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drawings/drawing18.xml" ContentType="application/vnd.openxmlformats-officedocument.drawingml.chartshapes+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drawings/drawing19.xml" ContentType="application/vnd.openxmlformats-officedocument.drawingml.chartshapes+xml"/>
  <Override PartName="/word/charts/chart24.xml" ContentType="application/vnd.openxmlformats-officedocument.drawingml.chart+xml"/>
  <Override PartName="/word/drawings/drawing20.xml" ContentType="application/vnd.openxmlformats-officedocument.drawingml.chartshapes+xml"/>
  <Override PartName="/word/charts/chart25.xml" ContentType="application/vnd.openxmlformats-officedocument.drawingml.chart+xml"/>
  <Override PartName="/word/drawings/drawing21.xml" ContentType="application/vnd.openxmlformats-officedocument.drawingml.chartshapes+xml"/>
  <Override PartName="/word/charts/chart26.xml" ContentType="application/vnd.openxmlformats-officedocument.drawingml.chart+xml"/>
  <Override PartName="/word/drawings/drawing22.xml" ContentType="application/vnd.openxmlformats-officedocument.drawingml.chartshapes+xml"/>
  <Override PartName="/word/charts/chart27.xml" ContentType="application/vnd.openxmlformats-officedocument.drawingml.chart+xml"/>
  <Override PartName="/word/drawings/drawing23.xml" ContentType="application/vnd.openxmlformats-officedocument.drawingml.chartshapes+xml"/>
  <Override PartName="/word/charts/chart28.xml" ContentType="application/vnd.openxmlformats-officedocument.drawingml.chart+xml"/>
  <Override PartName="/word/drawings/drawing24.xml" ContentType="application/vnd.openxmlformats-officedocument.drawingml.chartshapes+xml"/>
  <Override PartName="/word/charts/chart29.xml" ContentType="application/vnd.openxmlformats-officedocument.drawingml.chart+xml"/>
  <Override PartName="/word/drawings/drawing25.xml" ContentType="application/vnd.openxmlformats-officedocument.drawingml.chartshapes+xml"/>
  <Override PartName="/word/charts/chart30.xml" ContentType="application/vnd.openxmlformats-officedocument.drawingml.chart+xml"/>
  <Override PartName="/word/drawings/drawing26.xml" ContentType="application/vnd.openxmlformats-officedocument.drawingml.chartshapes+xml"/>
  <Override PartName="/word/charts/chart31.xml" ContentType="application/vnd.openxmlformats-officedocument.drawingml.chart+xml"/>
  <Override PartName="/word/drawings/drawing27.xml" ContentType="application/vnd.openxmlformats-officedocument.drawingml.chartshapes+xml"/>
  <Override PartName="/word/charts/chart32.xml" ContentType="application/vnd.openxmlformats-officedocument.drawingml.chart+xml"/>
  <Override PartName="/word/drawings/drawing28.xml" ContentType="application/vnd.openxmlformats-officedocument.drawingml.chartshapes+xml"/>
  <Override PartName="/word/charts/chart33.xml" ContentType="application/vnd.openxmlformats-officedocument.drawingml.chart+xml"/>
  <Override PartName="/word/drawings/drawing29.xml" ContentType="application/vnd.openxmlformats-officedocument.drawingml.chartshapes+xml"/>
  <Override PartName="/word/charts/chart34.xml" ContentType="application/vnd.openxmlformats-officedocument.drawingml.chart+xml"/>
  <Override PartName="/word/drawings/drawing30.xml" ContentType="application/vnd.openxmlformats-officedocument.drawingml.chartshapes+xml"/>
  <Override PartName="/word/charts/chart35.xml" ContentType="application/vnd.openxmlformats-officedocument.drawingml.chart+xml"/>
  <Override PartName="/word/drawings/drawing31.xml" ContentType="application/vnd.openxmlformats-officedocument.drawingml.chartshapes+xml"/>
  <Override PartName="/word/charts/chart36.xml" ContentType="application/vnd.openxmlformats-officedocument.drawingml.chart+xml"/>
  <Override PartName="/word/drawings/drawing32.xml" ContentType="application/vnd.openxmlformats-officedocument.drawingml.chartshapes+xml"/>
  <Override PartName="/word/charts/chart37.xml" ContentType="application/vnd.openxmlformats-officedocument.drawingml.chart+xml"/>
  <Override PartName="/word/charts/chart38.xml" ContentType="application/vnd.openxmlformats-officedocument.drawingml.chart+xml"/>
  <Override PartName="/word/drawings/drawing33.xml" ContentType="application/vnd.openxmlformats-officedocument.drawingml.chartshapes+xml"/>
  <Override PartName="/word/charts/chart39.xml" ContentType="application/vnd.openxmlformats-officedocument.drawingml.chart+xml"/>
  <Override PartName="/word/drawings/drawing34.xml" ContentType="application/vnd.openxmlformats-officedocument.drawingml.chartshapes+xml"/>
  <Override PartName="/word/charts/chart4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652C" w:rsidRPr="00A2344A" w:rsidRDefault="001D652C" w:rsidP="00425C37">
      <w:pPr>
        <w:pStyle w:val="af0"/>
      </w:pPr>
      <w:bookmarkStart w:id="0" w:name="_GoBack"/>
      <w:bookmarkEnd w:id="0"/>
      <w:r w:rsidRPr="00A2344A">
        <w:t>Евразийский национальный университет им. Л.Н. Гумилева</w:t>
      </w:r>
    </w:p>
    <w:p w:rsidR="001D652C" w:rsidRPr="00A2344A" w:rsidRDefault="001D652C" w:rsidP="001D652C">
      <w:pPr>
        <w:spacing w:after="0" w:line="240" w:lineRule="auto"/>
        <w:jc w:val="both"/>
        <w:rPr>
          <w:rFonts w:ascii="Times New Roman" w:hAnsi="Times New Roman" w:cs="Times New Roman"/>
          <w:b/>
          <w:sz w:val="28"/>
          <w:szCs w:val="28"/>
        </w:rPr>
      </w:pPr>
    </w:p>
    <w:p w:rsidR="001D652C" w:rsidRPr="00A2344A" w:rsidRDefault="001D652C" w:rsidP="001D652C">
      <w:pPr>
        <w:spacing w:after="0" w:line="240" w:lineRule="auto"/>
        <w:jc w:val="both"/>
        <w:rPr>
          <w:rFonts w:ascii="Times New Roman" w:hAnsi="Times New Roman" w:cs="Times New Roman"/>
          <w:b/>
          <w:sz w:val="28"/>
          <w:szCs w:val="28"/>
        </w:rPr>
      </w:pPr>
    </w:p>
    <w:p w:rsidR="001D652C" w:rsidRPr="00A2344A" w:rsidRDefault="001D652C" w:rsidP="001D652C">
      <w:pPr>
        <w:spacing w:after="0" w:line="240" w:lineRule="auto"/>
        <w:jc w:val="both"/>
        <w:rPr>
          <w:rFonts w:ascii="Times New Roman" w:hAnsi="Times New Roman" w:cs="Times New Roman"/>
          <w:b/>
          <w:sz w:val="28"/>
          <w:szCs w:val="28"/>
        </w:rPr>
      </w:pPr>
    </w:p>
    <w:p w:rsidR="001D652C" w:rsidRPr="00A2344A" w:rsidRDefault="0049367A" w:rsidP="001D652C">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УДК </w:t>
      </w:r>
      <w:r w:rsidR="001473BC" w:rsidRPr="00A2344A">
        <w:rPr>
          <w:rFonts w:ascii="Times New Roman" w:hAnsi="Times New Roman" w:cs="Times New Roman"/>
          <w:sz w:val="28"/>
          <w:szCs w:val="28"/>
        </w:rPr>
        <w:t>612.6</w:t>
      </w:r>
      <w:r w:rsidR="00865C46" w:rsidRPr="00A2344A">
        <w:rPr>
          <w:rFonts w:ascii="Times New Roman" w:hAnsi="Times New Roman" w:cs="Times New Roman"/>
          <w:sz w:val="28"/>
          <w:szCs w:val="28"/>
          <w:lang w:val="kk-KZ"/>
        </w:rPr>
        <w:t xml:space="preserve">                                                                                 </w:t>
      </w:r>
      <w:r w:rsidR="001D652C" w:rsidRPr="00A2344A">
        <w:rPr>
          <w:rFonts w:ascii="Times New Roman" w:hAnsi="Times New Roman" w:cs="Times New Roman"/>
          <w:sz w:val="28"/>
          <w:szCs w:val="28"/>
        </w:rPr>
        <w:t>На правах рукописи</w:t>
      </w:r>
    </w:p>
    <w:p w:rsidR="001D652C" w:rsidRPr="00A2344A" w:rsidRDefault="001D652C" w:rsidP="001D652C">
      <w:pPr>
        <w:spacing w:after="0" w:line="240" w:lineRule="auto"/>
        <w:jc w:val="both"/>
        <w:rPr>
          <w:rFonts w:ascii="Times New Roman" w:hAnsi="Times New Roman" w:cs="Times New Roman"/>
          <w:sz w:val="28"/>
          <w:szCs w:val="28"/>
        </w:rPr>
      </w:pPr>
    </w:p>
    <w:p w:rsidR="001D652C" w:rsidRPr="00A2344A" w:rsidRDefault="001D652C" w:rsidP="001D652C">
      <w:pPr>
        <w:spacing w:after="0" w:line="240" w:lineRule="auto"/>
        <w:jc w:val="both"/>
        <w:rPr>
          <w:rFonts w:ascii="Times New Roman" w:hAnsi="Times New Roman" w:cs="Times New Roman"/>
          <w:sz w:val="28"/>
          <w:szCs w:val="28"/>
        </w:rPr>
      </w:pPr>
    </w:p>
    <w:p w:rsidR="001D652C" w:rsidRPr="00A2344A" w:rsidRDefault="001D652C" w:rsidP="001D652C">
      <w:pPr>
        <w:spacing w:after="0" w:line="240" w:lineRule="auto"/>
        <w:jc w:val="both"/>
        <w:rPr>
          <w:rFonts w:ascii="Times New Roman" w:hAnsi="Times New Roman" w:cs="Times New Roman"/>
          <w:sz w:val="28"/>
          <w:szCs w:val="28"/>
        </w:rPr>
      </w:pPr>
    </w:p>
    <w:p w:rsidR="001D652C" w:rsidRPr="00A2344A" w:rsidRDefault="0049367A" w:rsidP="001D652C">
      <w:pPr>
        <w:spacing w:after="0" w:line="240" w:lineRule="auto"/>
        <w:jc w:val="center"/>
        <w:rPr>
          <w:rFonts w:ascii="Times New Roman" w:hAnsi="Times New Roman" w:cs="Times New Roman"/>
          <w:b/>
          <w:sz w:val="28"/>
          <w:szCs w:val="28"/>
        </w:rPr>
      </w:pPr>
      <w:r w:rsidRPr="00A2344A">
        <w:rPr>
          <w:rFonts w:ascii="Times New Roman" w:hAnsi="Times New Roman" w:cs="Times New Roman"/>
          <w:b/>
          <w:sz w:val="28"/>
          <w:szCs w:val="28"/>
        </w:rPr>
        <w:t>БАЗАРБАЕВА</w:t>
      </w:r>
      <w:r w:rsidR="00E90EA4" w:rsidRPr="00A2344A">
        <w:rPr>
          <w:rFonts w:ascii="Times New Roman" w:hAnsi="Times New Roman" w:cs="Times New Roman"/>
          <w:b/>
          <w:sz w:val="28"/>
          <w:szCs w:val="28"/>
          <w:lang w:val="kk-KZ"/>
        </w:rPr>
        <w:t xml:space="preserve">  </w:t>
      </w:r>
      <w:r w:rsidRPr="00A2344A">
        <w:rPr>
          <w:rFonts w:ascii="Times New Roman" w:hAnsi="Times New Roman" w:cs="Times New Roman"/>
          <w:b/>
          <w:sz w:val="28"/>
          <w:szCs w:val="28"/>
        </w:rPr>
        <w:t xml:space="preserve"> САУЛЕ</w:t>
      </w:r>
      <w:r w:rsidR="00E90EA4" w:rsidRPr="00A2344A">
        <w:rPr>
          <w:rFonts w:ascii="Times New Roman" w:hAnsi="Times New Roman" w:cs="Times New Roman"/>
          <w:b/>
          <w:sz w:val="28"/>
          <w:szCs w:val="28"/>
          <w:lang w:val="kk-KZ"/>
        </w:rPr>
        <w:t xml:space="preserve">    </w:t>
      </w:r>
      <w:r w:rsidR="001D652C" w:rsidRPr="00A2344A">
        <w:rPr>
          <w:rFonts w:ascii="Times New Roman" w:hAnsi="Times New Roman" w:cs="Times New Roman"/>
          <w:b/>
          <w:sz w:val="28"/>
          <w:szCs w:val="28"/>
        </w:rPr>
        <w:t>МУХАМЕТКАЛИЕВНА</w:t>
      </w:r>
    </w:p>
    <w:p w:rsidR="001D652C" w:rsidRPr="00A2344A" w:rsidRDefault="001D652C" w:rsidP="001D652C">
      <w:pPr>
        <w:spacing w:after="0" w:line="240" w:lineRule="auto"/>
        <w:jc w:val="center"/>
        <w:rPr>
          <w:rFonts w:ascii="Times New Roman" w:hAnsi="Times New Roman" w:cs="Times New Roman"/>
          <w:b/>
          <w:sz w:val="28"/>
          <w:szCs w:val="28"/>
        </w:rPr>
      </w:pPr>
    </w:p>
    <w:p w:rsidR="001D652C" w:rsidRPr="00A2344A" w:rsidRDefault="001D652C" w:rsidP="001D652C">
      <w:pPr>
        <w:spacing w:after="0" w:line="240" w:lineRule="auto"/>
        <w:jc w:val="center"/>
        <w:rPr>
          <w:rFonts w:ascii="Times New Roman" w:hAnsi="Times New Roman" w:cs="Times New Roman"/>
          <w:b/>
          <w:sz w:val="28"/>
          <w:szCs w:val="28"/>
        </w:rPr>
      </w:pPr>
    </w:p>
    <w:p w:rsidR="008B2561" w:rsidRPr="00A2344A" w:rsidRDefault="008B2561" w:rsidP="001D652C">
      <w:pPr>
        <w:spacing w:after="0" w:line="240" w:lineRule="auto"/>
        <w:jc w:val="center"/>
        <w:rPr>
          <w:rFonts w:ascii="Times New Roman" w:hAnsi="Times New Roman" w:cs="Times New Roman"/>
          <w:b/>
          <w:sz w:val="28"/>
          <w:szCs w:val="28"/>
        </w:rPr>
      </w:pPr>
    </w:p>
    <w:p w:rsidR="001D652C" w:rsidRPr="00A2344A" w:rsidRDefault="001D652C" w:rsidP="001D652C">
      <w:pPr>
        <w:spacing w:after="0" w:line="240" w:lineRule="auto"/>
        <w:jc w:val="center"/>
        <w:rPr>
          <w:rFonts w:ascii="Times New Roman" w:hAnsi="Times New Roman" w:cs="Times New Roman"/>
          <w:b/>
          <w:sz w:val="28"/>
          <w:szCs w:val="28"/>
        </w:rPr>
      </w:pPr>
      <w:r w:rsidRPr="00A2344A">
        <w:rPr>
          <w:rFonts w:ascii="Times New Roman" w:hAnsi="Times New Roman" w:cs="Times New Roman"/>
          <w:b/>
          <w:iCs/>
          <w:sz w:val="28"/>
          <w:szCs w:val="28"/>
          <w:shd w:val="clear" w:color="auto" w:fill="FFFFFF"/>
        </w:rPr>
        <w:t>С</w:t>
      </w:r>
      <w:r w:rsidRPr="00A2344A">
        <w:rPr>
          <w:rFonts w:ascii="Times New Roman" w:hAnsi="Times New Roman" w:cs="Times New Roman"/>
          <w:b/>
          <w:sz w:val="28"/>
          <w:szCs w:val="28"/>
        </w:rPr>
        <w:t>равнительная характеристика морфофункционального и психофизиологического развития современных студентов из различных климато-географических регионов</w:t>
      </w:r>
    </w:p>
    <w:p w:rsidR="001D652C" w:rsidRPr="00A2344A" w:rsidRDefault="001D652C" w:rsidP="001D652C">
      <w:pPr>
        <w:spacing w:after="0" w:line="240" w:lineRule="auto"/>
        <w:jc w:val="center"/>
        <w:rPr>
          <w:rFonts w:ascii="Times New Roman" w:hAnsi="Times New Roman" w:cs="Times New Roman"/>
          <w:b/>
          <w:sz w:val="28"/>
          <w:szCs w:val="28"/>
        </w:rPr>
      </w:pPr>
    </w:p>
    <w:p w:rsidR="0049367A" w:rsidRPr="00A2344A" w:rsidRDefault="0049367A" w:rsidP="001D652C">
      <w:pPr>
        <w:spacing w:after="0" w:line="240" w:lineRule="auto"/>
        <w:jc w:val="center"/>
        <w:rPr>
          <w:rFonts w:ascii="Times New Roman" w:hAnsi="Times New Roman" w:cs="Times New Roman"/>
          <w:b/>
          <w:sz w:val="28"/>
          <w:szCs w:val="28"/>
        </w:rPr>
      </w:pPr>
    </w:p>
    <w:p w:rsidR="008B2561" w:rsidRPr="00A2344A" w:rsidRDefault="008B2561" w:rsidP="001D652C">
      <w:pPr>
        <w:spacing w:after="0" w:line="240" w:lineRule="auto"/>
        <w:jc w:val="center"/>
        <w:rPr>
          <w:rFonts w:ascii="Times New Roman" w:hAnsi="Times New Roman" w:cs="Times New Roman"/>
          <w:b/>
          <w:sz w:val="28"/>
          <w:szCs w:val="28"/>
        </w:rPr>
      </w:pPr>
    </w:p>
    <w:p w:rsidR="001D652C" w:rsidRPr="00A2344A" w:rsidRDefault="001D652C" w:rsidP="001D652C">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6</w:t>
      </w:r>
      <w:r w:rsidRPr="00A2344A">
        <w:rPr>
          <w:rFonts w:ascii="Times New Roman" w:hAnsi="Times New Roman" w:cs="Times New Roman"/>
          <w:sz w:val="28"/>
          <w:szCs w:val="28"/>
          <w:lang w:val="en-US"/>
        </w:rPr>
        <w:t>D</w:t>
      </w:r>
      <w:r w:rsidRPr="00A2344A">
        <w:rPr>
          <w:rFonts w:ascii="Times New Roman" w:hAnsi="Times New Roman" w:cs="Times New Roman"/>
          <w:sz w:val="28"/>
          <w:szCs w:val="28"/>
        </w:rPr>
        <w:t>060700 – Биология</w:t>
      </w:r>
    </w:p>
    <w:p w:rsidR="001D652C" w:rsidRPr="00A2344A" w:rsidRDefault="001D652C" w:rsidP="001D652C">
      <w:pPr>
        <w:spacing w:after="0" w:line="240" w:lineRule="auto"/>
        <w:jc w:val="center"/>
        <w:rPr>
          <w:rFonts w:ascii="Times New Roman" w:hAnsi="Times New Roman" w:cs="Times New Roman"/>
          <w:b/>
          <w:sz w:val="28"/>
          <w:szCs w:val="28"/>
        </w:rPr>
      </w:pPr>
    </w:p>
    <w:p w:rsidR="0049367A" w:rsidRPr="00A2344A" w:rsidRDefault="0049367A" w:rsidP="001D652C">
      <w:pPr>
        <w:spacing w:after="0" w:line="240" w:lineRule="auto"/>
        <w:jc w:val="center"/>
        <w:rPr>
          <w:rFonts w:ascii="Times New Roman" w:hAnsi="Times New Roman" w:cs="Times New Roman"/>
          <w:b/>
          <w:sz w:val="28"/>
          <w:szCs w:val="28"/>
        </w:rPr>
      </w:pPr>
    </w:p>
    <w:p w:rsidR="008B2561" w:rsidRPr="00A2344A" w:rsidRDefault="008B2561" w:rsidP="001D652C">
      <w:pPr>
        <w:spacing w:after="0" w:line="240" w:lineRule="auto"/>
        <w:jc w:val="center"/>
        <w:rPr>
          <w:rFonts w:ascii="Times New Roman" w:hAnsi="Times New Roman" w:cs="Times New Roman"/>
          <w:b/>
          <w:sz w:val="28"/>
          <w:szCs w:val="28"/>
        </w:rPr>
      </w:pPr>
    </w:p>
    <w:p w:rsidR="001D652C" w:rsidRPr="00A2344A" w:rsidRDefault="0049367A" w:rsidP="001D652C">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 xml:space="preserve">Диссертация на соискание </w:t>
      </w:r>
      <w:r w:rsidR="001D652C" w:rsidRPr="00A2344A">
        <w:rPr>
          <w:rFonts w:ascii="Times New Roman" w:hAnsi="Times New Roman" w:cs="Times New Roman"/>
          <w:sz w:val="28"/>
          <w:szCs w:val="28"/>
        </w:rPr>
        <w:t xml:space="preserve">степени </w:t>
      </w:r>
    </w:p>
    <w:p w:rsidR="001D652C" w:rsidRPr="00A2344A" w:rsidRDefault="001D652C" w:rsidP="001D652C">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доктора философии (</w:t>
      </w:r>
      <w:r w:rsidRPr="00A2344A">
        <w:rPr>
          <w:rFonts w:ascii="Times New Roman" w:hAnsi="Times New Roman" w:cs="Times New Roman"/>
          <w:sz w:val="28"/>
          <w:szCs w:val="28"/>
          <w:lang w:val="en-US"/>
        </w:rPr>
        <w:t>PhD</w:t>
      </w:r>
      <w:r w:rsidRPr="00A2344A">
        <w:rPr>
          <w:rFonts w:ascii="Times New Roman" w:hAnsi="Times New Roman" w:cs="Times New Roman"/>
          <w:sz w:val="28"/>
          <w:szCs w:val="28"/>
        </w:rPr>
        <w:t>)</w:t>
      </w:r>
    </w:p>
    <w:p w:rsidR="001D652C" w:rsidRPr="00A2344A" w:rsidRDefault="001D652C" w:rsidP="001D652C">
      <w:pPr>
        <w:spacing w:after="0" w:line="240" w:lineRule="auto"/>
        <w:jc w:val="center"/>
        <w:rPr>
          <w:rFonts w:ascii="Times New Roman" w:hAnsi="Times New Roman" w:cs="Times New Roman"/>
          <w:sz w:val="28"/>
          <w:szCs w:val="28"/>
        </w:rPr>
      </w:pPr>
    </w:p>
    <w:p w:rsidR="001D652C" w:rsidRPr="00A2344A" w:rsidRDefault="001D652C" w:rsidP="001D652C">
      <w:pPr>
        <w:spacing w:after="0" w:line="240" w:lineRule="auto"/>
        <w:jc w:val="center"/>
        <w:rPr>
          <w:rFonts w:ascii="Times New Roman" w:hAnsi="Times New Roman" w:cs="Times New Roman"/>
          <w:sz w:val="28"/>
          <w:szCs w:val="28"/>
        </w:rPr>
      </w:pPr>
    </w:p>
    <w:p w:rsidR="001D652C" w:rsidRPr="00A2344A" w:rsidRDefault="001D652C" w:rsidP="001D652C">
      <w:pPr>
        <w:spacing w:after="0" w:line="240" w:lineRule="auto"/>
        <w:jc w:val="center"/>
        <w:rPr>
          <w:rFonts w:ascii="Times New Roman" w:hAnsi="Times New Roman" w:cs="Times New Roman"/>
          <w:sz w:val="28"/>
          <w:szCs w:val="28"/>
        </w:rPr>
      </w:pPr>
    </w:p>
    <w:p w:rsidR="001D652C" w:rsidRPr="00A2344A" w:rsidRDefault="00157F12" w:rsidP="0049367A">
      <w:pPr>
        <w:spacing w:after="0" w:line="240" w:lineRule="auto"/>
        <w:ind w:left="4956"/>
        <w:jc w:val="right"/>
        <w:rPr>
          <w:rFonts w:ascii="Times New Roman" w:hAnsi="Times New Roman" w:cs="Times New Roman"/>
          <w:sz w:val="28"/>
          <w:szCs w:val="28"/>
        </w:rPr>
      </w:pPr>
      <w:r w:rsidRPr="00A2344A">
        <w:rPr>
          <w:rFonts w:ascii="Times New Roman" w:hAnsi="Times New Roman" w:cs="Times New Roman"/>
          <w:sz w:val="28"/>
          <w:szCs w:val="28"/>
        </w:rPr>
        <w:t>Научный консультант</w:t>
      </w:r>
    </w:p>
    <w:p w:rsidR="0049367A" w:rsidRPr="00A2344A" w:rsidRDefault="0049367A" w:rsidP="0049367A">
      <w:pPr>
        <w:spacing w:after="0" w:line="240" w:lineRule="auto"/>
        <w:ind w:left="4956"/>
        <w:jc w:val="right"/>
        <w:rPr>
          <w:rFonts w:ascii="Times New Roman" w:hAnsi="Times New Roman" w:cs="Times New Roman"/>
          <w:sz w:val="28"/>
          <w:szCs w:val="28"/>
        </w:rPr>
      </w:pPr>
      <w:r w:rsidRPr="00A2344A">
        <w:rPr>
          <w:rFonts w:ascii="Times New Roman" w:hAnsi="Times New Roman" w:cs="Times New Roman"/>
          <w:sz w:val="28"/>
          <w:szCs w:val="28"/>
        </w:rPr>
        <w:t xml:space="preserve">кандидат </w:t>
      </w:r>
      <w:r w:rsidR="001D652C" w:rsidRPr="00A2344A">
        <w:rPr>
          <w:rFonts w:ascii="Times New Roman" w:hAnsi="Times New Roman" w:cs="Times New Roman"/>
          <w:sz w:val="28"/>
          <w:szCs w:val="28"/>
        </w:rPr>
        <w:t>б</w:t>
      </w:r>
      <w:r w:rsidRPr="00A2344A">
        <w:rPr>
          <w:rFonts w:ascii="Times New Roman" w:hAnsi="Times New Roman" w:cs="Times New Roman"/>
          <w:sz w:val="28"/>
          <w:szCs w:val="28"/>
        </w:rPr>
        <w:t xml:space="preserve">иологических </w:t>
      </w:r>
      <w:r w:rsidR="001D652C" w:rsidRPr="00A2344A">
        <w:rPr>
          <w:rFonts w:ascii="Times New Roman" w:hAnsi="Times New Roman" w:cs="Times New Roman"/>
          <w:sz w:val="28"/>
          <w:szCs w:val="28"/>
        </w:rPr>
        <w:t>н</w:t>
      </w:r>
      <w:r w:rsidRPr="00A2344A">
        <w:rPr>
          <w:rFonts w:ascii="Times New Roman" w:hAnsi="Times New Roman" w:cs="Times New Roman"/>
          <w:sz w:val="28"/>
          <w:szCs w:val="28"/>
        </w:rPr>
        <w:t>аук</w:t>
      </w:r>
      <w:r w:rsidR="001D652C" w:rsidRPr="00A2344A">
        <w:rPr>
          <w:rFonts w:ascii="Times New Roman" w:hAnsi="Times New Roman" w:cs="Times New Roman"/>
          <w:sz w:val="28"/>
          <w:szCs w:val="28"/>
        </w:rPr>
        <w:t xml:space="preserve">, </w:t>
      </w:r>
    </w:p>
    <w:p w:rsidR="001D652C" w:rsidRPr="00A2344A" w:rsidRDefault="0049367A" w:rsidP="0049367A">
      <w:pPr>
        <w:spacing w:after="0" w:line="240" w:lineRule="auto"/>
        <w:ind w:left="4956"/>
        <w:jc w:val="right"/>
        <w:rPr>
          <w:rFonts w:ascii="Times New Roman" w:hAnsi="Times New Roman" w:cs="Times New Roman"/>
          <w:sz w:val="28"/>
          <w:szCs w:val="28"/>
        </w:rPr>
      </w:pPr>
      <w:r w:rsidRPr="00A2344A">
        <w:rPr>
          <w:rFonts w:ascii="Times New Roman" w:hAnsi="Times New Roman" w:cs="Times New Roman"/>
          <w:sz w:val="28"/>
          <w:szCs w:val="28"/>
        </w:rPr>
        <w:t>А.С.</w:t>
      </w:r>
      <w:r w:rsidR="001D652C" w:rsidRPr="00A2344A">
        <w:rPr>
          <w:rFonts w:ascii="Times New Roman" w:hAnsi="Times New Roman" w:cs="Times New Roman"/>
          <w:sz w:val="28"/>
          <w:szCs w:val="28"/>
        </w:rPr>
        <w:t xml:space="preserve">Динмухамедова </w:t>
      </w:r>
    </w:p>
    <w:p w:rsidR="0049367A" w:rsidRPr="00A2344A" w:rsidRDefault="0049367A" w:rsidP="0049367A">
      <w:pPr>
        <w:spacing w:after="0" w:line="240" w:lineRule="auto"/>
        <w:ind w:left="4956"/>
        <w:jc w:val="right"/>
        <w:rPr>
          <w:rFonts w:ascii="Times New Roman" w:hAnsi="Times New Roman" w:cs="Times New Roman"/>
          <w:sz w:val="10"/>
          <w:szCs w:val="10"/>
        </w:rPr>
      </w:pPr>
    </w:p>
    <w:p w:rsidR="001D652C" w:rsidRPr="00A2344A" w:rsidRDefault="00157F12" w:rsidP="0049367A">
      <w:pPr>
        <w:spacing w:after="0" w:line="240" w:lineRule="auto"/>
        <w:ind w:left="4956"/>
        <w:jc w:val="right"/>
        <w:rPr>
          <w:rFonts w:ascii="Times New Roman" w:hAnsi="Times New Roman" w:cs="Times New Roman"/>
          <w:sz w:val="28"/>
          <w:szCs w:val="28"/>
        </w:rPr>
      </w:pPr>
      <w:r w:rsidRPr="00A2344A">
        <w:rPr>
          <w:rFonts w:ascii="Times New Roman" w:hAnsi="Times New Roman" w:cs="Times New Roman"/>
          <w:sz w:val="28"/>
          <w:szCs w:val="28"/>
        </w:rPr>
        <w:t>Зарубежный н</w:t>
      </w:r>
      <w:r w:rsidR="0049367A" w:rsidRPr="00A2344A">
        <w:rPr>
          <w:rFonts w:ascii="Times New Roman" w:hAnsi="Times New Roman" w:cs="Times New Roman"/>
          <w:sz w:val="28"/>
          <w:szCs w:val="28"/>
        </w:rPr>
        <w:t>аучный консультант</w:t>
      </w:r>
    </w:p>
    <w:p w:rsidR="0049367A" w:rsidRPr="00A2344A" w:rsidRDefault="0049367A" w:rsidP="0049367A">
      <w:pPr>
        <w:spacing w:after="0" w:line="240" w:lineRule="auto"/>
        <w:ind w:left="4956"/>
        <w:jc w:val="right"/>
        <w:rPr>
          <w:rFonts w:ascii="Times New Roman" w:hAnsi="Times New Roman" w:cs="Times New Roman"/>
          <w:sz w:val="28"/>
          <w:szCs w:val="28"/>
        </w:rPr>
      </w:pPr>
      <w:r w:rsidRPr="00A2344A">
        <w:rPr>
          <w:rFonts w:ascii="Times New Roman" w:hAnsi="Times New Roman" w:cs="Times New Roman"/>
          <w:sz w:val="28"/>
          <w:szCs w:val="28"/>
        </w:rPr>
        <w:t xml:space="preserve">доктор </w:t>
      </w:r>
      <w:r w:rsidR="001D652C" w:rsidRPr="00A2344A">
        <w:rPr>
          <w:rFonts w:ascii="Times New Roman" w:hAnsi="Times New Roman" w:cs="Times New Roman"/>
          <w:sz w:val="28"/>
          <w:szCs w:val="28"/>
        </w:rPr>
        <w:t>б</w:t>
      </w:r>
      <w:r w:rsidRPr="00A2344A">
        <w:rPr>
          <w:rFonts w:ascii="Times New Roman" w:hAnsi="Times New Roman" w:cs="Times New Roman"/>
          <w:sz w:val="28"/>
          <w:szCs w:val="28"/>
        </w:rPr>
        <w:t xml:space="preserve">иологических </w:t>
      </w:r>
      <w:r w:rsidR="001D652C" w:rsidRPr="00A2344A">
        <w:rPr>
          <w:rFonts w:ascii="Times New Roman" w:hAnsi="Times New Roman" w:cs="Times New Roman"/>
          <w:sz w:val="28"/>
          <w:szCs w:val="28"/>
        </w:rPr>
        <w:t>н</w:t>
      </w:r>
      <w:r w:rsidRPr="00A2344A">
        <w:rPr>
          <w:rFonts w:ascii="Times New Roman" w:hAnsi="Times New Roman" w:cs="Times New Roman"/>
          <w:sz w:val="28"/>
          <w:szCs w:val="28"/>
        </w:rPr>
        <w:t>аук</w:t>
      </w:r>
      <w:r w:rsidR="001D652C" w:rsidRPr="00A2344A">
        <w:rPr>
          <w:rFonts w:ascii="Times New Roman" w:hAnsi="Times New Roman" w:cs="Times New Roman"/>
          <w:sz w:val="28"/>
          <w:szCs w:val="28"/>
        </w:rPr>
        <w:t xml:space="preserve">, </w:t>
      </w:r>
    </w:p>
    <w:p w:rsidR="0049367A" w:rsidRPr="00A2344A" w:rsidRDefault="00C36650" w:rsidP="0049367A">
      <w:pPr>
        <w:spacing w:after="0" w:line="240" w:lineRule="auto"/>
        <w:ind w:left="4956"/>
        <w:jc w:val="right"/>
        <w:rPr>
          <w:rFonts w:ascii="Times New Roman" w:hAnsi="Times New Roman" w:cs="Times New Roman"/>
          <w:sz w:val="28"/>
          <w:szCs w:val="28"/>
        </w:rPr>
      </w:pPr>
      <w:r w:rsidRPr="00A2344A">
        <w:rPr>
          <w:rFonts w:ascii="Times New Roman" w:hAnsi="Times New Roman" w:cs="Times New Roman"/>
          <w:sz w:val="28"/>
          <w:szCs w:val="28"/>
        </w:rPr>
        <w:t xml:space="preserve">профессор, </w:t>
      </w:r>
    </w:p>
    <w:p w:rsidR="0049367A" w:rsidRPr="00A2344A" w:rsidRDefault="0049367A" w:rsidP="0049367A">
      <w:pPr>
        <w:spacing w:after="0" w:line="240" w:lineRule="auto"/>
        <w:ind w:left="4956"/>
        <w:jc w:val="right"/>
        <w:rPr>
          <w:rFonts w:ascii="Times New Roman" w:hAnsi="Times New Roman" w:cs="Times New Roman"/>
          <w:sz w:val="28"/>
          <w:szCs w:val="28"/>
        </w:rPr>
      </w:pPr>
      <w:r w:rsidRPr="00A2344A">
        <w:rPr>
          <w:rFonts w:ascii="Times New Roman" w:hAnsi="Times New Roman" w:cs="Times New Roman"/>
          <w:sz w:val="28"/>
          <w:szCs w:val="28"/>
        </w:rPr>
        <w:t xml:space="preserve">заслуженный деятель </w:t>
      </w:r>
      <w:r w:rsidR="00C36650" w:rsidRPr="00A2344A">
        <w:rPr>
          <w:rFonts w:ascii="Times New Roman" w:hAnsi="Times New Roman" w:cs="Times New Roman"/>
          <w:sz w:val="28"/>
          <w:szCs w:val="28"/>
        </w:rPr>
        <w:t>науки РФ</w:t>
      </w:r>
    </w:p>
    <w:p w:rsidR="001D652C" w:rsidRPr="00A2344A" w:rsidRDefault="0049367A" w:rsidP="0049367A">
      <w:pPr>
        <w:spacing w:after="0" w:line="240" w:lineRule="auto"/>
        <w:ind w:left="4956"/>
        <w:jc w:val="right"/>
        <w:rPr>
          <w:rFonts w:ascii="Times New Roman" w:hAnsi="Times New Roman" w:cs="Times New Roman"/>
          <w:sz w:val="28"/>
          <w:szCs w:val="28"/>
        </w:rPr>
      </w:pPr>
      <w:r w:rsidRPr="00A2344A">
        <w:rPr>
          <w:rFonts w:ascii="Times New Roman" w:hAnsi="Times New Roman" w:cs="Times New Roman"/>
          <w:sz w:val="28"/>
          <w:szCs w:val="28"/>
        </w:rPr>
        <w:t>Р.И.</w:t>
      </w:r>
      <w:r w:rsidR="001D652C" w:rsidRPr="00A2344A">
        <w:rPr>
          <w:rFonts w:ascii="Times New Roman" w:hAnsi="Times New Roman" w:cs="Times New Roman"/>
          <w:sz w:val="28"/>
          <w:szCs w:val="28"/>
        </w:rPr>
        <w:t xml:space="preserve">Айзман </w:t>
      </w:r>
    </w:p>
    <w:p w:rsidR="001D652C" w:rsidRPr="00A2344A" w:rsidRDefault="001D652C" w:rsidP="001D652C">
      <w:pPr>
        <w:spacing w:after="0" w:line="240" w:lineRule="auto"/>
        <w:ind w:left="4956"/>
        <w:jc w:val="center"/>
        <w:rPr>
          <w:rFonts w:ascii="Times New Roman" w:hAnsi="Times New Roman" w:cs="Times New Roman"/>
          <w:sz w:val="28"/>
          <w:szCs w:val="28"/>
        </w:rPr>
      </w:pPr>
    </w:p>
    <w:p w:rsidR="001D652C" w:rsidRPr="00A2344A" w:rsidRDefault="001D652C" w:rsidP="001D652C">
      <w:pPr>
        <w:spacing w:after="0" w:line="240" w:lineRule="auto"/>
        <w:rPr>
          <w:rFonts w:ascii="Times New Roman" w:hAnsi="Times New Roman" w:cs="Times New Roman"/>
          <w:sz w:val="28"/>
          <w:szCs w:val="28"/>
        </w:rPr>
      </w:pPr>
    </w:p>
    <w:p w:rsidR="008B2561" w:rsidRPr="00A2344A" w:rsidRDefault="008B2561" w:rsidP="001D652C">
      <w:pPr>
        <w:spacing w:after="0" w:line="240" w:lineRule="auto"/>
        <w:rPr>
          <w:rFonts w:ascii="Times New Roman" w:hAnsi="Times New Roman" w:cs="Times New Roman"/>
          <w:sz w:val="28"/>
          <w:szCs w:val="28"/>
        </w:rPr>
      </w:pPr>
    </w:p>
    <w:p w:rsidR="008B2561" w:rsidRPr="00A2344A" w:rsidRDefault="008B2561" w:rsidP="001D652C">
      <w:pPr>
        <w:spacing w:after="0" w:line="240" w:lineRule="auto"/>
        <w:rPr>
          <w:rFonts w:ascii="Times New Roman" w:hAnsi="Times New Roman" w:cs="Times New Roman"/>
          <w:sz w:val="28"/>
          <w:szCs w:val="28"/>
        </w:rPr>
      </w:pPr>
    </w:p>
    <w:p w:rsidR="008B2561" w:rsidRPr="00A2344A" w:rsidRDefault="008B2561" w:rsidP="001D652C">
      <w:pPr>
        <w:spacing w:after="0" w:line="240" w:lineRule="auto"/>
        <w:rPr>
          <w:rFonts w:ascii="Times New Roman" w:hAnsi="Times New Roman" w:cs="Times New Roman"/>
          <w:sz w:val="28"/>
          <w:szCs w:val="28"/>
        </w:rPr>
      </w:pPr>
    </w:p>
    <w:p w:rsidR="008B2561" w:rsidRPr="00A2344A" w:rsidRDefault="008B2561" w:rsidP="001D652C">
      <w:pPr>
        <w:spacing w:after="0" w:line="240" w:lineRule="auto"/>
        <w:rPr>
          <w:rFonts w:ascii="Times New Roman" w:hAnsi="Times New Roman" w:cs="Times New Roman"/>
          <w:sz w:val="28"/>
          <w:szCs w:val="28"/>
        </w:rPr>
      </w:pPr>
    </w:p>
    <w:p w:rsidR="0049367A" w:rsidRPr="00A2344A" w:rsidRDefault="0049367A" w:rsidP="001D652C">
      <w:pPr>
        <w:spacing w:after="0" w:line="240" w:lineRule="auto"/>
        <w:rPr>
          <w:rFonts w:ascii="Times New Roman" w:hAnsi="Times New Roman" w:cs="Times New Roman"/>
          <w:sz w:val="16"/>
          <w:szCs w:val="16"/>
          <w:lang w:val="kk-KZ"/>
        </w:rPr>
      </w:pPr>
    </w:p>
    <w:p w:rsidR="001D652C" w:rsidRPr="00A2344A" w:rsidRDefault="001D652C" w:rsidP="001D652C">
      <w:pPr>
        <w:spacing w:after="0" w:line="240" w:lineRule="auto"/>
        <w:ind w:left="4956"/>
        <w:jc w:val="center"/>
        <w:rPr>
          <w:rFonts w:ascii="Times New Roman" w:hAnsi="Times New Roman" w:cs="Times New Roman"/>
          <w:sz w:val="28"/>
          <w:szCs w:val="28"/>
        </w:rPr>
      </w:pPr>
    </w:p>
    <w:p w:rsidR="001D652C" w:rsidRPr="00A2344A" w:rsidRDefault="001D652C" w:rsidP="001D652C">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Республика Казахстан</w:t>
      </w:r>
    </w:p>
    <w:p w:rsidR="00E20D83" w:rsidRPr="00A2344A" w:rsidRDefault="009141BB" w:rsidP="00FB428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simplePos x="0" y="0"/>
                <wp:positionH relativeFrom="column">
                  <wp:posOffset>2966085</wp:posOffset>
                </wp:positionH>
                <wp:positionV relativeFrom="paragraph">
                  <wp:posOffset>326390</wp:posOffset>
                </wp:positionV>
                <wp:extent cx="320040" cy="228600"/>
                <wp:effectExtent l="0" t="0" r="3810" b="0"/>
                <wp:wrapNone/>
                <wp:docPr id="282" name="Прямоугольник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2CEC5DD" id="Прямоугольник 282" o:spid="_x0000_s1026" style="position:absolute;margin-left:233.55pt;margin-top:25.7pt;width:25.2pt;height:1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" fillcolor="white [3212]" stroked="f" strokeweight="2pt">
                <v:path arrowok="t"/>
              </v:rect>
            </w:pict>
          </mc:Fallback>
        </mc:AlternateContent>
      </w:r>
      <w:r w:rsidR="00FB4282" w:rsidRPr="00A2344A">
        <w:rPr>
          <w:rFonts w:ascii="Times New Roman" w:hAnsi="Times New Roman" w:cs="Times New Roman"/>
          <w:sz w:val="28"/>
          <w:szCs w:val="28"/>
        </w:rPr>
        <w:t>Нур-Султан</w:t>
      </w:r>
      <w:r w:rsidR="00446B19" w:rsidRPr="00A2344A">
        <w:rPr>
          <w:rFonts w:ascii="Times New Roman" w:hAnsi="Times New Roman" w:cs="Times New Roman"/>
          <w:sz w:val="28"/>
          <w:szCs w:val="28"/>
        </w:rPr>
        <w:t>,</w:t>
      </w:r>
      <w:r w:rsidR="00FB4282" w:rsidRPr="00A2344A">
        <w:rPr>
          <w:rFonts w:ascii="Times New Roman" w:hAnsi="Times New Roman" w:cs="Times New Roman"/>
          <w:sz w:val="28"/>
          <w:szCs w:val="28"/>
        </w:rPr>
        <w:t xml:space="preserve">  202</w:t>
      </w:r>
      <w:r w:rsidR="00FB4282" w:rsidRPr="00A2344A">
        <w:rPr>
          <w:rFonts w:ascii="Times New Roman" w:hAnsi="Times New Roman" w:cs="Times New Roman"/>
          <w:sz w:val="28"/>
          <w:szCs w:val="28"/>
          <w:lang w:val="kk-KZ"/>
        </w:rPr>
        <w:t>2</w:t>
      </w:r>
    </w:p>
    <w:p w:rsidR="00381D68" w:rsidRPr="00A2344A" w:rsidRDefault="00381D68" w:rsidP="001D652C">
      <w:pPr>
        <w:spacing w:after="0" w:line="240" w:lineRule="auto"/>
        <w:jc w:val="center"/>
        <w:rPr>
          <w:rFonts w:ascii="Times New Roman" w:hAnsi="Times New Roman" w:cs="Times New Roman"/>
          <w:b/>
          <w:sz w:val="28"/>
          <w:szCs w:val="28"/>
          <w:lang w:val="kk-KZ"/>
        </w:rPr>
      </w:pPr>
      <w:r w:rsidRPr="00A2344A">
        <w:rPr>
          <w:rFonts w:ascii="Times New Roman" w:hAnsi="Times New Roman" w:cs="Times New Roman"/>
          <w:b/>
          <w:sz w:val="28"/>
          <w:szCs w:val="28"/>
          <w:lang w:val="kk-KZ"/>
        </w:rPr>
        <w:lastRenderedPageBreak/>
        <w:t>СОДЕРЖАНИЕ</w:t>
      </w:r>
    </w:p>
    <w:p w:rsidR="008B2561" w:rsidRPr="00A2344A" w:rsidRDefault="008B2561" w:rsidP="004361C6">
      <w:pPr>
        <w:spacing w:after="0" w:line="240" w:lineRule="auto"/>
        <w:jc w:val="right"/>
        <w:rPr>
          <w:rFonts w:ascii="Times New Roman" w:hAnsi="Times New Roman" w:cs="Times New Roman"/>
          <w:sz w:val="28"/>
          <w:szCs w:val="28"/>
        </w:rPr>
      </w:pPr>
    </w:p>
    <w:tbl>
      <w:tblPr>
        <w:tblW w:w="4998" w:type="pct"/>
        <w:tblLayout w:type="fixed"/>
        <w:tblLook w:val="04A0" w:firstRow="1" w:lastRow="0" w:firstColumn="1" w:lastColumn="0" w:noHBand="0" w:noVBand="1"/>
      </w:tblPr>
      <w:tblGrid>
        <w:gridCol w:w="760"/>
        <w:gridCol w:w="8357"/>
        <w:gridCol w:w="518"/>
      </w:tblGrid>
      <w:tr w:rsidR="003557CC" w:rsidRPr="00A2344A" w:rsidTr="00181988">
        <w:trPr>
          <w:trHeight w:val="165"/>
        </w:trPr>
        <w:tc>
          <w:tcPr>
            <w:tcW w:w="4731" w:type="pct"/>
            <w:gridSpan w:val="2"/>
          </w:tcPr>
          <w:p w:rsidR="001E6999" w:rsidRPr="00A2344A" w:rsidRDefault="001E6999" w:rsidP="004361C6">
            <w:pPr>
              <w:spacing w:after="0" w:line="240" w:lineRule="auto"/>
              <w:jc w:val="both"/>
              <w:rPr>
                <w:rFonts w:ascii="Times New Roman" w:hAnsi="Times New Roman" w:cs="Times New Roman"/>
                <w:b/>
                <w:sz w:val="28"/>
                <w:szCs w:val="28"/>
              </w:rPr>
            </w:pPr>
            <w:r w:rsidRPr="00A2344A">
              <w:rPr>
                <w:rFonts w:ascii="Times New Roman" w:hAnsi="Times New Roman" w:cs="Times New Roman"/>
                <w:b/>
                <w:sz w:val="28"/>
                <w:szCs w:val="28"/>
              </w:rPr>
              <w:t>ОПРЕДЕЛЕНИЯ</w:t>
            </w:r>
            <w:r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00826099" w:rsidRPr="00A2344A">
              <w:rPr>
                <w:rFonts w:ascii="Times New Roman" w:hAnsi="Times New Roman" w:cs="Times New Roman"/>
                <w:sz w:val="28"/>
                <w:szCs w:val="28"/>
              </w:rPr>
              <w:t>…</w:t>
            </w:r>
          </w:p>
        </w:tc>
        <w:tc>
          <w:tcPr>
            <w:tcW w:w="269" w:type="pct"/>
            <w:hideMark/>
          </w:tcPr>
          <w:p w:rsidR="001E6999" w:rsidRPr="00A2344A" w:rsidRDefault="00181988" w:rsidP="001E6999">
            <w:pPr>
              <w:pStyle w:val="aa"/>
              <w:spacing w:after="0" w:line="240" w:lineRule="auto"/>
              <w:contextualSpacing/>
              <w:rPr>
                <w:rFonts w:ascii="Times New Roman" w:hAnsi="Times New Roman" w:cs="Times New Roman"/>
                <w:sz w:val="28"/>
                <w:szCs w:val="28"/>
                <w:lang w:val="kk-KZ" w:eastAsia="zh-CN"/>
              </w:rPr>
            </w:pPr>
            <w:r w:rsidRPr="00A2344A">
              <w:rPr>
                <w:rFonts w:ascii="Times New Roman" w:hAnsi="Times New Roman" w:cs="Times New Roman"/>
                <w:sz w:val="28"/>
                <w:szCs w:val="28"/>
                <w:lang w:val="kk-KZ" w:eastAsia="zh-CN"/>
              </w:rPr>
              <w:t>3</w:t>
            </w:r>
          </w:p>
        </w:tc>
      </w:tr>
      <w:tr w:rsidR="003557CC" w:rsidRPr="00A2344A" w:rsidTr="00181988">
        <w:trPr>
          <w:trHeight w:val="279"/>
        </w:trPr>
        <w:tc>
          <w:tcPr>
            <w:tcW w:w="4731" w:type="pct"/>
            <w:gridSpan w:val="2"/>
          </w:tcPr>
          <w:p w:rsidR="0049367A" w:rsidRPr="00A2344A" w:rsidRDefault="0049367A" w:rsidP="004361C6">
            <w:pPr>
              <w:spacing w:after="0" w:line="240" w:lineRule="auto"/>
              <w:jc w:val="both"/>
              <w:rPr>
                <w:rFonts w:ascii="Times New Roman" w:hAnsi="Times New Roman" w:cs="Times New Roman"/>
                <w:b/>
                <w:sz w:val="28"/>
                <w:szCs w:val="28"/>
              </w:rPr>
            </w:pPr>
            <w:bookmarkStart w:id="1" w:name="_Toc496182298"/>
            <w:bookmarkStart w:id="2" w:name="_Toc496182212"/>
            <w:bookmarkStart w:id="3" w:name="_Toc496097755"/>
            <w:bookmarkStart w:id="4" w:name="_Toc496191420"/>
            <w:bookmarkStart w:id="5" w:name="_Toc496261566"/>
            <w:bookmarkStart w:id="6" w:name="_Toc527194154"/>
            <w:r w:rsidRPr="00A2344A">
              <w:rPr>
                <w:rFonts w:ascii="Times New Roman" w:hAnsi="Times New Roman" w:cs="Times New Roman"/>
                <w:b/>
                <w:sz w:val="28"/>
                <w:szCs w:val="28"/>
              </w:rPr>
              <w:t>ОБОЗНАЧЕНИЯ И СОКРАЩЕНИЯ</w:t>
            </w:r>
            <w:r w:rsidRPr="00A2344A">
              <w:rPr>
                <w:rFonts w:ascii="Times New Roman" w:hAnsi="Times New Roman" w:cs="Times New Roman"/>
                <w:sz w:val="28"/>
                <w:szCs w:val="28"/>
              </w:rPr>
              <w:t>…………………</w:t>
            </w:r>
            <w:r w:rsidR="00381D68" w:rsidRPr="00A2344A">
              <w:rPr>
                <w:rFonts w:ascii="Times New Roman" w:hAnsi="Times New Roman" w:cs="Times New Roman"/>
                <w:sz w:val="28"/>
                <w:szCs w:val="28"/>
              </w:rPr>
              <w:t>………</w:t>
            </w:r>
            <w:r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826099"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p>
        </w:tc>
        <w:tc>
          <w:tcPr>
            <w:tcW w:w="269" w:type="pct"/>
          </w:tcPr>
          <w:p w:rsidR="0049367A" w:rsidRPr="00A2344A" w:rsidRDefault="00181988" w:rsidP="0049367A">
            <w:pPr>
              <w:pStyle w:val="aa"/>
              <w:spacing w:after="0" w:line="240" w:lineRule="auto"/>
              <w:contextualSpacing/>
              <w:rPr>
                <w:rFonts w:ascii="Times New Roman" w:hAnsi="Times New Roman" w:cs="Times New Roman"/>
                <w:sz w:val="28"/>
                <w:szCs w:val="28"/>
                <w:lang w:val="kk-KZ"/>
              </w:rPr>
            </w:pPr>
            <w:r w:rsidRPr="00A2344A">
              <w:rPr>
                <w:rFonts w:ascii="Times New Roman" w:hAnsi="Times New Roman" w:cs="Times New Roman"/>
                <w:sz w:val="28"/>
                <w:szCs w:val="28"/>
                <w:lang w:val="kk-KZ"/>
              </w:rPr>
              <w:t>4</w:t>
            </w:r>
          </w:p>
        </w:tc>
      </w:tr>
      <w:tr w:rsidR="003557CC" w:rsidRPr="00A2344A" w:rsidTr="00181988">
        <w:trPr>
          <w:trHeight w:val="331"/>
        </w:trPr>
        <w:tc>
          <w:tcPr>
            <w:tcW w:w="4731" w:type="pct"/>
            <w:gridSpan w:val="2"/>
          </w:tcPr>
          <w:p w:rsidR="0049367A" w:rsidRPr="00A2344A" w:rsidRDefault="0049367A" w:rsidP="004361C6">
            <w:pPr>
              <w:spacing w:after="0" w:line="240" w:lineRule="auto"/>
              <w:jc w:val="both"/>
              <w:rPr>
                <w:rFonts w:ascii="Times New Roman" w:hAnsi="Times New Roman" w:cs="Times New Roman"/>
                <w:b/>
                <w:sz w:val="28"/>
                <w:szCs w:val="28"/>
              </w:rPr>
            </w:pPr>
            <w:r w:rsidRPr="00A2344A">
              <w:rPr>
                <w:rFonts w:ascii="Times New Roman" w:hAnsi="Times New Roman" w:cs="Times New Roman"/>
                <w:b/>
                <w:sz w:val="28"/>
                <w:szCs w:val="28"/>
              </w:rPr>
              <w:t>ВВЕДЕНИЕ</w:t>
            </w:r>
            <w:r w:rsidRPr="00A2344A">
              <w:rPr>
                <w:rFonts w:ascii="Times New Roman" w:hAnsi="Times New Roman" w:cs="Times New Roman"/>
                <w:sz w:val="28"/>
                <w:szCs w:val="28"/>
              </w:rPr>
              <w:t>………………………………………………………</w:t>
            </w:r>
            <w:r w:rsidR="00381D68" w:rsidRPr="00A2344A">
              <w:rPr>
                <w:rFonts w:ascii="Times New Roman" w:hAnsi="Times New Roman" w:cs="Times New Roman"/>
                <w:sz w:val="28"/>
                <w:szCs w:val="28"/>
              </w:rPr>
              <w:t>………</w:t>
            </w:r>
            <w:r w:rsidR="00826099"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p>
        </w:tc>
        <w:tc>
          <w:tcPr>
            <w:tcW w:w="269" w:type="pct"/>
            <w:hideMark/>
          </w:tcPr>
          <w:p w:rsidR="0049367A" w:rsidRPr="00A2344A" w:rsidRDefault="00181988" w:rsidP="001E6999">
            <w:pPr>
              <w:pStyle w:val="aa"/>
              <w:spacing w:after="0" w:line="240" w:lineRule="auto"/>
              <w:contextualSpacing/>
              <w:rPr>
                <w:rFonts w:ascii="Times New Roman" w:hAnsi="Times New Roman" w:cs="Times New Roman"/>
                <w:sz w:val="28"/>
                <w:szCs w:val="28"/>
                <w:lang w:val="kk-KZ"/>
              </w:rPr>
            </w:pPr>
            <w:r w:rsidRPr="00A2344A">
              <w:rPr>
                <w:rFonts w:ascii="Times New Roman" w:hAnsi="Times New Roman" w:cs="Times New Roman"/>
                <w:sz w:val="28"/>
                <w:szCs w:val="28"/>
                <w:lang w:val="kk-KZ" w:eastAsia="zh-CN"/>
              </w:rPr>
              <w:t>6</w:t>
            </w:r>
          </w:p>
        </w:tc>
      </w:tr>
      <w:tr w:rsidR="003557CC" w:rsidRPr="00A2344A" w:rsidTr="00181988">
        <w:trPr>
          <w:trHeight w:val="368"/>
        </w:trPr>
        <w:tc>
          <w:tcPr>
            <w:tcW w:w="4731" w:type="pct"/>
            <w:gridSpan w:val="2"/>
          </w:tcPr>
          <w:p w:rsidR="0049367A" w:rsidRPr="00A2344A" w:rsidRDefault="0049367A" w:rsidP="004361C6">
            <w:pPr>
              <w:pStyle w:val="aa"/>
              <w:spacing w:after="0" w:line="240" w:lineRule="auto"/>
              <w:contextualSpacing/>
              <w:rPr>
                <w:rFonts w:ascii="Times New Roman" w:hAnsi="Times New Roman" w:cs="Times New Roman"/>
                <w:b/>
                <w:sz w:val="28"/>
                <w:szCs w:val="28"/>
              </w:rPr>
            </w:pPr>
            <w:r w:rsidRPr="00A2344A">
              <w:rPr>
                <w:rFonts w:ascii="Times New Roman" w:hAnsi="Times New Roman" w:cs="Times New Roman"/>
                <w:b/>
                <w:sz w:val="28"/>
                <w:szCs w:val="28"/>
              </w:rPr>
              <w:t>1 ОБЗОР ЛИТЕРАТУРЫ</w:t>
            </w:r>
            <w:r w:rsidRPr="00A2344A">
              <w:rPr>
                <w:rFonts w:ascii="Times New Roman" w:hAnsi="Times New Roman" w:cs="Times New Roman"/>
                <w:sz w:val="28"/>
                <w:szCs w:val="28"/>
              </w:rPr>
              <w:t>…………………………………</w:t>
            </w:r>
            <w:r w:rsidR="00381D68" w:rsidRPr="00A2344A">
              <w:rPr>
                <w:rFonts w:ascii="Times New Roman" w:hAnsi="Times New Roman" w:cs="Times New Roman"/>
                <w:sz w:val="28"/>
                <w:szCs w:val="28"/>
              </w:rPr>
              <w:t>……..</w:t>
            </w:r>
            <w:r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826099"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00826099"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tcPr>
          <w:p w:rsidR="0049367A" w:rsidRPr="00A2344A" w:rsidRDefault="001E6999"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1</w:t>
            </w:r>
            <w:r w:rsidR="00181988" w:rsidRPr="00A2344A">
              <w:rPr>
                <w:rFonts w:ascii="Times New Roman" w:hAnsi="Times New Roman" w:cs="Times New Roman"/>
                <w:sz w:val="28"/>
                <w:szCs w:val="28"/>
                <w:lang w:eastAsia="zh-CN"/>
              </w:rPr>
              <w:t>2</w:t>
            </w:r>
          </w:p>
        </w:tc>
      </w:tr>
      <w:tr w:rsidR="003557CC" w:rsidRPr="00A2344A" w:rsidTr="00181988">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1.1</w:t>
            </w:r>
          </w:p>
        </w:tc>
        <w:tc>
          <w:tcPr>
            <w:tcW w:w="4337" w:type="pct"/>
          </w:tcPr>
          <w:p w:rsidR="001D2556" w:rsidRPr="00A2344A" w:rsidRDefault="001D2556" w:rsidP="004361C6">
            <w:pPr>
              <w:pStyle w:val="a3"/>
              <w:shd w:val="clear" w:color="auto" w:fill="FFFFFF"/>
              <w:spacing w:before="0" w:beforeAutospacing="0" w:after="0" w:afterAutospacing="0"/>
              <w:jc w:val="both"/>
              <w:rPr>
                <w:sz w:val="28"/>
                <w:szCs w:val="28"/>
              </w:rPr>
            </w:pPr>
            <w:r w:rsidRPr="00A2344A">
              <w:rPr>
                <w:sz w:val="28"/>
                <w:szCs w:val="28"/>
              </w:rPr>
              <w:t>Основные тенденции состояния здоровья студентов высших учебных заведений……………………………………</w:t>
            </w:r>
            <w:r w:rsidR="00E20D83" w:rsidRPr="00A2344A">
              <w:rPr>
                <w:sz w:val="28"/>
                <w:szCs w:val="28"/>
              </w:rPr>
              <w:t>……</w:t>
            </w:r>
            <w:r w:rsidR="00826099" w:rsidRPr="00A2344A">
              <w:rPr>
                <w:sz w:val="28"/>
                <w:szCs w:val="28"/>
              </w:rPr>
              <w:t>………</w:t>
            </w:r>
            <w:r w:rsidR="00596F1C" w:rsidRPr="00A2344A">
              <w:rPr>
                <w:sz w:val="28"/>
                <w:szCs w:val="28"/>
              </w:rPr>
              <w:t>..</w:t>
            </w:r>
            <w:r w:rsidR="00826099" w:rsidRPr="00A2344A">
              <w:rPr>
                <w:sz w:val="28"/>
                <w:szCs w:val="28"/>
              </w:rPr>
              <w:t>…...</w:t>
            </w:r>
          </w:p>
        </w:tc>
        <w:tc>
          <w:tcPr>
            <w:tcW w:w="269" w:type="pct"/>
          </w:tcPr>
          <w:p w:rsidR="00A359CC" w:rsidRPr="00A2344A" w:rsidRDefault="00A359CC" w:rsidP="0049367A">
            <w:pPr>
              <w:pStyle w:val="aa"/>
              <w:spacing w:after="0" w:line="240" w:lineRule="auto"/>
              <w:contextualSpacing/>
              <w:rPr>
                <w:rFonts w:ascii="Times New Roman" w:hAnsi="Times New Roman" w:cs="Times New Roman"/>
                <w:sz w:val="28"/>
                <w:szCs w:val="28"/>
                <w:lang w:eastAsia="zh-CN"/>
              </w:rPr>
            </w:pPr>
          </w:p>
          <w:p w:rsidR="001D2556" w:rsidRPr="00A2344A" w:rsidRDefault="001E6999" w:rsidP="00A94EC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1</w:t>
            </w:r>
            <w:r w:rsidR="00181988" w:rsidRPr="00A2344A">
              <w:rPr>
                <w:rFonts w:ascii="Times New Roman" w:hAnsi="Times New Roman" w:cs="Times New Roman"/>
                <w:sz w:val="28"/>
                <w:szCs w:val="28"/>
              </w:rPr>
              <w:t>2</w:t>
            </w:r>
          </w:p>
        </w:tc>
      </w:tr>
      <w:tr w:rsidR="003557CC" w:rsidRPr="00A2344A" w:rsidTr="00181988">
        <w:trPr>
          <w:trHeight w:val="637"/>
        </w:trPr>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1.2</w:t>
            </w:r>
          </w:p>
        </w:tc>
        <w:tc>
          <w:tcPr>
            <w:tcW w:w="4337" w:type="pct"/>
          </w:tcPr>
          <w:p w:rsidR="001D2556" w:rsidRPr="00A2344A" w:rsidRDefault="001D2556" w:rsidP="004361C6">
            <w:pPr>
              <w:pStyle w:val="a3"/>
              <w:shd w:val="clear" w:color="auto" w:fill="FFFFFF"/>
              <w:spacing w:before="0" w:beforeAutospacing="0" w:after="0" w:afterAutospacing="0"/>
              <w:jc w:val="both"/>
              <w:rPr>
                <w:sz w:val="28"/>
                <w:szCs w:val="28"/>
              </w:rPr>
            </w:pPr>
            <w:r w:rsidRPr="00A2344A">
              <w:rPr>
                <w:sz w:val="28"/>
                <w:szCs w:val="28"/>
              </w:rPr>
              <w:t>Особенности физического развития обучающихся из различны</w:t>
            </w:r>
            <w:r w:rsidR="00181988" w:rsidRPr="00A2344A">
              <w:rPr>
                <w:sz w:val="28"/>
                <w:szCs w:val="28"/>
              </w:rPr>
              <w:t>х климато-географических регионо</w:t>
            </w:r>
            <w:r w:rsidRPr="00A2344A">
              <w:rPr>
                <w:sz w:val="28"/>
                <w:szCs w:val="28"/>
              </w:rPr>
              <w:t>в………………………………</w:t>
            </w:r>
            <w:r w:rsidR="00E20D83" w:rsidRPr="00A2344A">
              <w:rPr>
                <w:sz w:val="28"/>
                <w:szCs w:val="28"/>
              </w:rPr>
              <w:t>……</w:t>
            </w:r>
            <w:r w:rsidR="00826099" w:rsidRPr="00A2344A">
              <w:rPr>
                <w:sz w:val="28"/>
                <w:szCs w:val="28"/>
              </w:rPr>
              <w:t>...</w:t>
            </w:r>
          </w:p>
        </w:tc>
        <w:tc>
          <w:tcPr>
            <w:tcW w:w="269" w:type="pct"/>
          </w:tcPr>
          <w:p w:rsidR="00A359CC" w:rsidRPr="00A2344A" w:rsidRDefault="00A359CC" w:rsidP="0049367A">
            <w:pPr>
              <w:pStyle w:val="aa"/>
              <w:spacing w:after="0" w:line="240" w:lineRule="auto"/>
              <w:contextualSpacing/>
              <w:rPr>
                <w:rFonts w:ascii="Times New Roman" w:hAnsi="Times New Roman" w:cs="Times New Roman"/>
                <w:sz w:val="28"/>
                <w:szCs w:val="28"/>
                <w:lang w:eastAsia="zh-CN"/>
              </w:rPr>
            </w:pPr>
          </w:p>
          <w:p w:rsidR="001D2556" w:rsidRPr="00A2344A" w:rsidRDefault="00181988" w:rsidP="0049367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18</w:t>
            </w:r>
          </w:p>
        </w:tc>
      </w:tr>
      <w:tr w:rsidR="003557CC" w:rsidRPr="00A2344A" w:rsidTr="00181988">
        <w:trPr>
          <w:trHeight w:val="129"/>
        </w:trPr>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1.3</w:t>
            </w:r>
          </w:p>
        </w:tc>
        <w:tc>
          <w:tcPr>
            <w:tcW w:w="4337" w:type="pct"/>
          </w:tcPr>
          <w:p w:rsidR="001D2556" w:rsidRPr="00A2344A" w:rsidRDefault="001D2556" w:rsidP="004361C6">
            <w:pPr>
              <w:pStyle w:val="a3"/>
              <w:shd w:val="clear" w:color="auto" w:fill="FFFFFF"/>
              <w:spacing w:before="0" w:beforeAutospacing="0" w:after="0" w:afterAutospacing="0"/>
              <w:rPr>
                <w:sz w:val="28"/>
                <w:szCs w:val="28"/>
              </w:rPr>
            </w:pPr>
            <w:r w:rsidRPr="00A2344A">
              <w:rPr>
                <w:sz w:val="28"/>
                <w:szCs w:val="28"/>
              </w:rPr>
              <w:t xml:space="preserve">Физиологические и биохимические </w:t>
            </w:r>
            <w:r w:rsidR="005B4BBF" w:rsidRPr="00A2344A">
              <w:rPr>
                <w:sz w:val="28"/>
                <w:szCs w:val="28"/>
              </w:rPr>
              <w:t>показатели студентов ………</w:t>
            </w:r>
            <w:r w:rsidR="00596F1C" w:rsidRPr="00A2344A">
              <w:rPr>
                <w:sz w:val="28"/>
                <w:szCs w:val="28"/>
              </w:rPr>
              <w:t>.</w:t>
            </w:r>
            <w:r w:rsidR="00826099" w:rsidRPr="00A2344A">
              <w:rPr>
                <w:sz w:val="28"/>
                <w:szCs w:val="28"/>
              </w:rPr>
              <w:t>…</w:t>
            </w:r>
            <w:r w:rsidR="005B4BBF" w:rsidRPr="00A2344A">
              <w:rPr>
                <w:sz w:val="28"/>
                <w:szCs w:val="28"/>
              </w:rPr>
              <w:t>.</w:t>
            </w:r>
          </w:p>
        </w:tc>
        <w:tc>
          <w:tcPr>
            <w:tcW w:w="269" w:type="pct"/>
            <w:hideMark/>
          </w:tcPr>
          <w:p w:rsidR="001D2556" w:rsidRPr="00A2344A" w:rsidRDefault="001E6999"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2</w:t>
            </w:r>
            <w:r w:rsidR="00181988" w:rsidRPr="00A2344A">
              <w:rPr>
                <w:rFonts w:ascii="Times New Roman" w:hAnsi="Times New Roman" w:cs="Times New Roman"/>
                <w:sz w:val="28"/>
                <w:szCs w:val="28"/>
                <w:lang w:eastAsia="zh-CN"/>
              </w:rPr>
              <w:t>2</w:t>
            </w:r>
          </w:p>
        </w:tc>
      </w:tr>
      <w:tr w:rsidR="003557CC" w:rsidRPr="00A2344A" w:rsidTr="00181988">
        <w:trPr>
          <w:trHeight w:val="344"/>
        </w:trPr>
        <w:tc>
          <w:tcPr>
            <w:tcW w:w="394" w:type="pct"/>
          </w:tcPr>
          <w:p w:rsidR="001D2556" w:rsidRPr="00A2344A" w:rsidRDefault="001D2556" w:rsidP="0049367A">
            <w:pPr>
              <w:pStyle w:val="aa"/>
              <w:spacing w:after="0" w:line="240" w:lineRule="auto"/>
              <w:rPr>
                <w:rFonts w:ascii="Times New Roman" w:hAnsi="Times New Roman" w:cs="Times New Roman"/>
                <w:sz w:val="28"/>
                <w:szCs w:val="28"/>
              </w:rPr>
            </w:pPr>
            <w:r w:rsidRPr="00A2344A">
              <w:rPr>
                <w:rFonts w:ascii="Times New Roman" w:hAnsi="Times New Roman" w:cs="Times New Roman"/>
                <w:sz w:val="28"/>
                <w:szCs w:val="28"/>
              </w:rPr>
              <w:t>1.4</w:t>
            </w:r>
          </w:p>
        </w:tc>
        <w:tc>
          <w:tcPr>
            <w:tcW w:w="4337" w:type="pct"/>
          </w:tcPr>
          <w:p w:rsidR="001D2556" w:rsidRPr="00A2344A" w:rsidRDefault="00381D68" w:rsidP="00596F1C">
            <w:pPr>
              <w:pStyle w:val="a3"/>
              <w:spacing w:before="0" w:beforeAutospacing="0" w:after="0" w:afterAutospacing="0"/>
              <w:jc w:val="both"/>
              <w:rPr>
                <w:sz w:val="28"/>
                <w:szCs w:val="28"/>
              </w:rPr>
            </w:pPr>
            <w:r w:rsidRPr="00A2344A">
              <w:rPr>
                <w:sz w:val="28"/>
                <w:szCs w:val="28"/>
              </w:rPr>
              <w:t xml:space="preserve">Основные закономерности </w:t>
            </w:r>
            <w:r w:rsidR="001D2556" w:rsidRPr="00A2344A">
              <w:rPr>
                <w:sz w:val="28"/>
                <w:szCs w:val="28"/>
              </w:rPr>
              <w:t>психофизиологической адаптации студентов………………………………………………………</w:t>
            </w:r>
            <w:r w:rsidR="00826099" w:rsidRPr="00A2344A">
              <w:rPr>
                <w:sz w:val="28"/>
                <w:szCs w:val="28"/>
              </w:rPr>
              <w:t>…</w:t>
            </w:r>
            <w:r w:rsidR="001D2556" w:rsidRPr="00A2344A">
              <w:rPr>
                <w:sz w:val="28"/>
                <w:szCs w:val="28"/>
              </w:rPr>
              <w:t>…</w:t>
            </w:r>
            <w:r w:rsidR="00E20D83" w:rsidRPr="00A2344A">
              <w:rPr>
                <w:sz w:val="28"/>
                <w:szCs w:val="28"/>
              </w:rPr>
              <w:t>……</w:t>
            </w:r>
          </w:p>
        </w:tc>
        <w:tc>
          <w:tcPr>
            <w:tcW w:w="269" w:type="pct"/>
            <w:hideMark/>
          </w:tcPr>
          <w:p w:rsidR="00A359CC" w:rsidRPr="00A2344A" w:rsidRDefault="00A359CC" w:rsidP="0049367A">
            <w:pPr>
              <w:pStyle w:val="aa"/>
              <w:spacing w:after="0" w:line="240" w:lineRule="auto"/>
              <w:contextualSpacing/>
              <w:rPr>
                <w:rFonts w:ascii="Times New Roman" w:hAnsi="Times New Roman" w:cs="Times New Roman"/>
                <w:sz w:val="28"/>
                <w:szCs w:val="28"/>
                <w:lang w:eastAsia="zh-CN"/>
              </w:rPr>
            </w:pPr>
          </w:p>
          <w:p w:rsidR="001D2556" w:rsidRPr="00A2344A" w:rsidRDefault="001E6999" w:rsidP="00A94EC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2</w:t>
            </w:r>
            <w:r w:rsidR="00181988" w:rsidRPr="00A2344A">
              <w:rPr>
                <w:rFonts w:ascii="Times New Roman" w:hAnsi="Times New Roman" w:cs="Times New Roman"/>
                <w:sz w:val="28"/>
                <w:szCs w:val="28"/>
              </w:rPr>
              <w:t>4</w:t>
            </w:r>
          </w:p>
        </w:tc>
      </w:tr>
      <w:tr w:rsidR="003557CC" w:rsidRPr="00A2344A" w:rsidTr="00181988">
        <w:tc>
          <w:tcPr>
            <w:tcW w:w="4731" w:type="pct"/>
            <w:gridSpan w:val="2"/>
          </w:tcPr>
          <w:p w:rsidR="00381D68" w:rsidRPr="00A2344A" w:rsidRDefault="00381D68" w:rsidP="004361C6">
            <w:pPr>
              <w:pStyle w:val="aa"/>
              <w:spacing w:after="0" w:line="240" w:lineRule="auto"/>
              <w:contextualSpacing/>
              <w:rPr>
                <w:rFonts w:ascii="Times New Roman" w:hAnsi="Times New Roman" w:cs="Times New Roman"/>
                <w:b/>
                <w:sz w:val="28"/>
                <w:szCs w:val="28"/>
              </w:rPr>
            </w:pPr>
            <w:r w:rsidRPr="00A2344A">
              <w:rPr>
                <w:rFonts w:ascii="Times New Roman" w:hAnsi="Times New Roman" w:cs="Times New Roman"/>
                <w:b/>
                <w:sz w:val="28"/>
                <w:szCs w:val="28"/>
              </w:rPr>
              <w:t xml:space="preserve">2 МАТЕРИАЛЫ И МЕТОДЫ </w:t>
            </w:r>
            <w:r w:rsidRPr="00A2344A">
              <w:rPr>
                <w:rFonts w:ascii="Times New Roman" w:hAnsi="Times New Roman" w:cs="Times New Roman"/>
                <w:sz w:val="28"/>
                <w:szCs w:val="28"/>
              </w:rPr>
              <w:t>………………...………………………</w:t>
            </w:r>
            <w:r w:rsidR="00826099"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hideMark/>
          </w:tcPr>
          <w:p w:rsidR="00381D68" w:rsidRPr="00A2344A" w:rsidRDefault="00181988" w:rsidP="001E6999">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lang w:eastAsia="zh-CN"/>
              </w:rPr>
              <w:t>28</w:t>
            </w:r>
          </w:p>
        </w:tc>
      </w:tr>
      <w:tr w:rsidR="003557CC" w:rsidRPr="00A2344A" w:rsidTr="00181988">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lang w:val="en-US"/>
              </w:rPr>
            </w:pPr>
            <w:r w:rsidRPr="00A2344A">
              <w:rPr>
                <w:rFonts w:ascii="Times New Roman" w:hAnsi="Times New Roman" w:cs="Times New Roman"/>
                <w:sz w:val="28"/>
                <w:szCs w:val="28"/>
              </w:rPr>
              <w:t>2.1</w:t>
            </w:r>
          </w:p>
        </w:tc>
        <w:tc>
          <w:tcPr>
            <w:tcW w:w="4337" w:type="pct"/>
          </w:tcPr>
          <w:p w:rsidR="001D2556" w:rsidRPr="00A2344A" w:rsidRDefault="001D2556" w:rsidP="004361C6">
            <w:pPr>
              <w:pStyle w:val="a3"/>
              <w:spacing w:before="0" w:beforeAutospacing="0" w:after="0" w:afterAutospacing="0"/>
              <w:jc w:val="both"/>
              <w:rPr>
                <w:sz w:val="28"/>
                <w:szCs w:val="28"/>
              </w:rPr>
            </w:pPr>
            <w:r w:rsidRPr="00A2344A">
              <w:rPr>
                <w:sz w:val="28"/>
                <w:szCs w:val="28"/>
              </w:rPr>
              <w:t>Объект исследования……………………………………………</w:t>
            </w:r>
            <w:r w:rsidR="00826099" w:rsidRPr="00A2344A">
              <w:rPr>
                <w:sz w:val="28"/>
                <w:szCs w:val="28"/>
              </w:rPr>
              <w:t>...</w:t>
            </w:r>
            <w:r w:rsidR="00E20D83" w:rsidRPr="00A2344A">
              <w:rPr>
                <w:sz w:val="28"/>
                <w:szCs w:val="28"/>
              </w:rPr>
              <w:t>……</w:t>
            </w:r>
            <w:r w:rsidR="00596F1C" w:rsidRPr="00A2344A">
              <w:rPr>
                <w:sz w:val="28"/>
                <w:szCs w:val="28"/>
              </w:rPr>
              <w:t>.</w:t>
            </w:r>
            <w:r w:rsidR="00E20D83" w:rsidRPr="00A2344A">
              <w:rPr>
                <w:sz w:val="28"/>
                <w:szCs w:val="28"/>
              </w:rPr>
              <w:t>.</w:t>
            </w:r>
          </w:p>
        </w:tc>
        <w:tc>
          <w:tcPr>
            <w:tcW w:w="269" w:type="pct"/>
            <w:hideMark/>
          </w:tcPr>
          <w:p w:rsidR="001D2556" w:rsidRPr="00A2344A" w:rsidRDefault="00181988"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28</w:t>
            </w:r>
          </w:p>
        </w:tc>
      </w:tr>
      <w:tr w:rsidR="003557CC" w:rsidRPr="00A2344A" w:rsidTr="00181988">
        <w:trPr>
          <w:trHeight w:val="323"/>
        </w:trPr>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2.2</w:t>
            </w:r>
          </w:p>
        </w:tc>
        <w:tc>
          <w:tcPr>
            <w:tcW w:w="4337" w:type="pct"/>
          </w:tcPr>
          <w:p w:rsidR="001D2556" w:rsidRPr="00A2344A" w:rsidRDefault="001D2556" w:rsidP="004361C6">
            <w:pPr>
              <w:pStyle w:val="a3"/>
              <w:spacing w:before="0" w:beforeAutospacing="0" w:after="0" w:afterAutospacing="0"/>
              <w:jc w:val="both"/>
              <w:rPr>
                <w:sz w:val="28"/>
                <w:szCs w:val="28"/>
                <w:lang w:val="kk-KZ"/>
              </w:rPr>
            </w:pPr>
            <w:r w:rsidRPr="00A2344A">
              <w:rPr>
                <w:sz w:val="28"/>
                <w:szCs w:val="28"/>
              </w:rPr>
              <w:t>Методика исследования морфофункциональных параметров</w:t>
            </w:r>
            <w:r w:rsidRPr="00A2344A">
              <w:rPr>
                <w:sz w:val="28"/>
                <w:szCs w:val="28"/>
                <w:lang w:val="kk-KZ"/>
              </w:rPr>
              <w:t>.......</w:t>
            </w:r>
            <w:r w:rsidR="00E20D83" w:rsidRPr="00A2344A">
              <w:rPr>
                <w:sz w:val="28"/>
                <w:szCs w:val="28"/>
                <w:lang w:val="kk-KZ"/>
              </w:rPr>
              <w:t>...</w:t>
            </w:r>
            <w:r w:rsidR="00826099" w:rsidRPr="00A2344A">
              <w:rPr>
                <w:sz w:val="28"/>
                <w:szCs w:val="28"/>
                <w:lang w:val="kk-KZ"/>
              </w:rPr>
              <w:t>...</w:t>
            </w:r>
            <w:r w:rsidR="00E20D83" w:rsidRPr="00A2344A">
              <w:rPr>
                <w:sz w:val="28"/>
                <w:szCs w:val="28"/>
                <w:lang w:val="kk-KZ"/>
              </w:rPr>
              <w:t>.</w:t>
            </w:r>
          </w:p>
        </w:tc>
        <w:tc>
          <w:tcPr>
            <w:tcW w:w="269" w:type="pct"/>
            <w:hideMark/>
          </w:tcPr>
          <w:p w:rsidR="001D2556" w:rsidRPr="00A2344A" w:rsidRDefault="00181988" w:rsidP="00A94EC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29</w:t>
            </w:r>
          </w:p>
        </w:tc>
      </w:tr>
      <w:tr w:rsidR="003557CC" w:rsidRPr="00A2344A" w:rsidTr="00181988">
        <w:trPr>
          <w:trHeight w:val="279"/>
        </w:trPr>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2.2.1</w:t>
            </w:r>
          </w:p>
        </w:tc>
        <w:tc>
          <w:tcPr>
            <w:tcW w:w="4337" w:type="pct"/>
          </w:tcPr>
          <w:p w:rsidR="001D2556" w:rsidRPr="00A2344A" w:rsidRDefault="001D2556" w:rsidP="004361C6">
            <w:pPr>
              <w:suppressAutoHyphens/>
              <w:spacing w:after="0" w:line="240" w:lineRule="auto"/>
              <w:jc w:val="both"/>
              <w:rPr>
                <w:rFonts w:ascii="Times New Roman" w:hAnsi="Times New Roman" w:cs="Times New Roman"/>
                <w:sz w:val="28"/>
                <w:szCs w:val="28"/>
                <w:lang w:eastAsia="en-US"/>
              </w:rPr>
            </w:pPr>
            <w:r w:rsidRPr="00A2344A">
              <w:rPr>
                <w:rFonts w:ascii="Times New Roman" w:hAnsi="Times New Roman" w:cs="Times New Roman"/>
                <w:sz w:val="28"/>
                <w:szCs w:val="28"/>
              </w:rPr>
              <w:t>Методика измерения антропометрических показателей.. ………</w:t>
            </w:r>
            <w:r w:rsidR="00596F1C"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hideMark/>
          </w:tcPr>
          <w:p w:rsidR="001D2556" w:rsidRPr="00A2344A" w:rsidRDefault="00181988" w:rsidP="00A94EC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29</w:t>
            </w:r>
          </w:p>
        </w:tc>
      </w:tr>
      <w:tr w:rsidR="003557CC" w:rsidRPr="00A2344A" w:rsidTr="00181988">
        <w:trPr>
          <w:trHeight w:val="280"/>
        </w:trPr>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lang w:val="kk-KZ"/>
              </w:rPr>
            </w:pPr>
            <w:r w:rsidRPr="00A2344A">
              <w:rPr>
                <w:rFonts w:ascii="Times New Roman" w:hAnsi="Times New Roman" w:cs="Times New Roman"/>
                <w:sz w:val="28"/>
                <w:szCs w:val="28"/>
              </w:rPr>
              <w:t>2.2.2</w:t>
            </w:r>
          </w:p>
        </w:tc>
        <w:tc>
          <w:tcPr>
            <w:tcW w:w="4337" w:type="pct"/>
          </w:tcPr>
          <w:p w:rsidR="001D2556" w:rsidRPr="00A2344A" w:rsidRDefault="001D2556" w:rsidP="004361C6">
            <w:pPr>
              <w:pStyle w:val="aa"/>
              <w:spacing w:after="0" w:line="240" w:lineRule="auto"/>
              <w:contextualSpacing/>
              <w:rPr>
                <w:rFonts w:ascii="Times New Roman" w:hAnsi="Times New Roman" w:cs="Times New Roman"/>
                <w:sz w:val="28"/>
                <w:szCs w:val="28"/>
                <w:lang w:val="kk-KZ" w:eastAsia="zh-CN"/>
              </w:rPr>
            </w:pPr>
            <w:r w:rsidRPr="00A2344A">
              <w:rPr>
                <w:rFonts w:ascii="Times New Roman" w:hAnsi="Times New Roman" w:cs="Times New Roman"/>
                <w:sz w:val="28"/>
                <w:szCs w:val="28"/>
              </w:rPr>
              <w:t>Методы оценки функционального состояния организма ..............</w:t>
            </w:r>
            <w:r w:rsidR="00E20D83" w:rsidRPr="00A2344A">
              <w:rPr>
                <w:rFonts w:ascii="Times New Roman" w:hAnsi="Times New Roman" w:cs="Times New Roman"/>
                <w:sz w:val="28"/>
                <w:szCs w:val="28"/>
              </w:rPr>
              <w:t>..</w:t>
            </w:r>
            <w:r w:rsidR="00826099"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hideMark/>
          </w:tcPr>
          <w:p w:rsidR="001D2556" w:rsidRPr="00A2344A" w:rsidRDefault="001D2556" w:rsidP="00A94ECA">
            <w:pPr>
              <w:pStyle w:val="aa"/>
              <w:spacing w:after="0" w:line="240" w:lineRule="auto"/>
              <w:contextualSpacing/>
              <w:rPr>
                <w:rFonts w:ascii="Times New Roman" w:hAnsi="Times New Roman" w:cs="Times New Roman"/>
                <w:sz w:val="28"/>
                <w:szCs w:val="28"/>
                <w:lang w:val="kk-KZ"/>
              </w:rPr>
            </w:pPr>
            <w:r w:rsidRPr="00A2344A">
              <w:rPr>
                <w:rFonts w:ascii="Times New Roman" w:hAnsi="Times New Roman" w:cs="Times New Roman"/>
                <w:sz w:val="28"/>
                <w:szCs w:val="28"/>
                <w:lang w:val="kk-KZ" w:eastAsia="zh-CN"/>
              </w:rPr>
              <w:t>3</w:t>
            </w:r>
            <w:r w:rsidR="00181988" w:rsidRPr="00A2344A">
              <w:rPr>
                <w:rFonts w:ascii="Times New Roman" w:hAnsi="Times New Roman" w:cs="Times New Roman"/>
                <w:sz w:val="28"/>
                <w:szCs w:val="28"/>
                <w:lang w:val="kk-KZ" w:eastAsia="zh-CN"/>
              </w:rPr>
              <w:t>0</w:t>
            </w:r>
          </w:p>
        </w:tc>
      </w:tr>
      <w:tr w:rsidR="003557CC" w:rsidRPr="00A2344A" w:rsidTr="00181988">
        <w:trPr>
          <w:trHeight w:val="280"/>
        </w:trPr>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2.3</w:t>
            </w:r>
          </w:p>
        </w:tc>
        <w:tc>
          <w:tcPr>
            <w:tcW w:w="4337" w:type="pct"/>
          </w:tcPr>
          <w:p w:rsidR="001D2556" w:rsidRPr="00A2344A" w:rsidRDefault="00506ADE" w:rsidP="004361C6">
            <w:pPr>
              <w:pStyle w:val="a3"/>
              <w:spacing w:before="0" w:beforeAutospacing="0" w:after="0" w:afterAutospacing="0"/>
              <w:jc w:val="both"/>
              <w:rPr>
                <w:sz w:val="28"/>
                <w:szCs w:val="28"/>
              </w:rPr>
            </w:pPr>
            <w:r w:rsidRPr="00A2344A">
              <w:rPr>
                <w:bCs/>
                <w:sz w:val="28"/>
                <w:szCs w:val="28"/>
              </w:rPr>
              <w:t>Методы исследования биохимических показателей</w:t>
            </w:r>
            <w:r w:rsidR="001D2556" w:rsidRPr="00A2344A">
              <w:rPr>
                <w:sz w:val="28"/>
                <w:szCs w:val="28"/>
              </w:rPr>
              <w:t>…..…</w:t>
            </w:r>
            <w:r w:rsidR="00826099" w:rsidRPr="00A2344A">
              <w:rPr>
                <w:sz w:val="28"/>
                <w:szCs w:val="28"/>
              </w:rPr>
              <w:t>…</w:t>
            </w:r>
            <w:r w:rsidRPr="00A2344A">
              <w:rPr>
                <w:sz w:val="28"/>
                <w:szCs w:val="28"/>
              </w:rPr>
              <w:t>……</w:t>
            </w:r>
            <w:r w:rsidR="00E20D83" w:rsidRPr="00A2344A">
              <w:rPr>
                <w:sz w:val="28"/>
                <w:szCs w:val="28"/>
              </w:rPr>
              <w:t>…</w:t>
            </w:r>
            <w:r w:rsidR="00596F1C" w:rsidRPr="00A2344A">
              <w:rPr>
                <w:sz w:val="28"/>
                <w:szCs w:val="28"/>
              </w:rPr>
              <w:t>..</w:t>
            </w:r>
            <w:r w:rsidR="00E20D83" w:rsidRPr="00A2344A">
              <w:rPr>
                <w:sz w:val="28"/>
                <w:szCs w:val="28"/>
              </w:rPr>
              <w:t>...</w:t>
            </w:r>
          </w:p>
        </w:tc>
        <w:tc>
          <w:tcPr>
            <w:tcW w:w="269" w:type="pct"/>
          </w:tcPr>
          <w:p w:rsidR="001D2556" w:rsidRPr="00A2344A" w:rsidRDefault="001E6999" w:rsidP="00A94ECA">
            <w:pPr>
              <w:pStyle w:val="aa"/>
              <w:spacing w:after="0" w:line="240" w:lineRule="auto"/>
              <w:contextualSpacing/>
              <w:rPr>
                <w:rFonts w:ascii="Times New Roman" w:hAnsi="Times New Roman" w:cs="Times New Roman"/>
                <w:sz w:val="28"/>
                <w:szCs w:val="28"/>
                <w:lang w:val="kk-KZ" w:eastAsia="zh-CN"/>
              </w:rPr>
            </w:pPr>
            <w:r w:rsidRPr="00A2344A">
              <w:rPr>
                <w:rFonts w:ascii="Times New Roman" w:hAnsi="Times New Roman" w:cs="Times New Roman"/>
                <w:sz w:val="28"/>
                <w:szCs w:val="28"/>
                <w:lang w:val="kk-KZ" w:eastAsia="zh-CN"/>
              </w:rPr>
              <w:t>3</w:t>
            </w:r>
            <w:r w:rsidR="00283E5D" w:rsidRPr="00A2344A">
              <w:rPr>
                <w:rFonts w:ascii="Times New Roman" w:hAnsi="Times New Roman" w:cs="Times New Roman"/>
                <w:sz w:val="28"/>
                <w:szCs w:val="28"/>
                <w:lang w:val="kk-KZ" w:eastAsia="zh-CN"/>
              </w:rPr>
              <w:t>3</w:t>
            </w:r>
          </w:p>
        </w:tc>
      </w:tr>
      <w:tr w:rsidR="003557CC" w:rsidRPr="00A2344A" w:rsidTr="00181988">
        <w:trPr>
          <w:trHeight w:val="68"/>
        </w:trPr>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2.4</w:t>
            </w:r>
          </w:p>
        </w:tc>
        <w:tc>
          <w:tcPr>
            <w:tcW w:w="4337" w:type="pct"/>
          </w:tcPr>
          <w:p w:rsidR="001D2556" w:rsidRPr="00A2344A" w:rsidRDefault="00506ADE" w:rsidP="004361C6">
            <w:pPr>
              <w:pStyle w:val="a3"/>
              <w:spacing w:before="0" w:beforeAutospacing="0" w:after="0" w:afterAutospacing="0"/>
              <w:jc w:val="both"/>
              <w:rPr>
                <w:sz w:val="28"/>
                <w:szCs w:val="28"/>
                <w:lang w:val="kk-KZ"/>
              </w:rPr>
            </w:pPr>
            <w:r w:rsidRPr="00A2344A">
              <w:rPr>
                <w:bCs/>
                <w:sz w:val="28"/>
                <w:szCs w:val="28"/>
              </w:rPr>
              <w:t>Методы исследования общего анализа крови</w:t>
            </w:r>
            <w:r w:rsidR="001D2556" w:rsidRPr="00A2344A">
              <w:rPr>
                <w:sz w:val="28"/>
                <w:szCs w:val="28"/>
              </w:rPr>
              <w:t>……………</w:t>
            </w:r>
            <w:r w:rsidRPr="00A2344A">
              <w:rPr>
                <w:sz w:val="28"/>
                <w:szCs w:val="28"/>
              </w:rPr>
              <w:t>……</w:t>
            </w:r>
            <w:r w:rsidR="00826099" w:rsidRPr="00A2344A">
              <w:rPr>
                <w:sz w:val="28"/>
                <w:szCs w:val="28"/>
              </w:rPr>
              <w:t>…</w:t>
            </w:r>
            <w:r w:rsidR="00E20D83" w:rsidRPr="00A2344A">
              <w:rPr>
                <w:sz w:val="28"/>
                <w:szCs w:val="28"/>
              </w:rPr>
              <w:t>…</w:t>
            </w:r>
            <w:r w:rsidR="00596F1C" w:rsidRPr="00A2344A">
              <w:rPr>
                <w:sz w:val="28"/>
                <w:szCs w:val="28"/>
              </w:rPr>
              <w:t>..</w:t>
            </w:r>
            <w:r w:rsidR="00E20D83" w:rsidRPr="00A2344A">
              <w:rPr>
                <w:sz w:val="28"/>
                <w:szCs w:val="28"/>
              </w:rPr>
              <w:t>…</w:t>
            </w:r>
          </w:p>
        </w:tc>
        <w:tc>
          <w:tcPr>
            <w:tcW w:w="269" w:type="pct"/>
          </w:tcPr>
          <w:p w:rsidR="001D2556" w:rsidRPr="00A2344A" w:rsidRDefault="001E6999"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3</w:t>
            </w:r>
            <w:r w:rsidR="00283E5D" w:rsidRPr="00A2344A">
              <w:rPr>
                <w:rFonts w:ascii="Times New Roman" w:hAnsi="Times New Roman" w:cs="Times New Roman"/>
                <w:sz w:val="28"/>
                <w:szCs w:val="28"/>
                <w:lang w:eastAsia="zh-CN"/>
              </w:rPr>
              <w:t>4</w:t>
            </w:r>
          </w:p>
        </w:tc>
      </w:tr>
      <w:tr w:rsidR="003557CC" w:rsidRPr="00A2344A" w:rsidTr="00181988">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lang w:val="kk-KZ"/>
              </w:rPr>
            </w:pPr>
            <w:r w:rsidRPr="00A2344A">
              <w:rPr>
                <w:rFonts w:ascii="Times New Roman" w:hAnsi="Times New Roman" w:cs="Times New Roman"/>
                <w:sz w:val="28"/>
                <w:szCs w:val="28"/>
              </w:rPr>
              <w:t>2.5</w:t>
            </w:r>
          </w:p>
        </w:tc>
        <w:tc>
          <w:tcPr>
            <w:tcW w:w="4337" w:type="pct"/>
          </w:tcPr>
          <w:p w:rsidR="001D2556" w:rsidRPr="00A2344A" w:rsidRDefault="001D2556" w:rsidP="004361C6">
            <w:pPr>
              <w:pStyle w:val="a3"/>
              <w:spacing w:before="0" w:beforeAutospacing="0" w:after="0" w:afterAutospacing="0"/>
              <w:jc w:val="both"/>
              <w:rPr>
                <w:sz w:val="28"/>
                <w:szCs w:val="28"/>
                <w:lang w:val="kk-KZ"/>
              </w:rPr>
            </w:pPr>
            <w:r w:rsidRPr="00A2344A">
              <w:rPr>
                <w:sz w:val="28"/>
                <w:szCs w:val="28"/>
              </w:rPr>
              <w:t>Методы исследования псих</w:t>
            </w:r>
            <w:r w:rsidR="00381D68" w:rsidRPr="00A2344A">
              <w:rPr>
                <w:sz w:val="28"/>
                <w:szCs w:val="28"/>
              </w:rPr>
              <w:t>офизиологических показателей…</w:t>
            </w:r>
            <w:r w:rsidR="00826099" w:rsidRPr="00A2344A">
              <w:rPr>
                <w:sz w:val="28"/>
                <w:szCs w:val="28"/>
              </w:rPr>
              <w:t>...</w:t>
            </w:r>
            <w:r w:rsidR="00E20D83" w:rsidRPr="00A2344A">
              <w:rPr>
                <w:sz w:val="28"/>
                <w:szCs w:val="28"/>
              </w:rPr>
              <w:t>…</w:t>
            </w:r>
            <w:r w:rsidR="00596F1C" w:rsidRPr="00A2344A">
              <w:rPr>
                <w:sz w:val="28"/>
                <w:szCs w:val="28"/>
              </w:rPr>
              <w:t>..</w:t>
            </w:r>
            <w:r w:rsidR="00E20D83" w:rsidRPr="00A2344A">
              <w:rPr>
                <w:sz w:val="28"/>
                <w:szCs w:val="28"/>
              </w:rPr>
              <w:t>…</w:t>
            </w:r>
            <w:r w:rsidR="00381D68" w:rsidRPr="00A2344A">
              <w:rPr>
                <w:sz w:val="28"/>
                <w:szCs w:val="28"/>
              </w:rPr>
              <w:t>.</w:t>
            </w:r>
          </w:p>
        </w:tc>
        <w:tc>
          <w:tcPr>
            <w:tcW w:w="269" w:type="pct"/>
            <w:hideMark/>
          </w:tcPr>
          <w:p w:rsidR="001D2556" w:rsidRPr="00A2344A" w:rsidRDefault="001D2556"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3</w:t>
            </w:r>
            <w:r w:rsidR="00283E5D" w:rsidRPr="00A2344A">
              <w:rPr>
                <w:rFonts w:ascii="Times New Roman" w:hAnsi="Times New Roman" w:cs="Times New Roman"/>
                <w:sz w:val="28"/>
                <w:szCs w:val="28"/>
                <w:lang w:eastAsia="zh-CN"/>
              </w:rPr>
              <w:t>4</w:t>
            </w:r>
          </w:p>
        </w:tc>
      </w:tr>
      <w:tr w:rsidR="003557CC" w:rsidRPr="00A2344A" w:rsidTr="00181988">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lang w:val="kk-KZ"/>
              </w:rPr>
            </w:pPr>
            <w:r w:rsidRPr="00A2344A">
              <w:rPr>
                <w:rFonts w:ascii="Times New Roman" w:hAnsi="Times New Roman" w:cs="Times New Roman"/>
                <w:sz w:val="28"/>
                <w:szCs w:val="28"/>
              </w:rPr>
              <w:t>2.6</w:t>
            </w:r>
          </w:p>
        </w:tc>
        <w:tc>
          <w:tcPr>
            <w:tcW w:w="4337" w:type="pct"/>
          </w:tcPr>
          <w:p w:rsidR="001D2556" w:rsidRPr="00A2344A" w:rsidRDefault="001D2556" w:rsidP="004361C6">
            <w:pPr>
              <w:pStyle w:val="a3"/>
              <w:spacing w:before="0" w:beforeAutospacing="0" w:after="0" w:afterAutospacing="0"/>
              <w:jc w:val="both"/>
              <w:rPr>
                <w:sz w:val="28"/>
                <w:szCs w:val="28"/>
                <w:lang w:val="kk-KZ"/>
              </w:rPr>
            </w:pPr>
            <w:r w:rsidRPr="00A2344A">
              <w:rPr>
                <w:sz w:val="28"/>
                <w:szCs w:val="28"/>
              </w:rPr>
              <w:t>Методы статистической обработки данных……………………</w:t>
            </w:r>
            <w:r w:rsidR="00826099" w:rsidRPr="00A2344A">
              <w:rPr>
                <w:sz w:val="28"/>
                <w:szCs w:val="28"/>
              </w:rPr>
              <w:t>...</w:t>
            </w:r>
            <w:r w:rsidR="00E20D83" w:rsidRPr="00A2344A">
              <w:rPr>
                <w:sz w:val="28"/>
                <w:szCs w:val="28"/>
              </w:rPr>
              <w:t>…</w:t>
            </w:r>
            <w:r w:rsidR="00596F1C" w:rsidRPr="00A2344A">
              <w:rPr>
                <w:sz w:val="28"/>
                <w:szCs w:val="28"/>
              </w:rPr>
              <w:t>..</w:t>
            </w:r>
            <w:r w:rsidR="00E20D83" w:rsidRPr="00A2344A">
              <w:rPr>
                <w:sz w:val="28"/>
                <w:szCs w:val="28"/>
              </w:rPr>
              <w:t>…</w:t>
            </w:r>
          </w:p>
        </w:tc>
        <w:tc>
          <w:tcPr>
            <w:tcW w:w="269" w:type="pct"/>
          </w:tcPr>
          <w:p w:rsidR="001D2556" w:rsidRPr="00A2344A" w:rsidRDefault="001E6999"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3</w:t>
            </w:r>
            <w:r w:rsidR="00283E5D" w:rsidRPr="00A2344A">
              <w:rPr>
                <w:rFonts w:ascii="Times New Roman" w:hAnsi="Times New Roman" w:cs="Times New Roman"/>
                <w:sz w:val="28"/>
                <w:szCs w:val="28"/>
                <w:lang w:eastAsia="zh-CN"/>
              </w:rPr>
              <w:t>6</w:t>
            </w:r>
          </w:p>
        </w:tc>
      </w:tr>
      <w:tr w:rsidR="005B282C" w:rsidRPr="00A2344A" w:rsidTr="00181988">
        <w:tc>
          <w:tcPr>
            <w:tcW w:w="394" w:type="pct"/>
          </w:tcPr>
          <w:p w:rsidR="005B282C" w:rsidRPr="00A2344A" w:rsidRDefault="005B282C" w:rsidP="0049367A">
            <w:pPr>
              <w:pStyle w:val="aa"/>
              <w:spacing w:after="0" w:line="240" w:lineRule="auto"/>
              <w:contextualSpacing/>
              <w:rPr>
                <w:rFonts w:ascii="Times New Roman" w:hAnsi="Times New Roman" w:cs="Times New Roman"/>
                <w:sz w:val="28"/>
                <w:szCs w:val="28"/>
                <w:lang w:val="en-US"/>
              </w:rPr>
            </w:pPr>
            <w:r w:rsidRPr="00A2344A">
              <w:rPr>
                <w:rFonts w:ascii="Times New Roman" w:hAnsi="Times New Roman" w:cs="Times New Roman"/>
                <w:sz w:val="28"/>
                <w:szCs w:val="28"/>
                <w:lang w:val="en-US"/>
              </w:rPr>
              <w:t>2.7</w:t>
            </w:r>
          </w:p>
        </w:tc>
        <w:tc>
          <w:tcPr>
            <w:tcW w:w="4337" w:type="pct"/>
          </w:tcPr>
          <w:p w:rsidR="005B282C" w:rsidRPr="00A2344A" w:rsidRDefault="005B282C" w:rsidP="004361C6">
            <w:pPr>
              <w:pStyle w:val="a3"/>
              <w:spacing w:before="0" w:beforeAutospacing="0" w:after="0" w:afterAutospacing="0"/>
              <w:jc w:val="both"/>
              <w:rPr>
                <w:bCs/>
                <w:sz w:val="28"/>
                <w:szCs w:val="28"/>
              </w:rPr>
            </w:pPr>
            <w:r w:rsidRPr="00A2344A">
              <w:rPr>
                <w:bCs/>
                <w:sz w:val="28"/>
                <w:szCs w:val="28"/>
              </w:rPr>
              <w:t>Методы разработки компьютерных программ</w:t>
            </w:r>
            <w:r w:rsidR="00E20D83" w:rsidRPr="00A2344A">
              <w:rPr>
                <w:bCs/>
                <w:sz w:val="28"/>
                <w:szCs w:val="28"/>
              </w:rPr>
              <w:t>…………………</w:t>
            </w:r>
            <w:r w:rsidR="00826099" w:rsidRPr="00A2344A">
              <w:rPr>
                <w:bCs/>
                <w:sz w:val="28"/>
                <w:szCs w:val="28"/>
              </w:rPr>
              <w:t>..</w:t>
            </w:r>
            <w:r w:rsidR="00E20D83" w:rsidRPr="00A2344A">
              <w:rPr>
                <w:bCs/>
                <w:sz w:val="28"/>
                <w:szCs w:val="28"/>
              </w:rPr>
              <w:t>…</w:t>
            </w:r>
            <w:r w:rsidR="00596F1C" w:rsidRPr="00A2344A">
              <w:rPr>
                <w:bCs/>
                <w:sz w:val="28"/>
                <w:szCs w:val="28"/>
              </w:rPr>
              <w:t>..</w:t>
            </w:r>
            <w:r w:rsidR="00E20D83" w:rsidRPr="00A2344A">
              <w:rPr>
                <w:bCs/>
                <w:sz w:val="28"/>
                <w:szCs w:val="28"/>
              </w:rPr>
              <w:t>…</w:t>
            </w:r>
          </w:p>
        </w:tc>
        <w:tc>
          <w:tcPr>
            <w:tcW w:w="269" w:type="pct"/>
          </w:tcPr>
          <w:p w:rsidR="005B282C" w:rsidRPr="00A2344A" w:rsidRDefault="005B282C"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val="en-US" w:eastAsia="zh-CN"/>
              </w:rPr>
              <w:t>3</w:t>
            </w:r>
            <w:r w:rsidR="00283E5D" w:rsidRPr="00A2344A">
              <w:rPr>
                <w:rFonts w:ascii="Times New Roman" w:hAnsi="Times New Roman" w:cs="Times New Roman"/>
                <w:sz w:val="28"/>
                <w:szCs w:val="28"/>
                <w:lang w:eastAsia="zh-CN"/>
              </w:rPr>
              <w:t>6</w:t>
            </w:r>
          </w:p>
        </w:tc>
      </w:tr>
      <w:tr w:rsidR="00596F1C" w:rsidRPr="00A2344A" w:rsidTr="00181988">
        <w:trPr>
          <w:trHeight w:val="214"/>
        </w:trPr>
        <w:tc>
          <w:tcPr>
            <w:tcW w:w="4731" w:type="pct"/>
            <w:gridSpan w:val="2"/>
          </w:tcPr>
          <w:p w:rsidR="00381D68" w:rsidRPr="00A2344A" w:rsidRDefault="00381D68" w:rsidP="004361C6">
            <w:pPr>
              <w:pStyle w:val="aa"/>
              <w:spacing w:after="0" w:line="240" w:lineRule="auto"/>
              <w:contextualSpacing/>
              <w:rPr>
                <w:rFonts w:ascii="Times New Roman" w:hAnsi="Times New Roman" w:cs="Times New Roman"/>
                <w:b/>
                <w:sz w:val="28"/>
                <w:szCs w:val="28"/>
              </w:rPr>
            </w:pPr>
            <w:r w:rsidRPr="00A2344A">
              <w:rPr>
                <w:rFonts w:ascii="Times New Roman" w:hAnsi="Times New Roman" w:cs="Times New Roman"/>
                <w:b/>
                <w:sz w:val="28"/>
                <w:szCs w:val="28"/>
              </w:rPr>
              <w:t>3 РЕЗУЛЬТАТЫ ИССЛЕДОВАНИЙ И ИХ ОБСУЖДЕНИЕ</w:t>
            </w:r>
            <w:r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tcPr>
          <w:p w:rsidR="00381D68" w:rsidRPr="00A2344A" w:rsidRDefault="00283E5D" w:rsidP="0049367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38</w:t>
            </w:r>
          </w:p>
        </w:tc>
      </w:tr>
      <w:tr w:rsidR="003557CC" w:rsidRPr="00A2344A" w:rsidTr="00181988">
        <w:trPr>
          <w:trHeight w:val="601"/>
        </w:trPr>
        <w:tc>
          <w:tcPr>
            <w:tcW w:w="394" w:type="pct"/>
          </w:tcPr>
          <w:p w:rsidR="001D2556" w:rsidRPr="00A2344A" w:rsidRDefault="001D2556" w:rsidP="0049367A">
            <w:pPr>
              <w:pStyle w:val="aa"/>
              <w:spacing w:after="0" w:line="240" w:lineRule="auto"/>
              <w:contextualSpacing/>
              <w:rPr>
                <w:rFonts w:ascii="Times New Roman" w:hAnsi="Times New Roman" w:cs="Times New Roman"/>
                <w:sz w:val="28"/>
                <w:szCs w:val="28"/>
              </w:rPr>
            </w:pPr>
            <w:r w:rsidRPr="00A2344A">
              <w:rPr>
                <w:rFonts w:ascii="Times New Roman" w:eastAsia="Times New Roman" w:hAnsi="Times New Roman" w:cs="Times New Roman"/>
                <w:sz w:val="28"/>
                <w:szCs w:val="28"/>
              </w:rPr>
              <w:lastRenderedPageBreak/>
              <w:t>3.1</w:t>
            </w:r>
          </w:p>
        </w:tc>
        <w:tc>
          <w:tcPr>
            <w:tcW w:w="4337" w:type="pct"/>
          </w:tcPr>
          <w:p w:rsidR="001D2556" w:rsidRPr="00A2344A" w:rsidRDefault="001D2556" w:rsidP="004361C6">
            <w:pPr>
              <w:spacing w:after="0" w:line="240" w:lineRule="auto"/>
              <w:jc w:val="both"/>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Характеристика физического развития исследуемого контингента студентов……………………………………………</w:t>
            </w:r>
            <w:r w:rsidR="00E20D83" w:rsidRPr="00A2344A">
              <w:rPr>
                <w:rFonts w:ascii="Times New Roman" w:eastAsia="Times New Roman" w:hAnsi="Times New Roman" w:cs="Times New Roman"/>
                <w:sz w:val="28"/>
                <w:szCs w:val="28"/>
              </w:rPr>
              <w:t>………………</w:t>
            </w:r>
            <w:r w:rsidR="00596F1C" w:rsidRPr="00A2344A">
              <w:rPr>
                <w:rFonts w:ascii="Times New Roman" w:eastAsia="Times New Roman" w:hAnsi="Times New Roman" w:cs="Times New Roman"/>
                <w:sz w:val="28"/>
                <w:szCs w:val="28"/>
              </w:rPr>
              <w:t>.</w:t>
            </w:r>
            <w:r w:rsidR="00E20D83" w:rsidRPr="00A2344A">
              <w:rPr>
                <w:rFonts w:ascii="Times New Roman" w:eastAsia="Times New Roman" w:hAnsi="Times New Roman" w:cs="Times New Roman"/>
                <w:sz w:val="28"/>
                <w:szCs w:val="28"/>
              </w:rPr>
              <w:t>…</w:t>
            </w:r>
            <w:r w:rsidR="00AA2288" w:rsidRPr="00A2344A">
              <w:rPr>
                <w:rFonts w:ascii="Times New Roman" w:eastAsia="Times New Roman" w:hAnsi="Times New Roman" w:cs="Times New Roman"/>
                <w:sz w:val="28"/>
                <w:szCs w:val="28"/>
              </w:rPr>
              <w:t>…</w:t>
            </w:r>
          </w:p>
        </w:tc>
        <w:tc>
          <w:tcPr>
            <w:tcW w:w="269" w:type="pct"/>
          </w:tcPr>
          <w:p w:rsidR="00A359CC" w:rsidRPr="00A2344A" w:rsidRDefault="00A359CC" w:rsidP="0049367A">
            <w:pPr>
              <w:pStyle w:val="aa"/>
              <w:spacing w:after="0" w:line="240" w:lineRule="auto"/>
              <w:contextualSpacing/>
              <w:rPr>
                <w:rFonts w:ascii="Times New Roman" w:hAnsi="Times New Roman" w:cs="Times New Roman"/>
                <w:sz w:val="28"/>
                <w:szCs w:val="28"/>
                <w:lang w:val="kk-KZ" w:eastAsia="zh-CN"/>
              </w:rPr>
            </w:pPr>
          </w:p>
          <w:p w:rsidR="001D2556" w:rsidRPr="00A2344A" w:rsidRDefault="00283E5D" w:rsidP="001E6999">
            <w:pPr>
              <w:pStyle w:val="aa"/>
              <w:spacing w:after="0" w:line="240" w:lineRule="auto"/>
              <w:contextualSpacing/>
              <w:rPr>
                <w:rFonts w:ascii="Times New Roman" w:hAnsi="Times New Roman" w:cs="Times New Roman"/>
                <w:sz w:val="28"/>
                <w:szCs w:val="28"/>
                <w:lang w:val="kk-KZ" w:eastAsia="zh-CN"/>
              </w:rPr>
            </w:pPr>
            <w:r w:rsidRPr="00A2344A">
              <w:rPr>
                <w:rFonts w:ascii="Times New Roman" w:hAnsi="Times New Roman" w:cs="Times New Roman"/>
                <w:sz w:val="28"/>
                <w:szCs w:val="28"/>
                <w:lang w:val="kk-KZ" w:eastAsia="zh-CN"/>
              </w:rPr>
              <w:t>38</w:t>
            </w:r>
          </w:p>
        </w:tc>
      </w:tr>
      <w:tr w:rsidR="003557CC" w:rsidRPr="00A2344A" w:rsidTr="00181988">
        <w:tc>
          <w:tcPr>
            <w:tcW w:w="394" w:type="pct"/>
          </w:tcPr>
          <w:p w:rsidR="001D2556" w:rsidRPr="00A2344A" w:rsidRDefault="001D2556" w:rsidP="0049367A">
            <w:pPr>
              <w:pStyle w:val="aa"/>
              <w:spacing w:after="0" w:line="240" w:lineRule="auto"/>
              <w:contextualSpacing/>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3.1.1</w:t>
            </w:r>
          </w:p>
        </w:tc>
        <w:tc>
          <w:tcPr>
            <w:tcW w:w="4337" w:type="pct"/>
          </w:tcPr>
          <w:p w:rsidR="001D2556" w:rsidRPr="00A2344A" w:rsidRDefault="00381D68" w:rsidP="00A94ECA">
            <w:pPr>
              <w:spacing w:after="0" w:line="240" w:lineRule="auto"/>
              <w:jc w:val="both"/>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 xml:space="preserve">Морфофункциональное </w:t>
            </w:r>
            <w:r w:rsidR="001D2556" w:rsidRPr="00A2344A">
              <w:rPr>
                <w:rFonts w:ascii="Times New Roman" w:eastAsia="Times New Roman" w:hAnsi="Times New Roman" w:cs="Times New Roman"/>
                <w:sz w:val="28"/>
                <w:szCs w:val="28"/>
              </w:rPr>
              <w:t>развитие девушек и юношей…</w:t>
            </w:r>
            <w:r w:rsidRPr="00A2344A">
              <w:rPr>
                <w:rFonts w:ascii="Times New Roman" w:eastAsia="Times New Roman" w:hAnsi="Times New Roman" w:cs="Times New Roman"/>
                <w:sz w:val="28"/>
                <w:szCs w:val="28"/>
              </w:rPr>
              <w:t>………</w:t>
            </w:r>
            <w:r w:rsidR="00AA2288" w:rsidRPr="00A2344A">
              <w:rPr>
                <w:rFonts w:ascii="Times New Roman" w:eastAsia="Times New Roman" w:hAnsi="Times New Roman" w:cs="Times New Roman"/>
                <w:sz w:val="28"/>
                <w:szCs w:val="28"/>
              </w:rPr>
              <w:t>…</w:t>
            </w:r>
            <w:r w:rsidR="00596F1C" w:rsidRPr="00A2344A">
              <w:rPr>
                <w:rFonts w:ascii="Times New Roman" w:eastAsia="Times New Roman" w:hAnsi="Times New Roman" w:cs="Times New Roman"/>
                <w:sz w:val="28"/>
                <w:szCs w:val="28"/>
              </w:rPr>
              <w:t>..</w:t>
            </w:r>
            <w:r w:rsidR="00AA2288" w:rsidRPr="00A2344A">
              <w:rPr>
                <w:rFonts w:ascii="Times New Roman" w:eastAsia="Times New Roman" w:hAnsi="Times New Roman" w:cs="Times New Roman"/>
                <w:sz w:val="28"/>
                <w:szCs w:val="28"/>
              </w:rPr>
              <w:t>….</w:t>
            </w:r>
            <w:r w:rsidRPr="00A2344A">
              <w:rPr>
                <w:rFonts w:ascii="Times New Roman" w:eastAsia="Times New Roman" w:hAnsi="Times New Roman" w:cs="Times New Roman"/>
                <w:sz w:val="28"/>
                <w:szCs w:val="28"/>
              </w:rPr>
              <w:t>.</w:t>
            </w:r>
          </w:p>
        </w:tc>
        <w:tc>
          <w:tcPr>
            <w:tcW w:w="269" w:type="pct"/>
          </w:tcPr>
          <w:p w:rsidR="001D2556" w:rsidRPr="00A2344A" w:rsidRDefault="00283E5D" w:rsidP="001E6999">
            <w:pPr>
              <w:pStyle w:val="aa"/>
              <w:spacing w:after="0" w:line="240" w:lineRule="auto"/>
              <w:contextualSpacing/>
              <w:rPr>
                <w:rFonts w:ascii="Times New Roman" w:hAnsi="Times New Roman" w:cs="Times New Roman"/>
                <w:sz w:val="28"/>
                <w:szCs w:val="28"/>
                <w:lang w:val="kk-KZ" w:eastAsia="zh-CN"/>
              </w:rPr>
            </w:pPr>
            <w:r w:rsidRPr="00A2344A">
              <w:rPr>
                <w:rFonts w:ascii="Times New Roman" w:hAnsi="Times New Roman" w:cs="Times New Roman"/>
                <w:sz w:val="28"/>
                <w:szCs w:val="28"/>
                <w:lang w:val="kk-KZ" w:eastAsia="zh-CN"/>
              </w:rPr>
              <w:t>38</w:t>
            </w:r>
          </w:p>
        </w:tc>
      </w:tr>
      <w:tr w:rsidR="003557CC" w:rsidRPr="00A2344A" w:rsidTr="00181988">
        <w:tc>
          <w:tcPr>
            <w:tcW w:w="394" w:type="pct"/>
          </w:tcPr>
          <w:p w:rsidR="001D2556" w:rsidRPr="00A2344A" w:rsidRDefault="001D2556" w:rsidP="0049367A">
            <w:pPr>
              <w:pStyle w:val="aa"/>
              <w:spacing w:after="0" w:line="240" w:lineRule="auto"/>
              <w:contextualSpacing/>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3.1.2</w:t>
            </w:r>
          </w:p>
        </w:tc>
        <w:tc>
          <w:tcPr>
            <w:tcW w:w="4337" w:type="pct"/>
          </w:tcPr>
          <w:p w:rsidR="001D2556" w:rsidRPr="00A2344A" w:rsidRDefault="001D2556" w:rsidP="00A94ECA">
            <w:pPr>
              <w:spacing w:after="0" w:line="240" w:lineRule="auto"/>
              <w:jc w:val="both"/>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 xml:space="preserve">Морфофункциональное развитие городских и сельских </w:t>
            </w:r>
            <w:r w:rsidR="00793602" w:rsidRPr="00A2344A">
              <w:rPr>
                <w:rFonts w:ascii="Times New Roman" w:eastAsia="Times New Roman" w:hAnsi="Times New Roman" w:cs="Times New Roman"/>
                <w:sz w:val="28"/>
                <w:szCs w:val="28"/>
                <w:lang w:val="kk-KZ"/>
              </w:rPr>
              <w:t>студентов</w:t>
            </w:r>
            <w:r w:rsidRPr="00A2344A">
              <w:rPr>
                <w:rFonts w:ascii="Times New Roman" w:eastAsia="Times New Roman" w:hAnsi="Times New Roman" w:cs="Times New Roman"/>
                <w:sz w:val="28"/>
                <w:szCs w:val="28"/>
              </w:rPr>
              <w:t>…</w:t>
            </w:r>
            <w:r w:rsidR="00596F1C" w:rsidRPr="00A2344A">
              <w:rPr>
                <w:rFonts w:ascii="Times New Roman" w:eastAsia="Times New Roman" w:hAnsi="Times New Roman" w:cs="Times New Roman"/>
                <w:sz w:val="28"/>
                <w:szCs w:val="28"/>
              </w:rPr>
              <w:t>..</w:t>
            </w:r>
          </w:p>
        </w:tc>
        <w:tc>
          <w:tcPr>
            <w:tcW w:w="269" w:type="pct"/>
          </w:tcPr>
          <w:p w:rsidR="001D2556" w:rsidRPr="00A2344A" w:rsidRDefault="001D2556" w:rsidP="00A94ECA">
            <w:pPr>
              <w:pStyle w:val="aa"/>
              <w:spacing w:after="0" w:line="240" w:lineRule="auto"/>
              <w:contextualSpacing/>
              <w:rPr>
                <w:rFonts w:ascii="Times New Roman" w:hAnsi="Times New Roman" w:cs="Times New Roman"/>
                <w:sz w:val="28"/>
                <w:szCs w:val="28"/>
                <w:lang w:val="kk-KZ" w:eastAsia="zh-CN"/>
              </w:rPr>
            </w:pPr>
            <w:r w:rsidRPr="00A2344A">
              <w:rPr>
                <w:rFonts w:ascii="Times New Roman" w:hAnsi="Times New Roman" w:cs="Times New Roman"/>
                <w:sz w:val="28"/>
                <w:szCs w:val="28"/>
                <w:lang w:val="kk-KZ" w:eastAsia="zh-CN"/>
              </w:rPr>
              <w:t>4</w:t>
            </w:r>
            <w:r w:rsidR="002F64CB" w:rsidRPr="00A2344A">
              <w:rPr>
                <w:rFonts w:ascii="Times New Roman" w:hAnsi="Times New Roman" w:cs="Times New Roman"/>
                <w:sz w:val="28"/>
                <w:szCs w:val="28"/>
                <w:lang w:val="kk-KZ" w:eastAsia="zh-CN"/>
              </w:rPr>
              <w:t>2</w:t>
            </w:r>
          </w:p>
        </w:tc>
      </w:tr>
      <w:tr w:rsidR="003557CC" w:rsidRPr="00A2344A" w:rsidTr="00181988">
        <w:trPr>
          <w:trHeight w:val="525"/>
        </w:trPr>
        <w:tc>
          <w:tcPr>
            <w:tcW w:w="394" w:type="pct"/>
          </w:tcPr>
          <w:p w:rsidR="001D2556" w:rsidRPr="00A2344A" w:rsidRDefault="001D2556" w:rsidP="0049367A">
            <w:pPr>
              <w:pStyle w:val="aa"/>
              <w:spacing w:after="0" w:line="240" w:lineRule="auto"/>
              <w:contextualSpacing/>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3.1.3</w:t>
            </w:r>
          </w:p>
        </w:tc>
        <w:tc>
          <w:tcPr>
            <w:tcW w:w="4337" w:type="pct"/>
          </w:tcPr>
          <w:p w:rsidR="001D2556" w:rsidRPr="00A2344A" w:rsidRDefault="001D2556" w:rsidP="004361C6">
            <w:pPr>
              <w:spacing w:after="0" w:line="240" w:lineRule="auto"/>
              <w:jc w:val="both"/>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Морфофункциональное развитие студентов из северного и южного региона…………………………………………….……</w:t>
            </w:r>
            <w:r w:rsidR="00E20D83" w:rsidRPr="00A2344A">
              <w:rPr>
                <w:rFonts w:ascii="Times New Roman" w:eastAsia="Times New Roman" w:hAnsi="Times New Roman" w:cs="Times New Roman"/>
                <w:sz w:val="28"/>
                <w:szCs w:val="28"/>
              </w:rPr>
              <w:t>………</w:t>
            </w:r>
            <w:r w:rsidR="000376EE" w:rsidRPr="00A2344A">
              <w:rPr>
                <w:rFonts w:ascii="Times New Roman" w:eastAsia="Times New Roman" w:hAnsi="Times New Roman" w:cs="Times New Roman"/>
                <w:sz w:val="28"/>
                <w:szCs w:val="28"/>
              </w:rPr>
              <w:t>..</w:t>
            </w:r>
            <w:r w:rsidR="00E20D83" w:rsidRPr="00A2344A">
              <w:rPr>
                <w:rFonts w:ascii="Times New Roman" w:eastAsia="Times New Roman" w:hAnsi="Times New Roman" w:cs="Times New Roman"/>
                <w:sz w:val="28"/>
                <w:szCs w:val="28"/>
              </w:rPr>
              <w:t>……</w:t>
            </w:r>
            <w:r w:rsidR="00596F1C" w:rsidRPr="00A2344A">
              <w:rPr>
                <w:rFonts w:ascii="Times New Roman" w:eastAsia="Times New Roman" w:hAnsi="Times New Roman" w:cs="Times New Roman"/>
                <w:sz w:val="28"/>
                <w:szCs w:val="28"/>
              </w:rPr>
              <w:t>..</w:t>
            </w:r>
            <w:r w:rsidR="00E20D83" w:rsidRPr="00A2344A">
              <w:rPr>
                <w:rFonts w:ascii="Times New Roman" w:eastAsia="Times New Roman" w:hAnsi="Times New Roman" w:cs="Times New Roman"/>
                <w:sz w:val="28"/>
                <w:szCs w:val="28"/>
              </w:rPr>
              <w:t>…</w:t>
            </w:r>
          </w:p>
        </w:tc>
        <w:tc>
          <w:tcPr>
            <w:tcW w:w="269" w:type="pct"/>
          </w:tcPr>
          <w:p w:rsidR="00A359CC" w:rsidRPr="00A2344A" w:rsidRDefault="00A359CC" w:rsidP="0049367A">
            <w:pPr>
              <w:pStyle w:val="aa"/>
              <w:spacing w:after="0" w:line="240" w:lineRule="auto"/>
              <w:contextualSpacing/>
              <w:rPr>
                <w:rFonts w:ascii="Times New Roman" w:hAnsi="Times New Roman" w:cs="Times New Roman"/>
                <w:sz w:val="28"/>
                <w:szCs w:val="28"/>
                <w:lang w:val="kk-KZ" w:eastAsia="zh-CN"/>
              </w:rPr>
            </w:pPr>
          </w:p>
          <w:p w:rsidR="001D2556" w:rsidRPr="00A2344A" w:rsidRDefault="001D2556" w:rsidP="00A94ECA">
            <w:pPr>
              <w:pStyle w:val="aa"/>
              <w:spacing w:after="0" w:line="240" w:lineRule="auto"/>
              <w:contextualSpacing/>
              <w:rPr>
                <w:rFonts w:ascii="Times New Roman" w:hAnsi="Times New Roman" w:cs="Times New Roman"/>
                <w:sz w:val="28"/>
                <w:szCs w:val="28"/>
                <w:lang w:val="kk-KZ" w:eastAsia="zh-CN"/>
              </w:rPr>
            </w:pPr>
            <w:r w:rsidRPr="00A2344A">
              <w:rPr>
                <w:rFonts w:ascii="Times New Roman" w:hAnsi="Times New Roman" w:cs="Times New Roman"/>
                <w:sz w:val="28"/>
                <w:szCs w:val="28"/>
                <w:lang w:val="kk-KZ" w:eastAsia="zh-CN"/>
              </w:rPr>
              <w:t>4</w:t>
            </w:r>
            <w:r w:rsidR="002F64CB" w:rsidRPr="00A2344A">
              <w:rPr>
                <w:rFonts w:ascii="Times New Roman" w:hAnsi="Times New Roman" w:cs="Times New Roman"/>
                <w:sz w:val="28"/>
                <w:szCs w:val="28"/>
                <w:lang w:val="kk-KZ" w:eastAsia="zh-CN"/>
              </w:rPr>
              <w:t>7</w:t>
            </w:r>
          </w:p>
        </w:tc>
      </w:tr>
      <w:tr w:rsidR="003557CC" w:rsidRPr="00A2344A" w:rsidTr="00181988">
        <w:tc>
          <w:tcPr>
            <w:tcW w:w="394" w:type="pct"/>
          </w:tcPr>
          <w:p w:rsidR="001D2556" w:rsidRPr="00A2344A" w:rsidRDefault="001D2556" w:rsidP="0049367A">
            <w:pPr>
              <w:pStyle w:val="aa"/>
              <w:spacing w:after="0" w:line="240" w:lineRule="auto"/>
              <w:contextualSpacing/>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3.2</w:t>
            </w:r>
          </w:p>
        </w:tc>
        <w:tc>
          <w:tcPr>
            <w:tcW w:w="4337" w:type="pct"/>
          </w:tcPr>
          <w:p w:rsidR="001D2556" w:rsidRPr="00A2344A" w:rsidRDefault="001D2556" w:rsidP="004361C6">
            <w:pPr>
              <w:spacing w:after="0" w:line="240" w:lineRule="auto"/>
              <w:jc w:val="both"/>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Распредение студентов по типам конституции …………………</w:t>
            </w:r>
            <w:r w:rsidR="000376EE" w:rsidRPr="00A2344A">
              <w:rPr>
                <w:rFonts w:ascii="Times New Roman" w:eastAsia="Times New Roman" w:hAnsi="Times New Roman" w:cs="Times New Roman"/>
                <w:sz w:val="28"/>
                <w:szCs w:val="28"/>
              </w:rPr>
              <w:t>...</w:t>
            </w:r>
            <w:r w:rsidR="00596F1C" w:rsidRPr="00A2344A">
              <w:rPr>
                <w:rFonts w:ascii="Times New Roman" w:eastAsia="Times New Roman" w:hAnsi="Times New Roman" w:cs="Times New Roman"/>
                <w:sz w:val="28"/>
                <w:szCs w:val="28"/>
              </w:rPr>
              <w:t>.</w:t>
            </w:r>
            <w:r w:rsidR="00E20D83" w:rsidRPr="00A2344A">
              <w:rPr>
                <w:rFonts w:ascii="Times New Roman" w:eastAsia="Times New Roman" w:hAnsi="Times New Roman" w:cs="Times New Roman"/>
                <w:sz w:val="28"/>
                <w:szCs w:val="28"/>
              </w:rPr>
              <w:t>…..</w:t>
            </w:r>
          </w:p>
        </w:tc>
        <w:tc>
          <w:tcPr>
            <w:tcW w:w="269" w:type="pct"/>
          </w:tcPr>
          <w:p w:rsidR="001D2556" w:rsidRPr="00A2344A" w:rsidRDefault="0036269B" w:rsidP="00A94ECA">
            <w:pPr>
              <w:pStyle w:val="aa"/>
              <w:spacing w:after="0" w:line="240" w:lineRule="auto"/>
              <w:contextualSpacing/>
              <w:rPr>
                <w:rFonts w:ascii="Times New Roman" w:hAnsi="Times New Roman" w:cs="Times New Roman"/>
                <w:sz w:val="28"/>
                <w:szCs w:val="28"/>
                <w:lang w:val="kk-KZ" w:eastAsia="zh-CN"/>
              </w:rPr>
            </w:pPr>
            <w:r w:rsidRPr="00A2344A">
              <w:rPr>
                <w:rFonts w:ascii="Times New Roman" w:hAnsi="Times New Roman" w:cs="Times New Roman"/>
                <w:sz w:val="28"/>
                <w:szCs w:val="28"/>
                <w:lang w:val="kk-KZ" w:eastAsia="zh-CN"/>
              </w:rPr>
              <w:t>5</w:t>
            </w:r>
            <w:r w:rsidR="002F64CB" w:rsidRPr="00A2344A">
              <w:rPr>
                <w:rFonts w:ascii="Times New Roman" w:hAnsi="Times New Roman" w:cs="Times New Roman"/>
                <w:sz w:val="28"/>
                <w:szCs w:val="28"/>
                <w:lang w:val="kk-KZ" w:eastAsia="zh-CN"/>
              </w:rPr>
              <w:t>2</w:t>
            </w:r>
          </w:p>
        </w:tc>
      </w:tr>
      <w:tr w:rsidR="003557CC" w:rsidRPr="00A2344A" w:rsidTr="00181988">
        <w:tc>
          <w:tcPr>
            <w:tcW w:w="394" w:type="pct"/>
          </w:tcPr>
          <w:p w:rsidR="001D2556" w:rsidRPr="00A2344A" w:rsidRDefault="001D2556" w:rsidP="0049367A">
            <w:pPr>
              <w:pStyle w:val="aa"/>
              <w:spacing w:after="0" w:line="240" w:lineRule="auto"/>
              <w:contextualSpacing/>
              <w:rPr>
                <w:rFonts w:ascii="Times New Roman" w:eastAsia="Times New Roman" w:hAnsi="Times New Roman" w:cs="Times New Roman"/>
                <w:sz w:val="28"/>
                <w:szCs w:val="28"/>
              </w:rPr>
            </w:pPr>
            <w:r w:rsidRPr="00A2344A">
              <w:rPr>
                <w:rFonts w:ascii="Times New Roman" w:hAnsi="Times New Roman" w:cs="Times New Roman"/>
                <w:sz w:val="28"/>
                <w:szCs w:val="28"/>
                <w:shd w:val="clear" w:color="auto" w:fill="FFFFFF"/>
              </w:rPr>
              <w:t>3.3</w:t>
            </w:r>
          </w:p>
        </w:tc>
        <w:tc>
          <w:tcPr>
            <w:tcW w:w="4337" w:type="pct"/>
          </w:tcPr>
          <w:p w:rsidR="001D2556" w:rsidRPr="00A2344A" w:rsidRDefault="00332A35" w:rsidP="004361C6">
            <w:pPr>
              <w:spacing w:after="0" w:line="240" w:lineRule="auto"/>
              <w:jc w:val="both"/>
              <w:rPr>
                <w:rFonts w:ascii="Times New Roman" w:eastAsia="Times New Roman" w:hAnsi="Times New Roman" w:cs="Times New Roman"/>
                <w:sz w:val="28"/>
                <w:szCs w:val="28"/>
              </w:rPr>
            </w:pPr>
            <w:r w:rsidRPr="00A2344A">
              <w:rPr>
                <w:rFonts w:ascii="Times New Roman" w:hAnsi="Times New Roman" w:cs="Times New Roman"/>
                <w:bCs/>
                <w:sz w:val="28"/>
                <w:szCs w:val="28"/>
              </w:rPr>
              <w:t>Результаты исследований гематологических показателей</w:t>
            </w:r>
            <w:r w:rsidRPr="00A2344A">
              <w:rPr>
                <w:rFonts w:ascii="Times New Roman" w:hAnsi="Times New Roman" w:cs="Times New Roman"/>
                <w:sz w:val="28"/>
                <w:szCs w:val="28"/>
                <w:shd w:val="clear" w:color="auto" w:fill="FFFFFF"/>
              </w:rPr>
              <w:t xml:space="preserve"> ……</w:t>
            </w:r>
            <w:r w:rsidR="00E20D83" w:rsidRPr="00A2344A">
              <w:rPr>
                <w:rFonts w:ascii="Times New Roman" w:hAnsi="Times New Roman" w:cs="Times New Roman"/>
                <w:sz w:val="28"/>
                <w:szCs w:val="28"/>
                <w:shd w:val="clear" w:color="auto" w:fill="FFFFFF"/>
              </w:rPr>
              <w:t>…</w:t>
            </w:r>
            <w:r w:rsidR="00596F1C" w:rsidRPr="00A2344A">
              <w:rPr>
                <w:rFonts w:ascii="Times New Roman" w:hAnsi="Times New Roman" w:cs="Times New Roman"/>
                <w:sz w:val="28"/>
                <w:szCs w:val="28"/>
                <w:shd w:val="clear" w:color="auto" w:fill="FFFFFF"/>
              </w:rPr>
              <w:t>…</w:t>
            </w:r>
            <w:r w:rsidR="00E20D83" w:rsidRPr="00A2344A">
              <w:rPr>
                <w:rFonts w:ascii="Times New Roman" w:hAnsi="Times New Roman" w:cs="Times New Roman"/>
                <w:sz w:val="28"/>
                <w:szCs w:val="28"/>
                <w:shd w:val="clear" w:color="auto" w:fill="FFFFFF"/>
              </w:rPr>
              <w:t>…</w:t>
            </w:r>
          </w:p>
        </w:tc>
        <w:tc>
          <w:tcPr>
            <w:tcW w:w="269" w:type="pct"/>
          </w:tcPr>
          <w:p w:rsidR="001D2556" w:rsidRPr="00A2344A" w:rsidRDefault="00332A35"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5</w:t>
            </w:r>
            <w:r w:rsidR="002F64CB" w:rsidRPr="00A2344A">
              <w:rPr>
                <w:rFonts w:ascii="Times New Roman" w:hAnsi="Times New Roman" w:cs="Times New Roman"/>
                <w:sz w:val="28"/>
                <w:szCs w:val="28"/>
                <w:lang w:eastAsia="zh-CN"/>
              </w:rPr>
              <w:t>5</w:t>
            </w:r>
          </w:p>
        </w:tc>
      </w:tr>
      <w:tr w:rsidR="003557CC" w:rsidRPr="00A2344A" w:rsidTr="00181988">
        <w:tc>
          <w:tcPr>
            <w:tcW w:w="394" w:type="pct"/>
          </w:tcPr>
          <w:p w:rsidR="001D2556" w:rsidRPr="00A2344A" w:rsidRDefault="00482A80" w:rsidP="0049367A">
            <w:pPr>
              <w:pStyle w:val="aa"/>
              <w:spacing w:after="0" w:line="240" w:lineRule="auto"/>
              <w:contextualSpacing/>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3.</w:t>
            </w:r>
            <w:r w:rsidR="00332A35" w:rsidRPr="00A2344A">
              <w:rPr>
                <w:rFonts w:ascii="Times New Roman" w:eastAsia="Times New Roman" w:hAnsi="Times New Roman" w:cs="Times New Roman"/>
                <w:sz w:val="28"/>
                <w:szCs w:val="28"/>
              </w:rPr>
              <w:t>4</w:t>
            </w:r>
          </w:p>
        </w:tc>
        <w:tc>
          <w:tcPr>
            <w:tcW w:w="4337" w:type="pct"/>
          </w:tcPr>
          <w:p w:rsidR="001D2556" w:rsidRPr="00A2344A" w:rsidRDefault="001D2556" w:rsidP="004361C6">
            <w:pPr>
              <w:spacing w:after="0" w:line="240" w:lineRule="auto"/>
              <w:jc w:val="both"/>
              <w:rPr>
                <w:rFonts w:ascii="Times New Roman" w:eastAsia="Times New Roman" w:hAnsi="Times New Roman" w:cs="Times New Roman"/>
                <w:sz w:val="28"/>
                <w:szCs w:val="28"/>
              </w:rPr>
            </w:pPr>
            <w:r w:rsidRPr="00A2344A">
              <w:rPr>
                <w:rFonts w:ascii="Times New Roman" w:hAnsi="Times New Roman" w:cs="Times New Roman"/>
                <w:sz w:val="28"/>
                <w:szCs w:val="28"/>
              </w:rPr>
              <w:t>Результаты биохимических исследований………………………</w:t>
            </w:r>
            <w:r w:rsidR="000376EE"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tcPr>
          <w:p w:rsidR="001D2556" w:rsidRPr="00A2344A" w:rsidRDefault="002966FD"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6</w:t>
            </w:r>
            <w:r w:rsidR="00C572AF" w:rsidRPr="00A2344A">
              <w:rPr>
                <w:rFonts w:ascii="Times New Roman" w:hAnsi="Times New Roman" w:cs="Times New Roman"/>
                <w:sz w:val="28"/>
                <w:szCs w:val="28"/>
                <w:lang w:eastAsia="zh-CN"/>
              </w:rPr>
              <w:t>1</w:t>
            </w:r>
          </w:p>
        </w:tc>
      </w:tr>
      <w:tr w:rsidR="003557CC" w:rsidRPr="00A2344A" w:rsidTr="00181988">
        <w:tc>
          <w:tcPr>
            <w:tcW w:w="394" w:type="pct"/>
          </w:tcPr>
          <w:p w:rsidR="001D2556" w:rsidRPr="00A2344A" w:rsidRDefault="00482A80" w:rsidP="0049367A">
            <w:pPr>
              <w:pStyle w:val="aa"/>
              <w:spacing w:after="0" w:line="240" w:lineRule="auto"/>
              <w:contextualSpacing/>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3.</w:t>
            </w:r>
            <w:r w:rsidR="00AF3BDF" w:rsidRPr="00A2344A">
              <w:rPr>
                <w:rFonts w:ascii="Times New Roman" w:eastAsia="Times New Roman" w:hAnsi="Times New Roman" w:cs="Times New Roman"/>
                <w:sz w:val="28"/>
                <w:szCs w:val="28"/>
              </w:rPr>
              <w:t>5</w:t>
            </w:r>
          </w:p>
        </w:tc>
        <w:tc>
          <w:tcPr>
            <w:tcW w:w="4337" w:type="pct"/>
          </w:tcPr>
          <w:p w:rsidR="001D2556" w:rsidRPr="00A2344A" w:rsidRDefault="001D2556" w:rsidP="004361C6">
            <w:pPr>
              <w:spacing w:after="0" w:line="240" w:lineRule="auto"/>
              <w:jc w:val="both"/>
              <w:rPr>
                <w:rFonts w:ascii="Times New Roman" w:hAnsi="Times New Roman" w:cs="Times New Roman"/>
                <w:sz w:val="28"/>
                <w:szCs w:val="28"/>
              </w:rPr>
            </w:pPr>
            <w:r w:rsidRPr="00A2344A">
              <w:rPr>
                <w:rFonts w:ascii="Times New Roman" w:eastAsia="Times New Roman" w:hAnsi="Times New Roman" w:cs="Times New Roman"/>
                <w:sz w:val="28"/>
                <w:szCs w:val="28"/>
              </w:rPr>
              <w:t>Психофизиологические особенности студентов ……………</w:t>
            </w:r>
            <w:r w:rsidR="000376EE" w:rsidRPr="00A2344A">
              <w:rPr>
                <w:rFonts w:ascii="Times New Roman" w:eastAsia="Times New Roman" w:hAnsi="Times New Roman" w:cs="Times New Roman"/>
                <w:sz w:val="28"/>
                <w:szCs w:val="28"/>
              </w:rPr>
              <w:t>.</w:t>
            </w:r>
            <w:r w:rsidRPr="00A2344A">
              <w:rPr>
                <w:rFonts w:ascii="Times New Roman" w:eastAsia="Times New Roman" w:hAnsi="Times New Roman" w:cs="Times New Roman"/>
                <w:sz w:val="28"/>
                <w:szCs w:val="28"/>
              </w:rPr>
              <w:t>....</w:t>
            </w:r>
            <w:r w:rsidR="00FD6D5B" w:rsidRPr="00A2344A">
              <w:rPr>
                <w:rFonts w:ascii="Times New Roman" w:eastAsia="Times New Roman" w:hAnsi="Times New Roman" w:cs="Times New Roman"/>
                <w:sz w:val="28"/>
                <w:szCs w:val="28"/>
              </w:rPr>
              <w:t>..</w:t>
            </w:r>
            <w:r w:rsidR="00E20D83" w:rsidRPr="00A2344A">
              <w:rPr>
                <w:rFonts w:ascii="Times New Roman" w:eastAsia="Times New Roman" w:hAnsi="Times New Roman" w:cs="Times New Roman"/>
                <w:sz w:val="28"/>
                <w:szCs w:val="28"/>
              </w:rPr>
              <w:t>...</w:t>
            </w:r>
            <w:r w:rsidR="00596F1C" w:rsidRPr="00A2344A">
              <w:rPr>
                <w:rFonts w:ascii="Times New Roman" w:eastAsia="Times New Roman" w:hAnsi="Times New Roman" w:cs="Times New Roman"/>
                <w:sz w:val="28"/>
                <w:szCs w:val="28"/>
              </w:rPr>
              <w:t>...</w:t>
            </w:r>
            <w:r w:rsidR="00E20D83" w:rsidRPr="00A2344A">
              <w:rPr>
                <w:rFonts w:ascii="Times New Roman" w:eastAsia="Times New Roman" w:hAnsi="Times New Roman" w:cs="Times New Roman"/>
                <w:sz w:val="28"/>
                <w:szCs w:val="28"/>
              </w:rPr>
              <w:t>...</w:t>
            </w:r>
          </w:p>
        </w:tc>
        <w:tc>
          <w:tcPr>
            <w:tcW w:w="269" w:type="pct"/>
          </w:tcPr>
          <w:p w:rsidR="001D2556" w:rsidRPr="00A2344A" w:rsidRDefault="00A767D1"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6</w:t>
            </w:r>
            <w:r w:rsidR="00C572AF" w:rsidRPr="00A2344A">
              <w:rPr>
                <w:rFonts w:ascii="Times New Roman" w:hAnsi="Times New Roman" w:cs="Times New Roman"/>
                <w:sz w:val="28"/>
                <w:szCs w:val="28"/>
                <w:lang w:eastAsia="zh-CN"/>
              </w:rPr>
              <w:t>4</w:t>
            </w:r>
          </w:p>
        </w:tc>
      </w:tr>
      <w:tr w:rsidR="003557CC" w:rsidRPr="00A2344A" w:rsidTr="00181988">
        <w:tc>
          <w:tcPr>
            <w:tcW w:w="394" w:type="pct"/>
          </w:tcPr>
          <w:p w:rsidR="001D2556" w:rsidRPr="00A2344A" w:rsidRDefault="00482A80" w:rsidP="0049367A">
            <w:pPr>
              <w:pStyle w:val="aa"/>
              <w:spacing w:after="0" w:line="240" w:lineRule="auto"/>
              <w:contextualSpacing/>
              <w:rPr>
                <w:rFonts w:ascii="Times New Roman" w:eastAsia="Times New Roman" w:hAnsi="Times New Roman" w:cs="Times New Roman"/>
                <w:sz w:val="28"/>
                <w:szCs w:val="28"/>
              </w:rPr>
            </w:pPr>
            <w:r w:rsidRPr="00A2344A">
              <w:rPr>
                <w:rFonts w:ascii="Times New Roman" w:hAnsi="Times New Roman" w:cs="Times New Roman"/>
                <w:sz w:val="28"/>
                <w:szCs w:val="28"/>
              </w:rPr>
              <w:t>3.</w:t>
            </w:r>
            <w:r w:rsidR="00AF3BDF" w:rsidRPr="00A2344A">
              <w:rPr>
                <w:rFonts w:ascii="Times New Roman" w:hAnsi="Times New Roman" w:cs="Times New Roman"/>
                <w:sz w:val="28"/>
                <w:szCs w:val="28"/>
              </w:rPr>
              <w:t>5</w:t>
            </w:r>
            <w:r w:rsidR="001D2556" w:rsidRPr="00A2344A">
              <w:rPr>
                <w:rFonts w:ascii="Times New Roman" w:hAnsi="Times New Roman" w:cs="Times New Roman"/>
                <w:sz w:val="28"/>
                <w:szCs w:val="28"/>
              </w:rPr>
              <w:t>.1</w:t>
            </w:r>
          </w:p>
        </w:tc>
        <w:tc>
          <w:tcPr>
            <w:tcW w:w="4337" w:type="pct"/>
          </w:tcPr>
          <w:p w:rsidR="001D2556" w:rsidRPr="00A2344A" w:rsidRDefault="00AF3BDF" w:rsidP="004361C6">
            <w:pPr>
              <w:tabs>
                <w:tab w:val="left" w:pos="709"/>
              </w:tabs>
              <w:spacing w:after="0" w:line="240" w:lineRule="auto"/>
              <w:jc w:val="both"/>
              <w:rPr>
                <w:rFonts w:ascii="Times New Roman" w:hAnsi="Times New Roman" w:cs="Times New Roman"/>
                <w:sz w:val="28"/>
                <w:szCs w:val="28"/>
              </w:rPr>
            </w:pPr>
            <w:r w:rsidRPr="00A2344A">
              <w:rPr>
                <w:rFonts w:ascii="Times New Roman" w:eastAsia="Times New Roman" w:hAnsi="Times New Roman" w:cs="Times New Roman"/>
                <w:bCs/>
                <w:sz w:val="28"/>
                <w:szCs w:val="28"/>
              </w:rPr>
              <w:t>Социально-психологическая адаптация студентов</w:t>
            </w:r>
            <w:r w:rsidR="001D2556" w:rsidRPr="00A2344A">
              <w:rPr>
                <w:rFonts w:ascii="Times New Roman" w:hAnsi="Times New Roman" w:cs="Times New Roman"/>
                <w:sz w:val="28"/>
                <w:szCs w:val="28"/>
              </w:rPr>
              <w:t>…………</w:t>
            </w:r>
            <w:r w:rsidR="000376EE" w:rsidRPr="00A2344A">
              <w:rPr>
                <w:rFonts w:ascii="Times New Roman" w:hAnsi="Times New Roman" w:cs="Times New Roman"/>
                <w:sz w:val="28"/>
                <w:szCs w:val="28"/>
              </w:rPr>
              <w:t>….</w:t>
            </w:r>
            <w:r w:rsidR="001D2556" w:rsidRPr="00A2344A">
              <w:rPr>
                <w:rFonts w:ascii="Times New Roman" w:hAnsi="Times New Roman" w:cs="Times New Roman"/>
                <w:sz w:val="28"/>
                <w:szCs w:val="28"/>
              </w:rPr>
              <w:t>..</w:t>
            </w:r>
            <w:r w:rsidR="00FD6D5B"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tcPr>
          <w:p w:rsidR="001D2556" w:rsidRPr="00A2344A" w:rsidRDefault="00AF3BDF"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6</w:t>
            </w:r>
            <w:r w:rsidR="00C572AF" w:rsidRPr="00A2344A">
              <w:rPr>
                <w:rFonts w:ascii="Times New Roman" w:hAnsi="Times New Roman" w:cs="Times New Roman"/>
                <w:sz w:val="28"/>
                <w:szCs w:val="28"/>
                <w:lang w:eastAsia="zh-CN"/>
              </w:rPr>
              <w:t>4</w:t>
            </w:r>
          </w:p>
        </w:tc>
      </w:tr>
      <w:tr w:rsidR="003557CC" w:rsidRPr="00A2344A" w:rsidTr="00181988">
        <w:tc>
          <w:tcPr>
            <w:tcW w:w="394" w:type="pct"/>
          </w:tcPr>
          <w:p w:rsidR="001D2556" w:rsidRPr="00A2344A" w:rsidRDefault="00482A80"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3.</w:t>
            </w:r>
            <w:r w:rsidR="00AF3BDF" w:rsidRPr="00A2344A">
              <w:rPr>
                <w:rFonts w:ascii="Times New Roman" w:hAnsi="Times New Roman" w:cs="Times New Roman"/>
                <w:sz w:val="28"/>
                <w:szCs w:val="28"/>
              </w:rPr>
              <w:t>5</w:t>
            </w:r>
            <w:r w:rsidR="001D2556" w:rsidRPr="00A2344A">
              <w:rPr>
                <w:rFonts w:ascii="Times New Roman" w:hAnsi="Times New Roman" w:cs="Times New Roman"/>
                <w:sz w:val="28"/>
                <w:szCs w:val="28"/>
              </w:rPr>
              <w:t>.2</w:t>
            </w:r>
          </w:p>
        </w:tc>
        <w:tc>
          <w:tcPr>
            <w:tcW w:w="4337" w:type="pct"/>
          </w:tcPr>
          <w:p w:rsidR="001D2556" w:rsidRPr="00A2344A" w:rsidRDefault="001D2556" w:rsidP="004361C6">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Нейродинамические параметры студентов……………………</w:t>
            </w:r>
            <w:r w:rsidR="000376EE" w:rsidRPr="00A2344A">
              <w:rPr>
                <w:rFonts w:ascii="Times New Roman" w:hAnsi="Times New Roman" w:cs="Times New Roman"/>
                <w:sz w:val="28"/>
                <w:szCs w:val="28"/>
              </w:rPr>
              <w:t>...</w:t>
            </w:r>
            <w:r w:rsidRPr="00A2344A">
              <w:rPr>
                <w:rFonts w:ascii="Times New Roman" w:hAnsi="Times New Roman" w:cs="Times New Roman"/>
                <w:sz w:val="28"/>
                <w:szCs w:val="28"/>
              </w:rPr>
              <w:t>.</w:t>
            </w:r>
            <w:r w:rsidR="00FD6D5B"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tcPr>
          <w:p w:rsidR="001D2556" w:rsidRPr="00A2344A" w:rsidRDefault="00E82192"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8</w:t>
            </w:r>
            <w:r w:rsidR="00C572AF" w:rsidRPr="00A2344A">
              <w:rPr>
                <w:rFonts w:ascii="Times New Roman" w:hAnsi="Times New Roman" w:cs="Times New Roman"/>
                <w:sz w:val="28"/>
                <w:szCs w:val="28"/>
                <w:lang w:eastAsia="zh-CN"/>
              </w:rPr>
              <w:t>2</w:t>
            </w:r>
          </w:p>
        </w:tc>
      </w:tr>
      <w:tr w:rsidR="003557CC" w:rsidRPr="00A2344A" w:rsidTr="00181988">
        <w:tc>
          <w:tcPr>
            <w:tcW w:w="394" w:type="pct"/>
          </w:tcPr>
          <w:p w:rsidR="001D2556" w:rsidRPr="00A2344A" w:rsidRDefault="00482A80"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3.</w:t>
            </w:r>
            <w:r w:rsidR="00AF3BDF" w:rsidRPr="00A2344A">
              <w:rPr>
                <w:rFonts w:ascii="Times New Roman" w:hAnsi="Times New Roman" w:cs="Times New Roman"/>
                <w:sz w:val="28"/>
                <w:szCs w:val="28"/>
              </w:rPr>
              <w:t>5</w:t>
            </w:r>
            <w:r w:rsidR="001D2556" w:rsidRPr="00A2344A">
              <w:rPr>
                <w:rFonts w:ascii="Times New Roman" w:hAnsi="Times New Roman" w:cs="Times New Roman"/>
                <w:sz w:val="28"/>
                <w:szCs w:val="28"/>
              </w:rPr>
              <w:t>.3</w:t>
            </w:r>
          </w:p>
        </w:tc>
        <w:tc>
          <w:tcPr>
            <w:tcW w:w="4337" w:type="pct"/>
          </w:tcPr>
          <w:p w:rsidR="001D2556" w:rsidRPr="00A2344A" w:rsidRDefault="001D2556" w:rsidP="004361C6">
            <w:pPr>
              <w:tabs>
                <w:tab w:val="left" w:pos="567"/>
                <w:tab w:val="left" w:pos="993"/>
              </w:tabs>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Скрининг диагностика психосоциальных зависимостей………</w:t>
            </w:r>
            <w:r w:rsidR="00E20D83" w:rsidRPr="00A2344A">
              <w:rPr>
                <w:rFonts w:ascii="Times New Roman" w:hAnsi="Times New Roman" w:cs="Times New Roman"/>
                <w:sz w:val="28"/>
                <w:szCs w:val="28"/>
              </w:rPr>
              <w:t>…</w:t>
            </w:r>
            <w:r w:rsidR="000376EE"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tcPr>
          <w:p w:rsidR="001D2556" w:rsidRPr="00A2344A" w:rsidRDefault="00C572AF"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89</w:t>
            </w:r>
          </w:p>
        </w:tc>
      </w:tr>
      <w:tr w:rsidR="003557CC" w:rsidRPr="00A2344A" w:rsidTr="00181988">
        <w:tc>
          <w:tcPr>
            <w:tcW w:w="394" w:type="pct"/>
          </w:tcPr>
          <w:p w:rsidR="001D2556" w:rsidRPr="00A2344A" w:rsidRDefault="00482A80"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3.</w:t>
            </w:r>
            <w:r w:rsidR="00AF3BDF" w:rsidRPr="00A2344A">
              <w:rPr>
                <w:rFonts w:ascii="Times New Roman" w:hAnsi="Times New Roman" w:cs="Times New Roman"/>
                <w:sz w:val="28"/>
                <w:szCs w:val="28"/>
              </w:rPr>
              <w:t>6</w:t>
            </w:r>
          </w:p>
        </w:tc>
        <w:tc>
          <w:tcPr>
            <w:tcW w:w="4337" w:type="pct"/>
          </w:tcPr>
          <w:p w:rsidR="001D2556" w:rsidRPr="00A2344A" w:rsidRDefault="001D2556" w:rsidP="004361C6">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Адаптивный портрет студентов из сев</w:t>
            </w:r>
            <w:r w:rsidR="00381D68" w:rsidRPr="00A2344A">
              <w:rPr>
                <w:rFonts w:ascii="Times New Roman" w:hAnsi="Times New Roman" w:cs="Times New Roman"/>
                <w:sz w:val="28"/>
                <w:szCs w:val="28"/>
              </w:rPr>
              <w:t>ерного и южного регионов</w:t>
            </w:r>
            <w:r w:rsidR="00E20D83" w:rsidRPr="00A2344A">
              <w:rPr>
                <w:rFonts w:ascii="Times New Roman" w:hAnsi="Times New Roman" w:cs="Times New Roman"/>
                <w:sz w:val="28"/>
                <w:szCs w:val="28"/>
              </w:rPr>
              <w:t>…...</w:t>
            </w:r>
          </w:p>
        </w:tc>
        <w:tc>
          <w:tcPr>
            <w:tcW w:w="269" w:type="pct"/>
          </w:tcPr>
          <w:p w:rsidR="001D2556" w:rsidRPr="00A2344A" w:rsidRDefault="0036269B" w:rsidP="00A94ECA">
            <w:pPr>
              <w:pStyle w:val="aa"/>
              <w:spacing w:after="0" w:line="240" w:lineRule="auto"/>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9</w:t>
            </w:r>
            <w:r w:rsidR="00C572AF" w:rsidRPr="00A2344A">
              <w:rPr>
                <w:rFonts w:ascii="Times New Roman" w:hAnsi="Times New Roman" w:cs="Times New Roman"/>
                <w:sz w:val="28"/>
                <w:szCs w:val="28"/>
                <w:lang w:eastAsia="zh-CN"/>
              </w:rPr>
              <w:t>4</w:t>
            </w:r>
          </w:p>
        </w:tc>
      </w:tr>
      <w:tr w:rsidR="005C76D3" w:rsidRPr="00A2344A" w:rsidTr="00181988">
        <w:tc>
          <w:tcPr>
            <w:tcW w:w="394" w:type="pct"/>
          </w:tcPr>
          <w:p w:rsidR="005C76D3" w:rsidRPr="00A2344A" w:rsidRDefault="005C76D3" w:rsidP="0049367A">
            <w:pPr>
              <w:pStyle w:val="aa"/>
              <w:spacing w:after="0" w:line="240" w:lineRule="auto"/>
              <w:contextualSpacing/>
              <w:rPr>
                <w:rFonts w:ascii="Times New Roman" w:hAnsi="Times New Roman" w:cs="Times New Roman"/>
                <w:sz w:val="28"/>
                <w:szCs w:val="28"/>
              </w:rPr>
            </w:pPr>
            <w:r w:rsidRPr="00A2344A">
              <w:rPr>
                <w:rFonts w:ascii="Times New Roman" w:hAnsi="Times New Roman" w:cs="Times New Roman"/>
                <w:sz w:val="28"/>
                <w:szCs w:val="28"/>
              </w:rPr>
              <w:t>3.7</w:t>
            </w:r>
          </w:p>
        </w:tc>
        <w:tc>
          <w:tcPr>
            <w:tcW w:w="4337" w:type="pct"/>
          </w:tcPr>
          <w:p w:rsidR="005C76D3" w:rsidRPr="00A2344A" w:rsidRDefault="00836019" w:rsidP="004361C6">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lang w:val="kk-KZ"/>
              </w:rPr>
              <w:t>Характеристика к</w:t>
            </w:r>
            <w:r w:rsidR="005C76D3" w:rsidRPr="00A2344A">
              <w:rPr>
                <w:rFonts w:ascii="Times New Roman" w:hAnsi="Times New Roman" w:cs="Times New Roman"/>
                <w:sz w:val="28"/>
                <w:szCs w:val="28"/>
              </w:rPr>
              <w:t>омпьютер</w:t>
            </w:r>
            <w:r w:rsidR="00E13167">
              <w:rPr>
                <w:rFonts w:ascii="Times New Roman" w:hAnsi="Times New Roman" w:cs="Times New Roman"/>
                <w:sz w:val="28"/>
                <w:szCs w:val="28"/>
              </w:rPr>
              <w:t>н</w:t>
            </w:r>
            <w:r w:rsidR="005C76D3" w:rsidRPr="00A2344A">
              <w:rPr>
                <w:rFonts w:ascii="Times New Roman" w:hAnsi="Times New Roman" w:cs="Times New Roman"/>
                <w:sz w:val="28"/>
                <w:szCs w:val="28"/>
              </w:rPr>
              <w:t>ы</w:t>
            </w:r>
            <w:r w:rsidRPr="00A2344A">
              <w:rPr>
                <w:rFonts w:ascii="Times New Roman" w:hAnsi="Times New Roman" w:cs="Times New Roman"/>
                <w:sz w:val="28"/>
                <w:szCs w:val="28"/>
                <w:lang w:val="kk-KZ"/>
              </w:rPr>
              <w:t>х</w:t>
            </w:r>
            <w:r w:rsidR="005C76D3" w:rsidRPr="00A2344A">
              <w:rPr>
                <w:rFonts w:ascii="Times New Roman" w:hAnsi="Times New Roman" w:cs="Times New Roman"/>
                <w:sz w:val="28"/>
                <w:szCs w:val="28"/>
              </w:rPr>
              <w:t xml:space="preserve"> программ</w:t>
            </w:r>
            <w:r w:rsidR="00E20D83"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0376EE" w:rsidRPr="00A2344A">
              <w:rPr>
                <w:rFonts w:ascii="Times New Roman" w:hAnsi="Times New Roman" w:cs="Times New Roman"/>
                <w:sz w:val="28"/>
                <w:szCs w:val="28"/>
              </w:rPr>
              <w:t>...</w:t>
            </w:r>
            <w:r w:rsidR="00E13167">
              <w:rPr>
                <w:rFonts w:ascii="Times New Roman" w:hAnsi="Times New Roman" w:cs="Times New Roman"/>
                <w:sz w:val="28"/>
                <w:szCs w:val="28"/>
              </w:rPr>
              <w:t>..</w:t>
            </w:r>
          </w:p>
        </w:tc>
        <w:tc>
          <w:tcPr>
            <w:tcW w:w="269" w:type="pct"/>
          </w:tcPr>
          <w:p w:rsidR="005C76D3" w:rsidRPr="00A2344A" w:rsidRDefault="00C572AF" w:rsidP="00A94ECA">
            <w:pPr>
              <w:pStyle w:val="aa"/>
              <w:spacing w:after="0" w:line="240" w:lineRule="auto"/>
              <w:ind w:right="-108"/>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98</w:t>
            </w:r>
          </w:p>
        </w:tc>
      </w:tr>
      <w:tr w:rsidR="003557CC" w:rsidRPr="00A2344A" w:rsidTr="00181988">
        <w:tc>
          <w:tcPr>
            <w:tcW w:w="4731" w:type="pct"/>
            <w:gridSpan w:val="2"/>
          </w:tcPr>
          <w:p w:rsidR="00381D68" w:rsidRPr="00A2344A" w:rsidRDefault="00381D68" w:rsidP="004361C6">
            <w:pPr>
              <w:spacing w:after="0" w:line="240" w:lineRule="auto"/>
              <w:jc w:val="both"/>
              <w:rPr>
                <w:rFonts w:ascii="Times New Roman" w:hAnsi="Times New Roman" w:cs="Times New Roman"/>
                <w:b/>
                <w:sz w:val="28"/>
                <w:szCs w:val="28"/>
              </w:rPr>
            </w:pPr>
            <w:r w:rsidRPr="00A2344A">
              <w:rPr>
                <w:rFonts w:ascii="Times New Roman" w:hAnsi="Times New Roman" w:cs="Times New Roman"/>
                <w:b/>
                <w:sz w:val="28"/>
                <w:szCs w:val="28"/>
              </w:rPr>
              <w:t>ЗАКЛЮЧЕНИЕ</w:t>
            </w:r>
            <w:r w:rsidRPr="00A2344A">
              <w:rPr>
                <w:rFonts w:ascii="Times New Roman" w:hAnsi="Times New Roman" w:cs="Times New Roman"/>
                <w:sz w:val="28"/>
                <w:szCs w:val="28"/>
                <w:lang w:val="kk-KZ"/>
              </w:rPr>
              <w:t>.......................</w:t>
            </w:r>
            <w:r w:rsidRPr="00A2344A">
              <w:rPr>
                <w:rFonts w:ascii="Times New Roman" w:hAnsi="Times New Roman" w:cs="Times New Roman"/>
                <w:sz w:val="28"/>
                <w:szCs w:val="28"/>
              </w:rPr>
              <w:t>………………………………….…</w:t>
            </w:r>
            <w:r w:rsidR="00596F1C" w:rsidRPr="00A2344A">
              <w:rPr>
                <w:rFonts w:ascii="Times New Roman" w:hAnsi="Times New Roman" w:cs="Times New Roman"/>
                <w:sz w:val="28"/>
                <w:szCs w:val="28"/>
              </w:rPr>
              <w:t>.</w:t>
            </w:r>
            <w:r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0376EE"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tcPr>
          <w:p w:rsidR="00381D68" w:rsidRPr="00A2344A" w:rsidRDefault="00E82192" w:rsidP="00A94ECA">
            <w:pPr>
              <w:pStyle w:val="aa"/>
              <w:spacing w:after="0" w:line="240" w:lineRule="auto"/>
              <w:ind w:right="-147"/>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10</w:t>
            </w:r>
            <w:r w:rsidR="00C572AF" w:rsidRPr="00A2344A">
              <w:rPr>
                <w:rFonts w:ascii="Times New Roman" w:hAnsi="Times New Roman" w:cs="Times New Roman"/>
                <w:sz w:val="28"/>
                <w:szCs w:val="28"/>
                <w:lang w:eastAsia="zh-CN"/>
              </w:rPr>
              <w:t>1</w:t>
            </w:r>
          </w:p>
        </w:tc>
      </w:tr>
      <w:tr w:rsidR="003557CC" w:rsidRPr="00A2344A" w:rsidTr="00181988">
        <w:tc>
          <w:tcPr>
            <w:tcW w:w="4731" w:type="pct"/>
            <w:gridSpan w:val="2"/>
          </w:tcPr>
          <w:p w:rsidR="00381D68" w:rsidRPr="00A2344A" w:rsidRDefault="00381D68" w:rsidP="004361C6">
            <w:pPr>
              <w:spacing w:after="0" w:line="240" w:lineRule="auto"/>
              <w:jc w:val="both"/>
              <w:rPr>
                <w:rFonts w:ascii="Times New Roman" w:hAnsi="Times New Roman" w:cs="Times New Roman"/>
                <w:b/>
                <w:sz w:val="28"/>
                <w:szCs w:val="28"/>
              </w:rPr>
            </w:pPr>
            <w:r w:rsidRPr="00A2344A">
              <w:rPr>
                <w:rFonts w:ascii="Times New Roman" w:hAnsi="Times New Roman" w:cs="Times New Roman"/>
                <w:b/>
                <w:sz w:val="28"/>
                <w:szCs w:val="28"/>
              </w:rPr>
              <w:t>СПИСОК ИСПОЛЬЗОВАННЫХ ИСТОЧНИКОВ</w:t>
            </w:r>
            <w:r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r w:rsidR="000376EE" w:rsidRPr="00A2344A">
              <w:rPr>
                <w:rFonts w:ascii="Times New Roman" w:hAnsi="Times New Roman" w:cs="Times New Roman"/>
                <w:sz w:val="28"/>
                <w:szCs w:val="28"/>
              </w:rPr>
              <w:t>.</w:t>
            </w:r>
            <w:r w:rsidR="00E20D83" w:rsidRPr="00A2344A">
              <w:rPr>
                <w:rFonts w:ascii="Times New Roman" w:hAnsi="Times New Roman" w:cs="Times New Roman"/>
                <w:sz w:val="28"/>
                <w:szCs w:val="28"/>
              </w:rPr>
              <w:t>….</w:t>
            </w:r>
          </w:p>
        </w:tc>
        <w:tc>
          <w:tcPr>
            <w:tcW w:w="269" w:type="pct"/>
          </w:tcPr>
          <w:p w:rsidR="00381D68" w:rsidRPr="00A2344A" w:rsidRDefault="0036269B" w:rsidP="0036269B">
            <w:pPr>
              <w:pStyle w:val="aa"/>
              <w:spacing w:after="0" w:line="240" w:lineRule="auto"/>
              <w:ind w:left="-49" w:right="-97"/>
              <w:contextualSpacing/>
              <w:jc w:val="center"/>
              <w:rPr>
                <w:rFonts w:ascii="Times New Roman" w:hAnsi="Times New Roman" w:cs="Times New Roman"/>
                <w:sz w:val="28"/>
                <w:szCs w:val="28"/>
                <w:lang w:eastAsia="zh-CN"/>
              </w:rPr>
            </w:pPr>
            <w:r w:rsidRPr="00A2344A">
              <w:rPr>
                <w:rFonts w:ascii="Times New Roman" w:hAnsi="Times New Roman" w:cs="Times New Roman"/>
                <w:sz w:val="28"/>
                <w:szCs w:val="28"/>
                <w:lang w:eastAsia="zh-CN"/>
              </w:rPr>
              <w:t>10</w:t>
            </w:r>
            <w:r w:rsidR="00C572AF" w:rsidRPr="00A2344A">
              <w:rPr>
                <w:rFonts w:ascii="Times New Roman" w:hAnsi="Times New Roman" w:cs="Times New Roman"/>
                <w:sz w:val="28"/>
                <w:szCs w:val="28"/>
                <w:lang w:eastAsia="zh-CN"/>
              </w:rPr>
              <w:t>4</w:t>
            </w:r>
          </w:p>
        </w:tc>
      </w:tr>
      <w:tr w:rsidR="003557CC" w:rsidRPr="00A2344A" w:rsidTr="00181988">
        <w:tc>
          <w:tcPr>
            <w:tcW w:w="4731" w:type="pct"/>
            <w:gridSpan w:val="2"/>
          </w:tcPr>
          <w:p w:rsidR="00A359CC" w:rsidRPr="00A2344A" w:rsidRDefault="00A359CC" w:rsidP="004361C6">
            <w:pPr>
              <w:spacing w:after="0" w:line="240" w:lineRule="auto"/>
              <w:jc w:val="both"/>
              <w:rPr>
                <w:rFonts w:ascii="Times New Roman" w:hAnsi="Times New Roman" w:cs="Times New Roman"/>
                <w:b/>
                <w:sz w:val="28"/>
                <w:szCs w:val="28"/>
                <w:lang w:val="kk-KZ"/>
              </w:rPr>
            </w:pPr>
            <w:r w:rsidRPr="00A2344A">
              <w:rPr>
                <w:rFonts w:ascii="Times New Roman" w:hAnsi="Times New Roman" w:cs="Times New Roman"/>
                <w:b/>
                <w:sz w:val="28"/>
                <w:szCs w:val="28"/>
              </w:rPr>
              <w:t>ПРИЛОЖЕНИ</w:t>
            </w:r>
            <w:r w:rsidR="004361C6" w:rsidRPr="00A2344A">
              <w:rPr>
                <w:rFonts w:ascii="Times New Roman" w:hAnsi="Times New Roman" w:cs="Times New Roman"/>
                <w:b/>
                <w:sz w:val="28"/>
                <w:szCs w:val="28"/>
                <w:lang w:val="kk-KZ"/>
              </w:rPr>
              <w:t xml:space="preserve">Е А – </w:t>
            </w:r>
            <w:r w:rsidR="00A94ECA" w:rsidRPr="00A2344A">
              <w:rPr>
                <w:rFonts w:ascii="Times New Roman" w:hAnsi="Times New Roman" w:cs="Times New Roman"/>
                <w:sz w:val="28"/>
                <w:szCs w:val="28"/>
              </w:rPr>
              <w:t>Акты внедрения в учебный процесс</w:t>
            </w:r>
            <w:r w:rsidR="00A94ECA" w:rsidRPr="00A2344A">
              <w:rPr>
                <w:rFonts w:ascii="Times New Roman" w:hAnsi="Times New Roman" w:cs="Times New Roman"/>
                <w:sz w:val="28"/>
                <w:szCs w:val="28"/>
                <w:lang w:val="kk-KZ"/>
              </w:rPr>
              <w:t xml:space="preserve"> результатов диссертационной работы</w:t>
            </w:r>
            <w:r w:rsidR="00836019" w:rsidRPr="00A2344A">
              <w:rPr>
                <w:rFonts w:ascii="Times New Roman" w:hAnsi="Times New Roman" w:cs="Times New Roman"/>
                <w:bCs/>
                <w:sz w:val="28"/>
                <w:szCs w:val="28"/>
                <w:lang w:val="kk-KZ"/>
              </w:rPr>
              <w:t>..................</w:t>
            </w:r>
            <w:r w:rsidR="00804464" w:rsidRPr="00A2344A">
              <w:rPr>
                <w:rFonts w:ascii="Times New Roman" w:hAnsi="Times New Roman" w:cs="Times New Roman"/>
                <w:bCs/>
                <w:sz w:val="28"/>
                <w:szCs w:val="28"/>
              </w:rPr>
              <w:t>…</w:t>
            </w:r>
            <w:r w:rsidR="00804464" w:rsidRPr="00A2344A">
              <w:rPr>
                <w:rFonts w:ascii="Times New Roman" w:hAnsi="Times New Roman" w:cs="Times New Roman"/>
                <w:sz w:val="28"/>
                <w:szCs w:val="28"/>
              </w:rPr>
              <w:t>……</w:t>
            </w:r>
            <w:r w:rsidR="00836019" w:rsidRPr="00A2344A">
              <w:rPr>
                <w:rFonts w:ascii="Times New Roman" w:hAnsi="Times New Roman" w:cs="Times New Roman"/>
                <w:sz w:val="28"/>
                <w:szCs w:val="28"/>
                <w:lang w:val="kk-KZ"/>
              </w:rPr>
              <w:t>.........</w:t>
            </w:r>
            <w:r w:rsidR="00A94ECA" w:rsidRPr="00A2344A">
              <w:rPr>
                <w:rFonts w:ascii="Times New Roman" w:hAnsi="Times New Roman" w:cs="Times New Roman"/>
                <w:sz w:val="28"/>
                <w:szCs w:val="28"/>
                <w:lang w:val="kk-KZ"/>
              </w:rPr>
              <w:t>........................</w:t>
            </w:r>
            <w:r w:rsidR="00836019" w:rsidRPr="00A2344A">
              <w:rPr>
                <w:rFonts w:ascii="Times New Roman" w:hAnsi="Times New Roman" w:cs="Times New Roman"/>
                <w:sz w:val="28"/>
                <w:szCs w:val="28"/>
                <w:lang w:val="kk-KZ"/>
              </w:rPr>
              <w:t>........</w:t>
            </w:r>
            <w:r w:rsidR="00596F1C" w:rsidRPr="00A2344A">
              <w:rPr>
                <w:rFonts w:ascii="Times New Roman" w:hAnsi="Times New Roman" w:cs="Times New Roman"/>
                <w:sz w:val="28"/>
                <w:szCs w:val="28"/>
                <w:lang w:val="kk-KZ"/>
              </w:rPr>
              <w:t>.</w:t>
            </w:r>
            <w:r w:rsidR="00836019" w:rsidRPr="00A2344A">
              <w:rPr>
                <w:rFonts w:ascii="Times New Roman" w:hAnsi="Times New Roman" w:cs="Times New Roman"/>
                <w:sz w:val="28"/>
                <w:szCs w:val="28"/>
                <w:lang w:val="kk-KZ"/>
              </w:rPr>
              <w:t>.....</w:t>
            </w:r>
            <w:r w:rsidR="00E20D83" w:rsidRPr="00A2344A">
              <w:rPr>
                <w:rFonts w:ascii="Times New Roman" w:hAnsi="Times New Roman" w:cs="Times New Roman"/>
                <w:sz w:val="28"/>
                <w:szCs w:val="28"/>
                <w:lang w:val="kk-KZ"/>
              </w:rPr>
              <w:t>....</w:t>
            </w:r>
            <w:r w:rsidR="000376EE" w:rsidRPr="00A2344A">
              <w:rPr>
                <w:rFonts w:ascii="Times New Roman" w:hAnsi="Times New Roman" w:cs="Times New Roman"/>
                <w:sz w:val="28"/>
                <w:szCs w:val="28"/>
                <w:lang w:val="kk-KZ"/>
              </w:rPr>
              <w:t>...</w:t>
            </w:r>
            <w:r w:rsidR="00E20D83" w:rsidRPr="00A2344A">
              <w:rPr>
                <w:rFonts w:ascii="Times New Roman" w:hAnsi="Times New Roman" w:cs="Times New Roman"/>
                <w:sz w:val="28"/>
                <w:szCs w:val="28"/>
                <w:lang w:val="kk-KZ"/>
              </w:rPr>
              <w:t>..</w:t>
            </w:r>
          </w:p>
        </w:tc>
        <w:tc>
          <w:tcPr>
            <w:tcW w:w="269" w:type="pct"/>
          </w:tcPr>
          <w:p w:rsidR="00A94ECA" w:rsidRPr="00A2344A" w:rsidRDefault="00A94ECA" w:rsidP="00A94ECA">
            <w:pPr>
              <w:pStyle w:val="aa"/>
              <w:spacing w:after="0" w:line="240" w:lineRule="auto"/>
              <w:ind w:left="-77" w:right="-111"/>
              <w:contextualSpacing/>
              <w:rPr>
                <w:rFonts w:ascii="Times New Roman" w:hAnsi="Times New Roman" w:cs="Times New Roman"/>
                <w:sz w:val="28"/>
                <w:szCs w:val="28"/>
                <w:lang w:eastAsia="zh-CN"/>
              </w:rPr>
            </w:pPr>
          </w:p>
          <w:p w:rsidR="00A359CC" w:rsidRPr="00A2344A" w:rsidRDefault="00A767D1" w:rsidP="00A94ECA">
            <w:pPr>
              <w:pStyle w:val="aa"/>
              <w:spacing w:after="0" w:line="240" w:lineRule="auto"/>
              <w:ind w:left="-77" w:right="-111"/>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1</w:t>
            </w:r>
            <w:r w:rsidR="00C572AF" w:rsidRPr="00A2344A">
              <w:rPr>
                <w:rFonts w:ascii="Times New Roman" w:hAnsi="Times New Roman" w:cs="Times New Roman"/>
                <w:sz w:val="28"/>
                <w:szCs w:val="28"/>
                <w:lang w:eastAsia="zh-CN"/>
              </w:rPr>
              <w:t>19</w:t>
            </w:r>
          </w:p>
        </w:tc>
      </w:tr>
      <w:tr w:rsidR="004361C6" w:rsidRPr="00A2344A" w:rsidTr="00181988">
        <w:tc>
          <w:tcPr>
            <w:tcW w:w="4731" w:type="pct"/>
            <w:gridSpan w:val="2"/>
          </w:tcPr>
          <w:p w:rsidR="004361C6" w:rsidRPr="00A2344A" w:rsidRDefault="004361C6" w:rsidP="004361C6">
            <w:pPr>
              <w:spacing w:after="0" w:line="240" w:lineRule="auto"/>
              <w:jc w:val="both"/>
              <w:rPr>
                <w:rFonts w:ascii="Times New Roman" w:hAnsi="Times New Roman" w:cs="Times New Roman"/>
                <w:sz w:val="28"/>
                <w:szCs w:val="28"/>
              </w:rPr>
            </w:pPr>
            <w:r w:rsidRPr="00A2344A">
              <w:rPr>
                <w:rFonts w:ascii="Times New Roman" w:hAnsi="Times New Roman" w:cs="Times New Roman"/>
                <w:b/>
                <w:sz w:val="28"/>
                <w:szCs w:val="28"/>
              </w:rPr>
              <w:t>ПРИЛОЖЕНИЕ Б</w:t>
            </w:r>
            <w:r w:rsidRPr="00A2344A">
              <w:rPr>
                <w:rFonts w:ascii="Times New Roman" w:hAnsi="Times New Roman" w:cs="Times New Roman"/>
                <w:sz w:val="28"/>
                <w:szCs w:val="28"/>
              </w:rPr>
              <w:t xml:space="preserve"> – Выписки и</w:t>
            </w:r>
            <w:r w:rsidRPr="00A2344A">
              <w:rPr>
                <w:rFonts w:ascii="Times New Roman" w:eastAsia="Times New Roman" w:hAnsi="Times New Roman" w:cs="Times New Roman"/>
                <w:sz w:val="28"/>
                <w:szCs w:val="28"/>
              </w:rPr>
              <w:t>з</w:t>
            </w:r>
            <w:r w:rsidRPr="00A2344A">
              <w:rPr>
                <w:rFonts w:ascii="Times New Roman" w:hAnsi="Times New Roman" w:cs="Times New Roman"/>
                <w:sz w:val="28"/>
                <w:szCs w:val="28"/>
              </w:rPr>
              <w:t xml:space="preserve"> протоко</w:t>
            </w:r>
            <w:r w:rsidRPr="00A2344A">
              <w:rPr>
                <w:rFonts w:ascii="Times New Roman" w:eastAsia="Times New Roman" w:hAnsi="Times New Roman" w:cs="Times New Roman"/>
                <w:bCs/>
                <w:sz w:val="28"/>
                <w:szCs w:val="28"/>
              </w:rPr>
              <w:t>л</w:t>
            </w:r>
            <w:r w:rsidRPr="00A2344A">
              <w:rPr>
                <w:rFonts w:ascii="Times New Roman" w:hAnsi="Times New Roman" w:cs="Times New Roman"/>
                <w:sz w:val="28"/>
                <w:szCs w:val="28"/>
              </w:rPr>
              <w:t>а</w:t>
            </w:r>
            <w:r w:rsidRPr="00A2344A">
              <w:rPr>
                <w:rFonts w:ascii="Times New Roman" w:hAnsi="Times New Roman" w:cs="Times New Roman"/>
                <w:bCs/>
                <w:sz w:val="28"/>
                <w:szCs w:val="28"/>
                <w:lang w:val="kk-KZ"/>
              </w:rPr>
              <w:t>........</w:t>
            </w:r>
            <w:r w:rsidRPr="00A2344A">
              <w:rPr>
                <w:rFonts w:ascii="Times New Roman" w:hAnsi="Times New Roman" w:cs="Times New Roman"/>
                <w:bCs/>
                <w:sz w:val="28"/>
                <w:szCs w:val="28"/>
              </w:rPr>
              <w:t>…</w:t>
            </w:r>
            <w:r w:rsidRPr="00A2344A">
              <w:rPr>
                <w:rFonts w:ascii="Times New Roman" w:hAnsi="Times New Roman" w:cs="Times New Roman"/>
                <w:sz w:val="28"/>
                <w:szCs w:val="28"/>
              </w:rPr>
              <w:t>……</w:t>
            </w:r>
            <w:r w:rsidRPr="00A2344A">
              <w:rPr>
                <w:rFonts w:ascii="Times New Roman" w:hAnsi="Times New Roman" w:cs="Times New Roman"/>
                <w:sz w:val="28"/>
                <w:szCs w:val="28"/>
                <w:lang w:val="kk-KZ"/>
              </w:rPr>
              <w:t>..</w:t>
            </w:r>
            <w:r w:rsidR="00A94ECA" w:rsidRPr="00A2344A">
              <w:rPr>
                <w:rFonts w:ascii="Times New Roman" w:hAnsi="Times New Roman" w:cs="Times New Roman"/>
                <w:sz w:val="28"/>
                <w:szCs w:val="28"/>
                <w:lang w:val="kk-KZ"/>
              </w:rPr>
              <w:t>.</w:t>
            </w:r>
            <w:r w:rsidRPr="00A2344A">
              <w:rPr>
                <w:rFonts w:ascii="Times New Roman" w:hAnsi="Times New Roman" w:cs="Times New Roman"/>
                <w:sz w:val="28"/>
                <w:szCs w:val="28"/>
                <w:lang w:val="kk-KZ"/>
              </w:rPr>
              <w:t>.............................</w:t>
            </w:r>
          </w:p>
        </w:tc>
        <w:tc>
          <w:tcPr>
            <w:tcW w:w="269" w:type="pct"/>
          </w:tcPr>
          <w:p w:rsidR="004361C6" w:rsidRPr="00A2344A" w:rsidRDefault="00B308DE" w:rsidP="00A767D1">
            <w:pPr>
              <w:pStyle w:val="aa"/>
              <w:spacing w:after="0" w:line="240" w:lineRule="auto"/>
              <w:ind w:left="-77" w:right="-111"/>
              <w:contextualSpacing/>
              <w:rPr>
                <w:rFonts w:ascii="Times New Roman" w:hAnsi="Times New Roman" w:cs="Times New Roman"/>
                <w:sz w:val="28"/>
                <w:szCs w:val="28"/>
                <w:lang w:eastAsia="zh-CN"/>
              </w:rPr>
            </w:pPr>
            <w:r w:rsidRPr="00A2344A">
              <w:rPr>
                <w:rFonts w:ascii="Times New Roman" w:hAnsi="Times New Roman" w:cs="Times New Roman"/>
                <w:sz w:val="28"/>
                <w:szCs w:val="28"/>
                <w:lang w:eastAsia="zh-CN"/>
              </w:rPr>
              <w:t>123</w:t>
            </w:r>
          </w:p>
        </w:tc>
      </w:tr>
      <w:tr w:rsidR="004361C6" w:rsidRPr="00A2344A" w:rsidTr="00181988">
        <w:tc>
          <w:tcPr>
            <w:tcW w:w="4731" w:type="pct"/>
            <w:gridSpan w:val="2"/>
          </w:tcPr>
          <w:p w:rsidR="004361C6" w:rsidRPr="00A2344A" w:rsidRDefault="004361C6" w:rsidP="00A94ECA">
            <w:pPr>
              <w:spacing w:after="0" w:line="240" w:lineRule="auto"/>
              <w:jc w:val="both"/>
              <w:rPr>
                <w:rFonts w:ascii="Times New Roman" w:hAnsi="Times New Roman" w:cs="Times New Roman"/>
                <w:sz w:val="28"/>
                <w:szCs w:val="28"/>
              </w:rPr>
            </w:pPr>
            <w:r w:rsidRPr="00A2344A">
              <w:rPr>
                <w:rFonts w:ascii="Times New Roman" w:hAnsi="Times New Roman" w:cs="Times New Roman"/>
                <w:b/>
                <w:sz w:val="28"/>
                <w:szCs w:val="28"/>
              </w:rPr>
              <w:t xml:space="preserve">ПРИЛОЖЕНИЕ В </w:t>
            </w:r>
            <w:r w:rsidRPr="00A2344A">
              <w:rPr>
                <w:rFonts w:ascii="Times New Roman" w:hAnsi="Times New Roman" w:cs="Times New Roman"/>
                <w:sz w:val="28"/>
                <w:szCs w:val="28"/>
              </w:rPr>
              <w:t>– Авторск</w:t>
            </w:r>
            <w:r w:rsidR="00A94ECA" w:rsidRPr="00A2344A">
              <w:rPr>
                <w:rFonts w:ascii="Times New Roman" w:hAnsi="Times New Roman" w:cs="Times New Roman"/>
                <w:sz w:val="28"/>
                <w:szCs w:val="28"/>
              </w:rPr>
              <w:t>и</w:t>
            </w:r>
            <w:r w:rsidRPr="00A2344A">
              <w:rPr>
                <w:rFonts w:ascii="Times New Roman" w:hAnsi="Times New Roman" w:cs="Times New Roman"/>
                <w:sz w:val="28"/>
                <w:szCs w:val="28"/>
              </w:rPr>
              <w:t>е свидетельства</w:t>
            </w:r>
            <w:r w:rsidRPr="00A2344A">
              <w:rPr>
                <w:rFonts w:ascii="Times New Roman" w:hAnsi="Times New Roman" w:cs="Times New Roman"/>
                <w:bCs/>
                <w:sz w:val="28"/>
                <w:szCs w:val="28"/>
                <w:lang w:val="kk-KZ"/>
              </w:rPr>
              <w:t>..</w:t>
            </w:r>
            <w:r w:rsidRPr="00A2344A">
              <w:rPr>
                <w:rFonts w:ascii="Times New Roman" w:hAnsi="Times New Roman" w:cs="Times New Roman"/>
                <w:bCs/>
                <w:sz w:val="28"/>
                <w:szCs w:val="28"/>
              </w:rPr>
              <w:t>…</w:t>
            </w:r>
            <w:r w:rsidRPr="00A2344A">
              <w:rPr>
                <w:rFonts w:ascii="Times New Roman" w:hAnsi="Times New Roman" w:cs="Times New Roman"/>
                <w:sz w:val="28"/>
                <w:szCs w:val="28"/>
              </w:rPr>
              <w:t>…</w:t>
            </w:r>
            <w:r w:rsidR="00A94ECA" w:rsidRPr="00A2344A">
              <w:rPr>
                <w:rFonts w:ascii="Times New Roman" w:hAnsi="Times New Roman" w:cs="Times New Roman"/>
                <w:sz w:val="28"/>
                <w:szCs w:val="28"/>
              </w:rPr>
              <w:t>…</w:t>
            </w:r>
            <w:r w:rsidRPr="00A2344A">
              <w:rPr>
                <w:rFonts w:ascii="Times New Roman" w:hAnsi="Times New Roman" w:cs="Times New Roman"/>
                <w:sz w:val="28"/>
                <w:szCs w:val="28"/>
              </w:rPr>
              <w:t>…</w:t>
            </w:r>
            <w:r w:rsidRPr="00A2344A">
              <w:rPr>
                <w:rFonts w:ascii="Times New Roman" w:hAnsi="Times New Roman" w:cs="Times New Roman"/>
                <w:sz w:val="28"/>
                <w:szCs w:val="28"/>
                <w:lang w:val="kk-KZ"/>
              </w:rPr>
              <w:t>..............................</w:t>
            </w:r>
          </w:p>
        </w:tc>
        <w:tc>
          <w:tcPr>
            <w:tcW w:w="269" w:type="pct"/>
          </w:tcPr>
          <w:p w:rsidR="004361C6" w:rsidRPr="00A2344A" w:rsidRDefault="00B308DE" w:rsidP="00A767D1">
            <w:pPr>
              <w:pStyle w:val="aa"/>
              <w:spacing w:after="0" w:line="240" w:lineRule="auto"/>
              <w:ind w:left="-77" w:right="-111"/>
              <w:contextualSpacing/>
              <w:rPr>
                <w:rFonts w:ascii="Times New Roman" w:hAnsi="Times New Roman" w:cs="Times New Roman"/>
                <w:sz w:val="28"/>
                <w:szCs w:val="28"/>
                <w:lang w:val="kk-KZ" w:eastAsia="zh-CN"/>
              </w:rPr>
            </w:pPr>
            <w:r w:rsidRPr="00A2344A">
              <w:rPr>
                <w:rFonts w:ascii="Times New Roman" w:hAnsi="Times New Roman" w:cs="Times New Roman"/>
                <w:sz w:val="28"/>
                <w:szCs w:val="28"/>
                <w:lang w:eastAsia="zh-CN"/>
              </w:rPr>
              <w:t>12</w:t>
            </w:r>
            <w:r w:rsidR="00255A11" w:rsidRPr="00A2344A">
              <w:rPr>
                <w:rFonts w:ascii="Times New Roman" w:hAnsi="Times New Roman" w:cs="Times New Roman"/>
                <w:sz w:val="28"/>
                <w:szCs w:val="28"/>
                <w:lang w:val="kk-KZ" w:eastAsia="zh-CN"/>
              </w:rPr>
              <w:t>8</w:t>
            </w:r>
          </w:p>
        </w:tc>
      </w:tr>
    </w:tbl>
    <w:bookmarkEnd w:id="1"/>
    <w:bookmarkEnd w:id="2"/>
    <w:bookmarkEnd w:id="3"/>
    <w:bookmarkEnd w:id="4"/>
    <w:bookmarkEnd w:id="5"/>
    <w:bookmarkEnd w:id="6"/>
    <w:p w:rsidR="004626EC" w:rsidRPr="00A2344A" w:rsidRDefault="004626EC" w:rsidP="004626EC">
      <w:pPr>
        <w:spacing w:after="0" w:line="240" w:lineRule="auto"/>
        <w:jc w:val="center"/>
        <w:rPr>
          <w:rFonts w:ascii="Times New Roman" w:hAnsi="Times New Roman" w:cs="Times New Roman"/>
          <w:b/>
          <w:sz w:val="28"/>
          <w:szCs w:val="28"/>
        </w:rPr>
      </w:pPr>
      <w:r w:rsidRPr="00A2344A">
        <w:rPr>
          <w:rFonts w:ascii="Times New Roman" w:hAnsi="Times New Roman" w:cs="Times New Roman"/>
          <w:b/>
          <w:sz w:val="28"/>
          <w:szCs w:val="28"/>
        </w:rPr>
        <w:t>ОПРЕДЕЛЕНИЯ</w:t>
      </w:r>
    </w:p>
    <w:p w:rsidR="00381D68" w:rsidRPr="00A2344A" w:rsidRDefault="00381D68" w:rsidP="00381D68">
      <w:pPr>
        <w:spacing w:after="0" w:line="240" w:lineRule="auto"/>
        <w:ind w:firstLine="567"/>
        <w:jc w:val="center"/>
        <w:rPr>
          <w:rFonts w:ascii="Times New Roman" w:hAnsi="Times New Roman" w:cs="Times New Roman"/>
          <w:b/>
          <w:sz w:val="28"/>
          <w:szCs w:val="28"/>
        </w:rPr>
      </w:pPr>
    </w:p>
    <w:p w:rsidR="004626EC" w:rsidRPr="00A2344A" w:rsidRDefault="004626EC" w:rsidP="00381D68">
      <w:pPr>
        <w:spacing w:after="0" w:line="240" w:lineRule="auto"/>
        <w:ind w:firstLine="567"/>
        <w:jc w:val="both"/>
        <w:rPr>
          <w:rFonts w:ascii="Times New Roman" w:hAnsi="Times New Roman" w:cs="Times New Roman"/>
          <w:sz w:val="28"/>
          <w:szCs w:val="28"/>
        </w:rPr>
      </w:pPr>
      <w:r w:rsidRPr="00A2344A">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rsidR="004626EC" w:rsidRPr="00A2344A" w:rsidRDefault="004B5AC9" w:rsidP="00381D68">
      <w:pPr>
        <w:spacing w:after="0" w:line="240" w:lineRule="auto"/>
        <w:ind w:firstLine="567"/>
        <w:jc w:val="both"/>
        <w:rPr>
          <w:rFonts w:ascii="Times New Roman" w:hAnsi="Times New Roman" w:cs="Times New Roman"/>
          <w:b/>
          <w:sz w:val="28"/>
          <w:szCs w:val="28"/>
        </w:rPr>
      </w:pPr>
      <w:r w:rsidRPr="00A2344A">
        <w:rPr>
          <w:rFonts w:ascii="Times New Roman" w:hAnsi="Times New Roman" w:cs="Times New Roman"/>
          <w:b/>
          <w:sz w:val="28"/>
          <w:szCs w:val="28"/>
        </w:rPr>
        <w:t>Аддикция</w:t>
      </w:r>
      <w:r w:rsidR="00B30D1B">
        <w:rPr>
          <w:rFonts w:ascii="Times New Roman" w:hAnsi="Times New Roman" w:cs="Times New Roman"/>
          <w:b/>
          <w:sz w:val="28"/>
          <w:szCs w:val="28"/>
        </w:rPr>
        <w:t xml:space="preserve"> </w:t>
      </w:r>
      <w:r w:rsidR="00381D68" w:rsidRPr="00A2344A">
        <w:rPr>
          <w:rFonts w:ascii="Times New Roman" w:hAnsi="Times New Roman" w:cs="Times New Roman"/>
          <w:sz w:val="28"/>
          <w:szCs w:val="28"/>
          <w:shd w:val="clear" w:color="auto" w:fill="FFFFFF"/>
        </w:rPr>
        <w:t>(зависимость)–</w:t>
      </w:r>
      <w:r w:rsidRPr="00A2344A">
        <w:rPr>
          <w:rFonts w:ascii="Times New Roman" w:hAnsi="Times New Roman" w:cs="Times New Roman"/>
          <w:sz w:val="28"/>
          <w:szCs w:val="28"/>
          <w:shd w:val="clear" w:color="auto" w:fill="FFFFFF"/>
        </w:rPr>
        <w:t xml:space="preserve"> ощущаемая человеком навязчивая потребность в определенной деятельности</w:t>
      </w:r>
      <w:r w:rsidRPr="00A2344A">
        <w:rPr>
          <w:rFonts w:ascii="Times New Roman" w:hAnsi="Times New Roman" w:cs="Times New Roman"/>
          <w:sz w:val="21"/>
          <w:szCs w:val="21"/>
          <w:shd w:val="clear" w:color="auto" w:fill="FFFFFF"/>
        </w:rPr>
        <w:t>. </w:t>
      </w:r>
    </w:p>
    <w:p w:rsidR="004626EC" w:rsidRPr="00A2344A" w:rsidRDefault="004626EC" w:rsidP="00381D68">
      <w:pPr>
        <w:spacing w:after="0" w:line="240" w:lineRule="auto"/>
        <w:ind w:firstLine="567"/>
        <w:jc w:val="both"/>
        <w:rPr>
          <w:rFonts w:ascii="Times New Roman" w:hAnsi="Times New Roman" w:cs="Times New Roman"/>
          <w:b/>
          <w:sz w:val="28"/>
          <w:szCs w:val="28"/>
        </w:rPr>
      </w:pPr>
      <w:r w:rsidRPr="00A2344A">
        <w:rPr>
          <w:rFonts w:ascii="Times New Roman" w:hAnsi="Times New Roman" w:cs="Times New Roman"/>
          <w:b/>
          <w:sz w:val="28"/>
          <w:szCs w:val="28"/>
        </w:rPr>
        <w:lastRenderedPageBreak/>
        <w:t>Антропометрия</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измерение основных физических показателей человека. </w:t>
      </w:r>
    </w:p>
    <w:p w:rsidR="004626EC" w:rsidRPr="00A2344A" w:rsidRDefault="004626EC" w:rsidP="00381D68">
      <w:pPr>
        <w:spacing w:after="0" w:line="240" w:lineRule="auto"/>
        <w:ind w:firstLine="567"/>
        <w:jc w:val="both"/>
        <w:rPr>
          <w:rFonts w:ascii="Times New Roman" w:hAnsi="Times New Roman" w:cs="Times New Roman"/>
          <w:sz w:val="28"/>
          <w:szCs w:val="28"/>
          <w:shd w:val="clear" w:color="auto" w:fill="FFFFFF"/>
        </w:rPr>
      </w:pPr>
      <w:r w:rsidRPr="00A2344A">
        <w:rPr>
          <w:rFonts w:ascii="Times New Roman" w:hAnsi="Times New Roman" w:cs="Times New Roman"/>
          <w:b/>
          <w:sz w:val="28"/>
          <w:szCs w:val="28"/>
          <w:shd w:val="clear" w:color="auto" w:fill="FFFFFF"/>
        </w:rPr>
        <w:t>Астенический тип конституции</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тип телосложения, характеризующийся длинными конечностями, низкой массой тела, слабыми мышцами.</w:t>
      </w:r>
    </w:p>
    <w:p w:rsidR="004626EC" w:rsidRPr="00A2344A" w:rsidRDefault="004626EC" w:rsidP="00381D68">
      <w:pPr>
        <w:spacing w:after="0" w:line="240" w:lineRule="auto"/>
        <w:ind w:firstLine="567"/>
        <w:rPr>
          <w:rFonts w:ascii="Times New Roman" w:eastAsia="Times New Roman" w:hAnsi="Times New Roman" w:cs="Times New Roman"/>
          <w:sz w:val="28"/>
          <w:szCs w:val="28"/>
        </w:rPr>
      </w:pPr>
      <w:r w:rsidRPr="00A2344A">
        <w:rPr>
          <w:rFonts w:ascii="Times New Roman" w:eastAsia="Times New Roman" w:hAnsi="Times New Roman" w:cs="Times New Roman"/>
          <w:b/>
          <w:sz w:val="28"/>
          <w:szCs w:val="28"/>
        </w:rPr>
        <w:t>Гематокрит</w:t>
      </w:r>
      <w:r w:rsidR="00381D68" w:rsidRPr="00A2344A">
        <w:rPr>
          <w:rFonts w:ascii="Times New Roman" w:hAnsi="Times New Roman" w:cs="Times New Roman"/>
          <w:sz w:val="28"/>
          <w:szCs w:val="28"/>
          <w:shd w:val="clear" w:color="auto" w:fill="FFFFFF"/>
        </w:rPr>
        <w:t>–</w:t>
      </w:r>
      <w:r w:rsidRPr="00A2344A">
        <w:rPr>
          <w:rFonts w:ascii="Times New Roman" w:eastAsia="Times New Roman" w:hAnsi="Times New Roman" w:cs="Times New Roman"/>
          <w:sz w:val="28"/>
          <w:szCs w:val="28"/>
        </w:rPr>
        <w:t>объем красных кровяных клеток  к общему объему крови,</w:t>
      </w:r>
      <w:r w:rsidR="004B5789" w:rsidRPr="00A2344A">
        <w:rPr>
          <w:rFonts w:ascii="Times New Roman" w:eastAsia="Times New Roman" w:hAnsi="Times New Roman" w:cs="Times New Roman"/>
          <w:sz w:val="28"/>
          <w:szCs w:val="28"/>
        </w:rPr>
        <w:t xml:space="preserve"> %</w:t>
      </w:r>
    </w:p>
    <w:p w:rsidR="004626EC" w:rsidRPr="00A2344A" w:rsidRDefault="004626EC" w:rsidP="00381D68">
      <w:pPr>
        <w:spacing w:after="0" w:line="240" w:lineRule="auto"/>
        <w:ind w:firstLine="567"/>
        <w:jc w:val="both"/>
        <w:rPr>
          <w:rFonts w:ascii="Times New Roman" w:hAnsi="Times New Roman" w:cs="Times New Roman"/>
          <w:sz w:val="28"/>
          <w:szCs w:val="28"/>
          <w:shd w:val="clear" w:color="auto" w:fill="FFFFFF"/>
        </w:rPr>
      </w:pPr>
      <w:r w:rsidRPr="00A2344A">
        <w:rPr>
          <w:rFonts w:ascii="Times New Roman" w:hAnsi="Times New Roman" w:cs="Times New Roman"/>
          <w:b/>
          <w:sz w:val="28"/>
          <w:szCs w:val="28"/>
          <w:shd w:val="clear" w:color="auto" w:fill="FFFFFF"/>
        </w:rPr>
        <w:t>Гиперстенический тип конституции</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тип телосложения, характеризующийся низкой длиной тела, короткими конечностями, склонностью к ожирению.</w:t>
      </w:r>
    </w:p>
    <w:p w:rsidR="004626EC" w:rsidRPr="00A2344A" w:rsidRDefault="004626EC" w:rsidP="00381D68">
      <w:pPr>
        <w:spacing w:after="0" w:line="240" w:lineRule="auto"/>
        <w:ind w:firstLine="567"/>
        <w:jc w:val="both"/>
        <w:rPr>
          <w:rFonts w:ascii="Times New Roman" w:hAnsi="Times New Roman" w:cs="Times New Roman"/>
          <w:b/>
          <w:sz w:val="28"/>
          <w:szCs w:val="28"/>
        </w:rPr>
      </w:pPr>
      <w:r w:rsidRPr="00A2344A">
        <w:rPr>
          <w:rFonts w:ascii="Times New Roman" w:hAnsi="Times New Roman" w:cs="Times New Roman"/>
          <w:b/>
          <w:sz w:val="28"/>
          <w:szCs w:val="28"/>
        </w:rPr>
        <w:t xml:space="preserve">Динамометрия </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rPr>
        <w:t>метод измерения силы сокращения различных мышечных групп.</w:t>
      </w:r>
    </w:p>
    <w:p w:rsidR="004626EC" w:rsidRPr="00A2344A" w:rsidRDefault="004626EC" w:rsidP="00381D68">
      <w:pPr>
        <w:spacing w:after="0" w:line="240" w:lineRule="auto"/>
        <w:ind w:firstLine="567"/>
        <w:jc w:val="both"/>
        <w:rPr>
          <w:rFonts w:ascii="Times New Roman" w:hAnsi="Times New Roman" w:cs="Times New Roman"/>
          <w:b/>
          <w:sz w:val="28"/>
          <w:szCs w:val="28"/>
        </w:rPr>
      </w:pPr>
      <w:r w:rsidRPr="00A2344A">
        <w:rPr>
          <w:rFonts w:ascii="Times New Roman" w:eastAsia="TimesNewRomanPSMT" w:hAnsi="Times New Roman" w:cs="Times New Roman"/>
          <w:b/>
          <w:sz w:val="28"/>
          <w:szCs w:val="28"/>
        </w:rPr>
        <w:t>Жизненная емкость легких</w:t>
      </w:r>
      <w:r w:rsidR="00381D68" w:rsidRPr="00A2344A">
        <w:rPr>
          <w:rFonts w:ascii="Times New Roman" w:hAnsi="Times New Roman" w:cs="Times New Roman"/>
          <w:sz w:val="28"/>
          <w:szCs w:val="28"/>
          <w:shd w:val="clear" w:color="auto" w:fill="FFFFFF"/>
        </w:rPr>
        <w:t>–</w:t>
      </w:r>
      <w:r w:rsidRPr="00A2344A">
        <w:rPr>
          <w:rFonts w:ascii="Times New Roman" w:eastAsia="TimesNewRomanPSMT" w:hAnsi="Times New Roman" w:cs="Times New Roman"/>
          <w:sz w:val="28"/>
          <w:szCs w:val="28"/>
        </w:rPr>
        <w:t>максимальное количество воздуха, выдыхаемое после самого глубокого вдоха.</w:t>
      </w:r>
    </w:p>
    <w:p w:rsidR="004626EC" w:rsidRPr="00A2344A" w:rsidRDefault="004626EC" w:rsidP="00381D68">
      <w:pPr>
        <w:spacing w:after="0" w:line="240" w:lineRule="auto"/>
        <w:ind w:firstLine="567"/>
        <w:jc w:val="both"/>
        <w:rPr>
          <w:rFonts w:ascii="Times New Roman" w:hAnsi="Times New Roman" w:cs="Times New Roman"/>
          <w:sz w:val="28"/>
          <w:szCs w:val="28"/>
        </w:rPr>
      </w:pPr>
      <w:r w:rsidRPr="00A2344A">
        <w:rPr>
          <w:rFonts w:ascii="Times New Roman" w:hAnsi="Times New Roman" w:cs="Times New Roman"/>
          <w:b/>
          <w:sz w:val="28"/>
          <w:szCs w:val="28"/>
        </w:rPr>
        <w:t>Жизненный индекс</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rPr>
        <w:t>величина жизненной емкости легких (ЖЕЛ) в сантиметрах, деленная на вес в килограммах.</w:t>
      </w:r>
    </w:p>
    <w:p w:rsidR="004626EC" w:rsidRPr="00A2344A" w:rsidRDefault="004626EC" w:rsidP="00381D68">
      <w:pPr>
        <w:spacing w:after="0" w:line="240" w:lineRule="auto"/>
        <w:ind w:firstLine="567"/>
        <w:jc w:val="both"/>
        <w:rPr>
          <w:rFonts w:ascii="Times New Roman" w:hAnsi="Times New Roman" w:cs="Times New Roman"/>
          <w:b/>
          <w:sz w:val="28"/>
          <w:szCs w:val="28"/>
        </w:rPr>
      </w:pPr>
      <w:r w:rsidRPr="00A2344A">
        <w:rPr>
          <w:rFonts w:ascii="Times New Roman" w:hAnsi="Times New Roman" w:cs="Times New Roman"/>
          <w:b/>
          <w:sz w:val="28"/>
          <w:szCs w:val="28"/>
        </w:rPr>
        <w:t>Зрительно-моторная реакция</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скорость проведения возбуждения по рефлекторной дуге.</w:t>
      </w:r>
    </w:p>
    <w:p w:rsidR="004626EC" w:rsidRPr="00A2344A" w:rsidRDefault="004626EC" w:rsidP="00381D68">
      <w:pPr>
        <w:spacing w:after="0" w:line="240" w:lineRule="auto"/>
        <w:ind w:firstLine="567"/>
        <w:jc w:val="both"/>
        <w:rPr>
          <w:rFonts w:ascii="Times New Roman" w:hAnsi="Times New Roman" w:cs="Times New Roman"/>
          <w:sz w:val="28"/>
          <w:szCs w:val="28"/>
          <w:shd w:val="clear" w:color="auto" w:fill="FFFFFF"/>
        </w:rPr>
      </w:pPr>
      <w:r w:rsidRPr="00A2344A">
        <w:rPr>
          <w:rFonts w:ascii="Times New Roman" w:hAnsi="Times New Roman" w:cs="Times New Roman"/>
          <w:b/>
          <w:bCs/>
          <w:sz w:val="28"/>
          <w:szCs w:val="28"/>
          <w:shd w:val="clear" w:color="auto" w:fill="FFFFFF"/>
        </w:rPr>
        <w:t>Конституция</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совокупность функциональных и морфологических особенностей </w:t>
      </w:r>
      <w:hyperlink r:id="rId8" w:tooltip="Организм" w:history="1">
        <w:r w:rsidRPr="00A2344A">
          <w:rPr>
            <w:rStyle w:val="a4"/>
            <w:rFonts w:ascii="Times New Roman" w:hAnsi="Times New Roman" w:cs="Times New Roman"/>
            <w:color w:val="auto"/>
            <w:sz w:val="28"/>
            <w:szCs w:val="28"/>
            <w:u w:val="none"/>
            <w:shd w:val="clear" w:color="auto" w:fill="FFFFFF"/>
          </w:rPr>
          <w:t>организма</w:t>
        </w:r>
      </w:hyperlink>
      <w:r w:rsidRPr="00A2344A">
        <w:rPr>
          <w:rFonts w:ascii="Times New Roman" w:hAnsi="Times New Roman" w:cs="Times New Roman"/>
          <w:sz w:val="28"/>
          <w:szCs w:val="28"/>
          <w:shd w:val="clear" w:color="auto" w:fill="FFFFFF"/>
        </w:rPr>
        <w:t>, сложившихся на основе наследственных и приобретенных свойств, которые определяют своеобразие реакции организма на внешние и внутренние раздражители.</w:t>
      </w:r>
    </w:p>
    <w:p w:rsidR="004626EC" w:rsidRPr="00A2344A" w:rsidRDefault="004626EC" w:rsidP="00381D68">
      <w:pPr>
        <w:spacing w:after="0" w:line="240" w:lineRule="auto"/>
        <w:ind w:firstLine="567"/>
        <w:jc w:val="both"/>
        <w:rPr>
          <w:rFonts w:ascii="Times New Roman" w:hAnsi="Times New Roman" w:cs="Times New Roman"/>
          <w:sz w:val="28"/>
          <w:szCs w:val="28"/>
        </w:rPr>
      </w:pPr>
      <w:r w:rsidRPr="00A2344A">
        <w:rPr>
          <w:rFonts w:ascii="Times New Roman" w:hAnsi="Times New Roman" w:cs="Times New Roman"/>
          <w:b/>
          <w:sz w:val="28"/>
          <w:szCs w:val="28"/>
        </w:rPr>
        <w:t>Нейротизм</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черта личности, характеризующаяся эмоциональной неустойчивостью, тревогой, вегетативными </w:t>
      </w:r>
      <w:hyperlink r:id="rId9" w:tooltip="Расстройства (страница отсутствует)" w:history="1">
        <w:r w:rsidRPr="00A2344A">
          <w:rPr>
            <w:rStyle w:val="a4"/>
            <w:rFonts w:ascii="Times New Roman" w:hAnsi="Times New Roman" w:cs="Times New Roman"/>
            <w:color w:val="auto"/>
            <w:sz w:val="28"/>
            <w:szCs w:val="28"/>
            <w:u w:val="none"/>
            <w:shd w:val="clear" w:color="auto" w:fill="FFFFFF"/>
          </w:rPr>
          <w:t>расстройствами</w:t>
        </w:r>
      </w:hyperlink>
      <w:r w:rsidRPr="00A2344A">
        <w:rPr>
          <w:rFonts w:ascii="Times New Roman" w:hAnsi="Times New Roman" w:cs="Times New Roman"/>
          <w:sz w:val="28"/>
          <w:szCs w:val="28"/>
          <w:shd w:val="clear" w:color="auto" w:fill="FFFFFF"/>
        </w:rPr>
        <w:t>.</w:t>
      </w:r>
    </w:p>
    <w:p w:rsidR="004626EC" w:rsidRPr="00A2344A" w:rsidRDefault="004626EC" w:rsidP="00381D68">
      <w:pPr>
        <w:shd w:val="clear" w:color="auto" w:fill="FFFFFF"/>
        <w:spacing w:after="0" w:line="240" w:lineRule="auto"/>
        <w:ind w:firstLine="567"/>
        <w:jc w:val="both"/>
        <w:rPr>
          <w:rFonts w:ascii="Times New Roman" w:eastAsia="Times New Roman" w:hAnsi="Times New Roman" w:cs="Times New Roman"/>
          <w:sz w:val="28"/>
          <w:szCs w:val="28"/>
        </w:rPr>
      </w:pPr>
      <w:r w:rsidRPr="00A2344A">
        <w:rPr>
          <w:rFonts w:ascii="Times New Roman" w:hAnsi="Times New Roman" w:cs="Times New Roman"/>
          <w:b/>
          <w:sz w:val="28"/>
          <w:szCs w:val="28"/>
          <w:shd w:val="clear" w:color="auto" w:fill="FFFFFF"/>
        </w:rPr>
        <w:t>Нормостенический тип конституции</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тип телосложения, характеризующийся </w:t>
      </w:r>
      <w:r w:rsidRPr="00A2344A">
        <w:rPr>
          <w:rFonts w:ascii="Times New Roman" w:eastAsia="Times New Roman" w:hAnsi="Times New Roman" w:cs="Times New Roman"/>
          <w:sz w:val="28"/>
          <w:szCs w:val="28"/>
        </w:rPr>
        <w:t>пропорциональными размерами головы, шеи и конечностей, хорошо развитой мускулатурой.</w:t>
      </w:r>
    </w:p>
    <w:p w:rsidR="004626EC" w:rsidRPr="00A2344A" w:rsidRDefault="004626EC" w:rsidP="00381D68">
      <w:pPr>
        <w:spacing w:after="0" w:line="240" w:lineRule="auto"/>
        <w:ind w:firstLine="567"/>
        <w:jc w:val="both"/>
        <w:rPr>
          <w:rFonts w:ascii="Times New Roman" w:hAnsi="Times New Roman" w:cs="Times New Roman"/>
          <w:b/>
          <w:sz w:val="28"/>
          <w:szCs w:val="28"/>
        </w:rPr>
      </w:pPr>
      <w:r w:rsidRPr="00A2344A">
        <w:rPr>
          <w:rFonts w:ascii="Times New Roman" w:hAnsi="Times New Roman" w:cs="Times New Roman"/>
          <w:b/>
          <w:sz w:val="28"/>
          <w:szCs w:val="28"/>
        </w:rPr>
        <w:t>Спирометрия</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rPr>
        <w:t>метод измерения жизненной емкости легких.</w:t>
      </w:r>
    </w:p>
    <w:p w:rsidR="004626EC" w:rsidRPr="00A2344A" w:rsidRDefault="004626EC" w:rsidP="00381D68">
      <w:pPr>
        <w:spacing w:after="0" w:line="240" w:lineRule="auto"/>
        <w:ind w:firstLine="567"/>
        <w:jc w:val="both"/>
        <w:rPr>
          <w:rFonts w:ascii="Times New Roman" w:hAnsi="Times New Roman" w:cs="Times New Roman"/>
          <w:sz w:val="28"/>
          <w:szCs w:val="28"/>
        </w:rPr>
      </w:pPr>
      <w:r w:rsidRPr="00A2344A">
        <w:rPr>
          <w:rFonts w:ascii="Times New Roman" w:hAnsi="Times New Roman" w:cs="Times New Roman"/>
          <w:b/>
          <w:sz w:val="28"/>
          <w:szCs w:val="28"/>
        </w:rPr>
        <w:t>Тревожность</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склонность человека к переживанию состояния тревоги.</w:t>
      </w:r>
    </w:p>
    <w:p w:rsidR="004626EC" w:rsidRPr="00A2344A" w:rsidRDefault="004626EC" w:rsidP="00381D68">
      <w:pPr>
        <w:spacing w:after="0" w:line="240" w:lineRule="auto"/>
        <w:ind w:firstLine="567"/>
        <w:jc w:val="both"/>
        <w:rPr>
          <w:rFonts w:ascii="Times New Roman" w:hAnsi="Times New Roman" w:cs="Times New Roman"/>
          <w:b/>
          <w:sz w:val="28"/>
          <w:szCs w:val="28"/>
        </w:rPr>
      </w:pPr>
      <w:r w:rsidRPr="00A2344A">
        <w:rPr>
          <w:rFonts w:ascii="Times New Roman" w:hAnsi="Times New Roman" w:cs="Times New Roman"/>
          <w:b/>
          <w:sz w:val="28"/>
          <w:szCs w:val="28"/>
        </w:rPr>
        <w:t>Умственная работоспособность</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способность человека воспринимать и перерабатывать максимально возможный объем информации в определенное время.</w:t>
      </w:r>
    </w:p>
    <w:p w:rsidR="004626EC" w:rsidRPr="00A2344A" w:rsidRDefault="004626EC" w:rsidP="00381D68">
      <w:pPr>
        <w:spacing w:after="0" w:line="240" w:lineRule="auto"/>
        <w:ind w:firstLine="567"/>
        <w:jc w:val="both"/>
        <w:rPr>
          <w:rFonts w:ascii="Times New Roman" w:hAnsi="Times New Roman" w:cs="Times New Roman"/>
          <w:sz w:val="28"/>
          <w:szCs w:val="28"/>
        </w:rPr>
      </w:pPr>
      <w:r w:rsidRPr="00A2344A">
        <w:rPr>
          <w:rFonts w:ascii="Times New Roman" w:hAnsi="Times New Roman" w:cs="Times New Roman"/>
          <w:b/>
          <w:sz w:val="28"/>
          <w:szCs w:val="28"/>
        </w:rPr>
        <w:t>Фрустрация</w:t>
      </w:r>
      <w:r w:rsidR="00381D6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rPr>
        <w:t>эмоциональное состояние человека, характеризующееся раздражением, потерей веры в свои возможности.</w:t>
      </w:r>
    </w:p>
    <w:p w:rsidR="004626EC" w:rsidRPr="00A2344A" w:rsidRDefault="004626EC" w:rsidP="004626EC">
      <w:pPr>
        <w:spacing w:after="0" w:line="240" w:lineRule="auto"/>
        <w:rPr>
          <w:rFonts w:ascii="Times New Roman" w:hAnsi="Times New Roman" w:cs="Times New Roman"/>
          <w:b/>
          <w:sz w:val="28"/>
          <w:szCs w:val="28"/>
        </w:rPr>
      </w:pPr>
    </w:p>
    <w:p w:rsidR="004626EC" w:rsidRPr="00A2344A" w:rsidRDefault="004626EC" w:rsidP="004626EC">
      <w:pPr>
        <w:spacing w:after="0" w:line="240" w:lineRule="auto"/>
        <w:rPr>
          <w:rFonts w:ascii="Times New Roman" w:hAnsi="Times New Roman" w:cs="Times New Roman"/>
          <w:b/>
          <w:sz w:val="28"/>
          <w:szCs w:val="28"/>
        </w:rPr>
      </w:pPr>
    </w:p>
    <w:p w:rsidR="004626EC" w:rsidRPr="00A2344A" w:rsidRDefault="004626EC" w:rsidP="004626EC">
      <w:pPr>
        <w:spacing w:after="0" w:line="240" w:lineRule="auto"/>
        <w:rPr>
          <w:rFonts w:ascii="Times New Roman" w:hAnsi="Times New Roman" w:cs="Times New Roman"/>
          <w:b/>
          <w:sz w:val="28"/>
          <w:szCs w:val="28"/>
        </w:rPr>
      </w:pPr>
    </w:p>
    <w:p w:rsidR="004626EC" w:rsidRPr="00A2344A" w:rsidRDefault="004626EC" w:rsidP="004626EC">
      <w:pPr>
        <w:spacing w:after="0" w:line="240" w:lineRule="auto"/>
        <w:rPr>
          <w:rFonts w:ascii="Times New Roman" w:hAnsi="Times New Roman" w:cs="Times New Roman"/>
          <w:b/>
          <w:sz w:val="28"/>
          <w:szCs w:val="28"/>
        </w:rPr>
      </w:pPr>
    </w:p>
    <w:p w:rsidR="00305289" w:rsidRPr="00A2344A" w:rsidRDefault="00305289" w:rsidP="004626EC">
      <w:pPr>
        <w:spacing w:after="0" w:line="240" w:lineRule="auto"/>
        <w:rPr>
          <w:rFonts w:ascii="Times New Roman" w:hAnsi="Times New Roman" w:cs="Times New Roman"/>
          <w:b/>
          <w:sz w:val="28"/>
          <w:szCs w:val="28"/>
        </w:rPr>
      </w:pPr>
    </w:p>
    <w:p w:rsidR="008B2561" w:rsidRPr="00A2344A" w:rsidRDefault="008B2561" w:rsidP="004626EC">
      <w:pPr>
        <w:spacing w:after="0" w:line="240" w:lineRule="auto"/>
        <w:rPr>
          <w:rFonts w:ascii="Times New Roman" w:hAnsi="Times New Roman" w:cs="Times New Roman"/>
          <w:b/>
          <w:sz w:val="28"/>
          <w:szCs w:val="28"/>
        </w:rPr>
      </w:pPr>
    </w:p>
    <w:p w:rsidR="004626EC" w:rsidRPr="00A2344A" w:rsidRDefault="004626EC" w:rsidP="004626EC">
      <w:pPr>
        <w:spacing w:after="0" w:line="240" w:lineRule="auto"/>
        <w:rPr>
          <w:rFonts w:ascii="Times New Roman" w:hAnsi="Times New Roman" w:cs="Times New Roman"/>
          <w:b/>
          <w:sz w:val="28"/>
          <w:szCs w:val="28"/>
        </w:rPr>
      </w:pPr>
    </w:p>
    <w:p w:rsidR="004626EC" w:rsidRPr="00A2344A" w:rsidRDefault="004626EC" w:rsidP="004626EC">
      <w:pPr>
        <w:spacing w:after="0" w:line="240" w:lineRule="auto"/>
        <w:rPr>
          <w:rFonts w:ascii="Times New Roman" w:hAnsi="Times New Roman" w:cs="Times New Roman"/>
          <w:b/>
          <w:sz w:val="28"/>
          <w:szCs w:val="28"/>
        </w:rPr>
      </w:pPr>
    </w:p>
    <w:p w:rsidR="00381D68" w:rsidRPr="00A2344A" w:rsidRDefault="00381D68" w:rsidP="00381D68">
      <w:pPr>
        <w:spacing w:after="0" w:line="240" w:lineRule="auto"/>
        <w:jc w:val="center"/>
        <w:rPr>
          <w:rFonts w:ascii="Times New Roman" w:hAnsi="Times New Roman" w:cs="Times New Roman"/>
          <w:b/>
          <w:sz w:val="28"/>
          <w:szCs w:val="28"/>
        </w:rPr>
      </w:pPr>
      <w:r w:rsidRPr="00A2344A">
        <w:rPr>
          <w:rFonts w:ascii="Times New Roman" w:hAnsi="Times New Roman" w:cs="Times New Roman"/>
          <w:b/>
          <w:sz w:val="28"/>
          <w:szCs w:val="28"/>
        </w:rPr>
        <w:t>ОБОЗНАЧЕНИЯ И СОКРАЩЕНИЯ</w:t>
      </w:r>
    </w:p>
    <w:p w:rsidR="00381D68" w:rsidRPr="00A2344A" w:rsidRDefault="00381D68" w:rsidP="00381D68">
      <w:pPr>
        <w:spacing w:after="0" w:line="240" w:lineRule="auto"/>
        <w:jc w:val="center"/>
        <w:rPr>
          <w:rFonts w:ascii="Times New Roman" w:hAnsi="Times New Roman" w:cs="Times New Roman"/>
          <w:b/>
          <w:sz w:val="28"/>
          <w:szCs w:val="28"/>
        </w:rPr>
      </w:pPr>
    </w:p>
    <w:tbl>
      <w:tblPr>
        <w:tblStyle w:val="af"/>
        <w:tblW w:w="0" w:type="auto"/>
        <w:tblInd w:w="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8041"/>
      </w:tblGrid>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BASO</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абсолютное число базофилов, у.е.</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rPr>
              <w:t>CОЭ</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 xml:space="preserve">скорость оседания эритроцитов, </w:t>
            </w:r>
            <w:r w:rsidRPr="00A2344A">
              <w:rPr>
                <w:rFonts w:ascii="Times New Roman" w:hAnsi="Times New Roman" w:cs="Times New Roman"/>
                <w:sz w:val="28"/>
                <w:szCs w:val="28"/>
                <w:shd w:val="clear" w:color="auto" w:fill="FFFFFF"/>
              </w:rPr>
              <w:t>мм/ч.</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EO</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абсолютное число эозинофилов, у.е.</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eastAsia="Times New Roman" w:hAnsi="Times New Roman" w:cs="Times New Roman"/>
                <w:sz w:val="28"/>
                <w:szCs w:val="28"/>
              </w:rPr>
              <w:t>HCT</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 New Roman" w:hAnsi="Times New Roman" w:cs="Times New Roman"/>
                <w:sz w:val="28"/>
                <w:szCs w:val="28"/>
              </w:rPr>
              <w:t>– гематокрит,</w:t>
            </w:r>
            <w:r w:rsidRPr="00A2344A">
              <w:rPr>
                <w:rFonts w:ascii="Times New Roman" w:hAnsi="Times New Roman" w:cs="Times New Roman"/>
                <w:sz w:val="28"/>
                <w:szCs w:val="28"/>
              </w:rPr>
              <w:t xml:space="preserve"> %</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lastRenderedPageBreak/>
              <w:t>HGB</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 xml:space="preserve">концентрация гемоглобина, </w:t>
            </w:r>
            <w:r w:rsidRPr="00A2344A">
              <w:rPr>
                <w:rFonts w:ascii="Times New Roman" w:hAnsi="Times New Roman" w:cs="Times New Roman"/>
                <w:sz w:val="28"/>
                <w:szCs w:val="28"/>
                <w:shd w:val="clear" w:color="auto" w:fill="FFFFFF"/>
              </w:rPr>
              <w:t>г/л</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LYMPF</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абсолютное число лимфоцитов, у.е.</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MCHC</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средний объем гемоглобина в эритроците, пг</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MCV</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 xml:space="preserve">средняя концентрация гемоглобина в эритроцитах, </w:t>
            </w:r>
            <w:r w:rsidRPr="00A2344A">
              <w:rPr>
                <w:rFonts w:ascii="Times New Roman" w:hAnsi="Times New Roman" w:cs="Times New Roman"/>
                <w:sz w:val="28"/>
                <w:szCs w:val="28"/>
                <w:shd w:val="clear" w:color="auto" w:fill="FFFFFF"/>
              </w:rPr>
              <w:t>г/л</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MONO</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абсолютное число моноцитов, у.е.</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NEUT</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абсолютное число нейтрофилов, у.е.</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PLT</w:t>
            </w:r>
          </w:p>
        </w:tc>
        <w:tc>
          <w:tcPr>
            <w:tcW w:w="8248" w:type="dxa"/>
          </w:tcPr>
          <w:p w:rsidR="00381D68" w:rsidRPr="00A2344A" w:rsidRDefault="00381D68" w:rsidP="00CC526F">
            <w:pPr>
              <w:rPr>
                <w:rFonts w:ascii="Times New Roman" w:hAnsi="Times New Roman" w:cs="Times New Roman"/>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общее число тромбоцитов</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RBC</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общее число эритроцитов</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lang w:val="en-US"/>
              </w:rPr>
              <w:t>WBC</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общее число лейкоцитов</w:t>
            </w:r>
          </w:p>
        </w:tc>
      </w:tr>
      <w:tr w:rsidR="00381D68" w:rsidRPr="00A2344A" w:rsidTr="00305289">
        <w:trPr>
          <w:trHeight w:val="60"/>
        </w:trPr>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rPr>
              <w:t>АД</w:t>
            </w:r>
          </w:p>
        </w:tc>
        <w:tc>
          <w:tcPr>
            <w:tcW w:w="8248" w:type="dxa"/>
          </w:tcPr>
          <w:p w:rsidR="00381D68" w:rsidRPr="00A2344A" w:rsidRDefault="00381D68" w:rsidP="00CC526F">
            <w:pPr>
              <w:rPr>
                <w:rFonts w:ascii="Times New Roman" w:hAnsi="Times New Roman" w:cs="Times New Roman"/>
              </w:rPr>
            </w:pPr>
            <w:r w:rsidRPr="00A2344A">
              <w:rPr>
                <w:rFonts w:ascii="Times New Roman" w:hAnsi="Times New Roman" w:cs="Times New Roman"/>
                <w:sz w:val="28"/>
                <w:szCs w:val="28"/>
              </w:rPr>
              <w:t>– артериальное давление, мм.рт.ст.</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rPr>
              <w:t>АП</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hAnsi="Times New Roman" w:cs="Times New Roman"/>
                <w:sz w:val="28"/>
                <w:szCs w:val="28"/>
              </w:rPr>
              <w:t>– адаптационный потенциал, у.е.</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eastAsia="TimesNewRomanPS-BoldMT" w:hAnsi="Times New Roman" w:cs="Times New Roman"/>
                <w:bCs/>
                <w:sz w:val="28"/>
                <w:szCs w:val="28"/>
              </w:rPr>
              <w:t>В</w:t>
            </w:r>
          </w:p>
        </w:tc>
        <w:tc>
          <w:tcPr>
            <w:tcW w:w="8248" w:type="dxa"/>
          </w:tcPr>
          <w:p w:rsidR="00381D68" w:rsidRPr="00A2344A" w:rsidRDefault="00381D68" w:rsidP="00CC526F">
            <w:pPr>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возраст, лет</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rPr>
              <w:t>ВИК</w:t>
            </w:r>
          </w:p>
        </w:tc>
        <w:tc>
          <w:tcPr>
            <w:tcW w:w="8248"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 вегетативный индекс Кердо,у.е.</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rPr>
              <w:t>ВНС</w:t>
            </w:r>
          </w:p>
        </w:tc>
        <w:tc>
          <w:tcPr>
            <w:tcW w:w="8248" w:type="dxa"/>
          </w:tcPr>
          <w:p w:rsidR="00381D68" w:rsidRPr="00A2344A" w:rsidRDefault="00381D68" w:rsidP="00CC526F">
            <w:pPr>
              <w:rPr>
                <w:rFonts w:ascii="Times New Roman" w:hAnsi="Times New Roman" w:cs="Times New Roman"/>
              </w:rPr>
            </w:pPr>
            <w:r w:rsidRPr="00A2344A">
              <w:rPr>
                <w:rFonts w:ascii="Times New Roman" w:hAnsi="Times New Roman" w:cs="Times New Roman"/>
                <w:sz w:val="28"/>
                <w:szCs w:val="28"/>
              </w:rPr>
              <w:t>– вегетативная нервная система</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shd w:val="clear" w:color="auto" w:fill="FFFFFF"/>
              </w:rPr>
              <w:t>г/л</w:t>
            </w:r>
          </w:p>
        </w:tc>
        <w:tc>
          <w:tcPr>
            <w:tcW w:w="8248" w:type="dxa"/>
          </w:tcPr>
          <w:p w:rsidR="00381D68" w:rsidRPr="00A2344A" w:rsidRDefault="00381D68" w:rsidP="00CC526F">
            <w:pPr>
              <w:jc w:val="both"/>
              <w:rPr>
                <w:rFonts w:ascii="Times New Roman" w:hAnsi="Times New Roman" w:cs="Times New Roman"/>
                <w:sz w:val="28"/>
                <w:szCs w:val="28"/>
                <w:shd w:val="clear" w:color="auto" w:fill="FFFFFF"/>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shd w:val="clear" w:color="auto" w:fill="FFFFFF"/>
              </w:rPr>
              <w:t>грамм на литр</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rPr>
              <w:t>ДАД</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hAnsi="Times New Roman" w:cs="Times New Roman"/>
                <w:sz w:val="28"/>
                <w:szCs w:val="28"/>
              </w:rPr>
              <w:t>– диастолическое артериальное давление, мм.рт.ст</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eastAsia="TimesNewRomanPSMT" w:hAnsi="Times New Roman" w:cs="Times New Roman"/>
                <w:sz w:val="28"/>
                <w:szCs w:val="28"/>
              </w:rPr>
              <w:t>ДЖЕЛ</w:t>
            </w:r>
          </w:p>
        </w:tc>
        <w:tc>
          <w:tcPr>
            <w:tcW w:w="8248" w:type="dxa"/>
          </w:tcPr>
          <w:p w:rsidR="00381D68" w:rsidRPr="00A2344A" w:rsidRDefault="00381D68" w:rsidP="00CC526F">
            <w:pPr>
              <w:rPr>
                <w:rFonts w:ascii="Times New Roman" w:hAnsi="Times New Roman" w:cs="Times New Roman"/>
                <w:sz w:val="28"/>
                <w:szCs w:val="28"/>
              </w:rPr>
            </w:pPr>
            <w:r w:rsidRPr="00A2344A">
              <w:rPr>
                <w:rFonts w:ascii="Times New Roman" w:eastAsia="TimesNewRomanPSMT" w:hAnsi="Times New Roman" w:cs="Times New Roman"/>
                <w:sz w:val="28"/>
                <w:szCs w:val="28"/>
              </w:rPr>
              <w:t>– должная жизненная емкость легких,</w:t>
            </w:r>
            <w:r w:rsidRPr="00A2344A">
              <w:rPr>
                <w:rFonts w:ascii="Times New Roman" w:hAnsi="Times New Roman" w:cs="Times New Roman"/>
                <w:sz w:val="28"/>
                <w:szCs w:val="28"/>
              </w:rPr>
              <w:t xml:space="preserve"> у.е.</w:t>
            </w:r>
          </w:p>
        </w:tc>
      </w:tr>
      <w:tr w:rsidR="00381D68" w:rsidRPr="00A2344A" w:rsidTr="00305289">
        <w:tc>
          <w:tcPr>
            <w:tcW w:w="1442" w:type="dxa"/>
          </w:tcPr>
          <w:p w:rsidR="00381D68" w:rsidRPr="00A2344A" w:rsidRDefault="00381D68" w:rsidP="00CC526F">
            <w:pPr>
              <w:rPr>
                <w:rFonts w:ascii="Times New Roman" w:hAnsi="Times New Roman" w:cs="Times New Roman"/>
                <w:b/>
                <w:sz w:val="28"/>
                <w:szCs w:val="28"/>
              </w:rPr>
            </w:pPr>
            <w:r w:rsidRPr="00A2344A">
              <w:rPr>
                <w:rFonts w:ascii="Times New Roman" w:hAnsi="Times New Roman" w:cs="Times New Roman"/>
                <w:sz w:val="28"/>
                <w:szCs w:val="28"/>
              </w:rPr>
              <w:t>ДМ лев</w:t>
            </w:r>
          </w:p>
        </w:tc>
        <w:tc>
          <w:tcPr>
            <w:tcW w:w="8248" w:type="dxa"/>
          </w:tcPr>
          <w:p w:rsidR="00381D68" w:rsidRPr="00A2344A" w:rsidRDefault="00381D68" w:rsidP="00CC526F">
            <w:pPr>
              <w:rPr>
                <w:rFonts w:ascii="Times New Roman" w:hAnsi="Times New Roman" w:cs="Times New Roman"/>
              </w:rPr>
            </w:pPr>
            <w:r w:rsidRPr="00A2344A">
              <w:rPr>
                <w:rFonts w:ascii="Times New Roman" w:hAnsi="Times New Roman" w:cs="Times New Roman"/>
                <w:sz w:val="28"/>
                <w:szCs w:val="28"/>
              </w:rPr>
              <w:t>– динамометрия левой руки, кг</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ДМ пр</w:t>
            </w:r>
          </w:p>
        </w:tc>
        <w:tc>
          <w:tcPr>
            <w:tcW w:w="8248"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 динамометрия правой руки, кг</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ДМТ</w:t>
            </w:r>
          </w:p>
        </w:tc>
        <w:tc>
          <w:tcPr>
            <w:tcW w:w="8248" w:type="dxa"/>
          </w:tcPr>
          <w:p w:rsidR="00381D68" w:rsidRPr="00A2344A" w:rsidRDefault="00381D68" w:rsidP="00CC526F">
            <w:pPr>
              <w:rPr>
                <w:rFonts w:ascii="Times New Roman" w:hAnsi="Times New Roman" w:cs="Times New Roman"/>
              </w:rPr>
            </w:pPr>
            <w:r w:rsidRPr="00A2344A">
              <w:rPr>
                <w:rFonts w:ascii="Times New Roman" w:hAnsi="Times New Roman" w:cs="Times New Roman"/>
                <w:sz w:val="28"/>
                <w:szCs w:val="28"/>
              </w:rPr>
              <w:t>– должная масса тела, кг</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ДП</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двойное произведение, у.е.</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ДТ</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hAnsi="Times New Roman" w:cs="Times New Roman"/>
                <w:sz w:val="28"/>
                <w:szCs w:val="28"/>
              </w:rPr>
              <w:t>– длина тела, см</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eastAsia="TimesNewRomanPS-BoldMT" w:hAnsi="Times New Roman" w:cs="Times New Roman"/>
                <w:bCs/>
                <w:sz w:val="28"/>
                <w:szCs w:val="28"/>
              </w:rPr>
              <w:t>ЖЕЛ</w:t>
            </w:r>
          </w:p>
        </w:tc>
        <w:tc>
          <w:tcPr>
            <w:tcW w:w="8248" w:type="dxa"/>
          </w:tcPr>
          <w:p w:rsidR="00381D68" w:rsidRPr="00A2344A" w:rsidRDefault="00381D68" w:rsidP="00CC526F">
            <w:pPr>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жизненная емкость легких, мл</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eastAsia="TimesNewRomanPS-BoldMT" w:hAnsi="Times New Roman" w:cs="Times New Roman"/>
                <w:bCs/>
                <w:sz w:val="28"/>
                <w:szCs w:val="28"/>
              </w:rPr>
              <w:t>ЖИ</w:t>
            </w:r>
          </w:p>
        </w:tc>
        <w:tc>
          <w:tcPr>
            <w:tcW w:w="8248" w:type="dxa"/>
          </w:tcPr>
          <w:p w:rsidR="00381D68" w:rsidRPr="00A2344A" w:rsidRDefault="00381D68" w:rsidP="00CC526F">
            <w:pPr>
              <w:rPr>
                <w:rFonts w:ascii="Times New Roman" w:hAnsi="Times New Roman" w:cs="Times New Roman"/>
              </w:rPr>
            </w:pPr>
            <w:r w:rsidRPr="00A2344A">
              <w:rPr>
                <w:rFonts w:ascii="Times New Roman" w:eastAsia="TimesNewRomanPSMT" w:hAnsi="Times New Roman" w:cs="Times New Roman"/>
                <w:sz w:val="28"/>
                <w:szCs w:val="28"/>
              </w:rPr>
              <w:t>– жизненный индекс,</w:t>
            </w:r>
            <w:r w:rsidRPr="00A2344A">
              <w:rPr>
                <w:rFonts w:ascii="Times New Roman" w:hAnsi="Times New Roman" w:cs="Times New Roman"/>
                <w:sz w:val="28"/>
                <w:szCs w:val="28"/>
              </w:rPr>
              <w:t xml:space="preserve"> у.е.</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ИК</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индекс Кетле, у.е.</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ИМТ</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hAnsi="Times New Roman" w:cs="Times New Roman"/>
                <w:sz w:val="28"/>
                <w:szCs w:val="28"/>
              </w:rPr>
              <w:t>– индекс массы тела, у.е.</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eastAsia="TimesNewRomanPSMT" w:hAnsi="Times New Roman" w:cs="Times New Roman"/>
                <w:sz w:val="28"/>
                <w:szCs w:val="28"/>
              </w:rPr>
              <w:t>ИН</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индекс напряжения,</w:t>
            </w:r>
            <w:r w:rsidRPr="00A2344A">
              <w:rPr>
                <w:rFonts w:ascii="Times New Roman" w:hAnsi="Times New Roman" w:cs="Times New Roman"/>
                <w:sz w:val="28"/>
                <w:szCs w:val="28"/>
              </w:rPr>
              <w:t xml:space="preserve"> у.е.</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eastAsia="TimesNewRomanPS-BoldMT" w:hAnsi="Times New Roman" w:cs="Times New Roman"/>
                <w:bCs/>
                <w:sz w:val="28"/>
                <w:szCs w:val="28"/>
              </w:rPr>
              <w:t>ИП</w:t>
            </w:r>
          </w:p>
        </w:tc>
        <w:tc>
          <w:tcPr>
            <w:tcW w:w="8248" w:type="dxa"/>
          </w:tcPr>
          <w:p w:rsidR="00381D68" w:rsidRPr="00A2344A" w:rsidRDefault="00381D68" w:rsidP="00CC526F">
            <w:pPr>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индекс Пинье,</w:t>
            </w:r>
            <w:r w:rsidRPr="00A2344A">
              <w:rPr>
                <w:rFonts w:ascii="Times New Roman" w:hAnsi="Times New Roman" w:cs="Times New Roman"/>
                <w:sz w:val="28"/>
                <w:szCs w:val="28"/>
              </w:rPr>
              <w:t xml:space="preserve"> у.е.</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eastAsia="TimesNewRomanPS-BoldMT" w:hAnsi="Times New Roman" w:cs="Times New Roman"/>
                <w:bCs/>
                <w:sz w:val="28"/>
                <w:szCs w:val="28"/>
              </w:rPr>
              <w:t>ИС</w:t>
            </w:r>
          </w:p>
        </w:tc>
        <w:tc>
          <w:tcPr>
            <w:tcW w:w="8248" w:type="dxa"/>
          </w:tcPr>
          <w:p w:rsidR="00381D68" w:rsidRPr="00A2344A" w:rsidRDefault="00381D68" w:rsidP="00CC526F">
            <w:pPr>
              <w:rPr>
                <w:rFonts w:ascii="Times New Roman" w:hAnsi="Times New Roman" w:cs="Times New Roman"/>
              </w:rPr>
            </w:pPr>
            <w:r w:rsidRPr="00A2344A">
              <w:rPr>
                <w:rFonts w:ascii="Times New Roman" w:eastAsia="TimesNewRomanPSMT" w:hAnsi="Times New Roman" w:cs="Times New Roman"/>
                <w:sz w:val="28"/>
                <w:szCs w:val="28"/>
              </w:rPr>
              <w:t>– индекс стении,</w:t>
            </w:r>
            <w:r w:rsidRPr="00A2344A">
              <w:rPr>
                <w:rFonts w:ascii="Times New Roman" w:hAnsi="Times New Roman" w:cs="Times New Roman"/>
                <w:sz w:val="28"/>
                <w:szCs w:val="28"/>
              </w:rPr>
              <w:t xml:space="preserve"> у.е.</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eastAsia="TimesNewRomanPS-BoldMT" w:hAnsi="Times New Roman" w:cs="Times New Roman"/>
                <w:bCs/>
                <w:sz w:val="28"/>
                <w:szCs w:val="28"/>
              </w:rPr>
              <w:t>КИ</w:t>
            </w:r>
          </w:p>
        </w:tc>
        <w:tc>
          <w:tcPr>
            <w:tcW w:w="8248" w:type="dxa"/>
          </w:tcPr>
          <w:p w:rsidR="00381D68" w:rsidRPr="00A2344A" w:rsidRDefault="00381D68" w:rsidP="00CC526F">
            <w:pPr>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кистевой индекс,</w:t>
            </w:r>
            <w:r w:rsidRPr="00A2344A">
              <w:rPr>
                <w:rFonts w:ascii="Times New Roman" w:hAnsi="Times New Roman" w:cs="Times New Roman"/>
                <w:sz w:val="28"/>
                <w:szCs w:val="28"/>
              </w:rPr>
              <w:t xml:space="preserve"> у.е.</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ЛТ</w:t>
            </w:r>
          </w:p>
        </w:tc>
        <w:tc>
          <w:tcPr>
            <w:tcW w:w="8248"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 личностная тревожность</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eastAsia="TimesNewRomanPSMT" w:hAnsi="Times New Roman" w:cs="Times New Roman"/>
                <w:sz w:val="28"/>
                <w:szCs w:val="28"/>
              </w:rPr>
              <w:t>мл</w:t>
            </w:r>
          </w:p>
        </w:tc>
        <w:tc>
          <w:tcPr>
            <w:tcW w:w="8248" w:type="dxa"/>
          </w:tcPr>
          <w:p w:rsidR="00381D68" w:rsidRPr="00A2344A" w:rsidRDefault="00381D68" w:rsidP="00CC526F">
            <w:pPr>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миллилитр</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мм.рт.ст</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миллиметры ртутного с мм.рт.столба</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shd w:val="clear" w:color="auto" w:fill="FFFFFF"/>
              </w:rPr>
              <w:t>мм/ч</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shd w:val="clear" w:color="auto" w:fill="FFFFFF"/>
              </w:rPr>
              <w:t>миллиметры за час</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eastAsia="TimesNewRomanPS-BoldMT" w:hAnsi="Times New Roman" w:cs="Times New Roman"/>
                <w:bCs/>
                <w:sz w:val="28"/>
                <w:szCs w:val="28"/>
              </w:rPr>
              <w:t>МТ</w:t>
            </w:r>
          </w:p>
        </w:tc>
        <w:tc>
          <w:tcPr>
            <w:tcW w:w="8248" w:type="dxa"/>
          </w:tcPr>
          <w:p w:rsidR="00381D68" w:rsidRPr="00A2344A" w:rsidRDefault="00381D68" w:rsidP="00CC526F">
            <w:pPr>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масса тела</w:t>
            </w:r>
            <w:r w:rsidRPr="00A2344A">
              <w:rPr>
                <w:rFonts w:ascii="Times New Roman" w:eastAsia="TimesNewRomanPS-BoldMT" w:hAnsi="Times New Roman" w:cs="Times New Roman"/>
                <w:bCs/>
                <w:sz w:val="28"/>
                <w:szCs w:val="28"/>
              </w:rPr>
              <w:t>, кг</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ОГК</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hAnsi="Times New Roman" w:cs="Times New Roman"/>
                <w:sz w:val="28"/>
                <w:szCs w:val="28"/>
              </w:rPr>
              <w:t>– окружность грудной клетки , см</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П-</w:t>
            </w:r>
          </w:p>
        </w:tc>
        <w:tc>
          <w:tcPr>
            <w:tcW w:w="8248" w:type="dxa"/>
          </w:tcPr>
          <w:p w:rsidR="00381D68" w:rsidRPr="00A2344A" w:rsidRDefault="00381D68" w:rsidP="00CC526F">
            <w:pPr>
              <w:rPr>
                <w:rFonts w:ascii="Times New Roman" w:hAnsi="Times New Roman" w:cs="Times New Roman"/>
              </w:rPr>
            </w:pPr>
            <w:r w:rsidRPr="00A2344A">
              <w:rPr>
                <w:rFonts w:ascii="Times New Roman" w:eastAsia="TimesNewRomanPSMT" w:hAnsi="Times New Roman" w:cs="Times New Roman"/>
                <w:sz w:val="28"/>
                <w:szCs w:val="28"/>
              </w:rPr>
              <w:t xml:space="preserve">– пол </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пг</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пикограмм</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ПД</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пульсовое артериальное давление, мм.рт.ст</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ПЗМР</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простая зрительно-моторная реакция</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eastAsia="TimesNewRomanPSMT" w:hAnsi="Times New Roman" w:cs="Times New Roman"/>
                <w:sz w:val="28"/>
                <w:szCs w:val="28"/>
              </w:rPr>
              <w:t>ПЭК</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показатель эффективности кровообращения,</w:t>
            </w:r>
            <w:r w:rsidRPr="00A2344A">
              <w:rPr>
                <w:rFonts w:ascii="Times New Roman" w:hAnsi="Times New Roman" w:cs="Times New Roman"/>
                <w:sz w:val="28"/>
                <w:szCs w:val="28"/>
              </w:rPr>
              <w:t xml:space="preserve"> у.е.</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РДО</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реакция на движущий объект</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САД</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hAnsi="Times New Roman" w:cs="Times New Roman"/>
                <w:sz w:val="28"/>
                <w:szCs w:val="28"/>
              </w:rPr>
              <w:t>– систолическое артериальное давление, мм.рт.ст</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см</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 xml:space="preserve">сантиметры </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ССС</w:t>
            </w:r>
          </w:p>
        </w:tc>
        <w:tc>
          <w:tcPr>
            <w:tcW w:w="8248" w:type="dxa"/>
          </w:tcPr>
          <w:p w:rsidR="00381D68" w:rsidRPr="00A2344A" w:rsidRDefault="00381D68" w:rsidP="00CC526F">
            <w:pPr>
              <w:rPr>
                <w:rFonts w:ascii="Times New Roman" w:hAnsi="Times New Roman" w:cs="Times New Roman"/>
                <w:lang w:val="kk-KZ"/>
              </w:rPr>
            </w:pPr>
            <w:r w:rsidRPr="00A2344A">
              <w:rPr>
                <w:rFonts w:ascii="Times New Roman" w:hAnsi="Times New Roman" w:cs="Times New Roman"/>
                <w:sz w:val="28"/>
                <w:szCs w:val="28"/>
              </w:rPr>
              <w:t>– сердечно-сосудистая система</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lastRenderedPageBreak/>
              <w:t>уд.в мин</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ударов в минуту</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УФЗ</w:t>
            </w:r>
          </w:p>
        </w:tc>
        <w:tc>
          <w:tcPr>
            <w:tcW w:w="8248" w:type="dxa"/>
          </w:tcPr>
          <w:p w:rsidR="00381D68" w:rsidRPr="00A2344A" w:rsidRDefault="00381D68" w:rsidP="00CC526F">
            <w:pPr>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уровень физического здоровья, у.е.</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shd w:val="clear" w:color="auto" w:fill="FFFFFF"/>
              </w:rPr>
              <w:t>фл</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shd w:val="clear" w:color="auto" w:fill="FFFFFF"/>
              </w:rPr>
              <w:t>фемтолитр</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ЧСС</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hAnsi="Times New Roman" w:cs="Times New Roman"/>
                <w:sz w:val="28"/>
                <w:szCs w:val="28"/>
              </w:rPr>
              <w:t>– частота сердечных сокращений, уд.в мин</w:t>
            </w:r>
          </w:p>
        </w:tc>
      </w:tr>
      <w:tr w:rsidR="00381D68" w:rsidRPr="00A2344A" w:rsidTr="00305289">
        <w:tc>
          <w:tcPr>
            <w:tcW w:w="1442" w:type="dxa"/>
          </w:tcPr>
          <w:p w:rsidR="00381D68" w:rsidRPr="00A2344A" w:rsidRDefault="00381D68" w:rsidP="00CC526F">
            <w:pPr>
              <w:rPr>
                <w:rFonts w:ascii="Times New Roman" w:eastAsia="TimesNewRomanPS-BoldMT" w:hAnsi="Times New Roman" w:cs="Times New Roman"/>
                <w:bCs/>
                <w:sz w:val="28"/>
                <w:szCs w:val="28"/>
              </w:rPr>
            </w:pPr>
            <w:r w:rsidRPr="00A2344A">
              <w:rPr>
                <w:rFonts w:ascii="Times New Roman" w:hAnsi="Times New Roman" w:cs="Times New Roman"/>
                <w:sz w:val="28"/>
                <w:szCs w:val="28"/>
              </w:rPr>
              <w:t>кг</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килограмм</w:t>
            </w:r>
          </w:p>
        </w:tc>
      </w:tr>
      <w:tr w:rsidR="00884399" w:rsidRPr="00A2344A" w:rsidTr="00305289">
        <w:tc>
          <w:tcPr>
            <w:tcW w:w="1442" w:type="dxa"/>
          </w:tcPr>
          <w:p w:rsidR="00884399" w:rsidRPr="00A2344A" w:rsidRDefault="003564C3" w:rsidP="00CC526F">
            <w:pPr>
              <w:rPr>
                <w:rFonts w:ascii="Times New Roman" w:hAnsi="Times New Roman" w:cs="Times New Roman"/>
                <w:sz w:val="28"/>
                <w:szCs w:val="28"/>
                <w:lang w:val="kk-KZ"/>
              </w:rPr>
            </w:pPr>
            <w:r>
              <w:rPr>
                <w:rFonts w:ascii="Times New Roman" w:hAnsi="Times New Roman" w:cs="Times New Roman"/>
                <w:sz w:val="28"/>
                <w:szCs w:val="28"/>
                <w:lang w:val="kk-KZ"/>
              </w:rPr>
              <w:t>СО</w:t>
            </w:r>
          </w:p>
        </w:tc>
        <w:tc>
          <w:tcPr>
            <w:tcW w:w="8248" w:type="dxa"/>
          </w:tcPr>
          <w:p w:rsidR="00884399" w:rsidRPr="003564C3" w:rsidRDefault="00884399" w:rsidP="00CC526F">
            <w:pPr>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lang w:val="kk-KZ"/>
              </w:rPr>
              <w:t>-систолический объем крови</w:t>
            </w:r>
            <w:r w:rsidR="003564C3">
              <w:rPr>
                <w:rFonts w:ascii="Times New Roman" w:eastAsia="TimesNewRomanPSMT" w:hAnsi="Times New Roman" w:cs="Times New Roman"/>
                <w:sz w:val="28"/>
                <w:szCs w:val="28"/>
                <w:lang w:val="kk-KZ"/>
              </w:rPr>
              <w:t xml:space="preserve">, </w:t>
            </w:r>
            <w:r w:rsidR="003564C3">
              <w:rPr>
                <w:rFonts w:ascii="Times New Roman" w:eastAsia="TimesNewRomanPSMT" w:hAnsi="Times New Roman" w:cs="Times New Roman"/>
                <w:sz w:val="28"/>
                <w:szCs w:val="28"/>
              </w:rPr>
              <w:t>мл</w:t>
            </w:r>
          </w:p>
        </w:tc>
      </w:tr>
      <w:tr w:rsidR="00884399" w:rsidRPr="00A2344A" w:rsidTr="00305289">
        <w:tc>
          <w:tcPr>
            <w:tcW w:w="1442" w:type="dxa"/>
          </w:tcPr>
          <w:p w:rsidR="00884399" w:rsidRPr="00A2344A" w:rsidRDefault="00884399" w:rsidP="00CC526F">
            <w:pPr>
              <w:rPr>
                <w:rFonts w:ascii="Times New Roman" w:hAnsi="Times New Roman" w:cs="Times New Roman"/>
                <w:sz w:val="28"/>
                <w:szCs w:val="28"/>
                <w:lang w:val="kk-KZ"/>
              </w:rPr>
            </w:pPr>
            <w:r w:rsidRPr="00A2344A">
              <w:rPr>
                <w:rFonts w:ascii="Times New Roman" w:hAnsi="Times New Roman" w:cs="Times New Roman"/>
                <w:sz w:val="28"/>
                <w:szCs w:val="28"/>
                <w:lang w:val="kk-KZ"/>
              </w:rPr>
              <w:t>МОК</w:t>
            </w:r>
          </w:p>
        </w:tc>
        <w:tc>
          <w:tcPr>
            <w:tcW w:w="8248" w:type="dxa"/>
          </w:tcPr>
          <w:p w:rsidR="00884399" w:rsidRPr="00A2344A" w:rsidRDefault="00884399" w:rsidP="00CC526F">
            <w:pPr>
              <w:jc w:val="both"/>
              <w:rPr>
                <w:rFonts w:ascii="Times New Roman" w:eastAsia="TimesNewRomanPSMT" w:hAnsi="Times New Roman" w:cs="Times New Roman"/>
                <w:sz w:val="28"/>
                <w:szCs w:val="28"/>
                <w:lang w:val="kk-KZ"/>
              </w:rPr>
            </w:pPr>
            <w:r w:rsidRPr="00A2344A">
              <w:rPr>
                <w:rFonts w:ascii="Times New Roman" w:eastAsia="TimesNewRomanPSMT" w:hAnsi="Times New Roman" w:cs="Times New Roman"/>
                <w:sz w:val="28"/>
                <w:szCs w:val="28"/>
                <w:lang w:val="kk-KZ"/>
              </w:rPr>
              <w:t>-минутный объем крови</w:t>
            </w:r>
            <w:r w:rsidR="003564C3">
              <w:rPr>
                <w:rFonts w:ascii="Times New Roman" w:eastAsia="TimesNewRomanPSMT" w:hAnsi="Times New Roman" w:cs="Times New Roman"/>
                <w:sz w:val="28"/>
                <w:szCs w:val="28"/>
                <w:lang w:val="kk-KZ"/>
              </w:rPr>
              <w:t>, л</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юноши</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девушки</w:t>
            </w:r>
          </w:p>
        </w:tc>
      </w:tr>
      <w:tr w:rsidR="00381D68" w:rsidRPr="00A2344A" w:rsidTr="00305289">
        <w:tc>
          <w:tcPr>
            <w:tcW w:w="1442" w:type="dxa"/>
          </w:tcPr>
          <w:p w:rsidR="00381D68" w:rsidRPr="00A2344A" w:rsidRDefault="00381D68" w:rsidP="00CC526F">
            <w:pPr>
              <w:rPr>
                <w:rFonts w:ascii="Times New Roman" w:hAnsi="Times New Roman" w:cs="Times New Roman"/>
                <w:sz w:val="28"/>
                <w:szCs w:val="28"/>
              </w:rPr>
            </w:pPr>
            <w:r w:rsidRPr="00A2344A">
              <w:rPr>
                <w:rFonts w:ascii="Times New Roman" w:hAnsi="Times New Roman" w:cs="Times New Roman"/>
                <w:sz w:val="28"/>
                <w:szCs w:val="28"/>
              </w:rPr>
              <w:t>Р</w:t>
            </w:r>
          </w:p>
        </w:tc>
        <w:tc>
          <w:tcPr>
            <w:tcW w:w="8248" w:type="dxa"/>
          </w:tcPr>
          <w:p w:rsidR="00381D68" w:rsidRPr="00A2344A" w:rsidRDefault="00381D68" w:rsidP="00CC526F">
            <w:pPr>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 xml:space="preserve">достоверность </w:t>
            </w:r>
          </w:p>
        </w:tc>
      </w:tr>
    </w:tbl>
    <w:p w:rsidR="00381D68" w:rsidRPr="00A2344A" w:rsidRDefault="00381D68" w:rsidP="00381D68">
      <w:pPr>
        <w:spacing w:after="0" w:line="240" w:lineRule="auto"/>
        <w:jc w:val="both"/>
        <w:rPr>
          <w:rFonts w:ascii="Times New Roman" w:hAnsi="Times New Roman" w:cs="Times New Roman"/>
          <w:sz w:val="28"/>
          <w:szCs w:val="28"/>
          <w:lang w:val="kk-KZ"/>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rPr>
      </w:pPr>
    </w:p>
    <w:p w:rsidR="00381D68" w:rsidRPr="00A2344A" w:rsidRDefault="00381D68" w:rsidP="004626EC">
      <w:pPr>
        <w:spacing w:after="0" w:line="240" w:lineRule="auto"/>
        <w:rPr>
          <w:rFonts w:ascii="Times New Roman" w:hAnsi="Times New Roman" w:cs="Times New Roman"/>
          <w:b/>
          <w:sz w:val="28"/>
          <w:szCs w:val="28"/>
          <w:lang w:val="kk-KZ"/>
        </w:rPr>
      </w:pPr>
    </w:p>
    <w:p w:rsidR="00305289" w:rsidRPr="00A2344A" w:rsidRDefault="00305289" w:rsidP="004626EC">
      <w:pPr>
        <w:spacing w:after="0" w:line="240" w:lineRule="auto"/>
        <w:jc w:val="center"/>
        <w:rPr>
          <w:rFonts w:ascii="Times New Roman" w:hAnsi="Times New Roman" w:cs="Times New Roman"/>
          <w:b/>
          <w:sz w:val="28"/>
          <w:szCs w:val="28"/>
        </w:rPr>
      </w:pPr>
    </w:p>
    <w:p w:rsidR="00305289" w:rsidRPr="00A2344A" w:rsidRDefault="00305289" w:rsidP="004626EC">
      <w:pPr>
        <w:spacing w:after="0" w:line="240" w:lineRule="auto"/>
        <w:jc w:val="center"/>
        <w:rPr>
          <w:rFonts w:ascii="Times New Roman" w:hAnsi="Times New Roman" w:cs="Times New Roman"/>
          <w:b/>
          <w:sz w:val="28"/>
          <w:szCs w:val="28"/>
        </w:rPr>
      </w:pPr>
    </w:p>
    <w:p w:rsidR="00305289" w:rsidRPr="00A2344A" w:rsidRDefault="00305289" w:rsidP="004626EC">
      <w:pPr>
        <w:spacing w:after="0" w:line="240" w:lineRule="auto"/>
        <w:jc w:val="center"/>
        <w:rPr>
          <w:rFonts w:ascii="Times New Roman" w:hAnsi="Times New Roman" w:cs="Times New Roman"/>
          <w:b/>
          <w:sz w:val="28"/>
          <w:szCs w:val="28"/>
        </w:rPr>
      </w:pPr>
    </w:p>
    <w:p w:rsidR="00305289" w:rsidRPr="00A2344A" w:rsidRDefault="00305289" w:rsidP="004626EC">
      <w:pPr>
        <w:spacing w:after="0" w:line="240" w:lineRule="auto"/>
        <w:jc w:val="center"/>
        <w:rPr>
          <w:rFonts w:ascii="Times New Roman" w:hAnsi="Times New Roman" w:cs="Times New Roman"/>
          <w:b/>
          <w:sz w:val="28"/>
          <w:szCs w:val="28"/>
        </w:rPr>
      </w:pPr>
    </w:p>
    <w:p w:rsidR="008B2561" w:rsidRPr="00A2344A" w:rsidRDefault="008B2561" w:rsidP="004626EC">
      <w:pPr>
        <w:spacing w:after="0" w:line="240" w:lineRule="auto"/>
        <w:jc w:val="center"/>
        <w:rPr>
          <w:rFonts w:ascii="Times New Roman" w:hAnsi="Times New Roman" w:cs="Times New Roman"/>
          <w:b/>
          <w:sz w:val="28"/>
          <w:szCs w:val="28"/>
        </w:rPr>
      </w:pPr>
    </w:p>
    <w:p w:rsidR="008B2561" w:rsidRPr="00A2344A" w:rsidRDefault="008B2561" w:rsidP="004626EC">
      <w:pPr>
        <w:spacing w:after="0" w:line="240" w:lineRule="auto"/>
        <w:jc w:val="center"/>
        <w:rPr>
          <w:rFonts w:ascii="Times New Roman" w:hAnsi="Times New Roman" w:cs="Times New Roman"/>
          <w:b/>
          <w:sz w:val="28"/>
          <w:szCs w:val="28"/>
        </w:rPr>
      </w:pPr>
    </w:p>
    <w:p w:rsidR="004626EC" w:rsidRPr="00A2344A" w:rsidRDefault="004626EC" w:rsidP="004626EC">
      <w:pPr>
        <w:spacing w:after="0" w:line="240" w:lineRule="auto"/>
        <w:jc w:val="center"/>
        <w:rPr>
          <w:rFonts w:ascii="Times New Roman" w:hAnsi="Times New Roman" w:cs="Times New Roman"/>
          <w:b/>
          <w:sz w:val="28"/>
          <w:szCs w:val="28"/>
        </w:rPr>
      </w:pPr>
      <w:r w:rsidRPr="00A2344A">
        <w:rPr>
          <w:rFonts w:ascii="Times New Roman" w:hAnsi="Times New Roman" w:cs="Times New Roman"/>
          <w:b/>
          <w:sz w:val="28"/>
          <w:szCs w:val="28"/>
        </w:rPr>
        <w:t>ВВЕДЕНИЕ</w:t>
      </w:r>
    </w:p>
    <w:p w:rsidR="004626EC" w:rsidRPr="00A2344A" w:rsidRDefault="004626EC" w:rsidP="004626EC">
      <w:pPr>
        <w:spacing w:after="0" w:line="240" w:lineRule="auto"/>
        <w:rPr>
          <w:rFonts w:ascii="Times New Roman" w:hAnsi="Times New Roman" w:cs="Times New Roman"/>
          <w:b/>
          <w:sz w:val="28"/>
          <w:szCs w:val="28"/>
          <w:lang w:val="kk-KZ"/>
        </w:rPr>
      </w:pPr>
    </w:p>
    <w:p w:rsidR="004626EC" w:rsidRPr="00A2344A" w:rsidRDefault="004626EC" w:rsidP="008B2561">
      <w:pPr>
        <w:spacing w:after="0" w:line="240" w:lineRule="auto"/>
        <w:ind w:firstLine="709"/>
        <w:jc w:val="both"/>
        <w:rPr>
          <w:rFonts w:ascii="Times New Roman" w:hAnsi="Times New Roman" w:cs="Times New Roman"/>
          <w:i/>
          <w:sz w:val="28"/>
          <w:szCs w:val="28"/>
        </w:rPr>
      </w:pPr>
      <w:r w:rsidRPr="00A2344A">
        <w:rPr>
          <w:rFonts w:ascii="Times New Roman" w:hAnsi="Times New Roman" w:cs="Times New Roman"/>
          <w:b/>
          <w:sz w:val="28"/>
          <w:szCs w:val="28"/>
        </w:rPr>
        <w:t>Актуальность темы</w:t>
      </w:r>
      <w:r w:rsidR="00381D68" w:rsidRPr="00A2344A">
        <w:rPr>
          <w:rFonts w:ascii="Times New Roman" w:hAnsi="Times New Roman" w:cs="Times New Roman"/>
          <w:b/>
          <w:sz w:val="28"/>
          <w:szCs w:val="28"/>
        </w:rPr>
        <w:t xml:space="preserve">. </w:t>
      </w:r>
      <w:r w:rsidRPr="00A2344A">
        <w:rPr>
          <w:rFonts w:ascii="Times New Roman" w:hAnsi="Times New Roman" w:cs="Times New Roman"/>
          <w:sz w:val="28"/>
          <w:szCs w:val="28"/>
        </w:rPr>
        <w:t xml:space="preserve">В последние десятилетия </w:t>
      </w:r>
      <w:r w:rsidR="00032241" w:rsidRPr="00A2344A">
        <w:rPr>
          <w:rFonts w:ascii="Times New Roman" w:hAnsi="Times New Roman" w:cs="Times New Roman"/>
          <w:sz w:val="28"/>
          <w:szCs w:val="28"/>
        </w:rPr>
        <w:t>особое беспокойство вызывают тенденции в ухудшении здоровья молодого поколения, которое выпускается высшими учебными заведениями</w:t>
      </w:r>
      <w:r w:rsidR="00E47403" w:rsidRPr="00A2344A">
        <w:rPr>
          <w:rFonts w:ascii="Times New Roman" w:hAnsi="Times New Roman" w:cs="Times New Roman"/>
          <w:sz w:val="28"/>
          <w:szCs w:val="28"/>
        </w:rPr>
        <w:t xml:space="preserve">, наблюдается рост заболеваемости обучающихся в процессе освоения профессии. Сегодняшние </w:t>
      </w:r>
      <w:r w:rsidR="00E47403" w:rsidRPr="00A2344A">
        <w:rPr>
          <w:rFonts w:ascii="Times New Roman" w:hAnsi="Times New Roman" w:cs="Times New Roman"/>
          <w:sz w:val="28"/>
          <w:szCs w:val="28"/>
        </w:rPr>
        <w:lastRenderedPageBreak/>
        <w:t>студенты во многом будут определять будущее нашей республики. Рядом авторов п</w:t>
      </w:r>
      <w:r w:rsidRPr="00A2344A">
        <w:rPr>
          <w:rFonts w:ascii="Times New Roman" w:hAnsi="Times New Roman" w:cs="Times New Roman"/>
          <w:sz w:val="28"/>
          <w:szCs w:val="28"/>
        </w:rPr>
        <w:t>оказано, что темпы морфофункционального развития молодежи и состояние их здоровья зависят не только от генофонда, но и в значительной степени от ряда факторов окружающей среды [1-9]</w:t>
      </w:r>
      <w:r w:rsidRPr="00A2344A">
        <w:rPr>
          <w:rFonts w:ascii="Times New Roman" w:hAnsi="Times New Roman" w:cs="Times New Roman"/>
          <w:i/>
          <w:sz w:val="28"/>
          <w:szCs w:val="28"/>
        </w:rPr>
        <w:t>.</w:t>
      </w:r>
    </w:p>
    <w:p w:rsidR="004626EC" w:rsidRPr="00A2344A" w:rsidRDefault="004626EC" w:rsidP="008B2561">
      <w:pPr>
        <w:spacing w:after="0" w:line="240" w:lineRule="auto"/>
        <w:ind w:firstLine="709"/>
        <w:jc w:val="both"/>
        <w:rPr>
          <w:rFonts w:ascii="Times New Roman" w:hAnsi="Times New Roman" w:cs="Times New Roman"/>
          <w:i/>
          <w:sz w:val="28"/>
          <w:szCs w:val="28"/>
          <w:shd w:val="clear" w:color="auto" w:fill="FFFFFF"/>
        </w:rPr>
      </w:pPr>
      <w:r w:rsidRPr="00A2344A">
        <w:rPr>
          <w:rFonts w:ascii="Times New Roman" w:hAnsi="Times New Roman" w:cs="Times New Roman"/>
          <w:sz w:val="28"/>
          <w:szCs w:val="28"/>
        </w:rPr>
        <w:t>Адаптация студентов представляет сложный процесс динамичной перестройки функциональных и психофизиологических механизмов, которые обеспечивают приспособление молодого организма не только к климато</w:t>
      </w:r>
      <w:r w:rsidR="00AF3517" w:rsidRPr="00A2344A">
        <w:rPr>
          <w:rFonts w:ascii="Times New Roman" w:hAnsi="Times New Roman" w:cs="Times New Roman"/>
          <w:sz w:val="28"/>
          <w:szCs w:val="28"/>
        </w:rPr>
        <w:t>-</w:t>
      </w:r>
      <w:r w:rsidRPr="00A2344A">
        <w:rPr>
          <w:rFonts w:ascii="Times New Roman" w:hAnsi="Times New Roman" w:cs="Times New Roman"/>
          <w:sz w:val="28"/>
          <w:szCs w:val="28"/>
        </w:rPr>
        <w:t xml:space="preserve">географическим условиям проживания, но и к учебному процессу в вузе. В связи с этим успешное развитие молодого человека и его здоровья </w:t>
      </w:r>
      <w:r w:rsidR="00AF3517" w:rsidRPr="00A2344A">
        <w:rPr>
          <w:rFonts w:ascii="Times New Roman" w:hAnsi="Times New Roman" w:cs="Times New Roman"/>
          <w:sz w:val="28"/>
          <w:szCs w:val="28"/>
        </w:rPr>
        <w:t>зависи</w:t>
      </w:r>
      <w:r w:rsidRPr="00A2344A">
        <w:rPr>
          <w:rFonts w:ascii="Times New Roman" w:hAnsi="Times New Roman" w:cs="Times New Roman"/>
          <w:sz w:val="28"/>
          <w:szCs w:val="28"/>
        </w:rPr>
        <w:t>т от способности к адаптации [10-18].</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Обучение в вузе </w:t>
      </w:r>
      <w:r w:rsidR="00AB5726" w:rsidRPr="00A2344A">
        <w:rPr>
          <w:rFonts w:ascii="Times New Roman" w:hAnsi="Times New Roman" w:cs="Times New Roman"/>
          <w:sz w:val="28"/>
          <w:szCs w:val="28"/>
        </w:rPr>
        <w:t>–</w:t>
      </w:r>
      <w:r w:rsidRPr="00A2344A">
        <w:rPr>
          <w:rFonts w:ascii="Times New Roman" w:hAnsi="Times New Roman" w:cs="Times New Roman"/>
          <w:sz w:val="28"/>
          <w:szCs w:val="28"/>
        </w:rPr>
        <w:t xml:space="preserve"> сложный многоуровневый процесс, зависящий не только от физиологической адаптации, но и от психофизиологических особенностей человека, что определяет его социальную адаптацию. </w:t>
      </w:r>
    </w:p>
    <w:p w:rsidR="004626EC" w:rsidRPr="00A2344A" w:rsidRDefault="004626EC" w:rsidP="008B2561">
      <w:pPr>
        <w:spacing w:after="0" w:line="240" w:lineRule="auto"/>
        <w:ind w:firstLine="709"/>
        <w:jc w:val="both"/>
        <w:rPr>
          <w:rFonts w:ascii="Times New Roman" w:hAnsi="Times New Roman" w:cs="Times New Roman"/>
          <w:i/>
          <w:sz w:val="28"/>
          <w:szCs w:val="28"/>
        </w:rPr>
      </w:pPr>
      <w:r w:rsidRPr="00A2344A">
        <w:rPr>
          <w:rFonts w:ascii="Times New Roman" w:hAnsi="Times New Roman" w:cs="Times New Roman"/>
          <w:sz w:val="28"/>
          <w:szCs w:val="28"/>
        </w:rPr>
        <w:t>Исследования, проведенные по эколого-физиологическим особенностям адаптации, показывают региональные отличия в пределах Республики Казахстан [19</w:t>
      </w:r>
      <w:r w:rsidR="00DF680B" w:rsidRPr="00A2344A">
        <w:rPr>
          <w:rFonts w:ascii="Times New Roman" w:hAnsi="Times New Roman" w:cs="Times New Roman"/>
          <w:sz w:val="28"/>
          <w:szCs w:val="28"/>
        </w:rPr>
        <w:t>, 20</w:t>
      </w:r>
      <w:r w:rsidRPr="00A2344A">
        <w:rPr>
          <w:rFonts w:ascii="Times New Roman" w:hAnsi="Times New Roman" w:cs="Times New Roman"/>
          <w:sz w:val="28"/>
          <w:szCs w:val="28"/>
        </w:rPr>
        <w:t>]</w:t>
      </w:r>
      <w:r w:rsidRPr="00A2344A">
        <w:rPr>
          <w:rFonts w:ascii="Times New Roman" w:eastAsia="Times New Roman" w:hAnsi="Times New Roman" w:cs="Times New Roman"/>
          <w:i/>
          <w:sz w:val="28"/>
          <w:szCs w:val="28"/>
        </w:rPr>
        <w:t xml:space="preserve">. </w:t>
      </w:r>
      <w:r w:rsidR="00DF680B" w:rsidRPr="00A2344A">
        <w:rPr>
          <w:rFonts w:ascii="Times New Roman" w:hAnsi="Times New Roman" w:cs="Times New Roman"/>
          <w:sz w:val="28"/>
          <w:szCs w:val="28"/>
        </w:rPr>
        <w:t>Изучение особенностей адаптации организма студентов из различных климато-географических регионов представляет особый интерес в связи с влиянием на состояние здоровья природно-экологических и социальных факторов [21</w:t>
      </w:r>
      <w:r w:rsidR="00381D68" w:rsidRPr="00A2344A">
        <w:rPr>
          <w:rFonts w:ascii="Times New Roman" w:hAnsi="Times New Roman" w:cs="Times New Roman"/>
          <w:sz w:val="28"/>
          <w:szCs w:val="28"/>
        </w:rPr>
        <w:t>-</w:t>
      </w:r>
      <w:r w:rsidR="00DF680B" w:rsidRPr="00A2344A">
        <w:rPr>
          <w:rFonts w:ascii="Times New Roman" w:hAnsi="Times New Roman" w:cs="Times New Roman"/>
          <w:sz w:val="28"/>
          <w:szCs w:val="28"/>
        </w:rPr>
        <w:t>24].</w:t>
      </w:r>
    </w:p>
    <w:p w:rsidR="002218EE" w:rsidRPr="00A2344A" w:rsidRDefault="002218EE" w:rsidP="008B2561">
      <w:pPr>
        <w:pStyle w:val="Default"/>
        <w:ind w:firstLine="709"/>
        <w:jc w:val="both"/>
        <w:rPr>
          <w:color w:val="auto"/>
          <w:sz w:val="28"/>
          <w:szCs w:val="28"/>
        </w:rPr>
      </w:pPr>
      <w:r w:rsidRPr="00A2344A">
        <w:rPr>
          <w:color w:val="auto"/>
          <w:sz w:val="28"/>
          <w:szCs w:val="28"/>
        </w:rPr>
        <w:t xml:space="preserve">Рядом авторов отмечается влияние на состояние здоровья ритма жизни современных студентов. Совершенствование учебного процесса, применение инновационных форм и технологий обучения, интенсивная умственная нагрузка приводят к изменению компенсаторно-приспособительных механизмов и нарушению процессов приспособления </w:t>
      </w:r>
      <w:r w:rsidR="0009783D" w:rsidRPr="00A2344A">
        <w:rPr>
          <w:color w:val="auto"/>
          <w:sz w:val="28"/>
          <w:szCs w:val="28"/>
        </w:rPr>
        <w:t>[25-30]</w:t>
      </w:r>
      <w:r w:rsidRPr="00A2344A">
        <w:rPr>
          <w:i/>
          <w:color w:val="auto"/>
          <w:sz w:val="28"/>
          <w:szCs w:val="28"/>
        </w:rPr>
        <w:t>.</w:t>
      </w:r>
    </w:p>
    <w:p w:rsidR="004626EC" w:rsidRPr="00A2344A" w:rsidRDefault="004626EC"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Жители различных климато</w:t>
      </w:r>
      <w:r w:rsidR="000C0B1F" w:rsidRPr="00A2344A">
        <w:rPr>
          <w:rFonts w:ascii="Times New Roman" w:hAnsi="Times New Roman" w:cs="Times New Roman"/>
          <w:sz w:val="28"/>
          <w:szCs w:val="28"/>
        </w:rPr>
        <w:t>-</w:t>
      </w:r>
      <w:r w:rsidRPr="00A2344A">
        <w:rPr>
          <w:rFonts w:ascii="Times New Roman" w:hAnsi="Times New Roman" w:cs="Times New Roman"/>
          <w:sz w:val="28"/>
          <w:szCs w:val="28"/>
        </w:rPr>
        <w:t>географических зон отличаются по морфологическим п</w:t>
      </w:r>
      <w:r w:rsidR="00AF3517" w:rsidRPr="00A2344A">
        <w:rPr>
          <w:rFonts w:ascii="Times New Roman" w:hAnsi="Times New Roman" w:cs="Times New Roman"/>
          <w:sz w:val="28"/>
          <w:szCs w:val="28"/>
        </w:rPr>
        <w:t>ризнакам, а также характерным</w:t>
      </w:r>
      <w:r w:rsidRPr="00A2344A">
        <w:rPr>
          <w:rFonts w:ascii="Times New Roman" w:hAnsi="Times New Roman" w:cs="Times New Roman"/>
          <w:sz w:val="28"/>
          <w:szCs w:val="28"/>
        </w:rPr>
        <w:t xml:space="preserve"> д</w:t>
      </w:r>
      <w:r w:rsidR="00AF3517" w:rsidRPr="00A2344A">
        <w:rPr>
          <w:rFonts w:ascii="Times New Roman" w:hAnsi="Times New Roman" w:cs="Times New Roman"/>
          <w:sz w:val="28"/>
          <w:szCs w:val="28"/>
        </w:rPr>
        <w:t>ля каждого региона особенностям</w:t>
      </w:r>
      <w:r w:rsidRPr="00A2344A">
        <w:rPr>
          <w:rFonts w:ascii="Times New Roman" w:hAnsi="Times New Roman" w:cs="Times New Roman"/>
          <w:sz w:val="28"/>
          <w:szCs w:val="28"/>
        </w:rPr>
        <w:t xml:space="preserve"> метаболических процессов [</w:t>
      </w:r>
      <w:r w:rsidR="0009783D" w:rsidRPr="00A2344A">
        <w:rPr>
          <w:rFonts w:ascii="Times New Roman" w:hAnsi="Times New Roman" w:cs="Times New Roman"/>
          <w:sz w:val="28"/>
          <w:szCs w:val="28"/>
        </w:rPr>
        <w:t>31</w:t>
      </w:r>
      <w:r w:rsidR="00381D68" w:rsidRPr="00A2344A">
        <w:rPr>
          <w:rFonts w:ascii="Times New Roman" w:hAnsi="Times New Roman" w:cs="Times New Roman"/>
          <w:sz w:val="28"/>
          <w:szCs w:val="28"/>
        </w:rPr>
        <w:t>-</w:t>
      </w:r>
      <w:r w:rsidR="0009783D" w:rsidRPr="00A2344A">
        <w:rPr>
          <w:rFonts w:ascii="Times New Roman" w:hAnsi="Times New Roman" w:cs="Times New Roman"/>
          <w:sz w:val="28"/>
          <w:szCs w:val="28"/>
        </w:rPr>
        <w:t>33</w:t>
      </w:r>
      <w:r w:rsidRPr="00A2344A">
        <w:rPr>
          <w:rFonts w:ascii="Times New Roman" w:hAnsi="Times New Roman" w:cs="Times New Roman"/>
          <w:sz w:val="28"/>
          <w:szCs w:val="28"/>
        </w:rPr>
        <w:t>]</w:t>
      </w:r>
      <w:r w:rsidRPr="00A2344A">
        <w:rPr>
          <w:rFonts w:ascii="Times New Roman" w:hAnsi="Times New Roman" w:cs="Times New Roman"/>
          <w:i/>
          <w:sz w:val="28"/>
          <w:szCs w:val="28"/>
        </w:rPr>
        <w:t>.</w:t>
      </w:r>
    </w:p>
    <w:p w:rsidR="004626EC" w:rsidRPr="00A2344A" w:rsidRDefault="004626EC" w:rsidP="008B2561">
      <w:pPr>
        <w:spacing w:after="0" w:line="240" w:lineRule="auto"/>
        <w:ind w:firstLine="709"/>
        <w:jc w:val="both"/>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 xml:space="preserve">Правительством Республики Казахстан принят и реализуется социальный проект «Серпін-2050», согласно которому для абитуриентов из южных регионов предоставляются льготные государственные образовательные гранты в университетах </w:t>
      </w:r>
      <w:r w:rsidR="00C82BD4" w:rsidRPr="00A2344A">
        <w:rPr>
          <w:rFonts w:ascii="Times New Roman" w:eastAsia="Times New Roman" w:hAnsi="Times New Roman" w:cs="Times New Roman"/>
          <w:sz w:val="28"/>
          <w:szCs w:val="28"/>
        </w:rPr>
        <w:t>с</w:t>
      </w:r>
      <w:r w:rsidRPr="00A2344A">
        <w:rPr>
          <w:rFonts w:ascii="Times New Roman" w:eastAsia="Times New Roman" w:hAnsi="Times New Roman" w:cs="Times New Roman"/>
          <w:sz w:val="28"/>
          <w:szCs w:val="28"/>
        </w:rPr>
        <w:t>еверного Казахстана. Данный проект позволит выровнять региональную диспропорцию на рынке труда, которая вызвана низкой рождаемостью и внешней миграцией на севере.</w:t>
      </w:r>
    </w:p>
    <w:p w:rsidR="004626EC" w:rsidRPr="00A2344A" w:rsidRDefault="004626EC" w:rsidP="008B2561">
      <w:pPr>
        <w:spacing w:after="0" w:line="240" w:lineRule="auto"/>
        <w:ind w:firstLine="709"/>
        <w:jc w:val="both"/>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 xml:space="preserve">Петропавловск – самый северный город Казахстана, расположенный на территории Западной Сибири, отличается резко континентальным климатом </w:t>
      </w:r>
      <w:r w:rsidRPr="00A2344A">
        <w:rPr>
          <w:rFonts w:ascii="Times New Roman" w:hAnsi="Times New Roman" w:cs="Times New Roman"/>
          <w:sz w:val="28"/>
          <w:szCs w:val="28"/>
        </w:rPr>
        <w:t>[</w:t>
      </w:r>
      <w:r w:rsidR="0009783D" w:rsidRPr="00A2344A">
        <w:rPr>
          <w:rFonts w:ascii="Times New Roman" w:hAnsi="Times New Roman" w:cs="Times New Roman"/>
          <w:sz w:val="28"/>
          <w:szCs w:val="28"/>
        </w:rPr>
        <w:t>34</w:t>
      </w:r>
      <w:r w:rsidRPr="00A2344A">
        <w:rPr>
          <w:rFonts w:ascii="Times New Roman" w:hAnsi="Times New Roman" w:cs="Times New Roman"/>
          <w:sz w:val="28"/>
          <w:szCs w:val="28"/>
        </w:rPr>
        <w:t>]</w:t>
      </w:r>
      <w:r w:rsidRPr="00A2344A">
        <w:rPr>
          <w:rFonts w:ascii="Times New Roman" w:hAnsi="Times New Roman" w:cs="Times New Roman"/>
          <w:i/>
          <w:sz w:val="28"/>
          <w:szCs w:val="28"/>
        </w:rPr>
        <w:t>.</w:t>
      </w:r>
      <w:r w:rsidRPr="00A2344A">
        <w:rPr>
          <w:rFonts w:ascii="Times New Roman" w:eastAsia="Times New Roman" w:hAnsi="Times New Roman" w:cs="Times New Roman"/>
          <w:sz w:val="28"/>
          <w:szCs w:val="28"/>
        </w:rPr>
        <w:t xml:space="preserve"> Студенты, прибывшие на обучение из южных районов республики, оказываются в новых климато</w:t>
      </w:r>
      <w:r w:rsidR="00B367F4" w:rsidRPr="00A2344A">
        <w:rPr>
          <w:rFonts w:ascii="Times New Roman" w:eastAsia="Times New Roman" w:hAnsi="Times New Roman" w:cs="Times New Roman"/>
          <w:sz w:val="28"/>
          <w:szCs w:val="28"/>
        </w:rPr>
        <w:t>-</w:t>
      </w:r>
      <w:r w:rsidRPr="00A2344A">
        <w:rPr>
          <w:rFonts w:ascii="Times New Roman" w:eastAsia="Times New Roman" w:hAnsi="Times New Roman" w:cs="Times New Roman"/>
          <w:sz w:val="28"/>
          <w:szCs w:val="28"/>
        </w:rPr>
        <w:t xml:space="preserve">географических и социальных условиях, что приводит к существенным адаптивным сдвигам. </w:t>
      </w:r>
    </w:p>
    <w:p w:rsidR="004626EC" w:rsidRPr="00A2344A" w:rsidRDefault="004626EC"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 New Roman" w:hAnsi="Times New Roman" w:cs="Times New Roman"/>
          <w:sz w:val="28"/>
          <w:szCs w:val="28"/>
        </w:rPr>
        <w:t>В связи с фрагментарностью работ и отсутствием комплексного исследования здоровья студентов представляет интерес изучение физиологической «цены» обучения в вузе и ее влияния на морфофункциональные, биохимические и психофизиологические показатели студентов, прибывших из северного и южного регионов Казахстана для обучения в Северо-Казахстанском госу</w:t>
      </w:r>
      <w:r w:rsidR="004361C6" w:rsidRPr="00A2344A">
        <w:rPr>
          <w:rFonts w:ascii="Times New Roman" w:eastAsia="Times New Roman" w:hAnsi="Times New Roman" w:cs="Times New Roman"/>
          <w:sz w:val="28"/>
          <w:szCs w:val="28"/>
        </w:rPr>
        <w:t>дарственном университете им. М. </w:t>
      </w:r>
      <w:r w:rsidRPr="00A2344A">
        <w:rPr>
          <w:rFonts w:ascii="Times New Roman" w:eastAsia="Times New Roman" w:hAnsi="Times New Roman" w:cs="Times New Roman"/>
          <w:sz w:val="28"/>
          <w:szCs w:val="28"/>
        </w:rPr>
        <w:t>Козыбаева.</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
          <w:sz w:val="28"/>
          <w:szCs w:val="28"/>
        </w:rPr>
        <w:lastRenderedPageBreak/>
        <w:t xml:space="preserve">Цель исследования: </w:t>
      </w:r>
      <w:r w:rsidRPr="00A2344A">
        <w:rPr>
          <w:rFonts w:ascii="Times New Roman" w:hAnsi="Times New Roman" w:cs="Times New Roman"/>
          <w:sz w:val="28"/>
          <w:szCs w:val="28"/>
        </w:rPr>
        <w:t>провести комплексную оценку морфофункционального и психофизиологического развития студентов из различных климато</w:t>
      </w:r>
      <w:r w:rsidR="002846E5" w:rsidRPr="00A2344A">
        <w:rPr>
          <w:rFonts w:ascii="Times New Roman" w:hAnsi="Times New Roman" w:cs="Times New Roman"/>
          <w:sz w:val="28"/>
          <w:szCs w:val="28"/>
        </w:rPr>
        <w:t>-</w:t>
      </w:r>
      <w:r w:rsidRPr="00A2344A">
        <w:rPr>
          <w:rFonts w:ascii="Times New Roman" w:hAnsi="Times New Roman" w:cs="Times New Roman"/>
          <w:sz w:val="28"/>
          <w:szCs w:val="28"/>
        </w:rPr>
        <w:t>географических регионов</w:t>
      </w:r>
      <w:r w:rsidR="00B367F4" w:rsidRPr="00A2344A">
        <w:rPr>
          <w:rFonts w:ascii="Times New Roman" w:hAnsi="Times New Roman" w:cs="Times New Roman"/>
          <w:sz w:val="28"/>
          <w:szCs w:val="28"/>
        </w:rPr>
        <w:t xml:space="preserve"> Казахстана</w:t>
      </w:r>
      <w:r w:rsidRPr="00A2344A">
        <w:rPr>
          <w:rFonts w:ascii="Times New Roman" w:hAnsi="Times New Roman" w:cs="Times New Roman"/>
          <w:sz w:val="28"/>
          <w:szCs w:val="28"/>
        </w:rPr>
        <w:t xml:space="preserve">.  </w:t>
      </w:r>
    </w:p>
    <w:p w:rsidR="004626EC" w:rsidRPr="00A2344A" w:rsidRDefault="004626EC" w:rsidP="008B2561">
      <w:pPr>
        <w:spacing w:after="0" w:line="240" w:lineRule="auto"/>
        <w:ind w:firstLine="709"/>
        <w:rPr>
          <w:rFonts w:ascii="Times New Roman" w:hAnsi="Times New Roman" w:cs="Times New Roman"/>
          <w:b/>
          <w:sz w:val="28"/>
          <w:szCs w:val="28"/>
        </w:rPr>
      </w:pPr>
      <w:r w:rsidRPr="00A2344A">
        <w:rPr>
          <w:rFonts w:ascii="Times New Roman" w:hAnsi="Times New Roman" w:cs="Times New Roman"/>
          <w:b/>
          <w:sz w:val="28"/>
          <w:szCs w:val="28"/>
        </w:rPr>
        <w:t>Задачи исследования:</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1. Изучить показатели физического развития юношей и девушек первого курса, приехавших на обучение из различных климато</w:t>
      </w:r>
      <w:r w:rsidR="00B367F4" w:rsidRPr="00A2344A">
        <w:rPr>
          <w:rFonts w:ascii="Times New Roman" w:hAnsi="Times New Roman" w:cs="Times New Roman"/>
          <w:sz w:val="28"/>
          <w:szCs w:val="28"/>
        </w:rPr>
        <w:t>-</w:t>
      </w:r>
      <w:r w:rsidRPr="00A2344A">
        <w:rPr>
          <w:rFonts w:ascii="Times New Roman" w:hAnsi="Times New Roman" w:cs="Times New Roman"/>
          <w:sz w:val="28"/>
          <w:szCs w:val="28"/>
        </w:rPr>
        <w:t>географических регионов</w:t>
      </w:r>
      <w:r w:rsidR="00B367F4" w:rsidRPr="00A2344A">
        <w:rPr>
          <w:rFonts w:ascii="Times New Roman" w:hAnsi="Times New Roman" w:cs="Times New Roman"/>
          <w:sz w:val="28"/>
          <w:szCs w:val="28"/>
        </w:rPr>
        <w:t xml:space="preserve"> Казахстана</w:t>
      </w:r>
      <w:r w:rsidRPr="00A2344A">
        <w:rPr>
          <w:rFonts w:ascii="Times New Roman" w:hAnsi="Times New Roman" w:cs="Times New Roman"/>
          <w:sz w:val="28"/>
          <w:szCs w:val="28"/>
        </w:rPr>
        <w:t>.</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2. Исследовать </w:t>
      </w:r>
      <w:r w:rsidR="001C4FE4" w:rsidRPr="00A2344A">
        <w:rPr>
          <w:rFonts w:ascii="Times New Roman" w:hAnsi="Times New Roman" w:cs="Times New Roman"/>
          <w:sz w:val="28"/>
          <w:szCs w:val="28"/>
          <w:lang w:val="kk-KZ"/>
        </w:rPr>
        <w:t>особенности</w:t>
      </w:r>
      <w:r w:rsidRPr="00A2344A">
        <w:rPr>
          <w:rFonts w:ascii="Times New Roman" w:hAnsi="Times New Roman" w:cs="Times New Roman"/>
          <w:sz w:val="28"/>
          <w:szCs w:val="28"/>
        </w:rPr>
        <w:t xml:space="preserve"> физиологической адаптации юношей и девушек к обучению в вузе в зависимости от </w:t>
      </w:r>
      <w:r w:rsidR="00B367F4" w:rsidRPr="00A2344A">
        <w:rPr>
          <w:rFonts w:ascii="Times New Roman" w:hAnsi="Times New Roman" w:cs="Times New Roman"/>
          <w:sz w:val="28"/>
          <w:szCs w:val="28"/>
        </w:rPr>
        <w:t xml:space="preserve">предыдущего </w:t>
      </w:r>
      <w:r w:rsidRPr="00A2344A">
        <w:rPr>
          <w:rFonts w:ascii="Times New Roman" w:hAnsi="Times New Roman" w:cs="Times New Roman"/>
          <w:sz w:val="28"/>
          <w:szCs w:val="28"/>
        </w:rPr>
        <w:t xml:space="preserve">места проживания. </w:t>
      </w:r>
    </w:p>
    <w:p w:rsidR="00E8703E" w:rsidRPr="00A2344A" w:rsidRDefault="00E8703E"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3. </w:t>
      </w:r>
      <w:r w:rsidR="00D44FB6" w:rsidRPr="00A2344A">
        <w:rPr>
          <w:rFonts w:ascii="Times New Roman" w:hAnsi="Times New Roman" w:cs="Times New Roman"/>
          <w:sz w:val="28"/>
          <w:szCs w:val="28"/>
        </w:rPr>
        <w:t>Сравнить гематологические и биохимические показатели  студентов северного и южного регионов.</w:t>
      </w:r>
    </w:p>
    <w:p w:rsidR="004626EC" w:rsidRPr="00A2344A" w:rsidRDefault="00E8703E"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4</w:t>
      </w:r>
      <w:r w:rsidR="004626EC" w:rsidRPr="00A2344A">
        <w:rPr>
          <w:rFonts w:ascii="Times New Roman" w:hAnsi="Times New Roman" w:cs="Times New Roman"/>
          <w:sz w:val="28"/>
          <w:szCs w:val="28"/>
        </w:rPr>
        <w:t>. Дать сравнительную характеристику психофизиологического статуса и нейродинамических показателей студентов исследуемых регионов.</w:t>
      </w:r>
    </w:p>
    <w:p w:rsidR="00E8703E" w:rsidRPr="00A2344A" w:rsidRDefault="00E8703E"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5</w:t>
      </w:r>
      <w:r w:rsidR="004626EC" w:rsidRPr="00A2344A">
        <w:rPr>
          <w:rFonts w:ascii="Times New Roman" w:hAnsi="Times New Roman" w:cs="Times New Roman"/>
          <w:sz w:val="28"/>
          <w:szCs w:val="28"/>
        </w:rPr>
        <w:t xml:space="preserve">. Выявить особенности морфофункциональных и психофизиологических адаптационных реакций студентов на основе корреляционного и факторного анализов.  </w:t>
      </w:r>
    </w:p>
    <w:p w:rsidR="007E72E1" w:rsidRPr="00A2344A" w:rsidRDefault="00E8703E"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6</w:t>
      </w:r>
      <w:r w:rsidR="007E72E1" w:rsidRPr="00A2344A">
        <w:rPr>
          <w:rFonts w:ascii="Times New Roman" w:hAnsi="Times New Roman" w:cs="Times New Roman"/>
          <w:sz w:val="28"/>
          <w:szCs w:val="28"/>
        </w:rPr>
        <w:t>.</w:t>
      </w:r>
      <w:r w:rsidR="006457D6" w:rsidRPr="00A2344A">
        <w:rPr>
          <w:rFonts w:ascii="Times New Roman" w:eastAsia="Times New Roman" w:hAnsi="Times New Roman" w:cs="Times New Roman"/>
          <w:sz w:val="28"/>
          <w:szCs w:val="28"/>
        </w:rPr>
        <w:t>Разработать компьютерн</w:t>
      </w:r>
      <w:r w:rsidR="00AA2288" w:rsidRPr="00A2344A">
        <w:rPr>
          <w:rFonts w:ascii="Times New Roman" w:eastAsia="Times New Roman" w:hAnsi="Times New Roman" w:cs="Times New Roman"/>
          <w:sz w:val="28"/>
          <w:szCs w:val="28"/>
        </w:rPr>
        <w:t>ые</w:t>
      </w:r>
      <w:r w:rsidR="006457D6" w:rsidRPr="00A2344A">
        <w:rPr>
          <w:rFonts w:ascii="Times New Roman" w:eastAsia="Times New Roman" w:hAnsi="Times New Roman" w:cs="Times New Roman"/>
          <w:sz w:val="28"/>
          <w:szCs w:val="28"/>
        </w:rPr>
        <w:t xml:space="preserve"> программ</w:t>
      </w:r>
      <w:r w:rsidR="00AA2288" w:rsidRPr="00A2344A">
        <w:rPr>
          <w:rFonts w:ascii="Times New Roman" w:eastAsia="Times New Roman" w:hAnsi="Times New Roman" w:cs="Times New Roman"/>
          <w:sz w:val="28"/>
          <w:szCs w:val="28"/>
        </w:rPr>
        <w:t>ы</w:t>
      </w:r>
      <w:r w:rsidR="006457D6" w:rsidRPr="00A2344A">
        <w:rPr>
          <w:rFonts w:ascii="Times New Roman" w:eastAsia="Times New Roman" w:hAnsi="Times New Roman" w:cs="Times New Roman"/>
          <w:sz w:val="28"/>
          <w:szCs w:val="28"/>
        </w:rPr>
        <w:t xml:space="preserve"> для </w:t>
      </w:r>
      <w:r w:rsidR="0047489A" w:rsidRPr="00A2344A">
        <w:rPr>
          <w:rFonts w:ascii="Times New Roman" w:hAnsi="Times New Roman" w:cs="Times New Roman"/>
          <w:sz w:val="28"/>
          <w:szCs w:val="28"/>
        </w:rPr>
        <w:t xml:space="preserve">  диагностики физического, психического здоровья и физической подготовленности учащихся.</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
          <w:sz w:val="28"/>
          <w:szCs w:val="28"/>
        </w:rPr>
        <w:t xml:space="preserve">Объект исследования: </w:t>
      </w:r>
      <w:r w:rsidRPr="00A2344A">
        <w:rPr>
          <w:rFonts w:ascii="Times New Roman" w:hAnsi="Times New Roman" w:cs="Times New Roman"/>
          <w:sz w:val="28"/>
          <w:szCs w:val="28"/>
        </w:rPr>
        <w:t>студенты первого курса разных факультетов Северо-Казахстанского государственного университета им. М. Козыбаева (СКГУ), прибывши</w:t>
      </w:r>
      <w:r w:rsidR="00EB15BA" w:rsidRPr="00A2344A">
        <w:rPr>
          <w:rFonts w:ascii="Times New Roman" w:hAnsi="Times New Roman" w:cs="Times New Roman"/>
          <w:sz w:val="28"/>
          <w:szCs w:val="28"/>
          <w:lang w:val="kk-KZ"/>
        </w:rPr>
        <w:t>е</w:t>
      </w:r>
      <w:r w:rsidRPr="00A2344A">
        <w:rPr>
          <w:rFonts w:ascii="Times New Roman" w:hAnsi="Times New Roman" w:cs="Times New Roman"/>
          <w:sz w:val="28"/>
          <w:szCs w:val="28"/>
        </w:rPr>
        <w:t xml:space="preserve"> на обучение из северного и южного регионов Казахстана.</w:t>
      </w:r>
    </w:p>
    <w:p w:rsidR="004626EC" w:rsidRPr="00A2344A" w:rsidRDefault="004626EC" w:rsidP="008B2561">
      <w:pPr>
        <w:spacing w:after="0" w:line="240" w:lineRule="auto"/>
        <w:ind w:firstLine="709"/>
        <w:jc w:val="both"/>
        <w:rPr>
          <w:rFonts w:ascii="Times New Roman" w:hAnsi="Times New Roman" w:cs="Times New Roman"/>
          <w:b/>
          <w:sz w:val="28"/>
          <w:szCs w:val="28"/>
        </w:rPr>
      </w:pPr>
      <w:r w:rsidRPr="00A2344A">
        <w:rPr>
          <w:rFonts w:ascii="Times New Roman" w:hAnsi="Times New Roman" w:cs="Times New Roman"/>
          <w:b/>
          <w:sz w:val="28"/>
          <w:szCs w:val="28"/>
        </w:rPr>
        <w:t xml:space="preserve">Предмет исследования: </w:t>
      </w:r>
      <w:r w:rsidRPr="00A2344A">
        <w:rPr>
          <w:rFonts w:ascii="Times New Roman" w:hAnsi="Times New Roman" w:cs="Times New Roman"/>
          <w:sz w:val="28"/>
          <w:szCs w:val="28"/>
        </w:rPr>
        <w:t>морфофункциональное и психофизиологическое развитие студентов первого курса из разных климато</w:t>
      </w:r>
      <w:r w:rsidR="002846E5" w:rsidRPr="00A2344A">
        <w:rPr>
          <w:rFonts w:ascii="Times New Roman" w:hAnsi="Times New Roman" w:cs="Times New Roman"/>
          <w:sz w:val="28"/>
          <w:szCs w:val="28"/>
        </w:rPr>
        <w:t>-</w:t>
      </w:r>
      <w:r w:rsidRPr="00A2344A">
        <w:rPr>
          <w:rFonts w:ascii="Times New Roman" w:hAnsi="Times New Roman" w:cs="Times New Roman"/>
          <w:sz w:val="28"/>
          <w:szCs w:val="28"/>
        </w:rPr>
        <w:t>ге</w:t>
      </w:r>
      <w:r w:rsidR="00AF3517" w:rsidRPr="00A2344A">
        <w:rPr>
          <w:rFonts w:ascii="Times New Roman" w:hAnsi="Times New Roman" w:cs="Times New Roman"/>
          <w:sz w:val="28"/>
          <w:szCs w:val="28"/>
        </w:rPr>
        <w:t>о</w:t>
      </w:r>
      <w:r w:rsidRPr="00A2344A">
        <w:rPr>
          <w:rFonts w:ascii="Times New Roman" w:hAnsi="Times New Roman" w:cs="Times New Roman"/>
          <w:sz w:val="28"/>
          <w:szCs w:val="28"/>
        </w:rPr>
        <w:t>графических регионов</w:t>
      </w:r>
      <w:r w:rsidR="00B367F4" w:rsidRPr="00A2344A">
        <w:rPr>
          <w:rFonts w:ascii="Times New Roman" w:hAnsi="Times New Roman" w:cs="Times New Roman"/>
          <w:sz w:val="28"/>
          <w:szCs w:val="28"/>
        </w:rPr>
        <w:t xml:space="preserve"> Казахстана</w:t>
      </w:r>
      <w:r w:rsidRPr="00A2344A">
        <w:rPr>
          <w:rFonts w:ascii="Times New Roman" w:hAnsi="Times New Roman" w:cs="Times New Roman"/>
          <w:b/>
          <w:sz w:val="28"/>
          <w:szCs w:val="28"/>
        </w:rPr>
        <w:t>.</w:t>
      </w:r>
    </w:p>
    <w:p w:rsidR="004626EC" w:rsidRPr="00A2344A" w:rsidRDefault="004626EC" w:rsidP="008B2561">
      <w:pPr>
        <w:spacing w:after="0" w:line="240" w:lineRule="auto"/>
        <w:ind w:firstLine="709"/>
        <w:jc w:val="both"/>
        <w:rPr>
          <w:rFonts w:ascii="Times New Roman" w:eastAsia="Times New Roman" w:hAnsi="Times New Roman" w:cs="Times New Roman"/>
          <w:sz w:val="28"/>
          <w:szCs w:val="28"/>
        </w:rPr>
      </w:pPr>
      <w:r w:rsidRPr="00A2344A">
        <w:rPr>
          <w:rFonts w:ascii="Times New Roman" w:hAnsi="Times New Roman" w:cs="Times New Roman"/>
          <w:b/>
          <w:sz w:val="28"/>
          <w:szCs w:val="28"/>
        </w:rPr>
        <w:t>Методы исследования:</w:t>
      </w:r>
      <w:r w:rsidRPr="00A2344A">
        <w:rPr>
          <w:rFonts w:ascii="Times New Roman" w:eastAsia="Times New Roman" w:hAnsi="Times New Roman" w:cs="Times New Roman"/>
          <w:sz w:val="28"/>
          <w:szCs w:val="28"/>
        </w:rPr>
        <w:t xml:space="preserve"> Антропометрические методы (измерение длины тела, веса, окружности грудной клетки, мышечной силы), физиологические (измерение частоты сердечных сокращений, артериального давления, жизненной емкости легких), методы статистического анализа.</w:t>
      </w:r>
    </w:p>
    <w:p w:rsidR="004626EC" w:rsidRPr="00A2344A" w:rsidRDefault="007E192D"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Забор крови  и анализ гематол</w:t>
      </w:r>
      <w:r w:rsidR="00AA2288" w:rsidRPr="00A2344A">
        <w:rPr>
          <w:rFonts w:ascii="Times New Roman" w:eastAsia="TimesNewRomanPSMT" w:hAnsi="Times New Roman" w:cs="Times New Roman"/>
          <w:sz w:val="28"/>
          <w:szCs w:val="28"/>
        </w:rPr>
        <w:t>ог</w:t>
      </w:r>
      <w:r w:rsidRPr="00A2344A">
        <w:rPr>
          <w:rFonts w:ascii="Times New Roman" w:eastAsia="TimesNewRomanPSMT" w:hAnsi="Times New Roman" w:cs="Times New Roman"/>
          <w:sz w:val="28"/>
          <w:szCs w:val="28"/>
        </w:rPr>
        <w:t>ических и биохимических показателей проводил</w:t>
      </w:r>
      <w:r w:rsidR="00AA2288" w:rsidRPr="00A2344A">
        <w:rPr>
          <w:rFonts w:ascii="Times New Roman" w:eastAsia="TimesNewRomanPSMT" w:hAnsi="Times New Roman" w:cs="Times New Roman"/>
          <w:sz w:val="28"/>
          <w:szCs w:val="28"/>
        </w:rPr>
        <w:t>ся</w:t>
      </w:r>
      <w:r w:rsidRPr="00A2344A">
        <w:rPr>
          <w:rFonts w:ascii="Times New Roman" w:eastAsia="TimesNewRomanPSMT" w:hAnsi="Times New Roman" w:cs="Times New Roman"/>
          <w:sz w:val="28"/>
          <w:szCs w:val="28"/>
        </w:rPr>
        <w:t xml:space="preserve"> медицинк</w:t>
      </w:r>
      <w:r w:rsidR="00AA2288" w:rsidRPr="00A2344A">
        <w:rPr>
          <w:rFonts w:ascii="Times New Roman" w:eastAsia="TimesNewRomanPSMT" w:hAnsi="Times New Roman" w:cs="Times New Roman"/>
          <w:sz w:val="28"/>
          <w:szCs w:val="28"/>
        </w:rPr>
        <w:t>им</w:t>
      </w:r>
      <w:r w:rsidRPr="00A2344A">
        <w:rPr>
          <w:rFonts w:ascii="Times New Roman" w:eastAsia="TimesNewRomanPSMT" w:hAnsi="Times New Roman" w:cs="Times New Roman"/>
          <w:sz w:val="28"/>
          <w:szCs w:val="28"/>
        </w:rPr>
        <w:t xml:space="preserve"> персонал</w:t>
      </w:r>
      <w:r w:rsidR="00AA2288" w:rsidRPr="00A2344A">
        <w:rPr>
          <w:rFonts w:ascii="Times New Roman" w:eastAsia="TimesNewRomanPSMT" w:hAnsi="Times New Roman" w:cs="Times New Roman"/>
          <w:sz w:val="28"/>
          <w:szCs w:val="28"/>
        </w:rPr>
        <w:t>ом</w:t>
      </w:r>
      <w:r w:rsidRPr="00A2344A">
        <w:rPr>
          <w:rFonts w:ascii="Times New Roman" w:eastAsia="TimesNewRomanPSMT" w:hAnsi="Times New Roman" w:cs="Times New Roman"/>
          <w:sz w:val="28"/>
          <w:szCs w:val="28"/>
        </w:rPr>
        <w:t xml:space="preserve"> областного центра крови г.Петропавловск. </w:t>
      </w:r>
      <w:r w:rsidR="004626EC" w:rsidRPr="00A2344A">
        <w:rPr>
          <w:rFonts w:ascii="Times New Roman" w:eastAsia="TimesNewRomanPSMT" w:hAnsi="Times New Roman" w:cs="Times New Roman"/>
          <w:sz w:val="28"/>
          <w:szCs w:val="28"/>
        </w:rPr>
        <w:t>Биохимические исследования крови проводились на биохимическом анализаторе «</w:t>
      </w:r>
      <w:r w:rsidR="004626EC" w:rsidRPr="00A2344A">
        <w:rPr>
          <w:rFonts w:ascii="Times New Roman" w:eastAsia="TimesNewRomanPSMT" w:hAnsi="Times New Roman" w:cs="Times New Roman"/>
          <w:sz w:val="28"/>
          <w:szCs w:val="28"/>
          <w:lang w:val="en-US"/>
        </w:rPr>
        <w:t>Beckman</w:t>
      </w:r>
      <w:r w:rsidR="00865C46" w:rsidRPr="00A2344A">
        <w:rPr>
          <w:rFonts w:ascii="Times New Roman" w:eastAsia="TimesNewRomanPSMT" w:hAnsi="Times New Roman" w:cs="Times New Roman"/>
          <w:sz w:val="28"/>
          <w:szCs w:val="28"/>
          <w:lang w:val="kk-KZ"/>
        </w:rPr>
        <w:t xml:space="preserve"> </w:t>
      </w:r>
      <w:r w:rsidR="004626EC" w:rsidRPr="00A2344A">
        <w:rPr>
          <w:rFonts w:ascii="Times New Roman" w:eastAsia="TimesNewRomanPSMT" w:hAnsi="Times New Roman" w:cs="Times New Roman"/>
          <w:sz w:val="28"/>
          <w:szCs w:val="28"/>
          <w:lang w:val="en-US"/>
        </w:rPr>
        <w:t>Coulter</w:t>
      </w:r>
      <w:r w:rsidR="007D2F88">
        <w:rPr>
          <w:rFonts w:ascii="Times New Roman" w:eastAsia="TimesNewRomanPSMT" w:hAnsi="Times New Roman" w:cs="Times New Roman"/>
          <w:sz w:val="28"/>
          <w:szCs w:val="28"/>
        </w:rPr>
        <w:t xml:space="preserve"> </w:t>
      </w:r>
      <w:r w:rsidR="004626EC" w:rsidRPr="00A2344A">
        <w:rPr>
          <w:rFonts w:ascii="Times New Roman" w:eastAsia="TimesNewRomanPSMT" w:hAnsi="Times New Roman" w:cs="Times New Roman"/>
          <w:sz w:val="28"/>
          <w:szCs w:val="28"/>
          <w:lang w:val="en-US"/>
        </w:rPr>
        <w:t>AU</w:t>
      </w:r>
      <w:r w:rsidR="004626EC" w:rsidRPr="00A2344A">
        <w:rPr>
          <w:rFonts w:ascii="Times New Roman" w:eastAsia="TimesNewRomanPSMT" w:hAnsi="Times New Roman" w:cs="Times New Roman"/>
          <w:sz w:val="28"/>
          <w:szCs w:val="28"/>
        </w:rPr>
        <w:t xml:space="preserve"> 480». Изучены </w:t>
      </w:r>
      <w:r w:rsidR="00B367F4" w:rsidRPr="00A2344A">
        <w:rPr>
          <w:rFonts w:ascii="Times New Roman" w:eastAsia="TimesNewRomanPSMT" w:hAnsi="Times New Roman" w:cs="Times New Roman"/>
          <w:sz w:val="28"/>
          <w:szCs w:val="28"/>
        </w:rPr>
        <w:t xml:space="preserve">показатели </w:t>
      </w:r>
      <w:r w:rsidR="004626EC" w:rsidRPr="00A2344A">
        <w:rPr>
          <w:rFonts w:ascii="Times New Roman" w:eastAsia="Calibri" w:hAnsi="Times New Roman" w:cs="Times New Roman"/>
          <w:sz w:val="28"/>
          <w:szCs w:val="28"/>
        </w:rPr>
        <w:t>белков</w:t>
      </w:r>
      <w:r w:rsidR="00B367F4" w:rsidRPr="00A2344A">
        <w:rPr>
          <w:rFonts w:ascii="Times New Roman" w:eastAsia="Calibri" w:hAnsi="Times New Roman" w:cs="Times New Roman"/>
          <w:sz w:val="28"/>
          <w:szCs w:val="28"/>
        </w:rPr>
        <w:t>ого</w:t>
      </w:r>
      <w:r w:rsidR="004626EC" w:rsidRPr="00A2344A">
        <w:rPr>
          <w:rFonts w:ascii="Times New Roman" w:eastAsia="Calibri" w:hAnsi="Times New Roman" w:cs="Times New Roman"/>
          <w:sz w:val="28"/>
          <w:szCs w:val="28"/>
        </w:rPr>
        <w:t>, липидн</w:t>
      </w:r>
      <w:r w:rsidR="00B367F4" w:rsidRPr="00A2344A">
        <w:rPr>
          <w:rFonts w:ascii="Times New Roman" w:eastAsia="Calibri" w:hAnsi="Times New Roman" w:cs="Times New Roman"/>
          <w:sz w:val="28"/>
          <w:szCs w:val="28"/>
        </w:rPr>
        <w:t>ого</w:t>
      </w:r>
      <w:r w:rsidR="004626EC" w:rsidRPr="00A2344A">
        <w:rPr>
          <w:rFonts w:ascii="Times New Roman" w:eastAsia="Calibri" w:hAnsi="Times New Roman" w:cs="Times New Roman"/>
          <w:sz w:val="28"/>
          <w:szCs w:val="28"/>
        </w:rPr>
        <w:t>, угл</w:t>
      </w:r>
      <w:r w:rsidR="00276822" w:rsidRPr="00A2344A">
        <w:rPr>
          <w:rFonts w:ascii="Times New Roman" w:eastAsia="Calibri" w:hAnsi="Times New Roman" w:cs="Times New Roman"/>
          <w:sz w:val="28"/>
          <w:szCs w:val="28"/>
        </w:rPr>
        <w:t>еводн</w:t>
      </w:r>
      <w:r w:rsidR="00B367F4" w:rsidRPr="00A2344A">
        <w:rPr>
          <w:rFonts w:ascii="Times New Roman" w:eastAsia="Calibri" w:hAnsi="Times New Roman" w:cs="Times New Roman"/>
          <w:sz w:val="28"/>
          <w:szCs w:val="28"/>
        </w:rPr>
        <w:t>ого</w:t>
      </w:r>
      <w:r w:rsidR="00276822" w:rsidRPr="00A2344A">
        <w:rPr>
          <w:rFonts w:ascii="Times New Roman" w:eastAsia="Calibri" w:hAnsi="Times New Roman" w:cs="Times New Roman"/>
          <w:sz w:val="28"/>
          <w:szCs w:val="28"/>
        </w:rPr>
        <w:t>, минеральн</w:t>
      </w:r>
      <w:r w:rsidR="00B367F4" w:rsidRPr="00A2344A">
        <w:rPr>
          <w:rFonts w:ascii="Times New Roman" w:eastAsia="Calibri" w:hAnsi="Times New Roman" w:cs="Times New Roman"/>
          <w:sz w:val="28"/>
          <w:szCs w:val="28"/>
        </w:rPr>
        <w:t>ого</w:t>
      </w:r>
      <w:r w:rsidR="00276822" w:rsidRPr="00A2344A">
        <w:rPr>
          <w:rFonts w:ascii="Times New Roman" w:eastAsia="Calibri" w:hAnsi="Times New Roman" w:cs="Times New Roman"/>
          <w:sz w:val="28"/>
          <w:szCs w:val="28"/>
        </w:rPr>
        <w:t xml:space="preserve"> и </w:t>
      </w:r>
      <w:r w:rsidR="004626EC" w:rsidRPr="00A2344A">
        <w:rPr>
          <w:rFonts w:ascii="Times New Roman" w:eastAsia="Calibri" w:hAnsi="Times New Roman" w:cs="Times New Roman"/>
          <w:sz w:val="28"/>
          <w:szCs w:val="28"/>
        </w:rPr>
        <w:t>пигментн</w:t>
      </w:r>
      <w:r w:rsidR="00B367F4" w:rsidRPr="00A2344A">
        <w:rPr>
          <w:rFonts w:ascii="Times New Roman" w:eastAsia="Calibri" w:hAnsi="Times New Roman" w:cs="Times New Roman"/>
          <w:sz w:val="28"/>
          <w:szCs w:val="28"/>
        </w:rPr>
        <w:t>ого</w:t>
      </w:r>
      <w:r w:rsidR="004626EC" w:rsidRPr="00A2344A">
        <w:rPr>
          <w:rFonts w:ascii="Times New Roman" w:eastAsia="Calibri" w:hAnsi="Times New Roman" w:cs="Times New Roman"/>
          <w:sz w:val="28"/>
          <w:szCs w:val="28"/>
        </w:rPr>
        <w:t xml:space="preserve"> обмен</w:t>
      </w:r>
      <w:r w:rsidR="00B367F4" w:rsidRPr="00A2344A">
        <w:rPr>
          <w:rFonts w:ascii="Times New Roman" w:eastAsia="Calibri" w:hAnsi="Times New Roman" w:cs="Times New Roman"/>
          <w:sz w:val="28"/>
          <w:szCs w:val="28"/>
        </w:rPr>
        <w:t>ов</w:t>
      </w:r>
      <w:r w:rsidR="004626EC" w:rsidRPr="00A2344A">
        <w:rPr>
          <w:rFonts w:ascii="Times New Roman" w:eastAsia="TimesNewRomanPSMT" w:hAnsi="Times New Roman" w:cs="Times New Roman"/>
          <w:sz w:val="28"/>
          <w:szCs w:val="28"/>
        </w:rPr>
        <w:t xml:space="preserve">. </w:t>
      </w:r>
    </w:p>
    <w:p w:rsidR="004626EC" w:rsidRPr="00A2344A" w:rsidRDefault="004626EC" w:rsidP="008B2561">
      <w:pPr>
        <w:spacing w:after="0" w:line="240" w:lineRule="auto"/>
        <w:ind w:firstLine="709"/>
        <w:jc w:val="both"/>
        <w:rPr>
          <w:rFonts w:ascii="Times New Roman" w:eastAsia="TimesNewRoman" w:hAnsi="Times New Roman" w:cs="Times New Roman"/>
          <w:sz w:val="28"/>
          <w:szCs w:val="28"/>
        </w:rPr>
      </w:pPr>
      <w:r w:rsidRPr="00A2344A">
        <w:rPr>
          <w:rFonts w:ascii="Times New Roman" w:eastAsia="TimesNewRoman" w:hAnsi="Times New Roman" w:cs="Times New Roman"/>
          <w:sz w:val="28"/>
          <w:szCs w:val="28"/>
        </w:rPr>
        <w:t>Для оценки основных характеристик периферической крови проводили подсчет и дифференцировку форменных элементов периферической крови на автоматическом гематологическом анализаторе «</w:t>
      </w:r>
      <w:r w:rsidRPr="00A2344A">
        <w:rPr>
          <w:rFonts w:ascii="Times New Roman" w:eastAsia="TimesNewRoman" w:hAnsi="Times New Roman" w:cs="Times New Roman"/>
          <w:sz w:val="28"/>
          <w:szCs w:val="28"/>
          <w:lang w:val="en-US"/>
        </w:rPr>
        <w:t>Sysmex</w:t>
      </w:r>
      <w:r w:rsidR="007D2F88">
        <w:rPr>
          <w:rFonts w:ascii="Times New Roman" w:eastAsia="TimesNewRoman" w:hAnsi="Times New Roman" w:cs="Times New Roman"/>
          <w:sz w:val="28"/>
          <w:szCs w:val="28"/>
        </w:rPr>
        <w:t xml:space="preserve"> </w:t>
      </w:r>
      <w:r w:rsidRPr="00A2344A">
        <w:rPr>
          <w:rFonts w:ascii="Times New Roman" w:eastAsia="TimesNewRoman" w:hAnsi="Times New Roman" w:cs="Times New Roman"/>
          <w:sz w:val="28"/>
          <w:szCs w:val="28"/>
          <w:lang w:val="en-US"/>
        </w:rPr>
        <w:t>XS</w:t>
      </w:r>
      <w:r w:rsidRPr="00A2344A">
        <w:rPr>
          <w:rFonts w:ascii="Times New Roman" w:eastAsia="TimesNewRoman" w:hAnsi="Times New Roman" w:cs="Times New Roman"/>
          <w:sz w:val="28"/>
          <w:szCs w:val="28"/>
        </w:rPr>
        <w:t>-1000</w:t>
      </w:r>
      <w:r w:rsidRPr="00A2344A">
        <w:rPr>
          <w:rFonts w:ascii="Times New Roman" w:eastAsia="TimesNewRoman" w:hAnsi="Times New Roman" w:cs="Times New Roman"/>
          <w:sz w:val="28"/>
          <w:szCs w:val="28"/>
          <w:lang w:val="en-US"/>
        </w:rPr>
        <w:t>i</w:t>
      </w:r>
      <w:r w:rsidRPr="00A2344A">
        <w:rPr>
          <w:rFonts w:ascii="Times New Roman" w:eastAsia="TimesNewRoman" w:hAnsi="Times New Roman" w:cs="Times New Roman"/>
          <w:sz w:val="28"/>
          <w:szCs w:val="28"/>
        </w:rPr>
        <w:t xml:space="preserve">» (Япония). </w:t>
      </w:r>
    </w:p>
    <w:p w:rsidR="00AB5726"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Психофизиологические показатели о</w:t>
      </w:r>
      <w:r w:rsidR="000D2F47" w:rsidRPr="00A2344A">
        <w:rPr>
          <w:rFonts w:ascii="Times New Roman" w:hAnsi="Times New Roman" w:cs="Times New Roman"/>
          <w:sz w:val="28"/>
          <w:szCs w:val="28"/>
        </w:rPr>
        <w:t>пределя</w:t>
      </w:r>
      <w:r w:rsidRPr="00A2344A">
        <w:rPr>
          <w:rFonts w:ascii="Times New Roman" w:hAnsi="Times New Roman" w:cs="Times New Roman"/>
          <w:sz w:val="28"/>
          <w:szCs w:val="28"/>
        </w:rPr>
        <w:t>ли общепринятым</w:t>
      </w:r>
      <w:r w:rsidR="000D2F47" w:rsidRPr="00A2344A">
        <w:rPr>
          <w:rFonts w:ascii="Times New Roman" w:hAnsi="Times New Roman" w:cs="Times New Roman"/>
          <w:sz w:val="28"/>
          <w:szCs w:val="28"/>
        </w:rPr>
        <w:t>и</w:t>
      </w:r>
      <w:r w:rsidRPr="00A2344A">
        <w:rPr>
          <w:rFonts w:ascii="Times New Roman" w:hAnsi="Times New Roman" w:cs="Times New Roman"/>
          <w:sz w:val="28"/>
          <w:szCs w:val="28"/>
        </w:rPr>
        <w:t xml:space="preserve"> методам</w:t>
      </w:r>
      <w:r w:rsidR="000D2F47" w:rsidRPr="00A2344A">
        <w:rPr>
          <w:rFonts w:ascii="Times New Roman" w:hAnsi="Times New Roman" w:cs="Times New Roman"/>
          <w:sz w:val="28"/>
          <w:szCs w:val="28"/>
        </w:rPr>
        <w:t>и</w:t>
      </w:r>
      <w:r w:rsidRPr="00A2344A">
        <w:rPr>
          <w:rFonts w:ascii="Times New Roman" w:hAnsi="Times New Roman" w:cs="Times New Roman"/>
          <w:sz w:val="28"/>
          <w:szCs w:val="28"/>
        </w:rPr>
        <w:t xml:space="preserve">: </w:t>
      </w:r>
    </w:p>
    <w:p w:rsidR="00AB5726"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865C46" w:rsidRPr="00A2344A">
        <w:rPr>
          <w:rFonts w:ascii="Times New Roman" w:hAnsi="Times New Roman" w:cs="Times New Roman"/>
          <w:sz w:val="28"/>
          <w:szCs w:val="28"/>
          <w:lang w:val="kk-KZ"/>
        </w:rPr>
        <w:t xml:space="preserve"> </w:t>
      </w:r>
      <w:r w:rsidR="00B367F4" w:rsidRPr="00A2344A">
        <w:rPr>
          <w:rFonts w:ascii="Times New Roman" w:hAnsi="Times New Roman" w:cs="Times New Roman"/>
          <w:sz w:val="28"/>
          <w:szCs w:val="28"/>
        </w:rPr>
        <w:t>у</w:t>
      </w:r>
      <w:r w:rsidR="004626EC" w:rsidRPr="00A2344A">
        <w:rPr>
          <w:rFonts w:ascii="Times New Roman" w:hAnsi="Times New Roman" w:cs="Times New Roman"/>
          <w:sz w:val="28"/>
          <w:szCs w:val="28"/>
        </w:rPr>
        <w:t xml:space="preserve">ровень социально-психологической адаптации у взрослого </w:t>
      </w:r>
      <w:r w:rsidRPr="00A2344A">
        <w:rPr>
          <w:rFonts w:ascii="Times New Roman" w:hAnsi="Times New Roman" w:cs="Times New Roman"/>
          <w:sz w:val="28"/>
          <w:szCs w:val="28"/>
        </w:rPr>
        <w:t>населения по</w:t>
      </w:r>
      <w:r w:rsidR="004626EC" w:rsidRPr="00A2344A">
        <w:rPr>
          <w:rFonts w:ascii="Times New Roman" w:hAnsi="Times New Roman" w:cs="Times New Roman"/>
          <w:sz w:val="28"/>
          <w:szCs w:val="28"/>
        </w:rPr>
        <w:t xml:space="preserve"> опроснику К. Роджерса и Р. Даймонда, адаптированно</w:t>
      </w:r>
      <w:r w:rsidR="00B367F4" w:rsidRPr="00A2344A">
        <w:rPr>
          <w:rFonts w:ascii="Times New Roman" w:hAnsi="Times New Roman" w:cs="Times New Roman"/>
          <w:sz w:val="28"/>
          <w:szCs w:val="28"/>
        </w:rPr>
        <w:t>м</w:t>
      </w:r>
      <w:r w:rsidR="004626EC" w:rsidRPr="00A2344A">
        <w:rPr>
          <w:rFonts w:ascii="Times New Roman" w:hAnsi="Times New Roman" w:cs="Times New Roman"/>
          <w:sz w:val="28"/>
          <w:szCs w:val="28"/>
        </w:rPr>
        <w:t xml:space="preserve"> А.К.</w:t>
      </w:r>
      <w:r w:rsidR="004361C6" w:rsidRPr="00A2344A">
        <w:rPr>
          <w:rFonts w:ascii="Times New Roman" w:hAnsi="Times New Roman" w:cs="Times New Roman"/>
          <w:sz w:val="28"/>
          <w:szCs w:val="28"/>
        </w:rPr>
        <w:t> </w:t>
      </w:r>
      <w:r w:rsidR="004626EC" w:rsidRPr="00A2344A">
        <w:rPr>
          <w:rFonts w:ascii="Times New Roman" w:hAnsi="Times New Roman" w:cs="Times New Roman"/>
          <w:sz w:val="28"/>
          <w:szCs w:val="28"/>
        </w:rPr>
        <w:t>Осницким (1991)</w:t>
      </w:r>
      <w:r w:rsidR="00B367F4" w:rsidRPr="00A2344A">
        <w:rPr>
          <w:rFonts w:ascii="Times New Roman" w:hAnsi="Times New Roman" w:cs="Times New Roman"/>
          <w:sz w:val="28"/>
          <w:szCs w:val="28"/>
        </w:rPr>
        <w:t>;</w:t>
      </w:r>
    </w:p>
    <w:p w:rsidR="000D2F47"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0D2F47" w:rsidRPr="00A2344A">
        <w:rPr>
          <w:rFonts w:ascii="Times New Roman" w:hAnsi="Times New Roman" w:cs="Times New Roman"/>
          <w:sz w:val="28"/>
          <w:szCs w:val="28"/>
        </w:rPr>
        <w:t xml:space="preserve"> о</w:t>
      </w:r>
      <w:r w:rsidR="004626EC" w:rsidRPr="00A2344A">
        <w:rPr>
          <w:rFonts w:ascii="Times New Roman" w:hAnsi="Times New Roman" w:cs="Times New Roman"/>
          <w:sz w:val="28"/>
          <w:szCs w:val="28"/>
        </w:rPr>
        <w:t>ценка уровня реактивной и личностной тревожности по по Ч.Д.</w:t>
      </w:r>
      <w:r w:rsidRPr="00A2344A">
        <w:rPr>
          <w:rFonts w:ascii="Times New Roman" w:hAnsi="Times New Roman" w:cs="Times New Roman"/>
          <w:sz w:val="28"/>
          <w:szCs w:val="28"/>
        </w:rPr>
        <w:t> </w:t>
      </w:r>
      <w:r w:rsidR="004626EC" w:rsidRPr="00A2344A">
        <w:rPr>
          <w:rFonts w:ascii="Times New Roman" w:hAnsi="Times New Roman" w:cs="Times New Roman"/>
          <w:sz w:val="28"/>
          <w:szCs w:val="28"/>
        </w:rPr>
        <w:t>Спилбергеру, Ю.Л. Ханину</w:t>
      </w:r>
      <w:r w:rsidR="000D2F47" w:rsidRPr="00A2344A">
        <w:rPr>
          <w:rFonts w:ascii="Times New Roman" w:hAnsi="Times New Roman" w:cs="Times New Roman"/>
          <w:sz w:val="28"/>
          <w:szCs w:val="28"/>
        </w:rPr>
        <w:t>;</w:t>
      </w:r>
    </w:p>
    <w:p w:rsidR="000D2F47"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0D2F47" w:rsidRPr="00A2344A">
        <w:rPr>
          <w:rFonts w:ascii="Times New Roman" w:hAnsi="Times New Roman" w:cs="Times New Roman"/>
          <w:sz w:val="28"/>
          <w:szCs w:val="28"/>
        </w:rPr>
        <w:t xml:space="preserve"> о</w:t>
      </w:r>
      <w:r w:rsidR="004626EC" w:rsidRPr="00A2344A">
        <w:rPr>
          <w:rFonts w:ascii="Times New Roman" w:hAnsi="Times New Roman" w:cs="Times New Roman"/>
          <w:sz w:val="28"/>
          <w:szCs w:val="28"/>
        </w:rPr>
        <w:t>пределение уровня стрессоустойчивости</w:t>
      </w:r>
      <w:r w:rsidR="000D2F47" w:rsidRPr="00A2344A">
        <w:rPr>
          <w:rFonts w:ascii="Times New Roman" w:hAnsi="Times New Roman" w:cs="Times New Roman"/>
          <w:sz w:val="28"/>
          <w:szCs w:val="28"/>
        </w:rPr>
        <w:t>;</w:t>
      </w:r>
    </w:p>
    <w:p w:rsidR="000D2F47"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0D2F47" w:rsidRPr="00A2344A">
        <w:rPr>
          <w:rFonts w:ascii="Times New Roman" w:hAnsi="Times New Roman" w:cs="Times New Roman"/>
          <w:sz w:val="28"/>
          <w:szCs w:val="28"/>
        </w:rPr>
        <w:t xml:space="preserve"> о</w:t>
      </w:r>
      <w:r w:rsidR="004626EC" w:rsidRPr="00A2344A">
        <w:rPr>
          <w:rFonts w:ascii="Times New Roman" w:hAnsi="Times New Roman" w:cs="Times New Roman"/>
          <w:sz w:val="28"/>
          <w:szCs w:val="28"/>
        </w:rPr>
        <w:t>ценка мотивации к успеху (по Т. Элерсу)</w:t>
      </w:r>
      <w:r w:rsidR="000D2F47" w:rsidRPr="00A2344A">
        <w:rPr>
          <w:rFonts w:ascii="Times New Roman" w:hAnsi="Times New Roman" w:cs="Times New Roman"/>
          <w:sz w:val="28"/>
          <w:szCs w:val="28"/>
        </w:rPr>
        <w:t>;</w:t>
      </w:r>
    </w:p>
    <w:p w:rsidR="000D2F47"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w:t>
      </w:r>
      <w:r w:rsidR="000D2F47" w:rsidRPr="00A2344A">
        <w:rPr>
          <w:rFonts w:ascii="Times New Roman" w:hAnsi="Times New Roman" w:cs="Times New Roman"/>
          <w:sz w:val="28"/>
          <w:szCs w:val="28"/>
        </w:rPr>
        <w:t xml:space="preserve"> о</w:t>
      </w:r>
      <w:r w:rsidR="004626EC" w:rsidRPr="00A2344A">
        <w:rPr>
          <w:rFonts w:ascii="Times New Roman" w:hAnsi="Times New Roman" w:cs="Times New Roman"/>
          <w:sz w:val="28"/>
          <w:szCs w:val="28"/>
        </w:rPr>
        <w:t>пределение отношения к здоровью и здоровому образу жизни (по С.</w:t>
      </w:r>
      <w:r w:rsidR="004361C6" w:rsidRPr="00A2344A">
        <w:rPr>
          <w:rFonts w:ascii="Times New Roman" w:hAnsi="Times New Roman" w:cs="Times New Roman"/>
          <w:sz w:val="28"/>
          <w:szCs w:val="28"/>
        </w:rPr>
        <w:t> </w:t>
      </w:r>
      <w:r w:rsidR="004626EC" w:rsidRPr="00A2344A">
        <w:rPr>
          <w:rFonts w:ascii="Times New Roman" w:hAnsi="Times New Roman" w:cs="Times New Roman"/>
          <w:sz w:val="28"/>
          <w:szCs w:val="28"/>
        </w:rPr>
        <w:t>Дерябо, В. Ясвину)</w:t>
      </w:r>
      <w:r w:rsidR="000D2F47" w:rsidRPr="00A2344A">
        <w:rPr>
          <w:rFonts w:ascii="Times New Roman" w:hAnsi="Times New Roman" w:cs="Times New Roman"/>
          <w:sz w:val="28"/>
          <w:szCs w:val="28"/>
        </w:rPr>
        <w:t>;</w:t>
      </w:r>
    </w:p>
    <w:p w:rsidR="000D2F47"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0D2F47" w:rsidRPr="00A2344A">
        <w:rPr>
          <w:rFonts w:ascii="Times New Roman" w:hAnsi="Times New Roman" w:cs="Times New Roman"/>
          <w:sz w:val="28"/>
          <w:szCs w:val="28"/>
        </w:rPr>
        <w:t xml:space="preserve"> о</w:t>
      </w:r>
      <w:r w:rsidR="004626EC" w:rsidRPr="00A2344A">
        <w:rPr>
          <w:rFonts w:ascii="Times New Roman" w:hAnsi="Times New Roman" w:cs="Times New Roman"/>
          <w:sz w:val="28"/>
          <w:szCs w:val="28"/>
        </w:rPr>
        <w:t>ценка различных видов памяти (механической, смысловой, образной)</w:t>
      </w:r>
      <w:r w:rsidR="000D2F47" w:rsidRPr="00A2344A">
        <w:rPr>
          <w:rFonts w:ascii="Times New Roman" w:hAnsi="Times New Roman" w:cs="Times New Roman"/>
          <w:sz w:val="28"/>
          <w:szCs w:val="28"/>
        </w:rPr>
        <w:t>;</w:t>
      </w:r>
    </w:p>
    <w:p w:rsidR="000D2F47"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0D2F47" w:rsidRPr="00A2344A">
        <w:rPr>
          <w:rFonts w:ascii="Times New Roman" w:hAnsi="Times New Roman" w:cs="Times New Roman"/>
          <w:sz w:val="28"/>
          <w:szCs w:val="28"/>
        </w:rPr>
        <w:t xml:space="preserve"> о</w:t>
      </w:r>
      <w:r w:rsidR="004626EC" w:rsidRPr="00A2344A">
        <w:rPr>
          <w:rFonts w:ascii="Times New Roman" w:hAnsi="Times New Roman" w:cs="Times New Roman"/>
          <w:sz w:val="28"/>
          <w:szCs w:val="28"/>
        </w:rPr>
        <w:t>ценка концентрации внимания (по таблице Шульте)</w:t>
      </w:r>
      <w:r w:rsidR="000D2F47" w:rsidRPr="00A2344A">
        <w:rPr>
          <w:rFonts w:ascii="Times New Roman" w:hAnsi="Times New Roman" w:cs="Times New Roman"/>
          <w:sz w:val="28"/>
          <w:szCs w:val="28"/>
        </w:rPr>
        <w:t>;</w:t>
      </w:r>
    </w:p>
    <w:p w:rsidR="000D2F47"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0D2F47" w:rsidRPr="00A2344A">
        <w:rPr>
          <w:rFonts w:ascii="Times New Roman" w:hAnsi="Times New Roman" w:cs="Times New Roman"/>
          <w:sz w:val="28"/>
          <w:szCs w:val="28"/>
        </w:rPr>
        <w:t xml:space="preserve"> о</w:t>
      </w:r>
      <w:r w:rsidR="004626EC" w:rsidRPr="00A2344A">
        <w:rPr>
          <w:rFonts w:ascii="Times New Roman" w:hAnsi="Times New Roman" w:cs="Times New Roman"/>
          <w:sz w:val="28"/>
          <w:szCs w:val="28"/>
        </w:rPr>
        <w:t>пределение умственной работоспособности (по корректурной пробе)</w:t>
      </w:r>
      <w:r w:rsidR="000D2F47" w:rsidRPr="00A2344A">
        <w:rPr>
          <w:rFonts w:ascii="Times New Roman" w:hAnsi="Times New Roman" w:cs="Times New Roman"/>
          <w:sz w:val="28"/>
          <w:szCs w:val="28"/>
        </w:rPr>
        <w:t>;</w:t>
      </w:r>
    </w:p>
    <w:p w:rsidR="000D2F47"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0D2F47" w:rsidRPr="00A2344A">
        <w:rPr>
          <w:rFonts w:ascii="Times New Roman" w:hAnsi="Times New Roman" w:cs="Times New Roman"/>
          <w:sz w:val="28"/>
          <w:szCs w:val="28"/>
        </w:rPr>
        <w:t>определение с</w:t>
      </w:r>
      <w:r w:rsidR="004626EC" w:rsidRPr="00A2344A">
        <w:rPr>
          <w:rFonts w:ascii="Times New Roman" w:hAnsi="Times New Roman" w:cs="Times New Roman"/>
          <w:sz w:val="28"/>
          <w:szCs w:val="28"/>
        </w:rPr>
        <w:t>корост</w:t>
      </w:r>
      <w:r w:rsidR="000D2F47" w:rsidRPr="00A2344A">
        <w:rPr>
          <w:rFonts w:ascii="Times New Roman" w:hAnsi="Times New Roman" w:cs="Times New Roman"/>
          <w:sz w:val="28"/>
          <w:szCs w:val="28"/>
        </w:rPr>
        <w:t>и</w:t>
      </w:r>
      <w:r w:rsidR="004626EC" w:rsidRPr="00A2344A">
        <w:rPr>
          <w:rFonts w:ascii="Times New Roman" w:hAnsi="Times New Roman" w:cs="Times New Roman"/>
          <w:sz w:val="28"/>
          <w:szCs w:val="28"/>
        </w:rPr>
        <w:t xml:space="preserve"> сенсомоторных реакций</w:t>
      </w:r>
      <w:r w:rsidR="000D2F47" w:rsidRPr="00A2344A">
        <w:rPr>
          <w:rFonts w:ascii="Times New Roman" w:hAnsi="Times New Roman" w:cs="Times New Roman"/>
          <w:sz w:val="28"/>
          <w:szCs w:val="28"/>
        </w:rPr>
        <w:t>;</w:t>
      </w:r>
    </w:p>
    <w:p w:rsidR="004626EC" w:rsidRPr="00A2344A" w:rsidRDefault="00AB5726"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4626EC" w:rsidRPr="00A2344A">
        <w:rPr>
          <w:rFonts w:ascii="Times New Roman" w:hAnsi="Times New Roman" w:cs="Times New Roman"/>
          <w:sz w:val="28"/>
          <w:szCs w:val="28"/>
        </w:rPr>
        <w:t xml:space="preserve"> РДО (реакция на движущийся объект).</w:t>
      </w:r>
    </w:p>
    <w:p w:rsidR="0072473A" w:rsidRPr="00A2344A" w:rsidRDefault="00276822"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
          <w:sz w:val="28"/>
          <w:szCs w:val="28"/>
        </w:rPr>
        <w:t xml:space="preserve">Научная новизна исследования. </w:t>
      </w:r>
      <w:r w:rsidR="0072473A" w:rsidRPr="00A2344A">
        <w:rPr>
          <w:rFonts w:ascii="Times New Roman" w:hAnsi="Times New Roman" w:cs="Times New Roman"/>
          <w:sz w:val="28"/>
          <w:szCs w:val="28"/>
        </w:rPr>
        <w:t>Впервые на основе комплексного исследования изучено физическое здоровье современных студентов и установлены половые и региональные различия адаптационных реакций организма студентов из разных климато</w:t>
      </w:r>
      <w:r w:rsidR="002846E5" w:rsidRPr="00A2344A">
        <w:rPr>
          <w:rFonts w:ascii="Times New Roman" w:hAnsi="Times New Roman" w:cs="Times New Roman"/>
          <w:sz w:val="28"/>
          <w:szCs w:val="28"/>
        </w:rPr>
        <w:t>-</w:t>
      </w:r>
      <w:r w:rsidR="0072473A" w:rsidRPr="00A2344A">
        <w:rPr>
          <w:rFonts w:ascii="Times New Roman" w:hAnsi="Times New Roman" w:cs="Times New Roman"/>
          <w:sz w:val="28"/>
          <w:szCs w:val="28"/>
        </w:rPr>
        <w:t>географических регионов</w:t>
      </w:r>
      <w:r w:rsidR="000D2F47" w:rsidRPr="00A2344A">
        <w:rPr>
          <w:rFonts w:ascii="Times New Roman" w:hAnsi="Times New Roman" w:cs="Times New Roman"/>
          <w:sz w:val="28"/>
          <w:szCs w:val="28"/>
        </w:rPr>
        <w:t xml:space="preserve"> Казахстана</w:t>
      </w:r>
      <w:r w:rsidR="0072473A" w:rsidRPr="00A2344A">
        <w:rPr>
          <w:rFonts w:ascii="Times New Roman" w:hAnsi="Times New Roman" w:cs="Times New Roman"/>
          <w:sz w:val="28"/>
          <w:szCs w:val="28"/>
        </w:rPr>
        <w:t>.</w:t>
      </w:r>
    </w:p>
    <w:p w:rsidR="0072473A" w:rsidRPr="00A2344A" w:rsidRDefault="0072473A"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Впервые установлены региональные различия морфофункциональных характеристик, уровня физического развития, адаптационных реакций сердечно-сосудистой и дыхательной систем студентов </w:t>
      </w:r>
      <w:r w:rsidR="000D2F47" w:rsidRPr="00A2344A">
        <w:rPr>
          <w:rFonts w:ascii="Times New Roman" w:hAnsi="Times New Roman" w:cs="Times New Roman"/>
          <w:sz w:val="28"/>
          <w:szCs w:val="28"/>
        </w:rPr>
        <w:t xml:space="preserve">из  </w:t>
      </w:r>
      <w:r w:rsidRPr="00A2344A">
        <w:rPr>
          <w:rFonts w:ascii="Times New Roman" w:hAnsi="Times New Roman" w:cs="Times New Roman"/>
          <w:sz w:val="28"/>
          <w:szCs w:val="28"/>
        </w:rPr>
        <w:t xml:space="preserve">северного и южного регионов. Показано, что студенты </w:t>
      </w:r>
      <w:r w:rsidR="000D2F47" w:rsidRPr="00A2344A">
        <w:rPr>
          <w:rFonts w:ascii="Times New Roman" w:hAnsi="Times New Roman" w:cs="Times New Roman"/>
          <w:sz w:val="28"/>
          <w:szCs w:val="28"/>
        </w:rPr>
        <w:t xml:space="preserve">из </w:t>
      </w:r>
      <w:r w:rsidRPr="00A2344A">
        <w:rPr>
          <w:rFonts w:ascii="Times New Roman" w:hAnsi="Times New Roman" w:cs="Times New Roman"/>
          <w:sz w:val="28"/>
          <w:szCs w:val="28"/>
        </w:rPr>
        <w:t xml:space="preserve">южного региона имеют более низкие антропометрические показатели ДТ, но высокие МТ и ОГК, характеризуются более высокими показателями силы кистей рук, имеют физическое развитие ниже среднего уровня. </w:t>
      </w:r>
    </w:p>
    <w:p w:rsidR="0072473A" w:rsidRPr="00A2344A" w:rsidRDefault="0072473A" w:rsidP="008B2561">
      <w:pPr>
        <w:spacing w:after="0" w:line="240" w:lineRule="auto"/>
        <w:ind w:firstLine="709"/>
        <w:jc w:val="both"/>
        <w:outlineLvl w:val="0"/>
        <w:rPr>
          <w:rFonts w:ascii="Times New Roman" w:hAnsi="Times New Roman" w:cs="Times New Roman"/>
          <w:sz w:val="28"/>
          <w:szCs w:val="28"/>
        </w:rPr>
      </w:pPr>
      <w:r w:rsidRPr="00A2344A">
        <w:rPr>
          <w:rFonts w:ascii="Times New Roman" w:hAnsi="Times New Roman" w:cs="Times New Roman"/>
          <w:sz w:val="28"/>
          <w:szCs w:val="28"/>
        </w:rPr>
        <w:t xml:space="preserve">Впервые показано, что у студентов </w:t>
      </w:r>
      <w:r w:rsidR="000D2F47" w:rsidRPr="00A2344A">
        <w:rPr>
          <w:rFonts w:ascii="Times New Roman" w:hAnsi="Times New Roman" w:cs="Times New Roman"/>
          <w:sz w:val="28"/>
          <w:szCs w:val="28"/>
        </w:rPr>
        <w:t xml:space="preserve">из </w:t>
      </w:r>
      <w:r w:rsidRPr="00A2344A">
        <w:rPr>
          <w:rFonts w:ascii="Times New Roman" w:hAnsi="Times New Roman" w:cs="Times New Roman"/>
          <w:sz w:val="28"/>
          <w:szCs w:val="28"/>
        </w:rPr>
        <w:t xml:space="preserve">южного региона более высокие показатели функционального состояния сердечно-сосудистой и дыхательной систем регистрировались в начальный период обучения. Студенты имеют удовлетворительную адаптацию системы кровообращения. </w:t>
      </w:r>
    </w:p>
    <w:p w:rsidR="0072473A" w:rsidRPr="00A2344A" w:rsidRDefault="0072473A" w:rsidP="008B2561">
      <w:pPr>
        <w:pStyle w:val="a8"/>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Впервые установлены различия в биохимических и гематологических показателях. Показано, что студенты </w:t>
      </w:r>
      <w:r w:rsidR="00FE3A44" w:rsidRPr="00A2344A">
        <w:rPr>
          <w:rFonts w:ascii="Times New Roman" w:hAnsi="Times New Roman" w:cs="Times New Roman"/>
          <w:sz w:val="28"/>
          <w:szCs w:val="28"/>
        </w:rPr>
        <w:t xml:space="preserve">из </w:t>
      </w:r>
      <w:r w:rsidRPr="00A2344A">
        <w:rPr>
          <w:rFonts w:ascii="Times New Roman" w:hAnsi="Times New Roman" w:cs="Times New Roman"/>
          <w:sz w:val="28"/>
          <w:szCs w:val="28"/>
        </w:rPr>
        <w:t>южного региона имеют более низкое содержание эри</w:t>
      </w:r>
      <w:r w:rsidR="000E0103" w:rsidRPr="00A2344A">
        <w:rPr>
          <w:rFonts w:ascii="Times New Roman" w:hAnsi="Times New Roman" w:cs="Times New Roman"/>
          <w:sz w:val="28"/>
          <w:szCs w:val="28"/>
        </w:rPr>
        <w:t xml:space="preserve">троцитов </w:t>
      </w:r>
      <w:r w:rsidRPr="00A2344A">
        <w:rPr>
          <w:rFonts w:ascii="Times New Roman" w:hAnsi="Times New Roman" w:cs="Times New Roman"/>
          <w:sz w:val="28"/>
          <w:szCs w:val="28"/>
        </w:rPr>
        <w:t xml:space="preserve"> в сравнении со сверстниками из северного региона. Показатели креатинина, глюкозы, общего кальция выше у студентов</w:t>
      </w:r>
      <w:r w:rsidR="00FE3A44" w:rsidRPr="00A2344A">
        <w:rPr>
          <w:rFonts w:ascii="Times New Roman" w:hAnsi="Times New Roman" w:cs="Times New Roman"/>
          <w:sz w:val="28"/>
          <w:szCs w:val="28"/>
        </w:rPr>
        <w:t xml:space="preserve"> из</w:t>
      </w:r>
      <w:r w:rsidRPr="00A2344A">
        <w:rPr>
          <w:rFonts w:ascii="Times New Roman" w:hAnsi="Times New Roman" w:cs="Times New Roman"/>
          <w:sz w:val="28"/>
          <w:szCs w:val="28"/>
        </w:rPr>
        <w:t xml:space="preserve"> южного региона. </w:t>
      </w:r>
    </w:p>
    <w:p w:rsidR="0072473A" w:rsidRPr="00A2344A" w:rsidRDefault="0072473A" w:rsidP="008B2561">
      <w:pPr>
        <w:pStyle w:val="a8"/>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Впервые установлены различия в уровне социально – психологической адаптации, мотивации к успеху, стрессоустойчивости, тревожности, отношения к здоровью, аддикции, качества жизни, нейрофизиологических характеристик в зависимости от региона. Показано, что для студентов южного региона характерны определенные трудности в психосоциальной адаптации, которые </w:t>
      </w:r>
      <w:r w:rsidR="00FE3A44" w:rsidRPr="00A2344A">
        <w:rPr>
          <w:rFonts w:ascii="Times New Roman" w:hAnsi="Times New Roman" w:cs="Times New Roman"/>
          <w:sz w:val="28"/>
          <w:szCs w:val="28"/>
        </w:rPr>
        <w:t>обусловлены</w:t>
      </w:r>
      <w:r w:rsidRPr="00A2344A">
        <w:rPr>
          <w:rFonts w:ascii="Times New Roman" w:hAnsi="Times New Roman" w:cs="Times New Roman"/>
          <w:sz w:val="28"/>
          <w:szCs w:val="28"/>
        </w:rPr>
        <w:t xml:space="preserve"> более высок</w:t>
      </w:r>
      <w:r w:rsidR="00FE3A44" w:rsidRPr="00A2344A">
        <w:rPr>
          <w:rFonts w:ascii="Times New Roman" w:hAnsi="Times New Roman" w:cs="Times New Roman"/>
          <w:sz w:val="28"/>
          <w:szCs w:val="28"/>
        </w:rPr>
        <w:t>им</w:t>
      </w:r>
      <w:r w:rsidRPr="00A2344A">
        <w:rPr>
          <w:rFonts w:ascii="Times New Roman" w:hAnsi="Times New Roman" w:cs="Times New Roman"/>
          <w:sz w:val="28"/>
          <w:szCs w:val="28"/>
        </w:rPr>
        <w:t xml:space="preserve"> уровн</w:t>
      </w:r>
      <w:r w:rsidR="00FE3A44" w:rsidRPr="00A2344A">
        <w:rPr>
          <w:rFonts w:ascii="Times New Roman" w:hAnsi="Times New Roman" w:cs="Times New Roman"/>
          <w:sz w:val="28"/>
          <w:szCs w:val="28"/>
        </w:rPr>
        <w:t xml:space="preserve">ем </w:t>
      </w:r>
      <w:r w:rsidRPr="00A2344A">
        <w:rPr>
          <w:rFonts w:ascii="Times New Roman" w:hAnsi="Times New Roman" w:cs="Times New Roman"/>
          <w:sz w:val="28"/>
          <w:szCs w:val="28"/>
        </w:rPr>
        <w:t>тревожности.</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
          <w:sz w:val="28"/>
          <w:szCs w:val="28"/>
        </w:rPr>
        <w:t>Теоретическая значимость работы</w:t>
      </w:r>
      <w:r w:rsidR="00276822" w:rsidRPr="00A2344A">
        <w:rPr>
          <w:rFonts w:ascii="Times New Roman" w:hAnsi="Times New Roman" w:cs="Times New Roman"/>
          <w:b/>
          <w:sz w:val="28"/>
          <w:szCs w:val="28"/>
        </w:rPr>
        <w:t>.</w:t>
      </w:r>
      <w:r w:rsidR="00865C46" w:rsidRPr="00A2344A">
        <w:rPr>
          <w:rFonts w:ascii="Times New Roman" w:hAnsi="Times New Roman" w:cs="Times New Roman"/>
          <w:b/>
          <w:sz w:val="28"/>
          <w:szCs w:val="28"/>
          <w:lang w:val="kk-KZ"/>
        </w:rPr>
        <w:t xml:space="preserve"> </w:t>
      </w:r>
      <w:r w:rsidRPr="00A2344A">
        <w:rPr>
          <w:rFonts w:ascii="Times New Roman" w:hAnsi="Times New Roman" w:cs="Times New Roman"/>
          <w:sz w:val="28"/>
          <w:szCs w:val="28"/>
        </w:rPr>
        <w:t xml:space="preserve">Теоретические положения, касающиеся морфофункциональных и психофизиологических механизмов адаптации студентов </w:t>
      </w:r>
      <w:r w:rsidR="00FE3A44" w:rsidRPr="00A2344A">
        <w:rPr>
          <w:rFonts w:ascii="Times New Roman" w:hAnsi="Times New Roman" w:cs="Times New Roman"/>
          <w:sz w:val="28"/>
          <w:szCs w:val="28"/>
        </w:rPr>
        <w:t xml:space="preserve">из </w:t>
      </w:r>
      <w:r w:rsidRPr="00A2344A">
        <w:rPr>
          <w:rFonts w:ascii="Times New Roman" w:hAnsi="Times New Roman" w:cs="Times New Roman"/>
          <w:sz w:val="28"/>
          <w:szCs w:val="28"/>
        </w:rPr>
        <w:t>разных регионов, являются дополнением к теории адаптации человека в различных климато</w:t>
      </w:r>
      <w:r w:rsidR="00FE3A44" w:rsidRPr="00A2344A">
        <w:rPr>
          <w:rFonts w:ascii="Times New Roman" w:hAnsi="Times New Roman" w:cs="Times New Roman"/>
          <w:sz w:val="28"/>
          <w:szCs w:val="28"/>
        </w:rPr>
        <w:t>-</w:t>
      </w:r>
      <w:r w:rsidRPr="00A2344A">
        <w:rPr>
          <w:rFonts w:ascii="Times New Roman" w:hAnsi="Times New Roman" w:cs="Times New Roman"/>
          <w:sz w:val="28"/>
          <w:szCs w:val="28"/>
        </w:rPr>
        <w:t xml:space="preserve">географических условиях жизнедеятельности. </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Полученные материалы расширяют представления о влиянии на процесс адаптации студентов к обучению в вузе комплекса морфофункциональных, </w:t>
      </w:r>
      <w:r w:rsidR="006C4F76" w:rsidRPr="00A2344A">
        <w:rPr>
          <w:rFonts w:ascii="Times New Roman" w:hAnsi="Times New Roman" w:cs="Times New Roman"/>
          <w:sz w:val="28"/>
          <w:szCs w:val="28"/>
          <w:lang w:val="kk-KZ"/>
        </w:rPr>
        <w:t xml:space="preserve">гематологических, биохимических, </w:t>
      </w:r>
      <w:r w:rsidRPr="00A2344A">
        <w:rPr>
          <w:rFonts w:ascii="Times New Roman" w:hAnsi="Times New Roman" w:cs="Times New Roman"/>
          <w:sz w:val="28"/>
          <w:szCs w:val="28"/>
        </w:rPr>
        <w:t>нейродинамических и психофизиологических характеристик. Установленные закономерности в адаптации студентов и полученные данные являются предпосылками для создания региональных нормативов физического развития и функциональных показателей студентов.</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 xml:space="preserve">Результаты исследования вносят существенный вклад в фундаментальные положения физиологии, экологической физиологии, возрастной физиологии о проблемах адаптации человека, а также в организацию учебно-воспитательного процесса образовательных учреждений. </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Результаты исследования могут быть использованы при оценке развития организма юношеского возраста в работе специалистов профилактической медицины.</w:t>
      </w:r>
    </w:p>
    <w:p w:rsidR="004626EC" w:rsidRPr="00A2344A" w:rsidRDefault="004626EC" w:rsidP="008B2561">
      <w:pPr>
        <w:spacing w:after="0" w:line="240" w:lineRule="auto"/>
        <w:ind w:firstLine="709"/>
        <w:jc w:val="both"/>
        <w:rPr>
          <w:rFonts w:ascii="Times New Roman" w:eastAsia="Times New Roman" w:hAnsi="Times New Roman" w:cs="Times New Roman"/>
          <w:sz w:val="28"/>
          <w:szCs w:val="28"/>
        </w:rPr>
      </w:pPr>
      <w:r w:rsidRPr="00A2344A">
        <w:rPr>
          <w:rFonts w:ascii="Times New Roman" w:hAnsi="Times New Roman" w:cs="Times New Roman"/>
          <w:sz w:val="28"/>
          <w:szCs w:val="28"/>
        </w:rPr>
        <w:t>Теоретические положения, касающиеся морфофункциональных и психофизиологических механизмов адаптации студентов в условиях северного региона</w:t>
      </w:r>
      <w:r w:rsidR="00FE3A44" w:rsidRPr="00A2344A">
        <w:rPr>
          <w:rFonts w:ascii="Times New Roman" w:hAnsi="Times New Roman" w:cs="Times New Roman"/>
          <w:sz w:val="28"/>
          <w:szCs w:val="28"/>
        </w:rPr>
        <w:t>,</w:t>
      </w:r>
      <w:r w:rsidRPr="00A2344A">
        <w:rPr>
          <w:rFonts w:ascii="Times New Roman" w:hAnsi="Times New Roman" w:cs="Times New Roman"/>
          <w:sz w:val="28"/>
          <w:szCs w:val="28"/>
        </w:rPr>
        <w:t xml:space="preserve"> внедрены в программы учебных курсов по физиологии человека, физиологии</w:t>
      </w:r>
      <w:r w:rsidR="00865C46" w:rsidRPr="00A2344A">
        <w:rPr>
          <w:rFonts w:ascii="Times New Roman" w:hAnsi="Times New Roman" w:cs="Times New Roman"/>
          <w:sz w:val="28"/>
          <w:szCs w:val="28"/>
          <w:lang w:val="kk-KZ"/>
        </w:rPr>
        <w:t xml:space="preserve"> </w:t>
      </w:r>
      <w:r w:rsidR="00AA2288" w:rsidRPr="00A2344A">
        <w:rPr>
          <w:rFonts w:ascii="Times New Roman" w:hAnsi="Times New Roman" w:cs="Times New Roman"/>
          <w:sz w:val="28"/>
          <w:szCs w:val="28"/>
        </w:rPr>
        <w:t>развития школьников</w:t>
      </w:r>
      <w:r w:rsidRPr="00A2344A">
        <w:rPr>
          <w:rFonts w:ascii="Times New Roman" w:hAnsi="Times New Roman" w:cs="Times New Roman"/>
          <w:sz w:val="28"/>
          <w:szCs w:val="28"/>
        </w:rPr>
        <w:t xml:space="preserve"> кафедр</w:t>
      </w:r>
      <w:r w:rsidR="006C4F76" w:rsidRPr="00A2344A">
        <w:rPr>
          <w:rFonts w:ascii="Times New Roman" w:hAnsi="Times New Roman" w:cs="Times New Roman"/>
          <w:sz w:val="28"/>
          <w:szCs w:val="28"/>
          <w:lang w:val="kk-KZ"/>
        </w:rPr>
        <w:t>ы</w:t>
      </w:r>
      <w:r w:rsidRPr="00A2344A">
        <w:rPr>
          <w:rFonts w:ascii="Times New Roman" w:hAnsi="Times New Roman" w:cs="Times New Roman"/>
          <w:sz w:val="28"/>
          <w:szCs w:val="28"/>
        </w:rPr>
        <w:t xml:space="preserve"> биологии Северо-Казахстанского государственного университета им. М. Козыбаева</w:t>
      </w:r>
      <w:r w:rsidRPr="00A2344A">
        <w:rPr>
          <w:rFonts w:ascii="Times New Roman" w:eastAsia="Times New Roman" w:hAnsi="Times New Roman" w:cs="Times New Roman"/>
          <w:sz w:val="28"/>
          <w:szCs w:val="28"/>
        </w:rPr>
        <w:t xml:space="preserve">. </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
          <w:sz w:val="28"/>
          <w:szCs w:val="28"/>
        </w:rPr>
        <w:t>Практическая значимость работы</w:t>
      </w:r>
      <w:r w:rsidR="00865C46" w:rsidRPr="00A2344A">
        <w:rPr>
          <w:rFonts w:ascii="Times New Roman" w:hAnsi="Times New Roman" w:cs="Times New Roman"/>
          <w:b/>
          <w:sz w:val="28"/>
          <w:szCs w:val="28"/>
          <w:lang w:val="kk-KZ"/>
        </w:rPr>
        <w:t xml:space="preserve"> </w:t>
      </w:r>
      <w:r w:rsidRPr="00A2344A">
        <w:rPr>
          <w:rFonts w:ascii="Times New Roman" w:hAnsi="Times New Roman" w:cs="Times New Roman"/>
          <w:sz w:val="28"/>
          <w:szCs w:val="28"/>
        </w:rPr>
        <w:t>заключается в повышении эффективности обучения студентов и учебно-воспитательного процесса на основе учета морфофункциональных и психофизиологических особенностей организма с</w:t>
      </w:r>
      <w:r w:rsidR="006C4F76" w:rsidRPr="00A2344A">
        <w:rPr>
          <w:rFonts w:ascii="Times New Roman" w:hAnsi="Times New Roman" w:cs="Times New Roman"/>
          <w:sz w:val="28"/>
          <w:szCs w:val="28"/>
        </w:rPr>
        <w:t>тудентов в зависимости от пола</w:t>
      </w:r>
      <w:r w:rsidR="006C4F76" w:rsidRPr="00A2344A">
        <w:rPr>
          <w:rFonts w:ascii="Times New Roman" w:hAnsi="Times New Roman" w:cs="Times New Roman"/>
          <w:sz w:val="28"/>
          <w:szCs w:val="28"/>
          <w:lang w:val="kk-KZ"/>
        </w:rPr>
        <w:t>,</w:t>
      </w:r>
      <w:r w:rsidRPr="00A2344A">
        <w:rPr>
          <w:rFonts w:ascii="Times New Roman" w:hAnsi="Times New Roman" w:cs="Times New Roman"/>
          <w:sz w:val="28"/>
          <w:szCs w:val="28"/>
        </w:rPr>
        <w:t xml:space="preserve"> места</w:t>
      </w:r>
      <w:r w:rsidR="006C4F76" w:rsidRPr="00A2344A">
        <w:rPr>
          <w:rFonts w:ascii="Times New Roman" w:hAnsi="Times New Roman" w:cs="Times New Roman"/>
          <w:sz w:val="28"/>
          <w:szCs w:val="28"/>
          <w:lang w:val="kk-KZ"/>
        </w:rPr>
        <w:t xml:space="preserve"> и региона</w:t>
      </w:r>
      <w:r w:rsidRPr="00A2344A">
        <w:rPr>
          <w:rFonts w:ascii="Times New Roman" w:hAnsi="Times New Roman" w:cs="Times New Roman"/>
          <w:sz w:val="28"/>
          <w:szCs w:val="28"/>
        </w:rPr>
        <w:t xml:space="preserve"> проживания. Полученные результаты имеют прогностическое значение в успешности обучения студентов.</w:t>
      </w:r>
    </w:p>
    <w:p w:rsidR="0019316C" w:rsidRPr="00A2344A" w:rsidRDefault="004626EC"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На основании резу</w:t>
      </w:r>
      <w:r w:rsidR="0019316C" w:rsidRPr="00A2344A">
        <w:rPr>
          <w:rFonts w:ascii="Times New Roman" w:hAnsi="Times New Roman" w:cs="Times New Roman"/>
          <w:sz w:val="28"/>
          <w:szCs w:val="28"/>
        </w:rPr>
        <w:t xml:space="preserve">льтатов исследований разработаны компьютерные программы: </w:t>
      </w:r>
    </w:p>
    <w:p w:rsidR="006457D6" w:rsidRPr="00A2344A" w:rsidRDefault="0019316C" w:rsidP="008B2561">
      <w:pPr>
        <w:autoSpaceDE w:val="0"/>
        <w:autoSpaceDN w:val="0"/>
        <w:adjustRightInd w:val="0"/>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1. компьютерная программа для ЭВМ «</w:t>
      </w:r>
      <w:r w:rsidRPr="00A2344A">
        <w:rPr>
          <w:rFonts w:ascii="Times New Roman" w:hAnsi="Times New Roman" w:cs="Times New Roman"/>
          <w:sz w:val="28"/>
          <w:szCs w:val="28"/>
          <w:lang w:val="kk-KZ"/>
        </w:rPr>
        <w:t xml:space="preserve">Методика выявления риска развития психосоциальных зависимостей и качества жизни учащейся молодежи» (Авторское свидетельство №1155 от 29.05.2017. – ИС 008531 выдано МЮ РК) предназначена для </w:t>
      </w:r>
      <w:r w:rsidR="006457D6" w:rsidRPr="00A2344A">
        <w:rPr>
          <w:rFonts w:ascii="Times New Roman" w:hAnsi="Times New Roman" w:cs="Times New Roman"/>
          <w:sz w:val="28"/>
          <w:szCs w:val="28"/>
          <w:lang w:val="kk-KZ"/>
        </w:rPr>
        <w:t>проведения онлайн-диагностики склонности к аддиктивному поведению и оценки качества жизни студентов вуза</w:t>
      </w:r>
      <w:r w:rsidRPr="00A2344A">
        <w:rPr>
          <w:rFonts w:ascii="Times New Roman" w:hAnsi="Times New Roman" w:cs="Times New Roman"/>
          <w:sz w:val="28"/>
          <w:szCs w:val="28"/>
        </w:rPr>
        <w:t>.</w:t>
      </w:r>
    </w:p>
    <w:p w:rsidR="004626EC" w:rsidRPr="00A2344A" w:rsidRDefault="0019316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pacing w:val="2"/>
          <w:sz w:val="28"/>
          <w:szCs w:val="28"/>
          <w:lang w:val="kk-KZ"/>
        </w:rPr>
        <w:t>2. «</w:t>
      </w:r>
      <w:r w:rsidR="005B282C" w:rsidRPr="00A2344A">
        <w:rPr>
          <w:rFonts w:ascii="Times New Roman" w:hAnsi="Times New Roman" w:cs="Times New Roman"/>
          <w:bCs/>
          <w:sz w:val="28"/>
          <w:szCs w:val="28"/>
        </w:rPr>
        <w:t>Электронная карта здоровья студента</w:t>
      </w:r>
      <w:r w:rsidRPr="00A2344A">
        <w:rPr>
          <w:rFonts w:ascii="Times New Roman" w:hAnsi="Times New Roman" w:cs="Times New Roman"/>
          <w:spacing w:val="2"/>
          <w:sz w:val="28"/>
          <w:szCs w:val="28"/>
          <w:lang w:val="kk-KZ"/>
        </w:rPr>
        <w:t xml:space="preserve">» программа для ЭВМ (Авторское свидетельство </w:t>
      </w:r>
      <w:r w:rsidRPr="00A2344A">
        <w:rPr>
          <w:rFonts w:ascii="Times New Roman" w:hAnsi="Times New Roman" w:cs="Times New Roman"/>
          <w:sz w:val="28"/>
          <w:szCs w:val="28"/>
        </w:rPr>
        <w:t xml:space="preserve">№19789 от «18» августа 2021 года </w:t>
      </w:r>
      <w:r w:rsidRPr="00A2344A">
        <w:rPr>
          <w:rFonts w:ascii="Times New Roman" w:hAnsi="Times New Roman" w:cs="Times New Roman"/>
          <w:spacing w:val="2"/>
          <w:sz w:val="28"/>
          <w:szCs w:val="28"/>
          <w:lang w:val="kk-KZ"/>
        </w:rPr>
        <w:t xml:space="preserve">выданоМЮ РК). </w:t>
      </w:r>
      <w:r w:rsidRPr="00A2344A">
        <w:rPr>
          <w:rFonts w:ascii="Times New Roman" w:hAnsi="Times New Roman" w:cs="Times New Roman"/>
          <w:sz w:val="28"/>
          <w:szCs w:val="28"/>
        </w:rPr>
        <w:t xml:space="preserve">Программа предназначена дляэкспресс диагностики физического, психического здоровья, физической подготовленности и функциональных возможностей организма студентов </w:t>
      </w:r>
      <w:r w:rsidR="00EB15BA" w:rsidRPr="00A2344A">
        <w:rPr>
          <w:rFonts w:ascii="Times New Roman" w:hAnsi="Times New Roman" w:cs="Times New Roman"/>
          <w:sz w:val="28"/>
          <w:szCs w:val="28"/>
        </w:rPr>
        <w:t>училищ</w:t>
      </w:r>
      <w:r w:rsidR="00EB15BA" w:rsidRPr="00A2344A">
        <w:rPr>
          <w:rFonts w:ascii="Times New Roman" w:hAnsi="Times New Roman" w:cs="Times New Roman"/>
          <w:sz w:val="28"/>
          <w:szCs w:val="28"/>
          <w:lang w:val="kk-KZ"/>
        </w:rPr>
        <w:t>, колледжей</w:t>
      </w:r>
      <w:r w:rsidRPr="00A2344A">
        <w:rPr>
          <w:rFonts w:ascii="Times New Roman" w:hAnsi="Times New Roman" w:cs="Times New Roman"/>
          <w:sz w:val="28"/>
          <w:szCs w:val="28"/>
        </w:rPr>
        <w:t xml:space="preserve"> и высших учебных заведений.</w:t>
      </w:r>
      <w:r w:rsidRPr="00A2344A">
        <w:rPr>
          <w:rFonts w:ascii="Times New Roman" w:hAnsi="Times New Roman" w:cs="Times New Roman"/>
          <w:sz w:val="28"/>
          <w:szCs w:val="28"/>
        </w:rPr>
        <w:tab/>
      </w:r>
    </w:p>
    <w:p w:rsidR="004626EC" w:rsidRPr="00A2344A" w:rsidRDefault="00276822" w:rsidP="008B2561">
      <w:pPr>
        <w:spacing w:after="0" w:line="240" w:lineRule="auto"/>
        <w:ind w:firstLine="709"/>
        <w:rPr>
          <w:rFonts w:ascii="Times New Roman" w:hAnsi="Times New Roman" w:cs="Times New Roman"/>
          <w:sz w:val="28"/>
          <w:szCs w:val="28"/>
        </w:rPr>
      </w:pPr>
      <w:r w:rsidRPr="00A2344A">
        <w:rPr>
          <w:rFonts w:ascii="Times New Roman" w:hAnsi="Times New Roman" w:cs="Times New Roman"/>
          <w:b/>
          <w:sz w:val="28"/>
          <w:szCs w:val="28"/>
        </w:rPr>
        <w:t xml:space="preserve">Основные </w:t>
      </w:r>
      <w:r w:rsidR="004626EC" w:rsidRPr="00A2344A">
        <w:rPr>
          <w:rFonts w:ascii="Times New Roman" w:hAnsi="Times New Roman" w:cs="Times New Roman"/>
          <w:b/>
          <w:sz w:val="28"/>
          <w:szCs w:val="28"/>
        </w:rPr>
        <w:t>положения, выносимые на защиту:</w:t>
      </w:r>
    </w:p>
    <w:p w:rsidR="0072473A" w:rsidRPr="00A2344A" w:rsidRDefault="0072473A" w:rsidP="004361C6">
      <w:pPr>
        <w:pStyle w:val="aa"/>
        <w:numPr>
          <w:ilvl w:val="0"/>
          <w:numId w:val="14"/>
        </w:numPr>
        <w:tabs>
          <w:tab w:val="num" w:pos="0"/>
          <w:tab w:val="num" w:pos="426"/>
          <w:tab w:val="left" w:pos="851"/>
          <w:tab w:val="left" w:pos="993"/>
          <w:tab w:val="left" w:pos="1276"/>
          <w:tab w:val="left" w:pos="8505"/>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Результаты сравнительного анализа особенностей физического здоровья студентов, прибывших на обучение из северных и южных регионов республики, показывают достоверно значим</w:t>
      </w:r>
      <w:r w:rsidR="00FE3A44" w:rsidRPr="00A2344A">
        <w:rPr>
          <w:rFonts w:ascii="Times New Roman" w:hAnsi="Times New Roman" w:cs="Times New Roman"/>
          <w:sz w:val="28"/>
          <w:szCs w:val="28"/>
        </w:rPr>
        <w:t>ы</w:t>
      </w:r>
      <w:r w:rsidRPr="00A2344A">
        <w:rPr>
          <w:rFonts w:ascii="Times New Roman" w:hAnsi="Times New Roman" w:cs="Times New Roman"/>
          <w:sz w:val="28"/>
          <w:szCs w:val="28"/>
        </w:rPr>
        <w:t>е различи</w:t>
      </w:r>
      <w:r w:rsidR="00FE3A44" w:rsidRPr="00A2344A">
        <w:rPr>
          <w:rFonts w:ascii="Times New Roman" w:hAnsi="Times New Roman" w:cs="Times New Roman"/>
          <w:sz w:val="28"/>
          <w:szCs w:val="28"/>
        </w:rPr>
        <w:t>я</w:t>
      </w:r>
      <w:r w:rsidRPr="00A2344A">
        <w:rPr>
          <w:rFonts w:ascii="Times New Roman" w:hAnsi="Times New Roman" w:cs="Times New Roman"/>
          <w:sz w:val="28"/>
          <w:szCs w:val="28"/>
        </w:rPr>
        <w:t xml:space="preserve"> в морфофункциональных показателях. В связи с этим</w:t>
      </w:r>
      <w:r w:rsidR="00865C46"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 xml:space="preserve">необходим постоянный мониторинг за состоянием здоровья молодежи для разработки </w:t>
      </w:r>
      <w:r w:rsidRPr="00A2344A">
        <w:rPr>
          <w:rFonts w:ascii="Times New Roman" w:eastAsia="Times New Roman" w:hAnsi="Times New Roman" w:cs="Times New Roman"/>
          <w:sz w:val="28"/>
          <w:szCs w:val="28"/>
        </w:rPr>
        <w:t>профилактических программ адаптации студентов из разных климатических условий</w:t>
      </w:r>
      <w:r w:rsidRPr="00A2344A">
        <w:rPr>
          <w:rFonts w:ascii="Times New Roman" w:hAnsi="Times New Roman" w:cs="Times New Roman"/>
          <w:sz w:val="28"/>
          <w:szCs w:val="28"/>
        </w:rPr>
        <w:t>.</w:t>
      </w:r>
    </w:p>
    <w:p w:rsidR="007E72E1" w:rsidRPr="00A2344A" w:rsidRDefault="0072473A" w:rsidP="004361C6">
      <w:pPr>
        <w:pStyle w:val="aa"/>
        <w:numPr>
          <w:ilvl w:val="0"/>
          <w:numId w:val="14"/>
        </w:numPr>
        <w:tabs>
          <w:tab w:val="num" w:pos="0"/>
          <w:tab w:val="num" w:pos="426"/>
          <w:tab w:val="left" w:pos="851"/>
          <w:tab w:val="left" w:pos="993"/>
          <w:tab w:val="left" w:pos="1276"/>
          <w:tab w:val="left" w:pos="8505"/>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Студенты из южного региона име</w:t>
      </w:r>
      <w:r w:rsidR="00FE3A44" w:rsidRPr="00A2344A">
        <w:rPr>
          <w:rFonts w:ascii="Times New Roman" w:hAnsi="Times New Roman" w:cs="Times New Roman"/>
          <w:sz w:val="28"/>
          <w:szCs w:val="28"/>
        </w:rPr>
        <w:t>ют</w:t>
      </w:r>
      <w:r w:rsidRPr="00A2344A">
        <w:rPr>
          <w:rFonts w:ascii="Times New Roman" w:hAnsi="Times New Roman" w:cs="Times New Roman"/>
          <w:sz w:val="28"/>
          <w:szCs w:val="28"/>
        </w:rPr>
        <w:t xml:space="preserve"> более высокие функциональные показатели сердечно-сосудистой и дыхательной систем, что отражает адаптивную реакцию к обучению в вузе и новым климато</w:t>
      </w:r>
      <w:r w:rsidR="00FE3A44" w:rsidRPr="00A2344A">
        <w:rPr>
          <w:rFonts w:ascii="Times New Roman" w:hAnsi="Times New Roman" w:cs="Times New Roman"/>
          <w:sz w:val="28"/>
          <w:szCs w:val="28"/>
        </w:rPr>
        <w:t>-</w:t>
      </w:r>
      <w:r w:rsidRPr="00A2344A">
        <w:rPr>
          <w:rFonts w:ascii="Times New Roman" w:hAnsi="Times New Roman" w:cs="Times New Roman"/>
          <w:sz w:val="28"/>
          <w:szCs w:val="28"/>
        </w:rPr>
        <w:t xml:space="preserve">географическим условиям. Характер </w:t>
      </w:r>
      <w:r w:rsidR="003D4BF1" w:rsidRPr="00A2344A">
        <w:rPr>
          <w:rFonts w:ascii="Times New Roman" w:hAnsi="Times New Roman" w:cs="Times New Roman"/>
          <w:sz w:val="28"/>
          <w:szCs w:val="28"/>
        </w:rPr>
        <w:t xml:space="preserve"> адаптивной </w:t>
      </w:r>
      <w:r w:rsidRPr="00A2344A">
        <w:rPr>
          <w:rFonts w:ascii="Times New Roman" w:hAnsi="Times New Roman" w:cs="Times New Roman"/>
          <w:sz w:val="28"/>
          <w:szCs w:val="28"/>
        </w:rPr>
        <w:t xml:space="preserve">реакции определяется некоторыми функциональными, биохимическими и гематологическими показателями. </w:t>
      </w:r>
    </w:p>
    <w:p w:rsidR="0072473A" w:rsidRPr="00A2344A" w:rsidRDefault="0072473A" w:rsidP="004361C6">
      <w:pPr>
        <w:pStyle w:val="aa"/>
        <w:numPr>
          <w:ilvl w:val="0"/>
          <w:numId w:val="14"/>
        </w:numPr>
        <w:tabs>
          <w:tab w:val="num" w:pos="0"/>
          <w:tab w:val="num" w:pos="426"/>
          <w:tab w:val="left" w:pos="851"/>
          <w:tab w:val="left" w:pos="993"/>
          <w:tab w:val="left" w:pos="1276"/>
          <w:tab w:val="left" w:pos="8505"/>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Психофизиологический статус обучающихся определяется нейрофизиологическими и психологическими характеристиками. </w:t>
      </w:r>
      <w:r w:rsidRPr="00A2344A">
        <w:rPr>
          <w:rFonts w:ascii="Times New Roman" w:hAnsi="Times New Roman" w:cs="Times New Roman"/>
          <w:sz w:val="28"/>
          <w:szCs w:val="28"/>
        </w:rPr>
        <w:lastRenderedPageBreak/>
        <w:t xml:space="preserve">Психосоциальная адаптация затруднена в связи с высокой тревожностью и эмоциональным </w:t>
      </w:r>
      <w:r w:rsidR="00BB5E14" w:rsidRPr="00A2344A">
        <w:rPr>
          <w:rFonts w:ascii="Times New Roman" w:hAnsi="Times New Roman" w:cs="Times New Roman"/>
          <w:sz w:val="28"/>
          <w:szCs w:val="28"/>
        </w:rPr>
        <w:t>дис</w:t>
      </w:r>
      <w:r w:rsidRPr="00A2344A">
        <w:rPr>
          <w:rFonts w:ascii="Times New Roman" w:hAnsi="Times New Roman" w:cs="Times New Roman"/>
          <w:sz w:val="28"/>
          <w:szCs w:val="28"/>
        </w:rPr>
        <w:t>комфортом.</w:t>
      </w:r>
    </w:p>
    <w:p w:rsidR="007E72E1" w:rsidRPr="00A2344A" w:rsidRDefault="007E72E1" w:rsidP="004361C6">
      <w:pPr>
        <w:pStyle w:val="aa"/>
        <w:numPr>
          <w:ilvl w:val="0"/>
          <w:numId w:val="14"/>
        </w:numPr>
        <w:tabs>
          <w:tab w:val="num" w:pos="0"/>
          <w:tab w:val="num" w:pos="426"/>
          <w:tab w:val="left" w:pos="851"/>
          <w:tab w:val="left" w:pos="993"/>
          <w:tab w:val="left" w:pos="1276"/>
          <w:tab w:val="left" w:pos="8505"/>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rPr>
        <w:t>Характер внутрисистемных и межсистемных связей</w:t>
      </w:r>
      <w:r w:rsidR="00B679CB" w:rsidRPr="00A2344A">
        <w:rPr>
          <w:rFonts w:ascii="Times New Roman" w:hAnsi="Times New Roman" w:cs="Times New Roman"/>
          <w:sz w:val="28"/>
          <w:szCs w:val="28"/>
          <w:shd w:val="clear" w:color="auto" w:fill="FFFFFF"/>
          <w:lang w:val="kk-KZ"/>
        </w:rPr>
        <w:t>,</w:t>
      </w:r>
      <w:r w:rsidRPr="00A2344A">
        <w:rPr>
          <w:rFonts w:ascii="Times New Roman" w:hAnsi="Times New Roman" w:cs="Times New Roman"/>
          <w:sz w:val="28"/>
          <w:szCs w:val="28"/>
          <w:shd w:val="clear" w:color="auto" w:fill="FFFFFF"/>
        </w:rPr>
        <w:t xml:space="preserve"> изучаемых морфофункциональных и психофизиологических показателей</w:t>
      </w:r>
      <w:r w:rsidR="00B679CB" w:rsidRPr="00A2344A">
        <w:rPr>
          <w:rFonts w:ascii="Times New Roman" w:hAnsi="Times New Roman" w:cs="Times New Roman"/>
          <w:sz w:val="28"/>
          <w:szCs w:val="28"/>
          <w:shd w:val="clear" w:color="auto" w:fill="FFFFFF"/>
          <w:lang w:val="kk-KZ"/>
        </w:rPr>
        <w:t>,</w:t>
      </w:r>
      <w:r w:rsidRPr="00A2344A">
        <w:rPr>
          <w:rFonts w:ascii="Times New Roman" w:hAnsi="Times New Roman" w:cs="Times New Roman"/>
          <w:sz w:val="28"/>
          <w:szCs w:val="28"/>
          <w:shd w:val="clear" w:color="auto" w:fill="FFFFFF"/>
        </w:rPr>
        <w:t xml:space="preserve"> определяется</w:t>
      </w:r>
      <w:r w:rsidR="001375EC" w:rsidRPr="00A2344A">
        <w:rPr>
          <w:rFonts w:ascii="Times New Roman" w:hAnsi="Times New Roman" w:cs="Times New Roman"/>
          <w:sz w:val="28"/>
          <w:szCs w:val="28"/>
          <w:shd w:val="clear" w:color="auto" w:fill="FFFFFF"/>
        </w:rPr>
        <w:t xml:space="preserve">  пол</w:t>
      </w:r>
      <w:r w:rsidR="003D4BF1" w:rsidRPr="00A2344A">
        <w:rPr>
          <w:rFonts w:ascii="Times New Roman" w:hAnsi="Times New Roman" w:cs="Times New Roman"/>
          <w:sz w:val="28"/>
          <w:szCs w:val="28"/>
          <w:shd w:val="clear" w:color="auto" w:fill="FFFFFF"/>
        </w:rPr>
        <w:t>ом</w:t>
      </w:r>
      <w:r w:rsidR="001375EC" w:rsidRPr="00A2344A">
        <w:rPr>
          <w:rFonts w:ascii="Times New Roman" w:hAnsi="Times New Roman" w:cs="Times New Roman"/>
          <w:sz w:val="28"/>
          <w:szCs w:val="28"/>
          <w:shd w:val="clear" w:color="auto" w:fill="FFFFFF"/>
        </w:rPr>
        <w:t xml:space="preserve"> и регион</w:t>
      </w:r>
      <w:r w:rsidR="003D4BF1" w:rsidRPr="00A2344A">
        <w:rPr>
          <w:rFonts w:ascii="Times New Roman" w:hAnsi="Times New Roman" w:cs="Times New Roman"/>
          <w:sz w:val="28"/>
          <w:szCs w:val="28"/>
          <w:shd w:val="clear" w:color="auto" w:fill="FFFFFF"/>
        </w:rPr>
        <w:t>ом</w:t>
      </w:r>
      <w:r w:rsidR="001375EC" w:rsidRPr="00A2344A">
        <w:rPr>
          <w:rFonts w:ascii="Times New Roman" w:hAnsi="Times New Roman" w:cs="Times New Roman"/>
          <w:sz w:val="28"/>
          <w:szCs w:val="28"/>
          <w:shd w:val="clear" w:color="auto" w:fill="FFFFFF"/>
        </w:rPr>
        <w:t xml:space="preserve"> проживания.</w:t>
      </w:r>
    </w:p>
    <w:p w:rsidR="0068661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
          <w:sz w:val="28"/>
          <w:szCs w:val="28"/>
        </w:rPr>
        <w:t>Связь работы с научно-исследовательскими программами.</w:t>
      </w:r>
      <w:r w:rsidR="00865C46" w:rsidRPr="00A2344A">
        <w:rPr>
          <w:rFonts w:ascii="Times New Roman" w:hAnsi="Times New Roman" w:cs="Times New Roman"/>
          <w:b/>
          <w:sz w:val="28"/>
          <w:szCs w:val="28"/>
          <w:lang w:val="kk-KZ"/>
        </w:rPr>
        <w:t xml:space="preserve"> </w:t>
      </w:r>
      <w:r w:rsidR="0068661C" w:rsidRPr="00A2344A">
        <w:rPr>
          <w:rFonts w:ascii="Times New Roman" w:hAnsi="Times New Roman" w:cs="Times New Roman"/>
          <w:sz w:val="28"/>
          <w:szCs w:val="28"/>
        </w:rPr>
        <w:t>Диссертационная работа выполнена в рамках научного проекта «Комплексная оценка состояния физического и психического здоровья студенческой молодежи Республики Казахстан на основе компьютерной скрининг диагностики».</w:t>
      </w:r>
    </w:p>
    <w:p w:rsidR="004626EC" w:rsidRPr="00A2344A" w:rsidRDefault="004626E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
          <w:sz w:val="28"/>
          <w:szCs w:val="28"/>
        </w:rPr>
        <w:t>Достоверность полученных результатов</w:t>
      </w:r>
      <w:r w:rsidR="00276822" w:rsidRPr="00A2344A">
        <w:rPr>
          <w:rFonts w:ascii="Times New Roman" w:hAnsi="Times New Roman" w:cs="Times New Roman"/>
          <w:b/>
          <w:sz w:val="28"/>
          <w:szCs w:val="28"/>
        </w:rPr>
        <w:t xml:space="preserve">. </w:t>
      </w:r>
      <w:r w:rsidRPr="00A2344A">
        <w:rPr>
          <w:rFonts w:ascii="Times New Roman" w:eastAsia="Times New Roman" w:hAnsi="Times New Roman" w:cs="Times New Roman"/>
          <w:sz w:val="28"/>
          <w:szCs w:val="28"/>
        </w:rPr>
        <w:t xml:space="preserve">Полученный экспериментальный материал обработан методами вариационной и разностной статистики </w:t>
      </w:r>
      <w:r w:rsidRPr="00A2344A">
        <w:rPr>
          <w:rFonts w:ascii="Times New Roman" w:hAnsi="Times New Roman" w:cs="Times New Roman"/>
          <w:iCs/>
          <w:sz w:val="28"/>
          <w:szCs w:val="28"/>
          <w:bdr w:val="none" w:sz="0" w:space="0" w:color="auto" w:frame="1"/>
        </w:rPr>
        <w:t>при уровне значимости p≤0,05.</w:t>
      </w:r>
      <w:r w:rsidR="001675EF" w:rsidRPr="00A2344A">
        <w:rPr>
          <w:rFonts w:ascii="Times New Roman" w:hAnsi="Times New Roman" w:cs="Times New Roman"/>
          <w:sz w:val="28"/>
          <w:szCs w:val="28"/>
        </w:rPr>
        <w:t xml:space="preserve"> Корреляционный и факторный анализ проводили с помощью компьютерной программы статистики STATISTICA (версия 6.0). </w:t>
      </w:r>
    </w:p>
    <w:p w:rsidR="00D9384B" w:rsidRPr="00A2344A" w:rsidRDefault="004626EC" w:rsidP="008B2561">
      <w:pPr>
        <w:pStyle w:val="Default"/>
        <w:ind w:firstLine="709"/>
        <w:jc w:val="both"/>
        <w:rPr>
          <w:rFonts w:ascii="Calibri" w:eastAsiaTheme="minorHAnsi" w:hAnsi="Calibri" w:cs="Calibri"/>
          <w:color w:val="auto"/>
          <w:lang w:eastAsia="en-US"/>
        </w:rPr>
      </w:pPr>
      <w:r w:rsidRPr="00A2344A">
        <w:rPr>
          <w:b/>
          <w:color w:val="auto"/>
          <w:sz w:val="28"/>
          <w:szCs w:val="28"/>
        </w:rPr>
        <w:t>Апробация работы</w:t>
      </w:r>
      <w:r w:rsidR="00276822" w:rsidRPr="00A2344A">
        <w:rPr>
          <w:b/>
          <w:color w:val="auto"/>
          <w:sz w:val="28"/>
          <w:szCs w:val="28"/>
        </w:rPr>
        <w:t xml:space="preserve">. </w:t>
      </w:r>
      <w:r w:rsidRPr="00A2344A">
        <w:rPr>
          <w:color w:val="auto"/>
          <w:sz w:val="28"/>
          <w:szCs w:val="28"/>
        </w:rPr>
        <w:t>Результаты исследования и основные элементы диссертации были представлены и обсуждены на конференциях междунар</w:t>
      </w:r>
      <w:r w:rsidR="00B679CB" w:rsidRPr="00A2344A">
        <w:rPr>
          <w:color w:val="auto"/>
          <w:sz w:val="28"/>
          <w:szCs w:val="28"/>
        </w:rPr>
        <w:t>одного и республиканского уровн</w:t>
      </w:r>
      <w:r w:rsidR="00B679CB" w:rsidRPr="00A2344A">
        <w:rPr>
          <w:color w:val="auto"/>
          <w:sz w:val="28"/>
          <w:szCs w:val="28"/>
          <w:lang w:val="kk-KZ"/>
        </w:rPr>
        <w:t>ей</w:t>
      </w:r>
      <w:r w:rsidRPr="00A2344A">
        <w:rPr>
          <w:color w:val="auto"/>
          <w:sz w:val="28"/>
          <w:szCs w:val="28"/>
        </w:rPr>
        <w:t>:</w:t>
      </w:r>
      <w:r w:rsidR="00865C46" w:rsidRPr="00A2344A">
        <w:rPr>
          <w:color w:val="auto"/>
          <w:sz w:val="28"/>
          <w:szCs w:val="28"/>
          <w:lang w:val="kk-KZ"/>
        </w:rPr>
        <w:t xml:space="preserve"> </w:t>
      </w:r>
      <w:r w:rsidRPr="00A2344A">
        <w:rPr>
          <w:bCs/>
          <w:color w:val="auto"/>
          <w:sz w:val="28"/>
          <w:szCs w:val="28"/>
        </w:rPr>
        <w:t>«</w:t>
      </w:r>
      <w:r w:rsidRPr="00A2344A">
        <w:rPr>
          <w:iCs/>
          <w:color w:val="auto"/>
          <w:sz w:val="28"/>
          <w:szCs w:val="28"/>
        </w:rPr>
        <w:t xml:space="preserve">Актуальные проблемы науки и образования в области естественных и сельскохозяйственных наук» </w:t>
      </w:r>
      <w:r w:rsidRPr="00A2344A">
        <w:rPr>
          <w:bCs/>
          <w:color w:val="auto"/>
          <w:sz w:val="28"/>
          <w:szCs w:val="28"/>
        </w:rPr>
        <w:t>(Петропавловск, 2016),</w:t>
      </w:r>
      <w:r w:rsidRPr="00A2344A">
        <w:rPr>
          <w:color w:val="auto"/>
          <w:sz w:val="28"/>
          <w:szCs w:val="28"/>
          <w:lang w:val="kk-KZ"/>
        </w:rPr>
        <w:t xml:space="preserve"> «</w:t>
      </w:r>
      <w:r w:rsidRPr="00A2344A">
        <w:rPr>
          <w:color w:val="auto"/>
          <w:sz w:val="28"/>
          <w:szCs w:val="28"/>
        </w:rPr>
        <w:t>Актуальные проблемы современной биологии и сохранения биоресурсов Республики Казахстан» (Алматы, 2017), «Стресс: физиологические эффекты, патологические последствия и способы их предотвращения» (Санкт-Петербург, 2017), «</w:t>
      </w:r>
      <w:r w:rsidRPr="00A2344A">
        <w:rPr>
          <w:rFonts w:eastAsia="Times New Roman"/>
          <w:bCs/>
          <w:color w:val="auto"/>
          <w:sz w:val="28"/>
          <w:szCs w:val="28"/>
          <w:bdr w:val="none" w:sz="0" w:space="0" w:color="auto" w:frame="1"/>
          <w:lang w:val="en-US"/>
        </w:rPr>
        <w:t>The</w:t>
      </w:r>
      <w:r w:rsidR="00865C46" w:rsidRPr="00A2344A">
        <w:rPr>
          <w:rFonts w:eastAsia="Times New Roman"/>
          <w:bCs/>
          <w:color w:val="auto"/>
          <w:sz w:val="28"/>
          <w:szCs w:val="28"/>
          <w:bdr w:val="none" w:sz="0" w:space="0" w:color="auto" w:frame="1"/>
          <w:lang w:val="kk-KZ"/>
        </w:rPr>
        <w:t xml:space="preserve"> </w:t>
      </w:r>
      <w:r w:rsidRPr="00A2344A">
        <w:rPr>
          <w:rFonts w:eastAsia="Times New Roman"/>
          <w:bCs/>
          <w:color w:val="auto"/>
          <w:sz w:val="28"/>
          <w:szCs w:val="28"/>
          <w:bdr w:val="none" w:sz="0" w:space="0" w:color="auto" w:frame="1"/>
          <w:lang w:val="en-US"/>
        </w:rPr>
        <w:t>priorities</w:t>
      </w:r>
      <w:r w:rsidR="00865C46" w:rsidRPr="00A2344A">
        <w:rPr>
          <w:rFonts w:eastAsia="Times New Roman"/>
          <w:bCs/>
          <w:color w:val="auto"/>
          <w:sz w:val="28"/>
          <w:szCs w:val="28"/>
          <w:bdr w:val="none" w:sz="0" w:space="0" w:color="auto" w:frame="1"/>
          <w:lang w:val="kk-KZ"/>
        </w:rPr>
        <w:t xml:space="preserve"> </w:t>
      </w:r>
      <w:r w:rsidRPr="00A2344A">
        <w:rPr>
          <w:rFonts w:eastAsia="Times New Roman"/>
          <w:bCs/>
          <w:color w:val="auto"/>
          <w:sz w:val="28"/>
          <w:szCs w:val="28"/>
          <w:bdr w:val="none" w:sz="0" w:space="0" w:color="auto" w:frame="1"/>
          <w:lang w:val="en-US"/>
        </w:rPr>
        <w:t>of</w:t>
      </w:r>
      <w:r w:rsidR="00865C46" w:rsidRPr="00A2344A">
        <w:rPr>
          <w:rFonts w:eastAsia="Times New Roman"/>
          <w:bCs/>
          <w:color w:val="auto"/>
          <w:sz w:val="28"/>
          <w:szCs w:val="28"/>
          <w:bdr w:val="none" w:sz="0" w:space="0" w:color="auto" w:frame="1"/>
          <w:lang w:val="kk-KZ"/>
        </w:rPr>
        <w:t xml:space="preserve"> </w:t>
      </w:r>
      <w:r w:rsidRPr="00A2344A">
        <w:rPr>
          <w:rFonts w:eastAsia="Times New Roman"/>
          <w:bCs/>
          <w:color w:val="auto"/>
          <w:sz w:val="28"/>
          <w:szCs w:val="28"/>
          <w:bdr w:val="none" w:sz="0" w:space="0" w:color="auto" w:frame="1"/>
          <w:lang w:val="en-US"/>
        </w:rPr>
        <w:t>the</w:t>
      </w:r>
      <w:r w:rsidR="00865C46" w:rsidRPr="00A2344A">
        <w:rPr>
          <w:rFonts w:eastAsia="Times New Roman"/>
          <w:bCs/>
          <w:color w:val="auto"/>
          <w:sz w:val="28"/>
          <w:szCs w:val="28"/>
          <w:bdr w:val="none" w:sz="0" w:space="0" w:color="auto" w:frame="1"/>
          <w:lang w:val="kk-KZ"/>
        </w:rPr>
        <w:t xml:space="preserve"> </w:t>
      </w:r>
      <w:r w:rsidRPr="00A2344A">
        <w:rPr>
          <w:rFonts w:eastAsia="Times New Roman"/>
          <w:bCs/>
          <w:color w:val="auto"/>
          <w:sz w:val="28"/>
          <w:szCs w:val="28"/>
          <w:bdr w:val="none" w:sz="0" w:space="0" w:color="auto" w:frame="1"/>
          <w:lang w:val="en-US"/>
        </w:rPr>
        <w:t>world</w:t>
      </w:r>
      <w:r w:rsidR="00865C46" w:rsidRPr="00A2344A">
        <w:rPr>
          <w:rFonts w:eastAsia="Times New Roman"/>
          <w:bCs/>
          <w:color w:val="auto"/>
          <w:sz w:val="28"/>
          <w:szCs w:val="28"/>
          <w:bdr w:val="none" w:sz="0" w:space="0" w:color="auto" w:frame="1"/>
          <w:lang w:val="kk-KZ"/>
        </w:rPr>
        <w:t xml:space="preserve"> </w:t>
      </w:r>
      <w:r w:rsidRPr="00A2344A">
        <w:rPr>
          <w:rFonts w:eastAsia="Times New Roman"/>
          <w:bCs/>
          <w:color w:val="auto"/>
          <w:sz w:val="28"/>
          <w:szCs w:val="28"/>
          <w:bdr w:val="none" w:sz="0" w:space="0" w:color="auto" w:frame="1"/>
          <w:lang w:val="en-US"/>
        </w:rPr>
        <w:t>science</w:t>
      </w:r>
      <w:r w:rsidRPr="00A2344A">
        <w:rPr>
          <w:rFonts w:eastAsia="Times New Roman"/>
          <w:bCs/>
          <w:color w:val="auto"/>
          <w:sz w:val="28"/>
          <w:szCs w:val="28"/>
          <w:bdr w:val="none" w:sz="0" w:space="0" w:color="auto" w:frame="1"/>
        </w:rPr>
        <w:t xml:space="preserve">: </w:t>
      </w:r>
      <w:r w:rsidRPr="00A2344A">
        <w:rPr>
          <w:rFonts w:eastAsia="Times New Roman"/>
          <w:bCs/>
          <w:color w:val="auto"/>
          <w:sz w:val="28"/>
          <w:szCs w:val="28"/>
          <w:bdr w:val="none" w:sz="0" w:space="0" w:color="auto" w:frame="1"/>
          <w:lang w:val="en-US"/>
        </w:rPr>
        <w:t>experiments</w:t>
      </w:r>
      <w:r w:rsidR="00865C46" w:rsidRPr="00A2344A">
        <w:rPr>
          <w:rFonts w:eastAsia="Times New Roman"/>
          <w:bCs/>
          <w:color w:val="auto"/>
          <w:sz w:val="28"/>
          <w:szCs w:val="28"/>
          <w:bdr w:val="none" w:sz="0" w:space="0" w:color="auto" w:frame="1"/>
          <w:lang w:val="kk-KZ"/>
        </w:rPr>
        <w:t xml:space="preserve"> </w:t>
      </w:r>
      <w:r w:rsidRPr="00A2344A">
        <w:rPr>
          <w:rFonts w:eastAsia="Times New Roman"/>
          <w:bCs/>
          <w:color w:val="auto"/>
          <w:sz w:val="28"/>
          <w:szCs w:val="28"/>
          <w:bdr w:val="none" w:sz="0" w:space="0" w:color="auto" w:frame="1"/>
          <w:lang w:val="en-US"/>
        </w:rPr>
        <w:t>and</w:t>
      </w:r>
      <w:r w:rsidR="00865C46" w:rsidRPr="00A2344A">
        <w:rPr>
          <w:rFonts w:eastAsia="Times New Roman"/>
          <w:bCs/>
          <w:color w:val="auto"/>
          <w:sz w:val="28"/>
          <w:szCs w:val="28"/>
          <w:bdr w:val="none" w:sz="0" w:space="0" w:color="auto" w:frame="1"/>
          <w:lang w:val="kk-KZ"/>
        </w:rPr>
        <w:t xml:space="preserve"> </w:t>
      </w:r>
      <w:r w:rsidRPr="00A2344A">
        <w:rPr>
          <w:rFonts w:eastAsia="Times New Roman"/>
          <w:bCs/>
          <w:color w:val="auto"/>
          <w:sz w:val="28"/>
          <w:szCs w:val="28"/>
          <w:bdr w:val="none" w:sz="0" w:space="0" w:color="auto" w:frame="1"/>
          <w:lang w:val="en-US"/>
        </w:rPr>
        <w:t>scientific</w:t>
      </w:r>
      <w:r w:rsidR="00865C46" w:rsidRPr="00A2344A">
        <w:rPr>
          <w:rFonts w:eastAsia="Times New Roman"/>
          <w:bCs/>
          <w:color w:val="auto"/>
          <w:sz w:val="28"/>
          <w:szCs w:val="28"/>
          <w:bdr w:val="none" w:sz="0" w:space="0" w:color="auto" w:frame="1"/>
          <w:lang w:val="kk-KZ"/>
        </w:rPr>
        <w:t xml:space="preserve"> </w:t>
      </w:r>
      <w:r w:rsidRPr="00A2344A">
        <w:rPr>
          <w:rFonts w:eastAsia="Times New Roman"/>
          <w:bCs/>
          <w:color w:val="auto"/>
          <w:sz w:val="28"/>
          <w:szCs w:val="28"/>
          <w:bdr w:val="none" w:sz="0" w:space="0" w:color="auto" w:frame="1"/>
          <w:lang w:val="en-US"/>
        </w:rPr>
        <w:t>debate</w:t>
      </w:r>
      <w:r w:rsidRPr="00A2344A">
        <w:rPr>
          <w:rFonts w:eastAsia="Times New Roman"/>
          <w:bCs/>
          <w:color w:val="auto"/>
          <w:sz w:val="28"/>
          <w:szCs w:val="28"/>
          <w:bdr w:val="none" w:sz="0" w:space="0" w:color="auto" w:frame="1"/>
        </w:rPr>
        <w:t>» (</w:t>
      </w:r>
      <w:r w:rsidRPr="00A2344A">
        <w:rPr>
          <w:bCs/>
          <w:color w:val="auto"/>
          <w:sz w:val="28"/>
          <w:szCs w:val="28"/>
          <w:lang w:val="kk-KZ"/>
        </w:rPr>
        <w:t>Северный Чарльстон, 2017), «</w:t>
      </w:r>
      <w:r w:rsidRPr="00A2344A">
        <w:rPr>
          <w:color w:val="auto"/>
          <w:sz w:val="28"/>
          <w:szCs w:val="28"/>
          <w:lang w:val="kk-KZ"/>
        </w:rPr>
        <w:t xml:space="preserve">Global science and innovations» (Бурса, 2017), </w:t>
      </w:r>
      <w:r w:rsidRPr="00A2344A">
        <w:rPr>
          <w:color w:val="auto"/>
          <w:sz w:val="28"/>
          <w:szCs w:val="28"/>
        </w:rPr>
        <w:t>VIII съезд казахского физиологического общества РК, посвященный памяти президента казахского физиологического общества РК академика НАН РК К.Т. Ташенова</w:t>
      </w:r>
      <w:r w:rsidRPr="00A2344A">
        <w:rPr>
          <w:bCs/>
          <w:color w:val="auto"/>
          <w:sz w:val="28"/>
          <w:szCs w:val="28"/>
          <w:lang w:val="kk-KZ"/>
        </w:rPr>
        <w:t xml:space="preserve"> (Алматы, 2018), </w:t>
      </w:r>
      <w:r w:rsidRPr="00A2344A">
        <w:rPr>
          <w:color w:val="auto"/>
          <w:sz w:val="28"/>
          <w:szCs w:val="28"/>
        </w:rPr>
        <w:t>«Современные аспекты интегративной физиологии» (Санкт-Петербург, 2018)</w:t>
      </w:r>
      <w:r w:rsidR="00D9384B" w:rsidRPr="00A2344A">
        <w:rPr>
          <w:color w:val="auto"/>
          <w:sz w:val="28"/>
          <w:szCs w:val="28"/>
        </w:rPr>
        <w:t>, «3</w:t>
      </w:r>
      <w:r w:rsidR="00D9384B" w:rsidRPr="00A2344A">
        <w:rPr>
          <w:color w:val="auto"/>
          <w:sz w:val="28"/>
          <w:szCs w:val="28"/>
          <w:vertAlign w:val="superscript"/>
          <w:lang w:val="en-US"/>
        </w:rPr>
        <w:t>rd</w:t>
      </w:r>
      <w:r w:rsidR="00D9384B" w:rsidRPr="00A2344A">
        <w:rPr>
          <w:color w:val="auto"/>
          <w:sz w:val="28"/>
          <w:szCs w:val="28"/>
          <w:lang w:val="en-US"/>
        </w:rPr>
        <w:t>International</w:t>
      </w:r>
      <w:r w:rsidR="00865C46" w:rsidRPr="00A2344A">
        <w:rPr>
          <w:color w:val="auto"/>
          <w:sz w:val="28"/>
          <w:szCs w:val="28"/>
          <w:lang w:val="kk-KZ"/>
        </w:rPr>
        <w:t xml:space="preserve"> </w:t>
      </w:r>
      <w:r w:rsidR="00D9384B" w:rsidRPr="00A2344A">
        <w:rPr>
          <w:color w:val="auto"/>
          <w:sz w:val="28"/>
          <w:szCs w:val="28"/>
          <w:lang w:val="en-US"/>
        </w:rPr>
        <w:t>Conference</w:t>
      </w:r>
      <w:r w:rsidR="00D9384B" w:rsidRPr="00A2344A">
        <w:rPr>
          <w:color w:val="auto"/>
          <w:sz w:val="28"/>
          <w:szCs w:val="28"/>
        </w:rPr>
        <w:t xml:space="preserve"> «</w:t>
      </w:r>
      <w:r w:rsidR="00D9384B" w:rsidRPr="00A2344A">
        <w:rPr>
          <w:color w:val="auto"/>
          <w:sz w:val="28"/>
          <w:szCs w:val="28"/>
          <w:lang w:val="en-US"/>
        </w:rPr>
        <w:t>SmartBio</w:t>
      </w:r>
      <w:r w:rsidR="00157F12" w:rsidRPr="00A2344A">
        <w:rPr>
          <w:color w:val="auto"/>
          <w:sz w:val="28"/>
          <w:szCs w:val="28"/>
        </w:rPr>
        <w:t>»</w:t>
      </w:r>
      <w:r w:rsidR="00A2344A">
        <w:rPr>
          <w:color w:val="auto"/>
          <w:sz w:val="28"/>
          <w:szCs w:val="28"/>
          <w:lang w:val="kk-KZ"/>
        </w:rPr>
        <w:t xml:space="preserve"> </w:t>
      </w:r>
      <w:r w:rsidR="00D9384B" w:rsidRPr="00A2344A">
        <w:rPr>
          <w:color w:val="auto"/>
          <w:sz w:val="28"/>
          <w:szCs w:val="28"/>
        </w:rPr>
        <w:t xml:space="preserve">( </w:t>
      </w:r>
      <w:r w:rsidR="00D9384B" w:rsidRPr="00A2344A">
        <w:rPr>
          <w:color w:val="auto"/>
          <w:sz w:val="28"/>
          <w:szCs w:val="28"/>
          <w:lang w:val="en-US"/>
        </w:rPr>
        <w:t>Kaunas</w:t>
      </w:r>
      <w:r w:rsidR="00D9384B" w:rsidRPr="00A2344A">
        <w:rPr>
          <w:color w:val="auto"/>
          <w:sz w:val="28"/>
          <w:szCs w:val="28"/>
        </w:rPr>
        <w:t>, 2019).</w:t>
      </w:r>
    </w:p>
    <w:p w:rsidR="004626EC" w:rsidRPr="00A2344A" w:rsidRDefault="004626EC" w:rsidP="008B2561">
      <w:pPr>
        <w:tabs>
          <w:tab w:val="left" w:pos="567"/>
        </w:tabs>
        <w:autoSpaceDE w:val="0"/>
        <w:autoSpaceDN w:val="0"/>
        <w:adjustRightInd w:val="0"/>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lang w:val="kk-KZ"/>
        </w:rPr>
        <w:t>Результаты диссертационной работы апробированы и внедрены</w:t>
      </w:r>
      <w:r w:rsidR="00157F12" w:rsidRPr="00A2344A">
        <w:rPr>
          <w:rFonts w:ascii="Times New Roman" w:hAnsi="Times New Roman" w:cs="Times New Roman"/>
          <w:sz w:val="28"/>
          <w:szCs w:val="28"/>
          <w:lang w:val="kk-KZ"/>
        </w:rPr>
        <w:t xml:space="preserve"> в учебный процесс кафедры </w:t>
      </w:r>
      <w:r w:rsidR="006E7D1B" w:rsidRPr="00A2344A">
        <w:rPr>
          <w:rFonts w:ascii="Times New Roman" w:hAnsi="Times New Roman" w:cs="Times New Roman"/>
          <w:sz w:val="28"/>
          <w:szCs w:val="28"/>
          <w:lang w:val="kk-KZ"/>
        </w:rPr>
        <w:t xml:space="preserve">биологии Северо-Казахстанского </w:t>
      </w:r>
      <w:r w:rsidRPr="00A2344A">
        <w:rPr>
          <w:rFonts w:ascii="Times New Roman" w:hAnsi="Times New Roman" w:cs="Times New Roman"/>
          <w:sz w:val="28"/>
          <w:szCs w:val="28"/>
          <w:lang w:val="kk-KZ"/>
        </w:rPr>
        <w:t>университета им.</w:t>
      </w:r>
      <w:r w:rsidR="004361C6" w:rsidRPr="00A2344A">
        <w:rPr>
          <w:rFonts w:ascii="Times New Roman" w:hAnsi="Times New Roman" w:cs="Times New Roman"/>
          <w:sz w:val="28"/>
          <w:szCs w:val="28"/>
          <w:lang w:val="kk-KZ"/>
        </w:rPr>
        <w:t> </w:t>
      </w:r>
      <w:r w:rsidRPr="00A2344A">
        <w:rPr>
          <w:rFonts w:ascii="Times New Roman" w:hAnsi="Times New Roman" w:cs="Times New Roman"/>
          <w:sz w:val="28"/>
          <w:szCs w:val="28"/>
          <w:lang w:val="kk-KZ"/>
        </w:rPr>
        <w:t>М. Козыбаева. Материалы диссертации включены в учебные программы обучения студентов по</w:t>
      </w:r>
      <w:r w:rsidR="00157F12" w:rsidRPr="00A2344A">
        <w:rPr>
          <w:rFonts w:ascii="Times New Roman" w:hAnsi="Times New Roman" w:cs="Times New Roman"/>
          <w:sz w:val="28"/>
          <w:szCs w:val="28"/>
          <w:lang w:val="kk-KZ"/>
        </w:rPr>
        <w:t xml:space="preserve"> дисциплинам «Физиология разви</w:t>
      </w:r>
      <w:r w:rsidR="00865C46" w:rsidRPr="00A2344A">
        <w:rPr>
          <w:rFonts w:ascii="Times New Roman" w:hAnsi="Times New Roman" w:cs="Times New Roman"/>
          <w:sz w:val="28"/>
          <w:szCs w:val="28"/>
          <w:lang w:val="kk-KZ"/>
        </w:rPr>
        <w:t>т</w:t>
      </w:r>
      <w:r w:rsidR="00157F12" w:rsidRPr="00A2344A">
        <w:rPr>
          <w:rFonts w:ascii="Times New Roman" w:hAnsi="Times New Roman" w:cs="Times New Roman"/>
          <w:sz w:val="28"/>
          <w:szCs w:val="28"/>
          <w:lang w:val="kk-KZ"/>
        </w:rPr>
        <w:t>ия школьников</w:t>
      </w:r>
      <w:r w:rsidRPr="00A2344A">
        <w:rPr>
          <w:rFonts w:ascii="Times New Roman" w:hAnsi="Times New Roman" w:cs="Times New Roman"/>
          <w:sz w:val="28"/>
          <w:szCs w:val="28"/>
          <w:lang w:val="kk-KZ"/>
        </w:rPr>
        <w:t>», «Физиология человека и животных»</w:t>
      </w:r>
      <w:r w:rsidR="00865C46" w:rsidRPr="00A2344A">
        <w:rPr>
          <w:rFonts w:ascii="Times New Roman" w:hAnsi="Times New Roman" w:cs="Times New Roman"/>
          <w:sz w:val="28"/>
          <w:szCs w:val="28"/>
          <w:lang w:val="kk-KZ"/>
        </w:rPr>
        <w:t xml:space="preserve"> </w:t>
      </w:r>
      <w:r w:rsidR="00BD5017" w:rsidRPr="00A2344A">
        <w:rPr>
          <w:rFonts w:ascii="Times New Roman" w:hAnsi="Times New Roman" w:cs="Times New Roman"/>
          <w:sz w:val="28"/>
          <w:szCs w:val="28"/>
        </w:rPr>
        <w:t>(Приложение А)</w:t>
      </w:r>
      <w:r w:rsidRPr="00A2344A">
        <w:rPr>
          <w:rFonts w:ascii="Times New Roman" w:hAnsi="Times New Roman" w:cs="Times New Roman"/>
          <w:sz w:val="28"/>
          <w:szCs w:val="28"/>
          <w:lang w:val="kk-KZ"/>
        </w:rPr>
        <w:t xml:space="preserve">. </w:t>
      </w:r>
    </w:p>
    <w:p w:rsidR="004626EC" w:rsidRPr="00A2344A" w:rsidRDefault="004626EC" w:rsidP="008B2561">
      <w:pPr>
        <w:autoSpaceDE w:val="0"/>
        <w:autoSpaceDN w:val="0"/>
        <w:adjustRightInd w:val="0"/>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Основные положения диссертации доложены и обсуждены на научных семи</w:t>
      </w:r>
      <w:r w:rsidR="00157F12" w:rsidRPr="00A2344A">
        <w:rPr>
          <w:rFonts w:ascii="Times New Roman" w:hAnsi="Times New Roman" w:cs="Times New Roman"/>
          <w:sz w:val="28"/>
          <w:szCs w:val="28"/>
        </w:rPr>
        <w:t>нарах кафедры</w:t>
      </w:r>
      <w:r w:rsidR="00FB4282" w:rsidRPr="00A2344A">
        <w:rPr>
          <w:rFonts w:ascii="Times New Roman" w:hAnsi="Times New Roman" w:cs="Times New Roman"/>
          <w:sz w:val="28"/>
          <w:szCs w:val="28"/>
        </w:rPr>
        <w:t xml:space="preserve"> биологии СК</w:t>
      </w:r>
      <w:r w:rsidR="008B32C8" w:rsidRPr="00A2344A">
        <w:rPr>
          <w:rFonts w:ascii="Times New Roman" w:hAnsi="Times New Roman" w:cs="Times New Roman"/>
          <w:sz w:val="28"/>
          <w:szCs w:val="28"/>
        </w:rPr>
        <w:t>Г</w:t>
      </w:r>
      <w:r w:rsidRPr="00A2344A">
        <w:rPr>
          <w:rFonts w:ascii="Times New Roman" w:hAnsi="Times New Roman" w:cs="Times New Roman"/>
          <w:sz w:val="28"/>
          <w:szCs w:val="28"/>
        </w:rPr>
        <w:t>У им. М. Козыбаева</w:t>
      </w:r>
      <w:r w:rsidR="008B32C8" w:rsidRPr="00A2344A">
        <w:rPr>
          <w:rFonts w:ascii="Times New Roman" w:hAnsi="Times New Roman" w:cs="Times New Roman"/>
          <w:sz w:val="28"/>
          <w:szCs w:val="28"/>
        </w:rPr>
        <w:t xml:space="preserve">, </w:t>
      </w:r>
      <w:r w:rsidRPr="00A2344A">
        <w:rPr>
          <w:rFonts w:ascii="Times New Roman" w:hAnsi="Times New Roman" w:cs="Times New Roman"/>
          <w:sz w:val="28"/>
          <w:szCs w:val="28"/>
        </w:rPr>
        <w:t>Петропавловск</w:t>
      </w:r>
      <w:r w:rsidR="00865C46" w:rsidRPr="00A2344A">
        <w:rPr>
          <w:rFonts w:ascii="Times New Roman" w:hAnsi="Times New Roman" w:cs="Times New Roman"/>
          <w:sz w:val="28"/>
          <w:szCs w:val="28"/>
          <w:lang w:val="kk-KZ"/>
        </w:rPr>
        <w:t xml:space="preserve"> </w:t>
      </w:r>
      <w:r w:rsidR="008B32C8" w:rsidRPr="00A2344A">
        <w:rPr>
          <w:rFonts w:ascii="Times New Roman" w:hAnsi="Times New Roman" w:cs="Times New Roman"/>
          <w:sz w:val="28"/>
          <w:szCs w:val="28"/>
        </w:rPr>
        <w:t>(протокол №</w:t>
      </w:r>
      <w:r w:rsidR="00887787" w:rsidRPr="00A2344A">
        <w:rPr>
          <w:rFonts w:ascii="Times New Roman" w:hAnsi="Times New Roman" w:cs="Times New Roman"/>
          <w:sz w:val="28"/>
          <w:szCs w:val="28"/>
        </w:rPr>
        <w:t>8</w:t>
      </w:r>
      <w:r w:rsidR="008B32C8" w:rsidRPr="00A2344A">
        <w:rPr>
          <w:rFonts w:ascii="Times New Roman" w:hAnsi="Times New Roman" w:cs="Times New Roman"/>
          <w:sz w:val="28"/>
          <w:szCs w:val="28"/>
        </w:rPr>
        <w:t xml:space="preserve"> от </w:t>
      </w:r>
      <w:r w:rsidR="00887787" w:rsidRPr="00A2344A">
        <w:rPr>
          <w:rFonts w:ascii="Times New Roman" w:hAnsi="Times New Roman" w:cs="Times New Roman"/>
          <w:sz w:val="28"/>
          <w:szCs w:val="28"/>
        </w:rPr>
        <w:t>05</w:t>
      </w:r>
      <w:r w:rsidR="008B32C8" w:rsidRPr="00A2344A">
        <w:rPr>
          <w:rFonts w:ascii="Times New Roman" w:hAnsi="Times New Roman" w:cs="Times New Roman"/>
          <w:sz w:val="28"/>
          <w:szCs w:val="28"/>
        </w:rPr>
        <w:t>.0</w:t>
      </w:r>
      <w:r w:rsidR="00887787" w:rsidRPr="00A2344A">
        <w:rPr>
          <w:rFonts w:ascii="Times New Roman" w:hAnsi="Times New Roman" w:cs="Times New Roman"/>
          <w:sz w:val="28"/>
          <w:szCs w:val="28"/>
        </w:rPr>
        <w:t>3</w:t>
      </w:r>
      <w:r w:rsidR="008B32C8" w:rsidRPr="00A2344A">
        <w:rPr>
          <w:rFonts w:ascii="Times New Roman" w:hAnsi="Times New Roman" w:cs="Times New Roman"/>
          <w:sz w:val="28"/>
          <w:szCs w:val="28"/>
        </w:rPr>
        <w:t>.2022 г.</w:t>
      </w:r>
      <w:r w:rsidRPr="00A2344A">
        <w:rPr>
          <w:rFonts w:ascii="Times New Roman" w:hAnsi="Times New Roman" w:cs="Times New Roman"/>
          <w:sz w:val="28"/>
          <w:szCs w:val="28"/>
        </w:rPr>
        <w:t>), кафедры анатомии, физиологии и безопасности жизнедеятельности НГПУ</w:t>
      </w:r>
      <w:r w:rsidR="00BD5017" w:rsidRPr="00A2344A">
        <w:rPr>
          <w:rFonts w:ascii="Times New Roman" w:hAnsi="Times New Roman" w:cs="Times New Roman"/>
          <w:sz w:val="28"/>
          <w:szCs w:val="28"/>
        </w:rPr>
        <w:t xml:space="preserve">, </w:t>
      </w:r>
      <w:r w:rsidRPr="00A2344A">
        <w:rPr>
          <w:rFonts w:ascii="Times New Roman" w:hAnsi="Times New Roman" w:cs="Times New Roman"/>
          <w:sz w:val="28"/>
          <w:szCs w:val="28"/>
          <w:lang w:val="kk-KZ"/>
        </w:rPr>
        <w:t>Новосибирск</w:t>
      </w:r>
      <w:r w:rsidR="008B32C8" w:rsidRPr="00A2344A">
        <w:rPr>
          <w:rFonts w:ascii="Times New Roman" w:hAnsi="Times New Roman" w:cs="Times New Roman"/>
          <w:sz w:val="28"/>
          <w:szCs w:val="28"/>
          <w:lang w:val="kk-KZ"/>
        </w:rPr>
        <w:t xml:space="preserve"> (</w:t>
      </w:r>
      <w:r w:rsidR="008B32C8" w:rsidRPr="00A2344A">
        <w:rPr>
          <w:rFonts w:ascii="Times New Roman" w:hAnsi="Times New Roman" w:cs="Times New Roman"/>
          <w:sz w:val="28"/>
          <w:szCs w:val="28"/>
        </w:rPr>
        <w:t>протокол №4 от 4.10.2018 г.</w:t>
      </w:r>
      <w:r w:rsidR="008B32C8" w:rsidRPr="00A2344A">
        <w:rPr>
          <w:rFonts w:ascii="Times New Roman" w:hAnsi="Times New Roman" w:cs="Times New Roman"/>
          <w:sz w:val="28"/>
          <w:szCs w:val="28"/>
          <w:lang w:val="kk-KZ"/>
        </w:rPr>
        <w:t>)</w:t>
      </w:r>
      <w:r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кафедры общей биологии и геномики</w:t>
      </w:r>
      <w:r w:rsidR="00276822" w:rsidRPr="00A2344A">
        <w:rPr>
          <w:rFonts w:ascii="Times New Roman" w:hAnsi="Times New Roman" w:cs="Times New Roman"/>
          <w:sz w:val="28"/>
          <w:szCs w:val="28"/>
        </w:rPr>
        <w:t xml:space="preserve"> ЕНУ им. Л.Н. Гумилева</w:t>
      </w:r>
      <w:r w:rsidR="00BD5017" w:rsidRPr="00A2344A">
        <w:rPr>
          <w:rFonts w:ascii="Times New Roman" w:hAnsi="Times New Roman" w:cs="Times New Roman"/>
          <w:sz w:val="28"/>
          <w:szCs w:val="28"/>
        </w:rPr>
        <w:t>,</w:t>
      </w:r>
      <w:r w:rsidR="00865C46" w:rsidRPr="00A2344A">
        <w:rPr>
          <w:rFonts w:ascii="Times New Roman" w:hAnsi="Times New Roman" w:cs="Times New Roman"/>
          <w:sz w:val="28"/>
          <w:szCs w:val="28"/>
          <w:lang w:val="kk-KZ"/>
        </w:rPr>
        <w:t xml:space="preserve"> </w:t>
      </w:r>
      <w:r w:rsidR="004C36A4" w:rsidRPr="00A2344A">
        <w:rPr>
          <w:rFonts w:ascii="Times New Roman" w:hAnsi="Times New Roman" w:cs="Times New Roman"/>
          <w:sz w:val="28"/>
          <w:szCs w:val="28"/>
          <w:lang w:val="kk-KZ"/>
        </w:rPr>
        <w:t>Нур-Султан</w:t>
      </w:r>
      <w:r w:rsidR="00BD5017" w:rsidRPr="00A2344A">
        <w:rPr>
          <w:rFonts w:ascii="Times New Roman" w:hAnsi="Times New Roman" w:cs="Times New Roman"/>
          <w:sz w:val="28"/>
          <w:szCs w:val="28"/>
        </w:rPr>
        <w:t xml:space="preserve"> (протокол №2Б от 8.10.2018 г., </w:t>
      </w:r>
      <w:r w:rsidR="008B32C8" w:rsidRPr="00A2344A">
        <w:rPr>
          <w:rFonts w:ascii="Times New Roman" w:hAnsi="Times New Roman" w:cs="Times New Roman"/>
          <w:sz w:val="28"/>
          <w:szCs w:val="28"/>
        </w:rPr>
        <w:t>протокол №2 от 26.04.2022 г.</w:t>
      </w:r>
      <w:r w:rsidR="00BD5017" w:rsidRPr="00A2344A">
        <w:rPr>
          <w:rFonts w:ascii="Times New Roman" w:hAnsi="Times New Roman" w:cs="Times New Roman"/>
          <w:sz w:val="28"/>
          <w:szCs w:val="28"/>
        </w:rPr>
        <w:t>)</w:t>
      </w:r>
      <w:r w:rsidRPr="00A2344A">
        <w:rPr>
          <w:rFonts w:ascii="Times New Roman" w:hAnsi="Times New Roman" w:cs="Times New Roman"/>
          <w:sz w:val="28"/>
          <w:szCs w:val="28"/>
          <w:lang w:val="kk-KZ"/>
        </w:rPr>
        <w:t xml:space="preserve">. </w:t>
      </w:r>
    </w:p>
    <w:p w:rsidR="004626EC" w:rsidRPr="00A2344A" w:rsidRDefault="004626EC" w:rsidP="008B2561">
      <w:pPr>
        <w:tabs>
          <w:tab w:val="left" w:pos="567"/>
          <w:tab w:val="left" w:pos="993"/>
        </w:tabs>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
          <w:sz w:val="28"/>
          <w:szCs w:val="28"/>
        </w:rPr>
        <w:t>Публикации</w:t>
      </w:r>
      <w:r w:rsidR="00276822" w:rsidRPr="00A2344A">
        <w:rPr>
          <w:rFonts w:ascii="Times New Roman" w:hAnsi="Times New Roman" w:cs="Times New Roman"/>
          <w:b/>
          <w:sz w:val="28"/>
          <w:szCs w:val="28"/>
        </w:rPr>
        <w:t>.</w:t>
      </w:r>
      <w:r w:rsidR="00865C46" w:rsidRPr="00A2344A">
        <w:rPr>
          <w:rFonts w:ascii="Times New Roman" w:hAnsi="Times New Roman" w:cs="Times New Roman"/>
          <w:b/>
          <w:sz w:val="28"/>
          <w:szCs w:val="28"/>
          <w:lang w:val="kk-KZ"/>
        </w:rPr>
        <w:t xml:space="preserve"> </w:t>
      </w:r>
      <w:r w:rsidRPr="00A2344A">
        <w:rPr>
          <w:rFonts w:ascii="Times New Roman" w:hAnsi="Times New Roman" w:cs="Times New Roman"/>
          <w:sz w:val="28"/>
          <w:szCs w:val="28"/>
        </w:rPr>
        <w:t>Основные резул</w:t>
      </w:r>
      <w:r w:rsidR="00E20D83" w:rsidRPr="00A2344A">
        <w:rPr>
          <w:rFonts w:ascii="Times New Roman" w:hAnsi="Times New Roman" w:cs="Times New Roman"/>
          <w:sz w:val="28"/>
          <w:szCs w:val="28"/>
        </w:rPr>
        <w:t xml:space="preserve">ьтаты исследования изложены в </w:t>
      </w:r>
      <w:r w:rsidR="00D9384B" w:rsidRPr="00A2344A">
        <w:rPr>
          <w:rFonts w:ascii="Times New Roman" w:hAnsi="Times New Roman" w:cs="Times New Roman"/>
          <w:sz w:val="28"/>
          <w:szCs w:val="28"/>
        </w:rPr>
        <w:t>20</w:t>
      </w:r>
      <w:r w:rsidRPr="00A2344A">
        <w:rPr>
          <w:rFonts w:ascii="Times New Roman" w:hAnsi="Times New Roman" w:cs="Times New Roman"/>
          <w:sz w:val="28"/>
          <w:szCs w:val="28"/>
        </w:rPr>
        <w:t xml:space="preserve"> печат</w:t>
      </w:r>
      <w:r w:rsidR="003557CC" w:rsidRPr="00A2344A">
        <w:rPr>
          <w:rFonts w:ascii="Times New Roman" w:hAnsi="Times New Roman" w:cs="Times New Roman"/>
          <w:sz w:val="28"/>
          <w:szCs w:val="28"/>
        </w:rPr>
        <w:t>ных работах, из них 4 статьи</w:t>
      </w:r>
      <w:r w:rsidR="006C4F76" w:rsidRPr="00A2344A">
        <w:rPr>
          <w:rFonts w:ascii="Times New Roman" w:hAnsi="Times New Roman" w:cs="Times New Roman"/>
          <w:sz w:val="28"/>
          <w:szCs w:val="28"/>
        </w:rPr>
        <w:t xml:space="preserve"> в </w:t>
      </w:r>
      <w:r w:rsidR="003557CC" w:rsidRPr="00A2344A">
        <w:rPr>
          <w:rFonts w:ascii="Times New Roman" w:hAnsi="Times New Roman" w:cs="Times New Roman"/>
          <w:sz w:val="28"/>
          <w:szCs w:val="28"/>
        </w:rPr>
        <w:t>зарубежных  журналах, входящих</w:t>
      </w:r>
      <w:r w:rsidRPr="00A2344A">
        <w:rPr>
          <w:rFonts w:ascii="Times New Roman" w:hAnsi="Times New Roman" w:cs="Times New Roman"/>
          <w:sz w:val="28"/>
          <w:szCs w:val="28"/>
        </w:rPr>
        <w:t xml:space="preserve"> в базу данных </w:t>
      </w:r>
      <w:r w:rsidRPr="00A2344A">
        <w:rPr>
          <w:rFonts w:ascii="Times New Roman" w:hAnsi="Times New Roman" w:cs="Times New Roman"/>
          <w:sz w:val="28"/>
          <w:szCs w:val="28"/>
          <w:lang w:val="en-US"/>
        </w:rPr>
        <w:t>Scopus</w:t>
      </w:r>
      <w:r w:rsidRPr="00A2344A">
        <w:rPr>
          <w:rFonts w:ascii="Times New Roman" w:hAnsi="Times New Roman" w:cs="Times New Roman"/>
          <w:sz w:val="28"/>
          <w:szCs w:val="28"/>
        </w:rPr>
        <w:t xml:space="preserve"> (</w:t>
      </w:r>
      <w:r w:rsidR="00D9384B" w:rsidRPr="00A2344A">
        <w:rPr>
          <w:rFonts w:ascii="Times New Roman" w:hAnsi="Times New Roman" w:cs="Times New Roman"/>
          <w:bCs/>
          <w:sz w:val="28"/>
          <w:szCs w:val="28"/>
          <w:lang w:val="en-US"/>
        </w:rPr>
        <w:t>Macedonian</w:t>
      </w:r>
      <w:r w:rsidR="00865C46" w:rsidRPr="00A2344A">
        <w:rPr>
          <w:rFonts w:ascii="Times New Roman" w:hAnsi="Times New Roman" w:cs="Times New Roman"/>
          <w:bCs/>
          <w:sz w:val="28"/>
          <w:szCs w:val="28"/>
          <w:lang w:val="kk-KZ"/>
        </w:rPr>
        <w:t xml:space="preserve"> </w:t>
      </w:r>
      <w:r w:rsidR="00D9384B" w:rsidRPr="00A2344A">
        <w:rPr>
          <w:rFonts w:ascii="Times New Roman" w:hAnsi="Times New Roman" w:cs="Times New Roman"/>
          <w:bCs/>
          <w:sz w:val="28"/>
          <w:szCs w:val="28"/>
          <w:lang w:val="en-US"/>
        </w:rPr>
        <w:t>journal</w:t>
      </w:r>
      <w:r w:rsidR="00865C46" w:rsidRPr="00A2344A">
        <w:rPr>
          <w:rFonts w:ascii="Times New Roman" w:hAnsi="Times New Roman" w:cs="Times New Roman"/>
          <w:bCs/>
          <w:sz w:val="28"/>
          <w:szCs w:val="28"/>
          <w:lang w:val="kk-KZ"/>
        </w:rPr>
        <w:t xml:space="preserve"> </w:t>
      </w:r>
      <w:r w:rsidR="00D9384B" w:rsidRPr="00A2344A">
        <w:rPr>
          <w:rFonts w:ascii="Times New Roman" w:hAnsi="Times New Roman" w:cs="Times New Roman"/>
          <w:bCs/>
          <w:sz w:val="28"/>
          <w:szCs w:val="28"/>
          <w:lang w:val="en-US"/>
        </w:rPr>
        <w:t>of</w:t>
      </w:r>
      <w:r w:rsidR="00865C46" w:rsidRPr="00A2344A">
        <w:rPr>
          <w:rFonts w:ascii="Times New Roman" w:hAnsi="Times New Roman" w:cs="Times New Roman"/>
          <w:bCs/>
          <w:sz w:val="28"/>
          <w:szCs w:val="28"/>
          <w:lang w:val="kk-KZ"/>
        </w:rPr>
        <w:t xml:space="preserve"> </w:t>
      </w:r>
      <w:r w:rsidR="00D9384B" w:rsidRPr="00A2344A">
        <w:rPr>
          <w:rFonts w:ascii="Times New Roman" w:hAnsi="Times New Roman" w:cs="Times New Roman"/>
          <w:bCs/>
          <w:sz w:val="28"/>
          <w:szCs w:val="28"/>
          <w:lang w:val="en-US"/>
        </w:rPr>
        <w:t>medical</w:t>
      </w:r>
      <w:r w:rsidR="00865C46" w:rsidRPr="00A2344A">
        <w:rPr>
          <w:rFonts w:ascii="Times New Roman" w:hAnsi="Times New Roman" w:cs="Times New Roman"/>
          <w:bCs/>
          <w:sz w:val="28"/>
          <w:szCs w:val="28"/>
          <w:lang w:val="kk-KZ"/>
        </w:rPr>
        <w:t xml:space="preserve"> </w:t>
      </w:r>
      <w:r w:rsidR="00D9384B" w:rsidRPr="00A2344A">
        <w:rPr>
          <w:rFonts w:ascii="Times New Roman" w:hAnsi="Times New Roman" w:cs="Times New Roman"/>
          <w:bCs/>
          <w:sz w:val="28"/>
          <w:szCs w:val="28"/>
          <w:lang w:val="en-US"/>
        </w:rPr>
        <w:t>sciences</w:t>
      </w:r>
      <w:r w:rsidR="00B34DA2" w:rsidRPr="00A2344A">
        <w:rPr>
          <w:rFonts w:ascii="Times New Roman" w:hAnsi="Times New Roman" w:cs="Times New Roman"/>
          <w:bCs/>
          <w:sz w:val="28"/>
          <w:szCs w:val="28"/>
        </w:rPr>
        <w:t xml:space="preserve"> (</w:t>
      </w:r>
      <w:r w:rsidR="00B34DA2" w:rsidRPr="00A2344A">
        <w:rPr>
          <w:rFonts w:ascii="Times New Roman" w:eastAsia="SimSun" w:hAnsi="Times New Roman" w:cs="Times New Roman"/>
          <w:bCs/>
          <w:sz w:val="28"/>
          <w:szCs w:val="28"/>
          <w:shd w:val="clear" w:color="auto" w:fill="FFFFFF"/>
          <w:lang w:val="en-US"/>
        </w:rPr>
        <w:t>Q</w:t>
      </w:r>
      <w:r w:rsidR="00B34DA2" w:rsidRPr="00A2344A">
        <w:rPr>
          <w:rFonts w:ascii="Times New Roman" w:eastAsia="SimSun" w:hAnsi="Times New Roman" w:cs="Times New Roman"/>
          <w:bCs/>
          <w:sz w:val="28"/>
          <w:szCs w:val="28"/>
          <w:shd w:val="clear" w:color="auto" w:fill="FFFFFF"/>
        </w:rPr>
        <w:t>3</w:t>
      </w:r>
      <w:r w:rsidR="00B34DA2" w:rsidRPr="00A2344A">
        <w:rPr>
          <w:rStyle w:val="a4"/>
          <w:rFonts w:ascii="Times New Roman" w:eastAsia="SimSun" w:hAnsi="Times New Roman" w:cs="Times New Roman"/>
          <w:bCs/>
          <w:color w:val="auto"/>
          <w:sz w:val="28"/>
          <w:szCs w:val="28"/>
          <w:u w:val="none"/>
          <w:shd w:val="clear" w:color="auto" w:fill="FFFFFF"/>
        </w:rPr>
        <w:t xml:space="preserve">, </w:t>
      </w:r>
      <w:r w:rsidR="00B34DA2" w:rsidRPr="00A2344A">
        <w:rPr>
          <w:rFonts w:ascii="Times New Roman" w:hAnsi="Times New Roman" w:cs="Times New Roman"/>
          <w:sz w:val="28"/>
          <w:szCs w:val="28"/>
          <w:shd w:val="clear" w:color="auto" w:fill="FFFFFF"/>
          <w:lang w:val="kk-KZ"/>
        </w:rPr>
        <w:t xml:space="preserve">процентиль </w:t>
      </w:r>
      <w:r w:rsidR="00B34DA2" w:rsidRPr="00A2344A">
        <w:rPr>
          <w:rFonts w:ascii="Times New Roman" w:hAnsi="Times New Roman" w:cs="Times New Roman"/>
          <w:sz w:val="28"/>
          <w:szCs w:val="28"/>
          <w:shd w:val="clear" w:color="auto" w:fill="FFFFFF"/>
        </w:rPr>
        <w:t xml:space="preserve">– </w:t>
      </w:r>
      <w:r w:rsidR="00B34DA2" w:rsidRPr="00A2344A">
        <w:rPr>
          <w:rFonts w:ascii="Times New Roman" w:hAnsi="Times New Roman" w:cs="Times New Roman"/>
          <w:sz w:val="28"/>
          <w:szCs w:val="28"/>
          <w:shd w:val="clear" w:color="auto" w:fill="FFFFFF"/>
          <w:lang w:val="kk-KZ"/>
        </w:rPr>
        <w:t>48)</w:t>
      </w:r>
      <w:r w:rsidR="00D9384B" w:rsidRPr="00A2344A">
        <w:rPr>
          <w:rFonts w:ascii="Times New Roman" w:hAnsi="Times New Roman" w:cs="Times New Roman"/>
          <w:bCs/>
          <w:sz w:val="28"/>
          <w:szCs w:val="28"/>
        </w:rPr>
        <w:t>,</w:t>
      </w:r>
      <w:r w:rsidR="00865C46" w:rsidRPr="00A2344A">
        <w:rPr>
          <w:rFonts w:ascii="Times New Roman" w:hAnsi="Times New Roman" w:cs="Times New Roman"/>
          <w:bCs/>
          <w:sz w:val="28"/>
          <w:szCs w:val="28"/>
          <w:lang w:val="kk-KZ"/>
        </w:rPr>
        <w:t xml:space="preserve"> </w:t>
      </w:r>
      <w:r w:rsidR="00D9384B" w:rsidRPr="00A2344A">
        <w:rPr>
          <w:rFonts w:ascii="Times New Roman" w:hAnsi="Times New Roman" w:cs="Times New Roman"/>
          <w:bCs/>
          <w:sz w:val="28"/>
          <w:szCs w:val="28"/>
        </w:rPr>
        <w:t>Гигиена и санитария,</w:t>
      </w:r>
      <w:r w:rsidR="00865C46" w:rsidRPr="00A2344A">
        <w:rPr>
          <w:rFonts w:ascii="Times New Roman" w:hAnsi="Times New Roman" w:cs="Times New Roman"/>
          <w:bCs/>
          <w:sz w:val="28"/>
          <w:szCs w:val="28"/>
          <w:lang w:val="kk-KZ"/>
        </w:rPr>
        <w:t xml:space="preserve"> </w:t>
      </w:r>
      <w:r w:rsidR="003557CC" w:rsidRPr="00A2344A">
        <w:rPr>
          <w:rFonts w:ascii="Times New Roman" w:hAnsi="Times New Roman" w:cs="Times New Roman"/>
          <w:bCs/>
          <w:sz w:val="28"/>
          <w:szCs w:val="28"/>
        </w:rPr>
        <w:t>Clinical Schizophrenia &amp; Related Psychoses,</w:t>
      </w:r>
      <w:r w:rsidR="00D9384B" w:rsidRPr="00A2344A">
        <w:rPr>
          <w:rFonts w:ascii="Times New Roman" w:hAnsi="Times New Roman" w:cs="Times New Roman"/>
          <w:sz w:val="28"/>
          <w:szCs w:val="28"/>
        </w:rPr>
        <w:t xml:space="preserve"> Novosibirsk State Pedagogical University Bulletin</w:t>
      </w:r>
      <w:r w:rsidR="003557CC" w:rsidRPr="00A2344A">
        <w:rPr>
          <w:rFonts w:ascii="Times New Roman" w:hAnsi="Times New Roman" w:cs="Times New Roman"/>
          <w:bCs/>
          <w:sz w:val="28"/>
          <w:szCs w:val="28"/>
        </w:rPr>
        <w:t>)</w:t>
      </w:r>
      <w:r w:rsidR="00D9384B" w:rsidRPr="00A2344A">
        <w:rPr>
          <w:rFonts w:ascii="Times New Roman" w:hAnsi="Times New Roman" w:cs="Times New Roman"/>
          <w:bCs/>
          <w:sz w:val="28"/>
          <w:szCs w:val="28"/>
        </w:rPr>
        <w:t>,</w:t>
      </w:r>
      <w:r w:rsidR="00865C46" w:rsidRPr="00A2344A">
        <w:rPr>
          <w:rFonts w:ascii="Times New Roman" w:hAnsi="Times New Roman" w:cs="Times New Roman"/>
          <w:bCs/>
          <w:sz w:val="28"/>
          <w:szCs w:val="28"/>
          <w:lang w:val="kk-KZ"/>
        </w:rPr>
        <w:t xml:space="preserve"> </w:t>
      </w:r>
      <w:r w:rsidR="00865C46" w:rsidRPr="00A2344A">
        <w:rPr>
          <w:rFonts w:ascii="Times New Roman" w:hAnsi="Times New Roman" w:cs="Times New Roman"/>
          <w:sz w:val="28"/>
          <w:szCs w:val="28"/>
          <w:lang w:val="kk-KZ"/>
        </w:rPr>
        <w:t xml:space="preserve">5 </w:t>
      </w:r>
      <w:r w:rsidR="003557CC" w:rsidRPr="00A2344A">
        <w:rPr>
          <w:rFonts w:ascii="Times New Roman" w:hAnsi="Times New Roman" w:cs="Times New Roman"/>
          <w:sz w:val="28"/>
          <w:szCs w:val="28"/>
        </w:rPr>
        <w:t xml:space="preserve"> статей</w:t>
      </w:r>
      <w:r w:rsidRPr="00A2344A">
        <w:rPr>
          <w:rFonts w:ascii="Times New Roman" w:hAnsi="Times New Roman" w:cs="Times New Roman"/>
          <w:sz w:val="28"/>
          <w:szCs w:val="28"/>
        </w:rPr>
        <w:t xml:space="preserve"> в журналах РК, рекомендованных Комитетом по контролю в сфере образов</w:t>
      </w:r>
      <w:r w:rsidR="00E20D83" w:rsidRPr="00A2344A">
        <w:rPr>
          <w:rFonts w:ascii="Times New Roman" w:hAnsi="Times New Roman" w:cs="Times New Roman"/>
          <w:sz w:val="28"/>
          <w:szCs w:val="28"/>
        </w:rPr>
        <w:t>ания и науки МОН РК; 5</w:t>
      </w:r>
      <w:r w:rsidRPr="00A2344A">
        <w:rPr>
          <w:rFonts w:ascii="Times New Roman" w:hAnsi="Times New Roman" w:cs="Times New Roman"/>
          <w:sz w:val="28"/>
          <w:szCs w:val="28"/>
        </w:rPr>
        <w:t xml:space="preserve"> публикаци</w:t>
      </w:r>
      <w:r w:rsidR="007047D8" w:rsidRPr="00A2344A">
        <w:rPr>
          <w:rFonts w:ascii="Times New Roman" w:hAnsi="Times New Roman" w:cs="Times New Roman"/>
          <w:sz w:val="28"/>
          <w:szCs w:val="28"/>
        </w:rPr>
        <w:t>й</w:t>
      </w:r>
      <w:r w:rsidRPr="00A2344A">
        <w:rPr>
          <w:rFonts w:ascii="Times New Roman" w:hAnsi="Times New Roman" w:cs="Times New Roman"/>
          <w:sz w:val="28"/>
          <w:szCs w:val="28"/>
        </w:rPr>
        <w:t xml:space="preserve"> в </w:t>
      </w:r>
      <w:r w:rsidRPr="00A2344A">
        <w:rPr>
          <w:rFonts w:ascii="Times New Roman" w:hAnsi="Times New Roman" w:cs="Times New Roman"/>
          <w:sz w:val="28"/>
          <w:szCs w:val="28"/>
        </w:rPr>
        <w:lastRenderedPageBreak/>
        <w:t>мат</w:t>
      </w:r>
      <w:r w:rsidR="00E20D83" w:rsidRPr="00A2344A">
        <w:rPr>
          <w:rFonts w:ascii="Times New Roman" w:hAnsi="Times New Roman" w:cs="Times New Roman"/>
          <w:sz w:val="28"/>
          <w:szCs w:val="28"/>
        </w:rPr>
        <w:t xml:space="preserve">ериалах конференций зарубежья; </w:t>
      </w:r>
      <w:r w:rsidR="00D9384B" w:rsidRPr="00A2344A">
        <w:rPr>
          <w:rFonts w:ascii="Times New Roman" w:hAnsi="Times New Roman" w:cs="Times New Roman"/>
          <w:sz w:val="28"/>
          <w:szCs w:val="28"/>
        </w:rPr>
        <w:t>6</w:t>
      </w:r>
      <w:r w:rsidRPr="00A2344A">
        <w:rPr>
          <w:rFonts w:ascii="Times New Roman" w:hAnsi="Times New Roman" w:cs="Times New Roman"/>
          <w:sz w:val="28"/>
          <w:szCs w:val="28"/>
        </w:rPr>
        <w:t xml:space="preserve"> публикаций в материалах международных конференций РК</w:t>
      </w:r>
      <w:r w:rsidR="006C4F76" w:rsidRPr="00A2344A">
        <w:rPr>
          <w:rFonts w:ascii="Times New Roman" w:hAnsi="Times New Roman" w:cs="Times New Roman"/>
          <w:sz w:val="28"/>
          <w:szCs w:val="28"/>
        </w:rPr>
        <w:t>;</w:t>
      </w:r>
      <w:r w:rsidR="00865C46" w:rsidRPr="00A2344A">
        <w:rPr>
          <w:rFonts w:ascii="Times New Roman" w:hAnsi="Times New Roman" w:cs="Times New Roman"/>
          <w:sz w:val="28"/>
          <w:szCs w:val="28"/>
          <w:lang w:val="kk-KZ"/>
        </w:rPr>
        <w:t xml:space="preserve"> </w:t>
      </w:r>
      <w:r w:rsidR="00EF01D0" w:rsidRPr="00A2344A">
        <w:rPr>
          <w:rFonts w:ascii="Times New Roman" w:hAnsi="Times New Roman" w:cs="Times New Roman"/>
          <w:sz w:val="28"/>
          <w:szCs w:val="28"/>
        </w:rPr>
        <w:t>2 авторских свидетельства</w:t>
      </w:r>
      <w:r w:rsidRPr="00A2344A">
        <w:rPr>
          <w:rFonts w:ascii="Times New Roman" w:hAnsi="Times New Roman" w:cs="Times New Roman"/>
          <w:sz w:val="28"/>
          <w:szCs w:val="28"/>
        </w:rPr>
        <w:t xml:space="preserve"> на компьютерную программу; 1 учебно-методическое пособие. </w:t>
      </w:r>
    </w:p>
    <w:p w:rsidR="004626EC" w:rsidRPr="00A2344A" w:rsidRDefault="004626EC" w:rsidP="008B2561">
      <w:pPr>
        <w:pStyle w:val="2"/>
        <w:spacing w:before="0" w:beforeAutospacing="0" w:after="0" w:afterAutospacing="0"/>
        <w:ind w:firstLine="709"/>
        <w:jc w:val="both"/>
        <w:rPr>
          <w:b w:val="0"/>
          <w:bCs w:val="0"/>
          <w:sz w:val="28"/>
          <w:szCs w:val="28"/>
        </w:rPr>
      </w:pPr>
      <w:r w:rsidRPr="00A2344A">
        <w:rPr>
          <w:bCs w:val="0"/>
          <w:sz w:val="28"/>
          <w:szCs w:val="28"/>
        </w:rPr>
        <w:t xml:space="preserve">Структура и объем диссертации. </w:t>
      </w:r>
      <w:r w:rsidRPr="00A2344A">
        <w:rPr>
          <w:b w:val="0"/>
          <w:bCs w:val="0"/>
          <w:sz w:val="28"/>
          <w:szCs w:val="28"/>
        </w:rPr>
        <w:t xml:space="preserve">Диссертационная работа изложена на </w:t>
      </w:r>
      <w:r w:rsidR="00A2344A">
        <w:rPr>
          <w:b w:val="0"/>
          <w:bCs w:val="0"/>
          <w:sz w:val="28"/>
          <w:szCs w:val="28"/>
          <w:lang w:val="kk-KZ"/>
        </w:rPr>
        <w:t>129</w:t>
      </w:r>
      <w:r w:rsidR="005D164C" w:rsidRPr="00A2344A">
        <w:rPr>
          <w:b w:val="0"/>
          <w:bCs w:val="0"/>
          <w:sz w:val="28"/>
          <w:szCs w:val="28"/>
        </w:rPr>
        <w:t xml:space="preserve"> </w:t>
      </w:r>
      <w:r w:rsidR="004238EE" w:rsidRPr="00A2344A">
        <w:rPr>
          <w:b w:val="0"/>
          <w:bCs w:val="0"/>
          <w:sz w:val="28"/>
          <w:szCs w:val="28"/>
        </w:rPr>
        <w:t>страницах</w:t>
      </w:r>
      <w:r w:rsidRPr="00A2344A">
        <w:rPr>
          <w:b w:val="0"/>
          <w:bCs w:val="0"/>
          <w:sz w:val="28"/>
          <w:szCs w:val="28"/>
        </w:rPr>
        <w:t xml:space="preserve"> и включает список обозначений и сокращений, список терминов, введение, обзор литературы, материалы и методы исследования, результаты исследования и обсуждение, заключение, список использованных источников из</w:t>
      </w:r>
      <w:r w:rsidR="00865C46" w:rsidRPr="00A2344A">
        <w:rPr>
          <w:b w:val="0"/>
          <w:bCs w:val="0"/>
          <w:sz w:val="28"/>
          <w:szCs w:val="28"/>
          <w:lang w:val="kk-KZ"/>
        </w:rPr>
        <w:t xml:space="preserve"> </w:t>
      </w:r>
      <w:r w:rsidR="00392384" w:rsidRPr="00A2344A">
        <w:rPr>
          <w:b w:val="0"/>
          <w:bCs w:val="0"/>
          <w:sz w:val="28"/>
          <w:szCs w:val="28"/>
        </w:rPr>
        <w:t>207</w:t>
      </w:r>
      <w:r w:rsidR="00865C46" w:rsidRPr="00A2344A">
        <w:rPr>
          <w:b w:val="0"/>
          <w:bCs w:val="0"/>
          <w:sz w:val="28"/>
          <w:szCs w:val="28"/>
          <w:lang w:val="kk-KZ"/>
        </w:rPr>
        <w:t xml:space="preserve"> </w:t>
      </w:r>
      <w:r w:rsidRPr="00A2344A">
        <w:rPr>
          <w:b w:val="0"/>
          <w:bCs w:val="0"/>
          <w:sz w:val="28"/>
          <w:szCs w:val="28"/>
        </w:rPr>
        <w:t xml:space="preserve">наименований, </w:t>
      </w:r>
      <w:r w:rsidR="00D02F17" w:rsidRPr="00A2344A">
        <w:rPr>
          <w:b w:val="0"/>
          <w:bCs w:val="0"/>
          <w:sz w:val="28"/>
          <w:szCs w:val="28"/>
        </w:rPr>
        <w:t>39</w:t>
      </w:r>
      <w:r w:rsidR="00865C46" w:rsidRPr="00A2344A">
        <w:rPr>
          <w:b w:val="0"/>
          <w:bCs w:val="0"/>
          <w:sz w:val="28"/>
          <w:szCs w:val="28"/>
          <w:lang w:val="kk-KZ"/>
        </w:rPr>
        <w:t xml:space="preserve"> </w:t>
      </w:r>
      <w:r w:rsidRPr="00A2344A">
        <w:rPr>
          <w:b w:val="0"/>
          <w:bCs w:val="0"/>
          <w:sz w:val="28"/>
          <w:szCs w:val="28"/>
        </w:rPr>
        <w:t>таблиц и</w:t>
      </w:r>
      <w:r w:rsidR="00D3354B" w:rsidRPr="00A2344A">
        <w:rPr>
          <w:b w:val="0"/>
          <w:bCs w:val="0"/>
          <w:sz w:val="28"/>
          <w:szCs w:val="28"/>
        </w:rPr>
        <w:t xml:space="preserve"> 3</w:t>
      </w:r>
      <w:r w:rsidR="00C73A93" w:rsidRPr="00A2344A">
        <w:rPr>
          <w:b w:val="0"/>
          <w:bCs w:val="0"/>
          <w:sz w:val="28"/>
          <w:szCs w:val="28"/>
        </w:rPr>
        <w:t>3</w:t>
      </w:r>
      <w:r w:rsidR="00865C46" w:rsidRPr="00A2344A">
        <w:rPr>
          <w:b w:val="0"/>
          <w:bCs w:val="0"/>
          <w:sz w:val="28"/>
          <w:szCs w:val="28"/>
          <w:lang w:val="kk-KZ"/>
        </w:rPr>
        <w:t xml:space="preserve"> </w:t>
      </w:r>
      <w:r w:rsidR="00D3354B" w:rsidRPr="00A2344A">
        <w:rPr>
          <w:b w:val="0"/>
          <w:bCs w:val="0"/>
          <w:sz w:val="28"/>
          <w:szCs w:val="28"/>
        </w:rPr>
        <w:t>рисунка</w:t>
      </w:r>
      <w:r w:rsidRPr="00A2344A">
        <w:rPr>
          <w:b w:val="0"/>
          <w:bCs w:val="0"/>
          <w:sz w:val="28"/>
          <w:szCs w:val="28"/>
        </w:rPr>
        <w:t>.</w:t>
      </w:r>
    </w:p>
    <w:p w:rsidR="004626EC" w:rsidRPr="00A2344A" w:rsidRDefault="004626EC" w:rsidP="008B2561">
      <w:pPr>
        <w:pStyle w:val="2"/>
        <w:spacing w:before="0" w:beforeAutospacing="0" w:after="0" w:afterAutospacing="0"/>
        <w:ind w:firstLine="709"/>
        <w:jc w:val="both"/>
        <w:rPr>
          <w:b w:val="0"/>
          <w:bCs w:val="0"/>
          <w:sz w:val="28"/>
          <w:szCs w:val="28"/>
        </w:rPr>
      </w:pPr>
      <w:r w:rsidRPr="00A2344A">
        <w:rPr>
          <w:b w:val="0"/>
          <w:bCs w:val="0"/>
          <w:sz w:val="28"/>
          <w:szCs w:val="28"/>
        </w:rPr>
        <w:t>Работа выполнена на баз</w:t>
      </w:r>
      <w:r w:rsidR="00B2605D" w:rsidRPr="00A2344A">
        <w:rPr>
          <w:b w:val="0"/>
          <w:bCs w:val="0"/>
          <w:sz w:val="28"/>
          <w:szCs w:val="28"/>
        </w:rPr>
        <w:t>ах</w:t>
      </w:r>
      <w:r w:rsidR="00865C46" w:rsidRPr="00A2344A">
        <w:rPr>
          <w:b w:val="0"/>
          <w:bCs w:val="0"/>
          <w:sz w:val="28"/>
          <w:szCs w:val="28"/>
          <w:lang w:val="kk-KZ"/>
        </w:rPr>
        <w:t xml:space="preserve"> </w:t>
      </w:r>
      <w:r w:rsidR="00B2605D" w:rsidRPr="00A2344A">
        <w:rPr>
          <w:b w:val="0"/>
          <w:bCs w:val="0"/>
          <w:sz w:val="28"/>
          <w:szCs w:val="28"/>
        </w:rPr>
        <w:t xml:space="preserve">кафедры общей биологии и геномики </w:t>
      </w:r>
      <w:r w:rsidRPr="00A2344A">
        <w:rPr>
          <w:b w:val="0"/>
          <w:bCs w:val="0"/>
          <w:sz w:val="28"/>
          <w:szCs w:val="28"/>
        </w:rPr>
        <w:t xml:space="preserve">Евразийского национального университета </w:t>
      </w:r>
      <w:r w:rsidR="00157F12" w:rsidRPr="00A2344A">
        <w:rPr>
          <w:b w:val="0"/>
          <w:bCs w:val="0"/>
          <w:sz w:val="28"/>
          <w:szCs w:val="28"/>
        </w:rPr>
        <w:t>им.</w:t>
      </w:r>
      <w:r w:rsidR="00AF7C92" w:rsidRPr="00A2344A">
        <w:rPr>
          <w:b w:val="0"/>
          <w:bCs w:val="0"/>
          <w:sz w:val="28"/>
          <w:szCs w:val="28"/>
          <w:lang w:val="kk-KZ"/>
        </w:rPr>
        <w:t xml:space="preserve"> </w:t>
      </w:r>
      <w:r w:rsidRPr="00A2344A">
        <w:rPr>
          <w:b w:val="0"/>
          <w:bCs w:val="0"/>
          <w:sz w:val="28"/>
          <w:szCs w:val="28"/>
        </w:rPr>
        <w:t>Л.Н. Гумилева (</w:t>
      </w:r>
      <w:r w:rsidR="004C36A4" w:rsidRPr="00A2344A">
        <w:rPr>
          <w:b w:val="0"/>
          <w:bCs w:val="0"/>
          <w:sz w:val="28"/>
          <w:szCs w:val="28"/>
          <w:lang w:val="kk-KZ"/>
        </w:rPr>
        <w:t>Нур-Султан</w:t>
      </w:r>
      <w:r w:rsidRPr="00A2344A">
        <w:rPr>
          <w:b w:val="0"/>
          <w:bCs w:val="0"/>
          <w:sz w:val="28"/>
          <w:szCs w:val="28"/>
        </w:rPr>
        <w:t xml:space="preserve">), </w:t>
      </w:r>
      <w:r w:rsidR="00B2605D" w:rsidRPr="00A2344A">
        <w:rPr>
          <w:b w:val="0"/>
          <w:bCs w:val="0"/>
          <w:sz w:val="28"/>
          <w:szCs w:val="28"/>
        </w:rPr>
        <w:t xml:space="preserve">кафедры биологии </w:t>
      </w:r>
      <w:r w:rsidRPr="00A2344A">
        <w:rPr>
          <w:b w:val="0"/>
          <w:bCs w:val="0"/>
          <w:sz w:val="28"/>
          <w:szCs w:val="28"/>
        </w:rPr>
        <w:t>Северо-Казахстанского университета</w:t>
      </w:r>
      <w:r w:rsidR="00AF7C92" w:rsidRPr="00A2344A">
        <w:rPr>
          <w:b w:val="0"/>
          <w:bCs w:val="0"/>
          <w:sz w:val="28"/>
          <w:szCs w:val="28"/>
          <w:lang w:val="kk-KZ"/>
        </w:rPr>
        <w:t xml:space="preserve"> </w:t>
      </w:r>
      <w:r w:rsidRPr="00A2344A">
        <w:rPr>
          <w:b w:val="0"/>
          <w:bCs w:val="0"/>
          <w:sz w:val="28"/>
          <w:szCs w:val="28"/>
        </w:rPr>
        <w:t xml:space="preserve">им. М. Козыбаева (Петропавловск) и </w:t>
      </w:r>
      <w:r w:rsidR="00B2605D" w:rsidRPr="00A2344A">
        <w:rPr>
          <w:b w:val="0"/>
          <w:bCs w:val="0"/>
          <w:sz w:val="28"/>
          <w:szCs w:val="28"/>
        </w:rPr>
        <w:t xml:space="preserve">НИИ безопасности и здоровья </w:t>
      </w:r>
      <w:r w:rsidRPr="00A2344A">
        <w:rPr>
          <w:b w:val="0"/>
          <w:bCs w:val="0"/>
          <w:sz w:val="28"/>
          <w:szCs w:val="28"/>
        </w:rPr>
        <w:t xml:space="preserve">Новосибирского государственного педагогического университета (Новосибирск). </w:t>
      </w:r>
    </w:p>
    <w:p w:rsidR="004626EC" w:rsidRPr="00A2344A" w:rsidRDefault="004626EC" w:rsidP="008B2561">
      <w:pPr>
        <w:spacing w:after="0" w:line="240" w:lineRule="auto"/>
        <w:ind w:firstLine="709"/>
        <w:rPr>
          <w:rFonts w:ascii="Times New Roman" w:hAnsi="Times New Roman" w:cs="Times New Roman"/>
          <w:sz w:val="28"/>
          <w:szCs w:val="28"/>
        </w:rPr>
      </w:pPr>
    </w:p>
    <w:p w:rsidR="00210B48" w:rsidRPr="00A2344A" w:rsidRDefault="00210B48" w:rsidP="001101AB">
      <w:pPr>
        <w:pStyle w:val="2"/>
        <w:spacing w:before="0" w:beforeAutospacing="0" w:after="0" w:afterAutospacing="0"/>
        <w:jc w:val="both"/>
        <w:rPr>
          <w:b w:val="0"/>
          <w:bCs w:val="0"/>
          <w:sz w:val="28"/>
          <w:szCs w:val="28"/>
        </w:rPr>
      </w:pPr>
    </w:p>
    <w:p w:rsidR="00C436A0" w:rsidRPr="00A2344A" w:rsidRDefault="00C436A0" w:rsidP="001101AB">
      <w:pPr>
        <w:pStyle w:val="2"/>
        <w:spacing w:before="0" w:beforeAutospacing="0" w:after="0" w:afterAutospacing="0"/>
        <w:rPr>
          <w:b w:val="0"/>
          <w:bCs w:val="0"/>
          <w:sz w:val="28"/>
          <w:szCs w:val="28"/>
        </w:rPr>
      </w:pPr>
    </w:p>
    <w:p w:rsidR="005E11F6" w:rsidRPr="00A2344A" w:rsidRDefault="005E11F6" w:rsidP="001101AB">
      <w:pPr>
        <w:pStyle w:val="2"/>
        <w:spacing w:before="0" w:beforeAutospacing="0" w:after="0" w:afterAutospacing="0"/>
        <w:rPr>
          <w:bCs w:val="0"/>
          <w:sz w:val="28"/>
          <w:szCs w:val="28"/>
        </w:rPr>
      </w:pPr>
    </w:p>
    <w:p w:rsidR="008607A9" w:rsidRPr="00A2344A" w:rsidRDefault="008607A9" w:rsidP="008607A9">
      <w:pPr>
        <w:pStyle w:val="2"/>
        <w:spacing w:before="0" w:beforeAutospacing="0" w:after="0" w:afterAutospacing="0"/>
        <w:jc w:val="both"/>
        <w:rPr>
          <w:bCs w:val="0"/>
          <w:sz w:val="28"/>
          <w:szCs w:val="28"/>
          <w:lang w:val="kk-KZ"/>
        </w:rPr>
      </w:pPr>
    </w:p>
    <w:p w:rsidR="0072473A" w:rsidRPr="00A2344A" w:rsidRDefault="0072473A" w:rsidP="008607A9">
      <w:pPr>
        <w:pStyle w:val="2"/>
        <w:spacing w:before="0" w:beforeAutospacing="0" w:after="0" w:afterAutospacing="0"/>
        <w:jc w:val="both"/>
        <w:rPr>
          <w:bCs w:val="0"/>
          <w:sz w:val="28"/>
          <w:szCs w:val="28"/>
          <w:lang w:val="kk-KZ"/>
        </w:rPr>
      </w:pPr>
    </w:p>
    <w:p w:rsidR="0072473A" w:rsidRPr="00A2344A" w:rsidRDefault="0072473A" w:rsidP="008607A9">
      <w:pPr>
        <w:pStyle w:val="2"/>
        <w:spacing w:before="0" w:beforeAutospacing="0" w:after="0" w:afterAutospacing="0"/>
        <w:jc w:val="both"/>
        <w:rPr>
          <w:bCs w:val="0"/>
          <w:sz w:val="28"/>
          <w:szCs w:val="28"/>
          <w:lang w:val="kk-KZ"/>
        </w:rPr>
      </w:pPr>
    </w:p>
    <w:p w:rsidR="0072473A" w:rsidRPr="00A2344A" w:rsidRDefault="0072473A" w:rsidP="008607A9">
      <w:pPr>
        <w:pStyle w:val="2"/>
        <w:spacing w:before="0" w:beforeAutospacing="0" w:after="0" w:afterAutospacing="0"/>
        <w:jc w:val="both"/>
        <w:rPr>
          <w:bCs w:val="0"/>
          <w:sz w:val="28"/>
          <w:szCs w:val="28"/>
          <w:lang w:val="kk-KZ"/>
        </w:rPr>
      </w:pPr>
    </w:p>
    <w:p w:rsidR="00793602" w:rsidRPr="00A2344A" w:rsidRDefault="00793602" w:rsidP="008607A9">
      <w:pPr>
        <w:pStyle w:val="2"/>
        <w:spacing w:before="0" w:beforeAutospacing="0" w:after="0" w:afterAutospacing="0"/>
        <w:jc w:val="both"/>
        <w:rPr>
          <w:bCs w:val="0"/>
          <w:sz w:val="28"/>
          <w:szCs w:val="28"/>
          <w:lang w:val="kk-KZ"/>
        </w:rPr>
      </w:pPr>
    </w:p>
    <w:p w:rsidR="00793602" w:rsidRPr="00A2344A" w:rsidRDefault="00793602" w:rsidP="008607A9">
      <w:pPr>
        <w:pStyle w:val="2"/>
        <w:spacing w:before="0" w:beforeAutospacing="0" w:after="0" w:afterAutospacing="0"/>
        <w:jc w:val="both"/>
        <w:rPr>
          <w:bCs w:val="0"/>
          <w:sz w:val="28"/>
          <w:szCs w:val="28"/>
          <w:lang w:val="kk-KZ"/>
        </w:rPr>
      </w:pPr>
    </w:p>
    <w:p w:rsidR="0072473A" w:rsidRPr="00A2344A" w:rsidRDefault="0072473A" w:rsidP="008607A9">
      <w:pPr>
        <w:pStyle w:val="2"/>
        <w:spacing w:before="0" w:beforeAutospacing="0" w:after="0" w:afterAutospacing="0"/>
        <w:jc w:val="both"/>
        <w:rPr>
          <w:bCs w:val="0"/>
          <w:sz w:val="28"/>
          <w:szCs w:val="28"/>
          <w:lang w:val="kk-KZ"/>
        </w:rPr>
      </w:pPr>
    </w:p>
    <w:p w:rsidR="00D9384B" w:rsidRPr="00A2344A" w:rsidRDefault="00D9384B" w:rsidP="008607A9">
      <w:pPr>
        <w:pStyle w:val="2"/>
        <w:spacing w:before="0" w:beforeAutospacing="0" w:after="0" w:afterAutospacing="0"/>
        <w:jc w:val="both"/>
        <w:rPr>
          <w:bCs w:val="0"/>
          <w:sz w:val="28"/>
          <w:szCs w:val="28"/>
          <w:lang w:val="kk-KZ"/>
        </w:rPr>
      </w:pPr>
    </w:p>
    <w:p w:rsidR="00887787" w:rsidRPr="00A2344A" w:rsidRDefault="00887787" w:rsidP="008607A9">
      <w:pPr>
        <w:pStyle w:val="2"/>
        <w:spacing w:before="0" w:beforeAutospacing="0" w:after="0" w:afterAutospacing="0"/>
        <w:jc w:val="both"/>
        <w:rPr>
          <w:bCs w:val="0"/>
          <w:sz w:val="28"/>
          <w:szCs w:val="28"/>
          <w:lang w:val="kk-KZ"/>
        </w:rPr>
      </w:pPr>
    </w:p>
    <w:p w:rsidR="00D9384B" w:rsidRPr="00A2344A" w:rsidRDefault="00D9384B" w:rsidP="008607A9">
      <w:pPr>
        <w:pStyle w:val="2"/>
        <w:spacing w:before="0" w:beforeAutospacing="0" w:after="0" w:afterAutospacing="0"/>
        <w:jc w:val="both"/>
        <w:rPr>
          <w:bCs w:val="0"/>
          <w:sz w:val="28"/>
          <w:szCs w:val="28"/>
          <w:lang w:val="kk-KZ"/>
        </w:rPr>
      </w:pPr>
    </w:p>
    <w:p w:rsidR="00D9384B" w:rsidRPr="00A2344A" w:rsidRDefault="00D9384B" w:rsidP="008607A9">
      <w:pPr>
        <w:pStyle w:val="2"/>
        <w:spacing w:before="0" w:beforeAutospacing="0" w:after="0" w:afterAutospacing="0"/>
        <w:jc w:val="both"/>
        <w:rPr>
          <w:bCs w:val="0"/>
          <w:sz w:val="28"/>
          <w:szCs w:val="28"/>
          <w:lang w:val="kk-KZ"/>
        </w:rPr>
      </w:pPr>
    </w:p>
    <w:p w:rsidR="00D9384B" w:rsidRPr="00A2344A" w:rsidRDefault="00D9384B" w:rsidP="008607A9">
      <w:pPr>
        <w:pStyle w:val="2"/>
        <w:spacing w:before="0" w:beforeAutospacing="0" w:after="0" w:afterAutospacing="0"/>
        <w:jc w:val="both"/>
        <w:rPr>
          <w:bCs w:val="0"/>
          <w:sz w:val="28"/>
          <w:szCs w:val="28"/>
          <w:lang w:val="kk-KZ"/>
        </w:rPr>
      </w:pPr>
    </w:p>
    <w:p w:rsidR="00D9384B" w:rsidRPr="00A2344A" w:rsidRDefault="00D9384B" w:rsidP="008607A9">
      <w:pPr>
        <w:pStyle w:val="2"/>
        <w:spacing w:before="0" w:beforeAutospacing="0" w:after="0" w:afterAutospacing="0"/>
        <w:jc w:val="both"/>
        <w:rPr>
          <w:bCs w:val="0"/>
          <w:sz w:val="28"/>
          <w:szCs w:val="28"/>
          <w:lang w:val="kk-KZ"/>
        </w:rPr>
      </w:pPr>
    </w:p>
    <w:p w:rsidR="008B2561" w:rsidRPr="00A2344A" w:rsidRDefault="008B2561" w:rsidP="008607A9">
      <w:pPr>
        <w:pStyle w:val="2"/>
        <w:spacing w:before="0" w:beforeAutospacing="0" w:after="0" w:afterAutospacing="0"/>
        <w:jc w:val="both"/>
        <w:rPr>
          <w:bCs w:val="0"/>
          <w:sz w:val="28"/>
          <w:szCs w:val="28"/>
          <w:lang w:val="kk-KZ"/>
        </w:rPr>
      </w:pPr>
    </w:p>
    <w:p w:rsidR="008B2561" w:rsidRPr="00A2344A" w:rsidRDefault="008B2561" w:rsidP="008607A9">
      <w:pPr>
        <w:pStyle w:val="2"/>
        <w:spacing w:before="0" w:beforeAutospacing="0" w:after="0" w:afterAutospacing="0"/>
        <w:jc w:val="both"/>
        <w:rPr>
          <w:bCs w:val="0"/>
          <w:sz w:val="28"/>
          <w:szCs w:val="28"/>
          <w:lang w:val="kk-KZ"/>
        </w:rPr>
      </w:pPr>
    </w:p>
    <w:p w:rsidR="004361C6" w:rsidRPr="00A2344A" w:rsidRDefault="004361C6" w:rsidP="008607A9">
      <w:pPr>
        <w:pStyle w:val="2"/>
        <w:spacing w:before="0" w:beforeAutospacing="0" w:after="0" w:afterAutospacing="0"/>
        <w:jc w:val="both"/>
        <w:rPr>
          <w:bCs w:val="0"/>
          <w:sz w:val="28"/>
          <w:szCs w:val="28"/>
          <w:lang w:val="kk-KZ"/>
        </w:rPr>
      </w:pPr>
    </w:p>
    <w:p w:rsidR="004361C6" w:rsidRPr="00A2344A" w:rsidRDefault="004361C6" w:rsidP="008607A9">
      <w:pPr>
        <w:pStyle w:val="2"/>
        <w:spacing w:before="0" w:beforeAutospacing="0" w:after="0" w:afterAutospacing="0"/>
        <w:jc w:val="both"/>
        <w:rPr>
          <w:bCs w:val="0"/>
          <w:sz w:val="28"/>
          <w:szCs w:val="28"/>
          <w:lang w:val="kk-KZ"/>
        </w:rPr>
      </w:pPr>
    </w:p>
    <w:p w:rsidR="008B2561" w:rsidRPr="00A2344A" w:rsidRDefault="008B2561" w:rsidP="008607A9">
      <w:pPr>
        <w:pStyle w:val="2"/>
        <w:spacing w:before="0" w:beforeAutospacing="0" w:after="0" w:afterAutospacing="0"/>
        <w:jc w:val="both"/>
        <w:rPr>
          <w:bCs w:val="0"/>
          <w:sz w:val="28"/>
          <w:szCs w:val="28"/>
          <w:lang w:val="kk-KZ"/>
        </w:rPr>
      </w:pPr>
    </w:p>
    <w:p w:rsidR="00210B48" w:rsidRPr="00A2344A" w:rsidRDefault="00C426B5" w:rsidP="008B2561">
      <w:pPr>
        <w:pStyle w:val="2"/>
        <w:spacing w:before="0" w:beforeAutospacing="0" w:after="0" w:afterAutospacing="0"/>
        <w:ind w:firstLine="709"/>
        <w:rPr>
          <w:bCs w:val="0"/>
          <w:sz w:val="28"/>
          <w:szCs w:val="28"/>
        </w:rPr>
      </w:pPr>
      <w:r w:rsidRPr="00A2344A">
        <w:rPr>
          <w:bCs w:val="0"/>
          <w:sz w:val="28"/>
          <w:szCs w:val="28"/>
          <w:lang w:val="kk-KZ"/>
        </w:rPr>
        <w:t xml:space="preserve">1 </w:t>
      </w:r>
      <w:r w:rsidRPr="00A2344A">
        <w:rPr>
          <w:bCs w:val="0"/>
          <w:sz w:val="28"/>
          <w:szCs w:val="28"/>
        </w:rPr>
        <w:t>ОБЗОР ЛИТЕРАТУРЫ</w:t>
      </w:r>
    </w:p>
    <w:p w:rsidR="00C426B5" w:rsidRPr="00A2344A" w:rsidRDefault="00C426B5" w:rsidP="008B2561">
      <w:pPr>
        <w:pStyle w:val="2"/>
        <w:spacing w:before="0" w:beforeAutospacing="0" w:after="0" w:afterAutospacing="0"/>
        <w:ind w:firstLine="709"/>
        <w:jc w:val="both"/>
        <w:rPr>
          <w:sz w:val="28"/>
          <w:szCs w:val="28"/>
          <w:lang w:val="kk-KZ"/>
        </w:rPr>
      </w:pPr>
    </w:p>
    <w:p w:rsidR="00210B48" w:rsidRPr="00A2344A" w:rsidRDefault="00DC2E7A" w:rsidP="008B2561">
      <w:pPr>
        <w:pStyle w:val="2"/>
        <w:spacing w:before="0" w:beforeAutospacing="0" w:after="0" w:afterAutospacing="0"/>
        <w:ind w:firstLine="709"/>
        <w:jc w:val="both"/>
        <w:rPr>
          <w:sz w:val="28"/>
          <w:szCs w:val="28"/>
        </w:rPr>
      </w:pPr>
      <w:r w:rsidRPr="00A2344A">
        <w:rPr>
          <w:sz w:val="28"/>
          <w:szCs w:val="28"/>
        </w:rPr>
        <w:t xml:space="preserve">1.1 </w:t>
      </w:r>
      <w:r w:rsidR="00C36510" w:rsidRPr="00A2344A">
        <w:rPr>
          <w:sz w:val="28"/>
          <w:szCs w:val="28"/>
        </w:rPr>
        <w:t xml:space="preserve">Основные тенденции состояния здоровья студентов высших учебных заведений </w:t>
      </w:r>
    </w:p>
    <w:p w:rsidR="00210B48" w:rsidRPr="00A2344A" w:rsidRDefault="00210B48"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Воспитание здорового поколения, формирование культуры здоровья является одним из главных приоритетов государственной программы развития «Стратегия «Казахстан-2050» </w:t>
      </w:r>
      <w:r w:rsidR="00AB5726"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rPr>
        <w:t xml:space="preserve"> новый политический </w:t>
      </w:r>
      <w:r w:rsidR="00BC4458" w:rsidRPr="00A2344A">
        <w:rPr>
          <w:rFonts w:ascii="Times New Roman" w:eastAsia="TimesNewRomanPSMT" w:hAnsi="Times New Roman" w:cs="Times New Roman"/>
          <w:sz w:val="28"/>
          <w:szCs w:val="28"/>
        </w:rPr>
        <w:t>курс состоявшегося государства»</w:t>
      </w:r>
      <w:r w:rsidR="00A2344A">
        <w:rPr>
          <w:rFonts w:ascii="Times New Roman" w:eastAsia="TimesNewRomanPSMT" w:hAnsi="Times New Roman" w:cs="Times New Roman"/>
          <w:sz w:val="28"/>
          <w:szCs w:val="28"/>
          <w:lang w:val="kk-KZ"/>
        </w:rPr>
        <w:t xml:space="preserve"> </w:t>
      </w:r>
      <w:r w:rsidR="00BC4458" w:rsidRPr="00A2344A">
        <w:rPr>
          <w:rFonts w:ascii="Times New Roman" w:eastAsia="TimesNewRomanPSMT" w:hAnsi="Times New Roman" w:cs="Times New Roman"/>
          <w:sz w:val="28"/>
          <w:szCs w:val="28"/>
        </w:rPr>
        <w:t>[</w:t>
      </w:r>
      <w:r w:rsidR="0009783D" w:rsidRPr="00A2344A">
        <w:rPr>
          <w:rFonts w:ascii="Times New Roman" w:eastAsia="TimesNewRomanPSMT" w:hAnsi="Times New Roman" w:cs="Times New Roman"/>
          <w:sz w:val="28"/>
          <w:szCs w:val="28"/>
        </w:rPr>
        <w:t>35</w:t>
      </w:r>
      <w:r w:rsidR="00BC4458" w:rsidRPr="00A2344A">
        <w:rPr>
          <w:rFonts w:ascii="Times New Roman" w:eastAsia="TimesNewRomanPSMT" w:hAnsi="Times New Roman" w:cs="Times New Roman"/>
          <w:sz w:val="28"/>
          <w:szCs w:val="28"/>
        </w:rPr>
        <w:t xml:space="preserve">]. </w:t>
      </w:r>
      <w:r w:rsidRPr="00A2344A">
        <w:rPr>
          <w:rFonts w:ascii="Times New Roman" w:eastAsia="TimesNewRomanPSMT" w:hAnsi="Times New Roman" w:cs="Times New Roman"/>
          <w:sz w:val="28"/>
          <w:szCs w:val="28"/>
        </w:rPr>
        <w:t>Ведь социально-экономическое развитие любого государства зависит от состояния здоровья молодежи [</w:t>
      </w:r>
      <w:r w:rsidR="0009783D" w:rsidRPr="00A2344A">
        <w:rPr>
          <w:rFonts w:ascii="Times New Roman" w:eastAsia="TimesNewRomanPSMT" w:hAnsi="Times New Roman" w:cs="Times New Roman"/>
          <w:sz w:val="28"/>
          <w:szCs w:val="28"/>
        </w:rPr>
        <w:t>36</w:t>
      </w:r>
      <w:r w:rsidR="00276822" w:rsidRPr="00A2344A">
        <w:rPr>
          <w:rFonts w:ascii="Times New Roman" w:eastAsia="TimesNewRomanPSMT" w:hAnsi="Times New Roman" w:cs="Times New Roman"/>
          <w:sz w:val="28"/>
          <w:szCs w:val="28"/>
        </w:rPr>
        <w:t>-</w:t>
      </w:r>
      <w:r w:rsidR="0009783D" w:rsidRPr="00A2344A">
        <w:rPr>
          <w:rFonts w:ascii="Times New Roman" w:eastAsia="Times New Roman" w:hAnsi="Times New Roman" w:cs="Times New Roman"/>
          <w:sz w:val="28"/>
          <w:szCs w:val="28"/>
          <w:lang w:val="kk-KZ"/>
        </w:rPr>
        <w:t>39</w:t>
      </w:r>
      <w:r w:rsidR="00BC4458" w:rsidRPr="00A2344A">
        <w:rPr>
          <w:rFonts w:ascii="Times New Roman" w:eastAsia="Times New Roman" w:hAnsi="Times New Roman" w:cs="Times New Roman"/>
          <w:sz w:val="28"/>
          <w:szCs w:val="28"/>
          <w:lang w:val="kk-KZ"/>
        </w:rPr>
        <w:t>].</w:t>
      </w:r>
    </w:p>
    <w:p w:rsidR="00606A1F" w:rsidRPr="00A2344A" w:rsidRDefault="00606A1F" w:rsidP="008B2561">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lastRenderedPageBreak/>
        <w:t xml:space="preserve">Студенты высших учебных заведений </w:t>
      </w:r>
      <w:r w:rsidR="00B368FD" w:rsidRPr="00A2344A">
        <w:rPr>
          <w:rFonts w:ascii="Times New Roman" w:hAnsi="Times New Roman" w:cs="Times New Roman"/>
          <w:sz w:val="28"/>
          <w:szCs w:val="28"/>
          <w:shd w:val="clear" w:color="auto" w:fill="FFFFFF"/>
        </w:rPr>
        <w:t xml:space="preserve">представляют будущий экономический и интеллектуальный </w:t>
      </w:r>
      <w:r w:rsidRPr="00A2344A">
        <w:rPr>
          <w:rFonts w:ascii="Times New Roman" w:hAnsi="Times New Roman" w:cs="Times New Roman"/>
          <w:sz w:val="28"/>
          <w:szCs w:val="28"/>
          <w:shd w:val="clear" w:color="auto" w:fill="FFFFFF"/>
        </w:rPr>
        <w:t xml:space="preserve">потенциал страны. </w:t>
      </w:r>
      <w:r w:rsidR="00B368FD" w:rsidRPr="00A2344A">
        <w:rPr>
          <w:rFonts w:ascii="Times New Roman" w:hAnsi="Times New Roman" w:cs="Times New Roman"/>
          <w:sz w:val="28"/>
          <w:szCs w:val="28"/>
          <w:shd w:val="clear" w:color="auto" w:fill="FFFFFF"/>
        </w:rPr>
        <w:t>В то же время</w:t>
      </w:r>
      <w:r w:rsidRPr="00A2344A">
        <w:rPr>
          <w:rFonts w:ascii="Times New Roman" w:hAnsi="Times New Roman" w:cs="Times New Roman"/>
          <w:sz w:val="28"/>
          <w:szCs w:val="28"/>
          <w:shd w:val="clear" w:color="auto" w:fill="FFFFFF"/>
        </w:rPr>
        <w:t xml:space="preserve">, </w:t>
      </w:r>
      <w:r w:rsidR="00B368FD" w:rsidRPr="00A2344A">
        <w:rPr>
          <w:rFonts w:ascii="Times New Roman" w:hAnsi="Times New Roman" w:cs="Times New Roman"/>
          <w:sz w:val="28"/>
          <w:szCs w:val="28"/>
          <w:shd w:val="clear" w:color="auto" w:fill="FFFFFF"/>
        </w:rPr>
        <w:t>студенты являются</w:t>
      </w:r>
      <w:r w:rsidRPr="00A2344A">
        <w:rPr>
          <w:rFonts w:ascii="Times New Roman" w:hAnsi="Times New Roman" w:cs="Times New Roman"/>
          <w:sz w:val="28"/>
          <w:szCs w:val="28"/>
          <w:shd w:val="clear" w:color="auto" w:fill="FFFFFF"/>
        </w:rPr>
        <w:t xml:space="preserve"> групп</w:t>
      </w:r>
      <w:r w:rsidR="00B368FD" w:rsidRPr="00A2344A">
        <w:rPr>
          <w:rFonts w:ascii="Times New Roman" w:hAnsi="Times New Roman" w:cs="Times New Roman"/>
          <w:sz w:val="28"/>
          <w:szCs w:val="28"/>
          <w:shd w:val="clear" w:color="auto" w:fill="FFFFFF"/>
        </w:rPr>
        <w:t xml:space="preserve">ой </w:t>
      </w:r>
      <w:r w:rsidRPr="00A2344A">
        <w:rPr>
          <w:rFonts w:ascii="Times New Roman" w:hAnsi="Times New Roman" w:cs="Times New Roman"/>
          <w:sz w:val="28"/>
          <w:szCs w:val="28"/>
          <w:shd w:val="clear" w:color="auto" w:fill="FFFFFF"/>
        </w:rPr>
        <w:t xml:space="preserve">повышенного риска, </w:t>
      </w:r>
      <w:r w:rsidR="00B368FD" w:rsidRPr="00A2344A">
        <w:rPr>
          <w:rFonts w:ascii="Times New Roman" w:hAnsi="Times New Roman" w:cs="Times New Roman"/>
          <w:sz w:val="28"/>
          <w:szCs w:val="28"/>
          <w:shd w:val="clear" w:color="auto" w:fill="FFFFFF"/>
        </w:rPr>
        <w:t>адсорбирующей</w:t>
      </w:r>
      <w:r w:rsidRPr="00A2344A">
        <w:rPr>
          <w:rFonts w:ascii="Times New Roman" w:hAnsi="Times New Roman" w:cs="Times New Roman"/>
          <w:sz w:val="28"/>
          <w:szCs w:val="28"/>
          <w:shd w:val="clear" w:color="auto" w:fill="FFFFFF"/>
        </w:rPr>
        <w:t xml:space="preserve"> влияние кризиса практически всех основных сфер общества и государства.</w:t>
      </w:r>
    </w:p>
    <w:p w:rsidR="00D9014C" w:rsidRPr="00A2344A" w:rsidRDefault="00D9014C" w:rsidP="008B2561">
      <w:pPr>
        <w:pStyle w:val="affinlinebook"/>
        <w:shd w:val="clear" w:color="auto" w:fill="FFFFFF"/>
        <w:spacing w:before="0" w:beforeAutospacing="0" w:after="0" w:afterAutospacing="0"/>
        <w:ind w:firstLine="709"/>
        <w:jc w:val="both"/>
        <w:rPr>
          <w:sz w:val="28"/>
          <w:szCs w:val="28"/>
        </w:rPr>
      </w:pPr>
      <w:r w:rsidRPr="00A2344A">
        <w:rPr>
          <w:sz w:val="28"/>
          <w:szCs w:val="28"/>
        </w:rPr>
        <w:t xml:space="preserve">Растущие проблемы со здоровьем подростков, такие как травмы дорожного движения, психические расстройства и расстройства, связанные с употреблением психоактивных веществ, все чаще вызывают беспокойство в странах, которые снизили материнскую смертность и повысили выживаемость детей. Более того, со старением населения имеют место риски для здоровья подростков, такие как употребление табака, физическая инертность, ожирение, употребление психоактивных веществ и плохое </w:t>
      </w:r>
      <w:r w:rsidR="008C7BB9" w:rsidRPr="00A2344A">
        <w:rPr>
          <w:sz w:val="28"/>
          <w:szCs w:val="28"/>
        </w:rPr>
        <w:t xml:space="preserve">питание </w:t>
      </w:r>
      <w:r w:rsidRPr="00A2344A">
        <w:rPr>
          <w:rFonts w:eastAsia="TimesNewRomanPSMT"/>
          <w:sz w:val="28"/>
          <w:szCs w:val="28"/>
        </w:rPr>
        <w:t>[</w:t>
      </w:r>
      <w:r w:rsidR="0009783D" w:rsidRPr="00A2344A">
        <w:rPr>
          <w:rFonts w:eastAsia="TimesNewRomanPSMT"/>
          <w:sz w:val="28"/>
          <w:szCs w:val="28"/>
        </w:rPr>
        <w:t>40</w:t>
      </w:r>
      <w:r w:rsidRPr="00A2344A">
        <w:rPr>
          <w:sz w:val="28"/>
          <w:szCs w:val="28"/>
          <w:lang w:val="kk-KZ"/>
        </w:rPr>
        <w:t>]</w:t>
      </w:r>
      <w:r w:rsidR="0009783D" w:rsidRPr="00A2344A">
        <w:rPr>
          <w:sz w:val="28"/>
          <w:szCs w:val="28"/>
          <w:lang w:val="kk-KZ"/>
        </w:rPr>
        <w:t>.</w:t>
      </w:r>
    </w:p>
    <w:p w:rsidR="00D9014C" w:rsidRPr="00A2344A" w:rsidRDefault="00D9014C" w:rsidP="008B2561">
      <w:pPr>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shd w:val="clear" w:color="auto" w:fill="FFFFFF"/>
        </w:rPr>
        <w:t xml:space="preserve">В период обучения в высшем учебном заведении на здоровье студентов влияют различного рода факторы, </w:t>
      </w:r>
      <w:r w:rsidRPr="00A2344A">
        <w:rPr>
          <w:rFonts w:ascii="Times New Roman" w:eastAsia="TimesNewRomanPSMT" w:hAnsi="Times New Roman" w:cs="Times New Roman"/>
          <w:sz w:val="28"/>
          <w:szCs w:val="28"/>
        </w:rPr>
        <w:t xml:space="preserve">среди которых важными являются: климато-географические, социально-экономические, наследственность, пол, возраст, а также компоненты, связанные с процессом обучения: </w:t>
      </w:r>
      <w:r w:rsidRPr="00A2344A">
        <w:rPr>
          <w:rFonts w:ascii="Times New Roman" w:eastAsia="TimesNewRomanPSMT" w:hAnsi="Times New Roman" w:cs="Times New Roman"/>
          <w:iCs/>
          <w:sz w:val="28"/>
          <w:szCs w:val="28"/>
        </w:rPr>
        <w:t xml:space="preserve">высокая интенсивность образовательного процесса, низкая физическая активность обучающихся, несбалансированное питание, неэффективная организация учебной деятельности, отсутствие медико-психолого-педагогического сопровождения образовательного процесса, </w:t>
      </w:r>
      <w:r w:rsidRPr="00A2344A">
        <w:rPr>
          <w:rFonts w:ascii="Times New Roman" w:hAnsi="Times New Roman" w:cs="Times New Roman"/>
          <w:sz w:val="28"/>
          <w:szCs w:val="28"/>
        </w:rPr>
        <w:t xml:space="preserve">соблюдение гигиены отдыха, условия семейного воспитания, экологическая обстановка, </w:t>
      </w:r>
      <w:r w:rsidRPr="00A2344A">
        <w:rPr>
          <w:rFonts w:ascii="Times New Roman" w:eastAsia="TimesNewRomanPSMT" w:hAnsi="Times New Roman" w:cs="Times New Roman"/>
          <w:iCs/>
          <w:sz w:val="28"/>
          <w:szCs w:val="28"/>
        </w:rPr>
        <w:t xml:space="preserve">др. </w:t>
      </w:r>
      <w:r w:rsidRPr="00A2344A">
        <w:rPr>
          <w:rFonts w:ascii="Times New Roman" w:eastAsia="TimesNewRomanPSMT" w:hAnsi="Times New Roman" w:cs="Times New Roman"/>
          <w:sz w:val="28"/>
          <w:szCs w:val="28"/>
        </w:rPr>
        <w:t>[</w:t>
      </w:r>
      <w:r w:rsidR="004941EE" w:rsidRPr="00A2344A">
        <w:rPr>
          <w:rFonts w:ascii="Times New Roman" w:eastAsia="TimesNewRomanPSMT" w:hAnsi="Times New Roman" w:cs="Times New Roman"/>
          <w:sz w:val="28"/>
          <w:szCs w:val="28"/>
        </w:rPr>
        <w:t>41</w:t>
      </w:r>
      <w:r w:rsidR="00276822" w:rsidRPr="00A2344A">
        <w:rPr>
          <w:rFonts w:ascii="Times New Roman" w:eastAsia="TimesNewRomanPSMT" w:hAnsi="Times New Roman" w:cs="Times New Roman"/>
          <w:sz w:val="28"/>
          <w:szCs w:val="28"/>
        </w:rPr>
        <w:t>-</w:t>
      </w:r>
      <w:r w:rsidR="004941EE" w:rsidRPr="00A2344A">
        <w:rPr>
          <w:rFonts w:ascii="Times New Roman" w:hAnsi="Times New Roman" w:cs="Times New Roman"/>
          <w:sz w:val="28"/>
          <w:szCs w:val="28"/>
        </w:rPr>
        <w:t>44</w:t>
      </w:r>
      <w:r w:rsidRPr="00A2344A">
        <w:rPr>
          <w:rFonts w:ascii="Times New Roman" w:hAnsi="Times New Roman" w:cs="Times New Roman"/>
          <w:sz w:val="28"/>
          <w:szCs w:val="28"/>
        </w:rPr>
        <w:t>]</w:t>
      </w:r>
      <w:r w:rsidRPr="00A2344A">
        <w:rPr>
          <w:rFonts w:ascii="Times New Roman" w:hAnsi="Times New Roman" w:cs="Times New Roman"/>
          <w:sz w:val="28"/>
          <w:szCs w:val="28"/>
          <w:lang w:val="kk-KZ"/>
        </w:rPr>
        <w:t>.</w:t>
      </w:r>
    </w:p>
    <w:p w:rsidR="00D9014C" w:rsidRPr="00A2344A" w:rsidRDefault="00D9014C"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Для улучшения здоровья подростков требуется соответствующее вмешательство в профили здоровья, уделяя особое внимание важным социальным детерминантам здоровья в подростковые годы, учитывая развитие подростков и развитие нервной системы, а также гендерные аспекты и равенство</w:t>
      </w:r>
      <w:r w:rsidR="004941EE" w:rsidRPr="00A2344A">
        <w:rPr>
          <w:rFonts w:ascii="Times New Roman" w:eastAsia="TimesNewRomanPSMT" w:hAnsi="Times New Roman" w:cs="Times New Roman"/>
          <w:sz w:val="28"/>
          <w:szCs w:val="28"/>
        </w:rPr>
        <w:t>[45</w:t>
      </w:r>
      <w:r w:rsidR="004941EE" w:rsidRPr="00A2344A">
        <w:rPr>
          <w:rFonts w:ascii="Times New Roman" w:hAnsi="Times New Roman" w:cs="Times New Roman"/>
          <w:sz w:val="28"/>
          <w:szCs w:val="28"/>
        </w:rPr>
        <w:t>]</w:t>
      </w:r>
      <w:r w:rsidRPr="00A2344A">
        <w:rPr>
          <w:rFonts w:ascii="Times New Roman" w:hAnsi="Times New Roman" w:cs="Times New Roman"/>
          <w:sz w:val="28"/>
          <w:szCs w:val="28"/>
        </w:rPr>
        <w:t>.</w:t>
      </w:r>
    </w:p>
    <w:p w:rsidR="00AB5726" w:rsidRPr="00A2344A" w:rsidRDefault="00210B48" w:rsidP="00AB5726">
      <w:pPr>
        <w:pStyle w:val="a3"/>
        <w:shd w:val="clear" w:color="auto" w:fill="FFFFFF"/>
        <w:spacing w:before="0" w:beforeAutospacing="0" w:after="0" w:afterAutospacing="0"/>
        <w:ind w:firstLine="709"/>
        <w:jc w:val="both"/>
        <w:rPr>
          <w:rFonts w:eastAsia="TimesNewRomanPSMT"/>
          <w:sz w:val="28"/>
          <w:szCs w:val="28"/>
        </w:rPr>
      </w:pPr>
      <w:r w:rsidRPr="00A2344A">
        <w:rPr>
          <w:sz w:val="28"/>
          <w:szCs w:val="28"/>
        </w:rPr>
        <w:t xml:space="preserve">Согласно данным ряда исследователей проблема состояния здоровья </w:t>
      </w:r>
      <w:r w:rsidR="006C4F76" w:rsidRPr="00A2344A">
        <w:rPr>
          <w:sz w:val="28"/>
          <w:szCs w:val="28"/>
        </w:rPr>
        <w:t xml:space="preserve">студентов является актуальной. </w:t>
      </w:r>
      <w:r w:rsidRPr="00A2344A">
        <w:rPr>
          <w:sz w:val="28"/>
          <w:szCs w:val="28"/>
        </w:rPr>
        <w:t>Особую значимость изучение этой проблемы приобретает на фоне прогрессирующего ухудшения состоян</w:t>
      </w:r>
      <w:r w:rsidR="0056606B" w:rsidRPr="00A2344A">
        <w:rPr>
          <w:sz w:val="28"/>
          <w:szCs w:val="28"/>
        </w:rPr>
        <w:t>ия здоровья молодежи. Так, при исследовании здоровья учащихся общеобразовательных школ республики 12</w:t>
      </w:r>
      <w:r w:rsidR="00276822" w:rsidRPr="00A2344A">
        <w:rPr>
          <w:sz w:val="28"/>
          <w:szCs w:val="28"/>
        </w:rPr>
        <w:t>-</w:t>
      </w:r>
      <w:r w:rsidR="0056606B" w:rsidRPr="00A2344A">
        <w:rPr>
          <w:sz w:val="28"/>
          <w:szCs w:val="28"/>
        </w:rPr>
        <w:t>18 лет выявлено, что 44,6% из них имеют различные заболевания. При этом лидирующие позиции занимают болезни органов пищеварения, дыхания, нервной системы и опорно-двигательного аппарата. В то же время отмечается рост психических и поведенческих расстройств</w:t>
      </w:r>
      <w:r w:rsidR="00AB5726" w:rsidRPr="00A2344A">
        <w:rPr>
          <w:sz w:val="28"/>
          <w:szCs w:val="28"/>
        </w:rPr>
        <w:t xml:space="preserve"> (</w:t>
      </w:r>
      <w:r w:rsidR="00AB5726" w:rsidRPr="00A2344A">
        <w:rPr>
          <w:sz w:val="28"/>
          <w:szCs w:val="28"/>
          <w:shd w:val="clear" w:color="auto" w:fill="FFFFFF"/>
        </w:rPr>
        <w:t>Калмакова Ж.А.;</w:t>
      </w:r>
      <w:r w:rsidR="00AB5726" w:rsidRPr="00A2344A">
        <w:rPr>
          <w:sz w:val="28"/>
          <w:szCs w:val="28"/>
        </w:rPr>
        <w:t xml:space="preserve"> Айзман Р.И.; Зуева О.М., Даленов Е.Д., Сливкина Н.В.; </w:t>
      </w:r>
      <w:r w:rsidR="00AB5726" w:rsidRPr="00A2344A">
        <w:rPr>
          <w:bCs/>
          <w:sz w:val="28"/>
          <w:szCs w:val="28"/>
        </w:rPr>
        <w:t>Джуланова К.Н.</w:t>
      </w:r>
      <w:r w:rsidR="00AB5726" w:rsidRPr="00A2344A">
        <w:rPr>
          <w:sz w:val="28"/>
          <w:szCs w:val="28"/>
        </w:rPr>
        <w:t xml:space="preserve">, </w:t>
      </w:r>
      <w:r w:rsidR="00AB5726" w:rsidRPr="00A2344A">
        <w:rPr>
          <w:bCs/>
          <w:sz w:val="28"/>
          <w:szCs w:val="28"/>
        </w:rPr>
        <w:t>Айхожаева М.Т.</w:t>
      </w:r>
      <w:r w:rsidR="00AB5726" w:rsidRPr="00A2344A">
        <w:rPr>
          <w:sz w:val="28"/>
          <w:szCs w:val="28"/>
        </w:rPr>
        <w:t xml:space="preserve">, </w:t>
      </w:r>
      <w:r w:rsidR="00AB5726" w:rsidRPr="00A2344A">
        <w:rPr>
          <w:bCs/>
          <w:sz w:val="28"/>
          <w:szCs w:val="28"/>
        </w:rPr>
        <w:t>Муса Ж.К.;</w:t>
      </w:r>
      <w:r w:rsidR="00AB5726" w:rsidRPr="00A2344A">
        <w:rPr>
          <w:rStyle w:val="a5"/>
          <w:b w:val="0"/>
          <w:sz w:val="28"/>
          <w:szCs w:val="28"/>
          <w:shd w:val="clear" w:color="auto" w:fill="FFFFFF"/>
        </w:rPr>
        <w:t xml:space="preserve"> Асан Г.К., Абишева З.С., Айхожаева М.Т. и др.)</w:t>
      </w:r>
    </w:p>
    <w:p w:rsidR="005039F9" w:rsidRPr="00A2344A" w:rsidRDefault="00210B48" w:rsidP="008B2561">
      <w:pPr>
        <w:autoSpaceDE w:val="0"/>
        <w:autoSpaceDN w:val="0"/>
        <w:adjustRightInd w:val="0"/>
        <w:spacing w:after="0" w:line="240" w:lineRule="auto"/>
        <w:ind w:firstLine="709"/>
        <w:jc w:val="both"/>
        <w:rPr>
          <w:rFonts w:ascii="Times New Roman" w:eastAsia="TimesNewRomanPS-BoldMT" w:hAnsi="Times New Roman" w:cs="Times New Roman"/>
          <w:bCs/>
          <w:sz w:val="28"/>
          <w:szCs w:val="28"/>
        </w:rPr>
      </w:pPr>
      <w:r w:rsidRPr="00A2344A">
        <w:rPr>
          <w:rFonts w:ascii="Times New Roman" w:eastAsia="TimesNewRomanPSMT" w:hAnsi="Times New Roman" w:cs="Times New Roman"/>
          <w:sz w:val="28"/>
          <w:szCs w:val="28"/>
        </w:rPr>
        <w:t>В исследованиях Аканова А.А. и Сейдуманова С.Т. (2010) показано, что в среднем по Республике Казахстан 38,8% населения страда</w:t>
      </w:r>
      <w:r w:rsidR="00057691" w:rsidRPr="00A2344A">
        <w:rPr>
          <w:rFonts w:ascii="Times New Roman" w:eastAsia="TimesNewRomanPSMT" w:hAnsi="Times New Roman" w:cs="Times New Roman"/>
          <w:sz w:val="28"/>
          <w:szCs w:val="28"/>
        </w:rPr>
        <w:t>е</w:t>
      </w:r>
      <w:r w:rsidRPr="00A2344A">
        <w:rPr>
          <w:rFonts w:ascii="Times New Roman" w:eastAsia="TimesNewRomanPSMT" w:hAnsi="Times New Roman" w:cs="Times New Roman"/>
          <w:sz w:val="28"/>
          <w:szCs w:val="28"/>
        </w:rPr>
        <w:t>т хронич</w:t>
      </w:r>
      <w:r w:rsidR="006C4F76" w:rsidRPr="00A2344A">
        <w:rPr>
          <w:rFonts w:ascii="Times New Roman" w:eastAsia="TimesNewRomanPSMT" w:hAnsi="Times New Roman" w:cs="Times New Roman"/>
          <w:sz w:val="28"/>
          <w:szCs w:val="28"/>
        </w:rPr>
        <w:t xml:space="preserve">ескими заболеваниями, при этом </w:t>
      </w:r>
      <w:r w:rsidRPr="00A2344A">
        <w:rPr>
          <w:rFonts w:ascii="Times New Roman" w:eastAsia="TimesNewRomanPSMT" w:hAnsi="Times New Roman" w:cs="Times New Roman"/>
          <w:sz w:val="28"/>
          <w:szCs w:val="28"/>
        </w:rPr>
        <w:t>хронические заболевания встречаются у 37,3% подростков. С возрастом эти за</w:t>
      </w:r>
      <w:r w:rsidR="00BC4458" w:rsidRPr="00A2344A">
        <w:rPr>
          <w:rFonts w:ascii="Times New Roman" w:eastAsia="TimesNewRomanPSMT" w:hAnsi="Times New Roman" w:cs="Times New Roman"/>
          <w:sz w:val="28"/>
          <w:szCs w:val="28"/>
        </w:rPr>
        <w:t>болевания еще более обостряются</w:t>
      </w:r>
      <w:r w:rsidR="005039F9" w:rsidRPr="00A2344A">
        <w:rPr>
          <w:rFonts w:ascii="Times New Roman" w:eastAsia="TimesNewRomanPSMT" w:hAnsi="Times New Roman" w:cs="Times New Roman"/>
          <w:sz w:val="28"/>
          <w:szCs w:val="28"/>
        </w:rPr>
        <w:t>. К тому же было установлено, что во всех регионах республики у населения, проживающего в сельской местности</w:t>
      </w:r>
      <w:r w:rsidR="003D4BF1" w:rsidRPr="00A2344A">
        <w:rPr>
          <w:rFonts w:ascii="Times New Roman" w:eastAsia="TimesNewRomanPSMT" w:hAnsi="Times New Roman" w:cs="Times New Roman"/>
          <w:sz w:val="28"/>
          <w:szCs w:val="28"/>
        </w:rPr>
        <w:t>,</w:t>
      </w:r>
      <w:r w:rsidR="005039F9" w:rsidRPr="00A2344A">
        <w:rPr>
          <w:rFonts w:ascii="Times New Roman" w:eastAsia="TimesNewRomanPSMT" w:hAnsi="Times New Roman" w:cs="Times New Roman"/>
          <w:sz w:val="28"/>
          <w:szCs w:val="28"/>
        </w:rPr>
        <w:t xml:space="preserve"> реже встречаются хронические заболевания [</w:t>
      </w:r>
      <w:r w:rsidR="004941EE" w:rsidRPr="00A2344A">
        <w:rPr>
          <w:rFonts w:ascii="Times New Roman" w:eastAsia="TimesNewRomanPSMT" w:hAnsi="Times New Roman" w:cs="Times New Roman"/>
          <w:sz w:val="28"/>
          <w:szCs w:val="28"/>
        </w:rPr>
        <w:t>42</w:t>
      </w:r>
      <w:r w:rsidR="007674B8" w:rsidRPr="00A2344A">
        <w:rPr>
          <w:rFonts w:ascii="Times New Roman" w:eastAsia="TimesNewRomanPSMT" w:hAnsi="Times New Roman" w:cs="Times New Roman"/>
          <w:sz w:val="28"/>
          <w:szCs w:val="28"/>
        </w:rPr>
        <w:t>, с.134</w:t>
      </w:r>
      <w:r w:rsidR="005039F9" w:rsidRPr="00A2344A">
        <w:rPr>
          <w:rFonts w:ascii="Times New Roman" w:eastAsia="TimesNewRomanPSMT" w:hAnsi="Times New Roman" w:cs="Times New Roman"/>
          <w:sz w:val="28"/>
          <w:szCs w:val="28"/>
        </w:rPr>
        <w:t>].</w:t>
      </w:r>
    </w:p>
    <w:p w:rsidR="0059318A" w:rsidRPr="00A2344A" w:rsidRDefault="006C4F76"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Тихонова О.А. </w:t>
      </w:r>
      <w:r w:rsidR="003D4BF1" w:rsidRPr="00A2344A">
        <w:rPr>
          <w:rFonts w:ascii="Times New Roman" w:hAnsi="Times New Roman" w:cs="Times New Roman"/>
          <w:sz w:val="28"/>
          <w:szCs w:val="28"/>
        </w:rPr>
        <w:t xml:space="preserve">и соавт. </w:t>
      </w:r>
      <w:r w:rsidRPr="00A2344A">
        <w:rPr>
          <w:rFonts w:ascii="Times New Roman" w:hAnsi="Times New Roman" w:cs="Times New Roman"/>
          <w:sz w:val="28"/>
          <w:szCs w:val="28"/>
        </w:rPr>
        <w:t>(</w:t>
      </w:r>
      <w:r w:rsidR="00210B48" w:rsidRPr="00A2344A">
        <w:rPr>
          <w:rFonts w:ascii="Times New Roman" w:hAnsi="Times New Roman" w:cs="Times New Roman"/>
          <w:sz w:val="28"/>
          <w:szCs w:val="28"/>
        </w:rPr>
        <w:t>2016) отмечают отрицательную динамику по увеличению количества студентов, относящихся к специальной медицинской группе. Анализ</w:t>
      </w:r>
      <w:r w:rsidRPr="00A2344A">
        <w:rPr>
          <w:rFonts w:ascii="Times New Roman" w:hAnsi="Times New Roman" w:cs="Times New Roman"/>
          <w:sz w:val="28"/>
          <w:szCs w:val="28"/>
        </w:rPr>
        <w:t xml:space="preserve">ируя структуру заболеваемости, </w:t>
      </w:r>
      <w:r w:rsidR="00210B48" w:rsidRPr="00A2344A">
        <w:rPr>
          <w:rFonts w:ascii="Times New Roman" w:hAnsi="Times New Roman" w:cs="Times New Roman"/>
          <w:sz w:val="28"/>
          <w:szCs w:val="28"/>
        </w:rPr>
        <w:t xml:space="preserve">авторы выявили, что студенты первого курса чаще обращаются с жалобами на состояние органов зрения. По </w:t>
      </w:r>
      <w:r w:rsidR="00210B48" w:rsidRPr="00A2344A">
        <w:rPr>
          <w:rFonts w:ascii="Times New Roman" w:hAnsi="Times New Roman" w:cs="Times New Roman"/>
          <w:sz w:val="28"/>
          <w:szCs w:val="28"/>
        </w:rPr>
        <w:lastRenderedPageBreak/>
        <w:t>распространенности лидируют также такие заболеваниякак сколиоз, вегето-сосудистая дистония, заболевания желудочно-кишечного тракта. У студентов второго курса кроме вышеперечисленных заболеваний были выявлены заболевания крови и мочевыделительной системы. Отмечается резкое увеличение количества заболева</w:t>
      </w:r>
      <w:r w:rsidR="00CD35C0" w:rsidRPr="00A2344A">
        <w:rPr>
          <w:rFonts w:ascii="Times New Roman" w:hAnsi="Times New Roman" w:cs="Times New Roman"/>
          <w:sz w:val="28"/>
          <w:szCs w:val="28"/>
        </w:rPr>
        <w:t>ний гинекологического профиля [</w:t>
      </w:r>
      <w:r w:rsidR="004941EE" w:rsidRPr="00A2344A">
        <w:rPr>
          <w:rFonts w:ascii="Times New Roman" w:hAnsi="Times New Roman" w:cs="Times New Roman"/>
          <w:sz w:val="28"/>
          <w:szCs w:val="28"/>
        </w:rPr>
        <w:t>43</w:t>
      </w:r>
      <w:r w:rsidR="007674B8" w:rsidRPr="00A2344A">
        <w:rPr>
          <w:rFonts w:ascii="Times New Roman" w:hAnsi="Times New Roman" w:cs="Times New Roman"/>
          <w:sz w:val="28"/>
          <w:szCs w:val="28"/>
        </w:rPr>
        <w:t>,с. 247</w:t>
      </w:r>
      <w:r w:rsidR="0059318A" w:rsidRPr="00A2344A">
        <w:rPr>
          <w:rFonts w:ascii="Times New Roman" w:hAnsi="Times New Roman" w:cs="Times New Roman"/>
          <w:sz w:val="28"/>
          <w:szCs w:val="28"/>
        </w:rPr>
        <w:t>]</w:t>
      </w:r>
      <w:r w:rsidR="00B35A19" w:rsidRPr="00A2344A">
        <w:rPr>
          <w:rFonts w:ascii="Times New Roman" w:hAnsi="Times New Roman" w:cs="Times New Roman"/>
          <w:sz w:val="28"/>
          <w:szCs w:val="28"/>
        </w:rPr>
        <w:t>.</w:t>
      </w:r>
    </w:p>
    <w:p w:rsidR="00210B48" w:rsidRPr="00A2344A" w:rsidRDefault="00210B48"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Ряд авторов, изучавших состояние здоровья студентов первого курса Ивановской государственной медицинской академии утвержда</w:t>
      </w:r>
      <w:r w:rsidR="003D4BF1" w:rsidRPr="00A2344A">
        <w:rPr>
          <w:rFonts w:ascii="Times New Roman" w:eastAsia="TimesNewRomanPSMT" w:hAnsi="Times New Roman" w:cs="Times New Roman"/>
          <w:sz w:val="28"/>
          <w:szCs w:val="28"/>
        </w:rPr>
        <w:t>е</w:t>
      </w:r>
      <w:r w:rsidRPr="00A2344A">
        <w:rPr>
          <w:rFonts w:ascii="Times New Roman" w:eastAsia="TimesNewRomanPSMT" w:hAnsi="Times New Roman" w:cs="Times New Roman"/>
          <w:sz w:val="28"/>
          <w:szCs w:val="28"/>
        </w:rPr>
        <w:t xml:space="preserve">т, что </w:t>
      </w:r>
      <w:r w:rsidR="006C4F76" w:rsidRPr="00A2344A">
        <w:rPr>
          <w:rFonts w:ascii="Times New Roman" w:eastAsia="TimesNewRomanPSMT" w:hAnsi="Times New Roman" w:cs="Times New Roman"/>
          <w:sz w:val="28"/>
          <w:szCs w:val="28"/>
        </w:rPr>
        <w:t xml:space="preserve">только 7% </w:t>
      </w:r>
      <w:r w:rsidRPr="00A2344A">
        <w:rPr>
          <w:rFonts w:ascii="Times New Roman" w:eastAsia="TimesNewRomanPSMT" w:hAnsi="Times New Roman" w:cs="Times New Roman"/>
          <w:sz w:val="28"/>
          <w:szCs w:val="28"/>
        </w:rPr>
        <w:t xml:space="preserve">исследуемых относились к первой группе здоровья, т.е. были практически здоровыми, 64% </w:t>
      </w:r>
      <w:r w:rsidR="006C4F76" w:rsidRPr="00A2344A">
        <w:rPr>
          <w:rFonts w:ascii="Times New Roman" w:eastAsia="TimesNewRomanPSMT" w:hAnsi="Times New Roman" w:cs="Times New Roman"/>
          <w:sz w:val="28"/>
          <w:szCs w:val="28"/>
        </w:rPr>
        <w:t xml:space="preserve">имели различные функциональные </w:t>
      </w:r>
      <w:r w:rsidRPr="00A2344A">
        <w:rPr>
          <w:rFonts w:ascii="Times New Roman" w:eastAsia="TimesNewRomanPSMT" w:hAnsi="Times New Roman" w:cs="Times New Roman"/>
          <w:sz w:val="28"/>
          <w:szCs w:val="28"/>
        </w:rPr>
        <w:t xml:space="preserve">отклонения и 29% студентов относились к третьей группе здоровья. Среди студентов первого курса наиболее распространенными были заболевания </w:t>
      </w:r>
      <w:r w:rsidR="006C4F76" w:rsidRPr="00A2344A">
        <w:rPr>
          <w:rFonts w:ascii="Times New Roman" w:eastAsia="TimesNewRomanPSMT" w:hAnsi="Times New Roman" w:cs="Times New Roman"/>
          <w:sz w:val="28"/>
          <w:szCs w:val="28"/>
        </w:rPr>
        <w:t xml:space="preserve">опорно-двигательного аппарата, </w:t>
      </w:r>
      <w:r w:rsidRPr="00A2344A">
        <w:rPr>
          <w:rFonts w:ascii="Times New Roman" w:eastAsia="TimesNewRomanPSMT" w:hAnsi="Times New Roman" w:cs="Times New Roman"/>
          <w:sz w:val="28"/>
          <w:szCs w:val="28"/>
        </w:rPr>
        <w:t>реже встречались з</w:t>
      </w:r>
      <w:r w:rsidR="006C4F76" w:rsidRPr="00A2344A">
        <w:rPr>
          <w:rFonts w:ascii="Times New Roman" w:eastAsia="TimesNewRomanPSMT" w:hAnsi="Times New Roman" w:cs="Times New Roman"/>
          <w:sz w:val="28"/>
          <w:szCs w:val="28"/>
        </w:rPr>
        <w:t>аболевания сердечно-сосудистой</w:t>
      </w:r>
      <w:r w:rsidR="00865C46"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системы и на третьем месте по распространеннос</w:t>
      </w:r>
      <w:r w:rsidR="0059318A" w:rsidRPr="00A2344A">
        <w:rPr>
          <w:rFonts w:ascii="Times New Roman" w:eastAsia="TimesNewRomanPSMT" w:hAnsi="Times New Roman" w:cs="Times New Roman"/>
          <w:sz w:val="28"/>
          <w:szCs w:val="28"/>
        </w:rPr>
        <w:t>т</w:t>
      </w:r>
      <w:r w:rsidR="00CD35C0" w:rsidRPr="00A2344A">
        <w:rPr>
          <w:rFonts w:ascii="Times New Roman" w:eastAsia="TimesNewRomanPSMT" w:hAnsi="Times New Roman" w:cs="Times New Roman"/>
          <w:sz w:val="28"/>
          <w:szCs w:val="28"/>
        </w:rPr>
        <w:t>и находились заболевания глаз [</w:t>
      </w:r>
      <w:r w:rsidR="004941EE" w:rsidRPr="00A2344A">
        <w:rPr>
          <w:rFonts w:ascii="Times New Roman" w:eastAsia="TimesNewRomanPSMT" w:hAnsi="Times New Roman" w:cs="Times New Roman"/>
          <w:sz w:val="28"/>
          <w:szCs w:val="28"/>
        </w:rPr>
        <w:t>44</w:t>
      </w:r>
      <w:r w:rsidR="007674B8" w:rsidRPr="00A2344A">
        <w:rPr>
          <w:rFonts w:ascii="Times New Roman" w:eastAsia="TimesNewRomanPSMT" w:hAnsi="Times New Roman" w:cs="Times New Roman"/>
          <w:sz w:val="28"/>
          <w:szCs w:val="28"/>
        </w:rPr>
        <w:t>,с. 12</w:t>
      </w:r>
      <w:r w:rsidR="0059318A" w:rsidRPr="00A2344A">
        <w:rPr>
          <w:rFonts w:ascii="Times New Roman" w:eastAsia="TimesNewRomanPSMT" w:hAnsi="Times New Roman" w:cs="Times New Roman"/>
          <w:sz w:val="28"/>
          <w:szCs w:val="28"/>
        </w:rPr>
        <w:t>]</w:t>
      </w:r>
      <w:r w:rsidR="002C251E" w:rsidRPr="00A2344A">
        <w:rPr>
          <w:rFonts w:ascii="Times New Roman" w:eastAsia="TimesNewRomanPSMT" w:hAnsi="Times New Roman" w:cs="Times New Roman"/>
          <w:sz w:val="28"/>
          <w:szCs w:val="28"/>
        </w:rPr>
        <w:t>.</w:t>
      </w:r>
    </w:p>
    <w:p w:rsidR="00210B48"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 данным Зуевой О.М. и Даленова Е.Д. (2014)</w:t>
      </w:r>
      <w:r w:rsidR="00460561" w:rsidRPr="00A2344A">
        <w:rPr>
          <w:rFonts w:ascii="Times New Roman" w:hAnsi="Times New Roman" w:cs="Times New Roman"/>
          <w:sz w:val="28"/>
          <w:szCs w:val="28"/>
        </w:rPr>
        <w:t>,</w:t>
      </w:r>
      <w:r w:rsidRPr="00A2344A">
        <w:rPr>
          <w:rFonts w:ascii="Times New Roman" w:hAnsi="Times New Roman" w:cs="Times New Roman"/>
          <w:sz w:val="28"/>
          <w:szCs w:val="28"/>
        </w:rPr>
        <w:t xml:space="preserve"> в среднем по республике </w:t>
      </w:r>
      <w:r w:rsidR="00460561" w:rsidRPr="00A2344A">
        <w:rPr>
          <w:rFonts w:ascii="Times New Roman" w:hAnsi="Times New Roman" w:cs="Times New Roman"/>
          <w:sz w:val="28"/>
          <w:szCs w:val="28"/>
        </w:rPr>
        <w:t xml:space="preserve">среди молодежи </w:t>
      </w:r>
      <w:r w:rsidRPr="00A2344A">
        <w:rPr>
          <w:rFonts w:ascii="Times New Roman" w:hAnsi="Times New Roman" w:cs="Times New Roman"/>
          <w:sz w:val="28"/>
          <w:szCs w:val="28"/>
        </w:rPr>
        <w:t>продол</w:t>
      </w:r>
      <w:r w:rsidR="006C4F76" w:rsidRPr="00A2344A">
        <w:rPr>
          <w:rFonts w:ascii="Times New Roman" w:hAnsi="Times New Roman" w:cs="Times New Roman"/>
          <w:sz w:val="28"/>
          <w:szCs w:val="28"/>
        </w:rPr>
        <w:t xml:space="preserve">жает расти заболеваемость </w:t>
      </w:r>
      <w:r w:rsidRPr="00A2344A">
        <w:rPr>
          <w:rFonts w:ascii="Times New Roman" w:hAnsi="Times New Roman" w:cs="Times New Roman"/>
          <w:sz w:val="28"/>
          <w:szCs w:val="28"/>
        </w:rPr>
        <w:t>аллергическим</w:t>
      </w:r>
      <w:r w:rsidR="00460561" w:rsidRPr="00A2344A">
        <w:rPr>
          <w:rFonts w:ascii="Times New Roman" w:hAnsi="Times New Roman" w:cs="Times New Roman"/>
          <w:sz w:val="28"/>
          <w:szCs w:val="28"/>
        </w:rPr>
        <w:t>и</w:t>
      </w:r>
      <w:r w:rsidRPr="00A2344A">
        <w:rPr>
          <w:rFonts w:ascii="Times New Roman" w:hAnsi="Times New Roman" w:cs="Times New Roman"/>
          <w:sz w:val="28"/>
          <w:szCs w:val="28"/>
        </w:rPr>
        <w:t>, острым</w:t>
      </w:r>
      <w:r w:rsidR="00460561" w:rsidRPr="00A2344A">
        <w:rPr>
          <w:rFonts w:ascii="Times New Roman" w:hAnsi="Times New Roman" w:cs="Times New Roman"/>
          <w:sz w:val="28"/>
          <w:szCs w:val="28"/>
        </w:rPr>
        <w:t>и</w:t>
      </w:r>
      <w:r w:rsidRPr="00A2344A">
        <w:rPr>
          <w:rFonts w:ascii="Times New Roman" w:hAnsi="Times New Roman" w:cs="Times New Roman"/>
          <w:sz w:val="28"/>
          <w:szCs w:val="28"/>
        </w:rPr>
        <w:t xml:space="preserve"> респираторным</w:t>
      </w:r>
      <w:r w:rsidR="00460561" w:rsidRPr="00A2344A">
        <w:rPr>
          <w:rFonts w:ascii="Times New Roman" w:hAnsi="Times New Roman" w:cs="Times New Roman"/>
          <w:sz w:val="28"/>
          <w:szCs w:val="28"/>
        </w:rPr>
        <w:t>и</w:t>
      </w:r>
      <w:r w:rsidRPr="00A2344A">
        <w:rPr>
          <w:rFonts w:ascii="Times New Roman" w:hAnsi="Times New Roman" w:cs="Times New Roman"/>
          <w:sz w:val="28"/>
          <w:szCs w:val="28"/>
        </w:rPr>
        <w:t xml:space="preserve"> заболев</w:t>
      </w:r>
      <w:r w:rsidR="006C4F76" w:rsidRPr="00A2344A">
        <w:rPr>
          <w:rFonts w:ascii="Times New Roman" w:hAnsi="Times New Roman" w:cs="Times New Roman"/>
          <w:sz w:val="28"/>
          <w:szCs w:val="28"/>
        </w:rPr>
        <w:t>аниям</w:t>
      </w:r>
      <w:r w:rsidR="00460561" w:rsidRPr="00A2344A">
        <w:rPr>
          <w:rFonts w:ascii="Times New Roman" w:hAnsi="Times New Roman" w:cs="Times New Roman"/>
          <w:sz w:val="28"/>
          <w:szCs w:val="28"/>
        </w:rPr>
        <w:t>и</w:t>
      </w:r>
      <w:r w:rsidR="006C4F76" w:rsidRPr="00A2344A">
        <w:rPr>
          <w:rFonts w:ascii="Times New Roman" w:hAnsi="Times New Roman" w:cs="Times New Roman"/>
          <w:sz w:val="28"/>
          <w:szCs w:val="28"/>
        </w:rPr>
        <w:t>, хроническ</w:t>
      </w:r>
      <w:r w:rsidR="00460561" w:rsidRPr="00A2344A">
        <w:rPr>
          <w:rFonts w:ascii="Times New Roman" w:hAnsi="Times New Roman" w:cs="Times New Roman"/>
          <w:sz w:val="28"/>
          <w:szCs w:val="28"/>
        </w:rPr>
        <w:t>ой</w:t>
      </w:r>
      <w:r w:rsidR="006C4F76" w:rsidRPr="00A2344A">
        <w:rPr>
          <w:rFonts w:ascii="Times New Roman" w:hAnsi="Times New Roman" w:cs="Times New Roman"/>
          <w:sz w:val="28"/>
          <w:szCs w:val="28"/>
        </w:rPr>
        <w:t xml:space="preserve"> пневмони</w:t>
      </w:r>
      <w:r w:rsidR="00460561" w:rsidRPr="00A2344A">
        <w:rPr>
          <w:rFonts w:ascii="Times New Roman" w:hAnsi="Times New Roman" w:cs="Times New Roman"/>
          <w:sz w:val="28"/>
          <w:szCs w:val="28"/>
        </w:rPr>
        <w:t>ей</w:t>
      </w:r>
      <w:r w:rsidR="006C4F76" w:rsidRPr="00A2344A">
        <w:rPr>
          <w:rFonts w:ascii="Times New Roman" w:hAnsi="Times New Roman" w:cs="Times New Roman"/>
          <w:sz w:val="28"/>
          <w:szCs w:val="28"/>
        </w:rPr>
        <w:t xml:space="preserve">, </w:t>
      </w:r>
      <w:r w:rsidRPr="00A2344A">
        <w:rPr>
          <w:rFonts w:ascii="Times New Roman" w:hAnsi="Times New Roman" w:cs="Times New Roman"/>
          <w:sz w:val="28"/>
          <w:szCs w:val="28"/>
        </w:rPr>
        <w:t>бронхиальной астм</w:t>
      </w:r>
      <w:r w:rsidR="00460561" w:rsidRPr="00A2344A">
        <w:rPr>
          <w:rFonts w:ascii="Times New Roman" w:hAnsi="Times New Roman" w:cs="Times New Roman"/>
          <w:sz w:val="28"/>
          <w:szCs w:val="28"/>
        </w:rPr>
        <w:t>ой</w:t>
      </w:r>
      <w:r w:rsidRPr="00A2344A">
        <w:rPr>
          <w:rFonts w:ascii="Times New Roman" w:hAnsi="Times New Roman" w:cs="Times New Roman"/>
          <w:sz w:val="28"/>
          <w:szCs w:val="28"/>
        </w:rPr>
        <w:t xml:space="preserve">, </w:t>
      </w:r>
      <w:r w:rsid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анг</w:t>
      </w:r>
      <w:r w:rsidR="0059318A" w:rsidRPr="00A2344A">
        <w:rPr>
          <w:rFonts w:ascii="Times New Roman" w:hAnsi="Times New Roman" w:cs="Times New Roman"/>
          <w:sz w:val="28"/>
          <w:szCs w:val="28"/>
        </w:rPr>
        <w:t>и</w:t>
      </w:r>
      <w:r w:rsidR="00CD35C0" w:rsidRPr="00A2344A">
        <w:rPr>
          <w:rFonts w:ascii="Times New Roman" w:hAnsi="Times New Roman" w:cs="Times New Roman"/>
          <w:sz w:val="28"/>
          <w:szCs w:val="28"/>
        </w:rPr>
        <w:t>нам</w:t>
      </w:r>
      <w:r w:rsidR="00460561" w:rsidRPr="00A2344A">
        <w:rPr>
          <w:rFonts w:ascii="Times New Roman" w:hAnsi="Times New Roman" w:cs="Times New Roman"/>
          <w:sz w:val="28"/>
          <w:szCs w:val="28"/>
        </w:rPr>
        <w:t>и</w:t>
      </w:r>
      <w:r w:rsidR="00CD35C0" w:rsidRPr="00A2344A">
        <w:rPr>
          <w:rFonts w:ascii="Times New Roman" w:hAnsi="Times New Roman" w:cs="Times New Roman"/>
          <w:sz w:val="28"/>
          <w:szCs w:val="28"/>
        </w:rPr>
        <w:t>, железодефицитным</w:t>
      </w:r>
      <w:r w:rsidR="00460561" w:rsidRPr="00A2344A">
        <w:rPr>
          <w:rFonts w:ascii="Times New Roman" w:hAnsi="Times New Roman" w:cs="Times New Roman"/>
          <w:sz w:val="28"/>
          <w:szCs w:val="28"/>
        </w:rPr>
        <w:t>и</w:t>
      </w:r>
      <w:r w:rsidR="00CD35C0" w:rsidRPr="00A2344A">
        <w:rPr>
          <w:rFonts w:ascii="Times New Roman" w:hAnsi="Times New Roman" w:cs="Times New Roman"/>
          <w:sz w:val="28"/>
          <w:szCs w:val="28"/>
        </w:rPr>
        <w:t xml:space="preserve"> анемиям</w:t>
      </w:r>
      <w:r w:rsidR="00460561" w:rsidRPr="00A2344A">
        <w:rPr>
          <w:rFonts w:ascii="Times New Roman" w:hAnsi="Times New Roman" w:cs="Times New Roman"/>
          <w:sz w:val="28"/>
          <w:szCs w:val="28"/>
        </w:rPr>
        <w:t>и</w:t>
      </w:r>
      <w:r w:rsidR="00CD35C0" w:rsidRPr="00A2344A">
        <w:rPr>
          <w:rFonts w:ascii="Times New Roman" w:hAnsi="Times New Roman" w:cs="Times New Roman"/>
          <w:sz w:val="28"/>
          <w:szCs w:val="28"/>
        </w:rPr>
        <w:t xml:space="preserve"> [</w:t>
      </w:r>
      <w:r w:rsidR="004941EE" w:rsidRPr="00A2344A">
        <w:rPr>
          <w:rFonts w:ascii="Times New Roman" w:hAnsi="Times New Roman" w:cs="Times New Roman"/>
          <w:sz w:val="28"/>
          <w:szCs w:val="28"/>
        </w:rPr>
        <w:t>33</w:t>
      </w:r>
      <w:r w:rsidR="0046647B" w:rsidRPr="00A2344A">
        <w:rPr>
          <w:rFonts w:ascii="Times New Roman" w:hAnsi="Times New Roman" w:cs="Times New Roman"/>
          <w:sz w:val="28"/>
          <w:szCs w:val="28"/>
        </w:rPr>
        <w:t>, с.</w:t>
      </w:r>
      <w:r w:rsidR="00C33C25" w:rsidRPr="00A2344A">
        <w:rPr>
          <w:rFonts w:ascii="Times New Roman" w:hAnsi="Times New Roman" w:cs="Times New Roman"/>
          <w:sz w:val="28"/>
          <w:szCs w:val="28"/>
        </w:rPr>
        <w:t>115-116</w:t>
      </w:r>
      <w:r w:rsidR="0059318A" w:rsidRPr="00A2344A">
        <w:rPr>
          <w:rFonts w:ascii="Times New Roman" w:hAnsi="Times New Roman" w:cs="Times New Roman"/>
          <w:sz w:val="28"/>
          <w:szCs w:val="28"/>
        </w:rPr>
        <w:t>].</w:t>
      </w:r>
    </w:p>
    <w:p w:rsidR="00E57853" w:rsidRPr="00A2344A" w:rsidRDefault="00E57853"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Распространенность анемии в Казахстане среди женщин репродуктивного возраста составляла в 2008 году 48,2%</w:t>
      </w:r>
      <w:r w:rsidR="00460561" w:rsidRPr="00A2344A">
        <w:rPr>
          <w:rFonts w:ascii="Times New Roman" w:hAnsi="Times New Roman" w:cs="Times New Roman"/>
          <w:sz w:val="28"/>
          <w:szCs w:val="28"/>
        </w:rPr>
        <w:t>,а</w:t>
      </w:r>
      <w:r w:rsidRPr="00A2344A">
        <w:rPr>
          <w:rFonts w:ascii="Times New Roman" w:hAnsi="Times New Roman" w:cs="Times New Roman"/>
          <w:sz w:val="28"/>
          <w:szCs w:val="28"/>
        </w:rPr>
        <w:t xml:space="preserve"> в 2011 году – 35,2%. В целом, распространенность анемии среди населения Казахстана составляла 41,9% в 2008 году</w:t>
      </w:r>
      <w:r w:rsidR="007550BC" w:rsidRPr="00A2344A">
        <w:rPr>
          <w:rFonts w:ascii="Times New Roman" w:hAnsi="Times New Roman" w:cs="Times New Roman"/>
          <w:sz w:val="28"/>
          <w:szCs w:val="28"/>
        </w:rPr>
        <w:t>[</w:t>
      </w:r>
      <w:r w:rsidR="00EF7F22" w:rsidRPr="00A2344A">
        <w:rPr>
          <w:rFonts w:ascii="Times New Roman" w:hAnsi="Times New Roman" w:cs="Times New Roman"/>
          <w:sz w:val="28"/>
          <w:szCs w:val="28"/>
        </w:rPr>
        <w:t>4</w:t>
      </w:r>
      <w:r w:rsidR="003C0A3D" w:rsidRPr="00A2344A">
        <w:rPr>
          <w:rFonts w:ascii="Times New Roman" w:hAnsi="Times New Roman" w:cs="Times New Roman"/>
          <w:sz w:val="28"/>
          <w:szCs w:val="28"/>
        </w:rPr>
        <w:t xml:space="preserve">6, </w:t>
      </w:r>
      <w:r w:rsidR="00EF7F22" w:rsidRPr="00A2344A">
        <w:rPr>
          <w:rFonts w:ascii="Times New Roman" w:hAnsi="Times New Roman" w:cs="Times New Roman"/>
          <w:sz w:val="28"/>
          <w:szCs w:val="28"/>
        </w:rPr>
        <w:t>47</w:t>
      </w:r>
      <w:r w:rsidR="007550BC" w:rsidRPr="00A2344A">
        <w:rPr>
          <w:rFonts w:ascii="Times New Roman" w:hAnsi="Times New Roman" w:cs="Times New Roman"/>
          <w:sz w:val="28"/>
          <w:szCs w:val="28"/>
        </w:rPr>
        <w:t>].</w:t>
      </w:r>
    </w:p>
    <w:p w:rsidR="0095674A" w:rsidRPr="00A2344A" w:rsidRDefault="00E57853"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Исследования, проведенные в Кызылординской области среди женщин 18 – 45 лет выявили железодефицитную анемию у 40,2% исследуемых. </w:t>
      </w:r>
      <w:r w:rsidR="00EB0D00" w:rsidRPr="00A2344A">
        <w:rPr>
          <w:rFonts w:ascii="Times New Roman" w:hAnsi="Times New Roman" w:cs="Times New Roman"/>
          <w:sz w:val="28"/>
          <w:szCs w:val="28"/>
        </w:rPr>
        <w:t xml:space="preserve">Это значение было существенно выше </w:t>
      </w:r>
      <w:r w:rsidR="00460561" w:rsidRPr="00A2344A">
        <w:rPr>
          <w:rFonts w:ascii="Times New Roman" w:hAnsi="Times New Roman" w:cs="Times New Roman"/>
          <w:sz w:val="28"/>
          <w:szCs w:val="28"/>
        </w:rPr>
        <w:t>показателе</w:t>
      </w:r>
      <w:r w:rsidR="00EB0D00" w:rsidRPr="00A2344A">
        <w:rPr>
          <w:rFonts w:ascii="Times New Roman" w:hAnsi="Times New Roman" w:cs="Times New Roman"/>
          <w:sz w:val="28"/>
          <w:szCs w:val="28"/>
        </w:rPr>
        <w:t>й, обнаруженных среди женщин Европы (14%),</w:t>
      </w:r>
      <w:r w:rsidR="00A2344A">
        <w:rPr>
          <w:rFonts w:ascii="Times New Roman" w:hAnsi="Times New Roman" w:cs="Times New Roman"/>
          <w:sz w:val="28"/>
          <w:szCs w:val="28"/>
          <w:lang w:val="kk-KZ"/>
        </w:rPr>
        <w:t xml:space="preserve"> </w:t>
      </w:r>
      <w:r w:rsidR="00EB0D00" w:rsidRPr="00A2344A">
        <w:rPr>
          <w:rFonts w:ascii="Times New Roman" w:hAnsi="Times New Roman" w:cs="Times New Roman"/>
          <w:sz w:val="28"/>
          <w:szCs w:val="28"/>
        </w:rPr>
        <w:t>ниже средних значений среди африканских (48%) и южноазиатских женщин (57%)</w:t>
      </w:r>
      <w:r w:rsidR="0095674A" w:rsidRPr="00A2344A">
        <w:rPr>
          <w:rFonts w:ascii="Times New Roman" w:hAnsi="Times New Roman" w:cs="Times New Roman"/>
          <w:sz w:val="28"/>
          <w:szCs w:val="28"/>
        </w:rPr>
        <w:t>[</w:t>
      </w:r>
      <w:r w:rsidR="00EF7F22" w:rsidRPr="00A2344A">
        <w:rPr>
          <w:rFonts w:ascii="Times New Roman" w:hAnsi="Times New Roman" w:cs="Times New Roman"/>
          <w:sz w:val="28"/>
          <w:szCs w:val="28"/>
        </w:rPr>
        <w:t>48</w:t>
      </w:r>
      <w:r w:rsidR="0095674A" w:rsidRPr="00A2344A">
        <w:rPr>
          <w:rFonts w:ascii="Times New Roman" w:hAnsi="Times New Roman" w:cs="Times New Roman"/>
          <w:sz w:val="28"/>
          <w:szCs w:val="28"/>
        </w:rPr>
        <w:t>]</w:t>
      </w:r>
      <w:r w:rsidR="00361463" w:rsidRPr="00A2344A">
        <w:rPr>
          <w:rFonts w:ascii="Times New Roman" w:hAnsi="Times New Roman" w:cs="Times New Roman"/>
          <w:sz w:val="28"/>
          <w:szCs w:val="28"/>
        </w:rPr>
        <w:t>.</w:t>
      </w:r>
    </w:p>
    <w:p w:rsidR="0059318A" w:rsidRPr="00A2344A" w:rsidRDefault="00210B48"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По данным Калмаковой Ж.А.</w:t>
      </w:r>
      <w:r w:rsidR="006C4F76" w:rsidRPr="00A2344A">
        <w:rPr>
          <w:rFonts w:ascii="Times New Roman" w:eastAsia="TimesNewRomanPSMT" w:hAnsi="Times New Roman" w:cs="Times New Roman"/>
          <w:sz w:val="28"/>
          <w:szCs w:val="28"/>
        </w:rPr>
        <w:t xml:space="preserve"> (2014)</w:t>
      </w:r>
      <w:r w:rsidR="00460561"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rPr>
        <w:t>в структуре заболеваемости студентов наиболее распростр</w:t>
      </w:r>
      <w:r w:rsidR="006C4F76" w:rsidRPr="00A2344A">
        <w:rPr>
          <w:rFonts w:ascii="Times New Roman" w:eastAsia="TimesNewRomanPSMT" w:hAnsi="Times New Roman" w:cs="Times New Roman"/>
          <w:sz w:val="28"/>
          <w:szCs w:val="28"/>
        </w:rPr>
        <w:t xml:space="preserve">анены болезни органов дыхания, </w:t>
      </w:r>
      <w:r w:rsidRPr="00A2344A">
        <w:rPr>
          <w:rFonts w:ascii="Times New Roman" w:eastAsia="TimesNewRomanPSMT" w:hAnsi="Times New Roman" w:cs="Times New Roman"/>
          <w:sz w:val="28"/>
          <w:szCs w:val="28"/>
        </w:rPr>
        <w:t>что можно связать с эпидемиологической ситуацией по ОРЗ и гриппу в пер</w:t>
      </w:r>
      <w:r w:rsidR="006C4F76" w:rsidRPr="00A2344A">
        <w:rPr>
          <w:rFonts w:ascii="Times New Roman" w:eastAsia="TimesNewRomanPSMT" w:hAnsi="Times New Roman" w:cs="Times New Roman"/>
          <w:sz w:val="28"/>
          <w:szCs w:val="28"/>
        </w:rPr>
        <w:t>иод проведе</w:t>
      </w:r>
      <w:r w:rsidR="0056606B" w:rsidRPr="00A2344A">
        <w:rPr>
          <w:rFonts w:ascii="Times New Roman" w:eastAsia="TimesNewRomanPSMT" w:hAnsi="Times New Roman" w:cs="Times New Roman"/>
          <w:sz w:val="28"/>
          <w:szCs w:val="28"/>
        </w:rPr>
        <w:t xml:space="preserve">ния </w:t>
      </w:r>
      <w:r w:rsidR="006C4F76" w:rsidRPr="00A2344A">
        <w:rPr>
          <w:rFonts w:ascii="Times New Roman" w:eastAsia="TimesNewRomanPSMT" w:hAnsi="Times New Roman" w:cs="Times New Roman"/>
          <w:sz w:val="28"/>
          <w:szCs w:val="28"/>
        </w:rPr>
        <w:t xml:space="preserve">исследования. </w:t>
      </w:r>
      <w:r w:rsidRPr="00A2344A">
        <w:rPr>
          <w:rFonts w:ascii="Times New Roman" w:eastAsia="TimesNewRomanPSMT" w:hAnsi="Times New Roman" w:cs="Times New Roman"/>
          <w:sz w:val="28"/>
          <w:szCs w:val="28"/>
        </w:rPr>
        <w:t>По частоте распространения других заболеваний в студенческ</w:t>
      </w:r>
      <w:r w:rsidR="006C4F76" w:rsidRPr="00A2344A">
        <w:rPr>
          <w:rFonts w:ascii="Times New Roman" w:eastAsia="TimesNewRomanPSMT" w:hAnsi="Times New Roman" w:cs="Times New Roman"/>
          <w:sz w:val="28"/>
          <w:szCs w:val="28"/>
        </w:rPr>
        <w:t xml:space="preserve">ой среде </w:t>
      </w:r>
      <w:r w:rsidRPr="00A2344A">
        <w:rPr>
          <w:rFonts w:ascii="Times New Roman" w:eastAsia="TimesNewRomanPSMT" w:hAnsi="Times New Roman" w:cs="Times New Roman"/>
          <w:sz w:val="28"/>
          <w:szCs w:val="28"/>
        </w:rPr>
        <w:t xml:space="preserve">авторы согласны с данными других исследователей </w:t>
      </w:r>
      <w:r w:rsidR="006C4F76" w:rsidRPr="00A2344A">
        <w:rPr>
          <w:rFonts w:ascii="Times New Roman" w:eastAsia="TimesNewRomanPSMT" w:hAnsi="Times New Roman" w:cs="Times New Roman"/>
          <w:sz w:val="28"/>
          <w:szCs w:val="28"/>
        </w:rPr>
        <w:t xml:space="preserve">и отмечают, что у юношей </w:t>
      </w:r>
      <w:r w:rsidRPr="00A2344A">
        <w:rPr>
          <w:rFonts w:ascii="Times New Roman" w:eastAsia="TimesNewRomanPSMT" w:hAnsi="Times New Roman" w:cs="Times New Roman"/>
          <w:sz w:val="28"/>
          <w:szCs w:val="28"/>
        </w:rPr>
        <w:t>чаще наблюдаются болезни органов пищеварения и системы кровообращения, а у девушек – органов мочевыделения и пищеварения. Оценивая уровень физического развития студ</w:t>
      </w:r>
      <w:r w:rsidR="006C4F76" w:rsidRPr="00A2344A">
        <w:rPr>
          <w:rFonts w:ascii="Times New Roman" w:eastAsia="TimesNewRomanPSMT" w:hAnsi="Times New Roman" w:cs="Times New Roman"/>
          <w:sz w:val="28"/>
          <w:szCs w:val="28"/>
        </w:rPr>
        <w:t xml:space="preserve">ентов авторы пришли к выводу, что </w:t>
      </w:r>
      <w:r w:rsidRPr="00A2344A">
        <w:rPr>
          <w:rFonts w:ascii="Times New Roman" w:eastAsia="TimesNewRomanPSMT" w:hAnsi="Times New Roman" w:cs="Times New Roman"/>
          <w:sz w:val="28"/>
          <w:szCs w:val="28"/>
        </w:rPr>
        <w:t>количество студентов, не имеющих отклонений в состоянии з</w:t>
      </w:r>
      <w:r w:rsidR="006C4F76" w:rsidRPr="00A2344A">
        <w:rPr>
          <w:rFonts w:ascii="Times New Roman" w:eastAsia="TimesNewRomanPSMT" w:hAnsi="Times New Roman" w:cs="Times New Roman"/>
          <w:sz w:val="28"/>
          <w:szCs w:val="28"/>
        </w:rPr>
        <w:t>доровья</w:t>
      </w:r>
      <w:r w:rsidR="00460561" w:rsidRPr="00A2344A">
        <w:rPr>
          <w:rFonts w:ascii="Times New Roman" w:eastAsia="TimesNewRomanPSMT" w:hAnsi="Times New Roman" w:cs="Times New Roman"/>
          <w:sz w:val="28"/>
          <w:szCs w:val="28"/>
        </w:rPr>
        <w:t>,</w:t>
      </w:r>
      <w:r w:rsidR="006C4F76" w:rsidRPr="00A2344A">
        <w:rPr>
          <w:rFonts w:ascii="Times New Roman" w:eastAsia="TimesNewRomanPSMT" w:hAnsi="Times New Roman" w:cs="Times New Roman"/>
          <w:sz w:val="28"/>
          <w:szCs w:val="28"/>
        </w:rPr>
        <w:t xml:space="preserve"> составило всего 18,2%. </w:t>
      </w:r>
      <w:r w:rsidRPr="00A2344A">
        <w:rPr>
          <w:rFonts w:ascii="Times New Roman" w:eastAsia="TimesNewRomanPSMT" w:hAnsi="Times New Roman" w:cs="Times New Roman"/>
          <w:sz w:val="28"/>
          <w:szCs w:val="28"/>
        </w:rPr>
        <w:t>У оставшихся 81,</w:t>
      </w:r>
      <w:r w:rsidR="006C4F76" w:rsidRPr="00A2344A">
        <w:rPr>
          <w:rFonts w:ascii="Times New Roman" w:eastAsia="TimesNewRomanPSMT" w:hAnsi="Times New Roman" w:cs="Times New Roman"/>
          <w:sz w:val="28"/>
          <w:szCs w:val="28"/>
        </w:rPr>
        <w:t xml:space="preserve">8% наблюдаются различного рода хронические </w:t>
      </w:r>
      <w:r w:rsidRPr="00A2344A">
        <w:rPr>
          <w:rFonts w:ascii="Times New Roman" w:eastAsia="TimesNewRomanPSMT" w:hAnsi="Times New Roman" w:cs="Times New Roman"/>
          <w:sz w:val="28"/>
          <w:szCs w:val="28"/>
        </w:rPr>
        <w:t>заболевани</w:t>
      </w:r>
      <w:r w:rsidR="00CD35C0" w:rsidRPr="00A2344A">
        <w:rPr>
          <w:rFonts w:ascii="Times New Roman" w:eastAsia="TimesNewRomanPSMT" w:hAnsi="Times New Roman" w:cs="Times New Roman"/>
          <w:sz w:val="28"/>
          <w:szCs w:val="28"/>
        </w:rPr>
        <w:t>я [</w:t>
      </w:r>
      <w:r w:rsidR="00035A99" w:rsidRPr="00A2344A">
        <w:rPr>
          <w:rFonts w:ascii="Times New Roman" w:eastAsia="TimesNewRomanPSMT" w:hAnsi="Times New Roman" w:cs="Times New Roman"/>
          <w:sz w:val="28"/>
          <w:szCs w:val="28"/>
        </w:rPr>
        <w:t xml:space="preserve">3, с. </w:t>
      </w:r>
      <w:r w:rsidR="00C240EC" w:rsidRPr="00A2344A">
        <w:rPr>
          <w:rFonts w:ascii="Times New Roman" w:eastAsia="TimesNewRomanPSMT" w:hAnsi="Times New Roman" w:cs="Times New Roman"/>
          <w:sz w:val="28"/>
          <w:szCs w:val="28"/>
        </w:rPr>
        <w:t>49</w:t>
      </w:r>
      <w:r w:rsidR="00276822" w:rsidRPr="00A2344A">
        <w:rPr>
          <w:rFonts w:ascii="Times New Roman" w:eastAsia="TimesNewRomanPSMT" w:hAnsi="Times New Roman" w:cs="Times New Roman"/>
          <w:sz w:val="28"/>
          <w:szCs w:val="28"/>
        </w:rPr>
        <w:t>;</w:t>
      </w:r>
      <w:r w:rsidR="007674B8" w:rsidRPr="00A2344A">
        <w:rPr>
          <w:rFonts w:ascii="Times New Roman" w:eastAsia="TimesNewRomanPSMT" w:hAnsi="Times New Roman" w:cs="Times New Roman"/>
          <w:sz w:val="28"/>
          <w:szCs w:val="28"/>
        </w:rPr>
        <w:t>49</w:t>
      </w:r>
      <w:r w:rsidR="00361463" w:rsidRPr="00A2344A">
        <w:rPr>
          <w:rFonts w:ascii="Times New Roman" w:eastAsia="TimesNewRomanPSMT" w:hAnsi="Times New Roman" w:cs="Times New Roman"/>
          <w:sz w:val="28"/>
          <w:szCs w:val="28"/>
        </w:rPr>
        <w:t>].</w:t>
      </w:r>
    </w:p>
    <w:p w:rsidR="00210B48" w:rsidRPr="00A2344A" w:rsidRDefault="00210B48"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hAnsi="Times New Roman" w:cs="Times New Roman"/>
          <w:sz w:val="28"/>
          <w:szCs w:val="28"/>
        </w:rPr>
        <w:t>Захарова Р.Н.</w:t>
      </w:r>
      <w:r w:rsidR="006C4F76" w:rsidRPr="00A2344A">
        <w:rPr>
          <w:rFonts w:ascii="Times New Roman" w:hAnsi="Times New Roman" w:cs="Times New Roman"/>
          <w:sz w:val="28"/>
          <w:szCs w:val="28"/>
        </w:rPr>
        <w:t xml:space="preserve">и соавт. (2014) при анализе </w:t>
      </w:r>
      <w:r w:rsidRPr="00A2344A">
        <w:rPr>
          <w:rFonts w:ascii="Times New Roman" w:hAnsi="Times New Roman" w:cs="Times New Roman"/>
          <w:sz w:val="28"/>
          <w:szCs w:val="28"/>
        </w:rPr>
        <w:t xml:space="preserve">состояния здоровья первокурсников </w:t>
      </w:r>
      <w:r w:rsidR="006C4F76" w:rsidRPr="00A2344A">
        <w:rPr>
          <w:rFonts w:ascii="Times New Roman" w:hAnsi="Times New Roman" w:cs="Times New Roman"/>
          <w:sz w:val="28"/>
          <w:szCs w:val="28"/>
        </w:rPr>
        <w:t xml:space="preserve">Северо-Восточного федерального университета </w:t>
      </w:r>
      <w:r w:rsidR="006C4F76" w:rsidRPr="00A2344A">
        <w:rPr>
          <w:rFonts w:ascii="Times New Roman" w:eastAsia="TimesNewRomanPSMT" w:hAnsi="Times New Roman" w:cs="Times New Roman"/>
          <w:sz w:val="28"/>
          <w:szCs w:val="28"/>
        </w:rPr>
        <w:t xml:space="preserve">выяснили, что у </w:t>
      </w:r>
      <w:r w:rsidRPr="00A2344A">
        <w:rPr>
          <w:rFonts w:ascii="Times New Roman" w:eastAsia="TimesNewRomanPSMT" w:hAnsi="Times New Roman" w:cs="Times New Roman"/>
          <w:sz w:val="28"/>
          <w:szCs w:val="28"/>
        </w:rPr>
        <w:t>46,1% студентов имеются различные хронически</w:t>
      </w:r>
      <w:r w:rsidR="006C4F76" w:rsidRPr="00A2344A">
        <w:rPr>
          <w:rFonts w:ascii="Times New Roman" w:eastAsia="TimesNewRomanPSMT" w:hAnsi="Times New Roman" w:cs="Times New Roman"/>
          <w:sz w:val="28"/>
          <w:szCs w:val="28"/>
        </w:rPr>
        <w:t xml:space="preserve">е заболевания. При этом авторы выявили, что </w:t>
      </w:r>
      <w:r w:rsidRPr="00A2344A">
        <w:rPr>
          <w:rFonts w:ascii="Times New Roman" w:eastAsia="TimesNewRomanPSMT" w:hAnsi="Times New Roman" w:cs="Times New Roman"/>
          <w:sz w:val="28"/>
          <w:szCs w:val="28"/>
        </w:rPr>
        <w:t>в структуре заболеваемости наиболее часто встречаются заболевания кост</w:t>
      </w:r>
      <w:r w:rsidR="006C4F76" w:rsidRPr="00A2344A">
        <w:rPr>
          <w:rFonts w:ascii="Times New Roman" w:eastAsia="TimesNewRomanPSMT" w:hAnsi="Times New Roman" w:cs="Times New Roman"/>
          <w:sz w:val="28"/>
          <w:szCs w:val="28"/>
        </w:rPr>
        <w:t xml:space="preserve">но-мышечной системы, чуть реже </w:t>
      </w:r>
      <w:r w:rsidRPr="00A2344A">
        <w:rPr>
          <w:rFonts w:ascii="Times New Roman" w:eastAsia="TimesNewRomanPSMT" w:hAnsi="Times New Roman" w:cs="Times New Roman"/>
          <w:sz w:val="28"/>
          <w:szCs w:val="28"/>
        </w:rPr>
        <w:t>заболевания пищеварительной</w:t>
      </w:r>
      <w:r w:rsidR="006C4F76" w:rsidRPr="00A2344A">
        <w:rPr>
          <w:rFonts w:ascii="Times New Roman" w:eastAsia="TimesNewRomanPSMT" w:hAnsi="Times New Roman" w:cs="Times New Roman"/>
          <w:sz w:val="28"/>
          <w:szCs w:val="28"/>
        </w:rPr>
        <w:t xml:space="preserve"> и сердечно-сосудистой систем. При этом </w:t>
      </w:r>
      <w:r w:rsidRPr="00A2344A">
        <w:rPr>
          <w:rFonts w:ascii="Times New Roman" w:eastAsia="TimesNewRomanPSMT" w:hAnsi="Times New Roman" w:cs="Times New Roman"/>
          <w:sz w:val="28"/>
          <w:szCs w:val="28"/>
        </w:rPr>
        <w:t>в специфике распр</w:t>
      </w:r>
      <w:r w:rsidR="006C4F76" w:rsidRPr="00A2344A">
        <w:rPr>
          <w:rFonts w:ascii="Times New Roman" w:eastAsia="TimesNewRomanPSMT" w:hAnsi="Times New Roman" w:cs="Times New Roman"/>
          <w:sz w:val="28"/>
          <w:szCs w:val="28"/>
        </w:rPr>
        <w:t xml:space="preserve">остранения заболеваний имеются </w:t>
      </w:r>
      <w:r w:rsidRPr="00A2344A">
        <w:rPr>
          <w:rFonts w:ascii="Times New Roman" w:eastAsia="TimesNewRomanPSMT" w:hAnsi="Times New Roman" w:cs="Times New Roman"/>
          <w:sz w:val="28"/>
          <w:szCs w:val="28"/>
        </w:rPr>
        <w:t xml:space="preserve">половые </w:t>
      </w:r>
      <w:r w:rsidR="00361463" w:rsidRPr="00A2344A">
        <w:rPr>
          <w:rFonts w:ascii="Times New Roman" w:eastAsia="TimesNewRomanPSMT" w:hAnsi="Times New Roman" w:cs="Times New Roman"/>
          <w:sz w:val="28"/>
          <w:szCs w:val="28"/>
        </w:rPr>
        <w:t>отличия. По данным исследования</w:t>
      </w:r>
      <w:r w:rsidR="006C4F76" w:rsidRPr="00A2344A">
        <w:rPr>
          <w:rFonts w:ascii="Times New Roman" w:eastAsia="TimesNewRomanPSMT" w:hAnsi="Times New Roman" w:cs="Times New Roman"/>
          <w:sz w:val="28"/>
          <w:szCs w:val="28"/>
        </w:rPr>
        <w:t xml:space="preserve"> у девушек чаще </w:t>
      </w:r>
      <w:r w:rsidRPr="00A2344A">
        <w:rPr>
          <w:rFonts w:ascii="Times New Roman" w:eastAsia="TimesNewRomanPSMT" w:hAnsi="Times New Roman" w:cs="Times New Roman"/>
          <w:sz w:val="28"/>
          <w:szCs w:val="28"/>
        </w:rPr>
        <w:t xml:space="preserve">отмечаются заболевания пищеварительной, </w:t>
      </w:r>
      <w:r w:rsidRPr="00A2344A">
        <w:rPr>
          <w:rFonts w:ascii="Times New Roman" w:eastAsia="TimesNewRomanPSMT" w:hAnsi="Times New Roman" w:cs="Times New Roman"/>
          <w:sz w:val="28"/>
          <w:szCs w:val="28"/>
        </w:rPr>
        <w:lastRenderedPageBreak/>
        <w:t>выделительной, эндокринной сист</w:t>
      </w:r>
      <w:r w:rsidR="006C4F76" w:rsidRPr="00A2344A">
        <w:rPr>
          <w:rFonts w:ascii="Times New Roman" w:eastAsia="TimesNewRomanPSMT" w:hAnsi="Times New Roman" w:cs="Times New Roman"/>
          <w:sz w:val="28"/>
          <w:szCs w:val="28"/>
        </w:rPr>
        <w:t xml:space="preserve">ем и системы крови, тогда как у </w:t>
      </w:r>
      <w:r w:rsidRPr="00A2344A">
        <w:rPr>
          <w:rFonts w:ascii="Times New Roman" w:eastAsia="TimesNewRomanPSMT" w:hAnsi="Times New Roman" w:cs="Times New Roman"/>
          <w:sz w:val="28"/>
          <w:szCs w:val="28"/>
        </w:rPr>
        <w:t>ю</w:t>
      </w:r>
      <w:r w:rsidR="006C4F76" w:rsidRPr="00A2344A">
        <w:rPr>
          <w:rFonts w:ascii="Times New Roman" w:eastAsia="TimesNewRomanPSMT" w:hAnsi="Times New Roman" w:cs="Times New Roman"/>
          <w:sz w:val="28"/>
          <w:szCs w:val="28"/>
        </w:rPr>
        <w:t xml:space="preserve">ношей по сравнению с девушками </w:t>
      </w:r>
      <w:r w:rsidRPr="00A2344A">
        <w:rPr>
          <w:rFonts w:ascii="Times New Roman" w:eastAsia="TimesNewRomanPSMT" w:hAnsi="Times New Roman" w:cs="Times New Roman"/>
          <w:sz w:val="28"/>
          <w:szCs w:val="28"/>
        </w:rPr>
        <w:t xml:space="preserve">больше отмечаются заболевания сердечно-сосудистой системы </w:t>
      </w:r>
      <w:r w:rsidR="00CD35C0" w:rsidRPr="00A2344A">
        <w:rPr>
          <w:rFonts w:ascii="Times New Roman" w:eastAsia="TimesNewRomanPSMT" w:hAnsi="Times New Roman" w:cs="Times New Roman"/>
          <w:sz w:val="28"/>
          <w:szCs w:val="28"/>
        </w:rPr>
        <w:t>[</w:t>
      </w:r>
      <w:r w:rsidR="007674B8" w:rsidRPr="00A2344A">
        <w:rPr>
          <w:rFonts w:ascii="Times New Roman" w:eastAsia="TimesNewRomanPSMT" w:hAnsi="Times New Roman" w:cs="Times New Roman"/>
          <w:sz w:val="28"/>
          <w:szCs w:val="28"/>
        </w:rPr>
        <w:t>50</w:t>
      </w:r>
      <w:r w:rsidR="0059318A" w:rsidRPr="00A2344A">
        <w:rPr>
          <w:rFonts w:ascii="Times New Roman" w:eastAsia="TimesNewRomanPSMT" w:hAnsi="Times New Roman" w:cs="Times New Roman"/>
          <w:sz w:val="28"/>
          <w:szCs w:val="28"/>
        </w:rPr>
        <w:t>].</w:t>
      </w:r>
    </w:p>
    <w:p w:rsidR="00210B48" w:rsidRPr="00A2344A" w:rsidRDefault="00210B48" w:rsidP="008B2561">
      <w:pPr>
        <w:pStyle w:val="desc"/>
        <w:shd w:val="clear" w:color="auto" w:fill="FFFFFF"/>
        <w:spacing w:before="0" w:beforeAutospacing="0" w:after="0" w:afterAutospacing="0"/>
        <w:ind w:firstLine="709"/>
        <w:jc w:val="both"/>
        <w:rPr>
          <w:sz w:val="28"/>
          <w:szCs w:val="28"/>
        </w:rPr>
      </w:pPr>
      <w:r w:rsidRPr="00A2344A">
        <w:rPr>
          <w:sz w:val="28"/>
          <w:szCs w:val="28"/>
          <w:shd w:val="clear" w:color="auto" w:fill="FFFFFF"/>
        </w:rPr>
        <w:t>Анализ научной ли</w:t>
      </w:r>
      <w:r w:rsidR="006C4F76" w:rsidRPr="00A2344A">
        <w:rPr>
          <w:sz w:val="28"/>
          <w:szCs w:val="28"/>
          <w:shd w:val="clear" w:color="auto" w:fill="FFFFFF"/>
        </w:rPr>
        <w:t xml:space="preserve">тературы, посвященной изучению </w:t>
      </w:r>
      <w:r w:rsidRPr="00A2344A">
        <w:rPr>
          <w:sz w:val="28"/>
          <w:szCs w:val="28"/>
          <w:shd w:val="clear" w:color="auto" w:fill="FFFFFF"/>
        </w:rPr>
        <w:t>состояния здоро</w:t>
      </w:r>
      <w:r w:rsidR="006C4F76" w:rsidRPr="00A2344A">
        <w:rPr>
          <w:sz w:val="28"/>
          <w:szCs w:val="28"/>
          <w:shd w:val="clear" w:color="auto" w:fill="FFFFFF"/>
        </w:rPr>
        <w:t>вья студентов</w:t>
      </w:r>
      <w:r w:rsidR="00460561" w:rsidRPr="00A2344A">
        <w:rPr>
          <w:sz w:val="28"/>
          <w:szCs w:val="28"/>
          <w:shd w:val="clear" w:color="auto" w:fill="FFFFFF"/>
        </w:rPr>
        <w:t>,</w:t>
      </w:r>
      <w:r w:rsidR="006C4F76" w:rsidRPr="00A2344A">
        <w:rPr>
          <w:sz w:val="28"/>
          <w:szCs w:val="28"/>
          <w:shd w:val="clear" w:color="auto" w:fill="FFFFFF"/>
        </w:rPr>
        <w:t xml:space="preserve"> свидетельствует, что среди заболеваний </w:t>
      </w:r>
      <w:r w:rsidRPr="00A2344A">
        <w:rPr>
          <w:sz w:val="28"/>
          <w:szCs w:val="28"/>
          <w:shd w:val="clear" w:color="auto" w:fill="FFFFFF"/>
        </w:rPr>
        <w:t xml:space="preserve">молодежи преобладают заболевания </w:t>
      </w:r>
      <w:r w:rsidR="00E155BC" w:rsidRPr="00A2344A">
        <w:rPr>
          <w:sz w:val="28"/>
          <w:szCs w:val="28"/>
          <w:shd w:val="clear" w:color="auto" w:fill="FFFFFF"/>
        </w:rPr>
        <w:t xml:space="preserve">опорно-двигательного аппарата. </w:t>
      </w:r>
      <w:r w:rsidRPr="00A2344A">
        <w:rPr>
          <w:sz w:val="28"/>
          <w:szCs w:val="28"/>
          <w:shd w:val="clear" w:color="auto" w:fill="FFFFFF"/>
        </w:rPr>
        <w:t xml:space="preserve">Изучению этой темы посвящены работы следующих зарубежных авторов: </w:t>
      </w:r>
      <w:r w:rsidRPr="00A2344A">
        <w:rPr>
          <w:sz w:val="28"/>
          <w:szCs w:val="28"/>
          <w:lang w:val="en-US"/>
        </w:rPr>
        <w:t>A</w:t>
      </w:r>
      <w:r w:rsidRPr="00A2344A">
        <w:rPr>
          <w:sz w:val="28"/>
          <w:szCs w:val="28"/>
        </w:rPr>
        <w:t xml:space="preserve">. </w:t>
      </w:r>
      <w:r w:rsidRPr="00A2344A">
        <w:rPr>
          <w:sz w:val="28"/>
          <w:szCs w:val="28"/>
          <w:lang w:val="en-US"/>
        </w:rPr>
        <w:t>Czakwari</w:t>
      </w:r>
      <w:r w:rsidRPr="00A2344A">
        <w:rPr>
          <w:sz w:val="28"/>
          <w:szCs w:val="28"/>
        </w:rPr>
        <w:t xml:space="preserve">, </w:t>
      </w:r>
      <w:r w:rsidRPr="00A2344A">
        <w:rPr>
          <w:sz w:val="28"/>
          <w:szCs w:val="28"/>
          <w:lang w:val="en-US"/>
        </w:rPr>
        <w:t>K</w:t>
      </w:r>
      <w:r w:rsidRPr="00A2344A">
        <w:rPr>
          <w:sz w:val="28"/>
          <w:szCs w:val="28"/>
        </w:rPr>
        <w:t xml:space="preserve">. </w:t>
      </w:r>
      <w:r w:rsidRPr="00A2344A">
        <w:rPr>
          <w:sz w:val="28"/>
          <w:szCs w:val="28"/>
          <w:lang w:val="en-US"/>
        </w:rPr>
        <w:t>Czernicki</w:t>
      </w:r>
      <w:r w:rsidRPr="00A2344A">
        <w:rPr>
          <w:sz w:val="28"/>
          <w:szCs w:val="28"/>
        </w:rPr>
        <w:t xml:space="preserve"> (2008), </w:t>
      </w:r>
      <w:r w:rsidRPr="00A2344A">
        <w:rPr>
          <w:rStyle w:val="authors"/>
          <w:sz w:val="28"/>
          <w:szCs w:val="28"/>
          <w:lang w:val="en-US"/>
        </w:rPr>
        <w:t>Ram</w:t>
      </w:r>
      <w:r w:rsidRPr="00A2344A">
        <w:rPr>
          <w:rStyle w:val="authors"/>
          <w:sz w:val="28"/>
          <w:szCs w:val="28"/>
        </w:rPr>
        <w:t>í</w:t>
      </w:r>
      <w:r w:rsidRPr="00A2344A">
        <w:rPr>
          <w:rStyle w:val="authors"/>
          <w:sz w:val="28"/>
          <w:szCs w:val="28"/>
          <w:lang w:val="en-US"/>
        </w:rPr>
        <w:t>rez</w:t>
      </w:r>
      <w:r w:rsidR="00865C46" w:rsidRPr="00A2344A">
        <w:rPr>
          <w:rStyle w:val="authors"/>
          <w:sz w:val="28"/>
          <w:szCs w:val="28"/>
          <w:lang w:val="kk-KZ"/>
        </w:rPr>
        <w:t xml:space="preserve"> </w:t>
      </w:r>
      <w:r w:rsidRPr="00A2344A">
        <w:rPr>
          <w:rStyle w:val="authors"/>
          <w:sz w:val="28"/>
          <w:szCs w:val="28"/>
          <w:lang w:val="en-US"/>
        </w:rPr>
        <w:t>M</w:t>
      </w:r>
      <w:r w:rsidRPr="00A2344A">
        <w:rPr>
          <w:rStyle w:val="authors"/>
          <w:sz w:val="28"/>
          <w:szCs w:val="28"/>
        </w:rPr>
        <w:t>.,</w:t>
      </w:r>
      <w:r w:rsidR="00865C46" w:rsidRPr="00A2344A">
        <w:rPr>
          <w:rStyle w:val="authors"/>
          <w:sz w:val="28"/>
          <w:szCs w:val="28"/>
          <w:lang w:val="kk-KZ"/>
        </w:rPr>
        <w:t xml:space="preserve"> </w:t>
      </w:r>
      <w:r w:rsidRPr="00A2344A">
        <w:rPr>
          <w:rStyle w:val="authors"/>
          <w:sz w:val="28"/>
          <w:szCs w:val="28"/>
          <w:lang w:val="en-US"/>
        </w:rPr>
        <w:t>Mart</w:t>
      </w:r>
      <w:r w:rsidRPr="00A2344A">
        <w:rPr>
          <w:rStyle w:val="authors"/>
          <w:sz w:val="28"/>
          <w:szCs w:val="28"/>
        </w:rPr>
        <w:t>í</w:t>
      </w:r>
      <w:r w:rsidRPr="00A2344A">
        <w:rPr>
          <w:rStyle w:val="authors"/>
          <w:sz w:val="28"/>
          <w:szCs w:val="28"/>
          <w:lang w:val="en-US"/>
        </w:rPr>
        <w:t>nez</w:t>
      </w:r>
      <w:r w:rsidRPr="00A2344A">
        <w:rPr>
          <w:rStyle w:val="authors"/>
          <w:sz w:val="28"/>
          <w:szCs w:val="28"/>
        </w:rPr>
        <w:t>-</w:t>
      </w:r>
      <w:r w:rsidRPr="00A2344A">
        <w:rPr>
          <w:rStyle w:val="authors"/>
          <w:sz w:val="28"/>
          <w:szCs w:val="28"/>
          <w:lang w:val="en-US"/>
        </w:rPr>
        <w:t>Llorens</w:t>
      </w:r>
      <w:r w:rsidR="003569F7">
        <w:rPr>
          <w:rStyle w:val="authors"/>
          <w:sz w:val="28"/>
          <w:szCs w:val="28"/>
          <w:lang w:val="kk-KZ"/>
        </w:rPr>
        <w:t xml:space="preserve"> </w:t>
      </w:r>
      <w:r w:rsidRPr="00A2344A">
        <w:rPr>
          <w:rStyle w:val="authors"/>
          <w:sz w:val="28"/>
          <w:szCs w:val="28"/>
          <w:lang w:val="en-US"/>
        </w:rPr>
        <w:t>J</w:t>
      </w:r>
      <w:r w:rsidRPr="00A2344A">
        <w:rPr>
          <w:rStyle w:val="authors"/>
          <w:sz w:val="28"/>
          <w:szCs w:val="28"/>
        </w:rPr>
        <w:t xml:space="preserve">. (2013), </w:t>
      </w:r>
      <w:hyperlink r:id="rId10" w:tooltip="Marina Pegoraro Baroni, Physiotherapy, Graduate Program at the Mid-West State University" w:history="1">
        <w:r w:rsidRPr="00A2344A">
          <w:rPr>
            <w:rStyle w:val="a4"/>
            <w:rFonts w:eastAsia="Meiryo"/>
            <w:color w:val="auto"/>
            <w:sz w:val="28"/>
            <w:szCs w:val="28"/>
            <w:u w:val="none"/>
            <w:bdr w:val="none" w:sz="0" w:space="0" w:color="auto" w:frame="1"/>
            <w:lang w:val="en-US"/>
          </w:rPr>
          <w:t>Marina</w:t>
        </w:r>
        <w:r w:rsidR="00865C46" w:rsidRPr="00A2344A">
          <w:rPr>
            <w:rStyle w:val="a4"/>
            <w:rFonts w:eastAsia="Meiryo"/>
            <w:color w:val="auto"/>
            <w:sz w:val="28"/>
            <w:szCs w:val="28"/>
            <w:u w:val="none"/>
            <w:bdr w:val="none" w:sz="0" w:space="0" w:color="auto" w:frame="1"/>
            <w:lang w:val="kk-KZ"/>
          </w:rPr>
          <w:t xml:space="preserve"> </w:t>
        </w:r>
        <w:r w:rsidRPr="00A2344A">
          <w:rPr>
            <w:rStyle w:val="a4"/>
            <w:rFonts w:eastAsia="Meiryo"/>
            <w:color w:val="auto"/>
            <w:sz w:val="28"/>
            <w:szCs w:val="28"/>
            <w:u w:val="none"/>
            <w:bdr w:val="none" w:sz="0" w:space="0" w:color="auto" w:frame="1"/>
            <w:lang w:val="en-US"/>
          </w:rPr>
          <w:t>Pegoraro</w:t>
        </w:r>
        <w:r w:rsidR="00865C46" w:rsidRPr="00A2344A">
          <w:rPr>
            <w:rStyle w:val="a4"/>
            <w:rFonts w:eastAsia="Meiryo"/>
            <w:color w:val="auto"/>
            <w:sz w:val="28"/>
            <w:szCs w:val="28"/>
            <w:u w:val="none"/>
            <w:bdr w:val="none" w:sz="0" w:space="0" w:color="auto" w:frame="1"/>
            <w:lang w:val="kk-KZ"/>
          </w:rPr>
          <w:t xml:space="preserve"> </w:t>
        </w:r>
        <w:r w:rsidRPr="00A2344A">
          <w:rPr>
            <w:rStyle w:val="a4"/>
            <w:rFonts w:eastAsia="Meiryo"/>
            <w:color w:val="auto"/>
            <w:sz w:val="28"/>
            <w:szCs w:val="28"/>
            <w:u w:val="none"/>
            <w:bdr w:val="none" w:sz="0" w:space="0" w:color="auto" w:frame="1"/>
            <w:lang w:val="en-US"/>
          </w:rPr>
          <w:t>Baroni</w:t>
        </w:r>
      </w:hyperlink>
      <w:r w:rsidR="00255A11" w:rsidRPr="00A2344A">
        <w:rPr>
          <w:lang w:val="kk-KZ"/>
        </w:rPr>
        <w:t xml:space="preserve"> </w:t>
      </w:r>
      <w:r w:rsidR="00B368FD" w:rsidRPr="00A2344A">
        <w:rPr>
          <w:rFonts w:eastAsia="Meiryo"/>
          <w:sz w:val="28"/>
          <w:szCs w:val="28"/>
        </w:rPr>
        <w:t>(</w:t>
      </w:r>
      <w:r w:rsidRPr="00A2344A">
        <w:rPr>
          <w:rFonts w:eastAsia="Meiryo"/>
          <w:sz w:val="28"/>
          <w:szCs w:val="28"/>
        </w:rPr>
        <w:t>2015),</w:t>
      </w:r>
      <w:r w:rsidR="007D2F88">
        <w:rPr>
          <w:rFonts w:eastAsia="Meiryo"/>
          <w:sz w:val="28"/>
          <w:szCs w:val="28"/>
        </w:rPr>
        <w:t xml:space="preserve"> </w:t>
      </w:r>
      <w:r w:rsidR="00184260" w:rsidRPr="00A2344A">
        <w:rPr>
          <w:sz w:val="28"/>
          <w:szCs w:val="28"/>
          <w:lang w:val="en-US"/>
        </w:rPr>
        <w:t>Christine</w:t>
      </w:r>
      <w:r w:rsidR="00255A11" w:rsidRPr="00A2344A">
        <w:rPr>
          <w:sz w:val="28"/>
          <w:szCs w:val="28"/>
          <w:lang w:val="kk-KZ"/>
        </w:rPr>
        <w:t xml:space="preserve"> </w:t>
      </w:r>
      <w:r w:rsidR="00184260" w:rsidRPr="00A2344A">
        <w:rPr>
          <w:sz w:val="28"/>
          <w:szCs w:val="28"/>
          <w:lang w:val="en-US"/>
        </w:rPr>
        <w:t>M</w:t>
      </w:r>
      <w:r w:rsidR="00184260" w:rsidRPr="00A2344A">
        <w:rPr>
          <w:sz w:val="28"/>
          <w:szCs w:val="28"/>
        </w:rPr>
        <w:t xml:space="preserve">. </w:t>
      </w:r>
      <w:r w:rsidR="00184260" w:rsidRPr="00A2344A">
        <w:rPr>
          <w:sz w:val="28"/>
          <w:szCs w:val="28"/>
          <w:lang w:val="en-US"/>
        </w:rPr>
        <w:t>Goodbody</w:t>
      </w:r>
      <w:r w:rsidR="00184260" w:rsidRPr="00A2344A">
        <w:rPr>
          <w:sz w:val="28"/>
          <w:szCs w:val="28"/>
        </w:rPr>
        <w:t xml:space="preserve"> (2017) и др.</w:t>
      </w:r>
      <w:r w:rsidR="007D2F88">
        <w:rPr>
          <w:sz w:val="28"/>
          <w:szCs w:val="28"/>
        </w:rPr>
        <w:t xml:space="preserve"> </w:t>
      </w:r>
      <w:r w:rsidR="00CD35C0" w:rsidRPr="00A2344A">
        <w:rPr>
          <w:sz w:val="28"/>
          <w:szCs w:val="28"/>
        </w:rPr>
        <w:t>[</w:t>
      </w:r>
      <w:r w:rsidR="002D16C9" w:rsidRPr="00A2344A">
        <w:rPr>
          <w:sz w:val="28"/>
          <w:szCs w:val="28"/>
        </w:rPr>
        <w:t>51</w:t>
      </w:r>
      <w:r w:rsidR="00CD35C0" w:rsidRPr="00A2344A">
        <w:rPr>
          <w:sz w:val="28"/>
          <w:szCs w:val="28"/>
        </w:rPr>
        <w:t>-</w:t>
      </w:r>
      <w:r w:rsidR="002D16C9" w:rsidRPr="00A2344A">
        <w:rPr>
          <w:sz w:val="28"/>
          <w:szCs w:val="28"/>
        </w:rPr>
        <w:t>54</w:t>
      </w:r>
      <w:r w:rsidR="0091434D" w:rsidRPr="00A2344A">
        <w:rPr>
          <w:sz w:val="28"/>
          <w:szCs w:val="28"/>
        </w:rPr>
        <w:t xml:space="preserve">]. </w:t>
      </w:r>
    </w:p>
    <w:p w:rsidR="0091434D" w:rsidRPr="00A2344A" w:rsidRDefault="00B368FD" w:rsidP="008B2561">
      <w:pPr>
        <w:pStyle w:val="a3"/>
        <w:shd w:val="clear" w:color="auto" w:fill="FFFFFF"/>
        <w:spacing w:before="0" w:beforeAutospacing="0" w:after="0" w:afterAutospacing="0"/>
        <w:ind w:firstLine="709"/>
        <w:jc w:val="both"/>
        <w:rPr>
          <w:sz w:val="28"/>
          <w:szCs w:val="28"/>
        </w:rPr>
      </w:pPr>
      <w:r w:rsidRPr="00A2344A">
        <w:rPr>
          <w:sz w:val="28"/>
          <w:szCs w:val="28"/>
        </w:rPr>
        <w:t xml:space="preserve">Так, </w:t>
      </w:r>
      <w:r w:rsidR="00210B48" w:rsidRPr="00A2344A">
        <w:rPr>
          <w:sz w:val="28"/>
          <w:szCs w:val="28"/>
          <w:lang w:val="en-US"/>
        </w:rPr>
        <w:t>Jean</w:t>
      </w:r>
      <w:r w:rsidR="00210B48" w:rsidRPr="00A2344A">
        <w:rPr>
          <w:sz w:val="28"/>
          <w:szCs w:val="28"/>
        </w:rPr>
        <w:t>-</w:t>
      </w:r>
      <w:r w:rsidR="00210B48" w:rsidRPr="00A2344A">
        <w:rPr>
          <w:sz w:val="28"/>
          <w:szCs w:val="28"/>
          <w:lang w:val="en-US"/>
        </w:rPr>
        <w:t>Nicolas</w:t>
      </w:r>
      <w:r w:rsidR="00255A11" w:rsidRPr="00A2344A">
        <w:rPr>
          <w:sz w:val="28"/>
          <w:szCs w:val="28"/>
          <w:lang w:val="kk-KZ"/>
        </w:rPr>
        <w:t xml:space="preserve"> </w:t>
      </w:r>
      <w:r w:rsidR="00210B48" w:rsidRPr="00A2344A">
        <w:rPr>
          <w:sz w:val="28"/>
          <w:szCs w:val="28"/>
          <w:lang w:val="en-US"/>
        </w:rPr>
        <w:t>Gallant</w:t>
      </w:r>
      <w:r w:rsidR="00210B48" w:rsidRPr="00A2344A">
        <w:rPr>
          <w:sz w:val="28"/>
          <w:szCs w:val="28"/>
        </w:rPr>
        <w:t xml:space="preserve"> (</w:t>
      </w:r>
      <w:r w:rsidR="00210B48" w:rsidRPr="00A2344A">
        <w:rPr>
          <w:rStyle w:val="volume"/>
          <w:sz w:val="28"/>
          <w:szCs w:val="28"/>
        </w:rPr>
        <w:t>2018</w:t>
      </w:r>
      <w:r w:rsidR="00210B48" w:rsidRPr="00A2344A">
        <w:rPr>
          <w:rStyle w:val="part"/>
          <w:sz w:val="28"/>
          <w:szCs w:val="28"/>
        </w:rPr>
        <w:t xml:space="preserve">), </w:t>
      </w:r>
      <w:r w:rsidR="00210B48" w:rsidRPr="00A2344A">
        <w:rPr>
          <w:sz w:val="28"/>
          <w:szCs w:val="28"/>
          <w:lang w:val="en-US"/>
        </w:rPr>
        <w:t>Marina</w:t>
      </w:r>
      <w:r w:rsidR="00255A11" w:rsidRPr="00A2344A">
        <w:rPr>
          <w:sz w:val="28"/>
          <w:szCs w:val="28"/>
          <w:lang w:val="kk-KZ"/>
        </w:rPr>
        <w:t xml:space="preserve"> </w:t>
      </w:r>
      <w:r w:rsidR="00210B48" w:rsidRPr="00A2344A">
        <w:rPr>
          <w:sz w:val="28"/>
          <w:szCs w:val="28"/>
          <w:lang w:val="en-US"/>
        </w:rPr>
        <w:t>Pegoraro</w:t>
      </w:r>
      <w:r w:rsidR="00255A11" w:rsidRPr="00A2344A">
        <w:rPr>
          <w:sz w:val="28"/>
          <w:szCs w:val="28"/>
          <w:lang w:val="kk-KZ"/>
        </w:rPr>
        <w:t xml:space="preserve"> </w:t>
      </w:r>
      <w:r w:rsidR="00210B48" w:rsidRPr="00A2344A">
        <w:rPr>
          <w:sz w:val="28"/>
          <w:szCs w:val="28"/>
          <w:lang w:val="en-US"/>
        </w:rPr>
        <w:t>Baroni</w:t>
      </w:r>
      <w:r w:rsidR="00210B48" w:rsidRPr="00A2344A">
        <w:rPr>
          <w:sz w:val="28"/>
          <w:szCs w:val="28"/>
        </w:rPr>
        <w:t xml:space="preserve"> (2015) </w:t>
      </w:r>
      <w:r w:rsidR="00210B48" w:rsidRPr="00A2344A">
        <w:rPr>
          <w:rStyle w:val="part"/>
          <w:sz w:val="28"/>
          <w:szCs w:val="28"/>
        </w:rPr>
        <w:t xml:space="preserve">и др. в своих исследованиях </w:t>
      </w:r>
      <w:r w:rsidRPr="00A2344A">
        <w:rPr>
          <w:rStyle w:val="part"/>
          <w:sz w:val="28"/>
          <w:szCs w:val="28"/>
        </w:rPr>
        <w:t xml:space="preserve">обращают вниманиена </w:t>
      </w:r>
      <w:r w:rsidR="00210B48" w:rsidRPr="00A2344A">
        <w:rPr>
          <w:rStyle w:val="part"/>
          <w:sz w:val="28"/>
          <w:szCs w:val="28"/>
        </w:rPr>
        <w:t>причин</w:t>
      </w:r>
      <w:r w:rsidRPr="00A2344A">
        <w:rPr>
          <w:rStyle w:val="part"/>
          <w:sz w:val="28"/>
          <w:szCs w:val="28"/>
        </w:rPr>
        <w:t>ы</w:t>
      </w:r>
      <w:r w:rsidR="00210B48" w:rsidRPr="00A2344A">
        <w:rPr>
          <w:rStyle w:val="part"/>
          <w:sz w:val="28"/>
          <w:szCs w:val="28"/>
        </w:rPr>
        <w:t>, способствующи</w:t>
      </w:r>
      <w:r w:rsidRPr="00A2344A">
        <w:rPr>
          <w:rStyle w:val="part"/>
          <w:sz w:val="28"/>
          <w:szCs w:val="28"/>
        </w:rPr>
        <w:t>е</w:t>
      </w:r>
      <w:r w:rsidR="00210B48" w:rsidRPr="00A2344A">
        <w:rPr>
          <w:rStyle w:val="part"/>
          <w:sz w:val="28"/>
          <w:szCs w:val="28"/>
        </w:rPr>
        <w:t xml:space="preserve"> развитию сколиоза: </w:t>
      </w:r>
      <w:r w:rsidR="00210B48" w:rsidRPr="00A2344A">
        <w:rPr>
          <w:sz w:val="28"/>
          <w:szCs w:val="28"/>
          <w:shd w:val="clear" w:color="auto" w:fill="FFFFFF"/>
        </w:rPr>
        <w:t xml:space="preserve">наследственность, образ жизни, питание, низкая физическая активность, избыточный вес и другие социально-экономические </w:t>
      </w:r>
      <w:r w:rsidR="00367BF5" w:rsidRPr="00A2344A">
        <w:rPr>
          <w:sz w:val="28"/>
          <w:szCs w:val="28"/>
        </w:rPr>
        <w:t>факторы [</w:t>
      </w:r>
      <w:r w:rsidR="00276822" w:rsidRPr="00A2344A">
        <w:rPr>
          <w:sz w:val="28"/>
          <w:szCs w:val="28"/>
        </w:rPr>
        <w:t>5</w:t>
      </w:r>
      <w:r w:rsidR="00184260" w:rsidRPr="00A2344A">
        <w:rPr>
          <w:sz w:val="28"/>
          <w:szCs w:val="28"/>
        </w:rPr>
        <w:t>5</w:t>
      </w:r>
      <w:r w:rsidR="00276822" w:rsidRPr="00A2344A">
        <w:rPr>
          <w:sz w:val="28"/>
          <w:szCs w:val="28"/>
        </w:rPr>
        <w:t>-</w:t>
      </w:r>
      <w:r w:rsidR="00184260" w:rsidRPr="00A2344A">
        <w:rPr>
          <w:sz w:val="28"/>
          <w:szCs w:val="28"/>
        </w:rPr>
        <w:t>57</w:t>
      </w:r>
      <w:r w:rsidR="0091434D" w:rsidRPr="00A2344A">
        <w:rPr>
          <w:sz w:val="28"/>
          <w:szCs w:val="28"/>
        </w:rPr>
        <w:t>].</w:t>
      </w:r>
    </w:p>
    <w:p w:rsidR="00210B48" w:rsidRPr="00A2344A" w:rsidRDefault="00210B48" w:rsidP="008B2561">
      <w:pPr>
        <w:pStyle w:val="a3"/>
        <w:shd w:val="clear" w:color="auto" w:fill="FFFFFF"/>
        <w:spacing w:before="0" w:beforeAutospacing="0" w:after="0" w:afterAutospacing="0"/>
        <w:ind w:firstLine="709"/>
        <w:jc w:val="both"/>
        <w:rPr>
          <w:sz w:val="28"/>
          <w:szCs w:val="28"/>
        </w:rPr>
      </w:pPr>
      <w:r w:rsidRPr="00A2344A">
        <w:rPr>
          <w:sz w:val="28"/>
          <w:szCs w:val="28"/>
        </w:rPr>
        <w:t>Нарушения в осанке опасны своими последствиями; из-за неправильного формирования могут возникнуть сколиоз, кифоз, лордоз, при патологической осанке позвоночник начинает быстро стареть, развивается остеохондроз, протрузии, межпозвоночные грыжи, ВСД. Тот факт, что остеохондроз «помолодел»</w:t>
      </w:r>
      <w:r w:rsidR="00E74EB1" w:rsidRPr="00A2344A">
        <w:rPr>
          <w:sz w:val="28"/>
          <w:szCs w:val="28"/>
        </w:rPr>
        <w:t>,</w:t>
      </w:r>
      <w:r w:rsidRPr="00A2344A">
        <w:rPr>
          <w:sz w:val="28"/>
          <w:szCs w:val="28"/>
        </w:rPr>
        <w:t xml:space="preserve"> свидетельствует о том, что позвон</w:t>
      </w:r>
      <w:r w:rsidR="0056606B" w:rsidRPr="00A2344A">
        <w:rPr>
          <w:sz w:val="28"/>
          <w:szCs w:val="28"/>
        </w:rPr>
        <w:t xml:space="preserve">очнику уделяется мало внимания </w:t>
      </w:r>
      <w:r w:rsidR="00367BF5" w:rsidRPr="00A2344A">
        <w:rPr>
          <w:sz w:val="28"/>
          <w:szCs w:val="28"/>
        </w:rPr>
        <w:t>[</w:t>
      </w:r>
      <w:r w:rsidR="00184260" w:rsidRPr="00A2344A">
        <w:rPr>
          <w:sz w:val="28"/>
          <w:szCs w:val="28"/>
        </w:rPr>
        <w:t>58</w:t>
      </w:r>
      <w:r w:rsidR="00AD5B51" w:rsidRPr="00A2344A">
        <w:rPr>
          <w:sz w:val="28"/>
          <w:szCs w:val="28"/>
        </w:rPr>
        <w:t>,59</w:t>
      </w:r>
      <w:r w:rsidR="0091434D" w:rsidRPr="00A2344A">
        <w:rPr>
          <w:sz w:val="28"/>
          <w:szCs w:val="28"/>
        </w:rPr>
        <w:t>].</w:t>
      </w:r>
    </w:p>
    <w:p w:rsidR="00B368FD" w:rsidRPr="00A2344A" w:rsidRDefault="007047D8" w:rsidP="008B2561">
      <w:pPr>
        <w:autoSpaceDE w:val="0"/>
        <w:autoSpaceDN w:val="0"/>
        <w:adjustRightInd w:val="0"/>
        <w:spacing w:after="0" w:line="240" w:lineRule="auto"/>
        <w:ind w:firstLine="709"/>
        <w:jc w:val="both"/>
        <w:rPr>
          <w:rFonts w:ascii="Times New Roman" w:hAnsi="Times New Roman" w:cs="Times New Roman"/>
          <w:i/>
          <w:iCs/>
          <w:sz w:val="28"/>
          <w:szCs w:val="28"/>
          <w:shd w:val="clear" w:color="auto" w:fill="FFFFFF"/>
        </w:rPr>
      </w:pPr>
      <w:r w:rsidRPr="00A2344A">
        <w:rPr>
          <w:rFonts w:ascii="Times New Roman" w:hAnsi="Times New Roman" w:cs="Times New Roman"/>
          <w:sz w:val="28"/>
          <w:szCs w:val="28"/>
          <w:shd w:val="clear" w:color="auto" w:fill="FFFFFF"/>
        </w:rPr>
        <w:t>При анализе</w:t>
      </w:r>
      <w:r w:rsidR="00B368FD" w:rsidRPr="00A2344A">
        <w:rPr>
          <w:rFonts w:ascii="Times New Roman" w:hAnsi="Times New Roman" w:cs="Times New Roman"/>
          <w:sz w:val="28"/>
          <w:szCs w:val="28"/>
          <w:shd w:val="clear" w:color="auto" w:fill="FFFFFF"/>
        </w:rPr>
        <w:t xml:space="preserve"> состояни</w:t>
      </w:r>
      <w:r w:rsidRPr="00A2344A">
        <w:rPr>
          <w:rFonts w:ascii="Times New Roman" w:hAnsi="Times New Roman" w:cs="Times New Roman"/>
          <w:sz w:val="28"/>
          <w:szCs w:val="28"/>
          <w:shd w:val="clear" w:color="auto" w:fill="FFFFFF"/>
        </w:rPr>
        <w:t>я</w:t>
      </w:r>
      <w:r w:rsidR="00B368FD" w:rsidRPr="00A2344A">
        <w:rPr>
          <w:rFonts w:ascii="Times New Roman" w:hAnsi="Times New Roman" w:cs="Times New Roman"/>
          <w:sz w:val="28"/>
          <w:szCs w:val="28"/>
          <w:shd w:val="clear" w:color="auto" w:fill="FFFFFF"/>
        </w:rPr>
        <w:t xml:space="preserve"> опорно-двигательного аппарата у студентов Казанского национального исследовательского технического университет</w:t>
      </w:r>
      <w:r w:rsidRPr="00A2344A">
        <w:rPr>
          <w:rFonts w:ascii="Times New Roman" w:hAnsi="Times New Roman" w:cs="Times New Roman"/>
          <w:sz w:val="28"/>
          <w:szCs w:val="28"/>
          <w:shd w:val="clear" w:color="auto" w:fill="FFFFFF"/>
        </w:rPr>
        <w:t>а</w:t>
      </w:r>
      <w:r w:rsidR="00B368FD" w:rsidRPr="00A2344A">
        <w:rPr>
          <w:rFonts w:ascii="Times New Roman" w:hAnsi="Times New Roman" w:cs="Times New Roman"/>
          <w:sz w:val="28"/>
          <w:szCs w:val="28"/>
          <w:shd w:val="clear" w:color="auto" w:fill="FFFFFF"/>
        </w:rPr>
        <w:t xml:space="preserve"> им</w:t>
      </w:r>
      <w:r w:rsidRPr="00A2344A">
        <w:rPr>
          <w:rFonts w:ascii="Times New Roman" w:hAnsi="Times New Roman" w:cs="Times New Roman"/>
          <w:sz w:val="28"/>
          <w:szCs w:val="28"/>
          <w:shd w:val="clear" w:color="auto" w:fill="FFFFFF"/>
        </w:rPr>
        <w:t>.</w:t>
      </w:r>
      <w:r w:rsidR="00B368FD" w:rsidRPr="00A2344A">
        <w:rPr>
          <w:rFonts w:ascii="Times New Roman" w:hAnsi="Times New Roman" w:cs="Times New Roman"/>
          <w:sz w:val="28"/>
          <w:szCs w:val="28"/>
          <w:shd w:val="clear" w:color="auto" w:fill="FFFFFF"/>
        </w:rPr>
        <w:t xml:space="preserve"> А.Н. Туполева выяв</w:t>
      </w:r>
      <w:r w:rsidR="00B368FD" w:rsidRPr="00A2344A">
        <w:rPr>
          <w:rFonts w:ascii="Times New Roman" w:hAnsi="Times New Roman" w:cs="Times New Roman"/>
          <w:sz w:val="28"/>
          <w:szCs w:val="28"/>
          <w:shd w:val="clear" w:color="auto" w:fill="FFFFFF"/>
          <w:lang w:val="kk-KZ"/>
        </w:rPr>
        <w:t>лено</w:t>
      </w:r>
      <w:r w:rsidR="00B368FD" w:rsidRPr="00A2344A">
        <w:rPr>
          <w:rFonts w:ascii="Times New Roman" w:hAnsi="Times New Roman" w:cs="Times New Roman"/>
          <w:sz w:val="28"/>
          <w:szCs w:val="28"/>
          <w:shd w:val="clear" w:color="auto" w:fill="FFFFFF"/>
        </w:rPr>
        <w:t>, что у 50% студентов имеются небольшие изменения осанки и сколиоз [</w:t>
      </w:r>
      <w:r w:rsidR="00AD5B51" w:rsidRPr="00A2344A">
        <w:rPr>
          <w:rFonts w:ascii="Times New Roman" w:hAnsi="Times New Roman" w:cs="Times New Roman"/>
          <w:sz w:val="28"/>
          <w:szCs w:val="28"/>
          <w:shd w:val="clear" w:color="auto" w:fill="FFFFFF"/>
        </w:rPr>
        <w:t>60</w:t>
      </w:r>
      <w:r w:rsidR="00B368FD" w:rsidRPr="00A2344A">
        <w:rPr>
          <w:rFonts w:ascii="Times New Roman" w:hAnsi="Times New Roman" w:cs="Times New Roman"/>
          <w:sz w:val="28"/>
          <w:szCs w:val="28"/>
          <w:shd w:val="clear" w:color="auto" w:fill="FFFFFF"/>
        </w:rPr>
        <w:t>].</w:t>
      </w:r>
    </w:p>
    <w:p w:rsidR="00210B48" w:rsidRPr="00A2344A" w:rsidRDefault="00210B48" w:rsidP="008B2561">
      <w:pPr>
        <w:pStyle w:val="a3"/>
        <w:shd w:val="clear" w:color="auto" w:fill="FFFFFF"/>
        <w:spacing w:before="0" w:beforeAutospacing="0" w:after="0" w:afterAutospacing="0"/>
        <w:ind w:firstLine="709"/>
        <w:jc w:val="both"/>
        <w:rPr>
          <w:sz w:val="28"/>
          <w:szCs w:val="28"/>
        </w:rPr>
      </w:pPr>
      <w:r w:rsidRPr="00A2344A">
        <w:rPr>
          <w:sz w:val="28"/>
          <w:szCs w:val="28"/>
        </w:rPr>
        <w:t xml:space="preserve">По результатам интегральной оценки физического здоровья низкий уровень был отмечен у 7,6±1,0% обследованных студентов, ниже среднего у 31,2±1,7%, средний </w:t>
      </w:r>
      <w:r w:rsidR="00E74EB1" w:rsidRPr="00A2344A">
        <w:rPr>
          <w:sz w:val="28"/>
          <w:szCs w:val="28"/>
        </w:rPr>
        <w:t>у</w:t>
      </w:r>
      <w:r w:rsidRPr="00A2344A">
        <w:rPr>
          <w:sz w:val="28"/>
          <w:szCs w:val="28"/>
        </w:rPr>
        <w:t xml:space="preserve"> 40,6±1,8%, выше среднего у 15,3±1,3% первокурсников, с высоким уровнем здоровья оказалось лишь 5,5±0,8%. В целом состояние здоровья у юношей несколько лучше, чем у девушек. Так уровень здоровья высокий и выше среднего был отмечен у 22,0% юношей и у 16,3% девушек. В большей степени для обследованных студентов характерен средний и ниже среднего уровни здоровья, что, вероятно, связано с суровыми климатическими условиями и негативным социально-экономическим положением республики</w:t>
      </w:r>
      <w:r w:rsidR="00C240EC" w:rsidRPr="00A2344A">
        <w:rPr>
          <w:sz w:val="28"/>
          <w:szCs w:val="28"/>
        </w:rPr>
        <w:t> </w:t>
      </w:r>
      <w:r w:rsidR="00367BF5" w:rsidRPr="00A2344A">
        <w:rPr>
          <w:sz w:val="28"/>
          <w:szCs w:val="28"/>
        </w:rPr>
        <w:t>[</w:t>
      </w:r>
      <w:r w:rsidR="00CB7C55" w:rsidRPr="00A2344A">
        <w:rPr>
          <w:sz w:val="28"/>
          <w:szCs w:val="28"/>
        </w:rPr>
        <w:t>60</w:t>
      </w:r>
      <w:r w:rsidR="0091434D" w:rsidRPr="00A2344A">
        <w:rPr>
          <w:sz w:val="28"/>
          <w:szCs w:val="28"/>
        </w:rPr>
        <w:t>].</w:t>
      </w:r>
    </w:p>
    <w:p w:rsidR="00210B48"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Такая проблема как ожирение</w:t>
      </w:r>
      <w:r w:rsidR="00865C46"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 xml:space="preserve">на протяжении многих лет интересует ученых многих стран. По </w:t>
      </w:r>
      <w:r w:rsidR="002D063A" w:rsidRPr="00A2344A">
        <w:rPr>
          <w:rFonts w:ascii="Times New Roman" w:hAnsi="Times New Roman" w:cs="Times New Roman"/>
          <w:sz w:val="28"/>
          <w:szCs w:val="28"/>
        </w:rPr>
        <w:t>данным исследований, проведенных</w:t>
      </w:r>
      <w:r w:rsidRPr="00A2344A">
        <w:rPr>
          <w:rFonts w:ascii="Times New Roman" w:hAnsi="Times New Roman" w:cs="Times New Roman"/>
          <w:sz w:val="28"/>
          <w:szCs w:val="28"/>
        </w:rPr>
        <w:t xml:space="preserve"> Центром из</w:t>
      </w:r>
      <w:r w:rsidR="00E155BC" w:rsidRPr="00A2344A">
        <w:rPr>
          <w:rFonts w:ascii="Times New Roman" w:hAnsi="Times New Roman" w:cs="Times New Roman"/>
          <w:sz w:val="28"/>
          <w:szCs w:val="28"/>
        </w:rPr>
        <w:t xml:space="preserve">учения общественного мнения, в </w:t>
      </w:r>
      <w:r w:rsidRPr="00A2344A">
        <w:rPr>
          <w:rFonts w:ascii="Times New Roman" w:hAnsi="Times New Roman" w:cs="Times New Roman"/>
          <w:sz w:val="28"/>
          <w:szCs w:val="28"/>
        </w:rPr>
        <w:t xml:space="preserve">Казахстане 42% населения имеют избыточную массу тела, при этом у 28% из них диагностируется ожирение </w:t>
      </w:r>
      <w:r w:rsidR="00367BF5" w:rsidRPr="00A2344A">
        <w:rPr>
          <w:rFonts w:ascii="Times New Roman" w:hAnsi="Times New Roman" w:cs="Times New Roman"/>
          <w:sz w:val="28"/>
          <w:szCs w:val="28"/>
        </w:rPr>
        <w:t>[</w:t>
      </w:r>
      <w:r w:rsidR="00AD5B51" w:rsidRPr="00A2344A">
        <w:rPr>
          <w:rFonts w:ascii="Times New Roman" w:hAnsi="Times New Roman" w:cs="Times New Roman"/>
          <w:sz w:val="28"/>
          <w:szCs w:val="28"/>
        </w:rPr>
        <w:t>61</w:t>
      </w:r>
      <w:r w:rsidR="00E6047A" w:rsidRPr="00A2344A">
        <w:rPr>
          <w:rFonts w:ascii="Times New Roman" w:hAnsi="Times New Roman" w:cs="Times New Roman"/>
          <w:sz w:val="28"/>
          <w:szCs w:val="28"/>
        </w:rPr>
        <w:t>].</w:t>
      </w:r>
    </w:p>
    <w:p w:rsidR="00D860A2" w:rsidRPr="00A2344A" w:rsidRDefault="00210B48" w:rsidP="008B2561">
      <w:pPr>
        <w:pStyle w:val="info"/>
        <w:shd w:val="clear" w:color="auto" w:fill="FFFFFF"/>
        <w:spacing w:before="0" w:beforeAutospacing="0" w:after="0" w:afterAutospacing="0"/>
        <w:ind w:firstLine="709"/>
        <w:jc w:val="both"/>
        <w:rPr>
          <w:sz w:val="28"/>
          <w:szCs w:val="28"/>
          <w:lang w:val="kk-KZ"/>
        </w:rPr>
      </w:pPr>
      <w:r w:rsidRPr="00A2344A">
        <w:rPr>
          <w:sz w:val="28"/>
          <w:szCs w:val="28"/>
        </w:rPr>
        <w:t>Тенденция распространения ожирения наблюдает</w:t>
      </w:r>
      <w:r w:rsidR="00E155BC" w:rsidRPr="00A2344A">
        <w:rPr>
          <w:sz w:val="28"/>
          <w:szCs w:val="28"/>
        </w:rPr>
        <w:t>ся во многих странах</w:t>
      </w:r>
      <w:r w:rsidR="00691329" w:rsidRPr="00A2344A">
        <w:rPr>
          <w:sz w:val="28"/>
          <w:szCs w:val="28"/>
          <w:lang w:val="kk-KZ"/>
        </w:rPr>
        <w:t xml:space="preserve"> </w:t>
      </w:r>
      <w:r w:rsidR="00AD5B51" w:rsidRPr="00A2344A">
        <w:rPr>
          <w:sz w:val="28"/>
          <w:szCs w:val="28"/>
        </w:rPr>
        <w:t>[</w:t>
      </w:r>
      <w:r w:rsidR="002D16C9" w:rsidRPr="00A2344A">
        <w:rPr>
          <w:sz w:val="28"/>
          <w:szCs w:val="28"/>
        </w:rPr>
        <w:t>62</w:t>
      </w:r>
      <w:r w:rsidR="00276822" w:rsidRPr="00A2344A">
        <w:rPr>
          <w:sz w:val="28"/>
          <w:szCs w:val="28"/>
        </w:rPr>
        <w:t>-</w:t>
      </w:r>
      <w:r w:rsidR="00AD5B51" w:rsidRPr="00A2344A">
        <w:rPr>
          <w:sz w:val="28"/>
          <w:szCs w:val="28"/>
        </w:rPr>
        <w:t>64</w:t>
      </w:r>
      <w:r w:rsidR="00CB7C55" w:rsidRPr="00A2344A">
        <w:rPr>
          <w:sz w:val="28"/>
          <w:szCs w:val="28"/>
        </w:rPr>
        <w:t>]</w:t>
      </w:r>
      <w:r w:rsidR="00E6047A" w:rsidRPr="00A2344A">
        <w:rPr>
          <w:sz w:val="28"/>
          <w:szCs w:val="28"/>
          <w:shd w:val="clear" w:color="auto" w:fill="FFFFFF"/>
        </w:rPr>
        <w:t>.</w:t>
      </w:r>
      <w:r w:rsidR="00A2344A">
        <w:rPr>
          <w:sz w:val="28"/>
          <w:szCs w:val="28"/>
          <w:shd w:val="clear" w:color="auto" w:fill="FFFFFF"/>
          <w:lang w:val="kk-KZ"/>
        </w:rPr>
        <w:t xml:space="preserve"> </w:t>
      </w:r>
      <w:r w:rsidR="00D860A2" w:rsidRPr="00A2344A">
        <w:rPr>
          <w:sz w:val="28"/>
          <w:szCs w:val="28"/>
          <w:lang w:val="kk-KZ"/>
        </w:rPr>
        <w:t xml:space="preserve">В исследованиях </w:t>
      </w:r>
      <w:r w:rsidR="00D860A2" w:rsidRPr="00A2344A">
        <w:rPr>
          <w:sz w:val="28"/>
          <w:szCs w:val="28"/>
          <w:lang w:val="en-US"/>
        </w:rPr>
        <w:t>Zhang</w:t>
      </w:r>
      <w:r w:rsidR="00691329" w:rsidRPr="00A2344A">
        <w:rPr>
          <w:sz w:val="28"/>
          <w:szCs w:val="28"/>
          <w:lang w:val="kk-KZ"/>
        </w:rPr>
        <w:t xml:space="preserve"> </w:t>
      </w:r>
      <w:r w:rsidR="00D860A2" w:rsidRPr="00A2344A">
        <w:rPr>
          <w:sz w:val="28"/>
          <w:szCs w:val="28"/>
          <w:lang w:val="en-US"/>
        </w:rPr>
        <w:t>L</w:t>
      </w:r>
      <w:r w:rsidR="00D860A2" w:rsidRPr="00A2344A">
        <w:rPr>
          <w:sz w:val="28"/>
          <w:szCs w:val="28"/>
        </w:rPr>
        <w:t xml:space="preserve">., </w:t>
      </w:r>
      <w:r w:rsidR="00D860A2" w:rsidRPr="00A2344A">
        <w:rPr>
          <w:sz w:val="28"/>
          <w:szCs w:val="28"/>
          <w:lang w:val="en-US"/>
        </w:rPr>
        <w:t>Kolbo</w:t>
      </w:r>
      <w:r w:rsidR="00691329" w:rsidRPr="00A2344A">
        <w:rPr>
          <w:sz w:val="28"/>
          <w:szCs w:val="28"/>
          <w:lang w:val="kk-KZ"/>
        </w:rPr>
        <w:t xml:space="preserve"> </w:t>
      </w:r>
      <w:r w:rsidR="00D860A2" w:rsidRPr="00A2344A">
        <w:rPr>
          <w:sz w:val="28"/>
          <w:szCs w:val="28"/>
          <w:lang w:val="en-US"/>
        </w:rPr>
        <w:t>J</w:t>
      </w:r>
      <w:r w:rsidR="00D860A2" w:rsidRPr="00A2344A">
        <w:rPr>
          <w:sz w:val="28"/>
          <w:szCs w:val="28"/>
        </w:rPr>
        <w:t>.</w:t>
      </w:r>
      <w:r w:rsidR="00D860A2" w:rsidRPr="00A2344A">
        <w:rPr>
          <w:sz w:val="28"/>
          <w:szCs w:val="28"/>
          <w:lang w:val="en-US"/>
        </w:rPr>
        <w:t>R</w:t>
      </w:r>
      <w:r w:rsidR="00D860A2" w:rsidRPr="00A2344A">
        <w:rPr>
          <w:sz w:val="28"/>
          <w:szCs w:val="28"/>
        </w:rPr>
        <w:t xml:space="preserve">. </w:t>
      </w:r>
      <w:r w:rsidR="00944EED" w:rsidRPr="00A2344A">
        <w:rPr>
          <w:sz w:val="28"/>
          <w:szCs w:val="28"/>
          <w:shd w:val="clear" w:color="auto" w:fill="FFFFFF"/>
          <w:lang w:val="en-US"/>
        </w:rPr>
        <w:t>etal</w:t>
      </w:r>
      <w:r w:rsidR="00944EED" w:rsidRPr="00A2344A">
        <w:rPr>
          <w:sz w:val="28"/>
          <w:szCs w:val="28"/>
          <w:shd w:val="clear" w:color="auto" w:fill="FFFFFF"/>
        </w:rPr>
        <w:t xml:space="preserve">. </w:t>
      </w:r>
      <w:r w:rsidR="00D860A2" w:rsidRPr="00A2344A">
        <w:rPr>
          <w:sz w:val="28"/>
          <w:szCs w:val="28"/>
        </w:rPr>
        <w:t>(2014)</w:t>
      </w:r>
      <w:r w:rsidR="00D860A2" w:rsidRPr="00A2344A">
        <w:rPr>
          <w:sz w:val="28"/>
          <w:szCs w:val="28"/>
          <w:lang w:val="kk-KZ"/>
        </w:rPr>
        <w:t xml:space="preserve"> показана распространенность избыточного веса и ожирения у учащихся государственных школ Миссисипи и изменения в распространенности между 2005 и 2013 годами. В 2013 году совокупная распространенность избыточного веса и ожирения для всех учащихся составила 41,8% по сравнению с 40,9% в 2011 году, 42,4% </w:t>
      </w:r>
      <w:r w:rsidR="00803CA2">
        <w:rPr>
          <w:sz w:val="28"/>
          <w:szCs w:val="28"/>
          <w:lang w:val="kk-KZ"/>
        </w:rPr>
        <w:t xml:space="preserve"> </w:t>
      </w:r>
      <w:r w:rsidR="00D860A2" w:rsidRPr="00A2344A">
        <w:rPr>
          <w:sz w:val="28"/>
          <w:szCs w:val="28"/>
          <w:lang w:val="kk-KZ"/>
        </w:rPr>
        <w:t xml:space="preserve">в 2009 году, 42,1% </w:t>
      </w:r>
      <w:r w:rsidR="00803CA2">
        <w:rPr>
          <w:sz w:val="28"/>
          <w:szCs w:val="28"/>
          <w:lang w:val="kk-KZ"/>
        </w:rPr>
        <w:t xml:space="preserve"> </w:t>
      </w:r>
      <w:r w:rsidR="00D860A2" w:rsidRPr="00A2344A">
        <w:rPr>
          <w:sz w:val="28"/>
          <w:szCs w:val="28"/>
          <w:lang w:val="kk-KZ"/>
        </w:rPr>
        <w:t xml:space="preserve">в 2007 году и 43,9% </w:t>
      </w:r>
      <w:r w:rsidR="00803CA2">
        <w:rPr>
          <w:sz w:val="28"/>
          <w:szCs w:val="28"/>
          <w:lang w:val="kk-KZ"/>
        </w:rPr>
        <w:t xml:space="preserve"> </w:t>
      </w:r>
      <w:r w:rsidR="00D860A2" w:rsidRPr="00A2344A">
        <w:rPr>
          <w:sz w:val="28"/>
          <w:szCs w:val="28"/>
          <w:lang w:val="kk-KZ"/>
        </w:rPr>
        <w:t xml:space="preserve">в 2005 году </w:t>
      </w:r>
      <w:r w:rsidR="00D860A2" w:rsidRPr="00A2344A">
        <w:rPr>
          <w:sz w:val="28"/>
          <w:szCs w:val="28"/>
          <w:shd w:val="clear" w:color="auto" w:fill="FFFFFF"/>
        </w:rPr>
        <w:t>[</w:t>
      </w:r>
      <w:r w:rsidR="00AD5B51" w:rsidRPr="00A2344A">
        <w:rPr>
          <w:sz w:val="28"/>
          <w:szCs w:val="28"/>
        </w:rPr>
        <w:t xml:space="preserve">63, </w:t>
      </w:r>
      <w:r w:rsidR="003C0A3D" w:rsidRPr="00A2344A">
        <w:rPr>
          <w:sz w:val="28"/>
          <w:szCs w:val="28"/>
        </w:rPr>
        <w:t>р.</w:t>
      </w:r>
      <w:r w:rsidR="00AD5B51" w:rsidRPr="00A2344A">
        <w:rPr>
          <w:sz w:val="28"/>
          <w:szCs w:val="28"/>
        </w:rPr>
        <w:t>84</w:t>
      </w:r>
      <w:r w:rsidR="00D860A2" w:rsidRPr="00A2344A">
        <w:rPr>
          <w:sz w:val="28"/>
          <w:szCs w:val="28"/>
          <w:shd w:val="clear" w:color="auto" w:fill="FFFFFF"/>
        </w:rPr>
        <w:t>]</w:t>
      </w:r>
      <w:r w:rsidR="00D860A2" w:rsidRPr="00A2344A">
        <w:rPr>
          <w:sz w:val="28"/>
          <w:szCs w:val="28"/>
          <w:lang w:val="kk-KZ"/>
        </w:rPr>
        <w:t>.</w:t>
      </w:r>
    </w:p>
    <w:p w:rsidR="00944EED" w:rsidRPr="00A2344A" w:rsidRDefault="00944EED" w:rsidP="008B2561">
      <w:pPr>
        <w:autoSpaceDE w:val="0"/>
        <w:autoSpaceDN w:val="0"/>
        <w:adjustRightInd w:val="0"/>
        <w:spacing w:after="0" w:line="240" w:lineRule="auto"/>
        <w:ind w:firstLine="709"/>
        <w:jc w:val="both"/>
        <w:rPr>
          <w:rStyle w:val="a7"/>
          <w:rFonts w:ascii="Times New Roman" w:hAnsi="Times New Roman" w:cs="Times New Roman"/>
          <w:i w:val="0"/>
          <w:sz w:val="28"/>
          <w:szCs w:val="28"/>
          <w:lang w:val="kk-KZ"/>
        </w:rPr>
      </w:pPr>
      <w:r w:rsidRPr="00A2344A">
        <w:rPr>
          <w:rStyle w:val="a7"/>
          <w:rFonts w:ascii="Times New Roman" w:hAnsi="Times New Roman" w:cs="Times New Roman"/>
          <w:i w:val="0"/>
          <w:sz w:val="28"/>
          <w:szCs w:val="28"/>
          <w:lang w:val="kk-KZ"/>
        </w:rPr>
        <w:lastRenderedPageBreak/>
        <w:t xml:space="preserve">Kenneth R. Allison </w:t>
      </w:r>
      <w:r w:rsidRPr="00A2344A">
        <w:rPr>
          <w:rFonts w:ascii="Times New Roman" w:hAnsi="Times New Roman" w:cs="Times New Roman"/>
          <w:sz w:val="28"/>
          <w:szCs w:val="28"/>
          <w:shd w:val="clear" w:color="auto" w:fill="FFFFFF"/>
          <w:lang w:val="kk-KZ"/>
        </w:rPr>
        <w:t>et al.</w:t>
      </w:r>
      <w:r w:rsidR="00A2344A">
        <w:rPr>
          <w:rFonts w:ascii="Times New Roman" w:hAnsi="Times New Roman" w:cs="Times New Roman"/>
          <w:sz w:val="28"/>
          <w:szCs w:val="28"/>
          <w:shd w:val="clear" w:color="auto" w:fill="FFFFFF"/>
          <w:lang w:val="kk-KZ"/>
        </w:rPr>
        <w:t xml:space="preserve"> </w:t>
      </w:r>
      <w:r w:rsidRPr="00A2344A">
        <w:rPr>
          <w:rStyle w:val="a7"/>
          <w:rFonts w:ascii="Times New Roman" w:hAnsi="Times New Roman" w:cs="Times New Roman"/>
          <w:i w:val="0"/>
          <w:sz w:val="28"/>
          <w:szCs w:val="28"/>
          <w:lang w:val="kk-KZ"/>
        </w:rPr>
        <w:t>(Канада, 2015)</w:t>
      </w:r>
      <w:r w:rsidR="0045495C" w:rsidRPr="00A2344A">
        <w:rPr>
          <w:rStyle w:val="a7"/>
          <w:rFonts w:ascii="Times New Roman" w:hAnsi="Times New Roman" w:cs="Times New Roman"/>
          <w:i w:val="0"/>
          <w:sz w:val="28"/>
          <w:szCs w:val="28"/>
          <w:lang w:val="kk-KZ"/>
        </w:rPr>
        <w:t>,</w:t>
      </w:r>
      <w:r w:rsidRPr="00A2344A">
        <w:rPr>
          <w:rFonts w:ascii="Times New Roman" w:hAnsi="Times New Roman" w:cs="Times New Roman"/>
          <w:sz w:val="28"/>
          <w:szCs w:val="28"/>
          <w:shd w:val="clear" w:color="auto" w:fill="FFFFFF"/>
          <w:lang w:val="kk-KZ"/>
        </w:rPr>
        <w:t xml:space="preserve"> изучив десятилетние тенденции в отношении избыточного веса у учащихся в Онтарио</w:t>
      </w:r>
      <w:r w:rsidR="0045495C" w:rsidRPr="00A2344A">
        <w:rPr>
          <w:rFonts w:ascii="Times New Roman" w:hAnsi="Times New Roman" w:cs="Times New Roman"/>
          <w:sz w:val="28"/>
          <w:szCs w:val="28"/>
          <w:shd w:val="clear" w:color="auto" w:fill="FFFFFF"/>
          <w:lang w:val="kk-KZ"/>
        </w:rPr>
        <w:t>,</w:t>
      </w:r>
      <w:r w:rsidRPr="00A2344A">
        <w:rPr>
          <w:rFonts w:ascii="Times New Roman" w:hAnsi="Times New Roman" w:cs="Times New Roman"/>
          <w:sz w:val="28"/>
          <w:szCs w:val="28"/>
          <w:shd w:val="clear" w:color="auto" w:fill="FFFFFF"/>
          <w:lang w:val="kk-KZ"/>
        </w:rPr>
        <w:t xml:space="preserve"> указывают на стабильность среди юношей и значительное линейное увеличение в некоторых женских подгруппах.</w:t>
      </w:r>
      <w:r w:rsidRPr="00A2344A">
        <w:rPr>
          <w:rStyle w:val="a7"/>
          <w:rFonts w:ascii="Times New Roman" w:hAnsi="Times New Roman" w:cs="Times New Roman"/>
          <w:i w:val="0"/>
          <w:iCs w:val="0"/>
          <w:sz w:val="28"/>
          <w:szCs w:val="28"/>
          <w:shd w:val="clear" w:color="auto" w:fill="FFFFFF"/>
          <w:lang w:val="kk-KZ"/>
        </w:rPr>
        <w:t xml:space="preserve"> Преобладание оставалось стабильным, но повышенным среди девушек 9 и 12 классов. В 2013 году 25,1% учащихся 7-12 классов имели избыточный вес </w:t>
      </w:r>
      <w:r w:rsidRPr="00A2344A">
        <w:rPr>
          <w:rFonts w:ascii="Times New Roman" w:hAnsi="Times New Roman" w:cs="Times New Roman"/>
          <w:sz w:val="28"/>
          <w:szCs w:val="28"/>
          <w:shd w:val="clear" w:color="auto" w:fill="FFFFFF"/>
        </w:rPr>
        <w:t>[</w:t>
      </w:r>
      <w:r w:rsidR="00AD5B51" w:rsidRPr="00A2344A">
        <w:rPr>
          <w:rStyle w:val="a7"/>
          <w:rFonts w:ascii="Times New Roman" w:hAnsi="Times New Roman" w:cs="Times New Roman"/>
          <w:i w:val="0"/>
          <w:sz w:val="28"/>
          <w:szCs w:val="28"/>
        </w:rPr>
        <w:t>65</w:t>
      </w:r>
      <w:r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lang w:val="kk-KZ"/>
        </w:rPr>
        <w:t>.</w:t>
      </w:r>
    </w:p>
    <w:p w:rsidR="00E11C7B" w:rsidRPr="00A2344A" w:rsidRDefault="00E11C7B" w:rsidP="008B2561">
      <w:pPr>
        <w:shd w:val="clear" w:color="auto" w:fill="FFFFFF"/>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Превышение избыточного веса у девушек отмечается и в исследованиях, проведенных среди молодых людей 17-18 лет г. Вроцлава </w:t>
      </w:r>
      <w:r w:rsidRPr="00A2344A">
        <w:rPr>
          <w:rFonts w:ascii="Times New Roman" w:hAnsi="Times New Roman" w:cs="Times New Roman"/>
          <w:sz w:val="28"/>
          <w:szCs w:val="28"/>
          <w:shd w:val="clear" w:color="auto" w:fill="FFFFFF"/>
        </w:rPr>
        <w:t>[</w:t>
      </w:r>
      <w:r w:rsidR="00AD5B51" w:rsidRPr="00A2344A">
        <w:rPr>
          <w:rFonts w:ascii="Times New Roman" w:hAnsi="Times New Roman" w:cs="Times New Roman"/>
          <w:sz w:val="28"/>
          <w:szCs w:val="28"/>
          <w:shd w:val="clear" w:color="auto" w:fill="FFFFFF"/>
        </w:rPr>
        <w:t>66</w:t>
      </w:r>
      <w:r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lang w:val="kk-KZ"/>
        </w:rPr>
        <w:t>.</w:t>
      </w:r>
    </w:p>
    <w:p w:rsidR="00902A54" w:rsidRPr="00A2344A" w:rsidRDefault="00902A54" w:rsidP="008B2561">
      <w:pPr>
        <w:pStyle w:val="1"/>
        <w:shd w:val="clear" w:color="auto" w:fill="FFFFFF"/>
        <w:spacing w:before="0" w:line="240" w:lineRule="auto"/>
        <w:ind w:firstLine="709"/>
        <w:jc w:val="both"/>
        <w:rPr>
          <w:rFonts w:ascii="Times New Roman" w:hAnsi="Times New Roman" w:cs="Times New Roman"/>
          <w:b w:val="0"/>
          <w:color w:val="auto"/>
          <w:lang w:val="kk-KZ"/>
        </w:rPr>
      </w:pPr>
      <w:r w:rsidRPr="00A2344A">
        <w:rPr>
          <w:rFonts w:ascii="Times New Roman" w:hAnsi="Times New Roman" w:cs="Times New Roman"/>
          <w:b w:val="0"/>
          <w:color w:val="auto"/>
          <w:lang w:val="kk-KZ"/>
        </w:rPr>
        <w:t>Исследование, проведенное с 601 студент</w:t>
      </w:r>
      <w:r w:rsidR="00960387" w:rsidRPr="00A2344A">
        <w:rPr>
          <w:rFonts w:ascii="Times New Roman" w:hAnsi="Times New Roman" w:cs="Times New Roman"/>
          <w:b w:val="0"/>
          <w:color w:val="auto"/>
          <w:lang w:val="kk-KZ"/>
        </w:rPr>
        <w:t>ами</w:t>
      </w:r>
      <w:r w:rsidRPr="00A2344A">
        <w:rPr>
          <w:rFonts w:ascii="Times New Roman" w:hAnsi="Times New Roman" w:cs="Times New Roman"/>
          <w:b w:val="0"/>
          <w:color w:val="auto"/>
          <w:lang w:val="kk-KZ"/>
        </w:rPr>
        <w:t xml:space="preserve"> обоих полов 14-17 лет, проживающих в штате Санта-Катарина, Бразилия</w:t>
      </w:r>
      <w:r w:rsidR="00960387" w:rsidRPr="00A2344A">
        <w:rPr>
          <w:rFonts w:ascii="Times New Roman" w:hAnsi="Times New Roman" w:cs="Times New Roman"/>
          <w:b w:val="0"/>
          <w:color w:val="auto"/>
          <w:lang w:val="kk-KZ"/>
        </w:rPr>
        <w:t>,</w:t>
      </w:r>
      <w:r w:rsidRPr="00A2344A">
        <w:rPr>
          <w:rFonts w:ascii="Times New Roman" w:hAnsi="Times New Roman" w:cs="Times New Roman"/>
          <w:b w:val="0"/>
          <w:color w:val="auto"/>
          <w:lang w:val="kk-KZ"/>
        </w:rPr>
        <w:t xml:space="preserve"> показало распространенность избыточного веса у девочек в возрасте 16-17 лет и для мальчиков с высоким социально-экономическим уровнем </w:t>
      </w:r>
      <w:r w:rsidRPr="00A2344A">
        <w:rPr>
          <w:rFonts w:ascii="Times New Roman" w:hAnsi="Times New Roman" w:cs="Times New Roman"/>
          <w:b w:val="0"/>
          <w:color w:val="auto"/>
          <w:shd w:val="clear" w:color="auto" w:fill="FFFFFF"/>
        </w:rPr>
        <w:t>[</w:t>
      </w:r>
      <w:r w:rsidR="00CB7C55" w:rsidRPr="00A2344A">
        <w:rPr>
          <w:rFonts w:ascii="Times New Roman" w:eastAsia="Times New Roman" w:hAnsi="Times New Roman" w:cs="Times New Roman"/>
          <w:b w:val="0"/>
          <w:color w:val="auto"/>
        </w:rPr>
        <w:t>6</w:t>
      </w:r>
      <w:r w:rsidR="00240F48" w:rsidRPr="00A2344A">
        <w:rPr>
          <w:rFonts w:ascii="Times New Roman" w:eastAsia="Times New Roman" w:hAnsi="Times New Roman" w:cs="Times New Roman"/>
          <w:b w:val="0"/>
          <w:color w:val="auto"/>
        </w:rPr>
        <w:t>2</w:t>
      </w:r>
      <w:r w:rsidR="00C240EC" w:rsidRPr="00A2344A">
        <w:rPr>
          <w:rFonts w:ascii="Times New Roman" w:eastAsia="Times New Roman" w:hAnsi="Times New Roman" w:cs="Times New Roman"/>
          <w:b w:val="0"/>
          <w:color w:val="auto"/>
        </w:rPr>
        <w:t>, р. 791</w:t>
      </w:r>
      <w:r w:rsidRPr="00A2344A">
        <w:rPr>
          <w:rFonts w:ascii="Times New Roman" w:hAnsi="Times New Roman" w:cs="Times New Roman"/>
          <w:b w:val="0"/>
          <w:color w:val="auto"/>
          <w:shd w:val="clear" w:color="auto" w:fill="FFFFFF"/>
        </w:rPr>
        <w:t>]</w:t>
      </w:r>
      <w:r w:rsidR="00FE3BDF" w:rsidRPr="00A2344A">
        <w:rPr>
          <w:rFonts w:ascii="Times New Roman" w:hAnsi="Times New Roman" w:cs="Times New Roman"/>
          <w:b w:val="0"/>
          <w:color w:val="auto"/>
          <w:shd w:val="clear" w:color="auto" w:fill="FFFFFF"/>
        </w:rPr>
        <w:t>.</w:t>
      </w:r>
    </w:p>
    <w:p w:rsidR="00FE52CE" w:rsidRPr="00A2344A" w:rsidRDefault="00FE52CE" w:rsidP="008B2561">
      <w:pPr>
        <w:pStyle w:val="1"/>
        <w:shd w:val="clear" w:color="auto" w:fill="FFFFFF"/>
        <w:spacing w:before="0" w:line="240" w:lineRule="auto"/>
        <w:ind w:firstLine="709"/>
        <w:jc w:val="both"/>
        <w:rPr>
          <w:rFonts w:ascii="Times New Roman" w:hAnsi="Times New Roman" w:cs="Times New Roman"/>
          <w:b w:val="0"/>
          <w:color w:val="auto"/>
          <w:lang w:val="kk-KZ"/>
        </w:rPr>
      </w:pPr>
      <w:r w:rsidRPr="00A2344A">
        <w:rPr>
          <w:rFonts w:ascii="Times New Roman" w:hAnsi="Times New Roman" w:cs="Times New Roman"/>
          <w:b w:val="0"/>
          <w:color w:val="auto"/>
          <w:lang w:val="kk-KZ"/>
        </w:rPr>
        <w:t xml:space="preserve">В то же время исследования, проведенные среди подростков Вьетнама, показали </w:t>
      </w:r>
      <w:r w:rsidR="00960387" w:rsidRPr="00A2344A">
        <w:rPr>
          <w:rFonts w:ascii="Times New Roman" w:hAnsi="Times New Roman" w:cs="Times New Roman"/>
          <w:b w:val="0"/>
          <w:color w:val="auto"/>
          <w:lang w:val="kk-KZ"/>
        </w:rPr>
        <w:t xml:space="preserve">большую </w:t>
      </w:r>
      <w:r w:rsidRPr="00A2344A">
        <w:rPr>
          <w:rFonts w:ascii="Times New Roman" w:hAnsi="Times New Roman" w:cs="Times New Roman"/>
          <w:b w:val="0"/>
          <w:color w:val="auto"/>
          <w:lang w:val="kk-KZ"/>
        </w:rPr>
        <w:t>распространенность избыточного веса и ожирения в группе мальчиков (22%), чем у девочек (13,3%), при этом она была выше у детей из районов с высоким экономическим уровнем</w:t>
      </w:r>
      <w:r w:rsidR="00960387" w:rsidRPr="00A2344A">
        <w:rPr>
          <w:rFonts w:ascii="Times New Roman" w:hAnsi="Times New Roman" w:cs="Times New Roman"/>
          <w:b w:val="0"/>
          <w:color w:val="auto"/>
          <w:lang w:val="kk-KZ"/>
        </w:rPr>
        <w:t xml:space="preserve"> по сравнению с</w:t>
      </w:r>
      <w:r w:rsidRPr="00A2344A">
        <w:rPr>
          <w:rFonts w:ascii="Times New Roman" w:hAnsi="Times New Roman" w:cs="Times New Roman"/>
          <w:b w:val="0"/>
          <w:color w:val="auto"/>
          <w:lang w:val="kk-KZ"/>
        </w:rPr>
        <w:t xml:space="preserve"> района</w:t>
      </w:r>
      <w:r w:rsidR="00960387" w:rsidRPr="00A2344A">
        <w:rPr>
          <w:rFonts w:ascii="Times New Roman" w:hAnsi="Times New Roman" w:cs="Times New Roman"/>
          <w:b w:val="0"/>
          <w:color w:val="auto"/>
          <w:lang w:val="kk-KZ"/>
        </w:rPr>
        <w:t>ми</w:t>
      </w:r>
      <w:r w:rsidRPr="00A2344A">
        <w:rPr>
          <w:rFonts w:ascii="Times New Roman" w:hAnsi="Times New Roman" w:cs="Times New Roman"/>
          <w:b w:val="0"/>
          <w:color w:val="auto"/>
          <w:lang w:val="kk-KZ"/>
        </w:rPr>
        <w:t xml:space="preserve"> с низким экономическим уровнем </w:t>
      </w:r>
      <w:r w:rsidRPr="00A2344A">
        <w:rPr>
          <w:rFonts w:ascii="Times New Roman" w:hAnsi="Times New Roman" w:cs="Times New Roman"/>
          <w:b w:val="0"/>
          <w:color w:val="auto"/>
          <w:shd w:val="clear" w:color="auto" w:fill="FFFFFF"/>
        </w:rPr>
        <w:t>[</w:t>
      </w:r>
      <w:r w:rsidR="00CB7C55" w:rsidRPr="00A2344A">
        <w:rPr>
          <w:rFonts w:ascii="Times New Roman" w:hAnsi="Times New Roman" w:cs="Times New Roman"/>
          <w:b w:val="0"/>
          <w:color w:val="auto"/>
          <w:shd w:val="clear" w:color="auto" w:fill="FFFFFF"/>
        </w:rPr>
        <w:t>6</w:t>
      </w:r>
      <w:r w:rsidR="00240F48" w:rsidRPr="00A2344A">
        <w:rPr>
          <w:rFonts w:ascii="Times New Roman" w:hAnsi="Times New Roman" w:cs="Times New Roman"/>
          <w:b w:val="0"/>
          <w:color w:val="auto"/>
          <w:shd w:val="clear" w:color="auto" w:fill="FFFFFF"/>
        </w:rPr>
        <w:t>7</w:t>
      </w:r>
      <w:r w:rsidRPr="00A2344A">
        <w:rPr>
          <w:rFonts w:ascii="Times New Roman" w:hAnsi="Times New Roman" w:cs="Times New Roman"/>
          <w:b w:val="0"/>
          <w:color w:val="auto"/>
          <w:shd w:val="clear" w:color="auto" w:fill="FFFFFF"/>
        </w:rPr>
        <w:t>]</w:t>
      </w:r>
      <w:r w:rsidRPr="00A2344A">
        <w:rPr>
          <w:rFonts w:ascii="Times New Roman" w:hAnsi="Times New Roman" w:cs="Times New Roman"/>
          <w:b w:val="0"/>
          <w:color w:val="auto"/>
          <w:lang w:val="kk-KZ"/>
        </w:rPr>
        <w:t xml:space="preserve">. </w:t>
      </w:r>
    </w:p>
    <w:p w:rsidR="00AE6405" w:rsidRPr="00A2344A" w:rsidRDefault="00E11C7B" w:rsidP="008B2561">
      <w:pPr>
        <w:pStyle w:val="1"/>
        <w:shd w:val="clear" w:color="auto" w:fill="FFFFFF"/>
        <w:spacing w:before="0" w:line="240" w:lineRule="auto"/>
        <w:ind w:firstLine="709"/>
        <w:jc w:val="both"/>
        <w:rPr>
          <w:rFonts w:ascii="Times New Roman" w:hAnsi="Times New Roman" w:cs="Times New Roman"/>
          <w:b w:val="0"/>
          <w:color w:val="auto"/>
        </w:rPr>
      </w:pPr>
      <w:r w:rsidRPr="00A2344A">
        <w:rPr>
          <w:rFonts w:ascii="Times New Roman" w:hAnsi="Times New Roman" w:cs="Times New Roman"/>
          <w:b w:val="0"/>
          <w:color w:val="auto"/>
          <w:lang w:val="kk-KZ"/>
        </w:rPr>
        <w:t xml:space="preserve">Исследования, проведенные среди населения Японии, </w:t>
      </w:r>
      <w:r w:rsidR="00FE52CE" w:rsidRPr="00A2344A">
        <w:rPr>
          <w:rFonts w:ascii="Times New Roman" w:hAnsi="Times New Roman" w:cs="Times New Roman"/>
          <w:b w:val="0"/>
          <w:color w:val="auto"/>
          <w:lang w:val="kk-KZ"/>
        </w:rPr>
        <w:t xml:space="preserve">также </w:t>
      </w:r>
      <w:r w:rsidRPr="00A2344A">
        <w:rPr>
          <w:rFonts w:ascii="Times New Roman" w:hAnsi="Times New Roman" w:cs="Times New Roman"/>
          <w:b w:val="0"/>
          <w:color w:val="auto"/>
          <w:lang w:val="kk-KZ"/>
        </w:rPr>
        <w:t xml:space="preserve">показали зависимость избыточного веса от социально-экономического статуса. </w:t>
      </w:r>
      <w:r w:rsidR="00FE52CE" w:rsidRPr="00A2344A">
        <w:rPr>
          <w:rFonts w:ascii="Times New Roman" w:hAnsi="Times New Roman" w:cs="Times New Roman"/>
          <w:b w:val="0"/>
          <w:color w:val="auto"/>
          <w:lang w:val="kk-KZ"/>
        </w:rPr>
        <w:t>Однако</w:t>
      </w:r>
      <w:r w:rsidRPr="00A2344A">
        <w:rPr>
          <w:rFonts w:ascii="Times New Roman" w:hAnsi="Times New Roman" w:cs="Times New Roman"/>
          <w:b w:val="0"/>
          <w:color w:val="auto"/>
          <w:lang w:val="kk-KZ"/>
        </w:rPr>
        <w:t xml:space="preserve">, более низкий уровень образования и низкий доход у женщин были положительно связаны с избыточным весом или ожирением. Напротив, у мужчин более низкий уровень образования обратно </w:t>
      </w:r>
      <w:r w:rsidR="00960387" w:rsidRPr="00A2344A">
        <w:rPr>
          <w:rFonts w:ascii="Times New Roman" w:hAnsi="Times New Roman" w:cs="Times New Roman"/>
          <w:b w:val="0"/>
          <w:color w:val="auto"/>
          <w:lang w:val="kk-KZ"/>
        </w:rPr>
        <w:t>коррелировал</w:t>
      </w:r>
      <w:r w:rsidRPr="00A2344A">
        <w:rPr>
          <w:rFonts w:ascii="Times New Roman" w:hAnsi="Times New Roman" w:cs="Times New Roman"/>
          <w:b w:val="0"/>
          <w:color w:val="auto"/>
          <w:lang w:val="kk-KZ"/>
        </w:rPr>
        <w:t xml:space="preserve"> с ожирением</w:t>
      </w:r>
      <w:r w:rsidR="00C240EC" w:rsidRPr="00A2344A">
        <w:rPr>
          <w:rFonts w:ascii="Times New Roman" w:hAnsi="Times New Roman" w:cs="Times New Roman"/>
          <w:b w:val="0"/>
          <w:color w:val="auto"/>
          <w:lang w:val="kk-KZ"/>
        </w:rPr>
        <w:t> </w:t>
      </w:r>
      <w:r w:rsidR="00AE6405" w:rsidRPr="00A2344A">
        <w:rPr>
          <w:rFonts w:ascii="Times New Roman" w:hAnsi="Times New Roman" w:cs="Times New Roman"/>
          <w:b w:val="0"/>
          <w:color w:val="auto"/>
          <w:shd w:val="clear" w:color="auto" w:fill="FFFFFF"/>
        </w:rPr>
        <w:t>[</w:t>
      </w:r>
      <w:r w:rsidR="002D16C9" w:rsidRPr="00A2344A">
        <w:rPr>
          <w:rFonts w:ascii="Times New Roman" w:hAnsi="Times New Roman" w:cs="Times New Roman"/>
          <w:b w:val="0"/>
          <w:color w:val="auto"/>
          <w:shd w:val="clear" w:color="auto" w:fill="FFFFFF"/>
        </w:rPr>
        <w:t>68</w:t>
      </w:r>
      <w:r w:rsidR="00AE6405" w:rsidRPr="00A2344A">
        <w:rPr>
          <w:rFonts w:ascii="Times New Roman" w:hAnsi="Times New Roman" w:cs="Times New Roman"/>
          <w:b w:val="0"/>
          <w:color w:val="auto"/>
          <w:shd w:val="clear" w:color="auto" w:fill="FFFFFF"/>
        </w:rPr>
        <w:t>]</w:t>
      </w:r>
      <w:r w:rsidR="00AE6405" w:rsidRPr="00A2344A">
        <w:rPr>
          <w:rFonts w:ascii="Times New Roman" w:hAnsi="Times New Roman" w:cs="Times New Roman"/>
          <w:b w:val="0"/>
          <w:color w:val="auto"/>
        </w:rPr>
        <w:t>.</w:t>
      </w:r>
    </w:p>
    <w:p w:rsidR="00FE52CE" w:rsidRPr="00A2344A" w:rsidRDefault="00AE6405" w:rsidP="008B2561">
      <w:pPr>
        <w:autoSpaceDE w:val="0"/>
        <w:autoSpaceDN w:val="0"/>
        <w:adjustRightInd w:val="0"/>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lang w:val="kk-KZ"/>
        </w:rPr>
        <w:t>Соединенные Штаты вложили значительные средства в мероприятия по предотвращению ожирения среди молодежи путем пропаганды здорового питания и физической активности. В 2010-2012 годах в округе Кинг, Вашингтон</w:t>
      </w:r>
      <w:r w:rsidR="00960387" w:rsidRPr="00A2344A">
        <w:rPr>
          <w:rFonts w:ascii="Times New Roman" w:hAnsi="Times New Roman" w:cs="Times New Roman"/>
          <w:sz w:val="28"/>
          <w:szCs w:val="28"/>
          <w:lang w:val="kk-KZ"/>
        </w:rPr>
        <w:t>,</w:t>
      </w:r>
      <w:r w:rsidRPr="00A2344A">
        <w:rPr>
          <w:rFonts w:ascii="Times New Roman" w:hAnsi="Times New Roman" w:cs="Times New Roman"/>
          <w:sz w:val="28"/>
          <w:szCs w:val="28"/>
          <w:lang w:val="kk-KZ"/>
        </w:rPr>
        <w:t xml:space="preserve"> была внедрена профилактик</w:t>
      </w:r>
      <w:r w:rsidR="005B4DCF" w:rsidRPr="00A2344A">
        <w:rPr>
          <w:rFonts w:ascii="Times New Roman" w:hAnsi="Times New Roman" w:cs="Times New Roman"/>
          <w:sz w:val="28"/>
          <w:szCs w:val="28"/>
          <w:lang w:val="kk-KZ"/>
        </w:rPr>
        <w:t>а</w:t>
      </w:r>
      <w:r w:rsidRPr="00A2344A">
        <w:rPr>
          <w:rFonts w:ascii="Times New Roman" w:hAnsi="Times New Roman" w:cs="Times New Roman"/>
          <w:sz w:val="28"/>
          <w:szCs w:val="28"/>
          <w:lang w:val="kk-KZ"/>
        </w:rPr>
        <w:t xml:space="preserve"> ожирения в сообществах на рабочем месте</w:t>
      </w:r>
      <w:r w:rsidR="00FE52CE" w:rsidRPr="00A2344A">
        <w:rPr>
          <w:rFonts w:ascii="Times New Roman" w:hAnsi="Times New Roman" w:cs="Times New Roman"/>
          <w:sz w:val="28"/>
          <w:szCs w:val="28"/>
          <w:lang w:val="kk-KZ"/>
        </w:rPr>
        <w:t>.</w:t>
      </w:r>
      <w:r w:rsidRPr="00A2344A">
        <w:rPr>
          <w:rFonts w:ascii="Times New Roman" w:hAnsi="Times New Roman" w:cs="Times New Roman"/>
          <w:sz w:val="28"/>
          <w:szCs w:val="28"/>
          <w:lang w:val="kk-KZ"/>
        </w:rPr>
        <w:t xml:space="preserve"> Анализ </w:t>
      </w:r>
      <w:r w:rsidR="00FE52CE" w:rsidRPr="00A2344A">
        <w:rPr>
          <w:rFonts w:ascii="Times New Roman" w:hAnsi="Times New Roman" w:cs="Times New Roman"/>
          <w:sz w:val="28"/>
          <w:szCs w:val="28"/>
          <w:lang w:val="kk-KZ"/>
        </w:rPr>
        <w:t>сравнительных показателей</w:t>
      </w:r>
      <w:r w:rsidRPr="00A2344A">
        <w:rPr>
          <w:rFonts w:ascii="Times New Roman" w:hAnsi="Times New Roman" w:cs="Times New Roman"/>
          <w:sz w:val="28"/>
          <w:szCs w:val="28"/>
          <w:lang w:val="kk-KZ"/>
        </w:rPr>
        <w:t xml:space="preserve"> до и после вмешательства (</w:t>
      </w:r>
      <w:r w:rsidR="00FE52CE" w:rsidRPr="00A2344A">
        <w:rPr>
          <w:rFonts w:ascii="Times New Roman" w:hAnsi="Times New Roman" w:cs="Times New Roman"/>
          <w:sz w:val="28"/>
          <w:szCs w:val="28"/>
          <w:lang w:val="kk-KZ"/>
        </w:rPr>
        <w:t>201</w:t>
      </w:r>
      <w:r w:rsidR="00960387" w:rsidRPr="00A2344A">
        <w:rPr>
          <w:rFonts w:ascii="Times New Roman" w:hAnsi="Times New Roman" w:cs="Times New Roman"/>
          <w:sz w:val="28"/>
          <w:szCs w:val="28"/>
          <w:lang w:val="kk-KZ"/>
        </w:rPr>
        <w:t>2</w:t>
      </w:r>
      <w:r w:rsidR="00FE52CE" w:rsidRPr="00A2344A">
        <w:rPr>
          <w:rFonts w:ascii="Times New Roman" w:hAnsi="Times New Roman" w:cs="Times New Roman"/>
          <w:sz w:val="28"/>
          <w:szCs w:val="28"/>
          <w:lang w:val="kk-KZ"/>
        </w:rPr>
        <w:t xml:space="preserve"> по сравнению с 201</w:t>
      </w:r>
      <w:r w:rsidR="00960387" w:rsidRPr="00A2344A">
        <w:rPr>
          <w:rFonts w:ascii="Times New Roman" w:hAnsi="Times New Roman" w:cs="Times New Roman"/>
          <w:sz w:val="28"/>
          <w:szCs w:val="28"/>
          <w:lang w:val="kk-KZ"/>
        </w:rPr>
        <w:t>0</w:t>
      </w:r>
      <w:r w:rsidR="00FE52CE" w:rsidRPr="00A2344A">
        <w:rPr>
          <w:rFonts w:ascii="Times New Roman" w:hAnsi="Times New Roman" w:cs="Times New Roman"/>
          <w:sz w:val="28"/>
          <w:szCs w:val="28"/>
          <w:lang w:val="kk-KZ"/>
        </w:rPr>
        <w:t xml:space="preserve"> годом)</w:t>
      </w:r>
      <w:r w:rsidRPr="00A2344A">
        <w:rPr>
          <w:rFonts w:ascii="Times New Roman" w:hAnsi="Times New Roman" w:cs="Times New Roman"/>
          <w:sz w:val="28"/>
          <w:szCs w:val="28"/>
          <w:lang w:val="kk-KZ"/>
        </w:rPr>
        <w:t xml:space="preserve"> показал статистически значимое снижение распространенности ожирения. Эти данные свидетельствуют о том, что школьная политика, системы и изменения окружающей среды могут помочь уменьшить ожирение среди молодежи, что требует дальнейшей оценки краткосрочного и долгосрочного воздействия на здоровье населения</w:t>
      </w:r>
      <w:r w:rsidR="00691329" w:rsidRPr="00A2344A">
        <w:rPr>
          <w:rFonts w:ascii="Times New Roman" w:hAnsi="Times New Roman" w:cs="Times New Roman"/>
          <w:sz w:val="28"/>
          <w:szCs w:val="28"/>
          <w:lang w:val="kk-KZ"/>
        </w:rPr>
        <w:t xml:space="preserve"> </w:t>
      </w:r>
      <w:r w:rsidR="00FE52CE" w:rsidRPr="00A2344A">
        <w:rPr>
          <w:rFonts w:ascii="Times New Roman" w:hAnsi="Times New Roman" w:cs="Times New Roman"/>
          <w:sz w:val="28"/>
          <w:szCs w:val="28"/>
          <w:shd w:val="clear" w:color="auto" w:fill="FFFFFF"/>
        </w:rPr>
        <w:t>[</w:t>
      </w:r>
      <w:r w:rsidR="00CB7C55" w:rsidRPr="00A2344A">
        <w:rPr>
          <w:rFonts w:ascii="Times New Roman" w:hAnsi="Times New Roman" w:cs="Times New Roman"/>
          <w:sz w:val="28"/>
          <w:szCs w:val="28"/>
        </w:rPr>
        <w:t>63</w:t>
      </w:r>
      <w:r w:rsidR="00AD5B51" w:rsidRPr="00A2344A">
        <w:rPr>
          <w:rFonts w:ascii="Times New Roman" w:hAnsi="Times New Roman" w:cs="Times New Roman"/>
          <w:sz w:val="28"/>
          <w:szCs w:val="28"/>
        </w:rPr>
        <w:t xml:space="preserve">, </w:t>
      </w:r>
      <w:r w:rsidR="003C0A3D" w:rsidRPr="00A2344A">
        <w:rPr>
          <w:rFonts w:ascii="Times New Roman" w:hAnsi="Times New Roman" w:cs="Times New Roman"/>
          <w:sz w:val="28"/>
          <w:szCs w:val="28"/>
        </w:rPr>
        <w:t>р</w:t>
      </w:r>
      <w:r w:rsidR="00AD5B51" w:rsidRPr="00A2344A">
        <w:rPr>
          <w:rFonts w:ascii="Times New Roman" w:hAnsi="Times New Roman" w:cs="Times New Roman"/>
          <w:sz w:val="28"/>
          <w:szCs w:val="28"/>
        </w:rPr>
        <w:t>.85</w:t>
      </w:r>
      <w:r w:rsidR="00FE52CE" w:rsidRPr="00A2344A">
        <w:rPr>
          <w:rFonts w:ascii="Times New Roman" w:hAnsi="Times New Roman" w:cs="Times New Roman"/>
          <w:sz w:val="28"/>
          <w:szCs w:val="28"/>
          <w:shd w:val="clear" w:color="auto" w:fill="FFFFFF"/>
        </w:rPr>
        <w:t>]</w:t>
      </w:r>
      <w:r w:rsidR="00E11C7B" w:rsidRPr="00A2344A">
        <w:rPr>
          <w:rFonts w:ascii="Times New Roman" w:hAnsi="Times New Roman" w:cs="Times New Roman"/>
          <w:sz w:val="28"/>
          <w:szCs w:val="28"/>
          <w:lang w:val="kk-KZ"/>
        </w:rPr>
        <w:t xml:space="preserve">. </w:t>
      </w:r>
    </w:p>
    <w:p w:rsidR="00210B48" w:rsidRPr="00A2344A" w:rsidRDefault="00210B48" w:rsidP="008B2561">
      <w:pPr>
        <w:pStyle w:val="3"/>
        <w:spacing w:before="0" w:line="240" w:lineRule="auto"/>
        <w:ind w:right="-1" w:firstLine="709"/>
        <w:jc w:val="both"/>
        <w:rPr>
          <w:rFonts w:ascii="Times New Roman" w:hAnsi="Times New Roman" w:cs="Times New Roman"/>
          <w:b w:val="0"/>
          <w:color w:val="auto"/>
          <w:sz w:val="28"/>
          <w:szCs w:val="28"/>
        </w:rPr>
      </w:pPr>
      <w:r w:rsidRPr="00A2344A">
        <w:rPr>
          <w:rFonts w:ascii="Times New Roman" w:hAnsi="Times New Roman" w:cs="Times New Roman"/>
          <w:b w:val="0"/>
          <w:color w:val="auto"/>
          <w:sz w:val="28"/>
          <w:szCs w:val="28"/>
        </w:rPr>
        <w:t xml:space="preserve">По данным </w:t>
      </w:r>
      <w:r w:rsidRPr="00A2344A">
        <w:rPr>
          <w:rStyle w:val="a7"/>
          <w:rFonts w:ascii="Times New Roman" w:hAnsi="Times New Roman" w:cs="Times New Roman"/>
          <w:b w:val="0"/>
          <w:i w:val="0"/>
          <w:color w:val="auto"/>
          <w:sz w:val="28"/>
          <w:szCs w:val="28"/>
          <w:lang w:val="en-US"/>
        </w:rPr>
        <w:t>Kenneth</w:t>
      </w:r>
      <w:r w:rsidR="00255A11" w:rsidRPr="00A2344A">
        <w:rPr>
          <w:rStyle w:val="a7"/>
          <w:rFonts w:ascii="Times New Roman" w:hAnsi="Times New Roman" w:cs="Times New Roman"/>
          <w:b w:val="0"/>
          <w:i w:val="0"/>
          <w:color w:val="auto"/>
          <w:sz w:val="28"/>
          <w:szCs w:val="28"/>
          <w:lang w:val="kk-KZ"/>
        </w:rPr>
        <w:t xml:space="preserve"> </w:t>
      </w:r>
      <w:r w:rsidRPr="00A2344A">
        <w:rPr>
          <w:rStyle w:val="a7"/>
          <w:rFonts w:ascii="Times New Roman" w:hAnsi="Times New Roman" w:cs="Times New Roman"/>
          <w:b w:val="0"/>
          <w:i w:val="0"/>
          <w:color w:val="auto"/>
          <w:sz w:val="28"/>
          <w:szCs w:val="28"/>
          <w:lang w:val="en-US"/>
        </w:rPr>
        <w:t>R</w:t>
      </w:r>
      <w:r w:rsidRPr="00A2344A">
        <w:rPr>
          <w:rStyle w:val="a7"/>
          <w:rFonts w:ascii="Times New Roman" w:hAnsi="Times New Roman" w:cs="Times New Roman"/>
          <w:b w:val="0"/>
          <w:i w:val="0"/>
          <w:color w:val="auto"/>
          <w:sz w:val="28"/>
          <w:szCs w:val="28"/>
        </w:rPr>
        <w:t xml:space="preserve">. </w:t>
      </w:r>
      <w:r w:rsidRPr="00A2344A">
        <w:rPr>
          <w:rStyle w:val="a7"/>
          <w:rFonts w:ascii="Times New Roman" w:hAnsi="Times New Roman" w:cs="Times New Roman"/>
          <w:b w:val="0"/>
          <w:i w:val="0"/>
          <w:color w:val="auto"/>
          <w:sz w:val="28"/>
          <w:szCs w:val="28"/>
          <w:lang w:val="en-US"/>
        </w:rPr>
        <w:t>Allison</w:t>
      </w:r>
      <w:r w:rsidRPr="00A2344A">
        <w:rPr>
          <w:rStyle w:val="a7"/>
          <w:rFonts w:ascii="Times New Roman" w:hAnsi="Times New Roman" w:cs="Times New Roman"/>
          <w:b w:val="0"/>
          <w:i w:val="0"/>
          <w:color w:val="auto"/>
          <w:sz w:val="28"/>
          <w:szCs w:val="28"/>
        </w:rPr>
        <w:t xml:space="preserve"> избыточная</w:t>
      </w:r>
      <w:r w:rsidR="00E155BC" w:rsidRPr="00A2344A">
        <w:rPr>
          <w:rStyle w:val="a7"/>
          <w:rFonts w:ascii="Times New Roman" w:hAnsi="Times New Roman" w:cs="Times New Roman"/>
          <w:b w:val="0"/>
          <w:i w:val="0"/>
          <w:color w:val="auto"/>
          <w:sz w:val="28"/>
          <w:szCs w:val="28"/>
        </w:rPr>
        <w:t xml:space="preserve"> масса тела чаще наблюдается у </w:t>
      </w:r>
      <w:r w:rsidRPr="00A2344A">
        <w:rPr>
          <w:rStyle w:val="a7"/>
          <w:rFonts w:ascii="Times New Roman" w:hAnsi="Times New Roman" w:cs="Times New Roman"/>
          <w:b w:val="0"/>
          <w:i w:val="0"/>
          <w:color w:val="auto"/>
          <w:sz w:val="28"/>
          <w:szCs w:val="28"/>
        </w:rPr>
        <w:t>девушек по сравнению с юношами</w:t>
      </w:r>
      <w:r w:rsidR="00691329" w:rsidRPr="00A2344A">
        <w:rPr>
          <w:rStyle w:val="a7"/>
          <w:rFonts w:ascii="Times New Roman" w:hAnsi="Times New Roman" w:cs="Times New Roman"/>
          <w:b w:val="0"/>
          <w:i w:val="0"/>
          <w:color w:val="auto"/>
          <w:sz w:val="28"/>
          <w:szCs w:val="28"/>
          <w:lang w:val="kk-KZ"/>
        </w:rPr>
        <w:t xml:space="preserve"> </w:t>
      </w:r>
      <w:r w:rsidR="00B37E16" w:rsidRPr="00A2344A">
        <w:rPr>
          <w:rStyle w:val="a7"/>
          <w:rFonts w:ascii="Times New Roman" w:hAnsi="Times New Roman" w:cs="Times New Roman"/>
          <w:b w:val="0"/>
          <w:i w:val="0"/>
          <w:color w:val="auto"/>
          <w:sz w:val="28"/>
          <w:szCs w:val="28"/>
        </w:rPr>
        <w:t>[</w:t>
      </w:r>
      <w:r w:rsidR="00AD5B51" w:rsidRPr="00A2344A">
        <w:rPr>
          <w:rStyle w:val="a7"/>
          <w:rFonts w:ascii="Times New Roman" w:hAnsi="Times New Roman" w:cs="Times New Roman"/>
          <w:b w:val="0"/>
          <w:i w:val="0"/>
          <w:color w:val="auto"/>
          <w:sz w:val="28"/>
          <w:szCs w:val="28"/>
        </w:rPr>
        <w:t>65</w:t>
      </w:r>
      <w:r w:rsidR="0046647B" w:rsidRPr="00A2344A">
        <w:rPr>
          <w:rStyle w:val="a7"/>
          <w:rFonts w:ascii="Times New Roman" w:hAnsi="Times New Roman" w:cs="Times New Roman"/>
          <w:b w:val="0"/>
          <w:i w:val="0"/>
          <w:color w:val="auto"/>
          <w:sz w:val="28"/>
          <w:szCs w:val="28"/>
        </w:rPr>
        <w:t xml:space="preserve">, </w:t>
      </w:r>
      <w:r w:rsidR="003C0A3D" w:rsidRPr="00A2344A">
        <w:rPr>
          <w:rStyle w:val="a7"/>
          <w:rFonts w:ascii="Times New Roman" w:hAnsi="Times New Roman" w:cs="Times New Roman"/>
          <w:b w:val="0"/>
          <w:i w:val="0"/>
          <w:color w:val="auto"/>
          <w:sz w:val="28"/>
          <w:szCs w:val="28"/>
        </w:rPr>
        <w:t>р</w:t>
      </w:r>
      <w:r w:rsidR="0046647B" w:rsidRPr="00A2344A">
        <w:rPr>
          <w:rStyle w:val="a7"/>
          <w:rFonts w:ascii="Times New Roman" w:hAnsi="Times New Roman" w:cs="Times New Roman"/>
          <w:b w:val="0"/>
          <w:i w:val="0"/>
          <w:color w:val="auto"/>
          <w:sz w:val="28"/>
          <w:szCs w:val="28"/>
        </w:rPr>
        <w:t>.</w:t>
      </w:r>
      <w:r w:rsidR="00AD5B51" w:rsidRPr="00A2344A">
        <w:rPr>
          <w:rStyle w:val="a7"/>
          <w:rFonts w:ascii="Times New Roman" w:hAnsi="Times New Roman" w:cs="Times New Roman"/>
          <w:b w:val="0"/>
          <w:i w:val="0"/>
          <w:color w:val="auto"/>
          <w:sz w:val="28"/>
          <w:szCs w:val="28"/>
        </w:rPr>
        <w:t>516</w:t>
      </w:r>
      <w:r w:rsidR="007952BD" w:rsidRPr="00A2344A">
        <w:rPr>
          <w:rStyle w:val="a7"/>
          <w:rFonts w:ascii="Times New Roman" w:hAnsi="Times New Roman" w:cs="Times New Roman"/>
          <w:b w:val="0"/>
          <w:i w:val="0"/>
          <w:color w:val="auto"/>
          <w:sz w:val="28"/>
          <w:szCs w:val="28"/>
        </w:rPr>
        <w:t>]</w:t>
      </w:r>
      <w:r w:rsidR="00FE3BDF" w:rsidRPr="00A2344A">
        <w:rPr>
          <w:rStyle w:val="a7"/>
          <w:rFonts w:ascii="Times New Roman" w:hAnsi="Times New Roman" w:cs="Times New Roman"/>
          <w:b w:val="0"/>
          <w:i w:val="0"/>
          <w:color w:val="auto"/>
          <w:sz w:val="28"/>
          <w:szCs w:val="28"/>
        </w:rPr>
        <w:t>.</w:t>
      </w:r>
    </w:p>
    <w:p w:rsidR="00210B48"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Тарасенко Н.А. приводит следующие данные о том, что «в Таджикистане число людей, стра</w:t>
      </w:r>
      <w:r w:rsidR="00E155BC" w:rsidRPr="00A2344A">
        <w:rPr>
          <w:rFonts w:ascii="Times New Roman" w:hAnsi="Times New Roman" w:cs="Times New Roman"/>
          <w:sz w:val="28"/>
          <w:szCs w:val="28"/>
        </w:rPr>
        <w:t>дающих ожирением, достигает 9,2%, а в Литве 23,7</w:t>
      </w:r>
      <w:r w:rsidRPr="00A2344A">
        <w:rPr>
          <w:rFonts w:ascii="Times New Roman" w:hAnsi="Times New Roman" w:cs="Times New Roman"/>
          <w:sz w:val="28"/>
          <w:szCs w:val="28"/>
        </w:rPr>
        <w:t>%. Неблагоприятная обстановка также наблюдается в Украине. Анализ данных статистики людей с ожирением показывает, что от излишней полноты стра</w:t>
      </w:r>
      <w:r w:rsidR="00FE3BDF" w:rsidRPr="00A2344A">
        <w:rPr>
          <w:rFonts w:ascii="Times New Roman" w:hAnsi="Times New Roman" w:cs="Times New Roman"/>
          <w:sz w:val="28"/>
          <w:szCs w:val="28"/>
        </w:rPr>
        <w:t>дает 20,1</w:t>
      </w:r>
      <w:r w:rsidR="00B37E16" w:rsidRPr="00A2344A">
        <w:rPr>
          <w:rFonts w:ascii="Times New Roman" w:hAnsi="Times New Roman" w:cs="Times New Roman"/>
          <w:sz w:val="28"/>
          <w:szCs w:val="28"/>
        </w:rPr>
        <w:t>% населения страны» [</w:t>
      </w:r>
      <w:r w:rsidR="002D16C9" w:rsidRPr="00A2344A">
        <w:rPr>
          <w:rFonts w:ascii="Times New Roman" w:hAnsi="Times New Roman" w:cs="Times New Roman"/>
          <w:sz w:val="28"/>
          <w:szCs w:val="28"/>
        </w:rPr>
        <w:t>69</w:t>
      </w:r>
      <w:r w:rsidR="007952BD" w:rsidRPr="00A2344A">
        <w:rPr>
          <w:rFonts w:ascii="Times New Roman" w:hAnsi="Times New Roman" w:cs="Times New Roman"/>
          <w:sz w:val="28"/>
          <w:szCs w:val="28"/>
        </w:rPr>
        <w:t>].</w:t>
      </w:r>
    </w:p>
    <w:p w:rsidR="00210B48" w:rsidRPr="00A2344A" w:rsidRDefault="00E155BC"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 данным </w:t>
      </w:r>
      <w:r w:rsidR="00210B48" w:rsidRPr="00A2344A">
        <w:rPr>
          <w:rFonts w:ascii="Times New Roman" w:hAnsi="Times New Roman" w:cs="Times New Roman"/>
          <w:sz w:val="28"/>
          <w:szCs w:val="28"/>
        </w:rPr>
        <w:t>Априщен</w:t>
      </w:r>
      <w:r w:rsidRPr="00A2344A">
        <w:rPr>
          <w:rFonts w:ascii="Times New Roman" w:hAnsi="Times New Roman" w:cs="Times New Roman"/>
          <w:sz w:val="28"/>
          <w:szCs w:val="28"/>
        </w:rPr>
        <w:t xml:space="preserve">ко Л.И., Штыровой Л.П. (2015) </w:t>
      </w:r>
      <w:r w:rsidR="00210B48" w:rsidRPr="00A2344A">
        <w:rPr>
          <w:rFonts w:ascii="Times New Roman" w:hAnsi="Times New Roman" w:cs="Times New Roman"/>
          <w:sz w:val="28"/>
          <w:szCs w:val="28"/>
        </w:rPr>
        <w:t>39% людей в возрасте 18 лет и старше имеют избыточный вес, а 13% страдают от ожирения. Основными причинами являются: употребление высококалорийной пищи, н</w:t>
      </w:r>
      <w:r w:rsidRPr="00A2344A">
        <w:rPr>
          <w:rFonts w:ascii="Times New Roman" w:hAnsi="Times New Roman" w:cs="Times New Roman"/>
          <w:sz w:val="28"/>
          <w:szCs w:val="28"/>
        </w:rPr>
        <w:t xml:space="preserve">изкая двигательная активность, </w:t>
      </w:r>
      <w:r w:rsidR="00210B48" w:rsidRPr="00A2344A">
        <w:rPr>
          <w:rFonts w:ascii="Times New Roman" w:hAnsi="Times New Roman" w:cs="Times New Roman"/>
          <w:sz w:val="28"/>
          <w:szCs w:val="28"/>
        </w:rPr>
        <w:t>несоблюдение режима питания, а также особ</w:t>
      </w:r>
      <w:r w:rsidR="00FE3BDF" w:rsidRPr="00A2344A">
        <w:rPr>
          <w:rFonts w:ascii="Times New Roman" w:hAnsi="Times New Roman" w:cs="Times New Roman"/>
          <w:sz w:val="28"/>
          <w:szCs w:val="28"/>
        </w:rPr>
        <w:t xml:space="preserve">енности организма (заболевания </w:t>
      </w:r>
      <w:r w:rsidR="00210B48" w:rsidRPr="00A2344A">
        <w:rPr>
          <w:rFonts w:ascii="Times New Roman" w:hAnsi="Times New Roman" w:cs="Times New Roman"/>
          <w:sz w:val="28"/>
          <w:szCs w:val="28"/>
        </w:rPr>
        <w:t xml:space="preserve">опорно-двигательного аппарата, </w:t>
      </w:r>
      <w:r w:rsidR="00210B48" w:rsidRPr="00A2344A">
        <w:rPr>
          <w:rFonts w:ascii="Times New Roman" w:hAnsi="Times New Roman" w:cs="Times New Roman"/>
          <w:sz w:val="28"/>
          <w:szCs w:val="28"/>
        </w:rPr>
        <w:lastRenderedPageBreak/>
        <w:t>дыхательной</w:t>
      </w:r>
      <w:r w:rsidRPr="00A2344A">
        <w:rPr>
          <w:rFonts w:ascii="Times New Roman" w:hAnsi="Times New Roman" w:cs="Times New Roman"/>
          <w:sz w:val="28"/>
          <w:szCs w:val="28"/>
        </w:rPr>
        <w:t xml:space="preserve"> и сердечно-сосудистой систем, </w:t>
      </w:r>
      <w:r w:rsidR="00210B48" w:rsidRPr="00A2344A">
        <w:rPr>
          <w:rFonts w:ascii="Times New Roman" w:hAnsi="Times New Roman" w:cs="Times New Roman"/>
          <w:sz w:val="28"/>
          <w:szCs w:val="28"/>
        </w:rPr>
        <w:t>нарушение обмена веществ, генетическая пр</w:t>
      </w:r>
      <w:r w:rsidR="00B37E16" w:rsidRPr="00A2344A">
        <w:rPr>
          <w:rFonts w:ascii="Times New Roman" w:hAnsi="Times New Roman" w:cs="Times New Roman"/>
          <w:sz w:val="28"/>
          <w:szCs w:val="28"/>
        </w:rPr>
        <w:t>едрасположенность) [</w:t>
      </w:r>
      <w:r w:rsidR="002D16C9" w:rsidRPr="00A2344A">
        <w:rPr>
          <w:rFonts w:ascii="Times New Roman" w:hAnsi="Times New Roman" w:cs="Times New Roman"/>
          <w:sz w:val="28"/>
          <w:szCs w:val="28"/>
        </w:rPr>
        <w:t>70</w:t>
      </w:r>
      <w:r w:rsidR="007952BD" w:rsidRPr="00A2344A">
        <w:rPr>
          <w:rFonts w:ascii="Times New Roman" w:hAnsi="Times New Roman" w:cs="Times New Roman"/>
          <w:sz w:val="28"/>
          <w:szCs w:val="28"/>
        </w:rPr>
        <w:t>].</w:t>
      </w:r>
    </w:p>
    <w:p w:rsidR="00210B48" w:rsidRPr="00A2344A" w:rsidRDefault="00210B48" w:rsidP="008C7BB9">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 xml:space="preserve">Климато-географические условия также оказывают влияние на состояние здоровья студентов. </w:t>
      </w:r>
      <w:r w:rsidRPr="00A2344A">
        <w:rPr>
          <w:rFonts w:ascii="Times New Roman" w:eastAsia="TimesNewRomanPSMT" w:hAnsi="Times New Roman" w:cs="Times New Roman"/>
          <w:sz w:val="28"/>
          <w:szCs w:val="28"/>
        </w:rPr>
        <w:t xml:space="preserve">Изучая вопрос </w:t>
      </w:r>
      <w:r w:rsidRPr="00A2344A">
        <w:rPr>
          <w:rFonts w:ascii="Times New Roman" w:eastAsia="TimesNewRomanPS-BoldMT" w:hAnsi="Times New Roman" w:cs="Times New Roman"/>
          <w:bCs/>
          <w:sz w:val="28"/>
          <w:szCs w:val="28"/>
        </w:rPr>
        <w:t>состояния здоровья населения различных ре</w:t>
      </w:r>
      <w:r w:rsidR="00E155BC" w:rsidRPr="00A2344A">
        <w:rPr>
          <w:rFonts w:ascii="Times New Roman" w:eastAsia="TimesNewRomanPS-BoldMT" w:hAnsi="Times New Roman" w:cs="Times New Roman"/>
          <w:bCs/>
          <w:sz w:val="28"/>
          <w:szCs w:val="28"/>
        </w:rPr>
        <w:t>гионов нашей страны</w:t>
      </w:r>
      <w:r w:rsidR="00691329" w:rsidRPr="00A2344A">
        <w:rPr>
          <w:rFonts w:ascii="Times New Roman" w:eastAsia="TimesNewRomanPS-BoldMT" w:hAnsi="Times New Roman" w:cs="Times New Roman"/>
          <w:bCs/>
          <w:sz w:val="28"/>
          <w:szCs w:val="28"/>
          <w:lang w:val="kk-KZ"/>
        </w:rPr>
        <w:t xml:space="preserve"> </w:t>
      </w:r>
      <w:r w:rsidRPr="00A2344A">
        <w:rPr>
          <w:rFonts w:ascii="Times New Roman" w:eastAsia="TimesNewRomanPS-BoldMT" w:hAnsi="Times New Roman" w:cs="Times New Roman"/>
          <w:bCs/>
          <w:sz w:val="28"/>
          <w:szCs w:val="28"/>
        </w:rPr>
        <w:t>Аканов А.А., Сейдуманов С.Т.(2010)</w:t>
      </w:r>
      <w:r w:rsidR="00691329" w:rsidRPr="00A2344A">
        <w:rPr>
          <w:rFonts w:ascii="Times New Roman" w:eastAsia="TimesNewRomanPS-BoldMT" w:hAnsi="Times New Roman" w:cs="Times New Roman"/>
          <w:bCs/>
          <w:sz w:val="28"/>
          <w:szCs w:val="28"/>
          <w:lang w:val="kk-KZ"/>
        </w:rPr>
        <w:t xml:space="preserve"> </w:t>
      </w:r>
      <w:r w:rsidRPr="00A2344A">
        <w:rPr>
          <w:rFonts w:ascii="Times New Roman" w:eastAsia="TimesNewRomanPSMT" w:hAnsi="Times New Roman" w:cs="Times New Roman"/>
          <w:sz w:val="28"/>
          <w:szCs w:val="28"/>
        </w:rPr>
        <w:t>выяснили, что меньше всего людей, имеющих раз</w:t>
      </w:r>
      <w:r w:rsidR="00E155BC" w:rsidRPr="00A2344A">
        <w:rPr>
          <w:rFonts w:ascii="Times New Roman" w:eastAsia="TimesNewRomanPSMT" w:hAnsi="Times New Roman" w:cs="Times New Roman"/>
          <w:sz w:val="28"/>
          <w:szCs w:val="28"/>
        </w:rPr>
        <w:t>личные хронические заболевания</w:t>
      </w:r>
      <w:r w:rsidR="00372609" w:rsidRPr="00A2344A">
        <w:rPr>
          <w:rFonts w:ascii="Times New Roman" w:eastAsia="TimesNewRomanPSMT" w:hAnsi="Times New Roman" w:cs="Times New Roman"/>
          <w:sz w:val="28"/>
          <w:szCs w:val="28"/>
        </w:rPr>
        <w:t>,</w:t>
      </w:r>
      <w:r w:rsidR="00691329"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зарегистрировано в южных регионах респу</w:t>
      </w:r>
      <w:r w:rsidR="001B69F9" w:rsidRPr="00A2344A">
        <w:rPr>
          <w:rFonts w:ascii="Times New Roman" w:eastAsia="TimesNewRomanPSMT" w:hAnsi="Times New Roman" w:cs="Times New Roman"/>
          <w:sz w:val="28"/>
          <w:szCs w:val="28"/>
        </w:rPr>
        <w:t>блики (31,9%)</w:t>
      </w:r>
      <w:r w:rsidR="00E155BC" w:rsidRPr="00A2344A">
        <w:rPr>
          <w:rFonts w:ascii="Times New Roman" w:eastAsia="TimesNewRomanPSMT" w:hAnsi="Times New Roman" w:cs="Times New Roman"/>
          <w:sz w:val="28"/>
          <w:szCs w:val="28"/>
        </w:rPr>
        <w:t xml:space="preserve">. </w:t>
      </w:r>
      <w:r w:rsidRPr="00A2344A">
        <w:rPr>
          <w:rFonts w:ascii="Times New Roman" w:eastAsia="TimesNewRomanPSMT" w:hAnsi="Times New Roman" w:cs="Times New Roman"/>
          <w:sz w:val="28"/>
          <w:szCs w:val="28"/>
        </w:rPr>
        <w:t>В северных регионах этот показатель составляет 38,6%, в западных 36,1, в це</w:t>
      </w:r>
      <w:r w:rsidR="00E155BC" w:rsidRPr="00A2344A">
        <w:rPr>
          <w:rFonts w:ascii="Times New Roman" w:eastAsia="TimesNewRomanPSMT" w:hAnsi="Times New Roman" w:cs="Times New Roman"/>
          <w:sz w:val="28"/>
          <w:szCs w:val="28"/>
        </w:rPr>
        <w:t xml:space="preserve">нтральном Казахстане – 43,3%. </w:t>
      </w:r>
      <w:r w:rsidRPr="00A2344A">
        <w:rPr>
          <w:rFonts w:ascii="Times New Roman" w:eastAsia="TimesNewRomanPSMT" w:hAnsi="Times New Roman" w:cs="Times New Roman"/>
          <w:sz w:val="28"/>
          <w:szCs w:val="28"/>
        </w:rPr>
        <w:t>Во всех регионах республики наблюдается относительно низкий уровень хронических заболеваний</w:t>
      </w:r>
      <w:r w:rsidR="0002296D" w:rsidRPr="00A2344A">
        <w:rPr>
          <w:rFonts w:ascii="Times New Roman" w:eastAsia="TimesNewRomanPSMT" w:hAnsi="Times New Roman" w:cs="Times New Roman"/>
          <w:sz w:val="28"/>
          <w:szCs w:val="28"/>
        </w:rPr>
        <w:t xml:space="preserve"> у сельских жителей</w:t>
      </w:r>
      <w:r w:rsidRPr="00A2344A">
        <w:rPr>
          <w:rFonts w:ascii="Times New Roman" w:eastAsia="TimesNewRomanPSMT" w:hAnsi="Times New Roman" w:cs="Times New Roman"/>
          <w:sz w:val="28"/>
          <w:szCs w:val="28"/>
        </w:rPr>
        <w:t xml:space="preserve"> по с</w:t>
      </w:r>
      <w:r w:rsidR="007952BD" w:rsidRPr="00A2344A">
        <w:rPr>
          <w:rFonts w:ascii="Times New Roman" w:eastAsia="TimesNewRomanPSMT" w:hAnsi="Times New Roman" w:cs="Times New Roman"/>
          <w:sz w:val="28"/>
          <w:szCs w:val="28"/>
        </w:rPr>
        <w:t>равнению с городским населением [</w:t>
      </w:r>
      <w:r w:rsidR="00CB7C55" w:rsidRPr="00A2344A">
        <w:rPr>
          <w:rFonts w:ascii="Times New Roman" w:eastAsia="TimesNewRomanPSMT" w:hAnsi="Times New Roman" w:cs="Times New Roman"/>
          <w:sz w:val="28"/>
          <w:szCs w:val="28"/>
        </w:rPr>
        <w:t>42</w:t>
      </w:r>
      <w:r w:rsidR="0046647B" w:rsidRPr="00A2344A">
        <w:rPr>
          <w:rFonts w:ascii="Times New Roman" w:eastAsia="TimesNewRomanPSMT" w:hAnsi="Times New Roman" w:cs="Times New Roman"/>
          <w:sz w:val="28"/>
          <w:szCs w:val="28"/>
        </w:rPr>
        <w:t>, с.</w:t>
      </w:r>
      <w:r w:rsidR="002C0F25" w:rsidRPr="00A2344A">
        <w:rPr>
          <w:rFonts w:ascii="Times New Roman" w:eastAsia="TimesNewRomanPSMT" w:hAnsi="Times New Roman" w:cs="Times New Roman"/>
          <w:sz w:val="28"/>
          <w:szCs w:val="28"/>
        </w:rPr>
        <w:t>134</w:t>
      </w:r>
      <w:r w:rsidR="007952BD" w:rsidRPr="00A2344A">
        <w:rPr>
          <w:rFonts w:ascii="Times New Roman" w:eastAsia="TimesNewRomanPSMT" w:hAnsi="Times New Roman" w:cs="Times New Roman"/>
          <w:sz w:val="28"/>
          <w:szCs w:val="28"/>
        </w:rPr>
        <w:t>].</w:t>
      </w:r>
    </w:p>
    <w:p w:rsidR="00210B48"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Исследова</w:t>
      </w:r>
      <w:r w:rsidR="00E155BC" w:rsidRPr="00A2344A">
        <w:rPr>
          <w:rFonts w:ascii="Times New Roman" w:hAnsi="Times New Roman" w:cs="Times New Roman"/>
          <w:sz w:val="28"/>
          <w:szCs w:val="28"/>
          <w:shd w:val="clear" w:color="auto" w:fill="FFFFFF"/>
        </w:rPr>
        <w:t>ния, проведенные рядом авторов</w:t>
      </w:r>
      <w:r w:rsidR="00372609"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по изучению заболеваемости студентов из различных климато-географических регионов подтверждают факт распространения среди студентов болезней дыхательной системы. По данным </w:t>
      </w:r>
      <w:r w:rsidR="002521E7" w:rsidRPr="00A2344A">
        <w:rPr>
          <w:rFonts w:ascii="Times New Roman" w:hAnsi="Times New Roman" w:cs="Times New Roman"/>
          <w:sz w:val="28"/>
          <w:szCs w:val="28"/>
          <w:shd w:val="clear" w:color="auto" w:fill="FFFFFF"/>
        </w:rPr>
        <w:t>Агаджаняна Н.А. и соавт. (2006)</w:t>
      </w:r>
      <w:r w:rsidR="00372609" w:rsidRPr="00A2344A">
        <w:rPr>
          <w:rFonts w:ascii="Times New Roman" w:hAnsi="Times New Roman" w:cs="Times New Roman"/>
          <w:sz w:val="28"/>
          <w:szCs w:val="28"/>
          <w:shd w:val="clear" w:color="auto" w:fill="FFFFFF"/>
        </w:rPr>
        <w:t>,</w:t>
      </w:r>
      <w:r w:rsidR="00691329" w:rsidRPr="00A2344A">
        <w:rPr>
          <w:rFonts w:ascii="Times New Roman" w:hAnsi="Times New Roman" w:cs="Times New Roman"/>
          <w:sz w:val="28"/>
          <w:szCs w:val="28"/>
          <w:shd w:val="clear" w:color="auto" w:fill="FFFFFF"/>
          <w:lang w:val="kk-KZ"/>
        </w:rPr>
        <w:t xml:space="preserve"> </w:t>
      </w:r>
      <w:r w:rsidRPr="00A2344A">
        <w:rPr>
          <w:rFonts w:ascii="Times New Roman" w:hAnsi="Times New Roman" w:cs="Times New Roman"/>
          <w:sz w:val="28"/>
          <w:szCs w:val="28"/>
          <w:shd w:val="clear" w:color="auto" w:fill="FFFFFF"/>
        </w:rPr>
        <w:t>наиболее часто эта группа заболеваний встречается у ст</w:t>
      </w:r>
      <w:r w:rsidR="007952BD" w:rsidRPr="00A2344A">
        <w:rPr>
          <w:rFonts w:ascii="Times New Roman" w:hAnsi="Times New Roman" w:cs="Times New Roman"/>
          <w:sz w:val="28"/>
          <w:szCs w:val="28"/>
          <w:shd w:val="clear" w:color="auto" w:fill="FFFFFF"/>
        </w:rPr>
        <w:t>удентов из Юго-Восточной Азии [</w:t>
      </w:r>
      <w:r w:rsidR="002D16C9" w:rsidRPr="00A2344A">
        <w:rPr>
          <w:rFonts w:ascii="Times New Roman" w:hAnsi="Times New Roman" w:cs="Times New Roman"/>
          <w:sz w:val="28"/>
          <w:szCs w:val="28"/>
          <w:shd w:val="clear" w:color="auto" w:fill="FFFFFF"/>
        </w:rPr>
        <w:t>71</w:t>
      </w:r>
      <w:r w:rsidR="007952BD"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w:t>
      </w:r>
    </w:p>
    <w:p w:rsidR="00210B48" w:rsidRPr="00A2344A" w:rsidRDefault="00E155BC" w:rsidP="008B2561">
      <w:pPr>
        <w:autoSpaceDE w:val="0"/>
        <w:autoSpaceDN w:val="0"/>
        <w:adjustRightInd w:val="0"/>
        <w:spacing w:after="0" w:line="240" w:lineRule="auto"/>
        <w:ind w:firstLine="709"/>
        <w:jc w:val="both"/>
        <w:rPr>
          <w:rFonts w:ascii="Times New Roman" w:eastAsia="T3Font_3" w:hAnsi="Times New Roman" w:cs="Times New Roman"/>
          <w:sz w:val="28"/>
          <w:szCs w:val="28"/>
        </w:rPr>
      </w:pPr>
      <w:r w:rsidRPr="00A2344A">
        <w:rPr>
          <w:rFonts w:ascii="Times New Roman" w:eastAsia="TimesNewRomanPSMT" w:hAnsi="Times New Roman" w:cs="Times New Roman"/>
          <w:sz w:val="28"/>
          <w:szCs w:val="28"/>
        </w:rPr>
        <w:t xml:space="preserve">За время обучения в вузе здоровье студентов во многих случаях ухудшается. Кириенко С.Л., Иванова Е.Г. </w:t>
      </w:r>
      <w:r w:rsidR="00210B48" w:rsidRPr="00A2344A">
        <w:rPr>
          <w:rFonts w:ascii="Times New Roman" w:eastAsia="TimesNewRomanPSMT" w:hAnsi="Times New Roman" w:cs="Times New Roman"/>
          <w:sz w:val="28"/>
          <w:szCs w:val="28"/>
        </w:rPr>
        <w:t xml:space="preserve">связывают ухудшение состояния здоровья студентов с такими факторами как </w:t>
      </w:r>
      <w:r w:rsidR="00210B48" w:rsidRPr="00A2344A">
        <w:rPr>
          <w:rFonts w:ascii="Times New Roman" w:eastAsia="T3Font_3" w:hAnsi="Times New Roman" w:cs="Times New Roman"/>
          <w:sz w:val="28"/>
          <w:szCs w:val="28"/>
        </w:rPr>
        <w:t>интенсивность образовательного процесса, несоответствие методик обучения возрастным и функциональным возможностям, малоподвижный образ жизни студентов, отсутствие системной работы по формированию ценности здоровья и здоро</w:t>
      </w:r>
      <w:r w:rsidR="00B37E16" w:rsidRPr="00A2344A">
        <w:rPr>
          <w:rFonts w:ascii="Times New Roman" w:eastAsia="T3Font_3" w:hAnsi="Times New Roman" w:cs="Times New Roman"/>
          <w:sz w:val="28"/>
          <w:szCs w:val="28"/>
        </w:rPr>
        <w:t>вого образа жизни [</w:t>
      </w:r>
      <w:r w:rsidR="002D16C9" w:rsidRPr="00A2344A">
        <w:rPr>
          <w:rFonts w:ascii="Times New Roman" w:eastAsia="T3Font_3" w:hAnsi="Times New Roman" w:cs="Times New Roman"/>
          <w:sz w:val="28"/>
          <w:szCs w:val="28"/>
        </w:rPr>
        <w:t>72</w:t>
      </w:r>
      <w:r w:rsidR="00D92D0B" w:rsidRPr="00A2344A">
        <w:rPr>
          <w:rFonts w:ascii="Times New Roman" w:eastAsia="T3Font_3" w:hAnsi="Times New Roman" w:cs="Times New Roman"/>
          <w:sz w:val="28"/>
          <w:szCs w:val="28"/>
        </w:rPr>
        <w:t>]</w:t>
      </w:r>
      <w:r w:rsidR="001B69F9" w:rsidRPr="00A2344A">
        <w:rPr>
          <w:rFonts w:ascii="Times New Roman" w:eastAsia="T3Font_3" w:hAnsi="Times New Roman" w:cs="Times New Roman"/>
          <w:sz w:val="28"/>
          <w:szCs w:val="28"/>
        </w:rPr>
        <w:t>.</w:t>
      </w:r>
    </w:p>
    <w:p w:rsidR="00AD2582"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rPr>
        <w:t>За время обучения в вузе здоровье студентов не улучшается, ряд авторов отмечают его ухудшение</w:t>
      </w:r>
      <w:r w:rsidRPr="00A2344A">
        <w:rPr>
          <w:rFonts w:ascii="Times New Roman" w:hAnsi="Times New Roman" w:cs="Times New Roman"/>
          <w:sz w:val="28"/>
          <w:szCs w:val="28"/>
          <w:shd w:val="clear" w:color="auto" w:fill="FFFFFF"/>
        </w:rPr>
        <w:t>. Рослякова Е.М., Бисерова А.Г выяснили, что половина студентов второго курса КазНМУ имеет средний уровень здоровья, при этом у 17% наблюдается низкое здоровье. Уровень здоровья выше среднего зарегистрирован лишь у 8%, тогда как высокий уровень вовсе не был выявлен. К третьему курсу количество обследованных студентов</w:t>
      </w:r>
      <w:r w:rsidR="00372609"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имеющих низкий уро</w:t>
      </w:r>
      <w:r w:rsidR="00D92D0B" w:rsidRPr="00A2344A">
        <w:rPr>
          <w:rFonts w:ascii="Times New Roman" w:hAnsi="Times New Roman" w:cs="Times New Roman"/>
          <w:sz w:val="28"/>
          <w:szCs w:val="28"/>
          <w:shd w:val="clear" w:color="auto" w:fill="FFFFFF"/>
        </w:rPr>
        <w:t>вень здоровья</w:t>
      </w:r>
      <w:r w:rsidR="00372609" w:rsidRPr="00A2344A">
        <w:rPr>
          <w:rFonts w:ascii="Times New Roman" w:hAnsi="Times New Roman" w:cs="Times New Roman"/>
          <w:sz w:val="28"/>
          <w:szCs w:val="28"/>
          <w:shd w:val="clear" w:color="auto" w:fill="FFFFFF"/>
        </w:rPr>
        <w:t>,</w:t>
      </w:r>
      <w:r w:rsidR="00D92D0B" w:rsidRPr="00A2344A">
        <w:rPr>
          <w:rFonts w:ascii="Times New Roman" w:hAnsi="Times New Roman" w:cs="Times New Roman"/>
          <w:sz w:val="28"/>
          <w:szCs w:val="28"/>
          <w:shd w:val="clear" w:color="auto" w:fill="FFFFFF"/>
        </w:rPr>
        <w:t xml:space="preserve"> возрастает до 25</w:t>
      </w:r>
      <w:r w:rsidR="00B37E16" w:rsidRPr="00A2344A">
        <w:rPr>
          <w:rFonts w:ascii="Times New Roman" w:hAnsi="Times New Roman" w:cs="Times New Roman"/>
          <w:sz w:val="28"/>
          <w:szCs w:val="28"/>
          <w:shd w:val="clear" w:color="auto" w:fill="FFFFFF"/>
        </w:rPr>
        <w:t>% [</w:t>
      </w:r>
      <w:r w:rsidR="002D16C9" w:rsidRPr="00A2344A">
        <w:rPr>
          <w:rFonts w:ascii="Times New Roman" w:hAnsi="Times New Roman" w:cs="Times New Roman"/>
          <w:sz w:val="28"/>
          <w:szCs w:val="28"/>
          <w:shd w:val="clear" w:color="auto" w:fill="FFFFFF"/>
        </w:rPr>
        <w:t>73</w:t>
      </w:r>
      <w:r w:rsidR="00D92D0B" w:rsidRPr="00A2344A">
        <w:rPr>
          <w:rFonts w:ascii="Times New Roman" w:hAnsi="Times New Roman" w:cs="Times New Roman"/>
          <w:sz w:val="28"/>
          <w:szCs w:val="28"/>
          <w:shd w:val="clear" w:color="auto" w:fill="FFFFFF"/>
        </w:rPr>
        <w:t>].</w:t>
      </w:r>
    </w:p>
    <w:p w:rsidR="00210B48" w:rsidRPr="00A2344A" w:rsidRDefault="00210B48" w:rsidP="008B2561">
      <w:pPr>
        <w:pStyle w:val="a3"/>
        <w:spacing w:before="0" w:beforeAutospacing="0" w:after="0" w:afterAutospacing="0"/>
        <w:ind w:firstLine="709"/>
        <w:jc w:val="both"/>
        <w:rPr>
          <w:sz w:val="28"/>
          <w:szCs w:val="28"/>
        </w:rPr>
      </w:pPr>
      <w:r w:rsidRPr="00A2344A">
        <w:rPr>
          <w:sz w:val="28"/>
          <w:szCs w:val="28"/>
        </w:rPr>
        <w:t>За время получения высшего образования студенты подвергаются повышенным физическим, психологическим, эмоциональным нагрузкам, привыкают к уч</w:t>
      </w:r>
      <w:r w:rsidR="0038554D" w:rsidRPr="00A2344A">
        <w:rPr>
          <w:sz w:val="28"/>
          <w:szCs w:val="28"/>
        </w:rPr>
        <w:t xml:space="preserve">ебным занятиям, к сложившемуся </w:t>
      </w:r>
      <w:r w:rsidRPr="00A2344A">
        <w:rPr>
          <w:sz w:val="28"/>
          <w:szCs w:val="28"/>
        </w:rPr>
        <w:t>режиму питания. Период учебы в вузе совпадает с активным репродукти</w:t>
      </w:r>
      <w:r w:rsidR="0038554D" w:rsidRPr="00A2344A">
        <w:rPr>
          <w:sz w:val="28"/>
          <w:szCs w:val="28"/>
        </w:rPr>
        <w:t xml:space="preserve">вным периодом. Все эти факторы </w:t>
      </w:r>
      <w:r w:rsidRPr="00A2344A">
        <w:rPr>
          <w:sz w:val="28"/>
          <w:szCs w:val="28"/>
        </w:rPr>
        <w:t>м</w:t>
      </w:r>
      <w:r w:rsidR="0038554D" w:rsidRPr="00A2344A">
        <w:rPr>
          <w:sz w:val="28"/>
          <w:szCs w:val="28"/>
        </w:rPr>
        <w:t xml:space="preserve">огут неблагоприятно отразиться </w:t>
      </w:r>
      <w:r w:rsidRPr="00A2344A">
        <w:rPr>
          <w:sz w:val="28"/>
          <w:szCs w:val="28"/>
        </w:rPr>
        <w:t>на здоровье будущего поколения.</w:t>
      </w:r>
    </w:p>
    <w:p w:rsidR="002D16C9" w:rsidRPr="00A2344A" w:rsidRDefault="002D16C9"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Абишева З.С. и соавт. (2016</w:t>
      </w:r>
      <w:r w:rsidR="0038554D" w:rsidRPr="00A2344A">
        <w:rPr>
          <w:rFonts w:ascii="Times New Roman" w:eastAsia="TimesNewRomanPSMT" w:hAnsi="Times New Roman" w:cs="Times New Roman"/>
          <w:sz w:val="28"/>
          <w:szCs w:val="28"/>
        </w:rPr>
        <w:t xml:space="preserve">) изучали </w:t>
      </w:r>
      <w:r w:rsidR="00210B48" w:rsidRPr="00A2344A">
        <w:rPr>
          <w:rFonts w:ascii="Times New Roman" w:eastAsia="TimesNewRomanPSMT" w:hAnsi="Times New Roman" w:cs="Times New Roman"/>
          <w:sz w:val="28"/>
          <w:szCs w:val="28"/>
        </w:rPr>
        <w:t>особенности образа жизни студентов медицинского университета и выявили взаимосвязь уровня культуры здоровья с показателями адаптации студентов в процессе обучения. По результатам исследования авторы установили, что у студентов в процессе адаптации к вузовскому режиму обучения наблюдается улучшение показателей образа жизни в соответствии с повышением у них уровня культуры здоровья. Авторы пришли к выводу, что ЗОЖ положительно влияет на успешность физиологической и социально-психологической адаптации студен</w:t>
      </w:r>
      <w:r w:rsidRPr="00A2344A">
        <w:rPr>
          <w:rFonts w:ascii="Times New Roman" w:eastAsia="TimesNewRomanPSMT" w:hAnsi="Times New Roman" w:cs="Times New Roman"/>
          <w:sz w:val="28"/>
          <w:szCs w:val="28"/>
        </w:rPr>
        <w:t xml:space="preserve">тов к процессу обучения в вузе </w:t>
      </w:r>
      <w:r w:rsidRPr="00A2344A">
        <w:rPr>
          <w:rFonts w:ascii="Times New Roman" w:hAnsi="Times New Roman" w:cs="Times New Roman"/>
          <w:sz w:val="28"/>
          <w:szCs w:val="28"/>
        </w:rPr>
        <w:t>[74].</w:t>
      </w:r>
    </w:p>
    <w:p w:rsidR="00856041" w:rsidRPr="00A2344A" w:rsidRDefault="00856041"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Наиболее актуальными проблемами для физического здоровья молодежи студенты считают проблему СПИДа, курение, употребление алкогольных </w:t>
      </w:r>
      <w:r w:rsidRPr="00A2344A">
        <w:rPr>
          <w:rFonts w:ascii="Times New Roman" w:eastAsia="TimesNewRomanPSMT" w:hAnsi="Times New Roman" w:cs="Times New Roman"/>
          <w:sz w:val="28"/>
          <w:szCs w:val="28"/>
        </w:rPr>
        <w:lastRenderedPageBreak/>
        <w:t>напитков, наркоманию. По данным Хисметовой З.А. и соавт, которые проводили исследование с участием студентов государственного медицинского университета города Семей</w:t>
      </w:r>
      <w:r w:rsidR="00372609"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rPr>
        <w:t xml:space="preserve"> алкоголь употребляют</w:t>
      </w:r>
      <w:r w:rsidR="00FE3BDF" w:rsidRPr="00A2344A">
        <w:rPr>
          <w:rFonts w:ascii="Times New Roman" w:eastAsia="TimesNewRomanPSMT" w:hAnsi="Times New Roman" w:cs="Times New Roman"/>
          <w:sz w:val="28"/>
          <w:szCs w:val="28"/>
        </w:rPr>
        <w:t xml:space="preserve"> – </w:t>
      </w:r>
      <w:r w:rsidRPr="00A2344A">
        <w:rPr>
          <w:rFonts w:ascii="Times New Roman" w:hAnsi="Times New Roman" w:cs="Times New Roman"/>
          <w:sz w:val="28"/>
          <w:szCs w:val="28"/>
        </w:rPr>
        <w:t>17,3%</w:t>
      </w:r>
      <w:r w:rsidR="00FE3BDF" w:rsidRPr="00A2344A">
        <w:rPr>
          <w:rFonts w:ascii="Times New Roman" w:hAnsi="Times New Roman" w:cs="Times New Roman"/>
          <w:sz w:val="28"/>
          <w:szCs w:val="28"/>
        </w:rPr>
        <w:t>,</w:t>
      </w:r>
      <w:r w:rsidRPr="00A2344A">
        <w:rPr>
          <w:rFonts w:ascii="Times New Roman" w:hAnsi="Times New Roman" w:cs="Times New Roman"/>
          <w:sz w:val="28"/>
          <w:szCs w:val="28"/>
        </w:rPr>
        <w:t xml:space="preserve"> пробовали наркотические вещества </w:t>
      </w:r>
      <w:r w:rsidR="00FE3BDF" w:rsidRPr="00A2344A">
        <w:rPr>
          <w:rFonts w:ascii="Times New Roman" w:hAnsi="Times New Roman" w:cs="Times New Roman"/>
          <w:sz w:val="28"/>
          <w:szCs w:val="28"/>
        </w:rPr>
        <w:t xml:space="preserve">– </w:t>
      </w:r>
      <w:r w:rsidRPr="00A2344A">
        <w:rPr>
          <w:rFonts w:ascii="Times New Roman" w:hAnsi="Times New Roman" w:cs="Times New Roman"/>
          <w:sz w:val="28"/>
          <w:szCs w:val="28"/>
        </w:rPr>
        <w:t xml:space="preserve">1,5% исследуемых. При этом наличие вредных привычек у себя указали </w:t>
      </w:r>
      <w:r w:rsidR="00FE3BDF" w:rsidRPr="00A2344A">
        <w:rPr>
          <w:rFonts w:ascii="Times New Roman" w:hAnsi="Times New Roman" w:cs="Times New Roman"/>
          <w:sz w:val="28"/>
          <w:szCs w:val="28"/>
        </w:rPr>
        <w:t xml:space="preserve">– </w:t>
      </w:r>
      <w:r w:rsidRPr="00A2344A">
        <w:rPr>
          <w:rFonts w:ascii="Times New Roman" w:hAnsi="Times New Roman" w:cs="Times New Roman"/>
          <w:sz w:val="28"/>
          <w:szCs w:val="28"/>
        </w:rPr>
        <w:t>9,3% [75].</w:t>
      </w:r>
    </w:p>
    <w:p w:rsidR="006123CD" w:rsidRPr="00A2344A" w:rsidRDefault="002D16C9"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hAnsi="Times New Roman" w:cs="Times New Roman"/>
          <w:sz w:val="28"/>
          <w:szCs w:val="28"/>
        </w:rPr>
        <w:t xml:space="preserve">По данным </w:t>
      </w:r>
      <w:r w:rsidR="006123CD" w:rsidRPr="00A2344A">
        <w:rPr>
          <w:rFonts w:ascii="Times New Roman" w:hAnsi="Times New Roman" w:cs="Times New Roman"/>
          <w:sz w:val="28"/>
          <w:szCs w:val="28"/>
        </w:rPr>
        <w:t>авторов</w:t>
      </w:r>
      <w:r w:rsidRPr="00A2344A">
        <w:rPr>
          <w:rFonts w:ascii="Times New Roman" w:hAnsi="Times New Roman" w:cs="Times New Roman"/>
          <w:sz w:val="28"/>
          <w:szCs w:val="28"/>
        </w:rPr>
        <w:t>, изучавших факторы риска</w:t>
      </w:r>
      <w:r w:rsidR="00A73322" w:rsidRPr="00A2344A">
        <w:rPr>
          <w:rFonts w:ascii="Times New Roman" w:hAnsi="Times New Roman" w:cs="Times New Roman"/>
          <w:sz w:val="28"/>
          <w:szCs w:val="28"/>
        </w:rPr>
        <w:t>,</w:t>
      </w:r>
      <w:r w:rsidR="006123CD" w:rsidRPr="00A2344A">
        <w:rPr>
          <w:rFonts w:ascii="Times New Roman" w:hAnsi="Times New Roman" w:cs="Times New Roman"/>
          <w:sz w:val="28"/>
          <w:szCs w:val="28"/>
        </w:rPr>
        <w:t xml:space="preserve"> склонность студентов КазНМУ к употреблению спиртных напитков и курению увеличивается в п</w:t>
      </w:r>
      <w:r w:rsidRPr="00A2344A">
        <w:rPr>
          <w:rFonts w:ascii="Times New Roman" w:hAnsi="Times New Roman" w:cs="Times New Roman"/>
          <w:sz w:val="28"/>
          <w:szCs w:val="28"/>
        </w:rPr>
        <w:t>роцессе учебы в университете [76</w:t>
      </w:r>
      <w:r w:rsidR="006123CD" w:rsidRPr="00A2344A">
        <w:rPr>
          <w:rFonts w:ascii="Times New Roman" w:hAnsi="Times New Roman" w:cs="Times New Roman"/>
          <w:sz w:val="28"/>
          <w:szCs w:val="28"/>
        </w:rPr>
        <w:t>].</w:t>
      </w:r>
    </w:p>
    <w:p w:rsidR="00210B48" w:rsidRPr="00A2344A" w:rsidRDefault="0038554D"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iCs/>
          <w:sz w:val="28"/>
          <w:szCs w:val="28"/>
        </w:rPr>
        <w:t>Важным фактором, оказывающим влияние на</w:t>
      </w:r>
      <w:r w:rsidR="00210B48" w:rsidRPr="00A2344A">
        <w:rPr>
          <w:rFonts w:ascii="Times New Roman" w:hAnsi="Times New Roman" w:cs="Times New Roman"/>
          <w:iCs/>
          <w:sz w:val="28"/>
          <w:szCs w:val="28"/>
        </w:rPr>
        <w:t xml:space="preserve"> здоровье</w:t>
      </w:r>
      <w:r w:rsidR="00A73322" w:rsidRPr="00A2344A">
        <w:rPr>
          <w:rFonts w:ascii="Times New Roman" w:hAnsi="Times New Roman" w:cs="Times New Roman"/>
          <w:iCs/>
          <w:sz w:val="28"/>
          <w:szCs w:val="28"/>
        </w:rPr>
        <w:t>,</w:t>
      </w:r>
      <w:r w:rsidR="00210B48" w:rsidRPr="00A2344A">
        <w:rPr>
          <w:rFonts w:ascii="Times New Roman" w:hAnsi="Times New Roman" w:cs="Times New Roman"/>
          <w:iCs/>
          <w:sz w:val="28"/>
          <w:szCs w:val="28"/>
        </w:rPr>
        <w:t xml:space="preserve"> яв</w:t>
      </w:r>
      <w:r w:rsidRPr="00A2344A">
        <w:rPr>
          <w:rFonts w:ascii="Times New Roman" w:hAnsi="Times New Roman" w:cs="Times New Roman"/>
          <w:iCs/>
          <w:sz w:val="28"/>
          <w:szCs w:val="28"/>
        </w:rPr>
        <w:t>ляется режим и качество питания</w:t>
      </w:r>
      <w:r w:rsidR="00210B48" w:rsidRPr="00A2344A">
        <w:rPr>
          <w:rFonts w:ascii="Times New Roman" w:hAnsi="Times New Roman" w:cs="Times New Roman"/>
          <w:iCs/>
          <w:sz w:val="28"/>
          <w:szCs w:val="28"/>
        </w:rPr>
        <w:t xml:space="preserve"> студентов. Исследованию этой проблемы посвящены работы </w:t>
      </w:r>
      <w:r w:rsidR="00210B48" w:rsidRPr="00A2344A">
        <w:rPr>
          <w:rFonts w:ascii="Times New Roman" w:hAnsi="Times New Roman" w:cs="Times New Roman"/>
          <w:sz w:val="28"/>
          <w:szCs w:val="28"/>
          <w:shd w:val="clear" w:color="auto" w:fill="FFFFFF"/>
          <w:lang w:val="en-US"/>
        </w:rPr>
        <w:t>M</w:t>
      </w:r>
      <w:r w:rsidR="00871092" w:rsidRPr="00A2344A">
        <w:rPr>
          <w:rFonts w:ascii="Times New Roman" w:hAnsi="Times New Roman" w:cs="Times New Roman"/>
          <w:sz w:val="28"/>
          <w:szCs w:val="28"/>
          <w:shd w:val="clear" w:color="auto" w:fill="FFFFFF"/>
        </w:rPr>
        <w:t>.</w:t>
      </w:r>
      <w:r w:rsidR="00210B48" w:rsidRPr="00A2344A">
        <w:rPr>
          <w:rFonts w:ascii="Times New Roman" w:hAnsi="Times New Roman" w:cs="Times New Roman"/>
          <w:sz w:val="28"/>
          <w:szCs w:val="28"/>
          <w:shd w:val="clear" w:color="auto" w:fill="FFFFFF"/>
          <w:lang w:val="en-US"/>
        </w:rPr>
        <w:t>D</w:t>
      </w:r>
      <w:r w:rsidR="00210B48" w:rsidRPr="00A2344A">
        <w:rPr>
          <w:rFonts w:ascii="Times New Roman" w:hAnsi="Times New Roman" w:cs="Times New Roman"/>
          <w:sz w:val="28"/>
          <w:szCs w:val="28"/>
          <w:shd w:val="clear" w:color="auto" w:fill="FFFFFF"/>
        </w:rPr>
        <w:t xml:space="preserve">. </w:t>
      </w:r>
      <w:r w:rsidR="00210B48" w:rsidRPr="00A2344A">
        <w:rPr>
          <w:rFonts w:ascii="Times New Roman" w:hAnsi="Times New Roman" w:cs="Times New Roman"/>
          <w:sz w:val="28"/>
          <w:szCs w:val="28"/>
          <w:shd w:val="clear" w:color="auto" w:fill="FFFFFF"/>
          <w:lang w:val="en-US"/>
        </w:rPr>
        <w:t>Gulewitsch</w:t>
      </w:r>
      <w:r w:rsidR="00691329" w:rsidRPr="00A2344A">
        <w:rPr>
          <w:rFonts w:ascii="Times New Roman" w:hAnsi="Times New Roman" w:cs="Times New Roman"/>
          <w:sz w:val="28"/>
          <w:szCs w:val="28"/>
          <w:shd w:val="clear" w:color="auto" w:fill="FFFFFF"/>
          <w:lang w:val="kk-KZ"/>
        </w:rPr>
        <w:t xml:space="preserve"> </w:t>
      </w:r>
      <w:r w:rsidR="00E16888" w:rsidRPr="00A2344A">
        <w:rPr>
          <w:rFonts w:ascii="Times New Roman" w:hAnsi="Times New Roman" w:cs="Times New Roman"/>
          <w:sz w:val="28"/>
          <w:szCs w:val="28"/>
          <w:shd w:val="clear" w:color="auto" w:fill="FFFFFF"/>
          <w:lang w:val="en-US"/>
        </w:rPr>
        <w:t>et</w:t>
      </w:r>
      <w:r w:rsidR="00691329" w:rsidRPr="00A2344A">
        <w:rPr>
          <w:rFonts w:ascii="Times New Roman" w:hAnsi="Times New Roman" w:cs="Times New Roman"/>
          <w:sz w:val="28"/>
          <w:szCs w:val="28"/>
          <w:shd w:val="clear" w:color="auto" w:fill="FFFFFF"/>
          <w:lang w:val="kk-KZ"/>
        </w:rPr>
        <w:t xml:space="preserve"> </w:t>
      </w:r>
      <w:r w:rsidR="00E16888" w:rsidRPr="00A2344A">
        <w:rPr>
          <w:rFonts w:ascii="Times New Roman" w:hAnsi="Times New Roman" w:cs="Times New Roman"/>
          <w:sz w:val="28"/>
          <w:szCs w:val="28"/>
          <w:shd w:val="clear" w:color="auto" w:fill="FFFFFF"/>
          <w:lang w:val="en-US"/>
        </w:rPr>
        <w:t>al</w:t>
      </w:r>
      <w:r w:rsidR="00E16888" w:rsidRPr="00A2344A">
        <w:rPr>
          <w:rFonts w:ascii="Times New Roman" w:hAnsi="Times New Roman" w:cs="Times New Roman"/>
          <w:sz w:val="28"/>
          <w:szCs w:val="28"/>
          <w:shd w:val="clear" w:color="auto" w:fill="FFFFFF"/>
        </w:rPr>
        <w:t xml:space="preserve">. </w:t>
      </w:r>
      <w:r w:rsidR="00BE0B5C" w:rsidRPr="00A2344A">
        <w:rPr>
          <w:rFonts w:ascii="Times New Roman" w:hAnsi="Times New Roman" w:cs="Times New Roman"/>
          <w:sz w:val="28"/>
          <w:szCs w:val="28"/>
        </w:rPr>
        <w:t>(2011),</w:t>
      </w:r>
      <w:r w:rsidR="00691329" w:rsidRPr="00A2344A">
        <w:rPr>
          <w:rFonts w:ascii="Times New Roman" w:hAnsi="Times New Roman" w:cs="Times New Roman"/>
          <w:sz w:val="28"/>
          <w:szCs w:val="28"/>
          <w:lang w:val="kk-KZ"/>
        </w:rPr>
        <w:t xml:space="preserve"> </w:t>
      </w:r>
      <w:r w:rsidR="00210B48" w:rsidRPr="00A2344A">
        <w:rPr>
          <w:rStyle w:val="authorname"/>
          <w:rFonts w:ascii="Times New Roman" w:hAnsi="Times New Roman" w:cs="Times New Roman"/>
          <w:sz w:val="28"/>
          <w:szCs w:val="28"/>
          <w:lang w:val="en-US"/>
        </w:rPr>
        <w:t>Louise</w:t>
      </w:r>
      <w:r w:rsidR="00691329" w:rsidRPr="00A2344A">
        <w:rPr>
          <w:rStyle w:val="authorname"/>
          <w:rFonts w:ascii="Times New Roman" w:hAnsi="Times New Roman" w:cs="Times New Roman"/>
          <w:sz w:val="28"/>
          <w:szCs w:val="28"/>
          <w:lang w:val="kk-KZ"/>
        </w:rPr>
        <w:t xml:space="preserve"> </w:t>
      </w:r>
      <w:r w:rsidR="00210B48" w:rsidRPr="00A2344A">
        <w:rPr>
          <w:rStyle w:val="authorname"/>
          <w:rFonts w:ascii="Times New Roman" w:hAnsi="Times New Roman" w:cs="Times New Roman"/>
          <w:sz w:val="28"/>
          <w:szCs w:val="28"/>
          <w:lang w:val="en-US"/>
        </w:rPr>
        <w:t>C</w:t>
      </w:r>
      <w:r w:rsidRPr="00A2344A">
        <w:rPr>
          <w:rStyle w:val="authorname"/>
          <w:rFonts w:ascii="Times New Roman" w:hAnsi="Times New Roman" w:cs="Times New Roman"/>
          <w:sz w:val="28"/>
          <w:szCs w:val="28"/>
        </w:rPr>
        <w:t xml:space="preserve">. </w:t>
      </w:r>
      <w:r w:rsidR="00210B48" w:rsidRPr="00A2344A">
        <w:rPr>
          <w:rStyle w:val="authorname"/>
          <w:rFonts w:ascii="Times New Roman" w:hAnsi="Times New Roman" w:cs="Times New Roman"/>
          <w:sz w:val="28"/>
          <w:szCs w:val="28"/>
          <w:lang w:val="en-US"/>
        </w:rPr>
        <w:t>M</w:t>
      </w:r>
      <w:r w:rsidR="00210B48" w:rsidRPr="00A2344A">
        <w:rPr>
          <w:rStyle w:val="authorname"/>
          <w:rFonts w:ascii="Times New Roman" w:hAnsi="Times New Roman" w:cs="Times New Roman"/>
          <w:sz w:val="28"/>
          <w:szCs w:val="28"/>
        </w:rPr>
        <w:t>â</w:t>
      </w:r>
      <w:r w:rsidR="00210B48" w:rsidRPr="00A2344A">
        <w:rPr>
          <w:rStyle w:val="authorname"/>
          <w:rFonts w:ascii="Times New Roman" w:hAnsi="Times New Roman" w:cs="Times New Roman"/>
          <w:sz w:val="28"/>
          <w:szCs w:val="28"/>
          <w:lang w:val="en-US"/>
        </w:rPr>
        <w:t>sse</w:t>
      </w:r>
      <w:r w:rsidR="00210B48" w:rsidRPr="00A2344A">
        <w:rPr>
          <w:rFonts w:ascii="Times New Roman" w:hAnsi="Times New Roman" w:cs="Times New Roman"/>
          <w:sz w:val="28"/>
          <w:szCs w:val="28"/>
        </w:rPr>
        <w:t xml:space="preserve"> (</w:t>
      </w:r>
      <w:r w:rsidR="00210B48" w:rsidRPr="00A2344A">
        <w:rPr>
          <w:rStyle w:val="articlecitationyear"/>
          <w:rFonts w:ascii="Times New Roman" w:hAnsi="Times New Roman" w:cs="Times New Roman"/>
          <w:sz w:val="28"/>
          <w:szCs w:val="28"/>
        </w:rPr>
        <w:t>2014)</w:t>
      </w:r>
      <w:r w:rsidR="00210B48" w:rsidRPr="00A2344A">
        <w:rPr>
          <w:rFonts w:ascii="Times New Roman" w:hAnsi="Times New Roman" w:cs="Times New Roman"/>
          <w:sz w:val="28"/>
          <w:szCs w:val="28"/>
          <w:shd w:val="clear" w:color="auto" w:fill="FFFFFF"/>
        </w:rPr>
        <w:t xml:space="preserve">, </w:t>
      </w:r>
      <w:r w:rsidR="00210B48" w:rsidRPr="00A2344A">
        <w:rPr>
          <w:rFonts w:ascii="Times New Roman" w:hAnsi="Times New Roman" w:cs="Times New Roman"/>
          <w:sz w:val="28"/>
          <w:szCs w:val="28"/>
          <w:lang w:val="en-US"/>
        </w:rPr>
        <w:t>Mirabitur</w:t>
      </w:r>
      <w:r w:rsidR="00691329" w:rsidRPr="00A2344A">
        <w:rPr>
          <w:rFonts w:ascii="Times New Roman" w:hAnsi="Times New Roman" w:cs="Times New Roman"/>
          <w:sz w:val="28"/>
          <w:szCs w:val="28"/>
          <w:lang w:val="kk-KZ"/>
        </w:rPr>
        <w:t xml:space="preserve"> </w:t>
      </w:r>
      <w:r w:rsidR="00210B48" w:rsidRPr="00A2344A">
        <w:rPr>
          <w:rFonts w:ascii="Times New Roman" w:hAnsi="Times New Roman" w:cs="Times New Roman"/>
          <w:sz w:val="28"/>
          <w:szCs w:val="28"/>
        </w:rPr>
        <w:t>Е. (</w:t>
      </w:r>
      <w:r w:rsidR="00210B48" w:rsidRPr="00A2344A">
        <w:rPr>
          <w:rFonts w:ascii="Times New Roman" w:hAnsi="Times New Roman" w:cs="Times New Roman"/>
          <w:sz w:val="28"/>
          <w:szCs w:val="28"/>
          <w:shd w:val="clear" w:color="auto" w:fill="FFFFFF"/>
        </w:rPr>
        <w:t xml:space="preserve">2016), </w:t>
      </w:r>
      <w:r w:rsidR="00E16888" w:rsidRPr="00A2344A">
        <w:rPr>
          <w:rFonts w:ascii="Times New Roman" w:hAnsi="Times New Roman" w:cs="Times New Roman"/>
          <w:sz w:val="28"/>
          <w:szCs w:val="28"/>
          <w:lang w:val="en-US"/>
        </w:rPr>
        <w:t>Terry</w:t>
      </w:r>
      <w:r w:rsidR="00E16888" w:rsidRPr="00A2344A">
        <w:rPr>
          <w:rFonts w:ascii="Times New Roman" w:hAnsi="Times New Roman" w:cs="Times New Roman"/>
          <w:sz w:val="28"/>
          <w:szCs w:val="28"/>
        </w:rPr>
        <w:t>-</w:t>
      </w:r>
      <w:r w:rsidR="00E16888" w:rsidRPr="00A2344A">
        <w:rPr>
          <w:rFonts w:ascii="Times New Roman" w:hAnsi="Times New Roman" w:cs="Times New Roman"/>
          <w:sz w:val="28"/>
          <w:szCs w:val="28"/>
          <w:lang w:val="en-US"/>
        </w:rPr>
        <w:t>McElrathY</w:t>
      </w:r>
      <w:r w:rsidR="00E16888" w:rsidRPr="00A2344A">
        <w:rPr>
          <w:rFonts w:ascii="Times New Roman" w:hAnsi="Times New Roman" w:cs="Times New Roman"/>
          <w:sz w:val="28"/>
          <w:szCs w:val="28"/>
        </w:rPr>
        <w:t>.</w:t>
      </w:r>
      <w:r w:rsidR="00E16888" w:rsidRPr="00A2344A">
        <w:rPr>
          <w:rFonts w:ascii="Times New Roman" w:hAnsi="Times New Roman" w:cs="Times New Roman"/>
          <w:sz w:val="28"/>
          <w:szCs w:val="28"/>
          <w:lang w:val="en-US"/>
        </w:rPr>
        <w:t>M</w:t>
      </w:r>
      <w:r w:rsidR="00E16888" w:rsidRPr="00A2344A">
        <w:rPr>
          <w:rFonts w:ascii="Times New Roman" w:hAnsi="Times New Roman" w:cs="Times New Roman"/>
          <w:sz w:val="28"/>
          <w:szCs w:val="28"/>
        </w:rPr>
        <w:t>.</w:t>
      </w:r>
      <w:r w:rsidRPr="00A2344A">
        <w:rPr>
          <w:rFonts w:ascii="Times New Roman" w:hAnsi="Times New Roman" w:cs="Times New Roman"/>
          <w:sz w:val="28"/>
          <w:szCs w:val="28"/>
          <w:shd w:val="clear" w:color="auto" w:fill="FFFFFF"/>
        </w:rPr>
        <w:t>(2018)</w:t>
      </w:r>
      <w:r w:rsidR="00210B48" w:rsidRPr="00A2344A">
        <w:rPr>
          <w:rFonts w:ascii="Times New Roman" w:hAnsi="Times New Roman" w:cs="Times New Roman"/>
          <w:sz w:val="28"/>
          <w:szCs w:val="28"/>
          <w:shd w:val="clear" w:color="auto" w:fill="FFFFFF"/>
        </w:rPr>
        <w:t>и</w:t>
      </w:r>
      <w:r w:rsidR="003668ED" w:rsidRPr="00A2344A">
        <w:rPr>
          <w:rFonts w:ascii="Times New Roman" w:hAnsi="Times New Roman" w:cs="Times New Roman"/>
          <w:sz w:val="28"/>
          <w:szCs w:val="28"/>
          <w:shd w:val="clear" w:color="auto" w:fill="FFFFFF"/>
        </w:rPr>
        <w:t>др.</w:t>
      </w:r>
      <w:r w:rsidR="00B37E16" w:rsidRPr="00A2344A">
        <w:rPr>
          <w:rFonts w:ascii="Times New Roman" w:hAnsi="Times New Roman" w:cs="Times New Roman"/>
          <w:sz w:val="28"/>
          <w:szCs w:val="28"/>
          <w:shd w:val="clear" w:color="auto" w:fill="FFFFFF"/>
        </w:rPr>
        <w:t>[</w:t>
      </w:r>
      <w:r w:rsidR="00E16888" w:rsidRPr="00A2344A">
        <w:rPr>
          <w:rFonts w:ascii="Times New Roman" w:hAnsi="Times New Roman" w:cs="Times New Roman"/>
          <w:sz w:val="28"/>
          <w:szCs w:val="28"/>
          <w:shd w:val="clear" w:color="auto" w:fill="FFFFFF"/>
        </w:rPr>
        <w:t>7</w:t>
      </w:r>
      <w:r w:rsidR="003D5EAA" w:rsidRPr="00A2344A">
        <w:rPr>
          <w:rFonts w:ascii="Times New Roman" w:hAnsi="Times New Roman" w:cs="Times New Roman"/>
          <w:sz w:val="28"/>
          <w:szCs w:val="28"/>
          <w:shd w:val="clear" w:color="auto" w:fill="FFFFFF"/>
        </w:rPr>
        <w:t>7</w:t>
      </w:r>
      <w:r w:rsidR="00B37E16" w:rsidRPr="00A2344A">
        <w:rPr>
          <w:rFonts w:ascii="Times New Roman" w:hAnsi="Times New Roman" w:cs="Times New Roman"/>
          <w:sz w:val="28"/>
          <w:szCs w:val="28"/>
          <w:shd w:val="clear" w:color="auto" w:fill="FFFFFF"/>
        </w:rPr>
        <w:t>-</w:t>
      </w:r>
      <w:r w:rsidR="00856041" w:rsidRPr="00A2344A">
        <w:rPr>
          <w:rFonts w:ascii="Times New Roman" w:hAnsi="Times New Roman" w:cs="Times New Roman"/>
          <w:sz w:val="28"/>
          <w:szCs w:val="28"/>
          <w:shd w:val="clear" w:color="auto" w:fill="FFFFFF"/>
        </w:rPr>
        <w:t>82</w:t>
      </w:r>
      <w:r w:rsidR="003668ED" w:rsidRPr="00A2344A">
        <w:rPr>
          <w:rFonts w:ascii="Times New Roman" w:hAnsi="Times New Roman" w:cs="Times New Roman"/>
          <w:sz w:val="28"/>
          <w:szCs w:val="28"/>
          <w:shd w:val="clear" w:color="auto" w:fill="FFFFFF"/>
        </w:rPr>
        <w:t xml:space="preserve">]. </w:t>
      </w:r>
    </w:p>
    <w:p w:rsidR="006E7D1B" w:rsidRPr="00A2344A" w:rsidRDefault="0038554D"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Калмакова Ж.А. (2014) изучала</w:t>
      </w:r>
      <w:r w:rsidR="00210B48" w:rsidRPr="00A2344A">
        <w:rPr>
          <w:rFonts w:ascii="Times New Roman" w:eastAsia="TimesNewRomanPSMT" w:hAnsi="Times New Roman" w:cs="Times New Roman"/>
          <w:sz w:val="28"/>
          <w:szCs w:val="28"/>
        </w:rPr>
        <w:t xml:space="preserve"> влияние социально-гигиенических факторов на здоровье студентов Кызылординского государственного университета им. Коркыт Ата и выяснила, что питание студентов несбалансировано</w:t>
      </w:r>
      <w:r w:rsidRPr="00A2344A">
        <w:rPr>
          <w:rFonts w:ascii="Times New Roman" w:eastAsia="TimesNewRomanPSMT" w:hAnsi="Times New Roman" w:cs="Times New Roman"/>
          <w:sz w:val="28"/>
          <w:szCs w:val="28"/>
        </w:rPr>
        <w:t>,</w:t>
      </w:r>
      <w:r w:rsidR="00210B48" w:rsidRPr="00A2344A">
        <w:rPr>
          <w:rFonts w:ascii="Times New Roman" w:eastAsia="TimesNewRomanPSMT" w:hAnsi="Times New Roman" w:cs="Times New Roman"/>
          <w:sz w:val="28"/>
          <w:szCs w:val="28"/>
        </w:rPr>
        <w:t xml:space="preserve"> не содержит необходимого коли</w:t>
      </w:r>
      <w:r w:rsidR="00B37E16" w:rsidRPr="00A2344A">
        <w:rPr>
          <w:rFonts w:ascii="Times New Roman" w:eastAsia="TimesNewRomanPSMT" w:hAnsi="Times New Roman" w:cs="Times New Roman"/>
          <w:sz w:val="28"/>
          <w:szCs w:val="28"/>
        </w:rPr>
        <w:t>чества витаминов и минералов [3</w:t>
      </w:r>
      <w:r w:rsidR="0046647B" w:rsidRPr="00A2344A">
        <w:rPr>
          <w:rFonts w:ascii="Times New Roman" w:eastAsia="TimesNewRomanPSMT" w:hAnsi="Times New Roman" w:cs="Times New Roman"/>
          <w:sz w:val="28"/>
          <w:szCs w:val="28"/>
        </w:rPr>
        <w:t xml:space="preserve">, с. </w:t>
      </w:r>
      <w:r w:rsidR="0080576E" w:rsidRPr="00A2344A">
        <w:rPr>
          <w:rFonts w:ascii="Times New Roman" w:eastAsia="TimesNewRomanPSMT" w:hAnsi="Times New Roman" w:cs="Times New Roman"/>
          <w:sz w:val="28"/>
          <w:szCs w:val="28"/>
        </w:rPr>
        <w:t>49</w:t>
      </w:r>
      <w:r w:rsidR="003668ED" w:rsidRPr="00A2344A">
        <w:rPr>
          <w:rFonts w:ascii="Times New Roman" w:eastAsia="TimesNewRomanPSMT" w:hAnsi="Times New Roman" w:cs="Times New Roman"/>
          <w:sz w:val="28"/>
          <w:szCs w:val="28"/>
        </w:rPr>
        <w:t>]</w:t>
      </w:r>
      <w:r w:rsidR="0002296D" w:rsidRPr="00A2344A">
        <w:rPr>
          <w:rFonts w:ascii="Times New Roman" w:eastAsia="TimesNewRomanPSMT" w:hAnsi="Times New Roman" w:cs="Times New Roman"/>
          <w:sz w:val="28"/>
          <w:szCs w:val="28"/>
        </w:rPr>
        <w:t>.</w:t>
      </w:r>
    </w:p>
    <w:p w:rsidR="00D75679" w:rsidRPr="00A2344A" w:rsidRDefault="00D75679"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A2344A">
        <w:rPr>
          <w:rFonts w:ascii="Times New Roman" w:eastAsia="TimesNewRomanPSMT" w:hAnsi="Times New Roman" w:cs="Times New Roman"/>
          <w:sz w:val="28"/>
          <w:szCs w:val="28"/>
        </w:rPr>
        <w:t xml:space="preserve">В своих статьях Лемеш К.И. (2016) и др. </w:t>
      </w:r>
      <w:hyperlink r:id="rId11" w:history="1">
        <w:r w:rsidRPr="00A2344A">
          <w:rPr>
            <w:rStyle w:val="a4"/>
            <w:rFonts w:ascii="Times New Roman" w:hAnsi="Times New Roman" w:cs="Times New Roman"/>
            <w:color w:val="auto"/>
            <w:sz w:val="28"/>
            <w:szCs w:val="28"/>
            <w:u w:val="none"/>
            <w:shd w:val="clear" w:color="auto" w:fill="FFFFFF"/>
            <w:lang w:val="en-US"/>
          </w:rPr>
          <w:t>Terry-Mc</w:t>
        </w:r>
        <w:r w:rsidR="00691329" w:rsidRPr="00A2344A">
          <w:rPr>
            <w:rStyle w:val="a4"/>
            <w:rFonts w:ascii="Times New Roman" w:hAnsi="Times New Roman" w:cs="Times New Roman"/>
            <w:color w:val="auto"/>
            <w:sz w:val="28"/>
            <w:szCs w:val="28"/>
            <w:u w:val="none"/>
            <w:shd w:val="clear" w:color="auto" w:fill="FFFFFF"/>
            <w:lang w:val="kk-KZ"/>
          </w:rPr>
          <w:t xml:space="preserve"> </w:t>
        </w:r>
        <w:r w:rsidRPr="00A2344A">
          <w:rPr>
            <w:rStyle w:val="a4"/>
            <w:rFonts w:ascii="Times New Roman" w:hAnsi="Times New Roman" w:cs="Times New Roman"/>
            <w:color w:val="auto"/>
            <w:sz w:val="28"/>
            <w:szCs w:val="28"/>
            <w:u w:val="none"/>
            <w:shd w:val="clear" w:color="auto" w:fill="FFFFFF"/>
            <w:lang w:val="en-US"/>
          </w:rPr>
          <w:t>ElrathY.</w:t>
        </w:r>
        <w:r w:rsidR="00691329" w:rsidRPr="00A2344A">
          <w:rPr>
            <w:rStyle w:val="a4"/>
            <w:rFonts w:ascii="Times New Roman" w:hAnsi="Times New Roman" w:cs="Times New Roman"/>
            <w:color w:val="auto"/>
            <w:sz w:val="28"/>
            <w:szCs w:val="28"/>
            <w:u w:val="none"/>
            <w:shd w:val="clear" w:color="auto" w:fill="FFFFFF"/>
            <w:lang w:val="kk-KZ"/>
          </w:rPr>
          <w:t xml:space="preserve"> </w:t>
        </w:r>
        <w:r w:rsidRPr="00A2344A">
          <w:rPr>
            <w:rStyle w:val="a4"/>
            <w:rFonts w:ascii="Times New Roman" w:hAnsi="Times New Roman" w:cs="Times New Roman"/>
            <w:color w:val="auto"/>
            <w:sz w:val="28"/>
            <w:szCs w:val="28"/>
            <w:u w:val="none"/>
            <w:shd w:val="clear" w:color="auto" w:fill="FFFFFF"/>
            <w:lang w:val="kk-KZ"/>
          </w:rPr>
          <w:t>M.</w:t>
        </w:r>
      </w:hyperlink>
      <w:r w:rsidRPr="00A2344A">
        <w:rPr>
          <w:rFonts w:ascii="Times New Roman" w:hAnsi="Times New Roman" w:cs="Times New Roman"/>
          <w:sz w:val="28"/>
          <w:szCs w:val="28"/>
          <w:shd w:val="clear" w:color="auto" w:fill="FFFFFF"/>
          <w:lang w:val="kk-KZ"/>
        </w:rPr>
        <w:t>,</w:t>
      </w:r>
      <w:r w:rsidR="00255A11" w:rsidRPr="00A2344A">
        <w:rPr>
          <w:rFonts w:ascii="Times New Roman" w:hAnsi="Times New Roman" w:cs="Times New Roman"/>
          <w:sz w:val="28"/>
          <w:szCs w:val="28"/>
          <w:shd w:val="clear" w:color="auto" w:fill="FFFFFF"/>
          <w:lang w:val="kk-KZ"/>
        </w:rPr>
        <w:t xml:space="preserve"> </w:t>
      </w:r>
      <w:hyperlink r:id="rId12" w:history="1">
        <w:r w:rsidRPr="00A2344A">
          <w:rPr>
            <w:rStyle w:val="a4"/>
            <w:rFonts w:ascii="Times New Roman" w:hAnsi="Times New Roman" w:cs="Times New Roman"/>
            <w:color w:val="auto"/>
            <w:sz w:val="28"/>
            <w:szCs w:val="28"/>
            <w:u w:val="none"/>
            <w:shd w:val="clear" w:color="auto" w:fill="FFFFFF"/>
            <w:lang w:val="kk-KZ"/>
          </w:rPr>
          <w:t>O'Malley</w:t>
        </w:r>
        <w:r w:rsidR="00691329" w:rsidRPr="00A2344A">
          <w:rPr>
            <w:rStyle w:val="a4"/>
            <w:rFonts w:ascii="Times New Roman" w:hAnsi="Times New Roman" w:cs="Times New Roman"/>
            <w:color w:val="auto"/>
            <w:sz w:val="28"/>
            <w:szCs w:val="28"/>
            <w:u w:val="none"/>
            <w:shd w:val="clear" w:color="auto" w:fill="FFFFFF"/>
            <w:lang w:val="kk-KZ"/>
          </w:rPr>
          <w:t xml:space="preserve"> </w:t>
        </w:r>
        <w:r w:rsidRPr="00A2344A">
          <w:rPr>
            <w:rStyle w:val="a4"/>
            <w:rFonts w:ascii="Times New Roman" w:hAnsi="Times New Roman" w:cs="Times New Roman"/>
            <w:color w:val="auto"/>
            <w:sz w:val="28"/>
            <w:szCs w:val="28"/>
            <w:u w:val="none"/>
            <w:shd w:val="clear" w:color="auto" w:fill="FFFFFF"/>
            <w:lang w:val="kk-KZ"/>
          </w:rPr>
          <w:t>P.M</w:t>
        </w:r>
      </w:hyperlink>
      <w:r w:rsidRPr="00A2344A">
        <w:rPr>
          <w:rFonts w:ascii="Times New Roman" w:hAnsi="Times New Roman" w:cs="Times New Roman"/>
          <w:sz w:val="28"/>
          <w:szCs w:val="28"/>
          <w:lang w:val="kk-KZ"/>
        </w:rPr>
        <w:t>.</w:t>
      </w:r>
      <w:r w:rsidRPr="00A2344A">
        <w:rPr>
          <w:rFonts w:ascii="Times New Roman" w:hAnsi="Times New Roman" w:cs="Times New Roman"/>
          <w:sz w:val="28"/>
          <w:szCs w:val="28"/>
          <w:shd w:val="clear" w:color="auto" w:fill="FFFFFF"/>
          <w:lang w:val="kk-KZ"/>
        </w:rPr>
        <w:t>,</w:t>
      </w:r>
      <w:r w:rsidR="00691329" w:rsidRPr="00A2344A">
        <w:rPr>
          <w:rFonts w:ascii="Times New Roman" w:hAnsi="Times New Roman" w:cs="Times New Roman"/>
          <w:sz w:val="28"/>
          <w:szCs w:val="28"/>
          <w:shd w:val="clear" w:color="auto" w:fill="FFFFFF"/>
          <w:lang w:val="kk-KZ"/>
        </w:rPr>
        <w:t xml:space="preserve"> </w:t>
      </w:r>
      <w:hyperlink r:id="rId13" w:history="1">
        <w:r w:rsidRPr="00A2344A">
          <w:rPr>
            <w:rStyle w:val="a4"/>
            <w:rFonts w:ascii="Times New Roman" w:hAnsi="Times New Roman" w:cs="Times New Roman"/>
            <w:color w:val="auto"/>
            <w:sz w:val="28"/>
            <w:szCs w:val="28"/>
            <w:u w:val="none"/>
            <w:shd w:val="clear" w:color="auto" w:fill="FFFFFF"/>
            <w:lang w:val="kk-KZ"/>
          </w:rPr>
          <w:t>Johnston</w:t>
        </w:r>
        <w:r w:rsidR="00691329" w:rsidRPr="00A2344A">
          <w:rPr>
            <w:rStyle w:val="a4"/>
            <w:rFonts w:ascii="Times New Roman" w:hAnsi="Times New Roman" w:cs="Times New Roman"/>
            <w:color w:val="auto"/>
            <w:sz w:val="28"/>
            <w:szCs w:val="28"/>
            <w:u w:val="none"/>
            <w:shd w:val="clear" w:color="auto" w:fill="FFFFFF"/>
            <w:lang w:val="kk-KZ"/>
          </w:rPr>
          <w:t xml:space="preserve"> </w:t>
        </w:r>
        <w:r w:rsidRPr="00A2344A">
          <w:rPr>
            <w:rStyle w:val="a4"/>
            <w:rFonts w:ascii="Times New Roman" w:hAnsi="Times New Roman" w:cs="Times New Roman"/>
            <w:color w:val="auto"/>
            <w:sz w:val="28"/>
            <w:szCs w:val="28"/>
            <w:u w:val="none"/>
            <w:shd w:val="clear" w:color="auto" w:fill="FFFFFF"/>
            <w:lang w:val="kk-KZ"/>
          </w:rPr>
          <w:t>L.D</w:t>
        </w:r>
      </w:hyperlink>
      <w:r w:rsidRPr="00A2344A">
        <w:rPr>
          <w:rFonts w:ascii="Times New Roman" w:hAnsi="Times New Roman" w:cs="Times New Roman"/>
          <w:sz w:val="28"/>
          <w:szCs w:val="28"/>
          <w:shd w:val="clear" w:color="auto" w:fill="FFFFFF"/>
          <w:lang w:val="kk-KZ"/>
        </w:rPr>
        <w:t>.</w:t>
      </w:r>
      <w:r w:rsidR="00691329" w:rsidRPr="00A2344A">
        <w:rPr>
          <w:rFonts w:ascii="Times New Roman" w:hAnsi="Times New Roman" w:cs="Times New Roman"/>
          <w:sz w:val="28"/>
          <w:szCs w:val="28"/>
          <w:shd w:val="clear" w:color="auto" w:fill="FFFFFF"/>
          <w:lang w:val="kk-KZ"/>
        </w:rPr>
        <w:t xml:space="preserve"> </w:t>
      </w:r>
      <w:r w:rsidRPr="00A2344A">
        <w:rPr>
          <w:rFonts w:ascii="Times New Roman" w:hAnsi="Times New Roman" w:cs="Times New Roman"/>
          <w:sz w:val="28"/>
          <w:szCs w:val="28"/>
          <w:lang w:val="kk-KZ"/>
        </w:rPr>
        <w:t xml:space="preserve">(2014), </w:t>
      </w:r>
      <w:hyperlink r:id="rId14" w:history="1">
        <w:r w:rsidRPr="00A2344A">
          <w:rPr>
            <w:rStyle w:val="a4"/>
            <w:rFonts w:ascii="Times New Roman" w:hAnsi="Times New Roman" w:cs="Times New Roman"/>
            <w:color w:val="auto"/>
            <w:sz w:val="28"/>
            <w:szCs w:val="28"/>
            <w:u w:val="none"/>
            <w:bdr w:val="none" w:sz="0" w:space="0" w:color="auto" w:frame="1"/>
            <w:lang w:val="kk-KZ"/>
          </w:rPr>
          <w:t>M. Pia</w:t>
        </w:r>
        <w:r w:rsidR="00691329" w:rsidRPr="00A2344A">
          <w:rPr>
            <w:rStyle w:val="a4"/>
            <w:rFonts w:ascii="Times New Roman" w:hAnsi="Times New Roman" w:cs="Times New Roman"/>
            <w:color w:val="auto"/>
            <w:sz w:val="28"/>
            <w:szCs w:val="28"/>
            <w:u w:val="none"/>
            <w:bdr w:val="none" w:sz="0" w:space="0" w:color="auto" w:frame="1"/>
            <w:lang w:val="kk-KZ"/>
          </w:rPr>
          <w:t xml:space="preserve"> </w:t>
        </w:r>
        <w:r w:rsidRPr="00A2344A">
          <w:rPr>
            <w:rStyle w:val="a4"/>
            <w:rFonts w:ascii="Times New Roman" w:hAnsi="Times New Roman" w:cs="Times New Roman"/>
            <w:color w:val="auto"/>
            <w:sz w:val="28"/>
            <w:szCs w:val="28"/>
            <w:u w:val="none"/>
            <w:bdr w:val="none" w:sz="0" w:space="0" w:color="auto" w:frame="1"/>
            <w:lang w:val="kk-KZ"/>
          </w:rPr>
          <w:t>Chaparro</w:t>
        </w:r>
      </w:hyperlink>
      <w:r w:rsidR="00691329" w:rsidRPr="00A2344A">
        <w:rPr>
          <w:lang w:val="kk-KZ"/>
        </w:rPr>
        <w:t xml:space="preserve"> </w:t>
      </w:r>
      <w:r w:rsidRPr="00A2344A">
        <w:rPr>
          <w:rFonts w:ascii="Times New Roman" w:hAnsi="Times New Roman" w:cs="Times New Roman"/>
          <w:sz w:val="28"/>
          <w:szCs w:val="28"/>
          <w:lang w:val="kk-KZ"/>
        </w:rPr>
        <w:t>(</w:t>
      </w:r>
      <w:r w:rsidRPr="00A2344A">
        <w:rPr>
          <w:rStyle w:val="12"/>
          <w:rFonts w:ascii="Times New Roman" w:hAnsi="Times New Roman" w:cs="Times New Roman"/>
          <w:sz w:val="28"/>
          <w:szCs w:val="28"/>
          <w:bdr w:val="none" w:sz="0" w:space="0" w:color="auto" w:frame="1"/>
          <w:lang w:val="kk-KZ"/>
        </w:rPr>
        <w:t>2009</w:t>
      </w:r>
      <w:r w:rsidRPr="00A2344A">
        <w:rPr>
          <w:rFonts w:ascii="Times New Roman" w:hAnsi="Times New Roman" w:cs="Times New Roman"/>
          <w:sz w:val="28"/>
          <w:szCs w:val="28"/>
          <w:lang w:val="kk-KZ"/>
        </w:rPr>
        <w:t>)</w:t>
      </w:r>
      <w:r w:rsidRPr="00A2344A">
        <w:rPr>
          <w:rStyle w:val="12"/>
          <w:rFonts w:ascii="Times New Roman" w:hAnsi="Times New Roman" w:cs="Times New Roman"/>
          <w:sz w:val="28"/>
          <w:szCs w:val="28"/>
          <w:bdr w:val="none" w:sz="0" w:space="0" w:color="auto" w:frame="1"/>
          <w:lang w:val="kk-KZ"/>
        </w:rPr>
        <w:t>,</w:t>
      </w:r>
      <w:r w:rsidR="00691329" w:rsidRPr="00A2344A">
        <w:rPr>
          <w:rStyle w:val="12"/>
          <w:rFonts w:ascii="Times New Roman" w:hAnsi="Times New Roman" w:cs="Times New Roman"/>
          <w:sz w:val="28"/>
          <w:szCs w:val="28"/>
          <w:bdr w:val="none" w:sz="0" w:space="0" w:color="auto" w:frame="1"/>
          <w:lang w:val="kk-KZ"/>
        </w:rPr>
        <w:t xml:space="preserve"> </w:t>
      </w:r>
      <w:r w:rsidRPr="00A2344A">
        <w:rPr>
          <w:rFonts w:ascii="Times New Roman" w:hAnsi="Times New Roman" w:cs="Times New Roman"/>
          <w:sz w:val="28"/>
          <w:szCs w:val="28"/>
          <w:lang w:val="kk-KZ"/>
        </w:rPr>
        <w:t>Османов</w:t>
      </w:r>
      <w:r w:rsidR="00691329"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lang w:val="kk-KZ"/>
        </w:rPr>
        <w:t>Э. М. (2010),</w:t>
      </w:r>
      <w:r w:rsidR="00691329" w:rsidRPr="00A2344A">
        <w:rPr>
          <w:rFonts w:ascii="Times New Roman" w:hAnsi="Times New Roman" w:cs="Times New Roman"/>
          <w:sz w:val="28"/>
          <w:szCs w:val="28"/>
          <w:lang w:val="kk-KZ"/>
        </w:rPr>
        <w:t xml:space="preserve"> </w:t>
      </w:r>
      <w:hyperlink r:id="rId15" w:history="1">
        <w:r w:rsidRPr="00A2344A">
          <w:rPr>
            <w:rStyle w:val="a4"/>
            <w:rFonts w:ascii="Times New Roman" w:hAnsi="Times New Roman" w:cs="Times New Roman"/>
            <w:color w:val="auto"/>
            <w:sz w:val="28"/>
            <w:szCs w:val="28"/>
            <w:u w:val="none"/>
            <w:lang w:val="kk-KZ"/>
          </w:rPr>
          <w:t>Devon</w:t>
        </w:r>
        <w:r w:rsidR="00691329" w:rsidRPr="00A2344A">
          <w:rPr>
            <w:rStyle w:val="a4"/>
            <w:rFonts w:ascii="Times New Roman" w:hAnsi="Times New Roman" w:cs="Times New Roman"/>
            <w:color w:val="auto"/>
            <w:sz w:val="28"/>
            <w:szCs w:val="28"/>
            <w:u w:val="none"/>
            <w:lang w:val="kk-KZ"/>
          </w:rPr>
          <w:t xml:space="preserve"> </w:t>
        </w:r>
        <w:r w:rsidRPr="00A2344A">
          <w:rPr>
            <w:rStyle w:val="a4"/>
            <w:rFonts w:ascii="Times New Roman" w:hAnsi="Times New Roman" w:cs="Times New Roman"/>
            <w:color w:val="auto"/>
            <w:sz w:val="28"/>
            <w:szCs w:val="28"/>
            <w:u w:val="none"/>
            <w:lang w:val="kk-KZ"/>
          </w:rPr>
          <w:t>C</w:t>
        </w:r>
        <w:r w:rsidR="004238EE" w:rsidRPr="00A2344A">
          <w:rPr>
            <w:rStyle w:val="a4"/>
            <w:rFonts w:ascii="Times New Roman" w:hAnsi="Times New Roman" w:cs="Times New Roman"/>
            <w:color w:val="auto"/>
            <w:sz w:val="28"/>
            <w:szCs w:val="28"/>
            <w:u w:val="none"/>
            <w:lang w:val="kk-KZ"/>
          </w:rPr>
          <w:t>.</w:t>
        </w:r>
        <w:r w:rsidR="00691329" w:rsidRPr="00A2344A">
          <w:rPr>
            <w:rStyle w:val="a4"/>
            <w:rFonts w:ascii="Times New Roman" w:hAnsi="Times New Roman" w:cs="Times New Roman"/>
            <w:color w:val="auto"/>
            <w:sz w:val="28"/>
            <w:szCs w:val="28"/>
            <w:u w:val="none"/>
            <w:lang w:val="kk-KZ"/>
          </w:rPr>
          <w:t xml:space="preserve"> </w:t>
        </w:r>
        <w:r w:rsidRPr="00A2344A">
          <w:rPr>
            <w:rStyle w:val="a4"/>
            <w:rFonts w:ascii="Times New Roman" w:hAnsi="Times New Roman" w:cs="Times New Roman"/>
            <w:color w:val="auto"/>
            <w:sz w:val="28"/>
            <w:szCs w:val="28"/>
            <w:u w:val="none"/>
            <w:lang w:val="kk-KZ"/>
          </w:rPr>
          <w:t>Payne-Sturges</w:t>
        </w:r>
      </w:hyperlink>
      <w:r w:rsidRPr="00A2344A">
        <w:rPr>
          <w:rStyle w:val="degreescomma"/>
          <w:rFonts w:ascii="Times New Roman" w:hAnsi="Times New Roman" w:cs="Times New Roman"/>
          <w:sz w:val="28"/>
          <w:szCs w:val="28"/>
          <w:lang w:val="kk-KZ"/>
        </w:rPr>
        <w:t xml:space="preserve"> (</w:t>
      </w:r>
      <w:r w:rsidRPr="00A2344A">
        <w:rPr>
          <w:rFonts w:ascii="Times New Roman" w:hAnsi="Times New Roman" w:cs="Times New Roman"/>
          <w:sz w:val="28"/>
          <w:szCs w:val="28"/>
          <w:lang w:val="kk-KZ"/>
        </w:rPr>
        <w:t>2018)</w:t>
      </w:r>
      <w:r w:rsidR="00691329"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shd w:val="clear" w:color="auto" w:fill="FFFFFF"/>
          <w:lang w:val="kk-KZ"/>
        </w:rPr>
        <w:t>[8</w:t>
      </w:r>
      <w:r w:rsidR="003C0A3D" w:rsidRPr="00A2344A">
        <w:rPr>
          <w:rFonts w:ascii="Times New Roman" w:hAnsi="Times New Roman" w:cs="Times New Roman"/>
          <w:sz w:val="28"/>
          <w:szCs w:val="28"/>
          <w:shd w:val="clear" w:color="auto" w:fill="FFFFFF"/>
          <w:lang w:val="kk-KZ"/>
        </w:rPr>
        <w:t>3</w:t>
      </w:r>
      <w:r w:rsidR="00FE3BDF" w:rsidRPr="00A2344A">
        <w:rPr>
          <w:rFonts w:ascii="Times New Roman" w:hAnsi="Times New Roman" w:cs="Times New Roman"/>
          <w:sz w:val="28"/>
          <w:szCs w:val="28"/>
          <w:shd w:val="clear" w:color="auto" w:fill="FFFFFF"/>
          <w:lang w:val="kk-KZ"/>
        </w:rPr>
        <w:t>-</w:t>
      </w:r>
      <w:r w:rsidR="008173C0" w:rsidRPr="00A2344A">
        <w:rPr>
          <w:rFonts w:ascii="Times New Roman" w:hAnsi="Times New Roman" w:cs="Times New Roman"/>
          <w:sz w:val="28"/>
          <w:szCs w:val="28"/>
          <w:shd w:val="clear" w:color="auto" w:fill="FFFFFF"/>
          <w:lang w:val="kk-KZ"/>
        </w:rPr>
        <w:t>86</w:t>
      </w:r>
      <w:r w:rsidRPr="00A2344A">
        <w:rPr>
          <w:rFonts w:ascii="Times New Roman" w:hAnsi="Times New Roman" w:cs="Times New Roman"/>
          <w:sz w:val="28"/>
          <w:szCs w:val="28"/>
          <w:shd w:val="clear" w:color="auto" w:fill="FFFFFF"/>
          <w:lang w:val="kk-KZ"/>
        </w:rPr>
        <w:t>]</w:t>
      </w:r>
      <w:r w:rsidR="00691329" w:rsidRPr="00A2344A">
        <w:rPr>
          <w:rFonts w:ascii="Times New Roman" w:hAnsi="Times New Roman" w:cs="Times New Roman"/>
          <w:sz w:val="28"/>
          <w:szCs w:val="28"/>
          <w:shd w:val="clear" w:color="auto" w:fill="FFFFFF"/>
          <w:lang w:val="kk-KZ"/>
        </w:rPr>
        <w:t xml:space="preserve"> </w:t>
      </w:r>
      <w:r w:rsidRPr="00A2344A">
        <w:rPr>
          <w:rFonts w:ascii="Times New Roman" w:eastAsia="TimesNewRomanPSMT" w:hAnsi="Times New Roman" w:cs="Times New Roman"/>
          <w:sz w:val="28"/>
          <w:szCs w:val="28"/>
          <w:lang w:val="kk-KZ"/>
        </w:rPr>
        <w:t>рассматривают</w:t>
      </w:r>
      <w:r w:rsidR="00691329"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lang w:val="kk-KZ"/>
        </w:rPr>
        <w:t>питание</w:t>
      </w:r>
      <w:r w:rsidR="00691329"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lang w:val="kk-KZ"/>
        </w:rPr>
        <w:t>как</w:t>
      </w:r>
      <w:r w:rsidR="00691329"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lang w:val="kk-KZ"/>
        </w:rPr>
        <w:t>ключевой</w:t>
      </w:r>
      <w:r w:rsidR="00691329"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lang w:val="kk-KZ"/>
        </w:rPr>
        <w:t>компонент</w:t>
      </w:r>
      <w:r w:rsidR="00691329"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lang w:val="kk-KZ"/>
        </w:rPr>
        <w:t>здоровья</w:t>
      </w:r>
      <w:r w:rsidR="00691329"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lang w:val="kk-KZ"/>
        </w:rPr>
        <w:t>молодежи.</w:t>
      </w:r>
      <w:r w:rsidR="00691329"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 xml:space="preserve">У большинства студентов наблюдаются нарушения в режиме и качестве питания. Студенты зачастую едят нерегулярно, питание их не сбалансировано. </w:t>
      </w:r>
      <w:r w:rsidRPr="00A2344A">
        <w:rPr>
          <w:rFonts w:ascii="Times New Roman" w:hAnsi="Times New Roman" w:cs="Times New Roman"/>
          <w:sz w:val="28"/>
          <w:szCs w:val="28"/>
        </w:rPr>
        <w:t>В хо</w:t>
      </w:r>
      <w:r w:rsidR="002B5DDA" w:rsidRPr="00A2344A">
        <w:rPr>
          <w:rFonts w:ascii="Times New Roman" w:hAnsi="Times New Roman" w:cs="Times New Roman"/>
          <w:sz w:val="28"/>
          <w:szCs w:val="28"/>
        </w:rPr>
        <w:t xml:space="preserve">де исследования выявлено, </w:t>
      </w:r>
      <w:r w:rsidR="00A73322" w:rsidRPr="00A2344A">
        <w:rPr>
          <w:rFonts w:ascii="Times New Roman" w:hAnsi="Times New Roman" w:cs="Times New Roman"/>
          <w:sz w:val="28"/>
          <w:szCs w:val="28"/>
        </w:rPr>
        <w:t xml:space="preserve">что </w:t>
      </w:r>
      <w:r w:rsidR="002B5DDA" w:rsidRPr="00A2344A">
        <w:rPr>
          <w:rFonts w:ascii="Times New Roman" w:hAnsi="Times New Roman" w:cs="Times New Roman"/>
          <w:sz w:val="28"/>
          <w:szCs w:val="28"/>
        </w:rPr>
        <w:t>25-47</w:t>
      </w:r>
      <w:r w:rsidR="00FE3BDF" w:rsidRPr="00A2344A">
        <w:rPr>
          <w:rFonts w:ascii="Times New Roman" w:hAnsi="Times New Roman" w:cs="Times New Roman"/>
          <w:sz w:val="28"/>
          <w:szCs w:val="28"/>
        </w:rPr>
        <w:t>% не завтракают, 17-30</w:t>
      </w:r>
      <w:r w:rsidRPr="00A2344A">
        <w:rPr>
          <w:rFonts w:ascii="Times New Roman" w:hAnsi="Times New Roman" w:cs="Times New Roman"/>
          <w:sz w:val="28"/>
          <w:szCs w:val="28"/>
        </w:rPr>
        <w:t>% питаются два раза в ден</w:t>
      </w:r>
      <w:r w:rsidR="002B5DDA" w:rsidRPr="00A2344A">
        <w:rPr>
          <w:rFonts w:ascii="Times New Roman" w:hAnsi="Times New Roman" w:cs="Times New Roman"/>
          <w:sz w:val="28"/>
          <w:szCs w:val="28"/>
        </w:rPr>
        <w:t>ь, около 10</w:t>
      </w:r>
      <w:r w:rsidRPr="00A2344A">
        <w:rPr>
          <w:rFonts w:ascii="Times New Roman" w:hAnsi="Times New Roman" w:cs="Times New Roman"/>
          <w:sz w:val="28"/>
          <w:szCs w:val="28"/>
        </w:rPr>
        <w:t>% не обедают или обедают нерегулярно, около 22% не ужинают. Все это отражается на состоянии здоровья. Количество студентов, страдающих гастритом</w:t>
      </w:r>
      <w:r w:rsidR="00A73322" w:rsidRPr="00A2344A">
        <w:rPr>
          <w:rFonts w:ascii="Times New Roman" w:hAnsi="Times New Roman" w:cs="Times New Roman"/>
          <w:sz w:val="28"/>
          <w:szCs w:val="28"/>
        </w:rPr>
        <w:t>,</w:t>
      </w:r>
      <w:r w:rsidRPr="00A2344A">
        <w:rPr>
          <w:rFonts w:ascii="Times New Roman" w:hAnsi="Times New Roman" w:cs="Times New Roman"/>
          <w:sz w:val="28"/>
          <w:szCs w:val="28"/>
        </w:rPr>
        <w:t xml:space="preserve"> увеличивается от первого к старшим курсам </w:t>
      </w:r>
      <w:r w:rsidR="0080576E" w:rsidRPr="00A2344A">
        <w:rPr>
          <w:rFonts w:ascii="Times New Roman" w:hAnsi="Times New Roman" w:cs="Times New Roman"/>
          <w:sz w:val="28"/>
          <w:szCs w:val="28"/>
          <w:shd w:val="clear" w:color="auto" w:fill="FFFFFF"/>
        </w:rPr>
        <w:t>[83</w:t>
      </w:r>
      <w:r w:rsidR="001D06C0" w:rsidRPr="00A2344A">
        <w:rPr>
          <w:rFonts w:ascii="Times New Roman" w:hAnsi="Times New Roman" w:cs="Times New Roman"/>
          <w:sz w:val="28"/>
          <w:szCs w:val="28"/>
          <w:shd w:val="clear" w:color="auto" w:fill="FFFFFF"/>
        </w:rPr>
        <w:t>, с.121</w:t>
      </w:r>
      <w:r w:rsidRPr="00A2344A">
        <w:rPr>
          <w:rFonts w:ascii="Times New Roman" w:hAnsi="Times New Roman" w:cs="Times New Roman"/>
          <w:sz w:val="28"/>
          <w:szCs w:val="28"/>
          <w:shd w:val="clear" w:color="auto" w:fill="FFFFFF"/>
        </w:rPr>
        <w:t xml:space="preserve">]. </w:t>
      </w:r>
      <w:r w:rsidRPr="00A2344A">
        <w:rPr>
          <w:rFonts w:ascii="Times New Roman" w:eastAsia="TimesNewRomanPSMT" w:hAnsi="Times New Roman" w:cs="Times New Roman"/>
          <w:sz w:val="28"/>
          <w:szCs w:val="28"/>
        </w:rPr>
        <w:t>Основными причинами нарушения гигиены питания являются не</w:t>
      </w:r>
      <w:r w:rsidR="008173C0" w:rsidRPr="00A2344A">
        <w:rPr>
          <w:rFonts w:ascii="Times New Roman" w:eastAsia="TimesNewRomanPSMT" w:hAnsi="Times New Roman" w:cs="Times New Roman"/>
          <w:sz w:val="28"/>
          <w:szCs w:val="28"/>
        </w:rPr>
        <w:t>достаток времени, безденежье [87</w:t>
      </w:r>
      <w:r w:rsidRPr="00A2344A">
        <w:rPr>
          <w:rFonts w:ascii="Times New Roman" w:eastAsia="TimesNewRomanPSMT" w:hAnsi="Times New Roman" w:cs="Times New Roman"/>
          <w:sz w:val="28"/>
          <w:szCs w:val="28"/>
        </w:rPr>
        <w:t>].</w:t>
      </w:r>
    </w:p>
    <w:p w:rsidR="00210B48"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Cs/>
          <w:sz w:val="28"/>
          <w:szCs w:val="28"/>
          <w:shd w:val="clear" w:color="auto" w:fill="FFFFFF"/>
        </w:rPr>
        <w:t xml:space="preserve">В статье </w:t>
      </w:r>
      <w:r w:rsidRPr="00A2344A">
        <w:rPr>
          <w:rFonts w:ascii="Times New Roman" w:hAnsi="Times New Roman" w:cs="Times New Roman"/>
          <w:bCs/>
          <w:sz w:val="28"/>
          <w:szCs w:val="28"/>
          <w:shd w:val="clear" w:color="auto" w:fill="FFFFFF"/>
          <w:lang w:val="en-US"/>
        </w:rPr>
        <w:t>Chirva</w:t>
      </w:r>
      <w:r w:rsidR="00255A11" w:rsidRPr="00A2344A">
        <w:rPr>
          <w:rFonts w:ascii="Times New Roman" w:hAnsi="Times New Roman" w:cs="Times New Roman"/>
          <w:bCs/>
          <w:sz w:val="28"/>
          <w:szCs w:val="28"/>
          <w:shd w:val="clear" w:color="auto" w:fill="FFFFFF"/>
          <w:lang w:val="kk-KZ"/>
        </w:rPr>
        <w:t xml:space="preserve"> </w:t>
      </w:r>
      <w:r w:rsidRPr="00A2344A">
        <w:rPr>
          <w:rFonts w:ascii="Times New Roman" w:hAnsi="Times New Roman" w:cs="Times New Roman"/>
          <w:bCs/>
          <w:sz w:val="28"/>
          <w:szCs w:val="28"/>
          <w:shd w:val="clear" w:color="auto" w:fill="FFFFFF"/>
          <w:lang w:val="en-US"/>
        </w:rPr>
        <w:t>O</w:t>
      </w:r>
      <w:r w:rsidRPr="00A2344A">
        <w:rPr>
          <w:rFonts w:ascii="Times New Roman" w:hAnsi="Times New Roman" w:cs="Times New Roman"/>
          <w:bCs/>
          <w:sz w:val="28"/>
          <w:szCs w:val="28"/>
          <w:shd w:val="clear" w:color="auto" w:fill="FFFFFF"/>
        </w:rPr>
        <w:t>.</w:t>
      </w:r>
      <w:r w:rsidRPr="00A2344A">
        <w:rPr>
          <w:rFonts w:ascii="Times New Roman" w:hAnsi="Times New Roman" w:cs="Times New Roman"/>
          <w:bCs/>
          <w:sz w:val="28"/>
          <w:szCs w:val="28"/>
          <w:shd w:val="clear" w:color="auto" w:fill="FFFFFF"/>
          <w:lang w:val="en-US"/>
        </w:rPr>
        <w:t>V</w:t>
      </w:r>
      <w:r w:rsidR="005B170C"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(2013) оценивается влияние качества жизни студентов на развитие </w:t>
      </w:r>
      <w:r w:rsidRPr="00A2344A">
        <w:rPr>
          <w:rStyle w:val="highlight"/>
          <w:rFonts w:ascii="Times New Roman" w:hAnsi="Times New Roman" w:cs="Times New Roman"/>
          <w:sz w:val="28"/>
          <w:szCs w:val="28"/>
          <w:shd w:val="clear" w:color="auto" w:fill="FFFFFF"/>
        </w:rPr>
        <w:t xml:space="preserve">заболеваний пищеварительной системы </w:t>
      </w:r>
      <w:r w:rsidRPr="00A2344A">
        <w:rPr>
          <w:rFonts w:ascii="Times New Roman" w:hAnsi="Times New Roman" w:cs="Times New Roman"/>
          <w:sz w:val="28"/>
          <w:szCs w:val="28"/>
          <w:shd w:val="clear" w:color="auto" w:fill="FFFFFF"/>
        </w:rPr>
        <w:t>по результатам опроса «SF-36 Health Status Survey» (SF-36). Автором было установлено снижение следующи</w:t>
      </w:r>
      <w:r w:rsidR="00ED007D" w:rsidRPr="00A2344A">
        <w:rPr>
          <w:rFonts w:ascii="Times New Roman" w:hAnsi="Times New Roman" w:cs="Times New Roman"/>
          <w:sz w:val="28"/>
          <w:szCs w:val="28"/>
          <w:shd w:val="clear" w:color="auto" w:fill="FFFFFF"/>
        </w:rPr>
        <w:t xml:space="preserve">х </w:t>
      </w:r>
      <w:r w:rsidRPr="00A2344A">
        <w:rPr>
          <w:rFonts w:ascii="Times New Roman" w:hAnsi="Times New Roman" w:cs="Times New Roman"/>
          <w:sz w:val="28"/>
          <w:szCs w:val="28"/>
          <w:shd w:val="clear" w:color="auto" w:fill="FFFFFF"/>
        </w:rPr>
        <w:t>показателей, как ролевое функционирование, общее здоровье, жизнеспособность, эмоциональное функционирование, психологическое здоровье, что более характерно для пациентов с синдромом раздраженного кишечника и синдромом «перекрытия» функциональных нарушений</w:t>
      </w:r>
      <w:r w:rsidR="003E7E5C" w:rsidRPr="00A2344A">
        <w:rPr>
          <w:rFonts w:ascii="Times New Roman" w:hAnsi="Times New Roman" w:cs="Times New Roman"/>
          <w:sz w:val="28"/>
          <w:szCs w:val="28"/>
          <w:shd w:val="clear" w:color="auto" w:fill="FFFFFF"/>
          <w:lang w:val="kk-KZ"/>
        </w:rPr>
        <w:t xml:space="preserve"> </w:t>
      </w:r>
      <w:r w:rsidRPr="00A2344A">
        <w:rPr>
          <w:rStyle w:val="highlight"/>
          <w:rFonts w:ascii="Times New Roman" w:hAnsi="Times New Roman" w:cs="Times New Roman"/>
          <w:sz w:val="28"/>
          <w:szCs w:val="28"/>
          <w:shd w:val="clear" w:color="auto" w:fill="FFFFFF"/>
        </w:rPr>
        <w:t>пищеварительной</w:t>
      </w:r>
      <w:r w:rsidR="003E7E5C" w:rsidRPr="00A2344A">
        <w:rPr>
          <w:rStyle w:val="highlight"/>
          <w:rFonts w:ascii="Times New Roman" w:hAnsi="Times New Roman" w:cs="Times New Roman"/>
          <w:sz w:val="28"/>
          <w:szCs w:val="28"/>
          <w:shd w:val="clear" w:color="auto" w:fill="FFFFFF"/>
          <w:lang w:val="kk-KZ"/>
        </w:rPr>
        <w:t xml:space="preserve"> </w:t>
      </w:r>
      <w:r w:rsidRPr="00A2344A">
        <w:rPr>
          <w:rStyle w:val="highlight"/>
          <w:rFonts w:ascii="Times New Roman" w:hAnsi="Times New Roman" w:cs="Times New Roman"/>
          <w:sz w:val="28"/>
          <w:szCs w:val="28"/>
          <w:shd w:val="clear" w:color="auto" w:fill="FFFFFF"/>
        </w:rPr>
        <w:t xml:space="preserve">системы </w:t>
      </w:r>
      <w:r w:rsidR="00A73322" w:rsidRPr="00A2344A">
        <w:rPr>
          <w:rStyle w:val="highlight"/>
          <w:rFonts w:ascii="Times New Roman" w:hAnsi="Times New Roman" w:cs="Times New Roman"/>
          <w:sz w:val="28"/>
          <w:szCs w:val="28"/>
          <w:shd w:val="clear" w:color="auto" w:fill="FFFFFF"/>
        </w:rPr>
        <w:t xml:space="preserve">в </w:t>
      </w:r>
      <w:r w:rsidRPr="00A2344A">
        <w:rPr>
          <w:rFonts w:ascii="Times New Roman" w:hAnsi="Times New Roman" w:cs="Times New Roman"/>
          <w:sz w:val="28"/>
          <w:szCs w:val="28"/>
          <w:shd w:val="clear" w:color="auto" w:fill="FFFFFF"/>
        </w:rPr>
        <w:t>сочета</w:t>
      </w:r>
      <w:r w:rsidR="00A73322" w:rsidRPr="00A2344A">
        <w:rPr>
          <w:rFonts w:ascii="Times New Roman" w:hAnsi="Times New Roman" w:cs="Times New Roman"/>
          <w:sz w:val="28"/>
          <w:szCs w:val="28"/>
          <w:shd w:val="clear" w:color="auto" w:fill="FFFFFF"/>
        </w:rPr>
        <w:t>нии</w:t>
      </w:r>
      <w:r w:rsidRPr="00A2344A">
        <w:rPr>
          <w:rFonts w:ascii="Times New Roman" w:hAnsi="Times New Roman" w:cs="Times New Roman"/>
          <w:sz w:val="28"/>
          <w:szCs w:val="28"/>
          <w:shd w:val="clear" w:color="auto" w:fill="FFFFFF"/>
        </w:rPr>
        <w:t xml:space="preserve"> с вегетативной дисфункцией</w:t>
      </w:r>
      <w:r w:rsidR="00C240EC" w:rsidRPr="00A2344A">
        <w:rPr>
          <w:rFonts w:ascii="Times New Roman" w:hAnsi="Times New Roman" w:cs="Times New Roman"/>
          <w:sz w:val="28"/>
          <w:szCs w:val="28"/>
          <w:shd w:val="clear" w:color="auto" w:fill="FFFFFF"/>
        </w:rPr>
        <w:t> </w:t>
      </w:r>
      <w:r w:rsidR="00B37E16" w:rsidRPr="00A2344A">
        <w:rPr>
          <w:rFonts w:ascii="Times New Roman" w:hAnsi="Times New Roman" w:cs="Times New Roman"/>
          <w:sz w:val="28"/>
          <w:szCs w:val="28"/>
          <w:shd w:val="clear" w:color="auto" w:fill="FFFFFF"/>
        </w:rPr>
        <w:t>[</w:t>
      </w:r>
      <w:r w:rsidR="008173C0" w:rsidRPr="00A2344A">
        <w:rPr>
          <w:rFonts w:ascii="Times New Roman" w:hAnsi="Times New Roman" w:cs="Times New Roman"/>
          <w:sz w:val="28"/>
          <w:szCs w:val="28"/>
          <w:shd w:val="clear" w:color="auto" w:fill="FFFFFF"/>
        </w:rPr>
        <w:t>88</w:t>
      </w:r>
      <w:r w:rsidR="000D5102" w:rsidRPr="00A2344A">
        <w:rPr>
          <w:rFonts w:ascii="Times New Roman" w:hAnsi="Times New Roman" w:cs="Times New Roman"/>
          <w:sz w:val="28"/>
          <w:szCs w:val="28"/>
          <w:shd w:val="clear" w:color="auto" w:fill="FFFFFF"/>
        </w:rPr>
        <w:t>].</w:t>
      </w:r>
    </w:p>
    <w:p w:rsidR="000D5102"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Нарушения режима гигиены сна влияют на успешность</w:t>
      </w:r>
      <w:r w:rsidR="0038554D" w:rsidRPr="00A2344A">
        <w:rPr>
          <w:rFonts w:ascii="Times New Roman" w:hAnsi="Times New Roman" w:cs="Times New Roman"/>
          <w:sz w:val="28"/>
          <w:szCs w:val="28"/>
        </w:rPr>
        <w:t>,</w:t>
      </w:r>
      <w:r w:rsidRPr="00A2344A">
        <w:rPr>
          <w:rFonts w:ascii="Times New Roman" w:hAnsi="Times New Roman" w:cs="Times New Roman"/>
          <w:sz w:val="28"/>
          <w:szCs w:val="28"/>
        </w:rPr>
        <w:t xml:space="preserve"> физическое и психическое здоровье, а также с</w:t>
      </w:r>
      <w:r w:rsidR="0038554D" w:rsidRPr="00A2344A">
        <w:rPr>
          <w:rFonts w:ascii="Times New Roman" w:hAnsi="Times New Roman" w:cs="Times New Roman"/>
          <w:sz w:val="28"/>
          <w:szCs w:val="28"/>
        </w:rPr>
        <w:t xml:space="preserve">оциальную адаптацию студентов. </w:t>
      </w:r>
      <w:r w:rsidRPr="00A2344A">
        <w:rPr>
          <w:rFonts w:ascii="Times New Roman" w:eastAsia="TimesNewRomanPSMT" w:hAnsi="Times New Roman" w:cs="Times New Roman"/>
          <w:sz w:val="28"/>
          <w:szCs w:val="28"/>
        </w:rPr>
        <w:t>Исаева А.М., Антонец К.В. оценивали влияние сна на успеваемость студ</w:t>
      </w:r>
      <w:r w:rsidR="0038554D" w:rsidRPr="00A2344A">
        <w:rPr>
          <w:rFonts w:ascii="Times New Roman" w:eastAsia="TimesNewRomanPSMT" w:hAnsi="Times New Roman" w:cs="Times New Roman"/>
          <w:sz w:val="28"/>
          <w:szCs w:val="28"/>
        </w:rPr>
        <w:t xml:space="preserve">ентов Казахского национального </w:t>
      </w:r>
      <w:r w:rsidRPr="00A2344A">
        <w:rPr>
          <w:rFonts w:ascii="Times New Roman" w:eastAsia="TimesNewRomanPSMT" w:hAnsi="Times New Roman" w:cs="Times New Roman"/>
          <w:sz w:val="28"/>
          <w:szCs w:val="28"/>
        </w:rPr>
        <w:t xml:space="preserve">медицинского университета им. С.Д. Асфендиярова и выяснили, что </w:t>
      </w:r>
      <w:r w:rsidRPr="00A2344A">
        <w:rPr>
          <w:rFonts w:ascii="Times New Roman" w:hAnsi="Times New Roman" w:cs="Times New Roman"/>
          <w:sz w:val="28"/>
          <w:szCs w:val="28"/>
        </w:rPr>
        <w:t>почти 32% о</w:t>
      </w:r>
      <w:r w:rsidR="0038554D" w:rsidRPr="00A2344A">
        <w:rPr>
          <w:rFonts w:ascii="Times New Roman" w:hAnsi="Times New Roman" w:cs="Times New Roman"/>
          <w:sz w:val="28"/>
          <w:szCs w:val="28"/>
        </w:rPr>
        <w:t xml:space="preserve">прошенных студентов засыпают в </w:t>
      </w:r>
      <w:r w:rsidRPr="00A2344A">
        <w:rPr>
          <w:rFonts w:ascii="Times New Roman" w:hAnsi="Times New Roman" w:cs="Times New Roman"/>
          <w:sz w:val="28"/>
          <w:szCs w:val="28"/>
        </w:rPr>
        <w:t xml:space="preserve">01:00, 30% указали время 02:00, </w:t>
      </w:r>
      <w:r w:rsidR="0038554D" w:rsidRPr="00A2344A">
        <w:rPr>
          <w:rFonts w:ascii="Times New Roman" w:hAnsi="Times New Roman" w:cs="Times New Roman"/>
          <w:sz w:val="28"/>
          <w:szCs w:val="28"/>
        </w:rPr>
        <w:t xml:space="preserve">и только </w:t>
      </w:r>
      <w:r w:rsidRPr="00A2344A">
        <w:rPr>
          <w:rFonts w:ascii="Times New Roman" w:hAnsi="Times New Roman" w:cs="Times New Roman"/>
          <w:sz w:val="28"/>
          <w:szCs w:val="28"/>
        </w:rPr>
        <w:t xml:space="preserve">6% исследуемых студентов ложатся спать в 10:00. У студентов, которые отводят сну 4-6 часов выявлено снижение показателей концентрации внимания, наблюдались провалы в памяти и другие </w:t>
      </w:r>
      <w:r w:rsidR="000D5102" w:rsidRPr="00A2344A">
        <w:rPr>
          <w:rFonts w:ascii="Times New Roman" w:hAnsi="Times New Roman" w:cs="Times New Roman"/>
          <w:sz w:val="28"/>
          <w:szCs w:val="28"/>
        </w:rPr>
        <w:t xml:space="preserve">нарушения когнитивных функций </w:t>
      </w:r>
      <w:r w:rsidR="00B37E16" w:rsidRPr="00A2344A">
        <w:rPr>
          <w:rFonts w:ascii="Times New Roman" w:hAnsi="Times New Roman" w:cs="Times New Roman"/>
          <w:sz w:val="28"/>
          <w:szCs w:val="28"/>
          <w:shd w:val="clear" w:color="auto" w:fill="FFFFFF"/>
        </w:rPr>
        <w:t>[</w:t>
      </w:r>
      <w:r w:rsidR="00856041" w:rsidRPr="00A2344A">
        <w:rPr>
          <w:rFonts w:ascii="Times New Roman" w:hAnsi="Times New Roman" w:cs="Times New Roman"/>
          <w:sz w:val="28"/>
          <w:szCs w:val="28"/>
          <w:shd w:val="clear" w:color="auto" w:fill="FFFFFF"/>
        </w:rPr>
        <w:t>89</w:t>
      </w:r>
      <w:r w:rsidR="000D5102" w:rsidRPr="00A2344A">
        <w:rPr>
          <w:rFonts w:ascii="Times New Roman" w:hAnsi="Times New Roman" w:cs="Times New Roman"/>
          <w:sz w:val="28"/>
          <w:szCs w:val="28"/>
          <w:shd w:val="clear" w:color="auto" w:fill="FFFFFF"/>
        </w:rPr>
        <w:t>].</w:t>
      </w:r>
    </w:p>
    <w:p w:rsidR="00210B48" w:rsidRPr="00A2344A" w:rsidRDefault="00210B48"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lastRenderedPageBreak/>
        <w:t>Мургаева Н.В., Дарбакова Т.А. проводили анкетирование с целью изучения состояния здоровья студентов Калмыцкого государст</w:t>
      </w:r>
      <w:r w:rsidR="003C0A3D" w:rsidRPr="00A2344A">
        <w:rPr>
          <w:rFonts w:ascii="Times New Roman" w:eastAsia="TimesNewRomanPSMT" w:hAnsi="Times New Roman" w:cs="Times New Roman"/>
          <w:sz w:val="28"/>
          <w:szCs w:val="28"/>
        </w:rPr>
        <w:t xml:space="preserve">венного университета и выявили </w:t>
      </w:r>
      <w:r w:rsidRPr="00A2344A">
        <w:rPr>
          <w:rFonts w:ascii="Times New Roman" w:eastAsia="TimesNewRomanPSMT" w:hAnsi="Times New Roman" w:cs="Times New Roman"/>
          <w:sz w:val="28"/>
          <w:szCs w:val="28"/>
        </w:rPr>
        <w:t>ряд отклонений в режиме дня студентов. Режим сна и отдыха соб</w:t>
      </w:r>
      <w:r w:rsidR="0038554D" w:rsidRPr="00A2344A">
        <w:rPr>
          <w:rFonts w:ascii="Times New Roman" w:eastAsia="TimesNewRomanPSMT" w:hAnsi="Times New Roman" w:cs="Times New Roman"/>
          <w:sz w:val="28"/>
          <w:szCs w:val="28"/>
        </w:rPr>
        <w:t xml:space="preserve">людают лишь 38,5% исследуемых. В основном нарушение </w:t>
      </w:r>
      <w:r w:rsidRPr="00A2344A">
        <w:rPr>
          <w:rFonts w:ascii="Times New Roman" w:eastAsia="TimesNewRomanPSMT" w:hAnsi="Times New Roman" w:cs="Times New Roman"/>
          <w:sz w:val="28"/>
          <w:szCs w:val="28"/>
        </w:rPr>
        <w:t>режима сна связано с наличием больших информационных нагрузок и нерациональным планированием режима дня. Несоблюдение гигиены сна в итоге может привести к накоплению усталости, снижению концентраци</w:t>
      </w:r>
      <w:r w:rsidR="000D5102" w:rsidRPr="00A2344A">
        <w:rPr>
          <w:rFonts w:ascii="Times New Roman" w:eastAsia="TimesNewRomanPSMT" w:hAnsi="Times New Roman" w:cs="Times New Roman"/>
          <w:sz w:val="28"/>
          <w:szCs w:val="28"/>
        </w:rPr>
        <w:t xml:space="preserve">и и внимания, развитию стресса </w:t>
      </w:r>
      <w:r w:rsidR="00B37E16" w:rsidRPr="00A2344A">
        <w:rPr>
          <w:rFonts w:ascii="Times New Roman" w:hAnsi="Times New Roman" w:cs="Times New Roman"/>
          <w:sz w:val="28"/>
          <w:szCs w:val="28"/>
          <w:shd w:val="clear" w:color="auto" w:fill="FFFFFF"/>
        </w:rPr>
        <w:t>[</w:t>
      </w:r>
      <w:r w:rsidR="00590958" w:rsidRPr="00A2344A">
        <w:rPr>
          <w:rFonts w:ascii="Times New Roman" w:hAnsi="Times New Roman" w:cs="Times New Roman"/>
          <w:sz w:val="28"/>
          <w:szCs w:val="28"/>
          <w:shd w:val="clear" w:color="auto" w:fill="FFFFFF"/>
        </w:rPr>
        <w:t>9</w:t>
      </w:r>
      <w:r w:rsidR="00856041" w:rsidRPr="00A2344A">
        <w:rPr>
          <w:rFonts w:ascii="Times New Roman" w:hAnsi="Times New Roman" w:cs="Times New Roman"/>
          <w:sz w:val="28"/>
          <w:szCs w:val="28"/>
          <w:shd w:val="clear" w:color="auto" w:fill="FFFFFF"/>
        </w:rPr>
        <w:t>0</w:t>
      </w:r>
      <w:r w:rsidR="000D5102" w:rsidRPr="00A2344A">
        <w:rPr>
          <w:rFonts w:ascii="Times New Roman" w:hAnsi="Times New Roman" w:cs="Times New Roman"/>
          <w:sz w:val="28"/>
          <w:szCs w:val="28"/>
          <w:shd w:val="clear" w:color="auto" w:fill="FFFFFF"/>
        </w:rPr>
        <w:t>]</w:t>
      </w:r>
      <w:r w:rsidR="00FE3BDF" w:rsidRPr="00A2344A">
        <w:rPr>
          <w:rFonts w:ascii="Times New Roman" w:hAnsi="Times New Roman" w:cs="Times New Roman"/>
          <w:sz w:val="28"/>
          <w:szCs w:val="28"/>
          <w:shd w:val="clear" w:color="auto" w:fill="FFFFFF"/>
        </w:rPr>
        <w:t>.</w:t>
      </w:r>
    </w:p>
    <w:p w:rsidR="00210B48" w:rsidRPr="00A2344A" w:rsidRDefault="00210B48"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Оценка качества жизни является одним из информативных методов анализа состояния здоровья студентов. </w:t>
      </w:r>
    </w:p>
    <w:p w:rsidR="000D5102"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Таранова Г.В. (2015) рассматривает качество жизни как </w:t>
      </w:r>
      <w:r w:rsidRPr="00A2344A">
        <w:rPr>
          <w:rFonts w:ascii="Times New Roman" w:hAnsi="Times New Roman" w:cs="Times New Roman"/>
          <w:sz w:val="28"/>
          <w:szCs w:val="28"/>
        </w:rPr>
        <w:t xml:space="preserve">здоровье физическое и духовное, оптимизм, возможность удовлетворения потребностей творческого самовыражения </w:t>
      </w:r>
      <w:r w:rsidR="00B37E16" w:rsidRPr="00A2344A">
        <w:rPr>
          <w:rFonts w:ascii="Times New Roman" w:hAnsi="Times New Roman" w:cs="Times New Roman"/>
          <w:sz w:val="28"/>
          <w:szCs w:val="28"/>
          <w:shd w:val="clear" w:color="auto" w:fill="FFFFFF"/>
        </w:rPr>
        <w:t>[</w:t>
      </w:r>
      <w:r w:rsidR="00856041" w:rsidRPr="00A2344A">
        <w:rPr>
          <w:rFonts w:ascii="Times New Roman" w:hAnsi="Times New Roman" w:cs="Times New Roman"/>
          <w:sz w:val="28"/>
          <w:szCs w:val="28"/>
          <w:shd w:val="clear" w:color="auto" w:fill="FFFFFF"/>
        </w:rPr>
        <w:t>91</w:t>
      </w:r>
      <w:r w:rsidR="000D5102" w:rsidRPr="00A2344A">
        <w:rPr>
          <w:rFonts w:ascii="Times New Roman" w:hAnsi="Times New Roman" w:cs="Times New Roman"/>
          <w:sz w:val="28"/>
          <w:szCs w:val="28"/>
          <w:shd w:val="clear" w:color="auto" w:fill="FFFFFF"/>
        </w:rPr>
        <w:t xml:space="preserve">]. </w:t>
      </w:r>
    </w:p>
    <w:p w:rsidR="00210B48" w:rsidRPr="00A2344A" w:rsidRDefault="0038554D"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Кушкимбаев</w:t>
      </w:r>
      <w:r w:rsidR="00210B48" w:rsidRPr="00A2344A">
        <w:rPr>
          <w:rFonts w:ascii="Times New Roman" w:hAnsi="Times New Roman" w:cs="Times New Roman"/>
          <w:sz w:val="28"/>
          <w:szCs w:val="28"/>
        </w:rPr>
        <w:t xml:space="preserve"> Д. (2018) </w:t>
      </w:r>
      <w:r w:rsidRPr="00A2344A">
        <w:rPr>
          <w:rFonts w:ascii="Times New Roman" w:hAnsi="Times New Roman" w:cs="Times New Roman"/>
          <w:sz w:val="28"/>
          <w:szCs w:val="28"/>
        </w:rPr>
        <w:t xml:space="preserve">рассматривает качество жизни не только </w:t>
      </w:r>
      <w:r w:rsidR="00210B48" w:rsidRPr="00A2344A">
        <w:rPr>
          <w:rFonts w:ascii="Times New Roman" w:hAnsi="Times New Roman" w:cs="Times New Roman"/>
          <w:sz w:val="28"/>
          <w:szCs w:val="28"/>
        </w:rPr>
        <w:t xml:space="preserve">как уровень потребления материальных благ и услуг (уровень жизни), но и удовлетворение духовных потребностей, здоровье, продолжительность жизни, состояние окружающей природной среды, морально-психологический климат </w:t>
      </w:r>
      <w:r w:rsidR="00B37E16" w:rsidRPr="00A2344A">
        <w:rPr>
          <w:rFonts w:ascii="Times New Roman" w:hAnsi="Times New Roman" w:cs="Times New Roman"/>
          <w:sz w:val="28"/>
          <w:szCs w:val="28"/>
          <w:shd w:val="clear" w:color="auto" w:fill="FFFFFF"/>
        </w:rPr>
        <w:t>[</w:t>
      </w:r>
      <w:r w:rsidR="00BE0B5C" w:rsidRPr="00A2344A">
        <w:rPr>
          <w:rFonts w:ascii="Times New Roman" w:hAnsi="Times New Roman" w:cs="Times New Roman"/>
          <w:sz w:val="28"/>
          <w:szCs w:val="28"/>
          <w:shd w:val="clear" w:color="auto" w:fill="FFFFFF"/>
        </w:rPr>
        <w:t>79, с. 241</w:t>
      </w:r>
      <w:r w:rsidR="000D5102" w:rsidRPr="00A2344A">
        <w:rPr>
          <w:rFonts w:ascii="Times New Roman" w:hAnsi="Times New Roman" w:cs="Times New Roman"/>
          <w:sz w:val="28"/>
          <w:szCs w:val="28"/>
          <w:shd w:val="clear" w:color="auto" w:fill="FFFFFF"/>
        </w:rPr>
        <w:t xml:space="preserve">].  </w:t>
      </w:r>
    </w:p>
    <w:p w:rsidR="00210B48" w:rsidRPr="00A2344A" w:rsidRDefault="00152B5B" w:rsidP="008B2561">
      <w:pPr>
        <w:autoSpaceDE w:val="0"/>
        <w:autoSpaceDN w:val="0"/>
        <w:adjustRightInd w:val="0"/>
        <w:spacing w:after="0" w:line="240" w:lineRule="auto"/>
        <w:ind w:firstLine="709"/>
        <w:jc w:val="both"/>
        <w:rPr>
          <w:rFonts w:ascii="Times New Roman" w:hAnsi="Times New Roman" w:cs="Times New Roman"/>
          <w:sz w:val="28"/>
          <w:szCs w:val="28"/>
          <w:shd w:val="clear" w:color="auto" w:fill="F5F5F5"/>
        </w:rPr>
      </w:pPr>
      <w:r w:rsidRPr="00A2344A">
        <w:rPr>
          <w:rFonts w:ascii="Times New Roman" w:hAnsi="Times New Roman" w:cs="Times New Roman"/>
          <w:sz w:val="28"/>
          <w:szCs w:val="28"/>
        </w:rPr>
        <w:t xml:space="preserve">Таким образом, данные </w:t>
      </w:r>
      <w:r w:rsidR="00210B48" w:rsidRPr="00A2344A">
        <w:rPr>
          <w:rFonts w:ascii="Times New Roman" w:hAnsi="Times New Roman" w:cs="Times New Roman"/>
          <w:sz w:val="28"/>
          <w:szCs w:val="28"/>
        </w:rPr>
        <w:t>литературного обзора</w:t>
      </w:r>
      <w:r w:rsidRPr="00A2344A">
        <w:rPr>
          <w:rFonts w:ascii="Times New Roman" w:hAnsi="Times New Roman" w:cs="Times New Roman"/>
          <w:sz w:val="28"/>
          <w:szCs w:val="28"/>
        </w:rPr>
        <w:t xml:space="preserve"> свидетельствуют о том, что </w:t>
      </w:r>
      <w:r w:rsidR="00210B48" w:rsidRPr="00A2344A">
        <w:rPr>
          <w:rFonts w:ascii="Times New Roman" w:hAnsi="Times New Roman" w:cs="Times New Roman"/>
          <w:sz w:val="28"/>
          <w:szCs w:val="28"/>
        </w:rPr>
        <w:t>в настоящее время большая часть студентов име</w:t>
      </w:r>
      <w:r w:rsidR="00ED007D" w:rsidRPr="00A2344A">
        <w:rPr>
          <w:rFonts w:ascii="Times New Roman" w:hAnsi="Times New Roman" w:cs="Times New Roman"/>
          <w:sz w:val="28"/>
          <w:szCs w:val="28"/>
        </w:rPr>
        <w:t>е</w:t>
      </w:r>
      <w:r w:rsidR="00210B48" w:rsidRPr="00A2344A">
        <w:rPr>
          <w:rFonts w:ascii="Times New Roman" w:hAnsi="Times New Roman" w:cs="Times New Roman"/>
          <w:sz w:val="28"/>
          <w:szCs w:val="28"/>
        </w:rPr>
        <w:t>т</w:t>
      </w:r>
      <w:r w:rsidR="00385597" w:rsidRPr="00A2344A">
        <w:rPr>
          <w:rFonts w:ascii="Times New Roman" w:hAnsi="Times New Roman" w:cs="Times New Roman"/>
          <w:sz w:val="28"/>
          <w:szCs w:val="28"/>
        </w:rPr>
        <w:t xml:space="preserve"> нарушения в состоянии здоровья, которые связаны в первую очередь с пищеварительной, дыхательной, сердечно – сосудистой, нервной системами и опорно-двигательным аппаратом.</w:t>
      </w:r>
      <w:r w:rsidR="003E7E5C" w:rsidRPr="00A2344A">
        <w:rPr>
          <w:rFonts w:ascii="Times New Roman" w:hAnsi="Times New Roman" w:cs="Times New Roman"/>
          <w:sz w:val="28"/>
          <w:szCs w:val="28"/>
          <w:lang w:val="kk-KZ"/>
        </w:rPr>
        <w:t xml:space="preserve"> </w:t>
      </w:r>
      <w:r w:rsidR="00385597" w:rsidRPr="00A2344A">
        <w:rPr>
          <w:rFonts w:ascii="Times New Roman" w:hAnsi="Times New Roman" w:cs="Times New Roman"/>
          <w:sz w:val="28"/>
          <w:szCs w:val="28"/>
        </w:rPr>
        <w:t>Особого внимания т</w:t>
      </w:r>
      <w:r w:rsidR="00760B3E" w:rsidRPr="00A2344A">
        <w:rPr>
          <w:rFonts w:ascii="Times New Roman" w:hAnsi="Times New Roman" w:cs="Times New Roman"/>
          <w:sz w:val="28"/>
          <w:szCs w:val="28"/>
        </w:rPr>
        <w:t xml:space="preserve">ребует решение проблем ожирения и анемии среди студенческой молодежи, </w:t>
      </w:r>
      <w:r w:rsidR="00210B48" w:rsidRPr="00A2344A">
        <w:rPr>
          <w:rFonts w:ascii="Times New Roman" w:hAnsi="Times New Roman" w:cs="Times New Roman"/>
          <w:sz w:val="28"/>
          <w:szCs w:val="28"/>
        </w:rPr>
        <w:t>развити</w:t>
      </w:r>
      <w:r w:rsidR="00760B3E" w:rsidRPr="00A2344A">
        <w:rPr>
          <w:rFonts w:ascii="Times New Roman" w:hAnsi="Times New Roman" w:cs="Times New Roman"/>
          <w:sz w:val="28"/>
          <w:szCs w:val="28"/>
        </w:rPr>
        <w:t>е</w:t>
      </w:r>
      <w:r w:rsidR="00210B48" w:rsidRPr="00A2344A">
        <w:rPr>
          <w:rFonts w:ascii="Times New Roman" w:hAnsi="Times New Roman" w:cs="Times New Roman"/>
          <w:sz w:val="28"/>
          <w:szCs w:val="28"/>
        </w:rPr>
        <w:t xml:space="preserve"> новых подходов в организации обучения и формирования к</w:t>
      </w:r>
      <w:r w:rsidR="00385597" w:rsidRPr="00A2344A">
        <w:rPr>
          <w:rFonts w:ascii="Times New Roman" w:hAnsi="Times New Roman" w:cs="Times New Roman"/>
          <w:sz w:val="28"/>
          <w:szCs w:val="28"/>
        </w:rPr>
        <w:t xml:space="preserve">омплекса мероприятий по охране </w:t>
      </w:r>
      <w:r w:rsidR="00210B48" w:rsidRPr="00A2344A">
        <w:rPr>
          <w:rFonts w:ascii="Times New Roman" w:hAnsi="Times New Roman" w:cs="Times New Roman"/>
          <w:sz w:val="28"/>
          <w:szCs w:val="28"/>
        </w:rPr>
        <w:t>здоровья учащейся молодежи.</w:t>
      </w:r>
    </w:p>
    <w:p w:rsidR="00102CF5" w:rsidRPr="00A2344A" w:rsidRDefault="00102CF5" w:rsidP="008B2561">
      <w:pPr>
        <w:tabs>
          <w:tab w:val="left" w:pos="2005"/>
          <w:tab w:val="left" w:pos="5400"/>
        </w:tabs>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rPr>
      </w:pPr>
    </w:p>
    <w:p w:rsidR="00210B48" w:rsidRPr="00A2344A" w:rsidRDefault="00210B48" w:rsidP="008B2561">
      <w:pPr>
        <w:tabs>
          <w:tab w:val="left" w:pos="2005"/>
          <w:tab w:val="left" w:pos="5400"/>
        </w:tabs>
        <w:autoSpaceDE w:val="0"/>
        <w:autoSpaceDN w:val="0"/>
        <w:adjustRightInd w:val="0"/>
        <w:spacing w:after="0" w:line="240" w:lineRule="auto"/>
        <w:ind w:firstLine="709"/>
        <w:jc w:val="both"/>
        <w:rPr>
          <w:rFonts w:ascii="Times New Roman" w:hAnsi="Times New Roman" w:cs="Times New Roman"/>
          <w:b/>
          <w:sz w:val="28"/>
          <w:szCs w:val="28"/>
        </w:rPr>
      </w:pPr>
      <w:r w:rsidRPr="00A2344A">
        <w:rPr>
          <w:rFonts w:ascii="Times New Roman" w:hAnsi="Times New Roman" w:cs="Times New Roman"/>
          <w:b/>
          <w:sz w:val="28"/>
          <w:szCs w:val="28"/>
        </w:rPr>
        <w:t>1.2 Особенност</w:t>
      </w:r>
      <w:r w:rsidR="005B4BBF" w:rsidRPr="00A2344A">
        <w:rPr>
          <w:rFonts w:ascii="Times New Roman" w:hAnsi="Times New Roman" w:cs="Times New Roman"/>
          <w:b/>
          <w:sz w:val="28"/>
          <w:szCs w:val="28"/>
        </w:rPr>
        <w:t xml:space="preserve">и физического развития обучающихся </w:t>
      </w:r>
      <w:r w:rsidRPr="00A2344A">
        <w:rPr>
          <w:rFonts w:ascii="Times New Roman" w:hAnsi="Times New Roman" w:cs="Times New Roman"/>
          <w:b/>
          <w:sz w:val="28"/>
          <w:szCs w:val="28"/>
        </w:rPr>
        <w:t>из различных климато-географи</w:t>
      </w:r>
      <w:r w:rsidR="00181988" w:rsidRPr="00A2344A">
        <w:rPr>
          <w:rFonts w:ascii="Times New Roman" w:hAnsi="Times New Roman" w:cs="Times New Roman"/>
          <w:b/>
          <w:sz w:val="28"/>
          <w:szCs w:val="28"/>
        </w:rPr>
        <w:t>ческих регионов</w:t>
      </w:r>
    </w:p>
    <w:p w:rsidR="00210B48" w:rsidRPr="00A2344A" w:rsidRDefault="0038554D" w:rsidP="008B2561">
      <w:pPr>
        <w:pStyle w:val="a3"/>
        <w:spacing w:before="0" w:beforeAutospacing="0" w:after="0" w:afterAutospacing="0"/>
        <w:ind w:firstLine="709"/>
        <w:jc w:val="both"/>
        <w:textAlignment w:val="baseline"/>
        <w:rPr>
          <w:sz w:val="28"/>
          <w:szCs w:val="28"/>
        </w:rPr>
      </w:pPr>
      <w:r w:rsidRPr="00A2344A">
        <w:rPr>
          <w:sz w:val="28"/>
          <w:szCs w:val="28"/>
        </w:rPr>
        <w:t xml:space="preserve">Факторы внешней среды оказывают огромное влияние на </w:t>
      </w:r>
      <w:r w:rsidR="00210B48" w:rsidRPr="00A2344A">
        <w:rPr>
          <w:sz w:val="28"/>
          <w:szCs w:val="28"/>
        </w:rPr>
        <w:t>морфофункциональны</w:t>
      </w:r>
      <w:r w:rsidR="003D0C42" w:rsidRPr="00A2344A">
        <w:rPr>
          <w:sz w:val="28"/>
          <w:szCs w:val="28"/>
        </w:rPr>
        <w:t>е</w:t>
      </w:r>
      <w:r w:rsidR="00210B48" w:rsidRPr="00A2344A">
        <w:rPr>
          <w:sz w:val="28"/>
          <w:szCs w:val="28"/>
        </w:rPr>
        <w:t xml:space="preserve"> показател</w:t>
      </w:r>
      <w:r w:rsidR="003D0C42" w:rsidRPr="00A2344A">
        <w:rPr>
          <w:sz w:val="28"/>
          <w:szCs w:val="28"/>
        </w:rPr>
        <w:t>и</w:t>
      </w:r>
      <w:r w:rsidR="003E7E5C" w:rsidRPr="00A2344A">
        <w:rPr>
          <w:sz w:val="28"/>
          <w:szCs w:val="28"/>
          <w:lang w:val="kk-KZ"/>
        </w:rPr>
        <w:t xml:space="preserve"> </w:t>
      </w:r>
      <w:r w:rsidR="00DB145C" w:rsidRPr="00A2344A">
        <w:rPr>
          <w:sz w:val="28"/>
          <w:szCs w:val="28"/>
        </w:rPr>
        <w:t>организма</w:t>
      </w:r>
      <w:r w:rsidR="00210B48" w:rsidRPr="00A2344A">
        <w:rPr>
          <w:sz w:val="28"/>
          <w:szCs w:val="28"/>
        </w:rPr>
        <w:t xml:space="preserve"> людей, проживающих в различных климато</w:t>
      </w:r>
      <w:r w:rsidR="00A368E5" w:rsidRPr="00A2344A">
        <w:rPr>
          <w:sz w:val="28"/>
          <w:szCs w:val="28"/>
        </w:rPr>
        <w:t>-</w:t>
      </w:r>
      <w:r w:rsidR="00210B48" w:rsidRPr="00A2344A">
        <w:rPr>
          <w:sz w:val="28"/>
          <w:szCs w:val="28"/>
        </w:rPr>
        <w:t xml:space="preserve">географических регионах </w:t>
      </w:r>
      <w:r w:rsidR="00B37E16" w:rsidRPr="00A2344A">
        <w:rPr>
          <w:sz w:val="28"/>
          <w:szCs w:val="28"/>
        </w:rPr>
        <w:t>[</w:t>
      </w:r>
      <w:r w:rsidR="00590958" w:rsidRPr="00A2344A">
        <w:rPr>
          <w:sz w:val="28"/>
          <w:szCs w:val="28"/>
        </w:rPr>
        <w:t>13</w:t>
      </w:r>
      <w:r w:rsidR="00C240EC" w:rsidRPr="00A2344A">
        <w:rPr>
          <w:sz w:val="28"/>
          <w:szCs w:val="28"/>
        </w:rPr>
        <w:t>, с.</w:t>
      </w:r>
      <w:r w:rsidR="003A2C5D" w:rsidRPr="00A2344A">
        <w:rPr>
          <w:sz w:val="28"/>
          <w:szCs w:val="28"/>
        </w:rPr>
        <w:t xml:space="preserve"> 4</w:t>
      </w:r>
      <w:r w:rsidR="003C0A3D" w:rsidRPr="00A2344A">
        <w:rPr>
          <w:sz w:val="28"/>
          <w:szCs w:val="28"/>
        </w:rPr>
        <w:t xml:space="preserve">; </w:t>
      </w:r>
      <w:r w:rsidR="00590958" w:rsidRPr="00A2344A">
        <w:rPr>
          <w:sz w:val="28"/>
          <w:szCs w:val="28"/>
        </w:rPr>
        <w:t>14</w:t>
      </w:r>
      <w:r w:rsidR="00C240EC" w:rsidRPr="00A2344A">
        <w:rPr>
          <w:sz w:val="28"/>
          <w:szCs w:val="28"/>
        </w:rPr>
        <w:t>, с.</w:t>
      </w:r>
      <w:r w:rsidR="003A2C5D" w:rsidRPr="00A2344A">
        <w:rPr>
          <w:sz w:val="28"/>
          <w:szCs w:val="28"/>
        </w:rPr>
        <w:t xml:space="preserve"> 3</w:t>
      </w:r>
      <w:r w:rsidR="003C0A3D" w:rsidRPr="00A2344A">
        <w:rPr>
          <w:sz w:val="28"/>
          <w:szCs w:val="28"/>
        </w:rPr>
        <w:t>;</w:t>
      </w:r>
      <w:r w:rsidR="003E7E5C" w:rsidRPr="00A2344A">
        <w:rPr>
          <w:sz w:val="28"/>
          <w:szCs w:val="28"/>
          <w:lang w:val="kk-KZ"/>
        </w:rPr>
        <w:t xml:space="preserve"> </w:t>
      </w:r>
      <w:r w:rsidR="00462098" w:rsidRPr="00A2344A">
        <w:rPr>
          <w:sz w:val="28"/>
          <w:szCs w:val="28"/>
        </w:rPr>
        <w:t>16</w:t>
      </w:r>
      <w:r w:rsidR="00C240EC" w:rsidRPr="00A2344A">
        <w:rPr>
          <w:sz w:val="28"/>
          <w:szCs w:val="28"/>
        </w:rPr>
        <w:t>, с. 337</w:t>
      </w:r>
      <w:r w:rsidR="003C0A3D" w:rsidRPr="00A2344A">
        <w:rPr>
          <w:sz w:val="28"/>
          <w:szCs w:val="28"/>
        </w:rPr>
        <w:t xml:space="preserve">; </w:t>
      </w:r>
      <w:r w:rsidR="00462098" w:rsidRPr="00A2344A">
        <w:rPr>
          <w:sz w:val="28"/>
          <w:szCs w:val="28"/>
        </w:rPr>
        <w:t>17</w:t>
      </w:r>
      <w:r w:rsidR="00267570" w:rsidRPr="00A2344A">
        <w:rPr>
          <w:sz w:val="28"/>
          <w:szCs w:val="28"/>
        </w:rPr>
        <w:t>, с.</w:t>
      </w:r>
      <w:r w:rsidR="003A2C5D" w:rsidRPr="00A2344A">
        <w:rPr>
          <w:sz w:val="28"/>
          <w:szCs w:val="28"/>
        </w:rPr>
        <w:t>4</w:t>
      </w:r>
      <w:r w:rsidR="003C0A3D" w:rsidRPr="00A2344A">
        <w:rPr>
          <w:sz w:val="28"/>
          <w:szCs w:val="28"/>
        </w:rPr>
        <w:t xml:space="preserve">; </w:t>
      </w:r>
      <w:r w:rsidR="00462098" w:rsidRPr="00A2344A">
        <w:rPr>
          <w:sz w:val="28"/>
          <w:szCs w:val="28"/>
        </w:rPr>
        <w:t>18</w:t>
      </w:r>
      <w:r w:rsidR="00267570" w:rsidRPr="00A2344A">
        <w:rPr>
          <w:sz w:val="28"/>
          <w:szCs w:val="28"/>
        </w:rPr>
        <w:t>, с.</w:t>
      </w:r>
      <w:r w:rsidR="003A2C5D" w:rsidRPr="00A2344A">
        <w:rPr>
          <w:sz w:val="28"/>
          <w:szCs w:val="28"/>
        </w:rPr>
        <w:t>3</w:t>
      </w:r>
      <w:r w:rsidR="003C0A3D" w:rsidRPr="00A2344A">
        <w:rPr>
          <w:sz w:val="28"/>
          <w:szCs w:val="28"/>
        </w:rPr>
        <w:t xml:space="preserve">; </w:t>
      </w:r>
      <w:r w:rsidR="00B37E16" w:rsidRPr="00A2344A">
        <w:rPr>
          <w:sz w:val="28"/>
          <w:szCs w:val="28"/>
        </w:rPr>
        <w:t>19</w:t>
      </w:r>
      <w:r w:rsidR="00267570" w:rsidRPr="00A2344A">
        <w:rPr>
          <w:sz w:val="28"/>
          <w:szCs w:val="28"/>
        </w:rPr>
        <w:t>, с.</w:t>
      </w:r>
      <w:r w:rsidR="003A2C5D" w:rsidRPr="00A2344A">
        <w:rPr>
          <w:sz w:val="28"/>
          <w:szCs w:val="28"/>
        </w:rPr>
        <w:t>25</w:t>
      </w:r>
      <w:r w:rsidR="00B37E16" w:rsidRPr="00A2344A">
        <w:rPr>
          <w:sz w:val="28"/>
          <w:szCs w:val="28"/>
        </w:rPr>
        <w:t>].</w:t>
      </w:r>
    </w:p>
    <w:p w:rsidR="00ED007D" w:rsidRPr="00A2344A" w:rsidRDefault="00ED007D" w:rsidP="008B2561">
      <w:pPr>
        <w:pStyle w:val="21"/>
        <w:spacing w:line="240" w:lineRule="auto"/>
        <w:jc w:val="both"/>
        <w:rPr>
          <w:szCs w:val="28"/>
        </w:rPr>
      </w:pPr>
      <w:r w:rsidRPr="00A2344A">
        <w:rPr>
          <w:szCs w:val="28"/>
        </w:rPr>
        <w:t>При изучении показателей состояния здоровья молодежи из разных климато</w:t>
      </w:r>
      <w:r w:rsidR="00A368E5" w:rsidRPr="00A2344A">
        <w:rPr>
          <w:szCs w:val="28"/>
        </w:rPr>
        <w:t>-</w:t>
      </w:r>
      <w:r w:rsidRPr="00A2344A">
        <w:rPr>
          <w:szCs w:val="28"/>
        </w:rPr>
        <w:t>географических регионов необходимо учитывать особенности морфофункционального экотипа, адаптированного к местным экологическим условиям.</w:t>
      </w:r>
    </w:p>
    <w:p w:rsidR="00210B48" w:rsidRPr="00A2344A" w:rsidRDefault="00210B48" w:rsidP="008B2561">
      <w:pPr>
        <w:pStyle w:val="21"/>
        <w:spacing w:line="240" w:lineRule="auto"/>
        <w:jc w:val="both"/>
        <w:rPr>
          <w:szCs w:val="28"/>
        </w:rPr>
      </w:pPr>
      <w:r w:rsidRPr="00A2344A">
        <w:rPr>
          <w:szCs w:val="28"/>
        </w:rPr>
        <w:t>Изучению морфофункциональных особенностей современных студентов, проживающих в различных климато</w:t>
      </w:r>
      <w:r w:rsidR="00A368E5" w:rsidRPr="00A2344A">
        <w:rPr>
          <w:szCs w:val="28"/>
        </w:rPr>
        <w:t>-</w:t>
      </w:r>
      <w:r w:rsidRPr="00A2344A">
        <w:rPr>
          <w:szCs w:val="28"/>
        </w:rPr>
        <w:t>географических условиях</w:t>
      </w:r>
      <w:r w:rsidR="003D0C42" w:rsidRPr="00A2344A">
        <w:rPr>
          <w:szCs w:val="28"/>
        </w:rPr>
        <w:t>,</w:t>
      </w:r>
      <w:r w:rsidRPr="00A2344A">
        <w:rPr>
          <w:szCs w:val="28"/>
        </w:rPr>
        <w:t xml:space="preserve"> посвящены работы многих авторов </w:t>
      </w:r>
      <w:r w:rsidR="000D52BE" w:rsidRPr="00A2344A">
        <w:rPr>
          <w:szCs w:val="28"/>
        </w:rPr>
        <w:t>Суюндикова Ж.Т</w:t>
      </w:r>
      <w:r w:rsidR="003D0C42" w:rsidRPr="00A2344A">
        <w:rPr>
          <w:szCs w:val="28"/>
        </w:rPr>
        <w:t>.(</w:t>
      </w:r>
      <w:r w:rsidR="000D52BE" w:rsidRPr="00A2344A">
        <w:rPr>
          <w:szCs w:val="28"/>
        </w:rPr>
        <w:t>2016</w:t>
      </w:r>
      <w:r w:rsidR="003D0C42" w:rsidRPr="00A2344A">
        <w:rPr>
          <w:szCs w:val="28"/>
        </w:rPr>
        <w:t>)</w:t>
      </w:r>
      <w:r w:rsidR="000D52BE" w:rsidRPr="00A2344A">
        <w:rPr>
          <w:szCs w:val="28"/>
        </w:rPr>
        <w:t>; Тулегенова С.Т.</w:t>
      </w:r>
      <w:r w:rsidR="003D0C42" w:rsidRPr="00A2344A">
        <w:rPr>
          <w:szCs w:val="28"/>
        </w:rPr>
        <w:t xml:space="preserve"> (</w:t>
      </w:r>
      <w:r w:rsidR="000D52BE" w:rsidRPr="00A2344A">
        <w:rPr>
          <w:szCs w:val="28"/>
        </w:rPr>
        <w:t>2008</w:t>
      </w:r>
      <w:r w:rsidR="003D0C42" w:rsidRPr="00A2344A">
        <w:rPr>
          <w:szCs w:val="28"/>
        </w:rPr>
        <w:t>)</w:t>
      </w:r>
      <w:r w:rsidR="000D52BE" w:rsidRPr="00A2344A">
        <w:rPr>
          <w:szCs w:val="28"/>
        </w:rPr>
        <w:t>; Лысакова Т.Н.</w:t>
      </w:r>
      <w:r w:rsidR="003E7E5C" w:rsidRPr="00A2344A">
        <w:rPr>
          <w:szCs w:val="28"/>
          <w:lang w:val="kk-KZ"/>
        </w:rPr>
        <w:t xml:space="preserve"> </w:t>
      </w:r>
      <w:r w:rsidR="003D0C42" w:rsidRPr="00A2344A">
        <w:rPr>
          <w:szCs w:val="28"/>
        </w:rPr>
        <w:t>(</w:t>
      </w:r>
      <w:r w:rsidR="000D52BE" w:rsidRPr="00A2344A">
        <w:rPr>
          <w:szCs w:val="28"/>
        </w:rPr>
        <w:t>2005</w:t>
      </w:r>
      <w:r w:rsidR="003D0C42" w:rsidRPr="00A2344A">
        <w:rPr>
          <w:szCs w:val="28"/>
        </w:rPr>
        <w:t>)</w:t>
      </w:r>
      <w:r w:rsidR="00FE3BDF" w:rsidRPr="00A2344A">
        <w:rPr>
          <w:szCs w:val="28"/>
        </w:rPr>
        <w:t>;</w:t>
      </w:r>
      <w:r w:rsidR="000D52BE" w:rsidRPr="00A2344A">
        <w:rPr>
          <w:szCs w:val="28"/>
        </w:rPr>
        <w:t xml:space="preserve"> Линник М.А.</w:t>
      </w:r>
      <w:r w:rsidR="003D0C42" w:rsidRPr="00A2344A">
        <w:rPr>
          <w:szCs w:val="28"/>
        </w:rPr>
        <w:t>(</w:t>
      </w:r>
      <w:r w:rsidR="000D52BE" w:rsidRPr="00A2344A">
        <w:rPr>
          <w:szCs w:val="28"/>
        </w:rPr>
        <w:t>2005</w:t>
      </w:r>
      <w:r w:rsidR="003D0C42" w:rsidRPr="00A2344A">
        <w:rPr>
          <w:szCs w:val="28"/>
        </w:rPr>
        <w:t>)</w:t>
      </w:r>
      <w:r w:rsidR="00FE3BDF" w:rsidRPr="00A2344A">
        <w:rPr>
          <w:szCs w:val="28"/>
        </w:rPr>
        <w:t>;</w:t>
      </w:r>
      <w:r w:rsidR="000D52BE" w:rsidRPr="00A2344A">
        <w:rPr>
          <w:szCs w:val="28"/>
        </w:rPr>
        <w:t xml:space="preserve"> Естемесова К</w:t>
      </w:r>
      <w:r w:rsidR="00ED007D" w:rsidRPr="00A2344A">
        <w:rPr>
          <w:szCs w:val="28"/>
        </w:rPr>
        <w:t>.А.</w:t>
      </w:r>
      <w:r w:rsidR="003E7E5C" w:rsidRPr="00A2344A">
        <w:rPr>
          <w:szCs w:val="28"/>
          <w:lang w:val="kk-KZ"/>
        </w:rPr>
        <w:t xml:space="preserve"> </w:t>
      </w:r>
      <w:r w:rsidR="003D0C42" w:rsidRPr="00A2344A">
        <w:rPr>
          <w:szCs w:val="28"/>
        </w:rPr>
        <w:t>(</w:t>
      </w:r>
      <w:r w:rsidR="00ED007D" w:rsidRPr="00A2344A">
        <w:rPr>
          <w:szCs w:val="28"/>
        </w:rPr>
        <w:t>2010</w:t>
      </w:r>
      <w:r w:rsidR="003D0C42" w:rsidRPr="00A2344A">
        <w:rPr>
          <w:szCs w:val="28"/>
        </w:rPr>
        <w:t>)</w:t>
      </w:r>
      <w:r w:rsidR="00FE3BDF" w:rsidRPr="00A2344A">
        <w:rPr>
          <w:szCs w:val="28"/>
        </w:rPr>
        <w:t>;</w:t>
      </w:r>
      <w:r w:rsidR="00ED007D" w:rsidRPr="00A2344A">
        <w:rPr>
          <w:szCs w:val="28"/>
        </w:rPr>
        <w:t xml:space="preserve"> Федоров</w:t>
      </w:r>
      <w:r w:rsidR="00267570" w:rsidRPr="00A2344A">
        <w:rPr>
          <w:szCs w:val="28"/>
        </w:rPr>
        <w:t> </w:t>
      </w:r>
      <w:r w:rsidR="00ED007D" w:rsidRPr="00A2344A">
        <w:rPr>
          <w:szCs w:val="28"/>
        </w:rPr>
        <w:t>В.Н.</w:t>
      </w:r>
      <w:r w:rsidR="003D0C42" w:rsidRPr="00A2344A">
        <w:rPr>
          <w:szCs w:val="28"/>
        </w:rPr>
        <w:t xml:space="preserve"> (</w:t>
      </w:r>
      <w:r w:rsidR="00ED007D" w:rsidRPr="00A2344A">
        <w:rPr>
          <w:szCs w:val="28"/>
        </w:rPr>
        <w:t>2007</w:t>
      </w:r>
      <w:r w:rsidR="003D0C42" w:rsidRPr="00A2344A">
        <w:rPr>
          <w:szCs w:val="28"/>
        </w:rPr>
        <w:t>)</w:t>
      </w:r>
      <w:r w:rsidR="00FE3BDF" w:rsidRPr="00A2344A">
        <w:rPr>
          <w:szCs w:val="28"/>
        </w:rPr>
        <w:t>;</w:t>
      </w:r>
      <w:r w:rsidR="000D52BE" w:rsidRPr="00A2344A">
        <w:rPr>
          <w:szCs w:val="28"/>
        </w:rPr>
        <w:t xml:space="preserve"> Иксымбаева</w:t>
      </w:r>
      <w:r w:rsidR="003D0C42" w:rsidRPr="00A2344A">
        <w:rPr>
          <w:szCs w:val="28"/>
        </w:rPr>
        <w:t xml:space="preserve"> Ж.С.(</w:t>
      </w:r>
      <w:r w:rsidR="000D52BE" w:rsidRPr="00A2344A">
        <w:rPr>
          <w:szCs w:val="28"/>
        </w:rPr>
        <w:t>2009</w:t>
      </w:r>
      <w:r w:rsidR="00FE7A7C" w:rsidRPr="00A2344A">
        <w:rPr>
          <w:szCs w:val="28"/>
        </w:rPr>
        <w:t>);</w:t>
      </w:r>
      <w:r w:rsidR="00DB145C" w:rsidRPr="00A2344A">
        <w:rPr>
          <w:szCs w:val="28"/>
        </w:rPr>
        <w:t>Чанчаева Е.А. (2013)</w:t>
      </w:r>
      <w:r w:rsidR="00FE3BDF" w:rsidRPr="00A2344A">
        <w:rPr>
          <w:szCs w:val="28"/>
        </w:rPr>
        <w:t>;</w:t>
      </w:r>
      <w:r w:rsidR="003E7E5C" w:rsidRPr="00A2344A">
        <w:rPr>
          <w:szCs w:val="28"/>
          <w:lang w:val="kk-KZ"/>
        </w:rPr>
        <w:t xml:space="preserve"> </w:t>
      </w:r>
      <w:r w:rsidRPr="00A2344A">
        <w:rPr>
          <w:szCs w:val="28"/>
        </w:rPr>
        <w:t>Муравьева</w:t>
      </w:r>
      <w:r w:rsidR="00267570" w:rsidRPr="00A2344A">
        <w:rPr>
          <w:szCs w:val="28"/>
        </w:rPr>
        <w:t> </w:t>
      </w:r>
      <w:r w:rsidRPr="00A2344A">
        <w:rPr>
          <w:szCs w:val="28"/>
        </w:rPr>
        <w:t>В.</w:t>
      </w:r>
      <w:r w:rsidR="000D52BE" w:rsidRPr="00A2344A">
        <w:rPr>
          <w:szCs w:val="28"/>
        </w:rPr>
        <w:t>И. (2014)</w:t>
      </w:r>
      <w:r w:rsidR="00FE3BDF" w:rsidRPr="00A2344A">
        <w:rPr>
          <w:szCs w:val="28"/>
        </w:rPr>
        <w:t>;</w:t>
      </w:r>
      <w:r w:rsidR="000D52BE" w:rsidRPr="00A2344A">
        <w:rPr>
          <w:szCs w:val="28"/>
        </w:rPr>
        <w:t xml:space="preserve"> Лисова И.М. (2002) </w:t>
      </w:r>
      <w:r w:rsidR="00DB145C" w:rsidRPr="00A2344A">
        <w:rPr>
          <w:szCs w:val="28"/>
        </w:rPr>
        <w:t xml:space="preserve">и др. </w:t>
      </w:r>
      <w:r w:rsidR="00380C4E" w:rsidRPr="00A2344A">
        <w:rPr>
          <w:szCs w:val="28"/>
        </w:rPr>
        <w:t>[</w:t>
      </w:r>
      <w:r w:rsidR="00462098" w:rsidRPr="00A2344A">
        <w:rPr>
          <w:szCs w:val="28"/>
        </w:rPr>
        <w:t xml:space="preserve">17, </w:t>
      </w:r>
      <w:r w:rsidR="003C0A3D" w:rsidRPr="00A2344A">
        <w:rPr>
          <w:szCs w:val="28"/>
        </w:rPr>
        <w:t>с.</w:t>
      </w:r>
      <w:r w:rsidR="003D5EAA" w:rsidRPr="00A2344A">
        <w:rPr>
          <w:szCs w:val="28"/>
        </w:rPr>
        <w:t>170</w:t>
      </w:r>
      <w:r w:rsidR="003C0A3D" w:rsidRPr="00A2344A">
        <w:rPr>
          <w:szCs w:val="28"/>
        </w:rPr>
        <w:t>;</w:t>
      </w:r>
      <w:r w:rsidR="003E7E5C" w:rsidRPr="00A2344A">
        <w:rPr>
          <w:szCs w:val="28"/>
          <w:lang w:val="kk-KZ"/>
        </w:rPr>
        <w:t xml:space="preserve"> </w:t>
      </w:r>
      <w:r w:rsidR="00A21B8A" w:rsidRPr="00A2344A">
        <w:rPr>
          <w:szCs w:val="28"/>
        </w:rPr>
        <w:t>9</w:t>
      </w:r>
      <w:r w:rsidR="00462098" w:rsidRPr="00A2344A">
        <w:rPr>
          <w:szCs w:val="28"/>
        </w:rPr>
        <w:t>2</w:t>
      </w:r>
      <w:r w:rsidR="00A21B8A" w:rsidRPr="00A2344A">
        <w:rPr>
          <w:szCs w:val="28"/>
        </w:rPr>
        <w:t>-1</w:t>
      </w:r>
      <w:r w:rsidR="00462098" w:rsidRPr="00A2344A">
        <w:rPr>
          <w:szCs w:val="28"/>
        </w:rPr>
        <w:t>00</w:t>
      </w:r>
      <w:r w:rsidR="00380C4E" w:rsidRPr="00A2344A">
        <w:rPr>
          <w:szCs w:val="28"/>
        </w:rPr>
        <w:t>]</w:t>
      </w:r>
      <w:r w:rsidR="00DB145C" w:rsidRPr="00A2344A">
        <w:rPr>
          <w:szCs w:val="28"/>
        </w:rPr>
        <w:t>.</w:t>
      </w:r>
    </w:p>
    <w:p w:rsidR="00210B48" w:rsidRPr="00A2344A" w:rsidRDefault="00210B48" w:rsidP="008B2561">
      <w:pPr>
        <w:pStyle w:val="21"/>
        <w:spacing w:line="240" w:lineRule="auto"/>
        <w:jc w:val="both"/>
        <w:rPr>
          <w:szCs w:val="28"/>
        </w:rPr>
      </w:pPr>
      <w:r w:rsidRPr="00A2344A">
        <w:rPr>
          <w:szCs w:val="28"/>
        </w:rPr>
        <w:t>Известно, что при смене климато</w:t>
      </w:r>
      <w:r w:rsidR="001D37C0" w:rsidRPr="00A2344A">
        <w:rPr>
          <w:szCs w:val="28"/>
        </w:rPr>
        <w:t>-</w:t>
      </w:r>
      <w:r w:rsidRPr="00A2344A">
        <w:rPr>
          <w:szCs w:val="28"/>
        </w:rPr>
        <w:t>географических условий в организме человека наблюдается на</w:t>
      </w:r>
      <w:r w:rsidR="00DB145C" w:rsidRPr="00A2344A">
        <w:rPr>
          <w:szCs w:val="28"/>
        </w:rPr>
        <w:t xml:space="preserve">пряжение механизмов адаптации. </w:t>
      </w:r>
      <w:r w:rsidRPr="00A2344A">
        <w:rPr>
          <w:szCs w:val="28"/>
        </w:rPr>
        <w:t xml:space="preserve">Особенно актуальна эта тема для жителей южных регионов республики, переезжающих по программе </w:t>
      </w:r>
      <w:r w:rsidRPr="00A2344A">
        <w:rPr>
          <w:szCs w:val="28"/>
        </w:rPr>
        <w:lastRenderedPageBreak/>
        <w:t xml:space="preserve">переселения в северные регионы республики, где наблюдается дефицит трудовых ресурсов. При этом жители южных областей при адаптации к новым условиям подвергаются воздействию климато-географических, социально-экономических, техногенных экстремальных факторов. </w:t>
      </w:r>
    </w:p>
    <w:p w:rsidR="007A58DE" w:rsidRPr="00A2344A" w:rsidRDefault="00DB145C" w:rsidP="008B2561">
      <w:pPr>
        <w:pStyle w:val="af5"/>
        <w:tabs>
          <w:tab w:val="left" w:pos="900"/>
        </w:tabs>
        <w:spacing w:line="240" w:lineRule="auto"/>
        <w:rPr>
          <w:szCs w:val="28"/>
        </w:rPr>
      </w:pPr>
      <w:r w:rsidRPr="00A2344A">
        <w:rPr>
          <w:szCs w:val="28"/>
        </w:rPr>
        <w:t xml:space="preserve">Агаджанян </w:t>
      </w:r>
      <w:r w:rsidR="007A58DE" w:rsidRPr="00A2344A">
        <w:rPr>
          <w:szCs w:val="28"/>
        </w:rPr>
        <w:t>Н.А.</w:t>
      </w:r>
      <w:r w:rsidR="00462098" w:rsidRPr="00A2344A">
        <w:rPr>
          <w:szCs w:val="28"/>
        </w:rPr>
        <w:t xml:space="preserve"> и соавт</w:t>
      </w:r>
      <w:r w:rsidR="007A58DE" w:rsidRPr="00A2344A">
        <w:rPr>
          <w:szCs w:val="28"/>
        </w:rPr>
        <w:t>. подчеркива</w:t>
      </w:r>
      <w:r w:rsidR="00462098" w:rsidRPr="00A2344A">
        <w:rPr>
          <w:szCs w:val="28"/>
        </w:rPr>
        <w:t>ют</w:t>
      </w:r>
      <w:r w:rsidR="007A58DE" w:rsidRPr="00A2344A">
        <w:rPr>
          <w:szCs w:val="28"/>
        </w:rPr>
        <w:t>, что функциональное состояние организма рассматривается как положение точки в пространстве состояний, определяемой тремя координатами: уровнем функционирования, степенью напряжения и функциональным резервом организма</w:t>
      </w:r>
      <w:r w:rsidR="00A21B8A" w:rsidRPr="00A2344A">
        <w:rPr>
          <w:szCs w:val="28"/>
        </w:rPr>
        <w:t xml:space="preserve"> [10</w:t>
      </w:r>
      <w:r w:rsidR="00267570" w:rsidRPr="00A2344A">
        <w:rPr>
          <w:szCs w:val="28"/>
        </w:rPr>
        <w:t>, с.</w:t>
      </w:r>
      <w:r w:rsidR="006324FB" w:rsidRPr="00A2344A">
        <w:rPr>
          <w:szCs w:val="28"/>
        </w:rPr>
        <w:t>38</w:t>
      </w:r>
      <w:r w:rsidR="007A58DE" w:rsidRPr="00A2344A">
        <w:rPr>
          <w:szCs w:val="28"/>
        </w:rPr>
        <w:t>]</w:t>
      </w:r>
      <w:r w:rsidRPr="00A2344A">
        <w:rPr>
          <w:szCs w:val="28"/>
        </w:rPr>
        <w:t>.</w:t>
      </w:r>
    </w:p>
    <w:p w:rsidR="00210B48" w:rsidRPr="00A2344A" w:rsidRDefault="00210B48" w:rsidP="008B2561">
      <w:pPr>
        <w:pStyle w:val="a3"/>
        <w:shd w:val="clear" w:color="auto" w:fill="FFFFFF"/>
        <w:spacing w:before="0" w:beforeAutospacing="0" w:after="0" w:afterAutospacing="0"/>
        <w:ind w:firstLine="709"/>
        <w:jc w:val="both"/>
        <w:rPr>
          <w:sz w:val="28"/>
          <w:szCs w:val="28"/>
        </w:rPr>
      </w:pPr>
      <w:r w:rsidRPr="00A2344A">
        <w:rPr>
          <w:sz w:val="28"/>
          <w:szCs w:val="28"/>
        </w:rPr>
        <w:t>По данным Нурт</w:t>
      </w:r>
      <w:r w:rsidR="00E731AC" w:rsidRPr="00A2344A">
        <w:rPr>
          <w:sz w:val="28"/>
          <w:szCs w:val="28"/>
        </w:rPr>
        <w:t>азина С.Т. (2012)</w:t>
      </w:r>
      <w:r w:rsidR="00FE7A7C" w:rsidRPr="00A2344A">
        <w:rPr>
          <w:sz w:val="28"/>
          <w:szCs w:val="28"/>
        </w:rPr>
        <w:t>,</w:t>
      </w:r>
      <w:r w:rsidR="00E731AC" w:rsidRPr="00A2344A">
        <w:rPr>
          <w:sz w:val="28"/>
          <w:szCs w:val="28"/>
        </w:rPr>
        <w:t xml:space="preserve"> средняя длина тела </w:t>
      </w:r>
      <w:r w:rsidR="0002296D" w:rsidRPr="00A2344A">
        <w:rPr>
          <w:sz w:val="28"/>
          <w:szCs w:val="28"/>
        </w:rPr>
        <w:t>юношей – алматинцев рав</w:t>
      </w:r>
      <w:r w:rsidR="00DB145C" w:rsidRPr="00A2344A">
        <w:rPr>
          <w:sz w:val="28"/>
          <w:szCs w:val="28"/>
        </w:rPr>
        <w:t>на</w:t>
      </w:r>
      <w:r w:rsidR="0002296D" w:rsidRPr="00A2344A">
        <w:rPr>
          <w:sz w:val="28"/>
          <w:szCs w:val="28"/>
        </w:rPr>
        <w:t xml:space="preserve"> 177±0,7 см, масса тела 66,9±</w:t>
      </w:r>
      <w:r w:rsidRPr="00A2344A">
        <w:rPr>
          <w:sz w:val="28"/>
          <w:szCs w:val="28"/>
        </w:rPr>
        <w:t>1,08 к</w:t>
      </w:r>
      <w:r w:rsidR="00A20496" w:rsidRPr="00A2344A">
        <w:rPr>
          <w:sz w:val="28"/>
          <w:szCs w:val="28"/>
        </w:rPr>
        <w:t xml:space="preserve">г. Также выявлено преобладание </w:t>
      </w:r>
      <w:r w:rsidRPr="00A2344A">
        <w:rPr>
          <w:sz w:val="28"/>
          <w:szCs w:val="28"/>
        </w:rPr>
        <w:t>юношей с гиперстеническим (28%) и нормостеническим</w:t>
      </w:r>
      <w:r w:rsidR="003E7E5C" w:rsidRPr="00A2344A">
        <w:rPr>
          <w:sz w:val="28"/>
          <w:szCs w:val="28"/>
          <w:lang w:val="kk-KZ"/>
        </w:rPr>
        <w:t xml:space="preserve"> </w:t>
      </w:r>
      <w:r w:rsidR="00FE7A7C" w:rsidRPr="00A2344A">
        <w:rPr>
          <w:sz w:val="28"/>
          <w:szCs w:val="28"/>
        </w:rPr>
        <w:t xml:space="preserve">(68%) </w:t>
      </w:r>
      <w:r w:rsidR="00A21B8A" w:rsidRPr="00A2344A">
        <w:rPr>
          <w:sz w:val="28"/>
          <w:szCs w:val="28"/>
        </w:rPr>
        <w:t>типами телосложения [1</w:t>
      </w:r>
      <w:r w:rsidR="00462098" w:rsidRPr="00A2344A">
        <w:rPr>
          <w:sz w:val="28"/>
          <w:szCs w:val="28"/>
        </w:rPr>
        <w:t>01</w:t>
      </w:r>
      <w:r w:rsidR="00A21B8A" w:rsidRPr="00A2344A">
        <w:rPr>
          <w:sz w:val="28"/>
          <w:szCs w:val="28"/>
        </w:rPr>
        <w:t>]</w:t>
      </w:r>
      <w:r w:rsidR="003353D6" w:rsidRPr="00A2344A">
        <w:rPr>
          <w:sz w:val="28"/>
          <w:szCs w:val="28"/>
        </w:rPr>
        <w:t>.</w:t>
      </w:r>
    </w:p>
    <w:p w:rsidR="00210B48" w:rsidRPr="00A2344A" w:rsidRDefault="00DB145C" w:rsidP="008B2561">
      <w:pPr>
        <w:pStyle w:val="a3"/>
        <w:shd w:val="clear" w:color="auto" w:fill="FFFFFF"/>
        <w:spacing w:before="0" w:beforeAutospacing="0" w:after="0" w:afterAutospacing="0"/>
        <w:ind w:firstLine="709"/>
        <w:jc w:val="both"/>
        <w:rPr>
          <w:sz w:val="28"/>
          <w:szCs w:val="28"/>
        </w:rPr>
      </w:pPr>
      <w:r w:rsidRPr="00A2344A">
        <w:rPr>
          <w:sz w:val="28"/>
          <w:szCs w:val="28"/>
        </w:rPr>
        <w:t xml:space="preserve">Масса тела у юношей г. Астаны </w:t>
      </w:r>
      <w:r w:rsidR="00210B48" w:rsidRPr="00A2344A">
        <w:rPr>
          <w:sz w:val="28"/>
          <w:szCs w:val="28"/>
        </w:rPr>
        <w:t>выше (70,70</w:t>
      </w:r>
      <w:r w:rsidR="005A7EFA" w:rsidRPr="00A2344A">
        <w:rPr>
          <w:sz w:val="28"/>
          <w:szCs w:val="28"/>
        </w:rPr>
        <w:t>±</w:t>
      </w:r>
      <w:r w:rsidR="00210B48" w:rsidRPr="00A2344A">
        <w:rPr>
          <w:sz w:val="28"/>
          <w:szCs w:val="28"/>
        </w:rPr>
        <w:t>1,18 кг) по сравнению с девушками (55,60</w:t>
      </w:r>
      <w:r w:rsidR="005A7EFA" w:rsidRPr="00A2344A">
        <w:rPr>
          <w:sz w:val="28"/>
          <w:szCs w:val="28"/>
        </w:rPr>
        <w:t>±</w:t>
      </w:r>
      <w:r w:rsidR="00210B48" w:rsidRPr="00A2344A">
        <w:rPr>
          <w:sz w:val="28"/>
          <w:szCs w:val="28"/>
        </w:rPr>
        <w:t xml:space="preserve">0,57). </w:t>
      </w:r>
      <w:r w:rsidRPr="00A2344A">
        <w:rPr>
          <w:sz w:val="28"/>
          <w:szCs w:val="28"/>
        </w:rPr>
        <w:t>Длина тела у юношей</w:t>
      </w:r>
      <w:r w:rsidR="00FE7A7C" w:rsidRPr="00A2344A">
        <w:rPr>
          <w:sz w:val="28"/>
          <w:szCs w:val="28"/>
        </w:rPr>
        <w:t xml:space="preserve">в </w:t>
      </w:r>
      <w:r w:rsidR="00210B48" w:rsidRPr="00A2344A">
        <w:rPr>
          <w:sz w:val="28"/>
          <w:szCs w:val="28"/>
        </w:rPr>
        <w:t>среднем 174,57</w:t>
      </w:r>
      <w:r w:rsidR="005A7EFA" w:rsidRPr="00A2344A">
        <w:rPr>
          <w:sz w:val="28"/>
          <w:szCs w:val="28"/>
        </w:rPr>
        <w:t>±</w:t>
      </w:r>
      <w:r w:rsidRPr="00A2344A">
        <w:rPr>
          <w:sz w:val="28"/>
          <w:szCs w:val="28"/>
        </w:rPr>
        <w:t xml:space="preserve">0,58 см, у девушек </w:t>
      </w:r>
      <w:r w:rsidR="00267570" w:rsidRPr="00A2344A">
        <w:rPr>
          <w:sz w:val="28"/>
          <w:szCs w:val="28"/>
        </w:rPr>
        <w:t>–</w:t>
      </w:r>
      <w:r w:rsidR="00210B48" w:rsidRPr="00A2344A">
        <w:rPr>
          <w:sz w:val="28"/>
          <w:szCs w:val="28"/>
        </w:rPr>
        <w:t>163,32</w:t>
      </w:r>
      <w:r w:rsidR="005A7EFA" w:rsidRPr="00A2344A">
        <w:rPr>
          <w:sz w:val="28"/>
          <w:szCs w:val="28"/>
        </w:rPr>
        <w:t>±</w:t>
      </w:r>
      <w:r w:rsidRPr="00A2344A">
        <w:rPr>
          <w:sz w:val="28"/>
          <w:szCs w:val="28"/>
        </w:rPr>
        <w:t xml:space="preserve">0,46 см. </w:t>
      </w:r>
      <w:r w:rsidR="00210B48" w:rsidRPr="00A2344A">
        <w:rPr>
          <w:sz w:val="28"/>
          <w:szCs w:val="28"/>
        </w:rPr>
        <w:t>Показатели окружности грудной клетки у юношей также были выш</w:t>
      </w:r>
      <w:r w:rsidRPr="00A2344A">
        <w:rPr>
          <w:sz w:val="28"/>
          <w:szCs w:val="28"/>
        </w:rPr>
        <w:t xml:space="preserve">е, чем у девушек. Индекс Пинье в изучаемой группе </w:t>
      </w:r>
      <w:r w:rsidR="00210B48" w:rsidRPr="00A2344A">
        <w:rPr>
          <w:sz w:val="28"/>
          <w:szCs w:val="28"/>
        </w:rPr>
        <w:t>составил у девушек 25,77</w:t>
      </w:r>
      <w:r w:rsidR="005A7EFA" w:rsidRPr="00A2344A">
        <w:rPr>
          <w:sz w:val="28"/>
          <w:szCs w:val="28"/>
        </w:rPr>
        <w:t>±</w:t>
      </w:r>
      <w:r w:rsidR="00210B48" w:rsidRPr="00A2344A">
        <w:rPr>
          <w:sz w:val="28"/>
          <w:szCs w:val="28"/>
        </w:rPr>
        <w:t>0,89, у юношей</w:t>
      </w:r>
      <w:r w:rsidR="00267570" w:rsidRPr="00A2344A">
        <w:rPr>
          <w:sz w:val="28"/>
          <w:szCs w:val="28"/>
        </w:rPr>
        <w:t>–</w:t>
      </w:r>
      <w:r w:rsidR="00210B48" w:rsidRPr="00A2344A">
        <w:rPr>
          <w:sz w:val="28"/>
          <w:szCs w:val="28"/>
        </w:rPr>
        <w:t xml:space="preserve"> 9,16</w:t>
      </w:r>
      <w:r w:rsidR="005A7EFA" w:rsidRPr="00A2344A">
        <w:rPr>
          <w:sz w:val="28"/>
          <w:szCs w:val="28"/>
        </w:rPr>
        <w:t>±</w:t>
      </w:r>
      <w:r w:rsidR="00210B48" w:rsidRPr="00A2344A">
        <w:rPr>
          <w:sz w:val="28"/>
          <w:szCs w:val="28"/>
        </w:rPr>
        <w:t>1,70. Анализируя типы конституцииавторы выя</w:t>
      </w:r>
      <w:r w:rsidRPr="00A2344A">
        <w:rPr>
          <w:sz w:val="28"/>
          <w:szCs w:val="28"/>
        </w:rPr>
        <w:t>в</w:t>
      </w:r>
      <w:r w:rsidR="00210B48" w:rsidRPr="00A2344A">
        <w:rPr>
          <w:sz w:val="28"/>
          <w:szCs w:val="28"/>
        </w:rPr>
        <w:t>или преобладание у юношей тенденции к гиперстении, у девушек</w:t>
      </w:r>
      <w:r w:rsidRPr="00A2344A">
        <w:rPr>
          <w:sz w:val="28"/>
          <w:szCs w:val="28"/>
        </w:rPr>
        <w:t xml:space="preserve"> же</w:t>
      </w:r>
      <w:r w:rsidR="00210B48" w:rsidRPr="00A2344A">
        <w:rPr>
          <w:sz w:val="28"/>
          <w:szCs w:val="28"/>
        </w:rPr>
        <w:t xml:space="preserve"> отмечался нормостенический и реже </w:t>
      </w:r>
      <w:r w:rsidR="005B170C" w:rsidRPr="00A2344A">
        <w:rPr>
          <w:sz w:val="28"/>
          <w:szCs w:val="28"/>
        </w:rPr>
        <w:t xml:space="preserve">астенический типы телосложения </w:t>
      </w:r>
      <w:r w:rsidR="00A21B8A" w:rsidRPr="00A2344A">
        <w:rPr>
          <w:sz w:val="28"/>
          <w:szCs w:val="28"/>
        </w:rPr>
        <w:t>[</w:t>
      </w:r>
      <w:r w:rsidR="00432F77" w:rsidRPr="00A2344A">
        <w:rPr>
          <w:sz w:val="28"/>
          <w:szCs w:val="28"/>
        </w:rPr>
        <w:t>92</w:t>
      </w:r>
      <w:r w:rsidR="0046647B" w:rsidRPr="00A2344A">
        <w:rPr>
          <w:sz w:val="28"/>
          <w:szCs w:val="28"/>
        </w:rPr>
        <w:t>, с.</w:t>
      </w:r>
      <w:r w:rsidR="00432F77" w:rsidRPr="00A2344A">
        <w:rPr>
          <w:sz w:val="28"/>
          <w:szCs w:val="28"/>
        </w:rPr>
        <w:t>90</w:t>
      </w:r>
      <w:r w:rsidR="00A21B8A" w:rsidRPr="00A2344A">
        <w:rPr>
          <w:sz w:val="28"/>
          <w:szCs w:val="28"/>
        </w:rPr>
        <w:t>]</w:t>
      </w:r>
      <w:r w:rsidR="00FE3BDF" w:rsidRPr="00A2344A">
        <w:rPr>
          <w:sz w:val="28"/>
          <w:szCs w:val="28"/>
        </w:rPr>
        <w:t>.</w:t>
      </w:r>
    </w:p>
    <w:p w:rsidR="00A21B8A" w:rsidRPr="00A2344A" w:rsidRDefault="00DB145C" w:rsidP="008B2561">
      <w:pPr>
        <w:pStyle w:val="a3"/>
        <w:shd w:val="clear" w:color="auto" w:fill="FFFFFF"/>
        <w:spacing w:before="0" w:beforeAutospacing="0" w:after="0" w:afterAutospacing="0"/>
        <w:ind w:firstLine="709"/>
        <w:jc w:val="both"/>
        <w:rPr>
          <w:sz w:val="28"/>
          <w:szCs w:val="28"/>
        </w:rPr>
      </w:pPr>
      <w:r w:rsidRPr="00A2344A">
        <w:rPr>
          <w:sz w:val="28"/>
          <w:szCs w:val="28"/>
        </w:rPr>
        <w:t xml:space="preserve">Антропометрические показатели </w:t>
      </w:r>
      <w:r w:rsidR="00210B48" w:rsidRPr="00A2344A">
        <w:rPr>
          <w:sz w:val="28"/>
          <w:szCs w:val="28"/>
        </w:rPr>
        <w:t>юношей, обучающи</w:t>
      </w:r>
      <w:r w:rsidRPr="00A2344A">
        <w:rPr>
          <w:sz w:val="28"/>
          <w:szCs w:val="28"/>
        </w:rPr>
        <w:t>хся в Кар</w:t>
      </w:r>
      <w:r w:rsidR="00F324AE" w:rsidRPr="00A2344A">
        <w:rPr>
          <w:sz w:val="28"/>
          <w:szCs w:val="28"/>
        </w:rPr>
        <w:t>Г</w:t>
      </w:r>
      <w:r w:rsidRPr="00A2344A">
        <w:rPr>
          <w:sz w:val="28"/>
          <w:szCs w:val="28"/>
        </w:rPr>
        <w:t>У им. Е.А.</w:t>
      </w:r>
      <w:r w:rsidR="00267570" w:rsidRPr="00A2344A">
        <w:rPr>
          <w:sz w:val="28"/>
          <w:szCs w:val="28"/>
        </w:rPr>
        <w:t> </w:t>
      </w:r>
      <w:r w:rsidRPr="00A2344A">
        <w:rPr>
          <w:sz w:val="28"/>
          <w:szCs w:val="28"/>
        </w:rPr>
        <w:t xml:space="preserve">Букетова, </w:t>
      </w:r>
      <w:r w:rsidR="00210B48" w:rsidRPr="00A2344A">
        <w:rPr>
          <w:sz w:val="28"/>
          <w:szCs w:val="28"/>
        </w:rPr>
        <w:t>соот</w:t>
      </w:r>
      <w:r w:rsidRPr="00A2344A">
        <w:rPr>
          <w:sz w:val="28"/>
          <w:szCs w:val="28"/>
        </w:rPr>
        <w:t xml:space="preserve">ветствуют возрастным нормам, при этом </w:t>
      </w:r>
      <w:r w:rsidR="00210B48" w:rsidRPr="00A2344A">
        <w:rPr>
          <w:sz w:val="28"/>
          <w:szCs w:val="28"/>
        </w:rPr>
        <w:t xml:space="preserve">выявлено преобладание уровня развития выше среднего у половины обследованных студентов, 32% студентов имели средний уровень развития </w:t>
      </w:r>
      <w:r w:rsidR="00A21B8A" w:rsidRPr="00A2344A">
        <w:rPr>
          <w:sz w:val="28"/>
          <w:szCs w:val="28"/>
        </w:rPr>
        <w:t>[1</w:t>
      </w:r>
      <w:r w:rsidR="00462098" w:rsidRPr="00A2344A">
        <w:rPr>
          <w:sz w:val="28"/>
          <w:szCs w:val="28"/>
        </w:rPr>
        <w:t>02</w:t>
      </w:r>
      <w:r w:rsidR="00A21B8A" w:rsidRPr="00A2344A">
        <w:rPr>
          <w:sz w:val="28"/>
          <w:szCs w:val="28"/>
        </w:rPr>
        <w:t>].</w:t>
      </w:r>
    </w:p>
    <w:p w:rsidR="00210B48" w:rsidRPr="00A2344A" w:rsidRDefault="00210B48" w:rsidP="008B2561">
      <w:pPr>
        <w:pStyle w:val="a3"/>
        <w:shd w:val="clear" w:color="auto" w:fill="FFFFFF"/>
        <w:spacing w:before="0" w:beforeAutospacing="0" w:after="0" w:afterAutospacing="0"/>
        <w:ind w:firstLine="709"/>
        <w:jc w:val="both"/>
        <w:rPr>
          <w:sz w:val="28"/>
          <w:szCs w:val="28"/>
        </w:rPr>
      </w:pPr>
      <w:r w:rsidRPr="00A2344A">
        <w:rPr>
          <w:sz w:val="28"/>
          <w:szCs w:val="28"/>
        </w:rPr>
        <w:t>Конкабаева А.Е. и соавт. (2014)</w:t>
      </w:r>
      <w:r w:rsidR="00DB145C" w:rsidRPr="00A2344A">
        <w:rPr>
          <w:sz w:val="28"/>
          <w:szCs w:val="28"/>
        </w:rPr>
        <w:t>,</w:t>
      </w:r>
      <w:r w:rsidRPr="00A2344A">
        <w:rPr>
          <w:sz w:val="28"/>
          <w:szCs w:val="28"/>
        </w:rPr>
        <w:t xml:space="preserve"> сравнивая физическое развитие студентов в зависимости от места проживания </w:t>
      </w:r>
      <w:r w:rsidR="00DB145C" w:rsidRPr="00A2344A">
        <w:rPr>
          <w:sz w:val="28"/>
          <w:szCs w:val="28"/>
        </w:rPr>
        <w:t>(</w:t>
      </w:r>
      <w:r w:rsidRPr="00A2344A">
        <w:rPr>
          <w:sz w:val="28"/>
          <w:szCs w:val="28"/>
        </w:rPr>
        <w:t>г.Караганда- городские и Каркаралинск</w:t>
      </w:r>
      <w:r w:rsidR="00A20496" w:rsidRPr="00A2344A">
        <w:rPr>
          <w:sz w:val="28"/>
          <w:szCs w:val="28"/>
        </w:rPr>
        <w:t>–</w:t>
      </w:r>
      <w:r w:rsidRPr="00A2344A">
        <w:rPr>
          <w:sz w:val="28"/>
          <w:szCs w:val="28"/>
        </w:rPr>
        <w:t xml:space="preserve"> сельские)</w:t>
      </w:r>
      <w:r w:rsidR="0045495C" w:rsidRPr="00A2344A">
        <w:rPr>
          <w:sz w:val="28"/>
          <w:szCs w:val="28"/>
          <w:lang w:val="kk-KZ"/>
        </w:rPr>
        <w:t>,</w:t>
      </w:r>
      <w:r w:rsidRPr="00A2344A">
        <w:rPr>
          <w:sz w:val="28"/>
          <w:szCs w:val="28"/>
        </w:rPr>
        <w:t xml:space="preserve"> выявили</w:t>
      </w:r>
      <w:r w:rsidR="00DB145C" w:rsidRPr="00A2344A">
        <w:rPr>
          <w:sz w:val="28"/>
          <w:szCs w:val="28"/>
          <w:shd w:val="clear" w:color="auto" w:fill="FFFFFF"/>
        </w:rPr>
        <w:t xml:space="preserve"> у </w:t>
      </w:r>
      <w:r w:rsidRPr="00A2344A">
        <w:rPr>
          <w:sz w:val="28"/>
          <w:szCs w:val="28"/>
          <w:shd w:val="clear" w:color="auto" w:fill="FFFFFF"/>
        </w:rPr>
        <w:t>сельских</w:t>
      </w:r>
      <w:r w:rsidR="00A21B8A" w:rsidRPr="00A2344A">
        <w:rPr>
          <w:sz w:val="28"/>
          <w:szCs w:val="28"/>
          <w:shd w:val="clear" w:color="auto" w:fill="FFFFFF"/>
        </w:rPr>
        <w:t xml:space="preserve"> жителей дефицит массы тела </w:t>
      </w:r>
      <w:r w:rsidR="00A21B8A" w:rsidRPr="00A2344A">
        <w:rPr>
          <w:sz w:val="28"/>
          <w:szCs w:val="28"/>
        </w:rPr>
        <w:t>[</w:t>
      </w:r>
      <w:r w:rsidR="00462098" w:rsidRPr="00A2344A">
        <w:rPr>
          <w:sz w:val="28"/>
          <w:szCs w:val="28"/>
        </w:rPr>
        <w:t>5</w:t>
      </w:r>
      <w:r w:rsidR="0046647B" w:rsidRPr="00A2344A">
        <w:rPr>
          <w:sz w:val="28"/>
          <w:szCs w:val="28"/>
        </w:rPr>
        <w:t>,</w:t>
      </w:r>
      <w:r w:rsidR="00267570" w:rsidRPr="00A2344A">
        <w:rPr>
          <w:sz w:val="28"/>
          <w:szCs w:val="28"/>
        </w:rPr>
        <w:t> </w:t>
      </w:r>
      <w:r w:rsidR="0046647B" w:rsidRPr="00A2344A">
        <w:rPr>
          <w:sz w:val="28"/>
          <w:szCs w:val="28"/>
        </w:rPr>
        <w:t>с.</w:t>
      </w:r>
      <w:r w:rsidR="00267570" w:rsidRPr="00A2344A">
        <w:rPr>
          <w:sz w:val="28"/>
          <w:szCs w:val="28"/>
        </w:rPr>
        <w:t> </w:t>
      </w:r>
      <w:r w:rsidR="004C38BF" w:rsidRPr="00A2344A">
        <w:rPr>
          <w:sz w:val="28"/>
          <w:szCs w:val="28"/>
        </w:rPr>
        <w:t>85</w:t>
      </w:r>
      <w:r w:rsidR="00A21B8A" w:rsidRPr="00A2344A">
        <w:rPr>
          <w:sz w:val="28"/>
          <w:szCs w:val="28"/>
        </w:rPr>
        <w:t xml:space="preserve">]. </w:t>
      </w:r>
    </w:p>
    <w:p w:rsidR="00210B48" w:rsidRPr="00A2344A" w:rsidRDefault="00DB145C" w:rsidP="008B2561">
      <w:pPr>
        <w:pStyle w:val="21"/>
        <w:spacing w:line="240" w:lineRule="auto"/>
        <w:jc w:val="both"/>
        <w:rPr>
          <w:szCs w:val="28"/>
          <w:shd w:val="clear" w:color="auto" w:fill="FFFFFF"/>
        </w:rPr>
      </w:pPr>
      <w:r w:rsidRPr="00A2344A">
        <w:rPr>
          <w:szCs w:val="28"/>
          <w:shd w:val="clear" w:color="auto" w:fill="FFFFFF"/>
        </w:rPr>
        <w:t xml:space="preserve">Командик Т.Д. (2013), </w:t>
      </w:r>
      <w:r w:rsidR="00210B48" w:rsidRPr="00A2344A">
        <w:rPr>
          <w:szCs w:val="28"/>
          <w:shd w:val="clear" w:color="auto" w:fill="FFFFFF"/>
        </w:rPr>
        <w:t>анализируя индексы фи</w:t>
      </w:r>
      <w:r w:rsidRPr="00A2344A">
        <w:rPr>
          <w:szCs w:val="28"/>
          <w:shd w:val="clear" w:color="auto" w:fill="FFFFFF"/>
        </w:rPr>
        <w:t xml:space="preserve">зического развития обучающихся </w:t>
      </w:r>
      <w:r w:rsidR="00210B48" w:rsidRPr="00A2344A">
        <w:rPr>
          <w:szCs w:val="28"/>
          <w:shd w:val="clear" w:color="auto" w:fill="FFFFFF"/>
        </w:rPr>
        <w:t>г. Павлодара</w:t>
      </w:r>
      <w:r w:rsidR="00FE7A7C" w:rsidRPr="00A2344A">
        <w:rPr>
          <w:szCs w:val="28"/>
          <w:shd w:val="clear" w:color="auto" w:fill="FFFFFF"/>
        </w:rPr>
        <w:t>,</w:t>
      </w:r>
      <w:r w:rsidR="00210B48" w:rsidRPr="00A2344A">
        <w:rPr>
          <w:szCs w:val="28"/>
          <w:shd w:val="clear" w:color="auto" w:fill="FFFFFF"/>
        </w:rPr>
        <w:t xml:space="preserve"> отмечает схожесть антропометрических параметров у студентов города и села, что объясняется однообразным действием среды обитания и образа ж</w:t>
      </w:r>
      <w:r w:rsidRPr="00A2344A">
        <w:rPr>
          <w:szCs w:val="28"/>
          <w:shd w:val="clear" w:color="auto" w:fill="FFFFFF"/>
        </w:rPr>
        <w:t xml:space="preserve">изни. Однако авторы обнаружили </w:t>
      </w:r>
      <w:r w:rsidR="00210B48" w:rsidRPr="00A2344A">
        <w:rPr>
          <w:szCs w:val="28"/>
          <w:shd w:val="clear" w:color="auto" w:fill="FFFFFF"/>
        </w:rPr>
        <w:t>негармоничность физического развития у значительной части обследованных и отклонение от нормы весо-ростовых величин у 35-45% студентов</w:t>
      </w:r>
      <w:r w:rsidR="00A21B8A" w:rsidRPr="00A2344A">
        <w:rPr>
          <w:szCs w:val="28"/>
        </w:rPr>
        <w:t xml:space="preserve"> [1</w:t>
      </w:r>
      <w:r w:rsidR="00462098" w:rsidRPr="00A2344A">
        <w:rPr>
          <w:szCs w:val="28"/>
        </w:rPr>
        <w:t>03</w:t>
      </w:r>
      <w:r w:rsidR="00A21B8A" w:rsidRPr="00A2344A">
        <w:rPr>
          <w:szCs w:val="28"/>
        </w:rPr>
        <w:t>]</w:t>
      </w:r>
      <w:r w:rsidR="00FE3BDF" w:rsidRPr="00A2344A">
        <w:rPr>
          <w:szCs w:val="28"/>
        </w:rPr>
        <w:t>.</w:t>
      </w:r>
    </w:p>
    <w:p w:rsidR="00210B48" w:rsidRPr="00A2344A" w:rsidRDefault="00210B48" w:rsidP="008B2561">
      <w:pPr>
        <w:pStyle w:val="21"/>
        <w:spacing w:line="240" w:lineRule="auto"/>
        <w:jc w:val="both"/>
        <w:rPr>
          <w:szCs w:val="28"/>
        </w:rPr>
      </w:pPr>
      <w:r w:rsidRPr="00A2344A">
        <w:rPr>
          <w:rFonts w:eastAsia="TimesNewRoman"/>
          <w:szCs w:val="28"/>
        </w:rPr>
        <w:t>По данным Суюндиковой Ж.Т. (2012), уровень физического развития студентов казах</w:t>
      </w:r>
      <w:r w:rsidR="00D60EC1" w:rsidRPr="00A2344A">
        <w:rPr>
          <w:rFonts w:eastAsia="TimesNewRoman"/>
          <w:szCs w:val="28"/>
        </w:rPr>
        <w:t>ской национальности</w:t>
      </w:r>
      <w:r w:rsidRPr="00A2344A">
        <w:rPr>
          <w:rFonts w:eastAsia="TimesNewRoman"/>
          <w:szCs w:val="28"/>
        </w:rPr>
        <w:t xml:space="preserve"> ниже показателей пре</w:t>
      </w:r>
      <w:r w:rsidR="00A21B8A" w:rsidRPr="00A2344A">
        <w:rPr>
          <w:rFonts w:eastAsia="TimesNewRoman"/>
          <w:szCs w:val="28"/>
        </w:rPr>
        <w:t xml:space="preserve">дставителей пришлого населения </w:t>
      </w:r>
      <w:r w:rsidR="00A21B8A" w:rsidRPr="00A2344A">
        <w:rPr>
          <w:szCs w:val="28"/>
        </w:rPr>
        <w:t>[</w:t>
      </w:r>
      <w:r w:rsidR="00C5308E" w:rsidRPr="00A2344A">
        <w:rPr>
          <w:szCs w:val="28"/>
        </w:rPr>
        <w:t>93</w:t>
      </w:r>
      <w:r w:rsidR="0046647B" w:rsidRPr="00A2344A">
        <w:rPr>
          <w:szCs w:val="28"/>
        </w:rPr>
        <w:t>, с.</w:t>
      </w:r>
      <w:r w:rsidR="00C5308E" w:rsidRPr="00A2344A">
        <w:rPr>
          <w:szCs w:val="28"/>
        </w:rPr>
        <w:t>17</w:t>
      </w:r>
      <w:r w:rsidR="00A21B8A" w:rsidRPr="00A2344A">
        <w:rPr>
          <w:szCs w:val="28"/>
        </w:rPr>
        <w:t>]</w:t>
      </w:r>
      <w:r w:rsidR="00FE3BDF" w:rsidRPr="00A2344A">
        <w:rPr>
          <w:szCs w:val="28"/>
        </w:rPr>
        <w:t>.</w:t>
      </w:r>
    </w:p>
    <w:p w:rsidR="00A21B8A" w:rsidRPr="00A2344A" w:rsidRDefault="00E731AC" w:rsidP="008B2561">
      <w:pPr>
        <w:pStyle w:val="a3"/>
        <w:shd w:val="clear" w:color="auto" w:fill="FFFFFF"/>
        <w:spacing w:before="0" w:beforeAutospacing="0" w:after="0" w:afterAutospacing="0"/>
        <w:ind w:firstLine="709"/>
        <w:jc w:val="both"/>
        <w:rPr>
          <w:sz w:val="28"/>
          <w:szCs w:val="28"/>
        </w:rPr>
      </w:pPr>
      <w:r w:rsidRPr="00A2344A">
        <w:rPr>
          <w:sz w:val="28"/>
          <w:szCs w:val="28"/>
        </w:rPr>
        <w:t xml:space="preserve">Антропометрические показатели длины </w:t>
      </w:r>
      <w:r w:rsidR="00210B48" w:rsidRPr="00A2344A">
        <w:rPr>
          <w:sz w:val="28"/>
          <w:szCs w:val="28"/>
        </w:rPr>
        <w:t>и массы тела казахстанских студентов, как девушек, так и юношей, выше студентов, прожива</w:t>
      </w:r>
      <w:r w:rsidRPr="00A2344A">
        <w:rPr>
          <w:sz w:val="28"/>
          <w:szCs w:val="28"/>
        </w:rPr>
        <w:t xml:space="preserve">ющих в высокогорном районе. Длина тела </w:t>
      </w:r>
      <w:r w:rsidR="00210B48" w:rsidRPr="00A2344A">
        <w:rPr>
          <w:sz w:val="28"/>
          <w:szCs w:val="28"/>
        </w:rPr>
        <w:t xml:space="preserve">казахстанских юношей опережает таджикских на 6,3%, казахстанских девушек </w:t>
      </w:r>
      <w:r w:rsidR="00A20496" w:rsidRPr="00A2344A">
        <w:rPr>
          <w:sz w:val="28"/>
          <w:szCs w:val="28"/>
        </w:rPr>
        <w:t>–</w:t>
      </w:r>
      <w:r w:rsidR="00210B48" w:rsidRPr="00A2344A">
        <w:rPr>
          <w:sz w:val="28"/>
          <w:szCs w:val="28"/>
        </w:rPr>
        <w:t xml:space="preserve"> на 2%; масса тела у девушек и у юношей высокогорья меньше казахстанс</w:t>
      </w:r>
      <w:r w:rsidRPr="00A2344A">
        <w:rPr>
          <w:sz w:val="28"/>
          <w:szCs w:val="28"/>
        </w:rPr>
        <w:t xml:space="preserve">ких на 13±0,4%. Снижение параметров длины тела </w:t>
      </w:r>
      <w:r w:rsidR="00210B48" w:rsidRPr="00A2344A">
        <w:rPr>
          <w:sz w:val="28"/>
          <w:szCs w:val="28"/>
        </w:rPr>
        <w:t>и меньшая масса тела являются важным адаптивным антропометрическим признаком жителей горной местности. Индекс массы тела исследуемых студентов</w:t>
      </w:r>
      <w:r w:rsidR="0085078C" w:rsidRPr="00A2344A">
        <w:rPr>
          <w:sz w:val="28"/>
          <w:szCs w:val="28"/>
        </w:rPr>
        <w:t xml:space="preserve"> -</w:t>
      </w:r>
      <w:r w:rsidR="00210B48" w:rsidRPr="00A2344A">
        <w:rPr>
          <w:sz w:val="28"/>
          <w:szCs w:val="28"/>
        </w:rPr>
        <w:t xml:space="preserve"> и низкогорья</w:t>
      </w:r>
      <w:r w:rsidR="0085078C" w:rsidRPr="00A2344A">
        <w:rPr>
          <w:sz w:val="28"/>
          <w:szCs w:val="28"/>
        </w:rPr>
        <w:t>,</w:t>
      </w:r>
      <w:r w:rsidR="00210B48" w:rsidRPr="00A2344A">
        <w:rPr>
          <w:sz w:val="28"/>
          <w:szCs w:val="28"/>
        </w:rPr>
        <w:t xml:space="preserve"> и высокогорья</w:t>
      </w:r>
      <w:r w:rsidR="00267570" w:rsidRPr="00A2344A">
        <w:rPr>
          <w:sz w:val="28"/>
          <w:szCs w:val="28"/>
        </w:rPr>
        <w:t>–</w:t>
      </w:r>
      <w:r w:rsidR="00210B48" w:rsidRPr="00A2344A">
        <w:rPr>
          <w:sz w:val="28"/>
          <w:szCs w:val="28"/>
        </w:rPr>
        <w:t xml:space="preserve">соответствует норме и составляет в среднем у </w:t>
      </w:r>
      <w:r w:rsidR="00A21B8A" w:rsidRPr="00A2344A">
        <w:rPr>
          <w:sz w:val="28"/>
          <w:szCs w:val="28"/>
        </w:rPr>
        <w:t>девушек</w:t>
      </w:r>
      <w:r w:rsidR="00A20496" w:rsidRPr="00A2344A">
        <w:rPr>
          <w:sz w:val="28"/>
          <w:szCs w:val="28"/>
        </w:rPr>
        <w:t>–</w:t>
      </w:r>
      <w:r w:rsidR="00A21B8A" w:rsidRPr="00A2344A">
        <w:rPr>
          <w:sz w:val="28"/>
          <w:szCs w:val="28"/>
        </w:rPr>
        <w:t xml:space="preserve">20,8; у юношей </w:t>
      </w:r>
      <w:r w:rsidR="00A20496" w:rsidRPr="00A2344A">
        <w:rPr>
          <w:sz w:val="28"/>
          <w:szCs w:val="28"/>
        </w:rPr>
        <w:t>–</w:t>
      </w:r>
      <w:r w:rsidR="00A21B8A" w:rsidRPr="00A2344A">
        <w:rPr>
          <w:sz w:val="28"/>
          <w:szCs w:val="28"/>
        </w:rPr>
        <w:t>21,6 [1</w:t>
      </w:r>
      <w:r w:rsidR="00462098" w:rsidRPr="00A2344A">
        <w:rPr>
          <w:sz w:val="28"/>
          <w:szCs w:val="28"/>
        </w:rPr>
        <w:t>04</w:t>
      </w:r>
      <w:r w:rsidR="00A21B8A" w:rsidRPr="00A2344A">
        <w:rPr>
          <w:sz w:val="28"/>
          <w:szCs w:val="28"/>
        </w:rPr>
        <w:t>]</w:t>
      </w:r>
      <w:r w:rsidR="00FE3BDF" w:rsidRPr="00A2344A">
        <w:rPr>
          <w:sz w:val="28"/>
          <w:szCs w:val="28"/>
        </w:rPr>
        <w:t>.</w:t>
      </w:r>
    </w:p>
    <w:p w:rsidR="005A6149" w:rsidRPr="00A2344A" w:rsidRDefault="00210B48" w:rsidP="008B2561">
      <w:pPr>
        <w:pStyle w:val="a3"/>
        <w:shd w:val="clear" w:color="auto" w:fill="FFFFFF"/>
        <w:spacing w:before="0" w:beforeAutospacing="0" w:after="0" w:afterAutospacing="0"/>
        <w:ind w:firstLine="709"/>
        <w:jc w:val="both"/>
        <w:rPr>
          <w:sz w:val="28"/>
          <w:szCs w:val="28"/>
          <w:shd w:val="clear" w:color="auto" w:fill="FFFFFF"/>
        </w:rPr>
      </w:pPr>
      <w:r w:rsidRPr="00A2344A">
        <w:rPr>
          <w:sz w:val="28"/>
          <w:szCs w:val="28"/>
          <w:shd w:val="clear" w:color="auto" w:fill="FFFFFF"/>
        </w:rPr>
        <w:lastRenderedPageBreak/>
        <w:t>Подобного рода работы прово</w:t>
      </w:r>
      <w:r w:rsidR="0045072D" w:rsidRPr="00A2344A">
        <w:rPr>
          <w:sz w:val="28"/>
          <w:szCs w:val="28"/>
          <w:shd w:val="clear" w:color="auto" w:fill="FFFFFF"/>
        </w:rPr>
        <w:t>дятся также и в других странах</w:t>
      </w:r>
      <w:r w:rsidR="003B2471" w:rsidRPr="00A2344A">
        <w:rPr>
          <w:sz w:val="28"/>
          <w:szCs w:val="28"/>
        </w:rPr>
        <w:t>–</w:t>
      </w:r>
      <w:r w:rsidR="002A0B4D" w:rsidRPr="00A2344A">
        <w:rPr>
          <w:sz w:val="28"/>
          <w:szCs w:val="28"/>
          <w:lang w:val="en-US"/>
        </w:rPr>
        <w:t>Daniels</w:t>
      </w:r>
      <w:r w:rsidR="00267570" w:rsidRPr="00A2344A">
        <w:rPr>
          <w:sz w:val="28"/>
          <w:szCs w:val="28"/>
        </w:rPr>
        <w:t> </w:t>
      </w:r>
      <w:r w:rsidR="002A0B4D" w:rsidRPr="00A2344A">
        <w:rPr>
          <w:sz w:val="28"/>
          <w:szCs w:val="28"/>
          <w:lang w:val="en-US"/>
        </w:rPr>
        <w:t>S</w:t>
      </w:r>
      <w:r w:rsidR="002A0B4D" w:rsidRPr="00A2344A">
        <w:rPr>
          <w:sz w:val="28"/>
          <w:szCs w:val="28"/>
        </w:rPr>
        <w:t>.</w:t>
      </w:r>
      <w:r w:rsidR="002A0B4D" w:rsidRPr="00A2344A">
        <w:rPr>
          <w:sz w:val="28"/>
          <w:szCs w:val="28"/>
          <w:lang w:val="en-US"/>
        </w:rPr>
        <w:t>R</w:t>
      </w:r>
      <w:r w:rsidR="002A0B4D" w:rsidRPr="00A2344A">
        <w:rPr>
          <w:sz w:val="28"/>
          <w:szCs w:val="28"/>
        </w:rPr>
        <w:t xml:space="preserve">.(1995), </w:t>
      </w:r>
      <w:r w:rsidR="002A0B4D" w:rsidRPr="00A2344A">
        <w:rPr>
          <w:sz w:val="28"/>
          <w:szCs w:val="28"/>
          <w:lang w:val="en-US"/>
        </w:rPr>
        <w:t>E</w:t>
      </w:r>
      <w:r w:rsidR="002A0B4D" w:rsidRPr="00A2344A">
        <w:rPr>
          <w:sz w:val="28"/>
          <w:szCs w:val="28"/>
        </w:rPr>
        <w:t xml:space="preserve">. </w:t>
      </w:r>
      <w:r w:rsidR="002A0B4D" w:rsidRPr="00A2344A">
        <w:rPr>
          <w:sz w:val="28"/>
          <w:szCs w:val="28"/>
          <w:lang w:val="en-US"/>
        </w:rPr>
        <w:t>Pollitt</w:t>
      </w:r>
      <w:r w:rsidR="002A0B4D" w:rsidRPr="00A2344A">
        <w:rPr>
          <w:sz w:val="28"/>
          <w:szCs w:val="28"/>
        </w:rPr>
        <w:t xml:space="preserve"> (2000),</w:t>
      </w:r>
      <w:r w:rsidR="003E7E5C" w:rsidRPr="00A2344A">
        <w:rPr>
          <w:sz w:val="28"/>
          <w:szCs w:val="28"/>
          <w:lang w:val="kk-KZ"/>
        </w:rPr>
        <w:t xml:space="preserve"> </w:t>
      </w:r>
      <w:r w:rsidRPr="00A2344A">
        <w:rPr>
          <w:sz w:val="28"/>
          <w:szCs w:val="28"/>
          <w:shd w:val="clear" w:color="auto" w:fill="FFFFFF"/>
          <w:lang w:val="en-US"/>
        </w:rPr>
        <w:t>Fadipe</w:t>
      </w:r>
      <w:r w:rsidR="003E7E5C" w:rsidRPr="00A2344A">
        <w:rPr>
          <w:sz w:val="28"/>
          <w:szCs w:val="28"/>
          <w:shd w:val="clear" w:color="auto" w:fill="FFFFFF"/>
          <w:lang w:val="kk-KZ"/>
        </w:rPr>
        <w:t xml:space="preserve"> </w:t>
      </w:r>
      <w:r w:rsidRPr="00A2344A">
        <w:rPr>
          <w:sz w:val="28"/>
          <w:szCs w:val="28"/>
          <w:shd w:val="clear" w:color="auto" w:fill="FFFFFF"/>
          <w:lang w:val="en-US"/>
        </w:rPr>
        <w:t>B</w:t>
      </w:r>
      <w:r w:rsidRPr="00A2344A">
        <w:rPr>
          <w:sz w:val="28"/>
          <w:szCs w:val="28"/>
          <w:shd w:val="clear" w:color="auto" w:fill="FFFFFF"/>
        </w:rPr>
        <w:t>. (2017) и др.</w:t>
      </w:r>
      <w:r w:rsidR="00A21B8A" w:rsidRPr="00A2344A">
        <w:rPr>
          <w:sz w:val="28"/>
          <w:szCs w:val="28"/>
        </w:rPr>
        <w:t>[1</w:t>
      </w:r>
      <w:r w:rsidR="00462098" w:rsidRPr="00A2344A">
        <w:rPr>
          <w:sz w:val="28"/>
          <w:szCs w:val="28"/>
        </w:rPr>
        <w:t>05</w:t>
      </w:r>
      <w:r w:rsidR="00A21B8A" w:rsidRPr="00A2344A">
        <w:rPr>
          <w:sz w:val="28"/>
          <w:szCs w:val="28"/>
        </w:rPr>
        <w:t>-1</w:t>
      </w:r>
      <w:r w:rsidR="002A0B4D" w:rsidRPr="00A2344A">
        <w:rPr>
          <w:sz w:val="28"/>
          <w:szCs w:val="28"/>
        </w:rPr>
        <w:t>07</w:t>
      </w:r>
      <w:r w:rsidR="00A21B8A" w:rsidRPr="00A2344A">
        <w:rPr>
          <w:sz w:val="28"/>
          <w:szCs w:val="28"/>
        </w:rPr>
        <w:t>]</w:t>
      </w:r>
      <w:r w:rsidR="005A6149" w:rsidRPr="00A2344A">
        <w:rPr>
          <w:sz w:val="28"/>
          <w:szCs w:val="28"/>
          <w:shd w:val="clear" w:color="auto" w:fill="FFFFFF"/>
        </w:rPr>
        <w:t>.</w:t>
      </w:r>
    </w:p>
    <w:p w:rsidR="00210B48" w:rsidRPr="00A2344A" w:rsidRDefault="00210B48" w:rsidP="008B2561">
      <w:pPr>
        <w:pStyle w:val="a3"/>
        <w:shd w:val="clear" w:color="auto" w:fill="FFFFFF"/>
        <w:spacing w:before="0" w:beforeAutospacing="0" w:after="0" w:afterAutospacing="0"/>
        <w:ind w:firstLine="709"/>
        <w:jc w:val="both"/>
        <w:rPr>
          <w:sz w:val="28"/>
          <w:szCs w:val="28"/>
          <w:shd w:val="clear" w:color="auto" w:fill="FFFFFF"/>
        </w:rPr>
      </w:pPr>
      <w:r w:rsidRPr="00A2344A">
        <w:rPr>
          <w:rFonts w:eastAsia="TimesNewRomanPS-ItalicMT"/>
          <w:iCs/>
          <w:sz w:val="28"/>
          <w:szCs w:val="28"/>
        </w:rPr>
        <w:t>Среди студентов первого курса Тувинского государственного университета</w:t>
      </w:r>
      <w:r w:rsidR="0085078C" w:rsidRPr="00A2344A">
        <w:rPr>
          <w:rFonts w:eastAsia="TimesNewRomanPS-ItalicMT"/>
          <w:iCs/>
          <w:sz w:val="28"/>
          <w:szCs w:val="28"/>
        </w:rPr>
        <w:t>,</w:t>
      </w:r>
      <w:r w:rsidRPr="00A2344A">
        <w:rPr>
          <w:rFonts w:eastAsia="TimesNewRomanPS-ItalicMT"/>
          <w:iCs/>
          <w:sz w:val="28"/>
          <w:szCs w:val="28"/>
        </w:rPr>
        <w:t xml:space="preserve"> по результатам исследований Ондар А.О. и соав</w:t>
      </w:r>
      <w:r w:rsidR="00ED007D" w:rsidRPr="00A2344A">
        <w:rPr>
          <w:rFonts w:eastAsia="TimesNewRomanPS-ItalicMT"/>
          <w:iCs/>
          <w:sz w:val="28"/>
          <w:szCs w:val="28"/>
        </w:rPr>
        <w:t>т.</w:t>
      </w:r>
      <w:r w:rsidR="0085078C" w:rsidRPr="00A2344A">
        <w:rPr>
          <w:rFonts w:eastAsia="TimesNewRomanPS-ItalicMT"/>
          <w:iCs/>
          <w:sz w:val="28"/>
          <w:szCs w:val="28"/>
        </w:rPr>
        <w:t>,</w:t>
      </w:r>
      <w:r w:rsidR="00ED007D" w:rsidRPr="00A2344A">
        <w:rPr>
          <w:rFonts w:eastAsia="TimesNewRomanPS-ItalicMT"/>
          <w:iCs/>
          <w:sz w:val="28"/>
          <w:szCs w:val="28"/>
        </w:rPr>
        <w:t xml:space="preserve"> у значительной части юношей </w:t>
      </w:r>
      <w:r w:rsidRPr="00A2344A">
        <w:rPr>
          <w:rFonts w:eastAsia="TimesNewRomanPS-ItalicMT"/>
          <w:iCs/>
          <w:sz w:val="28"/>
          <w:szCs w:val="28"/>
        </w:rPr>
        <w:t xml:space="preserve">наблюдался средний (8%) и выше среднего(92%) уровни физического развития. У девушек уровень здоровья немного ниже. Такие результаты авторы связывают с восприимчивостью организма девушек к воздействию климато-географических и социально-экономических факторов и гиподинамией </w:t>
      </w:r>
      <w:r w:rsidR="00BB2DBB" w:rsidRPr="00A2344A">
        <w:rPr>
          <w:sz w:val="28"/>
          <w:szCs w:val="28"/>
        </w:rPr>
        <w:t>[1</w:t>
      </w:r>
      <w:r w:rsidR="00462098" w:rsidRPr="00A2344A">
        <w:rPr>
          <w:sz w:val="28"/>
          <w:szCs w:val="28"/>
        </w:rPr>
        <w:t>08</w:t>
      </w:r>
      <w:r w:rsidR="00BB2DBB" w:rsidRPr="00A2344A">
        <w:rPr>
          <w:sz w:val="28"/>
          <w:szCs w:val="28"/>
        </w:rPr>
        <w:t>]</w:t>
      </w:r>
      <w:r w:rsidR="00DB145C" w:rsidRPr="00A2344A">
        <w:rPr>
          <w:sz w:val="28"/>
          <w:szCs w:val="28"/>
        </w:rPr>
        <w:t xml:space="preserve">. </w:t>
      </w:r>
    </w:p>
    <w:p w:rsidR="00CF3484" w:rsidRPr="00A2344A" w:rsidRDefault="00CF3484" w:rsidP="008B2561">
      <w:pPr>
        <w:pStyle w:val="a3"/>
        <w:shd w:val="clear" w:color="auto" w:fill="FFFFFF"/>
        <w:spacing w:before="0" w:beforeAutospacing="0" w:after="0" w:afterAutospacing="0"/>
        <w:ind w:firstLine="709"/>
        <w:jc w:val="both"/>
        <w:rPr>
          <w:sz w:val="28"/>
          <w:szCs w:val="28"/>
        </w:rPr>
      </w:pPr>
      <w:r w:rsidRPr="00A2344A">
        <w:rPr>
          <w:sz w:val="28"/>
          <w:szCs w:val="28"/>
        </w:rPr>
        <w:t xml:space="preserve">В исследованиях </w:t>
      </w:r>
      <w:r w:rsidRPr="00A2344A">
        <w:rPr>
          <w:sz w:val="28"/>
          <w:szCs w:val="28"/>
          <w:shd w:val="clear" w:color="auto" w:fill="FFFFFF"/>
          <w:lang w:val="en-US"/>
        </w:rPr>
        <w:t>WatanabeP</w:t>
      </w:r>
      <w:r w:rsidRPr="00A2344A">
        <w:rPr>
          <w:sz w:val="28"/>
          <w:szCs w:val="28"/>
          <w:shd w:val="clear" w:color="auto" w:fill="FFFFFF"/>
        </w:rPr>
        <w:t>.</w:t>
      </w:r>
      <w:r w:rsidRPr="00A2344A">
        <w:rPr>
          <w:sz w:val="28"/>
          <w:szCs w:val="28"/>
          <w:shd w:val="clear" w:color="auto" w:fill="FFFFFF"/>
          <w:lang w:val="en-US"/>
        </w:rPr>
        <w:t>I</w:t>
      </w:r>
      <w:r w:rsidRPr="00A2344A">
        <w:rPr>
          <w:sz w:val="28"/>
          <w:szCs w:val="28"/>
          <w:shd w:val="clear" w:color="auto" w:fill="FFFFFF"/>
        </w:rPr>
        <w:t xml:space="preserve">. (2017) </w:t>
      </w:r>
      <w:r w:rsidRPr="00A2344A">
        <w:rPr>
          <w:sz w:val="28"/>
          <w:szCs w:val="28"/>
        </w:rPr>
        <w:t>значительная часть участников не соответствовала рекомендуемым уровням физической активности независимо от пола (72%), а девочки были значительно менее физически активны, чем мальчики (56,3% мальчиков и 89,4% девочек, р&lt;0,01) [</w:t>
      </w:r>
      <w:r w:rsidR="00462098" w:rsidRPr="00A2344A">
        <w:rPr>
          <w:sz w:val="28"/>
          <w:szCs w:val="28"/>
          <w:shd w:val="clear" w:color="auto" w:fill="FFFFFF"/>
        </w:rPr>
        <w:t>109</w:t>
      </w:r>
      <w:r w:rsidRPr="00A2344A">
        <w:rPr>
          <w:sz w:val="28"/>
          <w:szCs w:val="28"/>
        </w:rPr>
        <w:t>].</w:t>
      </w:r>
    </w:p>
    <w:p w:rsidR="00210B48" w:rsidRPr="00A2344A" w:rsidRDefault="00210B48" w:rsidP="008B2561">
      <w:pPr>
        <w:pStyle w:val="a3"/>
        <w:shd w:val="clear" w:color="auto" w:fill="FFFFFF"/>
        <w:spacing w:before="0" w:beforeAutospacing="0" w:after="0" w:afterAutospacing="0"/>
        <w:ind w:firstLine="709"/>
        <w:jc w:val="both"/>
        <w:rPr>
          <w:sz w:val="28"/>
          <w:szCs w:val="28"/>
        </w:rPr>
      </w:pPr>
      <w:r w:rsidRPr="00A2344A">
        <w:rPr>
          <w:sz w:val="28"/>
          <w:szCs w:val="28"/>
        </w:rPr>
        <w:t>Агаджанян Н.А.</w:t>
      </w:r>
      <w:r w:rsidR="0085078C" w:rsidRPr="00A2344A">
        <w:rPr>
          <w:sz w:val="28"/>
          <w:szCs w:val="28"/>
        </w:rPr>
        <w:t>,</w:t>
      </w:r>
      <w:r w:rsidRPr="00A2344A">
        <w:rPr>
          <w:sz w:val="28"/>
          <w:szCs w:val="28"/>
        </w:rPr>
        <w:t xml:space="preserve"> анализируя уровень физического развития студентов из различных климато-географических регионов</w:t>
      </w:r>
      <w:r w:rsidR="00A368E5" w:rsidRPr="00A2344A">
        <w:rPr>
          <w:sz w:val="28"/>
          <w:szCs w:val="28"/>
          <w:lang w:val="kk-KZ"/>
        </w:rPr>
        <w:t>,</w:t>
      </w:r>
      <w:r w:rsidRPr="00A2344A">
        <w:rPr>
          <w:sz w:val="28"/>
          <w:szCs w:val="28"/>
        </w:rPr>
        <w:t xml:space="preserve"> выяснил, что у российских студентов все антропометрические показатели выше, чем у их р</w:t>
      </w:r>
      <w:r w:rsidR="00BB2DBB" w:rsidRPr="00A2344A">
        <w:rPr>
          <w:sz w:val="28"/>
          <w:szCs w:val="28"/>
        </w:rPr>
        <w:t>овесников из Юго-Восточной Азии</w:t>
      </w:r>
      <w:r w:rsidR="003569F7">
        <w:rPr>
          <w:sz w:val="28"/>
          <w:szCs w:val="28"/>
          <w:lang w:val="kk-KZ"/>
        </w:rPr>
        <w:t xml:space="preserve"> </w:t>
      </w:r>
      <w:r w:rsidR="00646690" w:rsidRPr="00A2344A">
        <w:rPr>
          <w:sz w:val="28"/>
          <w:szCs w:val="28"/>
        </w:rPr>
        <w:t>[</w:t>
      </w:r>
      <w:r w:rsidR="00D94288" w:rsidRPr="00A2344A">
        <w:rPr>
          <w:sz w:val="28"/>
          <w:szCs w:val="28"/>
        </w:rPr>
        <w:t>21</w:t>
      </w:r>
      <w:r w:rsidR="00267570" w:rsidRPr="00A2344A">
        <w:rPr>
          <w:sz w:val="28"/>
          <w:szCs w:val="28"/>
        </w:rPr>
        <w:t>, с.</w:t>
      </w:r>
      <w:r w:rsidR="000769E9" w:rsidRPr="00A2344A">
        <w:rPr>
          <w:sz w:val="28"/>
          <w:szCs w:val="28"/>
        </w:rPr>
        <w:t>58</w:t>
      </w:r>
      <w:r w:rsidR="00646690" w:rsidRPr="00A2344A">
        <w:rPr>
          <w:sz w:val="28"/>
          <w:szCs w:val="28"/>
        </w:rPr>
        <w:t>]</w:t>
      </w:r>
      <w:r w:rsidR="00FE3BDF" w:rsidRPr="00A2344A">
        <w:rPr>
          <w:sz w:val="28"/>
          <w:szCs w:val="28"/>
        </w:rPr>
        <w:t>.</w:t>
      </w:r>
    </w:p>
    <w:p w:rsidR="00210B48" w:rsidRPr="00A2344A" w:rsidRDefault="00DB145C"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 New Roman" w:hAnsi="Times New Roman" w:cs="Times New Roman"/>
          <w:sz w:val="28"/>
          <w:szCs w:val="28"/>
        </w:rPr>
        <w:t>В исследованиях Калюжного Е.А. и соавт. (2014)</w:t>
      </w:r>
      <w:r w:rsidR="00210B48" w:rsidRPr="00A2344A">
        <w:rPr>
          <w:rFonts w:ascii="Times New Roman" w:eastAsia="Times New Roman" w:hAnsi="Times New Roman" w:cs="Times New Roman"/>
          <w:sz w:val="28"/>
          <w:szCs w:val="28"/>
        </w:rPr>
        <w:t xml:space="preserve"> установлено, что девушки татарской национальност</w:t>
      </w:r>
      <w:r w:rsidRPr="00A2344A">
        <w:rPr>
          <w:rFonts w:ascii="Times New Roman" w:eastAsia="Times New Roman" w:hAnsi="Times New Roman" w:cs="Times New Roman"/>
          <w:sz w:val="28"/>
          <w:szCs w:val="28"/>
        </w:rPr>
        <w:t>и, проживающие в южных регионах</w:t>
      </w:r>
      <w:r w:rsidR="00210B48" w:rsidRPr="00A2344A">
        <w:rPr>
          <w:rFonts w:ascii="Times New Roman" w:eastAsia="Times New Roman" w:hAnsi="Times New Roman" w:cs="Times New Roman"/>
          <w:sz w:val="28"/>
          <w:szCs w:val="28"/>
        </w:rPr>
        <w:t xml:space="preserve"> страны</w:t>
      </w:r>
      <w:r w:rsidR="0085078C" w:rsidRPr="00A2344A">
        <w:rPr>
          <w:rFonts w:ascii="Times New Roman" w:eastAsia="Times New Roman" w:hAnsi="Times New Roman" w:cs="Times New Roman"/>
          <w:sz w:val="28"/>
          <w:szCs w:val="28"/>
        </w:rPr>
        <w:t>,</w:t>
      </w:r>
      <w:r w:rsidR="00210B48" w:rsidRPr="00A2344A">
        <w:rPr>
          <w:rFonts w:ascii="Times New Roman" w:eastAsia="Times New Roman" w:hAnsi="Times New Roman" w:cs="Times New Roman"/>
          <w:sz w:val="28"/>
          <w:szCs w:val="28"/>
        </w:rPr>
        <w:t>характеризуются более высокими параметрами физического развития, но имеют скло</w:t>
      </w:r>
      <w:r w:rsidR="00572A65" w:rsidRPr="00A2344A">
        <w:rPr>
          <w:rFonts w:ascii="Times New Roman" w:eastAsia="Times New Roman" w:hAnsi="Times New Roman" w:cs="Times New Roman"/>
          <w:sz w:val="28"/>
          <w:szCs w:val="28"/>
        </w:rPr>
        <w:t>нность к избыточной массе тела</w:t>
      </w:r>
      <w:r w:rsidR="00BB2DBB" w:rsidRPr="00A2344A">
        <w:rPr>
          <w:rFonts w:ascii="Times New Roman" w:hAnsi="Times New Roman" w:cs="Times New Roman"/>
          <w:sz w:val="28"/>
          <w:szCs w:val="28"/>
        </w:rPr>
        <w:t xml:space="preserve"> [1</w:t>
      </w:r>
      <w:r w:rsidR="00D94288" w:rsidRPr="00A2344A">
        <w:rPr>
          <w:rFonts w:ascii="Times New Roman" w:hAnsi="Times New Roman" w:cs="Times New Roman"/>
          <w:sz w:val="28"/>
          <w:szCs w:val="28"/>
        </w:rPr>
        <w:t>10</w:t>
      </w:r>
      <w:r w:rsidR="00BB2DBB" w:rsidRPr="00A2344A">
        <w:rPr>
          <w:rFonts w:ascii="Times New Roman" w:hAnsi="Times New Roman" w:cs="Times New Roman"/>
          <w:sz w:val="28"/>
          <w:szCs w:val="28"/>
        </w:rPr>
        <w:t>]</w:t>
      </w:r>
      <w:r w:rsidR="00FE3BDF" w:rsidRPr="00A2344A">
        <w:rPr>
          <w:rFonts w:ascii="Times New Roman" w:hAnsi="Times New Roman" w:cs="Times New Roman"/>
          <w:sz w:val="28"/>
          <w:szCs w:val="28"/>
        </w:rPr>
        <w:t>.</w:t>
      </w:r>
    </w:p>
    <w:p w:rsidR="00210B48" w:rsidRPr="00A2344A" w:rsidRDefault="00210B48" w:rsidP="008B2561">
      <w:pPr>
        <w:shd w:val="clear" w:color="auto" w:fill="FFFFFF"/>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По данным Морякиной С.В. и соавт. (2017)</w:t>
      </w:r>
      <w:r w:rsidR="0085078C"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молодежь, проживающая в среднегорье, в отличие от населения, проживающего в равнинных местах, характеризу</w:t>
      </w:r>
      <w:r w:rsidR="00E731AC" w:rsidRPr="00A2344A">
        <w:rPr>
          <w:rFonts w:ascii="Times New Roman" w:hAnsi="Times New Roman" w:cs="Times New Roman"/>
          <w:sz w:val="28"/>
          <w:szCs w:val="28"/>
          <w:shd w:val="clear" w:color="auto" w:fill="FFFFFF"/>
        </w:rPr>
        <w:t>ется меньшими показателями длины тела</w:t>
      </w:r>
      <w:r w:rsidRPr="00A2344A">
        <w:rPr>
          <w:rFonts w:ascii="Times New Roman" w:hAnsi="Times New Roman" w:cs="Times New Roman"/>
          <w:sz w:val="28"/>
          <w:szCs w:val="28"/>
          <w:shd w:val="clear" w:color="auto" w:fill="FFFFFF"/>
        </w:rPr>
        <w:t xml:space="preserve"> и более высокими </w:t>
      </w:r>
      <w:r w:rsidR="00284577" w:rsidRPr="00A2344A">
        <w:rPr>
          <w:rFonts w:ascii="Times New Roman" w:hAnsi="Times New Roman" w:cs="Times New Roman"/>
          <w:sz w:val="28"/>
          <w:szCs w:val="28"/>
          <w:shd w:val="clear" w:color="auto" w:fill="FFFFFF"/>
        </w:rPr>
        <w:t>показателями</w:t>
      </w:r>
      <w:r w:rsidRPr="00A2344A">
        <w:rPr>
          <w:rFonts w:ascii="Times New Roman" w:hAnsi="Times New Roman" w:cs="Times New Roman"/>
          <w:sz w:val="28"/>
          <w:szCs w:val="28"/>
          <w:shd w:val="clear" w:color="auto" w:fill="FFFFFF"/>
        </w:rPr>
        <w:t xml:space="preserve"> масс</w:t>
      </w:r>
      <w:r w:rsidR="00284577" w:rsidRPr="00A2344A">
        <w:rPr>
          <w:rFonts w:ascii="Times New Roman" w:hAnsi="Times New Roman" w:cs="Times New Roman"/>
          <w:sz w:val="28"/>
          <w:szCs w:val="28"/>
          <w:shd w:val="clear" w:color="auto" w:fill="FFFFFF"/>
        </w:rPr>
        <w:t>ы</w:t>
      </w:r>
      <w:r w:rsidRPr="00A2344A">
        <w:rPr>
          <w:rFonts w:ascii="Times New Roman" w:hAnsi="Times New Roman" w:cs="Times New Roman"/>
          <w:sz w:val="28"/>
          <w:szCs w:val="28"/>
          <w:shd w:val="clear" w:color="auto" w:fill="FFFFFF"/>
        </w:rPr>
        <w:t xml:space="preserve"> тела. При этом у девушек среднегорья наблюдались н</w:t>
      </w:r>
      <w:r w:rsidR="00BB2DBB" w:rsidRPr="00A2344A">
        <w:rPr>
          <w:rFonts w:ascii="Times New Roman" w:hAnsi="Times New Roman" w:cs="Times New Roman"/>
          <w:sz w:val="28"/>
          <w:szCs w:val="28"/>
          <w:shd w:val="clear" w:color="auto" w:fill="FFFFFF"/>
        </w:rPr>
        <w:t xml:space="preserve">изкие показатели динамометрии </w:t>
      </w:r>
      <w:r w:rsidR="00BB2DBB" w:rsidRPr="00A2344A">
        <w:rPr>
          <w:rFonts w:ascii="Times New Roman" w:hAnsi="Times New Roman" w:cs="Times New Roman"/>
          <w:sz w:val="28"/>
          <w:szCs w:val="28"/>
        </w:rPr>
        <w:t>[1</w:t>
      </w:r>
      <w:r w:rsidR="00D94288" w:rsidRPr="00A2344A">
        <w:rPr>
          <w:rFonts w:ascii="Times New Roman" w:hAnsi="Times New Roman" w:cs="Times New Roman"/>
          <w:sz w:val="28"/>
          <w:szCs w:val="28"/>
        </w:rPr>
        <w:t>11</w:t>
      </w:r>
      <w:r w:rsidR="00BB2DBB" w:rsidRPr="00A2344A">
        <w:rPr>
          <w:rFonts w:ascii="Times New Roman" w:hAnsi="Times New Roman" w:cs="Times New Roman"/>
          <w:sz w:val="28"/>
          <w:szCs w:val="28"/>
        </w:rPr>
        <w:t>]</w:t>
      </w:r>
      <w:r w:rsidR="001D06C0" w:rsidRPr="00A2344A">
        <w:rPr>
          <w:rFonts w:ascii="Times New Roman" w:hAnsi="Times New Roman" w:cs="Times New Roman"/>
          <w:sz w:val="28"/>
          <w:szCs w:val="28"/>
        </w:rPr>
        <w:t>.</w:t>
      </w:r>
    </w:p>
    <w:p w:rsidR="00210B48" w:rsidRPr="00A2344A" w:rsidRDefault="00210B48" w:rsidP="008C7BB9">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Процесс адаптации также зависит от места прежнего проживания </w:t>
      </w:r>
      <w:r w:rsidR="00267570" w:rsidRPr="00A2344A">
        <w:rPr>
          <w:rFonts w:ascii="Times New Roman" w:hAnsi="Times New Roman" w:cs="Times New Roman"/>
          <w:sz w:val="28"/>
          <w:szCs w:val="28"/>
        </w:rPr>
        <w:t>–</w:t>
      </w:r>
      <w:r w:rsidRPr="00A2344A">
        <w:rPr>
          <w:rFonts w:ascii="Times New Roman" w:hAnsi="Times New Roman" w:cs="Times New Roman"/>
          <w:sz w:val="28"/>
          <w:szCs w:val="28"/>
        </w:rPr>
        <w:t xml:space="preserve"> село или город. По данным Филатовой О.В. (2014)</w:t>
      </w:r>
      <w:r w:rsidR="00284577" w:rsidRPr="00A2344A">
        <w:rPr>
          <w:rFonts w:ascii="Times New Roman" w:hAnsi="Times New Roman" w:cs="Times New Roman"/>
          <w:sz w:val="28"/>
          <w:szCs w:val="28"/>
        </w:rPr>
        <w:t>,</w:t>
      </w:r>
      <w:r w:rsidRPr="00A2344A">
        <w:rPr>
          <w:rFonts w:ascii="Times New Roman" w:hAnsi="Times New Roman" w:cs="Times New Roman"/>
          <w:sz w:val="28"/>
          <w:szCs w:val="28"/>
        </w:rPr>
        <w:t xml:space="preserve"> у студентов горожан более высокие параметры антропометрических показателей. По типу конституции в основном преобладает нормостенический тип телосложения. Среди студентов из села чаще встречаются астеники</w:t>
      </w:r>
      <w:r w:rsidR="00284577" w:rsidRPr="00A2344A">
        <w:rPr>
          <w:rFonts w:ascii="Times New Roman" w:hAnsi="Times New Roman" w:cs="Times New Roman"/>
          <w:sz w:val="28"/>
          <w:szCs w:val="28"/>
        </w:rPr>
        <w:t>;</w:t>
      </w:r>
      <w:r w:rsidRPr="00A2344A">
        <w:rPr>
          <w:rFonts w:ascii="Times New Roman" w:hAnsi="Times New Roman" w:cs="Times New Roman"/>
          <w:sz w:val="28"/>
          <w:szCs w:val="28"/>
        </w:rPr>
        <w:t xml:space="preserve"> причиной может быть на</w:t>
      </w:r>
      <w:r w:rsidR="00DB145C" w:rsidRPr="00A2344A">
        <w:rPr>
          <w:rFonts w:ascii="Times New Roman" w:hAnsi="Times New Roman" w:cs="Times New Roman"/>
          <w:sz w:val="28"/>
          <w:szCs w:val="28"/>
        </w:rPr>
        <w:t xml:space="preserve">личие более низких показателей </w:t>
      </w:r>
      <w:r w:rsidRPr="00A2344A">
        <w:rPr>
          <w:rFonts w:ascii="Times New Roman" w:hAnsi="Times New Roman" w:cs="Times New Roman"/>
          <w:sz w:val="28"/>
          <w:szCs w:val="28"/>
        </w:rPr>
        <w:t>массы тела</w:t>
      </w:r>
      <w:r w:rsidR="00BB2DBB" w:rsidRPr="00A2344A">
        <w:rPr>
          <w:rFonts w:ascii="Times New Roman" w:hAnsi="Times New Roman" w:cs="Times New Roman"/>
          <w:sz w:val="28"/>
          <w:szCs w:val="28"/>
        </w:rPr>
        <w:t xml:space="preserve"> и окружности грудной клетки [1</w:t>
      </w:r>
      <w:r w:rsidR="00D94288" w:rsidRPr="00A2344A">
        <w:rPr>
          <w:rFonts w:ascii="Times New Roman" w:hAnsi="Times New Roman" w:cs="Times New Roman"/>
          <w:sz w:val="28"/>
          <w:szCs w:val="28"/>
        </w:rPr>
        <w:t>12</w:t>
      </w:r>
      <w:r w:rsidR="00BB2DBB" w:rsidRPr="00A2344A">
        <w:rPr>
          <w:rFonts w:ascii="Times New Roman" w:hAnsi="Times New Roman" w:cs="Times New Roman"/>
          <w:sz w:val="28"/>
          <w:szCs w:val="28"/>
        </w:rPr>
        <w:t>]</w:t>
      </w:r>
      <w:r w:rsidR="00DB145C" w:rsidRPr="00A2344A">
        <w:rPr>
          <w:rFonts w:ascii="Times New Roman" w:hAnsi="Times New Roman" w:cs="Times New Roman"/>
          <w:sz w:val="28"/>
          <w:szCs w:val="28"/>
        </w:rPr>
        <w:t>.</w:t>
      </w:r>
    </w:p>
    <w:p w:rsidR="00210B48" w:rsidRPr="00A2344A" w:rsidRDefault="004E0BBD" w:rsidP="008B2561">
      <w:pPr>
        <w:shd w:val="clear" w:color="auto" w:fill="FFFFFF"/>
        <w:spacing w:after="0" w:line="240" w:lineRule="auto"/>
        <w:ind w:right="150" w:firstLine="709"/>
        <w:jc w:val="both"/>
        <w:textAlignment w:val="baseline"/>
        <w:rPr>
          <w:rFonts w:ascii="Times New Roman" w:hAnsi="Times New Roman" w:cs="Times New Roman"/>
          <w:bCs/>
          <w:sz w:val="28"/>
          <w:szCs w:val="28"/>
        </w:rPr>
      </w:pPr>
      <w:r w:rsidRPr="00A2344A">
        <w:rPr>
          <w:rFonts w:ascii="Times New Roman" w:hAnsi="Times New Roman" w:cs="Times New Roman"/>
          <w:sz w:val="28"/>
          <w:szCs w:val="28"/>
        </w:rPr>
        <w:t xml:space="preserve">Драгич О.А. (2006), </w:t>
      </w:r>
      <w:r w:rsidR="00210B48" w:rsidRPr="00A2344A">
        <w:rPr>
          <w:rFonts w:ascii="Times New Roman" w:hAnsi="Times New Roman" w:cs="Times New Roman"/>
          <w:sz w:val="28"/>
          <w:szCs w:val="28"/>
        </w:rPr>
        <w:t>Суханова И.В.(2009), Османов Э.М. (2010) и др. предполагают прео</w:t>
      </w:r>
      <w:r w:rsidR="00DB145C" w:rsidRPr="00A2344A">
        <w:rPr>
          <w:rFonts w:ascii="Times New Roman" w:hAnsi="Times New Roman" w:cs="Times New Roman"/>
          <w:sz w:val="28"/>
          <w:szCs w:val="28"/>
        </w:rPr>
        <w:t>бладание астеников в изучаемых группах</w:t>
      </w:r>
      <w:r w:rsidR="00284577" w:rsidRPr="00A2344A">
        <w:rPr>
          <w:rFonts w:ascii="Times New Roman" w:hAnsi="Times New Roman" w:cs="Times New Roman"/>
          <w:sz w:val="28"/>
          <w:szCs w:val="28"/>
        </w:rPr>
        <w:t>, х</w:t>
      </w:r>
      <w:r w:rsidR="00DB145C" w:rsidRPr="00A2344A">
        <w:rPr>
          <w:rFonts w:ascii="Times New Roman" w:hAnsi="Times New Roman" w:cs="Times New Roman"/>
          <w:sz w:val="28"/>
          <w:szCs w:val="28"/>
        </w:rPr>
        <w:t xml:space="preserve">отя </w:t>
      </w:r>
      <w:r w:rsidR="00210B48" w:rsidRPr="00A2344A">
        <w:rPr>
          <w:rFonts w:ascii="Times New Roman" w:hAnsi="Times New Roman" w:cs="Times New Roman"/>
          <w:sz w:val="28"/>
          <w:szCs w:val="28"/>
        </w:rPr>
        <w:t xml:space="preserve">авторы утверждают, что с </w:t>
      </w:r>
      <w:r w:rsidR="00284577" w:rsidRPr="00A2344A">
        <w:rPr>
          <w:rFonts w:ascii="Times New Roman" w:hAnsi="Times New Roman" w:cs="Times New Roman"/>
          <w:sz w:val="28"/>
          <w:szCs w:val="28"/>
        </w:rPr>
        <w:t>увеличением возраста</w:t>
      </w:r>
      <w:r w:rsidR="00210B48" w:rsidRPr="00A2344A">
        <w:rPr>
          <w:rFonts w:ascii="Times New Roman" w:hAnsi="Times New Roman" w:cs="Times New Roman"/>
          <w:sz w:val="28"/>
          <w:szCs w:val="28"/>
        </w:rPr>
        <w:t xml:space="preserve"> количество лиц, имеющих астеническое телосложение, уменьшается в связи с увеличением </w:t>
      </w:r>
      <w:r w:rsidR="00284577" w:rsidRPr="00A2344A">
        <w:rPr>
          <w:rFonts w:ascii="Times New Roman" w:hAnsi="Times New Roman" w:cs="Times New Roman"/>
          <w:sz w:val="28"/>
          <w:szCs w:val="28"/>
        </w:rPr>
        <w:t xml:space="preserve">массы тела </w:t>
      </w:r>
      <w:r w:rsidR="00DB145C" w:rsidRPr="00A2344A">
        <w:rPr>
          <w:rFonts w:ascii="Times New Roman" w:hAnsi="Times New Roman" w:cs="Times New Roman"/>
          <w:sz w:val="28"/>
          <w:szCs w:val="28"/>
        </w:rPr>
        <w:t>обследованных</w:t>
      </w:r>
      <w:r w:rsidR="00BB2DBB" w:rsidRPr="00A2344A">
        <w:rPr>
          <w:rFonts w:ascii="Times New Roman" w:hAnsi="Times New Roman" w:cs="Times New Roman"/>
          <w:sz w:val="28"/>
          <w:szCs w:val="28"/>
        </w:rPr>
        <w:t>[1</w:t>
      </w:r>
      <w:r w:rsidR="00D94288" w:rsidRPr="00A2344A">
        <w:rPr>
          <w:rFonts w:ascii="Times New Roman" w:hAnsi="Times New Roman" w:cs="Times New Roman"/>
          <w:sz w:val="28"/>
          <w:szCs w:val="28"/>
        </w:rPr>
        <w:t>1</w:t>
      </w:r>
      <w:r w:rsidR="00BB2DBB" w:rsidRPr="00A2344A">
        <w:rPr>
          <w:rFonts w:ascii="Times New Roman" w:hAnsi="Times New Roman" w:cs="Times New Roman"/>
          <w:sz w:val="28"/>
          <w:szCs w:val="28"/>
        </w:rPr>
        <w:t>3</w:t>
      </w:r>
      <w:r w:rsidR="0027687D" w:rsidRPr="00A2344A">
        <w:rPr>
          <w:rFonts w:ascii="Times New Roman" w:hAnsi="Times New Roman" w:cs="Times New Roman"/>
          <w:sz w:val="28"/>
          <w:szCs w:val="28"/>
        </w:rPr>
        <w:t>-</w:t>
      </w:r>
      <w:r w:rsidR="00607D88" w:rsidRPr="00A2344A">
        <w:rPr>
          <w:rFonts w:ascii="Times New Roman" w:hAnsi="Times New Roman" w:cs="Times New Roman"/>
          <w:sz w:val="28"/>
          <w:szCs w:val="28"/>
        </w:rPr>
        <w:t>115</w:t>
      </w:r>
      <w:r w:rsidR="00BB2DBB" w:rsidRPr="00A2344A">
        <w:rPr>
          <w:rFonts w:ascii="Times New Roman" w:hAnsi="Times New Roman" w:cs="Times New Roman"/>
          <w:sz w:val="28"/>
          <w:szCs w:val="28"/>
        </w:rPr>
        <w:t>]</w:t>
      </w:r>
      <w:r w:rsidR="00DB145C" w:rsidRPr="00A2344A">
        <w:rPr>
          <w:rFonts w:ascii="Times New Roman" w:hAnsi="Times New Roman" w:cs="Times New Roman"/>
          <w:sz w:val="28"/>
          <w:szCs w:val="28"/>
        </w:rPr>
        <w:t>.</w:t>
      </w:r>
    </w:p>
    <w:p w:rsidR="00BB2DBB"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 исследовании Блинова Д.С. (2016) у значительной части студентов наблюдается масса тела, соответствующая норме, но</w:t>
      </w:r>
      <w:r w:rsidR="00284577" w:rsidRPr="00A2344A">
        <w:rPr>
          <w:rFonts w:ascii="Times New Roman" w:hAnsi="Times New Roman" w:cs="Times New Roman"/>
          <w:sz w:val="28"/>
          <w:szCs w:val="28"/>
        </w:rPr>
        <w:t>,</w:t>
      </w:r>
      <w:r w:rsidRPr="00A2344A">
        <w:rPr>
          <w:rFonts w:ascii="Times New Roman" w:hAnsi="Times New Roman" w:cs="Times New Roman"/>
          <w:sz w:val="28"/>
          <w:szCs w:val="28"/>
        </w:rPr>
        <w:t xml:space="preserve"> кроме этого</w:t>
      </w:r>
      <w:r w:rsidR="00284577" w:rsidRPr="00A2344A">
        <w:rPr>
          <w:rFonts w:ascii="Times New Roman" w:hAnsi="Times New Roman" w:cs="Times New Roman"/>
          <w:sz w:val="28"/>
          <w:szCs w:val="28"/>
        </w:rPr>
        <w:t>,</w:t>
      </w:r>
      <w:r w:rsidRPr="00A2344A">
        <w:rPr>
          <w:rFonts w:ascii="Times New Roman" w:hAnsi="Times New Roman" w:cs="Times New Roman"/>
          <w:sz w:val="28"/>
          <w:szCs w:val="28"/>
        </w:rPr>
        <w:t xml:space="preserve"> имеются факты наличия избыточной массы тела, причиной </w:t>
      </w:r>
      <w:r w:rsidR="00DB145C" w:rsidRPr="00A2344A">
        <w:rPr>
          <w:rFonts w:ascii="Times New Roman" w:hAnsi="Times New Roman" w:cs="Times New Roman"/>
          <w:sz w:val="28"/>
          <w:szCs w:val="28"/>
        </w:rPr>
        <w:t xml:space="preserve">которой </w:t>
      </w:r>
      <w:r w:rsidRPr="00A2344A">
        <w:rPr>
          <w:rFonts w:ascii="Times New Roman" w:hAnsi="Times New Roman" w:cs="Times New Roman"/>
          <w:sz w:val="28"/>
          <w:szCs w:val="28"/>
        </w:rPr>
        <w:t>может быть н</w:t>
      </w:r>
      <w:r w:rsidR="00BB2DBB" w:rsidRPr="00A2344A">
        <w:rPr>
          <w:rFonts w:ascii="Times New Roman" w:hAnsi="Times New Roman" w:cs="Times New Roman"/>
          <w:sz w:val="28"/>
          <w:szCs w:val="28"/>
        </w:rPr>
        <w:t>изкая двигательная активность [1</w:t>
      </w:r>
      <w:r w:rsidR="00D94288" w:rsidRPr="00A2344A">
        <w:rPr>
          <w:rFonts w:ascii="Times New Roman" w:hAnsi="Times New Roman" w:cs="Times New Roman"/>
          <w:sz w:val="28"/>
          <w:szCs w:val="28"/>
        </w:rPr>
        <w:t>1</w:t>
      </w:r>
      <w:r w:rsidR="00607D88" w:rsidRPr="00A2344A">
        <w:rPr>
          <w:rFonts w:ascii="Times New Roman" w:hAnsi="Times New Roman" w:cs="Times New Roman"/>
          <w:sz w:val="28"/>
          <w:szCs w:val="28"/>
        </w:rPr>
        <w:t>6</w:t>
      </w:r>
      <w:r w:rsidR="00BB2DBB" w:rsidRPr="00A2344A">
        <w:rPr>
          <w:rFonts w:ascii="Times New Roman" w:hAnsi="Times New Roman" w:cs="Times New Roman"/>
          <w:sz w:val="28"/>
          <w:szCs w:val="28"/>
        </w:rPr>
        <w:t>].</w:t>
      </w:r>
    </w:p>
    <w:p w:rsidR="00210B48"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MT" w:hAnsi="Times New Roman" w:cs="Times New Roman"/>
          <w:sz w:val="28"/>
          <w:szCs w:val="28"/>
        </w:rPr>
        <w:t>По данным антропометрических исследований, про</w:t>
      </w:r>
      <w:r w:rsidR="00DB145C" w:rsidRPr="00A2344A">
        <w:rPr>
          <w:rFonts w:ascii="Times New Roman" w:eastAsia="TimesNewRomanPSMT" w:hAnsi="Times New Roman" w:cs="Times New Roman"/>
          <w:sz w:val="28"/>
          <w:szCs w:val="28"/>
        </w:rPr>
        <w:t>веденных Захаровой</w:t>
      </w:r>
      <w:r w:rsidR="00267570" w:rsidRPr="00A2344A">
        <w:rPr>
          <w:rFonts w:ascii="Times New Roman" w:eastAsia="TimesNewRomanPSMT" w:hAnsi="Times New Roman" w:cs="Times New Roman"/>
          <w:sz w:val="28"/>
          <w:szCs w:val="28"/>
        </w:rPr>
        <w:t> </w:t>
      </w:r>
      <w:r w:rsidR="00DB145C" w:rsidRPr="00A2344A">
        <w:rPr>
          <w:rFonts w:ascii="Times New Roman" w:eastAsia="TimesNewRomanPSMT" w:hAnsi="Times New Roman" w:cs="Times New Roman"/>
          <w:sz w:val="28"/>
          <w:szCs w:val="28"/>
        </w:rPr>
        <w:t>Р.Н. (2014)</w:t>
      </w:r>
      <w:r w:rsidR="00284577" w:rsidRPr="00A2344A">
        <w:rPr>
          <w:rFonts w:ascii="Times New Roman" w:eastAsia="TimesNewRomanPSMT" w:hAnsi="Times New Roman" w:cs="Times New Roman"/>
          <w:sz w:val="28"/>
          <w:szCs w:val="28"/>
        </w:rPr>
        <w:t>,</w:t>
      </w:r>
      <w:r w:rsidR="00DB145C" w:rsidRPr="00A2344A">
        <w:rPr>
          <w:rFonts w:ascii="Times New Roman" w:eastAsia="TimesNewRomanPSMT" w:hAnsi="Times New Roman" w:cs="Times New Roman"/>
          <w:sz w:val="28"/>
          <w:szCs w:val="28"/>
        </w:rPr>
        <w:t xml:space="preserve"> среди </w:t>
      </w:r>
      <w:r w:rsidRPr="00A2344A">
        <w:rPr>
          <w:rFonts w:ascii="Times New Roman" w:eastAsia="TimesNewRomanPSMT" w:hAnsi="Times New Roman" w:cs="Times New Roman"/>
          <w:sz w:val="28"/>
          <w:szCs w:val="28"/>
        </w:rPr>
        <w:t>студентов Северо-Восточного федерального университета</w:t>
      </w:r>
      <w:r w:rsidR="003569F7">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 xml:space="preserve">преобладают лица, имеющие средний и ниже среднего уровни </w:t>
      </w:r>
      <w:r w:rsidRPr="00A2344A">
        <w:rPr>
          <w:rFonts w:ascii="Times New Roman" w:eastAsia="TimesNewRomanPSMT" w:hAnsi="Times New Roman" w:cs="Times New Roman"/>
          <w:sz w:val="28"/>
          <w:szCs w:val="28"/>
        </w:rPr>
        <w:lastRenderedPageBreak/>
        <w:t>физического ра</w:t>
      </w:r>
      <w:r w:rsidR="00DB145C" w:rsidRPr="00A2344A">
        <w:rPr>
          <w:rFonts w:ascii="Times New Roman" w:eastAsia="TimesNewRomanPSMT" w:hAnsi="Times New Roman" w:cs="Times New Roman"/>
          <w:sz w:val="28"/>
          <w:szCs w:val="28"/>
        </w:rPr>
        <w:t xml:space="preserve">звития. </w:t>
      </w:r>
      <w:r w:rsidRPr="00A2344A">
        <w:rPr>
          <w:rFonts w:ascii="Times New Roman" w:eastAsia="TimesNewRomanPSMT" w:hAnsi="Times New Roman" w:cs="Times New Roman"/>
          <w:sz w:val="28"/>
          <w:szCs w:val="28"/>
        </w:rPr>
        <w:t>При этом д</w:t>
      </w:r>
      <w:r w:rsidR="00DB145C" w:rsidRPr="00A2344A">
        <w:rPr>
          <w:rFonts w:ascii="Times New Roman" w:eastAsia="TimesNewRomanPSMT" w:hAnsi="Times New Roman" w:cs="Times New Roman"/>
          <w:sz w:val="28"/>
          <w:szCs w:val="28"/>
        </w:rPr>
        <w:t>исгармоничный уровень развития имеют 32% студентов</w:t>
      </w:r>
      <w:r w:rsidR="003E7E5C" w:rsidRPr="00A2344A">
        <w:rPr>
          <w:rFonts w:ascii="Times New Roman" w:eastAsia="TimesNewRomanPSMT" w:hAnsi="Times New Roman" w:cs="Times New Roman"/>
          <w:sz w:val="28"/>
          <w:szCs w:val="28"/>
          <w:lang w:val="kk-KZ"/>
        </w:rPr>
        <w:t xml:space="preserve"> </w:t>
      </w:r>
      <w:r w:rsidR="00BB2DBB" w:rsidRPr="00A2344A">
        <w:rPr>
          <w:rFonts w:ascii="Times New Roman" w:hAnsi="Times New Roman" w:cs="Times New Roman"/>
          <w:sz w:val="28"/>
          <w:szCs w:val="28"/>
        </w:rPr>
        <w:t>[1</w:t>
      </w:r>
      <w:r w:rsidR="00D94288" w:rsidRPr="00A2344A">
        <w:rPr>
          <w:rFonts w:ascii="Times New Roman" w:hAnsi="Times New Roman" w:cs="Times New Roman"/>
          <w:sz w:val="28"/>
          <w:szCs w:val="28"/>
        </w:rPr>
        <w:t>1</w:t>
      </w:r>
      <w:r w:rsidR="00607D88" w:rsidRPr="00A2344A">
        <w:rPr>
          <w:rFonts w:ascii="Times New Roman" w:hAnsi="Times New Roman" w:cs="Times New Roman"/>
          <w:sz w:val="28"/>
          <w:szCs w:val="28"/>
        </w:rPr>
        <w:t>7</w:t>
      </w:r>
      <w:r w:rsidR="00BB2DBB" w:rsidRPr="00A2344A">
        <w:rPr>
          <w:rFonts w:ascii="Times New Roman" w:hAnsi="Times New Roman" w:cs="Times New Roman"/>
          <w:sz w:val="28"/>
          <w:szCs w:val="28"/>
        </w:rPr>
        <w:t>]</w:t>
      </w:r>
      <w:r w:rsidR="00DB145C" w:rsidRPr="00A2344A">
        <w:rPr>
          <w:rFonts w:ascii="Times New Roman" w:hAnsi="Times New Roman" w:cs="Times New Roman"/>
          <w:sz w:val="28"/>
          <w:szCs w:val="28"/>
        </w:rPr>
        <w:t>.</w:t>
      </w:r>
    </w:p>
    <w:p w:rsidR="00210B48" w:rsidRPr="00A2344A" w:rsidRDefault="00210B48"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MT" w:hAnsi="Times New Roman" w:cs="Times New Roman"/>
          <w:sz w:val="28"/>
          <w:szCs w:val="28"/>
        </w:rPr>
        <w:t>По р</w:t>
      </w:r>
      <w:r w:rsidR="00DB145C" w:rsidRPr="00A2344A">
        <w:rPr>
          <w:rFonts w:ascii="Times New Roman" w:eastAsia="TimesNewRomanPSMT" w:hAnsi="Times New Roman" w:cs="Times New Roman"/>
          <w:sz w:val="28"/>
          <w:szCs w:val="28"/>
        </w:rPr>
        <w:t xml:space="preserve">езультатам исследований многих ученых юноши обычно крупнее девушек. </w:t>
      </w:r>
      <w:r w:rsidR="00D60EC1" w:rsidRPr="00A2344A">
        <w:rPr>
          <w:rFonts w:ascii="Times New Roman" w:eastAsia="TimesNewRomanPSMT" w:hAnsi="Times New Roman" w:cs="Times New Roman"/>
          <w:sz w:val="28"/>
          <w:szCs w:val="28"/>
        </w:rPr>
        <w:t>К</w:t>
      </w:r>
      <w:r w:rsidR="00DB145C" w:rsidRPr="00A2344A">
        <w:rPr>
          <w:rFonts w:ascii="Times New Roman" w:eastAsia="TimesNewRomanPSMT" w:hAnsi="Times New Roman" w:cs="Times New Roman"/>
          <w:sz w:val="28"/>
          <w:szCs w:val="28"/>
        </w:rPr>
        <w:t>ретов</w:t>
      </w:r>
      <w:r w:rsidR="00D60EC1" w:rsidRPr="00A2344A">
        <w:rPr>
          <w:rFonts w:ascii="Times New Roman" w:eastAsia="TimesNewRomanPSMT" w:hAnsi="Times New Roman" w:cs="Times New Roman"/>
          <w:sz w:val="28"/>
          <w:szCs w:val="28"/>
        </w:rPr>
        <w:t>а</w:t>
      </w:r>
      <w:r w:rsidR="003E7E5C"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И.Г</w:t>
      </w:r>
      <w:r w:rsidR="00F645F1" w:rsidRPr="00A2344A">
        <w:rPr>
          <w:rFonts w:ascii="Times New Roman" w:eastAsia="TimesNewRomanPSMT" w:hAnsi="Times New Roman" w:cs="Times New Roman"/>
          <w:sz w:val="28"/>
          <w:szCs w:val="28"/>
          <w:lang w:val="kk-KZ"/>
        </w:rPr>
        <w:t>.</w:t>
      </w:r>
      <w:r w:rsidRPr="00A2344A">
        <w:rPr>
          <w:rFonts w:ascii="Times New Roman" w:eastAsia="TimesNewRomanPSMT" w:hAnsi="Times New Roman" w:cs="Times New Roman"/>
          <w:sz w:val="28"/>
          <w:szCs w:val="28"/>
        </w:rPr>
        <w:t xml:space="preserve"> (2014) привод</w:t>
      </w:r>
      <w:r w:rsidR="00D60EC1" w:rsidRPr="00A2344A">
        <w:rPr>
          <w:rFonts w:ascii="Times New Roman" w:eastAsia="TimesNewRomanPSMT" w:hAnsi="Times New Roman" w:cs="Times New Roman"/>
          <w:sz w:val="28"/>
          <w:szCs w:val="28"/>
        </w:rPr>
        <w:t>и</w:t>
      </w:r>
      <w:r w:rsidRPr="00A2344A">
        <w:rPr>
          <w:rFonts w:ascii="Times New Roman" w:eastAsia="TimesNewRomanPSMT" w:hAnsi="Times New Roman" w:cs="Times New Roman"/>
          <w:sz w:val="28"/>
          <w:szCs w:val="28"/>
        </w:rPr>
        <w:t>т данные о</w:t>
      </w:r>
      <w:r w:rsidR="00DB145C" w:rsidRPr="00A2344A">
        <w:rPr>
          <w:rFonts w:ascii="Times New Roman" w:eastAsia="TimesNewRomanPSMT" w:hAnsi="Times New Roman" w:cs="Times New Roman"/>
          <w:sz w:val="28"/>
          <w:szCs w:val="28"/>
        </w:rPr>
        <w:t xml:space="preserve"> доминировании юношей, имеющих </w:t>
      </w:r>
      <w:r w:rsidRPr="00A2344A">
        <w:rPr>
          <w:rFonts w:ascii="Times New Roman" w:eastAsia="TimesNewRomanPSMT" w:hAnsi="Times New Roman" w:cs="Times New Roman"/>
          <w:sz w:val="28"/>
          <w:szCs w:val="28"/>
        </w:rPr>
        <w:t>более высокие параметры индекса Пинье. Девуш</w:t>
      </w:r>
      <w:r w:rsidR="00DE7D29" w:rsidRPr="00A2344A">
        <w:rPr>
          <w:rFonts w:ascii="Times New Roman" w:eastAsia="TimesNewRomanPSMT" w:hAnsi="Times New Roman" w:cs="Times New Roman"/>
          <w:sz w:val="28"/>
          <w:szCs w:val="28"/>
        </w:rPr>
        <w:t>е</w:t>
      </w:r>
      <w:r w:rsidRPr="00A2344A">
        <w:rPr>
          <w:rFonts w:ascii="Times New Roman" w:eastAsia="TimesNewRomanPSMT" w:hAnsi="Times New Roman" w:cs="Times New Roman"/>
          <w:sz w:val="28"/>
          <w:szCs w:val="28"/>
        </w:rPr>
        <w:t>к с норм</w:t>
      </w:r>
      <w:r w:rsidR="00DE7D29" w:rsidRPr="00A2344A">
        <w:rPr>
          <w:rFonts w:ascii="Times New Roman" w:eastAsia="TimesNewRomanPSMT" w:hAnsi="Times New Roman" w:cs="Times New Roman"/>
          <w:sz w:val="28"/>
          <w:szCs w:val="28"/>
        </w:rPr>
        <w:t xml:space="preserve">остеническим типом конституции </w:t>
      </w:r>
      <w:r w:rsidRPr="00A2344A">
        <w:rPr>
          <w:rFonts w:ascii="Times New Roman" w:eastAsia="TimesNewRomanPSMT" w:hAnsi="Times New Roman" w:cs="Times New Roman"/>
          <w:sz w:val="28"/>
          <w:szCs w:val="28"/>
        </w:rPr>
        <w:t xml:space="preserve">выявлено на 30,0% меньше. Астеники чаще встречаются среди девушек, а гиперстеники </w:t>
      </w:r>
      <w:r w:rsidR="00267570"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rPr>
        <w:t xml:space="preserve">среди юношей. </w:t>
      </w:r>
      <w:r w:rsidR="00DE7D29" w:rsidRPr="00A2344A">
        <w:rPr>
          <w:rFonts w:ascii="Times New Roman" w:eastAsia="TimesNewRomanPSMT" w:hAnsi="Times New Roman" w:cs="Times New Roman"/>
          <w:sz w:val="28"/>
          <w:szCs w:val="28"/>
        </w:rPr>
        <w:t xml:space="preserve">Данный факт авторы объясняют </w:t>
      </w:r>
      <w:r w:rsidRPr="00A2344A">
        <w:rPr>
          <w:rFonts w:ascii="Times New Roman" w:eastAsia="TimesNewRomanPSMT" w:hAnsi="Times New Roman" w:cs="Times New Roman"/>
          <w:sz w:val="28"/>
          <w:szCs w:val="28"/>
        </w:rPr>
        <w:t xml:space="preserve">тем, что в данном возрастном периоде мышечная ткань </w:t>
      </w:r>
      <w:r w:rsidR="00DE7D29" w:rsidRPr="00A2344A">
        <w:rPr>
          <w:rFonts w:ascii="Times New Roman" w:eastAsia="TimesNewRomanPSMT" w:hAnsi="Times New Roman" w:cs="Times New Roman"/>
          <w:sz w:val="28"/>
          <w:szCs w:val="28"/>
        </w:rPr>
        <w:t xml:space="preserve">замещается на жировую, которая </w:t>
      </w:r>
      <w:r w:rsidRPr="00A2344A">
        <w:rPr>
          <w:rFonts w:ascii="Times New Roman" w:eastAsia="TimesNewRomanPSMT" w:hAnsi="Times New Roman" w:cs="Times New Roman"/>
          <w:sz w:val="28"/>
          <w:szCs w:val="28"/>
        </w:rPr>
        <w:t>восприимчива к воздействию вне</w:t>
      </w:r>
      <w:r w:rsidR="00B512B3" w:rsidRPr="00A2344A">
        <w:rPr>
          <w:rFonts w:ascii="Times New Roman" w:eastAsia="TimesNewRomanPSMT" w:hAnsi="Times New Roman" w:cs="Times New Roman"/>
          <w:sz w:val="28"/>
          <w:szCs w:val="28"/>
        </w:rPr>
        <w:t xml:space="preserve">шних и внутренних факторов среды </w:t>
      </w:r>
      <w:r w:rsidR="00B512B3" w:rsidRPr="00A2344A">
        <w:rPr>
          <w:rFonts w:ascii="Times New Roman" w:hAnsi="Times New Roman" w:cs="Times New Roman"/>
          <w:sz w:val="28"/>
          <w:szCs w:val="28"/>
        </w:rPr>
        <w:t>[1</w:t>
      </w:r>
      <w:r w:rsidR="00DC58B6" w:rsidRPr="00A2344A">
        <w:rPr>
          <w:rFonts w:ascii="Times New Roman" w:hAnsi="Times New Roman" w:cs="Times New Roman"/>
          <w:sz w:val="28"/>
          <w:szCs w:val="28"/>
        </w:rPr>
        <w:t>18</w:t>
      </w:r>
      <w:r w:rsidR="00B512B3" w:rsidRPr="00A2344A">
        <w:rPr>
          <w:rFonts w:ascii="Times New Roman" w:hAnsi="Times New Roman" w:cs="Times New Roman"/>
          <w:sz w:val="28"/>
          <w:szCs w:val="28"/>
        </w:rPr>
        <w:t>].</w:t>
      </w:r>
    </w:p>
    <w:p w:rsidR="00226B29" w:rsidRPr="00A2344A" w:rsidRDefault="00226B29" w:rsidP="008B2561">
      <w:pPr>
        <w:pStyle w:val="a3"/>
        <w:shd w:val="clear" w:color="auto" w:fill="FFFFFF"/>
        <w:spacing w:before="0" w:beforeAutospacing="0" w:after="0" w:afterAutospacing="0"/>
        <w:ind w:firstLine="709"/>
        <w:jc w:val="both"/>
        <w:rPr>
          <w:sz w:val="28"/>
          <w:szCs w:val="28"/>
          <w:shd w:val="clear" w:color="auto" w:fill="FFFFFF"/>
        </w:rPr>
      </w:pPr>
      <w:r w:rsidRPr="00A2344A">
        <w:rPr>
          <w:sz w:val="28"/>
          <w:szCs w:val="28"/>
          <w:lang w:val="en-US"/>
        </w:rPr>
        <w:t xml:space="preserve">M.Vaquero-Álvarez et al. </w:t>
      </w:r>
      <w:r w:rsidRPr="00A2344A">
        <w:rPr>
          <w:sz w:val="28"/>
          <w:szCs w:val="28"/>
        </w:rPr>
        <w:t xml:space="preserve">(2018) </w:t>
      </w:r>
      <w:r w:rsidRPr="00A2344A">
        <w:rPr>
          <w:sz w:val="28"/>
          <w:szCs w:val="28"/>
          <w:shd w:val="clear" w:color="auto" w:fill="FFFFFF"/>
        </w:rPr>
        <w:t>исследовал ожирение у сельского населения и выявил его связь с антропометрическими переменными. Распространенность избыточного веса и ожирения у детей 6</w:t>
      </w:r>
      <w:r w:rsidR="00572A65" w:rsidRPr="00A2344A">
        <w:rPr>
          <w:sz w:val="28"/>
          <w:szCs w:val="28"/>
          <w:shd w:val="clear" w:color="auto" w:fill="FFFFFF"/>
        </w:rPr>
        <w:t>-</w:t>
      </w:r>
      <w:r w:rsidRPr="00A2344A">
        <w:rPr>
          <w:sz w:val="28"/>
          <w:szCs w:val="28"/>
          <w:shd w:val="clear" w:color="auto" w:fill="FFFFFF"/>
        </w:rPr>
        <w:t xml:space="preserve">16 лет составила 26,2 и 22,3% соответственно </w:t>
      </w:r>
      <w:r w:rsidRPr="00A2344A">
        <w:rPr>
          <w:sz w:val="28"/>
          <w:szCs w:val="28"/>
        </w:rPr>
        <w:t>[</w:t>
      </w:r>
      <w:r w:rsidR="00DC58B6" w:rsidRPr="00A2344A">
        <w:rPr>
          <w:sz w:val="28"/>
          <w:szCs w:val="28"/>
        </w:rPr>
        <w:t>119</w:t>
      </w:r>
      <w:r w:rsidRPr="00A2344A">
        <w:rPr>
          <w:sz w:val="28"/>
          <w:szCs w:val="28"/>
        </w:rPr>
        <w:t>]</w:t>
      </w:r>
      <w:r w:rsidRPr="00A2344A">
        <w:rPr>
          <w:sz w:val="28"/>
          <w:szCs w:val="28"/>
          <w:shd w:val="clear" w:color="auto" w:fill="FFFFFF"/>
        </w:rPr>
        <w:t xml:space="preserve">. </w:t>
      </w:r>
    </w:p>
    <w:p w:rsidR="00210B48" w:rsidRPr="00A2344A" w:rsidRDefault="00DE7D29" w:rsidP="008B2561">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iCs/>
          <w:sz w:val="28"/>
          <w:szCs w:val="28"/>
        </w:rPr>
        <w:t xml:space="preserve">Антропометрические показатели студентов </w:t>
      </w:r>
      <w:r w:rsidR="00210B48" w:rsidRPr="00A2344A">
        <w:rPr>
          <w:rFonts w:ascii="Times New Roman" w:hAnsi="Times New Roman" w:cs="Times New Roman"/>
          <w:iCs/>
          <w:sz w:val="28"/>
          <w:szCs w:val="28"/>
        </w:rPr>
        <w:t>за период обучения в высшем учебном завед</w:t>
      </w:r>
      <w:r w:rsidRPr="00A2344A">
        <w:rPr>
          <w:rFonts w:ascii="Times New Roman" w:hAnsi="Times New Roman" w:cs="Times New Roman"/>
          <w:iCs/>
          <w:sz w:val="28"/>
          <w:szCs w:val="28"/>
        </w:rPr>
        <w:t xml:space="preserve">ении не меняются, что является </w:t>
      </w:r>
      <w:r w:rsidR="00210B48" w:rsidRPr="00A2344A">
        <w:rPr>
          <w:rFonts w:ascii="Times New Roman" w:hAnsi="Times New Roman" w:cs="Times New Roman"/>
          <w:iCs/>
          <w:sz w:val="28"/>
          <w:szCs w:val="28"/>
        </w:rPr>
        <w:t>доказательством стабильно</w:t>
      </w:r>
      <w:r w:rsidRPr="00A2344A">
        <w:rPr>
          <w:rFonts w:ascii="Times New Roman" w:hAnsi="Times New Roman" w:cs="Times New Roman"/>
          <w:iCs/>
          <w:sz w:val="28"/>
          <w:szCs w:val="28"/>
        </w:rPr>
        <w:t xml:space="preserve">сти данных показателей. У большей части студентов выявлено </w:t>
      </w:r>
      <w:r w:rsidR="00210B48" w:rsidRPr="00A2344A">
        <w:rPr>
          <w:rFonts w:ascii="Times New Roman" w:hAnsi="Times New Roman" w:cs="Times New Roman"/>
          <w:iCs/>
          <w:sz w:val="28"/>
          <w:szCs w:val="28"/>
        </w:rPr>
        <w:t>гармоничное физическое развитие. Причиной дисгармоничного разви</w:t>
      </w:r>
      <w:r w:rsidRPr="00A2344A">
        <w:rPr>
          <w:rFonts w:ascii="Times New Roman" w:hAnsi="Times New Roman" w:cs="Times New Roman"/>
          <w:iCs/>
          <w:sz w:val="28"/>
          <w:szCs w:val="28"/>
        </w:rPr>
        <w:t xml:space="preserve">тия у студентов первого курса </w:t>
      </w:r>
      <w:r w:rsidR="002D7B39" w:rsidRPr="00A2344A">
        <w:rPr>
          <w:rFonts w:ascii="Times New Roman" w:hAnsi="Times New Roman" w:cs="Times New Roman"/>
          <w:iCs/>
          <w:sz w:val="28"/>
          <w:szCs w:val="28"/>
        </w:rPr>
        <w:t xml:space="preserve">авторы считают </w:t>
      </w:r>
      <w:r w:rsidR="004817C1" w:rsidRPr="00A2344A">
        <w:rPr>
          <w:rFonts w:ascii="Times New Roman" w:hAnsi="Times New Roman" w:cs="Times New Roman"/>
          <w:iCs/>
          <w:sz w:val="28"/>
          <w:szCs w:val="28"/>
        </w:rPr>
        <w:t xml:space="preserve">наличие </w:t>
      </w:r>
      <w:r w:rsidR="00210B48" w:rsidRPr="00A2344A">
        <w:rPr>
          <w:rFonts w:ascii="Times New Roman" w:hAnsi="Times New Roman" w:cs="Times New Roman"/>
          <w:iCs/>
          <w:sz w:val="28"/>
          <w:szCs w:val="28"/>
        </w:rPr>
        <w:t xml:space="preserve">избыточной массы тела и </w:t>
      </w:r>
      <w:r w:rsidR="00210B48" w:rsidRPr="00A2344A">
        <w:rPr>
          <w:rFonts w:ascii="Times New Roman" w:eastAsia="TimesNewRoman" w:hAnsi="Times New Roman" w:cs="Times New Roman"/>
          <w:sz w:val="28"/>
          <w:szCs w:val="28"/>
        </w:rPr>
        <w:t xml:space="preserve">снижение </w:t>
      </w:r>
      <w:r w:rsidR="002D7B39" w:rsidRPr="00A2344A">
        <w:rPr>
          <w:rFonts w:ascii="Times New Roman" w:eastAsia="TimesNewRoman" w:hAnsi="Times New Roman" w:cs="Times New Roman"/>
          <w:sz w:val="28"/>
          <w:szCs w:val="28"/>
        </w:rPr>
        <w:t>показателей длины тела</w:t>
      </w:r>
      <w:r w:rsidR="00B512B3" w:rsidRPr="00A2344A">
        <w:rPr>
          <w:rFonts w:ascii="Times New Roman" w:hAnsi="Times New Roman" w:cs="Times New Roman"/>
          <w:sz w:val="28"/>
          <w:szCs w:val="28"/>
        </w:rPr>
        <w:t xml:space="preserve"> [</w:t>
      </w:r>
      <w:r w:rsidR="00D94288" w:rsidRPr="00A2344A">
        <w:rPr>
          <w:rFonts w:ascii="Times New Roman" w:hAnsi="Times New Roman" w:cs="Times New Roman"/>
          <w:sz w:val="28"/>
          <w:szCs w:val="28"/>
        </w:rPr>
        <w:t xml:space="preserve">115, </w:t>
      </w:r>
      <w:r w:rsidR="00572A65" w:rsidRPr="00A2344A">
        <w:rPr>
          <w:rFonts w:ascii="Times New Roman" w:hAnsi="Times New Roman" w:cs="Times New Roman"/>
          <w:sz w:val="28"/>
          <w:szCs w:val="28"/>
        </w:rPr>
        <w:t>с.</w:t>
      </w:r>
      <w:r w:rsidR="004E0BBD" w:rsidRPr="00A2344A">
        <w:rPr>
          <w:rFonts w:ascii="Times New Roman" w:hAnsi="Times New Roman" w:cs="Times New Roman"/>
          <w:sz w:val="28"/>
          <w:szCs w:val="28"/>
        </w:rPr>
        <w:t>686</w:t>
      </w:r>
      <w:r w:rsidR="00572A65" w:rsidRPr="00A2344A">
        <w:rPr>
          <w:rFonts w:ascii="Times New Roman" w:hAnsi="Times New Roman" w:cs="Times New Roman"/>
          <w:sz w:val="28"/>
          <w:szCs w:val="28"/>
        </w:rPr>
        <w:t xml:space="preserve">; </w:t>
      </w:r>
      <w:r w:rsidR="00B512B3" w:rsidRPr="00A2344A">
        <w:rPr>
          <w:rFonts w:ascii="Times New Roman" w:hAnsi="Times New Roman" w:cs="Times New Roman"/>
          <w:sz w:val="28"/>
          <w:szCs w:val="28"/>
        </w:rPr>
        <w:t>1</w:t>
      </w:r>
      <w:r w:rsidR="00D94288" w:rsidRPr="00A2344A">
        <w:rPr>
          <w:rFonts w:ascii="Times New Roman" w:hAnsi="Times New Roman" w:cs="Times New Roman"/>
          <w:sz w:val="28"/>
          <w:szCs w:val="28"/>
        </w:rPr>
        <w:t>19</w:t>
      </w:r>
      <w:r w:rsidR="00B512B3" w:rsidRPr="00A2344A">
        <w:rPr>
          <w:rFonts w:ascii="Times New Roman" w:hAnsi="Times New Roman" w:cs="Times New Roman"/>
          <w:sz w:val="28"/>
          <w:szCs w:val="28"/>
        </w:rPr>
        <w:t>,</w:t>
      </w:r>
      <w:r w:rsidR="00267570" w:rsidRPr="00A2344A">
        <w:rPr>
          <w:rFonts w:ascii="Times New Roman" w:hAnsi="Times New Roman" w:cs="Times New Roman"/>
          <w:sz w:val="28"/>
          <w:szCs w:val="28"/>
        </w:rPr>
        <w:t>р</w:t>
      </w:r>
      <w:r w:rsidR="004E0BBD" w:rsidRPr="00A2344A">
        <w:rPr>
          <w:rFonts w:ascii="Times New Roman" w:hAnsi="Times New Roman" w:cs="Times New Roman"/>
          <w:sz w:val="28"/>
          <w:szCs w:val="28"/>
        </w:rPr>
        <w:t>.2888</w:t>
      </w:r>
      <w:r w:rsidR="00572A65" w:rsidRPr="00A2344A">
        <w:rPr>
          <w:rFonts w:ascii="Times New Roman" w:hAnsi="Times New Roman" w:cs="Times New Roman"/>
          <w:sz w:val="28"/>
          <w:szCs w:val="28"/>
        </w:rPr>
        <w:t>;</w:t>
      </w:r>
      <w:r w:rsidR="00B512B3" w:rsidRPr="00A2344A">
        <w:rPr>
          <w:rFonts w:ascii="Times New Roman" w:hAnsi="Times New Roman" w:cs="Times New Roman"/>
          <w:sz w:val="28"/>
          <w:szCs w:val="28"/>
        </w:rPr>
        <w:t>1</w:t>
      </w:r>
      <w:r w:rsidR="00D94288" w:rsidRPr="00A2344A">
        <w:rPr>
          <w:rFonts w:ascii="Times New Roman" w:hAnsi="Times New Roman" w:cs="Times New Roman"/>
          <w:sz w:val="28"/>
          <w:szCs w:val="28"/>
        </w:rPr>
        <w:t>20</w:t>
      </w:r>
      <w:r w:rsidR="00B512B3" w:rsidRPr="00A2344A">
        <w:rPr>
          <w:rFonts w:ascii="Times New Roman" w:hAnsi="Times New Roman" w:cs="Times New Roman"/>
          <w:sz w:val="28"/>
          <w:szCs w:val="28"/>
        </w:rPr>
        <w:t>].</w:t>
      </w:r>
    </w:p>
    <w:p w:rsidR="00A949DC" w:rsidRPr="00A2344A" w:rsidRDefault="00A949DC" w:rsidP="008B2561">
      <w:pPr>
        <w:tabs>
          <w:tab w:val="left" w:pos="567"/>
        </w:tabs>
        <w:autoSpaceDE w:val="0"/>
        <w:autoSpaceDN w:val="0"/>
        <w:adjustRightInd w:val="0"/>
        <w:spacing w:after="0" w:line="240" w:lineRule="auto"/>
        <w:ind w:firstLine="709"/>
        <w:jc w:val="both"/>
        <w:rPr>
          <w:rFonts w:ascii="Times New Roman" w:eastAsia="TimesNewRoman" w:hAnsi="Times New Roman" w:cs="Times New Roman"/>
          <w:sz w:val="28"/>
          <w:szCs w:val="28"/>
        </w:rPr>
      </w:pPr>
      <w:r w:rsidRPr="00A2344A">
        <w:rPr>
          <w:rFonts w:ascii="Times New Roman" w:hAnsi="Times New Roman" w:cs="Times New Roman"/>
          <w:sz w:val="28"/>
          <w:szCs w:val="28"/>
        </w:rPr>
        <w:t>В любой стране существуют значительные различия в отношении здоровья между различными регионами и подростковыми группами, в которых важными детерминантами являются половые различия и социальная маргинализация [</w:t>
      </w:r>
      <w:r w:rsidR="00D94288" w:rsidRPr="00A2344A">
        <w:rPr>
          <w:rFonts w:ascii="Times New Roman" w:hAnsi="Times New Roman" w:cs="Times New Roman"/>
          <w:sz w:val="28"/>
          <w:szCs w:val="28"/>
        </w:rPr>
        <w:t>121, 122</w:t>
      </w:r>
      <w:r w:rsidRPr="00A2344A">
        <w:rPr>
          <w:rFonts w:ascii="Times New Roman" w:hAnsi="Times New Roman" w:cs="Times New Roman"/>
          <w:sz w:val="28"/>
          <w:szCs w:val="28"/>
        </w:rPr>
        <w:t>]</w:t>
      </w:r>
      <w:r w:rsidR="00D94288" w:rsidRPr="00A2344A">
        <w:rPr>
          <w:rFonts w:ascii="Times New Roman" w:hAnsi="Times New Roman" w:cs="Times New Roman"/>
          <w:sz w:val="28"/>
          <w:szCs w:val="28"/>
        </w:rPr>
        <w:t>.</w:t>
      </w:r>
    </w:p>
    <w:p w:rsidR="00B512B3" w:rsidRPr="003569F7" w:rsidRDefault="00D60EC1" w:rsidP="003569F7">
      <w:pPr>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Таким образом, литературные данныеподтверждают влияние</w:t>
      </w:r>
      <w:r w:rsidR="003E7E5C"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климато</w:t>
      </w:r>
      <w:r w:rsidR="00FE3BDF" w:rsidRPr="00A2344A">
        <w:rPr>
          <w:rFonts w:ascii="Times New Roman" w:hAnsi="Times New Roman" w:cs="Times New Roman"/>
          <w:sz w:val="28"/>
          <w:szCs w:val="28"/>
        </w:rPr>
        <w:t>-</w:t>
      </w:r>
      <w:r w:rsidRPr="00A2344A">
        <w:rPr>
          <w:rFonts w:ascii="Times New Roman" w:hAnsi="Times New Roman" w:cs="Times New Roman"/>
          <w:sz w:val="28"/>
          <w:szCs w:val="28"/>
        </w:rPr>
        <w:t>географических факторов на темпы роста и развития молодых людей. Определение физического развития, которое характеризует процессы морфофункционального состояния</w:t>
      </w:r>
      <w:r w:rsidR="004817C1" w:rsidRPr="00A2344A">
        <w:rPr>
          <w:rFonts w:ascii="Times New Roman" w:hAnsi="Times New Roman" w:cs="Times New Roman"/>
          <w:sz w:val="28"/>
          <w:szCs w:val="28"/>
        </w:rPr>
        <w:t>,</w:t>
      </w:r>
      <w:r w:rsidRPr="00A2344A">
        <w:rPr>
          <w:rFonts w:ascii="Times New Roman" w:hAnsi="Times New Roman" w:cs="Times New Roman"/>
          <w:sz w:val="28"/>
          <w:szCs w:val="28"/>
        </w:rPr>
        <w:t xml:space="preserve"> должно стать обязательным условием комплексных исследований, и по их результатам </w:t>
      </w:r>
      <w:r w:rsidR="004817C1" w:rsidRPr="00A2344A">
        <w:rPr>
          <w:rFonts w:ascii="Times New Roman" w:hAnsi="Times New Roman" w:cs="Times New Roman"/>
          <w:sz w:val="28"/>
          <w:szCs w:val="28"/>
        </w:rPr>
        <w:t xml:space="preserve">следует </w:t>
      </w:r>
      <w:r w:rsidRPr="00A2344A">
        <w:rPr>
          <w:rFonts w:ascii="Times New Roman" w:hAnsi="Times New Roman" w:cs="Times New Roman"/>
          <w:sz w:val="28"/>
          <w:szCs w:val="28"/>
        </w:rPr>
        <w:t>своевременно решать задачи профилактики и укрепления здоровья студетов.</w:t>
      </w:r>
    </w:p>
    <w:p w:rsidR="002E2CC4" w:rsidRPr="00A2344A" w:rsidRDefault="002E2CC4" w:rsidP="008B2561">
      <w:pPr>
        <w:pStyle w:val="a3"/>
        <w:shd w:val="clear" w:color="auto" w:fill="FFFFFF"/>
        <w:spacing w:before="0" w:beforeAutospacing="0" w:after="0" w:afterAutospacing="0"/>
        <w:ind w:firstLine="709"/>
        <w:jc w:val="both"/>
        <w:rPr>
          <w:b/>
          <w:sz w:val="28"/>
          <w:szCs w:val="28"/>
        </w:rPr>
      </w:pPr>
      <w:r w:rsidRPr="00A2344A">
        <w:rPr>
          <w:b/>
          <w:sz w:val="28"/>
          <w:szCs w:val="28"/>
        </w:rPr>
        <w:t>1.3 Физиологические и биохимические показатели студентов</w:t>
      </w:r>
    </w:p>
    <w:p w:rsidR="00DC2E7A" w:rsidRPr="00A2344A" w:rsidRDefault="00DC2E7A" w:rsidP="008B2561">
      <w:pPr>
        <w:pStyle w:val="a8"/>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Исследование вопросов адаптации различных популяций индивидов к привычным региональным климато</w:t>
      </w:r>
      <w:r w:rsidR="004817C1" w:rsidRPr="00A2344A">
        <w:rPr>
          <w:rFonts w:ascii="Times New Roman" w:hAnsi="Times New Roman" w:cs="Times New Roman"/>
          <w:sz w:val="28"/>
          <w:szCs w:val="28"/>
        </w:rPr>
        <w:t>-</w:t>
      </w:r>
      <w:r w:rsidRPr="00A2344A">
        <w:rPr>
          <w:rFonts w:ascii="Times New Roman" w:hAnsi="Times New Roman" w:cs="Times New Roman"/>
          <w:sz w:val="28"/>
          <w:szCs w:val="28"/>
        </w:rPr>
        <w:t>географическим условиям среды обитания, свидетельствуют о наличии морфофункциональных и психофизиологических межпопуляционных различи</w:t>
      </w:r>
      <w:r w:rsidR="00DE4ABB" w:rsidRPr="00A2344A">
        <w:rPr>
          <w:rFonts w:ascii="Times New Roman" w:hAnsi="Times New Roman" w:cs="Times New Roman"/>
          <w:sz w:val="28"/>
          <w:szCs w:val="28"/>
        </w:rPr>
        <w:t>й даже в пределах одной страны</w:t>
      </w:r>
      <w:r w:rsidR="00B512B3" w:rsidRPr="00A2344A">
        <w:rPr>
          <w:rFonts w:ascii="Times New Roman" w:hAnsi="Times New Roman" w:cs="Times New Roman"/>
          <w:sz w:val="28"/>
          <w:szCs w:val="28"/>
        </w:rPr>
        <w:t xml:space="preserve"> [1</w:t>
      </w:r>
      <w:r w:rsidR="00DE4ABB" w:rsidRPr="00A2344A">
        <w:rPr>
          <w:rFonts w:ascii="Times New Roman" w:hAnsi="Times New Roman" w:cs="Times New Roman"/>
          <w:sz w:val="28"/>
          <w:szCs w:val="28"/>
        </w:rPr>
        <w:t>23</w:t>
      </w:r>
      <w:r w:rsidR="00B512B3" w:rsidRPr="00A2344A">
        <w:rPr>
          <w:rFonts w:ascii="Times New Roman" w:hAnsi="Times New Roman" w:cs="Times New Roman"/>
          <w:sz w:val="28"/>
          <w:szCs w:val="28"/>
        </w:rPr>
        <w:t>].</w:t>
      </w:r>
    </w:p>
    <w:p w:rsidR="00A01A54" w:rsidRPr="00A2344A" w:rsidRDefault="00DC2E7A" w:rsidP="008B2561">
      <w:pPr>
        <w:pStyle w:val="a3"/>
        <w:spacing w:before="0" w:beforeAutospacing="0" w:after="0" w:afterAutospacing="0"/>
        <w:ind w:firstLine="709"/>
        <w:jc w:val="both"/>
        <w:textAlignment w:val="baseline"/>
        <w:rPr>
          <w:sz w:val="28"/>
          <w:szCs w:val="28"/>
        </w:rPr>
      </w:pPr>
      <w:r w:rsidRPr="00A2344A">
        <w:rPr>
          <w:sz w:val="28"/>
          <w:szCs w:val="28"/>
        </w:rPr>
        <w:t>Индикатором адаптивных реакций всего организма является</w:t>
      </w:r>
      <w:r w:rsidR="003E7E5C" w:rsidRPr="00A2344A">
        <w:rPr>
          <w:sz w:val="28"/>
          <w:szCs w:val="28"/>
          <w:lang w:val="kk-KZ"/>
        </w:rPr>
        <w:t xml:space="preserve"> </w:t>
      </w:r>
      <w:r w:rsidR="009A6EFD" w:rsidRPr="00A2344A">
        <w:rPr>
          <w:sz w:val="28"/>
          <w:szCs w:val="28"/>
        </w:rPr>
        <w:t>сердечно-сосудистая система.</w:t>
      </w:r>
      <w:r w:rsidR="003E7E5C" w:rsidRPr="00A2344A">
        <w:rPr>
          <w:sz w:val="28"/>
          <w:szCs w:val="28"/>
          <w:lang w:val="kk-KZ"/>
        </w:rPr>
        <w:t xml:space="preserve"> </w:t>
      </w:r>
      <w:r w:rsidRPr="00A2344A">
        <w:rPr>
          <w:sz w:val="28"/>
          <w:szCs w:val="28"/>
        </w:rPr>
        <w:t>Обладая сложными нервно-рефлекторными и нейрогуморальными механизмами регуляции, система кровообращения обеспечивает своевременное адекватное кровоснаб</w:t>
      </w:r>
      <w:r w:rsidR="00DE7D29" w:rsidRPr="00A2344A">
        <w:rPr>
          <w:sz w:val="28"/>
          <w:szCs w:val="28"/>
        </w:rPr>
        <w:t xml:space="preserve">жение соответствующих структур </w:t>
      </w:r>
      <w:r w:rsidR="00B512B3" w:rsidRPr="00A2344A">
        <w:rPr>
          <w:sz w:val="28"/>
          <w:szCs w:val="28"/>
        </w:rPr>
        <w:t>[</w:t>
      </w:r>
      <w:r w:rsidR="00DE4ABB" w:rsidRPr="00A2344A">
        <w:rPr>
          <w:sz w:val="28"/>
          <w:szCs w:val="28"/>
        </w:rPr>
        <w:t>12</w:t>
      </w:r>
      <w:r w:rsidR="00A20496" w:rsidRPr="00A2344A">
        <w:rPr>
          <w:sz w:val="28"/>
          <w:szCs w:val="28"/>
        </w:rPr>
        <w:t xml:space="preserve">4, </w:t>
      </w:r>
      <w:r w:rsidR="00DE4ABB" w:rsidRPr="00A2344A">
        <w:rPr>
          <w:sz w:val="28"/>
          <w:szCs w:val="28"/>
        </w:rPr>
        <w:t>125</w:t>
      </w:r>
      <w:r w:rsidR="00B512B3" w:rsidRPr="00A2344A">
        <w:rPr>
          <w:sz w:val="28"/>
          <w:szCs w:val="28"/>
        </w:rPr>
        <w:t xml:space="preserve">]. </w:t>
      </w:r>
    </w:p>
    <w:p w:rsidR="007D0EE1" w:rsidRPr="00A2344A" w:rsidRDefault="002D7BFB" w:rsidP="008B2561">
      <w:pPr>
        <w:pStyle w:val="3"/>
        <w:shd w:val="clear" w:color="auto" w:fill="FFFFFF"/>
        <w:spacing w:before="0" w:line="240" w:lineRule="auto"/>
        <w:ind w:firstLine="709"/>
        <w:jc w:val="both"/>
        <w:rPr>
          <w:rFonts w:ascii="Times New Roman" w:hAnsi="Times New Roman" w:cs="Times New Roman"/>
          <w:b w:val="0"/>
          <w:color w:val="auto"/>
          <w:sz w:val="28"/>
          <w:szCs w:val="28"/>
        </w:rPr>
      </w:pPr>
      <w:r w:rsidRPr="00A2344A">
        <w:rPr>
          <w:rFonts w:ascii="Times New Roman" w:hAnsi="Times New Roman" w:cs="Times New Roman"/>
          <w:b w:val="0"/>
          <w:color w:val="auto"/>
          <w:sz w:val="28"/>
          <w:szCs w:val="28"/>
          <w:shd w:val="clear" w:color="auto" w:fill="FFFFFF"/>
        </w:rPr>
        <w:lastRenderedPageBreak/>
        <w:t>Изучению влияния воз</w:t>
      </w:r>
      <w:r w:rsidR="00DC6ED3" w:rsidRPr="00A2344A">
        <w:rPr>
          <w:rFonts w:ascii="Times New Roman" w:hAnsi="Times New Roman" w:cs="Times New Roman"/>
          <w:b w:val="0"/>
          <w:color w:val="auto"/>
          <w:sz w:val="28"/>
          <w:szCs w:val="28"/>
          <w:shd w:val="clear" w:color="auto" w:fill="FFFFFF"/>
        </w:rPr>
        <w:t>раста, половых особенностей и ус</w:t>
      </w:r>
      <w:r w:rsidRPr="00A2344A">
        <w:rPr>
          <w:rFonts w:ascii="Times New Roman" w:hAnsi="Times New Roman" w:cs="Times New Roman"/>
          <w:b w:val="0"/>
          <w:color w:val="auto"/>
          <w:sz w:val="28"/>
          <w:szCs w:val="28"/>
          <w:shd w:val="clear" w:color="auto" w:fill="FFFFFF"/>
        </w:rPr>
        <w:t xml:space="preserve">ловий окружающей </w:t>
      </w:r>
      <w:r w:rsidR="002D7B39" w:rsidRPr="00A2344A">
        <w:rPr>
          <w:rFonts w:ascii="Times New Roman" w:hAnsi="Times New Roman" w:cs="Times New Roman"/>
          <w:b w:val="0"/>
          <w:color w:val="auto"/>
          <w:sz w:val="28"/>
          <w:szCs w:val="28"/>
          <w:shd w:val="clear" w:color="auto" w:fill="FFFFFF"/>
        </w:rPr>
        <w:t xml:space="preserve">среды </w:t>
      </w:r>
      <w:r w:rsidRPr="00A2344A">
        <w:rPr>
          <w:rFonts w:ascii="Times New Roman" w:hAnsi="Times New Roman" w:cs="Times New Roman"/>
          <w:b w:val="0"/>
          <w:color w:val="auto"/>
          <w:sz w:val="28"/>
          <w:szCs w:val="28"/>
        </w:rPr>
        <w:t>посвя</w:t>
      </w:r>
      <w:r w:rsidR="004D0A98" w:rsidRPr="00A2344A">
        <w:rPr>
          <w:rFonts w:ascii="Times New Roman" w:hAnsi="Times New Roman" w:cs="Times New Roman"/>
          <w:b w:val="0"/>
          <w:color w:val="auto"/>
          <w:sz w:val="28"/>
          <w:szCs w:val="28"/>
        </w:rPr>
        <w:t xml:space="preserve">щены работы Байдельдиновой Ж.А. (2006). </w:t>
      </w:r>
      <w:r w:rsidR="007D0EE1" w:rsidRPr="00A2344A">
        <w:rPr>
          <w:rFonts w:ascii="Times New Roman" w:hAnsi="Times New Roman" w:cs="Times New Roman"/>
          <w:b w:val="0"/>
          <w:color w:val="auto"/>
          <w:sz w:val="28"/>
          <w:szCs w:val="28"/>
          <w:shd w:val="clear" w:color="auto" w:fill="FFFFFF"/>
        </w:rPr>
        <w:t xml:space="preserve">Отмечена зависимость устойчивости организма детей к воздействию внешней среды от конституциональных особенностей. Дети с росто-весовым коэффициентом выше среднего значения отличаются снижением функциональных резервов бронхолегочной системы, дети с коэффициентом ниже среднего - снижением резервов сердечно-сосудистой системы </w:t>
      </w:r>
      <w:r w:rsidR="002C20FE" w:rsidRPr="00A2344A">
        <w:rPr>
          <w:rFonts w:ascii="Times New Roman" w:hAnsi="Times New Roman" w:cs="Times New Roman"/>
          <w:b w:val="0"/>
          <w:color w:val="auto"/>
          <w:sz w:val="28"/>
          <w:szCs w:val="28"/>
        </w:rPr>
        <w:t>[1</w:t>
      </w:r>
      <w:r w:rsidR="0046647B" w:rsidRPr="00A2344A">
        <w:rPr>
          <w:rFonts w:ascii="Times New Roman" w:hAnsi="Times New Roman" w:cs="Times New Roman"/>
          <w:b w:val="0"/>
          <w:color w:val="auto"/>
          <w:sz w:val="28"/>
          <w:szCs w:val="28"/>
        </w:rPr>
        <w:t>, с.</w:t>
      </w:r>
      <w:r w:rsidR="009120CA" w:rsidRPr="00A2344A">
        <w:rPr>
          <w:rFonts w:ascii="Times New Roman" w:hAnsi="Times New Roman" w:cs="Times New Roman"/>
          <w:b w:val="0"/>
          <w:color w:val="auto"/>
          <w:sz w:val="28"/>
          <w:szCs w:val="28"/>
        </w:rPr>
        <w:t>15</w:t>
      </w:r>
      <w:r w:rsidR="002C20FE" w:rsidRPr="00A2344A">
        <w:rPr>
          <w:rFonts w:ascii="Times New Roman" w:hAnsi="Times New Roman" w:cs="Times New Roman"/>
          <w:b w:val="0"/>
          <w:color w:val="auto"/>
          <w:sz w:val="28"/>
          <w:szCs w:val="28"/>
        </w:rPr>
        <w:t>]</w:t>
      </w:r>
      <w:r w:rsidR="00267570" w:rsidRPr="00A2344A">
        <w:rPr>
          <w:rFonts w:ascii="Times New Roman" w:hAnsi="Times New Roman" w:cs="Times New Roman"/>
          <w:b w:val="0"/>
          <w:color w:val="auto"/>
          <w:sz w:val="28"/>
          <w:szCs w:val="28"/>
        </w:rPr>
        <w:t>.</w:t>
      </w:r>
    </w:p>
    <w:p w:rsidR="00DC2E7A" w:rsidRPr="00A2344A" w:rsidRDefault="002678E0" w:rsidP="008B2561">
      <w:pPr>
        <w:spacing w:after="0" w:line="240" w:lineRule="auto"/>
        <w:ind w:firstLine="709"/>
        <w:jc w:val="both"/>
        <w:rPr>
          <w:rFonts w:ascii="Times New Roman" w:hAnsi="Times New Roman" w:cs="Times New Roman"/>
          <w:sz w:val="28"/>
          <w:szCs w:val="28"/>
        </w:rPr>
      </w:pPr>
      <w:r w:rsidRPr="00A2344A">
        <w:rPr>
          <w:rFonts w:ascii="Times New Roman" w:eastAsia="Times New Roman" w:hAnsi="Times New Roman" w:cs="Times New Roman"/>
          <w:sz w:val="28"/>
          <w:szCs w:val="28"/>
        </w:rPr>
        <w:t>По данным</w:t>
      </w:r>
      <w:r w:rsidR="003E7E5C" w:rsidRPr="00A2344A">
        <w:rPr>
          <w:rFonts w:ascii="Times New Roman" w:eastAsia="Times New Roman" w:hAnsi="Times New Roman" w:cs="Times New Roman"/>
          <w:sz w:val="28"/>
          <w:szCs w:val="28"/>
          <w:lang w:val="kk-KZ"/>
        </w:rPr>
        <w:t xml:space="preserve"> </w:t>
      </w:r>
      <w:r w:rsidR="00A76034" w:rsidRPr="00A2344A">
        <w:rPr>
          <w:rFonts w:ascii="Times New Roman" w:eastAsia="Times New Roman" w:hAnsi="Times New Roman" w:cs="Times New Roman"/>
          <w:sz w:val="28"/>
          <w:szCs w:val="28"/>
        </w:rPr>
        <w:t xml:space="preserve">Тулеуханова С.Т. </w:t>
      </w:r>
      <w:r w:rsidR="00DE7D29" w:rsidRPr="00A2344A">
        <w:rPr>
          <w:rFonts w:ascii="Times New Roman" w:eastAsia="Times New Roman" w:hAnsi="Times New Roman" w:cs="Times New Roman"/>
          <w:sz w:val="28"/>
          <w:szCs w:val="28"/>
        </w:rPr>
        <w:t>(</w:t>
      </w:r>
      <w:r w:rsidR="00A76034" w:rsidRPr="00A2344A">
        <w:rPr>
          <w:rFonts w:ascii="Times New Roman" w:eastAsia="Times New Roman" w:hAnsi="Times New Roman" w:cs="Times New Roman"/>
          <w:sz w:val="28"/>
          <w:szCs w:val="28"/>
        </w:rPr>
        <w:t>2013</w:t>
      </w:r>
      <w:r w:rsidR="00DE7D29" w:rsidRPr="00A2344A">
        <w:rPr>
          <w:rFonts w:ascii="Times New Roman" w:eastAsia="Times New Roman" w:hAnsi="Times New Roman" w:cs="Times New Roman"/>
          <w:sz w:val="28"/>
          <w:szCs w:val="28"/>
        </w:rPr>
        <w:t>)</w:t>
      </w:r>
      <w:r w:rsidR="00A76034" w:rsidRPr="00A2344A">
        <w:rPr>
          <w:rFonts w:ascii="Times New Roman" w:eastAsia="Times New Roman" w:hAnsi="Times New Roman" w:cs="Times New Roman"/>
          <w:sz w:val="28"/>
          <w:szCs w:val="28"/>
        </w:rPr>
        <w:t xml:space="preserve">, </w:t>
      </w:r>
      <w:r w:rsidRPr="00A2344A">
        <w:rPr>
          <w:rFonts w:ascii="Times New Roman" w:eastAsia="Times New Roman" w:hAnsi="Times New Roman" w:cs="Times New Roman"/>
          <w:sz w:val="28"/>
          <w:szCs w:val="28"/>
        </w:rPr>
        <w:t xml:space="preserve">нарушение вегетативной регуляции сердечно-сосудистой системы служит </w:t>
      </w:r>
      <w:r w:rsidR="00DE7D29" w:rsidRPr="00A2344A">
        <w:rPr>
          <w:rFonts w:ascii="Times New Roman" w:eastAsia="Times New Roman" w:hAnsi="Times New Roman" w:cs="Times New Roman"/>
          <w:sz w:val="28"/>
          <w:szCs w:val="28"/>
        </w:rPr>
        <w:t xml:space="preserve">ранним </w:t>
      </w:r>
      <w:r w:rsidRPr="00A2344A">
        <w:rPr>
          <w:rFonts w:ascii="Times New Roman" w:eastAsia="Times New Roman" w:hAnsi="Times New Roman" w:cs="Times New Roman"/>
          <w:sz w:val="28"/>
          <w:szCs w:val="28"/>
        </w:rPr>
        <w:t>признаком срыва адаптации организма к нагрузкам и ведет к снижению работоспособности. При превалировании симпатического звена регуляции организм работает в условиях внутреннего</w:t>
      </w:r>
      <w:r w:rsidR="007E7F32">
        <w:rPr>
          <w:rFonts w:ascii="Times New Roman" w:eastAsia="Times New Roman" w:hAnsi="Times New Roman" w:cs="Times New Roman"/>
          <w:sz w:val="28"/>
          <w:szCs w:val="28"/>
        </w:rPr>
        <w:t xml:space="preserve"> </w:t>
      </w:r>
      <w:r w:rsidR="00A76034" w:rsidRPr="00A2344A">
        <w:rPr>
          <w:rFonts w:ascii="Times New Roman" w:hAnsi="Times New Roman" w:cs="Times New Roman"/>
          <w:sz w:val="28"/>
          <w:szCs w:val="28"/>
        </w:rPr>
        <w:t xml:space="preserve">стрессорного напряжения. Длительное и непрерывное функционирование организма в условиях стресса может через какое-то время привести к формированию органических нарушений </w:t>
      </w:r>
      <w:r w:rsidR="002C20FE" w:rsidRPr="00A2344A">
        <w:rPr>
          <w:rFonts w:ascii="Times New Roman" w:hAnsi="Times New Roman" w:cs="Times New Roman"/>
          <w:sz w:val="28"/>
          <w:szCs w:val="28"/>
        </w:rPr>
        <w:t>[1</w:t>
      </w:r>
      <w:r w:rsidR="00DE4ABB" w:rsidRPr="00A2344A">
        <w:rPr>
          <w:rFonts w:ascii="Times New Roman" w:hAnsi="Times New Roman" w:cs="Times New Roman"/>
          <w:sz w:val="28"/>
          <w:szCs w:val="28"/>
        </w:rPr>
        <w:t>26</w:t>
      </w:r>
      <w:r w:rsidR="002C20FE" w:rsidRPr="00A2344A">
        <w:rPr>
          <w:rFonts w:ascii="Times New Roman" w:hAnsi="Times New Roman" w:cs="Times New Roman"/>
          <w:sz w:val="28"/>
          <w:szCs w:val="28"/>
        </w:rPr>
        <w:t>]</w:t>
      </w:r>
      <w:r w:rsidR="00DE7D29" w:rsidRPr="00A2344A">
        <w:rPr>
          <w:rFonts w:ascii="Times New Roman" w:hAnsi="Times New Roman" w:cs="Times New Roman"/>
          <w:sz w:val="28"/>
          <w:szCs w:val="28"/>
        </w:rPr>
        <w:t xml:space="preserve">. </w:t>
      </w:r>
      <w:r w:rsidR="00DC2E7A" w:rsidRPr="00A2344A">
        <w:rPr>
          <w:rFonts w:ascii="Times New Roman" w:hAnsi="Times New Roman" w:cs="Times New Roman"/>
          <w:sz w:val="28"/>
          <w:szCs w:val="28"/>
        </w:rPr>
        <w:t>В качестве индикатора функционирования сердечно-сосудистой системы используются параметры артериального давления, которые зависят от возраста, пола, типа конституции, влияния климата и образа жизни. Повышенное артериальное давление расценивается как признак напряжения компенса</w:t>
      </w:r>
      <w:r w:rsidR="002C20FE" w:rsidRPr="00A2344A">
        <w:rPr>
          <w:rFonts w:ascii="Times New Roman" w:hAnsi="Times New Roman" w:cs="Times New Roman"/>
          <w:sz w:val="28"/>
          <w:szCs w:val="28"/>
        </w:rPr>
        <w:t>торно-адаптационных механизмов [1</w:t>
      </w:r>
      <w:r w:rsidR="00DE4ABB" w:rsidRPr="00A2344A">
        <w:rPr>
          <w:rFonts w:ascii="Times New Roman" w:hAnsi="Times New Roman" w:cs="Times New Roman"/>
          <w:sz w:val="28"/>
          <w:szCs w:val="28"/>
        </w:rPr>
        <w:t>27</w:t>
      </w:r>
      <w:r w:rsidR="002C20FE" w:rsidRPr="00A2344A">
        <w:rPr>
          <w:rFonts w:ascii="Times New Roman" w:hAnsi="Times New Roman" w:cs="Times New Roman"/>
          <w:sz w:val="28"/>
          <w:szCs w:val="28"/>
        </w:rPr>
        <w:t>]</w:t>
      </w:r>
      <w:r w:rsidR="00DE7D29" w:rsidRPr="00A2344A">
        <w:rPr>
          <w:rFonts w:ascii="Times New Roman" w:hAnsi="Times New Roman" w:cs="Times New Roman"/>
          <w:sz w:val="28"/>
          <w:szCs w:val="28"/>
        </w:rPr>
        <w:t>.</w:t>
      </w:r>
    </w:p>
    <w:p w:rsidR="00DC2E7A" w:rsidRPr="00A2344A" w:rsidRDefault="00DC2E7A" w:rsidP="008B2561">
      <w:pPr>
        <w:pStyle w:val="a8"/>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Для оценки уровня адаптации организма широко используется АП системы кровообращения. По показателям адаптационного потенциала анализируется функциональное напряжение организма, для которого характерно преобладание симпатического отдела вегетативной нервной системы, неустойчивость структурно-метаболического гомеостаза, увеличение </w:t>
      </w:r>
      <w:r w:rsidR="00A34166" w:rsidRPr="00A2344A">
        <w:rPr>
          <w:rFonts w:ascii="Times New Roman" w:hAnsi="Times New Roman" w:cs="Times New Roman"/>
          <w:sz w:val="28"/>
          <w:szCs w:val="28"/>
        </w:rPr>
        <w:t>артериального давления и т.д. [10</w:t>
      </w:r>
      <w:r w:rsidR="00786C9F" w:rsidRPr="00A2344A">
        <w:rPr>
          <w:rFonts w:ascii="Times New Roman" w:hAnsi="Times New Roman" w:cs="Times New Roman"/>
          <w:sz w:val="28"/>
          <w:szCs w:val="28"/>
        </w:rPr>
        <w:t xml:space="preserve">,с. </w:t>
      </w:r>
      <w:r w:rsidR="008B524B" w:rsidRPr="00A2344A">
        <w:rPr>
          <w:rFonts w:ascii="Times New Roman" w:hAnsi="Times New Roman" w:cs="Times New Roman"/>
          <w:sz w:val="28"/>
          <w:szCs w:val="28"/>
        </w:rPr>
        <w:t>162</w:t>
      </w:r>
      <w:r w:rsidR="00A34166" w:rsidRPr="00A2344A">
        <w:rPr>
          <w:rFonts w:ascii="Times New Roman" w:hAnsi="Times New Roman" w:cs="Times New Roman"/>
          <w:sz w:val="28"/>
          <w:szCs w:val="28"/>
        </w:rPr>
        <w:t>]</w:t>
      </w:r>
      <w:r w:rsidR="00DE7D29" w:rsidRPr="00A2344A">
        <w:rPr>
          <w:rFonts w:ascii="Times New Roman" w:hAnsi="Times New Roman" w:cs="Times New Roman"/>
          <w:sz w:val="28"/>
          <w:szCs w:val="28"/>
        </w:rPr>
        <w:t>.</w:t>
      </w:r>
    </w:p>
    <w:p w:rsidR="00DC2E7A" w:rsidRPr="00A2344A" w:rsidRDefault="00DC2E7A" w:rsidP="008B2561">
      <w:pPr>
        <w:pStyle w:val="a8"/>
        <w:spacing w:after="0" w:line="240" w:lineRule="auto"/>
        <w:ind w:left="0" w:firstLine="709"/>
        <w:jc w:val="both"/>
        <w:rPr>
          <w:rFonts w:ascii="Times New Roman" w:hAnsi="Times New Roman" w:cs="Times New Roman"/>
          <w:sz w:val="28"/>
          <w:szCs w:val="28"/>
          <w:shd w:val="clear" w:color="auto" w:fill="FCFCFC"/>
        </w:rPr>
      </w:pPr>
      <w:r w:rsidRPr="00A2344A">
        <w:rPr>
          <w:rFonts w:ascii="Times New Roman" w:hAnsi="Times New Roman" w:cs="Times New Roman"/>
          <w:sz w:val="28"/>
          <w:szCs w:val="28"/>
        </w:rPr>
        <w:t>Система кровообращения в совокупности с другими осуществляет снабжение организма кислородом и питательными веществами. Недостаток кислорода в организме при возросшей потребности и активи</w:t>
      </w:r>
      <w:r w:rsidR="00573C9F" w:rsidRPr="00A2344A">
        <w:rPr>
          <w:rFonts w:ascii="Times New Roman" w:hAnsi="Times New Roman" w:cs="Times New Roman"/>
          <w:sz w:val="28"/>
          <w:szCs w:val="28"/>
        </w:rPr>
        <w:t>зации компенсаторных реакций сердечно-сосудистой системы</w:t>
      </w:r>
      <w:r w:rsidRPr="00A2344A">
        <w:rPr>
          <w:rFonts w:ascii="Times New Roman" w:hAnsi="Times New Roman" w:cs="Times New Roman"/>
          <w:sz w:val="28"/>
          <w:szCs w:val="28"/>
        </w:rPr>
        <w:t xml:space="preserve"> обеспечивается повышением объемной скорости кровотока, ростом ударного и минутного объемов крови</w:t>
      </w:r>
      <w:r w:rsidR="0073749F" w:rsidRPr="00A2344A">
        <w:rPr>
          <w:rFonts w:ascii="Times New Roman" w:hAnsi="Times New Roman" w:cs="Times New Roman"/>
          <w:sz w:val="28"/>
          <w:szCs w:val="28"/>
        </w:rPr>
        <w:t>, частоты сердечных сокращений [</w:t>
      </w:r>
      <w:r w:rsidR="00937E34" w:rsidRPr="00A2344A">
        <w:rPr>
          <w:rFonts w:ascii="Times New Roman" w:hAnsi="Times New Roman" w:cs="Times New Roman"/>
          <w:sz w:val="28"/>
          <w:szCs w:val="28"/>
        </w:rPr>
        <w:t>128</w:t>
      </w:r>
      <w:r w:rsidR="0073749F" w:rsidRPr="00A2344A">
        <w:rPr>
          <w:rFonts w:ascii="Times New Roman" w:hAnsi="Times New Roman" w:cs="Times New Roman"/>
          <w:sz w:val="28"/>
          <w:szCs w:val="28"/>
        </w:rPr>
        <w:t>].</w:t>
      </w:r>
    </w:p>
    <w:p w:rsidR="00DC2E7A" w:rsidRPr="00A2344A" w:rsidRDefault="00BB64EA"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Экономичность деятельности сердечно-сосудистой системы оценивается по двойному произведению (ДП) – индексу Робинсона. Между этим показателем и величиной поглощения миокардом кислорода существует линейная зависимость, в связи с чем ДП может служить косвенной оценкой резервов миокарда и функционального состояния сердечно-сосудистой системы. Известно, что «двойное произведение» – индекс Робинсона, характеризует систолическую работу сердца и отражает закономерности формирования «экономизации функций» при возрастании максимальной аэробной возможности. Соответственно, чем ниже ДП в покое, тем выше максимальные аэробные возможности организма, и, следовательно, уровень со</w:t>
      </w:r>
      <w:r w:rsidR="0073749F" w:rsidRPr="00A2344A">
        <w:rPr>
          <w:rFonts w:ascii="Times New Roman" w:hAnsi="Times New Roman" w:cs="Times New Roman"/>
          <w:sz w:val="28"/>
          <w:szCs w:val="28"/>
        </w:rPr>
        <w:t>матического здоровья индивида [</w:t>
      </w:r>
      <w:r w:rsidR="00937E34" w:rsidRPr="00A2344A">
        <w:rPr>
          <w:rFonts w:ascii="Times New Roman" w:hAnsi="Times New Roman" w:cs="Times New Roman"/>
          <w:sz w:val="28"/>
          <w:szCs w:val="28"/>
        </w:rPr>
        <w:t>58</w:t>
      </w:r>
      <w:r w:rsidR="00267570" w:rsidRPr="00A2344A">
        <w:rPr>
          <w:rFonts w:ascii="Times New Roman" w:hAnsi="Times New Roman" w:cs="Times New Roman"/>
          <w:sz w:val="28"/>
          <w:szCs w:val="28"/>
        </w:rPr>
        <w:t>, р.</w:t>
      </w:r>
      <w:r w:rsidR="007A7F57" w:rsidRPr="00A2344A">
        <w:rPr>
          <w:rFonts w:ascii="Times New Roman" w:hAnsi="Times New Roman" w:cs="Times New Roman"/>
          <w:sz w:val="28"/>
          <w:szCs w:val="28"/>
        </w:rPr>
        <w:t xml:space="preserve"> 287</w:t>
      </w:r>
      <w:r w:rsidR="00A20496" w:rsidRPr="00A2344A">
        <w:rPr>
          <w:rFonts w:ascii="Times New Roman" w:hAnsi="Times New Roman" w:cs="Times New Roman"/>
          <w:sz w:val="28"/>
          <w:szCs w:val="28"/>
        </w:rPr>
        <w:t xml:space="preserve">; </w:t>
      </w:r>
      <w:r w:rsidR="00937E34" w:rsidRPr="00A2344A">
        <w:rPr>
          <w:rFonts w:ascii="Times New Roman" w:hAnsi="Times New Roman" w:cs="Times New Roman"/>
          <w:sz w:val="28"/>
          <w:szCs w:val="28"/>
        </w:rPr>
        <w:t>104</w:t>
      </w:r>
      <w:r w:rsidR="00267570" w:rsidRPr="00A2344A">
        <w:rPr>
          <w:rFonts w:ascii="Times New Roman" w:hAnsi="Times New Roman" w:cs="Times New Roman"/>
          <w:sz w:val="28"/>
          <w:szCs w:val="28"/>
        </w:rPr>
        <w:t>, с.</w:t>
      </w:r>
      <w:r w:rsidR="007A7F57" w:rsidRPr="00A2344A">
        <w:rPr>
          <w:rFonts w:ascii="Times New Roman" w:hAnsi="Times New Roman" w:cs="Times New Roman"/>
          <w:sz w:val="28"/>
          <w:szCs w:val="28"/>
        </w:rPr>
        <w:t>210</w:t>
      </w:r>
      <w:r w:rsidR="00A20496" w:rsidRPr="00A2344A">
        <w:rPr>
          <w:rFonts w:ascii="Times New Roman" w:hAnsi="Times New Roman" w:cs="Times New Roman"/>
          <w:sz w:val="28"/>
          <w:szCs w:val="28"/>
        </w:rPr>
        <w:t>;</w:t>
      </w:r>
      <w:r w:rsidR="00937E34" w:rsidRPr="00A2344A">
        <w:rPr>
          <w:rFonts w:ascii="Times New Roman" w:hAnsi="Times New Roman" w:cs="Times New Roman"/>
          <w:sz w:val="28"/>
          <w:szCs w:val="28"/>
        </w:rPr>
        <w:t>129</w:t>
      </w:r>
      <w:r w:rsidRPr="00A2344A">
        <w:rPr>
          <w:rFonts w:ascii="Times New Roman" w:hAnsi="Times New Roman" w:cs="Times New Roman"/>
          <w:sz w:val="28"/>
          <w:szCs w:val="28"/>
        </w:rPr>
        <w:t>]</w:t>
      </w:r>
      <w:r w:rsidR="00A20496" w:rsidRPr="00A2344A">
        <w:rPr>
          <w:rFonts w:ascii="Times New Roman" w:hAnsi="Times New Roman" w:cs="Times New Roman"/>
          <w:sz w:val="28"/>
          <w:szCs w:val="28"/>
        </w:rPr>
        <w:t>.</w:t>
      </w:r>
    </w:p>
    <w:p w:rsidR="00DC2E7A" w:rsidRPr="00A2344A" w:rsidRDefault="00DE7D29"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Конкабаева А.Е. </w:t>
      </w:r>
      <w:r w:rsidR="00DC2E7A" w:rsidRPr="00A2344A">
        <w:rPr>
          <w:rFonts w:ascii="Times New Roman" w:hAnsi="Times New Roman" w:cs="Times New Roman"/>
          <w:sz w:val="28"/>
          <w:szCs w:val="28"/>
        </w:rPr>
        <w:t>и соавт. (2014) выявили усиление симпатических влияний на показатели сердечно</w:t>
      </w:r>
      <w:r w:rsidR="0073749F" w:rsidRPr="00A2344A">
        <w:rPr>
          <w:rFonts w:ascii="Times New Roman" w:hAnsi="Times New Roman" w:cs="Times New Roman"/>
          <w:sz w:val="28"/>
          <w:szCs w:val="28"/>
        </w:rPr>
        <w:t>го ритма у городских студентов</w:t>
      </w:r>
      <w:r w:rsidR="003E7E5C" w:rsidRPr="00A2344A">
        <w:rPr>
          <w:rFonts w:ascii="Times New Roman" w:hAnsi="Times New Roman" w:cs="Times New Roman"/>
          <w:sz w:val="28"/>
          <w:szCs w:val="28"/>
          <w:lang w:val="kk-KZ"/>
        </w:rPr>
        <w:t xml:space="preserve"> </w:t>
      </w:r>
      <w:r w:rsidR="0073749F" w:rsidRPr="00A2344A">
        <w:rPr>
          <w:rFonts w:ascii="Times New Roman" w:hAnsi="Times New Roman" w:cs="Times New Roman"/>
          <w:sz w:val="28"/>
          <w:szCs w:val="28"/>
        </w:rPr>
        <w:t>[5</w:t>
      </w:r>
      <w:r w:rsidR="004C38BF" w:rsidRPr="00A2344A">
        <w:rPr>
          <w:rFonts w:ascii="Times New Roman" w:hAnsi="Times New Roman" w:cs="Times New Roman"/>
          <w:sz w:val="28"/>
          <w:szCs w:val="28"/>
        </w:rPr>
        <w:t>, с.86</w:t>
      </w:r>
      <w:r w:rsidR="0073749F" w:rsidRPr="00A2344A">
        <w:rPr>
          <w:rFonts w:ascii="Times New Roman" w:hAnsi="Times New Roman" w:cs="Times New Roman"/>
          <w:sz w:val="28"/>
          <w:szCs w:val="28"/>
        </w:rPr>
        <w:t xml:space="preserve">]. </w:t>
      </w:r>
    </w:p>
    <w:p w:rsidR="0073749F" w:rsidRPr="00A2344A" w:rsidRDefault="00CF3484"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hAnsi="Times New Roman" w:cs="Times New Roman"/>
          <w:sz w:val="28"/>
          <w:szCs w:val="28"/>
        </w:rPr>
        <w:lastRenderedPageBreak/>
        <w:t xml:space="preserve">При сравнении функциональных показателей юношей городского и сельского населения </w:t>
      </w:r>
      <w:r w:rsidRPr="00A2344A">
        <w:rPr>
          <w:rFonts w:ascii="Times New Roman" w:eastAsia="TimesNewRomanPSMT" w:hAnsi="Times New Roman" w:cs="Times New Roman"/>
          <w:sz w:val="28"/>
          <w:szCs w:val="28"/>
        </w:rPr>
        <w:t xml:space="preserve">Сидоровой К.А. </w:t>
      </w:r>
      <w:r w:rsidRPr="00A2344A">
        <w:rPr>
          <w:rFonts w:ascii="Times New Roman" w:hAnsi="Times New Roman" w:cs="Times New Roman"/>
          <w:sz w:val="28"/>
          <w:szCs w:val="28"/>
        </w:rPr>
        <w:t>получены следующие данные: у сельских юношей выявлены достоверно более высокие значения показателей функционального состояния как сердечно-сосудистой, дыхательной систем, так и показателей развития мускулатуры,</w:t>
      </w:r>
      <w:r w:rsidR="0046647B" w:rsidRPr="00A2344A">
        <w:rPr>
          <w:rFonts w:ascii="Times New Roman" w:hAnsi="Times New Roman" w:cs="Times New Roman"/>
          <w:sz w:val="28"/>
          <w:szCs w:val="28"/>
        </w:rPr>
        <w:t xml:space="preserve"> чем у их городских сверстников</w:t>
      </w:r>
      <w:r w:rsidR="003E7E5C" w:rsidRPr="00A2344A">
        <w:rPr>
          <w:rFonts w:ascii="Times New Roman" w:hAnsi="Times New Roman" w:cs="Times New Roman"/>
          <w:sz w:val="28"/>
          <w:szCs w:val="28"/>
          <w:lang w:val="kk-KZ"/>
        </w:rPr>
        <w:t xml:space="preserve"> </w:t>
      </w:r>
      <w:r w:rsidR="0073749F" w:rsidRPr="00A2344A">
        <w:rPr>
          <w:rFonts w:ascii="Times New Roman" w:hAnsi="Times New Roman" w:cs="Times New Roman"/>
          <w:sz w:val="28"/>
          <w:szCs w:val="28"/>
        </w:rPr>
        <w:t>[1</w:t>
      </w:r>
      <w:r w:rsidR="00937E34" w:rsidRPr="00A2344A">
        <w:rPr>
          <w:rFonts w:ascii="Times New Roman" w:hAnsi="Times New Roman" w:cs="Times New Roman"/>
          <w:sz w:val="28"/>
          <w:szCs w:val="28"/>
        </w:rPr>
        <w:t>30</w:t>
      </w:r>
      <w:r w:rsidR="0073749F" w:rsidRPr="00A2344A">
        <w:rPr>
          <w:rFonts w:ascii="Times New Roman" w:hAnsi="Times New Roman" w:cs="Times New Roman"/>
          <w:sz w:val="28"/>
          <w:szCs w:val="28"/>
        </w:rPr>
        <w:t>].</w:t>
      </w:r>
    </w:p>
    <w:p w:rsidR="0073749F" w:rsidRPr="00A2344A" w:rsidRDefault="00DC2E7A"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При сравнении показателей у студентов различного пола выяснилось, что у юношей величины ЖЕЛ и ФЖЕЛ были достоверно выше, чем у девушек. У девушек фактическая величина объема форсированного выдоха была достоверно меньше должной. Резкое снижение величин ЖЕЛ и ФЖЕЛ у практически здоровых девушек обусловлено слабой работой дыхательных мышц и мышц живота, развитие которых у юношей более выражено при визуальном осмотре. Снижение сократительной способности и эластичности дыхательных мышц у лиц женского пола является основной причиной снижения функции внешнего дыхания при выполнении тестов на выявлени</w:t>
      </w:r>
      <w:r w:rsidR="008A25C9" w:rsidRPr="00A2344A">
        <w:rPr>
          <w:rFonts w:ascii="Times New Roman" w:hAnsi="Times New Roman" w:cs="Times New Roman"/>
          <w:sz w:val="28"/>
          <w:szCs w:val="28"/>
        </w:rPr>
        <w:t>е</w:t>
      </w:r>
      <w:r w:rsidRPr="00A2344A">
        <w:rPr>
          <w:rFonts w:ascii="Times New Roman" w:hAnsi="Times New Roman" w:cs="Times New Roman"/>
          <w:sz w:val="28"/>
          <w:szCs w:val="28"/>
        </w:rPr>
        <w:t xml:space="preserve"> ЖЕЛ и ФЖЕЛ, что обусловлено, с одной стороны, общей астенизацией организма в период обучения в вузе, с другой стороны, гиподинамией и слабой заинтересованностью за</w:t>
      </w:r>
      <w:r w:rsidR="0073749F" w:rsidRPr="00A2344A">
        <w:rPr>
          <w:rFonts w:ascii="Times New Roman" w:hAnsi="Times New Roman" w:cs="Times New Roman"/>
          <w:sz w:val="28"/>
          <w:szCs w:val="28"/>
        </w:rPr>
        <w:t>нятиями физкультурой и спортом [1</w:t>
      </w:r>
      <w:r w:rsidR="00A3404A" w:rsidRPr="00A2344A">
        <w:rPr>
          <w:rFonts w:ascii="Times New Roman" w:hAnsi="Times New Roman" w:cs="Times New Roman"/>
          <w:sz w:val="28"/>
          <w:szCs w:val="28"/>
        </w:rPr>
        <w:t>31</w:t>
      </w:r>
      <w:r w:rsidR="0073749F" w:rsidRPr="00A2344A">
        <w:rPr>
          <w:rFonts w:ascii="Times New Roman" w:hAnsi="Times New Roman" w:cs="Times New Roman"/>
          <w:sz w:val="28"/>
          <w:szCs w:val="28"/>
        </w:rPr>
        <w:t>]</w:t>
      </w:r>
      <w:r w:rsidR="0042658E" w:rsidRPr="00A2344A">
        <w:rPr>
          <w:rFonts w:ascii="Times New Roman" w:hAnsi="Times New Roman" w:cs="Times New Roman"/>
          <w:sz w:val="28"/>
          <w:szCs w:val="28"/>
        </w:rPr>
        <w:t>.</w:t>
      </w:r>
    </w:p>
    <w:p w:rsidR="0073749F" w:rsidRPr="00A2344A" w:rsidRDefault="00DC2E7A"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Абишева З.С. и соавт. (2016) при изучении особенностей адаптации студентов из разных регионов Казахстана и студентов-иностранцев из Индии выявили, что у студентов из Индии показатели минутного объема дыхания и частота дыхания больше по сравнению со студентами из Казахстана. При этом показатели проб Штанге и Генч</w:t>
      </w:r>
      <w:r w:rsidR="008A25C9" w:rsidRPr="00A2344A">
        <w:rPr>
          <w:rFonts w:ascii="Times New Roman" w:hAnsi="Times New Roman" w:cs="Times New Roman"/>
          <w:sz w:val="28"/>
          <w:szCs w:val="28"/>
        </w:rPr>
        <w:t>е</w:t>
      </w:r>
      <w:r w:rsidRPr="00A2344A">
        <w:rPr>
          <w:rFonts w:ascii="Times New Roman" w:hAnsi="Times New Roman" w:cs="Times New Roman"/>
          <w:sz w:val="28"/>
          <w:szCs w:val="28"/>
        </w:rPr>
        <w:t xml:space="preserve"> в</w:t>
      </w:r>
      <w:r w:rsidR="00DE7D29" w:rsidRPr="00A2344A">
        <w:rPr>
          <w:rFonts w:ascii="Times New Roman" w:hAnsi="Times New Roman" w:cs="Times New Roman"/>
          <w:sz w:val="28"/>
          <w:szCs w:val="28"/>
        </w:rPr>
        <w:t xml:space="preserve">ыше у студентов из Казахстана. Авторы связывают увеличение показателей </w:t>
      </w:r>
      <w:r w:rsidRPr="00A2344A">
        <w:rPr>
          <w:rFonts w:ascii="Times New Roman" w:hAnsi="Times New Roman" w:cs="Times New Roman"/>
          <w:sz w:val="28"/>
          <w:szCs w:val="28"/>
        </w:rPr>
        <w:t>ЖЕЛ, ЧД и</w:t>
      </w:r>
      <w:r w:rsidR="00DE7D29" w:rsidRPr="00A2344A">
        <w:rPr>
          <w:rFonts w:ascii="Times New Roman" w:hAnsi="Times New Roman" w:cs="Times New Roman"/>
          <w:sz w:val="28"/>
          <w:szCs w:val="28"/>
        </w:rPr>
        <w:t xml:space="preserve"> МОД с изме</w:t>
      </w:r>
      <w:r w:rsidRPr="00A2344A">
        <w:rPr>
          <w:rFonts w:ascii="Times New Roman" w:hAnsi="Times New Roman" w:cs="Times New Roman"/>
          <w:sz w:val="28"/>
          <w:szCs w:val="28"/>
        </w:rPr>
        <w:t>нением дыхательной поверх</w:t>
      </w:r>
      <w:r w:rsidR="00DE7D29" w:rsidRPr="00A2344A">
        <w:rPr>
          <w:rFonts w:ascii="Times New Roman" w:hAnsi="Times New Roman" w:cs="Times New Roman"/>
          <w:sz w:val="28"/>
          <w:szCs w:val="28"/>
        </w:rPr>
        <w:t xml:space="preserve">ности легких, что способствует </w:t>
      </w:r>
      <w:r w:rsidRPr="00A2344A">
        <w:rPr>
          <w:rFonts w:ascii="Times New Roman" w:hAnsi="Times New Roman" w:cs="Times New Roman"/>
          <w:sz w:val="28"/>
          <w:szCs w:val="28"/>
        </w:rPr>
        <w:t>эффективному приспособлению легочной вентиляции к удовлетворению повышенных метаболи</w:t>
      </w:r>
      <w:r w:rsidR="00DE7D29" w:rsidRPr="00A2344A">
        <w:rPr>
          <w:rFonts w:ascii="Times New Roman" w:hAnsi="Times New Roman" w:cs="Times New Roman"/>
          <w:sz w:val="28"/>
          <w:szCs w:val="28"/>
        </w:rPr>
        <w:t xml:space="preserve">ческих потребностей организма. </w:t>
      </w:r>
      <w:r w:rsidRPr="00A2344A">
        <w:rPr>
          <w:rFonts w:ascii="Times New Roman" w:hAnsi="Times New Roman" w:cs="Times New Roman"/>
          <w:sz w:val="28"/>
          <w:szCs w:val="28"/>
        </w:rPr>
        <w:t>Короткая продолжительность задержки дыхания на вдохе и выдохе у студентов из Индии связан</w:t>
      </w:r>
      <w:r w:rsidR="00DE7D29" w:rsidRPr="00A2344A">
        <w:rPr>
          <w:rFonts w:ascii="Times New Roman" w:hAnsi="Times New Roman" w:cs="Times New Roman"/>
          <w:sz w:val="28"/>
          <w:szCs w:val="28"/>
        </w:rPr>
        <w:t>а</w:t>
      </w:r>
      <w:r w:rsidRPr="00A2344A">
        <w:rPr>
          <w:rFonts w:ascii="Times New Roman" w:hAnsi="Times New Roman" w:cs="Times New Roman"/>
          <w:sz w:val="28"/>
          <w:szCs w:val="28"/>
        </w:rPr>
        <w:t xml:space="preserve"> с неполной адаптацией к природно</w:t>
      </w:r>
      <w:r w:rsidR="008A25C9" w:rsidRPr="00A2344A">
        <w:rPr>
          <w:rFonts w:ascii="Times New Roman" w:hAnsi="Times New Roman" w:cs="Times New Roman"/>
          <w:sz w:val="28"/>
          <w:szCs w:val="28"/>
        </w:rPr>
        <w:t>-</w:t>
      </w:r>
      <w:r w:rsidRPr="00A2344A">
        <w:rPr>
          <w:rFonts w:ascii="Times New Roman" w:hAnsi="Times New Roman" w:cs="Times New Roman"/>
          <w:sz w:val="28"/>
          <w:szCs w:val="28"/>
        </w:rPr>
        <w:t xml:space="preserve">социальным условиям жизни </w:t>
      </w:r>
      <w:r w:rsidR="0073749F" w:rsidRPr="00A2344A">
        <w:rPr>
          <w:rFonts w:ascii="Times New Roman" w:hAnsi="Times New Roman" w:cs="Times New Roman"/>
          <w:sz w:val="28"/>
          <w:szCs w:val="28"/>
        </w:rPr>
        <w:t>[</w:t>
      </w:r>
      <w:r w:rsidR="00786C9F" w:rsidRPr="00A2344A">
        <w:rPr>
          <w:rFonts w:ascii="Times New Roman" w:hAnsi="Times New Roman" w:cs="Times New Roman"/>
          <w:sz w:val="28"/>
          <w:szCs w:val="28"/>
        </w:rPr>
        <w:t xml:space="preserve">74, с. </w:t>
      </w:r>
      <w:r w:rsidR="0080576E" w:rsidRPr="00A2344A">
        <w:rPr>
          <w:rFonts w:ascii="Times New Roman" w:hAnsi="Times New Roman" w:cs="Times New Roman"/>
          <w:sz w:val="28"/>
          <w:szCs w:val="28"/>
        </w:rPr>
        <w:t>509</w:t>
      </w:r>
      <w:r w:rsidR="0073749F" w:rsidRPr="00A2344A">
        <w:rPr>
          <w:rFonts w:ascii="Times New Roman" w:hAnsi="Times New Roman" w:cs="Times New Roman"/>
          <w:sz w:val="28"/>
          <w:szCs w:val="28"/>
        </w:rPr>
        <w:t>]</w:t>
      </w:r>
      <w:r w:rsidR="00A3404A" w:rsidRPr="00A2344A">
        <w:rPr>
          <w:rFonts w:ascii="Times New Roman" w:hAnsi="Times New Roman" w:cs="Times New Roman"/>
          <w:sz w:val="28"/>
          <w:szCs w:val="28"/>
        </w:rPr>
        <w:t>.</w:t>
      </w:r>
    </w:p>
    <w:p w:rsidR="00DC2E7A" w:rsidRPr="00A2344A" w:rsidRDefault="00DE7D29"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В то же время анализ ЖЕЛ </w:t>
      </w:r>
      <w:r w:rsidR="00DC2E7A" w:rsidRPr="00A2344A">
        <w:rPr>
          <w:rFonts w:ascii="Times New Roman" w:eastAsia="TimesNewRomanPSMT" w:hAnsi="Times New Roman" w:cs="Times New Roman"/>
          <w:sz w:val="28"/>
          <w:szCs w:val="28"/>
        </w:rPr>
        <w:t>в исследованиях Кондратьевой М.Н. и соавт. (2011) показал, что у иностранных студентов выявлялись низкие значения ЖЕЛ</w:t>
      </w:r>
      <w:r w:rsidR="0073749F" w:rsidRPr="00A2344A">
        <w:rPr>
          <w:rFonts w:ascii="Times New Roman" w:hAnsi="Times New Roman" w:cs="Times New Roman"/>
          <w:sz w:val="28"/>
          <w:szCs w:val="28"/>
        </w:rPr>
        <w:t xml:space="preserve"> [1</w:t>
      </w:r>
      <w:r w:rsidR="00A3404A" w:rsidRPr="00A2344A">
        <w:rPr>
          <w:rFonts w:ascii="Times New Roman" w:hAnsi="Times New Roman" w:cs="Times New Roman"/>
          <w:sz w:val="28"/>
          <w:szCs w:val="28"/>
        </w:rPr>
        <w:t>32</w:t>
      </w:r>
      <w:r w:rsidR="0073749F" w:rsidRPr="00A2344A">
        <w:rPr>
          <w:rFonts w:ascii="Times New Roman" w:hAnsi="Times New Roman" w:cs="Times New Roman"/>
          <w:sz w:val="28"/>
          <w:szCs w:val="28"/>
        </w:rPr>
        <w:t>].</w:t>
      </w:r>
    </w:p>
    <w:p w:rsidR="00DC2E7A" w:rsidRPr="00A2344A" w:rsidRDefault="0042658E" w:rsidP="008B2561">
      <w:pPr>
        <w:autoSpaceDE w:val="0"/>
        <w:autoSpaceDN w:val="0"/>
        <w:adjustRightInd w:val="0"/>
        <w:spacing w:after="0" w:line="240" w:lineRule="auto"/>
        <w:ind w:firstLine="709"/>
        <w:jc w:val="both"/>
        <w:rPr>
          <w:rFonts w:ascii="Times New Roman" w:hAnsi="Times New Roman" w:cs="Times New Roman"/>
          <w:bCs/>
          <w:sz w:val="28"/>
          <w:szCs w:val="28"/>
        </w:rPr>
      </w:pPr>
      <w:r w:rsidRPr="00A2344A">
        <w:rPr>
          <w:rFonts w:ascii="Times New Roman" w:hAnsi="Times New Roman" w:cs="Times New Roman"/>
          <w:sz w:val="28"/>
          <w:szCs w:val="28"/>
        </w:rPr>
        <w:t>В работе Н.В. Ефимовой и О.</w:t>
      </w:r>
      <w:r w:rsidR="00DC2E7A" w:rsidRPr="00A2344A">
        <w:rPr>
          <w:rFonts w:ascii="Times New Roman" w:hAnsi="Times New Roman" w:cs="Times New Roman"/>
          <w:sz w:val="28"/>
          <w:szCs w:val="28"/>
        </w:rPr>
        <w:t>Н. Поповой (2012) описано, что увеличение ЖЕЛ, резервного объема выдоха (РОвыд), незначительное изменение ДО и резервного объема вдоха (РОвд) в процессе приспособления к изменяющимся климатическим условиям, при переходе от теплого времени года к холодному, связано с воздействием холодового фактора, который изменяет не только величину ЖЕЛ, но и ее структуру. Поскольку резервные объемы вдоха и выдоха определяют способность дыхательной мускулатуры увеличивать количество вентилируемого возд</w:t>
      </w:r>
      <w:r w:rsidR="00D7520D" w:rsidRPr="00A2344A">
        <w:rPr>
          <w:rFonts w:ascii="Times New Roman" w:hAnsi="Times New Roman" w:cs="Times New Roman"/>
          <w:sz w:val="28"/>
          <w:szCs w:val="28"/>
        </w:rPr>
        <w:t xml:space="preserve">уха, можно заключить, что жители северного региона </w:t>
      </w:r>
      <w:r w:rsidR="00DC2E7A" w:rsidRPr="00A2344A">
        <w:rPr>
          <w:rFonts w:ascii="Times New Roman" w:hAnsi="Times New Roman" w:cs="Times New Roman"/>
          <w:sz w:val="28"/>
          <w:szCs w:val="28"/>
        </w:rPr>
        <w:t>обладают большей возможностью для увеличения легочной вентиляции. Нарастание величины ЖЕЛ при переходе от теплого времени года к холодному способствует лучшему согреванию вдыхаемого воздуха и насыщению его влагой [</w:t>
      </w:r>
      <w:r w:rsidR="0073749F" w:rsidRPr="00A2344A">
        <w:rPr>
          <w:rFonts w:ascii="Times New Roman" w:hAnsi="Times New Roman" w:cs="Times New Roman"/>
          <w:sz w:val="28"/>
          <w:szCs w:val="28"/>
        </w:rPr>
        <w:t>1</w:t>
      </w:r>
      <w:r w:rsidR="00A3404A" w:rsidRPr="00A2344A">
        <w:rPr>
          <w:rFonts w:ascii="Times New Roman" w:hAnsi="Times New Roman" w:cs="Times New Roman"/>
          <w:sz w:val="28"/>
          <w:szCs w:val="28"/>
        </w:rPr>
        <w:t>33</w:t>
      </w:r>
      <w:r w:rsidR="00DC2E7A" w:rsidRPr="00A2344A">
        <w:rPr>
          <w:rFonts w:ascii="Times New Roman" w:hAnsi="Times New Roman" w:cs="Times New Roman"/>
          <w:sz w:val="28"/>
          <w:szCs w:val="28"/>
        </w:rPr>
        <w:t>]</w:t>
      </w:r>
      <w:r w:rsidR="0073749F" w:rsidRPr="00A2344A">
        <w:rPr>
          <w:rFonts w:ascii="Times New Roman" w:hAnsi="Times New Roman" w:cs="Times New Roman"/>
          <w:sz w:val="28"/>
          <w:szCs w:val="28"/>
        </w:rPr>
        <w:t>.</w:t>
      </w:r>
    </w:p>
    <w:p w:rsidR="00BB64EA" w:rsidRPr="00A2344A" w:rsidRDefault="00DC2E7A"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Следовательно, в холодные периоды года дыхательная система жителей Европейского Севера претерпевает адаптационные изменения на уровне </w:t>
      </w:r>
      <w:r w:rsidRPr="00A2344A">
        <w:rPr>
          <w:rFonts w:ascii="Times New Roman" w:hAnsi="Times New Roman" w:cs="Times New Roman"/>
          <w:sz w:val="28"/>
          <w:szCs w:val="28"/>
        </w:rPr>
        <w:lastRenderedPageBreak/>
        <w:t xml:space="preserve">крупных и средних бронхов, так как происходит уменьшение сопротивления вдыхаемому воздуху, о чем свидетельствует снижение показателей легочных объемов. Эти изменения, по-видимому, необходимы для экономизации дыхания </w:t>
      </w:r>
      <w:r w:rsidR="008A25C9" w:rsidRPr="00A2344A">
        <w:rPr>
          <w:rFonts w:ascii="Times New Roman" w:hAnsi="Times New Roman" w:cs="Times New Roman"/>
          <w:sz w:val="28"/>
          <w:szCs w:val="28"/>
        </w:rPr>
        <w:t xml:space="preserve">и </w:t>
      </w:r>
      <w:r w:rsidRPr="00A2344A">
        <w:rPr>
          <w:rFonts w:ascii="Times New Roman" w:hAnsi="Times New Roman" w:cs="Times New Roman"/>
          <w:sz w:val="28"/>
          <w:szCs w:val="28"/>
        </w:rPr>
        <w:t>поддержания гомеостаза в холодных климатических условиях [</w:t>
      </w:r>
      <w:r w:rsidR="0073749F" w:rsidRPr="00A2344A">
        <w:rPr>
          <w:rFonts w:ascii="Times New Roman" w:hAnsi="Times New Roman" w:cs="Times New Roman"/>
          <w:sz w:val="28"/>
          <w:szCs w:val="28"/>
        </w:rPr>
        <w:t>1</w:t>
      </w:r>
      <w:r w:rsidR="00A3404A" w:rsidRPr="00A2344A">
        <w:rPr>
          <w:rFonts w:ascii="Times New Roman" w:hAnsi="Times New Roman" w:cs="Times New Roman"/>
          <w:sz w:val="28"/>
          <w:szCs w:val="28"/>
        </w:rPr>
        <w:t>34</w:t>
      </w:r>
      <w:r w:rsidRPr="00A2344A">
        <w:rPr>
          <w:rFonts w:ascii="Times New Roman" w:hAnsi="Times New Roman" w:cs="Times New Roman"/>
          <w:sz w:val="28"/>
          <w:szCs w:val="28"/>
        </w:rPr>
        <w:t xml:space="preserve">]. </w:t>
      </w:r>
    </w:p>
    <w:p w:rsidR="00651C16" w:rsidRPr="00A2344A" w:rsidRDefault="00DC2E7A"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 летний период наблюдается снижение показателей бронхиальной проходимости на уровне круп</w:t>
      </w:r>
      <w:r w:rsidR="00BB64EA" w:rsidRPr="00A2344A">
        <w:rPr>
          <w:rFonts w:ascii="Times New Roman" w:hAnsi="Times New Roman" w:cs="Times New Roman"/>
          <w:sz w:val="28"/>
          <w:szCs w:val="28"/>
        </w:rPr>
        <w:t>ных средних и мелких бронхов</w:t>
      </w:r>
      <w:r w:rsidRPr="00A2344A">
        <w:rPr>
          <w:rFonts w:ascii="Times New Roman" w:hAnsi="Times New Roman" w:cs="Times New Roman"/>
          <w:sz w:val="28"/>
          <w:szCs w:val="28"/>
        </w:rPr>
        <w:t>. Таким образом, характер морфофункциональных изменен</w:t>
      </w:r>
      <w:r w:rsidR="001B4BB7" w:rsidRPr="00A2344A">
        <w:rPr>
          <w:rFonts w:ascii="Times New Roman" w:hAnsi="Times New Roman" w:cs="Times New Roman"/>
          <w:sz w:val="28"/>
          <w:szCs w:val="28"/>
        </w:rPr>
        <w:t xml:space="preserve">ий дыхательной системы у студентов из северного региона </w:t>
      </w:r>
      <w:r w:rsidRPr="00A2344A">
        <w:rPr>
          <w:rFonts w:ascii="Times New Roman" w:hAnsi="Times New Roman" w:cs="Times New Roman"/>
          <w:sz w:val="28"/>
          <w:szCs w:val="28"/>
        </w:rPr>
        <w:t>позволяет считать их проявлением защитных реакций, направленных на ограничение контакта дыхательных путей с холодным воздухом и снижение теплопотерь</w:t>
      </w:r>
      <w:r w:rsidR="0073749F" w:rsidRPr="00A2344A">
        <w:rPr>
          <w:rFonts w:ascii="Times New Roman" w:hAnsi="Times New Roman" w:cs="Times New Roman"/>
          <w:sz w:val="28"/>
          <w:szCs w:val="28"/>
        </w:rPr>
        <w:t xml:space="preserve"> [1</w:t>
      </w:r>
      <w:r w:rsidR="00A3404A" w:rsidRPr="00A2344A">
        <w:rPr>
          <w:rFonts w:ascii="Times New Roman" w:hAnsi="Times New Roman" w:cs="Times New Roman"/>
          <w:sz w:val="28"/>
          <w:szCs w:val="28"/>
        </w:rPr>
        <w:t>35</w:t>
      </w:r>
      <w:r w:rsidR="0073749F" w:rsidRPr="00A2344A">
        <w:rPr>
          <w:rFonts w:ascii="Times New Roman" w:hAnsi="Times New Roman" w:cs="Times New Roman"/>
          <w:sz w:val="28"/>
          <w:szCs w:val="28"/>
        </w:rPr>
        <w:t>].</w:t>
      </w:r>
    </w:p>
    <w:p w:rsidR="004C2B31" w:rsidRPr="00A2344A" w:rsidRDefault="002905E9" w:rsidP="008B2561">
      <w:pPr>
        <w:pStyle w:val="Default"/>
        <w:ind w:firstLine="709"/>
        <w:jc w:val="both"/>
        <w:rPr>
          <w:color w:val="auto"/>
          <w:sz w:val="28"/>
          <w:szCs w:val="28"/>
        </w:rPr>
      </w:pPr>
      <w:r w:rsidRPr="00A2344A">
        <w:rPr>
          <w:color w:val="auto"/>
          <w:sz w:val="28"/>
          <w:szCs w:val="28"/>
        </w:rPr>
        <w:t>Адаптация</w:t>
      </w:r>
      <w:r w:rsidR="00037C26">
        <w:rPr>
          <w:color w:val="auto"/>
          <w:sz w:val="28"/>
          <w:szCs w:val="28"/>
        </w:rPr>
        <w:t xml:space="preserve"> </w:t>
      </w:r>
      <w:r w:rsidRPr="00A2344A">
        <w:rPr>
          <w:color w:val="auto"/>
          <w:sz w:val="28"/>
          <w:szCs w:val="28"/>
        </w:rPr>
        <w:t xml:space="preserve">к новым </w:t>
      </w:r>
      <w:r w:rsidR="00DE7D29" w:rsidRPr="00A2344A">
        <w:rPr>
          <w:color w:val="auto"/>
          <w:sz w:val="28"/>
          <w:szCs w:val="28"/>
        </w:rPr>
        <w:t>климато</w:t>
      </w:r>
      <w:r w:rsidR="008A25C9" w:rsidRPr="00A2344A">
        <w:rPr>
          <w:color w:val="auto"/>
          <w:sz w:val="28"/>
          <w:szCs w:val="28"/>
        </w:rPr>
        <w:t>-</w:t>
      </w:r>
      <w:r w:rsidR="00DE7D29" w:rsidRPr="00A2344A">
        <w:rPr>
          <w:color w:val="auto"/>
          <w:sz w:val="28"/>
          <w:szCs w:val="28"/>
        </w:rPr>
        <w:t xml:space="preserve">географическим условиям </w:t>
      </w:r>
      <w:r w:rsidRPr="00A2344A">
        <w:rPr>
          <w:color w:val="auto"/>
          <w:sz w:val="28"/>
          <w:szCs w:val="28"/>
        </w:rPr>
        <w:t xml:space="preserve">приводит к </w:t>
      </w:r>
      <w:r w:rsidR="00651C16" w:rsidRPr="00A2344A">
        <w:rPr>
          <w:color w:val="auto"/>
          <w:sz w:val="28"/>
          <w:szCs w:val="28"/>
        </w:rPr>
        <w:t>изменения на биохимическом, клеточном и тканевом уровнях</w:t>
      </w:r>
      <w:r w:rsidR="005C70E3" w:rsidRPr="00A2344A">
        <w:rPr>
          <w:color w:val="auto"/>
          <w:sz w:val="28"/>
          <w:szCs w:val="28"/>
        </w:rPr>
        <w:t>, которые в дальнейшем</w:t>
      </w:r>
      <w:r w:rsidR="00651C16" w:rsidRPr="00A2344A">
        <w:rPr>
          <w:color w:val="auto"/>
          <w:sz w:val="28"/>
          <w:szCs w:val="28"/>
        </w:rPr>
        <w:t xml:space="preserve"> реализуются в функциональных перестройках системы дыхания, кровообращения, крови и приводят к пат</w:t>
      </w:r>
      <w:r w:rsidR="0073749F" w:rsidRPr="00A2344A">
        <w:rPr>
          <w:color w:val="auto"/>
          <w:sz w:val="28"/>
          <w:szCs w:val="28"/>
        </w:rPr>
        <w:t>ологическим сдвигам в организме</w:t>
      </w:r>
      <w:r w:rsidR="00267570" w:rsidRPr="00A2344A">
        <w:rPr>
          <w:color w:val="auto"/>
          <w:sz w:val="28"/>
          <w:szCs w:val="28"/>
        </w:rPr>
        <w:t> </w:t>
      </w:r>
      <w:r w:rsidR="0073749F" w:rsidRPr="00A2344A">
        <w:rPr>
          <w:color w:val="auto"/>
          <w:sz w:val="28"/>
          <w:szCs w:val="28"/>
        </w:rPr>
        <w:t>[1</w:t>
      </w:r>
      <w:r w:rsidR="00A3404A" w:rsidRPr="00A2344A">
        <w:rPr>
          <w:color w:val="auto"/>
          <w:sz w:val="28"/>
          <w:szCs w:val="28"/>
        </w:rPr>
        <w:t>36</w:t>
      </w:r>
      <w:r w:rsidR="0073749F" w:rsidRPr="00A2344A">
        <w:rPr>
          <w:color w:val="auto"/>
          <w:sz w:val="28"/>
          <w:szCs w:val="28"/>
        </w:rPr>
        <w:t>].</w:t>
      </w:r>
    </w:p>
    <w:p w:rsidR="004957A4" w:rsidRPr="00A2344A" w:rsidRDefault="00811562" w:rsidP="008B2561">
      <w:pPr>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Каюпова Н.А. и др. (1999) связывают</w:t>
      </w:r>
      <w:r w:rsidR="00037C26">
        <w:rPr>
          <w:rFonts w:ascii="Times New Roman" w:hAnsi="Times New Roman" w:cs="Times New Roman"/>
          <w:sz w:val="28"/>
          <w:szCs w:val="28"/>
          <w:shd w:val="clear" w:color="auto" w:fill="FFFFFF"/>
        </w:rPr>
        <w:t xml:space="preserve"> </w:t>
      </w:r>
      <w:r w:rsidR="00140809" w:rsidRPr="00A2344A">
        <w:rPr>
          <w:rFonts w:ascii="Times New Roman" w:hAnsi="Times New Roman" w:cs="Times New Roman"/>
          <w:sz w:val="28"/>
          <w:szCs w:val="28"/>
          <w:shd w:val="clear" w:color="auto" w:fill="FFFFFF"/>
        </w:rPr>
        <w:t>сниже</w:t>
      </w:r>
      <w:r w:rsidR="00EB2404" w:rsidRPr="00A2344A">
        <w:rPr>
          <w:rFonts w:ascii="Times New Roman" w:hAnsi="Times New Roman" w:cs="Times New Roman"/>
          <w:sz w:val="28"/>
          <w:szCs w:val="28"/>
          <w:shd w:val="clear" w:color="auto" w:fill="FFFFFF"/>
        </w:rPr>
        <w:t>ние</w:t>
      </w:r>
      <w:r w:rsidR="004957A4" w:rsidRPr="00A2344A">
        <w:rPr>
          <w:rFonts w:ascii="Times New Roman" w:hAnsi="Times New Roman" w:cs="Times New Roman"/>
          <w:sz w:val="28"/>
          <w:szCs w:val="28"/>
          <w:shd w:val="clear" w:color="auto" w:fill="FFFFFF"/>
        </w:rPr>
        <w:t xml:space="preserve"> защитных механизмов </w:t>
      </w:r>
      <w:r w:rsidR="00EB2404" w:rsidRPr="00A2344A">
        <w:rPr>
          <w:rFonts w:ascii="Times New Roman" w:hAnsi="Times New Roman" w:cs="Times New Roman"/>
          <w:sz w:val="28"/>
          <w:szCs w:val="28"/>
          <w:shd w:val="clear" w:color="auto" w:fill="FFFFFF"/>
        </w:rPr>
        <w:t xml:space="preserve">организма </w:t>
      </w:r>
      <w:r w:rsidR="00C35D28" w:rsidRPr="00A2344A">
        <w:rPr>
          <w:rFonts w:ascii="Times New Roman" w:hAnsi="Times New Roman" w:cs="Times New Roman"/>
          <w:sz w:val="28"/>
          <w:szCs w:val="28"/>
          <w:shd w:val="clear" w:color="auto" w:fill="FFFFFF"/>
        </w:rPr>
        <w:t>за счет снижения</w:t>
      </w:r>
      <w:r w:rsidR="00140809" w:rsidRPr="00A2344A">
        <w:rPr>
          <w:rFonts w:ascii="Times New Roman" w:hAnsi="Times New Roman" w:cs="Times New Roman"/>
          <w:sz w:val="28"/>
          <w:szCs w:val="28"/>
          <w:shd w:val="clear" w:color="auto" w:fill="FFFFFF"/>
        </w:rPr>
        <w:t xml:space="preserve"> фагоцитарной активности </w:t>
      </w:r>
      <w:r w:rsidR="00C35D28" w:rsidRPr="00A2344A">
        <w:rPr>
          <w:rFonts w:ascii="Times New Roman" w:hAnsi="Times New Roman" w:cs="Times New Roman"/>
          <w:sz w:val="28"/>
          <w:szCs w:val="28"/>
          <w:shd w:val="clear" w:color="auto" w:fill="FFFFFF"/>
        </w:rPr>
        <w:t>нейтрофилов и уменьшения</w:t>
      </w:r>
      <w:r w:rsidR="00140809" w:rsidRPr="00A2344A">
        <w:rPr>
          <w:rFonts w:ascii="Times New Roman" w:hAnsi="Times New Roman" w:cs="Times New Roman"/>
          <w:sz w:val="28"/>
          <w:szCs w:val="28"/>
          <w:shd w:val="clear" w:color="auto" w:fill="FFFFFF"/>
        </w:rPr>
        <w:t xml:space="preserve"> содержа</w:t>
      </w:r>
      <w:r w:rsidR="00FB55FC" w:rsidRPr="00A2344A">
        <w:rPr>
          <w:rFonts w:ascii="Times New Roman" w:hAnsi="Times New Roman" w:cs="Times New Roman"/>
          <w:sz w:val="28"/>
          <w:szCs w:val="28"/>
          <w:shd w:val="clear" w:color="auto" w:fill="FFFFFF"/>
        </w:rPr>
        <w:t xml:space="preserve">ния иммуноглобулинов </w:t>
      </w:r>
      <w:r w:rsidR="00FB55FC" w:rsidRPr="00A2344A">
        <w:rPr>
          <w:rFonts w:ascii="Times New Roman" w:hAnsi="Times New Roman" w:cs="Times New Roman"/>
          <w:sz w:val="28"/>
          <w:szCs w:val="28"/>
        </w:rPr>
        <w:t>[</w:t>
      </w:r>
      <w:r w:rsidRPr="00A2344A">
        <w:rPr>
          <w:rFonts w:ascii="Times New Roman" w:hAnsi="Times New Roman" w:cs="Times New Roman"/>
          <w:sz w:val="28"/>
          <w:szCs w:val="28"/>
        </w:rPr>
        <w:t>31,с.8</w:t>
      </w:r>
      <w:r w:rsidR="00FB55FC" w:rsidRPr="00A2344A">
        <w:rPr>
          <w:rFonts w:ascii="Times New Roman" w:hAnsi="Times New Roman" w:cs="Times New Roman"/>
          <w:sz w:val="28"/>
          <w:szCs w:val="28"/>
        </w:rPr>
        <w:t>].</w:t>
      </w:r>
    </w:p>
    <w:p w:rsidR="00D714A4" w:rsidRPr="00A2344A" w:rsidRDefault="00D714A4"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rPr>
        <w:t>Балгимбеков Ш.А.</w:t>
      </w:r>
      <w:r w:rsidR="005E11F6" w:rsidRPr="00A2344A">
        <w:rPr>
          <w:rFonts w:ascii="Times New Roman" w:hAnsi="Times New Roman" w:cs="Times New Roman"/>
          <w:sz w:val="28"/>
          <w:szCs w:val="28"/>
          <w:shd w:val="clear" w:color="auto" w:fill="FFFFFF"/>
        </w:rPr>
        <w:t xml:space="preserve"> (2014)</w:t>
      </w:r>
      <w:r w:rsidR="005C70E3"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изучая параметры крови студентов</w:t>
      </w:r>
      <w:r w:rsidR="002929AE"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установил, что при </w:t>
      </w:r>
      <w:r w:rsidR="002D7B39" w:rsidRPr="00A2344A">
        <w:rPr>
          <w:rFonts w:ascii="Times New Roman" w:hAnsi="Times New Roman" w:cs="Times New Roman"/>
          <w:sz w:val="28"/>
          <w:szCs w:val="28"/>
          <w:shd w:val="clear" w:color="auto" w:fill="FFFFFF"/>
        </w:rPr>
        <w:t xml:space="preserve">низкой двигательной активности </w:t>
      </w:r>
      <w:r w:rsidRPr="00A2344A">
        <w:rPr>
          <w:rFonts w:ascii="Times New Roman" w:hAnsi="Times New Roman" w:cs="Times New Roman"/>
          <w:sz w:val="28"/>
          <w:szCs w:val="28"/>
          <w:shd w:val="clear" w:color="auto" w:fill="FFFFFF"/>
        </w:rPr>
        <w:t>уменьшается количес</w:t>
      </w:r>
      <w:r w:rsidR="0025226D" w:rsidRPr="00A2344A">
        <w:rPr>
          <w:rFonts w:ascii="Times New Roman" w:hAnsi="Times New Roman" w:cs="Times New Roman"/>
          <w:sz w:val="28"/>
          <w:szCs w:val="28"/>
          <w:shd w:val="clear" w:color="auto" w:fill="FFFFFF"/>
        </w:rPr>
        <w:t xml:space="preserve">тво эритроцитов и ретикулоцитов. </w:t>
      </w:r>
      <w:r w:rsidRPr="00A2344A">
        <w:rPr>
          <w:rFonts w:ascii="Times New Roman" w:hAnsi="Times New Roman" w:cs="Times New Roman"/>
          <w:sz w:val="28"/>
          <w:szCs w:val="28"/>
          <w:shd w:val="clear" w:color="auto" w:fill="FFFFFF"/>
        </w:rPr>
        <w:t>При гиподинамии у студентов выявлено увеличение количества тром</w:t>
      </w:r>
      <w:r w:rsidR="000B00EE" w:rsidRPr="00A2344A">
        <w:rPr>
          <w:rFonts w:ascii="Times New Roman" w:hAnsi="Times New Roman" w:cs="Times New Roman"/>
          <w:sz w:val="28"/>
          <w:szCs w:val="28"/>
          <w:shd w:val="clear" w:color="auto" w:fill="FFFFFF"/>
        </w:rPr>
        <w:t xml:space="preserve">боцитов </w:t>
      </w:r>
      <w:r w:rsidR="000B00EE" w:rsidRPr="00A2344A">
        <w:rPr>
          <w:rFonts w:ascii="Times New Roman" w:hAnsi="Times New Roman" w:cs="Times New Roman"/>
          <w:sz w:val="28"/>
          <w:szCs w:val="28"/>
        </w:rPr>
        <w:t>[11</w:t>
      </w:r>
      <w:r w:rsidR="00786C9F" w:rsidRPr="00A2344A">
        <w:rPr>
          <w:rFonts w:ascii="Times New Roman" w:hAnsi="Times New Roman" w:cs="Times New Roman"/>
          <w:sz w:val="28"/>
          <w:szCs w:val="28"/>
        </w:rPr>
        <w:t>, с.</w:t>
      </w:r>
      <w:r w:rsidR="008173C0" w:rsidRPr="00A2344A">
        <w:rPr>
          <w:rFonts w:ascii="Times New Roman" w:hAnsi="Times New Roman" w:cs="Times New Roman"/>
          <w:sz w:val="28"/>
          <w:szCs w:val="28"/>
        </w:rPr>
        <w:t xml:space="preserve"> 58</w:t>
      </w:r>
      <w:r w:rsidR="000B00EE" w:rsidRPr="00A2344A">
        <w:rPr>
          <w:rFonts w:ascii="Times New Roman" w:hAnsi="Times New Roman" w:cs="Times New Roman"/>
          <w:sz w:val="28"/>
          <w:szCs w:val="28"/>
        </w:rPr>
        <w:t>].</w:t>
      </w:r>
    </w:p>
    <w:p w:rsidR="004C2B31" w:rsidRPr="00A2344A" w:rsidRDefault="004C2B31"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 данным </w:t>
      </w:r>
      <w:r w:rsidR="00A3404A" w:rsidRPr="00A2344A">
        <w:rPr>
          <w:rFonts w:ascii="Times New Roman" w:hAnsi="Times New Roman" w:cs="Times New Roman"/>
          <w:sz w:val="28"/>
          <w:szCs w:val="28"/>
        </w:rPr>
        <w:t xml:space="preserve">Агаджаняна Н.А. и </w:t>
      </w:r>
      <w:r w:rsidRPr="00A2344A">
        <w:rPr>
          <w:rFonts w:ascii="Times New Roman" w:hAnsi="Times New Roman" w:cs="Times New Roman"/>
          <w:sz w:val="28"/>
          <w:szCs w:val="28"/>
        </w:rPr>
        <w:t>Цатурян</w:t>
      </w:r>
      <w:r w:rsidR="00A3404A" w:rsidRPr="00A2344A">
        <w:rPr>
          <w:rFonts w:ascii="Times New Roman" w:hAnsi="Times New Roman" w:cs="Times New Roman"/>
          <w:sz w:val="28"/>
          <w:szCs w:val="28"/>
        </w:rPr>
        <w:t>а</w:t>
      </w:r>
      <w:r w:rsidRPr="00A2344A">
        <w:rPr>
          <w:rFonts w:ascii="Times New Roman" w:hAnsi="Times New Roman" w:cs="Times New Roman"/>
          <w:sz w:val="28"/>
          <w:szCs w:val="28"/>
        </w:rPr>
        <w:t xml:space="preserve"> Л.Д. и др.(2011)</w:t>
      </w:r>
      <w:r w:rsidR="002929AE" w:rsidRPr="00A2344A">
        <w:rPr>
          <w:rFonts w:ascii="Times New Roman" w:hAnsi="Times New Roman" w:cs="Times New Roman"/>
          <w:sz w:val="28"/>
          <w:szCs w:val="28"/>
        </w:rPr>
        <w:t>,</w:t>
      </w:r>
      <w:r w:rsidRPr="00A2344A">
        <w:rPr>
          <w:rFonts w:ascii="Times New Roman" w:hAnsi="Times New Roman" w:cs="Times New Roman"/>
          <w:sz w:val="28"/>
          <w:szCs w:val="28"/>
        </w:rPr>
        <w:t xml:space="preserve"> у юношей, занимающихся спортом, насыщение эритроцитов гемоглобином и среднее содержание</w:t>
      </w:r>
      <w:r w:rsidR="000B00EE" w:rsidRPr="00A2344A">
        <w:rPr>
          <w:rFonts w:ascii="Times New Roman" w:hAnsi="Times New Roman" w:cs="Times New Roman"/>
          <w:sz w:val="28"/>
          <w:szCs w:val="28"/>
        </w:rPr>
        <w:t xml:space="preserve"> гемоглобина в эритроците выше [1</w:t>
      </w:r>
      <w:r w:rsidR="00A3404A" w:rsidRPr="00A2344A">
        <w:rPr>
          <w:rFonts w:ascii="Times New Roman" w:hAnsi="Times New Roman" w:cs="Times New Roman"/>
          <w:sz w:val="28"/>
          <w:szCs w:val="28"/>
        </w:rPr>
        <w:t>36</w:t>
      </w:r>
      <w:r w:rsidR="000B00EE" w:rsidRPr="00A2344A">
        <w:rPr>
          <w:rFonts w:ascii="Times New Roman" w:hAnsi="Times New Roman" w:cs="Times New Roman"/>
          <w:sz w:val="28"/>
          <w:szCs w:val="28"/>
        </w:rPr>
        <w:t>].</w:t>
      </w:r>
    </w:p>
    <w:p w:rsidR="008C7BB9" w:rsidRPr="00A2344A" w:rsidRDefault="00132ED8" w:rsidP="008C7BB9">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Таким образом, литературные данные свидетельствуют о функциональных, биохимических и гематологических показателях как важных параметрах, характеризующих состояние здоровья молодых людей.</w:t>
      </w:r>
    </w:p>
    <w:p w:rsidR="008C7BB9" w:rsidRPr="00A2344A" w:rsidRDefault="008C7BB9" w:rsidP="008B2561">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p>
    <w:p w:rsidR="00DF379A" w:rsidRPr="00A2344A" w:rsidRDefault="002E2CC4" w:rsidP="008B2561">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
          <w:sz w:val="28"/>
          <w:szCs w:val="28"/>
        </w:rPr>
        <w:t xml:space="preserve">1.4 </w:t>
      </w:r>
      <w:r w:rsidR="00DF379A" w:rsidRPr="00A2344A">
        <w:rPr>
          <w:rFonts w:ascii="Times New Roman" w:hAnsi="Times New Roman" w:cs="Times New Roman"/>
          <w:b/>
          <w:sz w:val="28"/>
          <w:szCs w:val="28"/>
        </w:rPr>
        <w:t>Основные закономерности психофизиологической адаптации студентов</w:t>
      </w:r>
    </w:p>
    <w:p w:rsidR="00DF379A" w:rsidRPr="00A2344A" w:rsidRDefault="00DF379A" w:rsidP="008B2561">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Актуальность изучения психофизиологической адаптации студентов первого курса к режиму обучения определяется наличием стрессогенных факторов в студенческой среде, ситуаций экзаменов, периодов социальн</w:t>
      </w:r>
      <w:r w:rsidR="00CB3301" w:rsidRPr="00A2344A">
        <w:rPr>
          <w:rFonts w:ascii="Times New Roman" w:hAnsi="Times New Roman" w:cs="Times New Roman"/>
          <w:sz w:val="28"/>
          <w:szCs w:val="28"/>
        </w:rPr>
        <w:t>ой адаптации и других факторов</w:t>
      </w:r>
      <w:r w:rsidR="005C70E3" w:rsidRPr="00A2344A">
        <w:rPr>
          <w:rFonts w:ascii="Times New Roman" w:hAnsi="Times New Roman" w:cs="Times New Roman"/>
          <w:sz w:val="28"/>
          <w:szCs w:val="28"/>
        </w:rPr>
        <w:t>.</w:t>
      </w:r>
    </w:p>
    <w:p w:rsidR="00DF379A" w:rsidRPr="00A2344A" w:rsidRDefault="00DF379A" w:rsidP="008B2561">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Поступление в вуз сопряжено с огромным напряжением интеллектуальных и физических сил. В связи с введением кредитной системы обучения в вузах Республики Казахстан, которая является эффективным методом обучения, увеличивается интенсивность обучения, что способствует лучшей подготовке специалистов, повышает конкурентоспособность выпускников на рынке труда. Вместе с тем кредитная система обучения предполагает соответственно</w:t>
      </w:r>
      <w:r w:rsidR="002929AE" w:rsidRPr="00A2344A">
        <w:rPr>
          <w:rFonts w:ascii="Times New Roman" w:hAnsi="Times New Roman" w:cs="Times New Roman"/>
          <w:sz w:val="28"/>
          <w:szCs w:val="28"/>
        </w:rPr>
        <w:t xml:space="preserve"> и</w:t>
      </w:r>
      <w:r w:rsidRPr="00A2344A">
        <w:rPr>
          <w:rFonts w:ascii="Times New Roman" w:hAnsi="Times New Roman" w:cs="Times New Roman"/>
          <w:sz w:val="28"/>
          <w:szCs w:val="28"/>
        </w:rPr>
        <w:t xml:space="preserve"> большую физическую и психологическую нагрузку. Нервно-психическое перенапряжение увеличивается во время сессии. Все это обусловливает необходимость психологической готовности к обучению в вузе, формированию стрессоустойчивости и развитию психологического здоровья.</w:t>
      </w:r>
    </w:p>
    <w:p w:rsidR="00E45D47" w:rsidRPr="00A2344A" w:rsidRDefault="003708DA"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 xml:space="preserve">Хицкая В.Ю. выделяет четыре группы факторов, оказывающих влияние на процесс адаптации студентов к обучению в вузе. </w:t>
      </w:r>
      <w:r w:rsidR="007253FC" w:rsidRPr="00A2344A">
        <w:rPr>
          <w:rFonts w:ascii="Times New Roman" w:hAnsi="Times New Roman" w:cs="Times New Roman"/>
          <w:sz w:val="28"/>
          <w:szCs w:val="28"/>
        </w:rPr>
        <w:t>Первая группа факторов определяется уровнем подготовки обучающихся, т.е. потребностью к учебной деятельности. Вторая группа факторов определяется индивидуальными типологическими особенностями: уровнем зрелости и развития психологических процессов. Третья группа определяется педагогическим влиянием: институт кураторства, психологический мониторинг, четвертая группа – контрол</w:t>
      </w:r>
      <w:r w:rsidR="002929AE" w:rsidRPr="00A2344A">
        <w:rPr>
          <w:rFonts w:ascii="Times New Roman" w:hAnsi="Times New Roman" w:cs="Times New Roman"/>
          <w:sz w:val="28"/>
          <w:szCs w:val="28"/>
        </w:rPr>
        <w:t>ем</w:t>
      </w:r>
      <w:r w:rsidR="007253FC" w:rsidRPr="00A2344A">
        <w:rPr>
          <w:rFonts w:ascii="Times New Roman" w:hAnsi="Times New Roman" w:cs="Times New Roman"/>
          <w:sz w:val="28"/>
          <w:szCs w:val="28"/>
        </w:rPr>
        <w:t xml:space="preserve"> за успеваемостью и адаптацией</w:t>
      </w:r>
      <w:r w:rsidR="00132ED8" w:rsidRPr="00A2344A">
        <w:rPr>
          <w:rFonts w:ascii="Times New Roman" w:hAnsi="Times New Roman" w:cs="Times New Roman"/>
          <w:sz w:val="28"/>
          <w:szCs w:val="28"/>
        </w:rPr>
        <w:t>. В связи с этим, для оптимизации социально</w:t>
      </w:r>
      <w:r w:rsidR="00871092" w:rsidRPr="00A2344A">
        <w:rPr>
          <w:rFonts w:ascii="Times New Roman" w:hAnsi="Times New Roman" w:cs="Times New Roman"/>
          <w:sz w:val="28"/>
          <w:szCs w:val="28"/>
        </w:rPr>
        <w:t>-</w:t>
      </w:r>
      <w:r w:rsidR="00132ED8" w:rsidRPr="00A2344A">
        <w:rPr>
          <w:rFonts w:ascii="Times New Roman" w:hAnsi="Times New Roman" w:cs="Times New Roman"/>
          <w:sz w:val="28"/>
          <w:szCs w:val="28"/>
        </w:rPr>
        <w:t>психологической адаптации студентов к обучению в вузе необходимо исследование тех проблем, которые испытывают студенты на начально</w:t>
      </w:r>
      <w:r w:rsidR="00037C26">
        <w:rPr>
          <w:rFonts w:ascii="Times New Roman" w:hAnsi="Times New Roman" w:cs="Times New Roman"/>
          <w:sz w:val="28"/>
          <w:szCs w:val="28"/>
        </w:rPr>
        <w:t xml:space="preserve">м </w:t>
      </w:r>
      <w:r w:rsidR="00132ED8" w:rsidRPr="00A2344A">
        <w:rPr>
          <w:rFonts w:ascii="Times New Roman" w:hAnsi="Times New Roman" w:cs="Times New Roman"/>
          <w:sz w:val="28"/>
          <w:szCs w:val="28"/>
        </w:rPr>
        <w:t xml:space="preserve"> этапе обучения</w:t>
      </w:r>
      <w:r w:rsidR="003E7E5C" w:rsidRPr="00A2344A">
        <w:rPr>
          <w:rFonts w:ascii="Times New Roman" w:hAnsi="Times New Roman" w:cs="Times New Roman"/>
          <w:sz w:val="28"/>
          <w:szCs w:val="28"/>
          <w:lang w:val="kk-KZ"/>
        </w:rPr>
        <w:t xml:space="preserve"> </w:t>
      </w:r>
      <w:r w:rsidR="007253FC" w:rsidRPr="00A2344A">
        <w:rPr>
          <w:rFonts w:ascii="Times New Roman" w:hAnsi="Times New Roman" w:cs="Times New Roman"/>
          <w:sz w:val="28"/>
          <w:szCs w:val="28"/>
        </w:rPr>
        <w:t>[</w:t>
      </w:r>
      <w:r w:rsidR="00A3404A" w:rsidRPr="00A2344A">
        <w:rPr>
          <w:rFonts w:ascii="Times New Roman" w:hAnsi="Times New Roman" w:cs="Times New Roman"/>
          <w:sz w:val="28"/>
          <w:szCs w:val="28"/>
        </w:rPr>
        <w:t>137</w:t>
      </w:r>
      <w:r w:rsidR="007253FC" w:rsidRPr="00A2344A">
        <w:rPr>
          <w:rFonts w:ascii="Times New Roman" w:hAnsi="Times New Roman" w:cs="Times New Roman"/>
          <w:sz w:val="28"/>
          <w:szCs w:val="28"/>
        </w:rPr>
        <w:t>].</w:t>
      </w:r>
    </w:p>
    <w:p w:rsidR="00F862CD" w:rsidRPr="00A2344A" w:rsidRDefault="00F862CD"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Высокая мотивация студентов демонстрирует активность, способность мобилизоваться, готовность к коллективной деятельности. Однако в то же время высокая мотивация на достижение успеха может свидетельствовать об инфантильности первокурсников которые неадекватно оценивают свои возможности в достижении успеха</w:t>
      </w:r>
      <w:r w:rsidR="003E7E5C"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[1</w:t>
      </w:r>
      <w:r w:rsidR="00767D4E" w:rsidRPr="00A2344A">
        <w:rPr>
          <w:rFonts w:ascii="Times New Roman" w:hAnsi="Times New Roman" w:cs="Times New Roman"/>
          <w:sz w:val="28"/>
          <w:szCs w:val="28"/>
        </w:rPr>
        <w:t>38</w:t>
      </w:r>
      <w:r w:rsidRPr="00A2344A">
        <w:rPr>
          <w:rFonts w:ascii="Times New Roman" w:hAnsi="Times New Roman" w:cs="Times New Roman"/>
          <w:sz w:val="28"/>
          <w:szCs w:val="28"/>
        </w:rPr>
        <w:t>,1</w:t>
      </w:r>
      <w:r w:rsidR="00767D4E" w:rsidRPr="00A2344A">
        <w:rPr>
          <w:rFonts w:ascii="Times New Roman" w:hAnsi="Times New Roman" w:cs="Times New Roman"/>
          <w:sz w:val="28"/>
          <w:szCs w:val="28"/>
        </w:rPr>
        <w:t>39</w:t>
      </w:r>
      <w:r w:rsidRPr="00A2344A">
        <w:rPr>
          <w:rFonts w:ascii="Times New Roman" w:hAnsi="Times New Roman" w:cs="Times New Roman"/>
          <w:sz w:val="28"/>
          <w:szCs w:val="28"/>
        </w:rPr>
        <w:t>]</w:t>
      </w:r>
      <w:r w:rsidR="0042658E" w:rsidRPr="00A2344A">
        <w:rPr>
          <w:rFonts w:ascii="Times New Roman" w:hAnsi="Times New Roman" w:cs="Times New Roman"/>
          <w:sz w:val="28"/>
          <w:szCs w:val="28"/>
        </w:rPr>
        <w:t>.</w:t>
      </w:r>
    </w:p>
    <w:p w:rsidR="00EB67AB" w:rsidRPr="00A2344A" w:rsidRDefault="00EB67AB"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 качестве критерия дезадаптации можно рассматривать тревожность. Крупномасштабные эпидемиологические исследования во всем мире предоставили относительно сход</w:t>
      </w:r>
      <w:r w:rsidR="002929AE" w:rsidRPr="00A2344A">
        <w:rPr>
          <w:rFonts w:ascii="Times New Roman" w:hAnsi="Times New Roman" w:cs="Times New Roman"/>
          <w:sz w:val="28"/>
          <w:szCs w:val="28"/>
        </w:rPr>
        <w:t>ные</w:t>
      </w:r>
      <w:r w:rsidRPr="00A2344A">
        <w:rPr>
          <w:rFonts w:ascii="Times New Roman" w:hAnsi="Times New Roman" w:cs="Times New Roman"/>
          <w:sz w:val="28"/>
          <w:szCs w:val="28"/>
        </w:rPr>
        <w:t xml:space="preserve"> оценки распространенности социального тревожного расстройства и его коррелятов и ассоциаций с другими психическими расстройствами, особенно депрессией, среди населения в целом</w:t>
      </w:r>
      <w:r w:rsidR="00267570" w:rsidRPr="00A2344A">
        <w:rPr>
          <w:rFonts w:ascii="Times New Roman" w:hAnsi="Times New Roman" w:cs="Times New Roman"/>
          <w:sz w:val="28"/>
          <w:szCs w:val="28"/>
        </w:rPr>
        <w:t> </w:t>
      </w:r>
      <w:r w:rsidRPr="00A2344A">
        <w:rPr>
          <w:rFonts w:ascii="Times New Roman" w:hAnsi="Times New Roman" w:cs="Times New Roman"/>
          <w:sz w:val="28"/>
          <w:szCs w:val="28"/>
        </w:rPr>
        <w:t>[</w:t>
      </w:r>
      <w:r w:rsidR="00767D4E" w:rsidRPr="00A2344A">
        <w:rPr>
          <w:rFonts w:ascii="Times New Roman" w:hAnsi="Times New Roman" w:cs="Times New Roman"/>
          <w:sz w:val="28"/>
          <w:szCs w:val="28"/>
        </w:rPr>
        <w:t>140</w:t>
      </w:r>
      <w:r w:rsidRPr="00A2344A">
        <w:rPr>
          <w:rFonts w:ascii="Times New Roman" w:hAnsi="Times New Roman" w:cs="Times New Roman"/>
          <w:sz w:val="28"/>
          <w:szCs w:val="28"/>
        </w:rPr>
        <w:t>].</w:t>
      </w:r>
    </w:p>
    <w:p w:rsidR="00EB67AB" w:rsidRPr="00A2344A" w:rsidRDefault="00EB67AB"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 мнению ряда авторов, показатели тревожности </w:t>
      </w:r>
      <w:r w:rsidR="00F862CD" w:rsidRPr="00A2344A">
        <w:rPr>
          <w:rFonts w:ascii="Times New Roman" w:hAnsi="Times New Roman" w:cs="Times New Roman"/>
          <w:sz w:val="28"/>
          <w:szCs w:val="28"/>
        </w:rPr>
        <w:t>более выражены</w:t>
      </w:r>
      <w:r w:rsidRPr="00A2344A">
        <w:rPr>
          <w:rFonts w:ascii="Times New Roman" w:hAnsi="Times New Roman" w:cs="Times New Roman"/>
          <w:sz w:val="28"/>
          <w:szCs w:val="28"/>
        </w:rPr>
        <w:t xml:space="preserve"> у девушек, чем у юношей</w:t>
      </w:r>
      <w:r w:rsidR="00F862CD" w:rsidRPr="00A2344A">
        <w:rPr>
          <w:rFonts w:ascii="Times New Roman" w:hAnsi="Times New Roman" w:cs="Times New Roman"/>
          <w:sz w:val="28"/>
          <w:szCs w:val="28"/>
        </w:rPr>
        <w:t>.</w:t>
      </w:r>
      <w:r w:rsidR="003E7E5C" w:rsidRPr="00A2344A">
        <w:rPr>
          <w:rFonts w:ascii="Times New Roman" w:hAnsi="Times New Roman" w:cs="Times New Roman"/>
          <w:sz w:val="28"/>
          <w:szCs w:val="28"/>
          <w:lang w:val="kk-KZ"/>
        </w:rPr>
        <w:t xml:space="preserve"> </w:t>
      </w:r>
      <w:r w:rsidR="00F862CD" w:rsidRPr="00A2344A">
        <w:rPr>
          <w:rFonts w:ascii="Times New Roman" w:hAnsi="Times New Roman" w:cs="Times New Roman"/>
          <w:sz w:val="28"/>
          <w:szCs w:val="28"/>
        </w:rPr>
        <w:t>В результате этого напряжения возникают высокие расходы энергии, которые повышают «цену интеллектуального напряжения»</w:t>
      </w:r>
      <w:r w:rsidR="00267570" w:rsidRPr="00A2344A">
        <w:rPr>
          <w:rFonts w:ascii="Times New Roman" w:hAnsi="Times New Roman" w:cs="Times New Roman"/>
          <w:sz w:val="28"/>
          <w:szCs w:val="28"/>
        </w:rPr>
        <w:t> </w:t>
      </w:r>
      <w:r w:rsidR="00F862CD" w:rsidRPr="00A2344A">
        <w:rPr>
          <w:rFonts w:ascii="Times New Roman" w:hAnsi="Times New Roman" w:cs="Times New Roman"/>
          <w:sz w:val="28"/>
          <w:szCs w:val="28"/>
        </w:rPr>
        <w:t>[</w:t>
      </w:r>
      <w:r w:rsidR="00767D4E" w:rsidRPr="00A2344A">
        <w:rPr>
          <w:rFonts w:ascii="Times New Roman" w:hAnsi="Times New Roman" w:cs="Times New Roman"/>
          <w:sz w:val="28"/>
          <w:szCs w:val="28"/>
        </w:rPr>
        <w:t>141].</w:t>
      </w:r>
    </w:p>
    <w:p w:rsidR="000B2A6B" w:rsidRPr="00A2344A" w:rsidRDefault="00F862CD"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Также большое значение в процессе адаптации имеют возрастные особенности памяти и внимания.</w:t>
      </w:r>
      <w:r w:rsidR="003E7E5C" w:rsidRPr="00A2344A">
        <w:rPr>
          <w:rFonts w:ascii="Times New Roman" w:hAnsi="Times New Roman" w:cs="Times New Roman"/>
          <w:sz w:val="28"/>
          <w:szCs w:val="28"/>
          <w:lang w:val="kk-KZ"/>
        </w:rPr>
        <w:t xml:space="preserve"> </w:t>
      </w:r>
      <w:r w:rsidR="005C70E3" w:rsidRPr="00A2344A">
        <w:rPr>
          <w:rFonts w:ascii="Times New Roman" w:hAnsi="Times New Roman" w:cs="Times New Roman"/>
          <w:sz w:val="28"/>
          <w:szCs w:val="28"/>
        </w:rPr>
        <w:t>По данным Воробьевой Т.Г. и соавт. (2016)</w:t>
      </w:r>
      <w:r w:rsidR="002929AE" w:rsidRPr="00A2344A">
        <w:rPr>
          <w:rFonts w:ascii="Times New Roman" w:hAnsi="Times New Roman" w:cs="Times New Roman"/>
          <w:sz w:val="28"/>
          <w:szCs w:val="28"/>
        </w:rPr>
        <w:t>,</w:t>
      </w:r>
      <w:r w:rsidR="003E7E5C" w:rsidRPr="00A2344A">
        <w:rPr>
          <w:rFonts w:ascii="Times New Roman" w:hAnsi="Times New Roman" w:cs="Times New Roman"/>
          <w:sz w:val="28"/>
          <w:szCs w:val="28"/>
          <w:lang w:val="kk-KZ"/>
        </w:rPr>
        <w:t xml:space="preserve"> </w:t>
      </w:r>
      <w:r w:rsidR="00DF379A" w:rsidRPr="00A2344A">
        <w:rPr>
          <w:rFonts w:ascii="Times New Roman" w:hAnsi="Times New Roman" w:cs="Times New Roman"/>
          <w:sz w:val="28"/>
          <w:szCs w:val="28"/>
        </w:rPr>
        <w:t>более высокие показатели концентрации и устойчивости</w:t>
      </w:r>
      <w:r w:rsidR="005C70E3" w:rsidRPr="00A2344A">
        <w:rPr>
          <w:rFonts w:ascii="Times New Roman" w:hAnsi="Times New Roman" w:cs="Times New Roman"/>
          <w:sz w:val="28"/>
          <w:szCs w:val="28"/>
        </w:rPr>
        <w:t xml:space="preserve"> внимания наблюдаются у девушек, благодаря их способности </w:t>
      </w:r>
      <w:r w:rsidR="00DF379A" w:rsidRPr="00A2344A">
        <w:rPr>
          <w:rFonts w:ascii="Times New Roman" w:hAnsi="Times New Roman" w:cs="Times New Roman"/>
          <w:sz w:val="28"/>
          <w:szCs w:val="28"/>
        </w:rPr>
        <w:t xml:space="preserve">более </w:t>
      </w:r>
      <w:r w:rsidR="005C70E3" w:rsidRPr="00A2344A">
        <w:rPr>
          <w:rFonts w:ascii="Times New Roman" w:hAnsi="Times New Roman" w:cs="Times New Roman"/>
          <w:sz w:val="28"/>
          <w:szCs w:val="28"/>
        </w:rPr>
        <w:t xml:space="preserve">внимательно выполнять задания. </w:t>
      </w:r>
      <w:r w:rsidR="00DF379A" w:rsidRPr="00A2344A">
        <w:rPr>
          <w:rFonts w:ascii="Times New Roman" w:hAnsi="Times New Roman" w:cs="Times New Roman"/>
          <w:sz w:val="28"/>
          <w:szCs w:val="28"/>
        </w:rPr>
        <w:t>Юноши обладают лучшими параметрами устойчивости внимания и способностью изменять скорость выполнения задания. Авторы связывают низкую концентрацию внимания и высокие показатели устойчивости внимания у юношей с преобладанием процессов внутреннего торможения, связанны</w:t>
      </w:r>
      <w:r w:rsidR="00F54FFE" w:rsidRPr="00A2344A">
        <w:rPr>
          <w:rFonts w:ascii="Times New Roman" w:hAnsi="Times New Roman" w:cs="Times New Roman"/>
          <w:sz w:val="28"/>
          <w:szCs w:val="28"/>
        </w:rPr>
        <w:t>х</w:t>
      </w:r>
      <w:r w:rsidR="000B00EE" w:rsidRPr="00A2344A">
        <w:rPr>
          <w:rFonts w:ascii="Times New Roman" w:hAnsi="Times New Roman" w:cs="Times New Roman"/>
          <w:sz w:val="28"/>
          <w:szCs w:val="28"/>
        </w:rPr>
        <w:t>с увеличением учебной нагрузки [1</w:t>
      </w:r>
      <w:r w:rsidR="00767D4E" w:rsidRPr="00A2344A">
        <w:rPr>
          <w:rFonts w:ascii="Times New Roman" w:hAnsi="Times New Roman" w:cs="Times New Roman"/>
          <w:sz w:val="28"/>
          <w:szCs w:val="28"/>
        </w:rPr>
        <w:t>42</w:t>
      </w:r>
      <w:r w:rsidR="000B00EE" w:rsidRPr="00A2344A">
        <w:rPr>
          <w:rFonts w:ascii="Times New Roman" w:hAnsi="Times New Roman" w:cs="Times New Roman"/>
          <w:sz w:val="28"/>
          <w:szCs w:val="28"/>
        </w:rPr>
        <w:t>]</w:t>
      </w:r>
      <w:bookmarkStart w:id="7" w:name="311"/>
      <w:r w:rsidR="000C18CA" w:rsidRPr="00A2344A">
        <w:rPr>
          <w:rFonts w:ascii="Times New Roman" w:hAnsi="Times New Roman" w:cs="Times New Roman"/>
          <w:sz w:val="28"/>
          <w:szCs w:val="28"/>
        </w:rPr>
        <w:t>.</w:t>
      </w:r>
    </w:p>
    <w:p w:rsidR="00562A55" w:rsidRPr="00A2344A" w:rsidRDefault="0016015B" w:rsidP="008B2561">
      <w:pPr>
        <w:spacing w:after="0" w:line="240" w:lineRule="auto"/>
        <w:ind w:firstLine="709"/>
        <w:jc w:val="both"/>
        <w:rPr>
          <w:rFonts w:ascii="Times New Roman" w:eastAsia="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Время сенсомоторной реакции зависит от типологических особенностей нервной системы, главным образом от подвижности нервных процессов и их уравновешенности. Среднее значение отражает среднюю скорость ПЗМР, характерную для данного индивида: чем меньше среднее значение времени реакции, т</w:t>
      </w:r>
      <w:r w:rsidR="0013647E" w:rsidRPr="00A2344A">
        <w:rPr>
          <w:rFonts w:ascii="Times New Roman" w:hAnsi="Times New Roman" w:cs="Times New Roman"/>
          <w:sz w:val="28"/>
          <w:szCs w:val="28"/>
          <w:shd w:val="clear" w:color="auto" w:fill="FFFFFF"/>
        </w:rPr>
        <w:t xml:space="preserve">ем выше скорость реагирования </w:t>
      </w:r>
      <w:r w:rsidR="0013647E" w:rsidRPr="00A2344A">
        <w:rPr>
          <w:rFonts w:ascii="Times New Roman" w:hAnsi="Times New Roman" w:cs="Times New Roman"/>
          <w:sz w:val="28"/>
          <w:szCs w:val="28"/>
        </w:rPr>
        <w:t>[1</w:t>
      </w:r>
      <w:r w:rsidR="00767D4E" w:rsidRPr="00A2344A">
        <w:rPr>
          <w:rFonts w:ascii="Times New Roman" w:hAnsi="Times New Roman" w:cs="Times New Roman"/>
          <w:sz w:val="28"/>
          <w:szCs w:val="28"/>
        </w:rPr>
        <w:t>43</w:t>
      </w:r>
      <w:r w:rsidR="0013647E" w:rsidRPr="00A2344A">
        <w:rPr>
          <w:rFonts w:ascii="Times New Roman" w:hAnsi="Times New Roman" w:cs="Times New Roman"/>
          <w:sz w:val="28"/>
          <w:szCs w:val="28"/>
        </w:rPr>
        <w:t>]</w:t>
      </w:r>
      <w:r w:rsidR="00A56873" w:rsidRPr="00A2344A">
        <w:rPr>
          <w:rFonts w:ascii="Times New Roman" w:hAnsi="Times New Roman" w:cs="Times New Roman"/>
          <w:sz w:val="28"/>
          <w:szCs w:val="28"/>
        </w:rPr>
        <w:t xml:space="preserve">. </w:t>
      </w:r>
    </w:p>
    <w:p w:rsidR="00562A55" w:rsidRPr="00A2344A" w:rsidRDefault="005B7118" w:rsidP="008B2561">
      <w:pPr>
        <w:spacing w:after="0" w:line="240" w:lineRule="auto"/>
        <w:ind w:firstLine="709"/>
        <w:jc w:val="both"/>
        <w:rPr>
          <w:rFonts w:ascii="Times New Roman" w:eastAsia="Times New Roman" w:hAnsi="Times New Roman" w:cs="Times New Roman"/>
          <w:sz w:val="28"/>
          <w:szCs w:val="28"/>
          <w:shd w:val="clear" w:color="auto" w:fill="FFFFFF"/>
        </w:rPr>
      </w:pPr>
      <w:r w:rsidRPr="00A2344A">
        <w:rPr>
          <w:rFonts w:ascii="Times New Roman" w:eastAsia="Times New Roman" w:hAnsi="Times New Roman" w:cs="Times New Roman"/>
          <w:sz w:val="28"/>
          <w:szCs w:val="28"/>
          <w:shd w:val="clear" w:color="auto" w:fill="FFFFFF"/>
        </w:rPr>
        <w:t xml:space="preserve">Малыгин В.Л. и соавт. </w:t>
      </w:r>
      <w:r w:rsidR="00E746EF" w:rsidRPr="00A2344A">
        <w:rPr>
          <w:rFonts w:ascii="Times New Roman" w:eastAsia="Times New Roman" w:hAnsi="Times New Roman" w:cs="Times New Roman"/>
          <w:sz w:val="28"/>
          <w:szCs w:val="28"/>
          <w:shd w:val="clear" w:color="auto" w:fill="FFFFFF"/>
        </w:rPr>
        <w:t>в своих исследованиях выяснили, что у людей, имеющих зависимость от интернета, наблюда</w:t>
      </w:r>
      <w:r w:rsidR="005A4F8E" w:rsidRPr="00A2344A">
        <w:rPr>
          <w:rFonts w:ascii="Times New Roman" w:eastAsia="Times New Roman" w:hAnsi="Times New Roman" w:cs="Times New Roman"/>
          <w:sz w:val="28"/>
          <w:szCs w:val="28"/>
          <w:shd w:val="clear" w:color="auto" w:fill="FFFFFF"/>
        </w:rPr>
        <w:t>е</w:t>
      </w:r>
      <w:r w:rsidR="00E746EF" w:rsidRPr="00A2344A">
        <w:rPr>
          <w:rFonts w:ascii="Times New Roman" w:eastAsia="Times New Roman" w:hAnsi="Times New Roman" w:cs="Times New Roman"/>
          <w:sz w:val="28"/>
          <w:szCs w:val="28"/>
          <w:shd w:val="clear" w:color="auto" w:fill="FFFFFF"/>
        </w:rPr>
        <w:t>тся расстройст</w:t>
      </w:r>
      <w:r w:rsidR="00AC4A69" w:rsidRPr="00A2344A">
        <w:rPr>
          <w:rFonts w:ascii="Times New Roman" w:eastAsia="Times New Roman" w:hAnsi="Times New Roman" w:cs="Times New Roman"/>
          <w:sz w:val="28"/>
          <w:szCs w:val="28"/>
          <w:shd w:val="clear" w:color="auto" w:fill="FFFFFF"/>
        </w:rPr>
        <w:t>во нейродинамических процессов</w:t>
      </w:r>
      <w:r w:rsidR="0013647E" w:rsidRPr="00A2344A">
        <w:rPr>
          <w:rFonts w:ascii="Times New Roman" w:hAnsi="Times New Roman" w:cs="Times New Roman"/>
          <w:sz w:val="28"/>
          <w:szCs w:val="28"/>
        </w:rPr>
        <w:t>[1</w:t>
      </w:r>
      <w:r w:rsidR="00767D4E" w:rsidRPr="00A2344A">
        <w:rPr>
          <w:rFonts w:ascii="Times New Roman" w:hAnsi="Times New Roman" w:cs="Times New Roman"/>
          <w:sz w:val="28"/>
          <w:szCs w:val="28"/>
        </w:rPr>
        <w:t>44</w:t>
      </w:r>
      <w:r w:rsidR="0013647E" w:rsidRPr="00A2344A">
        <w:rPr>
          <w:rFonts w:ascii="Times New Roman" w:hAnsi="Times New Roman" w:cs="Times New Roman"/>
          <w:sz w:val="28"/>
          <w:szCs w:val="28"/>
        </w:rPr>
        <w:t>]</w:t>
      </w:r>
      <w:r w:rsidR="00AC4A69" w:rsidRPr="00A2344A">
        <w:rPr>
          <w:rFonts w:ascii="Times New Roman" w:hAnsi="Times New Roman" w:cs="Times New Roman"/>
          <w:sz w:val="28"/>
          <w:szCs w:val="28"/>
        </w:rPr>
        <w:t xml:space="preserve">. </w:t>
      </w:r>
    </w:p>
    <w:p w:rsidR="00767D4E" w:rsidRPr="00A2344A" w:rsidRDefault="004725ED"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Многие авторы связывают это с ужесточением агрессивности внешней среды (экономической, социальной, экологической), предъявляющей </w:t>
      </w:r>
      <w:r w:rsidRPr="00A2344A">
        <w:rPr>
          <w:rFonts w:ascii="Times New Roman" w:hAnsi="Times New Roman" w:cs="Times New Roman"/>
          <w:sz w:val="28"/>
          <w:szCs w:val="28"/>
        </w:rPr>
        <w:lastRenderedPageBreak/>
        <w:t xml:space="preserve">повышенные требования к адаптационным механизмам молодого организма, и пониженной способностью к адекватным реакциям в этом возрасте </w:t>
      </w:r>
      <w:r w:rsidR="00767D4E" w:rsidRPr="00A2344A">
        <w:rPr>
          <w:rFonts w:ascii="Times New Roman" w:hAnsi="Times New Roman" w:cs="Times New Roman"/>
          <w:sz w:val="28"/>
          <w:szCs w:val="28"/>
        </w:rPr>
        <w:t>[145-14</w:t>
      </w:r>
      <w:r w:rsidR="003B7142" w:rsidRPr="00A2344A">
        <w:rPr>
          <w:rFonts w:ascii="Times New Roman" w:hAnsi="Times New Roman" w:cs="Times New Roman"/>
          <w:sz w:val="28"/>
          <w:szCs w:val="28"/>
        </w:rPr>
        <w:t>9</w:t>
      </w:r>
      <w:r w:rsidR="00767D4E" w:rsidRPr="00A2344A">
        <w:rPr>
          <w:rFonts w:ascii="Times New Roman" w:hAnsi="Times New Roman" w:cs="Times New Roman"/>
          <w:sz w:val="28"/>
          <w:szCs w:val="28"/>
        </w:rPr>
        <w:t>].</w:t>
      </w:r>
      <w:bookmarkEnd w:id="7"/>
    </w:p>
    <w:p w:rsidR="005039F9" w:rsidRPr="00A2344A" w:rsidRDefault="005039F9" w:rsidP="008B2561">
      <w:pPr>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По данным Республиканского научно-практического центра психиатрии, психологии и наркомании (2002)</w:t>
      </w:r>
      <w:r w:rsidR="00F54FFE"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в Казахстане число психических и поведенческих расстройств увеличилось. Каждый восьмой подросток имеет различную патологию со стороны психики и нервной системы.</w:t>
      </w:r>
      <w:r w:rsidR="00037C26">
        <w:rPr>
          <w:rFonts w:ascii="Times New Roman" w:hAnsi="Times New Roman" w:cs="Times New Roman"/>
          <w:sz w:val="28"/>
          <w:szCs w:val="28"/>
          <w:shd w:val="clear" w:color="auto" w:fill="FFFFFF"/>
        </w:rPr>
        <w:t xml:space="preserve"> </w:t>
      </w:r>
      <w:r w:rsidR="00530030" w:rsidRPr="00A2344A">
        <w:rPr>
          <w:rFonts w:ascii="Times New Roman" w:hAnsi="Times New Roman" w:cs="Times New Roman"/>
          <w:sz w:val="28"/>
          <w:szCs w:val="28"/>
          <w:shd w:val="clear" w:color="auto" w:fill="FFFFFF"/>
        </w:rPr>
        <w:t xml:space="preserve">Настораживает факт высокой смертности среди молодежи – 129 случаев на 100000 населения. </w:t>
      </w:r>
      <w:r w:rsidRPr="00A2344A">
        <w:rPr>
          <w:rFonts w:ascii="Times New Roman" w:hAnsi="Times New Roman" w:cs="Times New Roman"/>
          <w:sz w:val="28"/>
          <w:szCs w:val="28"/>
          <w:shd w:val="clear" w:color="auto" w:fill="FFFFFF"/>
        </w:rPr>
        <w:t>Алкоголизм у подростков за последние 4 года вырос</w:t>
      </w:r>
      <w:r w:rsidR="00F54FFE" w:rsidRPr="00A2344A">
        <w:rPr>
          <w:rFonts w:ascii="Times New Roman" w:hAnsi="Times New Roman" w:cs="Times New Roman"/>
          <w:sz w:val="28"/>
          <w:szCs w:val="28"/>
          <w:shd w:val="clear" w:color="auto" w:fill="FFFFFF"/>
        </w:rPr>
        <w:t xml:space="preserve"> в</w:t>
      </w:r>
      <w:r w:rsidRPr="00A2344A">
        <w:rPr>
          <w:rFonts w:ascii="Times New Roman" w:hAnsi="Times New Roman" w:cs="Times New Roman"/>
          <w:sz w:val="28"/>
          <w:szCs w:val="28"/>
          <w:shd w:val="clear" w:color="auto" w:fill="FFFFFF"/>
        </w:rPr>
        <w:t xml:space="preserve"> 2,5 раза.Наркозависимых подростков в Казахстане зарегистрировано около полутора тысяч [</w:t>
      </w:r>
      <w:r w:rsidR="00767D4E" w:rsidRPr="00A2344A">
        <w:rPr>
          <w:rFonts w:ascii="Times New Roman" w:hAnsi="Times New Roman" w:cs="Times New Roman"/>
          <w:sz w:val="28"/>
          <w:szCs w:val="28"/>
          <w:shd w:val="clear" w:color="auto" w:fill="FFFFFF"/>
        </w:rPr>
        <w:t>150</w:t>
      </w:r>
      <w:r w:rsidR="00530030" w:rsidRPr="00A2344A">
        <w:rPr>
          <w:rFonts w:ascii="Times New Roman" w:hAnsi="Times New Roman" w:cs="Times New Roman"/>
          <w:bCs/>
          <w:sz w:val="28"/>
          <w:szCs w:val="28"/>
        </w:rPr>
        <w:t>].</w:t>
      </w:r>
    </w:p>
    <w:p w:rsidR="00F862CD" w:rsidRPr="00A2344A" w:rsidRDefault="00F862CD"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Распространенность вредных привычек в студенческой среде приводит к снижению уровня ответственности молодежи за сохранение собственного здоровья и затрудняет формирование навыков здорового стиля жизни, что в дальнейшем станет серьезным препятствием для реализации здоровь</w:t>
      </w:r>
      <w:r w:rsidR="00F6770A" w:rsidRPr="00A2344A">
        <w:rPr>
          <w:rFonts w:ascii="Times New Roman" w:hAnsi="Times New Roman" w:cs="Times New Roman"/>
          <w:sz w:val="28"/>
          <w:szCs w:val="28"/>
          <w:lang w:val="kk-KZ"/>
        </w:rPr>
        <w:t>е</w:t>
      </w:r>
      <w:r w:rsidRPr="00A2344A">
        <w:rPr>
          <w:rFonts w:ascii="Times New Roman" w:hAnsi="Times New Roman" w:cs="Times New Roman"/>
          <w:sz w:val="28"/>
          <w:szCs w:val="28"/>
        </w:rPr>
        <w:t>сберегающей деятельности [</w:t>
      </w:r>
      <w:r w:rsidR="001953E8" w:rsidRPr="00A2344A">
        <w:rPr>
          <w:rFonts w:ascii="Times New Roman" w:hAnsi="Times New Roman" w:cs="Times New Roman"/>
          <w:sz w:val="28"/>
          <w:szCs w:val="28"/>
        </w:rPr>
        <w:t>151</w:t>
      </w:r>
      <w:r w:rsidRPr="00A2344A">
        <w:rPr>
          <w:rFonts w:ascii="Times New Roman" w:hAnsi="Times New Roman" w:cs="Times New Roman"/>
          <w:sz w:val="28"/>
          <w:szCs w:val="28"/>
        </w:rPr>
        <w:t xml:space="preserve">]. </w:t>
      </w:r>
    </w:p>
    <w:p w:rsidR="00F862CD" w:rsidRPr="00A2344A" w:rsidRDefault="00F862CD" w:rsidP="008B2561">
      <w:pPr>
        <w:pStyle w:val="a6"/>
        <w:spacing w:before="0" w:beforeAutospacing="0" w:after="0" w:afterAutospacing="0"/>
        <w:ind w:firstLine="709"/>
        <w:jc w:val="both"/>
        <w:rPr>
          <w:sz w:val="28"/>
          <w:szCs w:val="28"/>
        </w:rPr>
      </w:pPr>
      <w:r w:rsidRPr="00A2344A">
        <w:rPr>
          <w:rStyle w:val="spelle"/>
          <w:rFonts w:eastAsiaTheme="majorEastAsia"/>
          <w:bCs/>
          <w:sz w:val="28"/>
          <w:szCs w:val="28"/>
        </w:rPr>
        <w:t>Анализируя результаты исследования с участием студентов Павлодарского государственного университета им.С.Торайгырова</w:t>
      </w:r>
      <w:r w:rsidR="00F54FFE" w:rsidRPr="00A2344A">
        <w:rPr>
          <w:rStyle w:val="spelle"/>
          <w:rFonts w:eastAsiaTheme="majorEastAsia"/>
          <w:bCs/>
          <w:sz w:val="28"/>
          <w:szCs w:val="28"/>
        </w:rPr>
        <w:t>,</w:t>
      </w:r>
      <w:r w:rsidR="003E7E5C" w:rsidRPr="00A2344A">
        <w:rPr>
          <w:rStyle w:val="spelle"/>
          <w:rFonts w:eastAsiaTheme="majorEastAsia"/>
          <w:bCs/>
          <w:sz w:val="28"/>
          <w:szCs w:val="28"/>
          <w:lang w:val="kk-KZ"/>
        </w:rPr>
        <w:t xml:space="preserve"> </w:t>
      </w:r>
      <w:r w:rsidR="00F54FFE" w:rsidRPr="00A2344A">
        <w:rPr>
          <w:rStyle w:val="spelle"/>
          <w:rFonts w:eastAsiaTheme="majorEastAsia"/>
          <w:bCs/>
          <w:sz w:val="28"/>
          <w:szCs w:val="28"/>
        </w:rPr>
        <w:t xml:space="preserve">было </w:t>
      </w:r>
      <w:r w:rsidRPr="00A2344A">
        <w:rPr>
          <w:sz w:val="28"/>
          <w:szCs w:val="28"/>
        </w:rPr>
        <w:t>выявлено, что под определением «здоровый образ жизни» студенты подразумевают заняти</w:t>
      </w:r>
      <w:r w:rsidR="00F54FFE" w:rsidRPr="00A2344A">
        <w:rPr>
          <w:sz w:val="28"/>
          <w:szCs w:val="28"/>
        </w:rPr>
        <w:t>я</w:t>
      </w:r>
      <w:r w:rsidRPr="00A2344A">
        <w:rPr>
          <w:sz w:val="28"/>
          <w:szCs w:val="28"/>
        </w:rPr>
        <w:t>спортом</w:t>
      </w:r>
      <w:r w:rsidR="00871092" w:rsidRPr="00A2344A">
        <w:rPr>
          <w:sz w:val="28"/>
          <w:szCs w:val="28"/>
        </w:rPr>
        <w:t xml:space="preserve"> –</w:t>
      </w:r>
      <w:r w:rsidRPr="00A2344A">
        <w:rPr>
          <w:sz w:val="28"/>
          <w:szCs w:val="28"/>
        </w:rPr>
        <w:t xml:space="preserve"> 23,3%, рациональное питание – 7%, отказ от вредных привычек – 11,6%, личн</w:t>
      </w:r>
      <w:r w:rsidR="00F54FFE" w:rsidRPr="00A2344A">
        <w:rPr>
          <w:sz w:val="28"/>
          <w:szCs w:val="28"/>
        </w:rPr>
        <w:t>ую</w:t>
      </w:r>
      <w:r w:rsidRPr="00A2344A">
        <w:rPr>
          <w:sz w:val="28"/>
          <w:szCs w:val="28"/>
        </w:rPr>
        <w:t xml:space="preserve"> гигиен</w:t>
      </w:r>
      <w:r w:rsidR="00F54FFE" w:rsidRPr="00A2344A">
        <w:rPr>
          <w:sz w:val="28"/>
          <w:szCs w:val="28"/>
        </w:rPr>
        <w:t>у</w:t>
      </w:r>
      <w:r w:rsidRPr="00A2344A">
        <w:rPr>
          <w:sz w:val="28"/>
          <w:szCs w:val="28"/>
        </w:rPr>
        <w:t xml:space="preserve"> – 7%; все перечисленные параметры – 72% [</w:t>
      </w:r>
      <w:r w:rsidR="001953E8" w:rsidRPr="00A2344A">
        <w:rPr>
          <w:sz w:val="28"/>
          <w:szCs w:val="28"/>
        </w:rPr>
        <w:t>152</w:t>
      </w:r>
      <w:r w:rsidRPr="00A2344A">
        <w:rPr>
          <w:sz w:val="28"/>
          <w:szCs w:val="28"/>
        </w:rPr>
        <w:t>].</w:t>
      </w:r>
    </w:p>
    <w:p w:rsidR="00F862CD" w:rsidRPr="00A2344A" w:rsidRDefault="00F862CD"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Социологическое исследование, проведенное Танжарык А. и соавторами среди юношей г. Семей</w:t>
      </w:r>
      <w:r w:rsidR="00F54FFE" w:rsidRPr="00A2344A">
        <w:rPr>
          <w:rFonts w:ascii="Times New Roman" w:hAnsi="Times New Roman" w:cs="Times New Roman"/>
          <w:sz w:val="28"/>
          <w:szCs w:val="28"/>
        </w:rPr>
        <w:t>,</w:t>
      </w:r>
      <w:r w:rsidRPr="00A2344A">
        <w:rPr>
          <w:rFonts w:ascii="Times New Roman" w:hAnsi="Times New Roman" w:cs="Times New Roman"/>
          <w:sz w:val="28"/>
          <w:szCs w:val="28"/>
        </w:rPr>
        <w:t xml:space="preserve"> выявило хорошую степень информированности студентов колледжей о факторах здорового образа жизни, но низкую вовлеченность в здоровый образ жизни. Это свидетельствует о недостаточно сознательном отношении студентов к своему здоровью и мотивации к здоровому образу жизни, низк</w:t>
      </w:r>
      <w:r w:rsidR="00F54FFE" w:rsidRPr="00A2344A">
        <w:rPr>
          <w:rFonts w:ascii="Times New Roman" w:hAnsi="Times New Roman" w:cs="Times New Roman"/>
          <w:sz w:val="28"/>
          <w:szCs w:val="28"/>
        </w:rPr>
        <w:t>ом</w:t>
      </w:r>
      <w:r w:rsidRPr="00A2344A">
        <w:rPr>
          <w:rFonts w:ascii="Times New Roman" w:hAnsi="Times New Roman" w:cs="Times New Roman"/>
          <w:sz w:val="28"/>
          <w:szCs w:val="28"/>
        </w:rPr>
        <w:t xml:space="preserve"> уров</w:t>
      </w:r>
      <w:r w:rsidR="00F54FFE" w:rsidRPr="00A2344A">
        <w:rPr>
          <w:rFonts w:ascii="Times New Roman" w:hAnsi="Times New Roman" w:cs="Times New Roman"/>
          <w:sz w:val="28"/>
          <w:szCs w:val="28"/>
        </w:rPr>
        <w:t>не</w:t>
      </w:r>
      <w:r w:rsidRPr="00A2344A">
        <w:rPr>
          <w:rFonts w:ascii="Times New Roman" w:hAnsi="Times New Roman" w:cs="Times New Roman"/>
          <w:sz w:val="28"/>
          <w:szCs w:val="28"/>
        </w:rPr>
        <w:t xml:space="preserve"> ответственности за собственное здоровье [8</w:t>
      </w:r>
      <w:r w:rsidR="008173C0" w:rsidRPr="00A2344A">
        <w:rPr>
          <w:rFonts w:ascii="Times New Roman" w:hAnsi="Times New Roman" w:cs="Times New Roman"/>
          <w:sz w:val="28"/>
          <w:szCs w:val="28"/>
        </w:rPr>
        <w:t>7</w:t>
      </w:r>
      <w:r w:rsidR="0046647B" w:rsidRPr="00A2344A">
        <w:rPr>
          <w:rFonts w:ascii="Times New Roman" w:hAnsi="Times New Roman" w:cs="Times New Roman"/>
          <w:sz w:val="28"/>
          <w:szCs w:val="28"/>
        </w:rPr>
        <w:t xml:space="preserve">, с. </w:t>
      </w:r>
      <w:r w:rsidR="008173C0" w:rsidRPr="00A2344A">
        <w:rPr>
          <w:rFonts w:ascii="Times New Roman" w:hAnsi="Times New Roman" w:cs="Times New Roman"/>
          <w:sz w:val="28"/>
          <w:szCs w:val="28"/>
        </w:rPr>
        <w:t>139</w:t>
      </w:r>
      <w:r w:rsidRPr="00A2344A">
        <w:rPr>
          <w:rFonts w:ascii="Times New Roman" w:hAnsi="Times New Roman" w:cs="Times New Roman"/>
          <w:sz w:val="28"/>
          <w:szCs w:val="28"/>
        </w:rPr>
        <w:t xml:space="preserve">]. </w:t>
      </w:r>
    </w:p>
    <w:p w:rsidR="00F862CD" w:rsidRPr="00A2344A" w:rsidRDefault="00F862CD" w:rsidP="008B2561">
      <w:pPr>
        <w:pStyle w:val="a6"/>
        <w:spacing w:before="0" w:beforeAutospacing="0" w:after="0" w:afterAutospacing="0"/>
        <w:ind w:firstLine="709"/>
        <w:jc w:val="both"/>
        <w:rPr>
          <w:sz w:val="28"/>
          <w:szCs w:val="28"/>
        </w:rPr>
      </w:pPr>
      <w:r w:rsidRPr="00A2344A">
        <w:rPr>
          <w:sz w:val="28"/>
          <w:szCs w:val="28"/>
        </w:rPr>
        <w:t>Как показало исследование, проведенное Касеновой Г.К. и Тарасовой</w:t>
      </w:r>
      <w:r w:rsidR="00267570" w:rsidRPr="00A2344A">
        <w:rPr>
          <w:sz w:val="28"/>
          <w:szCs w:val="28"/>
        </w:rPr>
        <w:t> </w:t>
      </w:r>
      <w:r w:rsidRPr="00A2344A">
        <w:rPr>
          <w:sz w:val="28"/>
          <w:szCs w:val="28"/>
        </w:rPr>
        <w:t>Ю.В.(2015), студенческая аудитория осознает ценность здоровья для человека и общества, при этом осознает его необходимость для собственного развития [</w:t>
      </w:r>
      <w:r w:rsidR="001953E8" w:rsidRPr="00A2344A">
        <w:rPr>
          <w:sz w:val="28"/>
          <w:szCs w:val="28"/>
        </w:rPr>
        <w:t>152</w:t>
      </w:r>
      <w:r w:rsidRPr="00A2344A">
        <w:rPr>
          <w:sz w:val="28"/>
          <w:szCs w:val="28"/>
        </w:rPr>
        <w:t>].</w:t>
      </w:r>
    </w:p>
    <w:p w:rsidR="00F862CD" w:rsidRPr="00A2344A" w:rsidRDefault="00F862CD"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Анаркулов Х.В., Кылышев Е.А. (2017) считают, что двигательная активность оказывает тонизирующее воздействие на ЦНС, способствуют более совершенному и экономичному приспособлению организм</w:t>
      </w:r>
      <w:r w:rsidR="00871092" w:rsidRPr="00A2344A">
        <w:rPr>
          <w:rFonts w:ascii="Times New Roman" w:hAnsi="Times New Roman" w:cs="Times New Roman"/>
          <w:sz w:val="28"/>
          <w:szCs w:val="28"/>
        </w:rPr>
        <w:t>а к условиям окружающей среды [</w:t>
      </w:r>
      <w:r w:rsidR="001953E8" w:rsidRPr="00A2344A">
        <w:rPr>
          <w:rFonts w:ascii="Times New Roman" w:hAnsi="Times New Roman" w:cs="Times New Roman"/>
          <w:sz w:val="28"/>
          <w:szCs w:val="28"/>
        </w:rPr>
        <w:t>153</w:t>
      </w:r>
      <w:r w:rsidRPr="00A2344A">
        <w:rPr>
          <w:rFonts w:ascii="Times New Roman" w:hAnsi="Times New Roman" w:cs="Times New Roman"/>
          <w:sz w:val="28"/>
          <w:szCs w:val="28"/>
        </w:rPr>
        <w:t>].</w:t>
      </w:r>
    </w:p>
    <w:p w:rsidR="00F862CD" w:rsidRPr="00A2344A" w:rsidRDefault="00F862CD"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По данным Калмаковой Ж.А.</w:t>
      </w:r>
      <w:r w:rsidR="00F54FFE"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rPr>
        <w:t xml:space="preserve"> низкий уровень физиче</w:t>
      </w:r>
      <w:r w:rsidR="00871092" w:rsidRPr="00A2344A">
        <w:rPr>
          <w:rFonts w:ascii="Times New Roman" w:eastAsia="TimesNewRomanPSMT" w:hAnsi="Times New Roman" w:cs="Times New Roman"/>
          <w:sz w:val="28"/>
          <w:szCs w:val="28"/>
        </w:rPr>
        <w:t>ской работоспособности имели 72% юношей и 65</w:t>
      </w:r>
      <w:r w:rsidRPr="00A2344A">
        <w:rPr>
          <w:rFonts w:ascii="Times New Roman" w:eastAsia="TimesNewRomanPSMT" w:hAnsi="Times New Roman" w:cs="Times New Roman"/>
          <w:sz w:val="28"/>
          <w:szCs w:val="28"/>
        </w:rPr>
        <w:t>% обследованных</w:t>
      </w:r>
      <w:r w:rsidR="003E7E5C"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девушек [3</w:t>
      </w:r>
      <w:r w:rsidR="00786C9F" w:rsidRPr="00A2344A">
        <w:rPr>
          <w:rFonts w:ascii="Times New Roman" w:eastAsia="TimesNewRomanPSMT" w:hAnsi="Times New Roman" w:cs="Times New Roman"/>
          <w:sz w:val="28"/>
          <w:szCs w:val="28"/>
        </w:rPr>
        <w:t>,</w:t>
      </w:r>
      <w:r w:rsidR="00267570" w:rsidRPr="00A2344A">
        <w:rPr>
          <w:rFonts w:ascii="Times New Roman" w:eastAsia="TimesNewRomanPSMT" w:hAnsi="Times New Roman" w:cs="Times New Roman"/>
          <w:sz w:val="28"/>
          <w:szCs w:val="28"/>
        </w:rPr>
        <w:t> </w:t>
      </w:r>
      <w:r w:rsidR="00786C9F" w:rsidRPr="00A2344A">
        <w:rPr>
          <w:rFonts w:ascii="Times New Roman" w:eastAsia="TimesNewRomanPSMT" w:hAnsi="Times New Roman" w:cs="Times New Roman"/>
          <w:sz w:val="28"/>
          <w:szCs w:val="28"/>
        </w:rPr>
        <w:t>с.</w:t>
      </w:r>
      <w:r w:rsidR="00267570" w:rsidRPr="00A2344A">
        <w:rPr>
          <w:rFonts w:ascii="Times New Roman" w:eastAsia="TimesNewRomanPSMT" w:hAnsi="Times New Roman" w:cs="Times New Roman"/>
          <w:sz w:val="28"/>
          <w:szCs w:val="28"/>
        </w:rPr>
        <w:t> </w:t>
      </w:r>
      <w:r w:rsidR="008B524B" w:rsidRPr="00A2344A">
        <w:rPr>
          <w:rFonts w:ascii="Times New Roman" w:eastAsia="TimesNewRomanPSMT" w:hAnsi="Times New Roman" w:cs="Times New Roman"/>
          <w:sz w:val="28"/>
          <w:szCs w:val="28"/>
        </w:rPr>
        <w:t>49</w:t>
      </w:r>
      <w:r w:rsidRPr="00A2344A">
        <w:rPr>
          <w:rFonts w:ascii="Times New Roman" w:eastAsia="TimesNewRomanPSMT" w:hAnsi="Times New Roman" w:cs="Times New Roman"/>
          <w:sz w:val="28"/>
          <w:szCs w:val="28"/>
        </w:rPr>
        <w:t xml:space="preserve">]. </w:t>
      </w:r>
    </w:p>
    <w:p w:rsidR="00F862CD" w:rsidRPr="00A2344A" w:rsidRDefault="00963649" w:rsidP="008B2561">
      <w:pPr>
        <w:pStyle w:val="a6"/>
        <w:spacing w:before="0" w:beforeAutospacing="0" w:after="0" w:afterAutospacing="0"/>
        <w:ind w:firstLine="709"/>
        <w:jc w:val="both"/>
        <w:rPr>
          <w:sz w:val="28"/>
          <w:szCs w:val="28"/>
        </w:rPr>
      </w:pPr>
      <w:r w:rsidRPr="00A2344A">
        <w:rPr>
          <w:sz w:val="28"/>
          <w:szCs w:val="28"/>
        </w:rPr>
        <w:t>О</w:t>
      </w:r>
      <w:r w:rsidR="00F862CD" w:rsidRPr="00A2344A">
        <w:rPr>
          <w:sz w:val="28"/>
          <w:szCs w:val="28"/>
        </w:rPr>
        <w:t>ценк</w:t>
      </w:r>
      <w:r w:rsidRPr="00A2344A">
        <w:rPr>
          <w:sz w:val="28"/>
          <w:szCs w:val="28"/>
        </w:rPr>
        <w:t>а</w:t>
      </w:r>
      <w:r w:rsidR="00037C26">
        <w:rPr>
          <w:sz w:val="28"/>
          <w:szCs w:val="28"/>
        </w:rPr>
        <w:t xml:space="preserve"> уровня физической активности</w:t>
      </w:r>
      <w:r w:rsidR="00F862CD" w:rsidRPr="00A2344A">
        <w:rPr>
          <w:sz w:val="28"/>
          <w:szCs w:val="28"/>
        </w:rPr>
        <w:t xml:space="preserve"> </w:t>
      </w:r>
      <w:r w:rsidRPr="00A2344A">
        <w:rPr>
          <w:sz w:val="28"/>
          <w:szCs w:val="28"/>
        </w:rPr>
        <w:t xml:space="preserve">показала, что </w:t>
      </w:r>
      <w:r w:rsidR="00F862CD" w:rsidRPr="00A2344A">
        <w:rPr>
          <w:sz w:val="28"/>
          <w:szCs w:val="28"/>
        </w:rPr>
        <w:t xml:space="preserve">62% ведут активный здоровый образ жизни, 38% участников отрицают занятия спортом. </w:t>
      </w:r>
      <w:r w:rsidR="00F862CD" w:rsidRPr="00A2344A">
        <w:rPr>
          <w:rStyle w:val="grame"/>
          <w:sz w:val="28"/>
          <w:szCs w:val="28"/>
        </w:rPr>
        <w:t xml:space="preserve">При этом авторы отмечают наличие фактов пассивного отношения среди студентов по соблюдению принципов здорового образа жизни </w:t>
      </w:r>
      <w:r w:rsidR="00F862CD" w:rsidRPr="00A2344A">
        <w:rPr>
          <w:sz w:val="28"/>
          <w:szCs w:val="28"/>
        </w:rPr>
        <w:t>[87</w:t>
      </w:r>
      <w:r w:rsidR="00786C9F" w:rsidRPr="00A2344A">
        <w:rPr>
          <w:sz w:val="28"/>
          <w:szCs w:val="28"/>
        </w:rPr>
        <w:t>, с.</w:t>
      </w:r>
      <w:r w:rsidR="008B524B" w:rsidRPr="00A2344A">
        <w:rPr>
          <w:sz w:val="28"/>
          <w:szCs w:val="28"/>
        </w:rPr>
        <w:t>144</w:t>
      </w:r>
      <w:r w:rsidR="00F862CD" w:rsidRPr="00A2344A">
        <w:rPr>
          <w:sz w:val="28"/>
          <w:szCs w:val="28"/>
        </w:rPr>
        <w:t>].</w:t>
      </w:r>
    </w:p>
    <w:p w:rsidR="00F862CD" w:rsidRPr="00A2344A" w:rsidRDefault="00F862CD"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 ходе исследования Карзуновой А.В.</w:t>
      </w:r>
      <w:r w:rsidR="00963649" w:rsidRPr="00A2344A">
        <w:rPr>
          <w:rFonts w:ascii="Times New Roman" w:hAnsi="Times New Roman" w:cs="Times New Roman"/>
          <w:sz w:val="28"/>
          <w:szCs w:val="28"/>
        </w:rPr>
        <w:t xml:space="preserve"> и соавторов</w:t>
      </w:r>
      <w:r w:rsidRPr="00A2344A">
        <w:rPr>
          <w:rFonts w:ascii="Times New Roman" w:hAnsi="Times New Roman" w:cs="Times New Roman"/>
          <w:sz w:val="28"/>
          <w:szCs w:val="28"/>
        </w:rPr>
        <w:t xml:space="preserve"> (2016) изуч</w:t>
      </w:r>
      <w:r w:rsidR="00963649" w:rsidRPr="00A2344A">
        <w:rPr>
          <w:rFonts w:ascii="Times New Roman" w:hAnsi="Times New Roman" w:cs="Times New Roman"/>
          <w:sz w:val="28"/>
          <w:szCs w:val="28"/>
        </w:rPr>
        <w:t>ены</w:t>
      </w:r>
      <w:r w:rsidRPr="00A2344A">
        <w:rPr>
          <w:rFonts w:ascii="Times New Roman" w:hAnsi="Times New Roman" w:cs="Times New Roman"/>
          <w:sz w:val="28"/>
          <w:szCs w:val="28"/>
        </w:rPr>
        <w:t xml:space="preserve"> особенности физической активности студенческой молодежи высших и среднеспециальных учебных заведений городов Саратов</w:t>
      </w:r>
      <w:r w:rsidR="00F54FFE" w:rsidRPr="00A2344A">
        <w:rPr>
          <w:rFonts w:ascii="Times New Roman" w:hAnsi="Times New Roman" w:cs="Times New Roman"/>
          <w:sz w:val="28"/>
          <w:szCs w:val="28"/>
        </w:rPr>
        <w:t>а</w:t>
      </w:r>
      <w:r w:rsidRPr="00A2344A">
        <w:rPr>
          <w:rFonts w:ascii="Times New Roman" w:hAnsi="Times New Roman" w:cs="Times New Roman"/>
          <w:sz w:val="28"/>
          <w:szCs w:val="28"/>
        </w:rPr>
        <w:t xml:space="preserve"> (Россия) и Актау (Казахстан)</w:t>
      </w:r>
      <w:r w:rsidR="00963649" w:rsidRPr="00A2344A">
        <w:rPr>
          <w:rFonts w:ascii="Times New Roman" w:hAnsi="Times New Roman" w:cs="Times New Roman"/>
          <w:sz w:val="28"/>
          <w:szCs w:val="28"/>
        </w:rPr>
        <w:t>.</w:t>
      </w:r>
      <w:r w:rsidR="003564C3">
        <w:rPr>
          <w:rFonts w:ascii="Times New Roman" w:hAnsi="Times New Roman" w:cs="Times New Roman"/>
          <w:sz w:val="28"/>
          <w:szCs w:val="28"/>
          <w:lang w:val="kk-KZ"/>
        </w:rPr>
        <w:t xml:space="preserve"> </w:t>
      </w:r>
      <w:r w:rsidR="00B37AC3" w:rsidRPr="00A2344A">
        <w:rPr>
          <w:rFonts w:ascii="Times New Roman" w:hAnsi="Times New Roman" w:cs="Times New Roman"/>
          <w:sz w:val="28"/>
          <w:szCs w:val="28"/>
        </w:rPr>
        <w:t>Б</w:t>
      </w:r>
      <w:r w:rsidRPr="00A2344A">
        <w:rPr>
          <w:rFonts w:ascii="Times New Roman" w:hAnsi="Times New Roman" w:cs="Times New Roman"/>
          <w:sz w:val="28"/>
          <w:szCs w:val="28"/>
        </w:rPr>
        <w:t xml:space="preserve">ольший интерес к занятиям физической подготовкой имели </w:t>
      </w:r>
      <w:r w:rsidRPr="00A2344A">
        <w:rPr>
          <w:rFonts w:ascii="Times New Roman" w:hAnsi="Times New Roman" w:cs="Times New Roman"/>
          <w:sz w:val="28"/>
          <w:szCs w:val="28"/>
        </w:rPr>
        <w:lastRenderedPageBreak/>
        <w:t xml:space="preserve">студенты </w:t>
      </w:r>
      <w:r w:rsidR="00B37AC3" w:rsidRPr="00A2344A">
        <w:rPr>
          <w:rFonts w:ascii="Times New Roman" w:hAnsi="Times New Roman" w:cs="Times New Roman"/>
          <w:sz w:val="28"/>
          <w:szCs w:val="28"/>
        </w:rPr>
        <w:t>вузов</w:t>
      </w:r>
      <w:r w:rsidRPr="00A2344A">
        <w:rPr>
          <w:rFonts w:ascii="Times New Roman" w:hAnsi="Times New Roman" w:cs="Times New Roman"/>
          <w:sz w:val="28"/>
          <w:szCs w:val="28"/>
        </w:rPr>
        <w:t xml:space="preserve"> (78,5%), в отличие от лиц, получающих среднее образование (21,5</w:t>
      </w:r>
      <w:r w:rsidR="00B37AC3" w:rsidRPr="00A2344A">
        <w:rPr>
          <w:rFonts w:ascii="Times New Roman" w:hAnsi="Times New Roman" w:cs="Times New Roman"/>
          <w:sz w:val="28"/>
          <w:szCs w:val="28"/>
        </w:rPr>
        <w:t>)</w:t>
      </w:r>
      <w:r w:rsidR="00963649" w:rsidRPr="00A2344A">
        <w:rPr>
          <w:rFonts w:ascii="Times New Roman" w:hAnsi="Times New Roman" w:cs="Times New Roman"/>
          <w:sz w:val="28"/>
          <w:szCs w:val="28"/>
        </w:rPr>
        <w:t xml:space="preserve">, </w:t>
      </w:r>
      <w:r w:rsidRPr="00A2344A">
        <w:rPr>
          <w:rFonts w:ascii="Times New Roman" w:hAnsi="Times New Roman" w:cs="Times New Roman"/>
          <w:sz w:val="28"/>
          <w:szCs w:val="28"/>
        </w:rPr>
        <w:t>51,3% молодых респондентов не имели привычки заниматься спортом. 80% проанкетированных понимали значимость физической подготовки в поддержании здоровья, но указали нехватку силы воли,терпения, избыточное нервное напряжение, недостаток свободного времени, совмещение учебы с работой как причины, не позволяющие выполнять регулярные физические тренировки. 30,7% респондентов, имеющих избыток массы тела, отдавали себе отчет в неудовлетворительном физическом состоянии, но не планировали заниматься спортом в ближайшем будущем [</w:t>
      </w:r>
      <w:r w:rsidR="00BA5196" w:rsidRPr="00A2344A">
        <w:rPr>
          <w:rFonts w:ascii="Times New Roman" w:hAnsi="Times New Roman" w:cs="Times New Roman"/>
          <w:sz w:val="28"/>
          <w:szCs w:val="28"/>
        </w:rPr>
        <w:t>15</w:t>
      </w:r>
      <w:r w:rsidR="003B7142" w:rsidRPr="00A2344A">
        <w:rPr>
          <w:rFonts w:ascii="Times New Roman" w:hAnsi="Times New Roman" w:cs="Times New Roman"/>
          <w:sz w:val="28"/>
          <w:szCs w:val="28"/>
          <w:lang w:val="kk-KZ"/>
        </w:rPr>
        <w:t>4</w:t>
      </w:r>
      <w:r w:rsidRPr="00A2344A">
        <w:rPr>
          <w:rFonts w:ascii="Times New Roman" w:hAnsi="Times New Roman" w:cs="Times New Roman"/>
          <w:sz w:val="28"/>
          <w:szCs w:val="28"/>
        </w:rPr>
        <w:t>].</w:t>
      </w:r>
    </w:p>
    <w:p w:rsidR="00530030" w:rsidRPr="00A2344A" w:rsidRDefault="00530030"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Миндубаева Ф.А., 2016 </w:t>
      </w:r>
      <w:r w:rsidR="00CD5B06" w:rsidRPr="00A2344A">
        <w:rPr>
          <w:rFonts w:ascii="Times New Roman" w:hAnsi="Times New Roman" w:cs="Times New Roman"/>
          <w:sz w:val="28"/>
          <w:szCs w:val="28"/>
        </w:rPr>
        <w:t>отмечает</w:t>
      </w:r>
      <w:r w:rsidRPr="00A2344A">
        <w:rPr>
          <w:rFonts w:ascii="Times New Roman" w:hAnsi="Times New Roman" w:cs="Times New Roman"/>
          <w:sz w:val="28"/>
          <w:szCs w:val="28"/>
        </w:rPr>
        <w:t xml:space="preserve"> влияни</w:t>
      </w:r>
      <w:r w:rsidR="00CD5B06" w:rsidRPr="00A2344A">
        <w:rPr>
          <w:rFonts w:ascii="Times New Roman" w:hAnsi="Times New Roman" w:cs="Times New Roman"/>
          <w:sz w:val="28"/>
          <w:szCs w:val="28"/>
        </w:rPr>
        <w:t>е</w:t>
      </w:r>
      <w:r w:rsidRPr="00A2344A">
        <w:rPr>
          <w:rFonts w:ascii="Times New Roman" w:hAnsi="Times New Roman" w:cs="Times New Roman"/>
          <w:sz w:val="28"/>
          <w:szCs w:val="28"/>
        </w:rPr>
        <w:t xml:space="preserve"> физической подготовки на нейродинамические параметры студентов (внимание, память имышление) [1</w:t>
      </w:r>
      <w:r w:rsidR="00CD5B06" w:rsidRPr="00A2344A">
        <w:rPr>
          <w:rFonts w:ascii="Times New Roman" w:hAnsi="Times New Roman" w:cs="Times New Roman"/>
          <w:sz w:val="28"/>
          <w:szCs w:val="28"/>
        </w:rPr>
        <w:t>0</w:t>
      </w:r>
      <w:r w:rsidRPr="00A2344A">
        <w:rPr>
          <w:rFonts w:ascii="Times New Roman" w:hAnsi="Times New Roman" w:cs="Times New Roman"/>
          <w:sz w:val="28"/>
          <w:szCs w:val="28"/>
        </w:rPr>
        <w:t>4</w:t>
      </w:r>
      <w:r w:rsidR="00E65B77" w:rsidRPr="00A2344A">
        <w:rPr>
          <w:rFonts w:ascii="Times New Roman" w:hAnsi="Times New Roman" w:cs="Times New Roman"/>
          <w:sz w:val="28"/>
          <w:szCs w:val="28"/>
        </w:rPr>
        <w:t>, с. 210</w:t>
      </w:r>
      <w:r w:rsidRPr="00A2344A">
        <w:rPr>
          <w:rFonts w:ascii="Times New Roman" w:hAnsi="Times New Roman" w:cs="Times New Roman"/>
          <w:sz w:val="28"/>
          <w:szCs w:val="28"/>
        </w:rPr>
        <w:t>].</w:t>
      </w:r>
    </w:p>
    <w:p w:rsidR="00F862CD" w:rsidRPr="00A2344A" w:rsidRDefault="00F862CD"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Даленов Е.Д. и др. считают, что занятия физической культурой не менее 6 часов в неделю позволяют повысить уровень физического развития, умственной работоспособности учащейся молодежи, развивают активное целеустремленное отношение и проявление личностных качеств в</w:t>
      </w:r>
      <w:r w:rsidR="00037C26">
        <w:rPr>
          <w:rFonts w:ascii="Times New Roman" w:hAnsi="Times New Roman" w:cs="Times New Roman"/>
          <w:sz w:val="28"/>
          <w:szCs w:val="28"/>
        </w:rPr>
        <w:t xml:space="preserve"> </w:t>
      </w:r>
      <w:r w:rsidRPr="00A2344A">
        <w:rPr>
          <w:rFonts w:ascii="Times New Roman" w:hAnsi="Times New Roman" w:cs="Times New Roman"/>
          <w:sz w:val="28"/>
          <w:szCs w:val="28"/>
        </w:rPr>
        <w:t>жизни [</w:t>
      </w:r>
      <w:r w:rsidR="00CD5B06" w:rsidRPr="00A2344A">
        <w:rPr>
          <w:rFonts w:ascii="Times New Roman" w:hAnsi="Times New Roman" w:cs="Times New Roman"/>
          <w:sz w:val="28"/>
          <w:szCs w:val="28"/>
        </w:rPr>
        <w:t>33</w:t>
      </w:r>
      <w:r w:rsidR="0046647B" w:rsidRPr="00A2344A">
        <w:rPr>
          <w:rFonts w:ascii="Times New Roman" w:hAnsi="Times New Roman" w:cs="Times New Roman"/>
          <w:sz w:val="28"/>
          <w:szCs w:val="28"/>
        </w:rPr>
        <w:t>,</w:t>
      </w:r>
      <w:r w:rsidR="00267570" w:rsidRPr="00A2344A">
        <w:rPr>
          <w:rFonts w:ascii="Times New Roman" w:hAnsi="Times New Roman" w:cs="Times New Roman"/>
          <w:sz w:val="28"/>
          <w:szCs w:val="28"/>
        </w:rPr>
        <w:t> </w:t>
      </w:r>
      <w:r w:rsidR="0046647B" w:rsidRPr="00A2344A">
        <w:rPr>
          <w:rFonts w:ascii="Times New Roman" w:hAnsi="Times New Roman" w:cs="Times New Roman"/>
          <w:sz w:val="28"/>
          <w:szCs w:val="28"/>
        </w:rPr>
        <w:t>с.</w:t>
      </w:r>
      <w:r w:rsidR="00267570" w:rsidRPr="00A2344A">
        <w:rPr>
          <w:rFonts w:ascii="Times New Roman" w:hAnsi="Times New Roman" w:cs="Times New Roman"/>
          <w:sz w:val="28"/>
          <w:szCs w:val="28"/>
        </w:rPr>
        <w:t> </w:t>
      </w:r>
      <w:r w:rsidR="00C33C25" w:rsidRPr="00A2344A">
        <w:rPr>
          <w:rFonts w:ascii="Times New Roman" w:hAnsi="Times New Roman" w:cs="Times New Roman"/>
          <w:sz w:val="28"/>
          <w:szCs w:val="28"/>
        </w:rPr>
        <w:t>116</w:t>
      </w:r>
      <w:r w:rsidRPr="00A2344A">
        <w:rPr>
          <w:rFonts w:ascii="Times New Roman" w:hAnsi="Times New Roman" w:cs="Times New Roman"/>
          <w:sz w:val="28"/>
          <w:szCs w:val="28"/>
        </w:rPr>
        <w:t>].</w:t>
      </w:r>
    </w:p>
    <w:p w:rsidR="000B00EE" w:rsidRPr="00A2344A" w:rsidRDefault="00DF379A"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Таким образом, на процесс адаптации к обучению влияют как морфофункциональные, так и психофизиологические особенности организма. Высокий уровень тревожности, эмоциональной нестабильности, инертность нервных процессов и выраженность акцентуаций характера вызывают состояние дезадаптации у студентов. На этом фоне проживание в суровых климато</w:t>
      </w:r>
      <w:r w:rsidR="000C0B1F" w:rsidRPr="00A2344A">
        <w:rPr>
          <w:rFonts w:ascii="Times New Roman" w:hAnsi="Times New Roman" w:cs="Times New Roman"/>
          <w:sz w:val="28"/>
          <w:szCs w:val="28"/>
        </w:rPr>
        <w:t>-</w:t>
      </w:r>
      <w:r w:rsidRPr="00A2344A">
        <w:rPr>
          <w:rFonts w:ascii="Times New Roman" w:hAnsi="Times New Roman" w:cs="Times New Roman"/>
          <w:sz w:val="28"/>
          <w:szCs w:val="28"/>
        </w:rPr>
        <w:t xml:space="preserve">географических условиях усугубляет состояние дезадаптации. </w:t>
      </w:r>
      <w:r w:rsidR="00530030" w:rsidRPr="00A2344A">
        <w:rPr>
          <w:rFonts w:ascii="Times New Roman" w:hAnsi="Times New Roman" w:cs="Times New Roman"/>
          <w:sz w:val="28"/>
          <w:szCs w:val="28"/>
        </w:rPr>
        <w:t>П</w:t>
      </w:r>
      <w:r w:rsidRPr="00A2344A">
        <w:rPr>
          <w:rFonts w:ascii="Times New Roman" w:hAnsi="Times New Roman" w:cs="Times New Roman"/>
          <w:sz w:val="28"/>
          <w:szCs w:val="28"/>
        </w:rPr>
        <w:t>роблема адаптации студентов к учебной деятельности является комплексной проблемой, включающей в себя психофизиологические, климато</w:t>
      </w:r>
      <w:r w:rsidR="000C0B1F" w:rsidRPr="00A2344A">
        <w:rPr>
          <w:rFonts w:ascii="Times New Roman" w:hAnsi="Times New Roman" w:cs="Times New Roman"/>
          <w:sz w:val="28"/>
          <w:szCs w:val="28"/>
        </w:rPr>
        <w:t>-</w:t>
      </w:r>
      <w:r w:rsidRPr="00A2344A">
        <w:rPr>
          <w:rFonts w:ascii="Times New Roman" w:hAnsi="Times New Roman" w:cs="Times New Roman"/>
          <w:sz w:val="28"/>
          <w:szCs w:val="28"/>
        </w:rPr>
        <w:t>географические и социальные компоненты. Для оценки уровня адаптивных возможностей обучающихся в различных климато</w:t>
      </w:r>
      <w:r w:rsidR="000C0B1F" w:rsidRPr="00A2344A">
        <w:rPr>
          <w:rFonts w:ascii="Times New Roman" w:hAnsi="Times New Roman" w:cs="Times New Roman"/>
          <w:sz w:val="28"/>
          <w:szCs w:val="28"/>
        </w:rPr>
        <w:t>-</w:t>
      </w:r>
      <w:r w:rsidRPr="00A2344A">
        <w:rPr>
          <w:rFonts w:ascii="Times New Roman" w:hAnsi="Times New Roman" w:cs="Times New Roman"/>
          <w:sz w:val="28"/>
          <w:szCs w:val="28"/>
        </w:rPr>
        <w:t>географических регионах необходи</w:t>
      </w:r>
      <w:r w:rsidR="00530030" w:rsidRPr="00A2344A">
        <w:rPr>
          <w:rFonts w:ascii="Times New Roman" w:hAnsi="Times New Roman" w:cs="Times New Roman"/>
          <w:sz w:val="28"/>
          <w:szCs w:val="28"/>
        </w:rPr>
        <w:t xml:space="preserve">м индивидуально-типологический </w:t>
      </w:r>
      <w:r w:rsidRPr="00A2344A">
        <w:rPr>
          <w:rFonts w:ascii="Times New Roman" w:hAnsi="Times New Roman" w:cs="Times New Roman"/>
          <w:sz w:val="28"/>
          <w:szCs w:val="28"/>
        </w:rPr>
        <w:t>подход с целью прогноза их учебн</w:t>
      </w:r>
      <w:r w:rsidR="00530030" w:rsidRPr="00A2344A">
        <w:rPr>
          <w:rFonts w:ascii="Times New Roman" w:hAnsi="Times New Roman" w:cs="Times New Roman"/>
          <w:sz w:val="28"/>
          <w:szCs w:val="28"/>
        </w:rPr>
        <w:t xml:space="preserve">ой и других </w:t>
      </w:r>
      <w:r w:rsidR="00A56873" w:rsidRPr="00A2344A">
        <w:rPr>
          <w:rFonts w:ascii="Times New Roman" w:hAnsi="Times New Roman" w:cs="Times New Roman"/>
          <w:sz w:val="28"/>
          <w:szCs w:val="28"/>
        </w:rPr>
        <w:t>видов деятельности</w:t>
      </w:r>
      <w:r w:rsidR="00871092" w:rsidRPr="00A2344A">
        <w:rPr>
          <w:rFonts w:ascii="Times New Roman" w:hAnsi="Times New Roman" w:cs="Times New Roman"/>
          <w:sz w:val="28"/>
          <w:szCs w:val="28"/>
        </w:rPr>
        <w:t>.</w:t>
      </w:r>
    </w:p>
    <w:p w:rsidR="008B2561" w:rsidRPr="00A2344A" w:rsidRDefault="008B2561" w:rsidP="00D16942">
      <w:pPr>
        <w:spacing w:after="0" w:line="240" w:lineRule="auto"/>
        <w:rPr>
          <w:rFonts w:ascii="Times New Roman" w:hAnsi="Times New Roman" w:cs="Times New Roman"/>
          <w:b/>
          <w:sz w:val="28"/>
          <w:szCs w:val="28"/>
          <w:lang w:val="kk-KZ"/>
        </w:rPr>
      </w:pPr>
    </w:p>
    <w:p w:rsidR="008B0F0F" w:rsidRPr="00A2344A" w:rsidRDefault="008B0F0F" w:rsidP="00D16942">
      <w:pPr>
        <w:spacing w:after="0" w:line="240" w:lineRule="auto"/>
        <w:rPr>
          <w:rFonts w:ascii="Times New Roman" w:hAnsi="Times New Roman" w:cs="Times New Roman"/>
          <w:b/>
          <w:sz w:val="28"/>
          <w:szCs w:val="28"/>
          <w:lang w:val="kk-KZ"/>
        </w:rPr>
      </w:pPr>
    </w:p>
    <w:p w:rsidR="008B0F0F" w:rsidRPr="00A2344A" w:rsidRDefault="008B0F0F" w:rsidP="00D16942">
      <w:pPr>
        <w:spacing w:after="0" w:line="240" w:lineRule="auto"/>
        <w:rPr>
          <w:rFonts w:ascii="Times New Roman" w:hAnsi="Times New Roman" w:cs="Times New Roman"/>
          <w:b/>
          <w:sz w:val="28"/>
          <w:szCs w:val="28"/>
          <w:lang w:val="kk-KZ"/>
        </w:rPr>
      </w:pPr>
    </w:p>
    <w:p w:rsidR="00432D74" w:rsidRPr="00A2344A" w:rsidRDefault="00425C37" w:rsidP="008B2561">
      <w:pPr>
        <w:spacing w:after="0" w:line="240" w:lineRule="auto"/>
        <w:ind w:firstLine="709"/>
        <w:jc w:val="both"/>
        <w:rPr>
          <w:rFonts w:ascii="Times New Roman" w:hAnsi="Times New Roman" w:cs="Times New Roman"/>
          <w:b/>
          <w:sz w:val="28"/>
          <w:szCs w:val="28"/>
        </w:rPr>
      </w:pPr>
      <w:r w:rsidRPr="00A2344A">
        <w:rPr>
          <w:rFonts w:ascii="Times New Roman" w:hAnsi="Times New Roman" w:cs="Times New Roman"/>
          <w:b/>
          <w:sz w:val="28"/>
          <w:szCs w:val="28"/>
        </w:rPr>
        <w:t>2</w:t>
      </w:r>
      <w:r w:rsidR="008B0F0F" w:rsidRPr="00A2344A">
        <w:rPr>
          <w:rFonts w:ascii="Times New Roman" w:hAnsi="Times New Roman" w:cs="Times New Roman"/>
          <w:b/>
          <w:sz w:val="28"/>
          <w:szCs w:val="28"/>
          <w:lang w:val="kk-KZ"/>
        </w:rPr>
        <w:t xml:space="preserve">  </w:t>
      </w:r>
      <w:r w:rsidR="00F62F9B" w:rsidRPr="00A2344A">
        <w:rPr>
          <w:rFonts w:ascii="Times New Roman" w:hAnsi="Times New Roman" w:cs="Times New Roman"/>
          <w:b/>
          <w:sz w:val="28"/>
          <w:szCs w:val="28"/>
        </w:rPr>
        <w:t>МАТЕРИАЛЫ И МЕТОДЫ</w:t>
      </w:r>
    </w:p>
    <w:p w:rsidR="00871092" w:rsidRPr="00A2344A" w:rsidRDefault="00871092" w:rsidP="008B2561">
      <w:pPr>
        <w:spacing w:after="0" w:line="240" w:lineRule="auto"/>
        <w:ind w:firstLine="709"/>
        <w:jc w:val="center"/>
        <w:rPr>
          <w:rFonts w:ascii="Times New Roman" w:hAnsi="Times New Roman" w:cs="Times New Roman"/>
          <w:b/>
          <w:sz w:val="28"/>
          <w:szCs w:val="28"/>
        </w:rPr>
      </w:pPr>
    </w:p>
    <w:p w:rsidR="00F62F9B" w:rsidRPr="00A2344A" w:rsidRDefault="00AD1F1F" w:rsidP="008B2561">
      <w:pPr>
        <w:pStyle w:val="ad"/>
        <w:numPr>
          <w:ilvl w:val="1"/>
          <w:numId w:val="3"/>
        </w:numPr>
        <w:tabs>
          <w:tab w:val="left" w:pos="1134"/>
        </w:tabs>
        <w:spacing w:after="0" w:line="240" w:lineRule="auto"/>
        <w:ind w:left="0" w:firstLine="709"/>
        <w:rPr>
          <w:rFonts w:ascii="Times New Roman" w:hAnsi="Times New Roman" w:cs="Times New Roman"/>
          <w:b/>
          <w:sz w:val="28"/>
          <w:szCs w:val="28"/>
        </w:rPr>
      </w:pPr>
      <w:r w:rsidRPr="00A2344A">
        <w:rPr>
          <w:rFonts w:ascii="Times New Roman" w:hAnsi="Times New Roman" w:cs="Times New Roman"/>
          <w:b/>
          <w:sz w:val="28"/>
          <w:szCs w:val="28"/>
        </w:rPr>
        <w:t>Объект исследования</w:t>
      </w:r>
    </w:p>
    <w:p w:rsidR="005A4F8E" w:rsidRPr="00A2344A" w:rsidRDefault="005A4F8E" w:rsidP="00267570">
      <w:pPr>
        <w:spacing w:after="0" w:line="240" w:lineRule="auto"/>
        <w:ind w:right="-1" w:firstLine="709"/>
        <w:jc w:val="both"/>
        <w:rPr>
          <w:rFonts w:ascii="Times New Roman" w:hAnsi="Times New Roman" w:cs="Times New Roman"/>
          <w:sz w:val="28"/>
          <w:szCs w:val="28"/>
        </w:rPr>
      </w:pPr>
      <w:r w:rsidRPr="00A2344A">
        <w:rPr>
          <w:rFonts w:ascii="Times New Roman" w:hAnsi="Times New Roman" w:cs="Times New Roman"/>
          <w:sz w:val="28"/>
          <w:szCs w:val="28"/>
        </w:rPr>
        <w:t>Исследование проводилось на базе Северо</w:t>
      </w:r>
      <w:r w:rsidR="006E7D1B" w:rsidRPr="00A2344A">
        <w:rPr>
          <w:rFonts w:ascii="Times New Roman" w:hAnsi="Times New Roman" w:cs="Times New Roman"/>
          <w:sz w:val="28"/>
          <w:szCs w:val="28"/>
        </w:rPr>
        <w:t xml:space="preserve">-Казахстанского </w:t>
      </w:r>
      <w:r w:rsidRPr="00A2344A">
        <w:rPr>
          <w:rFonts w:ascii="Times New Roman" w:hAnsi="Times New Roman" w:cs="Times New Roman"/>
          <w:sz w:val="28"/>
          <w:szCs w:val="28"/>
        </w:rPr>
        <w:t xml:space="preserve"> университета им. М. Козыбаева. Всего </w:t>
      </w:r>
      <w:r w:rsidRPr="00A2344A">
        <w:rPr>
          <w:rFonts w:ascii="Times New Roman" w:hAnsi="Times New Roman" w:cs="Times New Roman"/>
          <w:sz w:val="28"/>
          <w:szCs w:val="28"/>
          <w:lang w:val="kk-KZ"/>
        </w:rPr>
        <w:t xml:space="preserve">было </w:t>
      </w:r>
      <w:r w:rsidRPr="00A2344A">
        <w:rPr>
          <w:rFonts w:ascii="Times New Roman" w:hAnsi="Times New Roman" w:cs="Times New Roman"/>
          <w:sz w:val="28"/>
          <w:szCs w:val="28"/>
        </w:rPr>
        <w:t>обследовано 800 студентов 1 курса</w:t>
      </w:r>
      <w:r w:rsidRPr="00A2344A">
        <w:rPr>
          <w:rFonts w:ascii="Times New Roman" w:hAnsi="Times New Roman" w:cs="Times New Roman"/>
          <w:sz w:val="28"/>
          <w:szCs w:val="28"/>
          <w:lang w:val="kk-KZ"/>
        </w:rPr>
        <w:t xml:space="preserve">, прибывших на обучение из северного региона </w:t>
      </w:r>
      <w:r w:rsidRPr="00A2344A">
        <w:rPr>
          <w:rFonts w:ascii="Times New Roman" w:hAnsi="Times New Roman" w:cs="Times New Roman"/>
          <w:sz w:val="28"/>
          <w:szCs w:val="28"/>
        </w:rPr>
        <w:t xml:space="preserve">(Северо-Казахстанская область) и южного региона (Южно-Казахстанская, Кызылординская области). </w:t>
      </w:r>
      <w:r w:rsidR="001675EF" w:rsidRPr="00A2344A">
        <w:rPr>
          <w:rFonts w:ascii="Times New Roman" w:hAnsi="Times New Roman" w:cs="Times New Roman"/>
          <w:sz w:val="28"/>
          <w:szCs w:val="28"/>
        </w:rPr>
        <w:t>Все студенты, участвовавшие в экспериментальной работе, проживали в указанных регионах с момента рождения. У</w:t>
      </w:r>
      <w:r w:rsidRPr="00A2344A">
        <w:rPr>
          <w:rFonts w:ascii="Times New Roman" w:hAnsi="Times New Roman" w:cs="Times New Roman"/>
          <w:sz w:val="28"/>
          <w:szCs w:val="28"/>
        </w:rPr>
        <w:t>чащиеся относились к основной м</w:t>
      </w:r>
      <w:r w:rsidR="001675EF" w:rsidRPr="00A2344A">
        <w:rPr>
          <w:rFonts w:ascii="Times New Roman" w:hAnsi="Times New Roman" w:cs="Times New Roman"/>
          <w:sz w:val="28"/>
          <w:szCs w:val="28"/>
        </w:rPr>
        <w:t>едицинской группе</w:t>
      </w:r>
      <w:r w:rsidR="00CD5B06" w:rsidRPr="00A2344A">
        <w:rPr>
          <w:rFonts w:ascii="Times New Roman" w:hAnsi="Times New Roman" w:cs="Times New Roman"/>
          <w:sz w:val="28"/>
          <w:szCs w:val="28"/>
        </w:rPr>
        <w:t xml:space="preserve"> и представляли группу</w:t>
      </w:r>
      <w:r w:rsidR="001675EF" w:rsidRPr="00A2344A">
        <w:rPr>
          <w:rFonts w:ascii="Times New Roman" w:hAnsi="Times New Roman" w:cs="Times New Roman"/>
          <w:sz w:val="28"/>
          <w:szCs w:val="28"/>
        </w:rPr>
        <w:t xml:space="preserve"> п</w:t>
      </w:r>
      <w:r w:rsidR="001675EF" w:rsidRPr="00A2344A">
        <w:rPr>
          <w:rFonts w:ascii="Times New Roman" w:eastAsia="TimesNewRoman" w:hAnsi="Times New Roman" w:cs="Times New Roman"/>
          <w:sz w:val="28"/>
          <w:szCs w:val="28"/>
        </w:rPr>
        <w:t>рактически здоровы</w:t>
      </w:r>
      <w:r w:rsidR="00CD5B06" w:rsidRPr="00A2344A">
        <w:rPr>
          <w:rFonts w:ascii="Times New Roman" w:eastAsia="TimesNewRoman" w:hAnsi="Times New Roman" w:cs="Times New Roman"/>
          <w:sz w:val="28"/>
          <w:szCs w:val="28"/>
        </w:rPr>
        <w:t>х</w:t>
      </w:r>
      <w:r w:rsidR="001675EF" w:rsidRPr="00A2344A">
        <w:rPr>
          <w:rFonts w:ascii="Times New Roman" w:eastAsia="TimesNewRoman" w:hAnsi="Times New Roman" w:cs="Times New Roman"/>
          <w:sz w:val="28"/>
          <w:szCs w:val="28"/>
        </w:rPr>
        <w:t xml:space="preserve"> студент</w:t>
      </w:r>
      <w:r w:rsidR="00CD5B06" w:rsidRPr="00A2344A">
        <w:rPr>
          <w:rFonts w:ascii="Times New Roman" w:eastAsia="TimesNewRoman" w:hAnsi="Times New Roman" w:cs="Times New Roman"/>
          <w:sz w:val="28"/>
          <w:szCs w:val="28"/>
        </w:rPr>
        <w:t>ов</w:t>
      </w:r>
      <w:r w:rsidR="001675EF" w:rsidRPr="00A2344A">
        <w:rPr>
          <w:rFonts w:ascii="Times New Roman" w:hAnsi="Times New Roman" w:cs="Times New Roman"/>
          <w:sz w:val="28"/>
          <w:szCs w:val="28"/>
        </w:rPr>
        <w:t xml:space="preserve">. </w:t>
      </w:r>
      <w:r w:rsidR="004358B9" w:rsidRPr="00A2344A">
        <w:rPr>
          <w:rFonts w:ascii="Times New Roman" w:hAnsi="Times New Roman" w:cs="Times New Roman"/>
          <w:sz w:val="28"/>
          <w:szCs w:val="28"/>
        </w:rPr>
        <w:t xml:space="preserve">Возраст студентов на момент проведения экспериментальной работы составлял от 17 лет 9 месяцев до 18 лет 2 месяцев и 29 дней. </w:t>
      </w:r>
      <w:r w:rsidRPr="00A2344A">
        <w:rPr>
          <w:rFonts w:ascii="Times New Roman" w:hAnsi="Times New Roman" w:cs="Times New Roman"/>
          <w:sz w:val="28"/>
          <w:szCs w:val="28"/>
        </w:rPr>
        <w:t>Обследуемые были распределены на группы по половому признаку и месту (город, село), региону (север, юг) прежнего проживания (рис</w:t>
      </w:r>
      <w:r w:rsidR="00871092" w:rsidRPr="00A2344A">
        <w:rPr>
          <w:rFonts w:ascii="Times New Roman" w:hAnsi="Times New Roman" w:cs="Times New Roman"/>
          <w:sz w:val="28"/>
          <w:szCs w:val="28"/>
        </w:rPr>
        <w:t xml:space="preserve">унок </w:t>
      </w:r>
      <w:r w:rsidRPr="00A2344A">
        <w:rPr>
          <w:rFonts w:ascii="Times New Roman" w:hAnsi="Times New Roman" w:cs="Times New Roman"/>
          <w:sz w:val="28"/>
          <w:szCs w:val="28"/>
        </w:rPr>
        <w:t xml:space="preserve">1). Объектом наших исследований были практически </w:t>
      </w:r>
      <w:r w:rsidRPr="00A2344A">
        <w:rPr>
          <w:rFonts w:ascii="Times New Roman" w:hAnsi="Times New Roman" w:cs="Times New Roman"/>
          <w:sz w:val="28"/>
          <w:szCs w:val="28"/>
        </w:rPr>
        <w:lastRenderedPageBreak/>
        <w:t>здоровые студенты.</w:t>
      </w:r>
      <w:r w:rsidRPr="00A2344A">
        <w:rPr>
          <w:rFonts w:ascii="Times New Roman" w:hAnsi="Times New Roman" w:cs="Times New Roman"/>
          <w:spacing w:val="-6"/>
          <w:sz w:val="28"/>
          <w:szCs w:val="28"/>
        </w:rPr>
        <w:t xml:space="preserve"> Исследования проводили в первую половину дня</w:t>
      </w:r>
      <w:r w:rsidRPr="00A2344A">
        <w:rPr>
          <w:rFonts w:ascii="Times New Roman" w:hAnsi="Times New Roman" w:cs="Times New Roman"/>
          <w:sz w:val="28"/>
          <w:szCs w:val="28"/>
        </w:rPr>
        <w:t xml:space="preserve">, в период функционального покоя, в первой половине сентября. Психофизиологические и биохимические исследования проводили в конце января– начале февраля (после прибытия обучающихся с каникул). </w:t>
      </w:r>
    </w:p>
    <w:p w:rsidR="009F6EC9" w:rsidRPr="00A2344A" w:rsidRDefault="009F6EC9" w:rsidP="008B2561">
      <w:pPr>
        <w:spacing w:after="0" w:line="240" w:lineRule="auto"/>
        <w:ind w:firstLine="709"/>
        <w:jc w:val="both"/>
        <w:rPr>
          <w:rFonts w:ascii="Times New Roman" w:hAnsi="Times New Roman" w:cs="Times New Roman"/>
          <w:sz w:val="28"/>
          <w:szCs w:val="28"/>
        </w:rPr>
      </w:pPr>
    </w:p>
    <w:p w:rsidR="005A5929" w:rsidRPr="00A2344A" w:rsidRDefault="009141BB" w:rsidP="005A5929">
      <w:pPr>
        <w:pStyle w:val="ac"/>
        <w:ind w:left="0" w:firstLine="0"/>
        <w:jc w:val="center"/>
        <w:rPr>
          <w:szCs w:val="28"/>
        </w:rPr>
      </w:pPr>
      <w:r>
        <w:rPr>
          <w:noProof/>
          <w:szCs w:val="28"/>
        </w:rPr>
        <mc:AlternateContent>
          <mc:Choice Requires="wpg">
            <w:drawing>
              <wp:anchor distT="0" distB="0" distL="114300" distR="114300" simplePos="0" relativeHeight="251722752" behindDoc="0" locked="0" layoutInCell="1" allowOverlap="1">
                <wp:simplePos x="0" y="0"/>
                <wp:positionH relativeFrom="column">
                  <wp:posOffset>-102235</wp:posOffset>
                </wp:positionH>
                <wp:positionV relativeFrom="paragraph">
                  <wp:posOffset>72390</wp:posOffset>
                </wp:positionV>
                <wp:extent cx="6203950" cy="3870325"/>
                <wp:effectExtent l="0" t="0" r="25400" b="15875"/>
                <wp:wrapNone/>
                <wp:docPr id="259" name="Группа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3950" cy="3870325"/>
                          <a:chOff x="0" y="0"/>
                          <a:chExt cx="6203705" cy="3870228"/>
                        </a:xfrm>
                      </wpg:grpSpPr>
                      <wps:wsp>
                        <wps:cNvPr id="21" name="Прямоугольник 42"/>
                        <wps:cNvSpPr>
                          <a:spLocks/>
                        </wps:cNvSpPr>
                        <wps:spPr>
                          <a:xfrm>
                            <a:off x="2511083" y="0"/>
                            <a:ext cx="1562100" cy="304800"/>
                          </a:xfrm>
                          <a:prstGeom prst="rect">
                            <a:avLst/>
                          </a:prstGeom>
                          <a:ln w="9525"/>
                        </wps:spPr>
                        <wps:style>
                          <a:lnRef idx="2">
                            <a:schemeClr val="dk1"/>
                          </a:lnRef>
                          <a:fillRef idx="1">
                            <a:schemeClr val="lt1"/>
                          </a:fillRef>
                          <a:effectRef idx="0">
                            <a:schemeClr val="dk1"/>
                          </a:effectRef>
                          <a:fontRef idx="minor">
                            <a:schemeClr val="dk1"/>
                          </a:fontRef>
                        </wps:style>
                        <wps:txbx>
                          <w:txbxContent>
                            <w:p w:rsidR="00B5071F" w:rsidRPr="00871092" w:rsidRDefault="00B5071F" w:rsidP="005A5929">
                              <w:pPr>
                                <w:jc w:val="center"/>
                                <w:rPr>
                                  <w:rFonts w:ascii="Times New Roman" w:hAnsi="Times New Roman" w:cs="Times New Roman"/>
                                  <w:sz w:val="24"/>
                                  <w:szCs w:val="24"/>
                                </w:rPr>
                              </w:pPr>
                              <w:r w:rsidRPr="00871092">
                                <w:rPr>
                                  <w:rFonts w:ascii="Times New Roman" w:hAnsi="Times New Roman" w:cs="Times New Roman"/>
                                  <w:sz w:val="24"/>
                                  <w:szCs w:val="24"/>
                                </w:rPr>
                                <w:t>Регион проживания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Скругленный прямоугольник 43"/>
                        <wps:cNvSpPr>
                          <a:spLocks/>
                        </wps:cNvSpPr>
                        <wps:spPr>
                          <a:xfrm>
                            <a:off x="879230" y="365760"/>
                            <a:ext cx="914400" cy="323850"/>
                          </a:xfrm>
                          <a:prstGeom prst="roundRect">
                            <a:avLst/>
                          </a:prstGeom>
                          <a:ln w="9525"/>
                        </wps:spPr>
                        <wps:style>
                          <a:lnRef idx="2">
                            <a:schemeClr val="dk1"/>
                          </a:lnRef>
                          <a:fillRef idx="1">
                            <a:schemeClr val="lt1"/>
                          </a:fillRef>
                          <a:effectRef idx="0">
                            <a:schemeClr val="dk1"/>
                          </a:effectRef>
                          <a:fontRef idx="minor">
                            <a:schemeClr val="dk1"/>
                          </a:fontRef>
                        </wps:style>
                        <wps:txbx>
                          <w:txbxContent>
                            <w:p w:rsidR="00B5071F" w:rsidRPr="00871092" w:rsidRDefault="00B5071F" w:rsidP="005A5929">
                              <w:pPr>
                                <w:jc w:val="center"/>
                                <w:rPr>
                                  <w:rFonts w:ascii="Times New Roman" w:hAnsi="Times New Roman" w:cs="Times New Roman"/>
                                  <w:sz w:val="24"/>
                                  <w:szCs w:val="24"/>
                                </w:rPr>
                              </w:pPr>
                              <w:r w:rsidRPr="00871092">
                                <w:rPr>
                                  <w:rFonts w:ascii="Times New Roman" w:hAnsi="Times New Roman" w:cs="Times New Roman"/>
                                  <w:sz w:val="24"/>
                                  <w:szCs w:val="24"/>
                                </w:rPr>
                                <w:t>Север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Скругленный прямоугольник 44"/>
                        <wps:cNvSpPr>
                          <a:spLocks/>
                        </wps:cNvSpPr>
                        <wps:spPr>
                          <a:xfrm>
                            <a:off x="4614203" y="365760"/>
                            <a:ext cx="914400" cy="323850"/>
                          </a:xfrm>
                          <a:prstGeom prst="roundRect">
                            <a:avLst/>
                          </a:prstGeom>
                          <a:ln w="9525"/>
                        </wps:spPr>
                        <wps:style>
                          <a:lnRef idx="2">
                            <a:schemeClr val="dk1"/>
                          </a:lnRef>
                          <a:fillRef idx="1">
                            <a:schemeClr val="lt1"/>
                          </a:fillRef>
                          <a:effectRef idx="0">
                            <a:schemeClr val="dk1"/>
                          </a:effectRef>
                          <a:fontRef idx="minor">
                            <a:schemeClr val="dk1"/>
                          </a:fontRef>
                        </wps:style>
                        <wps:txbx>
                          <w:txbxContent>
                            <w:p w:rsidR="00B5071F" w:rsidRPr="00871092" w:rsidRDefault="00B5071F" w:rsidP="005A5929">
                              <w:pPr>
                                <w:jc w:val="center"/>
                                <w:rPr>
                                  <w:rFonts w:ascii="Times New Roman" w:hAnsi="Times New Roman" w:cs="Times New Roman"/>
                                  <w:sz w:val="24"/>
                                  <w:szCs w:val="24"/>
                                </w:rPr>
                              </w:pPr>
                              <w:r w:rsidRPr="00871092">
                                <w:rPr>
                                  <w:rFonts w:ascii="Times New Roman" w:hAnsi="Times New Roman" w:cs="Times New Roman"/>
                                  <w:sz w:val="24"/>
                                  <w:szCs w:val="24"/>
                                </w:rPr>
                                <w:t>Юг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Скругленный прямоугольник 45"/>
                        <wps:cNvSpPr>
                          <a:spLocks/>
                        </wps:cNvSpPr>
                        <wps:spPr>
                          <a:xfrm>
                            <a:off x="147710" y="837028"/>
                            <a:ext cx="1363980" cy="361950"/>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85775F">
                              <w:pPr>
                                <w:rPr>
                                  <w:rFonts w:ascii="Times New Roman" w:hAnsi="Times New Roman" w:cs="Times New Roman"/>
                                  <w:sz w:val="24"/>
                                  <w:szCs w:val="24"/>
                                  <w:lang w:val="en-US"/>
                                </w:rPr>
                              </w:pPr>
                              <w:r w:rsidRPr="00871092">
                                <w:rPr>
                                  <w:rFonts w:ascii="Times New Roman" w:hAnsi="Times New Roman" w:cs="Times New Roman"/>
                                  <w:color w:val="000000" w:themeColor="text1"/>
                                  <w:sz w:val="24"/>
                                  <w:szCs w:val="24"/>
                                </w:rPr>
                                <w:t>Девушки (n=100</w:t>
                              </w:r>
                              <w:r w:rsidRPr="00871092">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Скругленный прямоугольник 46"/>
                        <wps:cNvSpPr>
                          <a:spLocks/>
                        </wps:cNvSpPr>
                        <wps:spPr>
                          <a:xfrm>
                            <a:off x="1603717" y="914400"/>
                            <a:ext cx="1352550" cy="361950"/>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514129">
                              <w:pPr>
                                <w:jc w:val="both"/>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Юноши(n=100)</w:t>
                              </w:r>
                            </w:p>
                            <w:p w:rsidR="00B5071F" w:rsidRPr="00871092" w:rsidRDefault="00B5071F" w:rsidP="00514129">
                              <w:pPr>
                                <w:jc w:val="both"/>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Скругленный прямоугольник 47"/>
                        <wps:cNvSpPr>
                          <a:spLocks/>
                        </wps:cNvSpPr>
                        <wps:spPr>
                          <a:xfrm>
                            <a:off x="4930726" y="914400"/>
                            <a:ext cx="1272540" cy="361950"/>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180B66">
                              <w:pP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Юноши(n=100)</w:t>
                              </w:r>
                            </w:p>
                            <w:p w:rsidR="00B5071F" w:rsidRPr="00871092" w:rsidRDefault="00B5071F" w:rsidP="00514129">
                              <w:pP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Скругленный прямоугольник 48"/>
                        <wps:cNvSpPr>
                          <a:spLocks/>
                        </wps:cNvSpPr>
                        <wps:spPr>
                          <a:xfrm>
                            <a:off x="3432517" y="914400"/>
                            <a:ext cx="1399540" cy="361950"/>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180B66">
                              <w:pP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Девушки(n=100)</w:t>
                              </w:r>
                            </w:p>
                            <w:p w:rsidR="00B5071F" w:rsidRPr="00871092" w:rsidRDefault="00B5071F" w:rsidP="00514129">
                              <w:pPr>
                                <w:jc w:val="cente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Прямоугольник 49"/>
                        <wps:cNvSpPr>
                          <a:spLocks/>
                        </wps:cNvSpPr>
                        <wps:spPr>
                          <a:xfrm>
                            <a:off x="2377440" y="1434905"/>
                            <a:ext cx="1562100" cy="368300"/>
                          </a:xfrm>
                          <a:prstGeom prst="rect">
                            <a:avLst/>
                          </a:prstGeom>
                          <a:ln w="9525"/>
                        </wps:spPr>
                        <wps:style>
                          <a:lnRef idx="2">
                            <a:schemeClr val="dk1"/>
                          </a:lnRef>
                          <a:fillRef idx="1">
                            <a:schemeClr val="lt1"/>
                          </a:fillRef>
                          <a:effectRef idx="0">
                            <a:schemeClr val="dk1"/>
                          </a:effectRef>
                          <a:fontRef idx="minor">
                            <a:schemeClr val="dk1"/>
                          </a:fontRef>
                        </wps:style>
                        <wps:txbx>
                          <w:txbxContent>
                            <w:p w:rsidR="00B5071F" w:rsidRPr="00871092" w:rsidRDefault="00B5071F" w:rsidP="00514129">
                              <w:pPr>
                                <w:rPr>
                                  <w:rFonts w:ascii="Times New Roman" w:hAnsi="Times New Roman" w:cs="Times New Roman"/>
                                  <w:sz w:val="24"/>
                                  <w:szCs w:val="24"/>
                                </w:rPr>
                              </w:pPr>
                              <w:r>
                                <w:rPr>
                                  <w:rFonts w:ascii="Times New Roman" w:hAnsi="Times New Roman" w:cs="Times New Roman"/>
                                  <w:sz w:val="24"/>
                                  <w:szCs w:val="24"/>
                                </w:rPr>
                                <w:t xml:space="preserve">Место </w:t>
                              </w:r>
                              <w:r w:rsidRPr="00871092">
                                <w:rPr>
                                  <w:rFonts w:ascii="Times New Roman" w:hAnsi="Times New Roman" w:cs="Times New Roman"/>
                                  <w:sz w:val="24"/>
                                  <w:szCs w:val="24"/>
                                </w:rPr>
                                <w:t>проживания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Скругленный прямоугольник 50"/>
                        <wps:cNvSpPr>
                          <a:spLocks/>
                        </wps:cNvSpPr>
                        <wps:spPr>
                          <a:xfrm>
                            <a:off x="0" y="2391508"/>
                            <a:ext cx="1442720" cy="361950"/>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514129">
                              <w:pPr>
                                <w:jc w:val="cente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Девушки (n=100)</w:t>
                              </w:r>
                            </w:p>
                            <w:p w:rsidR="00B5071F" w:rsidRPr="00871092" w:rsidRDefault="00B5071F" w:rsidP="00514129">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Скругленный прямоугольник 51"/>
                        <wps:cNvSpPr>
                          <a:spLocks/>
                        </wps:cNvSpPr>
                        <wps:spPr>
                          <a:xfrm>
                            <a:off x="1674055" y="2391508"/>
                            <a:ext cx="1276350" cy="361950"/>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514129">
                              <w:pPr>
                                <w:jc w:val="cente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Юноши(n=100)</w:t>
                              </w:r>
                            </w:p>
                            <w:p w:rsidR="00B5071F" w:rsidRPr="00871092" w:rsidRDefault="00B5071F" w:rsidP="00514129">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Скругленный прямоугольник 52"/>
                        <wps:cNvSpPr>
                          <a:spLocks/>
                        </wps:cNvSpPr>
                        <wps:spPr>
                          <a:xfrm>
                            <a:off x="4902590" y="2384474"/>
                            <a:ext cx="1301115" cy="361950"/>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514129">
                              <w:pPr>
                                <w:jc w:val="cente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Юноши(n=100)</w:t>
                              </w:r>
                            </w:p>
                            <w:p w:rsidR="00B5071F" w:rsidRPr="00871092" w:rsidRDefault="00B5071F" w:rsidP="00514129">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Скругленный прямоугольник 53"/>
                        <wps:cNvSpPr>
                          <a:spLocks/>
                        </wps:cNvSpPr>
                        <wps:spPr>
                          <a:xfrm>
                            <a:off x="3341077" y="2370407"/>
                            <a:ext cx="1424940" cy="361950"/>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2E198B">
                              <w:pPr>
                                <w:jc w:val="both"/>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Девушки(n=100)</w:t>
                              </w:r>
                            </w:p>
                            <w:p w:rsidR="00B5071F" w:rsidRPr="00871092" w:rsidRDefault="00B5071F" w:rsidP="002E198B">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Скругленный прямоугольник 54"/>
                        <wps:cNvSpPr>
                          <a:spLocks/>
                        </wps:cNvSpPr>
                        <wps:spPr>
                          <a:xfrm>
                            <a:off x="147710" y="3460653"/>
                            <a:ext cx="1511300" cy="409575"/>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180B66">
                              <w:pPr>
                                <w:rPr>
                                  <w:rFonts w:ascii="Times New Roman" w:hAnsi="Times New Roman" w:cs="Times New Roman"/>
                                  <w:color w:val="000000" w:themeColor="text1"/>
                                  <w:sz w:val="24"/>
                                  <w:szCs w:val="24"/>
                                </w:rPr>
                              </w:pPr>
                              <w:r w:rsidRPr="00871092">
                                <w:rPr>
                                  <w:rFonts w:ascii="Times New Roman" w:hAnsi="Times New Roman" w:cs="Times New Roman"/>
                                  <w:color w:val="000000" w:themeColor="text1"/>
                                  <w:sz w:val="24"/>
                                  <w:szCs w:val="24"/>
                                </w:rPr>
                                <w:t>Девушки (n=200)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Скругленный прямоугольник 55"/>
                        <wps:cNvSpPr>
                          <a:spLocks/>
                        </wps:cNvSpPr>
                        <wps:spPr>
                          <a:xfrm>
                            <a:off x="4621237" y="3460653"/>
                            <a:ext cx="1371600" cy="409575"/>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514129">
                              <w:pPr>
                                <w:jc w:val="center"/>
                                <w:rPr>
                                  <w:rFonts w:ascii="Times New Roman" w:hAnsi="Times New Roman" w:cs="Times New Roman"/>
                                  <w:color w:val="000000" w:themeColor="text1"/>
                                  <w:sz w:val="24"/>
                                  <w:szCs w:val="24"/>
                                </w:rPr>
                              </w:pPr>
                              <w:r w:rsidRPr="00871092">
                                <w:rPr>
                                  <w:rFonts w:ascii="Times New Roman" w:hAnsi="Times New Roman" w:cs="Times New Roman"/>
                                  <w:color w:val="000000" w:themeColor="text1"/>
                                  <w:sz w:val="24"/>
                                  <w:szCs w:val="24"/>
                                </w:rPr>
                                <w:t>Юноши(n=200)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Прямоугольник 56"/>
                        <wps:cNvSpPr>
                          <a:spLocks/>
                        </wps:cNvSpPr>
                        <wps:spPr>
                          <a:xfrm>
                            <a:off x="2377440" y="3158197"/>
                            <a:ext cx="1419225" cy="304800"/>
                          </a:xfrm>
                          <a:prstGeom prst="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85775F">
                              <w:pPr>
                                <w:jc w:val="center"/>
                                <w:rPr>
                                  <w:rFonts w:ascii="Times New Roman" w:hAnsi="Times New Roman" w:cs="Times New Roman"/>
                                  <w:color w:val="000000" w:themeColor="text1"/>
                                  <w:sz w:val="24"/>
                                  <w:szCs w:val="24"/>
                                  <w:lang w:val="kk-KZ"/>
                                </w:rPr>
                              </w:pPr>
                              <w:r w:rsidRPr="00871092">
                                <w:rPr>
                                  <w:rFonts w:ascii="Times New Roman" w:hAnsi="Times New Roman" w:cs="Times New Roman"/>
                                  <w:color w:val="000000" w:themeColor="text1"/>
                                  <w:sz w:val="24"/>
                                  <w:szCs w:val="24"/>
                                  <w:lang w:val="kk-KZ"/>
                                </w:rPr>
                                <w:t>П</w:t>
                              </w:r>
                              <w:r w:rsidRPr="00871092">
                                <w:rPr>
                                  <w:rFonts w:ascii="Times New Roman" w:hAnsi="Times New Roman" w:cs="Times New Roman"/>
                                  <w:color w:val="000000" w:themeColor="text1"/>
                                  <w:sz w:val="24"/>
                                  <w:szCs w:val="24"/>
                                </w:rPr>
                                <w:t>о</w:t>
                              </w:r>
                              <w:r w:rsidRPr="00871092">
                                <w:rPr>
                                  <w:rFonts w:ascii="Times New Roman" w:hAnsi="Times New Roman" w:cs="Times New Roman"/>
                                  <w:color w:val="000000" w:themeColor="text1"/>
                                  <w:sz w:val="24"/>
                                  <w:szCs w:val="24"/>
                                  <w:lang w:val="kk-KZ"/>
                                </w:rPr>
                                <w:t>л</w:t>
                              </w:r>
                            </w:p>
                            <w:p w:rsidR="00B5071F" w:rsidRPr="00871092" w:rsidRDefault="00B5071F" w:rsidP="0085775F">
                              <w:pPr>
                                <w:rPr>
                                  <w:rFonts w:ascii="Times New Roman" w:hAnsi="Times New Roman" w:cs="Times New Roman"/>
                                  <w:color w:val="000000" w:themeColor="text1"/>
                                  <w:sz w:val="24"/>
                                  <w:szCs w:val="24"/>
                                </w:rPr>
                              </w:pPr>
                              <w:r w:rsidRPr="00871092">
                                <w:rPr>
                                  <w:rFonts w:ascii="Times New Roman" w:hAnsi="Times New Roman" w:cs="Times New Roman"/>
                                  <w:color w:val="000000"/>
                                  <w:sz w:val="24"/>
                                  <w:szCs w:val="24"/>
                                </w:rPr>
                                <w:t>конституции</w:t>
                              </w:r>
                              <w:r w:rsidRPr="00871092">
                                <w:rPr>
                                  <w:rFonts w:ascii="Times New Roman" w:hAnsi="Times New Roman" w:cs="Times New Roman"/>
                                  <w:color w:val="000000"/>
                                  <w:sz w:val="24"/>
                                  <w:szCs w:val="24"/>
                                  <w:lang w:val="kk-KZ"/>
                                </w:rPr>
                                <w:t>П</w:t>
                              </w:r>
                              <w:r w:rsidRPr="00871092">
                                <w:rPr>
                                  <w:rFonts w:ascii="Times New Roman" w:hAnsi="Times New Roman" w:cs="Times New Roman"/>
                                  <w:color w:val="000000"/>
                                  <w:sz w:val="24"/>
                                  <w:szCs w:val="24"/>
                                </w:rPr>
                                <w:t>человека (по Черноруцкому).а - астеническая; б - нормостеническая; в - гиперстеническая</w:t>
                              </w:r>
                              <w:r w:rsidRPr="00871092">
                                <w:rPr>
                                  <w:rFonts w:ascii="Times New Roman" w:hAnsi="Times New Roman" w:cs="Times New Roman"/>
                                  <w:color w:val="000000" w:themeColor="text1"/>
                                  <w:sz w:val="24"/>
                                  <w:szCs w:val="24"/>
                                </w:rPr>
                                <w:t>Пол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Скругленный прямоугольник 57"/>
                        <wps:cNvSpPr>
                          <a:spLocks/>
                        </wps:cNvSpPr>
                        <wps:spPr>
                          <a:xfrm>
                            <a:off x="928467" y="1758462"/>
                            <a:ext cx="681355" cy="323850"/>
                          </a:xfrm>
                          <a:prstGeom prst="roundRect">
                            <a:avLst/>
                          </a:prstGeom>
                          <a:ln w="9525"/>
                        </wps:spPr>
                        <wps:style>
                          <a:lnRef idx="2">
                            <a:schemeClr val="dk1"/>
                          </a:lnRef>
                          <a:fillRef idx="1">
                            <a:schemeClr val="lt1"/>
                          </a:fillRef>
                          <a:effectRef idx="0">
                            <a:schemeClr val="dk1"/>
                          </a:effectRef>
                          <a:fontRef idx="minor">
                            <a:schemeClr val="dk1"/>
                          </a:fontRef>
                        </wps:style>
                        <wps:txbx>
                          <w:txbxContent>
                            <w:p w:rsidR="00B5071F" w:rsidRPr="00871092" w:rsidRDefault="00B5071F" w:rsidP="00871092">
                              <w:pPr>
                                <w:jc w:val="center"/>
                                <w:rPr>
                                  <w:rFonts w:ascii="Times New Roman" w:hAnsi="Times New Roman" w:cs="Times New Roman"/>
                                  <w:sz w:val="24"/>
                                  <w:szCs w:val="24"/>
                                </w:rPr>
                              </w:pPr>
                              <w:r w:rsidRPr="00871092">
                                <w:rPr>
                                  <w:rFonts w:ascii="Times New Roman" w:hAnsi="Times New Roman" w:cs="Times New Roman"/>
                                  <w:sz w:val="24"/>
                                  <w:szCs w:val="24"/>
                                </w:rPr>
                                <w:t>Город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Скругленный прямоугольник 58"/>
                        <wps:cNvSpPr>
                          <a:spLocks/>
                        </wps:cNvSpPr>
                        <wps:spPr>
                          <a:xfrm>
                            <a:off x="4494627" y="1835834"/>
                            <a:ext cx="914400" cy="323850"/>
                          </a:xfrm>
                          <a:prstGeom prst="roundRect">
                            <a:avLst/>
                          </a:prstGeom>
                          <a:solidFill>
                            <a:sysClr val="window" lastClr="FFFFFF"/>
                          </a:solidFill>
                          <a:ln w="9525" cap="flat" cmpd="sng" algn="ctr">
                            <a:solidFill>
                              <a:sysClr val="windowText" lastClr="000000"/>
                            </a:solidFill>
                            <a:prstDash val="solid"/>
                          </a:ln>
                          <a:effectLst/>
                        </wps:spPr>
                        <wps:txbx>
                          <w:txbxContent>
                            <w:p w:rsidR="00B5071F" w:rsidRPr="00871092" w:rsidRDefault="00B5071F" w:rsidP="00514129">
                              <w:pPr>
                                <w:jc w:val="center"/>
                                <w:rPr>
                                  <w:rFonts w:ascii="Times New Roman" w:hAnsi="Times New Roman" w:cs="Times New Roman"/>
                                  <w:color w:val="000000" w:themeColor="text1"/>
                                  <w:sz w:val="24"/>
                                  <w:szCs w:val="24"/>
                                </w:rPr>
                              </w:pPr>
                              <w:r w:rsidRPr="00871092">
                                <w:rPr>
                                  <w:rFonts w:ascii="Times New Roman" w:hAnsi="Times New Roman" w:cs="Times New Roman"/>
                                  <w:color w:val="000000" w:themeColor="text1"/>
                                  <w:sz w:val="24"/>
                                  <w:szCs w:val="24"/>
                                </w:rPr>
                                <w:t>Село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Прямая со стрелкой 59"/>
                        <wps:cNvCnPr>
                          <a:cxnSpLocks/>
                        </wps:cNvCnPr>
                        <wps:spPr>
                          <a:xfrm flipH="1">
                            <a:off x="1659987" y="119576"/>
                            <a:ext cx="838200" cy="2457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1" name="Прямая со стрелкой 60"/>
                        <wps:cNvCnPr>
                          <a:cxnSpLocks/>
                        </wps:cNvCnPr>
                        <wps:spPr>
                          <a:xfrm>
                            <a:off x="4128867" y="119576"/>
                            <a:ext cx="800100" cy="1809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2" name="Прямая со стрелкой 61"/>
                        <wps:cNvCnPr>
                          <a:cxnSpLocks/>
                        </wps:cNvCnPr>
                        <wps:spPr>
                          <a:xfrm flipH="1">
                            <a:off x="689317" y="576776"/>
                            <a:ext cx="190500" cy="2571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3" name="Прямая со стрелкой 62"/>
                        <wps:cNvCnPr>
                          <a:cxnSpLocks/>
                        </wps:cNvCnPr>
                        <wps:spPr>
                          <a:xfrm>
                            <a:off x="1849901" y="576776"/>
                            <a:ext cx="400050" cy="2571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57" name="Прямая со стрелкой 63"/>
                        <wps:cNvCnPr>
                          <a:cxnSpLocks/>
                        </wps:cNvCnPr>
                        <wps:spPr>
                          <a:xfrm flipH="1">
                            <a:off x="4220307" y="534573"/>
                            <a:ext cx="390525" cy="3048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58" name="Прямая со стрелкой 256"/>
                        <wps:cNvCnPr>
                          <a:cxnSpLocks/>
                        </wps:cNvCnPr>
                        <wps:spPr>
                          <a:xfrm>
                            <a:off x="5528603" y="534573"/>
                            <a:ext cx="514350" cy="3048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0" name="Прямая со стрелкой 257"/>
                        <wps:cNvCnPr>
                          <a:cxnSpLocks/>
                        </wps:cNvCnPr>
                        <wps:spPr>
                          <a:xfrm flipH="1">
                            <a:off x="3692769" y="2103120"/>
                            <a:ext cx="800100" cy="228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1" name="Прямая со стрелкой 261"/>
                        <wps:cNvCnPr>
                          <a:cxnSpLocks/>
                        </wps:cNvCnPr>
                        <wps:spPr>
                          <a:xfrm>
                            <a:off x="1610750" y="2124222"/>
                            <a:ext cx="438150" cy="2571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2" name="Прямая со стрелкой 262"/>
                        <wps:cNvCnPr>
                          <a:cxnSpLocks/>
                        </wps:cNvCnPr>
                        <wps:spPr>
                          <a:xfrm flipH="1">
                            <a:off x="597877" y="2082019"/>
                            <a:ext cx="447675" cy="2476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3" name="Прямая со стрелкой 263"/>
                        <wps:cNvCnPr>
                          <a:cxnSpLocks/>
                        </wps:cNvCnPr>
                        <wps:spPr>
                          <a:xfrm>
                            <a:off x="5416061" y="2039816"/>
                            <a:ext cx="533400" cy="3143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4" name="Прямая со стрелкой 264"/>
                        <wps:cNvCnPr>
                          <a:cxnSpLocks/>
                        </wps:cNvCnPr>
                        <wps:spPr>
                          <a:xfrm flipH="1">
                            <a:off x="1659987" y="3341077"/>
                            <a:ext cx="705584" cy="2190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5" name="Прямая со стрелкой 265"/>
                        <wps:cNvCnPr>
                          <a:cxnSpLocks/>
                        </wps:cNvCnPr>
                        <wps:spPr>
                          <a:xfrm>
                            <a:off x="3791243" y="3327010"/>
                            <a:ext cx="828675" cy="2190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6" name="Прямая со стрелкой 266"/>
                        <wps:cNvCnPr>
                          <a:cxnSpLocks/>
                        </wps:cNvCnPr>
                        <wps:spPr>
                          <a:xfrm flipH="1">
                            <a:off x="1554480" y="1540413"/>
                            <a:ext cx="819150" cy="152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7" name="Прямая со стрелкой 26"/>
                        <wps:cNvCnPr>
                          <a:cxnSpLocks/>
                        </wps:cNvCnPr>
                        <wps:spPr>
                          <a:xfrm>
                            <a:off x="3938953" y="1540413"/>
                            <a:ext cx="533400" cy="314325"/>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id="Группа 259" o:spid="_x0000_s1026" style="position:absolute;left:0;text-align:left;margin-left:-8.05pt;margin-top:5.7pt;width:488.5pt;height:304.75pt;z-index:251722752" coordsize="62037,38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">
                <v:rect id="Прямоугольник 42" o:spid="_x0000_s1027" style="position:absolute;left:25110;width:15621;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aKr0A&#10;AADbAAAADwAAAGRycy9kb3ducmV2LnhtbESPzQrCMBCE74LvEFbwZlNFRKpRRBAUT/7hdWnWtths&#10;ShM1vr0RBI/DzHzDzJfB1OJJrassKxgmKQji3OqKCwXn02YwBeE8ssbaMil4k4PlotuZY6btiw/0&#10;PPpCRAi7DBWU3jeZlC4vyaBLbEMcvZttDfoo20LqFl8Rbmo5StOJNFhxXCixoXVJ+f34MAqCG69l&#10;2O195S7Xhw0be+bDWKl+L6xmIDwF/w//2lutYDSE75f4A+Ti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dMaKr0AAADbAAAADwAAAAAAAAAAAAAAAACYAgAAZHJzL2Rvd25yZXYu&#10;eG1sUEsFBgAAAAAEAAQA9QAAAIIDAAAAAA==&#10;" fillcolor="white [3201]" strokecolor="black [3200]">
                  <v:path arrowok="t"/>
                  <v:textbox>
                    <w:txbxContent>
                      <w:p w:rsidR="00B5071F" w:rsidRPr="00871092" w:rsidRDefault="00B5071F" w:rsidP="005A5929">
                        <w:pPr>
                          <w:jc w:val="center"/>
                          <w:rPr>
                            <w:rFonts w:ascii="Times New Roman" w:hAnsi="Times New Roman" w:cs="Times New Roman"/>
                            <w:sz w:val="24"/>
                            <w:szCs w:val="24"/>
                          </w:rPr>
                        </w:pPr>
                        <w:r w:rsidRPr="00871092">
                          <w:rPr>
                            <w:rFonts w:ascii="Times New Roman" w:hAnsi="Times New Roman" w:cs="Times New Roman"/>
                            <w:sz w:val="24"/>
                            <w:szCs w:val="24"/>
                          </w:rPr>
                          <w:t>Регион проживания</w:t>
                        </w:r>
                      </w:p>
                    </w:txbxContent>
                  </v:textbox>
                </v:rect>
                <v:roundrect id="Скругленный прямоугольник 43" o:spid="_x0000_s1028" style="position:absolute;left:8792;top:3657;width:9144;height:3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P2MYA&#10;AADbAAAADwAAAGRycy9kb3ducmV2LnhtbESPT2sCMRTE7wW/Q3hCL6LZemhla1a0IC0eLFXR62vy&#10;9g9uXpZNqtv99EYo9DjMzG+Y+aKztbhQ6yvHCp4mCQhi7UzFhYLDfj2egfAB2WDtmBT8kodFNniY&#10;Y2rclb/osguFiBD2KSooQ2hSKb0uyaKfuIY4erlrLYYo20KaFq8Rbms5TZJnabHiuFBiQ28l6fPu&#10;xypYbUbv643+7o969Hnabvu865dSqcdht3wFEagL/+G/9odRMH2B+5f4A2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GP2MYAAADbAAAADwAAAAAAAAAAAAAAAACYAgAAZHJz&#10;L2Rvd25yZXYueG1sUEsFBgAAAAAEAAQA9QAAAIsDAAAAAA==&#10;" fillcolor="white [3201]" strokecolor="black [3200]">
                  <v:path arrowok="t"/>
                  <v:textbox>
                    <w:txbxContent>
                      <w:p w:rsidR="00B5071F" w:rsidRPr="00871092" w:rsidRDefault="00B5071F" w:rsidP="005A5929">
                        <w:pPr>
                          <w:jc w:val="center"/>
                          <w:rPr>
                            <w:rFonts w:ascii="Times New Roman" w:hAnsi="Times New Roman" w:cs="Times New Roman"/>
                            <w:sz w:val="24"/>
                            <w:szCs w:val="24"/>
                          </w:rPr>
                        </w:pPr>
                        <w:r w:rsidRPr="00871092">
                          <w:rPr>
                            <w:rFonts w:ascii="Times New Roman" w:hAnsi="Times New Roman" w:cs="Times New Roman"/>
                            <w:sz w:val="24"/>
                            <w:szCs w:val="24"/>
                          </w:rPr>
                          <w:t>Север</w:t>
                        </w:r>
                      </w:p>
                    </w:txbxContent>
                  </v:textbox>
                </v:roundrect>
                <v:roundrect id="Скругленный прямоугольник 44" o:spid="_x0000_s1029" style="position:absolute;left:46142;top:3657;width:9144;height:3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4bqsMA&#10;AADbAAAADwAAAGRycy9kb3ducmV2LnhtbERPz2vCMBS+C/sfwhvsIprOg0g1SjeQjR4qurFd35Jn&#10;W9a8lCaztX+9OQg7fny/N7vBNuJCna8dK3ieJyCItTM1lwo+P/azFQgfkA02jknBlTzstg+TDabG&#10;9XykyymUIoawT1FBFUKbSul1RRb93LXEkTu7zmKIsCul6bCP4baRiyRZSos1x4YKW3qtSP+e/qyC&#10;l3z6ts/1z/ilp4fvohjPw5hJpZ4eh2wNItAQ/sV397tRsIhj45f4A+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4bqsMAAADbAAAADwAAAAAAAAAAAAAAAACYAgAAZHJzL2Rv&#10;d25yZXYueG1sUEsFBgAAAAAEAAQA9QAAAIgDAAAAAA==&#10;" fillcolor="white [3201]" strokecolor="black [3200]">
                  <v:path arrowok="t"/>
                  <v:textbox>
                    <w:txbxContent>
                      <w:p w:rsidR="00B5071F" w:rsidRPr="00871092" w:rsidRDefault="00B5071F" w:rsidP="005A5929">
                        <w:pPr>
                          <w:jc w:val="center"/>
                          <w:rPr>
                            <w:rFonts w:ascii="Times New Roman" w:hAnsi="Times New Roman" w:cs="Times New Roman"/>
                            <w:sz w:val="24"/>
                            <w:szCs w:val="24"/>
                          </w:rPr>
                        </w:pPr>
                        <w:r w:rsidRPr="00871092">
                          <w:rPr>
                            <w:rFonts w:ascii="Times New Roman" w:hAnsi="Times New Roman" w:cs="Times New Roman"/>
                            <w:sz w:val="24"/>
                            <w:szCs w:val="24"/>
                          </w:rPr>
                          <w:t>Юг</w:t>
                        </w:r>
                      </w:p>
                    </w:txbxContent>
                  </v:textbox>
                </v:roundrect>
                <v:roundrect id="Скругленный прямоугольник 45" o:spid="_x0000_s1030" style="position:absolute;left:1477;top:8370;width:13639;height:36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3EyscA&#10;AADbAAAADwAAAGRycy9kb3ducmV2LnhtbESPQUsDMRSE74L/ITzBi9isFUrdNi1FkK29qKtovT02&#10;r7uLycuSpO22v74RCj0OM/MNM5331ogd+dA6VvAwyEAQV063XCv4+ny5H4MIEVmjcUwKDhRgPru+&#10;mmKu3Z4/aFfGWiQIhxwVNDF2uZShashiGLiOOHkb5y3GJH0ttcd9glsjh1k2khZbTgsNdvTcUPVX&#10;bq2Cd+PvyrVZxe+f36I4Pi42r4V+U+r2pl9MQETq4yV8bi+1guET/H9JP0DOT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dxMrHAAAA2wAAAA8AAAAAAAAAAAAAAAAAmAIAAGRy&#10;cy9kb3ducmV2LnhtbFBLBQYAAAAABAAEAPUAAACMAwAAAAA=&#10;" fillcolor="window" strokecolor="windowText">
                  <v:path arrowok="t"/>
                  <v:textbox>
                    <w:txbxContent>
                      <w:p w:rsidR="00B5071F" w:rsidRPr="00871092" w:rsidRDefault="00B5071F" w:rsidP="0085775F">
                        <w:pPr>
                          <w:rPr>
                            <w:rFonts w:ascii="Times New Roman" w:hAnsi="Times New Roman" w:cs="Times New Roman"/>
                            <w:sz w:val="24"/>
                            <w:szCs w:val="24"/>
                            <w:lang w:val="en-US"/>
                          </w:rPr>
                        </w:pPr>
                        <w:r w:rsidRPr="00871092">
                          <w:rPr>
                            <w:rFonts w:ascii="Times New Roman" w:hAnsi="Times New Roman" w:cs="Times New Roman"/>
                            <w:color w:val="000000" w:themeColor="text1"/>
                            <w:sz w:val="24"/>
                            <w:szCs w:val="24"/>
                          </w:rPr>
                          <w:t>Девушки (n=100</w:t>
                        </w:r>
                        <w:r w:rsidRPr="00871092">
                          <w:rPr>
                            <w:rFonts w:ascii="Times New Roman" w:hAnsi="Times New Roman" w:cs="Times New Roman"/>
                            <w:sz w:val="24"/>
                            <w:szCs w:val="24"/>
                          </w:rPr>
                          <w:t>)</w:t>
                        </w:r>
                      </w:p>
                    </w:txbxContent>
                  </v:textbox>
                </v:roundrect>
                <v:roundrect id="Скругленный прямоугольник 46" o:spid="_x0000_s1031" style="position:absolute;left:16037;top:9144;width:13525;height:36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77isMA&#10;AADbAAAADwAAAGRycy9kb3ducmV2LnhtbERPz2vCMBS+D/Y/hDfwMmaqwpDOKDIYVS9udeh2ezTP&#10;tix5KUnU6l+/HAY7fny/Z4veGnEmH1rHCkbDDARx5XTLtYLP3dvTFESIyBqNY1JwpQCL+f3dDHPt&#10;LvxB5zLWIoVwyFFBE2OXSxmqhiyGoeuIE3d03mJM0NdSe7ykcGvkOMuepcWWU0ODHb02VP2UJ6vg&#10;3fjH8sts4v7wXRS3yfK4LvRWqcFDv3wBEamP/+I/90ormKT16Uv6A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77isMAAADbAAAADwAAAAAAAAAAAAAAAACYAgAAZHJzL2Rv&#10;d25yZXYueG1sUEsFBgAAAAAEAAQA9QAAAIgDAAAAAA==&#10;" fillcolor="window" strokecolor="windowText">
                  <v:path arrowok="t"/>
                  <v:textbox>
                    <w:txbxContent>
                      <w:p w:rsidR="00B5071F" w:rsidRPr="00871092" w:rsidRDefault="00B5071F" w:rsidP="00514129">
                        <w:pPr>
                          <w:jc w:val="both"/>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Юноши(n=100)</w:t>
                        </w:r>
                      </w:p>
                      <w:p w:rsidR="00B5071F" w:rsidRPr="00871092" w:rsidRDefault="00B5071F" w:rsidP="00514129">
                        <w:pPr>
                          <w:jc w:val="both"/>
                          <w:rPr>
                            <w:rFonts w:ascii="Times New Roman" w:hAnsi="Times New Roman" w:cs="Times New Roman"/>
                            <w:sz w:val="24"/>
                            <w:szCs w:val="24"/>
                            <w:lang w:val="en-US"/>
                          </w:rPr>
                        </w:pPr>
                      </w:p>
                    </w:txbxContent>
                  </v:textbox>
                </v:roundrect>
                <v:roundrect id="Скругленный прямоугольник 47" o:spid="_x0000_s1032" style="position:absolute;left:49307;top:9144;width:12725;height:36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zHicgA&#10;AADcAAAADwAAAGRycy9kb3ducmV2LnhtbESPT2sCMRTE74V+h/AKXopmtVRkaxQpyKqX2m3pn9tj&#10;89xdmrwsSdS1n74pFHocZuY3zHzZWyNO5EPrWMF4lIEgrpxuuVbw+rIezkCEiKzROCYFFwqwXFxf&#10;zTHX7szPdCpjLRKEQ44Kmhi7XMpQNWQxjFxHnLyD8xZjkr6W2uM5wa2RkyybSostp4UGO3psqPoq&#10;j1bB3vjb8sPs4tv7Z1F8360O20I/KTW46VcPICL18T/8195oBZP7KfyeSU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PMeJyAAAANwAAAAPAAAAAAAAAAAAAAAAAJgCAABk&#10;cnMvZG93bnJldi54bWxQSwUGAAAAAAQABAD1AAAAjQMAAAAA&#10;" fillcolor="window" strokecolor="windowText">
                  <v:path arrowok="t"/>
                  <v:textbox>
                    <w:txbxContent>
                      <w:p w:rsidR="00B5071F" w:rsidRPr="00871092" w:rsidRDefault="00B5071F" w:rsidP="00180B66">
                        <w:pP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Юноши(n=100)</w:t>
                        </w:r>
                      </w:p>
                      <w:p w:rsidR="00B5071F" w:rsidRPr="00871092" w:rsidRDefault="00B5071F" w:rsidP="00514129">
                        <w:pPr>
                          <w:rPr>
                            <w:rFonts w:ascii="Times New Roman" w:hAnsi="Times New Roman" w:cs="Times New Roman"/>
                            <w:sz w:val="24"/>
                            <w:szCs w:val="24"/>
                            <w:lang w:val="en-US"/>
                          </w:rPr>
                        </w:pPr>
                      </w:p>
                    </w:txbxContent>
                  </v:textbox>
                </v:roundrect>
                <v:roundrect id="Скругленный прямоугольник 48" o:spid="_x0000_s1033" style="position:absolute;left:34325;top:9144;width:13995;height:36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AZsYA&#10;AADbAAAADwAAAGRycy9kb3ducmV2LnhtbESPT0sDMRTE7wW/Q3gFL8VmbUHK2mwpgqx6sW5F7e2x&#10;efsHk5clie3qpzcFweMwM79h1pvRGnEkH3rHCq7nGQji2umeWwWv+/urFYgQkTUax6TgmwJsiovJ&#10;GnPtTvxCxyq2IkE45Kigi3HIpQx1RxbD3A3EyWuctxiT9K3UHk8Jbo1cZNmNtNhzWuhwoLuO6s/q&#10;yyrYGT+rPsxTfHs/lOXPcts8lvpZqcvpuL0FEWmM/+G/9oNWsFzA+Uv6Ab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DAZsYAAADbAAAADwAAAAAAAAAAAAAAAACYAgAAZHJz&#10;L2Rvd25yZXYueG1sUEsFBgAAAAAEAAQA9QAAAIsDAAAAAA==&#10;" fillcolor="window" strokecolor="windowText">
                  <v:path arrowok="t"/>
                  <v:textbox>
                    <w:txbxContent>
                      <w:p w:rsidR="00B5071F" w:rsidRPr="00871092" w:rsidRDefault="00B5071F" w:rsidP="00180B66">
                        <w:pP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Девушки(n=100)</w:t>
                        </w:r>
                      </w:p>
                      <w:p w:rsidR="00B5071F" w:rsidRPr="00871092" w:rsidRDefault="00B5071F" w:rsidP="00514129">
                        <w:pPr>
                          <w:jc w:val="center"/>
                          <w:rPr>
                            <w:rFonts w:ascii="Times New Roman" w:hAnsi="Times New Roman" w:cs="Times New Roman"/>
                            <w:sz w:val="24"/>
                            <w:szCs w:val="24"/>
                            <w:lang w:val="en-US"/>
                          </w:rPr>
                        </w:pPr>
                      </w:p>
                    </w:txbxContent>
                  </v:textbox>
                </v:roundrect>
                <v:rect id="Прямоугольник 49" o:spid="_x0000_s1034" style="position:absolute;left:23774;top:14349;width:15621;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S3G74A&#10;AADbAAAADwAAAGRycy9kb3ducmV2LnhtbESPSwvCMBCE74L/IazgTVMfiFSjiCAonnzhdWnWtths&#10;ShM1/nsjCB6HmfmGmS+DqcSTGldaVjDoJyCIM6tLzhWcT5veFITzyBory6TgTQ6Wi3Zrjqm2Lz7Q&#10;8+hzESHsUlRQeF+nUrqsIIOub2vi6N1sY9BH2eRSN/iKcFPJYZJMpMGS40KBNa0Lyu7Hh1EQ3Hgt&#10;w27vS3e5PmzY2DMfxkp1O2E1A+Ep+H/4195qBaMRfL/EHy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Utxu+AAAA2wAAAA8AAAAAAAAAAAAAAAAAmAIAAGRycy9kb3ducmV2&#10;LnhtbFBLBQYAAAAABAAEAPUAAACDAwAAAAA=&#10;" fillcolor="white [3201]" strokecolor="black [3200]">
                  <v:path arrowok="t"/>
                  <v:textbox>
                    <w:txbxContent>
                      <w:p w:rsidR="00B5071F" w:rsidRPr="00871092" w:rsidRDefault="00B5071F" w:rsidP="00514129">
                        <w:pPr>
                          <w:rPr>
                            <w:rFonts w:ascii="Times New Roman" w:hAnsi="Times New Roman" w:cs="Times New Roman"/>
                            <w:sz w:val="24"/>
                            <w:szCs w:val="24"/>
                          </w:rPr>
                        </w:pPr>
                        <w:r>
                          <w:rPr>
                            <w:rFonts w:ascii="Times New Roman" w:hAnsi="Times New Roman" w:cs="Times New Roman"/>
                            <w:sz w:val="24"/>
                            <w:szCs w:val="24"/>
                          </w:rPr>
                          <w:t xml:space="preserve">Место </w:t>
                        </w:r>
                        <w:r w:rsidRPr="00871092">
                          <w:rPr>
                            <w:rFonts w:ascii="Times New Roman" w:hAnsi="Times New Roman" w:cs="Times New Roman"/>
                            <w:sz w:val="24"/>
                            <w:szCs w:val="24"/>
                          </w:rPr>
                          <w:t>проживания</w:t>
                        </w:r>
                      </w:p>
                    </w:txbxContent>
                  </v:textbox>
                </v:rect>
                <v:roundrect id="Скругленный прямоугольник 50" o:spid="_x0000_s1035" style="position:absolute;top:23915;width:14427;height:36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eKsQA&#10;AADbAAAADwAAAGRycy9kb3ducmV2LnhtbERPz2vCMBS+C/sfwhvsMjTdxkQ6o4gwuu2yrYq626N5&#10;tsXkpSSZdv715jDw+PH9ns57a8SRfGgdK3gYZSCIK6dbrhWsV6/DCYgQkTUax6TgjwLMZzeDKeba&#10;nfibjmWsRQrhkKOCJsYulzJUDVkMI9cRJ27vvMWYoK+l9nhK4dbIxywbS4stp4YGO1o2VB3KX6vg&#10;y/j7cmc+4mb7UxTnp8X+vdCfSt3d9osXEJH6eBX/u9+0gue0Pn1JP0DO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hHirEAAAA2wAAAA8AAAAAAAAAAAAAAAAAmAIAAGRycy9k&#10;b3ducmV2LnhtbFBLBQYAAAAABAAEAPUAAACJAwAAAAA=&#10;" fillcolor="window" strokecolor="windowText">
                  <v:path arrowok="t"/>
                  <v:textbox>
                    <w:txbxContent>
                      <w:p w:rsidR="00B5071F" w:rsidRPr="00871092" w:rsidRDefault="00B5071F" w:rsidP="00514129">
                        <w:pPr>
                          <w:jc w:val="cente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Девушки (n=100)</w:t>
                        </w:r>
                      </w:p>
                      <w:p w:rsidR="00B5071F" w:rsidRPr="00871092" w:rsidRDefault="00B5071F" w:rsidP="00514129">
                        <w:pPr>
                          <w:rPr>
                            <w:rFonts w:ascii="Times New Roman" w:hAnsi="Times New Roman" w:cs="Times New Roman"/>
                            <w:sz w:val="24"/>
                            <w:szCs w:val="24"/>
                          </w:rPr>
                        </w:pPr>
                      </w:p>
                    </w:txbxContent>
                  </v:textbox>
                </v:roundrect>
                <v:roundrect id="Скругленный прямоугольник 51" o:spid="_x0000_s1036" style="position:absolute;left:16740;top:23915;width:12764;height:36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SF8cA&#10;AADbAAAADwAAAGRycy9kb3ducmV2LnhtbESPQUsDMRSE74L/ITyhF7HZtiC6bVpKoWztRV1F6+2x&#10;ed1dTF6WJLbb/vpGEDwOM/MNM1v01ogD+dA6VjAaZiCIK6dbrhW8v63vHkCEiKzROCYFJwqwmF9f&#10;zTDX7sivdChjLRKEQ44Kmhi7XMpQNWQxDF1HnLy98xZjkr6W2uMxwa2R4yy7lxZbTgsNdrRqqPou&#10;f6yCF+Nvy53Zxo/Pr6I4T5b7p0I/KzW46ZdTEJH6+B/+a2+0gskj/H5JP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EUhfHAAAA2wAAAA8AAAAAAAAAAAAAAAAAmAIAAGRy&#10;cy9kb3ducmV2LnhtbFBLBQYAAAAABAAEAPUAAACMAwAAAAA=&#10;" fillcolor="window" strokecolor="windowText">
                  <v:path arrowok="t"/>
                  <v:textbox>
                    <w:txbxContent>
                      <w:p w:rsidR="00B5071F" w:rsidRPr="00871092" w:rsidRDefault="00B5071F" w:rsidP="00514129">
                        <w:pPr>
                          <w:jc w:val="cente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Юноши(n=100)</w:t>
                        </w:r>
                      </w:p>
                      <w:p w:rsidR="00B5071F" w:rsidRPr="00871092" w:rsidRDefault="00B5071F" w:rsidP="00514129">
                        <w:pPr>
                          <w:jc w:val="center"/>
                          <w:rPr>
                            <w:rFonts w:ascii="Times New Roman" w:hAnsi="Times New Roman" w:cs="Times New Roman"/>
                            <w:sz w:val="24"/>
                            <w:szCs w:val="24"/>
                          </w:rPr>
                        </w:pPr>
                      </w:p>
                    </w:txbxContent>
                  </v:textbox>
                </v:roundrect>
                <v:roundrect id="Скругленный прямоугольник 52" o:spid="_x0000_s1037" style="position:absolute;left:49025;top:23844;width:13012;height:3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QtbMcA&#10;AADbAAAADwAAAGRycy9kb3ducmV2LnhtbESPQUsDMRSE74L/ITyhF7HZVimybVqKIFt7UVfRents&#10;XncXk5clSdttf30jCD0OM/MNM1v01og9+dA6VjAaZiCIK6dbrhV8fjzfPYIIEVmjcUwKjhRgMb++&#10;mmGu3YHfaV/GWiQIhxwVNDF2uZShashiGLqOOHlb5y3GJH0ttcdDglsjx1k2kRZbTgsNdvTUUPVb&#10;7qyCN+Nvy41Zx6/vn6I43S+3L4V+VWpw0y+nICL18RL+b6+0gocR/H1JP0DO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0LWzHAAAA2wAAAA8AAAAAAAAAAAAAAAAAmAIAAGRy&#10;cy9kb3ducmV2LnhtbFBLBQYAAAAABAAEAPUAAACMAwAAAAA=&#10;" fillcolor="window" strokecolor="windowText">
                  <v:path arrowok="t"/>
                  <v:textbox>
                    <w:txbxContent>
                      <w:p w:rsidR="00B5071F" w:rsidRPr="00871092" w:rsidRDefault="00B5071F" w:rsidP="00514129">
                        <w:pPr>
                          <w:jc w:val="center"/>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Юноши(n=100)</w:t>
                        </w:r>
                      </w:p>
                      <w:p w:rsidR="00B5071F" w:rsidRPr="00871092" w:rsidRDefault="00B5071F" w:rsidP="00514129">
                        <w:pPr>
                          <w:jc w:val="center"/>
                          <w:rPr>
                            <w:rFonts w:ascii="Times New Roman" w:hAnsi="Times New Roman" w:cs="Times New Roman"/>
                            <w:sz w:val="24"/>
                            <w:szCs w:val="24"/>
                          </w:rPr>
                        </w:pPr>
                      </w:p>
                    </w:txbxContent>
                  </v:textbox>
                </v:roundrect>
                <v:roundrect id="Скругленный прямоугольник 53" o:spid="_x0000_s1038" style="position:absolute;left:33410;top:23704;width:14250;height:36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oYKccA&#10;AADbAAAADwAAAGRycy9kb3ducmV2LnhtbESPQUsDMRSE7wX/Q3iCF7FZbSuyNi1FkFUvbVex9fbY&#10;vO4uJi9LEtu1v94UhB6HmfmGmc57a8SefGgdK7gdZiCIK6dbrhV8vD/fPIAIEVmjcUwKfinAfHYx&#10;mGKu3YHXtC9jLRKEQ44Kmhi7XMpQNWQxDF1HnLyd8xZjkr6W2uMhwa2Rd1l2Ly22nBYa7Oipoeq7&#10;/LEKVsZfl1vzFj83X0VxHC12r4VeKnV12S8eQUTq4zn8337RCiZjOH1JP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aGCnHAAAA2wAAAA8AAAAAAAAAAAAAAAAAmAIAAGRy&#10;cy9kb3ducmV2LnhtbFBLBQYAAAAABAAEAPUAAACMAwAAAAA=&#10;" fillcolor="window" strokecolor="windowText">
                  <v:path arrowok="t"/>
                  <v:textbox>
                    <w:txbxContent>
                      <w:p w:rsidR="00B5071F" w:rsidRPr="00871092" w:rsidRDefault="00B5071F" w:rsidP="002E198B">
                        <w:pPr>
                          <w:jc w:val="both"/>
                          <w:rPr>
                            <w:rFonts w:ascii="Times New Roman" w:hAnsi="Times New Roman" w:cs="Times New Roman"/>
                            <w:color w:val="000000" w:themeColor="text1"/>
                            <w:sz w:val="24"/>
                            <w:szCs w:val="24"/>
                            <w:lang w:val="en-US"/>
                          </w:rPr>
                        </w:pPr>
                        <w:r w:rsidRPr="00871092">
                          <w:rPr>
                            <w:rFonts w:ascii="Times New Roman" w:hAnsi="Times New Roman" w:cs="Times New Roman"/>
                            <w:color w:val="000000" w:themeColor="text1"/>
                            <w:sz w:val="24"/>
                            <w:szCs w:val="24"/>
                          </w:rPr>
                          <w:t>Девушки(n=100)</w:t>
                        </w:r>
                      </w:p>
                      <w:p w:rsidR="00B5071F" w:rsidRPr="00871092" w:rsidRDefault="00B5071F" w:rsidP="002E198B">
                        <w:pPr>
                          <w:jc w:val="both"/>
                          <w:rPr>
                            <w:rFonts w:ascii="Times New Roman" w:hAnsi="Times New Roman" w:cs="Times New Roman"/>
                            <w:sz w:val="24"/>
                            <w:szCs w:val="24"/>
                          </w:rPr>
                        </w:pPr>
                      </w:p>
                    </w:txbxContent>
                  </v:textbox>
                </v:roundrect>
                <v:roundrect id="Скругленный прямоугольник 54" o:spid="_x0000_s1039" style="position:absolute;left:1477;top:34606;width:15113;height:4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a9sscA&#10;AADbAAAADwAAAGRycy9kb3ducmV2LnhtbESPQUsDMRSE74L/ITyhF7FZWyqybVqKULZ6sV1F6+2x&#10;ed1dTF6WJLZrf31TEDwOM/MNM1v01ogD+dA6VnA/zEAQV063XCt4f1vdPYIIEVmjcUwKfinAYn59&#10;NcNcuyNv6VDGWiQIhxwVNDF2uZShashiGLqOOHl75y3GJH0ttcdjglsjR1n2IC22nBYa7Oipoeq7&#10;/LEKNsbfljvzEj8+v4riNF7unwv9qtTgpl9OQUTq43/4r73WCiYTuHxJP0DO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WvbLHAAAA2wAAAA8AAAAAAAAAAAAAAAAAmAIAAGRy&#10;cy9kb3ducmV2LnhtbFBLBQYAAAAABAAEAPUAAACMAwAAAAA=&#10;" fillcolor="window" strokecolor="windowText">
                  <v:path arrowok="t"/>
                  <v:textbox>
                    <w:txbxContent>
                      <w:p w:rsidR="00B5071F" w:rsidRPr="00871092" w:rsidRDefault="00B5071F" w:rsidP="00180B66">
                        <w:pPr>
                          <w:rPr>
                            <w:rFonts w:ascii="Times New Roman" w:hAnsi="Times New Roman" w:cs="Times New Roman"/>
                            <w:color w:val="000000" w:themeColor="text1"/>
                            <w:sz w:val="24"/>
                            <w:szCs w:val="24"/>
                          </w:rPr>
                        </w:pPr>
                        <w:r w:rsidRPr="00871092">
                          <w:rPr>
                            <w:rFonts w:ascii="Times New Roman" w:hAnsi="Times New Roman" w:cs="Times New Roman"/>
                            <w:color w:val="000000" w:themeColor="text1"/>
                            <w:sz w:val="24"/>
                            <w:szCs w:val="24"/>
                          </w:rPr>
                          <w:t>Девушки (n=200)</w:t>
                        </w:r>
                      </w:p>
                    </w:txbxContent>
                  </v:textbox>
                </v:roundrect>
                <v:roundrect id="Скругленный прямоугольник 55" o:spid="_x0000_s1040" style="position:absolute;left:46212;top:34606;width:13716;height:4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QjxccA&#10;AADbAAAADwAAAGRycy9kb3ducmV2LnhtbESPQUsDMRSE74L/ITyhF7FZWyyybVqKULZ6sa6i9fbY&#10;vO4uJi9LEtu1v74pFDwOM/MNM1v01og9+dA6VnA/zEAQV063XCv4eF/dPYIIEVmjcUwK/ijAYn59&#10;NcNcuwO/0b6MtUgQDjkqaGLscilD1ZDFMHQdcfJ2zluMSfpaao+HBLdGjrJsIi22nBYa7Oipoeqn&#10;/LUKNsbfllvzEj+/voviOF7ungv9qtTgpl9OQUTq43/40l5rBQ8TOH9JP0DO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EI8XHAAAA2wAAAA8AAAAAAAAAAAAAAAAAmAIAAGRy&#10;cy9kb3ducmV2LnhtbFBLBQYAAAAABAAEAPUAAACMAwAAAAA=&#10;" fillcolor="window" strokecolor="windowText">
                  <v:path arrowok="t"/>
                  <v:textbox>
                    <w:txbxContent>
                      <w:p w:rsidR="00B5071F" w:rsidRPr="00871092" w:rsidRDefault="00B5071F" w:rsidP="00514129">
                        <w:pPr>
                          <w:jc w:val="center"/>
                          <w:rPr>
                            <w:rFonts w:ascii="Times New Roman" w:hAnsi="Times New Roman" w:cs="Times New Roman"/>
                            <w:color w:val="000000" w:themeColor="text1"/>
                            <w:sz w:val="24"/>
                            <w:szCs w:val="24"/>
                          </w:rPr>
                        </w:pPr>
                        <w:r w:rsidRPr="00871092">
                          <w:rPr>
                            <w:rFonts w:ascii="Times New Roman" w:hAnsi="Times New Roman" w:cs="Times New Roman"/>
                            <w:color w:val="000000" w:themeColor="text1"/>
                            <w:sz w:val="24"/>
                            <w:szCs w:val="24"/>
                          </w:rPr>
                          <w:t>Юноши(n=200)</w:t>
                        </w:r>
                      </w:p>
                    </w:txbxContent>
                  </v:textbox>
                </v:roundrect>
                <v:rect id="Прямоугольник 56" o:spid="_x0000_s1041" style="position:absolute;left:23774;top:31581;width:1419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NuBMIA&#10;AADbAAAADwAAAGRycy9kb3ducmV2LnhtbESPQYvCMBSE7wv+h/AEb2uqoK7VKKIIXvZgu3p+NM+2&#10;2LyUJtbqr98IgsdhZr5hluvOVKKlxpWWFYyGEQjizOqScwV/6f77B4TzyBory6TgQQ7Wq97XEmNt&#10;73ykNvG5CBB2MSoovK9jKV1WkEE3tDVx8C62MeiDbHKpG7wHuKnkOIqm0mDJYaHAmrYFZdfkZhTI&#10;37w9b3bJLLHpce5O43SH16dSg363WYDw1PlP+N0+aAWTGby+hB8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Y24EwgAAANsAAAAPAAAAAAAAAAAAAAAAAJgCAABkcnMvZG93&#10;bnJldi54bWxQSwUGAAAAAAQABAD1AAAAhwMAAAAA&#10;" fillcolor="window" strokecolor="windowText">
                  <v:path arrowok="t"/>
                  <v:textbox>
                    <w:txbxContent>
                      <w:p w:rsidR="00B5071F" w:rsidRPr="00871092" w:rsidRDefault="00B5071F" w:rsidP="0085775F">
                        <w:pPr>
                          <w:jc w:val="center"/>
                          <w:rPr>
                            <w:rFonts w:ascii="Times New Roman" w:hAnsi="Times New Roman" w:cs="Times New Roman"/>
                            <w:color w:val="000000" w:themeColor="text1"/>
                            <w:sz w:val="24"/>
                            <w:szCs w:val="24"/>
                            <w:lang w:val="kk-KZ"/>
                          </w:rPr>
                        </w:pPr>
                        <w:r w:rsidRPr="00871092">
                          <w:rPr>
                            <w:rFonts w:ascii="Times New Roman" w:hAnsi="Times New Roman" w:cs="Times New Roman"/>
                            <w:color w:val="000000" w:themeColor="text1"/>
                            <w:sz w:val="24"/>
                            <w:szCs w:val="24"/>
                            <w:lang w:val="kk-KZ"/>
                          </w:rPr>
                          <w:t>П</w:t>
                        </w:r>
                        <w:r w:rsidRPr="00871092">
                          <w:rPr>
                            <w:rFonts w:ascii="Times New Roman" w:hAnsi="Times New Roman" w:cs="Times New Roman"/>
                            <w:color w:val="000000" w:themeColor="text1"/>
                            <w:sz w:val="24"/>
                            <w:szCs w:val="24"/>
                          </w:rPr>
                          <w:t>о</w:t>
                        </w:r>
                        <w:r w:rsidRPr="00871092">
                          <w:rPr>
                            <w:rFonts w:ascii="Times New Roman" w:hAnsi="Times New Roman" w:cs="Times New Roman"/>
                            <w:color w:val="000000" w:themeColor="text1"/>
                            <w:sz w:val="24"/>
                            <w:szCs w:val="24"/>
                            <w:lang w:val="kk-KZ"/>
                          </w:rPr>
                          <w:t>л</w:t>
                        </w:r>
                      </w:p>
                      <w:p w:rsidR="00B5071F" w:rsidRPr="00871092" w:rsidRDefault="00B5071F" w:rsidP="0085775F">
                        <w:pPr>
                          <w:rPr>
                            <w:rFonts w:ascii="Times New Roman" w:hAnsi="Times New Roman" w:cs="Times New Roman"/>
                            <w:color w:val="000000" w:themeColor="text1"/>
                            <w:sz w:val="24"/>
                            <w:szCs w:val="24"/>
                          </w:rPr>
                        </w:pPr>
                        <w:r w:rsidRPr="00871092">
                          <w:rPr>
                            <w:rFonts w:ascii="Times New Roman" w:hAnsi="Times New Roman" w:cs="Times New Roman"/>
                            <w:color w:val="000000"/>
                            <w:sz w:val="24"/>
                            <w:szCs w:val="24"/>
                          </w:rPr>
                          <w:t>конституции</w:t>
                        </w:r>
                        <w:r w:rsidRPr="00871092">
                          <w:rPr>
                            <w:rFonts w:ascii="Times New Roman" w:hAnsi="Times New Roman" w:cs="Times New Roman"/>
                            <w:color w:val="000000"/>
                            <w:sz w:val="24"/>
                            <w:szCs w:val="24"/>
                            <w:lang w:val="kk-KZ"/>
                          </w:rPr>
                          <w:t>П</w:t>
                        </w:r>
                        <w:r w:rsidRPr="00871092">
                          <w:rPr>
                            <w:rFonts w:ascii="Times New Roman" w:hAnsi="Times New Roman" w:cs="Times New Roman"/>
                            <w:color w:val="000000"/>
                            <w:sz w:val="24"/>
                            <w:szCs w:val="24"/>
                          </w:rPr>
                          <w:t>человека (по Черноруцкому).а - астеническая; б - нормостеническая; в - гиперстеническая</w:t>
                        </w:r>
                        <w:r w:rsidRPr="00871092">
                          <w:rPr>
                            <w:rFonts w:ascii="Times New Roman" w:hAnsi="Times New Roman" w:cs="Times New Roman"/>
                            <w:color w:val="000000" w:themeColor="text1"/>
                            <w:sz w:val="24"/>
                            <w:szCs w:val="24"/>
                          </w:rPr>
                          <w:t>Пол</w:t>
                        </w:r>
                      </w:p>
                    </w:txbxContent>
                  </v:textbox>
                </v:rect>
                <v:roundrect id="Скругленный прямоугольник 57" o:spid="_x0000_s1042" style="position:absolute;left:9284;top:17584;width:6814;height:3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o18MA&#10;AADbAAAADwAAAGRycy9kb3ducmV2LnhtbERPy2oCMRTdF/oP4Ra6Ec20UClTM6KCtLhQOordXpM7&#10;D5zcDJNUp/P1ZiF0eTjv2by3jbhQ52vHCl4mCQhi7UzNpYLDfj1+B+EDssHGMSn4Iw/z7PFhhqlx&#10;V/6mSx5KEUPYp6igCqFNpfS6Iot+4lriyBWusxgi7EppOrzGcNvI1ySZSos1x4YKW1pVpM/5r1Ww&#10;3Iw+1xt9Go56tPvZboeiHxZSqeenfvEBIlAf/sV395dR8BbHxi/xB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ho18MAAADbAAAADwAAAAAAAAAAAAAAAACYAgAAZHJzL2Rv&#10;d25yZXYueG1sUEsFBgAAAAAEAAQA9QAAAIgDAAAAAA==&#10;" fillcolor="white [3201]" strokecolor="black [3200]">
                  <v:path arrowok="t"/>
                  <v:textbox>
                    <w:txbxContent>
                      <w:p w:rsidR="00B5071F" w:rsidRPr="00871092" w:rsidRDefault="00B5071F" w:rsidP="00871092">
                        <w:pPr>
                          <w:jc w:val="center"/>
                          <w:rPr>
                            <w:rFonts w:ascii="Times New Roman" w:hAnsi="Times New Roman" w:cs="Times New Roman"/>
                            <w:sz w:val="24"/>
                            <w:szCs w:val="24"/>
                          </w:rPr>
                        </w:pPr>
                        <w:r w:rsidRPr="00871092">
                          <w:rPr>
                            <w:rFonts w:ascii="Times New Roman" w:hAnsi="Times New Roman" w:cs="Times New Roman"/>
                            <w:sz w:val="24"/>
                            <w:szCs w:val="24"/>
                          </w:rPr>
                          <w:t>Город</w:t>
                        </w:r>
                      </w:p>
                    </w:txbxContent>
                  </v:textbox>
                </v:roundrect>
                <v:roundrect id="Скругленный прямоугольник 58" o:spid="_x0000_s1043" style="position:absolute;left:44946;top:18358;width:9144;height:3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3t8cA&#10;AADbAAAADwAAAGRycy9kb3ducmV2LnhtbESPQUsDMRSE7wX/Q3iCF7FZLS26Ni1FkFUvbVex9fbY&#10;vO4uJi9LEtu1v94UhB6HmfmGmc57a8SefGgdK7gdZiCIK6dbrhV8vD/f3IMIEVmjcUwKfinAfHYx&#10;mGKu3YHXtC9jLRKEQ44Kmhi7XMpQNWQxDF1HnLyd8xZjkr6W2uMhwa2Rd1k2kRZbTgsNdvTUUPVd&#10;/lgFK+Ovy615i5+br6I4jha710Ivlbq67BePICL18Rz+b79oBeMHOH1JP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bt7fHAAAA2wAAAA8AAAAAAAAAAAAAAAAAmAIAAGRy&#10;cy9kb3ducmV2LnhtbFBLBQYAAAAABAAEAPUAAACMAwAAAAA=&#10;" fillcolor="window" strokecolor="windowText">
                  <v:path arrowok="t"/>
                  <v:textbox>
                    <w:txbxContent>
                      <w:p w:rsidR="00B5071F" w:rsidRPr="00871092" w:rsidRDefault="00B5071F" w:rsidP="00514129">
                        <w:pPr>
                          <w:jc w:val="center"/>
                          <w:rPr>
                            <w:rFonts w:ascii="Times New Roman" w:hAnsi="Times New Roman" w:cs="Times New Roman"/>
                            <w:color w:val="000000" w:themeColor="text1"/>
                            <w:sz w:val="24"/>
                            <w:szCs w:val="24"/>
                          </w:rPr>
                        </w:pPr>
                        <w:r w:rsidRPr="00871092">
                          <w:rPr>
                            <w:rFonts w:ascii="Times New Roman" w:hAnsi="Times New Roman" w:cs="Times New Roman"/>
                            <w:color w:val="000000" w:themeColor="text1"/>
                            <w:sz w:val="24"/>
                            <w:szCs w:val="24"/>
                          </w:rPr>
                          <w:t>Село</w:t>
                        </w:r>
                      </w:p>
                    </w:txbxContent>
                  </v:textbox>
                </v:roundrect>
                <v:shapetype id="_x0000_t32" coordsize="21600,21600" o:spt="32" o:oned="t" path="m,l21600,21600e" filled="f">
                  <v:path arrowok="t" fillok="f" o:connecttype="none"/>
                  <o:lock v:ext="edit" shapetype="t"/>
                </v:shapetype>
                <v:shape id="Прямая со стрелкой 59" o:spid="_x0000_s1044" type="#_x0000_t32" style="position:absolute;left:16599;top:1195;width:8382;height:24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caBb4AAADbAAAADwAAAGRycy9kb3ducmV2LnhtbERPzWoCMRC+C32HMIXeNKtQKVujiG2h&#10;N632AaabcRO7mSxJ1PXtnUOhx4/vf7EaQqculLKPbGA6qUARN9F6bg18Hz7GL6ByQbbYRSYDN8qw&#10;Wj6MFljbeOUvuuxLqySEc40GXCl9rXVuHAXMk9gTC3eMKWARmFptE14lPHR6VlVzHdCzNDjsaeOo&#10;+d2fg/Su/en5LVlu3n9Ofpccbo8dGvP0OKxfQRUayr/4z/1pDcxlvXyRH6CX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DpxoFvgAAANsAAAAPAAAAAAAAAAAAAAAAAKEC&#10;AABkcnMvZG93bnJldi54bWxQSwUGAAAAAAQABAD5AAAAjAMAAAAA&#10;" strokecolor="black [3213]">
                  <v:stroke endarrow="open"/>
                  <o:lock v:ext="edit" shapetype="f"/>
                </v:shape>
                <v:shape id="Прямая со стрелкой 60" o:spid="_x0000_s1045" type="#_x0000_t32" style="position:absolute;left:41288;top:1195;width:8001;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fISsIAAADbAAAADwAAAGRycy9kb3ducmV2LnhtbESPzWrDMBCE74W8g9hAbo38A25xooSQ&#10;NFB6qxtyXqyNbWytjKQ6zttXhUKPw8x8w2z3sxnERM53lhWk6wQEcW11x42Cy9f5+RWED8gaB8uk&#10;4EEe9rvF0xZLbe/8SVMVGhEh7EtU0IYwllL6uiWDfm1H4ujdrDMYonSN1A7vEW4GmSVJIQ12HBda&#10;HOnYUt1X30ZBx3ng7JSf6eOtdy/NtZ9sflFqtZwPGxCB5vAf/mu/awVFCr9f4g+Qu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BfISsIAAADbAAAADwAAAAAAAAAAAAAA&#10;AAChAgAAZHJzL2Rvd25yZXYueG1sUEsFBgAAAAAEAAQA+QAAAJADAAAAAA==&#10;" strokecolor="black [3213]">
                  <v:stroke endarrow="open"/>
                  <o:lock v:ext="edit" shapetype="f"/>
                </v:shape>
                <v:shape id="Прямая со стрелкой 61" o:spid="_x0000_s1046" type="#_x0000_t32" style="position:absolute;left:6893;top:5767;width:1905;height:25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kh6b8AAADbAAAADwAAAGRycy9kb3ducmV2LnhtbESP3WoCMRCF7wXfIYzQO81WUMrWKFIV&#10;vKt/DzBuxk3sZrIkUbdv3whCLw/n5+PMFp1rxJ1CtJ4VvI8KEMSV15ZrBafjZvgBIiZkjY1nUvBL&#10;ERbzfm+GpfYP3tP9kGqRRziWqMCk1JZSxsqQwzjyLXH2Lj44TFmGWuqAjzzuGjkuiql0aDkTDLb0&#10;Zaj6Odxc5i7tdbIKmqv1+Wp3weD3pUGl3gbd8hNEoi79h1/trVYwHcPzS/4Bcv4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Dkh6b8AAADbAAAADwAAAAAAAAAAAAAAAACh&#10;AgAAZHJzL2Rvd25yZXYueG1sUEsFBgAAAAAEAAQA+QAAAI0DAAAAAA==&#10;" strokecolor="black [3213]">
                  <v:stroke endarrow="open"/>
                  <o:lock v:ext="edit" shapetype="f"/>
                </v:shape>
                <v:shape id="Прямая со стрелкой 62" o:spid="_x0000_s1047" type="#_x0000_t32" style="position:absolute;left:18499;top:5767;width:400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nzpsAAAADbAAAADwAAAGRycy9kb3ducmV2LnhtbESPW4vCMBSE3xf8D+EIvq2pFlSqUcQL&#10;yL55wedDc2xLm5OSxFr/vVlY2MdhZr5hVpveNKIj5yvLCibjBARxbnXFhYLb9fi9AOEDssbGMil4&#10;k4fNevC1wkzbF5+pu4RCRAj7DBWUIbSZlD4vyaAf25Y4eg/rDIYoXSG1w1eEm0ZOk2QmDVYcF0ps&#10;aVdSXl+eRkHFaeDpPj3Sz6F28+Jedza9KTUa9tsliEB9+A//tU9awSyF3y/xB8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eJ86bAAAAA2wAAAA8AAAAAAAAAAAAAAAAA&#10;oQIAAGRycy9kb3ducmV2LnhtbFBLBQYAAAAABAAEAPkAAACOAwAAAAA=&#10;" strokecolor="black [3213]">
                  <v:stroke endarrow="open"/>
                  <o:lock v:ext="edit" shapetype="f"/>
                </v:shape>
                <v:shape id="Прямая со стрелкой 63" o:spid="_x0000_s1048" type="#_x0000_t32" style="position:absolute;left:42203;top:5345;width:3905;height:3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WUhsIAAADcAAAADwAAAGRycy9kb3ducmV2LnhtbESP3WoCMRCF7wu+QxjBu5pVsC2rWRHb&#10;gndtrQ8wbsZN1s1kSVLdvn1TELw8nJ+Ps1oPrhMXCtF6VjCbFiCIa68tNwoO3++PLyBiQtbYeSYF&#10;vxRhXY0eVlhqf+UvuuxTI/IIxxIVmJT6UspYG3IYp74nzt7JB4cpy9BIHfCax10n50XxJB1azgSD&#10;PW0N1ef9j8vcjW0Xr0Fz/XZs7Wcw+HHqUKnJeNgsQSQa0j18a++0gvniGf7P5CMg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YWUhsIAAADcAAAADwAAAAAAAAAAAAAA&#10;AAChAgAAZHJzL2Rvd25yZXYueG1sUEsFBgAAAAAEAAQA+QAAAJADAAAAAA==&#10;" strokecolor="black [3213]">
                  <v:stroke endarrow="open"/>
                  <o:lock v:ext="edit" shapetype="f"/>
                </v:shape>
                <v:shape id="Прямая со стрелкой 256" o:spid="_x0000_s1049" type="#_x0000_t32" style="position:absolute;left:55286;top:5345;width:5143;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rYOMAAAADcAAAADwAAAGRycy9kb3ducmV2LnhtbERPz2uDMBS+D/o/hFfYbcYq24o1LWVt&#10;Yew2Jz0/zKuK5kWSzLr/fjkMdvz4fpeHxYxiJud7ywo2SQqCuLG651ZB/XV52oLwAVnjaJkU/JCH&#10;w371UGKh7Z0/aa5CK2II+wIVdCFMhZS+6cigT+xEHLmbdQZDhK6V2uE9hptRZmn6Ig32HBs6nOit&#10;o2aovo2CnvPA2Sm/0Md5cK/tdZhtXiv1uF6OOxCBlvAv/nO/awXZc1wbz8QjIP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Ea2DjAAAAA3AAAAA8AAAAAAAAAAAAAAAAA&#10;oQIAAGRycy9kb3ducmV2LnhtbFBLBQYAAAAABAAEAPkAAACOAwAAAAA=&#10;" strokecolor="black [3213]">
                  <v:stroke endarrow="open"/>
                  <o:lock v:ext="edit" shapetype="f"/>
                </v:shape>
                <v:shape id="Прямая со стрелкой 257" o:spid="_x0000_s1050" type="#_x0000_t32" style="position:absolute;left:36927;top:21031;width:8001;height:22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DGT78AAADcAAAADwAAAGRycy9kb3ducmV2LnhtbERPzWoCMRC+F/oOYQrearaCIlujiG2h&#10;N6vtA0w34ya6mSxJquvbdw6Cx4/vf7EaQqfOlLKPbOBlXIEibqL13Br4+f54noPKBdliF5kMXCnD&#10;avn4sMDaxgvv6LwvrZIQzjUacKX0tda5cRQwj2NPLNwhpoBFYGq1TXiR8NDpSVXNdEDP0uCwp42j&#10;5rT/C9K79sfpW7LcvP8e/VdyuD10aMzoaVi/gio0lLv45v60BiYzmS9n5Ajo5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ADGT78AAADcAAAADwAAAAAAAAAAAAAAAACh&#10;AgAAZHJzL2Rvd25yZXYueG1sUEsFBgAAAAAEAAQA+QAAAI0DAAAAAA==&#10;" strokecolor="black [3213]">
                  <v:stroke endarrow="open"/>
                  <o:lock v:ext="edit" shapetype="f"/>
                </v:shape>
                <v:shape id="Прямая со стрелкой 261" o:spid="_x0000_s1051" type="#_x0000_t32" style="position:absolute;left:16107;top:21242;width:4382;height:25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y7GMIAAADcAAAADwAAAGRycy9kb3ducmV2LnhtbESPwWrDMBBE74H+g9hCb7EcG9zgRgml&#10;baDkVsf0vFhb29haGUl13L+vAoEch5l5w+wOixnFTM73lhVskhQEcWN1z62C+nxcb0H4gKxxtEwK&#10;/sjDYf+w2mGp7YW/aK5CKyKEfYkKuhCmUkrfdGTQJ3Yijt6PdQZDlK6V2uElws0oszQtpMGe40KH&#10;E7111AzVr1HQcx44e8+PdPoY3HP7Pcw2r5V6elxeX0AEWsI9fGt/agVZsYHrmXgE5P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y7GMIAAADcAAAADwAAAAAAAAAAAAAA&#10;AAChAgAAZHJzL2Rvd25yZXYueG1sUEsFBgAAAAAEAAQA+QAAAJADAAAAAA==&#10;" strokecolor="black [3213]">
                  <v:stroke endarrow="open"/>
                  <o:lock v:ext="edit" shapetype="f"/>
                </v:shape>
                <v:shape id="Прямая со стрелкой 262" o:spid="_x0000_s1052" type="#_x0000_t32" style="position:absolute;left:5978;top:20820;width:4477;height:24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79o8EAAADcAAAADwAAAGRycy9kb3ducmV2LnhtbESP22oCMRRF3wv+QziCbzXjQKVMjSJe&#10;oG/10g84nRwnsZOTIYk6/n0jCH3c7Mtizxa9a8WVQrSeFUzGBQji2mvLjYLv4/b1HURMyBpbz6Tg&#10;ThEW88HLDCvtb7yn6yE1Io9wrFCBSamrpIy1IYdx7Dvi7J18cJiyDI3UAW953LWyLIqpdGg5Ewx2&#10;tDJU/x4uLnOX9vy2Dprrzc/Z7oLBr1OLSo2G/fIDRKI+/Yef7U+toJyW8DiTj4C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nv2jwQAAANwAAAAPAAAAAAAAAAAAAAAA&#10;AKECAABkcnMvZG93bnJldi54bWxQSwUGAAAAAAQABAD5AAAAjwMAAAAA&#10;" strokecolor="black [3213]">
                  <v:stroke endarrow="open"/>
                  <o:lock v:ext="edit" shapetype="f"/>
                </v:shape>
                <v:shape id="Прямая со стрелкой 263" o:spid="_x0000_s1053" type="#_x0000_t32" style="position:absolute;left:54160;top:20398;width:5334;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KA9MEAAADcAAAADwAAAGRycy9kb3ducmV2LnhtbESPT4vCMBTE7wt+h/AEb2tqCyrVKKIr&#10;LN78g+dH82xLm5eSZGv99hthYY/DzPyGWW8H04qenK8tK5hNExDEhdU1lwpu1+PnEoQPyBpby6Tg&#10;RR62m9HHGnNtn3ym/hJKESHsc1RQhdDlUvqiIoN+ajvi6D2sMxiidKXUDp8RblqZJslcGqw5LlTY&#10;0b6iorn8GAU1Z4HTQ3ak01fjFuW96W12U2oyHnYrEIGG8B/+a39rBek8g/eZeATk5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0oD0wQAAANwAAAAPAAAAAAAAAAAAAAAA&#10;AKECAABkcnMvZG93bnJldi54bWxQSwUGAAAAAAQABAD5AAAAjwMAAAAA&#10;" strokecolor="black [3213]">
                  <v:stroke endarrow="open"/>
                  <o:lock v:ext="edit" shapetype="f"/>
                </v:shape>
                <v:shape id="Прямая со стрелкой 264" o:spid="_x0000_s1054" type="#_x0000_t32" style="position:absolute;left:16599;top:33410;width:7056;height:21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vATMEAAADcAAAADwAAAGRycy9kb3ducmV2LnhtbESP3WoCMRCF74W+Q5hC7zRbqSJbo0i1&#10;4J1/fYDpZtzEbiZLkur69kYQvDycn48znXeuEWcK0XpW8D4oQBBXXluuFfwcvvsTEDEha2w8k4Ir&#10;RZjPXnpTLLW/8I7O+1SLPMKxRAUmpbaUMlaGHMaBb4mzd/TBYcoy1FIHvORx18hhUYylQ8uZYLCl&#10;L0PV3/7fZe7CnkbLoLla/Z7sNhjcHBtU6u21W3yCSNSlZ/jRXmsFw/EH3M/kIyBn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3O8BMwQAAANwAAAAPAAAAAAAAAAAAAAAA&#10;AKECAABkcnMvZG93bnJldi54bWxQSwUGAAAAAAQABAD5AAAAjwMAAAAA&#10;" strokecolor="black [3213]">
                  <v:stroke endarrow="open"/>
                  <o:lock v:ext="edit" shapetype="f"/>
                </v:shape>
                <v:shape id="Прямая со стрелкой 265" o:spid="_x0000_s1055" type="#_x0000_t32" style="position:absolute;left:37912;top:33270;width:8287;height:2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e9G8IAAADcAAAADwAAAGRycy9kb3ducmV2LnhtbESPQWvCQBSE7wX/w/IEb3Vjglaiq0hV&#10;kN5qxfMj+0xCsm/D7jbGf+8KhR6HmfmGWW8H04qenK8tK5hNExDEhdU1lwouP8f3JQgfkDW2lknB&#10;gzxsN6O3Neba3vmb+nMoRYSwz1FBFUKXS+mLigz6qe2Io3ezzmCI0pVSO7xHuGllmiQLabDmuFBh&#10;R58VFc351yioOQuc7rMjfR0a91Fem95mF6Um42G3AhFoCP/hv/ZJK0gXc3idiUdAb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e9G8IAAADcAAAADwAAAAAAAAAAAAAA&#10;AAChAgAAZHJzL2Rvd25yZXYueG1sUEsFBgAAAAAEAAQA+QAAAJADAAAAAA==&#10;" strokecolor="black [3213]">
                  <v:stroke endarrow="open"/>
                  <o:lock v:ext="edit" shapetype="f"/>
                </v:shape>
                <v:shape id="Прямая со стрелкой 266" o:spid="_x0000_s1056" type="#_x0000_t32" style="position:absolute;left:15544;top:15404;width:8192;height:15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X7oMEAAADcAAAADwAAAGRycy9kb3ducmV2LnhtbESP22oCMRRF3wv+QziCbzWj0KFMjSJe&#10;oG/10g84nRwnsZOTIYk6/n0jCH3c7Mtizxa9a8WVQrSeFUzGBQji2mvLjYLv4/b1HURMyBpbz6Tg&#10;ThEW88HLDCvtb7yn6yE1Io9wrFCBSamrpIy1IYdx7Dvi7J18cJiyDI3UAW953LVyWhSldGg5Ewx2&#10;tDJU/x4uLnOX9vy2Dprrzc/Z7oLBr1OLSo2G/fIDRKI+/Yef7U+tYFqW8DiTj4C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pfugwQAAANwAAAAPAAAAAAAAAAAAAAAA&#10;AKECAABkcnMvZG93bnJldi54bWxQSwUGAAAAAAQABAD5AAAAjwMAAAAA&#10;" strokecolor="black [3213]">
                  <v:stroke endarrow="open"/>
                  <o:lock v:ext="edit" shapetype="f"/>
                </v:shape>
                <v:shape id="Прямая со стрелкой 26" o:spid="_x0000_s1057" type="#_x0000_t32" style="position:absolute;left:39389;top:15404;width:5334;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i37cQAAADcAAAADwAAAGRycy9kb3ducmV2LnhtbESPQWsCMRSE74L/ITyhN81WqJXVKFVs&#10;KRRBV70/Ns/d1c3LkkRd++sboeBxmJlvmOm8NbW4kvOVZQWvgwQEcW51xYWC/e6zPwbhA7LG2jIp&#10;uJOH+azbmWKq7Y23dM1CISKEfYoKyhCaVEqfl2TQD2xDHL2jdQZDlK6Q2uEtwk0th0kykgYrjgsl&#10;NrQsKT9nF6PALo4XfXizi7Fb59lqI0/3n69fpV567ccERKA2PMP/7W+tYDh6h8eZeAT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SLftxAAAANwAAAAPAAAAAAAAAAAA&#10;AAAAAKECAABkcnMvZG93bnJldi54bWxQSwUGAAAAAAQABAD5AAAAkgMAAAAA&#10;" strokecolor="windowText">
                  <v:stroke endarrow="open"/>
                  <o:lock v:ext="edit" shapetype="f"/>
                </v:shape>
              </v:group>
            </w:pict>
          </mc:Fallback>
        </mc:AlternateContent>
      </w:r>
    </w:p>
    <w:p w:rsidR="005A5929" w:rsidRPr="00A2344A" w:rsidRDefault="005A5929" w:rsidP="00514129">
      <w:pPr>
        <w:pStyle w:val="ac"/>
        <w:ind w:left="0" w:firstLine="0"/>
        <w:rPr>
          <w:szCs w:val="28"/>
        </w:rPr>
      </w:pPr>
    </w:p>
    <w:p w:rsidR="005A5929" w:rsidRPr="00A2344A" w:rsidRDefault="005A5929" w:rsidP="005A5929">
      <w:pPr>
        <w:pStyle w:val="ac"/>
        <w:ind w:left="0" w:firstLine="0"/>
        <w:jc w:val="center"/>
        <w:rPr>
          <w:szCs w:val="28"/>
        </w:rPr>
      </w:pPr>
    </w:p>
    <w:p w:rsidR="005A5929" w:rsidRPr="00A2344A" w:rsidRDefault="005A5929" w:rsidP="005A5929">
      <w:pPr>
        <w:pStyle w:val="ac"/>
        <w:ind w:left="0" w:firstLine="0"/>
        <w:jc w:val="center"/>
        <w:rPr>
          <w:szCs w:val="28"/>
        </w:rPr>
      </w:pPr>
    </w:p>
    <w:p w:rsidR="005A5929" w:rsidRPr="00A2344A" w:rsidRDefault="005A5929" w:rsidP="002B5DDA">
      <w:pPr>
        <w:pStyle w:val="ac"/>
        <w:ind w:left="0" w:firstLine="0"/>
        <w:rPr>
          <w:szCs w:val="28"/>
          <w:lang w:val="kk-KZ"/>
        </w:rPr>
      </w:pPr>
    </w:p>
    <w:p w:rsidR="006769C3" w:rsidRPr="00A2344A" w:rsidRDefault="009141BB" w:rsidP="005A5929">
      <w:pPr>
        <w:pStyle w:val="ac"/>
        <w:ind w:left="0" w:firstLine="0"/>
        <w:jc w:val="center"/>
        <w:rPr>
          <w:szCs w:val="28"/>
        </w:rPr>
      </w:pPr>
      <w:r>
        <w:rPr>
          <w:noProof/>
          <w:szCs w:val="28"/>
        </w:rPr>
        <mc:AlternateContent>
          <mc:Choice Requires="wps">
            <w:drawing>
              <wp:anchor distT="0" distB="0" distL="114300" distR="114300" simplePos="0" relativeHeight="251718656" behindDoc="0" locked="0" layoutInCell="1" allowOverlap="1">
                <wp:simplePos x="0" y="0"/>
                <wp:positionH relativeFrom="column">
                  <wp:posOffset>3891915</wp:posOffset>
                </wp:positionH>
                <wp:positionV relativeFrom="paragraph">
                  <wp:posOffset>168275</wp:posOffset>
                </wp:positionV>
                <wp:extent cx="819150" cy="304800"/>
                <wp:effectExtent l="0" t="0" r="95250" b="76200"/>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9150" cy="304800"/>
                        </a:xfrm>
                        <a:prstGeom prst="straightConnector1">
                          <a:avLst/>
                        </a:prstGeom>
                        <a:ln>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4F9D4C" id="Прямая со стрелкой 16" o:spid="_x0000_s1026" type="#_x0000_t32" style="position:absolute;margin-left:306.45pt;margin-top:13.25pt;width:64.5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" strokecolor="black [3213]">
                <v:stroke endarrow="open"/>
                <o:lock v:ext="edit" shapetype="f"/>
              </v:shape>
            </w:pict>
          </mc:Fallback>
        </mc:AlternateContent>
      </w:r>
    </w:p>
    <w:p w:rsidR="006769C3" w:rsidRPr="00A2344A" w:rsidRDefault="006769C3" w:rsidP="005A5929">
      <w:pPr>
        <w:pStyle w:val="ac"/>
        <w:ind w:left="0" w:firstLine="0"/>
        <w:jc w:val="center"/>
        <w:rPr>
          <w:szCs w:val="28"/>
        </w:rPr>
      </w:pPr>
    </w:p>
    <w:p w:rsidR="00786C9F" w:rsidRPr="00A2344A" w:rsidRDefault="00786C9F" w:rsidP="005A5929">
      <w:pPr>
        <w:pStyle w:val="ac"/>
        <w:ind w:left="0" w:firstLine="0"/>
        <w:jc w:val="center"/>
        <w:rPr>
          <w:szCs w:val="28"/>
        </w:rPr>
      </w:pPr>
    </w:p>
    <w:p w:rsidR="00786C9F" w:rsidRPr="00A2344A" w:rsidRDefault="00786C9F" w:rsidP="00786C9F">
      <w:pPr>
        <w:pStyle w:val="ac"/>
        <w:ind w:left="0" w:firstLine="0"/>
        <w:rPr>
          <w:szCs w:val="28"/>
        </w:rPr>
      </w:pPr>
    </w:p>
    <w:p w:rsidR="005A5929" w:rsidRPr="00A2344A" w:rsidRDefault="005A5929" w:rsidP="005A5929">
      <w:pPr>
        <w:pStyle w:val="ac"/>
        <w:ind w:left="0" w:firstLine="0"/>
        <w:jc w:val="center"/>
        <w:rPr>
          <w:szCs w:val="28"/>
        </w:rPr>
      </w:pPr>
    </w:p>
    <w:p w:rsidR="005A5929" w:rsidRPr="00A2344A" w:rsidRDefault="009141BB" w:rsidP="005A5929">
      <w:pPr>
        <w:pStyle w:val="ac"/>
        <w:ind w:left="0" w:firstLine="0"/>
        <w:jc w:val="center"/>
        <w:rPr>
          <w:szCs w:val="28"/>
        </w:rPr>
      </w:pPr>
      <w:r>
        <w:rPr>
          <w:noProof/>
          <w:szCs w:val="28"/>
        </w:rPr>
        <mc:AlternateContent>
          <mc:Choice Requires="wps">
            <w:drawing>
              <wp:anchor distT="0" distB="0" distL="114300" distR="114300" simplePos="0" relativeHeight="251711488" behindDoc="0" locked="0" layoutInCell="1" allowOverlap="1">
                <wp:simplePos x="0" y="0"/>
                <wp:positionH relativeFrom="column">
                  <wp:posOffset>-1546225</wp:posOffset>
                </wp:positionH>
                <wp:positionV relativeFrom="paragraph">
                  <wp:posOffset>106045</wp:posOffset>
                </wp:positionV>
                <wp:extent cx="381000" cy="209550"/>
                <wp:effectExtent l="38100" t="0" r="19050" b="5715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0" cy="2095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3F1BFBB" id="Прямая со стрелкой 15" o:spid="_x0000_s1026" type="#_x0000_t32" style="position:absolute;margin-left:-121.75pt;margin-top:8.35pt;width:30pt;height:16.5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" strokecolor="black [3213]">
                <v:stroke endarrow="open"/>
                <o:lock v:ext="edit" shapetype="f"/>
              </v:shape>
            </w:pict>
          </mc:Fallback>
        </mc:AlternateContent>
      </w:r>
    </w:p>
    <w:p w:rsidR="00514129" w:rsidRPr="00A2344A" w:rsidRDefault="00514129" w:rsidP="005A5929">
      <w:pPr>
        <w:pStyle w:val="ac"/>
        <w:ind w:left="0" w:firstLine="0"/>
        <w:jc w:val="center"/>
        <w:rPr>
          <w:szCs w:val="28"/>
        </w:rPr>
      </w:pPr>
    </w:p>
    <w:p w:rsidR="00514129" w:rsidRPr="00A2344A" w:rsidRDefault="00514129" w:rsidP="005A5929">
      <w:pPr>
        <w:pStyle w:val="ac"/>
        <w:ind w:left="0" w:firstLine="0"/>
        <w:jc w:val="center"/>
        <w:rPr>
          <w:szCs w:val="28"/>
        </w:rPr>
      </w:pPr>
    </w:p>
    <w:p w:rsidR="00514129" w:rsidRPr="00A2344A" w:rsidRDefault="00514129" w:rsidP="005A5929">
      <w:pPr>
        <w:pStyle w:val="ac"/>
        <w:ind w:left="0" w:firstLine="0"/>
        <w:jc w:val="center"/>
        <w:rPr>
          <w:szCs w:val="28"/>
        </w:rPr>
      </w:pPr>
    </w:p>
    <w:p w:rsidR="00514129" w:rsidRPr="00A2344A" w:rsidRDefault="00514129" w:rsidP="005A5929">
      <w:pPr>
        <w:pStyle w:val="ac"/>
        <w:ind w:left="0" w:firstLine="0"/>
        <w:jc w:val="center"/>
        <w:rPr>
          <w:szCs w:val="28"/>
        </w:rPr>
      </w:pPr>
    </w:p>
    <w:p w:rsidR="000950A3" w:rsidRPr="00A2344A" w:rsidRDefault="000950A3" w:rsidP="005A5929">
      <w:pPr>
        <w:pStyle w:val="ac"/>
        <w:ind w:left="0" w:firstLine="0"/>
        <w:jc w:val="center"/>
        <w:rPr>
          <w:szCs w:val="28"/>
        </w:rPr>
      </w:pPr>
    </w:p>
    <w:p w:rsidR="00D16942" w:rsidRPr="00A2344A" w:rsidRDefault="00D16942" w:rsidP="005A5929">
      <w:pPr>
        <w:pStyle w:val="ac"/>
        <w:ind w:left="0" w:firstLine="0"/>
        <w:jc w:val="center"/>
        <w:rPr>
          <w:szCs w:val="28"/>
        </w:rPr>
      </w:pPr>
    </w:p>
    <w:p w:rsidR="00D16942" w:rsidRPr="00A2344A" w:rsidRDefault="00D16942" w:rsidP="005A5929">
      <w:pPr>
        <w:pStyle w:val="ac"/>
        <w:ind w:left="0" w:firstLine="0"/>
        <w:jc w:val="center"/>
        <w:rPr>
          <w:szCs w:val="28"/>
        </w:rPr>
      </w:pPr>
    </w:p>
    <w:p w:rsidR="00D16942" w:rsidRPr="00A2344A" w:rsidRDefault="00D16942" w:rsidP="005A5929">
      <w:pPr>
        <w:pStyle w:val="ac"/>
        <w:ind w:left="0" w:firstLine="0"/>
        <w:jc w:val="center"/>
        <w:rPr>
          <w:szCs w:val="28"/>
        </w:rPr>
      </w:pPr>
    </w:p>
    <w:p w:rsidR="00D16942" w:rsidRPr="00A2344A" w:rsidRDefault="00D16942" w:rsidP="005A5929">
      <w:pPr>
        <w:pStyle w:val="ac"/>
        <w:ind w:left="0" w:firstLine="0"/>
        <w:jc w:val="center"/>
        <w:rPr>
          <w:szCs w:val="28"/>
        </w:rPr>
      </w:pPr>
    </w:p>
    <w:p w:rsidR="00F62F9B" w:rsidRPr="00A2344A" w:rsidRDefault="005A5929" w:rsidP="005A5929">
      <w:pPr>
        <w:pStyle w:val="ac"/>
        <w:ind w:left="0" w:firstLine="0"/>
        <w:jc w:val="center"/>
        <w:rPr>
          <w:spacing w:val="-6"/>
          <w:szCs w:val="28"/>
        </w:rPr>
      </w:pPr>
      <w:r w:rsidRPr="00A2344A">
        <w:rPr>
          <w:szCs w:val="28"/>
        </w:rPr>
        <w:t xml:space="preserve">Рисунок 1 </w:t>
      </w:r>
      <w:r w:rsidR="00BF2E16" w:rsidRPr="00A2344A">
        <w:rPr>
          <w:szCs w:val="28"/>
        </w:rPr>
        <w:t>–</w:t>
      </w:r>
      <w:r w:rsidR="00051D20" w:rsidRPr="00A2344A">
        <w:rPr>
          <w:spacing w:val="-6"/>
          <w:szCs w:val="28"/>
        </w:rPr>
        <w:t xml:space="preserve"> Контингент исследования</w:t>
      </w:r>
      <w:r w:rsidR="00CA4085" w:rsidRPr="00A2344A">
        <w:rPr>
          <w:spacing w:val="-6"/>
          <w:szCs w:val="28"/>
        </w:rPr>
        <w:t xml:space="preserve"> (схема создана автором)</w:t>
      </w:r>
    </w:p>
    <w:p w:rsidR="00E65B77" w:rsidRPr="00A2344A" w:rsidRDefault="00E65B77" w:rsidP="005A5929">
      <w:pPr>
        <w:pStyle w:val="ac"/>
        <w:ind w:left="0" w:firstLine="0"/>
        <w:jc w:val="center"/>
        <w:rPr>
          <w:spacing w:val="-6"/>
          <w:szCs w:val="28"/>
        </w:rPr>
      </w:pPr>
    </w:p>
    <w:p w:rsidR="00871092" w:rsidRPr="00A2344A" w:rsidRDefault="00871092" w:rsidP="008B2561">
      <w:pPr>
        <w:spacing w:after="0" w:line="240" w:lineRule="auto"/>
        <w:ind w:firstLine="709"/>
        <w:jc w:val="both"/>
        <w:rPr>
          <w:rFonts w:ascii="Times New Roman" w:hAnsi="Times New Roman" w:cs="Times New Roman"/>
          <w:sz w:val="28"/>
          <w:szCs w:val="28"/>
        </w:rPr>
      </w:pPr>
      <w:r w:rsidRPr="00A2344A">
        <w:rPr>
          <w:rFonts w:ascii="Times New Roman" w:eastAsia="TimesNewRoman" w:hAnsi="Times New Roman" w:cs="Times New Roman"/>
          <w:sz w:val="28"/>
          <w:szCs w:val="28"/>
        </w:rPr>
        <w:t>От всех обследованных было получено информированное согласие на участие в исследовании</w:t>
      </w:r>
      <w:r w:rsidR="00983116" w:rsidRPr="00A2344A">
        <w:rPr>
          <w:rFonts w:ascii="Times New Roman" w:eastAsia="TimesNewRoman" w:hAnsi="Times New Roman" w:cs="Times New Roman"/>
          <w:sz w:val="28"/>
          <w:szCs w:val="28"/>
          <w:lang w:val="kk-KZ"/>
        </w:rPr>
        <w:t>, а также име</w:t>
      </w:r>
      <w:r w:rsidR="000B50E8" w:rsidRPr="00A2344A">
        <w:rPr>
          <w:rFonts w:ascii="Times New Roman" w:eastAsia="TimesNewRoman" w:hAnsi="Times New Roman" w:cs="Times New Roman"/>
          <w:sz w:val="28"/>
          <w:szCs w:val="28"/>
          <w:lang w:val="kk-KZ"/>
        </w:rPr>
        <w:t>ю</w:t>
      </w:r>
      <w:r w:rsidR="00983116" w:rsidRPr="00A2344A">
        <w:rPr>
          <w:rFonts w:ascii="Times New Roman" w:eastAsia="TimesNewRoman" w:hAnsi="Times New Roman" w:cs="Times New Roman"/>
          <w:sz w:val="28"/>
          <w:szCs w:val="28"/>
          <w:lang w:val="kk-KZ"/>
        </w:rPr>
        <w:t>тся решени</w:t>
      </w:r>
      <w:r w:rsidR="000B50E8" w:rsidRPr="00A2344A">
        <w:rPr>
          <w:rFonts w:ascii="Times New Roman" w:eastAsia="TimesNewRoman" w:hAnsi="Times New Roman" w:cs="Times New Roman"/>
          <w:sz w:val="28"/>
          <w:szCs w:val="28"/>
          <w:lang w:val="kk-KZ"/>
        </w:rPr>
        <w:t>я</w:t>
      </w:r>
      <w:r w:rsidR="00983116" w:rsidRPr="00A2344A">
        <w:rPr>
          <w:rFonts w:ascii="Times New Roman" w:eastAsia="TimesNewRoman" w:hAnsi="Times New Roman" w:cs="Times New Roman"/>
          <w:sz w:val="28"/>
          <w:szCs w:val="28"/>
          <w:lang w:val="kk-KZ"/>
        </w:rPr>
        <w:t xml:space="preserve"> Локальной этической комиссии</w:t>
      </w:r>
      <w:r w:rsidR="000B50E8" w:rsidRPr="00A2344A">
        <w:rPr>
          <w:rFonts w:ascii="Times New Roman" w:eastAsia="TimesNewRoman" w:hAnsi="Times New Roman" w:cs="Times New Roman"/>
          <w:sz w:val="28"/>
          <w:szCs w:val="28"/>
          <w:lang w:val="kk-KZ"/>
        </w:rPr>
        <w:t xml:space="preserve"> факультета математики и естественных наук СКГУ</w:t>
      </w:r>
      <w:r w:rsidR="00207189" w:rsidRPr="00A2344A">
        <w:rPr>
          <w:rFonts w:ascii="Times New Roman" w:eastAsia="TimesNewRoman" w:hAnsi="Times New Roman" w:cs="Times New Roman"/>
          <w:sz w:val="28"/>
          <w:szCs w:val="28"/>
          <w:lang w:val="kk-KZ"/>
        </w:rPr>
        <w:t xml:space="preserve"> им. М.</w:t>
      </w:r>
      <w:r w:rsidR="0027687D" w:rsidRPr="00A2344A">
        <w:rPr>
          <w:rFonts w:ascii="Times New Roman" w:eastAsia="TimesNewRoman" w:hAnsi="Times New Roman" w:cs="Times New Roman"/>
          <w:sz w:val="28"/>
          <w:szCs w:val="28"/>
          <w:lang w:val="kk-KZ"/>
        </w:rPr>
        <w:t> </w:t>
      </w:r>
      <w:r w:rsidR="00207189" w:rsidRPr="00A2344A">
        <w:rPr>
          <w:rFonts w:ascii="Times New Roman" w:eastAsia="TimesNewRoman" w:hAnsi="Times New Roman" w:cs="Times New Roman"/>
          <w:sz w:val="28"/>
          <w:szCs w:val="28"/>
          <w:lang w:val="kk-KZ"/>
        </w:rPr>
        <w:t>Козыбаева</w:t>
      </w:r>
      <w:r w:rsidR="00983116" w:rsidRPr="00A2344A">
        <w:rPr>
          <w:rFonts w:ascii="Times New Roman" w:eastAsia="TimesNewRoman" w:hAnsi="Times New Roman" w:cs="Times New Roman"/>
          <w:sz w:val="28"/>
          <w:szCs w:val="28"/>
          <w:lang w:val="kk-KZ"/>
        </w:rPr>
        <w:t xml:space="preserve">, </w:t>
      </w:r>
      <w:r w:rsidR="000B50E8" w:rsidRPr="00A2344A">
        <w:rPr>
          <w:rFonts w:ascii="Times New Roman" w:eastAsia="TimesNewRoman" w:hAnsi="Times New Roman" w:cs="Times New Roman"/>
          <w:sz w:val="28"/>
          <w:szCs w:val="28"/>
          <w:lang w:val="kk-KZ"/>
        </w:rPr>
        <w:t>протокол №6 от 27.06.2018 г</w:t>
      </w:r>
      <w:r w:rsidR="000B50E8" w:rsidRPr="00A2344A">
        <w:rPr>
          <w:rFonts w:ascii="Times New Roman" w:eastAsia="TimesNewRoman" w:hAnsi="Times New Roman" w:cs="Times New Roman"/>
          <w:sz w:val="28"/>
          <w:szCs w:val="28"/>
        </w:rPr>
        <w:t xml:space="preserve">., Локального Биоэтического комитета НАО МУА, </w:t>
      </w:r>
      <w:r w:rsidR="000B50E8" w:rsidRPr="00A2344A">
        <w:rPr>
          <w:rFonts w:ascii="Times New Roman" w:eastAsia="TimesNewRoman" w:hAnsi="Times New Roman" w:cs="Times New Roman"/>
          <w:sz w:val="28"/>
          <w:szCs w:val="28"/>
          <w:lang w:val="kk-KZ"/>
        </w:rPr>
        <w:t>протокол №9 от 09.09.2020 г</w:t>
      </w:r>
      <w:r w:rsidR="000B50E8" w:rsidRPr="00A2344A">
        <w:rPr>
          <w:rFonts w:ascii="Times New Roman" w:eastAsia="TimesNewRoman" w:hAnsi="Times New Roman" w:cs="Times New Roman"/>
          <w:sz w:val="28"/>
          <w:szCs w:val="28"/>
        </w:rPr>
        <w:t>.</w:t>
      </w:r>
      <w:r w:rsidR="00983116" w:rsidRPr="00A2344A">
        <w:rPr>
          <w:rFonts w:ascii="Times New Roman" w:eastAsia="TimesNewRoman" w:hAnsi="Times New Roman" w:cs="Times New Roman"/>
          <w:sz w:val="28"/>
          <w:szCs w:val="28"/>
        </w:rPr>
        <w:t xml:space="preserve"> (Приложение </w:t>
      </w:r>
      <w:r w:rsidR="003B7142" w:rsidRPr="00A2344A">
        <w:rPr>
          <w:rFonts w:ascii="Times New Roman" w:eastAsia="TimesNewRoman" w:hAnsi="Times New Roman" w:cs="Times New Roman"/>
          <w:sz w:val="28"/>
          <w:szCs w:val="28"/>
        </w:rPr>
        <w:t>Б</w:t>
      </w:r>
      <w:r w:rsidR="00983116" w:rsidRPr="00A2344A">
        <w:rPr>
          <w:rFonts w:ascii="Times New Roman" w:eastAsia="TimesNewRoman" w:hAnsi="Times New Roman" w:cs="Times New Roman"/>
          <w:sz w:val="28"/>
          <w:szCs w:val="28"/>
        </w:rPr>
        <w:t>).</w:t>
      </w:r>
    </w:p>
    <w:p w:rsidR="00871092" w:rsidRPr="00A2344A" w:rsidRDefault="00871092" w:rsidP="008B2561">
      <w:pPr>
        <w:pStyle w:val="ac"/>
        <w:ind w:left="0" w:firstLine="709"/>
        <w:rPr>
          <w:spacing w:val="-6"/>
          <w:szCs w:val="28"/>
        </w:rPr>
      </w:pPr>
      <w:r w:rsidRPr="00A2344A">
        <w:rPr>
          <w:szCs w:val="28"/>
        </w:rPr>
        <w:t>Проведено комплексное исследование морфофункциональных, психофизиологических и типологических особенностей студентов 1 курса из различных климато-географических регионов.</w:t>
      </w:r>
    </w:p>
    <w:p w:rsidR="00871092" w:rsidRPr="00A2344A" w:rsidRDefault="00871092" w:rsidP="008B2561">
      <w:pPr>
        <w:pStyle w:val="ac"/>
        <w:ind w:left="0" w:firstLine="709"/>
        <w:jc w:val="center"/>
        <w:rPr>
          <w:spacing w:val="-6"/>
          <w:szCs w:val="28"/>
        </w:rPr>
      </w:pPr>
    </w:p>
    <w:p w:rsidR="002B5DDA" w:rsidRPr="00A2344A" w:rsidRDefault="000950A3" w:rsidP="008B2561">
      <w:pPr>
        <w:pStyle w:val="a3"/>
        <w:tabs>
          <w:tab w:val="left" w:pos="567"/>
        </w:tabs>
        <w:spacing w:before="0" w:beforeAutospacing="0" w:after="0" w:afterAutospacing="0"/>
        <w:ind w:firstLine="709"/>
        <w:jc w:val="both"/>
        <w:rPr>
          <w:b/>
          <w:sz w:val="28"/>
          <w:szCs w:val="28"/>
          <w:lang w:val="kk-KZ"/>
        </w:rPr>
      </w:pPr>
      <w:r w:rsidRPr="00A2344A">
        <w:rPr>
          <w:b/>
          <w:sz w:val="28"/>
          <w:szCs w:val="28"/>
        </w:rPr>
        <w:t xml:space="preserve">2.2 </w:t>
      </w:r>
      <w:r w:rsidR="001C688B" w:rsidRPr="00A2344A">
        <w:rPr>
          <w:b/>
          <w:sz w:val="28"/>
          <w:szCs w:val="28"/>
        </w:rPr>
        <w:t>Методика исследования морфофункциональных параметров</w:t>
      </w:r>
    </w:p>
    <w:p w:rsidR="00E74EB1" w:rsidRPr="00A2344A" w:rsidRDefault="00E74EB1" w:rsidP="008B2561">
      <w:pPr>
        <w:pStyle w:val="a3"/>
        <w:tabs>
          <w:tab w:val="left" w:pos="567"/>
        </w:tabs>
        <w:spacing w:before="0" w:beforeAutospacing="0" w:after="0" w:afterAutospacing="0"/>
        <w:ind w:firstLine="709"/>
        <w:jc w:val="both"/>
        <w:rPr>
          <w:sz w:val="16"/>
          <w:szCs w:val="16"/>
        </w:rPr>
      </w:pPr>
    </w:p>
    <w:p w:rsidR="001C688B" w:rsidRPr="00A2344A" w:rsidRDefault="000950A3" w:rsidP="008B2561">
      <w:pPr>
        <w:pStyle w:val="a3"/>
        <w:tabs>
          <w:tab w:val="left" w:pos="567"/>
        </w:tabs>
        <w:spacing w:before="0" w:beforeAutospacing="0" w:after="0" w:afterAutospacing="0"/>
        <w:ind w:firstLine="709"/>
        <w:jc w:val="both"/>
        <w:rPr>
          <w:bCs/>
          <w:sz w:val="28"/>
          <w:szCs w:val="28"/>
        </w:rPr>
      </w:pPr>
      <w:r w:rsidRPr="00A2344A">
        <w:rPr>
          <w:bCs/>
          <w:sz w:val="28"/>
          <w:szCs w:val="28"/>
        </w:rPr>
        <w:t>2.2.1</w:t>
      </w:r>
      <w:r w:rsidR="001C688B" w:rsidRPr="00A2344A">
        <w:rPr>
          <w:bCs/>
          <w:sz w:val="28"/>
          <w:szCs w:val="28"/>
        </w:rPr>
        <w:t xml:space="preserve"> Методика измерения антропометрических показателей</w:t>
      </w:r>
    </w:p>
    <w:p w:rsidR="001C688B" w:rsidRPr="00A2344A" w:rsidRDefault="001C688B" w:rsidP="008B2561">
      <w:pPr>
        <w:shd w:val="clear" w:color="auto" w:fill="FFFFFF"/>
        <w:spacing w:after="0" w:line="240" w:lineRule="auto"/>
        <w:ind w:right="5"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Антропометрические измерения проводили </w:t>
      </w:r>
      <w:r w:rsidRPr="00A2344A">
        <w:rPr>
          <w:rFonts w:ascii="Times New Roman" w:hAnsi="Times New Roman" w:cs="Times New Roman"/>
          <w:spacing w:val="-2"/>
          <w:sz w:val="28"/>
          <w:szCs w:val="28"/>
        </w:rPr>
        <w:t>по методике В.В. Бунака</w:t>
      </w:r>
      <w:r w:rsidRPr="00A2344A">
        <w:rPr>
          <w:rFonts w:ascii="Times New Roman" w:hAnsi="Times New Roman" w:cs="Times New Roman"/>
          <w:spacing w:val="-2"/>
          <w:sz w:val="28"/>
          <w:szCs w:val="28"/>
          <w:lang w:val="kk-KZ"/>
        </w:rPr>
        <w:t>, которые</w:t>
      </w:r>
      <w:r w:rsidRPr="00A2344A">
        <w:rPr>
          <w:rFonts w:ascii="Times New Roman" w:hAnsi="Times New Roman" w:cs="Times New Roman"/>
          <w:spacing w:val="-2"/>
          <w:sz w:val="28"/>
          <w:szCs w:val="28"/>
        </w:rPr>
        <w:t xml:space="preserve"> включали определение </w:t>
      </w:r>
      <w:r w:rsidRPr="00A2344A">
        <w:rPr>
          <w:rFonts w:ascii="Times New Roman" w:hAnsi="Times New Roman" w:cs="Times New Roman"/>
          <w:sz w:val="28"/>
          <w:szCs w:val="28"/>
        </w:rPr>
        <w:t>массы тела, длины тела стоя, окружности грудной клетки, кистевой динамометрии [1</w:t>
      </w:r>
      <w:r w:rsidR="00BA5196" w:rsidRPr="00A2344A">
        <w:rPr>
          <w:rFonts w:ascii="Times New Roman" w:hAnsi="Times New Roman" w:cs="Times New Roman"/>
          <w:sz w:val="28"/>
          <w:szCs w:val="28"/>
        </w:rPr>
        <w:t>5</w:t>
      </w:r>
      <w:r w:rsidR="00EA70D1" w:rsidRPr="00A2344A">
        <w:rPr>
          <w:rFonts w:ascii="Times New Roman" w:hAnsi="Times New Roman" w:cs="Times New Roman"/>
          <w:sz w:val="28"/>
          <w:szCs w:val="28"/>
          <w:lang w:val="kk-KZ"/>
        </w:rPr>
        <w:t>5</w:t>
      </w:r>
      <w:r w:rsidR="00BA5196" w:rsidRPr="00A2344A">
        <w:rPr>
          <w:rFonts w:ascii="Times New Roman" w:hAnsi="Times New Roman" w:cs="Times New Roman"/>
          <w:sz w:val="28"/>
          <w:szCs w:val="28"/>
          <w:lang w:val="kk-KZ"/>
        </w:rPr>
        <w:t>,15</w:t>
      </w:r>
      <w:r w:rsidR="00EA70D1" w:rsidRPr="00A2344A">
        <w:rPr>
          <w:rFonts w:ascii="Times New Roman" w:hAnsi="Times New Roman" w:cs="Times New Roman"/>
          <w:sz w:val="28"/>
          <w:szCs w:val="28"/>
          <w:lang w:val="kk-KZ"/>
        </w:rPr>
        <w:t>6</w:t>
      </w:r>
      <w:r w:rsidRPr="00A2344A">
        <w:rPr>
          <w:rFonts w:ascii="Times New Roman" w:hAnsi="Times New Roman" w:cs="Times New Roman"/>
          <w:sz w:val="28"/>
          <w:szCs w:val="28"/>
        </w:rPr>
        <w:t xml:space="preserve">]. </w:t>
      </w:r>
    </w:p>
    <w:p w:rsidR="001C688B" w:rsidRPr="00A2344A" w:rsidRDefault="003B2FBC" w:rsidP="008B2561">
      <w:pPr>
        <w:shd w:val="clear" w:color="auto" w:fill="FFFFFF"/>
        <w:spacing w:after="0" w:line="240" w:lineRule="auto"/>
        <w:ind w:right="5" w:firstLine="709"/>
        <w:jc w:val="both"/>
        <w:rPr>
          <w:rFonts w:ascii="Times New Roman" w:hAnsi="Times New Roman" w:cs="Times New Roman"/>
          <w:spacing w:val="-6"/>
          <w:sz w:val="28"/>
          <w:szCs w:val="28"/>
        </w:rPr>
      </w:pPr>
      <w:r w:rsidRPr="00A2344A">
        <w:rPr>
          <w:rFonts w:ascii="Times New Roman" w:hAnsi="Times New Roman" w:cs="Times New Roman"/>
          <w:sz w:val="28"/>
          <w:szCs w:val="28"/>
        </w:rPr>
        <w:t xml:space="preserve">Длину тела (ДТ) измеряли </w:t>
      </w:r>
      <w:r w:rsidR="001C688B" w:rsidRPr="00A2344A">
        <w:rPr>
          <w:rFonts w:ascii="Times New Roman" w:hAnsi="Times New Roman" w:cs="Times New Roman"/>
          <w:sz w:val="28"/>
          <w:szCs w:val="28"/>
        </w:rPr>
        <w:t xml:space="preserve">медицинским ростомером </w:t>
      </w:r>
      <w:r w:rsidRPr="00A2344A">
        <w:rPr>
          <w:rFonts w:ascii="Times New Roman" w:hAnsi="Times New Roman" w:cs="Times New Roman"/>
          <w:sz w:val="28"/>
          <w:szCs w:val="28"/>
        </w:rPr>
        <w:t>(с точностью до 0,5</w:t>
      </w:r>
      <w:r w:rsidR="00267570" w:rsidRPr="00A2344A">
        <w:rPr>
          <w:rFonts w:ascii="Times New Roman" w:hAnsi="Times New Roman" w:cs="Times New Roman"/>
          <w:sz w:val="28"/>
          <w:szCs w:val="28"/>
        </w:rPr>
        <w:t> </w:t>
      </w:r>
      <w:r w:rsidRPr="00A2344A">
        <w:rPr>
          <w:rFonts w:ascii="Times New Roman" w:hAnsi="Times New Roman" w:cs="Times New Roman"/>
          <w:sz w:val="28"/>
          <w:szCs w:val="28"/>
        </w:rPr>
        <w:t>см), массу тела (МТ)</w:t>
      </w:r>
      <w:r w:rsidR="001C688B" w:rsidRPr="00A2344A">
        <w:rPr>
          <w:rFonts w:ascii="Times New Roman" w:hAnsi="Times New Roman" w:cs="Times New Roman"/>
          <w:sz w:val="28"/>
          <w:szCs w:val="28"/>
        </w:rPr>
        <w:t xml:space="preserve"> – на медицинских весах (с точностью до 50 г), </w:t>
      </w:r>
      <w:r w:rsidR="001C688B" w:rsidRPr="00A2344A">
        <w:rPr>
          <w:rFonts w:ascii="Times New Roman" w:hAnsi="Times New Roman" w:cs="Times New Roman"/>
          <w:sz w:val="28"/>
          <w:szCs w:val="28"/>
        </w:rPr>
        <w:lastRenderedPageBreak/>
        <w:t>окружность грудной клетки (ОГК) измеряли сан</w:t>
      </w:r>
      <w:r w:rsidR="0098012C" w:rsidRPr="00A2344A">
        <w:rPr>
          <w:rFonts w:ascii="Times New Roman" w:hAnsi="Times New Roman" w:cs="Times New Roman"/>
          <w:sz w:val="28"/>
          <w:szCs w:val="28"/>
        </w:rPr>
        <w:t>тиметровой лентой</w:t>
      </w:r>
      <w:r w:rsidR="001C688B" w:rsidRPr="00A2344A">
        <w:rPr>
          <w:rFonts w:ascii="Times New Roman" w:hAnsi="Times New Roman" w:cs="Times New Roman"/>
          <w:sz w:val="28"/>
          <w:szCs w:val="28"/>
        </w:rPr>
        <w:t xml:space="preserve"> (с точностью до 0,5 см),  силу кистей (Д) - кистевым динамометром «ДК-100».</w:t>
      </w:r>
    </w:p>
    <w:p w:rsidR="001C688B" w:rsidRPr="00A2344A" w:rsidRDefault="001C688B" w:rsidP="008B2561">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Наиболее доступным способом оценки пропорций тела является метод индексов на основе показателей длины и массы тела, окружности грудной клетки.  </w:t>
      </w:r>
    </w:p>
    <w:p w:rsidR="001C688B" w:rsidRPr="00A2344A" w:rsidRDefault="001C688B" w:rsidP="008B2561">
      <w:pPr>
        <w:pStyle w:val="a8"/>
        <w:spacing w:after="0" w:line="240" w:lineRule="auto"/>
        <w:ind w:left="0" w:firstLine="709"/>
        <w:jc w:val="both"/>
        <w:rPr>
          <w:rFonts w:ascii="Times New Roman" w:eastAsia="TimesNewRomanPSMT" w:hAnsi="Times New Roman" w:cs="Times New Roman"/>
          <w:sz w:val="28"/>
          <w:szCs w:val="28"/>
          <w:lang w:val="kk-KZ"/>
        </w:rPr>
      </w:pPr>
      <w:r w:rsidRPr="00A2344A">
        <w:rPr>
          <w:rFonts w:ascii="Times New Roman" w:hAnsi="Times New Roman" w:cs="Times New Roman"/>
          <w:sz w:val="28"/>
          <w:szCs w:val="28"/>
        </w:rPr>
        <w:t xml:space="preserve">Индекс массы тела определяли по </w:t>
      </w:r>
      <w:r w:rsidR="000950A3" w:rsidRPr="00A2344A">
        <w:rPr>
          <w:rFonts w:ascii="Times New Roman" w:hAnsi="Times New Roman" w:cs="Times New Roman"/>
          <w:sz w:val="28"/>
          <w:szCs w:val="28"/>
        </w:rPr>
        <w:t>формуле (1) Кетле</w:t>
      </w:r>
      <w:r w:rsidRPr="00A2344A">
        <w:rPr>
          <w:rFonts w:ascii="Times New Roman" w:hAnsi="Times New Roman" w:cs="Times New Roman"/>
          <w:sz w:val="28"/>
          <w:szCs w:val="28"/>
        </w:rPr>
        <w:t xml:space="preserve"> (ИК)</w:t>
      </w:r>
      <w:r w:rsidR="000950A3" w:rsidRPr="00A2344A">
        <w:rPr>
          <w:rFonts w:ascii="Times New Roman" w:eastAsia="TimesNewRomanPSMT" w:hAnsi="Times New Roman" w:cs="Times New Roman"/>
          <w:sz w:val="28"/>
          <w:szCs w:val="28"/>
          <w:lang w:val="kk-KZ"/>
        </w:rPr>
        <w:t>:</w:t>
      </w:r>
    </w:p>
    <w:p w:rsidR="000950A3" w:rsidRPr="00A2344A" w:rsidRDefault="000950A3" w:rsidP="001C688B">
      <w:pPr>
        <w:pStyle w:val="a8"/>
        <w:spacing w:after="0" w:line="240" w:lineRule="auto"/>
        <w:ind w:left="0" w:firstLine="567"/>
        <w:jc w:val="both"/>
        <w:rPr>
          <w:rFonts w:ascii="Times New Roman" w:hAnsi="Times New Roman" w:cs="Times New Roman"/>
          <w:sz w:val="28"/>
          <w:szCs w:val="28"/>
        </w:rPr>
      </w:pPr>
    </w:p>
    <w:p w:rsidR="001C688B" w:rsidRPr="00A2344A" w:rsidRDefault="001C688B" w:rsidP="0027687D">
      <w:pPr>
        <w:spacing w:after="0" w:line="240" w:lineRule="auto"/>
        <w:ind w:firstLine="2977"/>
        <w:jc w:val="center"/>
        <w:rPr>
          <w:rFonts w:ascii="Times New Roman" w:hAnsi="Times New Roman" w:cs="Times New Roman"/>
          <w:sz w:val="28"/>
          <w:szCs w:val="28"/>
        </w:rPr>
      </w:pPr>
      <w:r w:rsidRPr="00A2344A">
        <w:rPr>
          <w:rFonts w:ascii="Times New Roman" w:hAnsi="Times New Roman" w:cs="Times New Roman"/>
          <w:sz w:val="28"/>
          <w:szCs w:val="28"/>
        </w:rPr>
        <w:t>ИК кг/м</w:t>
      </w:r>
      <w:r w:rsidRPr="00A2344A">
        <w:rPr>
          <w:rFonts w:ascii="Times New Roman" w:hAnsi="Times New Roman" w:cs="Times New Roman"/>
          <w:sz w:val="28"/>
          <w:szCs w:val="28"/>
          <w:vertAlign w:val="superscript"/>
        </w:rPr>
        <w:t>2</w:t>
      </w:r>
      <w:r w:rsidRPr="00A2344A">
        <w:rPr>
          <w:rFonts w:ascii="Times New Roman" w:hAnsi="Times New Roman" w:cs="Times New Roman"/>
          <w:sz w:val="28"/>
          <w:szCs w:val="28"/>
        </w:rPr>
        <w:t xml:space="preserve"> = МТ (кг) / Длину тела (м</w:t>
      </w:r>
      <w:r w:rsidRPr="00A2344A">
        <w:rPr>
          <w:rFonts w:ascii="Times New Roman" w:hAnsi="Times New Roman" w:cs="Times New Roman"/>
          <w:sz w:val="28"/>
          <w:szCs w:val="28"/>
          <w:vertAlign w:val="superscript"/>
        </w:rPr>
        <w:t>2</w:t>
      </w:r>
      <w:r w:rsidRPr="00A2344A">
        <w:rPr>
          <w:rFonts w:ascii="Times New Roman" w:hAnsi="Times New Roman" w:cs="Times New Roman"/>
          <w:sz w:val="28"/>
          <w:szCs w:val="28"/>
        </w:rPr>
        <w:t xml:space="preserve">)     </w:t>
      </w:r>
      <w:r w:rsidR="008B0F0F"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(1)</w:t>
      </w:r>
    </w:p>
    <w:p w:rsidR="000950A3" w:rsidRPr="00A2344A" w:rsidRDefault="000950A3" w:rsidP="001C688B">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1C688B" w:rsidRPr="00A2344A" w:rsidRDefault="001C688B"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Величина индекса Кетле характеризует тучность телосложения и может оказать помощь в выявлении избыточной массы тела и ожирения, в ориентировочной оценке типа конституции и функциональных возможностей</w:t>
      </w:r>
      <w:r w:rsidR="00037C26">
        <w:rPr>
          <w:rFonts w:ascii="Times New Roman" w:eastAsia="TimesNewRomanPSMT" w:hAnsi="Times New Roman" w:cs="Times New Roman"/>
          <w:sz w:val="28"/>
          <w:szCs w:val="28"/>
        </w:rPr>
        <w:t xml:space="preserve"> </w:t>
      </w:r>
      <w:r w:rsidRPr="00A2344A">
        <w:rPr>
          <w:rFonts w:ascii="Times New Roman" w:eastAsia="TimesNewRomanPSMT" w:hAnsi="Times New Roman" w:cs="Times New Roman"/>
          <w:sz w:val="28"/>
          <w:szCs w:val="28"/>
        </w:rPr>
        <w:t xml:space="preserve">кардиореспираторной системы. </w:t>
      </w:r>
    </w:p>
    <w:p w:rsidR="001C688B" w:rsidRPr="00A2344A" w:rsidRDefault="001C688B"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Ориентировочно нормальная величина ИК у взрослого человека составляет 19-24 кг/м</w:t>
      </w:r>
      <w:r w:rsidRPr="00A2344A">
        <w:rPr>
          <w:rFonts w:ascii="Times New Roman" w:eastAsia="TimesNewRomanPSMT" w:hAnsi="Times New Roman" w:cs="Times New Roman"/>
          <w:sz w:val="28"/>
          <w:szCs w:val="28"/>
          <w:vertAlign w:val="superscript"/>
        </w:rPr>
        <w:t>2</w:t>
      </w:r>
      <w:r w:rsidRPr="00A2344A">
        <w:rPr>
          <w:rFonts w:ascii="Times New Roman" w:eastAsia="TimesNewRomanPSMT" w:hAnsi="Times New Roman" w:cs="Times New Roman"/>
          <w:sz w:val="28"/>
          <w:szCs w:val="28"/>
        </w:rPr>
        <w:t>. Увеличение ИК до 30 кг/м</w:t>
      </w:r>
      <w:r w:rsidRPr="00A2344A">
        <w:rPr>
          <w:rFonts w:ascii="Times New Roman" w:eastAsia="TimesNewRomanPSMT" w:hAnsi="Times New Roman" w:cs="Times New Roman"/>
          <w:sz w:val="28"/>
          <w:szCs w:val="28"/>
          <w:vertAlign w:val="superscript"/>
        </w:rPr>
        <w:t>2</w:t>
      </w:r>
      <w:r w:rsidRPr="00A2344A">
        <w:rPr>
          <w:rFonts w:ascii="Times New Roman" w:eastAsia="TimesNewRomanPSMT" w:hAnsi="Times New Roman" w:cs="Times New Roman"/>
          <w:sz w:val="28"/>
          <w:szCs w:val="28"/>
        </w:rPr>
        <w:t xml:space="preserve"> свидетельствует о чрезмерной массе тела, а выше 30 – об ожирении.</w:t>
      </w:r>
    </w:p>
    <w:p w:rsidR="001C688B" w:rsidRPr="00A2344A" w:rsidRDefault="001C688B" w:rsidP="008B2561">
      <w:pPr>
        <w:tabs>
          <w:tab w:val="left" w:pos="709"/>
        </w:tabs>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Величина индекса стении хорошо отражает степень выраженности продольных и поперечных размеров тела и пропорции телосложения (тип конституции).</w:t>
      </w:r>
    </w:p>
    <w:p w:rsidR="000950A3" w:rsidRPr="00A2344A" w:rsidRDefault="001C688B"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Индексы стении и Пинье используют для оценки индивидуально-конституциональной принадлежности</w:t>
      </w:r>
      <w:r w:rsidR="00D60C2C" w:rsidRPr="00A2344A">
        <w:rPr>
          <w:rFonts w:ascii="Times New Roman" w:eastAsia="TimesNewRomanPSMT" w:hAnsi="Times New Roman" w:cs="Times New Roman"/>
          <w:sz w:val="28"/>
          <w:szCs w:val="28"/>
        </w:rPr>
        <w:t>, формула</w:t>
      </w:r>
      <w:r w:rsidR="000950A3" w:rsidRPr="00A2344A">
        <w:rPr>
          <w:rFonts w:ascii="Times New Roman" w:eastAsia="TimesNewRomanPSMT" w:hAnsi="Times New Roman" w:cs="Times New Roman"/>
          <w:sz w:val="28"/>
          <w:szCs w:val="28"/>
        </w:rPr>
        <w:t xml:space="preserve"> (2):</w:t>
      </w:r>
    </w:p>
    <w:p w:rsidR="001C688B" w:rsidRPr="00A2344A" w:rsidRDefault="001C688B" w:rsidP="001C688B">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1C688B" w:rsidRPr="00A2344A" w:rsidRDefault="001C688B" w:rsidP="008B0F0F">
      <w:pPr>
        <w:autoSpaceDE w:val="0"/>
        <w:autoSpaceDN w:val="0"/>
        <w:adjustRightInd w:val="0"/>
        <w:spacing w:after="0" w:line="240" w:lineRule="auto"/>
        <w:ind w:left="708" w:firstLine="2978"/>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ИС = ДТ, см / (2 х МТ, кг </w:t>
      </w:r>
      <w:r w:rsidR="005A7EFA" w:rsidRPr="00A2344A">
        <w:rPr>
          <w:rFonts w:ascii="Times New Roman" w:eastAsia="TimesNewRomanPSMT" w:hAnsi="Times New Roman" w:cs="Times New Roman"/>
          <w:sz w:val="28"/>
          <w:szCs w:val="28"/>
        </w:rPr>
        <w:t>+</w:t>
      </w:r>
      <w:r w:rsidR="0098012C" w:rsidRPr="00A2344A">
        <w:rPr>
          <w:rFonts w:ascii="Times New Roman" w:eastAsia="TimesNewRomanPSMT" w:hAnsi="Times New Roman" w:cs="Times New Roman"/>
          <w:sz w:val="28"/>
          <w:szCs w:val="28"/>
        </w:rPr>
        <w:t xml:space="preserve"> ОГК, см) </w:t>
      </w:r>
      <w:r w:rsidR="008B0F0F" w:rsidRPr="00A2344A">
        <w:rPr>
          <w:rFonts w:ascii="Times New Roman" w:eastAsia="TimesNewRomanPSMT" w:hAnsi="Times New Roman" w:cs="Times New Roman"/>
          <w:sz w:val="28"/>
          <w:szCs w:val="28"/>
          <w:lang w:val="kk-KZ"/>
        </w:rPr>
        <w:t xml:space="preserve">           </w:t>
      </w:r>
      <w:r w:rsidR="0098012C" w:rsidRPr="00A2344A">
        <w:rPr>
          <w:rFonts w:ascii="Times New Roman" w:eastAsia="TimesNewRomanPSMT" w:hAnsi="Times New Roman" w:cs="Times New Roman"/>
          <w:sz w:val="28"/>
          <w:szCs w:val="28"/>
        </w:rPr>
        <w:t>(</w:t>
      </w:r>
      <w:r w:rsidR="0098012C" w:rsidRPr="00A2344A">
        <w:rPr>
          <w:rFonts w:ascii="Times New Roman" w:eastAsia="TimesNewRomanPSMT" w:hAnsi="Times New Roman" w:cs="Times New Roman"/>
          <w:sz w:val="28"/>
          <w:szCs w:val="28"/>
          <w:lang w:val="kk-KZ"/>
        </w:rPr>
        <w:t>2</w:t>
      </w:r>
      <w:r w:rsidRPr="00A2344A">
        <w:rPr>
          <w:rFonts w:ascii="Times New Roman" w:eastAsia="TimesNewRomanPSMT" w:hAnsi="Times New Roman" w:cs="Times New Roman"/>
          <w:sz w:val="28"/>
          <w:szCs w:val="28"/>
        </w:rPr>
        <w:t>)</w:t>
      </w:r>
    </w:p>
    <w:p w:rsidR="000950A3" w:rsidRPr="00A2344A" w:rsidRDefault="000950A3" w:rsidP="001C688B">
      <w:pPr>
        <w:autoSpaceDE w:val="0"/>
        <w:autoSpaceDN w:val="0"/>
        <w:adjustRightInd w:val="0"/>
        <w:spacing w:after="0" w:line="240" w:lineRule="auto"/>
        <w:ind w:firstLine="567"/>
        <w:jc w:val="both"/>
        <w:rPr>
          <w:rFonts w:ascii="Times New Roman" w:eastAsia="TimesNewRomanPS-BoldMT" w:hAnsi="Times New Roman" w:cs="Times New Roman"/>
          <w:bCs/>
          <w:sz w:val="28"/>
          <w:szCs w:val="28"/>
        </w:rPr>
      </w:pPr>
    </w:p>
    <w:p w:rsidR="00C12DD6" w:rsidRPr="00A2344A" w:rsidRDefault="001C688B"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BoldMT" w:hAnsi="Times New Roman" w:cs="Times New Roman"/>
          <w:bCs/>
          <w:sz w:val="28"/>
          <w:szCs w:val="28"/>
        </w:rPr>
        <w:t xml:space="preserve">ИС </w:t>
      </w:r>
      <w:r w:rsidRPr="00A2344A">
        <w:rPr>
          <w:rFonts w:ascii="Times New Roman" w:eastAsia="TimesNewRomanPSMT" w:hAnsi="Times New Roman" w:cs="Times New Roman"/>
          <w:sz w:val="28"/>
          <w:szCs w:val="28"/>
        </w:rPr>
        <w:t xml:space="preserve">выше 1,25 свидетельствует о преобладании долихоморфного типа телосложения, </w:t>
      </w:r>
      <w:r w:rsidRPr="00A2344A">
        <w:rPr>
          <w:rFonts w:ascii="Times New Roman" w:eastAsia="TimesNewRomanPS-BoldMT" w:hAnsi="Times New Roman" w:cs="Times New Roman"/>
          <w:bCs/>
          <w:sz w:val="28"/>
          <w:szCs w:val="28"/>
        </w:rPr>
        <w:t xml:space="preserve">ИС </w:t>
      </w:r>
      <w:r w:rsidRPr="00A2344A">
        <w:rPr>
          <w:rFonts w:ascii="Times New Roman" w:eastAsia="TimesNewRomanPSMT" w:hAnsi="Times New Roman" w:cs="Times New Roman"/>
          <w:sz w:val="28"/>
          <w:szCs w:val="28"/>
        </w:rPr>
        <w:t>в интервале 0,85-1,25 – о мезоморфном типе, а ниже 0,85 – о брахиморфном типе</w:t>
      </w:r>
    </w:p>
    <w:p w:rsidR="001C688B" w:rsidRPr="00A2344A" w:rsidRDefault="00C12DD6"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Для оценки типа морфологической конституции используют индекс Пинье, </w:t>
      </w:r>
      <w:r w:rsidR="00D60C2C" w:rsidRPr="00A2344A">
        <w:rPr>
          <w:rFonts w:ascii="Times New Roman" w:eastAsia="TimesNewRomanPSMT" w:hAnsi="Times New Roman" w:cs="Times New Roman"/>
          <w:sz w:val="28"/>
          <w:szCs w:val="28"/>
        </w:rPr>
        <w:t>формула</w:t>
      </w:r>
      <w:r w:rsidR="000950A3" w:rsidRPr="00A2344A">
        <w:rPr>
          <w:rFonts w:ascii="Times New Roman" w:eastAsia="TimesNewRomanPSMT" w:hAnsi="Times New Roman" w:cs="Times New Roman"/>
          <w:sz w:val="28"/>
          <w:szCs w:val="28"/>
        </w:rPr>
        <w:t xml:space="preserve"> (3)</w:t>
      </w:r>
      <w:r w:rsidR="001C688B" w:rsidRPr="00A2344A">
        <w:rPr>
          <w:rFonts w:ascii="Times New Roman" w:eastAsia="TimesNewRomanPSMT" w:hAnsi="Times New Roman" w:cs="Times New Roman"/>
          <w:sz w:val="28"/>
          <w:szCs w:val="28"/>
        </w:rPr>
        <w:t>.</w:t>
      </w:r>
    </w:p>
    <w:p w:rsidR="000950A3" w:rsidRPr="00A2344A" w:rsidRDefault="000950A3" w:rsidP="001C688B">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1C688B" w:rsidRPr="00A2344A" w:rsidRDefault="001C688B" w:rsidP="008B0F0F">
      <w:pPr>
        <w:tabs>
          <w:tab w:val="left" w:pos="3060"/>
          <w:tab w:val="left" w:pos="8931"/>
        </w:tabs>
        <w:spacing w:after="0" w:line="240" w:lineRule="auto"/>
        <w:ind w:firstLine="3119"/>
        <w:jc w:val="center"/>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ИП = ДТ, см – (МТ, кг </w:t>
      </w:r>
      <w:r w:rsidR="005A7EFA" w:rsidRPr="00A2344A">
        <w:rPr>
          <w:rFonts w:ascii="Times New Roman" w:eastAsia="TimesNewRomanPSMT" w:hAnsi="Times New Roman" w:cs="Times New Roman"/>
          <w:sz w:val="28"/>
          <w:szCs w:val="28"/>
        </w:rPr>
        <w:t>+</w:t>
      </w:r>
      <w:r w:rsidR="0098012C" w:rsidRPr="00A2344A">
        <w:rPr>
          <w:rFonts w:ascii="Times New Roman" w:eastAsia="TimesNewRomanPSMT" w:hAnsi="Times New Roman" w:cs="Times New Roman"/>
          <w:sz w:val="28"/>
          <w:szCs w:val="28"/>
        </w:rPr>
        <w:t xml:space="preserve"> ОГК, см)    </w:t>
      </w:r>
      <w:r w:rsidR="008B0F0F" w:rsidRPr="00A2344A">
        <w:rPr>
          <w:rFonts w:ascii="Times New Roman" w:eastAsia="TimesNewRomanPSMT" w:hAnsi="Times New Roman" w:cs="Times New Roman"/>
          <w:sz w:val="28"/>
          <w:szCs w:val="28"/>
          <w:lang w:val="kk-KZ"/>
        </w:rPr>
        <w:t xml:space="preserve">              </w:t>
      </w:r>
      <w:r w:rsidR="0098012C" w:rsidRPr="00A2344A">
        <w:rPr>
          <w:rFonts w:ascii="Times New Roman" w:eastAsia="TimesNewRomanPSMT" w:hAnsi="Times New Roman" w:cs="Times New Roman"/>
          <w:sz w:val="28"/>
          <w:szCs w:val="28"/>
        </w:rPr>
        <w:t>(</w:t>
      </w:r>
      <w:r w:rsidR="0098012C" w:rsidRPr="00A2344A">
        <w:rPr>
          <w:rFonts w:ascii="Times New Roman" w:eastAsia="TimesNewRomanPSMT" w:hAnsi="Times New Roman" w:cs="Times New Roman"/>
          <w:sz w:val="28"/>
          <w:szCs w:val="28"/>
          <w:lang w:val="kk-KZ"/>
        </w:rPr>
        <w:t>3</w:t>
      </w:r>
      <w:r w:rsidRPr="00A2344A">
        <w:rPr>
          <w:rFonts w:ascii="Times New Roman" w:eastAsia="TimesNewRomanPSMT" w:hAnsi="Times New Roman" w:cs="Times New Roman"/>
          <w:sz w:val="28"/>
          <w:szCs w:val="28"/>
        </w:rPr>
        <w:t>)</w:t>
      </w:r>
    </w:p>
    <w:p w:rsidR="001C688B" w:rsidRPr="00A2344A" w:rsidRDefault="001C688B" w:rsidP="008B2561">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2344A">
        <w:rPr>
          <w:rFonts w:ascii="Times New Roman" w:eastAsia="TimesNewRomanPS-BoldMT" w:hAnsi="Times New Roman" w:cs="Times New Roman"/>
          <w:bCs/>
          <w:sz w:val="28"/>
          <w:szCs w:val="28"/>
        </w:rPr>
        <w:t xml:space="preserve">ИП </w:t>
      </w:r>
      <w:r w:rsidRPr="00A2344A">
        <w:rPr>
          <w:rFonts w:ascii="Times New Roman" w:eastAsia="TimesNewRomanPSMT" w:hAnsi="Times New Roman" w:cs="Times New Roman"/>
          <w:sz w:val="28"/>
          <w:szCs w:val="28"/>
        </w:rPr>
        <w:t xml:space="preserve">выше 30 характерен для астенического типа сложения, </w:t>
      </w:r>
      <w:r w:rsidRPr="00A2344A">
        <w:rPr>
          <w:rFonts w:ascii="Times New Roman" w:eastAsia="TimesNewRomanPS-BoldMT" w:hAnsi="Times New Roman" w:cs="Times New Roman"/>
          <w:bCs/>
          <w:sz w:val="28"/>
          <w:szCs w:val="28"/>
        </w:rPr>
        <w:t xml:space="preserve">ИП </w:t>
      </w:r>
      <w:r w:rsidRPr="00A2344A">
        <w:rPr>
          <w:rFonts w:ascii="Times New Roman" w:eastAsia="TimesNewRomanPSMT" w:hAnsi="Times New Roman" w:cs="Times New Roman"/>
          <w:sz w:val="28"/>
          <w:szCs w:val="28"/>
        </w:rPr>
        <w:t xml:space="preserve">в интервале от 10 до 30 – для нормостеников, а ниже 10 – для </w:t>
      </w:r>
      <w:r w:rsidR="00037C26">
        <w:rPr>
          <w:rFonts w:ascii="Times New Roman" w:eastAsia="TimesNewRomanPSMT" w:hAnsi="Times New Roman" w:cs="Times New Roman"/>
          <w:sz w:val="28"/>
          <w:szCs w:val="28"/>
        </w:rPr>
        <w:t xml:space="preserve">                    </w:t>
      </w:r>
      <w:r w:rsidRPr="00A2344A">
        <w:rPr>
          <w:rFonts w:ascii="Times New Roman" w:eastAsia="TimesNewRomanPSMT" w:hAnsi="Times New Roman" w:cs="Times New Roman"/>
          <w:sz w:val="28"/>
          <w:szCs w:val="28"/>
        </w:rPr>
        <w:t>гиперстеников</w:t>
      </w:r>
      <w:r w:rsidR="00037C26">
        <w:rPr>
          <w:rFonts w:ascii="Times New Roman" w:eastAsia="TimesNewRomanPSMT" w:hAnsi="Times New Roman" w:cs="Times New Roman"/>
          <w:sz w:val="28"/>
          <w:szCs w:val="28"/>
        </w:rPr>
        <w:t xml:space="preserve"> </w:t>
      </w:r>
      <w:r w:rsidRPr="00A2344A">
        <w:rPr>
          <w:rFonts w:ascii="Times New Roman" w:hAnsi="Times New Roman" w:cs="Times New Roman"/>
          <w:sz w:val="28"/>
          <w:szCs w:val="28"/>
        </w:rPr>
        <w:t>[1</w:t>
      </w:r>
      <w:r w:rsidR="005D12A3" w:rsidRPr="00A2344A">
        <w:rPr>
          <w:rFonts w:ascii="Times New Roman" w:hAnsi="Times New Roman" w:cs="Times New Roman"/>
          <w:sz w:val="28"/>
          <w:szCs w:val="28"/>
        </w:rPr>
        <w:t>56</w:t>
      </w:r>
      <w:r w:rsidRPr="00A2344A">
        <w:rPr>
          <w:rFonts w:ascii="Times New Roman" w:hAnsi="Times New Roman" w:cs="Times New Roman"/>
          <w:sz w:val="28"/>
          <w:szCs w:val="28"/>
        </w:rPr>
        <w:t xml:space="preserve">]. </w:t>
      </w:r>
    </w:p>
    <w:p w:rsidR="001C688B" w:rsidRPr="00A2344A" w:rsidRDefault="001C688B"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rPr>
        <w:t>Схематическое изображение типов конституции по Черноруцкому</w:t>
      </w:r>
      <w:r w:rsidR="005D12A3" w:rsidRPr="00A2344A">
        <w:rPr>
          <w:rFonts w:ascii="Times New Roman" w:hAnsi="Times New Roman" w:cs="Times New Roman"/>
          <w:sz w:val="28"/>
          <w:szCs w:val="28"/>
          <w:shd w:val="clear" w:color="auto" w:fill="FFFFFF"/>
        </w:rPr>
        <w:t xml:space="preserve"> М.В. </w:t>
      </w:r>
      <w:r w:rsidR="00432F77" w:rsidRPr="00A2344A">
        <w:rPr>
          <w:rFonts w:ascii="Times New Roman" w:hAnsi="Times New Roman" w:cs="Times New Roman"/>
          <w:sz w:val="28"/>
          <w:szCs w:val="28"/>
          <w:shd w:val="clear" w:color="auto" w:fill="FFFFFF"/>
        </w:rPr>
        <w:t>представлено н</w:t>
      </w:r>
      <w:r w:rsidR="00C12DD6" w:rsidRPr="00A2344A">
        <w:rPr>
          <w:rFonts w:ascii="Times New Roman" w:hAnsi="Times New Roman" w:cs="Times New Roman"/>
          <w:sz w:val="28"/>
          <w:szCs w:val="28"/>
          <w:shd w:val="clear" w:color="auto" w:fill="FFFFFF"/>
        </w:rPr>
        <w:t>а</w:t>
      </w:r>
      <w:r w:rsidR="00432F77" w:rsidRPr="00A2344A">
        <w:rPr>
          <w:rFonts w:ascii="Times New Roman" w:hAnsi="Times New Roman" w:cs="Times New Roman"/>
          <w:sz w:val="28"/>
          <w:szCs w:val="28"/>
          <w:shd w:val="clear" w:color="auto" w:fill="FFFFFF"/>
        </w:rPr>
        <w:t xml:space="preserve"> рисунке 2</w:t>
      </w:r>
      <w:r w:rsidR="000950A3" w:rsidRPr="00A2344A">
        <w:rPr>
          <w:rFonts w:ascii="Times New Roman" w:hAnsi="Times New Roman" w:cs="Times New Roman"/>
          <w:sz w:val="28"/>
          <w:szCs w:val="28"/>
          <w:shd w:val="clear" w:color="auto" w:fill="FFFFFF"/>
        </w:rPr>
        <w:t>.</w:t>
      </w:r>
    </w:p>
    <w:p w:rsidR="001C688B" w:rsidRPr="00A2344A" w:rsidRDefault="00236D49" w:rsidP="00D60C2C">
      <w:pPr>
        <w:autoSpaceDE w:val="0"/>
        <w:autoSpaceDN w:val="0"/>
        <w:adjustRightInd w:val="0"/>
        <w:spacing w:after="0" w:line="240" w:lineRule="auto"/>
        <w:jc w:val="center"/>
        <w:rPr>
          <w:rFonts w:ascii="Times New Roman" w:eastAsia="TimesNewRomanPSMT" w:hAnsi="Times New Roman" w:cs="Times New Roman"/>
          <w:sz w:val="28"/>
          <w:szCs w:val="28"/>
          <w:lang w:val="kk-KZ"/>
        </w:rPr>
      </w:pPr>
      <w:r w:rsidRPr="00A2344A">
        <w:rPr>
          <w:rFonts w:ascii="Times New Roman" w:eastAsia="TimesNewRomanPSMT" w:hAnsi="Times New Roman" w:cs="Times New Roman"/>
          <w:noProof/>
          <w:sz w:val="28"/>
          <w:szCs w:val="28"/>
        </w:rPr>
        <w:lastRenderedPageBreak/>
        <w:drawing>
          <wp:inline distT="0" distB="0" distL="0" distR="0">
            <wp:extent cx="4270076" cy="2905944"/>
            <wp:effectExtent l="0" t="0" r="0" b="8890"/>
            <wp:docPr id="272" name="Рисунок 272" descr="C:\Users\Home\Desktop\tipy-teloslozheniya-muzhc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tipy-teloslozheniya-muzhchin.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3940" t="7916" r="15647"/>
                    <a:stretch/>
                  </pic:blipFill>
                  <pic:spPr bwMode="auto">
                    <a:xfrm>
                      <a:off x="0" y="0"/>
                      <a:ext cx="4278933" cy="2911971"/>
                    </a:xfrm>
                    <a:prstGeom prst="rect">
                      <a:avLst/>
                    </a:prstGeom>
                    <a:noFill/>
                    <a:ln>
                      <a:noFill/>
                    </a:ln>
                    <a:extLst>
                      <a:ext uri="{53640926-AAD7-44D8-BBD7-CCE9431645EC}">
                        <a14:shadowObscured xmlns:a14="http://schemas.microsoft.com/office/drawing/2010/main"/>
                      </a:ext>
                    </a:extLst>
                  </pic:spPr>
                </pic:pic>
              </a:graphicData>
            </a:graphic>
          </wp:inline>
        </w:drawing>
      </w:r>
    </w:p>
    <w:p w:rsidR="000950A3" w:rsidRPr="00A2344A" w:rsidRDefault="000950A3" w:rsidP="004E0E49">
      <w:pPr>
        <w:autoSpaceDE w:val="0"/>
        <w:autoSpaceDN w:val="0"/>
        <w:adjustRightInd w:val="0"/>
        <w:spacing w:after="0" w:line="240" w:lineRule="auto"/>
        <w:rPr>
          <w:rFonts w:ascii="Times New Roman" w:hAnsi="Times New Roman" w:cs="Times New Roman"/>
          <w:sz w:val="16"/>
          <w:szCs w:val="16"/>
        </w:rPr>
      </w:pPr>
    </w:p>
    <w:p w:rsidR="0027687D" w:rsidRPr="00A2344A" w:rsidRDefault="001C688B" w:rsidP="000950A3">
      <w:pPr>
        <w:autoSpaceDE w:val="0"/>
        <w:autoSpaceDN w:val="0"/>
        <w:adjustRightInd w:val="0"/>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 xml:space="preserve">Рисунок 2 </w:t>
      </w:r>
      <w:r w:rsidR="00D60C2C" w:rsidRPr="00A2344A">
        <w:rPr>
          <w:rFonts w:ascii="Times New Roman" w:hAnsi="Times New Roman" w:cs="Times New Roman"/>
          <w:sz w:val="28"/>
          <w:szCs w:val="28"/>
        </w:rPr>
        <w:t>–</w:t>
      </w:r>
      <w:r w:rsidRPr="00A2344A">
        <w:rPr>
          <w:rFonts w:ascii="Times New Roman" w:hAnsi="Times New Roman" w:cs="Times New Roman"/>
          <w:sz w:val="28"/>
          <w:szCs w:val="28"/>
        </w:rPr>
        <w:t xml:space="preserve"> Схема конституции человека (по Черноруцкому)</w:t>
      </w:r>
    </w:p>
    <w:p w:rsidR="0027687D" w:rsidRPr="00A2344A" w:rsidRDefault="0027687D" w:rsidP="000950A3">
      <w:pPr>
        <w:autoSpaceDE w:val="0"/>
        <w:autoSpaceDN w:val="0"/>
        <w:adjustRightInd w:val="0"/>
        <w:spacing w:after="0" w:line="240" w:lineRule="auto"/>
        <w:jc w:val="center"/>
        <w:rPr>
          <w:rFonts w:ascii="Times New Roman" w:hAnsi="Times New Roman" w:cs="Times New Roman"/>
          <w:sz w:val="16"/>
          <w:szCs w:val="16"/>
        </w:rPr>
      </w:pPr>
    </w:p>
    <w:p w:rsidR="001C688B" w:rsidRPr="00A2344A" w:rsidRDefault="0027687D" w:rsidP="0027687D">
      <w:pPr>
        <w:autoSpaceDE w:val="0"/>
        <w:autoSpaceDN w:val="0"/>
        <w:adjustRightInd w:val="0"/>
        <w:spacing w:after="0" w:line="240" w:lineRule="auto"/>
        <w:ind w:firstLine="709"/>
        <w:jc w:val="both"/>
        <w:rPr>
          <w:rFonts w:ascii="Times New Roman" w:hAnsi="Times New Roman" w:cs="Times New Roman"/>
          <w:sz w:val="24"/>
          <w:szCs w:val="24"/>
          <w:lang w:val="kk-KZ"/>
        </w:rPr>
      </w:pPr>
      <w:r w:rsidRPr="00A2344A">
        <w:rPr>
          <w:rFonts w:ascii="Times New Roman" w:hAnsi="Times New Roman" w:cs="Times New Roman"/>
          <w:sz w:val="24"/>
          <w:szCs w:val="24"/>
        </w:rPr>
        <w:t>Примечание – С</w:t>
      </w:r>
      <w:r w:rsidRPr="00A2344A">
        <w:rPr>
          <w:rFonts w:ascii="Times New Roman" w:eastAsia="TimesNewRomanPSMT" w:hAnsi="Times New Roman" w:cs="Times New Roman"/>
          <w:sz w:val="24"/>
          <w:szCs w:val="24"/>
        </w:rPr>
        <w:t>о</w:t>
      </w:r>
      <w:r w:rsidRPr="00A2344A">
        <w:rPr>
          <w:rFonts w:ascii="Times New Roman" w:hAnsi="Times New Roman" w:cs="Times New Roman"/>
          <w:sz w:val="24"/>
          <w:szCs w:val="24"/>
        </w:rPr>
        <w:t>став</w:t>
      </w:r>
      <w:r w:rsidRPr="00A2344A">
        <w:rPr>
          <w:rFonts w:ascii="Times New Roman" w:hAnsi="Times New Roman" w:cs="Times New Roman"/>
          <w:bCs/>
          <w:sz w:val="24"/>
          <w:szCs w:val="24"/>
        </w:rPr>
        <w:t>л</w:t>
      </w:r>
      <w:r w:rsidRPr="00A2344A">
        <w:rPr>
          <w:rFonts w:ascii="Times New Roman" w:hAnsi="Times New Roman" w:cs="Times New Roman"/>
          <w:sz w:val="24"/>
          <w:szCs w:val="24"/>
        </w:rPr>
        <w:t>ен</w:t>
      </w:r>
      <w:r w:rsidRPr="00A2344A">
        <w:rPr>
          <w:rFonts w:ascii="Times New Roman" w:eastAsia="TimesNewRomanPSMT" w:hAnsi="Times New Roman" w:cs="Times New Roman"/>
          <w:sz w:val="24"/>
          <w:szCs w:val="24"/>
        </w:rPr>
        <w:t>о</w:t>
      </w:r>
      <w:r w:rsidRPr="00A2344A">
        <w:rPr>
          <w:rFonts w:ascii="Times New Roman" w:hAnsi="Times New Roman" w:cs="Times New Roman"/>
          <w:sz w:val="24"/>
          <w:szCs w:val="24"/>
        </w:rPr>
        <w:t xml:space="preserve"> п</w:t>
      </w:r>
      <w:r w:rsidRPr="00A2344A">
        <w:rPr>
          <w:rFonts w:ascii="Times New Roman" w:eastAsia="TimesNewRomanPSMT" w:hAnsi="Times New Roman" w:cs="Times New Roman"/>
          <w:sz w:val="24"/>
          <w:szCs w:val="24"/>
        </w:rPr>
        <w:t>о</w:t>
      </w:r>
      <w:r w:rsidRPr="00A2344A">
        <w:rPr>
          <w:rFonts w:ascii="Times New Roman" w:hAnsi="Times New Roman" w:cs="Times New Roman"/>
          <w:sz w:val="24"/>
          <w:szCs w:val="24"/>
        </w:rPr>
        <w:t xml:space="preserve"> ист</w:t>
      </w:r>
      <w:r w:rsidRPr="00A2344A">
        <w:rPr>
          <w:rFonts w:ascii="Times New Roman" w:eastAsia="TimesNewRomanPSMT" w:hAnsi="Times New Roman" w:cs="Times New Roman"/>
          <w:sz w:val="24"/>
          <w:szCs w:val="24"/>
        </w:rPr>
        <w:t>о</w:t>
      </w:r>
      <w:r w:rsidRPr="00A2344A">
        <w:rPr>
          <w:rFonts w:ascii="Times New Roman" w:hAnsi="Times New Roman" w:cs="Times New Roman"/>
          <w:sz w:val="24"/>
          <w:szCs w:val="24"/>
        </w:rPr>
        <w:t xml:space="preserve">чнику </w:t>
      </w:r>
      <w:r w:rsidR="00207189" w:rsidRPr="00A2344A">
        <w:rPr>
          <w:rFonts w:ascii="Times New Roman" w:hAnsi="Times New Roman" w:cs="Times New Roman"/>
          <w:sz w:val="24"/>
          <w:szCs w:val="24"/>
        </w:rPr>
        <w:t>[15</w:t>
      </w:r>
      <w:r w:rsidR="00207189" w:rsidRPr="00A2344A">
        <w:rPr>
          <w:rFonts w:ascii="Times New Roman" w:hAnsi="Times New Roman" w:cs="Times New Roman"/>
          <w:sz w:val="24"/>
          <w:szCs w:val="24"/>
          <w:lang w:val="kk-KZ"/>
        </w:rPr>
        <w:t>7</w:t>
      </w:r>
      <w:r w:rsidR="00207189" w:rsidRPr="00A2344A">
        <w:rPr>
          <w:rFonts w:ascii="Times New Roman" w:hAnsi="Times New Roman" w:cs="Times New Roman"/>
          <w:sz w:val="24"/>
          <w:szCs w:val="24"/>
        </w:rPr>
        <w:t>]</w:t>
      </w:r>
    </w:p>
    <w:p w:rsidR="001C688B" w:rsidRPr="00A2344A" w:rsidRDefault="001C688B" w:rsidP="000950A3">
      <w:pPr>
        <w:autoSpaceDE w:val="0"/>
        <w:autoSpaceDN w:val="0"/>
        <w:adjustRightInd w:val="0"/>
        <w:spacing w:after="0" w:line="240" w:lineRule="auto"/>
        <w:jc w:val="center"/>
        <w:rPr>
          <w:rFonts w:ascii="Times New Roman" w:eastAsia="TimesNewRomanPSMT" w:hAnsi="Times New Roman" w:cs="Times New Roman"/>
          <w:sz w:val="28"/>
          <w:szCs w:val="28"/>
          <w:lang w:val="kk-KZ"/>
        </w:rPr>
      </w:pPr>
    </w:p>
    <w:p w:rsidR="001C688B" w:rsidRPr="00A2344A" w:rsidRDefault="001C688B" w:rsidP="008B2561">
      <w:pPr>
        <w:pStyle w:val="a3"/>
        <w:tabs>
          <w:tab w:val="left" w:pos="567"/>
        </w:tabs>
        <w:spacing w:before="0" w:beforeAutospacing="0" w:after="0" w:afterAutospacing="0"/>
        <w:ind w:firstLine="709"/>
        <w:jc w:val="both"/>
        <w:rPr>
          <w:rFonts w:eastAsia="TimesNewRomanPSMT"/>
          <w:bCs/>
          <w:i/>
          <w:sz w:val="28"/>
          <w:szCs w:val="28"/>
        </w:rPr>
      </w:pPr>
      <w:r w:rsidRPr="00A2344A">
        <w:rPr>
          <w:bCs/>
          <w:sz w:val="28"/>
          <w:szCs w:val="28"/>
        </w:rPr>
        <w:t>2.2.2 Методы оценки функционального состояния организма</w:t>
      </w:r>
    </w:p>
    <w:p w:rsidR="001C688B" w:rsidRPr="00A2344A" w:rsidRDefault="001C688B"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Для оценки функционального состояния мускулатуры человека с помощью динамометра определя</w:t>
      </w:r>
      <w:r w:rsidR="005D12A3" w:rsidRPr="00A2344A">
        <w:rPr>
          <w:rFonts w:ascii="Times New Roman" w:eastAsia="TimesNewRomanPSMT" w:hAnsi="Times New Roman" w:cs="Times New Roman"/>
          <w:sz w:val="28"/>
          <w:szCs w:val="28"/>
        </w:rPr>
        <w:t>ли</w:t>
      </w:r>
      <w:r w:rsidRPr="00A2344A">
        <w:rPr>
          <w:rFonts w:ascii="Times New Roman" w:eastAsia="TimesNewRomanPSMT" w:hAnsi="Times New Roman" w:cs="Times New Roman"/>
          <w:sz w:val="28"/>
          <w:szCs w:val="28"/>
        </w:rPr>
        <w:t xml:space="preserve"> кистевую силу рук (</w:t>
      </w:r>
      <w:r w:rsidRPr="00A2344A">
        <w:rPr>
          <w:rFonts w:ascii="Times New Roman" w:eastAsia="TimesNewRomanPS-BoldMT" w:hAnsi="Times New Roman" w:cs="Times New Roman"/>
          <w:bCs/>
          <w:sz w:val="28"/>
          <w:szCs w:val="28"/>
        </w:rPr>
        <w:t>Д</w:t>
      </w:r>
      <w:r w:rsidRPr="00A2344A">
        <w:rPr>
          <w:rFonts w:ascii="Times New Roman" w:eastAsia="TimesNewRomanPSMT" w:hAnsi="Times New Roman" w:cs="Times New Roman"/>
          <w:sz w:val="28"/>
          <w:szCs w:val="28"/>
        </w:rPr>
        <w:t>) и индекс кистевой силы (</w:t>
      </w:r>
      <w:r w:rsidRPr="00A2344A">
        <w:rPr>
          <w:rFonts w:ascii="Times New Roman" w:eastAsia="TimesNewRomanPS-BoldMT" w:hAnsi="Times New Roman" w:cs="Times New Roman"/>
          <w:bCs/>
          <w:sz w:val="28"/>
          <w:szCs w:val="28"/>
        </w:rPr>
        <w:t xml:space="preserve">КИ </w:t>
      </w:r>
      <w:r w:rsidRPr="00A2344A">
        <w:rPr>
          <w:rFonts w:ascii="Times New Roman" w:eastAsia="TimesNewRomanPSMT" w:hAnsi="Times New Roman" w:cs="Times New Roman"/>
          <w:sz w:val="28"/>
          <w:szCs w:val="28"/>
        </w:rPr>
        <w:t>– кистевой индекс), который отражает величину относительно массы тела</w:t>
      </w:r>
      <w:r w:rsidRPr="00A2344A">
        <w:rPr>
          <w:rFonts w:ascii="Times New Roman" w:hAnsi="Times New Roman" w:cs="Times New Roman"/>
          <w:sz w:val="28"/>
          <w:szCs w:val="28"/>
        </w:rPr>
        <w:t>[1</w:t>
      </w:r>
      <w:r w:rsidR="00BA5196" w:rsidRPr="00A2344A">
        <w:rPr>
          <w:rFonts w:ascii="Times New Roman" w:hAnsi="Times New Roman" w:cs="Times New Roman"/>
          <w:sz w:val="28"/>
          <w:szCs w:val="28"/>
        </w:rPr>
        <w:t>5</w:t>
      </w:r>
      <w:r w:rsidR="00207189" w:rsidRPr="00A2344A">
        <w:rPr>
          <w:rFonts w:ascii="Times New Roman" w:hAnsi="Times New Roman" w:cs="Times New Roman"/>
          <w:sz w:val="28"/>
          <w:szCs w:val="28"/>
          <w:lang w:val="kk-KZ"/>
        </w:rPr>
        <w:t>8</w:t>
      </w:r>
      <w:r w:rsidRPr="00A2344A">
        <w:rPr>
          <w:rFonts w:ascii="Times New Roman" w:hAnsi="Times New Roman" w:cs="Times New Roman"/>
          <w:sz w:val="28"/>
          <w:szCs w:val="28"/>
        </w:rPr>
        <w:t>].</w:t>
      </w:r>
    </w:p>
    <w:p w:rsidR="001C688B" w:rsidRPr="00A2344A" w:rsidRDefault="001C688B" w:rsidP="008B2561">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Силу кисти рук (Дпр, Длев) определяли ручным кистевым динамометром ДК-100</w:t>
      </w:r>
      <w:r w:rsidR="00D60C2C" w:rsidRPr="00A2344A">
        <w:rPr>
          <w:rFonts w:ascii="Times New Roman" w:hAnsi="Times New Roman" w:cs="Times New Roman"/>
          <w:sz w:val="28"/>
          <w:szCs w:val="28"/>
        </w:rPr>
        <w:t>, формула</w:t>
      </w:r>
      <w:r w:rsidR="000950A3" w:rsidRPr="00A2344A">
        <w:rPr>
          <w:rFonts w:ascii="Times New Roman" w:hAnsi="Times New Roman" w:cs="Times New Roman"/>
          <w:sz w:val="28"/>
          <w:szCs w:val="28"/>
        </w:rPr>
        <w:t xml:space="preserve"> (4):</w:t>
      </w:r>
    </w:p>
    <w:p w:rsidR="000950A3" w:rsidRPr="00A2344A" w:rsidRDefault="000950A3" w:rsidP="001C688B">
      <w:pPr>
        <w:autoSpaceDE w:val="0"/>
        <w:autoSpaceDN w:val="0"/>
        <w:adjustRightInd w:val="0"/>
        <w:spacing w:after="0" w:line="240" w:lineRule="auto"/>
        <w:ind w:firstLine="567"/>
        <w:jc w:val="both"/>
        <w:rPr>
          <w:rFonts w:ascii="Times New Roman" w:hAnsi="Times New Roman" w:cs="Times New Roman"/>
          <w:sz w:val="28"/>
          <w:szCs w:val="28"/>
        </w:rPr>
      </w:pPr>
    </w:p>
    <w:p w:rsidR="001C688B" w:rsidRPr="00A2344A" w:rsidRDefault="001C688B" w:rsidP="001C688B">
      <w:pPr>
        <w:autoSpaceDE w:val="0"/>
        <w:autoSpaceDN w:val="0"/>
        <w:adjustRightInd w:val="0"/>
        <w:spacing w:after="0" w:line="240" w:lineRule="auto"/>
        <w:ind w:firstLine="567"/>
        <w:jc w:val="center"/>
        <w:rPr>
          <w:rFonts w:ascii="Times New Roman" w:eastAsia="TimesNewRomanPS-BoldMT" w:hAnsi="Times New Roman" w:cs="Times New Roman"/>
          <w:bCs/>
          <w:sz w:val="28"/>
          <w:szCs w:val="28"/>
        </w:rPr>
      </w:pPr>
      <w:r w:rsidRPr="00A2344A">
        <w:rPr>
          <w:rFonts w:ascii="Times New Roman" w:eastAsia="TimesNewRomanPS-BoldMT" w:hAnsi="Times New Roman" w:cs="Times New Roman"/>
          <w:bCs/>
          <w:sz w:val="28"/>
          <w:szCs w:val="28"/>
        </w:rPr>
        <w:t>1/2. (Д правой + Д левой) кг</w:t>
      </w:r>
    </w:p>
    <w:p w:rsidR="001C688B" w:rsidRPr="00A2344A" w:rsidRDefault="001C688B" w:rsidP="008B0F0F">
      <w:pPr>
        <w:tabs>
          <w:tab w:val="left" w:pos="9072"/>
        </w:tabs>
        <w:autoSpaceDE w:val="0"/>
        <w:autoSpaceDN w:val="0"/>
        <w:adjustRightInd w:val="0"/>
        <w:spacing w:after="0" w:line="240" w:lineRule="auto"/>
        <w:ind w:firstLine="1985"/>
        <w:jc w:val="center"/>
        <w:rPr>
          <w:rFonts w:ascii="Times New Roman" w:eastAsia="TimesNewRomanPS-BoldMT" w:hAnsi="Times New Roman" w:cs="Times New Roman"/>
          <w:bCs/>
          <w:sz w:val="28"/>
          <w:szCs w:val="28"/>
        </w:rPr>
      </w:pPr>
      <w:r w:rsidRPr="00A2344A">
        <w:rPr>
          <w:rFonts w:ascii="Times New Roman" w:eastAsia="TimesNewRomanPS-BoldMT" w:hAnsi="Times New Roman" w:cs="Times New Roman"/>
          <w:bCs/>
          <w:sz w:val="28"/>
          <w:szCs w:val="28"/>
        </w:rPr>
        <w:t>КИ = -------------------------</w:t>
      </w:r>
      <w:r w:rsidR="0098012C" w:rsidRPr="00A2344A">
        <w:rPr>
          <w:rFonts w:ascii="Times New Roman" w:eastAsia="TimesNewRomanPS-BoldMT" w:hAnsi="Times New Roman" w:cs="Times New Roman"/>
          <w:bCs/>
          <w:sz w:val="28"/>
          <w:szCs w:val="28"/>
        </w:rPr>
        <w:t xml:space="preserve">-------------------------     </w:t>
      </w:r>
      <w:r w:rsidR="008B0F0F" w:rsidRPr="00A2344A">
        <w:rPr>
          <w:rFonts w:ascii="Times New Roman" w:eastAsia="TimesNewRomanPS-BoldMT" w:hAnsi="Times New Roman" w:cs="Times New Roman"/>
          <w:bCs/>
          <w:sz w:val="28"/>
          <w:szCs w:val="28"/>
          <w:lang w:val="kk-KZ"/>
        </w:rPr>
        <w:t xml:space="preserve">          </w:t>
      </w:r>
      <w:r w:rsidR="0098012C" w:rsidRPr="00A2344A">
        <w:rPr>
          <w:rFonts w:ascii="Times New Roman" w:eastAsia="TimesNewRomanPS-BoldMT" w:hAnsi="Times New Roman" w:cs="Times New Roman"/>
          <w:bCs/>
          <w:sz w:val="28"/>
          <w:szCs w:val="28"/>
        </w:rPr>
        <w:t>(</w:t>
      </w:r>
      <w:r w:rsidR="0098012C" w:rsidRPr="00A2344A">
        <w:rPr>
          <w:rFonts w:ascii="Times New Roman" w:eastAsia="TimesNewRomanPS-BoldMT" w:hAnsi="Times New Roman" w:cs="Times New Roman"/>
          <w:bCs/>
          <w:sz w:val="28"/>
          <w:szCs w:val="28"/>
          <w:lang w:val="kk-KZ"/>
        </w:rPr>
        <w:t>4</w:t>
      </w:r>
      <w:r w:rsidRPr="00A2344A">
        <w:rPr>
          <w:rFonts w:ascii="Times New Roman" w:eastAsia="TimesNewRomanPS-BoldMT" w:hAnsi="Times New Roman" w:cs="Times New Roman"/>
          <w:bCs/>
          <w:sz w:val="28"/>
          <w:szCs w:val="28"/>
        </w:rPr>
        <w:t>)</w:t>
      </w:r>
    </w:p>
    <w:p w:rsidR="001C688B" w:rsidRPr="00A2344A" w:rsidRDefault="001C688B" w:rsidP="001C688B">
      <w:pPr>
        <w:autoSpaceDE w:val="0"/>
        <w:autoSpaceDN w:val="0"/>
        <w:adjustRightInd w:val="0"/>
        <w:spacing w:after="0" w:line="240" w:lineRule="auto"/>
        <w:ind w:firstLine="567"/>
        <w:jc w:val="center"/>
        <w:rPr>
          <w:rFonts w:ascii="Times New Roman" w:eastAsia="TimesNewRomanPS-BoldMT" w:hAnsi="Times New Roman" w:cs="Times New Roman"/>
          <w:bCs/>
          <w:sz w:val="28"/>
          <w:szCs w:val="28"/>
        </w:rPr>
      </w:pPr>
      <w:r w:rsidRPr="00A2344A">
        <w:rPr>
          <w:rFonts w:ascii="Times New Roman" w:eastAsia="TimesNewRomanPS-BoldMT" w:hAnsi="Times New Roman" w:cs="Times New Roman"/>
          <w:bCs/>
          <w:sz w:val="28"/>
          <w:szCs w:val="28"/>
        </w:rPr>
        <w:t>МТ (кг)</w:t>
      </w:r>
    </w:p>
    <w:p w:rsidR="000950A3" w:rsidRPr="00A2344A" w:rsidRDefault="000950A3" w:rsidP="001C688B">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1C688B" w:rsidRPr="00A2344A" w:rsidRDefault="001C688B" w:rsidP="008B2561">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У мужчин в норме он должен превышать 1,0, у женщин – 0,75.</w:t>
      </w:r>
    </w:p>
    <w:p w:rsidR="001C688B" w:rsidRPr="00A2344A" w:rsidRDefault="001C688B" w:rsidP="008B2561">
      <w:pPr>
        <w:pStyle w:val="a8"/>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ЧСС является важнейшим интегративным показателем уровн</w:t>
      </w:r>
      <w:r w:rsidR="000950A3" w:rsidRPr="00A2344A">
        <w:rPr>
          <w:rFonts w:ascii="Times New Roman" w:hAnsi="Times New Roman" w:cs="Times New Roman"/>
          <w:sz w:val="28"/>
          <w:szCs w:val="28"/>
        </w:rPr>
        <w:t xml:space="preserve">я функционирования организма. </w:t>
      </w:r>
      <w:r w:rsidRPr="00A2344A">
        <w:rPr>
          <w:rFonts w:ascii="Times New Roman" w:hAnsi="Times New Roman" w:cs="Times New Roman"/>
          <w:sz w:val="28"/>
          <w:szCs w:val="28"/>
        </w:rPr>
        <w:t>Пульс измеряли в состоянии покоя в течени</w:t>
      </w:r>
      <w:r w:rsidR="00D15269" w:rsidRPr="00A2344A">
        <w:rPr>
          <w:rFonts w:ascii="Times New Roman" w:hAnsi="Times New Roman" w:cs="Times New Roman"/>
          <w:sz w:val="28"/>
          <w:szCs w:val="28"/>
        </w:rPr>
        <w:t>е</w:t>
      </w:r>
      <w:r w:rsidRPr="00A2344A">
        <w:rPr>
          <w:rFonts w:ascii="Times New Roman" w:hAnsi="Times New Roman" w:cs="Times New Roman"/>
          <w:sz w:val="28"/>
          <w:szCs w:val="28"/>
        </w:rPr>
        <w:t xml:space="preserve">  30 сек. </w:t>
      </w:r>
    </w:p>
    <w:p w:rsidR="001C688B" w:rsidRPr="00A2344A" w:rsidRDefault="001C688B" w:rsidP="008B2561">
      <w:pPr>
        <w:pStyle w:val="a8"/>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Измерение величин САД и ДАД проводились аускультативным методом Н.С. Короткова</w:t>
      </w:r>
      <w:r w:rsidR="005D12A3" w:rsidRPr="00A2344A">
        <w:rPr>
          <w:rFonts w:ascii="Times New Roman" w:hAnsi="Times New Roman" w:cs="Times New Roman"/>
          <w:sz w:val="28"/>
          <w:szCs w:val="28"/>
        </w:rPr>
        <w:t xml:space="preserve"> [158</w:t>
      </w:r>
      <w:r w:rsidR="00267570" w:rsidRPr="00A2344A">
        <w:rPr>
          <w:rFonts w:ascii="Times New Roman" w:hAnsi="Times New Roman" w:cs="Times New Roman"/>
          <w:sz w:val="28"/>
          <w:szCs w:val="28"/>
        </w:rPr>
        <w:t>, с.</w:t>
      </w:r>
      <w:r w:rsidR="005158FD" w:rsidRPr="00A2344A">
        <w:rPr>
          <w:rFonts w:ascii="Times New Roman" w:hAnsi="Times New Roman" w:cs="Times New Roman"/>
          <w:sz w:val="28"/>
          <w:szCs w:val="28"/>
        </w:rPr>
        <w:t>146</w:t>
      </w:r>
      <w:r w:rsidR="005D12A3" w:rsidRPr="00A2344A">
        <w:rPr>
          <w:rFonts w:ascii="Times New Roman" w:hAnsi="Times New Roman" w:cs="Times New Roman"/>
          <w:sz w:val="28"/>
          <w:szCs w:val="28"/>
        </w:rPr>
        <w:t>]</w:t>
      </w:r>
      <w:r w:rsidRPr="00A2344A">
        <w:rPr>
          <w:rFonts w:ascii="Times New Roman" w:hAnsi="Times New Roman" w:cs="Times New Roman"/>
          <w:sz w:val="28"/>
          <w:szCs w:val="28"/>
        </w:rPr>
        <w:t>. У здорового человека величина систолического артериального давления в плечевой артерии составляет 100-130 мм.рт.ст., диастолического 60-80 мм.рт.ст. На основе полученных величин САД и ДАД рассчитывали пульсовое давление (ПД)</w:t>
      </w:r>
      <w:r w:rsidR="00D60C2C" w:rsidRPr="00A2344A">
        <w:rPr>
          <w:rFonts w:ascii="Times New Roman" w:hAnsi="Times New Roman" w:cs="Times New Roman"/>
          <w:sz w:val="28"/>
          <w:szCs w:val="28"/>
        </w:rPr>
        <w:t>, формула</w:t>
      </w:r>
      <w:r w:rsidR="000950A3" w:rsidRPr="00A2344A">
        <w:rPr>
          <w:rFonts w:ascii="Times New Roman" w:hAnsi="Times New Roman" w:cs="Times New Roman"/>
          <w:sz w:val="28"/>
          <w:szCs w:val="28"/>
        </w:rPr>
        <w:t xml:space="preserve"> (5)</w:t>
      </w:r>
      <w:r w:rsidRPr="00A2344A">
        <w:rPr>
          <w:rFonts w:ascii="Times New Roman" w:hAnsi="Times New Roman" w:cs="Times New Roman"/>
          <w:sz w:val="28"/>
          <w:szCs w:val="28"/>
        </w:rPr>
        <w:t xml:space="preserve">: </w:t>
      </w:r>
    </w:p>
    <w:p w:rsidR="001C688B" w:rsidRPr="00A2344A" w:rsidRDefault="001C688B" w:rsidP="008B0F0F">
      <w:pPr>
        <w:pStyle w:val="a8"/>
        <w:tabs>
          <w:tab w:val="left" w:pos="9072"/>
        </w:tabs>
        <w:spacing w:after="0" w:line="240" w:lineRule="auto"/>
        <w:ind w:left="0" w:firstLine="3828"/>
        <w:rPr>
          <w:rFonts w:ascii="Times New Roman" w:hAnsi="Times New Roman" w:cs="Times New Roman"/>
          <w:sz w:val="28"/>
          <w:szCs w:val="28"/>
        </w:rPr>
      </w:pPr>
      <w:r w:rsidRPr="00A2344A">
        <w:rPr>
          <w:rFonts w:ascii="Times New Roman" w:hAnsi="Times New Roman" w:cs="Times New Roman"/>
          <w:sz w:val="28"/>
          <w:szCs w:val="28"/>
        </w:rPr>
        <w:t>ПД (м</w:t>
      </w:r>
      <w:r w:rsidR="00BA5196" w:rsidRPr="00A2344A">
        <w:rPr>
          <w:rFonts w:ascii="Times New Roman" w:hAnsi="Times New Roman" w:cs="Times New Roman"/>
          <w:sz w:val="28"/>
          <w:szCs w:val="28"/>
        </w:rPr>
        <w:t>м.рт.ст.) = САД – ДАД</w:t>
      </w:r>
      <w:r w:rsidR="008B0F0F" w:rsidRPr="00A2344A">
        <w:rPr>
          <w:rFonts w:ascii="Times New Roman" w:hAnsi="Times New Roman" w:cs="Times New Roman"/>
          <w:sz w:val="28"/>
          <w:szCs w:val="28"/>
          <w:lang w:val="kk-KZ"/>
        </w:rPr>
        <w:t xml:space="preserve">                       </w:t>
      </w:r>
      <w:r w:rsidR="00BA5196" w:rsidRPr="00A2344A">
        <w:rPr>
          <w:rFonts w:ascii="Times New Roman" w:hAnsi="Times New Roman" w:cs="Times New Roman"/>
          <w:sz w:val="28"/>
          <w:szCs w:val="28"/>
        </w:rPr>
        <w:t xml:space="preserve"> </w:t>
      </w:r>
      <w:r w:rsidR="0098012C" w:rsidRPr="00A2344A">
        <w:rPr>
          <w:rFonts w:ascii="Times New Roman" w:hAnsi="Times New Roman" w:cs="Times New Roman"/>
          <w:sz w:val="28"/>
          <w:szCs w:val="28"/>
        </w:rPr>
        <w:t>(</w:t>
      </w:r>
      <w:r w:rsidR="0098012C" w:rsidRPr="00A2344A">
        <w:rPr>
          <w:rFonts w:ascii="Times New Roman" w:hAnsi="Times New Roman" w:cs="Times New Roman"/>
          <w:sz w:val="28"/>
          <w:szCs w:val="28"/>
          <w:lang w:val="kk-KZ"/>
        </w:rPr>
        <w:t>5</w:t>
      </w:r>
      <w:r w:rsidRPr="00A2344A">
        <w:rPr>
          <w:rFonts w:ascii="Times New Roman" w:hAnsi="Times New Roman" w:cs="Times New Roman"/>
          <w:sz w:val="28"/>
          <w:szCs w:val="28"/>
        </w:rPr>
        <w:t>)</w:t>
      </w:r>
    </w:p>
    <w:p w:rsidR="000950A3" w:rsidRPr="00A2344A" w:rsidRDefault="000950A3" w:rsidP="001C688B">
      <w:pPr>
        <w:spacing w:after="0" w:line="240" w:lineRule="auto"/>
        <w:ind w:firstLine="567"/>
        <w:jc w:val="both"/>
        <w:rPr>
          <w:rFonts w:ascii="Times New Roman" w:hAnsi="Times New Roman" w:cs="Times New Roman"/>
          <w:sz w:val="28"/>
          <w:szCs w:val="28"/>
        </w:rPr>
      </w:pPr>
    </w:p>
    <w:p w:rsidR="000950A3" w:rsidRPr="00A2344A" w:rsidRDefault="001C688B"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 качестве показателя экономичности функционирования сердечно-сосудистой системы использовали двойное произведение (ДП)</w:t>
      </w:r>
      <w:r w:rsidR="00D15269" w:rsidRPr="00A2344A">
        <w:rPr>
          <w:rFonts w:ascii="Times New Roman" w:hAnsi="Times New Roman" w:cs="Times New Roman"/>
          <w:sz w:val="28"/>
          <w:szCs w:val="28"/>
        </w:rPr>
        <w:t>,</w:t>
      </w:r>
      <w:r w:rsidRPr="00A2344A">
        <w:rPr>
          <w:rFonts w:ascii="Times New Roman" w:hAnsi="Times New Roman" w:cs="Times New Roman"/>
          <w:sz w:val="28"/>
          <w:szCs w:val="28"/>
        </w:rPr>
        <w:t xml:space="preserve"> или индекс Робинсона</w:t>
      </w:r>
      <w:r w:rsidR="00D60C2C" w:rsidRPr="00A2344A">
        <w:rPr>
          <w:rFonts w:ascii="Times New Roman" w:hAnsi="Times New Roman" w:cs="Times New Roman"/>
          <w:sz w:val="28"/>
          <w:szCs w:val="28"/>
        </w:rPr>
        <w:t>, формула</w:t>
      </w:r>
      <w:r w:rsidR="000950A3" w:rsidRPr="00A2344A">
        <w:rPr>
          <w:rFonts w:ascii="Times New Roman" w:hAnsi="Times New Roman" w:cs="Times New Roman"/>
          <w:sz w:val="28"/>
          <w:szCs w:val="28"/>
        </w:rPr>
        <w:t xml:space="preserve"> (6)</w:t>
      </w:r>
      <w:r w:rsidRPr="00A2344A">
        <w:rPr>
          <w:rFonts w:ascii="Times New Roman" w:hAnsi="Times New Roman" w:cs="Times New Roman"/>
          <w:sz w:val="28"/>
          <w:szCs w:val="28"/>
        </w:rPr>
        <w:t>:</w:t>
      </w:r>
    </w:p>
    <w:p w:rsidR="008B2561" w:rsidRPr="00A2344A" w:rsidRDefault="008B2561" w:rsidP="00AD5F49">
      <w:pPr>
        <w:spacing w:after="0" w:line="240" w:lineRule="auto"/>
        <w:ind w:firstLine="567"/>
        <w:jc w:val="both"/>
        <w:rPr>
          <w:rFonts w:ascii="Times New Roman" w:hAnsi="Times New Roman" w:cs="Times New Roman"/>
          <w:sz w:val="28"/>
          <w:szCs w:val="28"/>
        </w:rPr>
      </w:pPr>
    </w:p>
    <w:p w:rsidR="001C688B" w:rsidRPr="00A2344A" w:rsidRDefault="008B0F0F" w:rsidP="008B0F0F">
      <w:pPr>
        <w:tabs>
          <w:tab w:val="left" w:pos="9072"/>
          <w:tab w:val="left" w:pos="9356"/>
        </w:tabs>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lang w:val="kk-KZ"/>
        </w:rPr>
        <w:t xml:space="preserve">                                              </w:t>
      </w:r>
      <w:r w:rsidR="001C688B" w:rsidRPr="00A2344A">
        <w:rPr>
          <w:rFonts w:ascii="Times New Roman" w:hAnsi="Times New Roman" w:cs="Times New Roman"/>
          <w:sz w:val="28"/>
          <w:szCs w:val="28"/>
        </w:rPr>
        <w:t xml:space="preserve">ДП (у.е) = ЧСС </w:t>
      </w:r>
      <w:r w:rsidR="001C688B" w:rsidRPr="00A2344A">
        <w:rPr>
          <w:rFonts w:ascii="Times New Roman" w:hAnsi="Times New Roman" w:cs="Times New Roman"/>
          <w:position w:val="-2"/>
          <w:sz w:val="28"/>
          <w:szCs w:val="28"/>
        </w:rPr>
        <w:object w:dxaOrig="210" w:dyaOrig="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7.5pt" o:ole="" fillcolor="window">
            <v:imagedata r:id="rId17" o:title=""/>
          </v:shape>
          <o:OLEObject Type="Embed" ProgID="Equation.3" ShapeID="_x0000_i1025" DrawAspect="Content" ObjectID="_1725779232" r:id="rId18"/>
        </w:object>
      </w:r>
      <w:r w:rsidR="0098012C" w:rsidRPr="00A2344A">
        <w:rPr>
          <w:rFonts w:ascii="Times New Roman" w:hAnsi="Times New Roman" w:cs="Times New Roman"/>
          <w:sz w:val="28"/>
          <w:szCs w:val="28"/>
        </w:rPr>
        <w:t xml:space="preserve">САД /100   </w:t>
      </w:r>
      <w:r w:rsidRPr="00A2344A">
        <w:rPr>
          <w:rFonts w:ascii="Times New Roman" w:hAnsi="Times New Roman" w:cs="Times New Roman"/>
          <w:sz w:val="28"/>
          <w:szCs w:val="28"/>
          <w:lang w:val="kk-KZ"/>
        </w:rPr>
        <w:t xml:space="preserve">                   </w:t>
      </w:r>
      <w:r w:rsidR="0098012C" w:rsidRPr="00A2344A">
        <w:rPr>
          <w:rFonts w:ascii="Times New Roman" w:hAnsi="Times New Roman" w:cs="Times New Roman"/>
          <w:sz w:val="28"/>
          <w:szCs w:val="28"/>
        </w:rPr>
        <w:t xml:space="preserve"> (</w:t>
      </w:r>
      <w:r w:rsidR="0098012C" w:rsidRPr="00A2344A">
        <w:rPr>
          <w:rFonts w:ascii="Times New Roman" w:hAnsi="Times New Roman" w:cs="Times New Roman"/>
          <w:sz w:val="28"/>
          <w:szCs w:val="28"/>
          <w:lang w:val="kk-KZ"/>
        </w:rPr>
        <w:t>6</w:t>
      </w:r>
      <w:r w:rsidR="001C688B" w:rsidRPr="00A2344A">
        <w:rPr>
          <w:rFonts w:ascii="Times New Roman" w:hAnsi="Times New Roman" w:cs="Times New Roman"/>
          <w:sz w:val="28"/>
          <w:szCs w:val="28"/>
        </w:rPr>
        <w:t>)</w:t>
      </w:r>
    </w:p>
    <w:p w:rsidR="000950A3" w:rsidRPr="00A2344A" w:rsidRDefault="000950A3" w:rsidP="001C688B">
      <w:pPr>
        <w:autoSpaceDE w:val="0"/>
        <w:autoSpaceDN w:val="0"/>
        <w:adjustRightInd w:val="0"/>
        <w:spacing w:after="0" w:line="240" w:lineRule="auto"/>
        <w:ind w:firstLine="567"/>
        <w:jc w:val="both"/>
        <w:rPr>
          <w:rFonts w:ascii="Times New Roman" w:hAnsi="Times New Roman" w:cs="Times New Roman"/>
          <w:sz w:val="28"/>
          <w:szCs w:val="28"/>
        </w:rPr>
      </w:pPr>
    </w:p>
    <w:p w:rsidR="001C688B"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hAnsi="Times New Roman" w:cs="Times New Roman"/>
          <w:sz w:val="28"/>
          <w:szCs w:val="28"/>
        </w:rPr>
        <w:t xml:space="preserve">Оценка </w:t>
      </w:r>
      <w:r w:rsidRPr="00A2344A">
        <w:rPr>
          <w:rFonts w:ascii="Times New Roman" w:eastAsia="TimesNewRomanPS-BoldMT" w:hAnsi="Times New Roman" w:cs="Times New Roman"/>
          <w:bCs/>
          <w:sz w:val="28"/>
          <w:szCs w:val="28"/>
        </w:rPr>
        <w:t xml:space="preserve">ДП </w:t>
      </w:r>
      <w:r w:rsidRPr="00A2344A">
        <w:rPr>
          <w:rFonts w:ascii="Times New Roman" w:eastAsia="TimesNewRomanPSMT" w:hAnsi="Times New Roman" w:cs="Times New Roman"/>
          <w:sz w:val="28"/>
          <w:szCs w:val="28"/>
        </w:rPr>
        <w:t xml:space="preserve"> (независимо от пола) </w:t>
      </w:r>
      <w:r w:rsidRPr="00A2344A">
        <w:rPr>
          <w:rFonts w:ascii="Times New Roman" w:hAnsi="Times New Roman" w:cs="Times New Roman"/>
          <w:sz w:val="28"/>
          <w:szCs w:val="28"/>
        </w:rPr>
        <w:t xml:space="preserve">проводилась по показателям:   </w:t>
      </w:r>
    </w:p>
    <w:p w:rsidR="001C688B" w:rsidRPr="00A2344A" w:rsidRDefault="008C48A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 </w:t>
      </w:r>
      <w:r w:rsidR="001C688B" w:rsidRPr="00A2344A">
        <w:rPr>
          <w:rFonts w:ascii="Times New Roman" w:hAnsi="Times New Roman" w:cs="Times New Roman"/>
          <w:sz w:val="28"/>
          <w:szCs w:val="28"/>
        </w:rPr>
        <w:t xml:space="preserve">ДП до 70 у.е. </w:t>
      </w:r>
      <w:r w:rsidR="00596F1C" w:rsidRPr="00A2344A">
        <w:rPr>
          <w:rFonts w:ascii="Times New Roman" w:hAnsi="Times New Roman" w:cs="Times New Roman"/>
          <w:sz w:val="28"/>
          <w:szCs w:val="28"/>
        </w:rPr>
        <w:t>–</w:t>
      </w:r>
      <w:r w:rsidR="001C688B" w:rsidRPr="00A2344A">
        <w:rPr>
          <w:rFonts w:ascii="Times New Roman" w:hAnsi="Times New Roman" w:cs="Times New Roman"/>
          <w:sz w:val="28"/>
          <w:szCs w:val="28"/>
        </w:rPr>
        <w:t xml:space="preserve"> высокий показатель; </w:t>
      </w:r>
    </w:p>
    <w:p w:rsidR="001C688B" w:rsidRPr="00A2344A" w:rsidRDefault="008C48A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 </w:t>
      </w:r>
      <w:r w:rsidR="001C688B" w:rsidRPr="00A2344A">
        <w:rPr>
          <w:rFonts w:ascii="Times New Roman" w:hAnsi="Times New Roman" w:cs="Times New Roman"/>
          <w:sz w:val="28"/>
          <w:szCs w:val="28"/>
        </w:rPr>
        <w:t xml:space="preserve">от 70 до 85 – выше среднего; </w:t>
      </w:r>
    </w:p>
    <w:p w:rsidR="001C688B" w:rsidRPr="00A2344A" w:rsidRDefault="008C48A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 </w:t>
      </w:r>
      <w:r w:rsidR="001C688B" w:rsidRPr="00A2344A">
        <w:rPr>
          <w:rFonts w:ascii="Times New Roman" w:hAnsi="Times New Roman" w:cs="Times New Roman"/>
          <w:sz w:val="28"/>
          <w:szCs w:val="28"/>
        </w:rPr>
        <w:t xml:space="preserve">от 85 до 95 – средний; </w:t>
      </w:r>
    </w:p>
    <w:p w:rsidR="001C688B" w:rsidRPr="00A2344A" w:rsidRDefault="008C48A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 </w:t>
      </w:r>
      <w:r w:rsidR="001C688B" w:rsidRPr="00A2344A">
        <w:rPr>
          <w:rFonts w:ascii="Times New Roman" w:hAnsi="Times New Roman" w:cs="Times New Roman"/>
          <w:sz w:val="28"/>
          <w:szCs w:val="28"/>
        </w:rPr>
        <w:t xml:space="preserve">от 95 до 110 – ниже среднего; </w:t>
      </w:r>
    </w:p>
    <w:p w:rsidR="001C688B" w:rsidRPr="00A2344A" w:rsidRDefault="008C48A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 </w:t>
      </w:r>
      <w:r w:rsidR="001C688B" w:rsidRPr="00A2344A">
        <w:rPr>
          <w:rFonts w:ascii="Times New Roman" w:hAnsi="Times New Roman" w:cs="Times New Roman"/>
          <w:sz w:val="28"/>
          <w:szCs w:val="28"/>
        </w:rPr>
        <w:t>от 110 – низкий.</w:t>
      </w:r>
    </w:p>
    <w:p w:rsidR="005B004A"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Меньшая величина ДП свидетельствует о более экономичном расходовании резервов миокарда </w:t>
      </w:r>
      <w:r w:rsidRPr="00A2344A">
        <w:rPr>
          <w:rFonts w:ascii="Times New Roman" w:hAnsi="Times New Roman" w:cs="Times New Roman"/>
          <w:sz w:val="28"/>
          <w:szCs w:val="28"/>
        </w:rPr>
        <w:t>[1</w:t>
      </w:r>
      <w:r w:rsidR="00BA5196" w:rsidRPr="00A2344A">
        <w:rPr>
          <w:rFonts w:ascii="Times New Roman" w:hAnsi="Times New Roman" w:cs="Times New Roman"/>
          <w:sz w:val="28"/>
          <w:szCs w:val="28"/>
        </w:rPr>
        <w:t>5</w:t>
      </w:r>
      <w:r w:rsidR="00E65B77" w:rsidRPr="00A2344A">
        <w:rPr>
          <w:rFonts w:ascii="Times New Roman" w:hAnsi="Times New Roman" w:cs="Times New Roman"/>
          <w:sz w:val="28"/>
          <w:szCs w:val="28"/>
          <w:lang w:val="kk-KZ"/>
        </w:rPr>
        <w:t>9</w:t>
      </w:r>
      <w:r w:rsidRPr="00A2344A">
        <w:rPr>
          <w:rFonts w:ascii="Times New Roman" w:hAnsi="Times New Roman" w:cs="Times New Roman"/>
          <w:sz w:val="28"/>
          <w:szCs w:val="28"/>
        </w:rPr>
        <w:t>].</w:t>
      </w:r>
    </w:p>
    <w:p w:rsidR="00FD2BBB" w:rsidRPr="00A2344A" w:rsidRDefault="00B16AD2" w:rsidP="0027687D">
      <w:pPr>
        <w:pStyle w:val="a3"/>
        <w:shd w:val="clear" w:color="auto" w:fill="FFFFFF"/>
        <w:spacing w:before="0" w:beforeAutospacing="0" w:after="0" w:afterAutospacing="0"/>
        <w:ind w:firstLine="709"/>
        <w:rPr>
          <w:sz w:val="28"/>
          <w:szCs w:val="28"/>
        </w:rPr>
      </w:pPr>
      <w:r w:rsidRPr="00A2344A">
        <w:rPr>
          <w:sz w:val="28"/>
          <w:szCs w:val="28"/>
        </w:rPr>
        <w:t xml:space="preserve">По формуле </w:t>
      </w:r>
      <w:r w:rsidR="0027687D" w:rsidRPr="00A2344A">
        <w:rPr>
          <w:sz w:val="28"/>
          <w:szCs w:val="28"/>
        </w:rPr>
        <w:t>(</w:t>
      </w:r>
      <w:r w:rsidR="008C48A2" w:rsidRPr="00A2344A">
        <w:rPr>
          <w:sz w:val="28"/>
          <w:szCs w:val="28"/>
        </w:rPr>
        <w:t>7</w:t>
      </w:r>
      <w:r w:rsidR="0027687D" w:rsidRPr="00A2344A">
        <w:rPr>
          <w:sz w:val="28"/>
          <w:szCs w:val="28"/>
        </w:rPr>
        <w:t xml:space="preserve">) </w:t>
      </w:r>
      <w:r w:rsidRPr="00A2344A">
        <w:rPr>
          <w:sz w:val="28"/>
          <w:szCs w:val="28"/>
        </w:rPr>
        <w:t xml:space="preserve">вычисляли систолический (ударный) объем крови (CO): </w:t>
      </w:r>
    </w:p>
    <w:p w:rsidR="008B2561" w:rsidRPr="00A2344A" w:rsidRDefault="008B2561" w:rsidP="00FD2BBB">
      <w:pPr>
        <w:pStyle w:val="a3"/>
        <w:shd w:val="clear" w:color="auto" w:fill="FFFFFF"/>
        <w:spacing w:before="0" w:beforeAutospacing="0" w:after="0" w:afterAutospacing="0"/>
        <w:rPr>
          <w:sz w:val="28"/>
          <w:szCs w:val="28"/>
          <w:lang w:val="kk-KZ"/>
        </w:rPr>
      </w:pPr>
    </w:p>
    <w:p w:rsidR="00D04496" w:rsidRPr="00A2344A" w:rsidRDefault="00FD2BBB" w:rsidP="0027687D">
      <w:pPr>
        <w:pStyle w:val="a3"/>
        <w:shd w:val="clear" w:color="auto" w:fill="FFFFFF"/>
        <w:spacing w:before="0" w:beforeAutospacing="0" w:after="0" w:afterAutospacing="0"/>
        <w:ind w:firstLine="1560"/>
        <w:jc w:val="center"/>
        <w:rPr>
          <w:sz w:val="31"/>
          <w:szCs w:val="31"/>
        </w:rPr>
      </w:pPr>
      <w:r w:rsidRPr="00A2344A">
        <w:rPr>
          <w:sz w:val="31"/>
          <w:szCs w:val="31"/>
        </w:rPr>
        <w:t>СО = 90,97 + 0</w:t>
      </w:r>
      <w:r w:rsidR="00D04496" w:rsidRPr="00A2344A">
        <w:rPr>
          <w:sz w:val="31"/>
          <w:szCs w:val="31"/>
        </w:rPr>
        <w:t xml:space="preserve">,54 • ПД — 0,57 • ДД — 0,61 • В   </w:t>
      </w:r>
      <w:r w:rsidR="008B0F0F" w:rsidRPr="00A2344A">
        <w:rPr>
          <w:sz w:val="31"/>
          <w:szCs w:val="31"/>
          <w:lang w:val="kk-KZ"/>
        </w:rPr>
        <w:t xml:space="preserve">        </w:t>
      </w:r>
      <w:r w:rsidR="00D04496" w:rsidRPr="00A2344A">
        <w:rPr>
          <w:sz w:val="31"/>
          <w:szCs w:val="31"/>
        </w:rPr>
        <w:t>(7)</w:t>
      </w:r>
    </w:p>
    <w:p w:rsidR="008B2561" w:rsidRPr="00A2344A" w:rsidRDefault="008B2561" w:rsidP="00FD2BBB">
      <w:pPr>
        <w:pStyle w:val="a3"/>
        <w:shd w:val="clear" w:color="auto" w:fill="FFFFFF"/>
        <w:spacing w:before="0" w:beforeAutospacing="0" w:after="0" w:afterAutospacing="0"/>
        <w:jc w:val="both"/>
        <w:rPr>
          <w:sz w:val="31"/>
          <w:szCs w:val="31"/>
        </w:rPr>
      </w:pPr>
    </w:p>
    <w:p w:rsidR="008B2561" w:rsidRPr="00803CA2" w:rsidRDefault="00803CA2" w:rsidP="00FD2BBB">
      <w:pPr>
        <w:pStyle w:val="a3"/>
        <w:shd w:val="clear" w:color="auto" w:fill="FFFFFF"/>
        <w:spacing w:before="0" w:beforeAutospacing="0" w:after="0" w:afterAutospacing="0"/>
        <w:jc w:val="both"/>
        <w:rPr>
          <w:sz w:val="28"/>
          <w:szCs w:val="28"/>
        </w:rPr>
      </w:pPr>
      <w:r>
        <w:rPr>
          <w:sz w:val="28"/>
          <w:szCs w:val="28"/>
        </w:rPr>
        <w:t xml:space="preserve">       </w:t>
      </w:r>
      <w:r w:rsidR="00FD2BBB" w:rsidRPr="00803CA2">
        <w:rPr>
          <w:sz w:val="28"/>
          <w:szCs w:val="28"/>
        </w:rPr>
        <w:t xml:space="preserve">где СО </w:t>
      </w:r>
      <w:r w:rsidR="0027687D" w:rsidRPr="00803CA2">
        <w:rPr>
          <w:sz w:val="28"/>
          <w:szCs w:val="28"/>
        </w:rPr>
        <w:t>–</w:t>
      </w:r>
      <w:r w:rsidR="00FD2BBB" w:rsidRPr="00803CA2">
        <w:rPr>
          <w:sz w:val="28"/>
          <w:szCs w:val="28"/>
        </w:rPr>
        <w:t xml:space="preserve"> систолический объем, мл; </w:t>
      </w:r>
    </w:p>
    <w:p w:rsidR="008B2561" w:rsidRPr="00803CA2" w:rsidRDefault="00FD2BBB" w:rsidP="008C48A2">
      <w:pPr>
        <w:pStyle w:val="a3"/>
        <w:shd w:val="clear" w:color="auto" w:fill="FFFFFF"/>
        <w:spacing w:before="0" w:beforeAutospacing="0" w:after="0" w:afterAutospacing="0"/>
        <w:ind w:firstLine="476"/>
        <w:jc w:val="both"/>
        <w:rPr>
          <w:sz w:val="28"/>
          <w:szCs w:val="28"/>
        </w:rPr>
      </w:pPr>
      <w:r w:rsidRPr="00803CA2">
        <w:rPr>
          <w:sz w:val="28"/>
          <w:szCs w:val="28"/>
        </w:rPr>
        <w:t xml:space="preserve">ПД </w:t>
      </w:r>
      <w:r w:rsidR="0027687D" w:rsidRPr="00803CA2">
        <w:rPr>
          <w:sz w:val="28"/>
          <w:szCs w:val="28"/>
        </w:rPr>
        <w:t>–</w:t>
      </w:r>
      <w:r w:rsidRPr="00803CA2">
        <w:rPr>
          <w:sz w:val="28"/>
          <w:szCs w:val="28"/>
        </w:rPr>
        <w:t xml:space="preserve"> пульсовое давление, мм рт. ст.; </w:t>
      </w:r>
    </w:p>
    <w:p w:rsidR="008B2561" w:rsidRPr="00803CA2" w:rsidRDefault="00FD2BBB" w:rsidP="008C48A2">
      <w:pPr>
        <w:pStyle w:val="a3"/>
        <w:shd w:val="clear" w:color="auto" w:fill="FFFFFF"/>
        <w:spacing w:before="0" w:beforeAutospacing="0" w:after="0" w:afterAutospacing="0"/>
        <w:ind w:firstLine="476"/>
        <w:jc w:val="both"/>
        <w:rPr>
          <w:sz w:val="28"/>
          <w:szCs w:val="28"/>
        </w:rPr>
      </w:pPr>
      <w:r w:rsidRPr="00803CA2">
        <w:rPr>
          <w:sz w:val="28"/>
          <w:szCs w:val="28"/>
        </w:rPr>
        <w:t xml:space="preserve">ДД </w:t>
      </w:r>
      <w:r w:rsidR="0027687D" w:rsidRPr="00803CA2">
        <w:rPr>
          <w:sz w:val="28"/>
          <w:szCs w:val="28"/>
        </w:rPr>
        <w:t>–</w:t>
      </w:r>
      <w:r w:rsidRPr="00803CA2">
        <w:rPr>
          <w:sz w:val="28"/>
          <w:szCs w:val="28"/>
        </w:rPr>
        <w:t xml:space="preserve"> диастолическое давление, мм рт. ст.; </w:t>
      </w:r>
    </w:p>
    <w:p w:rsidR="00FD2BBB" w:rsidRPr="00803CA2" w:rsidRDefault="00FD2BBB" w:rsidP="008C48A2">
      <w:pPr>
        <w:pStyle w:val="a3"/>
        <w:shd w:val="clear" w:color="auto" w:fill="FFFFFF"/>
        <w:spacing w:before="0" w:beforeAutospacing="0" w:after="0" w:afterAutospacing="0"/>
        <w:ind w:firstLine="476"/>
        <w:jc w:val="both"/>
        <w:rPr>
          <w:sz w:val="28"/>
          <w:szCs w:val="28"/>
        </w:rPr>
      </w:pPr>
      <w:r w:rsidRPr="00803CA2">
        <w:rPr>
          <w:sz w:val="28"/>
          <w:szCs w:val="28"/>
        </w:rPr>
        <w:t xml:space="preserve">В </w:t>
      </w:r>
      <w:r w:rsidR="0027687D" w:rsidRPr="00803CA2">
        <w:rPr>
          <w:sz w:val="28"/>
          <w:szCs w:val="28"/>
        </w:rPr>
        <w:t>–</w:t>
      </w:r>
      <w:r w:rsidRPr="00803CA2">
        <w:rPr>
          <w:sz w:val="28"/>
          <w:szCs w:val="28"/>
        </w:rPr>
        <w:t xml:space="preserve"> возраст, годы.</w:t>
      </w:r>
    </w:p>
    <w:p w:rsidR="00FD2BBB" w:rsidRPr="00803CA2" w:rsidRDefault="00FD2BBB" w:rsidP="0027687D">
      <w:pPr>
        <w:pStyle w:val="a3"/>
        <w:shd w:val="clear" w:color="auto" w:fill="FFFFFF"/>
        <w:spacing w:before="0" w:beforeAutospacing="0" w:after="0" w:afterAutospacing="0"/>
        <w:ind w:firstLine="709"/>
        <w:jc w:val="both"/>
        <w:rPr>
          <w:sz w:val="28"/>
          <w:szCs w:val="28"/>
        </w:rPr>
      </w:pPr>
      <w:r w:rsidRPr="00803CA2">
        <w:rPr>
          <w:sz w:val="28"/>
          <w:szCs w:val="28"/>
        </w:rPr>
        <w:t>В норме СО</w:t>
      </w:r>
      <w:r w:rsidR="00037C26">
        <w:rPr>
          <w:sz w:val="28"/>
          <w:szCs w:val="28"/>
        </w:rPr>
        <w:t xml:space="preserve"> </w:t>
      </w:r>
      <w:r w:rsidRPr="00803CA2">
        <w:rPr>
          <w:sz w:val="28"/>
          <w:szCs w:val="28"/>
        </w:rPr>
        <w:t xml:space="preserve">в покое </w:t>
      </w:r>
      <w:r w:rsidR="0027687D" w:rsidRPr="00803CA2">
        <w:rPr>
          <w:sz w:val="28"/>
          <w:szCs w:val="28"/>
        </w:rPr>
        <w:t xml:space="preserve">– </w:t>
      </w:r>
      <w:r w:rsidRPr="00803CA2">
        <w:rPr>
          <w:sz w:val="28"/>
          <w:szCs w:val="28"/>
        </w:rPr>
        <w:t xml:space="preserve">70-80 мл, а при нагрузке </w:t>
      </w:r>
      <w:r w:rsidR="0027687D" w:rsidRPr="00803CA2">
        <w:rPr>
          <w:sz w:val="28"/>
          <w:szCs w:val="28"/>
        </w:rPr>
        <w:t>–</w:t>
      </w:r>
      <w:r w:rsidRPr="00803CA2">
        <w:rPr>
          <w:sz w:val="28"/>
          <w:szCs w:val="28"/>
        </w:rPr>
        <w:t xml:space="preserve"> 140-170 мл.</w:t>
      </w:r>
    </w:p>
    <w:p w:rsidR="008B2561" w:rsidRPr="00803CA2" w:rsidRDefault="008B2561" w:rsidP="00FD2BBB">
      <w:pPr>
        <w:pStyle w:val="a3"/>
        <w:shd w:val="clear" w:color="auto" w:fill="FFFFFF"/>
        <w:spacing w:before="0" w:beforeAutospacing="0" w:after="0" w:afterAutospacing="0"/>
        <w:jc w:val="both"/>
        <w:rPr>
          <w:sz w:val="28"/>
          <w:szCs w:val="28"/>
        </w:rPr>
      </w:pPr>
    </w:p>
    <w:p w:rsidR="00D04496" w:rsidRPr="00A2344A" w:rsidRDefault="00D04496" w:rsidP="008B0F0F">
      <w:pPr>
        <w:tabs>
          <w:tab w:val="left" w:pos="9072"/>
        </w:tabs>
        <w:autoSpaceDE w:val="0"/>
        <w:autoSpaceDN w:val="0"/>
        <w:adjustRightInd w:val="0"/>
        <w:spacing w:after="0" w:line="240" w:lineRule="auto"/>
        <w:ind w:firstLine="2977"/>
        <w:jc w:val="center"/>
        <w:rPr>
          <w:rFonts w:ascii="Times New Roman" w:hAnsi="Times New Roman" w:cs="Times New Roman"/>
          <w:sz w:val="28"/>
          <w:szCs w:val="28"/>
        </w:rPr>
      </w:pPr>
      <w:r w:rsidRPr="00803CA2">
        <w:rPr>
          <w:rFonts w:ascii="Times New Roman" w:hAnsi="Times New Roman" w:cs="Times New Roman"/>
          <w:sz w:val="28"/>
          <w:szCs w:val="28"/>
        </w:rPr>
        <w:t>МОК по формуле: МОК = СО × ЧП</w:t>
      </w:r>
      <w:r w:rsidRPr="00A2344A">
        <w:rPr>
          <w:rFonts w:ascii="Times New Roman" w:hAnsi="Times New Roman" w:cs="Times New Roman"/>
          <w:sz w:val="28"/>
          <w:szCs w:val="28"/>
        </w:rPr>
        <w:t xml:space="preserve">           </w:t>
      </w:r>
      <w:r w:rsidR="008B0F0F"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(8)</w:t>
      </w:r>
    </w:p>
    <w:p w:rsidR="008B2561" w:rsidRPr="00A2344A" w:rsidRDefault="008B2561" w:rsidP="000950A3">
      <w:pPr>
        <w:autoSpaceDE w:val="0"/>
        <w:autoSpaceDN w:val="0"/>
        <w:adjustRightInd w:val="0"/>
        <w:spacing w:after="0" w:line="240" w:lineRule="auto"/>
        <w:ind w:firstLine="476"/>
        <w:jc w:val="both"/>
        <w:rPr>
          <w:rFonts w:ascii="Times New Roman" w:hAnsi="Times New Roman" w:cs="Times New Roman"/>
          <w:sz w:val="28"/>
          <w:szCs w:val="28"/>
        </w:rPr>
      </w:pPr>
    </w:p>
    <w:p w:rsidR="00B16AD2" w:rsidRPr="00A2344A" w:rsidRDefault="00B16AD2" w:rsidP="0027687D">
      <w:pPr>
        <w:autoSpaceDE w:val="0"/>
        <w:autoSpaceDN w:val="0"/>
        <w:adjustRightInd w:val="0"/>
        <w:spacing w:after="0" w:line="240" w:lineRule="auto"/>
        <w:jc w:val="both"/>
        <w:rPr>
          <w:rFonts w:ascii="Times New Roman" w:eastAsia="TimesNewRomanPSMT" w:hAnsi="Times New Roman" w:cs="Times New Roman"/>
          <w:sz w:val="28"/>
          <w:szCs w:val="28"/>
        </w:rPr>
      </w:pPr>
      <w:r w:rsidRPr="00A2344A">
        <w:rPr>
          <w:rFonts w:ascii="Times New Roman" w:hAnsi="Times New Roman" w:cs="Times New Roman"/>
          <w:sz w:val="28"/>
          <w:szCs w:val="28"/>
        </w:rPr>
        <w:t>где ЧП – частота пульса. МОК у здоровых людей равен 3,5</w:t>
      </w:r>
      <w:r w:rsidR="008C48A2" w:rsidRPr="00A2344A">
        <w:rPr>
          <w:rFonts w:ascii="Times New Roman" w:hAnsi="Times New Roman" w:cs="Times New Roman"/>
          <w:sz w:val="28"/>
          <w:szCs w:val="28"/>
        </w:rPr>
        <w:t>-</w:t>
      </w:r>
      <w:r w:rsidRPr="00A2344A">
        <w:rPr>
          <w:rFonts w:ascii="Times New Roman" w:hAnsi="Times New Roman" w:cs="Times New Roman"/>
          <w:sz w:val="28"/>
          <w:szCs w:val="28"/>
        </w:rPr>
        <w:t>5 л в минуту, при этом отклонения не превышают ±10% от должной величины минутного объема кровообращения (ДМОК).</w:t>
      </w:r>
    </w:p>
    <w:p w:rsidR="000950A3" w:rsidRPr="00A2344A" w:rsidRDefault="001C688B" w:rsidP="0027687D">
      <w:pPr>
        <w:autoSpaceDE w:val="0"/>
        <w:autoSpaceDN w:val="0"/>
        <w:adjustRightInd w:val="0"/>
        <w:spacing w:after="0" w:line="240" w:lineRule="auto"/>
        <w:ind w:firstLine="709"/>
        <w:jc w:val="both"/>
        <w:rPr>
          <w:rFonts w:ascii="Times New Roman" w:eastAsia="TimesNewRomanPS-BoldMT" w:hAnsi="Times New Roman" w:cs="Times New Roman"/>
          <w:bCs/>
          <w:sz w:val="28"/>
          <w:szCs w:val="28"/>
        </w:rPr>
      </w:pPr>
      <w:r w:rsidRPr="00A2344A">
        <w:rPr>
          <w:rFonts w:ascii="Times New Roman" w:eastAsia="TimesNewRomanPSMT" w:hAnsi="Times New Roman" w:cs="Times New Roman"/>
          <w:sz w:val="28"/>
          <w:szCs w:val="28"/>
        </w:rPr>
        <w:t xml:space="preserve">Для оценки баланса симпатической и парасимпатической вегетативной нервной системы рассчитывают </w:t>
      </w:r>
      <w:r w:rsidRPr="00A2344A">
        <w:rPr>
          <w:rFonts w:ascii="Times New Roman" w:eastAsia="TimesNewRomanPS-BoldMT" w:hAnsi="Times New Roman" w:cs="Times New Roman"/>
          <w:bCs/>
          <w:sz w:val="28"/>
          <w:szCs w:val="28"/>
        </w:rPr>
        <w:t>индекс Кердо</w:t>
      </w:r>
      <w:r w:rsidR="00D60C2C" w:rsidRPr="00A2344A">
        <w:rPr>
          <w:rFonts w:ascii="Times New Roman" w:eastAsia="TimesNewRomanPS-BoldMT" w:hAnsi="Times New Roman" w:cs="Times New Roman"/>
          <w:bCs/>
          <w:sz w:val="28"/>
          <w:szCs w:val="28"/>
        </w:rPr>
        <w:t>, формула</w:t>
      </w:r>
      <w:r w:rsidR="00D04496" w:rsidRPr="00A2344A">
        <w:rPr>
          <w:rFonts w:ascii="Times New Roman" w:eastAsia="TimesNewRomanPS-BoldMT" w:hAnsi="Times New Roman" w:cs="Times New Roman"/>
          <w:bCs/>
          <w:sz w:val="28"/>
          <w:szCs w:val="28"/>
        </w:rPr>
        <w:t xml:space="preserve"> (9</w:t>
      </w:r>
      <w:r w:rsidR="00D60C2C" w:rsidRPr="00A2344A">
        <w:rPr>
          <w:rFonts w:ascii="Times New Roman" w:eastAsia="TimesNewRomanPS-BoldMT" w:hAnsi="Times New Roman" w:cs="Times New Roman"/>
          <w:bCs/>
          <w:sz w:val="28"/>
          <w:szCs w:val="28"/>
        </w:rPr>
        <w:t>)</w:t>
      </w:r>
      <w:r w:rsidR="008B0F0F" w:rsidRPr="00A2344A">
        <w:rPr>
          <w:rFonts w:ascii="Times New Roman" w:eastAsia="TimesNewRomanPS-BoldMT" w:hAnsi="Times New Roman" w:cs="Times New Roman"/>
          <w:bCs/>
          <w:sz w:val="28"/>
          <w:szCs w:val="28"/>
          <w:lang w:val="kk-KZ"/>
        </w:rPr>
        <w:t xml:space="preserve"> </w:t>
      </w:r>
      <w:r w:rsidRPr="00A2344A">
        <w:rPr>
          <w:rFonts w:ascii="Times New Roman" w:eastAsia="TimesNewRomanPS-BoldMT" w:hAnsi="Times New Roman" w:cs="Times New Roman"/>
          <w:bCs/>
          <w:sz w:val="28"/>
          <w:szCs w:val="28"/>
        </w:rPr>
        <w:t>[</w:t>
      </w:r>
      <w:r w:rsidRPr="00A2344A">
        <w:rPr>
          <w:rFonts w:ascii="Times New Roman" w:hAnsi="Times New Roman" w:cs="Times New Roman"/>
          <w:sz w:val="28"/>
          <w:szCs w:val="28"/>
        </w:rPr>
        <w:t>1</w:t>
      </w:r>
      <w:r w:rsidR="00C23742" w:rsidRPr="00A2344A">
        <w:rPr>
          <w:rFonts w:ascii="Times New Roman" w:hAnsi="Times New Roman" w:cs="Times New Roman"/>
          <w:sz w:val="28"/>
          <w:szCs w:val="28"/>
          <w:lang w:val="kk-KZ"/>
        </w:rPr>
        <w:t>60</w:t>
      </w:r>
      <w:r w:rsidRPr="00A2344A">
        <w:rPr>
          <w:rFonts w:ascii="Times New Roman" w:eastAsia="TimesNewRomanPS-BoldMT" w:hAnsi="Times New Roman" w:cs="Times New Roman"/>
          <w:bCs/>
          <w:sz w:val="28"/>
          <w:szCs w:val="28"/>
        </w:rPr>
        <w:t>]</w:t>
      </w:r>
      <w:r w:rsidR="000950A3" w:rsidRPr="00A2344A">
        <w:rPr>
          <w:rFonts w:ascii="Times New Roman" w:eastAsia="TimesNewRomanPS-BoldMT" w:hAnsi="Times New Roman" w:cs="Times New Roman"/>
          <w:bCs/>
          <w:sz w:val="28"/>
          <w:szCs w:val="28"/>
        </w:rPr>
        <w:t>:</w:t>
      </w:r>
    </w:p>
    <w:p w:rsidR="008B2561" w:rsidRPr="00A2344A" w:rsidRDefault="008B2561" w:rsidP="00AD5F49">
      <w:pPr>
        <w:autoSpaceDE w:val="0"/>
        <w:autoSpaceDN w:val="0"/>
        <w:adjustRightInd w:val="0"/>
        <w:spacing w:after="0" w:line="240" w:lineRule="auto"/>
        <w:ind w:firstLine="567"/>
        <w:jc w:val="both"/>
        <w:rPr>
          <w:rFonts w:ascii="Times New Roman" w:eastAsia="TimesNewRomanPS-BoldMT" w:hAnsi="Times New Roman" w:cs="Times New Roman"/>
          <w:bCs/>
          <w:sz w:val="28"/>
          <w:szCs w:val="28"/>
        </w:rPr>
      </w:pPr>
    </w:p>
    <w:p w:rsidR="000950A3" w:rsidRPr="00A2344A" w:rsidRDefault="001C688B" w:rsidP="008B0F0F">
      <w:pPr>
        <w:tabs>
          <w:tab w:val="left" w:pos="9072"/>
        </w:tabs>
        <w:autoSpaceDE w:val="0"/>
        <w:autoSpaceDN w:val="0"/>
        <w:adjustRightInd w:val="0"/>
        <w:spacing w:after="0" w:line="240" w:lineRule="auto"/>
        <w:ind w:firstLine="1701"/>
        <w:rPr>
          <w:rFonts w:ascii="Times New Roman" w:eastAsia="TimesNewRomanPS-BoldMT" w:hAnsi="Times New Roman" w:cs="Times New Roman"/>
          <w:bCs/>
          <w:sz w:val="28"/>
          <w:szCs w:val="28"/>
        </w:rPr>
      </w:pPr>
      <w:r w:rsidRPr="00A2344A">
        <w:rPr>
          <w:rFonts w:ascii="Times New Roman" w:eastAsia="TimesNewRomanPSMT" w:hAnsi="Times New Roman" w:cs="Times New Roman"/>
          <w:sz w:val="28"/>
          <w:szCs w:val="28"/>
        </w:rPr>
        <w:t>Индекс Кердо (вегетативный) = (</w:t>
      </w:r>
      <w:r w:rsidRPr="00A2344A">
        <w:rPr>
          <w:rFonts w:ascii="Times New Roman" w:eastAsia="TimesNewRomanPS-BoldMT" w:hAnsi="Times New Roman" w:cs="Times New Roman"/>
          <w:bCs/>
          <w:sz w:val="28"/>
          <w:szCs w:val="28"/>
        </w:rPr>
        <w:t xml:space="preserve">1 </w:t>
      </w:r>
      <w:r w:rsidRPr="00A2344A">
        <w:rPr>
          <w:rFonts w:ascii="Times New Roman" w:eastAsia="TimesNewRomanPSMT" w:hAnsi="Times New Roman" w:cs="Times New Roman"/>
          <w:sz w:val="28"/>
          <w:szCs w:val="28"/>
        </w:rPr>
        <w:t>–</w:t>
      </w:r>
      <w:r w:rsidRPr="00A2344A">
        <w:rPr>
          <w:rFonts w:ascii="Times New Roman" w:eastAsia="TimesNewRomanPS-BoldMT" w:hAnsi="Times New Roman" w:cs="Times New Roman"/>
          <w:bCs/>
          <w:sz w:val="28"/>
          <w:szCs w:val="28"/>
        </w:rPr>
        <w:t>ДАД</w:t>
      </w:r>
      <w:r w:rsidRPr="00A2344A">
        <w:rPr>
          <w:rFonts w:ascii="Times New Roman" w:eastAsia="TimesNewRomanPSMT" w:hAnsi="Times New Roman" w:cs="Times New Roman"/>
          <w:sz w:val="28"/>
          <w:szCs w:val="28"/>
        </w:rPr>
        <w:t>:</w:t>
      </w:r>
      <w:r w:rsidRPr="00A2344A">
        <w:rPr>
          <w:rFonts w:ascii="Times New Roman" w:eastAsia="TimesNewRomanPS-BoldMT" w:hAnsi="Times New Roman" w:cs="Times New Roman"/>
          <w:bCs/>
          <w:sz w:val="28"/>
          <w:szCs w:val="28"/>
        </w:rPr>
        <w:t>ЧCC</w:t>
      </w:r>
      <w:r w:rsidRPr="00A2344A">
        <w:rPr>
          <w:rFonts w:ascii="Times New Roman" w:eastAsia="TimesNewRomanPSMT" w:hAnsi="Times New Roman" w:cs="Times New Roman"/>
          <w:sz w:val="28"/>
          <w:szCs w:val="28"/>
        </w:rPr>
        <w:t xml:space="preserve">) </w:t>
      </w:r>
      <w:r w:rsidRPr="00A2344A">
        <w:rPr>
          <w:rFonts w:ascii="Times New Roman" w:eastAsia="TimesNewRomanPS-BoldMT" w:hAnsi="Times New Roman" w:cs="Times New Roman"/>
          <w:bCs/>
          <w:sz w:val="28"/>
          <w:szCs w:val="28"/>
        </w:rPr>
        <w:t>х 10</w:t>
      </w:r>
      <w:r w:rsidR="0098012C" w:rsidRPr="00A2344A">
        <w:rPr>
          <w:rFonts w:ascii="Times New Roman" w:eastAsia="TimesNewRomanPS-BoldMT" w:hAnsi="Times New Roman" w:cs="Times New Roman"/>
          <w:bCs/>
          <w:sz w:val="28"/>
          <w:szCs w:val="28"/>
        </w:rPr>
        <w:t xml:space="preserve">0     </w:t>
      </w:r>
      <w:r w:rsidR="008B0F0F" w:rsidRPr="00A2344A">
        <w:rPr>
          <w:rFonts w:ascii="Times New Roman" w:eastAsia="TimesNewRomanPS-BoldMT" w:hAnsi="Times New Roman" w:cs="Times New Roman"/>
          <w:bCs/>
          <w:sz w:val="28"/>
          <w:szCs w:val="28"/>
          <w:lang w:val="kk-KZ"/>
        </w:rPr>
        <w:t xml:space="preserve">       </w:t>
      </w:r>
      <w:r w:rsidR="0098012C" w:rsidRPr="00A2344A">
        <w:rPr>
          <w:rFonts w:ascii="Times New Roman" w:eastAsia="TimesNewRomanPS-BoldMT" w:hAnsi="Times New Roman" w:cs="Times New Roman"/>
          <w:bCs/>
          <w:sz w:val="28"/>
          <w:szCs w:val="28"/>
        </w:rPr>
        <w:t xml:space="preserve"> (</w:t>
      </w:r>
      <w:r w:rsidR="00D04496" w:rsidRPr="00A2344A">
        <w:rPr>
          <w:rFonts w:ascii="Times New Roman" w:eastAsia="TimesNewRomanPS-BoldMT" w:hAnsi="Times New Roman" w:cs="Times New Roman"/>
          <w:bCs/>
          <w:sz w:val="28"/>
          <w:szCs w:val="28"/>
          <w:lang w:val="kk-KZ"/>
        </w:rPr>
        <w:t>9</w:t>
      </w:r>
      <w:r w:rsidRPr="00A2344A">
        <w:rPr>
          <w:rFonts w:ascii="Times New Roman" w:eastAsia="TimesNewRomanPS-BoldMT" w:hAnsi="Times New Roman" w:cs="Times New Roman"/>
          <w:bCs/>
          <w:sz w:val="28"/>
          <w:szCs w:val="28"/>
        </w:rPr>
        <w:t>)</w:t>
      </w:r>
    </w:p>
    <w:p w:rsidR="008B2561" w:rsidRPr="00A2344A" w:rsidRDefault="008B2561" w:rsidP="001C688B">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1C688B"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Индекс Кердо=0 (эйтония, баланс симпатических и парасимпатических влияний)</w:t>
      </w:r>
      <w:r w:rsidR="00D60C2C" w:rsidRPr="00A2344A">
        <w:rPr>
          <w:rFonts w:ascii="Times New Roman" w:eastAsia="TimesNewRomanPSMT" w:hAnsi="Times New Roman" w:cs="Times New Roman"/>
          <w:sz w:val="28"/>
          <w:szCs w:val="28"/>
        </w:rPr>
        <w:t>.</w:t>
      </w:r>
    </w:p>
    <w:p w:rsidR="001C688B"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Индекс Кердо&gt;0 (симпатикотония)</w:t>
      </w:r>
      <w:r w:rsidR="00D60C2C" w:rsidRPr="00A2344A">
        <w:rPr>
          <w:rFonts w:ascii="Times New Roman" w:eastAsia="TimesNewRomanPSMT" w:hAnsi="Times New Roman" w:cs="Times New Roman"/>
          <w:sz w:val="28"/>
          <w:szCs w:val="28"/>
        </w:rPr>
        <w:t>.</w:t>
      </w:r>
    </w:p>
    <w:p w:rsidR="001C688B"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Индекс Кердо&lt;0 (ваготония)</w:t>
      </w:r>
      <w:r w:rsidR="00D60C2C" w:rsidRPr="00A2344A">
        <w:rPr>
          <w:rFonts w:ascii="Times New Roman" w:eastAsia="TimesNewRomanPSMT" w:hAnsi="Times New Roman" w:cs="Times New Roman"/>
          <w:sz w:val="28"/>
          <w:szCs w:val="28"/>
        </w:rPr>
        <w:t>.</w:t>
      </w:r>
    </w:p>
    <w:p w:rsidR="001C688B"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В зависимости от преобладания тонуса той или иной системы отмечаются различия многих психо-эмоциональных и вегетативных реакций. </w:t>
      </w:r>
      <w:r w:rsidRPr="00A2344A">
        <w:rPr>
          <w:rFonts w:ascii="Times New Roman" w:hAnsi="Times New Roman" w:cs="Times New Roman"/>
          <w:sz w:val="28"/>
          <w:szCs w:val="28"/>
        </w:rPr>
        <w:t>Сдвиг в сторону положительных значений означает превалирование симпатического, а в сторону отрицательных - парасимпатического тонуса.</w:t>
      </w:r>
    </w:p>
    <w:p w:rsidR="001C688B" w:rsidRPr="00A2344A" w:rsidRDefault="001C688B" w:rsidP="0027687D">
      <w:pPr>
        <w:pStyle w:val="aa"/>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Для оценки уровня функционирования системы кровообращения использовали адаптационный потенциал</w:t>
      </w:r>
      <w:r w:rsidR="00D15269" w:rsidRPr="00A2344A">
        <w:rPr>
          <w:rFonts w:ascii="Times New Roman" w:hAnsi="Times New Roman" w:cs="Times New Roman"/>
          <w:sz w:val="28"/>
          <w:szCs w:val="28"/>
        </w:rPr>
        <w:t xml:space="preserve"> по Р.М. Баевскому</w:t>
      </w:r>
      <w:r w:rsidR="00037C26">
        <w:rPr>
          <w:rFonts w:ascii="Times New Roman" w:hAnsi="Times New Roman" w:cs="Times New Roman"/>
          <w:sz w:val="28"/>
          <w:szCs w:val="28"/>
        </w:rPr>
        <w:t xml:space="preserve"> </w:t>
      </w:r>
      <w:r w:rsidR="008C48A2" w:rsidRPr="00A2344A">
        <w:rPr>
          <w:rFonts w:ascii="Times New Roman" w:hAnsi="Times New Roman" w:cs="Times New Roman"/>
          <w:sz w:val="28"/>
          <w:szCs w:val="28"/>
        </w:rPr>
        <w:t xml:space="preserve"> (таблица 1).</w:t>
      </w:r>
    </w:p>
    <w:p w:rsidR="00C73A93" w:rsidRPr="00A2344A" w:rsidRDefault="00C73A93" w:rsidP="005B004A">
      <w:pPr>
        <w:autoSpaceDE w:val="0"/>
        <w:autoSpaceDN w:val="0"/>
        <w:adjustRightInd w:val="0"/>
        <w:spacing w:after="0" w:line="240" w:lineRule="auto"/>
        <w:ind w:firstLine="462"/>
        <w:jc w:val="both"/>
        <w:rPr>
          <w:rFonts w:ascii="Times New Roman" w:eastAsia="TimesNewRomanPSMT" w:hAnsi="Times New Roman" w:cs="Times New Roman"/>
          <w:sz w:val="28"/>
          <w:szCs w:val="28"/>
        </w:rPr>
      </w:pPr>
    </w:p>
    <w:p w:rsidR="001C688B" w:rsidRPr="00A2344A" w:rsidRDefault="001C688B" w:rsidP="001C688B">
      <w:pPr>
        <w:spacing w:after="0" w:line="240" w:lineRule="auto"/>
        <w:rPr>
          <w:rFonts w:ascii="Times New Roman" w:hAnsi="Times New Roman" w:cs="Times New Roman"/>
          <w:sz w:val="28"/>
          <w:szCs w:val="28"/>
        </w:rPr>
      </w:pPr>
      <w:r w:rsidRPr="00A2344A">
        <w:rPr>
          <w:rFonts w:ascii="Times New Roman" w:hAnsi="Times New Roman" w:cs="Times New Roman"/>
          <w:sz w:val="28"/>
          <w:szCs w:val="28"/>
        </w:rPr>
        <w:t>Таб</w:t>
      </w:r>
      <w:r w:rsidR="003B2FBC" w:rsidRPr="00A2344A">
        <w:rPr>
          <w:rFonts w:ascii="Times New Roman" w:hAnsi="Times New Roman" w:cs="Times New Roman"/>
          <w:sz w:val="28"/>
          <w:szCs w:val="28"/>
        </w:rPr>
        <w:t xml:space="preserve">лица 1 </w:t>
      </w:r>
      <w:r w:rsidR="005B004A" w:rsidRPr="00A2344A">
        <w:rPr>
          <w:rFonts w:ascii="Times New Roman" w:hAnsi="Times New Roman" w:cs="Times New Roman"/>
          <w:sz w:val="28"/>
          <w:szCs w:val="28"/>
        </w:rPr>
        <w:t xml:space="preserve">– </w:t>
      </w:r>
      <w:r w:rsidR="003B2FBC" w:rsidRPr="00A2344A">
        <w:rPr>
          <w:rFonts w:ascii="Times New Roman" w:hAnsi="Times New Roman" w:cs="Times New Roman"/>
          <w:sz w:val="28"/>
          <w:szCs w:val="28"/>
        </w:rPr>
        <w:t>Нормативные значения АП</w:t>
      </w:r>
      <w:bookmarkStart w:id="8" w:name="_Hlk100804744"/>
      <w:r w:rsidR="00037C26">
        <w:rPr>
          <w:rFonts w:ascii="Times New Roman" w:hAnsi="Times New Roman" w:cs="Times New Roman"/>
          <w:sz w:val="28"/>
          <w:szCs w:val="28"/>
        </w:rPr>
        <w:t xml:space="preserve"> </w:t>
      </w:r>
      <w:r w:rsidR="005B004A" w:rsidRPr="00A2344A">
        <w:rPr>
          <w:rFonts w:ascii="Times New Roman" w:hAnsi="Times New Roman" w:cs="Times New Roman"/>
          <w:sz w:val="28"/>
          <w:szCs w:val="28"/>
        </w:rPr>
        <w:t xml:space="preserve">по Р.М. Баевскому </w:t>
      </w:r>
      <w:bookmarkEnd w:id="8"/>
    </w:p>
    <w:p w:rsidR="005B004A" w:rsidRPr="00A2344A" w:rsidRDefault="005B004A" w:rsidP="001C688B">
      <w:pPr>
        <w:spacing w:after="0" w:line="240" w:lineRule="auto"/>
        <w:rPr>
          <w:rFonts w:ascii="Times New Roman" w:hAnsi="Times New Roman" w:cs="Times New Roman"/>
          <w:sz w:val="16"/>
          <w:szCs w:val="16"/>
        </w:rPr>
      </w:pPr>
    </w:p>
    <w:tbl>
      <w:tblPr>
        <w:tblW w:w="9569"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1"/>
        <w:gridCol w:w="2165"/>
        <w:gridCol w:w="2684"/>
        <w:gridCol w:w="2169"/>
      </w:tblGrid>
      <w:tr w:rsidR="001C688B" w:rsidRPr="00A2344A" w:rsidTr="008C48A2">
        <w:trPr>
          <w:trHeight w:val="363"/>
        </w:trPr>
        <w:tc>
          <w:tcPr>
            <w:tcW w:w="9569" w:type="dxa"/>
            <w:gridSpan w:val="4"/>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8C48A2">
            <w:pPr>
              <w:spacing w:after="0" w:line="240" w:lineRule="auto"/>
              <w:jc w:val="center"/>
              <w:rPr>
                <w:rFonts w:ascii="Times New Roman" w:hAnsi="Times New Roman" w:cs="Times New Roman"/>
                <w:sz w:val="24"/>
                <w:szCs w:val="24"/>
                <w:lang w:eastAsia="en-US"/>
              </w:rPr>
            </w:pPr>
            <w:r w:rsidRPr="00A2344A">
              <w:rPr>
                <w:rFonts w:ascii="Times New Roman" w:hAnsi="Times New Roman" w:cs="Times New Roman"/>
                <w:sz w:val="24"/>
                <w:szCs w:val="24"/>
                <w:lang w:eastAsia="en-US"/>
              </w:rPr>
              <w:t>Значение АП (в баллах)</w:t>
            </w:r>
          </w:p>
        </w:tc>
      </w:tr>
      <w:tr w:rsidR="001C688B" w:rsidRPr="00A2344A" w:rsidTr="008C48A2">
        <w:trPr>
          <w:trHeight w:val="726"/>
        </w:trPr>
        <w:tc>
          <w:tcPr>
            <w:tcW w:w="25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CC3A30" w:rsidP="008C48A2">
            <w:pPr>
              <w:spacing w:after="0" w:line="240" w:lineRule="auto"/>
              <w:jc w:val="center"/>
              <w:rPr>
                <w:rFonts w:ascii="Times New Roman" w:hAnsi="Times New Roman" w:cs="Times New Roman"/>
                <w:sz w:val="24"/>
                <w:szCs w:val="24"/>
                <w:lang w:eastAsia="en-US"/>
              </w:rPr>
            </w:pPr>
            <w:r w:rsidRPr="00A2344A">
              <w:rPr>
                <w:rFonts w:ascii="Times New Roman" w:hAnsi="Times New Roman" w:cs="Times New Roman"/>
                <w:sz w:val="24"/>
                <w:szCs w:val="24"/>
                <w:lang w:eastAsia="en-US"/>
              </w:rPr>
              <w:lastRenderedPageBreak/>
              <w:t>удовлетворительная адаптация</w:t>
            </w:r>
          </w:p>
        </w:tc>
        <w:tc>
          <w:tcPr>
            <w:tcW w:w="2165"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CC3A30" w:rsidP="008C48A2">
            <w:pPr>
              <w:spacing w:after="0" w:line="240" w:lineRule="auto"/>
              <w:jc w:val="center"/>
              <w:rPr>
                <w:rFonts w:ascii="Times New Roman" w:hAnsi="Times New Roman" w:cs="Times New Roman"/>
                <w:sz w:val="24"/>
                <w:szCs w:val="24"/>
                <w:lang w:eastAsia="en-US"/>
              </w:rPr>
            </w:pPr>
            <w:r w:rsidRPr="00A2344A">
              <w:rPr>
                <w:rFonts w:ascii="Times New Roman" w:hAnsi="Times New Roman" w:cs="Times New Roman"/>
                <w:sz w:val="24"/>
                <w:szCs w:val="24"/>
                <w:lang w:eastAsia="en-US"/>
              </w:rPr>
              <w:t>напряжение адаптации</w:t>
            </w:r>
          </w:p>
        </w:tc>
        <w:tc>
          <w:tcPr>
            <w:tcW w:w="2684"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CC3A30" w:rsidP="008C48A2">
            <w:pPr>
              <w:spacing w:after="0" w:line="240" w:lineRule="auto"/>
              <w:jc w:val="center"/>
              <w:rPr>
                <w:rFonts w:ascii="Times New Roman" w:hAnsi="Times New Roman" w:cs="Times New Roman"/>
                <w:sz w:val="24"/>
                <w:szCs w:val="24"/>
                <w:lang w:eastAsia="en-US"/>
              </w:rPr>
            </w:pPr>
            <w:r w:rsidRPr="00A2344A">
              <w:rPr>
                <w:rFonts w:ascii="Times New Roman" w:hAnsi="Times New Roman" w:cs="Times New Roman"/>
                <w:sz w:val="24"/>
                <w:szCs w:val="24"/>
                <w:lang w:eastAsia="en-US"/>
              </w:rPr>
              <w:t>неудовлетворительная адаптация</w:t>
            </w:r>
          </w:p>
        </w:tc>
        <w:tc>
          <w:tcPr>
            <w:tcW w:w="2169"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CC3A30" w:rsidP="008C48A2">
            <w:pPr>
              <w:spacing w:after="0" w:line="240" w:lineRule="auto"/>
              <w:jc w:val="center"/>
              <w:rPr>
                <w:rFonts w:ascii="Times New Roman" w:hAnsi="Times New Roman" w:cs="Times New Roman"/>
                <w:sz w:val="24"/>
                <w:szCs w:val="24"/>
                <w:lang w:eastAsia="en-US"/>
              </w:rPr>
            </w:pPr>
            <w:r w:rsidRPr="00A2344A">
              <w:rPr>
                <w:rFonts w:ascii="Times New Roman" w:hAnsi="Times New Roman" w:cs="Times New Roman"/>
                <w:sz w:val="24"/>
                <w:szCs w:val="24"/>
                <w:lang w:eastAsia="en-US"/>
              </w:rPr>
              <w:t>срыв</w:t>
            </w:r>
          </w:p>
          <w:p w:rsidR="001C688B" w:rsidRPr="00A2344A" w:rsidRDefault="00CC3A30" w:rsidP="008C48A2">
            <w:pPr>
              <w:spacing w:after="0" w:line="240" w:lineRule="auto"/>
              <w:jc w:val="center"/>
              <w:rPr>
                <w:rFonts w:ascii="Times New Roman" w:hAnsi="Times New Roman" w:cs="Times New Roman"/>
                <w:sz w:val="24"/>
                <w:szCs w:val="24"/>
                <w:lang w:eastAsia="en-US"/>
              </w:rPr>
            </w:pPr>
            <w:r w:rsidRPr="00A2344A">
              <w:rPr>
                <w:rFonts w:ascii="Times New Roman" w:hAnsi="Times New Roman" w:cs="Times New Roman"/>
                <w:sz w:val="24"/>
                <w:szCs w:val="24"/>
                <w:lang w:eastAsia="en-US"/>
              </w:rPr>
              <w:t>адаптации</w:t>
            </w:r>
          </w:p>
        </w:tc>
      </w:tr>
      <w:tr w:rsidR="001C688B" w:rsidRPr="00A2344A" w:rsidTr="008C48A2">
        <w:trPr>
          <w:trHeight w:val="363"/>
        </w:trPr>
        <w:tc>
          <w:tcPr>
            <w:tcW w:w="2551" w:type="dxa"/>
            <w:tcBorders>
              <w:top w:val="single" w:sz="4" w:space="0" w:color="auto"/>
              <w:left w:val="single" w:sz="4" w:space="0" w:color="auto"/>
              <w:bottom w:val="single" w:sz="4" w:space="0" w:color="auto"/>
              <w:right w:val="single" w:sz="4" w:space="0" w:color="auto"/>
            </w:tcBorders>
            <w:hideMark/>
          </w:tcPr>
          <w:p w:rsidR="001C688B" w:rsidRPr="00A2344A" w:rsidRDefault="00BF2E16">
            <w:pPr>
              <w:spacing w:after="0" w:line="240" w:lineRule="auto"/>
              <w:jc w:val="center"/>
              <w:rPr>
                <w:rFonts w:ascii="Times New Roman" w:hAnsi="Times New Roman" w:cs="Times New Roman"/>
                <w:sz w:val="24"/>
                <w:szCs w:val="24"/>
                <w:lang w:eastAsia="en-US"/>
              </w:rPr>
            </w:pPr>
            <w:r w:rsidRPr="00A2344A">
              <w:rPr>
                <w:rFonts w:ascii="Times New Roman" w:hAnsi="Times New Roman" w:cs="Times New Roman"/>
                <w:sz w:val="24"/>
                <w:szCs w:val="24"/>
                <w:lang w:eastAsia="en-US"/>
              </w:rPr>
              <w:t>не более 2,10</w:t>
            </w:r>
          </w:p>
        </w:tc>
        <w:tc>
          <w:tcPr>
            <w:tcW w:w="2165" w:type="dxa"/>
            <w:tcBorders>
              <w:top w:val="single" w:sz="4" w:space="0" w:color="auto"/>
              <w:left w:val="single" w:sz="4" w:space="0" w:color="auto"/>
              <w:bottom w:val="single" w:sz="4" w:space="0" w:color="auto"/>
              <w:right w:val="single" w:sz="4" w:space="0" w:color="auto"/>
            </w:tcBorders>
            <w:hideMark/>
          </w:tcPr>
          <w:p w:rsidR="001C688B" w:rsidRPr="00A2344A" w:rsidRDefault="00BF2E16">
            <w:pPr>
              <w:spacing w:after="0" w:line="240" w:lineRule="auto"/>
              <w:jc w:val="center"/>
              <w:rPr>
                <w:rFonts w:ascii="Times New Roman" w:hAnsi="Times New Roman" w:cs="Times New Roman"/>
                <w:sz w:val="24"/>
                <w:szCs w:val="24"/>
                <w:lang w:eastAsia="en-US"/>
              </w:rPr>
            </w:pPr>
            <w:r w:rsidRPr="00A2344A">
              <w:rPr>
                <w:rFonts w:ascii="Times New Roman" w:hAnsi="Times New Roman" w:cs="Times New Roman"/>
                <w:sz w:val="24"/>
                <w:szCs w:val="24"/>
                <w:lang w:eastAsia="en-US"/>
              </w:rPr>
              <w:t>от 2,11 до 3,20</w:t>
            </w:r>
          </w:p>
        </w:tc>
        <w:tc>
          <w:tcPr>
            <w:tcW w:w="2684" w:type="dxa"/>
            <w:tcBorders>
              <w:top w:val="single" w:sz="4" w:space="0" w:color="auto"/>
              <w:left w:val="single" w:sz="4" w:space="0" w:color="auto"/>
              <w:bottom w:val="single" w:sz="4" w:space="0" w:color="auto"/>
              <w:right w:val="single" w:sz="4" w:space="0" w:color="auto"/>
            </w:tcBorders>
            <w:hideMark/>
          </w:tcPr>
          <w:p w:rsidR="001C688B" w:rsidRPr="00A2344A" w:rsidRDefault="00BF2E16">
            <w:pPr>
              <w:spacing w:after="0" w:line="240" w:lineRule="auto"/>
              <w:jc w:val="center"/>
              <w:rPr>
                <w:rFonts w:ascii="Times New Roman" w:hAnsi="Times New Roman" w:cs="Times New Roman"/>
                <w:sz w:val="24"/>
                <w:szCs w:val="24"/>
                <w:lang w:eastAsia="en-US"/>
              </w:rPr>
            </w:pPr>
            <w:r w:rsidRPr="00A2344A">
              <w:rPr>
                <w:rFonts w:ascii="Times New Roman" w:hAnsi="Times New Roman" w:cs="Times New Roman"/>
                <w:sz w:val="24"/>
                <w:szCs w:val="24"/>
                <w:lang w:eastAsia="en-US"/>
              </w:rPr>
              <w:t>от 3,21 до 4,30</w:t>
            </w:r>
          </w:p>
        </w:tc>
        <w:tc>
          <w:tcPr>
            <w:tcW w:w="2169" w:type="dxa"/>
            <w:tcBorders>
              <w:top w:val="single" w:sz="4" w:space="0" w:color="auto"/>
              <w:left w:val="single" w:sz="4" w:space="0" w:color="auto"/>
              <w:bottom w:val="single" w:sz="4" w:space="0" w:color="auto"/>
              <w:right w:val="single" w:sz="4" w:space="0" w:color="auto"/>
            </w:tcBorders>
            <w:hideMark/>
          </w:tcPr>
          <w:p w:rsidR="001C688B" w:rsidRPr="00A2344A" w:rsidRDefault="00BF2E16" w:rsidP="0098012C">
            <w:pPr>
              <w:spacing w:after="0" w:line="240" w:lineRule="auto"/>
              <w:rPr>
                <w:rFonts w:ascii="Times New Roman" w:hAnsi="Times New Roman" w:cs="Times New Roman"/>
                <w:sz w:val="24"/>
                <w:szCs w:val="24"/>
                <w:lang w:eastAsia="en-US"/>
              </w:rPr>
            </w:pPr>
            <w:r w:rsidRPr="00A2344A">
              <w:rPr>
                <w:rFonts w:ascii="Times New Roman" w:hAnsi="Times New Roman" w:cs="Times New Roman"/>
                <w:sz w:val="24"/>
                <w:szCs w:val="24"/>
                <w:lang w:eastAsia="en-US"/>
              </w:rPr>
              <w:t>от 4,31 и выше</w:t>
            </w:r>
          </w:p>
        </w:tc>
      </w:tr>
      <w:tr w:rsidR="00041430" w:rsidRPr="00A2344A" w:rsidTr="008C48A2">
        <w:trPr>
          <w:trHeight w:val="363"/>
        </w:trPr>
        <w:tc>
          <w:tcPr>
            <w:tcW w:w="9569" w:type="dxa"/>
            <w:gridSpan w:val="4"/>
            <w:tcBorders>
              <w:top w:val="single" w:sz="4" w:space="0" w:color="auto"/>
              <w:left w:val="single" w:sz="4" w:space="0" w:color="auto"/>
              <w:bottom w:val="single" w:sz="4" w:space="0" w:color="auto"/>
              <w:right w:val="single" w:sz="4" w:space="0" w:color="auto"/>
            </w:tcBorders>
            <w:vAlign w:val="center"/>
          </w:tcPr>
          <w:p w:rsidR="00041430" w:rsidRPr="00A2344A" w:rsidRDefault="00041430" w:rsidP="008C48A2">
            <w:pPr>
              <w:spacing w:after="0" w:line="240" w:lineRule="auto"/>
              <w:ind w:firstLine="567"/>
              <w:rPr>
                <w:rFonts w:ascii="Times New Roman" w:hAnsi="Times New Roman" w:cs="Times New Roman"/>
                <w:sz w:val="24"/>
                <w:szCs w:val="24"/>
                <w:lang w:eastAsia="en-US"/>
              </w:rPr>
            </w:pPr>
            <w:r w:rsidRPr="00A2344A">
              <w:rPr>
                <w:rFonts w:ascii="Times New Roman" w:hAnsi="Times New Roman" w:cs="Times New Roman"/>
                <w:sz w:val="24"/>
                <w:szCs w:val="24"/>
                <w:lang w:eastAsia="en-US"/>
              </w:rPr>
              <w:t xml:space="preserve">Примечание </w:t>
            </w:r>
            <w:r w:rsidR="008C48A2" w:rsidRPr="00A2344A">
              <w:rPr>
                <w:rFonts w:ascii="Times New Roman" w:hAnsi="Times New Roman" w:cs="Times New Roman"/>
                <w:sz w:val="24"/>
                <w:szCs w:val="24"/>
                <w:lang w:eastAsia="en-US"/>
              </w:rPr>
              <w:t xml:space="preserve">– </w:t>
            </w:r>
            <w:r w:rsidRPr="00A2344A">
              <w:rPr>
                <w:rFonts w:ascii="Times New Roman" w:hAnsi="Times New Roman" w:cs="Times New Roman"/>
                <w:sz w:val="24"/>
                <w:szCs w:val="24"/>
                <w:lang w:eastAsia="en-US"/>
              </w:rPr>
              <w:t xml:space="preserve">Составлено по источнику </w:t>
            </w:r>
            <w:r w:rsidR="00E5779A" w:rsidRPr="00A2344A">
              <w:rPr>
                <w:rFonts w:ascii="Times New Roman" w:hAnsi="Times New Roman" w:cs="Times New Roman"/>
                <w:sz w:val="24"/>
                <w:szCs w:val="24"/>
              </w:rPr>
              <w:t>[1</w:t>
            </w:r>
            <w:r w:rsidR="00E5779A" w:rsidRPr="00A2344A">
              <w:rPr>
                <w:rFonts w:ascii="Times New Roman" w:hAnsi="Times New Roman" w:cs="Times New Roman"/>
                <w:sz w:val="24"/>
                <w:szCs w:val="24"/>
                <w:lang w:val="kk-KZ"/>
              </w:rPr>
              <w:t>6</w:t>
            </w:r>
            <w:r w:rsidR="00C23742" w:rsidRPr="00A2344A">
              <w:rPr>
                <w:rFonts w:ascii="Times New Roman" w:hAnsi="Times New Roman" w:cs="Times New Roman"/>
                <w:sz w:val="24"/>
                <w:szCs w:val="24"/>
                <w:lang w:val="kk-KZ"/>
              </w:rPr>
              <w:t>1</w:t>
            </w:r>
            <w:r w:rsidRPr="00A2344A">
              <w:rPr>
                <w:rFonts w:ascii="Times New Roman" w:hAnsi="Times New Roman" w:cs="Times New Roman"/>
                <w:sz w:val="24"/>
                <w:szCs w:val="24"/>
              </w:rPr>
              <w:t>]</w:t>
            </w:r>
          </w:p>
        </w:tc>
      </w:tr>
    </w:tbl>
    <w:p w:rsidR="001C688B" w:rsidRPr="00A2344A" w:rsidRDefault="001C688B" w:rsidP="001C688B">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8C48A2" w:rsidRPr="00A2344A" w:rsidRDefault="008C48A2" w:rsidP="008C48A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Расчет </w:t>
      </w:r>
      <w:r w:rsidRPr="00A2344A">
        <w:rPr>
          <w:rFonts w:ascii="Times New Roman" w:eastAsia="TimesNewRomanPS-BoldMT" w:hAnsi="Times New Roman" w:cs="Times New Roman"/>
          <w:bCs/>
          <w:sz w:val="28"/>
          <w:szCs w:val="28"/>
        </w:rPr>
        <w:t xml:space="preserve">АП </w:t>
      </w:r>
      <w:r w:rsidRPr="00A2344A">
        <w:rPr>
          <w:rFonts w:ascii="Times New Roman" w:eastAsia="TimesNewRomanPSMT" w:hAnsi="Times New Roman" w:cs="Times New Roman"/>
          <w:sz w:val="28"/>
          <w:szCs w:val="28"/>
        </w:rPr>
        <w:t>(в баллах) проводится по формуле (10):</w:t>
      </w:r>
    </w:p>
    <w:p w:rsidR="008C48A2" w:rsidRPr="00A2344A" w:rsidRDefault="008C48A2" w:rsidP="008C48A2">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8C48A2" w:rsidRPr="00A2344A" w:rsidRDefault="008C48A2" w:rsidP="008B0F0F">
      <w:pPr>
        <w:tabs>
          <w:tab w:val="left" w:pos="9214"/>
        </w:tabs>
        <w:autoSpaceDE w:val="0"/>
        <w:autoSpaceDN w:val="0"/>
        <w:adjustRightInd w:val="0"/>
        <w:spacing w:after="0" w:line="240" w:lineRule="auto"/>
        <w:ind w:left="426"/>
        <w:jc w:val="both"/>
        <w:rPr>
          <w:rFonts w:ascii="Times New Roman" w:eastAsia="TimesNewRomanPS-BoldMT" w:hAnsi="Times New Roman" w:cs="Times New Roman"/>
          <w:bCs/>
          <w:sz w:val="28"/>
          <w:szCs w:val="28"/>
        </w:rPr>
      </w:pPr>
      <m:oMath>
        <m:r>
          <w:rPr>
            <w:rFonts w:ascii="Cambria Math" w:eastAsia="TimesNewRomanPS-BoldMT" w:hAnsi="Cambria Math" w:cs="Times New Roman"/>
            <w:sz w:val="28"/>
            <w:szCs w:val="28"/>
          </w:rPr>
          <m:t>АП=0,011(ЧСС)+0,014(САД)+0,008(ДАД)+0,014(В)+0,009(МТ)-0,009(ДТ) +0,004(П)-0,273</m:t>
        </m:r>
      </m:oMath>
      <w:r w:rsidRPr="00A2344A">
        <w:rPr>
          <w:rFonts w:ascii="Times New Roman" w:eastAsia="TimesNewRomanPSMT" w:hAnsi="Times New Roman" w:cs="Times New Roman"/>
          <w:sz w:val="28"/>
          <w:szCs w:val="28"/>
        </w:rPr>
        <w:t xml:space="preserve"> </w:t>
      </w:r>
      <w:r w:rsidR="008B0F0F"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lang w:val="kk-KZ"/>
        </w:rPr>
        <w:t>10</w:t>
      </w:r>
      <w:r w:rsidRPr="00A2344A">
        <w:rPr>
          <w:rFonts w:ascii="Times New Roman" w:eastAsia="TimesNewRomanPSMT" w:hAnsi="Times New Roman" w:cs="Times New Roman"/>
          <w:sz w:val="28"/>
          <w:szCs w:val="28"/>
        </w:rPr>
        <w:t>)</w:t>
      </w:r>
    </w:p>
    <w:p w:rsidR="008C48A2" w:rsidRPr="00A2344A" w:rsidRDefault="008C48A2" w:rsidP="008C48A2">
      <w:pPr>
        <w:autoSpaceDE w:val="0"/>
        <w:autoSpaceDN w:val="0"/>
        <w:adjustRightInd w:val="0"/>
        <w:spacing w:after="0" w:line="240" w:lineRule="auto"/>
        <w:jc w:val="both"/>
        <w:rPr>
          <w:rFonts w:ascii="Times New Roman" w:eastAsia="TimesNewRomanPS-BoldMT" w:hAnsi="Times New Roman" w:cs="Times New Roman"/>
          <w:bCs/>
          <w:sz w:val="28"/>
          <w:szCs w:val="28"/>
        </w:rPr>
      </w:pPr>
    </w:p>
    <w:p w:rsidR="008C48A2" w:rsidRPr="00A2344A" w:rsidRDefault="008C48A2" w:rsidP="008C48A2">
      <w:pPr>
        <w:autoSpaceDE w:val="0"/>
        <w:autoSpaceDN w:val="0"/>
        <w:adjustRightInd w:val="0"/>
        <w:spacing w:after="0" w:line="240" w:lineRule="auto"/>
        <w:jc w:val="both"/>
        <w:rPr>
          <w:rFonts w:ascii="Times New Roman" w:eastAsia="TimesNewRomanPSMT" w:hAnsi="Times New Roman" w:cs="Times New Roman"/>
          <w:sz w:val="28"/>
          <w:szCs w:val="28"/>
        </w:rPr>
      </w:pPr>
      <w:r w:rsidRPr="00A2344A">
        <w:rPr>
          <w:rFonts w:ascii="Times New Roman" w:eastAsia="TimesNewRomanPS-BoldMT" w:hAnsi="Times New Roman" w:cs="Times New Roman"/>
          <w:bCs/>
          <w:sz w:val="28"/>
          <w:szCs w:val="28"/>
        </w:rPr>
        <w:t xml:space="preserve">где ЧСС </w:t>
      </w:r>
      <w:r w:rsidRPr="00A2344A">
        <w:rPr>
          <w:rFonts w:ascii="Times New Roman" w:eastAsia="TimesNewRomanPSMT" w:hAnsi="Times New Roman" w:cs="Times New Roman"/>
          <w:sz w:val="28"/>
          <w:szCs w:val="28"/>
        </w:rPr>
        <w:t xml:space="preserve">– частота сердечных сокращений в мин.; </w:t>
      </w:r>
    </w:p>
    <w:p w:rsidR="008C48A2" w:rsidRPr="00A2344A" w:rsidRDefault="008C48A2" w:rsidP="008C48A2">
      <w:pPr>
        <w:autoSpaceDE w:val="0"/>
        <w:autoSpaceDN w:val="0"/>
        <w:adjustRightInd w:val="0"/>
        <w:spacing w:after="0" w:line="240" w:lineRule="auto"/>
        <w:ind w:firstLine="462"/>
        <w:jc w:val="both"/>
        <w:rPr>
          <w:rFonts w:ascii="Times New Roman" w:eastAsia="TimesNewRomanPSMT" w:hAnsi="Times New Roman" w:cs="Times New Roman"/>
          <w:sz w:val="28"/>
          <w:szCs w:val="28"/>
        </w:rPr>
      </w:pPr>
      <w:r w:rsidRPr="00A2344A">
        <w:rPr>
          <w:rFonts w:ascii="Times New Roman" w:eastAsia="TimesNewRomanPS-BoldMT" w:hAnsi="Times New Roman" w:cs="Times New Roman"/>
          <w:bCs/>
          <w:sz w:val="28"/>
          <w:szCs w:val="28"/>
        </w:rPr>
        <w:t xml:space="preserve">САД </w:t>
      </w:r>
      <w:r w:rsidRPr="00A2344A">
        <w:rPr>
          <w:rFonts w:ascii="Times New Roman" w:eastAsia="TimesNewRomanPSMT" w:hAnsi="Times New Roman" w:cs="Times New Roman"/>
          <w:sz w:val="28"/>
          <w:szCs w:val="28"/>
        </w:rPr>
        <w:t xml:space="preserve">и </w:t>
      </w:r>
      <w:r w:rsidRPr="00A2344A">
        <w:rPr>
          <w:rFonts w:ascii="Times New Roman" w:eastAsia="TimesNewRomanPS-BoldMT" w:hAnsi="Times New Roman" w:cs="Times New Roman"/>
          <w:bCs/>
          <w:sz w:val="28"/>
          <w:szCs w:val="28"/>
        </w:rPr>
        <w:t xml:space="preserve">ДАД </w:t>
      </w:r>
      <w:r w:rsidRPr="00A2344A">
        <w:rPr>
          <w:rFonts w:ascii="Times New Roman" w:eastAsia="TimesNewRomanPSMT" w:hAnsi="Times New Roman" w:cs="Times New Roman"/>
          <w:sz w:val="28"/>
          <w:szCs w:val="28"/>
        </w:rPr>
        <w:t>– систолическое и диастолическое артериальное</w:t>
      </w:r>
      <w:r w:rsidR="00037C26">
        <w:rPr>
          <w:rFonts w:ascii="Times New Roman" w:eastAsia="TimesNewRomanPSMT" w:hAnsi="Times New Roman" w:cs="Times New Roman"/>
          <w:sz w:val="28"/>
          <w:szCs w:val="28"/>
        </w:rPr>
        <w:t xml:space="preserve"> </w:t>
      </w:r>
      <w:r w:rsidRPr="00A2344A">
        <w:rPr>
          <w:rFonts w:ascii="Times New Roman" w:eastAsia="TimesNewRomanPSMT" w:hAnsi="Times New Roman" w:cs="Times New Roman"/>
          <w:sz w:val="28"/>
          <w:szCs w:val="28"/>
        </w:rPr>
        <w:t xml:space="preserve">давление в мм.рт.ст.; </w:t>
      </w:r>
    </w:p>
    <w:p w:rsidR="008C48A2" w:rsidRPr="00A2344A" w:rsidRDefault="008C48A2" w:rsidP="008C48A2">
      <w:pPr>
        <w:autoSpaceDE w:val="0"/>
        <w:autoSpaceDN w:val="0"/>
        <w:adjustRightInd w:val="0"/>
        <w:spacing w:after="0" w:line="240" w:lineRule="auto"/>
        <w:ind w:firstLine="462"/>
        <w:jc w:val="both"/>
        <w:rPr>
          <w:rFonts w:ascii="Times New Roman" w:eastAsia="TimesNewRomanPSMT" w:hAnsi="Times New Roman" w:cs="Times New Roman"/>
          <w:sz w:val="28"/>
          <w:szCs w:val="28"/>
        </w:rPr>
      </w:pPr>
      <w:r w:rsidRPr="00A2344A">
        <w:rPr>
          <w:rFonts w:ascii="Times New Roman" w:eastAsia="TimesNewRomanPS-BoldMT" w:hAnsi="Times New Roman" w:cs="Times New Roman"/>
          <w:bCs/>
          <w:sz w:val="28"/>
          <w:szCs w:val="28"/>
        </w:rPr>
        <w:t xml:space="preserve">В </w:t>
      </w:r>
      <w:r w:rsidRPr="00A2344A">
        <w:rPr>
          <w:rFonts w:ascii="Times New Roman" w:eastAsia="TimesNewRomanPSMT" w:hAnsi="Times New Roman" w:cs="Times New Roman"/>
          <w:sz w:val="28"/>
          <w:szCs w:val="28"/>
        </w:rPr>
        <w:t xml:space="preserve">– возраст, в годах; </w:t>
      </w:r>
    </w:p>
    <w:p w:rsidR="008C48A2" w:rsidRPr="00A2344A" w:rsidRDefault="008C48A2" w:rsidP="008C48A2">
      <w:pPr>
        <w:autoSpaceDE w:val="0"/>
        <w:autoSpaceDN w:val="0"/>
        <w:adjustRightInd w:val="0"/>
        <w:spacing w:after="0" w:line="240" w:lineRule="auto"/>
        <w:ind w:firstLine="462"/>
        <w:jc w:val="both"/>
        <w:rPr>
          <w:rFonts w:ascii="Times New Roman" w:eastAsia="TimesNewRomanPSMT" w:hAnsi="Times New Roman" w:cs="Times New Roman"/>
          <w:sz w:val="28"/>
          <w:szCs w:val="28"/>
        </w:rPr>
      </w:pPr>
      <w:r w:rsidRPr="00A2344A">
        <w:rPr>
          <w:rFonts w:ascii="Times New Roman" w:eastAsia="TimesNewRomanPS-BoldMT" w:hAnsi="Times New Roman" w:cs="Times New Roman"/>
          <w:bCs/>
          <w:sz w:val="28"/>
          <w:szCs w:val="28"/>
        </w:rPr>
        <w:t xml:space="preserve">МТ </w:t>
      </w:r>
      <w:r w:rsidRPr="00A2344A">
        <w:rPr>
          <w:rFonts w:ascii="Times New Roman" w:eastAsia="TimesNewRomanPSMT" w:hAnsi="Times New Roman" w:cs="Times New Roman"/>
          <w:sz w:val="28"/>
          <w:szCs w:val="28"/>
        </w:rPr>
        <w:t xml:space="preserve">– масса тела, в кг; </w:t>
      </w:r>
    </w:p>
    <w:p w:rsidR="008C48A2" w:rsidRPr="00A2344A" w:rsidRDefault="008C48A2" w:rsidP="008C48A2">
      <w:pPr>
        <w:autoSpaceDE w:val="0"/>
        <w:autoSpaceDN w:val="0"/>
        <w:adjustRightInd w:val="0"/>
        <w:spacing w:after="0" w:line="240" w:lineRule="auto"/>
        <w:ind w:firstLine="462"/>
        <w:jc w:val="both"/>
        <w:rPr>
          <w:rFonts w:ascii="Times New Roman" w:eastAsia="TimesNewRomanPSMT" w:hAnsi="Times New Roman" w:cs="Times New Roman"/>
          <w:sz w:val="28"/>
          <w:szCs w:val="28"/>
        </w:rPr>
      </w:pPr>
      <w:r w:rsidRPr="00A2344A">
        <w:rPr>
          <w:rFonts w:ascii="Times New Roman" w:eastAsia="TimesNewRomanPS-BoldMT" w:hAnsi="Times New Roman" w:cs="Times New Roman"/>
          <w:bCs/>
          <w:sz w:val="28"/>
          <w:szCs w:val="28"/>
        </w:rPr>
        <w:t xml:space="preserve">ДТ </w:t>
      </w:r>
      <w:r w:rsidRPr="00A2344A">
        <w:rPr>
          <w:rFonts w:ascii="Times New Roman" w:eastAsia="TimesNewRomanPSMT" w:hAnsi="Times New Roman" w:cs="Times New Roman"/>
          <w:sz w:val="28"/>
          <w:szCs w:val="28"/>
        </w:rPr>
        <w:t xml:space="preserve">– длина тела, в см; </w:t>
      </w:r>
    </w:p>
    <w:p w:rsidR="008C48A2" w:rsidRPr="00A2344A" w:rsidRDefault="008C48A2" w:rsidP="008C48A2">
      <w:pPr>
        <w:autoSpaceDE w:val="0"/>
        <w:autoSpaceDN w:val="0"/>
        <w:adjustRightInd w:val="0"/>
        <w:spacing w:after="0" w:line="240" w:lineRule="auto"/>
        <w:ind w:firstLine="462"/>
        <w:jc w:val="both"/>
        <w:rPr>
          <w:rFonts w:ascii="Times New Roman" w:eastAsia="TimesNewRomanPSMT" w:hAnsi="Times New Roman" w:cs="Times New Roman"/>
          <w:sz w:val="28"/>
          <w:szCs w:val="28"/>
        </w:rPr>
      </w:pPr>
      <w:r w:rsidRPr="00A2344A">
        <w:rPr>
          <w:rFonts w:ascii="Times New Roman" w:eastAsia="TimesNewRomanPS-BoldMT" w:hAnsi="Times New Roman" w:cs="Times New Roman"/>
          <w:bCs/>
          <w:sz w:val="28"/>
          <w:szCs w:val="28"/>
        </w:rPr>
        <w:t>П</w:t>
      </w:r>
      <w:r w:rsidRPr="00A2344A">
        <w:rPr>
          <w:rFonts w:ascii="Times New Roman" w:eastAsia="TimesNewRomanPSMT" w:hAnsi="Times New Roman" w:cs="Times New Roman"/>
          <w:sz w:val="28"/>
          <w:szCs w:val="28"/>
        </w:rPr>
        <w:t>– пол (муж –1, жен. – 2).</w:t>
      </w:r>
    </w:p>
    <w:p w:rsidR="001C688B" w:rsidRPr="00A2344A" w:rsidRDefault="001C688B" w:rsidP="0027687D">
      <w:pPr>
        <w:autoSpaceDE w:val="0"/>
        <w:autoSpaceDN w:val="0"/>
        <w:adjustRightInd w:val="0"/>
        <w:spacing w:after="0" w:line="240" w:lineRule="auto"/>
        <w:ind w:firstLine="709"/>
        <w:jc w:val="both"/>
        <w:rPr>
          <w:rFonts w:ascii="Times New Roman" w:hAnsi="Times New Roman" w:cs="Times New Roman"/>
          <w:sz w:val="28"/>
          <w:szCs w:val="28"/>
          <w:lang w:val="kk-KZ"/>
        </w:rPr>
      </w:pPr>
      <w:r w:rsidRPr="00A2344A">
        <w:rPr>
          <w:rFonts w:ascii="Times New Roman" w:eastAsia="TimesNewRomanPSMT" w:hAnsi="Times New Roman" w:cs="Times New Roman"/>
          <w:sz w:val="28"/>
          <w:szCs w:val="28"/>
        </w:rPr>
        <w:t>Для оценки функционального состояния дыхательной системы человека определя</w:t>
      </w:r>
      <w:r w:rsidRPr="00A2344A">
        <w:rPr>
          <w:rFonts w:ascii="Times New Roman" w:eastAsia="TimesNewRomanPSMT" w:hAnsi="Times New Roman" w:cs="Times New Roman"/>
          <w:sz w:val="28"/>
          <w:szCs w:val="28"/>
          <w:lang w:val="kk-KZ"/>
        </w:rPr>
        <w:t>ли</w:t>
      </w:r>
      <w:r w:rsidRPr="00A2344A">
        <w:rPr>
          <w:rFonts w:ascii="Times New Roman" w:eastAsia="TimesNewRomanPSMT" w:hAnsi="Times New Roman" w:cs="Times New Roman"/>
          <w:sz w:val="28"/>
          <w:szCs w:val="28"/>
        </w:rPr>
        <w:t xml:space="preserve"> жизненную емкость легк</w:t>
      </w:r>
      <w:r w:rsidR="00BF2E16" w:rsidRPr="00A2344A">
        <w:rPr>
          <w:rFonts w:ascii="Times New Roman" w:eastAsia="TimesNewRomanPSMT" w:hAnsi="Times New Roman" w:cs="Times New Roman"/>
          <w:sz w:val="28"/>
          <w:szCs w:val="28"/>
        </w:rPr>
        <w:t>их</w:t>
      </w:r>
      <w:r w:rsidR="00D15269" w:rsidRPr="00A2344A">
        <w:rPr>
          <w:rFonts w:ascii="Times New Roman" w:eastAsia="TimesNewRomanPSMT" w:hAnsi="Times New Roman" w:cs="Times New Roman"/>
          <w:sz w:val="28"/>
          <w:szCs w:val="28"/>
        </w:rPr>
        <w:t>,</w:t>
      </w:r>
      <w:r w:rsidR="00BF2E16" w:rsidRPr="00A2344A">
        <w:rPr>
          <w:rFonts w:ascii="Times New Roman" w:eastAsia="TimesNewRomanPSMT" w:hAnsi="Times New Roman" w:cs="Times New Roman"/>
          <w:sz w:val="28"/>
          <w:szCs w:val="28"/>
        </w:rPr>
        <w:t xml:space="preserve"> используя метод спирометрии </w:t>
      </w:r>
      <w:r w:rsidRPr="00A2344A">
        <w:rPr>
          <w:rFonts w:ascii="Times New Roman" w:eastAsia="TimesNewRomanPSMT" w:hAnsi="Times New Roman" w:cs="Times New Roman"/>
          <w:sz w:val="28"/>
          <w:szCs w:val="28"/>
        </w:rPr>
        <w:t>(</w:t>
      </w:r>
      <w:r w:rsidRPr="00A2344A">
        <w:rPr>
          <w:rFonts w:ascii="Times New Roman" w:eastAsia="TimesNewRomanPS-BoldMT" w:hAnsi="Times New Roman" w:cs="Times New Roman"/>
          <w:bCs/>
          <w:sz w:val="28"/>
          <w:szCs w:val="28"/>
        </w:rPr>
        <w:t>ЖЕЛ</w:t>
      </w:r>
      <w:r w:rsidRPr="00A2344A">
        <w:rPr>
          <w:rFonts w:ascii="Times New Roman" w:eastAsia="TimesNewRomanPSMT" w:hAnsi="Times New Roman" w:cs="Times New Roman"/>
          <w:sz w:val="28"/>
          <w:szCs w:val="28"/>
        </w:rPr>
        <w:t>)</w:t>
      </w:r>
      <w:r w:rsidR="00D15269"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rPr>
        <w:t xml:space="preserve"> и рассчитыва</w:t>
      </w:r>
      <w:r w:rsidR="00D15269" w:rsidRPr="00A2344A">
        <w:rPr>
          <w:rFonts w:ascii="Times New Roman" w:eastAsia="TimesNewRomanPSMT" w:hAnsi="Times New Roman" w:cs="Times New Roman"/>
          <w:sz w:val="28"/>
          <w:szCs w:val="28"/>
        </w:rPr>
        <w:t>ли</w:t>
      </w:r>
      <w:r w:rsidRPr="00A2344A">
        <w:rPr>
          <w:rFonts w:ascii="Times New Roman" w:eastAsia="TimesNewRomanPSMT" w:hAnsi="Times New Roman" w:cs="Times New Roman"/>
          <w:sz w:val="28"/>
          <w:szCs w:val="28"/>
        </w:rPr>
        <w:t xml:space="preserve"> жизненный индекс (</w:t>
      </w:r>
      <w:r w:rsidRPr="00A2344A">
        <w:rPr>
          <w:rFonts w:ascii="Times New Roman" w:eastAsia="TimesNewRomanPS-BoldMT" w:hAnsi="Times New Roman" w:cs="Times New Roman"/>
          <w:bCs/>
          <w:sz w:val="28"/>
          <w:szCs w:val="28"/>
        </w:rPr>
        <w:t>ЖИ</w:t>
      </w:r>
      <w:r w:rsidRPr="00A2344A">
        <w:rPr>
          <w:rFonts w:ascii="Times New Roman" w:eastAsia="TimesNewRomanPSMT" w:hAnsi="Times New Roman" w:cs="Times New Roman"/>
          <w:sz w:val="28"/>
          <w:szCs w:val="28"/>
        </w:rPr>
        <w:t>)</w:t>
      </w:r>
      <w:r w:rsidRPr="00A2344A">
        <w:rPr>
          <w:rFonts w:ascii="Times New Roman" w:hAnsi="Times New Roman" w:cs="Times New Roman"/>
          <w:sz w:val="28"/>
          <w:szCs w:val="28"/>
        </w:rPr>
        <w:t xml:space="preserve"> [1</w:t>
      </w:r>
      <w:r w:rsidR="005D12A3" w:rsidRPr="00A2344A">
        <w:rPr>
          <w:rFonts w:ascii="Times New Roman" w:hAnsi="Times New Roman" w:cs="Times New Roman"/>
          <w:sz w:val="28"/>
          <w:szCs w:val="28"/>
        </w:rPr>
        <w:t>59</w:t>
      </w:r>
      <w:r w:rsidR="00432F77" w:rsidRPr="00A2344A">
        <w:rPr>
          <w:rFonts w:ascii="Times New Roman" w:hAnsi="Times New Roman" w:cs="Times New Roman"/>
          <w:sz w:val="28"/>
          <w:szCs w:val="28"/>
        </w:rPr>
        <w:t>, с.154</w:t>
      </w:r>
      <w:r w:rsidRPr="00A2344A">
        <w:rPr>
          <w:rFonts w:ascii="Times New Roman" w:hAnsi="Times New Roman" w:cs="Times New Roman"/>
          <w:sz w:val="28"/>
          <w:szCs w:val="28"/>
        </w:rPr>
        <w:t>].</w:t>
      </w:r>
    </w:p>
    <w:p w:rsidR="005B004A" w:rsidRPr="00A2344A" w:rsidRDefault="003B2FBC"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A2344A">
        <w:rPr>
          <w:rFonts w:ascii="Times New Roman" w:eastAsia="TimesNewRomanPSMT" w:hAnsi="Times New Roman" w:cs="Times New Roman"/>
          <w:sz w:val="28"/>
          <w:szCs w:val="28"/>
        </w:rPr>
        <w:t>Для расчета жизненно</w:t>
      </w:r>
      <w:r w:rsidR="0098012C" w:rsidRPr="00A2344A">
        <w:rPr>
          <w:rFonts w:ascii="Times New Roman" w:eastAsia="TimesNewRomanPSMT" w:hAnsi="Times New Roman" w:cs="Times New Roman"/>
          <w:sz w:val="28"/>
          <w:szCs w:val="28"/>
        </w:rPr>
        <w:t>го индекса использовали формулу</w:t>
      </w:r>
      <w:r w:rsidR="00037C26">
        <w:rPr>
          <w:rFonts w:ascii="Times New Roman" w:eastAsia="TimesNewRomanPSMT" w:hAnsi="Times New Roman" w:cs="Times New Roman"/>
          <w:sz w:val="28"/>
          <w:szCs w:val="28"/>
        </w:rPr>
        <w:t xml:space="preserve"> </w:t>
      </w:r>
      <w:r w:rsidR="00D04496" w:rsidRPr="00A2344A">
        <w:rPr>
          <w:rFonts w:ascii="Times New Roman" w:eastAsia="TimesNewRomanPSMT" w:hAnsi="Times New Roman" w:cs="Times New Roman"/>
          <w:sz w:val="28"/>
          <w:szCs w:val="28"/>
          <w:lang w:val="kk-KZ"/>
        </w:rPr>
        <w:t>(11</w:t>
      </w:r>
      <w:r w:rsidR="0098012C" w:rsidRPr="00A2344A">
        <w:rPr>
          <w:rFonts w:ascii="Times New Roman" w:eastAsia="TimesNewRomanPSMT" w:hAnsi="Times New Roman" w:cs="Times New Roman"/>
          <w:sz w:val="28"/>
          <w:szCs w:val="28"/>
          <w:lang w:val="kk-KZ"/>
        </w:rPr>
        <w:t>)</w:t>
      </w:r>
      <w:r w:rsidR="005B004A" w:rsidRPr="00A2344A">
        <w:rPr>
          <w:rFonts w:ascii="Times New Roman" w:eastAsia="TimesNewRomanPSMT" w:hAnsi="Times New Roman" w:cs="Times New Roman"/>
          <w:sz w:val="28"/>
          <w:szCs w:val="28"/>
          <w:lang w:val="kk-KZ"/>
        </w:rPr>
        <w:t>:</w:t>
      </w:r>
    </w:p>
    <w:p w:rsidR="008B2561" w:rsidRPr="00A2344A" w:rsidRDefault="008B2561" w:rsidP="00AD5F49">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rPr>
      </w:pPr>
    </w:p>
    <w:p w:rsidR="003B2FBC" w:rsidRPr="00A2344A" w:rsidRDefault="003B2FBC" w:rsidP="003B2FBC">
      <w:pPr>
        <w:autoSpaceDE w:val="0"/>
        <w:autoSpaceDN w:val="0"/>
        <w:adjustRightInd w:val="0"/>
        <w:spacing w:after="0" w:line="240" w:lineRule="auto"/>
        <w:ind w:left="3540"/>
        <w:rPr>
          <w:rFonts w:ascii="Times New Roman" w:eastAsia="TimesNewRomanPS-BoldMT" w:hAnsi="Times New Roman" w:cs="Times New Roman"/>
          <w:bCs/>
          <w:sz w:val="28"/>
          <w:szCs w:val="28"/>
        </w:rPr>
      </w:pPr>
      <w:r w:rsidRPr="00A2344A">
        <w:rPr>
          <w:rFonts w:ascii="Times New Roman" w:eastAsia="TimesNewRomanPS-BoldMT" w:hAnsi="Times New Roman" w:cs="Times New Roman"/>
          <w:bCs/>
          <w:sz w:val="28"/>
          <w:szCs w:val="28"/>
        </w:rPr>
        <w:t xml:space="preserve">   </w:t>
      </w:r>
      <w:r w:rsidR="008B0F0F" w:rsidRPr="00A2344A">
        <w:rPr>
          <w:rFonts w:ascii="Times New Roman" w:eastAsia="TimesNewRomanPS-BoldMT" w:hAnsi="Times New Roman" w:cs="Times New Roman"/>
          <w:bCs/>
          <w:sz w:val="28"/>
          <w:szCs w:val="28"/>
          <w:lang w:val="kk-KZ"/>
        </w:rPr>
        <w:t xml:space="preserve">               </w:t>
      </w:r>
      <w:r w:rsidRPr="00A2344A">
        <w:rPr>
          <w:rFonts w:ascii="Times New Roman" w:eastAsia="TimesNewRomanPS-BoldMT" w:hAnsi="Times New Roman" w:cs="Times New Roman"/>
          <w:bCs/>
          <w:sz w:val="28"/>
          <w:szCs w:val="28"/>
        </w:rPr>
        <w:t xml:space="preserve"> ЖЕЛ (мл)</w:t>
      </w:r>
    </w:p>
    <w:p w:rsidR="003B2FBC" w:rsidRPr="00A2344A" w:rsidRDefault="003B2FBC" w:rsidP="008B0F0F">
      <w:pPr>
        <w:tabs>
          <w:tab w:val="left" w:pos="9072"/>
        </w:tabs>
        <w:autoSpaceDE w:val="0"/>
        <w:autoSpaceDN w:val="0"/>
        <w:adjustRightInd w:val="0"/>
        <w:spacing w:after="0" w:line="240" w:lineRule="auto"/>
        <w:ind w:left="2124" w:firstLine="995"/>
        <w:rPr>
          <w:rFonts w:ascii="Times New Roman" w:eastAsia="TimesNewRomanPS-BoldMT" w:hAnsi="Times New Roman" w:cs="Times New Roman"/>
          <w:bCs/>
          <w:sz w:val="28"/>
          <w:szCs w:val="28"/>
        </w:rPr>
      </w:pPr>
      <w:r w:rsidRPr="00A2344A">
        <w:rPr>
          <w:rFonts w:ascii="Times New Roman" w:eastAsia="TimesNewRomanPS-BoldMT" w:hAnsi="Times New Roman" w:cs="Times New Roman"/>
          <w:bCs/>
          <w:sz w:val="28"/>
          <w:szCs w:val="28"/>
        </w:rPr>
        <w:t xml:space="preserve">ЖИ </w:t>
      </w:r>
      <w:r w:rsidRPr="00A2344A">
        <w:rPr>
          <w:rFonts w:ascii="Times New Roman" w:hAnsi="Times New Roman" w:cs="Times New Roman"/>
          <w:sz w:val="28"/>
          <w:szCs w:val="28"/>
        </w:rPr>
        <w:t xml:space="preserve">(мл/кг) </w:t>
      </w:r>
      <w:r w:rsidRPr="00A2344A">
        <w:rPr>
          <w:rFonts w:ascii="Times New Roman" w:eastAsia="TimesNewRomanPS-BoldMT" w:hAnsi="Times New Roman" w:cs="Times New Roman"/>
          <w:bCs/>
          <w:sz w:val="28"/>
          <w:szCs w:val="28"/>
        </w:rPr>
        <w:t xml:space="preserve">= --------------------         </w:t>
      </w:r>
      <w:r w:rsidR="008B0F0F" w:rsidRPr="00A2344A">
        <w:rPr>
          <w:rFonts w:ascii="Times New Roman" w:eastAsia="TimesNewRomanPS-BoldMT" w:hAnsi="Times New Roman" w:cs="Times New Roman"/>
          <w:bCs/>
          <w:sz w:val="28"/>
          <w:szCs w:val="28"/>
          <w:lang w:val="kk-KZ"/>
        </w:rPr>
        <w:t xml:space="preserve">                     </w:t>
      </w:r>
      <w:r w:rsidRPr="00A2344A">
        <w:rPr>
          <w:rFonts w:ascii="Times New Roman" w:eastAsia="TimesNewRomanPS-BoldMT" w:hAnsi="Times New Roman" w:cs="Times New Roman"/>
          <w:bCs/>
          <w:sz w:val="28"/>
          <w:szCs w:val="28"/>
        </w:rPr>
        <w:t xml:space="preserve"> (1</w:t>
      </w:r>
      <w:r w:rsidR="00D04496" w:rsidRPr="00A2344A">
        <w:rPr>
          <w:rFonts w:ascii="Times New Roman" w:eastAsia="TimesNewRomanPS-BoldMT" w:hAnsi="Times New Roman" w:cs="Times New Roman"/>
          <w:bCs/>
          <w:sz w:val="28"/>
          <w:szCs w:val="28"/>
          <w:lang w:val="kk-KZ"/>
        </w:rPr>
        <w:t>1</w:t>
      </w:r>
      <w:r w:rsidRPr="00A2344A">
        <w:rPr>
          <w:rFonts w:ascii="Times New Roman" w:eastAsia="TimesNewRomanPS-BoldMT" w:hAnsi="Times New Roman" w:cs="Times New Roman"/>
          <w:bCs/>
          <w:sz w:val="28"/>
          <w:szCs w:val="28"/>
        </w:rPr>
        <w:t>)</w:t>
      </w:r>
    </w:p>
    <w:p w:rsidR="003B2FBC" w:rsidRPr="00A2344A" w:rsidRDefault="003B2FBC" w:rsidP="008B0F0F">
      <w:pPr>
        <w:tabs>
          <w:tab w:val="left" w:pos="9072"/>
        </w:tabs>
        <w:autoSpaceDE w:val="0"/>
        <w:autoSpaceDN w:val="0"/>
        <w:adjustRightInd w:val="0"/>
        <w:spacing w:after="0" w:line="240" w:lineRule="auto"/>
        <w:ind w:left="2124"/>
        <w:rPr>
          <w:rFonts w:ascii="Times New Roman" w:eastAsia="TimesNewRomanPS-BoldMT" w:hAnsi="Times New Roman" w:cs="Times New Roman"/>
          <w:bCs/>
          <w:sz w:val="28"/>
          <w:szCs w:val="28"/>
        </w:rPr>
      </w:pPr>
      <w:r w:rsidRPr="00A2344A">
        <w:rPr>
          <w:rFonts w:ascii="Times New Roman" w:eastAsia="TimesNewRomanPS-BoldMT" w:hAnsi="Times New Roman" w:cs="Times New Roman"/>
          <w:bCs/>
          <w:sz w:val="28"/>
          <w:szCs w:val="28"/>
        </w:rPr>
        <w:t xml:space="preserve">                   </w:t>
      </w:r>
      <w:r w:rsidR="008B0F0F" w:rsidRPr="00A2344A">
        <w:rPr>
          <w:rFonts w:ascii="Times New Roman" w:eastAsia="TimesNewRomanPS-BoldMT" w:hAnsi="Times New Roman" w:cs="Times New Roman"/>
          <w:bCs/>
          <w:sz w:val="28"/>
          <w:szCs w:val="28"/>
          <w:lang w:val="kk-KZ"/>
        </w:rPr>
        <w:t xml:space="preserve">                    </w:t>
      </w:r>
      <w:r w:rsidRPr="00A2344A">
        <w:rPr>
          <w:rFonts w:ascii="Times New Roman" w:eastAsia="TimesNewRomanPS-BoldMT" w:hAnsi="Times New Roman" w:cs="Times New Roman"/>
          <w:bCs/>
          <w:sz w:val="28"/>
          <w:szCs w:val="28"/>
        </w:rPr>
        <w:t xml:space="preserve"> МТ (кг)</w:t>
      </w:r>
    </w:p>
    <w:p w:rsidR="005B004A" w:rsidRPr="00A2344A" w:rsidRDefault="005B004A" w:rsidP="003B2FBC">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3B2FBC" w:rsidRPr="00A2344A" w:rsidRDefault="003B2FBC"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В юношеском возрасте у мужчин </w:t>
      </w:r>
      <w:r w:rsidRPr="00A2344A">
        <w:rPr>
          <w:rFonts w:ascii="Times New Roman" w:eastAsia="TimesNewRomanPS-BoldMT" w:hAnsi="Times New Roman" w:cs="Times New Roman"/>
          <w:bCs/>
          <w:sz w:val="28"/>
          <w:szCs w:val="28"/>
        </w:rPr>
        <w:t xml:space="preserve">ЖИ </w:t>
      </w:r>
      <w:r w:rsidRPr="00A2344A">
        <w:rPr>
          <w:rFonts w:ascii="Times New Roman" w:eastAsia="TimesNewRomanPSMT" w:hAnsi="Times New Roman" w:cs="Times New Roman"/>
          <w:sz w:val="28"/>
          <w:szCs w:val="28"/>
        </w:rPr>
        <w:t>должен превышать 70, у женщин – 65 мл/кг.</w:t>
      </w:r>
      <w:r w:rsidRPr="00A2344A">
        <w:rPr>
          <w:rFonts w:ascii="Times New Roman" w:hAnsi="Times New Roman" w:cs="Times New Roman"/>
          <w:sz w:val="28"/>
          <w:szCs w:val="28"/>
        </w:rPr>
        <w:tab/>
      </w:r>
    </w:p>
    <w:p w:rsidR="001C688B"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ЖЕЛ – максимальное количество воздуха, выдыхаемое после самого глубокого вдоха. Величина ЖЕЛ зависит от возраста, пола, физического развития, конституции и тренированности. Для определения ЖЕЛ применя</w:t>
      </w:r>
      <w:r w:rsidRPr="00A2344A">
        <w:rPr>
          <w:rFonts w:ascii="Times New Roman" w:eastAsia="TimesNewRomanPSMT" w:hAnsi="Times New Roman" w:cs="Times New Roman"/>
          <w:sz w:val="28"/>
          <w:szCs w:val="28"/>
          <w:lang w:val="kk-KZ"/>
        </w:rPr>
        <w:t xml:space="preserve">ли сухие портативные </w:t>
      </w:r>
      <w:r w:rsidRPr="00A2344A">
        <w:rPr>
          <w:rFonts w:ascii="Times New Roman" w:eastAsia="TimesNewRomanPSMT" w:hAnsi="Times New Roman" w:cs="Times New Roman"/>
          <w:sz w:val="28"/>
          <w:szCs w:val="28"/>
        </w:rPr>
        <w:t>спирометры. Точность измерения 100 мл. Для оценки индивидуальной величины ЖЕЛ сравнива</w:t>
      </w:r>
      <w:r w:rsidRPr="00A2344A">
        <w:rPr>
          <w:rFonts w:ascii="Times New Roman" w:eastAsia="TimesNewRomanPSMT" w:hAnsi="Times New Roman" w:cs="Times New Roman"/>
          <w:sz w:val="28"/>
          <w:szCs w:val="28"/>
          <w:lang w:val="kk-KZ"/>
        </w:rPr>
        <w:t>ли</w:t>
      </w:r>
      <w:r w:rsidRPr="00A2344A">
        <w:rPr>
          <w:rFonts w:ascii="Times New Roman" w:eastAsia="TimesNewRomanPSMT" w:hAnsi="Times New Roman" w:cs="Times New Roman"/>
          <w:sz w:val="28"/>
          <w:szCs w:val="28"/>
        </w:rPr>
        <w:t xml:space="preserve"> ее с должной ЖЕЛ (ДЖЕЛ)</w:t>
      </w:r>
      <w:r w:rsidR="00D15269" w:rsidRPr="00A2344A">
        <w:rPr>
          <w:rFonts w:ascii="Times New Roman" w:eastAsia="TimesNewRomanPSMT" w:hAnsi="Times New Roman" w:cs="Times New Roman"/>
          <w:sz w:val="28"/>
          <w:szCs w:val="28"/>
        </w:rPr>
        <w:t>,</w:t>
      </w:r>
      <w:r w:rsidR="00037C26">
        <w:rPr>
          <w:rFonts w:ascii="Times New Roman" w:eastAsia="TimesNewRomanPSMT" w:hAnsi="Times New Roman" w:cs="Times New Roman"/>
          <w:sz w:val="28"/>
          <w:szCs w:val="28"/>
        </w:rPr>
        <w:t xml:space="preserve"> </w:t>
      </w:r>
      <w:r w:rsidRPr="00A2344A">
        <w:rPr>
          <w:rFonts w:ascii="Times New Roman" w:eastAsia="TimesNewRomanPSMT" w:hAnsi="Times New Roman" w:cs="Times New Roman"/>
          <w:sz w:val="28"/>
          <w:szCs w:val="28"/>
          <w:lang w:val="kk-KZ"/>
        </w:rPr>
        <w:t>и</w:t>
      </w:r>
      <w:r w:rsidRPr="00A2344A">
        <w:rPr>
          <w:rFonts w:ascii="Times New Roman" w:eastAsia="TimesNewRomanPSMT" w:hAnsi="Times New Roman" w:cs="Times New Roman"/>
          <w:sz w:val="28"/>
          <w:szCs w:val="28"/>
        </w:rPr>
        <w:t>сходя из показателей длины тела (м) и возраста в годах (В)</w:t>
      </w:r>
      <w:r w:rsidRPr="00A2344A">
        <w:rPr>
          <w:rFonts w:ascii="Times New Roman" w:eastAsia="TimesNewRomanPSMT" w:hAnsi="Times New Roman" w:cs="Times New Roman"/>
          <w:sz w:val="28"/>
          <w:szCs w:val="28"/>
          <w:lang w:val="kk-KZ"/>
        </w:rPr>
        <w:t>.</w:t>
      </w:r>
      <w:r w:rsidRPr="00A2344A">
        <w:rPr>
          <w:rFonts w:ascii="Times New Roman" w:eastAsia="TimesNewRomanPSMT" w:hAnsi="Times New Roman" w:cs="Times New Roman"/>
          <w:sz w:val="28"/>
          <w:szCs w:val="28"/>
        </w:rPr>
        <w:t xml:space="preserve"> ДЖЕЛ (</w:t>
      </w:r>
      <w:r w:rsidR="00D15269" w:rsidRPr="00A2344A">
        <w:rPr>
          <w:rFonts w:ascii="Times New Roman" w:eastAsia="TimesNewRomanPSMT" w:hAnsi="Times New Roman" w:cs="Times New Roman"/>
          <w:sz w:val="28"/>
          <w:szCs w:val="28"/>
        </w:rPr>
        <w:t xml:space="preserve">в </w:t>
      </w:r>
      <w:r w:rsidRPr="00A2344A">
        <w:rPr>
          <w:rFonts w:ascii="Times New Roman" w:eastAsia="TimesNewRomanPSMT" w:hAnsi="Times New Roman" w:cs="Times New Roman"/>
          <w:sz w:val="28"/>
          <w:szCs w:val="28"/>
        </w:rPr>
        <w:t>милилитрах) рассчит</w:t>
      </w:r>
      <w:r w:rsidRPr="00A2344A">
        <w:rPr>
          <w:rFonts w:ascii="Times New Roman" w:eastAsia="TimesNewRomanPSMT" w:hAnsi="Times New Roman" w:cs="Times New Roman"/>
          <w:sz w:val="28"/>
          <w:szCs w:val="28"/>
          <w:lang w:val="kk-KZ"/>
        </w:rPr>
        <w:t>ывали</w:t>
      </w:r>
      <w:r w:rsidRPr="00A2344A">
        <w:rPr>
          <w:rFonts w:ascii="Times New Roman" w:eastAsia="TimesNewRomanPSMT" w:hAnsi="Times New Roman" w:cs="Times New Roman"/>
          <w:sz w:val="28"/>
          <w:szCs w:val="28"/>
        </w:rPr>
        <w:t xml:space="preserve"> по следующим формулам</w:t>
      </w:r>
      <w:r w:rsidR="00D04496" w:rsidRPr="00A2344A">
        <w:rPr>
          <w:rFonts w:ascii="Times New Roman" w:eastAsia="TimesNewRomanPSMT" w:hAnsi="Times New Roman" w:cs="Times New Roman"/>
          <w:sz w:val="28"/>
          <w:szCs w:val="28"/>
        </w:rPr>
        <w:t xml:space="preserve"> (12), (13</w:t>
      </w:r>
      <w:r w:rsidR="005B004A"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rPr>
        <w:t>:</w:t>
      </w:r>
    </w:p>
    <w:p w:rsidR="005B004A" w:rsidRPr="00A2344A" w:rsidRDefault="005B004A" w:rsidP="001C688B">
      <w:pPr>
        <w:autoSpaceDE w:val="0"/>
        <w:autoSpaceDN w:val="0"/>
        <w:adjustRightInd w:val="0"/>
        <w:spacing w:after="0" w:line="240" w:lineRule="auto"/>
        <w:ind w:firstLine="567"/>
        <w:jc w:val="both"/>
        <w:rPr>
          <w:rFonts w:ascii="Times New Roman" w:hAnsi="Times New Roman" w:cs="Times New Roman"/>
          <w:sz w:val="28"/>
          <w:szCs w:val="28"/>
        </w:rPr>
      </w:pPr>
    </w:p>
    <w:p w:rsidR="001C688B" w:rsidRPr="00A2344A" w:rsidRDefault="001C688B" w:rsidP="001C688B">
      <w:pPr>
        <w:autoSpaceDE w:val="0"/>
        <w:autoSpaceDN w:val="0"/>
        <w:adjustRightInd w:val="0"/>
        <w:spacing w:after="0" w:line="240" w:lineRule="auto"/>
        <w:jc w:val="center"/>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для юношей:</w:t>
      </w:r>
    </w:p>
    <w:p w:rsidR="001C688B" w:rsidRPr="00A2344A" w:rsidRDefault="001C688B" w:rsidP="00423353">
      <w:pPr>
        <w:tabs>
          <w:tab w:val="left" w:pos="9072"/>
        </w:tabs>
        <w:autoSpaceDE w:val="0"/>
        <w:autoSpaceDN w:val="0"/>
        <w:adjustRightInd w:val="0"/>
        <w:spacing w:after="0" w:line="240" w:lineRule="auto"/>
        <w:ind w:firstLine="1985"/>
        <w:jc w:val="center"/>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ДЖЕЛ =  40хДТ (см)+30хМТ (кг)-4400     </w:t>
      </w:r>
      <w:r w:rsidR="00423353"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(1</w:t>
      </w:r>
      <w:r w:rsidR="00D04496" w:rsidRPr="00A2344A">
        <w:rPr>
          <w:rFonts w:ascii="Times New Roman" w:eastAsia="TimesNewRomanPSMT" w:hAnsi="Times New Roman" w:cs="Times New Roman"/>
          <w:sz w:val="28"/>
          <w:szCs w:val="28"/>
          <w:lang w:val="kk-KZ"/>
        </w:rPr>
        <w:t>2</w:t>
      </w:r>
      <w:r w:rsidRPr="00A2344A">
        <w:rPr>
          <w:rFonts w:ascii="Times New Roman" w:eastAsia="TimesNewRomanPSMT" w:hAnsi="Times New Roman" w:cs="Times New Roman"/>
          <w:sz w:val="28"/>
          <w:szCs w:val="28"/>
        </w:rPr>
        <w:t>)</w:t>
      </w:r>
    </w:p>
    <w:p w:rsidR="001C688B" w:rsidRPr="00A2344A" w:rsidRDefault="001C688B" w:rsidP="001C688B">
      <w:pPr>
        <w:autoSpaceDE w:val="0"/>
        <w:autoSpaceDN w:val="0"/>
        <w:adjustRightInd w:val="0"/>
        <w:spacing w:after="0" w:line="240" w:lineRule="auto"/>
        <w:jc w:val="center"/>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для девушек:</w:t>
      </w:r>
    </w:p>
    <w:p w:rsidR="00207189" w:rsidRPr="00A2344A" w:rsidRDefault="001C688B" w:rsidP="00423353">
      <w:pPr>
        <w:tabs>
          <w:tab w:val="left" w:pos="9072"/>
        </w:tabs>
        <w:autoSpaceDE w:val="0"/>
        <w:autoSpaceDN w:val="0"/>
        <w:adjustRightInd w:val="0"/>
        <w:spacing w:after="0" w:line="240" w:lineRule="auto"/>
        <w:ind w:firstLine="1843"/>
        <w:jc w:val="center"/>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ДЖЕЛ = 40хДТ (см)+10хМТ (кг)-3800     </w:t>
      </w:r>
      <w:r w:rsidR="00423353"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(1</w:t>
      </w:r>
      <w:r w:rsidR="00D04496" w:rsidRPr="00A2344A">
        <w:rPr>
          <w:rFonts w:ascii="Times New Roman" w:eastAsia="TimesNewRomanPSMT" w:hAnsi="Times New Roman" w:cs="Times New Roman"/>
          <w:sz w:val="28"/>
          <w:szCs w:val="28"/>
          <w:lang w:val="kk-KZ"/>
        </w:rPr>
        <w:t>3</w:t>
      </w:r>
      <w:r w:rsidRPr="00A2344A">
        <w:rPr>
          <w:rFonts w:ascii="Times New Roman" w:eastAsia="TimesNewRomanPSMT" w:hAnsi="Times New Roman" w:cs="Times New Roman"/>
          <w:sz w:val="28"/>
          <w:szCs w:val="28"/>
        </w:rPr>
        <w:t>)</w:t>
      </w:r>
    </w:p>
    <w:p w:rsidR="008B2561" w:rsidRPr="00A2344A" w:rsidRDefault="008B2561" w:rsidP="00207189">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1C688B"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Поскольку обеспечение организма кислородом зависит не только от вентиляции легких, но и от массы тела, более информативным является показатель жизненного индекса.</w:t>
      </w:r>
    </w:p>
    <w:p w:rsidR="001C688B"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lastRenderedPageBreak/>
        <w:t>Уровень физического здоровья определяли на основе модели Г.Л.</w:t>
      </w:r>
      <w:r w:rsidR="008C48A2" w:rsidRPr="00A2344A">
        <w:rPr>
          <w:rFonts w:ascii="Times New Roman" w:eastAsia="TimesNewRomanPSMT" w:hAnsi="Times New Roman" w:cs="Times New Roman"/>
          <w:sz w:val="28"/>
          <w:szCs w:val="28"/>
        </w:rPr>
        <w:t> </w:t>
      </w:r>
      <w:r w:rsidRPr="00A2344A">
        <w:rPr>
          <w:rFonts w:ascii="Times New Roman" w:eastAsia="TimesNewRomanPSMT" w:hAnsi="Times New Roman" w:cs="Times New Roman"/>
          <w:sz w:val="28"/>
          <w:szCs w:val="28"/>
        </w:rPr>
        <w:t>Апанасенко (1988), которая заключалась в определении величин резервных возможностей организма</w:t>
      </w:r>
      <w:r w:rsidR="000B2517"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rPr>
        <w:t xml:space="preserve"> при этом, чем выше резервные возможности организма, тем выше уровень здоровья</w:t>
      </w:r>
      <w:r w:rsidR="00423353" w:rsidRPr="00A2344A">
        <w:rPr>
          <w:rFonts w:ascii="Times New Roman" w:eastAsia="TimesNewRomanPSMT" w:hAnsi="Times New Roman" w:cs="Times New Roman"/>
          <w:sz w:val="28"/>
          <w:szCs w:val="28"/>
          <w:lang w:val="kk-KZ"/>
        </w:rPr>
        <w:t xml:space="preserve"> </w:t>
      </w:r>
      <w:r w:rsidR="00E5779A" w:rsidRPr="00A2344A">
        <w:rPr>
          <w:rFonts w:ascii="Times New Roman" w:hAnsi="Times New Roman" w:cs="Times New Roman"/>
          <w:sz w:val="28"/>
          <w:szCs w:val="28"/>
        </w:rPr>
        <w:t>[16</w:t>
      </w:r>
      <w:r w:rsidR="00C23742" w:rsidRPr="00A2344A">
        <w:rPr>
          <w:rFonts w:ascii="Times New Roman" w:hAnsi="Times New Roman" w:cs="Times New Roman"/>
          <w:sz w:val="28"/>
          <w:szCs w:val="28"/>
          <w:lang w:val="kk-KZ"/>
        </w:rPr>
        <w:t>2</w:t>
      </w:r>
      <w:r w:rsidR="00747A12" w:rsidRPr="00A2344A">
        <w:rPr>
          <w:rFonts w:ascii="Times New Roman" w:hAnsi="Times New Roman" w:cs="Times New Roman"/>
          <w:sz w:val="28"/>
          <w:szCs w:val="28"/>
        </w:rPr>
        <w:t>]</w:t>
      </w:r>
      <w:r w:rsidRPr="00A2344A">
        <w:rPr>
          <w:rFonts w:ascii="Times New Roman" w:eastAsia="TimesNewRomanPSMT" w:hAnsi="Times New Roman" w:cs="Times New Roman"/>
          <w:sz w:val="28"/>
          <w:szCs w:val="28"/>
        </w:rPr>
        <w:t>.</w:t>
      </w:r>
    </w:p>
    <w:p w:rsidR="001C688B" w:rsidRPr="00A2344A" w:rsidRDefault="001C688B" w:rsidP="001C688B">
      <w:pPr>
        <w:autoSpaceDE w:val="0"/>
        <w:autoSpaceDN w:val="0"/>
        <w:adjustRightInd w:val="0"/>
        <w:spacing w:after="0" w:line="240" w:lineRule="auto"/>
        <w:ind w:firstLine="567"/>
        <w:jc w:val="both"/>
        <w:rPr>
          <w:rFonts w:ascii="Times New Roman" w:hAnsi="Times New Roman" w:cs="Times New Roman"/>
          <w:sz w:val="28"/>
          <w:szCs w:val="28"/>
        </w:rPr>
      </w:pPr>
    </w:p>
    <w:p w:rsidR="001C688B" w:rsidRPr="00A2344A" w:rsidRDefault="001C688B" w:rsidP="001C688B">
      <w:pPr>
        <w:spacing w:after="0" w:line="240" w:lineRule="auto"/>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Таблица 2 </w:t>
      </w:r>
      <w:r w:rsidR="005B004A" w:rsidRPr="00A2344A">
        <w:rPr>
          <w:rFonts w:ascii="Times New Roman" w:eastAsia="TimesNewRomanPSMT" w:hAnsi="Times New Roman" w:cs="Times New Roman"/>
          <w:sz w:val="28"/>
          <w:szCs w:val="28"/>
        </w:rPr>
        <w:t xml:space="preserve">– </w:t>
      </w:r>
      <w:r w:rsidRPr="00A2344A">
        <w:rPr>
          <w:rFonts w:ascii="Times New Roman" w:eastAsia="TimesNewRomanPSMT" w:hAnsi="Times New Roman" w:cs="Times New Roman"/>
          <w:sz w:val="28"/>
          <w:szCs w:val="28"/>
        </w:rPr>
        <w:t>Экспресс-оценка по уровню физическ</w:t>
      </w:r>
      <w:r w:rsidR="005B004A" w:rsidRPr="00A2344A">
        <w:rPr>
          <w:rFonts w:ascii="Times New Roman" w:eastAsia="TimesNewRomanPSMT" w:hAnsi="Times New Roman" w:cs="Times New Roman"/>
          <w:sz w:val="28"/>
          <w:szCs w:val="28"/>
        </w:rPr>
        <w:t xml:space="preserve">ого здоровья у мужчин и женщин </w:t>
      </w:r>
      <w:r w:rsidRPr="00A2344A">
        <w:rPr>
          <w:rFonts w:ascii="Times New Roman" w:eastAsia="TimesNewRomanPSMT" w:hAnsi="Times New Roman" w:cs="Times New Roman"/>
          <w:sz w:val="28"/>
          <w:szCs w:val="28"/>
        </w:rPr>
        <w:t>по Г.Л.Апанасенко,</w:t>
      </w:r>
      <w:r w:rsidR="005B004A" w:rsidRPr="00A2344A">
        <w:rPr>
          <w:rFonts w:ascii="Times New Roman" w:eastAsia="TimesNewRomanPSMT" w:hAnsi="Times New Roman" w:cs="Times New Roman"/>
          <w:sz w:val="28"/>
          <w:szCs w:val="28"/>
        </w:rPr>
        <w:t>Р.Г. Науменко</w:t>
      </w:r>
    </w:p>
    <w:p w:rsidR="001C688B" w:rsidRPr="00A2344A" w:rsidRDefault="001C688B" w:rsidP="001C688B">
      <w:pPr>
        <w:autoSpaceDE w:val="0"/>
        <w:autoSpaceDN w:val="0"/>
        <w:adjustRightInd w:val="0"/>
        <w:spacing w:after="0" w:line="240" w:lineRule="auto"/>
        <w:jc w:val="center"/>
        <w:rPr>
          <w:rFonts w:ascii="Times New Roman" w:eastAsia="TimesNewRomanPSMT" w:hAnsi="Times New Roman" w:cs="Times New Roman"/>
          <w:sz w:val="16"/>
          <w:szCs w:val="16"/>
        </w:rPr>
      </w:pPr>
    </w:p>
    <w:tbl>
      <w:tblPr>
        <w:tblStyle w:val="af"/>
        <w:tblW w:w="0" w:type="auto"/>
        <w:jc w:val="center"/>
        <w:tblLook w:val="04A0" w:firstRow="1" w:lastRow="0" w:firstColumn="1" w:lastColumn="0" w:noHBand="0" w:noVBand="1"/>
      </w:tblPr>
      <w:tblGrid>
        <w:gridCol w:w="2098"/>
        <w:gridCol w:w="802"/>
        <w:gridCol w:w="1267"/>
        <w:gridCol w:w="1276"/>
        <w:gridCol w:w="1413"/>
        <w:gridCol w:w="1351"/>
        <w:gridCol w:w="1363"/>
      </w:tblGrid>
      <w:tr w:rsidR="001C688B" w:rsidRPr="00A2344A" w:rsidTr="00BF2E16">
        <w:trPr>
          <w:jc w:val="center"/>
        </w:trPr>
        <w:tc>
          <w:tcPr>
            <w:tcW w:w="2098"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5B004A">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Показатель</w:t>
            </w: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5B004A">
            <w:pPr>
              <w:autoSpaceDE w:val="0"/>
              <w:autoSpaceDN w:val="0"/>
              <w:adjustRightInd w:val="0"/>
              <w:ind w:left="-234"/>
              <w:jc w:val="right"/>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Пол</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5B004A">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Низкий уровень</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5B004A">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Ниже среднего</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5B004A">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Средний</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5B004A">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Выше среднего</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5B004A">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Высокий уровень</w:t>
            </w:r>
          </w:p>
        </w:tc>
      </w:tr>
      <w:tr w:rsidR="001C688B" w:rsidRPr="00A2344A" w:rsidTr="00BF2E16">
        <w:trPr>
          <w:jc w:val="center"/>
        </w:trPr>
        <w:tc>
          <w:tcPr>
            <w:tcW w:w="2098" w:type="dxa"/>
            <w:vMerge w:val="restart"/>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ИК, кг/м</w:t>
            </w:r>
            <w:r w:rsidRPr="00A2344A">
              <w:rPr>
                <w:rFonts w:ascii="Times New Roman" w:eastAsia="TimesNewRomanPSMT" w:hAnsi="Times New Roman" w:cs="Times New Roman"/>
                <w:sz w:val="24"/>
                <w:szCs w:val="24"/>
                <w:vertAlign w:val="superscript"/>
              </w:rPr>
              <w:t>2</w:t>
            </w: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М</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≤18,9</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19,0-20,0</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20,1-25,0</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25,1-28,0</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≥28,1</w:t>
            </w:r>
          </w:p>
        </w:tc>
      </w:tr>
      <w:tr w:rsidR="001C688B" w:rsidRPr="00A2344A" w:rsidTr="00BF2E1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pPr>
              <w:rPr>
                <w:rFonts w:ascii="Times New Roman" w:eastAsia="TimesNewRomanPSMT" w:hAnsi="Times New Roman" w:cs="Times New Roman"/>
                <w:sz w:val="24"/>
                <w:szCs w:val="24"/>
              </w:rPr>
            </w:pP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Ж</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≤16,9</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17,0-18,6</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18,7-23,8</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23,9-26,0</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≥26,1</w:t>
            </w:r>
          </w:p>
        </w:tc>
      </w:tr>
      <w:tr w:rsidR="001C688B" w:rsidRPr="00A2344A" w:rsidTr="00BF2E16">
        <w:trPr>
          <w:jc w:val="center"/>
        </w:trPr>
        <w:tc>
          <w:tcPr>
            <w:tcW w:w="2900" w:type="dxa"/>
            <w:gridSpan w:val="2"/>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Баллы</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0</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w:t>
            </w:r>
          </w:p>
        </w:tc>
      </w:tr>
      <w:tr w:rsidR="001C688B" w:rsidRPr="00A2344A" w:rsidTr="00BF2E16">
        <w:trPr>
          <w:jc w:val="center"/>
        </w:trPr>
        <w:tc>
          <w:tcPr>
            <w:tcW w:w="2098" w:type="dxa"/>
            <w:vMerge w:val="restart"/>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ЖИ, мл/кг</w:t>
            </w: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М</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50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51-55</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56-60</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61-65</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66</w:t>
            </w:r>
          </w:p>
        </w:tc>
      </w:tr>
      <w:tr w:rsidR="001C688B" w:rsidRPr="00A2344A" w:rsidTr="00BF2E1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pPr>
              <w:rPr>
                <w:rFonts w:ascii="Times New Roman" w:eastAsia="TimesNewRomanPSMT" w:hAnsi="Times New Roman" w:cs="Times New Roman"/>
                <w:sz w:val="24"/>
                <w:szCs w:val="24"/>
              </w:rPr>
            </w:pP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Ж</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40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41-45</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46-50</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51-57</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57</w:t>
            </w:r>
          </w:p>
        </w:tc>
      </w:tr>
      <w:tr w:rsidR="001C688B" w:rsidRPr="00A2344A" w:rsidTr="00BF2E16">
        <w:trPr>
          <w:jc w:val="center"/>
        </w:trPr>
        <w:tc>
          <w:tcPr>
            <w:tcW w:w="2900" w:type="dxa"/>
            <w:gridSpan w:val="2"/>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Баллы</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3</w:t>
            </w:r>
          </w:p>
        </w:tc>
      </w:tr>
      <w:tr w:rsidR="001C688B" w:rsidRPr="00A2344A" w:rsidTr="00BF2E16">
        <w:trPr>
          <w:jc w:val="center"/>
        </w:trPr>
        <w:tc>
          <w:tcPr>
            <w:tcW w:w="2098" w:type="dxa"/>
            <w:vMerge w:val="restart"/>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ДП</w:t>
            </w: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М</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95-110</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85-94</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70-84</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69</w:t>
            </w:r>
          </w:p>
        </w:tc>
      </w:tr>
      <w:tr w:rsidR="001C688B" w:rsidRPr="00A2344A" w:rsidTr="00BF2E1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pPr>
              <w:rPr>
                <w:rFonts w:ascii="Times New Roman" w:eastAsia="TimesNewRomanPSMT" w:hAnsi="Times New Roman" w:cs="Times New Roman"/>
                <w:sz w:val="24"/>
                <w:szCs w:val="24"/>
              </w:rPr>
            </w:pP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Ж</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95-110</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85-94</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70-84</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69</w:t>
            </w:r>
          </w:p>
        </w:tc>
      </w:tr>
      <w:tr w:rsidR="001C688B" w:rsidRPr="00A2344A" w:rsidTr="00BF2E16">
        <w:trPr>
          <w:jc w:val="center"/>
        </w:trPr>
        <w:tc>
          <w:tcPr>
            <w:tcW w:w="2900" w:type="dxa"/>
            <w:gridSpan w:val="2"/>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Баллы</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0</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3</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5</w:t>
            </w:r>
          </w:p>
        </w:tc>
      </w:tr>
      <w:tr w:rsidR="001C688B" w:rsidRPr="00A2344A" w:rsidTr="00BF2E16">
        <w:trPr>
          <w:trHeight w:val="672"/>
          <w:jc w:val="center"/>
        </w:trPr>
        <w:tc>
          <w:tcPr>
            <w:tcW w:w="2098" w:type="dxa"/>
            <w:vMerge w:val="restart"/>
            <w:tcBorders>
              <w:top w:val="single" w:sz="4" w:space="0" w:color="auto"/>
              <w:left w:val="single" w:sz="4" w:space="0" w:color="auto"/>
              <w:bottom w:val="single" w:sz="4" w:space="0" w:color="auto"/>
              <w:right w:val="single" w:sz="4" w:space="0" w:color="auto"/>
            </w:tcBorders>
            <w:hideMark/>
          </w:tcPr>
          <w:p w:rsidR="001C688B" w:rsidRPr="00A2344A" w:rsidRDefault="001C688B">
            <w:pPr>
              <w:autoSpaceDE w:val="0"/>
              <w:autoSpaceDN w:val="0"/>
              <w:adjustRightInd w:val="0"/>
              <w:jc w:val="both"/>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Время восстановления ЧСС после 20 приседаний за 30 сек.(мин, сек)</w:t>
            </w: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Мс</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2-3</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1,3-1,6</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1-1,29</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0,59</w:t>
            </w:r>
          </w:p>
        </w:tc>
      </w:tr>
      <w:tr w:rsidR="001C688B" w:rsidRPr="00A2344A" w:rsidTr="00BF2E1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pPr>
              <w:rPr>
                <w:rFonts w:ascii="Times New Roman" w:eastAsia="TimesNewRomanPSMT" w:hAnsi="Times New Roman" w:cs="Times New Roman"/>
                <w:sz w:val="24"/>
                <w:szCs w:val="24"/>
              </w:rPr>
            </w:pP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Ж</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2-3</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1,3-1,6</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1-1,29</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0,59</w:t>
            </w:r>
          </w:p>
        </w:tc>
      </w:tr>
      <w:tr w:rsidR="001C688B" w:rsidRPr="00A2344A" w:rsidTr="00BF2E16">
        <w:trPr>
          <w:jc w:val="center"/>
        </w:trPr>
        <w:tc>
          <w:tcPr>
            <w:tcW w:w="2900" w:type="dxa"/>
            <w:gridSpan w:val="2"/>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Баллы</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3</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5</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7</w:t>
            </w:r>
          </w:p>
        </w:tc>
      </w:tr>
      <w:tr w:rsidR="001C688B" w:rsidRPr="00A2344A" w:rsidTr="00BF2E16">
        <w:trPr>
          <w:jc w:val="center"/>
        </w:trPr>
        <w:tc>
          <w:tcPr>
            <w:tcW w:w="2098" w:type="dxa"/>
            <w:vMerge w:val="restart"/>
            <w:tcBorders>
              <w:top w:val="single" w:sz="4" w:space="0" w:color="auto"/>
              <w:left w:val="single" w:sz="4" w:space="0" w:color="auto"/>
              <w:bottom w:val="single" w:sz="4" w:space="0" w:color="auto"/>
              <w:right w:val="single" w:sz="4" w:space="0" w:color="auto"/>
            </w:tcBorders>
            <w:hideMark/>
          </w:tcPr>
          <w:p w:rsidR="001C688B" w:rsidRPr="00A2344A" w:rsidRDefault="001C688B">
            <w:pPr>
              <w:autoSpaceDE w:val="0"/>
              <w:autoSpaceDN w:val="0"/>
              <w:adjustRightInd w:val="0"/>
              <w:jc w:val="both"/>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Кистевой индекс,%</w:t>
            </w: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М</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60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61-65</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66-70</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71-80</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81</w:t>
            </w:r>
          </w:p>
        </w:tc>
      </w:tr>
      <w:tr w:rsidR="001C688B" w:rsidRPr="00A2344A" w:rsidTr="00BF2E1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pPr>
              <w:rPr>
                <w:rFonts w:ascii="Times New Roman" w:eastAsia="TimesNewRomanPSMT" w:hAnsi="Times New Roman" w:cs="Times New Roman"/>
                <w:sz w:val="24"/>
                <w:szCs w:val="24"/>
              </w:rPr>
            </w:pPr>
          </w:p>
        </w:tc>
        <w:tc>
          <w:tcPr>
            <w:tcW w:w="802"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Ж</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40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41-50</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51-55</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56-60</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61</w:t>
            </w:r>
          </w:p>
        </w:tc>
      </w:tr>
      <w:tr w:rsidR="001C688B" w:rsidRPr="00A2344A" w:rsidTr="00BF2E16">
        <w:trPr>
          <w:jc w:val="center"/>
        </w:trPr>
        <w:tc>
          <w:tcPr>
            <w:tcW w:w="2900" w:type="dxa"/>
            <w:gridSpan w:val="2"/>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Баллы</w:t>
            </w: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2</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3</w:t>
            </w:r>
          </w:p>
        </w:tc>
      </w:tr>
      <w:tr w:rsidR="001C688B" w:rsidRPr="00A2344A" w:rsidTr="00BF2E16">
        <w:trPr>
          <w:jc w:val="center"/>
        </w:trPr>
        <w:tc>
          <w:tcPr>
            <w:tcW w:w="2098" w:type="dxa"/>
            <w:tcBorders>
              <w:top w:val="single" w:sz="4" w:space="0" w:color="auto"/>
              <w:left w:val="single" w:sz="4" w:space="0" w:color="auto"/>
              <w:bottom w:val="single" w:sz="4" w:space="0" w:color="auto"/>
              <w:right w:val="single" w:sz="4" w:space="0" w:color="auto"/>
            </w:tcBorders>
            <w:hideMark/>
          </w:tcPr>
          <w:p w:rsidR="001C688B" w:rsidRPr="00A2344A" w:rsidRDefault="001C688B">
            <w:pPr>
              <w:autoSpaceDE w:val="0"/>
              <w:autoSpaceDN w:val="0"/>
              <w:adjustRightInd w:val="0"/>
              <w:jc w:val="both"/>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Общая оценка уровня здоровья (баллы)</w:t>
            </w:r>
          </w:p>
        </w:tc>
        <w:tc>
          <w:tcPr>
            <w:tcW w:w="802" w:type="dxa"/>
            <w:tcBorders>
              <w:top w:val="single" w:sz="4" w:space="0" w:color="auto"/>
              <w:left w:val="single" w:sz="4" w:space="0" w:color="auto"/>
              <w:bottom w:val="single" w:sz="4" w:space="0" w:color="auto"/>
              <w:right w:val="single" w:sz="4" w:space="0" w:color="auto"/>
            </w:tcBorders>
            <w:vAlign w:val="center"/>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p>
        </w:tc>
        <w:tc>
          <w:tcPr>
            <w:tcW w:w="1267"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4-5</w:t>
            </w:r>
          </w:p>
        </w:tc>
        <w:tc>
          <w:tcPr>
            <w:tcW w:w="141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7-11</w:t>
            </w:r>
          </w:p>
        </w:tc>
        <w:tc>
          <w:tcPr>
            <w:tcW w:w="1351"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12-15</w:t>
            </w:r>
          </w:p>
        </w:tc>
        <w:tc>
          <w:tcPr>
            <w:tcW w:w="1363" w:type="dxa"/>
            <w:tcBorders>
              <w:top w:val="single" w:sz="4" w:space="0" w:color="auto"/>
              <w:left w:val="single" w:sz="4" w:space="0" w:color="auto"/>
              <w:bottom w:val="single" w:sz="4" w:space="0" w:color="auto"/>
              <w:right w:val="single" w:sz="4" w:space="0" w:color="auto"/>
            </w:tcBorders>
            <w:vAlign w:val="center"/>
            <w:hideMark/>
          </w:tcPr>
          <w:p w:rsidR="001C688B" w:rsidRPr="00A2344A" w:rsidRDefault="001C688B" w:rsidP="00BF2E16">
            <w:pPr>
              <w:autoSpaceDE w:val="0"/>
              <w:autoSpaceDN w:val="0"/>
              <w:adjustRightInd w:val="0"/>
              <w:jc w:val="center"/>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16-18</w:t>
            </w:r>
          </w:p>
        </w:tc>
      </w:tr>
      <w:tr w:rsidR="00041430" w:rsidRPr="00A2344A" w:rsidTr="00BF2E16">
        <w:trPr>
          <w:jc w:val="center"/>
        </w:trPr>
        <w:tc>
          <w:tcPr>
            <w:tcW w:w="9570" w:type="dxa"/>
            <w:gridSpan w:val="7"/>
            <w:tcBorders>
              <w:top w:val="single" w:sz="4" w:space="0" w:color="auto"/>
              <w:left w:val="single" w:sz="4" w:space="0" w:color="auto"/>
              <w:bottom w:val="single" w:sz="4" w:space="0" w:color="auto"/>
              <w:right w:val="single" w:sz="4" w:space="0" w:color="auto"/>
            </w:tcBorders>
          </w:tcPr>
          <w:p w:rsidR="00041430" w:rsidRPr="00A2344A" w:rsidRDefault="00041430" w:rsidP="008C48A2">
            <w:pPr>
              <w:tabs>
                <w:tab w:val="left" w:pos="601"/>
              </w:tabs>
              <w:autoSpaceDE w:val="0"/>
              <w:autoSpaceDN w:val="0"/>
              <w:adjustRightInd w:val="0"/>
              <w:ind w:firstLine="601"/>
              <w:jc w:val="both"/>
              <w:rPr>
                <w:rFonts w:ascii="Times New Roman" w:eastAsia="TimesNewRomanPSMT" w:hAnsi="Times New Roman" w:cs="Times New Roman"/>
                <w:sz w:val="24"/>
                <w:szCs w:val="24"/>
              </w:rPr>
            </w:pPr>
            <w:r w:rsidRPr="00A2344A">
              <w:rPr>
                <w:rFonts w:ascii="Times New Roman" w:hAnsi="Times New Roman" w:cs="Times New Roman"/>
                <w:sz w:val="24"/>
                <w:szCs w:val="24"/>
                <w:lang w:eastAsia="en-US"/>
              </w:rPr>
              <w:t xml:space="preserve">Примечание </w:t>
            </w:r>
            <w:r w:rsidR="008C48A2" w:rsidRPr="00A2344A">
              <w:rPr>
                <w:rFonts w:ascii="Times New Roman" w:hAnsi="Times New Roman" w:cs="Times New Roman"/>
                <w:sz w:val="24"/>
                <w:szCs w:val="24"/>
                <w:lang w:eastAsia="en-US"/>
              </w:rPr>
              <w:t>–</w:t>
            </w:r>
            <w:r w:rsidRPr="00A2344A">
              <w:rPr>
                <w:rFonts w:ascii="Times New Roman" w:hAnsi="Times New Roman" w:cs="Times New Roman"/>
                <w:sz w:val="24"/>
                <w:szCs w:val="24"/>
                <w:lang w:eastAsia="en-US"/>
              </w:rPr>
              <w:t xml:space="preserve"> Составлено по источнику </w:t>
            </w:r>
            <w:r w:rsidR="00E5779A" w:rsidRPr="00A2344A">
              <w:rPr>
                <w:rFonts w:ascii="Times New Roman" w:hAnsi="Times New Roman" w:cs="Times New Roman"/>
                <w:sz w:val="24"/>
                <w:szCs w:val="24"/>
              </w:rPr>
              <w:t>[1</w:t>
            </w:r>
            <w:r w:rsidR="00C23742" w:rsidRPr="00A2344A">
              <w:rPr>
                <w:rFonts w:ascii="Times New Roman" w:hAnsi="Times New Roman" w:cs="Times New Roman"/>
                <w:sz w:val="24"/>
                <w:szCs w:val="24"/>
                <w:lang w:val="kk-KZ"/>
              </w:rPr>
              <w:t>62</w:t>
            </w:r>
            <w:r w:rsidRPr="00A2344A">
              <w:rPr>
                <w:rFonts w:ascii="Times New Roman" w:hAnsi="Times New Roman" w:cs="Times New Roman"/>
                <w:sz w:val="24"/>
                <w:szCs w:val="24"/>
              </w:rPr>
              <w:t>]</w:t>
            </w:r>
          </w:p>
        </w:tc>
      </w:tr>
    </w:tbl>
    <w:p w:rsidR="00DA2888" w:rsidRPr="00A2344A" w:rsidRDefault="00DA2888" w:rsidP="00070BD3">
      <w:pPr>
        <w:pStyle w:val="a3"/>
        <w:spacing w:before="0" w:beforeAutospacing="0" w:after="0" w:afterAutospacing="0"/>
        <w:rPr>
          <w:b/>
          <w:sz w:val="28"/>
          <w:szCs w:val="28"/>
        </w:rPr>
      </w:pPr>
    </w:p>
    <w:p w:rsidR="001C688B" w:rsidRPr="00A2344A" w:rsidRDefault="001C688B" w:rsidP="0027687D">
      <w:pPr>
        <w:pStyle w:val="a3"/>
        <w:spacing w:before="0" w:beforeAutospacing="0" w:after="0" w:afterAutospacing="0"/>
        <w:ind w:firstLine="709"/>
        <w:jc w:val="both"/>
        <w:rPr>
          <w:b/>
          <w:sz w:val="28"/>
          <w:szCs w:val="28"/>
        </w:rPr>
      </w:pPr>
      <w:r w:rsidRPr="00A2344A">
        <w:rPr>
          <w:b/>
          <w:sz w:val="28"/>
          <w:szCs w:val="28"/>
        </w:rPr>
        <w:t>2.3 Методы исследования  биохимических показателей</w:t>
      </w:r>
    </w:p>
    <w:p w:rsidR="001C688B" w:rsidRPr="00A2344A" w:rsidRDefault="001C688B"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Биохимические исследования крови проводились </w:t>
      </w:r>
      <w:r w:rsidR="009C15B6" w:rsidRPr="00A2344A">
        <w:rPr>
          <w:rFonts w:ascii="Times New Roman" w:eastAsia="TimesNewRomanPSMT" w:hAnsi="Times New Roman" w:cs="Times New Roman"/>
          <w:sz w:val="28"/>
          <w:szCs w:val="28"/>
        </w:rPr>
        <w:t xml:space="preserve">лаборантами областного центра крови г. Петропавловск </w:t>
      </w:r>
      <w:r w:rsidRPr="00A2344A">
        <w:rPr>
          <w:rFonts w:ascii="Times New Roman" w:eastAsia="TimesNewRomanPSMT" w:hAnsi="Times New Roman" w:cs="Times New Roman"/>
          <w:sz w:val="28"/>
          <w:szCs w:val="28"/>
        </w:rPr>
        <w:t>на биохимическом анализаторе «</w:t>
      </w:r>
      <w:r w:rsidRPr="00A2344A">
        <w:rPr>
          <w:rFonts w:ascii="Times New Roman" w:eastAsia="TimesNewRomanPSMT" w:hAnsi="Times New Roman" w:cs="Times New Roman"/>
          <w:sz w:val="28"/>
          <w:szCs w:val="28"/>
          <w:lang w:val="en-US"/>
        </w:rPr>
        <w:t>Beckman</w:t>
      </w:r>
      <w:r w:rsidR="00423353"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lang w:val="en-US"/>
        </w:rPr>
        <w:t>CoulterAU</w:t>
      </w:r>
      <w:r w:rsidRPr="00A2344A">
        <w:rPr>
          <w:rFonts w:ascii="Times New Roman" w:eastAsia="TimesNewRomanPSMT" w:hAnsi="Times New Roman" w:cs="Times New Roman"/>
          <w:sz w:val="28"/>
          <w:szCs w:val="28"/>
        </w:rPr>
        <w:t xml:space="preserve"> 480».</w:t>
      </w:r>
      <w:r w:rsidR="00423353" w:rsidRPr="00A2344A">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 xml:space="preserve">Изучены следующие показатели: </w:t>
      </w:r>
      <w:r w:rsidRPr="00A2344A">
        <w:rPr>
          <w:rFonts w:ascii="Times New Roman" w:hAnsi="Times New Roman" w:cs="Times New Roman"/>
          <w:sz w:val="28"/>
          <w:szCs w:val="28"/>
        </w:rPr>
        <w:t>белковый обмен (содержание общего белка, мочевины и креатинина), липидный обмен (содержание общего холестерина и триглицеридов), углеводный обмен (содержание глюкозы), минеральный обмен (общий кальций, железо), пигментный обмен (содержание билирубина)</w:t>
      </w:r>
      <w:r w:rsidRPr="00A2344A">
        <w:rPr>
          <w:rFonts w:ascii="Times New Roman" w:eastAsia="TimesNewRomanPSMT" w:hAnsi="Times New Roman" w:cs="Times New Roman"/>
          <w:sz w:val="28"/>
          <w:szCs w:val="28"/>
        </w:rPr>
        <w:t xml:space="preserve">. </w:t>
      </w:r>
    </w:p>
    <w:p w:rsidR="0027687D" w:rsidRPr="00A2344A" w:rsidRDefault="0027687D" w:rsidP="0027687D">
      <w:pPr>
        <w:tabs>
          <w:tab w:val="left" w:pos="567"/>
        </w:tabs>
        <w:autoSpaceDE w:val="0"/>
        <w:autoSpaceDN w:val="0"/>
        <w:adjustRightInd w:val="0"/>
        <w:spacing w:after="0" w:line="240" w:lineRule="auto"/>
        <w:ind w:firstLine="709"/>
        <w:jc w:val="both"/>
        <w:rPr>
          <w:rFonts w:ascii="Times New Roman" w:hAnsi="Times New Roman" w:cs="Times New Roman"/>
          <w:b/>
          <w:sz w:val="28"/>
          <w:szCs w:val="28"/>
        </w:rPr>
      </w:pPr>
    </w:p>
    <w:p w:rsidR="008C48A2" w:rsidRPr="00A2344A" w:rsidRDefault="008C48A2" w:rsidP="0027687D">
      <w:pPr>
        <w:tabs>
          <w:tab w:val="left" w:pos="567"/>
        </w:tabs>
        <w:autoSpaceDE w:val="0"/>
        <w:autoSpaceDN w:val="0"/>
        <w:adjustRightInd w:val="0"/>
        <w:spacing w:after="0" w:line="240" w:lineRule="auto"/>
        <w:ind w:firstLine="709"/>
        <w:jc w:val="both"/>
        <w:rPr>
          <w:rFonts w:ascii="Times New Roman" w:hAnsi="Times New Roman" w:cs="Times New Roman"/>
          <w:b/>
          <w:sz w:val="28"/>
          <w:szCs w:val="28"/>
        </w:rPr>
      </w:pPr>
    </w:p>
    <w:p w:rsidR="001C688B" w:rsidRPr="00A2344A" w:rsidRDefault="001C688B" w:rsidP="0027687D">
      <w:pPr>
        <w:tabs>
          <w:tab w:val="left" w:pos="567"/>
        </w:tabs>
        <w:autoSpaceDE w:val="0"/>
        <w:autoSpaceDN w:val="0"/>
        <w:adjustRightInd w:val="0"/>
        <w:spacing w:after="0" w:line="240" w:lineRule="auto"/>
        <w:ind w:firstLine="709"/>
        <w:jc w:val="both"/>
        <w:rPr>
          <w:rFonts w:ascii="Times New Roman" w:eastAsia="TimesNewRoman" w:hAnsi="Times New Roman" w:cs="Times New Roman"/>
          <w:b/>
          <w:sz w:val="28"/>
          <w:szCs w:val="28"/>
        </w:rPr>
      </w:pPr>
      <w:r w:rsidRPr="00A2344A">
        <w:rPr>
          <w:rFonts w:ascii="Times New Roman" w:hAnsi="Times New Roman" w:cs="Times New Roman"/>
          <w:b/>
          <w:sz w:val="28"/>
          <w:szCs w:val="28"/>
        </w:rPr>
        <w:t>2.4</w:t>
      </w:r>
      <w:r w:rsidR="00423353" w:rsidRPr="00A2344A">
        <w:rPr>
          <w:rFonts w:ascii="Times New Roman" w:hAnsi="Times New Roman" w:cs="Times New Roman"/>
          <w:b/>
          <w:sz w:val="28"/>
          <w:szCs w:val="28"/>
          <w:lang w:val="kk-KZ"/>
        </w:rPr>
        <w:t xml:space="preserve"> </w:t>
      </w:r>
      <w:r w:rsidRPr="00A2344A">
        <w:rPr>
          <w:rFonts w:ascii="Times New Roman" w:hAnsi="Times New Roman" w:cs="Times New Roman"/>
          <w:b/>
          <w:sz w:val="28"/>
          <w:szCs w:val="28"/>
        </w:rPr>
        <w:t>Методы исследования общего анализа крови</w:t>
      </w:r>
    </w:p>
    <w:p w:rsidR="001C688B" w:rsidRPr="00A2344A" w:rsidRDefault="001C688B" w:rsidP="0027687D">
      <w:pPr>
        <w:tabs>
          <w:tab w:val="left" w:pos="567"/>
        </w:tabs>
        <w:autoSpaceDE w:val="0"/>
        <w:autoSpaceDN w:val="0"/>
        <w:adjustRightInd w:val="0"/>
        <w:spacing w:after="0" w:line="240" w:lineRule="auto"/>
        <w:ind w:firstLine="709"/>
        <w:jc w:val="both"/>
        <w:rPr>
          <w:rFonts w:ascii="Times New Roman" w:eastAsia="TimesNewRoman" w:hAnsi="Times New Roman" w:cs="Times New Roman"/>
          <w:sz w:val="28"/>
          <w:szCs w:val="28"/>
        </w:rPr>
      </w:pPr>
      <w:r w:rsidRPr="00A2344A">
        <w:rPr>
          <w:rFonts w:ascii="Times New Roman" w:eastAsia="TimesNewRoman" w:hAnsi="Times New Roman" w:cs="Times New Roman"/>
          <w:sz w:val="28"/>
          <w:szCs w:val="28"/>
        </w:rPr>
        <w:t xml:space="preserve">Оценку основных характеристик периферической крови </w:t>
      </w:r>
      <w:r w:rsidRPr="00A2344A">
        <w:rPr>
          <w:rFonts w:ascii="Times New Roman" w:eastAsia="TimesNewRomanPSMT" w:hAnsi="Times New Roman" w:cs="Times New Roman"/>
          <w:sz w:val="28"/>
          <w:szCs w:val="28"/>
        </w:rPr>
        <w:t xml:space="preserve">проводили  на базе областного центра крови г. Петропавловск. </w:t>
      </w:r>
      <w:r w:rsidR="00AC4E79" w:rsidRPr="00A2344A">
        <w:rPr>
          <w:rFonts w:ascii="Times New Roman" w:eastAsia="TimesNewRomanPSMT" w:hAnsi="Times New Roman" w:cs="Times New Roman"/>
          <w:sz w:val="28"/>
          <w:szCs w:val="28"/>
        </w:rPr>
        <w:t xml:space="preserve">Забор крови для  исследований осуществлялся медицинским персоналом  областного центра крови.  </w:t>
      </w:r>
      <w:r w:rsidRPr="00A2344A">
        <w:rPr>
          <w:rFonts w:ascii="Times New Roman" w:eastAsia="TimesNewRoman" w:hAnsi="Times New Roman" w:cs="Times New Roman"/>
          <w:sz w:val="28"/>
          <w:szCs w:val="28"/>
        </w:rPr>
        <w:t xml:space="preserve">Подсчет и дифференцировку форменных элементов периферической крови проводили на </w:t>
      </w:r>
      <w:r w:rsidRPr="00A2344A">
        <w:rPr>
          <w:rFonts w:ascii="Times New Roman" w:eastAsia="TimesNewRoman" w:hAnsi="Times New Roman" w:cs="Times New Roman"/>
          <w:sz w:val="28"/>
          <w:szCs w:val="28"/>
        </w:rPr>
        <w:lastRenderedPageBreak/>
        <w:t>автоматическом гематологическом анализаторе «</w:t>
      </w:r>
      <w:r w:rsidRPr="00A2344A">
        <w:rPr>
          <w:rFonts w:ascii="Times New Roman" w:eastAsia="TimesNewRoman" w:hAnsi="Times New Roman" w:cs="Times New Roman"/>
          <w:sz w:val="28"/>
          <w:szCs w:val="28"/>
          <w:lang w:val="en-US"/>
        </w:rPr>
        <w:t>SysmexXS</w:t>
      </w:r>
      <w:r w:rsidRPr="00A2344A">
        <w:rPr>
          <w:rFonts w:ascii="Times New Roman" w:eastAsia="TimesNewRoman" w:hAnsi="Times New Roman" w:cs="Times New Roman"/>
          <w:sz w:val="28"/>
          <w:szCs w:val="28"/>
        </w:rPr>
        <w:t>-1000</w:t>
      </w:r>
      <w:r w:rsidRPr="00A2344A">
        <w:rPr>
          <w:rFonts w:ascii="Times New Roman" w:eastAsia="TimesNewRoman" w:hAnsi="Times New Roman" w:cs="Times New Roman"/>
          <w:sz w:val="28"/>
          <w:szCs w:val="28"/>
          <w:lang w:val="en-US"/>
        </w:rPr>
        <w:t>i</w:t>
      </w:r>
      <w:r w:rsidRPr="00A2344A">
        <w:rPr>
          <w:rFonts w:ascii="Times New Roman" w:eastAsia="TimesNewRoman" w:hAnsi="Times New Roman" w:cs="Times New Roman"/>
          <w:sz w:val="28"/>
          <w:szCs w:val="28"/>
        </w:rPr>
        <w:t>» (Япония). Кровь для обследования брали утром</w:t>
      </w:r>
      <w:r w:rsidR="00423353" w:rsidRPr="00A2344A">
        <w:rPr>
          <w:rFonts w:ascii="Times New Roman" w:eastAsia="TimesNewRoman" w:hAnsi="Times New Roman" w:cs="Times New Roman"/>
          <w:sz w:val="28"/>
          <w:szCs w:val="28"/>
          <w:lang w:val="kk-KZ"/>
        </w:rPr>
        <w:t xml:space="preserve"> </w:t>
      </w:r>
      <w:r w:rsidRPr="00A2344A">
        <w:rPr>
          <w:rFonts w:ascii="Times New Roman" w:eastAsia="TimesNewRoman" w:hAnsi="Times New Roman" w:cs="Times New Roman"/>
          <w:sz w:val="28"/>
          <w:szCs w:val="28"/>
        </w:rPr>
        <w:t>натощак. Анализ показателей периферической крови включал: общее количество эритроцитов, лейкоцитов, концентрацию гемоглобина в крови. Изучались также эритроцитарные индексы: средний корпускулярный объем эритроцита, среднее содержание гемоглобина в эритроците, средн</w:t>
      </w:r>
      <w:r w:rsidR="000B2517" w:rsidRPr="00A2344A">
        <w:rPr>
          <w:rFonts w:ascii="Times New Roman" w:eastAsia="TimesNewRoman" w:hAnsi="Times New Roman" w:cs="Times New Roman"/>
          <w:sz w:val="28"/>
          <w:szCs w:val="28"/>
        </w:rPr>
        <w:t>юю</w:t>
      </w:r>
      <w:r w:rsidRPr="00A2344A">
        <w:rPr>
          <w:rFonts w:ascii="Times New Roman" w:eastAsia="TimesNewRoman" w:hAnsi="Times New Roman" w:cs="Times New Roman"/>
          <w:sz w:val="28"/>
          <w:szCs w:val="28"/>
        </w:rPr>
        <w:t xml:space="preserve"> концентраци</w:t>
      </w:r>
      <w:r w:rsidR="000B2517" w:rsidRPr="00A2344A">
        <w:rPr>
          <w:rFonts w:ascii="Times New Roman" w:eastAsia="TimesNewRoman" w:hAnsi="Times New Roman" w:cs="Times New Roman"/>
          <w:sz w:val="28"/>
          <w:szCs w:val="28"/>
        </w:rPr>
        <w:t>ю</w:t>
      </w:r>
      <w:r w:rsidRPr="00A2344A">
        <w:rPr>
          <w:rFonts w:ascii="Times New Roman" w:eastAsia="TimesNewRoman" w:hAnsi="Times New Roman" w:cs="Times New Roman"/>
          <w:sz w:val="28"/>
          <w:szCs w:val="28"/>
        </w:rPr>
        <w:t xml:space="preserve"> гемоглобина в эритроците.</w:t>
      </w:r>
    </w:p>
    <w:p w:rsidR="00BF2E16" w:rsidRPr="00A2344A" w:rsidRDefault="00BF2E16" w:rsidP="0027687D">
      <w:pPr>
        <w:tabs>
          <w:tab w:val="left" w:pos="567"/>
        </w:tabs>
        <w:spacing w:after="0" w:line="240" w:lineRule="auto"/>
        <w:ind w:firstLine="709"/>
        <w:jc w:val="both"/>
        <w:rPr>
          <w:rFonts w:ascii="Times New Roman" w:hAnsi="Times New Roman" w:cs="Times New Roman"/>
          <w:b/>
          <w:sz w:val="28"/>
          <w:szCs w:val="28"/>
        </w:rPr>
      </w:pPr>
    </w:p>
    <w:p w:rsidR="001C688B" w:rsidRPr="00A2344A" w:rsidRDefault="001C688B" w:rsidP="0027687D">
      <w:pPr>
        <w:tabs>
          <w:tab w:val="left" w:pos="567"/>
        </w:tabs>
        <w:spacing w:after="0" w:line="240" w:lineRule="auto"/>
        <w:ind w:firstLine="709"/>
        <w:jc w:val="both"/>
        <w:rPr>
          <w:rFonts w:ascii="Times New Roman" w:hAnsi="Times New Roman" w:cs="Times New Roman"/>
          <w:b/>
          <w:sz w:val="28"/>
          <w:szCs w:val="28"/>
        </w:rPr>
      </w:pPr>
      <w:r w:rsidRPr="00A2344A">
        <w:rPr>
          <w:rFonts w:ascii="Times New Roman" w:hAnsi="Times New Roman" w:cs="Times New Roman"/>
          <w:b/>
          <w:sz w:val="28"/>
          <w:szCs w:val="28"/>
        </w:rPr>
        <w:t>2.5</w:t>
      </w:r>
      <w:r w:rsidR="00423353" w:rsidRPr="00A2344A">
        <w:rPr>
          <w:rFonts w:ascii="Times New Roman" w:hAnsi="Times New Roman" w:cs="Times New Roman"/>
          <w:b/>
          <w:sz w:val="28"/>
          <w:szCs w:val="28"/>
          <w:lang w:val="kk-KZ"/>
        </w:rPr>
        <w:t xml:space="preserve"> </w:t>
      </w:r>
      <w:r w:rsidRPr="00A2344A">
        <w:rPr>
          <w:rFonts w:ascii="Times New Roman" w:hAnsi="Times New Roman" w:cs="Times New Roman"/>
          <w:b/>
          <w:sz w:val="28"/>
          <w:szCs w:val="28"/>
        </w:rPr>
        <w:t>Методы исследования психофизиологических показателей</w:t>
      </w:r>
    </w:p>
    <w:p w:rsidR="00DB6923" w:rsidRPr="00A2344A" w:rsidRDefault="00DB6923"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Оценку психофизиологического статуса исследуемых студентов проводили с использо</w:t>
      </w:r>
      <w:r w:rsidR="00BE5E94" w:rsidRPr="00A2344A">
        <w:rPr>
          <w:rFonts w:ascii="Times New Roman" w:hAnsi="Times New Roman" w:cs="Times New Roman"/>
          <w:sz w:val="28"/>
          <w:szCs w:val="28"/>
        </w:rPr>
        <w:t xml:space="preserve">ванием компьютерной программы </w:t>
      </w:r>
      <w:r w:rsidRPr="00A2344A">
        <w:rPr>
          <w:rFonts w:ascii="Times New Roman" w:hAnsi="Times New Roman" w:cs="Times New Roman"/>
          <w:sz w:val="28"/>
          <w:szCs w:val="28"/>
        </w:rPr>
        <w:t>«Комплексная оценка здоровья и развития студентов высших и средних учебных заведений»</w:t>
      </w:r>
      <w:r w:rsidR="00423353"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[1</w:t>
      </w:r>
      <w:r w:rsidR="00E5779A" w:rsidRPr="00A2344A">
        <w:rPr>
          <w:rFonts w:ascii="Times New Roman" w:hAnsi="Times New Roman" w:cs="Times New Roman"/>
          <w:sz w:val="28"/>
          <w:szCs w:val="28"/>
        </w:rPr>
        <w:t>6</w:t>
      </w:r>
      <w:r w:rsidR="00C23742" w:rsidRPr="00A2344A">
        <w:rPr>
          <w:rFonts w:ascii="Times New Roman" w:hAnsi="Times New Roman" w:cs="Times New Roman"/>
          <w:sz w:val="28"/>
          <w:szCs w:val="28"/>
          <w:lang w:val="kk-KZ"/>
        </w:rPr>
        <w:t>3</w:t>
      </w:r>
      <w:r w:rsidRPr="00A2344A">
        <w:rPr>
          <w:rFonts w:ascii="Times New Roman" w:hAnsi="Times New Roman" w:cs="Times New Roman"/>
          <w:sz w:val="28"/>
          <w:szCs w:val="28"/>
        </w:rPr>
        <w:t>].</w:t>
      </w:r>
    </w:p>
    <w:p w:rsidR="00DB6923" w:rsidRPr="00A2344A" w:rsidRDefault="00490170"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Для изучения нейродинамиче</w:t>
      </w:r>
      <w:r w:rsidR="00DB6923" w:rsidRPr="00A2344A">
        <w:rPr>
          <w:rFonts w:ascii="Times New Roman" w:hAnsi="Times New Roman" w:cs="Times New Roman"/>
          <w:sz w:val="28"/>
          <w:szCs w:val="28"/>
        </w:rPr>
        <w:t>ских особенностей адаптации студентов 1 курса изучались следующие показатели: различны</w:t>
      </w:r>
      <w:r w:rsidR="000B2517" w:rsidRPr="00A2344A">
        <w:rPr>
          <w:rFonts w:ascii="Times New Roman" w:hAnsi="Times New Roman" w:cs="Times New Roman"/>
          <w:sz w:val="28"/>
          <w:szCs w:val="28"/>
        </w:rPr>
        <w:t>е</w:t>
      </w:r>
      <w:r w:rsidR="00DB6923" w:rsidRPr="00A2344A">
        <w:rPr>
          <w:rFonts w:ascii="Times New Roman" w:hAnsi="Times New Roman" w:cs="Times New Roman"/>
          <w:sz w:val="28"/>
          <w:szCs w:val="28"/>
        </w:rPr>
        <w:t xml:space="preserve"> вид</w:t>
      </w:r>
      <w:r w:rsidR="000B2517" w:rsidRPr="00A2344A">
        <w:rPr>
          <w:rFonts w:ascii="Times New Roman" w:hAnsi="Times New Roman" w:cs="Times New Roman"/>
          <w:sz w:val="28"/>
          <w:szCs w:val="28"/>
        </w:rPr>
        <w:t>ы</w:t>
      </w:r>
      <w:r w:rsidR="00DB6923" w:rsidRPr="00A2344A">
        <w:rPr>
          <w:rFonts w:ascii="Times New Roman" w:hAnsi="Times New Roman" w:cs="Times New Roman"/>
          <w:sz w:val="28"/>
          <w:szCs w:val="28"/>
        </w:rPr>
        <w:t xml:space="preserve"> памяти, умственн</w:t>
      </w:r>
      <w:r w:rsidR="004D0389" w:rsidRPr="00A2344A">
        <w:rPr>
          <w:rFonts w:ascii="Times New Roman" w:hAnsi="Times New Roman" w:cs="Times New Roman"/>
          <w:sz w:val="28"/>
          <w:szCs w:val="28"/>
        </w:rPr>
        <w:t>ая</w:t>
      </w:r>
      <w:r w:rsidR="00DB6923" w:rsidRPr="00A2344A">
        <w:rPr>
          <w:rFonts w:ascii="Times New Roman" w:hAnsi="Times New Roman" w:cs="Times New Roman"/>
          <w:sz w:val="28"/>
          <w:szCs w:val="28"/>
        </w:rPr>
        <w:t xml:space="preserve"> работоспособност</w:t>
      </w:r>
      <w:r w:rsidR="000B2517" w:rsidRPr="00A2344A">
        <w:rPr>
          <w:rFonts w:ascii="Times New Roman" w:hAnsi="Times New Roman" w:cs="Times New Roman"/>
          <w:sz w:val="28"/>
          <w:szCs w:val="28"/>
        </w:rPr>
        <w:t>ь</w:t>
      </w:r>
      <w:r w:rsidR="00DB6923" w:rsidRPr="00A2344A">
        <w:rPr>
          <w:rFonts w:ascii="Times New Roman" w:hAnsi="Times New Roman" w:cs="Times New Roman"/>
          <w:sz w:val="28"/>
          <w:szCs w:val="28"/>
        </w:rPr>
        <w:t>, концентраци</w:t>
      </w:r>
      <w:r w:rsidR="004D0389" w:rsidRPr="00A2344A">
        <w:rPr>
          <w:rFonts w:ascii="Times New Roman" w:hAnsi="Times New Roman" w:cs="Times New Roman"/>
          <w:sz w:val="28"/>
          <w:szCs w:val="28"/>
        </w:rPr>
        <w:t>я</w:t>
      </w:r>
      <w:r w:rsidR="00DB6923" w:rsidRPr="00A2344A">
        <w:rPr>
          <w:rFonts w:ascii="Times New Roman" w:hAnsi="Times New Roman" w:cs="Times New Roman"/>
          <w:sz w:val="28"/>
          <w:szCs w:val="28"/>
        </w:rPr>
        <w:t xml:space="preserve"> внимания, скорость сенсомоторных реакций, реакци</w:t>
      </w:r>
      <w:r w:rsidR="005C2117" w:rsidRPr="00A2344A">
        <w:rPr>
          <w:rFonts w:ascii="Times New Roman" w:hAnsi="Times New Roman" w:cs="Times New Roman"/>
          <w:sz w:val="28"/>
          <w:szCs w:val="28"/>
          <w:lang w:val="kk-KZ"/>
        </w:rPr>
        <w:t>я</w:t>
      </w:r>
      <w:r w:rsidR="00DB6923" w:rsidRPr="00A2344A">
        <w:rPr>
          <w:rFonts w:ascii="Times New Roman" w:hAnsi="Times New Roman" w:cs="Times New Roman"/>
          <w:sz w:val="28"/>
          <w:szCs w:val="28"/>
        </w:rPr>
        <w:t xml:space="preserve"> на движущийся объект.</w:t>
      </w:r>
    </w:p>
    <w:p w:rsidR="00DB6923" w:rsidRPr="00A2344A" w:rsidRDefault="00DB6923"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Определение краткосрочной механической памяти проводили по методике запоминания и</w:t>
      </w:r>
      <w:r w:rsidR="000B2517" w:rsidRPr="00A2344A">
        <w:rPr>
          <w:rFonts w:ascii="Times New Roman" w:hAnsi="Times New Roman" w:cs="Times New Roman"/>
          <w:sz w:val="28"/>
          <w:szCs w:val="28"/>
        </w:rPr>
        <w:t xml:space="preserve"> правильного</w:t>
      </w:r>
      <w:r w:rsidRPr="00A2344A">
        <w:rPr>
          <w:rFonts w:ascii="Times New Roman" w:hAnsi="Times New Roman" w:cs="Times New Roman"/>
          <w:sz w:val="28"/>
          <w:szCs w:val="28"/>
        </w:rPr>
        <w:t xml:space="preserve"> воспроизведения двузначных чисел (норма 6-7 баллов). </w:t>
      </w:r>
    </w:p>
    <w:p w:rsidR="00DB6923" w:rsidRPr="00A2344A" w:rsidRDefault="00DB6923"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BoldMT" w:hAnsi="Times New Roman" w:cs="Times New Roman"/>
          <w:bCs/>
          <w:sz w:val="28"/>
          <w:szCs w:val="28"/>
        </w:rPr>
        <w:t xml:space="preserve">Краткосрочная смысловая (словесная логическая) память определялась по количеству </w:t>
      </w:r>
      <w:r w:rsidRPr="00A2344A">
        <w:rPr>
          <w:rFonts w:ascii="Times New Roman" w:hAnsi="Times New Roman" w:cs="Times New Roman"/>
          <w:sz w:val="28"/>
          <w:szCs w:val="28"/>
        </w:rPr>
        <w:t xml:space="preserve">правильно воспроизводимых логически связанных пар слов. Средний уровень составляет 7±1 балла. </w:t>
      </w:r>
    </w:p>
    <w:p w:rsidR="00DB6923" w:rsidRPr="00A2344A" w:rsidRDefault="00DB6923"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BoldMT" w:hAnsi="Times New Roman" w:cs="Times New Roman"/>
          <w:bCs/>
          <w:sz w:val="28"/>
          <w:szCs w:val="28"/>
        </w:rPr>
        <w:t xml:space="preserve">Образная память оценивалась по количеству правильно расположенных фигур, воспроизводимых в различных конфигурациях. </w:t>
      </w:r>
      <w:r w:rsidRPr="00A2344A">
        <w:rPr>
          <w:rFonts w:ascii="Times New Roman" w:hAnsi="Times New Roman" w:cs="Times New Roman"/>
          <w:sz w:val="28"/>
          <w:szCs w:val="28"/>
        </w:rPr>
        <w:t>Максимальное количество правильно воспроизведенного расположения фигур оценивалось как соответствующий уровень памяти. Средний уровень составлял 6±1 балла.</w:t>
      </w:r>
    </w:p>
    <w:p w:rsidR="00DB6923" w:rsidRPr="00A2344A" w:rsidRDefault="00DB6923"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Определение умственной работоспособности (по корректурной пробе) оценивалось по количеству просмотренных знаков и допущенных ошибок, коэффициент</w:t>
      </w:r>
      <w:r w:rsidR="00990FC0" w:rsidRPr="00A2344A">
        <w:rPr>
          <w:rFonts w:ascii="Times New Roman" w:hAnsi="Times New Roman" w:cs="Times New Roman"/>
          <w:sz w:val="28"/>
          <w:szCs w:val="28"/>
        </w:rPr>
        <w:t xml:space="preserve">у подвижности нервных процессов </w:t>
      </w:r>
      <w:r w:rsidRPr="00A2344A">
        <w:rPr>
          <w:rFonts w:ascii="Times New Roman" w:hAnsi="Times New Roman" w:cs="Times New Roman"/>
          <w:sz w:val="28"/>
          <w:szCs w:val="28"/>
        </w:rPr>
        <w:t xml:space="preserve">(К), коэффициенту продуктивности (Q).  </w:t>
      </w:r>
    </w:p>
    <w:p w:rsidR="00DB6923" w:rsidRPr="00A2344A" w:rsidRDefault="00DB6923"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Оценка концентрации внимания проводил</w:t>
      </w:r>
      <w:r w:rsidR="000B2517" w:rsidRPr="00A2344A">
        <w:rPr>
          <w:rFonts w:ascii="Times New Roman" w:hAnsi="Times New Roman" w:cs="Times New Roman"/>
          <w:sz w:val="28"/>
          <w:szCs w:val="28"/>
        </w:rPr>
        <w:t>а</w:t>
      </w:r>
      <w:r w:rsidRPr="00A2344A">
        <w:rPr>
          <w:rFonts w:ascii="Times New Roman" w:hAnsi="Times New Roman" w:cs="Times New Roman"/>
          <w:sz w:val="28"/>
          <w:szCs w:val="28"/>
        </w:rPr>
        <w:t xml:space="preserve">сь по методике исследования переключения внимания в условиях активного выбора полезной информации (по таблице Шульте). Испытуемый максимально быстро нажатием мыши отмечал расположение чисел в квадратах последовательно от 1 до 25. Средний уровень </w:t>
      </w:r>
      <w:r w:rsidR="000B2517" w:rsidRPr="00A2344A">
        <w:rPr>
          <w:rFonts w:ascii="Times New Roman" w:hAnsi="Times New Roman" w:cs="Times New Roman"/>
          <w:sz w:val="28"/>
          <w:szCs w:val="28"/>
        </w:rPr>
        <w:t xml:space="preserve">в норме </w:t>
      </w:r>
      <w:r w:rsidRPr="00A2344A">
        <w:rPr>
          <w:rFonts w:ascii="Times New Roman" w:hAnsi="Times New Roman" w:cs="Times New Roman"/>
          <w:sz w:val="28"/>
          <w:szCs w:val="28"/>
        </w:rPr>
        <w:t>составля</w:t>
      </w:r>
      <w:r w:rsidR="000B2517" w:rsidRPr="00A2344A">
        <w:rPr>
          <w:rFonts w:ascii="Times New Roman" w:hAnsi="Times New Roman" w:cs="Times New Roman"/>
          <w:sz w:val="28"/>
          <w:szCs w:val="28"/>
        </w:rPr>
        <w:t>ет</w:t>
      </w:r>
      <w:r w:rsidRPr="00A2344A">
        <w:rPr>
          <w:rFonts w:ascii="Times New Roman" w:hAnsi="Times New Roman" w:cs="Times New Roman"/>
          <w:sz w:val="28"/>
          <w:szCs w:val="28"/>
        </w:rPr>
        <w:t xml:space="preserve"> 40-60 секунд.</w:t>
      </w:r>
    </w:p>
    <w:p w:rsidR="00DB6923" w:rsidRPr="00A2344A" w:rsidRDefault="00DB6923"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Скорость сенсомоторных реакций оценивали по реакции испытуемого на однородный раздражитель, в качестве которого использовали световой сигнал. Среднее время ПЗМР составляло 180-220 мсек.  </w:t>
      </w:r>
    </w:p>
    <w:p w:rsidR="00DB6923" w:rsidRPr="00A2344A" w:rsidRDefault="00DB6923" w:rsidP="0027687D">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Особенности процессов возбуждения и торможения в коре головного мозга определяли при помощи теста РДО (реакция на движущийся объект). Измерялось количество точных совпадений, опережений и запаздываний. Количество опережений (запаздываний) более 6 свидетельствовало о преобладании процессов возбуждения (торможения). 4-5 совпадений соответствовало уравновешенности нервных процессов. </w:t>
      </w:r>
    </w:p>
    <w:p w:rsidR="00DB6923" w:rsidRPr="00A2344A" w:rsidRDefault="00DB6923"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Психоэмоциональное состояние исследуемых студентов диагностировалось по следующим показателям: адаптация, тр</w:t>
      </w:r>
      <w:r w:rsidR="005C2117" w:rsidRPr="00A2344A">
        <w:rPr>
          <w:rFonts w:ascii="Times New Roman" w:hAnsi="Times New Roman" w:cs="Times New Roman"/>
          <w:sz w:val="28"/>
          <w:szCs w:val="28"/>
        </w:rPr>
        <w:t>евожность, стрессоустойчивость,</w:t>
      </w:r>
      <w:r w:rsidRPr="00A2344A">
        <w:rPr>
          <w:rFonts w:ascii="Times New Roman" w:hAnsi="Times New Roman" w:cs="Times New Roman"/>
          <w:sz w:val="28"/>
          <w:szCs w:val="28"/>
        </w:rPr>
        <w:t xml:space="preserve">мотивация к успеху, образ жизни. </w:t>
      </w:r>
    </w:p>
    <w:p w:rsidR="00DB6923" w:rsidRPr="00A2344A" w:rsidRDefault="00DB6923"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Уровень социально-психологической адаптированности студентов диагностировали по К. Роджерсу и Р. Даймонду в модификации Л.К.</w:t>
      </w:r>
      <w:r w:rsidR="008C48A2" w:rsidRPr="00A2344A">
        <w:rPr>
          <w:rFonts w:ascii="Times New Roman" w:hAnsi="Times New Roman" w:cs="Times New Roman"/>
          <w:sz w:val="28"/>
          <w:szCs w:val="28"/>
        </w:rPr>
        <w:t> </w:t>
      </w:r>
      <w:r w:rsidRPr="00A2344A">
        <w:rPr>
          <w:rFonts w:ascii="Times New Roman" w:hAnsi="Times New Roman" w:cs="Times New Roman"/>
          <w:sz w:val="28"/>
          <w:szCs w:val="28"/>
        </w:rPr>
        <w:t>Осницкого [1</w:t>
      </w:r>
      <w:r w:rsidR="00E5779A" w:rsidRPr="00A2344A">
        <w:rPr>
          <w:rFonts w:ascii="Times New Roman" w:hAnsi="Times New Roman" w:cs="Times New Roman"/>
          <w:sz w:val="28"/>
          <w:szCs w:val="28"/>
        </w:rPr>
        <w:t>6</w:t>
      </w:r>
      <w:r w:rsidR="00C23742" w:rsidRPr="00A2344A">
        <w:rPr>
          <w:rFonts w:ascii="Times New Roman" w:hAnsi="Times New Roman" w:cs="Times New Roman"/>
          <w:sz w:val="28"/>
          <w:szCs w:val="28"/>
          <w:lang w:val="kk-KZ"/>
        </w:rPr>
        <w:t>4,165</w:t>
      </w:r>
      <w:r w:rsidRPr="00A2344A">
        <w:rPr>
          <w:rFonts w:ascii="Times New Roman" w:hAnsi="Times New Roman" w:cs="Times New Roman"/>
          <w:sz w:val="28"/>
          <w:szCs w:val="28"/>
        </w:rPr>
        <w:t xml:space="preserve">]. </w:t>
      </w:r>
    </w:p>
    <w:p w:rsidR="00DB6923" w:rsidRPr="00A2344A" w:rsidRDefault="00DB6923"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Оценивали следующие показатели: адаптация, самопринятие, принятие других, эмоциональный комфорт, интернальность и стремление к доминированию.  </w:t>
      </w:r>
    </w:p>
    <w:p w:rsidR="00D44A68" w:rsidRPr="00A2344A" w:rsidRDefault="00DB6923" w:rsidP="0027687D">
      <w:pPr>
        <w:autoSpaceDE w:val="0"/>
        <w:autoSpaceDN w:val="0"/>
        <w:adjustRightInd w:val="0"/>
        <w:spacing w:after="0" w:line="240" w:lineRule="auto"/>
        <w:ind w:firstLine="709"/>
        <w:jc w:val="both"/>
        <w:rPr>
          <w:rFonts w:ascii="Times New Roman" w:eastAsia="TimesNewRomanPS-BoldMT" w:hAnsi="Times New Roman" w:cs="Times New Roman"/>
          <w:bCs/>
          <w:sz w:val="28"/>
          <w:szCs w:val="28"/>
        </w:rPr>
      </w:pPr>
      <w:r w:rsidRPr="00A2344A">
        <w:rPr>
          <w:rFonts w:ascii="Times New Roman" w:eastAsia="TimesNewRomanPS-BoldMT" w:hAnsi="Times New Roman" w:cs="Times New Roman"/>
          <w:bCs/>
          <w:sz w:val="28"/>
          <w:szCs w:val="28"/>
        </w:rPr>
        <w:t>Для определения уровня самооценки психических состояний (по Г.</w:t>
      </w:r>
      <w:r w:rsidR="008C48A2" w:rsidRPr="00A2344A">
        <w:rPr>
          <w:rFonts w:ascii="Times New Roman" w:eastAsia="TimesNewRomanPS-BoldMT" w:hAnsi="Times New Roman" w:cs="Times New Roman"/>
          <w:bCs/>
          <w:sz w:val="28"/>
          <w:szCs w:val="28"/>
        </w:rPr>
        <w:t> </w:t>
      </w:r>
      <w:r w:rsidRPr="00A2344A">
        <w:rPr>
          <w:rFonts w:ascii="Times New Roman" w:eastAsia="TimesNewRomanPS-BoldMT" w:hAnsi="Times New Roman" w:cs="Times New Roman"/>
          <w:bCs/>
          <w:sz w:val="28"/>
          <w:szCs w:val="28"/>
        </w:rPr>
        <w:t>Айзенку) исследовали тревожность, фрустраци</w:t>
      </w:r>
      <w:r w:rsidR="00D44A68" w:rsidRPr="00A2344A">
        <w:rPr>
          <w:rFonts w:ascii="Times New Roman" w:eastAsia="TimesNewRomanPS-BoldMT" w:hAnsi="Times New Roman" w:cs="Times New Roman"/>
          <w:bCs/>
          <w:sz w:val="28"/>
          <w:szCs w:val="28"/>
        </w:rPr>
        <w:t>ю</w:t>
      </w:r>
      <w:r w:rsidRPr="00A2344A">
        <w:rPr>
          <w:rFonts w:ascii="Times New Roman" w:eastAsia="TimesNewRomanPS-BoldMT" w:hAnsi="Times New Roman" w:cs="Times New Roman"/>
          <w:bCs/>
          <w:sz w:val="28"/>
          <w:szCs w:val="28"/>
        </w:rPr>
        <w:t>, агрессивность и ригидность</w:t>
      </w:r>
      <w:r w:rsidRPr="00A2344A">
        <w:rPr>
          <w:rFonts w:ascii="Times New Roman" w:hAnsi="Times New Roman" w:cs="Times New Roman"/>
          <w:sz w:val="28"/>
          <w:szCs w:val="28"/>
        </w:rPr>
        <w:t xml:space="preserve"> [1</w:t>
      </w:r>
      <w:r w:rsidR="00747A12" w:rsidRPr="00A2344A">
        <w:rPr>
          <w:rFonts w:ascii="Times New Roman" w:hAnsi="Times New Roman" w:cs="Times New Roman"/>
          <w:sz w:val="28"/>
          <w:szCs w:val="28"/>
        </w:rPr>
        <w:t>6</w:t>
      </w:r>
      <w:r w:rsidR="00C23742" w:rsidRPr="00A2344A">
        <w:rPr>
          <w:rFonts w:ascii="Times New Roman" w:hAnsi="Times New Roman" w:cs="Times New Roman"/>
          <w:sz w:val="28"/>
          <w:szCs w:val="28"/>
          <w:lang w:val="kk-KZ"/>
        </w:rPr>
        <w:t>6</w:t>
      </w:r>
      <w:r w:rsidRPr="00A2344A">
        <w:rPr>
          <w:rFonts w:ascii="Times New Roman" w:hAnsi="Times New Roman" w:cs="Times New Roman"/>
          <w:sz w:val="28"/>
          <w:szCs w:val="28"/>
        </w:rPr>
        <w:t>]</w:t>
      </w:r>
      <w:r w:rsidRPr="00A2344A">
        <w:rPr>
          <w:rFonts w:ascii="Times New Roman" w:eastAsia="TimesNewRomanPS-BoldMT" w:hAnsi="Times New Roman" w:cs="Times New Roman"/>
          <w:bCs/>
          <w:sz w:val="28"/>
          <w:szCs w:val="28"/>
        </w:rPr>
        <w:t>. При уровне 15-20 баллов выделялся высокий уровень этих показателей.</w:t>
      </w:r>
    </w:p>
    <w:p w:rsidR="00DB6923" w:rsidRPr="00A2344A" w:rsidRDefault="00DB6923" w:rsidP="0027687D">
      <w:pPr>
        <w:autoSpaceDE w:val="0"/>
        <w:autoSpaceDN w:val="0"/>
        <w:adjustRightInd w:val="0"/>
        <w:spacing w:after="0" w:line="240" w:lineRule="auto"/>
        <w:ind w:firstLine="709"/>
        <w:jc w:val="both"/>
        <w:rPr>
          <w:rFonts w:ascii="Times New Roman" w:eastAsia="TimesNewRomanPS-BoldMT" w:hAnsi="Times New Roman" w:cs="Times New Roman"/>
          <w:sz w:val="28"/>
          <w:szCs w:val="28"/>
        </w:rPr>
      </w:pPr>
      <w:r w:rsidRPr="00A2344A">
        <w:rPr>
          <w:rFonts w:ascii="Times New Roman" w:eastAsia="TimesNewRomanPS-BoldMT" w:hAnsi="Times New Roman" w:cs="Times New Roman"/>
          <w:sz w:val="28"/>
          <w:szCs w:val="28"/>
        </w:rPr>
        <w:t xml:space="preserve">Наиболее информативным способом самооценки уровня тревожности являлась оценка уровня реактивной и личностной тревожности по </w:t>
      </w:r>
      <w:r w:rsidRPr="00A2344A">
        <w:rPr>
          <w:rFonts w:ascii="Times New Roman" w:eastAsia="TimesNewRomanPS-BoldMT" w:hAnsi="Times New Roman" w:cs="Times New Roman"/>
          <w:bCs/>
          <w:sz w:val="28"/>
          <w:szCs w:val="28"/>
        </w:rPr>
        <w:t>Ч.Д.</w:t>
      </w:r>
      <w:r w:rsidR="008C48A2" w:rsidRPr="00A2344A">
        <w:rPr>
          <w:rFonts w:ascii="Times New Roman" w:eastAsia="TimesNewRomanPS-BoldMT" w:hAnsi="Times New Roman" w:cs="Times New Roman"/>
          <w:bCs/>
          <w:sz w:val="28"/>
          <w:szCs w:val="28"/>
        </w:rPr>
        <w:t> </w:t>
      </w:r>
      <w:r w:rsidRPr="00A2344A">
        <w:rPr>
          <w:rFonts w:ascii="Times New Roman" w:eastAsia="TimesNewRomanPS-BoldMT" w:hAnsi="Times New Roman" w:cs="Times New Roman"/>
          <w:bCs/>
          <w:sz w:val="28"/>
          <w:szCs w:val="28"/>
        </w:rPr>
        <w:t xml:space="preserve">Спилбергеру, Ю.Л. Ханину </w:t>
      </w:r>
      <w:r w:rsidRPr="00A2344A">
        <w:rPr>
          <w:rFonts w:ascii="Times New Roman" w:hAnsi="Times New Roman" w:cs="Times New Roman"/>
          <w:sz w:val="28"/>
          <w:szCs w:val="28"/>
        </w:rPr>
        <w:t>[1</w:t>
      </w:r>
      <w:r w:rsidR="00747A12" w:rsidRPr="00A2344A">
        <w:rPr>
          <w:rFonts w:ascii="Times New Roman" w:hAnsi="Times New Roman" w:cs="Times New Roman"/>
          <w:sz w:val="28"/>
          <w:szCs w:val="28"/>
        </w:rPr>
        <w:t>6</w:t>
      </w:r>
      <w:r w:rsidR="00C23742" w:rsidRPr="00A2344A">
        <w:rPr>
          <w:rFonts w:ascii="Times New Roman" w:hAnsi="Times New Roman" w:cs="Times New Roman"/>
          <w:sz w:val="28"/>
          <w:szCs w:val="28"/>
        </w:rPr>
        <w:t>7</w:t>
      </w:r>
      <w:r w:rsidRPr="00A2344A">
        <w:rPr>
          <w:rFonts w:ascii="Times New Roman" w:hAnsi="Times New Roman" w:cs="Times New Roman"/>
          <w:sz w:val="28"/>
          <w:szCs w:val="28"/>
        </w:rPr>
        <w:t>]</w:t>
      </w:r>
      <w:r w:rsidRPr="00A2344A">
        <w:rPr>
          <w:rFonts w:ascii="Times New Roman" w:eastAsia="TimesNewRomanPS-BoldMT" w:hAnsi="Times New Roman" w:cs="Times New Roman"/>
          <w:bCs/>
          <w:sz w:val="28"/>
          <w:szCs w:val="28"/>
        </w:rPr>
        <w:t xml:space="preserve">. </w:t>
      </w:r>
      <w:r w:rsidRPr="00A2344A">
        <w:rPr>
          <w:rFonts w:ascii="Times New Roman" w:eastAsia="TimesNewRomanPS-BoldMT" w:hAnsi="Times New Roman" w:cs="Times New Roman"/>
          <w:sz w:val="28"/>
          <w:szCs w:val="28"/>
        </w:rPr>
        <w:t xml:space="preserve">Шкала оценки состояла из 2-х частей, раздельно оценивались реактивная и личностная тревожности. </w:t>
      </w:r>
      <w:r w:rsidRPr="00A2344A">
        <w:rPr>
          <w:rFonts w:ascii="Times New Roman" w:hAnsi="Times New Roman" w:cs="Times New Roman"/>
          <w:sz w:val="28"/>
          <w:szCs w:val="28"/>
        </w:rPr>
        <w:t>При интерпретации тревожность оценивали как низк</w:t>
      </w:r>
      <w:r w:rsidR="00D44A68" w:rsidRPr="00A2344A">
        <w:rPr>
          <w:rFonts w:ascii="Times New Roman" w:hAnsi="Times New Roman" w:cs="Times New Roman"/>
          <w:sz w:val="28"/>
          <w:szCs w:val="28"/>
        </w:rPr>
        <w:t>ую-</w:t>
      </w:r>
      <w:r w:rsidRPr="00A2344A">
        <w:rPr>
          <w:rFonts w:ascii="Times New Roman" w:hAnsi="Times New Roman" w:cs="Times New Roman"/>
          <w:sz w:val="28"/>
          <w:szCs w:val="28"/>
        </w:rPr>
        <w:t>до 30 баллов; умеренн</w:t>
      </w:r>
      <w:r w:rsidR="00D44A68" w:rsidRPr="00A2344A">
        <w:rPr>
          <w:rFonts w:ascii="Times New Roman" w:hAnsi="Times New Roman" w:cs="Times New Roman"/>
          <w:sz w:val="28"/>
          <w:szCs w:val="28"/>
        </w:rPr>
        <w:t>ую</w:t>
      </w:r>
      <w:r w:rsidRPr="00A2344A">
        <w:rPr>
          <w:rFonts w:ascii="Times New Roman" w:hAnsi="Times New Roman" w:cs="Times New Roman"/>
          <w:sz w:val="28"/>
          <w:szCs w:val="28"/>
        </w:rPr>
        <w:t xml:space="preserve"> – от 31 до 45 баллов; высок</w:t>
      </w:r>
      <w:r w:rsidR="00D44A68" w:rsidRPr="00A2344A">
        <w:rPr>
          <w:rFonts w:ascii="Times New Roman" w:hAnsi="Times New Roman" w:cs="Times New Roman"/>
          <w:sz w:val="28"/>
          <w:szCs w:val="28"/>
        </w:rPr>
        <w:t>ую</w:t>
      </w:r>
      <w:r w:rsidRPr="00A2344A">
        <w:rPr>
          <w:rFonts w:ascii="Times New Roman" w:hAnsi="Times New Roman" w:cs="Times New Roman"/>
          <w:sz w:val="28"/>
          <w:szCs w:val="28"/>
        </w:rPr>
        <w:t xml:space="preserve"> – 46 и более баллов.</w:t>
      </w:r>
    </w:p>
    <w:p w:rsidR="00DB6923" w:rsidRPr="00A2344A" w:rsidRDefault="00DB6923" w:rsidP="0027687D">
      <w:pPr>
        <w:autoSpaceDE w:val="0"/>
        <w:autoSpaceDN w:val="0"/>
        <w:adjustRightInd w:val="0"/>
        <w:spacing w:after="0" w:line="240" w:lineRule="auto"/>
        <w:ind w:firstLine="709"/>
        <w:jc w:val="both"/>
        <w:rPr>
          <w:rFonts w:ascii="Times New Roman" w:eastAsia="TimesNewRomanPS-BoldMT" w:hAnsi="Times New Roman" w:cs="Times New Roman"/>
          <w:sz w:val="28"/>
          <w:szCs w:val="28"/>
        </w:rPr>
      </w:pPr>
      <w:r w:rsidRPr="00A2344A">
        <w:rPr>
          <w:rFonts w:ascii="Times New Roman" w:eastAsia="TimesNewRomanPS-BoldMT" w:hAnsi="Times New Roman" w:cs="Times New Roman"/>
          <w:sz w:val="28"/>
          <w:szCs w:val="28"/>
        </w:rPr>
        <w:t xml:space="preserve">Стрессоустойчивость является важной характеристикой адаптации организма к различным экстремальным ситуациям, к которым относятся образ жизни, эмоциональная сфера личности, влияние факторов окружающей среды. Тест состоял из 20 вопросов, позволяющих выяснить способность организма исследуемых противостоять различным психоэмоциональным нагрузкам. </w:t>
      </w:r>
    </w:p>
    <w:p w:rsidR="00DB6923" w:rsidRPr="00A2344A" w:rsidRDefault="00DB6923" w:rsidP="0027687D">
      <w:pPr>
        <w:autoSpaceDE w:val="0"/>
        <w:autoSpaceDN w:val="0"/>
        <w:adjustRightInd w:val="0"/>
        <w:spacing w:after="0" w:line="240" w:lineRule="auto"/>
        <w:ind w:firstLine="709"/>
        <w:jc w:val="both"/>
        <w:rPr>
          <w:rFonts w:ascii="Times New Roman" w:eastAsia="TimesNewRomanPS-BoldMT" w:hAnsi="Times New Roman" w:cs="Times New Roman"/>
          <w:sz w:val="28"/>
          <w:szCs w:val="28"/>
        </w:rPr>
      </w:pPr>
      <w:r w:rsidRPr="00A2344A">
        <w:rPr>
          <w:rFonts w:ascii="Times New Roman" w:eastAsia="TimesNewRomanPS-BoldMT" w:hAnsi="Times New Roman" w:cs="Times New Roman"/>
          <w:sz w:val="28"/>
          <w:szCs w:val="28"/>
        </w:rPr>
        <w:t xml:space="preserve">Уровень мотивации к успеху оценивали по методике Элерса </w:t>
      </w:r>
      <w:r w:rsidRPr="00A2344A">
        <w:rPr>
          <w:rFonts w:ascii="Times New Roman" w:hAnsi="Times New Roman" w:cs="Times New Roman"/>
          <w:sz w:val="28"/>
          <w:szCs w:val="28"/>
        </w:rPr>
        <w:t>[1</w:t>
      </w:r>
      <w:r w:rsidR="00070BD3" w:rsidRPr="00A2344A">
        <w:rPr>
          <w:rFonts w:ascii="Times New Roman" w:hAnsi="Times New Roman" w:cs="Times New Roman"/>
          <w:sz w:val="28"/>
          <w:szCs w:val="28"/>
        </w:rPr>
        <w:t>6</w:t>
      </w:r>
      <w:r w:rsidR="00C23742" w:rsidRPr="00A2344A">
        <w:rPr>
          <w:rFonts w:ascii="Times New Roman" w:hAnsi="Times New Roman" w:cs="Times New Roman"/>
          <w:sz w:val="28"/>
          <w:szCs w:val="28"/>
        </w:rPr>
        <w:t>8</w:t>
      </w:r>
      <w:r w:rsidRPr="00A2344A">
        <w:rPr>
          <w:rFonts w:ascii="Times New Roman" w:hAnsi="Times New Roman" w:cs="Times New Roman"/>
          <w:sz w:val="28"/>
          <w:szCs w:val="28"/>
        </w:rPr>
        <w:t>]</w:t>
      </w:r>
      <w:r w:rsidRPr="00A2344A">
        <w:rPr>
          <w:rFonts w:ascii="Times New Roman" w:eastAsia="TimesNewRomanPS-BoldMT" w:hAnsi="Times New Roman" w:cs="Times New Roman"/>
          <w:bCs/>
          <w:sz w:val="28"/>
          <w:szCs w:val="28"/>
        </w:rPr>
        <w:t>.</w:t>
      </w:r>
    </w:p>
    <w:p w:rsidR="00DB6923" w:rsidRPr="00A2344A" w:rsidRDefault="00DB6923"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BoldMT" w:hAnsi="Times New Roman" w:cs="Times New Roman"/>
          <w:sz w:val="28"/>
          <w:szCs w:val="28"/>
        </w:rPr>
        <w:t xml:space="preserve">Высокий уровень мотивации демонстрировал высокую готовность к достижению поставленной цели. </w:t>
      </w:r>
      <w:r w:rsidRPr="00A2344A">
        <w:rPr>
          <w:rFonts w:ascii="Times New Roman" w:eastAsia="TimesNewRomanPS-ItalicMT" w:hAnsi="Times New Roman" w:cs="Times New Roman"/>
          <w:iCs/>
          <w:sz w:val="28"/>
          <w:szCs w:val="28"/>
        </w:rPr>
        <w:t xml:space="preserve">Результаты анализируются следующим образом: 1-10 баллов </w:t>
      </w:r>
      <w:r w:rsidR="00BF2E16" w:rsidRPr="00A2344A">
        <w:rPr>
          <w:rFonts w:ascii="Times New Roman" w:eastAsia="TimesNewRomanPS-ItalicMT" w:hAnsi="Times New Roman" w:cs="Times New Roman"/>
          <w:iCs/>
          <w:sz w:val="28"/>
          <w:szCs w:val="28"/>
        </w:rPr>
        <w:t>–</w:t>
      </w:r>
      <w:r w:rsidRPr="00A2344A">
        <w:rPr>
          <w:rFonts w:ascii="Times New Roman" w:eastAsia="TimesNewRomanPSMT" w:hAnsi="Times New Roman" w:cs="Times New Roman"/>
          <w:sz w:val="28"/>
          <w:szCs w:val="28"/>
        </w:rPr>
        <w:t xml:space="preserve">низкая мотивация к успеху; </w:t>
      </w:r>
      <w:r w:rsidRPr="00A2344A">
        <w:rPr>
          <w:rFonts w:ascii="Times New Roman" w:eastAsia="TimesNewRomanPS-ItalicMT" w:hAnsi="Times New Roman" w:cs="Times New Roman"/>
          <w:iCs/>
          <w:sz w:val="28"/>
          <w:szCs w:val="28"/>
        </w:rPr>
        <w:t xml:space="preserve">11-16 баллов </w:t>
      </w:r>
      <w:r w:rsidR="00BF2E16" w:rsidRPr="00A2344A">
        <w:rPr>
          <w:rFonts w:ascii="Times New Roman" w:eastAsia="TimesNewRomanPS-ItalicMT" w:hAnsi="Times New Roman" w:cs="Times New Roman"/>
          <w:iCs/>
          <w:sz w:val="28"/>
          <w:szCs w:val="28"/>
        </w:rPr>
        <w:t>–</w:t>
      </w:r>
      <w:r w:rsidRPr="00A2344A">
        <w:rPr>
          <w:rFonts w:ascii="Times New Roman" w:eastAsia="TimesNewRomanPSMT" w:hAnsi="Times New Roman" w:cs="Times New Roman"/>
          <w:sz w:val="28"/>
          <w:szCs w:val="28"/>
        </w:rPr>
        <w:t xml:space="preserve">средний уровень мотивации; </w:t>
      </w:r>
      <w:r w:rsidRPr="00A2344A">
        <w:rPr>
          <w:rFonts w:ascii="Times New Roman" w:eastAsia="TimesNewRomanPS-ItalicMT" w:hAnsi="Times New Roman" w:cs="Times New Roman"/>
          <w:iCs/>
          <w:sz w:val="28"/>
          <w:szCs w:val="28"/>
        </w:rPr>
        <w:t xml:space="preserve">17-20 баллов </w:t>
      </w:r>
      <w:r w:rsidR="00BF2E16" w:rsidRPr="00A2344A">
        <w:rPr>
          <w:rFonts w:ascii="Times New Roman" w:eastAsia="TimesNewRomanPS-ItalicMT" w:hAnsi="Times New Roman" w:cs="Times New Roman"/>
          <w:iCs/>
          <w:sz w:val="28"/>
          <w:szCs w:val="28"/>
        </w:rPr>
        <w:t>–</w:t>
      </w:r>
      <w:r w:rsidRPr="00A2344A">
        <w:rPr>
          <w:rFonts w:ascii="Times New Roman" w:eastAsia="TimesNewRomanPSMT" w:hAnsi="Times New Roman" w:cs="Times New Roman"/>
          <w:sz w:val="28"/>
          <w:szCs w:val="28"/>
        </w:rPr>
        <w:t xml:space="preserve">умеренно высокий уровень мотивации; более 21 балла </w:t>
      </w:r>
      <w:r w:rsidR="00BF2E16" w:rsidRPr="00A2344A">
        <w:rPr>
          <w:rFonts w:ascii="Times New Roman" w:eastAsia="TimesNewRomanPSMT" w:hAnsi="Times New Roman" w:cs="Times New Roman"/>
          <w:sz w:val="28"/>
          <w:szCs w:val="28"/>
        </w:rPr>
        <w:t>–</w:t>
      </w:r>
      <w:r w:rsidRPr="00A2344A">
        <w:rPr>
          <w:rFonts w:ascii="Times New Roman" w:eastAsia="TimesNewRomanPSMT" w:hAnsi="Times New Roman" w:cs="Times New Roman"/>
          <w:sz w:val="28"/>
          <w:szCs w:val="28"/>
        </w:rPr>
        <w:t xml:space="preserve"> слишком высокий уровень мотивации к успеху </w:t>
      </w:r>
    </w:p>
    <w:p w:rsidR="00DB6923" w:rsidRPr="00A2344A" w:rsidRDefault="00DB6923"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BoldMT" w:hAnsi="Times New Roman" w:cs="Times New Roman"/>
          <w:sz w:val="28"/>
          <w:szCs w:val="28"/>
        </w:rPr>
        <w:t>Одним из основных приоритетов личностно-ориентированного образования является сохранение здоровья студентов. Методика</w:t>
      </w:r>
      <w:r w:rsidRPr="00A2344A">
        <w:rPr>
          <w:rFonts w:ascii="Times New Roman" w:eastAsia="TimesNewRomanPS-BoldMT" w:hAnsi="Times New Roman" w:cs="Times New Roman"/>
          <w:bCs/>
          <w:sz w:val="28"/>
          <w:szCs w:val="28"/>
        </w:rPr>
        <w:t xml:space="preserve"> С. Дерябо, В.</w:t>
      </w:r>
      <w:r w:rsidR="008C48A2" w:rsidRPr="00A2344A">
        <w:rPr>
          <w:rFonts w:ascii="Times New Roman" w:eastAsia="TimesNewRomanPS-BoldMT" w:hAnsi="Times New Roman" w:cs="Times New Roman"/>
          <w:bCs/>
          <w:sz w:val="28"/>
          <w:szCs w:val="28"/>
        </w:rPr>
        <w:t> </w:t>
      </w:r>
      <w:r w:rsidRPr="00A2344A">
        <w:rPr>
          <w:rFonts w:ascii="Times New Roman" w:eastAsia="TimesNewRomanPS-BoldMT" w:hAnsi="Times New Roman" w:cs="Times New Roman"/>
          <w:bCs/>
          <w:sz w:val="28"/>
          <w:szCs w:val="28"/>
        </w:rPr>
        <w:t xml:space="preserve">Ясвина направлена на определение уровня и особенностей отношения студентов к здоровью и здоровому образу жизни </w:t>
      </w:r>
      <w:r w:rsidRPr="00A2344A">
        <w:rPr>
          <w:rFonts w:ascii="Times New Roman" w:hAnsi="Times New Roman" w:cs="Times New Roman"/>
          <w:sz w:val="28"/>
          <w:szCs w:val="28"/>
        </w:rPr>
        <w:t>[1</w:t>
      </w:r>
      <w:r w:rsidR="00070BD3" w:rsidRPr="00A2344A">
        <w:rPr>
          <w:rFonts w:ascii="Times New Roman" w:hAnsi="Times New Roman" w:cs="Times New Roman"/>
          <w:sz w:val="28"/>
          <w:szCs w:val="28"/>
        </w:rPr>
        <w:t>6</w:t>
      </w:r>
      <w:r w:rsidR="00C23742" w:rsidRPr="00A2344A">
        <w:rPr>
          <w:rFonts w:ascii="Times New Roman" w:hAnsi="Times New Roman" w:cs="Times New Roman"/>
          <w:sz w:val="28"/>
          <w:szCs w:val="28"/>
        </w:rPr>
        <w:t>9</w:t>
      </w:r>
      <w:r w:rsidRPr="00A2344A">
        <w:rPr>
          <w:rFonts w:ascii="Times New Roman" w:hAnsi="Times New Roman" w:cs="Times New Roman"/>
          <w:sz w:val="28"/>
          <w:szCs w:val="28"/>
        </w:rPr>
        <w:t>]</w:t>
      </w:r>
      <w:r w:rsidRPr="00A2344A">
        <w:rPr>
          <w:rFonts w:ascii="Times New Roman" w:eastAsia="TimesNewRomanPS-BoldMT" w:hAnsi="Times New Roman" w:cs="Times New Roman"/>
          <w:bCs/>
          <w:sz w:val="28"/>
          <w:szCs w:val="28"/>
        </w:rPr>
        <w:t>.</w:t>
      </w:r>
      <w:r w:rsidR="00803CA2">
        <w:rPr>
          <w:rFonts w:ascii="Times New Roman" w:eastAsia="TimesNewRomanPS-BoldMT" w:hAnsi="Times New Roman" w:cs="Times New Roman"/>
          <w:bCs/>
          <w:sz w:val="28"/>
          <w:szCs w:val="28"/>
        </w:rPr>
        <w:t xml:space="preserve">  </w:t>
      </w:r>
      <w:r w:rsidRPr="00A2344A">
        <w:rPr>
          <w:rFonts w:ascii="Times New Roman" w:eastAsia="TimesNewRomanPS-BoldMT" w:hAnsi="Times New Roman" w:cs="Times New Roman"/>
          <w:bCs/>
          <w:sz w:val="28"/>
          <w:szCs w:val="28"/>
        </w:rPr>
        <w:t>По этой методике оценивались эмоциональная, познавательная, практическая шкал</w:t>
      </w:r>
      <w:r w:rsidR="00D44A68" w:rsidRPr="00A2344A">
        <w:rPr>
          <w:rFonts w:ascii="Times New Roman" w:eastAsia="TimesNewRomanPS-BoldMT" w:hAnsi="Times New Roman" w:cs="Times New Roman"/>
          <w:bCs/>
          <w:sz w:val="28"/>
          <w:szCs w:val="28"/>
        </w:rPr>
        <w:t>ы</w:t>
      </w:r>
      <w:r w:rsidRPr="00A2344A">
        <w:rPr>
          <w:rFonts w:ascii="Times New Roman" w:eastAsia="TimesNewRomanPS-BoldMT" w:hAnsi="Times New Roman" w:cs="Times New Roman"/>
          <w:bCs/>
          <w:sz w:val="28"/>
          <w:szCs w:val="28"/>
        </w:rPr>
        <w:t xml:space="preserve"> и шкала поступков. Эмоциональная шкала рассматривала эстетические аспекты отношения к здоровью, познавательная шкала оценивала уровень и способы получения информации о способах сохранения здоровья, практическая шкала оценивала деятельность испытуемых в вопросах сохранения здоровья. </w:t>
      </w:r>
    </w:p>
    <w:p w:rsidR="00DB6923" w:rsidRPr="00A2344A" w:rsidRDefault="00DB6923"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iCs/>
          <w:sz w:val="28"/>
          <w:szCs w:val="28"/>
        </w:rPr>
        <w:t>Тест «</w:t>
      </w:r>
      <w:r w:rsidRPr="00A2344A">
        <w:rPr>
          <w:rFonts w:ascii="Times New Roman" w:hAnsi="Times New Roman" w:cs="Times New Roman"/>
          <w:sz w:val="28"/>
          <w:szCs w:val="28"/>
        </w:rPr>
        <w:t xml:space="preserve">Диагностика склонности к развитию девиантных форм поведения» проводили по методике Лозовой Г.В., который </w:t>
      </w:r>
      <w:r w:rsidRPr="00A2344A">
        <w:rPr>
          <w:rFonts w:ascii="Times New Roman" w:hAnsi="Times New Roman" w:cs="Times New Roman"/>
          <w:iCs/>
          <w:sz w:val="28"/>
          <w:szCs w:val="28"/>
        </w:rPr>
        <w:t xml:space="preserve">направлен </w:t>
      </w:r>
      <w:r w:rsidRPr="00A2344A">
        <w:rPr>
          <w:rFonts w:ascii="Times New Roman" w:hAnsi="Times New Roman" w:cs="Times New Roman"/>
          <w:sz w:val="28"/>
          <w:szCs w:val="28"/>
        </w:rPr>
        <w:t>на изучение склонности индивида к различным зависимостям: алкогольная, телевизионная, компьютерная, игровая, пищевая, трудовая, лекарственная, табачная, наркотическая, зависимость от здорового образа жизни [1</w:t>
      </w:r>
      <w:r w:rsidR="00C23742" w:rsidRPr="00A2344A">
        <w:rPr>
          <w:rFonts w:ascii="Times New Roman" w:hAnsi="Times New Roman" w:cs="Times New Roman"/>
          <w:sz w:val="28"/>
          <w:szCs w:val="28"/>
        </w:rPr>
        <w:t>70</w:t>
      </w:r>
      <w:r w:rsidRPr="00A2344A">
        <w:rPr>
          <w:rFonts w:ascii="Times New Roman" w:hAnsi="Times New Roman" w:cs="Times New Roman"/>
          <w:sz w:val="28"/>
          <w:szCs w:val="28"/>
        </w:rPr>
        <w:t xml:space="preserve">]. Вычислялась также общая склонность к зависимостям. При этом результаты оценивались как </w:t>
      </w:r>
      <w:r w:rsidRPr="00A2344A">
        <w:rPr>
          <w:rFonts w:ascii="Times New Roman" w:hAnsi="Times New Roman" w:cs="Times New Roman"/>
          <w:sz w:val="28"/>
          <w:szCs w:val="28"/>
        </w:rPr>
        <w:lastRenderedPageBreak/>
        <w:t xml:space="preserve">5-11 баллов – низкая; 12-18 </w:t>
      </w:r>
      <w:r w:rsidR="008C48A2" w:rsidRPr="00A2344A">
        <w:rPr>
          <w:rFonts w:ascii="Times New Roman" w:hAnsi="Times New Roman" w:cs="Times New Roman"/>
          <w:sz w:val="28"/>
          <w:szCs w:val="28"/>
        </w:rPr>
        <w:t>–</w:t>
      </w:r>
      <w:r w:rsidRPr="00A2344A">
        <w:rPr>
          <w:rFonts w:ascii="Times New Roman" w:hAnsi="Times New Roman" w:cs="Times New Roman"/>
          <w:sz w:val="28"/>
          <w:szCs w:val="28"/>
        </w:rPr>
        <w:t>средняя; 19-25 – высокая степень склонности к зависимостям.</w:t>
      </w:r>
    </w:p>
    <w:p w:rsidR="00DB6923" w:rsidRPr="00A2344A" w:rsidRDefault="00DB6923" w:rsidP="0027687D">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Д</w:t>
      </w:r>
      <w:r w:rsidRPr="00A2344A">
        <w:rPr>
          <w:rFonts w:ascii="Times New Roman" w:hAnsi="Times New Roman" w:cs="Times New Roman"/>
          <w:sz w:val="28"/>
          <w:szCs w:val="28"/>
          <w:lang w:val="kk-KZ"/>
        </w:rPr>
        <w:t>ля проведения онлайн-диагностики склонности к аддиктивному поведению и оценки качества жизни студентов вуза</w:t>
      </w:r>
      <w:r w:rsidRPr="00A2344A">
        <w:rPr>
          <w:rFonts w:ascii="Times New Roman" w:hAnsi="Times New Roman" w:cs="Times New Roman"/>
          <w:sz w:val="28"/>
          <w:szCs w:val="28"/>
        </w:rPr>
        <w:t xml:space="preserve"> использовали компьютерную программу для ЭВМ «</w:t>
      </w:r>
      <w:r w:rsidRPr="00A2344A">
        <w:rPr>
          <w:rFonts w:ascii="Times New Roman" w:hAnsi="Times New Roman" w:cs="Times New Roman"/>
          <w:sz w:val="28"/>
          <w:szCs w:val="28"/>
          <w:lang w:val="kk-KZ"/>
        </w:rPr>
        <w:t xml:space="preserve">Методика выявления риска развития психосоциальных зависимостей и качества жизни учащейся молодежи» </w:t>
      </w:r>
    </w:p>
    <w:p w:rsidR="005B004A" w:rsidRPr="00A2344A" w:rsidRDefault="005B004A" w:rsidP="0027687D">
      <w:pPr>
        <w:pStyle w:val="a3"/>
        <w:tabs>
          <w:tab w:val="right" w:pos="9355"/>
        </w:tabs>
        <w:spacing w:before="0" w:beforeAutospacing="0" w:after="0" w:afterAutospacing="0"/>
        <w:ind w:firstLine="709"/>
        <w:rPr>
          <w:b/>
          <w:sz w:val="28"/>
          <w:szCs w:val="28"/>
        </w:rPr>
      </w:pPr>
    </w:p>
    <w:p w:rsidR="00DB6923" w:rsidRPr="00A2344A" w:rsidRDefault="00DB6923" w:rsidP="0027687D">
      <w:pPr>
        <w:pStyle w:val="a3"/>
        <w:tabs>
          <w:tab w:val="left" w:pos="567"/>
          <w:tab w:val="right" w:pos="9355"/>
        </w:tabs>
        <w:spacing w:before="0" w:beforeAutospacing="0" w:after="0" w:afterAutospacing="0"/>
        <w:ind w:firstLine="709"/>
        <w:jc w:val="both"/>
        <w:rPr>
          <w:b/>
          <w:sz w:val="28"/>
          <w:szCs w:val="28"/>
        </w:rPr>
      </w:pPr>
      <w:r w:rsidRPr="00A2344A">
        <w:rPr>
          <w:b/>
          <w:sz w:val="28"/>
          <w:szCs w:val="28"/>
        </w:rPr>
        <w:t>2.6 Методы статистической обработки данных</w:t>
      </w:r>
    </w:p>
    <w:p w:rsidR="00DB6923" w:rsidRPr="00A2344A" w:rsidRDefault="00DB6923" w:rsidP="0027687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hAnsi="Times New Roman" w:cs="Times New Roman"/>
          <w:sz w:val="28"/>
          <w:szCs w:val="28"/>
        </w:rPr>
        <w:t>Анализ полученных данных проводили на основе среднестатистических методов и включали вычисление</w:t>
      </w:r>
      <w:r w:rsidR="00BE5E94" w:rsidRPr="00A2344A">
        <w:rPr>
          <w:rFonts w:ascii="Times New Roman" w:hAnsi="Times New Roman" w:cs="Times New Roman"/>
          <w:sz w:val="28"/>
          <w:szCs w:val="28"/>
        </w:rPr>
        <w:t>:</w:t>
      </w:r>
      <w:r w:rsidRPr="00A2344A">
        <w:rPr>
          <w:rFonts w:ascii="Times New Roman" w:hAnsi="Times New Roman" w:cs="Times New Roman"/>
          <w:sz w:val="28"/>
          <w:szCs w:val="28"/>
        </w:rPr>
        <w:t xml:space="preserve"> М – среднее арифметическое</w:t>
      </w:r>
      <w:r w:rsidR="00BE5E94" w:rsidRPr="00A2344A">
        <w:rPr>
          <w:rFonts w:ascii="Times New Roman" w:hAnsi="Times New Roman" w:cs="Times New Roman"/>
          <w:sz w:val="28"/>
          <w:szCs w:val="28"/>
        </w:rPr>
        <w:t>;</w:t>
      </w:r>
      <w:r w:rsidRPr="00A2344A">
        <w:rPr>
          <w:rFonts w:ascii="Times New Roman" w:hAnsi="Times New Roman" w:cs="Times New Roman"/>
          <w:sz w:val="28"/>
          <w:szCs w:val="28"/>
        </w:rPr>
        <w:t xml:space="preserve"> m – ошибка средней арифметической; δ – среднее квадратичное отклонение. Для сравнения величин при их нормальном распределении использовали t – критерий Стьюдента, определяли вероятность различий (р). Различи</w:t>
      </w:r>
      <w:r w:rsidR="00D44A68" w:rsidRPr="00A2344A">
        <w:rPr>
          <w:rFonts w:ascii="Times New Roman" w:hAnsi="Times New Roman" w:cs="Times New Roman"/>
          <w:sz w:val="28"/>
          <w:szCs w:val="28"/>
        </w:rPr>
        <w:t>я</w:t>
      </w:r>
      <w:r w:rsidRPr="00A2344A">
        <w:rPr>
          <w:rFonts w:ascii="Times New Roman" w:hAnsi="Times New Roman" w:cs="Times New Roman"/>
          <w:sz w:val="28"/>
          <w:szCs w:val="28"/>
        </w:rPr>
        <w:t xml:space="preserve"> счи</w:t>
      </w:r>
      <w:r w:rsidR="00BF2E16" w:rsidRPr="00A2344A">
        <w:rPr>
          <w:rFonts w:ascii="Times New Roman" w:hAnsi="Times New Roman" w:cs="Times New Roman"/>
          <w:sz w:val="28"/>
          <w:szCs w:val="28"/>
        </w:rPr>
        <w:t>тали статистически достоверным</w:t>
      </w:r>
      <w:r w:rsidR="00D44A68" w:rsidRPr="00A2344A">
        <w:rPr>
          <w:rFonts w:ascii="Times New Roman" w:hAnsi="Times New Roman" w:cs="Times New Roman"/>
          <w:sz w:val="28"/>
          <w:szCs w:val="28"/>
        </w:rPr>
        <w:t>,</w:t>
      </w:r>
      <w:r w:rsidRPr="00A2344A">
        <w:rPr>
          <w:rFonts w:ascii="Times New Roman" w:hAnsi="Times New Roman" w:cs="Times New Roman"/>
          <w:sz w:val="28"/>
          <w:szCs w:val="28"/>
        </w:rPr>
        <w:t>начиная со значений р≤0,05.</w:t>
      </w:r>
    </w:p>
    <w:p w:rsidR="00DB6923" w:rsidRPr="00A2344A" w:rsidRDefault="00DB6923"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С целью анализа корреляционных связей м</w:t>
      </w:r>
      <w:r w:rsidR="00086368" w:rsidRPr="00A2344A">
        <w:rPr>
          <w:rFonts w:ascii="Times New Roman" w:hAnsi="Times New Roman" w:cs="Times New Roman"/>
          <w:sz w:val="28"/>
          <w:szCs w:val="28"/>
        </w:rPr>
        <w:t xml:space="preserve">ежду группами морфологических, </w:t>
      </w:r>
      <w:r w:rsidRPr="00A2344A">
        <w:rPr>
          <w:rFonts w:ascii="Times New Roman" w:hAnsi="Times New Roman" w:cs="Times New Roman"/>
          <w:sz w:val="28"/>
          <w:szCs w:val="28"/>
        </w:rPr>
        <w:t>физиологических, нейродинамических и психофизиолог</w:t>
      </w:r>
      <w:r w:rsidR="00BF2E16" w:rsidRPr="00A2344A">
        <w:rPr>
          <w:rFonts w:ascii="Times New Roman" w:hAnsi="Times New Roman" w:cs="Times New Roman"/>
          <w:sz w:val="28"/>
          <w:szCs w:val="28"/>
        </w:rPr>
        <w:t xml:space="preserve">ических параметров </w:t>
      </w:r>
      <w:r w:rsidR="00086368" w:rsidRPr="00A2344A">
        <w:rPr>
          <w:rFonts w:ascii="Times New Roman" w:hAnsi="Times New Roman" w:cs="Times New Roman"/>
          <w:sz w:val="28"/>
          <w:szCs w:val="28"/>
        </w:rPr>
        <w:t>проводили</w:t>
      </w:r>
      <w:r w:rsidRPr="00A2344A">
        <w:rPr>
          <w:rFonts w:ascii="Times New Roman" w:hAnsi="Times New Roman" w:cs="Times New Roman"/>
          <w:sz w:val="28"/>
          <w:szCs w:val="28"/>
        </w:rPr>
        <w:t xml:space="preserve"> корреляционный и факторный анализ с примен</w:t>
      </w:r>
      <w:r w:rsidR="00086368" w:rsidRPr="00A2344A">
        <w:rPr>
          <w:rFonts w:ascii="Times New Roman" w:hAnsi="Times New Roman" w:cs="Times New Roman"/>
          <w:sz w:val="28"/>
          <w:szCs w:val="28"/>
        </w:rPr>
        <w:t xml:space="preserve">ением программного обеспечения </w:t>
      </w:r>
      <w:r w:rsidRPr="00A2344A">
        <w:rPr>
          <w:rFonts w:ascii="Times New Roman" w:hAnsi="Times New Roman" w:cs="Times New Roman"/>
          <w:sz w:val="28"/>
          <w:szCs w:val="28"/>
        </w:rPr>
        <w:t xml:space="preserve">STATISTICA (версия 6.0). Корреляционную связь (r) между переменными </w:t>
      </w:r>
      <w:r w:rsidR="006E2F18" w:rsidRPr="00A2344A">
        <w:rPr>
          <w:rFonts w:ascii="Times New Roman" w:hAnsi="Times New Roman" w:cs="Times New Roman"/>
          <w:sz w:val="28"/>
          <w:szCs w:val="28"/>
        </w:rPr>
        <w:t xml:space="preserve">при </w:t>
      </w:r>
      <w:r w:rsidRPr="00A2344A">
        <w:rPr>
          <w:rFonts w:ascii="Times New Roman" w:hAnsi="Times New Roman" w:cs="Times New Roman"/>
          <w:sz w:val="28"/>
          <w:szCs w:val="28"/>
        </w:rPr>
        <w:t>параметрическом</w:t>
      </w:r>
      <w:r w:rsidR="00423353"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распред</w:t>
      </w:r>
      <w:r w:rsidR="00086368" w:rsidRPr="00A2344A">
        <w:rPr>
          <w:rFonts w:ascii="Times New Roman" w:hAnsi="Times New Roman" w:cs="Times New Roman"/>
          <w:sz w:val="28"/>
          <w:szCs w:val="28"/>
        </w:rPr>
        <w:t>елени</w:t>
      </w:r>
      <w:r w:rsidR="006E2F18" w:rsidRPr="00A2344A">
        <w:rPr>
          <w:rFonts w:ascii="Times New Roman" w:hAnsi="Times New Roman" w:cs="Times New Roman"/>
          <w:sz w:val="28"/>
          <w:szCs w:val="28"/>
        </w:rPr>
        <w:t>и</w:t>
      </w:r>
      <w:r w:rsidR="00086368" w:rsidRPr="00A2344A">
        <w:rPr>
          <w:rFonts w:ascii="Times New Roman" w:hAnsi="Times New Roman" w:cs="Times New Roman"/>
          <w:sz w:val="28"/>
          <w:szCs w:val="28"/>
        </w:rPr>
        <w:t xml:space="preserve"> оценивали путем расчета </w:t>
      </w:r>
      <w:r w:rsidRPr="00A2344A">
        <w:rPr>
          <w:rFonts w:ascii="Times New Roman" w:hAnsi="Times New Roman" w:cs="Times New Roman"/>
          <w:sz w:val="28"/>
          <w:szCs w:val="28"/>
        </w:rPr>
        <w:t xml:space="preserve">коэффициента корреляции Пирсона. Для оценки силы </w:t>
      </w:r>
      <w:r w:rsidR="00BF2E16" w:rsidRPr="00A2344A">
        <w:rPr>
          <w:rFonts w:ascii="Times New Roman" w:hAnsi="Times New Roman" w:cs="Times New Roman"/>
          <w:sz w:val="28"/>
          <w:szCs w:val="28"/>
        </w:rPr>
        <w:t xml:space="preserve">корреляционной связи применяли </w:t>
      </w:r>
      <w:r w:rsidRPr="00A2344A">
        <w:rPr>
          <w:rFonts w:ascii="Times New Roman" w:hAnsi="Times New Roman" w:cs="Times New Roman"/>
          <w:sz w:val="28"/>
          <w:szCs w:val="28"/>
        </w:rPr>
        <w:t xml:space="preserve">шкалу </w:t>
      </w:r>
      <w:r w:rsidRPr="00A2344A">
        <w:rPr>
          <w:rFonts w:ascii="Times New Roman" w:hAnsi="Times New Roman" w:cs="Times New Roman"/>
          <w:sz w:val="28"/>
          <w:szCs w:val="28"/>
          <w:shd w:val="clear" w:color="auto" w:fill="FFFFFF"/>
        </w:rPr>
        <w:t xml:space="preserve">Чеддока. </w:t>
      </w:r>
      <w:r w:rsidR="00BF2E16" w:rsidRPr="00A2344A">
        <w:rPr>
          <w:rFonts w:ascii="Times New Roman" w:hAnsi="Times New Roman" w:cs="Times New Roman"/>
          <w:sz w:val="28"/>
          <w:szCs w:val="28"/>
        </w:rPr>
        <w:t>При r&lt;</w:t>
      </w:r>
      <w:r w:rsidRPr="00A2344A">
        <w:rPr>
          <w:rFonts w:ascii="Times New Roman" w:hAnsi="Times New Roman" w:cs="Times New Roman"/>
          <w:sz w:val="28"/>
          <w:szCs w:val="28"/>
        </w:rPr>
        <w:t>0,3</w:t>
      </w:r>
      <w:r w:rsidR="008C48A2" w:rsidRPr="00A2344A">
        <w:rPr>
          <w:rFonts w:ascii="Times New Roman" w:hAnsi="Times New Roman" w:cs="Times New Roman"/>
          <w:sz w:val="28"/>
          <w:szCs w:val="28"/>
        </w:rPr>
        <w:t>–</w:t>
      </w:r>
      <w:r w:rsidR="00086368" w:rsidRPr="00A2344A">
        <w:rPr>
          <w:rFonts w:ascii="Times New Roman" w:hAnsi="Times New Roman" w:cs="Times New Roman"/>
          <w:sz w:val="28"/>
          <w:szCs w:val="28"/>
        </w:rPr>
        <w:t xml:space="preserve"> связь </w:t>
      </w:r>
      <w:r w:rsidRPr="00A2344A">
        <w:rPr>
          <w:rFonts w:ascii="Times New Roman" w:hAnsi="Times New Roman" w:cs="Times New Roman"/>
          <w:sz w:val="28"/>
          <w:szCs w:val="28"/>
        </w:rPr>
        <w:t>слабая</w:t>
      </w:r>
      <w:r w:rsidR="00086368" w:rsidRPr="00A2344A">
        <w:rPr>
          <w:rFonts w:ascii="Times New Roman" w:hAnsi="Times New Roman" w:cs="Times New Roman"/>
          <w:sz w:val="28"/>
          <w:szCs w:val="28"/>
        </w:rPr>
        <w:t xml:space="preserve">, при </w:t>
      </w:r>
      <w:r w:rsidR="00BF2E16" w:rsidRPr="00A2344A">
        <w:rPr>
          <w:rFonts w:ascii="Times New Roman" w:hAnsi="Times New Roman" w:cs="Times New Roman"/>
          <w:sz w:val="28"/>
          <w:szCs w:val="28"/>
        </w:rPr>
        <w:t>r=0,3-0,5 средняя, r=0,5-</w:t>
      </w:r>
      <w:r w:rsidRPr="00A2344A">
        <w:rPr>
          <w:rFonts w:ascii="Times New Roman" w:hAnsi="Times New Roman" w:cs="Times New Roman"/>
          <w:sz w:val="28"/>
          <w:szCs w:val="28"/>
        </w:rPr>
        <w:t>0,7 значительная</w:t>
      </w:r>
      <w:r w:rsidR="00086368" w:rsidRPr="00A2344A">
        <w:rPr>
          <w:rFonts w:ascii="Times New Roman" w:hAnsi="Times New Roman" w:cs="Times New Roman"/>
          <w:sz w:val="28"/>
          <w:szCs w:val="28"/>
        </w:rPr>
        <w:t xml:space="preserve">, </w:t>
      </w:r>
      <w:r w:rsidR="00BF2E16" w:rsidRPr="00A2344A">
        <w:rPr>
          <w:rFonts w:ascii="Times New Roman" w:hAnsi="Times New Roman" w:cs="Times New Roman"/>
          <w:sz w:val="28"/>
          <w:szCs w:val="28"/>
        </w:rPr>
        <w:t>при r&gt;</w:t>
      </w:r>
      <w:r w:rsidRPr="00A2344A">
        <w:rPr>
          <w:rFonts w:ascii="Times New Roman" w:hAnsi="Times New Roman" w:cs="Times New Roman"/>
          <w:sz w:val="28"/>
          <w:szCs w:val="28"/>
        </w:rPr>
        <w:t>0,7 силь</w:t>
      </w:r>
      <w:r w:rsidR="00086368" w:rsidRPr="00A2344A">
        <w:rPr>
          <w:rFonts w:ascii="Times New Roman" w:hAnsi="Times New Roman" w:cs="Times New Roman"/>
          <w:sz w:val="28"/>
          <w:szCs w:val="28"/>
        </w:rPr>
        <w:t xml:space="preserve">ная. При этом </w:t>
      </w:r>
      <w:r w:rsidR="00BF2E16" w:rsidRPr="00A2344A">
        <w:rPr>
          <w:rFonts w:ascii="Times New Roman" w:hAnsi="Times New Roman" w:cs="Times New Roman"/>
          <w:sz w:val="28"/>
          <w:szCs w:val="28"/>
        </w:rPr>
        <w:t xml:space="preserve">значимыми являлись корреляции </w:t>
      </w:r>
      <w:r w:rsidRPr="00A2344A">
        <w:rPr>
          <w:rFonts w:ascii="Times New Roman" w:hAnsi="Times New Roman" w:cs="Times New Roman"/>
          <w:sz w:val="28"/>
          <w:szCs w:val="28"/>
        </w:rPr>
        <w:t xml:space="preserve">при вероятности р≤0,05. </w:t>
      </w:r>
    </w:p>
    <w:p w:rsidR="00DB6923" w:rsidRPr="00A2344A" w:rsidRDefault="00DB6923"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На основе выявленных корреляционных зависимостей проводили факт</w:t>
      </w:r>
      <w:r w:rsidR="00086368" w:rsidRPr="00A2344A">
        <w:rPr>
          <w:rFonts w:ascii="Times New Roman" w:hAnsi="Times New Roman" w:cs="Times New Roman"/>
          <w:sz w:val="28"/>
          <w:szCs w:val="28"/>
        </w:rPr>
        <w:t xml:space="preserve">орный анализ, чтобы определить наиболее значимые переменные и </w:t>
      </w:r>
      <w:r w:rsidRPr="00A2344A">
        <w:rPr>
          <w:rFonts w:ascii="Times New Roman" w:hAnsi="Times New Roman" w:cs="Times New Roman"/>
          <w:sz w:val="28"/>
          <w:szCs w:val="28"/>
        </w:rPr>
        <w:t>объединить их в различные кластеры</w:t>
      </w:r>
      <w:r w:rsidR="00070BD3" w:rsidRPr="00A2344A">
        <w:rPr>
          <w:rFonts w:ascii="Times New Roman" w:hAnsi="Times New Roman" w:cs="Times New Roman"/>
          <w:sz w:val="28"/>
          <w:szCs w:val="28"/>
        </w:rPr>
        <w:t xml:space="preserve"> [17</w:t>
      </w:r>
      <w:r w:rsidR="00C23742" w:rsidRPr="00A2344A">
        <w:rPr>
          <w:rFonts w:ascii="Times New Roman" w:hAnsi="Times New Roman" w:cs="Times New Roman"/>
          <w:sz w:val="28"/>
          <w:szCs w:val="28"/>
        </w:rPr>
        <w:t>1</w:t>
      </w:r>
      <w:r w:rsidR="00086368" w:rsidRPr="00A2344A">
        <w:rPr>
          <w:rFonts w:ascii="Times New Roman" w:hAnsi="Times New Roman" w:cs="Times New Roman"/>
          <w:sz w:val="28"/>
          <w:szCs w:val="28"/>
        </w:rPr>
        <w:t>]</w:t>
      </w:r>
      <w:r w:rsidRPr="00A2344A">
        <w:rPr>
          <w:rFonts w:ascii="Times New Roman" w:hAnsi="Times New Roman" w:cs="Times New Roman"/>
          <w:sz w:val="28"/>
          <w:szCs w:val="28"/>
        </w:rPr>
        <w:t xml:space="preserve">. </w:t>
      </w:r>
    </w:p>
    <w:p w:rsidR="00DB6923" w:rsidRPr="00A2344A" w:rsidRDefault="00DB6923" w:rsidP="0027687D">
      <w:pPr>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lang w:val="kk-KZ"/>
        </w:rPr>
      </w:pPr>
    </w:p>
    <w:p w:rsidR="00B37AC3" w:rsidRPr="00A2344A" w:rsidRDefault="00B37AC3" w:rsidP="0027687D">
      <w:pPr>
        <w:pStyle w:val="a3"/>
        <w:tabs>
          <w:tab w:val="left" w:pos="567"/>
          <w:tab w:val="right" w:pos="9355"/>
        </w:tabs>
        <w:spacing w:before="0" w:beforeAutospacing="0" w:after="0" w:afterAutospacing="0"/>
        <w:ind w:firstLine="709"/>
        <w:jc w:val="both"/>
        <w:rPr>
          <w:b/>
          <w:sz w:val="28"/>
          <w:szCs w:val="28"/>
        </w:rPr>
      </w:pPr>
      <w:r w:rsidRPr="00A2344A">
        <w:rPr>
          <w:b/>
          <w:sz w:val="28"/>
          <w:szCs w:val="28"/>
        </w:rPr>
        <w:t xml:space="preserve">2.7 </w:t>
      </w:r>
      <w:r w:rsidR="00803CA2">
        <w:rPr>
          <w:b/>
          <w:sz w:val="28"/>
          <w:szCs w:val="28"/>
        </w:rPr>
        <w:t xml:space="preserve"> </w:t>
      </w:r>
      <w:r w:rsidRPr="00A2344A">
        <w:rPr>
          <w:b/>
          <w:sz w:val="28"/>
          <w:szCs w:val="28"/>
        </w:rPr>
        <w:t>Методы разработки компьютерных программ</w:t>
      </w:r>
    </w:p>
    <w:p w:rsidR="005B282C" w:rsidRPr="00A2344A" w:rsidRDefault="005B282C" w:rsidP="0027687D">
      <w:pPr>
        <w:pStyle w:val="a3"/>
        <w:tabs>
          <w:tab w:val="left" w:pos="567"/>
          <w:tab w:val="right" w:pos="9355"/>
        </w:tabs>
        <w:spacing w:before="0" w:beforeAutospacing="0" w:after="0" w:afterAutospacing="0"/>
        <w:ind w:firstLine="709"/>
        <w:jc w:val="both"/>
        <w:rPr>
          <w:bCs/>
          <w:sz w:val="28"/>
          <w:szCs w:val="28"/>
        </w:rPr>
      </w:pPr>
      <w:r w:rsidRPr="00A2344A">
        <w:rPr>
          <w:bCs/>
          <w:sz w:val="28"/>
          <w:szCs w:val="28"/>
        </w:rPr>
        <w:t>Программа «Электронная карта здоровья студента» предназначена для компьютерной диагностики физического и психического здоровья студентов, физическо</w:t>
      </w:r>
      <w:r w:rsidR="006E2F18" w:rsidRPr="00A2344A">
        <w:rPr>
          <w:bCs/>
          <w:sz w:val="28"/>
          <w:szCs w:val="28"/>
        </w:rPr>
        <w:t>й</w:t>
      </w:r>
      <w:r w:rsidR="00037C26">
        <w:rPr>
          <w:bCs/>
          <w:sz w:val="28"/>
          <w:szCs w:val="28"/>
        </w:rPr>
        <w:t xml:space="preserve"> </w:t>
      </w:r>
      <w:r w:rsidR="006E2F18" w:rsidRPr="00A2344A">
        <w:rPr>
          <w:bCs/>
          <w:sz w:val="28"/>
          <w:szCs w:val="28"/>
        </w:rPr>
        <w:t>подготовленности</w:t>
      </w:r>
      <w:r w:rsidRPr="00A2344A">
        <w:rPr>
          <w:bCs/>
          <w:sz w:val="28"/>
          <w:szCs w:val="28"/>
        </w:rPr>
        <w:t xml:space="preserve"> и функционального состояния. Программа позволяет быстро и количественно оценить показатели, так как компьютер автоматически обрабатывает данные.</w:t>
      </w:r>
    </w:p>
    <w:p w:rsidR="00D16942" w:rsidRPr="00A2344A" w:rsidRDefault="00154B13"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Методика основана на компьютерной технологии и включает следующие тесты:</w:t>
      </w:r>
    </w:p>
    <w:p w:rsidR="00D16942" w:rsidRPr="00A2344A" w:rsidRDefault="008C48A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154B13" w:rsidRPr="00A2344A">
        <w:rPr>
          <w:rFonts w:ascii="Times New Roman" w:hAnsi="Times New Roman" w:cs="Times New Roman"/>
          <w:sz w:val="28"/>
          <w:szCs w:val="28"/>
        </w:rPr>
        <w:t xml:space="preserve"> оценка физического развития</w:t>
      </w:r>
      <w:r w:rsidR="00D3354B" w:rsidRPr="00A2344A">
        <w:rPr>
          <w:rFonts w:ascii="Times New Roman" w:hAnsi="Times New Roman" w:cs="Times New Roman"/>
          <w:sz w:val="28"/>
          <w:szCs w:val="28"/>
        </w:rPr>
        <w:t xml:space="preserve"> (</w:t>
      </w:r>
      <w:r w:rsidR="00583907" w:rsidRPr="00A2344A">
        <w:rPr>
          <w:rFonts w:ascii="Times New Roman" w:hAnsi="Times New Roman" w:cs="Times New Roman"/>
          <w:sz w:val="28"/>
          <w:szCs w:val="28"/>
        </w:rPr>
        <w:t>длина тела (см), масса тела (кг), окружность грудной клетки (см),  осанка, стопа, группа здоровья</w:t>
      </w:r>
      <w:r w:rsidRPr="00A2344A">
        <w:rPr>
          <w:rFonts w:ascii="Times New Roman" w:hAnsi="Times New Roman" w:cs="Times New Roman"/>
          <w:sz w:val="28"/>
          <w:szCs w:val="28"/>
        </w:rPr>
        <w:t>;</w:t>
      </w:r>
    </w:p>
    <w:p w:rsidR="00154B13" w:rsidRPr="00A2344A" w:rsidRDefault="008C48A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w:t>
      </w:r>
      <w:r w:rsidR="00154B13" w:rsidRPr="00A2344A">
        <w:rPr>
          <w:rFonts w:ascii="Times New Roman" w:hAnsi="Times New Roman" w:cs="Times New Roman"/>
          <w:sz w:val="28"/>
          <w:szCs w:val="28"/>
        </w:rPr>
        <w:t xml:space="preserve"> оценка функционального состояния и физической подготовленности</w:t>
      </w:r>
      <w:r w:rsidR="00583907" w:rsidRPr="00A2344A">
        <w:rPr>
          <w:rFonts w:ascii="Times New Roman" w:hAnsi="Times New Roman" w:cs="Times New Roman"/>
          <w:sz w:val="28"/>
          <w:szCs w:val="28"/>
        </w:rPr>
        <w:t xml:space="preserve"> (кистевая сила (кг), жизненная емкость легких (мл), </w:t>
      </w:r>
      <w:r w:rsidR="00583907" w:rsidRPr="00A2344A">
        <w:rPr>
          <w:rFonts w:ascii="Times New Roman" w:hAnsi="Times New Roman" w:cs="Times New Roman"/>
          <w:bCs/>
          <w:sz w:val="28"/>
          <w:szCs w:val="28"/>
          <w:shd w:val="clear" w:color="auto" w:fill="FFFFFF"/>
        </w:rPr>
        <w:t>подъем туловища, и.п. лежа на спине</w:t>
      </w:r>
      <w:r w:rsidR="00423353" w:rsidRPr="00A2344A">
        <w:rPr>
          <w:rFonts w:ascii="Times New Roman" w:hAnsi="Times New Roman" w:cs="Times New Roman"/>
          <w:bCs/>
          <w:sz w:val="28"/>
          <w:szCs w:val="28"/>
          <w:shd w:val="clear" w:color="auto" w:fill="FFFFFF"/>
          <w:lang w:val="kk-KZ"/>
        </w:rPr>
        <w:t xml:space="preserve"> </w:t>
      </w:r>
      <w:r w:rsidR="00583907" w:rsidRPr="00A2344A">
        <w:rPr>
          <w:rFonts w:ascii="Times New Roman" w:hAnsi="Times New Roman" w:cs="Times New Roman"/>
          <w:bCs/>
          <w:sz w:val="28"/>
          <w:szCs w:val="28"/>
          <w:shd w:val="clear" w:color="auto" w:fill="FFFFFF"/>
        </w:rPr>
        <w:t>(за 1 мин, кол-во раз), п</w:t>
      </w:r>
      <w:r w:rsidR="00583907" w:rsidRPr="00A2344A">
        <w:rPr>
          <w:rFonts w:ascii="Times New Roman" w:hAnsi="Times New Roman" w:cs="Times New Roman"/>
          <w:bCs/>
          <w:sz w:val="28"/>
          <w:szCs w:val="28"/>
        </w:rPr>
        <w:t>рыжок в длину с места (см), гибкость вперед (из положения стоя, см), сгибание-разгибание рук в упоре лежа</w:t>
      </w:r>
      <w:r w:rsidR="00423353" w:rsidRPr="00A2344A">
        <w:rPr>
          <w:rFonts w:ascii="Times New Roman" w:hAnsi="Times New Roman" w:cs="Times New Roman"/>
          <w:bCs/>
          <w:sz w:val="28"/>
          <w:szCs w:val="28"/>
          <w:lang w:val="kk-KZ"/>
        </w:rPr>
        <w:t xml:space="preserve"> </w:t>
      </w:r>
      <w:r w:rsidR="00583907" w:rsidRPr="00A2344A">
        <w:rPr>
          <w:rFonts w:ascii="Times New Roman" w:hAnsi="Times New Roman" w:cs="Times New Roman"/>
          <w:bCs/>
          <w:sz w:val="28"/>
          <w:szCs w:val="28"/>
        </w:rPr>
        <w:t xml:space="preserve">(раз), бег 100  метров (сек.) и на 1000 м (мин), артериальное давление в покое и после нагрузки(мм.рт.ст.), </w:t>
      </w:r>
      <w:r w:rsidR="00583907" w:rsidRPr="00A2344A">
        <w:rPr>
          <w:rFonts w:ascii="Times New Roman" w:hAnsi="Times New Roman" w:cs="Times New Roman"/>
          <w:sz w:val="28"/>
          <w:szCs w:val="28"/>
        </w:rPr>
        <w:t>ЧСС после нагрузки (уд.за 10 сек.)</w:t>
      </w:r>
      <w:r w:rsidR="00D67B82" w:rsidRPr="00A2344A">
        <w:rPr>
          <w:rFonts w:ascii="Times New Roman" w:hAnsi="Times New Roman" w:cs="Times New Roman"/>
          <w:sz w:val="28"/>
          <w:szCs w:val="28"/>
        </w:rPr>
        <w:t>, ч</w:t>
      </w:r>
      <w:r w:rsidR="00583907" w:rsidRPr="00A2344A">
        <w:rPr>
          <w:rFonts w:ascii="Times New Roman" w:hAnsi="Times New Roman" w:cs="Times New Roman"/>
          <w:sz w:val="28"/>
          <w:szCs w:val="28"/>
        </w:rPr>
        <w:t>астота простудных заболеваний за год (раз)</w:t>
      </w:r>
      <w:r w:rsidR="0081270C" w:rsidRPr="00A2344A">
        <w:rPr>
          <w:rFonts w:ascii="Times New Roman" w:hAnsi="Times New Roman" w:cs="Times New Roman"/>
          <w:sz w:val="28"/>
          <w:szCs w:val="28"/>
        </w:rPr>
        <w:t>;</w:t>
      </w:r>
    </w:p>
    <w:p w:rsidR="003260DD" w:rsidRPr="00A2344A" w:rsidRDefault="008C48A2" w:rsidP="0027687D">
      <w:pPr>
        <w:spacing w:after="0" w:line="240" w:lineRule="auto"/>
        <w:ind w:firstLine="709"/>
        <w:jc w:val="both"/>
        <w:rPr>
          <w:rFonts w:ascii="Times New Roman" w:hAnsi="Times New Roman" w:cs="Times New Roman"/>
          <w:bCs/>
          <w:sz w:val="28"/>
          <w:szCs w:val="28"/>
        </w:rPr>
      </w:pPr>
      <w:r w:rsidRPr="00A2344A">
        <w:rPr>
          <w:rFonts w:ascii="Times New Roman" w:hAnsi="Times New Roman" w:cs="Times New Roman"/>
          <w:bCs/>
          <w:sz w:val="28"/>
          <w:szCs w:val="28"/>
          <w:shd w:val="clear" w:color="auto" w:fill="FFFFFF"/>
        </w:rPr>
        <w:lastRenderedPageBreak/>
        <w:t>–</w:t>
      </w:r>
      <w:r w:rsidR="003260DD" w:rsidRPr="00A2344A">
        <w:rPr>
          <w:rFonts w:ascii="Times New Roman" w:hAnsi="Times New Roman" w:cs="Times New Roman"/>
          <w:bCs/>
          <w:sz w:val="28"/>
          <w:szCs w:val="28"/>
          <w:shd w:val="clear" w:color="auto" w:fill="FFFFFF"/>
        </w:rPr>
        <w:t>б</w:t>
      </w:r>
      <w:r w:rsidR="000C015D" w:rsidRPr="00A2344A">
        <w:rPr>
          <w:rFonts w:ascii="Times New Roman" w:hAnsi="Times New Roman" w:cs="Times New Roman"/>
          <w:bCs/>
          <w:sz w:val="28"/>
          <w:szCs w:val="28"/>
          <w:shd w:val="clear" w:color="auto" w:fill="FFFFFF"/>
        </w:rPr>
        <w:t>лок "Личностный потенциал и оценка склонности к зависимому поведению"</w:t>
      </w:r>
      <w:r w:rsidR="00706D23" w:rsidRPr="00A2344A">
        <w:rPr>
          <w:rFonts w:ascii="Times New Roman" w:hAnsi="Times New Roman" w:cs="Times New Roman"/>
          <w:bCs/>
          <w:sz w:val="28"/>
          <w:szCs w:val="28"/>
          <w:shd w:val="clear" w:color="auto" w:fill="FFFFFF"/>
        </w:rPr>
        <w:t xml:space="preserve"> (</w:t>
      </w:r>
      <w:r w:rsidR="00706D23" w:rsidRPr="00A2344A">
        <w:rPr>
          <w:rFonts w:ascii="Times New Roman" w:hAnsi="Times New Roman" w:cs="Times New Roman"/>
          <w:sz w:val="28"/>
          <w:szCs w:val="28"/>
        </w:rPr>
        <w:t>о</w:t>
      </w:r>
      <w:hyperlink r:id="rId19" w:history="1">
        <w:r w:rsidR="00706D23" w:rsidRPr="00A2344A">
          <w:rPr>
            <w:rStyle w:val="a4"/>
            <w:rFonts w:ascii="Times New Roman" w:hAnsi="Times New Roman" w:cs="Times New Roman"/>
            <w:bCs/>
            <w:color w:val="auto"/>
            <w:sz w:val="28"/>
            <w:szCs w:val="28"/>
            <w:u w:val="none"/>
          </w:rPr>
          <w:t>просник ОСД</w:t>
        </w:r>
      </w:hyperlink>
      <w:r w:rsidR="00706D23" w:rsidRPr="00A2344A">
        <w:rPr>
          <w:rFonts w:ascii="Times New Roman" w:hAnsi="Times New Roman" w:cs="Times New Roman"/>
          <w:bCs/>
          <w:sz w:val="28"/>
          <w:szCs w:val="28"/>
          <w:shd w:val="clear" w:color="auto" w:fill="FFFFFF"/>
        </w:rPr>
        <w:t>, ш</w:t>
      </w:r>
      <w:hyperlink r:id="rId20" w:history="1">
        <w:r w:rsidR="00706D23" w:rsidRPr="00A2344A">
          <w:rPr>
            <w:rStyle w:val="a4"/>
            <w:rFonts w:ascii="Times New Roman" w:hAnsi="Times New Roman" w:cs="Times New Roman"/>
            <w:bCs/>
            <w:color w:val="auto"/>
            <w:sz w:val="28"/>
            <w:szCs w:val="28"/>
            <w:u w:val="none"/>
          </w:rPr>
          <w:t>кала удовлетворенности жизнью Э. Динера</w:t>
        </w:r>
      </w:hyperlink>
      <w:r w:rsidR="00706D23" w:rsidRPr="00A2344A">
        <w:rPr>
          <w:rFonts w:ascii="Times New Roman" w:hAnsi="Times New Roman" w:cs="Times New Roman"/>
          <w:bCs/>
          <w:sz w:val="28"/>
          <w:szCs w:val="28"/>
          <w:shd w:val="clear" w:color="auto" w:fill="FFFFFF"/>
        </w:rPr>
        <w:t xml:space="preserve">, </w:t>
      </w:r>
      <w:hyperlink r:id="rId21" w:history="1">
        <w:r w:rsidR="00706D23" w:rsidRPr="00A2344A">
          <w:rPr>
            <w:rStyle w:val="a4"/>
            <w:rFonts w:ascii="Times New Roman" w:hAnsi="Times New Roman" w:cs="Times New Roman"/>
            <w:bCs/>
            <w:color w:val="auto"/>
            <w:sz w:val="28"/>
            <w:szCs w:val="28"/>
            <w:u w:val="none"/>
          </w:rPr>
          <w:t>опросник жизнестойкости</w:t>
        </w:r>
      </w:hyperlink>
      <w:r w:rsidR="00E54CA3" w:rsidRPr="00A2344A">
        <w:rPr>
          <w:rFonts w:ascii="Times New Roman" w:hAnsi="Times New Roman" w:cs="Times New Roman"/>
          <w:bCs/>
          <w:sz w:val="28"/>
          <w:szCs w:val="28"/>
          <w:shd w:val="clear" w:color="auto" w:fill="FFFFFF"/>
        </w:rPr>
        <w:t>, о</w:t>
      </w:r>
      <w:hyperlink r:id="rId22" w:history="1">
        <w:r w:rsidR="00706D23" w:rsidRPr="00A2344A">
          <w:rPr>
            <w:rStyle w:val="a4"/>
            <w:rFonts w:ascii="Times New Roman" w:hAnsi="Times New Roman" w:cs="Times New Roman"/>
            <w:bCs/>
            <w:color w:val="auto"/>
            <w:sz w:val="28"/>
            <w:szCs w:val="28"/>
            <w:u w:val="none"/>
          </w:rPr>
          <w:t>просник Якоря карьеры</w:t>
        </w:r>
      </w:hyperlink>
      <w:r w:rsidR="00E54CA3" w:rsidRPr="00A2344A">
        <w:rPr>
          <w:rFonts w:ascii="Times New Roman" w:hAnsi="Times New Roman" w:cs="Times New Roman"/>
          <w:bCs/>
          <w:sz w:val="28"/>
          <w:szCs w:val="28"/>
          <w:shd w:val="clear" w:color="auto" w:fill="FFFFFF"/>
        </w:rPr>
        <w:t xml:space="preserve">, </w:t>
      </w:r>
      <w:hyperlink r:id="rId23" w:history="1">
        <w:r w:rsidR="00E54CA3" w:rsidRPr="00A2344A">
          <w:rPr>
            <w:rStyle w:val="a4"/>
            <w:rFonts w:ascii="Times New Roman" w:hAnsi="Times New Roman" w:cs="Times New Roman"/>
            <w:bCs/>
            <w:color w:val="auto"/>
            <w:sz w:val="28"/>
            <w:szCs w:val="28"/>
            <w:u w:val="none"/>
          </w:rPr>
          <w:t>с</w:t>
        </w:r>
        <w:r w:rsidR="00706D23" w:rsidRPr="00A2344A">
          <w:rPr>
            <w:rStyle w:val="a4"/>
            <w:rFonts w:ascii="Times New Roman" w:hAnsi="Times New Roman" w:cs="Times New Roman"/>
            <w:bCs/>
            <w:color w:val="auto"/>
            <w:sz w:val="28"/>
            <w:szCs w:val="28"/>
            <w:u w:val="none"/>
          </w:rPr>
          <w:t xml:space="preserve">амодетерминации </w:t>
        </w:r>
        <w:r w:rsidR="006E2F18" w:rsidRPr="00A2344A">
          <w:rPr>
            <w:rStyle w:val="a4"/>
            <w:rFonts w:ascii="Times New Roman" w:hAnsi="Times New Roman" w:cs="Times New Roman"/>
            <w:bCs/>
            <w:color w:val="auto"/>
            <w:sz w:val="28"/>
            <w:szCs w:val="28"/>
            <w:u w:val="none"/>
          </w:rPr>
          <w:t>(</w:t>
        </w:r>
        <w:r w:rsidR="00706D23" w:rsidRPr="00A2344A">
          <w:rPr>
            <w:rStyle w:val="a4"/>
            <w:rFonts w:ascii="Times New Roman" w:hAnsi="Times New Roman" w:cs="Times New Roman"/>
            <w:bCs/>
            <w:color w:val="auto"/>
            <w:sz w:val="28"/>
            <w:szCs w:val="28"/>
            <w:u w:val="none"/>
          </w:rPr>
          <w:t>СД</w:t>
        </w:r>
        <w:r w:rsidRPr="00A2344A">
          <w:rPr>
            <w:rStyle w:val="a4"/>
            <w:rFonts w:ascii="Times New Roman" w:hAnsi="Times New Roman" w:cs="Times New Roman"/>
            <w:bCs/>
            <w:color w:val="auto"/>
            <w:sz w:val="28"/>
            <w:szCs w:val="28"/>
            <w:u w:val="none"/>
          </w:rPr>
          <w:t> </w:t>
        </w:r>
        <w:r w:rsidR="00706D23" w:rsidRPr="00A2344A">
          <w:rPr>
            <w:rStyle w:val="a4"/>
            <w:rFonts w:ascii="Times New Roman" w:hAnsi="Times New Roman" w:cs="Times New Roman"/>
            <w:bCs/>
            <w:color w:val="auto"/>
            <w:sz w:val="28"/>
            <w:szCs w:val="28"/>
            <w:u w:val="none"/>
          </w:rPr>
          <w:t>Осин</w:t>
        </w:r>
      </w:hyperlink>
      <w:r w:rsidR="006E2F18" w:rsidRPr="00A2344A">
        <w:rPr>
          <w:rStyle w:val="a4"/>
          <w:rFonts w:ascii="Times New Roman" w:hAnsi="Times New Roman" w:cs="Times New Roman"/>
          <w:bCs/>
          <w:color w:val="auto"/>
          <w:sz w:val="28"/>
          <w:szCs w:val="28"/>
          <w:u w:val="none"/>
        </w:rPr>
        <w:t>)</w:t>
      </w:r>
      <w:r w:rsidR="00E54CA3" w:rsidRPr="00A2344A">
        <w:rPr>
          <w:rFonts w:ascii="Times New Roman" w:hAnsi="Times New Roman" w:cs="Times New Roman"/>
          <w:bCs/>
          <w:sz w:val="28"/>
          <w:szCs w:val="28"/>
          <w:shd w:val="clear" w:color="auto" w:fill="FFFFFF"/>
        </w:rPr>
        <w:t>, о</w:t>
      </w:r>
      <w:hyperlink r:id="rId24" w:history="1">
        <w:r w:rsidR="00706D23" w:rsidRPr="00A2344A">
          <w:rPr>
            <w:rStyle w:val="a4"/>
            <w:rFonts w:ascii="Times New Roman" w:hAnsi="Times New Roman" w:cs="Times New Roman"/>
            <w:bCs/>
            <w:color w:val="auto"/>
            <w:sz w:val="28"/>
            <w:szCs w:val="28"/>
            <w:u w:val="none"/>
          </w:rPr>
          <w:t>просник качества жизни и удовлетворенности (М. Рицнера и др. в адаптации Е.И. Рассказовой)</w:t>
        </w:r>
      </w:hyperlink>
      <w:r w:rsidR="00E54CA3" w:rsidRPr="00A2344A">
        <w:rPr>
          <w:rFonts w:ascii="Times New Roman" w:hAnsi="Times New Roman" w:cs="Times New Roman"/>
          <w:bCs/>
          <w:sz w:val="28"/>
          <w:szCs w:val="28"/>
        </w:rPr>
        <w:t xml:space="preserve">, </w:t>
      </w:r>
      <w:hyperlink r:id="rId25" w:history="1">
        <w:r w:rsidR="00E54CA3" w:rsidRPr="00A2344A">
          <w:rPr>
            <w:rStyle w:val="a4"/>
            <w:rFonts w:ascii="Times New Roman" w:hAnsi="Times New Roman" w:cs="Times New Roman"/>
            <w:bCs/>
            <w:color w:val="auto"/>
            <w:sz w:val="28"/>
            <w:szCs w:val="28"/>
            <w:u w:val="none"/>
          </w:rPr>
          <w:t>м</w:t>
        </w:r>
        <w:r w:rsidR="00706D23" w:rsidRPr="00A2344A">
          <w:rPr>
            <w:rStyle w:val="a4"/>
            <w:rFonts w:ascii="Times New Roman" w:hAnsi="Times New Roman" w:cs="Times New Roman"/>
            <w:bCs/>
            <w:color w:val="auto"/>
            <w:sz w:val="28"/>
            <w:szCs w:val="28"/>
            <w:u w:val="none"/>
          </w:rPr>
          <w:t>етодика дифференциальной диагностики рефлексивности</w:t>
        </w:r>
        <w:r w:rsidR="00423353" w:rsidRPr="00A2344A">
          <w:rPr>
            <w:rStyle w:val="a4"/>
            <w:rFonts w:ascii="Times New Roman" w:hAnsi="Times New Roman" w:cs="Times New Roman"/>
            <w:bCs/>
            <w:color w:val="auto"/>
            <w:sz w:val="28"/>
            <w:szCs w:val="28"/>
            <w:u w:val="none"/>
            <w:lang w:val="kk-KZ"/>
          </w:rPr>
          <w:t xml:space="preserve"> </w:t>
        </w:r>
        <w:r w:rsidR="00706D23" w:rsidRPr="00A2344A">
          <w:rPr>
            <w:rStyle w:val="a4"/>
            <w:rFonts w:ascii="Times New Roman" w:hAnsi="Times New Roman" w:cs="Times New Roman"/>
            <w:bCs/>
            <w:color w:val="auto"/>
            <w:sz w:val="28"/>
            <w:szCs w:val="28"/>
            <w:u w:val="none"/>
          </w:rPr>
          <w:t>(Д.А. Леонтьев)</w:t>
        </w:r>
      </w:hyperlink>
      <w:r w:rsidR="00E54CA3" w:rsidRPr="00A2344A">
        <w:rPr>
          <w:rFonts w:ascii="Times New Roman" w:hAnsi="Times New Roman" w:cs="Times New Roman"/>
          <w:bCs/>
          <w:sz w:val="28"/>
          <w:szCs w:val="28"/>
        </w:rPr>
        <w:t>, о</w:t>
      </w:r>
      <w:hyperlink r:id="rId26" w:history="1">
        <w:r w:rsidR="00706D23" w:rsidRPr="00A2344A">
          <w:rPr>
            <w:rStyle w:val="a4"/>
            <w:rFonts w:ascii="Times New Roman" w:hAnsi="Times New Roman" w:cs="Times New Roman"/>
            <w:bCs/>
            <w:color w:val="auto"/>
            <w:sz w:val="28"/>
            <w:szCs w:val="28"/>
            <w:u w:val="none"/>
          </w:rPr>
          <w:t>просник «СОРБЦ»</w:t>
        </w:r>
      </w:hyperlink>
      <w:r w:rsidR="00E54CA3" w:rsidRPr="00A2344A">
        <w:rPr>
          <w:rFonts w:ascii="Times New Roman" w:hAnsi="Times New Roman" w:cs="Times New Roman"/>
          <w:bCs/>
          <w:sz w:val="28"/>
          <w:szCs w:val="28"/>
        </w:rPr>
        <w:t xml:space="preserve">, </w:t>
      </w:r>
      <w:hyperlink r:id="rId27" w:history="1">
        <w:r w:rsidR="00E54CA3" w:rsidRPr="00A2344A">
          <w:rPr>
            <w:rStyle w:val="a4"/>
            <w:rFonts w:ascii="Times New Roman" w:hAnsi="Times New Roman" w:cs="Times New Roman"/>
            <w:bCs/>
            <w:color w:val="auto"/>
            <w:sz w:val="28"/>
            <w:szCs w:val="28"/>
            <w:u w:val="none"/>
          </w:rPr>
          <w:t>о</w:t>
        </w:r>
        <w:r w:rsidR="00706D23" w:rsidRPr="00A2344A">
          <w:rPr>
            <w:rStyle w:val="a4"/>
            <w:rFonts w:ascii="Times New Roman" w:hAnsi="Times New Roman" w:cs="Times New Roman"/>
            <w:bCs/>
            <w:color w:val="auto"/>
            <w:sz w:val="28"/>
            <w:szCs w:val="28"/>
            <w:u w:val="none"/>
          </w:rPr>
          <w:t>ценка учебной мотивации студентов (А.А.Реан и В.А.Якунин, Модификация Н.Ц.</w:t>
        </w:r>
        <w:r w:rsidRPr="00A2344A">
          <w:rPr>
            <w:rStyle w:val="a4"/>
            <w:rFonts w:ascii="Times New Roman" w:hAnsi="Times New Roman" w:cs="Times New Roman"/>
            <w:bCs/>
            <w:color w:val="auto"/>
            <w:sz w:val="28"/>
            <w:szCs w:val="28"/>
            <w:u w:val="none"/>
          </w:rPr>
          <w:t> </w:t>
        </w:r>
        <w:r w:rsidR="00706D23" w:rsidRPr="00A2344A">
          <w:rPr>
            <w:rStyle w:val="a4"/>
            <w:rFonts w:ascii="Times New Roman" w:hAnsi="Times New Roman" w:cs="Times New Roman"/>
            <w:bCs/>
            <w:color w:val="auto"/>
            <w:sz w:val="28"/>
            <w:szCs w:val="28"/>
            <w:u w:val="none"/>
          </w:rPr>
          <w:t>Бадмаевой)</w:t>
        </w:r>
      </w:hyperlink>
      <w:r w:rsidRPr="00A2344A">
        <w:rPr>
          <w:rStyle w:val="a4"/>
          <w:rFonts w:ascii="Times New Roman" w:hAnsi="Times New Roman" w:cs="Times New Roman"/>
          <w:bCs/>
          <w:color w:val="auto"/>
          <w:sz w:val="28"/>
          <w:szCs w:val="28"/>
          <w:u w:val="none"/>
        </w:rPr>
        <w:t>;</w:t>
      </w:r>
    </w:p>
    <w:p w:rsidR="00706D23" w:rsidRPr="00A2344A" w:rsidRDefault="008C48A2" w:rsidP="0027687D">
      <w:pPr>
        <w:spacing w:after="0" w:line="240" w:lineRule="auto"/>
        <w:ind w:firstLine="709"/>
        <w:jc w:val="both"/>
        <w:rPr>
          <w:rFonts w:ascii="Times New Roman" w:hAnsi="Times New Roman" w:cs="Times New Roman"/>
          <w:bCs/>
          <w:sz w:val="28"/>
          <w:szCs w:val="28"/>
        </w:rPr>
      </w:pPr>
      <w:r w:rsidRPr="00A2344A">
        <w:rPr>
          <w:rFonts w:ascii="Times New Roman" w:hAnsi="Times New Roman" w:cs="Times New Roman"/>
          <w:bCs/>
          <w:sz w:val="28"/>
          <w:szCs w:val="28"/>
          <w:shd w:val="clear" w:color="auto" w:fill="FFFFFF"/>
        </w:rPr>
        <w:t>–</w:t>
      </w:r>
      <w:r w:rsidR="0081270C" w:rsidRPr="00A2344A">
        <w:rPr>
          <w:rFonts w:ascii="Times New Roman" w:hAnsi="Times New Roman" w:cs="Times New Roman"/>
          <w:bCs/>
          <w:sz w:val="28"/>
          <w:szCs w:val="28"/>
          <w:shd w:val="clear" w:color="auto" w:fill="FFFFFF"/>
        </w:rPr>
        <w:t>б</w:t>
      </w:r>
      <w:r w:rsidR="00706D23" w:rsidRPr="00A2344A">
        <w:rPr>
          <w:rFonts w:ascii="Times New Roman" w:hAnsi="Times New Roman" w:cs="Times New Roman"/>
          <w:bCs/>
          <w:sz w:val="28"/>
          <w:szCs w:val="28"/>
          <w:shd w:val="clear" w:color="auto" w:fill="FFFFFF"/>
        </w:rPr>
        <w:t>лок "Оценка социально-психологической адаптации"</w:t>
      </w:r>
      <w:r w:rsidR="003260DD" w:rsidRPr="00A2344A">
        <w:rPr>
          <w:rFonts w:ascii="Times New Roman" w:hAnsi="Times New Roman" w:cs="Times New Roman"/>
          <w:bCs/>
          <w:sz w:val="28"/>
          <w:szCs w:val="28"/>
        </w:rPr>
        <w:t xml:space="preserve"> (</w:t>
      </w:r>
      <w:hyperlink r:id="rId28" w:history="1">
        <w:r w:rsidR="003260DD" w:rsidRPr="00A2344A">
          <w:rPr>
            <w:rStyle w:val="a4"/>
            <w:rFonts w:ascii="Times New Roman" w:hAnsi="Times New Roman" w:cs="Times New Roman"/>
            <w:bCs/>
            <w:color w:val="auto"/>
            <w:sz w:val="28"/>
            <w:szCs w:val="28"/>
            <w:u w:val="none"/>
          </w:rPr>
          <w:t>о</w:t>
        </w:r>
        <w:r w:rsidR="00706D23" w:rsidRPr="00A2344A">
          <w:rPr>
            <w:rStyle w:val="a4"/>
            <w:rFonts w:ascii="Times New Roman" w:hAnsi="Times New Roman" w:cs="Times New Roman"/>
            <w:bCs/>
            <w:color w:val="auto"/>
            <w:sz w:val="28"/>
            <w:szCs w:val="28"/>
            <w:u w:val="none"/>
          </w:rPr>
          <w:t>ценка социально-психологической адаптации (по А.К. Осницкому)</w:t>
        </w:r>
      </w:hyperlink>
      <w:r w:rsidR="003260DD" w:rsidRPr="00A2344A">
        <w:rPr>
          <w:rFonts w:ascii="Times New Roman" w:hAnsi="Times New Roman" w:cs="Times New Roman"/>
          <w:bCs/>
          <w:sz w:val="28"/>
          <w:szCs w:val="28"/>
        </w:rPr>
        <w:t xml:space="preserve">, </w:t>
      </w:r>
      <w:hyperlink r:id="rId29" w:history="1">
        <w:r w:rsidR="003260DD" w:rsidRPr="00A2344A">
          <w:rPr>
            <w:rStyle w:val="a4"/>
            <w:rFonts w:ascii="Times New Roman" w:hAnsi="Times New Roman" w:cs="Times New Roman"/>
            <w:bCs/>
            <w:color w:val="auto"/>
            <w:sz w:val="28"/>
            <w:szCs w:val="28"/>
            <w:u w:val="none"/>
          </w:rPr>
          <w:t>о</w:t>
        </w:r>
        <w:r w:rsidR="00706D23" w:rsidRPr="00A2344A">
          <w:rPr>
            <w:rStyle w:val="a4"/>
            <w:rFonts w:ascii="Times New Roman" w:hAnsi="Times New Roman" w:cs="Times New Roman"/>
            <w:bCs/>
            <w:color w:val="auto"/>
            <w:sz w:val="28"/>
            <w:szCs w:val="28"/>
            <w:u w:val="none"/>
          </w:rPr>
          <w:t>просник Кеттела</w:t>
        </w:r>
      </w:hyperlink>
      <w:r w:rsidR="00423353" w:rsidRPr="00A2344A">
        <w:rPr>
          <w:lang w:val="kk-KZ"/>
        </w:rPr>
        <w:t xml:space="preserve">, </w:t>
      </w:r>
      <w:hyperlink r:id="rId30" w:history="1">
        <w:r w:rsidR="003260DD" w:rsidRPr="00A2344A">
          <w:rPr>
            <w:rStyle w:val="a4"/>
            <w:rFonts w:ascii="Times New Roman" w:hAnsi="Times New Roman" w:cs="Times New Roman"/>
            <w:bCs/>
            <w:color w:val="auto"/>
            <w:sz w:val="28"/>
            <w:szCs w:val="28"/>
            <w:u w:val="none"/>
          </w:rPr>
          <w:t>ц</w:t>
        </w:r>
        <w:r w:rsidR="00706D23" w:rsidRPr="00A2344A">
          <w:rPr>
            <w:rStyle w:val="a4"/>
            <w:rFonts w:ascii="Times New Roman" w:hAnsi="Times New Roman" w:cs="Times New Roman"/>
            <w:bCs/>
            <w:color w:val="auto"/>
            <w:sz w:val="28"/>
            <w:szCs w:val="28"/>
            <w:u w:val="none"/>
          </w:rPr>
          <w:t>ифровой тест</w:t>
        </w:r>
      </w:hyperlink>
      <w:r w:rsidR="003260DD" w:rsidRPr="00A2344A">
        <w:rPr>
          <w:rFonts w:ascii="Times New Roman" w:hAnsi="Times New Roman" w:cs="Times New Roman"/>
          <w:bCs/>
          <w:sz w:val="28"/>
          <w:szCs w:val="28"/>
        </w:rPr>
        <w:t>.</w:t>
      </w:r>
    </w:p>
    <w:p w:rsidR="005B282C" w:rsidRPr="00A2344A" w:rsidRDefault="005B282C" w:rsidP="0027687D">
      <w:pPr>
        <w:pStyle w:val="ad"/>
        <w:shd w:val="clear" w:color="auto" w:fill="FFFFFF"/>
        <w:tabs>
          <w:tab w:val="left" w:pos="284"/>
        </w:tabs>
        <w:suppressAutoHyphens/>
        <w:snapToGrid w:val="0"/>
        <w:spacing w:after="0" w:line="240" w:lineRule="auto"/>
        <w:ind w:left="0" w:firstLine="709"/>
        <w:jc w:val="both"/>
        <w:textAlignment w:val="baseline"/>
        <w:rPr>
          <w:rFonts w:ascii="Times New Roman" w:hAnsi="Times New Roman" w:cs="Times New Roman"/>
          <w:bCs/>
          <w:sz w:val="28"/>
          <w:szCs w:val="28"/>
        </w:rPr>
      </w:pPr>
      <w:r w:rsidRPr="00A2344A">
        <w:rPr>
          <w:rFonts w:ascii="Times New Roman" w:hAnsi="Times New Roman" w:cs="Times New Roman"/>
          <w:sz w:val="28"/>
          <w:szCs w:val="28"/>
        </w:rPr>
        <w:t>Компьютерная программа для ЭВМ «</w:t>
      </w:r>
      <w:r w:rsidRPr="00A2344A">
        <w:rPr>
          <w:rFonts w:ascii="Times New Roman" w:hAnsi="Times New Roman" w:cs="Times New Roman"/>
          <w:sz w:val="28"/>
          <w:szCs w:val="28"/>
          <w:lang w:val="kk-KZ"/>
        </w:rPr>
        <w:t xml:space="preserve">Методика выявления риска развития психосоциальных зависимостей и качества жизни учащейся молодежи» предназначена </w:t>
      </w:r>
      <w:r w:rsidR="00AF6F5D" w:rsidRPr="00A2344A">
        <w:rPr>
          <w:rFonts w:ascii="Times New Roman" w:hAnsi="Times New Roman" w:cs="Times New Roman"/>
          <w:sz w:val="28"/>
          <w:szCs w:val="28"/>
          <w:lang w:val="kk-KZ"/>
        </w:rPr>
        <w:t>для оценки различных видов зависимостей (пищевой, компьютерной, наркотической и др) у обучающейся молодежи.</w:t>
      </w:r>
    </w:p>
    <w:p w:rsidR="005B282C" w:rsidRPr="00A2344A" w:rsidRDefault="005B282C" w:rsidP="0027687D">
      <w:pPr>
        <w:pStyle w:val="a3"/>
        <w:tabs>
          <w:tab w:val="left" w:pos="567"/>
          <w:tab w:val="right" w:pos="9355"/>
        </w:tabs>
        <w:spacing w:before="0" w:beforeAutospacing="0" w:after="0" w:afterAutospacing="0"/>
        <w:ind w:firstLine="709"/>
        <w:jc w:val="both"/>
        <w:rPr>
          <w:bCs/>
          <w:sz w:val="28"/>
          <w:szCs w:val="28"/>
        </w:rPr>
      </w:pPr>
      <w:r w:rsidRPr="00A2344A">
        <w:rPr>
          <w:bCs/>
          <w:sz w:val="28"/>
          <w:szCs w:val="28"/>
        </w:rPr>
        <w:t xml:space="preserve">Основные технические характеристики: ОС: </w:t>
      </w:r>
      <w:r w:rsidRPr="00A2344A">
        <w:rPr>
          <w:bCs/>
          <w:sz w:val="28"/>
          <w:szCs w:val="28"/>
          <w:lang w:val="en-US"/>
        </w:rPr>
        <w:t>Microsoft</w:t>
      </w:r>
      <w:r w:rsidR="00423353" w:rsidRPr="00A2344A">
        <w:rPr>
          <w:bCs/>
          <w:sz w:val="28"/>
          <w:szCs w:val="28"/>
          <w:lang w:val="kk-KZ"/>
        </w:rPr>
        <w:t xml:space="preserve"> </w:t>
      </w:r>
      <w:r w:rsidRPr="00A2344A">
        <w:rPr>
          <w:bCs/>
          <w:sz w:val="28"/>
          <w:szCs w:val="28"/>
          <w:lang w:val="en-US"/>
        </w:rPr>
        <w:t>Windows</w:t>
      </w:r>
      <w:r w:rsidR="00423353" w:rsidRPr="00A2344A">
        <w:rPr>
          <w:bCs/>
          <w:sz w:val="28"/>
          <w:szCs w:val="28"/>
          <w:lang w:val="kk-KZ"/>
        </w:rPr>
        <w:t xml:space="preserve"> </w:t>
      </w:r>
      <w:r w:rsidRPr="00A2344A">
        <w:rPr>
          <w:bCs/>
          <w:sz w:val="28"/>
          <w:szCs w:val="28"/>
          <w:lang w:val="en-US"/>
        </w:rPr>
        <w:t>XP</w:t>
      </w:r>
      <w:r w:rsidRPr="00A2344A">
        <w:rPr>
          <w:bCs/>
          <w:sz w:val="28"/>
          <w:szCs w:val="28"/>
        </w:rPr>
        <w:t>/</w:t>
      </w:r>
      <w:r w:rsidRPr="00A2344A">
        <w:rPr>
          <w:bCs/>
          <w:sz w:val="28"/>
          <w:szCs w:val="28"/>
          <w:lang w:val="en-US"/>
        </w:rPr>
        <w:t>Vista</w:t>
      </w:r>
      <w:r w:rsidRPr="00A2344A">
        <w:rPr>
          <w:bCs/>
          <w:sz w:val="28"/>
          <w:szCs w:val="28"/>
        </w:rPr>
        <w:t>/</w:t>
      </w:r>
      <w:r w:rsidRPr="00A2344A">
        <w:rPr>
          <w:bCs/>
          <w:sz w:val="28"/>
          <w:szCs w:val="28"/>
          <w:lang w:val="en-US"/>
        </w:rPr>
        <w:t>Seven</w:t>
      </w:r>
      <w:r w:rsidRPr="00A2344A">
        <w:rPr>
          <w:bCs/>
          <w:sz w:val="28"/>
          <w:szCs w:val="28"/>
        </w:rPr>
        <w:t>/8,9,10, размер программы 30 МБ.</w:t>
      </w:r>
    </w:p>
    <w:p w:rsidR="005B282C" w:rsidRPr="00A2344A" w:rsidRDefault="005B282C" w:rsidP="0027687D">
      <w:pPr>
        <w:pStyle w:val="a3"/>
        <w:tabs>
          <w:tab w:val="left" w:pos="567"/>
          <w:tab w:val="right" w:pos="9355"/>
        </w:tabs>
        <w:spacing w:before="0" w:beforeAutospacing="0" w:after="0" w:afterAutospacing="0"/>
        <w:ind w:firstLine="709"/>
        <w:jc w:val="both"/>
        <w:rPr>
          <w:bCs/>
          <w:sz w:val="28"/>
          <w:szCs w:val="28"/>
        </w:rPr>
      </w:pPr>
      <w:r w:rsidRPr="00A2344A">
        <w:rPr>
          <w:bCs/>
          <w:sz w:val="28"/>
          <w:szCs w:val="28"/>
        </w:rPr>
        <w:t xml:space="preserve">Язык программирования: </w:t>
      </w:r>
      <w:r w:rsidRPr="00A2344A">
        <w:rPr>
          <w:bCs/>
          <w:sz w:val="28"/>
          <w:szCs w:val="28"/>
          <w:lang w:val="en-US"/>
        </w:rPr>
        <w:t>php</w:t>
      </w:r>
      <w:r w:rsidRPr="00A2344A">
        <w:rPr>
          <w:bCs/>
          <w:sz w:val="28"/>
          <w:szCs w:val="28"/>
        </w:rPr>
        <w:t xml:space="preserve">, </w:t>
      </w:r>
      <w:r w:rsidRPr="00A2344A">
        <w:rPr>
          <w:bCs/>
          <w:sz w:val="28"/>
          <w:szCs w:val="28"/>
          <w:lang w:val="en-US"/>
        </w:rPr>
        <w:t>html</w:t>
      </w:r>
      <w:r w:rsidRPr="00A2344A">
        <w:rPr>
          <w:bCs/>
          <w:sz w:val="28"/>
          <w:szCs w:val="28"/>
        </w:rPr>
        <w:t>.</w:t>
      </w:r>
    </w:p>
    <w:p w:rsidR="00061D7E" w:rsidRPr="00A2344A" w:rsidRDefault="00836019"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bCs/>
          <w:sz w:val="28"/>
          <w:szCs w:val="28"/>
        </w:rPr>
        <w:t xml:space="preserve">Заполнение опросников </w:t>
      </w:r>
      <w:r w:rsidRPr="00A2344A">
        <w:rPr>
          <w:rFonts w:ascii="Times New Roman" w:hAnsi="Times New Roman" w:cs="Times New Roman"/>
          <w:bCs/>
          <w:sz w:val="28"/>
          <w:szCs w:val="28"/>
          <w:lang w:val="kk-KZ"/>
        </w:rPr>
        <w:t>было</w:t>
      </w:r>
      <w:r w:rsidRPr="00A2344A">
        <w:rPr>
          <w:rFonts w:ascii="Times New Roman" w:hAnsi="Times New Roman" w:cs="Times New Roman"/>
          <w:bCs/>
          <w:sz w:val="28"/>
          <w:szCs w:val="28"/>
        </w:rPr>
        <w:t xml:space="preserve"> избирательным</w:t>
      </w:r>
      <w:r w:rsidRPr="00A2344A">
        <w:rPr>
          <w:rFonts w:ascii="Times New Roman" w:hAnsi="Times New Roman" w:cs="Times New Roman"/>
          <w:bCs/>
          <w:sz w:val="28"/>
          <w:szCs w:val="28"/>
          <w:lang w:val="kk-KZ"/>
        </w:rPr>
        <w:t>,</w:t>
      </w:r>
      <w:r w:rsidR="00037C26">
        <w:rPr>
          <w:rFonts w:ascii="Times New Roman" w:hAnsi="Times New Roman" w:cs="Times New Roman"/>
          <w:bCs/>
          <w:sz w:val="28"/>
          <w:szCs w:val="28"/>
          <w:lang w:val="kk-KZ"/>
        </w:rPr>
        <w:t xml:space="preserve"> </w:t>
      </w:r>
      <w:r w:rsidRPr="00A2344A">
        <w:rPr>
          <w:rFonts w:ascii="Times New Roman" w:hAnsi="Times New Roman" w:cs="Times New Roman"/>
          <w:bCs/>
          <w:sz w:val="28"/>
          <w:szCs w:val="28"/>
          <w:lang w:val="kk-KZ"/>
        </w:rPr>
        <w:t>по</w:t>
      </w:r>
      <w:r w:rsidRPr="00A2344A">
        <w:rPr>
          <w:rFonts w:ascii="Times New Roman" w:hAnsi="Times New Roman" w:cs="Times New Roman"/>
          <w:bCs/>
          <w:sz w:val="28"/>
          <w:szCs w:val="28"/>
        </w:rPr>
        <w:t xml:space="preserve"> желани</w:t>
      </w:r>
      <w:r w:rsidRPr="00A2344A">
        <w:rPr>
          <w:rFonts w:ascii="Times New Roman" w:hAnsi="Times New Roman" w:cs="Times New Roman"/>
          <w:bCs/>
          <w:sz w:val="28"/>
          <w:szCs w:val="28"/>
          <w:lang w:val="kk-KZ"/>
        </w:rPr>
        <w:t>ю</w:t>
      </w:r>
      <w:r w:rsidRPr="00A2344A">
        <w:rPr>
          <w:rFonts w:ascii="Times New Roman" w:hAnsi="Times New Roman" w:cs="Times New Roman"/>
          <w:bCs/>
          <w:sz w:val="28"/>
          <w:szCs w:val="28"/>
        </w:rPr>
        <w:t xml:space="preserve"> организации </w:t>
      </w:r>
      <w:r w:rsidRPr="00A2344A">
        <w:rPr>
          <w:rFonts w:ascii="Times New Roman" w:hAnsi="Times New Roman" w:cs="Times New Roman"/>
          <w:bCs/>
          <w:sz w:val="28"/>
          <w:szCs w:val="28"/>
          <w:lang w:val="kk-KZ"/>
        </w:rPr>
        <w:t>были</w:t>
      </w:r>
      <w:r w:rsidRPr="00A2344A">
        <w:rPr>
          <w:rFonts w:ascii="Times New Roman" w:hAnsi="Times New Roman" w:cs="Times New Roman"/>
          <w:bCs/>
          <w:sz w:val="28"/>
          <w:szCs w:val="28"/>
        </w:rPr>
        <w:t xml:space="preserve"> отобраны необходимые тестники.</w:t>
      </w:r>
      <w:r w:rsidRPr="00A2344A">
        <w:rPr>
          <w:rFonts w:ascii="Times New Roman" w:hAnsi="Times New Roman" w:cs="Times New Roman"/>
          <w:sz w:val="28"/>
          <w:szCs w:val="28"/>
          <w:lang w:val="kk-KZ"/>
        </w:rPr>
        <w:t xml:space="preserve"> Информация по электронной карте здоровья конфиденциальна (имеется логин и пароль).</w:t>
      </w:r>
      <w:r w:rsidR="00423353"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lang w:val="kk-KZ"/>
        </w:rPr>
        <w:t xml:space="preserve">Программа дает возможность анализа морфофункциональных и психофизиологических показателей по полу, возрасту, региону </w:t>
      </w:r>
      <w:r w:rsidRPr="00A2344A">
        <w:rPr>
          <w:rFonts w:ascii="Times New Roman" w:hAnsi="Times New Roman" w:cs="Times New Roman"/>
          <w:sz w:val="28"/>
          <w:szCs w:val="28"/>
        </w:rPr>
        <w:t>(области)</w:t>
      </w:r>
      <w:r w:rsidRPr="00A2344A">
        <w:rPr>
          <w:rFonts w:ascii="Times New Roman" w:hAnsi="Times New Roman" w:cs="Times New Roman"/>
          <w:sz w:val="28"/>
          <w:szCs w:val="28"/>
          <w:lang w:val="kk-KZ"/>
        </w:rPr>
        <w:t>, месту проживания (город, село).</w:t>
      </w:r>
    </w:p>
    <w:p w:rsidR="00061D7E" w:rsidRPr="00A2344A" w:rsidRDefault="00061D7E" w:rsidP="0027687D">
      <w:pPr>
        <w:spacing w:after="0" w:line="240" w:lineRule="auto"/>
        <w:ind w:firstLine="709"/>
        <w:jc w:val="both"/>
        <w:rPr>
          <w:rFonts w:ascii="Times New Roman" w:hAnsi="Times New Roman" w:cs="Times New Roman"/>
          <w:bCs/>
          <w:sz w:val="28"/>
          <w:szCs w:val="28"/>
          <w:shd w:val="clear" w:color="auto" w:fill="FFFFFF"/>
          <w:lang w:val="kk-KZ"/>
        </w:rPr>
      </w:pPr>
      <w:r w:rsidRPr="00A2344A">
        <w:rPr>
          <w:rFonts w:ascii="Times New Roman" w:hAnsi="Times New Roman" w:cs="Times New Roman"/>
          <w:sz w:val="28"/>
          <w:szCs w:val="28"/>
        </w:rPr>
        <w:t>Программа состоит из трех опросников. Первый опросник «</w:t>
      </w:r>
      <w:r w:rsidRPr="00A2344A">
        <w:rPr>
          <w:rFonts w:ascii="Times New Roman" w:eastAsia="Times New Roman" w:hAnsi="Times New Roman" w:cs="Times New Roman"/>
          <w:sz w:val="28"/>
          <w:szCs w:val="28"/>
        </w:rPr>
        <w:t>Диагностика склонности к развитию девиантных форм поведения</w:t>
      </w:r>
      <w:r w:rsidRPr="00A2344A">
        <w:rPr>
          <w:rFonts w:ascii="Times New Roman" w:hAnsi="Times New Roman" w:cs="Times New Roman"/>
          <w:sz w:val="28"/>
          <w:szCs w:val="28"/>
        </w:rPr>
        <w:t xml:space="preserve">» </w:t>
      </w:r>
      <w:r w:rsidRPr="00A2344A">
        <w:rPr>
          <w:rFonts w:ascii="Times New Roman" w:hAnsi="Times New Roman" w:cs="Times New Roman"/>
          <w:bCs/>
          <w:sz w:val="28"/>
          <w:szCs w:val="28"/>
        </w:rPr>
        <w:t>(Г.В. Лозовая</w:t>
      </w:r>
      <w:r w:rsidR="006E2F18" w:rsidRPr="00A2344A">
        <w:rPr>
          <w:rFonts w:ascii="Times New Roman" w:hAnsi="Times New Roman" w:cs="Times New Roman"/>
          <w:bCs/>
          <w:sz w:val="28"/>
          <w:szCs w:val="28"/>
        </w:rPr>
        <w:t xml:space="preserve">, </w:t>
      </w:r>
      <w:r w:rsidR="006E2F18" w:rsidRPr="00A2344A">
        <w:rPr>
          <w:rFonts w:ascii="Times New Roman" w:eastAsia="Times New Roman" w:hAnsi="Times New Roman" w:cs="Times New Roman"/>
          <w:sz w:val="28"/>
          <w:szCs w:val="28"/>
        </w:rPr>
        <w:t>2003</w:t>
      </w:r>
      <w:r w:rsidRPr="00A2344A">
        <w:rPr>
          <w:rFonts w:ascii="Times New Roman" w:hAnsi="Times New Roman" w:cs="Times New Roman"/>
          <w:bCs/>
          <w:sz w:val="28"/>
          <w:szCs w:val="28"/>
        </w:rPr>
        <w:t>)</w:t>
      </w:r>
      <w:r w:rsidR="00721D76">
        <w:rPr>
          <w:rFonts w:ascii="Times New Roman" w:hAnsi="Times New Roman" w:cs="Times New Roman"/>
          <w:bCs/>
          <w:sz w:val="28"/>
          <w:szCs w:val="28"/>
          <w:lang w:val="kk-KZ"/>
        </w:rPr>
        <w:t xml:space="preserve"> </w:t>
      </w:r>
      <w:r w:rsidRPr="00A2344A">
        <w:rPr>
          <w:rFonts w:ascii="Times New Roman" w:eastAsia="Times New Roman" w:hAnsi="Times New Roman" w:cs="Times New Roman"/>
          <w:sz w:val="28"/>
          <w:szCs w:val="28"/>
        </w:rPr>
        <w:t>содержит 55 вопросов, направленных на изучение склонности индивида к различным зависимостям</w:t>
      </w:r>
      <w:r w:rsidRPr="00A2344A">
        <w:rPr>
          <w:rFonts w:ascii="Times New Roman" w:hAnsi="Times New Roman" w:cs="Times New Roman"/>
          <w:bCs/>
          <w:sz w:val="28"/>
          <w:szCs w:val="28"/>
          <w:shd w:val="clear" w:color="auto" w:fill="FFFFFF"/>
          <w:lang w:val="kk-KZ"/>
        </w:rPr>
        <w:t xml:space="preserve">. </w:t>
      </w:r>
    </w:p>
    <w:p w:rsidR="00061D7E" w:rsidRPr="00A2344A" w:rsidRDefault="00061D7E" w:rsidP="0027687D">
      <w:pPr>
        <w:spacing w:after="0" w:line="240" w:lineRule="auto"/>
        <w:ind w:firstLine="709"/>
        <w:jc w:val="both"/>
        <w:rPr>
          <w:rFonts w:ascii="Times New Roman" w:hAnsi="Times New Roman" w:cs="Times New Roman"/>
          <w:bCs/>
          <w:sz w:val="28"/>
          <w:szCs w:val="28"/>
        </w:rPr>
      </w:pPr>
      <w:r w:rsidRPr="00A2344A">
        <w:rPr>
          <w:rFonts w:ascii="Times New Roman" w:hAnsi="Times New Roman" w:cs="Times New Roman"/>
          <w:bCs/>
          <w:sz w:val="28"/>
          <w:szCs w:val="28"/>
          <w:shd w:val="clear" w:color="auto" w:fill="FFFFFF"/>
        </w:rPr>
        <w:t xml:space="preserve">Второй опросник </w:t>
      </w:r>
      <w:r w:rsidRPr="00A2344A">
        <w:rPr>
          <w:rFonts w:ascii="Times New Roman" w:hAnsi="Times New Roman" w:cs="Times New Roman"/>
          <w:bCs/>
          <w:sz w:val="28"/>
          <w:szCs w:val="28"/>
        </w:rPr>
        <w:t>«</w:t>
      </w:r>
      <w:r w:rsidRPr="00A2344A">
        <w:rPr>
          <w:rFonts w:ascii="Times New Roman" w:eastAsia="Times New Roman" w:hAnsi="Times New Roman" w:cs="Times New Roman"/>
          <w:bCs/>
          <w:sz w:val="28"/>
          <w:szCs w:val="28"/>
        </w:rPr>
        <w:t>Тест на выявление склонности индивида к суицидальному поведению (автор М.В. Горская)</w:t>
      </w:r>
      <w:r w:rsidRPr="00A2344A">
        <w:rPr>
          <w:rFonts w:ascii="Times New Roman" w:hAnsi="Times New Roman" w:cs="Times New Roman"/>
          <w:bCs/>
          <w:sz w:val="28"/>
          <w:szCs w:val="28"/>
        </w:rPr>
        <w:t xml:space="preserve">» </w:t>
      </w:r>
      <w:r w:rsidRPr="00A2344A">
        <w:rPr>
          <w:rFonts w:ascii="Times New Roman" w:eastAsia="Times New Roman" w:hAnsi="Times New Roman" w:cs="Times New Roman"/>
          <w:sz w:val="28"/>
          <w:szCs w:val="28"/>
        </w:rPr>
        <w:t>содержит 40 утверждений, направленных на изучение склонности индивида к суицидальному поведению</w:t>
      </w:r>
      <w:r w:rsidRPr="00A2344A">
        <w:rPr>
          <w:rFonts w:ascii="Times New Roman" w:hAnsi="Times New Roman" w:cs="Times New Roman"/>
          <w:bCs/>
          <w:sz w:val="28"/>
          <w:szCs w:val="28"/>
        </w:rPr>
        <w:t>.</w:t>
      </w:r>
    </w:p>
    <w:p w:rsidR="00061D7E" w:rsidRPr="00A2344A" w:rsidRDefault="00061D7E" w:rsidP="0027687D">
      <w:pPr>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bCs/>
          <w:sz w:val="28"/>
          <w:szCs w:val="28"/>
        </w:rPr>
        <w:t>Третий опросник «</w:t>
      </w:r>
      <w:r w:rsidRPr="00A2344A">
        <w:rPr>
          <w:rFonts w:ascii="Times New Roman" w:eastAsia="Times New Roman" w:hAnsi="Times New Roman" w:cs="Times New Roman"/>
          <w:bCs/>
          <w:sz w:val="28"/>
          <w:szCs w:val="28"/>
        </w:rPr>
        <w:t>Оценка качества жизни учащихся школ и студентов вузов</w:t>
      </w:r>
      <w:r w:rsidRPr="00A2344A">
        <w:rPr>
          <w:rFonts w:ascii="Times New Roman" w:hAnsi="Times New Roman" w:cs="Times New Roman"/>
          <w:bCs/>
          <w:sz w:val="28"/>
          <w:szCs w:val="28"/>
        </w:rPr>
        <w:t>»</w:t>
      </w:r>
      <w:r w:rsidRPr="00A2344A">
        <w:rPr>
          <w:rFonts w:ascii="Times New Roman" w:eastAsia="Times New Roman" w:hAnsi="Times New Roman" w:cs="Times New Roman"/>
          <w:bCs/>
          <w:sz w:val="28"/>
          <w:szCs w:val="28"/>
        </w:rPr>
        <w:t xml:space="preserve"> MOS SF-36</w:t>
      </w:r>
      <w:r w:rsidRPr="00A2344A">
        <w:rPr>
          <w:rFonts w:ascii="Times New Roman" w:hAnsi="Times New Roman" w:cs="Times New Roman"/>
          <w:bCs/>
          <w:sz w:val="28"/>
          <w:szCs w:val="28"/>
        </w:rPr>
        <w:t xml:space="preserve"> (</w:t>
      </w:r>
      <w:r w:rsidRPr="00A2344A">
        <w:rPr>
          <w:rFonts w:ascii="Times New Roman" w:hAnsi="Times New Roman" w:cs="Times New Roman"/>
          <w:sz w:val="28"/>
          <w:szCs w:val="28"/>
          <w:shd w:val="clear" w:color="auto" w:fill="FFFFFF"/>
        </w:rPr>
        <w:t>Medical Outcomes Study-Short Form</w:t>
      </w:r>
      <w:r w:rsidRPr="00A2344A">
        <w:rPr>
          <w:rFonts w:ascii="Times New Roman" w:hAnsi="Times New Roman" w:cs="Times New Roman"/>
          <w:bCs/>
          <w:sz w:val="28"/>
          <w:szCs w:val="28"/>
        </w:rPr>
        <w:t xml:space="preserve">). </w:t>
      </w:r>
      <w:r w:rsidRPr="00A2344A">
        <w:rPr>
          <w:rFonts w:ascii="Times New Roman" w:hAnsi="Times New Roman" w:cs="Times New Roman"/>
          <w:sz w:val="28"/>
          <w:szCs w:val="28"/>
          <w:shd w:val="clear" w:color="auto" w:fill="FFFFFF"/>
        </w:rPr>
        <w:t>Опросник состоит из 11 разделов, результаты представляются в виде оценок в баллах по 8 шкалам, составленным таким образом, что более высокая оценка указывает на лучшее качество жизни.</w:t>
      </w:r>
    </w:p>
    <w:p w:rsidR="00061D7E" w:rsidRPr="00A2344A" w:rsidRDefault="00061D7E" w:rsidP="0027687D">
      <w:pPr>
        <w:spacing w:after="0" w:line="240" w:lineRule="auto"/>
        <w:ind w:firstLine="709"/>
        <w:jc w:val="both"/>
        <w:rPr>
          <w:rFonts w:ascii="Times New Roman" w:hAnsi="Times New Roman" w:cs="Times New Roman"/>
          <w:bCs/>
          <w:sz w:val="28"/>
          <w:szCs w:val="28"/>
        </w:rPr>
      </w:pPr>
      <w:r w:rsidRPr="00A2344A">
        <w:rPr>
          <w:rFonts w:ascii="Times New Roman" w:hAnsi="Times New Roman" w:cs="Times New Roman"/>
          <w:bCs/>
          <w:sz w:val="28"/>
          <w:szCs w:val="28"/>
        </w:rPr>
        <w:t>На компьютерн</w:t>
      </w:r>
      <w:r w:rsidR="00F90D6F" w:rsidRPr="00A2344A">
        <w:rPr>
          <w:rFonts w:ascii="Times New Roman" w:hAnsi="Times New Roman" w:cs="Times New Roman"/>
          <w:bCs/>
          <w:sz w:val="28"/>
          <w:szCs w:val="28"/>
        </w:rPr>
        <w:t>ые</w:t>
      </w:r>
      <w:r w:rsidRPr="00A2344A">
        <w:rPr>
          <w:rFonts w:ascii="Times New Roman" w:hAnsi="Times New Roman" w:cs="Times New Roman"/>
          <w:bCs/>
          <w:sz w:val="28"/>
          <w:szCs w:val="28"/>
        </w:rPr>
        <w:t xml:space="preserve"> программ</w:t>
      </w:r>
      <w:r w:rsidR="00F90D6F" w:rsidRPr="00A2344A">
        <w:rPr>
          <w:rFonts w:ascii="Times New Roman" w:hAnsi="Times New Roman" w:cs="Times New Roman"/>
          <w:bCs/>
          <w:sz w:val="28"/>
          <w:szCs w:val="28"/>
        </w:rPr>
        <w:t>ы</w:t>
      </w:r>
      <w:r w:rsidRPr="00A2344A">
        <w:rPr>
          <w:rFonts w:ascii="Times New Roman" w:hAnsi="Times New Roman" w:cs="Times New Roman"/>
          <w:bCs/>
          <w:sz w:val="28"/>
          <w:szCs w:val="28"/>
        </w:rPr>
        <w:t xml:space="preserve"> получен</w:t>
      </w:r>
      <w:r w:rsidR="00F90D6F" w:rsidRPr="00A2344A">
        <w:rPr>
          <w:rFonts w:ascii="Times New Roman" w:hAnsi="Times New Roman" w:cs="Times New Roman"/>
          <w:bCs/>
          <w:sz w:val="28"/>
          <w:szCs w:val="28"/>
        </w:rPr>
        <w:t>ы</w:t>
      </w:r>
      <w:r w:rsidRPr="00A2344A">
        <w:rPr>
          <w:rFonts w:ascii="Times New Roman" w:hAnsi="Times New Roman" w:cs="Times New Roman"/>
          <w:bCs/>
          <w:sz w:val="28"/>
          <w:szCs w:val="28"/>
        </w:rPr>
        <w:t xml:space="preserve"> авторск</w:t>
      </w:r>
      <w:r w:rsidR="00F90D6F" w:rsidRPr="00A2344A">
        <w:rPr>
          <w:rFonts w:ascii="Times New Roman" w:hAnsi="Times New Roman" w:cs="Times New Roman"/>
          <w:bCs/>
          <w:sz w:val="28"/>
          <w:szCs w:val="28"/>
        </w:rPr>
        <w:t>и</w:t>
      </w:r>
      <w:r w:rsidRPr="00A2344A">
        <w:rPr>
          <w:rFonts w:ascii="Times New Roman" w:hAnsi="Times New Roman" w:cs="Times New Roman"/>
          <w:bCs/>
          <w:sz w:val="28"/>
          <w:szCs w:val="28"/>
        </w:rPr>
        <w:t>е свидетельств</w:t>
      </w:r>
      <w:r w:rsidR="00F90D6F" w:rsidRPr="00A2344A">
        <w:rPr>
          <w:rFonts w:ascii="Times New Roman" w:hAnsi="Times New Roman" w:cs="Times New Roman"/>
          <w:bCs/>
          <w:sz w:val="28"/>
          <w:szCs w:val="28"/>
        </w:rPr>
        <w:t>а</w:t>
      </w:r>
      <w:r w:rsidRPr="00A2344A">
        <w:rPr>
          <w:rFonts w:ascii="Times New Roman" w:hAnsi="Times New Roman" w:cs="Times New Roman"/>
          <w:bCs/>
          <w:sz w:val="28"/>
          <w:szCs w:val="28"/>
        </w:rPr>
        <w:t>, а также име</w:t>
      </w:r>
      <w:r w:rsidR="00F90D6F" w:rsidRPr="00A2344A">
        <w:rPr>
          <w:rFonts w:ascii="Times New Roman" w:hAnsi="Times New Roman" w:cs="Times New Roman"/>
          <w:bCs/>
          <w:sz w:val="28"/>
          <w:szCs w:val="28"/>
        </w:rPr>
        <w:t>ю</w:t>
      </w:r>
      <w:r w:rsidRPr="00A2344A">
        <w:rPr>
          <w:rFonts w:ascii="Times New Roman" w:hAnsi="Times New Roman" w:cs="Times New Roman"/>
          <w:bCs/>
          <w:sz w:val="28"/>
          <w:szCs w:val="28"/>
        </w:rPr>
        <w:t>тся акт</w:t>
      </w:r>
      <w:r w:rsidR="00F90D6F" w:rsidRPr="00A2344A">
        <w:rPr>
          <w:rFonts w:ascii="Times New Roman" w:hAnsi="Times New Roman" w:cs="Times New Roman"/>
          <w:bCs/>
          <w:sz w:val="28"/>
          <w:szCs w:val="28"/>
        </w:rPr>
        <w:t>ы</w:t>
      </w:r>
      <w:r w:rsidRPr="00A2344A">
        <w:rPr>
          <w:rFonts w:ascii="Times New Roman" w:hAnsi="Times New Roman" w:cs="Times New Roman"/>
          <w:bCs/>
          <w:sz w:val="28"/>
          <w:szCs w:val="28"/>
        </w:rPr>
        <w:t xml:space="preserve"> внедрения на базе СКГ</w:t>
      </w:r>
      <w:r w:rsidR="00461B67" w:rsidRPr="00A2344A">
        <w:rPr>
          <w:rFonts w:ascii="Times New Roman" w:hAnsi="Times New Roman" w:cs="Times New Roman"/>
          <w:bCs/>
          <w:sz w:val="28"/>
          <w:szCs w:val="28"/>
        </w:rPr>
        <w:t>У им. М. Козыбаева (</w:t>
      </w:r>
      <w:r w:rsidR="008C48A2" w:rsidRPr="00A2344A">
        <w:rPr>
          <w:rFonts w:ascii="Times New Roman" w:hAnsi="Times New Roman" w:cs="Times New Roman"/>
          <w:bCs/>
          <w:sz w:val="28"/>
          <w:szCs w:val="28"/>
        </w:rPr>
        <w:t>Приложения</w:t>
      </w:r>
      <w:r w:rsidR="00EA70D1" w:rsidRPr="00A2344A">
        <w:rPr>
          <w:rFonts w:ascii="Times New Roman" w:hAnsi="Times New Roman" w:cs="Times New Roman"/>
          <w:bCs/>
          <w:sz w:val="28"/>
          <w:szCs w:val="28"/>
        </w:rPr>
        <w:t>А, В</w:t>
      </w:r>
      <w:r w:rsidRPr="00A2344A">
        <w:rPr>
          <w:rFonts w:ascii="Times New Roman" w:hAnsi="Times New Roman" w:cs="Times New Roman"/>
          <w:bCs/>
          <w:sz w:val="28"/>
          <w:szCs w:val="28"/>
        </w:rPr>
        <w:t>).</w:t>
      </w:r>
    </w:p>
    <w:p w:rsidR="00F90D6F" w:rsidRPr="00A2344A" w:rsidRDefault="00F90D6F" w:rsidP="0027687D">
      <w:pPr>
        <w:spacing w:after="0" w:line="240" w:lineRule="auto"/>
        <w:ind w:firstLine="709"/>
        <w:jc w:val="both"/>
        <w:rPr>
          <w:rFonts w:ascii="Times New Roman" w:hAnsi="Times New Roman" w:cs="Times New Roman"/>
          <w:bCs/>
          <w:sz w:val="28"/>
          <w:szCs w:val="28"/>
        </w:rPr>
      </w:pPr>
    </w:p>
    <w:p w:rsidR="005B004A" w:rsidRPr="00A2344A" w:rsidRDefault="005B004A" w:rsidP="001C4FE4">
      <w:pPr>
        <w:autoSpaceDE w:val="0"/>
        <w:autoSpaceDN w:val="0"/>
        <w:adjustRightInd w:val="0"/>
        <w:spacing w:after="0" w:line="240" w:lineRule="auto"/>
        <w:jc w:val="both"/>
        <w:rPr>
          <w:rFonts w:ascii="Times New Roman" w:hAnsi="Times New Roman" w:cs="Times New Roman"/>
          <w:sz w:val="28"/>
          <w:szCs w:val="28"/>
          <w:lang w:val="kk-KZ"/>
        </w:rPr>
      </w:pPr>
    </w:p>
    <w:p w:rsidR="00AD5F49" w:rsidRPr="00A2344A" w:rsidRDefault="00AD5F49" w:rsidP="001C4FE4">
      <w:pPr>
        <w:autoSpaceDE w:val="0"/>
        <w:autoSpaceDN w:val="0"/>
        <w:adjustRightInd w:val="0"/>
        <w:spacing w:after="0" w:line="240" w:lineRule="auto"/>
        <w:jc w:val="both"/>
        <w:rPr>
          <w:rFonts w:ascii="Times New Roman" w:hAnsi="Times New Roman" w:cs="Times New Roman"/>
          <w:sz w:val="28"/>
          <w:szCs w:val="28"/>
          <w:lang w:val="kk-KZ"/>
        </w:rPr>
      </w:pPr>
    </w:p>
    <w:p w:rsidR="00423353" w:rsidRPr="00A2344A" w:rsidRDefault="00423353" w:rsidP="001C4FE4">
      <w:pPr>
        <w:autoSpaceDE w:val="0"/>
        <w:autoSpaceDN w:val="0"/>
        <w:adjustRightInd w:val="0"/>
        <w:spacing w:after="0" w:line="240" w:lineRule="auto"/>
        <w:jc w:val="both"/>
        <w:rPr>
          <w:rFonts w:ascii="Times New Roman" w:hAnsi="Times New Roman" w:cs="Times New Roman"/>
          <w:sz w:val="28"/>
          <w:szCs w:val="28"/>
          <w:lang w:val="kk-KZ"/>
        </w:rPr>
      </w:pPr>
    </w:p>
    <w:p w:rsidR="00391399" w:rsidRPr="00A2344A" w:rsidRDefault="00391399" w:rsidP="001C4FE4">
      <w:pPr>
        <w:autoSpaceDE w:val="0"/>
        <w:autoSpaceDN w:val="0"/>
        <w:adjustRightInd w:val="0"/>
        <w:spacing w:after="0" w:line="240" w:lineRule="auto"/>
        <w:jc w:val="both"/>
        <w:rPr>
          <w:rFonts w:ascii="Times New Roman" w:hAnsi="Times New Roman" w:cs="Times New Roman"/>
          <w:sz w:val="28"/>
          <w:szCs w:val="28"/>
          <w:lang w:val="kk-KZ"/>
        </w:rPr>
      </w:pPr>
    </w:p>
    <w:p w:rsidR="00F62F9B" w:rsidRPr="00A2344A" w:rsidRDefault="00423353" w:rsidP="0027687D">
      <w:pPr>
        <w:pStyle w:val="ad"/>
        <w:numPr>
          <w:ilvl w:val="0"/>
          <w:numId w:val="3"/>
        </w:numPr>
        <w:tabs>
          <w:tab w:val="left" w:pos="567"/>
          <w:tab w:val="left" w:pos="709"/>
          <w:tab w:val="left" w:pos="851"/>
        </w:tabs>
        <w:autoSpaceDE w:val="0"/>
        <w:autoSpaceDN w:val="0"/>
        <w:adjustRightInd w:val="0"/>
        <w:spacing w:after="0" w:line="240" w:lineRule="auto"/>
        <w:ind w:left="0" w:firstLine="709"/>
        <w:jc w:val="both"/>
        <w:rPr>
          <w:rFonts w:ascii="Times New Roman" w:hAnsi="Times New Roman" w:cs="Times New Roman"/>
          <w:sz w:val="28"/>
          <w:szCs w:val="28"/>
        </w:rPr>
      </w:pPr>
      <w:r w:rsidRPr="00A2344A">
        <w:rPr>
          <w:rFonts w:ascii="Times New Roman" w:eastAsia="TimesNewRomanPS-BoldItalicMT" w:hAnsi="Times New Roman" w:cs="Times New Roman"/>
          <w:b/>
          <w:bCs/>
          <w:iCs/>
          <w:sz w:val="28"/>
          <w:szCs w:val="28"/>
          <w:lang w:val="kk-KZ"/>
        </w:rPr>
        <w:t xml:space="preserve"> </w:t>
      </w:r>
      <w:r w:rsidR="00596F1C" w:rsidRPr="00A2344A">
        <w:rPr>
          <w:rFonts w:ascii="Times New Roman" w:eastAsia="TimesNewRomanPS-BoldItalicMT" w:hAnsi="Times New Roman" w:cs="Times New Roman"/>
          <w:b/>
          <w:bCs/>
          <w:iCs/>
          <w:sz w:val="28"/>
          <w:szCs w:val="28"/>
        </w:rPr>
        <w:t xml:space="preserve">РЕЗУЛЬТАТЫ ИССЛЕДОВАНИЙ </w:t>
      </w:r>
      <w:r w:rsidR="00446B19" w:rsidRPr="00A2344A">
        <w:rPr>
          <w:rFonts w:ascii="Times New Roman" w:eastAsia="TimesNewRomanPS-BoldItalicMT" w:hAnsi="Times New Roman" w:cs="Times New Roman"/>
          <w:b/>
          <w:bCs/>
          <w:iCs/>
          <w:sz w:val="28"/>
          <w:szCs w:val="28"/>
        </w:rPr>
        <w:t xml:space="preserve">И ИХ </w:t>
      </w:r>
      <w:r w:rsidR="00F62F9B" w:rsidRPr="00A2344A">
        <w:rPr>
          <w:rFonts w:ascii="Times New Roman" w:eastAsia="TimesNewRomanPS-BoldItalicMT" w:hAnsi="Times New Roman" w:cs="Times New Roman"/>
          <w:b/>
          <w:bCs/>
          <w:iCs/>
          <w:sz w:val="28"/>
          <w:szCs w:val="28"/>
        </w:rPr>
        <w:t>И ОБСУЖДЕНИЕ</w:t>
      </w:r>
    </w:p>
    <w:p w:rsidR="005B004A" w:rsidRPr="00A2344A" w:rsidRDefault="005B004A" w:rsidP="0027687D">
      <w:pPr>
        <w:pStyle w:val="ad"/>
        <w:tabs>
          <w:tab w:val="left" w:pos="993"/>
        </w:tabs>
        <w:spacing w:after="0" w:line="240" w:lineRule="auto"/>
        <w:ind w:left="0" w:firstLine="709"/>
        <w:jc w:val="both"/>
        <w:rPr>
          <w:rFonts w:ascii="Times New Roman" w:eastAsia="Times New Roman" w:hAnsi="Times New Roman" w:cs="Times New Roman"/>
          <w:b/>
          <w:sz w:val="28"/>
          <w:szCs w:val="28"/>
          <w:lang w:val="kk-KZ"/>
        </w:rPr>
      </w:pPr>
    </w:p>
    <w:p w:rsidR="00F62F9B" w:rsidRPr="00A2344A" w:rsidRDefault="005B004A" w:rsidP="0027687D">
      <w:pPr>
        <w:pStyle w:val="ad"/>
        <w:tabs>
          <w:tab w:val="left" w:pos="993"/>
        </w:tabs>
        <w:spacing w:after="0" w:line="240" w:lineRule="auto"/>
        <w:ind w:left="0" w:firstLine="709"/>
        <w:jc w:val="both"/>
        <w:rPr>
          <w:rFonts w:ascii="Times New Roman" w:hAnsi="Times New Roman" w:cs="Times New Roman"/>
          <w:b/>
          <w:sz w:val="28"/>
          <w:szCs w:val="28"/>
        </w:rPr>
      </w:pPr>
      <w:r w:rsidRPr="00A2344A">
        <w:rPr>
          <w:rFonts w:ascii="Times New Roman" w:eastAsia="Times New Roman" w:hAnsi="Times New Roman" w:cs="Times New Roman"/>
          <w:b/>
          <w:sz w:val="28"/>
          <w:szCs w:val="28"/>
          <w:lang w:val="kk-KZ"/>
        </w:rPr>
        <w:lastRenderedPageBreak/>
        <w:t xml:space="preserve">3.1 </w:t>
      </w:r>
      <w:r w:rsidR="00657645" w:rsidRPr="00A2344A">
        <w:rPr>
          <w:rFonts w:ascii="Times New Roman" w:eastAsia="Times New Roman" w:hAnsi="Times New Roman" w:cs="Times New Roman"/>
          <w:b/>
          <w:sz w:val="28"/>
          <w:szCs w:val="28"/>
        </w:rPr>
        <w:t>Хара</w:t>
      </w:r>
      <w:r w:rsidR="00DF3C49" w:rsidRPr="00A2344A">
        <w:rPr>
          <w:rFonts w:ascii="Times New Roman" w:eastAsia="Times New Roman" w:hAnsi="Times New Roman" w:cs="Times New Roman"/>
          <w:b/>
          <w:sz w:val="28"/>
          <w:szCs w:val="28"/>
        </w:rPr>
        <w:t>ктеристика физического развития</w:t>
      </w:r>
      <w:r w:rsidR="00657645" w:rsidRPr="00A2344A">
        <w:rPr>
          <w:rFonts w:ascii="Times New Roman" w:eastAsia="Times New Roman" w:hAnsi="Times New Roman" w:cs="Times New Roman"/>
          <w:b/>
          <w:sz w:val="28"/>
          <w:szCs w:val="28"/>
        </w:rPr>
        <w:t xml:space="preserve"> исследуемого контингента студентов</w:t>
      </w:r>
    </w:p>
    <w:p w:rsidR="008B2561" w:rsidRPr="00A2344A" w:rsidRDefault="008B2561" w:rsidP="0027687D">
      <w:pPr>
        <w:pStyle w:val="ad"/>
        <w:tabs>
          <w:tab w:val="left" w:pos="993"/>
        </w:tabs>
        <w:spacing w:after="0" w:line="240" w:lineRule="auto"/>
        <w:ind w:left="0" w:firstLine="709"/>
        <w:jc w:val="both"/>
        <w:rPr>
          <w:rFonts w:ascii="Times New Roman" w:eastAsia="Times New Roman" w:hAnsi="Times New Roman" w:cs="Times New Roman"/>
          <w:sz w:val="16"/>
          <w:szCs w:val="16"/>
          <w:lang w:val="kk-KZ"/>
        </w:rPr>
      </w:pPr>
    </w:p>
    <w:p w:rsidR="00CB63D0" w:rsidRPr="00A2344A" w:rsidRDefault="00CB63D0" w:rsidP="0027687D">
      <w:pPr>
        <w:pStyle w:val="ad"/>
        <w:tabs>
          <w:tab w:val="left" w:pos="993"/>
        </w:tabs>
        <w:spacing w:after="0" w:line="240" w:lineRule="auto"/>
        <w:ind w:left="0" w:firstLine="709"/>
        <w:jc w:val="both"/>
        <w:rPr>
          <w:rFonts w:ascii="Times New Roman" w:hAnsi="Times New Roman" w:cs="Times New Roman"/>
          <w:sz w:val="28"/>
          <w:szCs w:val="28"/>
        </w:rPr>
      </w:pPr>
      <w:r w:rsidRPr="00A2344A">
        <w:rPr>
          <w:rFonts w:ascii="Times New Roman" w:eastAsia="Times New Roman" w:hAnsi="Times New Roman" w:cs="Times New Roman"/>
          <w:sz w:val="28"/>
          <w:szCs w:val="28"/>
          <w:lang w:val="kk-KZ"/>
        </w:rPr>
        <w:t>3.1.1</w:t>
      </w:r>
      <w:r w:rsidR="00423353" w:rsidRPr="00A2344A">
        <w:rPr>
          <w:rFonts w:ascii="Times New Roman" w:eastAsia="Times New Roman" w:hAnsi="Times New Roman" w:cs="Times New Roman"/>
          <w:sz w:val="28"/>
          <w:szCs w:val="28"/>
          <w:lang w:val="kk-KZ"/>
        </w:rPr>
        <w:t xml:space="preserve"> </w:t>
      </w:r>
      <w:r w:rsidRPr="00A2344A">
        <w:rPr>
          <w:rFonts w:ascii="Times New Roman" w:eastAsia="Times New Roman" w:hAnsi="Times New Roman" w:cs="Times New Roman"/>
          <w:sz w:val="28"/>
          <w:szCs w:val="28"/>
        </w:rPr>
        <w:t>Морфофункциональное развитие девушек и юношей</w:t>
      </w:r>
    </w:p>
    <w:p w:rsidR="0027687D" w:rsidRPr="00A2344A" w:rsidRDefault="00F62F9B"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Учитывая половые морфофункциональные различия в юношеском возрасте, на первом этапе мы провели анализ соответствующих показателей у студентов 17</w:t>
      </w:r>
      <w:r w:rsidR="008C48A2" w:rsidRPr="00A2344A">
        <w:rPr>
          <w:rFonts w:ascii="Times New Roman" w:hAnsi="Times New Roman" w:cs="Times New Roman"/>
          <w:sz w:val="28"/>
          <w:szCs w:val="28"/>
        </w:rPr>
        <w:t>-</w:t>
      </w:r>
      <w:r w:rsidRPr="00A2344A">
        <w:rPr>
          <w:rFonts w:ascii="Times New Roman" w:hAnsi="Times New Roman" w:cs="Times New Roman"/>
          <w:sz w:val="28"/>
          <w:szCs w:val="28"/>
        </w:rPr>
        <w:t>18 лет в зависимости от пола без учета профиля обучения. Анализ физического развития обследуемых выявил различия по многим морфофункциональным показателям. Длина тела характеризует состояние пластических процессов в организме. Достоверн</w:t>
      </w:r>
      <w:r w:rsidR="00E731AC" w:rsidRPr="00A2344A">
        <w:rPr>
          <w:rFonts w:ascii="Times New Roman" w:hAnsi="Times New Roman" w:cs="Times New Roman"/>
          <w:sz w:val="28"/>
          <w:szCs w:val="28"/>
        </w:rPr>
        <w:t xml:space="preserve">о более высокие показатели длины тела </w:t>
      </w:r>
      <w:r w:rsidRPr="00A2344A">
        <w:rPr>
          <w:rFonts w:ascii="Times New Roman" w:hAnsi="Times New Roman" w:cs="Times New Roman"/>
          <w:sz w:val="28"/>
          <w:szCs w:val="28"/>
        </w:rPr>
        <w:t>обнаружены у юношей по с</w:t>
      </w:r>
      <w:r w:rsidR="00EE0DCF" w:rsidRPr="00A2344A">
        <w:rPr>
          <w:rFonts w:ascii="Times New Roman" w:hAnsi="Times New Roman" w:cs="Times New Roman"/>
          <w:sz w:val="28"/>
          <w:szCs w:val="28"/>
        </w:rPr>
        <w:t>равнению с девушками (</w:t>
      </w:r>
      <w:r w:rsidR="005133D3" w:rsidRPr="00A2344A">
        <w:rPr>
          <w:rFonts w:ascii="Times New Roman" w:hAnsi="Times New Roman" w:cs="Times New Roman"/>
          <w:sz w:val="28"/>
          <w:szCs w:val="28"/>
        </w:rPr>
        <w:t>рис</w:t>
      </w:r>
      <w:r w:rsidR="005B004A" w:rsidRPr="00A2344A">
        <w:rPr>
          <w:rFonts w:ascii="Times New Roman" w:hAnsi="Times New Roman" w:cs="Times New Roman"/>
          <w:sz w:val="28"/>
          <w:szCs w:val="28"/>
        </w:rPr>
        <w:t xml:space="preserve">унок </w:t>
      </w:r>
      <w:r w:rsidR="005133D3" w:rsidRPr="00A2344A">
        <w:rPr>
          <w:rFonts w:ascii="Times New Roman" w:hAnsi="Times New Roman" w:cs="Times New Roman"/>
          <w:sz w:val="28"/>
          <w:szCs w:val="28"/>
        </w:rPr>
        <w:t>3</w:t>
      </w:r>
      <w:r w:rsidR="00EE0DCF" w:rsidRPr="00A2344A">
        <w:rPr>
          <w:rFonts w:ascii="Times New Roman" w:hAnsi="Times New Roman" w:cs="Times New Roman"/>
          <w:sz w:val="28"/>
          <w:szCs w:val="28"/>
        </w:rPr>
        <w:t>).</w:t>
      </w:r>
    </w:p>
    <w:p w:rsidR="0027687D" w:rsidRPr="00A2344A" w:rsidRDefault="0027687D" w:rsidP="002043EB">
      <w:pPr>
        <w:spacing w:after="0" w:line="240" w:lineRule="auto"/>
        <w:ind w:firstLine="851"/>
        <w:jc w:val="both"/>
        <w:rPr>
          <w:rFonts w:ascii="Times New Roman" w:hAnsi="Times New Roman" w:cs="Times New Roman"/>
          <w:sz w:val="28"/>
          <w:szCs w:val="28"/>
        </w:rPr>
      </w:pPr>
    </w:p>
    <w:p w:rsidR="00432D74" w:rsidRPr="00A2344A" w:rsidRDefault="002043EB" w:rsidP="0027687D">
      <w:pPr>
        <w:spacing w:after="0" w:line="240" w:lineRule="auto"/>
        <w:jc w:val="center"/>
        <w:rPr>
          <w:rFonts w:ascii="Times New Roman" w:hAnsi="Times New Roman" w:cs="Times New Roman"/>
          <w:sz w:val="28"/>
          <w:szCs w:val="28"/>
        </w:rPr>
      </w:pPr>
      <w:r w:rsidRPr="00A2344A">
        <w:rPr>
          <w:noProof/>
        </w:rPr>
        <w:drawing>
          <wp:inline distT="0" distB="0" distL="0" distR="0">
            <wp:extent cx="5734050" cy="2667000"/>
            <wp:effectExtent l="0" t="0" r="0" b="0"/>
            <wp:docPr id="276" name="Диаграмма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B004A" w:rsidRPr="00A2344A" w:rsidRDefault="005B004A" w:rsidP="002043EB">
      <w:pPr>
        <w:spacing w:after="0" w:line="240" w:lineRule="atLeast"/>
        <w:jc w:val="both"/>
        <w:rPr>
          <w:rFonts w:ascii="Times New Roman" w:hAnsi="Times New Roman" w:cs="Times New Roman"/>
          <w:sz w:val="16"/>
          <w:szCs w:val="16"/>
          <w:lang w:val="kk-KZ"/>
        </w:rPr>
      </w:pPr>
    </w:p>
    <w:p w:rsidR="00DC0BA6" w:rsidRPr="00A2344A" w:rsidRDefault="00DC0BA6" w:rsidP="008C48A2">
      <w:pPr>
        <w:spacing w:after="0" w:line="240" w:lineRule="atLeast"/>
        <w:ind w:firstLine="709"/>
        <w:jc w:val="both"/>
        <w:rPr>
          <w:rFonts w:ascii="Times New Roman" w:hAnsi="Times New Roman" w:cs="Times New Roman"/>
          <w:sz w:val="24"/>
          <w:szCs w:val="24"/>
          <w:lang w:val="kk-KZ"/>
        </w:rPr>
      </w:pPr>
      <w:r w:rsidRPr="00A2344A">
        <w:rPr>
          <w:rFonts w:ascii="Times New Roman" w:hAnsi="Times New Roman" w:cs="Times New Roman"/>
          <w:sz w:val="24"/>
          <w:szCs w:val="24"/>
        </w:rPr>
        <w:t>*</w:t>
      </w:r>
      <w:r w:rsidR="008C48A2"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девушками и юношами</w:t>
      </w:r>
    </w:p>
    <w:p w:rsidR="00DC0BA6" w:rsidRPr="00A2344A" w:rsidRDefault="00DC0BA6" w:rsidP="00DC0BA6">
      <w:pPr>
        <w:spacing w:after="0" w:line="240" w:lineRule="atLeast"/>
        <w:ind w:firstLine="567"/>
        <w:jc w:val="both"/>
        <w:rPr>
          <w:rFonts w:ascii="Times New Roman" w:hAnsi="Times New Roman" w:cs="Times New Roman"/>
          <w:sz w:val="16"/>
          <w:szCs w:val="16"/>
          <w:lang w:val="kk-KZ"/>
        </w:rPr>
      </w:pPr>
    </w:p>
    <w:p w:rsidR="00247AE8" w:rsidRPr="00A2344A" w:rsidRDefault="00DC0BA6" w:rsidP="005D4575">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3</w:t>
      </w:r>
      <w:r w:rsidR="005B004A" w:rsidRPr="00A2344A">
        <w:rPr>
          <w:rFonts w:ascii="Times New Roman" w:hAnsi="Times New Roman" w:cs="Times New Roman"/>
          <w:sz w:val="28"/>
          <w:szCs w:val="28"/>
        </w:rPr>
        <w:t xml:space="preserve"> – </w:t>
      </w:r>
      <w:r w:rsidRPr="00A2344A">
        <w:rPr>
          <w:rFonts w:ascii="Times New Roman" w:hAnsi="Times New Roman" w:cs="Times New Roman"/>
          <w:sz w:val="28"/>
          <w:szCs w:val="28"/>
        </w:rPr>
        <w:t>Морфологические показатели студенто</w:t>
      </w:r>
      <w:r w:rsidR="005D4575" w:rsidRPr="00A2344A">
        <w:rPr>
          <w:rFonts w:ascii="Times New Roman" w:hAnsi="Times New Roman" w:cs="Times New Roman"/>
          <w:sz w:val="28"/>
          <w:szCs w:val="28"/>
        </w:rPr>
        <w:t>в</w:t>
      </w:r>
    </w:p>
    <w:p w:rsidR="005D4575" w:rsidRPr="00A2344A" w:rsidRDefault="005D4575" w:rsidP="005D4575">
      <w:pPr>
        <w:spacing w:after="0" w:line="240" w:lineRule="auto"/>
        <w:jc w:val="center"/>
        <w:rPr>
          <w:rFonts w:ascii="Times New Roman" w:hAnsi="Times New Roman" w:cs="Times New Roman"/>
          <w:b/>
          <w:bCs/>
          <w:sz w:val="28"/>
          <w:szCs w:val="28"/>
        </w:rPr>
      </w:pPr>
    </w:p>
    <w:p w:rsidR="00F62F9B" w:rsidRPr="00A2344A" w:rsidRDefault="00F62F9B"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Масса </w:t>
      </w:r>
      <w:r w:rsidR="005B004A" w:rsidRPr="00A2344A">
        <w:rPr>
          <w:rFonts w:ascii="Times New Roman" w:hAnsi="Times New Roman" w:cs="Times New Roman"/>
          <w:sz w:val="28"/>
          <w:szCs w:val="28"/>
        </w:rPr>
        <w:t xml:space="preserve">тела позволяет характеризовать </w:t>
      </w:r>
      <w:r w:rsidRPr="00A2344A">
        <w:rPr>
          <w:rFonts w:ascii="Times New Roman" w:hAnsi="Times New Roman" w:cs="Times New Roman"/>
          <w:sz w:val="28"/>
          <w:szCs w:val="28"/>
        </w:rPr>
        <w:t>дина</w:t>
      </w:r>
      <w:r w:rsidR="005B004A" w:rsidRPr="00A2344A">
        <w:rPr>
          <w:rFonts w:ascii="Times New Roman" w:hAnsi="Times New Roman" w:cs="Times New Roman"/>
          <w:sz w:val="28"/>
          <w:szCs w:val="28"/>
        </w:rPr>
        <w:t xml:space="preserve">мику физиологических процессов под </w:t>
      </w:r>
      <w:r w:rsidRPr="00A2344A">
        <w:rPr>
          <w:rFonts w:ascii="Times New Roman" w:hAnsi="Times New Roman" w:cs="Times New Roman"/>
          <w:sz w:val="28"/>
          <w:szCs w:val="28"/>
        </w:rPr>
        <w:t>влиянием факторов внешней среды. По мнению многих авторов, масса тела преимущественно определяется физическим воспитанием, количественным и качественным составом пищи, режимом питания, уровнем ВВП на душу населе</w:t>
      </w:r>
      <w:r w:rsidR="007D608C" w:rsidRPr="00A2344A">
        <w:rPr>
          <w:rFonts w:ascii="Times New Roman" w:hAnsi="Times New Roman" w:cs="Times New Roman"/>
          <w:sz w:val="28"/>
          <w:szCs w:val="28"/>
        </w:rPr>
        <w:t>ния [9,</w:t>
      </w:r>
      <w:r w:rsidR="008C48A2" w:rsidRPr="00A2344A">
        <w:rPr>
          <w:rFonts w:ascii="Times New Roman" w:hAnsi="Times New Roman" w:cs="Times New Roman"/>
          <w:sz w:val="28"/>
          <w:szCs w:val="28"/>
        </w:rPr>
        <w:t xml:space="preserve"> с.</w:t>
      </w:r>
      <w:r w:rsidR="00312C77" w:rsidRPr="00A2344A">
        <w:rPr>
          <w:rFonts w:ascii="Times New Roman" w:hAnsi="Times New Roman" w:cs="Times New Roman"/>
          <w:sz w:val="28"/>
          <w:szCs w:val="28"/>
        </w:rPr>
        <w:t>15</w:t>
      </w:r>
      <w:r w:rsidR="008C48A2" w:rsidRPr="00A2344A">
        <w:rPr>
          <w:rFonts w:ascii="Times New Roman" w:hAnsi="Times New Roman" w:cs="Times New Roman"/>
          <w:sz w:val="28"/>
          <w:szCs w:val="28"/>
        </w:rPr>
        <w:t xml:space="preserve">; </w:t>
      </w:r>
      <w:r w:rsidR="001F7C0F" w:rsidRPr="00A2344A">
        <w:rPr>
          <w:rFonts w:ascii="Times New Roman" w:hAnsi="Times New Roman" w:cs="Times New Roman"/>
          <w:sz w:val="28"/>
          <w:szCs w:val="28"/>
        </w:rPr>
        <w:t xml:space="preserve">12, </w:t>
      </w:r>
      <w:r w:rsidR="008C48A2" w:rsidRPr="00A2344A">
        <w:rPr>
          <w:rFonts w:ascii="Times New Roman" w:hAnsi="Times New Roman" w:cs="Times New Roman"/>
          <w:sz w:val="28"/>
          <w:szCs w:val="28"/>
        </w:rPr>
        <w:t>с.</w:t>
      </w:r>
      <w:r w:rsidR="00312C77" w:rsidRPr="00A2344A">
        <w:rPr>
          <w:rFonts w:ascii="Times New Roman" w:hAnsi="Times New Roman" w:cs="Times New Roman"/>
          <w:sz w:val="28"/>
          <w:szCs w:val="28"/>
        </w:rPr>
        <w:t xml:space="preserve"> 49</w:t>
      </w:r>
      <w:r w:rsidR="008C48A2" w:rsidRPr="00A2344A">
        <w:rPr>
          <w:rFonts w:ascii="Times New Roman" w:hAnsi="Times New Roman" w:cs="Times New Roman"/>
          <w:sz w:val="28"/>
          <w:szCs w:val="28"/>
        </w:rPr>
        <w:t xml:space="preserve">; </w:t>
      </w:r>
      <w:r w:rsidR="001F7C0F" w:rsidRPr="00A2344A">
        <w:rPr>
          <w:rFonts w:ascii="Times New Roman" w:hAnsi="Times New Roman" w:cs="Times New Roman"/>
          <w:sz w:val="28"/>
          <w:szCs w:val="28"/>
        </w:rPr>
        <w:t>13</w:t>
      </w:r>
      <w:r w:rsidR="008C48A2" w:rsidRPr="00A2344A">
        <w:rPr>
          <w:rFonts w:ascii="Times New Roman" w:hAnsi="Times New Roman" w:cs="Times New Roman"/>
          <w:sz w:val="28"/>
          <w:szCs w:val="28"/>
        </w:rPr>
        <w:t>, с.</w:t>
      </w:r>
      <w:r w:rsidR="00312C77" w:rsidRPr="00A2344A">
        <w:rPr>
          <w:rFonts w:ascii="Times New Roman" w:hAnsi="Times New Roman" w:cs="Times New Roman"/>
          <w:sz w:val="28"/>
          <w:szCs w:val="28"/>
        </w:rPr>
        <w:t>14</w:t>
      </w:r>
      <w:r w:rsidR="007D608C" w:rsidRPr="00A2344A">
        <w:rPr>
          <w:rFonts w:ascii="Times New Roman" w:hAnsi="Times New Roman" w:cs="Times New Roman"/>
          <w:sz w:val="28"/>
          <w:szCs w:val="28"/>
        </w:rPr>
        <w:t>]. Как видно из рисунка 3</w:t>
      </w:r>
      <w:r w:rsidRPr="00A2344A">
        <w:rPr>
          <w:rFonts w:ascii="Times New Roman" w:hAnsi="Times New Roman" w:cs="Times New Roman"/>
          <w:sz w:val="28"/>
          <w:szCs w:val="28"/>
        </w:rPr>
        <w:t xml:space="preserve">, у юношей достоверно более высокие значения массы тела по сравнению с девушками. </w:t>
      </w:r>
    </w:p>
    <w:p w:rsidR="00AD5F49" w:rsidRPr="00A2344A" w:rsidRDefault="00F62F9B" w:rsidP="0027687D">
      <w:pPr>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Проведенная оценка массо-ростового соотношения (по индексу Кетле) у студентов первого курса показала, что больший процент студентов обоего пола находился в пределах</w:t>
      </w:r>
      <w:r w:rsidR="00DA2888" w:rsidRPr="00A2344A">
        <w:rPr>
          <w:rFonts w:ascii="Times New Roman" w:hAnsi="Times New Roman" w:cs="Times New Roman"/>
          <w:sz w:val="28"/>
          <w:szCs w:val="28"/>
        </w:rPr>
        <w:t xml:space="preserve"> возрастно-половой нормы (табл</w:t>
      </w:r>
      <w:r w:rsidR="005B004A" w:rsidRPr="00A2344A">
        <w:rPr>
          <w:rFonts w:ascii="Times New Roman" w:hAnsi="Times New Roman" w:cs="Times New Roman"/>
          <w:sz w:val="28"/>
          <w:szCs w:val="28"/>
        </w:rPr>
        <w:t xml:space="preserve">ица </w:t>
      </w:r>
      <w:r w:rsidR="00DA2888" w:rsidRPr="00A2344A">
        <w:rPr>
          <w:rFonts w:ascii="Times New Roman" w:hAnsi="Times New Roman" w:cs="Times New Roman"/>
          <w:sz w:val="28"/>
          <w:szCs w:val="28"/>
        </w:rPr>
        <w:t>3</w:t>
      </w:r>
      <w:r w:rsidR="00AE672B" w:rsidRPr="00A2344A">
        <w:rPr>
          <w:rFonts w:ascii="Times New Roman" w:hAnsi="Times New Roman" w:cs="Times New Roman"/>
          <w:sz w:val="28"/>
          <w:szCs w:val="28"/>
        </w:rPr>
        <w:t>)</w:t>
      </w:r>
      <w:r w:rsidR="008C48A2" w:rsidRPr="00A2344A">
        <w:rPr>
          <w:rFonts w:ascii="Times New Roman" w:hAnsi="Times New Roman" w:cs="Times New Roman"/>
          <w:sz w:val="28"/>
          <w:szCs w:val="28"/>
        </w:rPr>
        <w:t>.</w:t>
      </w:r>
    </w:p>
    <w:p w:rsidR="00A76B50" w:rsidRPr="00A2344A" w:rsidRDefault="00A76B50"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Анализ половых различий индекса Кетле выявил его преобладание у юношей над аналогичным показателем у девушек, что характеризует неодинаковые скорости ростовых процессов мужского и женского организмов,</w:t>
      </w:r>
      <w:r w:rsidR="00423353"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более высокий антропометрический профиль мужского орг</w:t>
      </w:r>
      <w:r w:rsidRPr="00A2344A">
        <w:rPr>
          <w:rFonts w:ascii="Times New Roman" w:hAnsi="Times New Roman" w:cs="Times New Roman"/>
          <w:sz w:val="28"/>
          <w:szCs w:val="28"/>
          <w:lang w:val="kk-KZ"/>
        </w:rPr>
        <w:t>ан</w:t>
      </w:r>
      <w:r w:rsidRPr="00A2344A">
        <w:rPr>
          <w:rFonts w:ascii="Times New Roman" w:hAnsi="Times New Roman" w:cs="Times New Roman"/>
          <w:sz w:val="28"/>
          <w:szCs w:val="28"/>
        </w:rPr>
        <w:t>изма.</w:t>
      </w:r>
    </w:p>
    <w:p w:rsidR="007D608C" w:rsidRPr="00A2344A" w:rsidRDefault="00DA2888" w:rsidP="007D608C">
      <w:pPr>
        <w:spacing w:after="0" w:line="240" w:lineRule="auto"/>
        <w:rPr>
          <w:rFonts w:ascii="Times New Roman" w:hAnsi="Times New Roman" w:cs="Times New Roman"/>
          <w:sz w:val="28"/>
          <w:szCs w:val="28"/>
        </w:rPr>
      </w:pPr>
      <w:r w:rsidRPr="00A2344A">
        <w:rPr>
          <w:rFonts w:ascii="Times New Roman" w:hAnsi="Times New Roman" w:cs="Times New Roman"/>
          <w:sz w:val="28"/>
          <w:szCs w:val="28"/>
        </w:rPr>
        <w:t>Таблица 3</w:t>
      </w:r>
      <w:r w:rsidR="00BF2E16" w:rsidRPr="00A2344A">
        <w:rPr>
          <w:rFonts w:ascii="Times New Roman" w:hAnsi="Times New Roman" w:cs="Times New Roman"/>
          <w:sz w:val="28"/>
          <w:szCs w:val="28"/>
        </w:rPr>
        <w:t xml:space="preserve"> –</w:t>
      </w:r>
      <w:r w:rsidR="007D608C" w:rsidRPr="00A2344A">
        <w:rPr>
          <w:rFonts w:ascii="Times New Roman" w:hAnsi="Times New Roman" w:cs="Times New Roman"/>
          <w:sz w:val="28"/>
          <w:szCs w:val="28"/>
        </w:rPr>
        <w:t xml:space="preserve"> Индексы физического развития</w:t>
      </w:r>
    </w:p>
    <w:p w:rsidR="005B004A" w:rsidRPr="00A2344A" w:rsidRDefault="005B004A" w:rsidP="007D608C">
      <w:pPr>
        <w:spacing w:after="0" w:line="240" w:lineRule="auto"/>
        <w:rPr>
          <w:rFonts w:ascii="Times New Roman" w:hAnsi="Times New Roman" w:cs="Times New Roman"/>
          <w:sz w:val="16"/>
          <w:szCs w:val="16"/>
        </w:rPr>
      </w:pPr>
    </w:p>
    <w:tbl>
      <w:tblPr>
        <w:tblW w:w="48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9"/>
        <w:gridCol w:w="1801"/>
        <w:gridCol w:w="2380"/>
        <w:gridCol w:w="2152"/>
      </w:tblGrid>
      <w:tr w:rsidR="00A05D61" w:rsidRPr="00A2344A" w:rsidTr="008C48A2">
        <w:trPr>
          <w:trHeight w:val="251"/>
          <w:jc w:val="center"/>
        </w:trPr>
        <w:tc>
          <w:tcPr>
            <w:tcW w:w="1607" w:type="pct"/>
            <w:vMerge w:val="restart"/>
            <w:vAlign w:val="center"/>
          </w:tcPr>
          <w:p w:rsidR="007D608C" w:rsidRPr="00A2344A" w:rsidRDefault="005B004A" w:rsidP="005B004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lastRenderedPageBreak/>
              <w:t>Показатели</w:t>
            </w:r>
          </w:p>
        </w:tc>
        <w:tc>
          <w:tcPr>
            <w:tcW w:w="965" w:type="pct"/>
          </w:tcPr>
          <w:p w:rsidR="007D608C" w:rsidRPr="00A2344A" w:rsidRDefault="007D608C" w:rsidP="007D608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275" w:type="pct"/>
          </w:tcPr>
          <w:p w:rsidR="007D608C" w:rsidRPr="00A2344A" w:rsidRDefault="007D608C" w:rsidP="007D608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152" w:type="pct"/>
            <w:vMerge w:val="restart"/>
            <w:vAlign w:val="center"/>
          </w:tcPr>
          <w:p w:rsidR="007D608C" w:rsidRPr="00A2344A" w:rsidRDefault="007D608C" w:rsidP="005B004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05D61" w:rsidRPr="00A2344A" w:rsidTr="008C48A2">
        <w:trPr>
          <w:trHeight w:val="287"/>
          <w:jc w:val="center"/>
        </w:trPr>
        <w:tc>
          <w:tcPr>
            <w:tcW w:w="1607" w:type="pct"/>
            <w:vMerge/>
          </w:tcPr>
          <w:p w:rsidR="007D608C" w:rsidRPr="00A2344A" w:rsidRDefault="007D608C" w:rsidP="007D608C">
            <w:pPr>
              <w:spacing w:after="0" w:line="240" w:lineRule="auto"/>
              <w:rPr>
                <w:rFonts w:ascii="Times New Roman" w:hAnsi="Times New Roman" w:cs="Times New Roman"/>
                <w:sz w:val="24"/>
                <w:szCs w:val="24"/>
              </w:rPr>
            </w:pPr>
          </w:p>
        </w:tc>
        <w:tc>
          <w:tcPr>
            <w:tcW w:w="965" w:type="pct"/>
          </w:tcPr>
          <w:p w:rsidR="007D608C" w:rsidRPr="00A2344A" w:rsidRDefault="007D608C" w:rsidP="007D608C">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eastAsia="Times New Roman" w:hAnsi="Times New Roman" w:cs="Times New Roman"/>
                <w:sz w:val="24"/>
                <w:szCs w:val="24"/>
                <w:lang w:val="en-US"/>
              </w:rPr>
              <w:t>n</w:t>
            </w:r>
            <w:r w:rsidRPr="00A2344A">
              <w:rPr>
                <w:rFonts w:ascii="Times New Roman" w:eastAsia="Times New Roman" w:hAnsi="Times New Roman" w:cs="Times New Roman"/>
                <w:sz w:val="24"/>
                <w:szCs w:val="24"/>
              </w:rPr>
              <w:t>=200)</w:t>
            </w:r>
          </w:p>
        </w:tc>
        <w:tc>
          <w:tcPr>
            <w:tcW w:w="1275" w:type="pct"/>
          </w:tcPr>
          <w:p w:rsidR="007D608C" w:rsidRPr="00A2344A" w:rsidRDefault="007D608C" w:rsidP="007D608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=200)</w:t>
            </w:r>
          </w:p>
        </w:tc>
        <w:tc>
          <w:tcPr>
            <w:tcW w:w="1152" w:type="pct"/>
            <w:vMerge/>
          </w:tcPr>
          <w:p w:rsidR="007D608C" w:rsidRPr="00A2344A" w:rsidRDefault="007D608C" w:rsidP="007D608C">
            <w:pPr>
              <w:spacing w:after="0" w:line="240" w:lineRule="auto"/>
              <w:jc w:val="center"/>
              <w:rPr>
                <w:rFonts w:ascii="Times New Roman" w:hAnsi="Times New Roman" w:cs="Times New Roman"/>
                <w:sz w:val="24"/>
                <w:szCs w:val="24"/>
              </w:rPr>
            </w:pPr>
          </w:p>
        </w:tc>
      </w:tr>
      <w:tr w:rsidR="00A05D61" w:rsidRPr="00A2344A" w:rsidTr="008C48A2">
        <w:trPr>
          <w:trHeight w:val="365"/>
          <w:jc w:val="center"/>
        </w:trPr>
        <w:tc>
          <w:tcPr>
            <w:tcW w:w="1607" w:type="pct"/>
            <w:vAlign w:val="center"/>
          </w:tcPr>
          <w:p w:rsidR="007D608C" w:rsidRPr="00A2344A" w:rsidRDefault="007D608C" w:rsidP="00CC3A30">
            <w:pPr>
              <w:spacing w:after="0" w:line="240" w:lineRule="auto"/>
              <w:rPr>
                <w:rFonts w:ascii="Times New Roman" w:hAnsi="Times New Roman" w:cs="Times New Roman"/>
                <w:sz w:val="24"/>
                <w:szCs w:val="24"/>
                <w:vertAlign w:val="superscript"/>
              </w:rPr>
            </w:pPr>
            <w:r w:rsidRPr="00A2344A">
              <w:rPr>
                <w:rFonts w:ascii="Times New Roman" w:hAnsi="Times New Roman" w:cs="Times New Roman"/>
                <w:sz w:val="24"/>
                <w:szCs w:val="24"/>
              </w:rPr>
              <w:t>Индекс Кетле, кг/м</w:t>
            </w:r>
            <w:r w:rsidRPr="00A2344A">
              <w:rPr>
                <w:rFonts w:ascii="Times New Roman" w:hAnsi="Times New Roman" w:cs="Times New Roman"/>
                <w:sz w:val="24"/>
                <w:szCs w:val="24"/>
                <w:vertAlign w:val="superscript"/>
              </w:rPr>
              <w:t>2</w:t>
            </w:r>
          </w:p>
        </w:tc>
        <w:tc>
          <w:tcPr>
            <w:tcW w:w="965" w:type="pct"/>
            <w:vAlign w:val="center"/>
          </w:tcPr>
          <w:p w:rsidR="007D608C" w:rsidRPr="00A2344A" w:rsidRDefault="007D608C" w:rsidP="002B59CB">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21,6</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0,2</w:t>
            </w:r>
          </w:p>
        </w:tc>
        <w:tc>
          <w:tcPr>
            <w:tcW w:w="1275" w:type="pct"/>
            <w:vAlign w:val="center"/>
          </w:tcPr>
          <w:p w:rsidR="007D608C" w:rsidRPr="00A2344A" w:rsidRDefault="007D608C" w:rsidP="002B59CB">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24,02</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0,1</w:t>
            </w:r>
          </w:p>
        </w:tc>
        <w:tc>
          <w:tcPr>
            <w:tcW w:w="1152" w:type="pct"/>
            <w:vAlign w:val="center"/>
          </w:tcPr>
          <w:p w:rsidR="007D608C" w:rsidRPr="00A2344A" w:rsidRDefault="005B004A" w:rsidP="002B59CB">
            <w:pPr>
              <w:spacing w:after="0" w:line="240" w:lineRule="auto"/>
              <w:jc w:val="center"/>
              <w:rPr>
                <w:rFonts w:ascii="Times New Roman" w:eastAsia="Times New Roman" w:hAnsi="Times New Roman" w:cs="Times New Roman"/>
                <w:bCs/>
                <w:sz w:val="24"/>
                <w:szCs w:val="24"/>
                <w:lang w:val="kk-KZ"/>
              </w:rPr>
            </w:pPr>
            <w:r w:rsidRPr="00A2344A">
              <w:rPr>
                <w:rFonts w:ascii="Times New Roman" w:hAnsi="Times New Roman" w:cs="Times New Roman"/>
                <w:sz w:val="24"/>
                <w:szCs w:val="24"/>
                <w:lang w:val="kk-KZ"/>
              </w:rPr>
              <w:t>р</w:t>
            </w:r>
            <w:r w:rsidR="00AE672B" w:rsidRPr="00A2344A">
              <w:rPr>
                <w:rFonts w:ascii="Times New Roman" w:hAnsi="Times New Roman" w:cs="Times New Roman"/>
                <w:sz w:val="24"/>
                <w:szCs w:val="24"/>
              </w:rPr>
              <w:t>≤0,05</w:t>
            </w:r>
            <w:r w:rsidR="00CC3A30" w:rsidRPr="00A2344A">
              <w:rPr>
                <w:rFonts w:ascii="Times New Roman" w:hAnsi="Times New Roman" w:cs="Times New Roman"/>
                <w:sz w:val="24"/>
                <w:szCs w:val="24"/>
              </w:rPr>
              <w:t>*</w:t>
            </w:r>
          </w:p>
        </w:tc>
      </w:tr>
      <w:tr w:rsidR="00A05D61" w:rsidRPr="00A2344A" w:rsidTr="008C48A2">
        <w:trPr>
          <w:trHeight w:val="365"/>
          <w:jc w:val="center"/>
        </w:trPr>
        <w:tc>
          <w:tcPr>
            <w:tcW w:w="1607" w:type="pct"/>
            <w:vAlign w:val="center"/>
          </w:tcPr>
          <w:p w:rsidR="007D608C" w:rsidRPr="00A2344A" w:rsidRDefault="007D608C" w:rsidP="00CC3A30">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ИС, у.е.</w:t>
            </w:r>
          </w:p>
        </w:tc>
        <w:tc>
          <w:tcPr>
            <w:tcW w:w="965" w:type="pct"/>
            <w:vAlign w:val="center"/>
          </w:tcPr>
          <w:p w:rsidR="007D608C" w:rsidRPr="00A2344A" w:rsidRDefault="007D608C" w:rsidP="002B59CB">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0,8</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0,006</w:t>
            </w:r>
          </w:p>
        </w:tc>
        <w:tc>
          <w:tcPr>
            <w:tcW w:w="1275" w:type="pct"/>
            <w:vAlign w:val="center"/>
          </w:tcPr>
          <w:p w:rsidR="007D608C" w:rsidRPr="00A2344A" w:rsidRDefault="007D608C" w:rsidP="002B59CB">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0,7</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0,004</w:t>
            </w:r>
          </w:p>
        </w:tc>
        <w:tc>
          <w:tcPr>
            <w:tcW w:w="1152" w:type="pct"/>
            <w:vAlign w:val="center"/>
          </w:tcPr>
          <w:p w:rsidR="007D608C" w:rsidRPr="00A2344A" w:rsidRDefault="007D608C" w:rsidP="002B59CB">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н/д</w:t>
            </w:r>
            <w:r w:rsidR="00CC3A30" w:rsidRPr="00A2344A">
              <w:rPr>
                <w:rFonts w:ascii="Times New Roman" w:eastAsia="Times New Roman" w:hAnsi="Times New Roman" w:cs="Times New Roman"/>
                <w:bCs/>
                <w:sz w:val="24"/>
                <w:szCs w:val="24"/>
              </w:rPr>
              <w:t>**</w:t>
            </w:r>
          </w:p>
        </w:tc>
      </w:tr>
      <w:tr w:rsidR="00A05D61" w:rsidRPr="00A2344A" w:rsidTr="008C48A2">
        <w:trPr>
          <w:trHeight w:val="285"/>
          <w:jc w:val="center"/>
        </w:trPr>
        <w:tc>
          <w:tcPr>
            <w:tcW w:w="1607" w:type="pct"/>
            <w:vAlign w:val="center"/>
          </w:tcPr>
          <w:p w:rsidR="007D608C" w:rsidRPr="00A2344A" w:rsidRDefault="007D608C" w:rsidP="00CC3A30">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ИП, у.е.</w:t>
            </w:r>
          </w:p>
        </w:tc>
        <w:tc>
          <w:tcPr>
            <w:tcW w:w="965" w:type="pct"/>
            <w:vAlign w:val="center"/>
          </w:tcPr>
          <w:p w:rsidR="007D608C" w:rsidRPr="00A2344A" w:rsidRDefault="007D608C" w:rsidP="002B59CB">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22,5</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1,01</w:t>
            </w:r>
          </w:p>
        </w:tc>
        <w:tc>
          <w:tcPr>
            <w:tcW w:w="1275" w:type="pct"/>
            <w:vAlign w:val="center"/>
          </w:tcPr>
          <w:p w:rsidR="007D608C" w:rsidRPr="00A2344A" w:rsidRDefault="007D608C" w:rsidP="002B59CB">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9,1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0,8</w:t>
            </w:r>
          </w:p>
        </w:tc>
        <w:tc>
          <w:tcPr>
            <w:tcW w:w="1152" w:type="pct"/>
            <w:vAlign w:val="center"/>
          </w:tcPr>
          <w:p w:rsidR="007D608C" w:rsidRPr="00A2344A" w:rsidRDefault="005B004A" w:rsidP="002B59CB">
            <w:pPr>
              <w:spacing w:after="0" w:line="240" w:lineRule="auto"/>
              <w:jc w:val="center"/>
              <w:rPr>
                <w:rFonts w:ascii="Times New Roman" w:eastAsia="Times New Roman" w:hAnsi="Times New Roman" w:cs="Times New Roman"/>
                <w:bCs/>
                <w:sz w:val="24"/>
                <w:szCs w:val="24"/>
                <w:lang w:val="kk-KZ"/>
              </w:rPr>
            </w:pPr>
            <w:r w:rsidRPr="00A2344A">
              <w:rPr>
                <w:rFonts w:ascii="Times New Roman" w:hAnsi="Times New Roman" w:cs="Times New Roman"/>
                <w:sz w:val="24"/>
                <w:szCs w:val="24"/>
                <w:lang w:val="kk-KZ"/>
              </w:rPr>
              <w:t>р</w:t>
            </w:r>
            <w:r w:rsidR="00AE672B" w:rsidRPr="00A2344A">
              <w:rPr>
                <w:rFonts w:ascii="Times New Roman" w:hAnsi="Times New Roman" w:cs="Times New Roman"/>
                <w:sz w:val="24"/>
                <w:szCs w:val="24"/>
              </w:rPr>
              <w:t>≤0,05</w:t>
            </w:r>
          </w:p>
        </w:tc>
      </w:tr>
      <w:tr w:rsidR="00DC0BA6" w:rsidRPr="00A2344A" w:rsidTr="008C48A2">
        <w:trPr>
          <w:trHeight w:val="285"/>
          <w:jc w:val="center"/>
        </w:trPr>
        <w:tc>
          <w:tcPr>
            <w:tcW w:w="5000" w:type="pct"/>
            <w:gridSpan w:val="4"/>
          </w:tcPr>
          <w:p w:rsidR="008C48A2" w:rsidRPr="00A2344A" w:rsidRDefault="00DC0BA6" w:rsidP="008C48A2">
            <w:pPr>
              <w:spacing w:after="0" w:line="240" w:lineRule="auto"/>
              <w:ind w:firstLine="513"/>
              <w:jc w:val="both"/>
              <w:rPr>
                <w:rFonts w:ascii="Times New Roman" w:hAnsi="Times New Roman" w:cs="Times New Roman"/>
                <w:sz w:val="24"/>
                <w:szCs w:val="24"/>
                <w:lang w:val="kk-KZ"/>
              </w:rPr>
            </w:pPr>
            <w:r w:rsidRPr="00A2344A">
              <w:rPr>
                <w:rFonts w:ascii="Times New Roman" w:hAnsi="Times New Roman" w:cs="Times New Roman"/>
                <w:sz w:val="24"/>
                <w:szCs w:val="24"/>
              </w:rPr>
              <w:t>*</w:t>
            </w:r>
            <w:r w:rsidR="008C48A2" w:rsidRPr="00A2344A">
              <w:rPr>
                <w:rFonts w:ascii="Times New Roman" w:hAnsi="Times New Roman" w:cs="Times New Roman"/>
                <w:sz w:val="24"/>
                <w:szCs w:val="24"/>
              </w:rPr>
              <w:t xml:space="preserve"> – </w:t>
            </w:r>
            <w:r w:rsidRPr="00A2344A">
              <w:rPr>
                <w:rFonts w:ascii="Times New Roman" w:hAnsi="Times New Roman" w:cs="Times New Roman"/>
                <w:sz w:val="24"/>
                <w:szCs w:val="24"/>
                <w:lang w:val="kk-KZ"/>
              </w:rPr>
              <w:t>р</w:t>
            </w:r>
            <w:r w:rsidRPr="00A2344A">
              <w:rPr>
                <w:rFonts w:ascii="Times New Roman" w:hAnsi="Times New Roman" w:cs="Times New Roman"/>
                <w:sz w:val="24"/>
                <w:szCs w:val="24"/>
              </w:rPr>
              <w:t>≤0,05 достоверные различия между девушками и юношами</w:t>
            </w:r>
            <w:r w:rsidR="005B004A" w:rsidRPr="00A2344A">
              <w:rPr>
                <w:rFonts w:ascii="Times New Roman" w:hAnsi="Times New Roman" w:cs="Times New Roman"/>
                <w:sz w:val="24"/>
                <w:szCs w:val="24"/>
                <w:lang w:val="kk-KZ"/>
              </w:rPr>
              <w:t>;</w:t>
            </w:r>
          </w:p>
          <w:p w:rsidR="00C327BF" w:rsidRPr="00A2344A" w:rsidRDefault="00CC3A30" w:rsidP="008C48A2">
            <w:pPr>
              <w:spacing w:after="0" w:line="240" w:lineRule="auto"/>
              <w:ind w:firstLine="513"/>
              <w:jc w:val="both"/>
              <w:rPr>
                <w:rFonts w:ascii="Times New Roman" w:hAnsi="Times New Roman" w:cs="Times New Roman"/>
                <w:sz w:val="24"/>
                <w:szCs w:val="24"/>
              </w:rPr>
            </w:pPr>
            <w:r w:rsidRPr="00A2344A">
              <w:rPr>
                <w:rFonts w:ascii="Times New Roman" w:hAnsi="Times New Roman" w:cs="Times New Roman"/>
                <w:sz w:val="24"/>
                <w:szCs w:val="24"/>
              </w:rPr>
              <w:t>**</w:t>
            </w:r>
            <w:r w:rsidR="008C48A2" w:rsidRPr="00A2344A">
              <w:rPr>
                <w:rFonts w:ascii="Times New Roman" w:hAnsi="Times New Roman" w:cs="Times New Roman"/>
                <w:sz w:val="24"/>
                <w:szCs w:val="24"/>
              </w:rPr>
              <w:t xml:space="preserve"> – </w:t>
            </w:r>
            <w:r w:rsidR="00C327BF" w:rsidRPr="00A2344A">
              <w:rPr>
                <w:rFonts w:ascii="Times New Roman" w:hAnsi="Times New Roman" w:cs="Times New Roman"/>
                <w:sz w:val="24"/>
                <w:szCs w:val="24"/>
              </w:rPr>
              <w:t>н/д- недостоверны</w:t>
            </w:r>
          </w:p>
        </w:tc>
      </w:tr>
    </w:tbl>
    <w:p w:rsidR="00EA70D1" w:rsidRPr="00A2344A" w:rsidRDefault="00EA70D1" w:rsidP="00F96F84">
      <w:pPr>
        <w:spacing w:after="0" w:line="240" w:lineRule="auto"/>
        <w:ind w:firstLine="567"/>
        <w:jc w:val="both"/>
        <w:rPr>
          <w:rFonts w:ascii="Times New Roman" w:hAnsi="Times New Roman" w:cs="Times New Roman"/>
          <w:sz w:val="28"/>
          <w:szCs w:val="28"/>
        </w:rPr>
      </w:pPr>
    </w:p>
    <w:p w:rsidR="00F62F9B" w:rsidRPr="00A2344A" w:rsidRDefault="00F62F9B"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Полученные данные по индексу стении свидетельствуют о </w:t>
      </w:r>
      <w:r w:rsidR="0021015E" w:rsidRPr="00A2344A">
        <w:rPr>
          <w:rFonts w:ascii="Times New Roman" w:hAnsi="Times New Roman" w:cs="Times New Roman"/>
          <w:sz w:val="28"/>
          <w:szCs w:val="28"/>
        </w:rPr>
        <w:t xml:space="preserve">преобладании </w:t>
      </w:r>
      <w:r w:rsidRPr="00A2344A">
        <w:rPr>
          <w:rFonts w:ascii="Times New Roman" w:hAnsi="Times New Roman" w:cs="Times New Roman"/>
          <w:sz w:val="28"/>
          <w:szCs w:val="28"/>
        </w:rPr>
        <w:t>мезоморфно</w:t>
      </w:r>
      <w:r w:rsidR="0021015E" w:rsidRPr="00A2344A">
        <w:rPr>
          <w:rFonts w:ascii="Times New Roman" w:hAnsi="Times New Roman" w:cs="Times New Roman"/>
          <w:sz w:val="28"/>
          <w:szCs w:val="28"/>
        </w:rPr>
        <w:t>го</w:t>
      </w:r>
      <w:r w:rsidRPr="00A2344A">
        <w:rPr>
          <w:rFonts w:ascii="Times New Roman" w:hAnsi="Times New Roman" w:cs="Times New Roman"/>
          <w:sz w:val="28"/>
          <w:szCs w:val="28"/>
        </w:rPr>
        <w:t xml:space="preserve"> (нормостеническо</w:t>
      </w:r>
      <w:r w:rsidR="0021015E" w:rsidRPr="00A2344A">
        <w:rPr>
          <w:rFonts w:ascii="Times New Roman" w:hAnsi="Times New Roman" w:cs="Times New Roman"/>
          <w:sz w:val="28"/>
          <w:szCs w:val="28"/>
        </w:rPr>
        <w:t>го</w:t>
      </w:r>
      <w:r w:rsidRPr="00A2344A">
        <w:rPr>
          <w:rFonts w:ascii="Times New Roman" w:hAnsi="Times New Roman" w:cs="Times New Roman"/>
          <w:sz w:val="28"/>
          <w:szCs w:val="28"/>
        </w:rPr>
        <w:t>) тип</w:t>
      </w:r>
      <w:r w:rsidR="0021015E" w:rsidRPr="00A2344A">
        <w:rPr>
          <w:rFonts w:ascii="Times New Roman" w:hAnsi="Times New Roman" w:cs="Times New Roman"/>
          <w:sz w:val="28"/>
          <w:szCs w:val="28"/>
        </w:rPr>
        <w:t>а</w:t>
      </w:r>
      <w:r w:rsidRPr="00A2344A">
        <w:rPr>
          <w:rFonts w:ascii="Times New Roman" w:hAnsi="Times New Roman" w:cs="Times New Roman"/>
          <w:sz w:val="28"/>
          <w:szCs w:val="28"/>
        </w:rPr>
        <w:t xml:space="preserve"> телосложения у девушек и брахиморфно</w:t>
      </w:r>
      <w:r w:rsidR="0021015E" w:rsidRPr="00A2344A">
        <w:rPr>
          <w:rFonts w:ascii="Times New Roman" w:hAnsi="Times New Roman" w:cs="Times New Roman"/>
          <w:sz w:val="28"/>
          <w:szCs w:val="28"/>
        </w:rPr>
        <w:t>го</w:t>
      </w:r>
      <w:r w:rsidRPr="00A2344A">
        <w:rPr>
          <w:rFonts w:ascii="Times New Roman" w:hAnsi="Times New Roman" w:cs="Times New Roman"/>
          <w:sz w:val="28"/>
          <w:szCs w:val="28"/>
        </w:rPr>
        <w:t xml:space="preserve"> (гиперстенич</w:t>
      </w:r>
      <w:r w:rsidR="00B47692" w:rsidRPr="00A2344A">
        <w:rPr>
          <w:rFonts w:ascii="Times New Roman" w:hAnsi="Times New Roman" w:cs="Times New Roman"/>
          <w:sz w:val="28"/>
          <w:szCs w:val="28"/>
        </w:rPr>
        <w:t>еско</w:t>
      </w:r>
      <w:r w:rsidR="0021015E" w:rsidRPr="00A2344A">
        <w:rPr>
          <w:rFonts w:ascii="Times New Roman" w:hAnsi="Times New Roman" w:cs="Times New Roman"/>
          <w:sz w:val="28"/>
          <w:szCs w:val="28"/>
        </w:rPr>
        <w:t>го</w:t>
      </w:r>
      <w:r w:rsidR="00B47692" w:rsidRPr="00A2344A">
        <w:rPr>
          <w:rFonts w:ascii="Times New Roman" w:hAnsi="Times New Roman" w:cs="Times New Roman"/>
          <w:sz w:val="28"/>
          <w:szCs w:val="28"/>
        </w:rPr>
        <w:t>) тип</w:t>
      </w:r>
      <w:r w:rsidR="0021015E" w:rsidRPr="00A2344A">
        <w:rPr>
          <w:rFonts w:ascii="Times New Roman" w:hAnsi="Times New Roman" w:cs="Times New Roman"/>
          <w:sz w:val="28"/>
          <w:szCs w:val="28"/>
        </w:rPr>
        <w:t>а</w:t>
      </w:r>
      <w:r w:rsidR="00B47692" w:rsidRPr="00A2344A">
        <w:rPr>
          <w:rFonts w:ascii="Times New Roman" w:hAnsi="Times New Roman" w:cs="Times New Roman"/>
          <w:sz w:val="28"/>
          <w:szCs w:val="28"/>
        </w:rPr>
        <w:t xml:space="preserve"> телосложения </w:t>
      </w:r>
      <w:r w:rsidRPr="00A2344A">
        <w:rPr>
          <w:rFonts w:ascii="Times New Roman" w:hAnsi="Times New Roman" w:cs="Times New Roman"/>
          <w:sz w:val="28"/>
          <w:szCs w:val="28"/>
        </w:rPr>
        <w:t>у юношей. При этом по индексу Пинье у юношей крепкое</w:t>
      </w:r>
      <w:r w:rsidR="0021015E" w:rsidRPr="00A2344A">
        <w:rPr>
          <w:rFonts w:ascii="Times New Roman" w:hAnsi="Times New Roman" w:cs="Times New Roman"/>
          <w:sz w:val="28"/>
          <w:szCs w:val="28"/>
        </w:rPr>
        <w:t xml:space="preserve"> телосложение</w:t>
      </w:r>
      <w:r w:rsidRPr="00A2344A">
        <w:rPr>
          <w:rFonts w:ascii="Times New Roman" w:hAnsi="Times New Roman" w:cs="Times New Roman"/>
          <w:sz w:val="28"/>
          <w:szCs w:val="28"/>
        </w:rPr>
        <w:t>, а у девушек ср</w:t>
      </w:r>
      <w:r w:rsidR="00EF026F" w:rsidRPr="00A2344A">
        <w:rPr>
          <w:rFonts w:ascii="Times New Roman" w:hAnsi="Times New Roman" w:cs="Times New Roman"/>
          <w:sz w:val="28"/>
          <w:szCs w:val="28"/>
        </w:rPr>
        <w:t xml:space="preserve">еднее </w:t>
      </w:r>
      <w:r w:rsidR="00DA2888" w:rsidRPr="00A2344A">
        <w:rPr>
          <w:rFonts w:ascii="Times New Roman" w:hAnsi="Times New Roman" w:cs="Times New Roman"/>
          <w:sz w:val="28"/>
          <w:szCs w:val="28"/>
        </w:rPr>
        <w:t>(табл</w:t>
      </w:r>
      <w:r w:rsidR="00B47692" w:rsidRPr="00A2344A">
        <w:rPr>
          <w:rFonts w:ascii="Times New Roman" w:hAnsi="Times New Roman" w:cs="Times New Roman"/>
          <w:sz w:val="28"/>
          <w:szCs w:val="28"/>
        </w:rPr>
        <w:t>ица</w:t>
      </w:r>
      <w:r w:rsidR="00DA2888" w:rsidRPr="00A2344A">
        <w:rPr>
          <w:rFonts w:ascii="Times New Roman" w:hAnsi="Times New Roman" w:cs="Times New Roman"/>
          <w:sz w:val="28"/>
          <w:szCs w:val="28"/>
        </w:rPr>
        <w:t xml:space="preserve"> 4</w:t>
      </w:r>
      <w:r w:rsidR="007D608C" w:rsidRPr="00A2344A">
        <w:rPr>
          <w:rFonts w:ascii="Times New Roman" w:hAnsi="Times New Roman" w:cs="Times New Roman"/>
          <w:sz w:val="28"/>
          <w:szCs w:val="28"/>
        </w:rPr>
        <w:t>).</w:t>
      </w:r>
    </w:p>
    <w:p w:rsidR="00064586" w:rsidRPr="00A2344A" w:rsidRDefault="00064586" w:rsidP="00064586">
      <w:pPr>
        <w:spacing w:after="0" w:line="240" w:lineRule="auto"/>
        <w:rPr>
          <w:rFonts w:ascii="Times New Roman" w:hAnsi="Times New Roman" w:cs="Times New Roman"/>
          <w:sz w:val="28"/>
          <w:szCs w:val="28"/>
        </w:rPr>
      </w:pPr>
    </w:p>
    <w:p w:rsidR="00064586" w:rsidRPr="00A2344A" w:rsidRDefault="00DA2888" w:rsidP="00064586">
      <w:pPr>
        <w:spacing w:after="0" w:line="240" w:lineRule="auto"/>
        <w:rPr>
          <w:rFonts w:ascii="Times New Roman" w:hAnsi="Times New Roman" w:cs="Times New Roman"/>
          <w:sz w:val="28"/>
          <w:szCs w:val="28"/>
        </w:rPr>
      </w:pPr>
      <w:r w:rsidRPr="00A2344A">
        <w:rPr>
          <w:rFonts w:ascii="Times New Roman" w:hAnsi="Times New Roman" w:cs="Times New Roman"/>
          <w:sz w:val="28"/>
          <w:szCs w:val="28"/>
        </w:rPr>
        <w:t>Таблица 4</w:t>
      </w:r>
      <w:r w:rsidR="00BF2E16" w:rsidRPr="00A2344A">
        <w:rPr>
          <w:rFonts w:ascii="Times New Roman" w:hAnsi="Times New Roman" w:cs="Times New Roman"/>
          <w:sz w:val="28"/>
          <w:szCs w:val="28"/>
        </w:rPr>
        <w:t xml:space="preserve"> –</w:t>
      </w:r>
      <w:r w:rsidR="00064586" w:rsidRPr="00A2344A">
        <w:rPr>
          <w:rFonts w:ascii="Times New Roman" w:hAnsi="Times New Roman" w:cs="Times New Roman"/>
          <w:sz w:val="28"/>
          <w:szCs w:val="28"/>
        </w:rPr>
        <w:t>Распределение студентов по массе тела (%)</w:t>
      </w:r>
    </w:p>
    <w:p w:rsidR="00B47692" w:rsidRPr="00A2344A" w:rsidRDefault="00B47692" w:rsidP="00064586">
      <w:pPr>
        <w:spacing w:after="0" w:line="240" w:lineRule="auto"/>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1007"/>
        <w:gridCol w:w="1139"/>
        <w:gridCol w:w="980"/>
        <w:gridCol w:w="1043"/>
        <w:gridCol w:w="951"/>
        <w:gridCol w:w="1824"/>
        <w:gridCol w:w="1456"/>
      </w:tblGrid>
      <w:tr w:rsidR="00A05D61" w:rsidRPr="00A2344A" w:rsidTr="00B47692">
        <w:trPr>
          <w:jc w:val="center"/>
        </w:trPr>
        <w:tc>
          <w:tcPr>
            <w:tcW w:w="2178" w:type="dxa"/>
            <w:gridSpan w:val="2"/>
            <w:vAlign w:val="center"/>
          </w:tcPr>
          <w:p w:rsidR="00064586" w:rsidRPr="00A2344A" w:rsidRDefault="00B47692" w:rsidP="00B47692">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xml:space="preserve">Дефицит </w:t>
            </w:r>
            <w:r w:rsidR="00064586" w:rsidRPr="00A2344A">
              <w:rPr>
                <w:rFonts w:ascii="Times New Roman" w:hAnsi="Times New Roman" w:cs="Times New Roman"/>
                <w:sz w:val="24"/>
                <w:szCs w:val="24"/>
              </w:rPr>
              <w:t>массы тела</w:t>
            </w:r>
          </w:p>
        </w:tc>
        <w:tc>
          <w:tcPr>
            <w:tcW w:w="2119" w:type="dxa"/>
            <w:gridSpan w:val="2"/>
            <w:vAlign w:val="center"/>
          </w:tcPr>
          <w:p w:rsidR="00064586" w:rsidRPr="00A2344A" w:rsidRDefault="00B47692" w:rsidP="00B47692">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Норма</w:t>
            </w:r>
          </w:p>
        </w:tc>
        <w:tc>
          <w:tcPr>
            <w:tcW w:w="1994" w:type="dxa"/>
            <w:gridSpan w:val="2"/>
            <w:vAlign w:val="center"/>
          </w:tcPr>
          <w:p w:rsidR="00064586" w:rsidRPr="00A2344A" w:rsidRDefault="00B47692" w:rsidP="00B47692">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xml:space="preserve">Избыток </w:t>
            </w:r>
            <w:r w:rsidR="00064586" w:rsidRPr="00A2344A">
              <w:rPr>
                <w:rFonts w:ascii="Times New Roman" w:hAnsi="Times New Roman" w:cs="Times New Roman"/>
                <w:sz w:val="24"/>
                <w:szCs w:val="24"/>
              </w:rPr>
              <w:t>массы тела</w:t>
            </w:r>
          </w:p>
        </w:tc>
        <w:tc>
          <w:tcPr>
            <w:tcW w:w="3280" w:type="dxa"/>
            <w:gridSpan w:val="2"/>
            <w:vAlign w:val="center"/>
          </w:tcPr>
          <w:p w:rsidR="00064586" w:rsidRPr="00A2344A" w:rsidRDefault="00B47692" w:rsidP="00B47692">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Ожирение</w:t>
            </w:r>
          </w:p>
        </w:tc>
      </w:tr>
      <w:tr w:rsidR="00A05D61" w:rsidRPr="00A2344A" w:rsidTr="00B47692">
        <w:trPr>
          <w:jc w:val="center"/>
        </w:trPr>
        <w:tc>
          <w:tcPr>
            <w:tcW w:w="1171"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07"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139"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980"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43"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951"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824"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456"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A05D61" w:rsidRPr="00A2344A" w:rsidTr="00B47692">
        <w:trPr>
          <w:jc w:val="center"/>
        </w:trPr>
        <w:tc>
          <w:tcPr>
            <w:tcW w:w="1171"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24</w:t>
            </w:r>
          </w:p>
        </w:tc>
        <w:tc>
          <w:tcPr>
            <w:tcW w:w="1007"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0,5</w:t>
            </w:r>
          </w:p>
        </w:tc>
        <w:tc>
          <w:tcPr>
            <w:tcW w:w="1139"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61,5</w:t>
            </w:r>
          </w:p>
        </w:tc>
        <w:tc>
          <w:tcPr>
            <w:tcW w:w="980"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76,5</w:t>
            </w:r>
          </w:p>
        </w:tc>
        <w:tc>
          <w:tcPr>
            <w:tcW w:w="1043"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12,5</w:t>
            </w:r>
          </w:p>
        </w:tc>
        <w:tc>
          <w:tcPr>
            <w:tcW w:w="951"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19</w:t>
            </w:r>
          </w:p>
        </w:tc>
        <w:tc>
          <w:tcPr>
            <w:tcW w:w="1824"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w:t>
            </w:r>
          </w:p>
        </w:tc>
        <w:tc>
          <w:tcPr>
            <w:tcW w:w="1456" w:type="dxa"/>
          </w:tcPr>
          <w:p w:rsidR="00064586" w:rsidRPr="00A2344A" w:rsidRDefault="00064586" w:rsidP="004626E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4</w:t>
            </w:r>
          </w:p>
        </w:tc>
      </w:tr>
    </w:tbl>
    <w:p w:rsidR="00442850" w:rsidRPr="00A2344A" w:rsidRDefault="00442850" w:rsidP="00F96F84">
      <w:pPr>
        <w:spacing w:after="0" w:line="240" w:lineRule="auto"/>
        <w:ind w:firstLine="567"/>
        <w:jc w:val="both"/>
        <w:rPr>
          <w:rFonts w:ascii="Times New Roman" w:hAnsi="Times New Roman" w:cs="Times New Roman"/>
          <w:sz w:val="28"/>
          <w:szCs w:val="28"/>
        </w:rPr>
      </w:pPr>
      <w:r w:rsidRPr="00A2344A">
        <w:rPr>
          <w:rFonts w:ascii="Times New Roman" w:hAnsi="Times New Roman" w:cs="Times New Roman"/>
          <w:sz w:val="28"/>
          <w:szCs w:val="28"/>
        </w:rPr>
        <w:tab/>
      </w:r>
    </w:p>
    <w:p w:rsidR="00064586" w:rsidRPr="00A2344A" w:rsidRDefault="00B4769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Показатели </w:t>
      </w:r>
      <w:r w:rsidR="00442850" w:rsidRPr="00A2344A">
        <w:rPr>
          <w:rFonts w:ascii="Times New Roman" w:hAnsi="Times New Roman" w:cs="Times New Roman"/>
          <w:sz w:val="28"/>
          <w:szCs w:val="28"/>
        </w:rPr>
        <w:t>функционального состояния системы дыхания  в исследуемой группе студентов показаны на рисунке 4.</w:t>
      </w:r>
    </w:p>
    <w:p w:rsidR="0027687D" w:rsidRPr="00A2344A" w:rsidRDefault="0027687D" w:rsidP="0027687D">
      <w:pPr>
        <w:spacing w:after="0" w:line="240" w:lineRule="auto"/>
        <w:ind w:firstLine="709"/>
        <w:jc w:val="both"/>
        <w:rPr>
          <w:rFonts w:ascii="Times New Roman" w:hAnsi="Times New Roman" w:cs="Times New Roman"/>
          <w:sz w:val="28"/>
          <w:szCs w:val="28"/>
          <w:lang w:val="kk-KZ"/>
        </w:rPr>
      </w:pPr>
    </w:p>
    <w:p w:rsidR="002C3BA8" w:rsidRPr="00A2344A" w:rsidRDefault="002508A4" w:rsidP="00B47692">
      <w:pPr>
        <w:spacing w:after="0" w:line="240" w:lineRule="auto"/>
        <w:jc w:val="center"/>
        <w:rPr>
          <w:rFonts w:ascii="Times New Roman" w:hAnsi="Times New Roman" w:cs="Times New Roman"/>
          <w:sz w:val="28"/>
          <w:szCs w:val="28"/>
        </w:rPr>
      </w:pPr>
      <w:r w:rsidRPr="00A2344A">
        <w:rPr>
          <w:noProof/>
        </w:rPr>
        <w:drawing>
          <wp:inline distT="0" distB="0" distL="0" distR="0">
            <wp:extent cx="5756564" cy="2909454"/>
            <wp:effectExtent l="0" t="0" r="0" b="5715"/>
            <wp:docPr id="273" name="Диаграмма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C48A2" w:rsidRPr="00A2344A" w:rsidRDefault="008C48A2" w:rsidP="008C48A2">
      <w:pPr>
        <w:spacing w:after="0" w:line="240" w:lineRule="auto"/>
        <w:ind w:firstLine="709"/>
        <w:jc w:val="both"/>
        <w:rPr>
          <w:rFonts w:ascii="Times New Roman" w:hAnsi="Times New Roman" w:cs="Times New Roman"/>
          <w:sz w:val="16"/>
          <w:szCs w:val="16"/>
        </w:rPr>
      </w:pPr>
    </w:p>
    <w:p w:rsidR="00C327BF" w:rsidRPr="00A2344A" w:rsidRDefault="00C327BF" w:rsidP="008C48A2">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8C48A2"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девушками и юношами</w:t>
      </w:r>
    </w:p>
    <w:p w:rsidR="00C327BF" w:rsidRPr="00A2344A" w:rsidRDefault="00C327BF" w:rsidP="00F72084">
      <w:pPr>
        <w:spacing w:after="0" w:line="240" w:lineRule="auto"/>
        <w:jc w:val="center"/>
        <w:rPr>
          <w:rFonts w:ascii="Times New Roman" w:hAnsi="Times New Roman" w:cs="Times New Roman"/>
          <w:sz w:val="16"/>
          <w:szCs w:val="16"/>
          <w:lang w:val="kk-KZ"/>
        </w:rPr>
      </w:pPr>
    </w:p>
    <w:p w:rsidR="00F72084" w:rsidRPr="00A2344A" w:rsidRDefault="00F72084" w:rsidP="00F72084">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4</w:t>
      </w:r>
      <w:r w:rsidR="00BE5E94" w:rsidRPr="00A2344A">
        <w:rPr>
          <w:rFonts w:ascii="Times New Roman" w:hAnsi="Times New Roman" w:cs="Times New Roman"/>
          <w:sz w:val="28"/>
          <w:szCs w:val="28"/>
        </w:rPr>
        <w:t>–</w:t>
      </w:r>
      <w:r w:rsidRPr="00A2344A">
        <w:rPr>
          <w:rFonts w:ascii="Times New Roman" w:hAnsi="Times New Roman" w:cs="Times New Roman"/>
          <w:sz w:val="28"/>
          <w:szCs w:val="28"/>
        </w:rPr>
        <w:t xml:space="preserve">Показатели функционирования дыхательной </w:t>
      </w:r>
      <w:r w:rsidR="00D566D1" w:rsidRPr="00A2344A">
        <w:rPr>
          <w:rFonts w:ascii="Times New Roman" w:hAnsi="Times New Roman" w:cs="Times New Roman"/>
          <w:sz w:val="28"/>
          <w:szCs w:val="28"/>
        </w:rPr>
        <w:t>системы</w:t>
      </w:r>
    </w:p>
    <w:p w:rsidR="00442850" w:rsidRPr="00A2344A" w:rsidRDefault="00442850" w:rsidP="00D357B3">
      <w:pPr>
        <w:tabs>
          <w:tab w:val="left" w:pos="567"/>
        </w:tabs>
        <w:spacing w:after="0" w:line="240" w:lineRule="auto"/>
        <w:jc w:val="both"/>
        <w:rPr>
          <w:rFonts w:ascii="Times New Roman" w:hAnsi="Times New Roman" w:cs="Times New Roman"/>
          <w:sz w:val="28"/>
          <w:szCs w:val="28"/>
        </w:rPr>
      </w:pPr>
    </w:p>
    <w:p w:rsidR="00442850" w:rsidRPr="00A2344A" w:rsidRDefault="00442850"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Поскольку обеспечение организма зависит не только от вентиляции легких, но и от массы тела, </w:t>
      </w:r>
      <w:r w:rsidR="0021015E" w:rsidRPr="00A2344A">
        <w:rPr>
          <w:rFonts w:ascii="Times New Roman" w:hAnsi="Times New Roman" w:cs="Times New Roman"/>
          <w:sz w:val="28"/>
          <w:szCs w:val="28"/>
        </w:rPr>
        <w:t>следовало оценить ЖИ. Ж</w:t>
      </w:r>
      <w:r w:rsidRPr="00A2344A">
        <w:rPr>
          <w:rFonts w:ascii="Times New Roman" w:hAnsi="Times New Roman" w:cs="Times New Roman"/>
          <w:sz w:val="28"/>
          <w:szCs w:val="28"/>
        </w:rPr>
        <w:t xml:space="preserve">изненный индекс у девушек и юношей </w:t>
      </w:r>
      <w:r w:rsidR="0021015E" w:rsidRPr="00A2344A">
        <w:rPr>
          <w:rFonts w:ascii="Times New Roman" w:hAnsi="Times New Roman" w:cs="Times New Roman"/>
          <w:sz w:val="28"/>
          <w:szCs w:val="28"/>
        </w:rPr>
        <w:t xml:space="preserve">оказался </w:t>
      </w:r>
      <w:r w:rsidRPr="00A2344A">
        <w:rPr>
          <w:rFonts w:ascii="Times New Roman" w:hAnsi="Times New Roman" w:cs="Times New Roman"/>
          <w:sz w:val="28"/>
          <w:szCs w:val="28"/>
        </w:rPr>
        <w:t xml:space="preserve">ниже нормы, что связано с избыточной массой тела, которая </w:t>
      </w:r>
      <w:r w:rsidRPr="00A2344A">
        <w:rPr>
          <w:rFonts w:ascii="Times New Roman" w:hAnsi="Times New Roman" w:cs="Times New Roman"/>
          <w:sz w:val="28"/>
          <w:szCs w:val="28"/>
        </w:rPr>
        <w:lastRenderedPageBreak/>
        <w:t>наблюдается у 19% студентов</w:t>
      </w:r>
      <w:r w:rsidR="0021015E" w:rsidRPr="00A2344A">
        <w:rPr>
          <w:rFonts w:ascii="Times New Roman" w:hAnsi="Times New Roman" w:cs="Times New Roman"/>
          <w:sz w:val="28"/>
          <w:szCs w:val="28"/>
        </w:rPr>
        <w:t>. Это</w:t>
      </w:r>
      <w:r w:rsidRPr="00A2344A">
        <w:rPr>
          <w:rFonts w:ascii="Times New Roman" w:hAnsi="Times New Roman" w:cs="Times New Roman"/>
          <w:sz w:val="28"/>
          <w:szCs w:val="28"/>
        </w:rPr>
        <w:t xml:space="preserve"> можно объяснить </w:t>
      </w:r>
      <w:r w:rsidR="0021015E" w:rsidRPr="00A2344A">
        <w:rPr>
          <w:rFonts w:ascii="Times New Roman" w:hAnsi="Times New Roman" w:cs="Times New Roman"/>
          <w:sz w:val="28"/>
          <w:szCs w:val="28"/>
        </w:rPr>
        <w:t>недостаточно</w:t>
      </w:r>
      <w:r w:rsidRPr="00A2344A">
        <w:rPr>
          <w:rFonts w:ascii="Times New Roman" w:hAnsi="Times New Roman" w:cs="Times New Roman"/>
          <w:sz w:val="28"/>
          <w:szCs w:val="28"/>
        </w:rPr>
        <w:t xml:space="preserve"> развитой дыхательной мускулатурой у студентов.</w:t>
      </w:r>
    </w:p>
    <w:p w:rsidR="00775521" w:rsidRPr="00A2344A" w:rsidRDefault="00EF026F"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При оценке показателей мышечной силы кистей рук и кардиореспираторной системы (табл</w:t>
      </w:r>
      <w:r w:rsidR="00B47692" w:rsidRPr="00A2344A">
        <w:rPr>
          <w:rFonts w:ascii="Times New Roman" w:hAnsi="Times New Roman" w:cs="Times New Roman"/>
          <w:sz w:val="28"/>
          <w:szCs w:val="28"/>
        </w:rPr>
        <w:t xml:space="preserve">ица </w:t>
      </w:r>
      <w:r w:rsidRPr="00A2344A">
        <w:rPr>
          <w:rFonts w:ascii="Times New Roman" w:hAnsi="Times New Roman" w:cs="Times New Roman"/>
          <w:sz w:val="28"/>
          <w:szCs w:val="28"/>
        </w:rPr>
        <w:t>3) юноши имели достоверно более высокие показатели, чем девушки, что отражает их половую дифференциацию и полностью соот</w:t>
      </w:r>
      <w:r w:rsidR="00B57FE3" w:rsidRPr="00A2344A">
        <w:rPr>
          <w:rFonts w:ascii="Times New Roman" w:hAnsi="Times New Roman" w:cs="Times New Roman"/>
          <w:sz w:val="28"/>
          <w:szCs w:val="28"/>
        </w:rPr>
        <w:t>ветствует литературным данным [1</w:t>
      </w:r>
      <w:r w:rsidR="00086368" w:rsidRPr="00A2344A">
        <w:rPr>
          <w:rFonts w:ascii="Times New Roman" w:hAnsi="Times New Roman" w:cs="Times New Roman"/>
          <w:sz w:val="28"/>
          <w:szCs w:val="28"/>
        </w:rPr>
        <w:t>23</w:t>
      </w:r>
      <w:r w:rsidR="00B57FE3" w:rsidRPr="00A2344A">
        <w:rPr>
          <w:rFonts w:ascii="Times New Roman" w:hAnsi="Times New Roman" w:cs="Times New Roman"/>
          <w:sz w:val="28"/>
          <w:szCs w:val="28"/>
        </w:rPr>
        <w:t>,</w:t>
      </w:r>
      <w:r w:rsidR="00DF3C49" w:rsidRPr="00A2344A">
        <w:rPr>
          <w:rFonts w:ascii="Times New Roman" w:hAnsi="Times New Roman" w:cs="Times New Roman"/>
          <w:sz w:val="28"/>
          <w:szCs w:val="28"/>
        </w:rPr>
        <w:t xml:space="preserve"> р.</w:t>
      </w:r>
      <w:r w:rsidR="00530E14" w:rsidRPr="00A2344A">
        <w:rPr>
          <w:rFonts w:ascii="Times New Roman" w:hAnsi="Times New Roman" w:cs="Times New Roman"/>
          <w:sz w:val="28"/>
          <w:szCs w:val="28"/>
        </w:rPr>
        <w:t>335</w:t>
      </w:r>
      <w:r w:rsidR="00DF3C49" w:rsidRPr="00A2344A">
        <w:rPr>
          <w:rFonts w:ascii="Times New Roman" w:hAnsi="Times New Roman" w:cs="Times New Roman"/>
          <w:sz w:val="28"/>
          <w:szCs w:val="28"/>
        </w:rPr>
        <w:t xml:space="preserve">; </w:t>
      </w:r>
      <w:r w:rsidR="00B57FE3" w:rsidRPr="00A2344A">
        <w:rPr>
          <w:rFonts w:ascii="Times New Roman" w:hAnsi="Times New Roman" w:cs="Times New Roman"/>
          <w:sz w:val="28"/>
          <w:szCs w:val="28"/>
        </w:rPr>
        <w:t>1</w:t>
      </w:r>
      <w:r w:rsidR="00086368" w:rsidRPr="00A2344A">
        <w:rPr>
          <w:rFonts w:ascii="Times New Roman" w:hAnsi="Times New Roman" w:cs="Times New Roman"/>
          <w:sz w:val="28"/>
          <w:szCs w:val="28"/>
        </w:rPr>
        <w:t>24</w:t>
      </w:r>
      <w:r w:rsidR="00B57FE3" w:rsidRPr="00A2344A">
        <w:rPr>
          <w:rFonts w:ascii="Times New Roman" w:hAnsi="Times New Roman" w:cs="Times New Roman"/>
          <w:sz w:val="28"/>
          <w:szCs w:val="28"/>
        </w:rPr>
        <w:t>,</w:t>
      </w:r>
      <w:r w:rsidR="00530E14" w:rsidRPr="00A2344A">
        <w:rPr>
          <w:rFonts w:ascii="Times New Roman" w:hAnsi="Times New Roman" w:cs="Times New Roman"/>
          <w:sz w:val="28"/>
          <w:szCs w:val="28"/>
        </w:rPr>
        <w:t xml:space="preserve"> с</w:t>
      </w:r>
      <w:r w:rsidR="00DF3C49" w:rsidRPr="00A2344A">
        <w:rPr>
          <w:rFonts w:ascii="Times New Roman" w:hAnsi="Times New Roman" w:cs="Times New Roman"/>
          <w:sz w:val="28"/>
          <w:szCs w:val="28"/>
        </w:rPr>
        <w:t>.</w:t>
      </w:r>
      <w:r w:rsidR="00530E14" w:rsidRPr="00A2344A">
        <w:rPr>
          <w:rFonts w:ascii="Times New Roman" w:hAnsi="Times New Roman" w:cs="Times New Roman"/>
          <w:sz w:val="28"/>
          <w:szCs w:val="28"/>
        </w:rPr>
        <w:t>50</w:t>
      </w:r>
      <w:r w:rsidR="00DF3C49" w:rsidRPr="00A2344A">
        <w:rPr>
          <w:rFonts w:ascii="Times New Roman" w:hAnsi="Times New Roman" w:cs="Times New Roman"/>
          <w:sz w:val="28"/>
          <w:szCs w:val="28"/>
        </w:rPr>
        <w:t xml:space="preserve">; </w:t>
      </w:r>
      <w:r w:rsidR="001F7C0F" w:rsidRPr="00A2344A">
        <w:rPr>
          <w:rFonts w:ascii="Times New Roman" w:hAnsi="Times New Roman" w:cs="Times New Roman"/>
          <w:sz w:val="28"/>
          <w:szCs w:val="28"/>
        </w:rPr>
        <w:t xml:space="preserve">130, </w:t>
      </w:r>
      <w:r w:rsidR="00DF3C49" w:rsidRPr="00A2344A">
        <w:rPr>
          <w:rFonts w:ascii="Times New Roman" w:hAnsi="Times New Roman" w:cs="Times New Roman"/>
          <w:sz w:val="28"/>
          <w:szCs w:val="28"/>
        </w:rPr>
        <w:t>с.</w:t>
      </w:r>
      <w:r w:rsidR="00596F1C" w:rsidRPr="00A2344A">
        <w:rPr>
          <w:rFonts w:ascii="Times New Roman" w:hAnsi="Times New Roman" w:cs="Times New Roman"/>
          <w:sz w:val="28"/>
          <w:szCs w:val="28"/>
        </w:rPr>
        <w:t> </w:t>
      </w:r>
      <w:r w:rsidR="00530E14" w:rsidRPr="00A2344A">
        <w:rPr>
          <w:rFonts w:ascii="Times New Roman" w:hAnsi="Times New Roman" w:cs="Times New Roman"/>
          <w:sz w:val="28"/>
          <w:szCs w:val="28"/>
        </w:rPr>
        <w:t>56</w:t>
      </w:r>
      <w:r w:rsidR="00DF3C49" w:rsidRPr="00A2344A">
        <w:rPr>
          <w:rFonts w:ascii="Times New Roman" w:hAnsi="Times New Roman" w:cs="Times New Roman"/>
          <w:sz w:val="28"/>
          <w:szCs w:val="28"/>
        </w:rPr>
        <w:t xml:space="preserve">; </w:t>
      </w:r>
      <w:r w:rsidR="00B57FE3" w:rsidRPr="00A2344A">
        <w:rPr>
          <w:rFonts w:ascii="Times New Roman" w:hAnsi="Times New Roman" w:cs="Times New Roman"/>
          <w:sz w:val="28"/>
          <w:szCs w:val="28"/>
        </w:rPr>
        <w:t>1</w:t>
      </w:r>
      <w:r w:rsidR="00086368" w:rsidRPr="00A2344A">
        <w:rPr>
          <w:rFonts w:ascii="Times New Roman" w:hAnsi="Times New Roman" w:cs="Times New Roman"/>
          <w:sz w:val="28"/>
          <w:szCs w:val="28"/>
        </w:rPr>
        <w:t>36</w:t>
      </w:r>
      <w:r w:rsidR="00DF3C49" w:rsidRPr="00A2344A">
        <w:rPr>
          <w:rFonts w:ascii="Times New Roman" w:hAnsi="Times New Roman" w:cs="Times New Roman"/>
          <w:sz w:val="28"/>
          <w:szCs w:val="28"/>
        </w:rPr>
        <w:t>, с.</w:t>
      </w:r>
      <w:r w:rsidR="00530E14" w:rsidRPr="00A2344A">
        <w:rPr>
          <w:rFonts w:ascii="Times New Roman" w:hAnsi="Times New Roman" w:cs="Times New Roman"/>
          <w:sz w:val="28"/>
          <w:szCs w:val="28"/>
        </w:rPr>
        <w:t>6</w:t>
      </w:r>
      <w:r w:rsidRPr="00A2344A">
        <w:rPr>
          <w:rFonts w:ascii="Times New Roman" w:hAnsi="Times New Roman" w:cs="Times New Roman"/>
          <w:sz w:val="28"/>
          <w:szCs w:val="28"/>
        </w:rPr>
        <w:t>].</w:t>
      </w:r>
    </w:p>
    <w:p w:rsidR="00596F1C" w:rsidRPr="00A2344A" w:rsidRDefault="00596F1C"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Показатели САД и ДАД были достоверно выше у юношей (рисунок 5). В литературе имеются данные, подтверждающие что у мальчиков, начиная с 12 лет, повышенные показатели артериального давления наблюдаются чаще по сравнению с девушками того же возраста [172, 173].</w:t>
      </w:r>
    </w:p>
    <w:p w:rsidR="0027687D" w:rsidRPr="00A2344A" w:rsidRDefault="0027687D" w:rsidP="0027687D">
      <w:pPr>
        <w:spacing w:after="0" w:line="240" w:lineRule="auto"/>
        <w:ind w:firstLine="709"/>
        <w:jc w:val="both"/>
        <w:rPr>
          <w:rFonts w:ascii="Times New Roman" w:hAnsi="Times New Roman" w:cs="Times New Roman"/>
          <w:sz w:val="28"/>
          <w:szCs w:val="28"/>
          <w:lang w:val="kk-KZ"/>
        </w:rPr>
      </w:pPr>
    </w:p>
    <w:p w:rsidR="00775521" w:rsidRPr="00A2344A" w:rsidRDefault="00C84FDB" w:rsidP="0027687D">
      <w:pPr>
        <w:spacing w:after="0" w:line="240" w:lineRule="auto"/>
        <w:ind w:firstLine="567"/>
        <w:jc w:val="center"/>
        <w:rPr>
          <w:rFonts w:ascii="Times New Roman" w:hAnsi="Times New Roman" w:cs="Times New Roman"/>
          <w:sz w:val="28"/>
          <w:szCs w:val="28"/>
          <w:lang w:val="kk-KZ"/>
        </w:rPr>
      </w:pPr>
      <w:r w:rsidRPr="00A2344A">
        <w:rPr>
          <w:noProof/>
        </w:rPr>
        <w:drawing>
          <wp:inline distT="0" distB="0" distL="0" distR="0">
            <wp:extent cx="4572000" cy="3262312"/>
            <wp:effectExtent l="0" t="0" r="0" b="0"/>
            <wp:docPr id="277" name="Диаграмма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7687D" w:rsidRPr="00A2344A" w:rsidRDefault="0027687D" w:rsidP="009D4D8A">
      <w:pPr>
        <w:spacing w:after="0" w:line="240" w:lineRule="auto"/>
        <w:ind w:firstLine="567"/>
        <w:jc w:val="both"/>
        <w:rPr>
          <w:rFonts w:ascii="Times New Roman" w:hAnsi="Times New Roman" w:cs="Times New Roman"/>
          <w:sz w:val="16"/>
          <w:szCs w:val="16"/>
        </w:rPr>
      </w:pPr>
    </w:p>
    <w:p w:rsidR="00C327BF" w:rsidRPr="00A2344A" w:rsidRDefault="00C327BF" w:rsidP="00DF3C49">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DF3C49"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девушками и юношами</w:t>
      </w:r>
    </w:p>
    <w:p w:rsidR="009D4D8A" w:rsidRPr="00A2344A" w:rsidRDefault="009D4D8A" w:rsidP="009D4D8A">
      <w:pPr>
        <w:spacing w:after="0" w:line="240" w:lineRule="auto"/>
        <w:jc w:val="center"/>
        <w:rPr>
          <w:rFonts w:ascii="Times New Roman" w:hAnsi="Times New Roman" w:cs="Times New Roman"/>
          <w:sz w:val="16"/>
          <w:szCs w:val="16"/>
        </w:rPr>
      </w:pPr>
    </w:p>
    <w:p w:rsidR="00442850" w:rsidRPr="00A2344A" w:rsidRDefault="00775521" w:rsidP="009D4D8A">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5</w:t>
      </w:r>
      <w:r w:rsidR="00BF2E16" w:rsidRPr="00A2344A">
        <w:rPr>
          <w:rFonts w:ascii="Times New Roman" w:hAnsi="Times New Roman" w:cs="Times New Roman"/>
          <w:sz w:val="28"/>
          <w:szCs w:val="28"/>
        </w:rPr>
        <w:t>–</w:t>
      </w:r>
      <w:r w:rsidRPr="00A2344A">
        <w:rPr>
          <w:rFonts w:ascii="Times New Roman" w:hAnsi="Times New Roman" w:cs="Times New Roman"/>
          <w:sz w:val="28"/>
          <w:szCs w:val="28"/>
        </w:rPr>
        <w:t>Показатели функционирования</w:t>
      </w:r>
      <w:r w:rsidR="00DA2888" w:rsidRPr="00A2344A">
        <w:rPr>
          <w:rFonts w:ascii="Times New Roman" w:hAnsi="Times New Roman" w:cs="Times New Roman"/>
          <w:sz w:val="28"/>
          <w:szCs w:val="28"/>
        </w:rPr>
        <w:t>сердечно-сосудистой системы</w:t>
      </w:r>
    </w:p>
    <w:p w:rsidR="00775521" w:rsidRPr="00A2344A" w:rsidRDefault="00775521" w:rsidP="0027687D">
      <w:pPr>
        <w:spacing w:after="0" w:line="240" w:lineRule="auto"/>
        <w:ind w:firstLine="709"/>
        <w:jc w:val="both"/>
        <w:rPr>
          <w:rFonts w:ascii="Times New Roman" w:hAnsi="Times New Roman" w:cs="Times New Roman"/>
          <w:sz w:val="28"/>
          <w:szCs w:val="28"/>
        </w:rPr>
      </w:pPr>
    </w:p>
    <w:p w:rsidR="00F62F9B" w:rsidRPr="00A2344A" w:rsidRDefault="00F62F9B"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Оценка вегетативного индекса Кердо показала, что у студентов преобладают парасимпатические влияния, что свидет</w:t>
      </w:r>
      <w:r w:rsidR="00086368" w:rsidRPr="00A2344A">
        <w:rPr>
          <w:rFonts w:ascii="Times New Roman" w:hAnsi="Times New Roman" w:cs="Times New Roman"/>
          <w:sz w:val="28"/>
          <w:szCs w:val="28"/>
        </w:rPr>
        <w:t xml:space="preserve">ельствует о несбалансированном </w:t>
      </w:r>
      <w:r w:rsidRPr="00A2344A">
        <w:rPr>
          <w:rFonts w:ascii="Times New Roman" w:hAnsi="Times New Roman" w:cs="Times New Roman"/>
          <w:sz w:val="28"/>
          <w:szCs w:val="28"/>
        </w:rPr>
        <w:t xml:space="preserve">характере симпато-парасимпатических взаимоотношений в сторону </w:t>
      </w:r>
      <w:r w:rsidR="00A40C4C" w:rsidRPr="00A2344A">
        <w:rPr>
          <w:rFonts w:ascii="Times New Roman" w:hAnsi="Times New Roman" w:cs="Times New Roman"/>
          <w:sz w:val="28"/>
          <w:szCs w:val="28"/>
        </w:rPr>
        <w:t>повышенно</w:t>
      </w:r>
      <w:r w:rsidRPr="00A2344A">
        <w:rPr>
          <w:rFonts w:ascii="Times New Roman" w:hAnsi="Times New Roman" w:cs="Times New Roman"/>
          <w:sz w:val="28"/>
          <w:szCs w:val="28"/>
        </w:rPr>
        <w:t>й актива</w:t>
      </w:r>
      <w:r w:rsidR="00A450C5" w:rsidRPr="00A2344A">
        <w:rPr>
          <w:rFonts w:ascii="Times New Roman" w:hAnsi="Times New Roman" w:cs="Times New Roman"/>
          <w:sz w:val="28"/>
          <w:szCs w:val="28"/>
        </w:rPr>
        <w:t>ции парасимпатического отдела [1</w:t>
      </w:r>
      <w:r w:rsidR="008D1230" w:rsidRPr="00A2344A">
        <w:rPr>
          <w:rFonts w:ascii="Times New Roman" w:hAnsi="Times New Roman" w:cs="Times New Roman"/>
          <w:sz w:val="28"/>
          <w:szCs w:val="28"/>
        </w:rPr>
        <w:t>74</w:t>
      </w:r>
      <w:r w:rsidRPr="00A2344A">
        <w:rPr>
          <w:rFonts w:ascii="Times New Roman" w:hAnsi="Times New Roman" w:cs="Times New Roman"/>
          <w:sz w:val="28"/>
          <w:szCs w:val="28"/>
        </w:rPr>
        <w:t>].</w:t>
      </w:r>
      <w:r w:rsidR="00423353" w:rsidRPr="00A2344A">
        <w:rPr>
          <w:rFonts w:ascii="Times New Roman" w:hAnsi="Times New Roman" w:cs="Times New Roman"/>
          <w:sz w:val="28"/>
          <w:szCs w:val="28"/>
          <w:lang w:val="kk-KZ"/>
        </w:rPr>
        <w:t xml:space="preserve"> </w:t>
      </w:r>
      <w:r w:rsidR="00105512" w:rsidRPr="00A2344A">
        <w:rPr>
          <w:rFonts w:ascii="Times New Roman" w:hAnsi="Times New Roman" w:cs="Times New Roman"/>
          <w:sz w:val="28"/>
          <w:szCs w:val="28"/>
        </w:rPr>
        <w:t>Положительные значения ВИК свидетельствуют о сдвиге равновесия в симпатическую сторону и усилении процессов катаболизма, характерного для напряженного функционирования, расходования резервов организма. Парасимпатическое преобладание (значения ВИК отрицательные) также</w:t>
      </w:r>
      <w:r w:rsidR="00423353" w:rsidRPr="00A2344A">
        <w:rPr>
          <w:rFonts w:ascii="Times New Roman" w:hAnsi="Times New Roman" w:cs="Times New Roman"/>
          <w:sz w:val="28"/>
          <w:szCs w:val="28"/>
          <w:lang w:val="kk-KZ"/>
        </w:rPr>
        <w:t xml:space="preserve"> </w:t>
      </w:r>
      <w:r w:rsidR="00105512" w:rsidRPr="00A2344A">
        <w:rPr>
          <w:rFonts w:ascii="Times New Roman" w:hAnsi="Times New Roman" w:cs="Times New Roman"/>
          <w:sz w:val="28"/>
          <w:szCs w:val="28"/>
        </w:rPr>
        <w:t>свидетельствует о нарушении равновесия, но при более благоприятном, анаболическом варианте метаболизма, экономичном режиме функц</w:t>
      </w:r>
      <w:r w:rsidR="00FD55BF" w:rsidRPr="00A2344A">
        <w:rPr>
          <w:rFonts w:ascii="Times New Roman" w:hAnsi="Times New Roman" w:cs="Times New Roman"/>
          <w:sz w:val="28"/>
          <w:szCs w:val="28"/>
        </w:rPr>
        <w:t>ионирования [175].</w:t>
      </w:r>
    </w:p>
    <w:p w:rsidR="00A20FB2" w:rsidRPr="00A2344A" w:rsidRDefault="00F62F9B" w:rsidP="0027687D">
      <w:pPr>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Согласно концепции Р.М. Баевского (1979)</w:t>
      </w:r>
      <w:r w:rsidR="00A40C4C" w:rsidRPr="00A2344A">
        <w:rPr>
          <w:rFonts w:ascii="Times New Roman" w:hAnsi="Times New Roman" w:cs="Times New Roman"/>
          <w:sz w:val="28"/>
          <w:szCs w:val="28"/>
        </w:rPr>
        <w:t>,</w:t>
      </w:r>
      <w:r w:rsidRPr="00A2344A">
        <w:rPr>
          <w:rFonts w:ascii="Times New Roman" w:hAnsi="Times New Roman" w:cs="Times New Roman"/>
          <w:sz w:val="28"/>
          <w:szCs w:val="28"/>
        </w:rPr>
        <w:t xml:space="preserve"> диагностика здоровья должна базироваться на оценке адаптационно-приспособительных возможностей </w:t>
      </w:r>
      <w:r w:rsidRPr="00A2344A">
        <w:rPr>
          <w:rFonts w:ascii="Times New Roman" w:hAnsi="Times New Roman" w:cs="Times New Roman"/>
          <w:sz w:val="28"/>
          <w:szCs w:val="28"/>
        </w:rPr>
        <w:lastRenderedPageBreak/>
        <w:t>организма. Показатели АП свидетельствуют об удовлетворительной адаптации организма студенто</w:t>
      </w:r>
      <w:r w:rsidR="008D1230" w:rsidRPr="00A2344A">
        <w:rPr>
          <w:rFonts w:ascii="Times New Roman" w:hAnsi="Times New Roman" w:cs="Times New Roman"/>
          <w:sz w:val="28"/>
          <w:szCs w:val="28"/>
        </w:rPr>
        <w:t>в к условиям окружающей среды</w:t>
      </w:r>
      <w:r w:rsidR="00FD55BF" w:rsidRPr="00A2344A">
        <w:rPr>
          <w:rFonts w:ascii="Times New Roman" w:hAnsi="Times New Roman" w:cs="Times New Roman"/>
          <w:sz w:val="28"/>
          <w:szCs w:val="28"/>
        </w:rPr>
        <w:t xml:space="preserve"> [176]</w:t>
      </w:r>
      <w:r w:rsidR="008D1230" w:rsidRPr="00A2344A">
        <w:rPr>
          <w:rFonts w:ascii="Times New Roman" w:hAnsi="Times New Roman" w:cs="Times New Roman"/>
          <w:sz w:val="28"/>
          <w:szCs w:val="28"/>
        </w:rPr>
        <w:t xml:space="preserve">. </w:t>
      </w:r>
      <w:r w:rsidR="007C3697" w:rsidRPr="00A2344A">
        <w:rPr>
          <w:rFonts w:ascii="Times New Roman" w:hAnsi="Times New Roman" w:cs="Times New Roman"/>
          <w:sz w:val="28"/>
          <w:szCs w:val="28"/>
        </w:rPr>
        <w:t xml:space="preserve">По </w:t>
      </w:r>
      <w:r w:rsidR="008D1230" w:rsidRPr="00A2344A">
        <w:rPr>
          <w:rFonts w:ascii="Times New Roman" w:hAnsi="Times New Roman" w:cs="Times New Roman"/>
          <w:sz w:val="28"/>
          <w:szCs w:val="28"/>
        </w:rPr>
        <w:t xml:space="preserve">результатам наших исследований </w:t>
      </w:r>
      <w:r w:rsidR="007C3697" w:rsidRPr="00A2344A">
        <w:rPr>
          <w:rFonts w:ascii="Times New Roman" w:hAnsi="Times New Roman" w:cs="Times New Roman"/>
          <w:sz w:val="28"/>
          <w:szCs w:val="28"/>
        </w:rPr>
        <w:t>у юношей наблюдается тенденция напряжения механ</w:t>
      </w:r>
      <w:r w:rsidR="008D1230" w:rsidRPr="00A2344A">
        <w:rPr>
          <w:rFonts w:ascii="Times New Roman" w:hAnsi="Times New Roman" w:cs="Times New Roman"/>
          <w:sz w:val="28"/>
          <w:szCs w:val="28"/>
        </w:rPr>
        <w:t>измов адаптации</w:t>
      </w:r>
      <w:r w:rsidR="00D761DA" w:rsidRPr="00A2344A">
        <w:rPr>
          <w:rFonts w:ascii="Times New Roman" w:hAnsi="Times New Roman" w:cs="Times New Roman"/>
          <w:sz w:val="28"/>
          <w:szCs w:val="28"/>
        </w:rPr>
        <w:t xml:space="preserve"> (таблица 5)</w:t>
      </w:r>
      <w:r w:rsidR="008D1230" w:rsidRPr="00A2344A">
        <w:rPr>
          <w:rFonts w:ascii="Times New Roman" w:hAnsi="Times New Roman" w:cs="Times New Roman"/>
          <w:sz w:val="28"/>
          <w:szCs w:val="28"/>
        </w:rPr>
        <w:t xml:space="preserve">. Кретова </w:t>
      </w:r>
      <w:r w:rsidR="007C3697" w:rsidRPr="00A2344A">
        <w:rPr>
          <w:rFonts w:ascii="Times New Roman" w:hAnsi="Times New Roman" w:cs="Times New Roman"/>
          <w:sz w:val="28"/>
          <w:szCs w:val="28"/>
        </w:rPr>
        <w:t xml:space="preserve">и др., </w:t>
      </w:r>
      <w:r w:rsidR="00A40C4C" w:rsidRPr="00A2344A">
        <w:rPr>
          <w:rFonts w:ascii="Times New Roman" w:hAnsi="Times New Roman" w:cs="Times New Roman"/>
          <w:sz w:val="28"/>
          <w:szCs w:val="28"/>
        </w:rPr>
        <w:t>(</w:t>
      </w:r>
      <w:r w:rsidR="007C3697" w:rsidRPr="00A2344A">
        <w:rPr>
          <w:rFonts w:ascii="Times New Roman" w:hAnsi="Times New Roman" w:cs="Times New Roman"/>
          <w:sz w:val="28"/>
          <w:szCs w:val="28"/>
        </w:rPr>
        <w:t>2014</w:t>
      </w:r>
      <w:r w:rsidR="00A40C4C" w:rsidRPr="00A2344A">
        <w:rPr>
          <w:rFonts w:ascii="Times New Roman" w:hAnsi="Times New Roman" w:cs="Times New Roman"/>
          <w:sz w:val="28"/>
          <w:szCs w:val="28"/>
        </w:rPr>
        <w:t>)</w:t>
      </w:r>
      <w:r w:rsidR="007C3697" w:rsidRPr="00A2344A">
        <w:rPr>
          <w:rFonts w:ascii="Times New Roman" w:hAnsi="Times New Roman" w:cs="Times New Roman"/>
          <w:sz w:val="28"/>
          <w:szCs w:val="28"/>
        </w:rPr>
        <w:t xml:space="preserve"> связывают наблюдающееся среди юношей напряжение и срыв механизмов адаптации </w:t>
      </w:r>
      <w:r w:rsidR="00A40C4C" w:rsidRPr="00A2344A">
        <w:rPr>
          <w:rFonts w:ascii="Times New Roman" w:hAnsi="Times New Roman" w:cs="Times New Roman"/>
          <w:sz w:val="28"/>
          <w:szCs w:val="28"/>
        </w:rPr>
        <w:t>у</w:t>
      </w:r>
      <w:r w:rsidR="007C3697" w:rsidRPr="00A2344A">
        <w:rPr>
          <w:rFonts w:ascii="Times New Roman" w:eastAsia="TimesNewRomanPSMT" w:hAnsi="Times New Roman" w:cs="Times New Roman"/>
          <w:sz w:val="28"/>
          <w:szCs w:val="28"/>
        </w:rPr>
        <w:t xml:space="preserve"> лиц с избыточной массой</w:t>
      </w:r>
      <w:r w:rsidR="005232FB" w:rsidRPr="00A2344A">
        <w:rPr>
          <w:rFonts w:ascii="Times New Roman" w:eastAsia="TimesNewRomanPSMT" w:hAnsi="Times New Roman" w:cs="Times New Roman"/>
          <w:sz w:val="28"/>
          <w:szCs w:val="28"/>
        </w:rPr>
        <w:t xml:space="preserve"> тела</w:t>
      </w:r>
      <w:r w:rsidR="00A450C5" w:rsidRPr="00A2344A">
        <w:rPr>
          <w:rFonts w:ascii="Times New Roman" w:hAnsi="Times New Roman" w:cs="Times New Roman"/>
          <w:sz w:val="28"/>
          <w:szCs w:val="28"/>
        </w:rPr>
        <w:t xml:space="preserve"> [1</w:t>
      </w:r>
      <w:r w:rsidR="00C23742" w:rsidRPr="00A2344A">
        <w:rPr>
          <w:rFonts w:ascii="Times New Roman" w:hAnsi="Times New Roman" w:cs="Times New Roman"/>
          <w:sz w:val="28"/>
          <w:szCs w:val="28"/>
        </w:rPr>
        <w:t>18</w:t>
      </w:r>
      <w:r w:rsidR="00432F77" w:rsidRPr="00A2344A">
        <w:rPr>
          <w:rFonts w:ascii="Times New Roman" w:hAnsi="Times New Roman" w:cs="Times New Roman"/>
          <w:sz w:val="28"/>
          <w:szCs w:val="28"/>
        </w:rPr>
        <w:t>, с.86</w:t>
      </w:r>
      <w:r w:rsidR="00A450C5" w:rsidRPr="00A2344A">
        <w:rPr>
          <w:rFonts w:ascii="Times New Roman" w:hAnsi="Times New Roman" w:cs="Times New Roman"/>
          <w:sz w:val="28"/>
          <w:szCs w:val="28"/>
        </w:rPr>
        <w:t>]</w:t>
      </w:r>
      <w:r w:rsidR="00BE5E94" w:rsidRPr="00A2344A">
        <w:rPr>
          <w:rFonts w:ascii="Times New Roman" w:hAnsi="Times New Roman" w:cs="Times New Roman"/>
          <w:sz w:val="28"/>
          <w:szCs w:val="28"/>
        </w:rPr>
        <w:t>.</w:t>
      </w:r>
    </w:p>
    <w:p w:rsidR="00596F1C" w:rsidRPr="00A2344A" w:rsidRDefault="00596F1C" w:rsidP="00085286">
      <w:pPr>
        <w:spacing w:after="0" w:line="240" w:lineRule="auto"/>
        <w:rPr>
          <w:rFonts w:ascii="Times New Roman" w:hAnsi="Times New Roman" w:cs="Times New Roman"/>
          <w:sz w:val="28"/>
          <w:szCs w:val="28"/>
        </w:rPr>
      </w:pPr>
    </w:p>
    <w:p w:rsidR="00F62F9B" w:rsidRPr="00A2344A" w:rsidRDefault="00035E71" w:rsidP="00085286">
      <w:pPr>
        <w:spacing w:after="0" w:line="240" w:lineRule="auto"/>
        <w:rPr>
          <w:rFonts w:ascii="Times New Roman" w:hAnsi="Times New Roman" w:cs="Times New Roman"/>
          <w:sz w:val="28"/>
          <w:szCs w:val="28"/>
        </w:rPr>
      </w:pPr>
      <w:r w:rsidRPr="00A2344A">
        <w:rPr>
          <w:rFonts w:ascii="Times New Roman" w:hAnsi="Times New Roman" w:cs="Times New Roman"/>
          <w:sz w:val="28"/>
          <w:szCs w:val="28"/>
        </w:rPr>
        <w:t>Таблица 5</w:t>
      </w:r>
      <w:r w:rsidR="00BF2E16" w:rsidRPr="00A2344A">
        <w:rPr>
          <w:rFonts w:ascii="Times New Roman" w:hAnsi="Times New Roman" w:cs="Times New Roman"/>
          <w:sz w:val="28"/>
          <w:szCs w:val="28"/>
        </w:rPr>
        <w:t>–</w:t>
      </w:r>
      <w:r w:rsidR="00F62F9B" w:rsidRPr="00A2344A">
        <w:rPr>
          <w:rFonts w:ascii="Times New Roman" w:hAnsi="Times New Roman" w:cs="Times New Roman"/>
          <w:sz w:val="28"/>
          <w:szCs w:val="28"/>
        </w:rPr>
        <w:t>Функциональные показатели студентов</w:t>
      </w:r>
    </w:p>
    <w:p w:rsidR="009D4D8A" w:rsidRPr="00A2344A" w:rsidRDefault="009D4D8A" w:rsidP="00085286">
      <w:pPr>
        <w:spacing w:after="0" w:line="240" w:lineRule="auto"/>
        <w:rPr>
          <w:rFonts w:ascii="Times New Roman" w:hAnsi="Times New Roman" w:cs="Times New Roman"/>
          <w:sz w:val="16"/>
          <w:szCs w:val="16"/>
        </w:rPr>
      </w:pPr>
    </w:p>
    <w:tbl>
      <w:tblPr>
        <w:tblW w:w="4838" w:type="pct"/>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1"/>
        <w:gridCol w:w="2273"/>
        <w:gridCol w:w="2562"/>
        <w:gridCol w:w="1981"/>
      </w:tblGrid>
      <w:tr w:rsidR="00A05D61" w:rsidRPr="00A2344A" w:rsidTr="00596F1C">
        <w:tc>
          <w:tcPr>
            <w:tcW w:w="1342" w:type="pct"/>
            <w:vMerge w:val="restart"/>
            <w:vAlign w:val="center"/>
          </w:tcPr>
          <w:p w:rsidR="00A66391" w:rsidRPr="00A2344A" w:rsidRDefault="00184E2A"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w:t>
            </w:r>
            <w:r w:rsidR="00A66391" w:rsidRPr="00A2344A">
              <w:rPr>
                <w:rFonts w:ascii="Times New Roman" w:hAnsi="Times New Roman" w:cs="Times New Roman"/>
                <w:sz w:val="24"/>
                <w:szCs w:val="24"/>
              </w:rPr>
              <w:t>оказатели</w:t>
            </w:r>
          </w:p>
        </w:tc>
        <w:tc>
          <w:tcPr>
            <w:tcW w:w="1220" w:type="pct"/>
          </w:tcPr>
          <w:p w:rsidR="00A66391" w:rsidRPr="00A2344A" w:rsidRDefault="00A66391" w:rsidP="00184E2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375" w:type="pct"/>
          </w:tcPr>
          <w:p w:rsidR="00A66391" w:rsidRPr="00A2344A" w:rsidRDefault="00A66391" w:rsidP="00184E2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63" w:type="pct"/>
            <w:vMerge w:val="restart"/>
            <w:vAlign w:val="center"/>
          </w:tcPr>
          <w:p w:rsidR="00A66391" w:rsidRPr="00A2344A" w:rsidRDefault="00A66391"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05D61" w:rsidRPr="00A2344A" w:rsidTr="00596F1C">
        <w:tc>
          <w:tcPr>
            <w:tcW w:w="1342" w:type="pct"/>
            <w:vMerge/>
          </w:tcPr>
          <w:p w:rsidR="00A66391" w:rsidRPr="00A2344A" w:rsidRDefault="00A66391" w:rsidP="00184E2A">
            <w:pPr>
              <w:spacing w:after="0" w:line="240" w:lineRule="auto"/>
              <w:jc w:val="both"/>
              <w:rPr>
                <w:rFonts w:ascii="Times New Roman" w:hAnsi="Times New Roman" w:cs="Times New Roman"/>
                <w:sz w:val="24"/>
                <w:szCs w:val="24"/>
              </w:rPr>
            </w:pPr>
          </w:p>
        </w:tc>
        <w:tc>
          <w:tcPr>
            <w:tcW w:w="1220" w:type="pct"/>
          </w:tcPr>
          <w:p w:rsidR="00A66391" w:rsidRPr="00A2344A" w:rsidRDefault="00A66391" w:rsidP="00184E2A">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eastAsia="Times New Roman" w:hAnsi="Times New Roman" w:cs="Times New Roman"/>
                <w:sz w:val="24"/>
                <w:szCs w:val="24"/>
                <w:lang w:val="en-US"/>
              </w:rPr>
              <w:t>n</w:t>
            </w:r>
            <w:r w:rsidRPr="00A2344A">
              <w:rPr>
                <w:rFonts w:ascii="Times New Roman" w:eastAsia="Times New Roman" w:hAnsi="Times New Roman" w:cs="Times New Roman"/>
                <w:sz w:val="24"/>
                <w:szCs w:val="24"/>
              </w:rPr>
              <w:t>=200)</w:t>
            </w:r>
          </w:p>
        </w:tc>
        <w:tc>
          <w:tcPr>
            <w:tcW w:w="1375" w:type="pct"/>
          </w:tcPr>
          <w:p w:rsidR="00A66391" w:rsidRPr="00A2344A" w:rsidRDefault="00A66391" w:rsidP="00184E2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=200)</w:t>
            </w:r>
          </w:p>
        </w:tc>
        <w:tc>
          <w:tcPr>
            <w:tcW w:w="1063" w:type="pct"/>
            <w:vMerge/>
          </w:tcPr>
          <w:p w:rsidR="00A66391" w:rsidRPr="00A2344A" w:rsidRDefault="00A66391" w:rsidP="00184E2A">
            <w:pPr>
              <w:spacing w:after="0" w:line="240" w:lineRule="auto"/>
              <w:jc w:val="center"/>
              <w:rPr>
                <w:rFonts w:ascii="Times New Roman" w:hAnsi="Times New Roman" w:cs="Times New Roman"/>
                <w:sz w:val="24"/>
                <w:szCs w:val="24"/>
              </w:rPr>
            </w:pPr>
          </w:p>
        </w:tc>
      </w:tr>
      <w:tr w:rsidR="00A05D61" w:rsidRPr="00A2344A" w:rsidTr="00596F1C">
        <w:trPr>
          <w:trHeight w:hRule="exact" w:val="284"/>
        </w:trPr>
        <w:tc>
          <w:tcPr>
            <w:tcW w:w="1342" w:type="pct"/>
          </w:tcPr>
          <w:p w:rsidR="008A480E" w:rsidRPr="00A2344A" w:rsidRDefault="008A480E" w:rsidP="009D4D8A">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Динамометрия, кг</w:t>
            </w:r>
          </w:p>
        </w:tc>
        <w:tc>
          <w:tcPr>
            <w:tcW w:w="1220" w:type="pct"/>
          </w:tcPr>
          <w:p w:rsidR="00184E2A" w:rsidRPr="00A2344A" w:rsidRDefault="00E623CC" w:rsidP="009D4D8A">
            <w:pPr>
              <w:spacing w:after="0" w:line="240" w:lineRule="auto"/>
              <w:jc w:val="center"/>
              <w:rPr>
                <w:rFonts w:ascii="Times New Roman" w:eastAsia="Times New Roman" w:hAnsi="Times New Roman" w:cs="Times New Roman"/>
                <w:bCs/>
                <w:iCs/>
                <w:sz w:val="24"/>
                <w:szCs w:val="24"/>
              </w:rPr>
            </w:pPr>
            <w:r w:rsidRPr="00A2344A">
              <w:rPr>
                <w:rFonts w:ascii="Times New Roman" w:hAnsi="Times New Roman" w:cs="Times New Roman"/>
                <w:sz w:val="24"/>
                <w:szCs w:val="24"/>
              </w:rPr>
              <w:t>34,655</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iCs/>
                <w:sz w:val="24"/>
                <w:szCs w:val="24"/>
              </w:rPr>
              <w:t>0,5</w:t>
            </w:r>
          </w:p>
        </w:tc>
        <w:tc>
          <w:tcPr>
            <w:tcW w:w="1375" w:type="pct"/>
          </w:tcPr>
          <w:p w:rsidR="008A480E" w:rsidRPr="00A2344A" w:rsidRDefault="00E623CC"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51,88</w:t>
            </w:r>
            <w:r w:rsidR="005A7EFA" w:rsidRPr="00A2344A">
              <w:rPr>
                <w:rFonts w:ascii="Times New Roman" w:eastAsia="Times New Roman" w:hAnsi="Times New Roman" w:cs="Times New Roman"/>
                <w:bCs/>
                <w:iCs/>
                <w:sz w:val="24"/>
                <w:szCs w:val="24"/>
              </w:rPr>
              <w:t>±</w:t>
            </w:r>
            <w:r w:rsidRPr="00A2344A">
              <w:rPr>
                <w:rFonts w:ascii="Times New Roman" w:hAnsi="Times New Roman" w:cs="Times New Roman"/>
                <w:sz w:val="24"/>
                <w:szCs w:val="24"/>
              </w:rPr>
              <w:t>0,5</w:t>
            </w:r>
          </w:p>
        </w:tc>
        <w:tc>
          <w:tcPr>
            <w:tcW w:w="1063" w:type="pct"/>
          </w:tcPr>
          <w:p w:rsidR="008A480E" w:rsidRPr="00A2344A" w:rsidRDefault="00BF2E16" w:rsidP="009D4D8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w:t>
            </w:r>
            <w:r w:rsidR="002B59CB" w:rsidRPr="00A2344A">
              <w:rPr>
                <w:rFonts w:ascii="Times New Roman" w:eastAsia="Times New Roman" w:hAnsi="Times New Roman" w:cs="Times New Roman"/>
                <w:bCs/>
                <w:sz w:val="24"/>
                <w:szCs w:val="24"/>
              </w:rPr>
              <w:t>0,05</w:t>
            </w:r>
          </w:p>
        </w:tc>
      </w:tr>
      <w:tr w:rsidR="00A05D61" w:rsidRPr="00A2344A" w:rsidTr="00596F1C">
        <w:trPr>
          <w:trHeight w:hRule="exact" w:val="284"/>
        </w:trPr>
        <w:tc>
          <w:tcPr>
            <w:tcW w:w="1342" w:type="pct"/>
          </w:tcPr>
          <w:p w:rsidR="00B809BF" w:rsidRPr="00A2344A" w:rsidRDefault="00B809BF" w:rsidP="00184E2A">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КИ</w:t>
            </w:r>
            <w:r w:rsidR="00C327BF" w:rsidRPr="00A2344A">
              <w:rPr>
                <w:rFonts w:ascii="Times New Roman" w:hAnsi="Times New Roman" w:cs="Times New Roman"/>
                <w:sz w:val="24"/>
                <w:szCs w:val="24"/>
                <w:lang w:val="kk-KZ"/>
              </w:rPr>
              <w:t xml:space="preserve">, </w:t>
            </w:r>
            <w:r w:rsidR="00C327BF" w:rsidRPr="00A2344A">
              <w:rPr>
                <w:rFonts w:ascii="Times New Roman" w:hAnsi="Times New Roman" w:cs="Times New Roman"/>
                <w:sz w:val="24"/>
                <w:szCs w:val="24"/>
              </w:rPr>
              <w:t>%</w:t>
            </w:r>
          </w:p>
        </w:tc>
        <w:tc>
          <w:tcPr>
            <w:tcW w:w="1220" w:type="pct"/>
          </w:tcPr>
          <w:p w:rsidR="00B809BF" w:rsidRPr="00A2344A" w:rsidRDefault="00BF2E16" w:rsidP="00184E2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0,52</w:t>
            </w:r>
            <w:r w:rsidR="005A7EFA" w:rsidRPr="00A2344A">
              <w:rPr>
                <w:rFonts w:ascii="Times New Roman" w:eastAsia="Times New Roman" w:hAnsi="Times New Roman" w:cs="Times New Roman"/>
                <w:bCs/>
                <w:iCs/>
                <w:sz w:val="24"/>
                <w:szCs w:val="24"/>
              </w:rPr>
              <w:t>±</w:t>
            </w:r>
            <w:r w:rsidR="00B809BF" w:rsidRPr="00A2344A">
              <w:rPr>
                <w:rFonts w:ascii="Times New Roman" w:eastAsia="Times New Roman" w:hAnsi="Times New Roman" w:cs="Times New Roman"/>
                <w:bCs/>
                <w:sz w:val="24"/>
                <w:szCs w:val="24"/>
              </w:rPr>
              <w:t>0,009</w:t>
            </w:r>
          </w:p>
        </w:tc>
        <w:tc>
          <w:tcPr>
            <w:tcW w:w="1375" w:type="pct"/>
          </w:tcPr>
          <w:p w:rsidR="00B809BF" w:rsidRPr="00A2344A" w:rsidRDefault="00BF2E16" w:rsidP="00184E2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0,66</w:t>
            </w:r>
            <w:r w:rsidR="005A7EFA" w:rsidRPr="00A2344A">
              <w:rPr>
                <w:rFonts w:ascii="Times New Roman" w:eastAsia="Times New Roman" w:hAnsi="Times New Roman" w:cs="Times New Roman"/>
                <w:bCs/>
                <w:iCs/>
                <w:sz w:val="24"/>
                <w:szCs w:val="24"/>
              </w:rPr>
              <w:t>±</w:t>
            </w:r>
            <w:r w:rsidR="00B809BF" w:rsidRPr="00A2344A">
              <w:rPr>
                <w:rFonts w:ascii="Times New Roman" w:eastAsia="Times New Roman" w:hAnsi="Times New Roman" w:cs="Times New Roman"/>
                <w:bCs/>
                <w:sz w:val="24"/>
                <w:szCs w:val="24"/>
              </w:rPr>
              <w:t>0,009</w:t>
            </w:r>
          </w:p>
        </w:tc>
        <w:tc>
          <w:tcPr>
            <w:tcW w:w="1063" w:type="pct"/>
          </w:tcPr>
          <w:p w:rsidR="00B809BF" w:rsidRPr="00A2344A" w:rsidRDefault="00BF2E16" w:rsidP="00184E2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w:t>
            </w:r>
            <w:r w:rsidR="002B59CB" w:rsidRPr="00A2344A">
              <w:rPr>
                <w:rFonts w:ascii="Times New Roman" w:eastAsia="Times New Roman" w:hAnsi="Times New Roman" w:cs="Times New Roman"/>
                <w:bCs/>
                <w:sz w:val="24"/>
                <w:szCs w:val="24"/>
              </w:rPr>
              <w:t>0,05</w:t>
            </w:r>
          </w:p>
        </w:tc>
      </w:tr>
      <w:tr w:rsidR="00A05D61" w:rsidRPr="00A2344A" w:rsidTr="00596F1C">
        <w:trPr>
          <w:trHeight w:hRule="exact" w:val="284"/>
        </w:trPr>
        <w:tc>
          <w:tcPr>
            <w:tcW w:w="1342" w:type="pct"/>
          </w:tcPr>
          <w:p w:rsidR="00B809BF" w:rsidRPr="00A2344A" w:rsidRDefault="00B809BF" w:rsidP="00184E2A">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ЖИ, мл/кг</w:t>
            </w:r>
          </w:p>
        </w:tc>
        <w:tc>
          <w:tcPr>
            <w:tcW w:w="1220" w:type="pct"/>
          </w:tcPr>
          <w:p w:rsidR="00B809BF" w:rsidRPr="00A2344A" w:rsidRDefault="00B809BF" w:rsidP="00BF2E16">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52,6</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0,8</w:t>
            </w:r>
          </w:p>
        </w:tc>
        <w:tc>
          <w:tcPr>
            <w:tcW w:w="1375" w:type="pct"/>
          </w:tcPr>
          <w:p w:rsidR="00B809BF" w:rsidRPr="00A2344A" w:rsidRDefault="00B809BF" w:rsidP="00BF2E16">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59,1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0,9</w:t>
            </w:r>
          </w:p>
        </w:tc>
        <w:tc>
          <w:tcPr>
            <w:tcW w:w="1063" w:type="pct"/>
          </w:tcPr>
          <w:p w:rsidR="00B809BF" w:rsidRPr="00A2344A" w:rsidRDefault="00BF2E16" w:rsidP="00184E2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w:t>
            </w:r>
            <w:r w:rsidR="002B59CB" w:rsidRPr="00A2344A">
              <w:rPr>
                <w:rFonts w:ascii="Times New Roman" w:eastAsia="Times New Roman" w:hAnsi="Times New Roman" w:cs="Times New Roman"/>
                <w:bCs/>
                <w:sz w:val="24"/>
                <w:szCs w:val="24"/>
              </w:rPr>
              <w:t>0,05</w:t>
            </w:r>
          </w:p>
        </w:tc>
      </w:tr>
      <w:tr w:rsidR="00A05D61" w:rsidRPr="00A2344A" w:rsidTr="00596F1C">
        <w:trPr>
          <w:trHeight w:hRule="exact" w:val="284"/>
        </w:trPr>
        <w:tc>
          <w:tcPr>
            <w:tcW w:w="1342" w:type="pct"/>
          </w:tcPr>
          <w:p w:rsidR="00F62F9B" w:rsidRPr="00A2344A" w:rsidRDefault="00F62F9B" w:rsidP="00184E2A">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Индекс Кердо</w:t>
            </w:r>
            <w:r w:rsidR="0049506B" w:rsidRPr="00A2344A">
              <w:rPr>
                <w:rFonts w:ascii="Times New Roman" w:hAnsi="Times New Roman" w:cs="Times New Roman"/>
                <w:sz w:val="24"/>
                <w:szCs w:val="24"/>
              </w:rPr>
              <w:t>, у.е.</w:t>
            </w:r>
          </w:p>
        </w:tc>
        <w:tc>
          <w:tcPr>
            <w:tcW w:w="1220" w:type="pct"/>
          </w:tcPr>
          <w:p w:rsidR="00F62F9B" w:rsidRPr="00A2344A" w:rsidRDefault="00F62F9B" w:rsidP="00184E2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-4,8</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1,7</w:t>
            </w:r>
          </w:p>
        </w:tc>
        <w:tc>
          <w:tcPr>
            <w:tcW w:w="1375" w:type="pct"/>
          </w:tcPr>
          <w:p w:rsidR="00F62F9B" w:rsidRPr="00A2344A" w:rsidRDefault="00BF2E16" w:rsidP="00BF2E16">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-2,1</w:t>
            </w:r>
            <w:r w:rsidR="005A7EFA" w:rsidRPr="00A2344A">
              <w:rPr>
                <w:rFonts w:ascii="Times New Roman" w:eastAsia="Times New Roman" w:hAnsi="Times New Roman" w:cs="Times New Roman"/>
                <w:bCs/>
                <w:iCs/>
                <w:sz w:val="24"/>
                <w:szCs w:val="24"/>
              </w:rPr>
              <w:t>±</w:t>
            </w:r>
            <w:r w:rsidR="00F62F9B" w:rsidRPr="00A2344A">
              <w:rPr>
                <w:rFonts w:ascii="Times New Roman" w:eastAsia="Times New Roman" w:hAnsi="Times New Roman" w:cs="Times New Roman"/>
                <w:bCs/>
                <w:sz w:val="24"/>
                <w:szCs w:val="24"/>
              </w:rPr>
              <w:t>1,8</w:t>
            </w:r>
          </w:p>
        </w:tc>
        <w:tc>
          <w:tcPr>
            <w:tcW w:w="1063" w:type="pct"/>
          </w:tcPr>
          <w:p w:rsidR="00F62F9B" w:rsidRPr="00A2344A" w:rsidRDefault="00BF2E16" w:rsidP="00184E2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w:t>
            </w:r>
            <w:r w:rsidR="002B59CB" w:rsidRPr="00A2344A">
              <w:rPr>
                <w:rFonts w:ascii="Times New Roman" w:eastAsia="Times New Roman" w:hAnsi="Times New Roman" w:cs="Times New Roman"/>
                <w:bCs/>
                <w:sz w:val="24"/>
                <w:szCs w:val="24"/>
              </w:rPr>
              <w:t>0,05</w:t>
            </w:r>
          </w:p>
        </w:tc>
      </w:tr>
      <w:tr w:rsidR="00A05D61" w:rsidRPr="00A2344A" w:rsidTr="00596F1C">
        <w:trPr>
          <w:trHeight w:hRule="exact" w:val="284"/>
        </w:trPr>
        <w:tc>
          <w:tcPr>
            <w:tcW w:w="1342" w:type="pct"/>
          </w:tcPr>
          <w:p w:rsidR="00162D8D" w:rsidRPr="00A2344A" w:rsidRDefault="00162D8D" w:rsidP="009D4D8A">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ДП</w:t>
            </w:r>
            <w:r w:rsidR="00E623CC" w:rsidRPr="00A2344A">
              <w:rPr>
                <w:rFonts w:ascii="Times New Roman" w:hAnsi="Times New Roman" w:cs="Times New Roman"/>
                <w:sz w:val="24"/>
                <w:szCs w:val="24"/>
              </w:rPr>
              <w:t>, у.е.</w:t>
            </w:r>
          </w:p>
        </w:tc>
        <w:tc>
          <w:tcPr>
            <w:tcW w:w="1220" w:type="pct"/>
          </w:tcPr>
          <w:p w:rsidR="00162D8D" w:rsidRPr="00A2344A" w:rsidRDefault="00E623CC" w:rsidP="009D4D8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79,9</w:t>
            </w:r>
            <w:r w:rsidR="005A7EFA" w:rsidRPr="00A2344A">
              <w:rPr>
                <w:rFonts w:ascii="Times New Roman" w:eastAsia="Times New Roman" w:hAnsi="Times New Roman" w:cs="Times New Roman"/>
                <w:bCs/>
                <w:iCs/>
                <w:sz w:val="24"/>
                <w:szCs w:val="24"/>
              </w:rPr>
              <w:t>±</w:t>
            </w:r>
            <w:r w:rsidRPr="00A2344A">
              <w:rPr>
                <w:rFonts w:ascii="Times New Roman" w:hAnsi="Times New Roman" w:cs="Times New Roman"/>
                <w:sz w:val="24"/>
                <w:szCs w:val="24"/>
              </w:rPr>
              <w:t>1,01</w:t>
            </w:r>
          </w:p>
        </w:tc>
        <w:tc>
          <w:tcPr>
            <w:tcW w:w="1375" w:type="pct"/>
          </w:tcPr>
          <w:p w:rsidR="00162D8D" w:rsidRPr="00A2344A" w:rsidRDefault="00BF2E1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87,5</w:t>
            </w:r>
            <w:r w:rsidR="005A7EFA" w:rsidRPr="00A2344A">
              <w:rPr>
                <w:rFonts w:ascii="Times New Roman" w:eastAsia="Times New Roman" w:hAnsi="Times New Roman" w:cs="Times New Roman"/>
                <w:bCs/>
                <w:iCs/>
                <w:sz w:val="24"/>
                <w:szCs w:val="24"/>
              </w:rPr>
              <w:t>±</w:t>
            </w:r>
            <w:r w:rsidR="00E623CC" w:rsidRPr="00A2344A">
              <w:rPr>
                <w:rFonts w:ascii="Times New Roman" w:hAnsi="Times New Roman" w:cs="Times New Roman"/>
                <w:sz w:val="24"/>
                <w:szCs w:val="24"/>
              </w:rPr>
              <w:t>0,8</w:t>
            </w:r>
          </w:p>
        </w:tc>
        <w:tc>
          <w:tcPr>
            <w:tcW w:w="1063" w:type="pct"/>
          </w:tcPr>
          <w:p w:rsidR="00162D8D" w:rsidRPr="00A2344A" w:rsidRDefault="00BF2E16" w:rsidP="009D4D8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w:t>
            </w:r>
            <w:r w:rsidR="002B59CB" w:rsidRPr="00A2344A">
              <w:rPr>
                <w:rFonts w:ascii="Times New Roman" w:eastAsia="Times New Roman" w:hAnsi="Times New Roman" w:cs="Times New Roman"/>
                <w:bCs/>
                <w:sz w:val="24"/>
                <w:szCs w:val="24"/>
              </w:rPr>
              <w:t>0,05</w:t>
            </w:r>
          </w:p>
        </w:tc>
      </w:tr>
      <w:tr w:rsidR="00A05D61" w:rsidRPr="00A2344A" w:rsidTr="00596F1C">
        <w:trPr>
          <w:trHeight w:hRule="exact" w:val="284"/>
        </w:trPr>
        <w:tc>
          <w:tcPr>
            <w:tcW w:w="1342" w:type="pct"/>
          </w:tcPr>
          <w:p w:rsidR="00F62F9B" w:rsidRPr="00A2344A" w:rsidRDefault="00F62F9B" w:rsidP="009D4D8A">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АП, баллы</w:t>
            </w:r>
          </w:p>
        </w:tc>
        <w:tc>
          <w:tcPr>
            <w:tcW w:w="1220" w:type="pct"/>
          </w:tcPr>
          <w:p w:rsidR="00F62F9B" w:rsidRPr="00A2344A" w:rsidRDefault="00BF2E16" w:rsidP="009D4D8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1,8</w:t>
            </w:r>
            <w:r w:rsidR="005A7EFA" w:rsidRPr="00A2344A">
              <w:rPr>
                <w:rFonts w:ascii="Times New Roman" w:eastAsia="Times New Roman" w:hAnsi="Times New Roman" w:cs="Times New Roman"/>
                <w:bCs/>
                <w:iCs/>
                <w:sz w:val="24"/>
                <w:szCs w:val="24"/>
              </w:rPr>
              <w:t>±</w:t>
            </w:r>
            <w:r w:rsidR="00F62F9B" w:rsidRPr="00A2344A">
              <w:rPr>
                <w:rFonts w:ascii="Times New Roman" w:eastAsia="Times New Roman" w:hAnsi="Times New Roman" w:cs="Times New Roman"/>
                <w:bCs/>
                <w:sz w:val="24"/>
                <w:szCs w:val="24"/>
              </w:rPr>
              <w:t>0,01</w:t>
            </w:r>
          </w:p>
        </w:tc>
        <w:tc>
          <w:tcPr>
            <w:tcW w:w="1375" w:type="pct"/>
          </w:tcPr>
          <w:p w:rsidR="00F62F9B" w:rsidRPr="00A2344A" w:rsidRDefault="00BF2E16" w:rsidP="00BF2E16">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2,04</w:t>
            </w:r>
            <w:r w:rsidR="005A7EFA" w:rsidRPr="00A2344A">
              <w:rPr>
                <w:rFonts w:ascii="Times New Roman" w:eastAsia="Times New Roman" w:hAnsi="Times New Roman" w:cs="Times New Roman"/>
                <w:bCs/>
                <w:iCs/>
                <w:sz w:val="24"/>
                <w:szCs w:val="24"/>
              </w:rPr>
              <w:t>±</w:t>
            </w:r>
            <w:r w:rsidR="00F62F9B" w:rsidRPr="00A2344A">
              <w:rPr>
                <w:rFonts w:ascii="Times New Roman" w:eastAsia="Times New Roman" w:hAnsi="Times New Roman" w:cs="Times New Roman"/>
                <w:bCs/>
                <w:sz w:val="24"/>
                <w:szCs w:val="24"/>
              </w:rPr>
              <w:t>0,01</w:t>
            </w:r>
          </w:p>
        </w:tc>
        <w:tc>
          <w:tcPr>
            <w:tcW w:w="1063" w:type="pct"/>
          </w:tcPr>
          <w:p w:rsidR="00F62F9B" w:rsidRPr="00A2344A" w:rsidRDefault="00BF2E16" w:rsidP="009D4D8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w:t>
            </w:r>
            <w:r w:rsidR="002B59CB" w:rsidRPr="00A2344A">
              <w:rPr>
                <w:rFonts w:ascii="Times New Roman" w:eastAsia="Times New Roman" w:hAnsi="Times New Roman" w:cs="Times New Roman"/>
                <w:bCs/>
                <w:sz w:val="24"/>
                <w:szCs w:val="24"/>
              </w:rPr>
              <w:t>0,05</w:t>
            </w:r>
          </w:p>
        </w:tc>
      </w:tr>
      <w:tr w:rsidR="00914784" w:rsidRPr="00A2344A" w:rsidTr="00596F1C">
        <w:trPr>
          <w:trHeight w:hRule="exact" w:val="284"/>
        </w:trPr>
        <w:tc>
          <w:tcPr>
            <w:tcW w:w="1342" w:type="pct"/>
          </w:tcPr>
          <w:p w:rsidR="00914784" w:rsidRPr="00A2344A" w:rsidRDefault="00914784" w:rsidP="009D4D8A">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lang w:val="kk-KZ"/>
              </w:rPr>
              <w:t>СО, мл</w:t>
            </w:r>
          </w:p>
        </w:tc>
        <w:tc>
          <w:tcPr>
            <w:tcW w:w="1220" w:type="pct"/>
          </w:tcPr>
          <w:p w:rsidR="00914784" w:rsidRPr="00A2344A" w:rsidRDefault="00914784" w:rsidP="009D4D8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 xml:space="preserve">66,4  </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0,6</w:t>
            </w:r>
          </w:p>
        </w:tc>
        <w:tc>
          <w:tcPr>
            <w:tcW w:w="1375" w:type="pct"/>
          </w:tcPr>
          <w:p w:rsidR="00914784" w:rsidRPr="00A2344A" w:rsidRDefault="00914784" w:rsidP="00BF2E16">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64,1±0,7</w:t>
            </w:r>
          </w:p>
        </w:tc>
        <w:tc>
          <w:tcPr>
            <w:tcW w:w="1063" w:type="pct"/>
          </w:tcPr>
          <w:p w:rsidR="00914784" w:rsidRPr="00A2344A" w:rsidRDefault="00AD5F49" w:rsidP="009D4D8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914784" w:rsidRPr="00A2344A" w:rsidTr="00596F1C">
        <w:trPr>
          <w:trHeight w:hRule="exact" w:val="284"/>
        </w:trPr>
        <w:tc>
          <w:tcPr>
            <w:tcW w:w="1342" w:type="pct"/>
          </w:tcPr>
          <w:p w:rsidR="00914784" w:rsidRPr="00A2344A" w:rsidRDefault="00914784" w:rsidP="009D4D8A">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МОК л/мин</w:t>
            </w:r>
          </w:p>
        </w:tc>
        <w:tc>
          <w:tcPr>
            <w:tcW w:w="1220" w:type="pct"/>
          </w:tcPr>
          <w:p w:rsidR="00914784" w:rsidRPr="00A2344A" w:rsidRDefault="00914784" w:rsidP="009D4D8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4629±65,5</w:t>
            </w:r>
          </w:p>
        </w:tc>
        <w:tc>
          <w:tcPr>
            <w:tcW w:w="1375" w:type="pct"/>
          </w:tcPr>
          <w:p w:rsidR="00914784" w:rsidRPr="00A2344A" w:rsidRDefault="00914784" w:rsidP="00BF2E16">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4660±66,7</w:t>
            </w:r>
          </w:p>
        </w:tc>
        <w:tc>
          <w:tcPr>
            <w:tcW w:w="1063" w:type="pct"/>
          </w:tcPr>
          <w:p w:rsidR="00914784" w:rsidRPr="00A2344A" w:rsidRDefault="00AD5F49" w:rsidP="009D4D8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н/д</w:t>
            </w:r>
          </w:p>
        </w:tc>
      </w:tr>
      <w:tr w:rsidR="00A05D61" w:rsidRPr="00A2344A" w:rsidTr="00596F1C">
        <w:trPr>
          <w:trHeight w:hRule="exact" w:val="284"/>
        </w:trPr>
        <w:tc>
          <w:tcPr>
            <w:tcW w:w="1342" w:type="pct"/>
          </w:tcPr>
          <w:p w:rsidR="00162D8D" w:rsidRPr="00A2344A" w:rsidRDefault="00162D8D" w:rsidP="009D4D8A">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УФЗ , баллы</w:t>
            </w:r>
          </w:p>
        </w:tc>
        <w:tc>
          <w:tcPr>
            <w:tcW w:w="1220" w:type="pct"/>
          </w:tcPr>
          <w:p w:rsidR="00162D8D" w:rsidRPr="00A2344A" w:rsidRDefault="00E623CC"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7,3</w:t>
            </w:r>
            <w:r w:rsidR="005A7EFA" w:rsidRPr="00A2344A">
              <w:rPr>
                <w:rFonts w:ascii="Times New Roman" w:eastAsia="Times New Roman" w:hAnsi="Times New Roman" w:cs="Times New Roman"/>
                <w:bCs/>
                <w:iCs/>
                <w:sz w:val="24"/>
                <w:szCs w:val="24"/>
              </w:rPr>
              <w:t>±</w:t>
            </w:r>
            <w:r w:rsidRPr="00A2344A">
              <w:rPr>
                <w:rFonts w:ascii="Times New Roman" w:hAnsi="Times New Roman" w:cs="Times New Roman"/>
                <w:sz w:val="24"/>
                <w:szCs w:val="24"/>
              </w:rPr>
              <w:t>0,2</w:t>
            </w:r>
          </w:p>
        </w:tc>
        <w:tc>
          <w:tcPr>
            <w:tcW w:w="1375" w:type="pct"/>
          </w:tcPr>
          <w:p w:rsidR="00162D8D" w:rsidRPr="00A2344A" w:rsidRDefault="00BF2E1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6,9</w:t>
            </w:r>
            <w:r w:rsidR="005A7EFA" w:rsidRPr="00A2344A">
              <w:rPr>
                <w:rFonts w:ascii="Times New Roman" w:eastAsia="Times New Roman" w:hAnsi="Times New Roman" w:cs="Times New Roman"/>
                <w:bCs/>
                <w:iCs/>
                <w:sz w:val="24"/>
                <w:szCs w:val="24"/>
              </w:rPr>
              <w:t>±</w:t>
            </w:r>
            <w:r w:rsidR="00E623CC" w:rsidRPr="00A2344A">
              <w:rPr>
                <w:rFonts w:ascii="Times New Roman" w:hAnsi="Times New Roman" w:cs="Times New Roman"/>
                <w:sz w:val="24"/>
                <w:szCs w:val="24"/>
              </w:rPr>
              <w:t>0,2</w:t>
            </w:r>
          </w:p>
        </w:tc>
        <w:tc>
          <w:tcPr>
            <w:tcW w:w="1063" w:type="pct"/>
          </w:tcPr>
          <w:p w:rsidR="00162D8D" w:rsidRPr="00A2344A" w:rsidRDefault="00E623CC" w:rsidP="009D4D8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н/д</w:t>
            </w:r>
          </w:p>
        </w:tc>
      </w:tr>
    </w:tbl>
    <w:p w:rsidR="00F62F9B" w:rsidRPr="00A2344A" w:rsidRDefault="00F62F9B" w:rsidP="001101AB">
      <w:pPr>
        <w:spacing w:after="0" w:line="240" w:lineRule="auto"/>
        <w:jc w:val="right"/>
        <w:rPr>
          <w:rFonts w:ascii="Times New Roman" w:hAnsi="Times New Roman" w:cs="Times New Roman"/>
          <w:b/>
          <w:sz w:val="28"/>
          <w:szCs w:val="28"/>
        </w:rPr>
      </w:pPr>
    </w:p>
    <w:p w:rsidR="00EF026F" w:rsidRPr="00A2344A" w:rsidRDefault="00F62F9B" w:rsidP="0027687D">
      <w:pPr>
        <w:spacing w:after="0" w:line="240" w:lineRule="auto"/>
        <w:ind w:firstLine="709"/>
        <w:jc w:val="both"/>
        <w:rPr>
          <w:rFonts w:ascii="Times New Roman" w:hAnsi="Times New Roman" w:cs="Times New Roman"/>
          <w:b/>
          <w:bCs/>
          <w:sz w:val="28"/>
          <w:szCs w:val="28"/>
        </w:rPr>
      </w:pPr>
      <w:r w:rsidRPr="00A2344A">
        <w:rPr>
          <w:rFonts w:ascii="Times New Roman" w:hAnsi="Times New Roman" w:cs="Times New Roman"/>
          <w:sz w:val="28"/>
          <w:szCs w:val="28"/>
        </w:rPr>
        <w:t>На основе показателей физического развития и реакции на нагрузку был рассчитан интегральный показатель, характеризующий уровень физического здоровья и фу</w:t>
      </w:r>
      <w:r w:rsidR="0063157A" w:rsidRPr="00A2344A">
        <w:rPr>
          <w:rFonts w:ascii="Times New Roman" w:hAnsi="Times New Roman" w:cs="Times New Roman"/>
          <w:sz w:val="28"/>
          <w:szCs w:val="28"/>
        </w:rPr>
        <w:t>нкциональных резервов организма [162</w:t>
      </w:r>
      <w:r w:rsidR="00810BDA" w:rsidRPr="00A2344A">
        <w:rPr>
          <w:rFonts w:ascii="Times New Roman" w:hAnsi="Times New Roman" w:cs="Times New Roman"/>
          <w:sz w:val="28"/>
          <w:szCs w:val="28"/>
        </w:rPr>
        <w:t>, с.</w:t>
      </w:r>
      <w:r w:rsidR="00A27669" w:rsidRPr="00A2344A">
        <w:rPr>
          <w:rFonts w:ascii="Times New Roman" w:hAnsi="Times New Roman" w:cs="Times New Roman"/>
          <w:sz w:val="28"/>
          <w:szCs w:val="28"/>
        </w:rPr>
        <w:t>30</w:t>
      </w:r>
      <w:r w:rsidR="0063157A" w:rsidRPr="00A2344A">
        <w:rPr>
          <w:rFonts w:ascii="Times New Roman" w:hAnsi="Times New Roman" w:cs="Times New Roman"/>
          <w:sz w:val="28"/>
          <w:szCs w:val="28"/>
        </w:rPr>
        <w:t xml:space="preserve">]. </w:t>
      </w:r>
      <w:r w:rsidRPr="00A2344A">
        <w:rPr>
          <w:rFonts w:ascii="Times New Roman" w:hAnsi="Times New Roman" w:cs="Times New Roman"/>
          <w:sz w:val="28"/>
          <w:szCs w:val="28"/>
        </w:rPr>
        <w:t xml:space="preserve">Большинство студентов 1-го курса имели средний </w:t>
      </w:r>
      <w:r w:rsidR="00270DB1" w:rsidRPr="00A2344A">
        <w:rPr>
          <w:rFonts w:ascii="Times New Roman" w:hAnsi="Times New Roman" w:cs="Times New Roman"/>
          <w:sz w:val="28"/>
          <w:szCs w:val="28"/>
        </w:rPr>
        <w:t xml:space="preserve">уровень физического здоровья </w:t>
      </w:r>
      <w:r w:rsidRPr="00A2344A">
        <w:rPr>
          <w:rFonts w:ascii="Times New Roman" w:hAnsi="Times New Roman" w:cs="Times New Roman"/>
          <w:sz w:val="28"/>
          <w:szCs w:val="28"/>
        </w:rPr>
        <w:t>(</w:t>
      </w:r>
      <w:r w:rsidR="00270DB1" w:rsidRPr="00A2344A">
        <w:rPr>
          <w:rFonts w:ascii="Times New Roman" w:hAnsi="Times New Roman" w:cs="Times New Roman"/>
          <w:sz w:val="28"/>
          <w:szCs w:val="28"/>
        </w:rPr>
        <w:t>53 и 47,5</w:t>
      </w:r>
      <w:r w:rsidRPr="00A2344A">
        <w:rPr>
          <w:rFonts w:ascii="Times New Roman" w:hAnsi="Times New Roman" w:cs="Times New Roman"/>
          <w:sz w:val="28"/>
          <w:szCs w:val="28"/>
        </w:rPr>
        <w:t>%) и ниже среднего (</w:t>
      </w:r>
      <w:r w:rsidR="00270DB1" w:rsidRPr="00A2344A">
        <w:rPr>
          <w:rFonts w:ascii="Times New Roman" w:hAnsi="Times New Roman" w:cs="Times New Roman"/>
          <w:sz w:val="28"/>
          <w:szCs w:val="28"/>
        </w:rPr>
        <w:t>18,5 и 21,5</w:t>
      </w:r>
      <w:r w:rsidRPr="00A2344A">
        <w:rPr>
          <w:rFonts w:ascii="Times New Roman" w:hAnsi="Times New Roman" w:cs="Times New Roman"/>
          <w:sz w:val="28"/>
          <w:szCs w:val="28"/>
        </w:rPr>
        <w:t>%) уров</w:t>
      </w:r>
      <w:r w:rsidR="00035E71" w:rsidRPr="00A2344A">
        <w:rPr>
          <w:rFonts w:ascii="Times New Roman" w:hAnsi="Times New Roman" w:cs="Times New Roman"/>
          <w:sz w:val="28"/>
          <w:szCs w:val="28"/>
        </w:rPr>
        <w:t>ни физического здоровья (табл</w:t>
      </w:r>
      <w:r w:rsidR="00BF2E16" w:rsidRPr="00A2344A">
        <w:rPr>
          <w:rFonts w:ascii="Times New Roman" w:hAnsi="Times New Roman" w:cs="Times New Roman"/>
          <w:sz w:val="28"/>
          <w:szCs w:val="28"/>
        </w:rPr>
        <w:t>ица</w:t>
      </w:r>
      <w:r w:rsidR="00DF3C49" w:rsidRPr="00A2344A">
        <w:rPr>
          <w:rFonts w:ascii="Times New Roman" w:hAnsi="Times New Roman" w:cs="Times New Roman"/>
          <w:sz w:val="28"/>
          <w:szCs w:val="28"/>
        </w:rPr>
        <w:t> </w:t>
      </w:r>
      <w:r w:rsidR="00035E71" w:rsidRPr="00A2344A">
        <w:rPr>
          <w:rFonts w:ascii="Times New Roman" w:hAnsi="Times New Roman" w:cs="Times New Roman"/>
          <w:sz w:val="28"/>
          <w:szCs w:val="28"/>
        </w:rPr>
        <w:t>6</w:t>
      </w:r>
      <w:r w:rsidR="0063157A" w:rsidRPr="00A2344A">
        <w:rPr>
          <w:rFonts w:ascii="Times New Roman" w:hAnsi="Times New Roman" w:cs="Times New Roman"/>
          <w:sz w:val="28"/>
          <w:szCs w:val="28"/>
        </w:rPr>
        <w:t>)</w:t>
      </w:r>
      <w:r w:rsidR="00BF2E16" w:rsidRPr="00A2344A">
        <w:rPr>
          <w:rFonts w:ascii="Times New Roman" w:hAnsi="Times New Roman" w:cs="Times New Roman"/>
          <w:sz w:val="28"/>
          <w:szCs w:val="28"/>
        </w:rPr>
        <w:t xml:space="preserve">, </w:t>
      </w:r>
      <w:r w:rsidR="00270DB1" w:rsidRPr="00A2344A">
        <w:rPr>
          <w:rFonts w:ascii="Times New Roman" w:hAnsi="Times New Roman" w:cs="Times New Roman"/>
          <w:sz w:val="28"/>
          <w:szCs w:val="28"/>
        </w:rPr>
        <w:t>10,</w:t>
      </w:r>
      <w:r w:rsidRPr="00A2344A">
        <w:rPr>
          <w:rFonts w:ascii="Times New Roman" w:hAnsi="Times New Roman" w:cs="Times New Roman"/>
          <w:sz w:val="28"/>
          <w:szCs w:val="28"/>
        </w:rPr>
        <w:t xml:space="preserve">5% девушек и </w:t>
      </w:r>
      <w:r w:rsidR="00270DB1" w:rsidRPr="00A2344A">
        <w:rPr>
          <w:rFonts w:ascii="Times New Roman" w:hAnsi="Times New Roman" w:cs="Times New Roman"/>
          <w:sz w:val="28"/>
          <w:szCs w:val="28"/>
        </w:rPr>
        <w:t>19</w:t>
      </w:r>
      <w:r w:rsidRPr="00A2344A">
        <w:rPr>
          <w:rFonts w:ascii="Times New Roman" w:hAnsi="Times New Roman" w:cs="Times New Roman"/>
          <w:sz w:val="28"/>
          <w:szCs w:val="28"/>
        </w:rPr>
        <w:t>% юношей уже в начале обучения имели низкий уровень здоровья.</w:t>
      </w:r>
    </w:p>
    <w:p w:rsidR="00F90993" w:rsidRPr="00A2344A" w:rsidRDefault="00F90993" w:rsidP="001101AB">
      <w:pPr>
        <w:spacing w:after="0" w:line="240" w:lineRule="auto"/>
        <w:jc w:val="center"/>
        <w:rPr>
          <w:rFonts w:ascii="Times New Roman" w:hAnsi="Times New Roman" w:cs="Times New Roman"/>
          <w:i/>
          <w:sz w:val="28"/>
          <w:szCs w:val="28"/>
        </w:rPr>
      </w:pPr>
    </w:p>
    <w:p w:rsidR="00F62F9B" w:rsidRPr="00A2344A" w:rsidRDefault="00035E71" w:rsidP="00BF2E16">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6</w:t>
      </w:r>
      <w:r w:rsidR="00BE5E94" w:rsidRPr="00A2344A">
        <w:rPr>
          <w:rFonts w:ascii="Times New Roman" w:hAnsi="Times New Roman" w:cs="Times New Roman"/>
          <w:sz w:val="28"/>
          <w:szCs w:val="28"/>
        </w:rPr>
        <w:t>–</w:t>
      </w:r>
      <w:r w:rsidR="00F62F9B" w:rsidRPr="00A2344A">
        <w:rPr>
          <w:rFonts w:ascii="Times New Roman" w:hAnsi="Times New Roman" w:cs="Times New Roman"/>
          <w:sz w:val="28"/>
          <w:szCs w:val="28"/>
        </w:rPr>
        <w:t>Распределение студентов по уровню физического здоровья (%)</w:t>
      </w:r>
    </w:p>
    <w:p w:rsidR="002B59CB" w:rsidRPr="00A2344A" w:rsidRDefault="002B59CB" w:rsidP="001101AB">
      <w:pPr>
        <w:spacing w:after="0" w:line="240" w:lineRule="auto"/>
        <w:jc w:val="center"/>
        <w:rPr>
          <w:rFonts w:ascii="Times New Roman" w:hAnsi="Times New Roman" w:cs="Times New Roman"/>
          <w:sz w:val="16"/>
          <w:szCs w:val="16"/>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1092"/>
        <w:gridCol w:w="956"/>
        <w:gridCol w:w="955"/>
        <w:gridCol w:w="955"/>
        <w:gridCol w:w="900"/>
        <w:gridCol w:w="737"/>
        <w:gridCol w:w="1247"/>
        <w:gridCol w:w="528"/>
        <w:gridCol w:w="1173"/>
      </w:tblGrid>
      <w:tr w:rsidR="00A05D61" w:rsidRPr="00A2344A" w:rsidTr="00DF3C49">
        <w:trPr>
          <w:trHeight w:val="385"/>
        </w:trPr>
        <w:tc>
          <w:tcPr>
            <w:tcW w:w="2046" w:type="dxa"/>
            <w:gridSpan w:val="2"/>
            <w:vAlign w:val="center"/>
          </w:tcPr>
          <w:p w:rsidR="00F62F9B" w:rsidRPr="00A2344A" w:rsidRDefault="002B59CB"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Низкий</w:t>
            </w:r>
          </w:p>
        </w:tc>
        <w:tc>
          <w:tcPr>
            <w:tcW w:w="1911" w:type="dxa"/>
            <w:gridSpan w:val="2"/>
            <w:vAlign w:val="center"/>
          </w:tcPr>
          <w:p w:rsidR="00F62F9B" w:rsidRPr="00A2344A" w:rsidRDefault="002B59CB"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Ниже среднего</w:t>
            </w:r>
          </w:p>
        </w:tc>
        <w:tc>
          <w:tcPr>
            <w:tcW w:w="1855" w:type="dxa"/>
            <w:gridSpan w:val="2"/>
            <w:vAlign w:val="center"/>
          </w:tcPr>
          <w:p w:rsidR="00F62F9B" w:rsidRPr="00A2344A" w:rsidRDefault="002B59CB"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Средний</w:t>
            </w:r>
          </w:p>
        </w:tc>
        <w:tc>
          <w:tcPr>
            <w:tcW w:w="1984" w:type="dxa"/>
            <w:gridSpan w:val="2"/>
            <w:vAlign w:val="center"/>
          </w:tcPr>
          <w:p w:rsidR="00F62F9B" w:rsidRPr="00A2344A" w:rsidRDefault="002B59CB"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Выше среднего</w:t>
            </w:r>
          </w:p>
        </w:tc>
        <w:tc>
          <w:tcPr>
            <w:tcW w:w="1701" w:type="dxa"/>
            <w:gridSpan w:val="2"/>
            <w:vAlign w:val="center"/>
          </w:tcPr>
          <w:p w:rsidR="00F62F9B" w:rsidRPr="00A2344A" w:rsidRDefault="002B59CB"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Высокий</w:t>
            </w:r>
          </w:p>
        </w:tc>
      </w:tr>
      <w:tr w:rsidR="00A05D61" w:rsidRPr="00A2344A" w:rsidTr="00DF3C49">
        <w:trPr>
          <w:trHeight w:val="308"/>
        </w:trPr>
        <w:tc>
          <w:tcPr>
            <w:tcW w:w="954"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92"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956"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955"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955"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900"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737"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247"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528"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173" w:type="dxa"/>
            <w:vAlign w:val="center"/>
          </w:tcPr>
          <w:p w:rsidR="00F62F9B" w:rsidRPr="00A2344A" w:rsidRDefault="006919F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1F19C6" w:rsidRPr="00A2344A" w:rsidTr="00DF3C49">
        <w:trPr>
          <w:trHeight w:val="322"/>
        </w:trPr>
        <w:tc>
          <w:tcPr>
            <w:tcW w:w="954" w:type="dxa"/>
            <w:vAlign w:val="center"/>
          </w:tcPr>
          <w:p w:rsidR="001F19C6" w:rsidRPr="00A2344A" w:rsidRDefault="001F19C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10,5</w:t>
            </w:r>
          </w:p>
        </w:tc>
        <w:tc>
          <w:tcPr>
            <w:tcW w:w="1092" w:type="dxa"/>
            <w:vAlign w:val="center"/>
          </w:tcPr>
          <w:p w:rsidR="001F19C6" w:rsidRPr="00A2344A" w:rsidRDefault="001F19C6"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19</w:t>
            </w:r>
          </w:p>
        </w:tc>
        <w:tc>
          <w:tcPr>
            <w:tcW w:w="956" w:type="dxa"/>
            <w:vAlign w:val="center"/>
          </w:tcPr>
          <w:p w:rsidR="001F19C6" w:rsidRPr="00A2344A" w:rsidRDefault="00601781"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18,5</w:t>
            </w:r>
          </w:p>
        </w:tc>
        <w:tc>
          <w:tcPr>
            <w:tcW w:w="955" w:type="dxa"/>
            <w:vAlign w:val="center"/>
          </w:tcPr>
          <w:p w:rsidR="001F19C6" w:rsidRPr="00A2344A" w:rsidRDefault="00601781"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21,5</w:t>
            </w:r>
          </w:p>
        </w:tc>
        <w:tc>
          <w:tcPr>
            <w:tcW w:w="955" w:type="dxa"/>
            <w:vAlign w:val="center"/>
          </w:tcPr>
          <w:p w:rsidR="001F19C6" w:rsidRPr="00A2344A" w:rsidRDefault="00601781"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53</w:t>
            </w:r>
          </w:p>
        </w:tc>
        <w:tc>
          <w:tcPr>
            <w:tcW w:w="900" w:type="dxa"/>
            <w:vAlign w:val="center"/>
          </w:tcPr>
          <w:p w:rsidR="001F19C6" w:rsidRPr="00A2344A" w:rsidRDefault="00601781"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47,5</w:t>
            </w:r>
          </w:p>
        </w:tc>
        <w:tc>
          <w:tcPr>
            <w:tcW w:w="737" w:type="dxa"/>
            <w:vAlign w:val="center"/>
          </w:tcPr>
          <w:p w:rsidR="001F19C6" w:rsidRPr="00A2344A" w:rsidRDefault="00601781"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17</w:t>
            </w:r>
          </w:p>
        </w:tc>
        <w:tc>
          <w:tcPr>
            <w:tcW w:w="1247" w:type="dxa"/>
            <w:vAlign w:val="center"/>
          </w:tcPr>
          <w:p w:rsidR="001F19C6" w:rsidRPr="00A2344A" w:rsidRDefault="00601781"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11,5</w:t>
            </w:r>
          </w:p>
        </w:tc>
        <w:tc>
          <w:tcPr>
            <w:tcW w:w="528" w:type="dxa"/>
            <w:vAlign w:val="center"/>
          </w:tcPr>
          <w:p w:rsidR="001F19C6" w:rsidRPr="00A2344A" w:rsidRDefault="00601781"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w:t>
            </w:r>
          </w:p>
        </w:tc>
        <w:tc>
          <w:tcPr>
            <w:tcW w:w="1173" w:type="dxa"/>
            <w:vAlign w:val="center"/>
          </w:tcPr>
          <w:p w:rsidR="001F19C6" w:rsidRPr="00A2344A" w:rsidRDefault="00601781" w:rsidP="00BF2E16">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0,5</w:t>
            </w:r>
          </w:p>
        </w:tc>
      </w:tr>
    </w:tbl>
    <w:p w:rsidR="00665022" w:rsidRPr="00A2344A" w:rsidRDefault="00665022" w:rsidP="00601781">
      <w:pPr>
        <w:autoSpaceDE w:val="0"/>
        <w:autoSpaceDN w:val="0"/>
        <w:adjustRightInd w:val="0"/>
        <w:spacing w:after="0" w:line="240" w:lineRule="auto"/>
        <w:jc w:val="both"/>
        <w:rPr>
          <w:rFonts w:ascii="Times New Roman" w:hAnsi="Times New Roman" w:cs="Times New Roman"/>
          <w:sz w:val="28"/>
          <w:szCs w:val="28"/>
        </w:rPr>
      </w:pPr>
    </w:p>
    <w:p w:rsidR="00C3054B" w:rsidRPr="00A2344A" w:rsidRDefault="00F62F9B" w:rsidP="0027687D">
      <w:pPr>
        <w:pStyle w:val="ad"/>
        <w:autoSpaceDE w:val="0"/>
        <w:autoSpaceDN w:val="0"/>
        <w:adjustRightInd w:val="0"/>
        <w:spacing w:after="0" w:line="240" w:lineRule="auto"/>
        <w:ind w:left="0"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Таким образом, анализ морфофункциональных показателей студенто</w:t>
      </w:r>
      <w:r w:rsidR="00810BDA" w:rsidRPr="00A2344A">
        <w:rPr>
          <w:rFonts w:ascii="Times New Roman" w:hAnsi="Times New Roman" w:cs="Times New Roman"/>
          <w:sz w:val="28"/>
          <w:szCs w:val="28"/>
        </w:rPr>
        <w:t xml:space="preserve">в первого курса </w:t>
      </w:r>
      <w:r w:rsidRPr="00A2344A">
        <w:rPr>
          <w:rFonts w:ascii="Times New Roman" w:hAnsi="Times New Roman" w:cs="Times New Roman"/>
          <w:sz w:val="28"/>
          <w:szCs w:val="28"/>
        </w:rPr>
        <w:t xml:space="preserve">свидетельствует о том, что если антропометрические параметры находятся в пределах возрастно-половой и региональной нормы, то по функциональным показателям (жизненный индекс и др.) обследуемые имели уровень ниже среднего и низкий. Интегральный показатель, характеризующий уровень физического здоровья, показывает, что </w:t>
      </w:r>
      <w:r w:rsidR="00270DB1" w:rsidRPr="00A2344A">
        <w:rPr>
          <w:rFonts w:ascii="Times New Roman" w:hAnsi="Times New Roman" w:cs="Times New Roman"/>
          <w:sz w:val="28"/>
          <w:szCs w:val="28"/>
        </w:rPr>
        <w:t xml:space="preserve">17% девушек и 11,5% юношей имеют  </w:t>
      </w:r>
      <w:r w:rsidRPr="00A2344A">
        <w:rPr>
          <w:rFonts w:ascii="Times New Roman" w:hAnsi="Times New Roman" w:cs="Times New Roman"/>
          <w:sz w:val="28"/>
          <w:szCs w:val="28"/>
        </w:rPr>
        <w:t>ур</w:t>
      </w:r>
      <w:r w:rsidR="00270DB1" w:rsidRPr="00A2344A">
        <w:rPr>
          <w:rFonts w:ascii="Times New Roman" w:hAnsi="Times New Roman" w:cs="Times New Roman"/>
          <w:sz w:val="28"/>
          <w:szCs w:val="28"/>
        </w:rPr>
        <w:t>овень здоровья выше среднего, 19</w:t>
      </w:r>
      <w:r w:rsidRPr="00A2344A">
        <w:rPr>
          <w:rFonts w:ascii="Times New Roman" w:hAnsi="Times New Roman" w:cs="Times New Roman"/>
          <w:sz w:val="28"/>
          <w:szCs w:val="28"/>
        </w:rPr>
        <w:t xml:space="preserve">% юношей и </w:t>
      </w:r>
      <w:r w:rsidR="00270DB1" w:rsidRPr="00A2344A">
        <w:rPr>
          <w:rFonts w:ascii="Times New Roman" w:hAnsi="Times New Roman" w:cs="Times New Roman"/>
          <w:sz w:val="28"/>
          <w:szCs w:val="28"/>
        </w:rPr>
        <w:t>10,</w:t>
      </w:r>
      <w:r w:rsidRPr="00A2344A">
        <w:rPr>
          <w:rFonts w:ascii="Times New Roman" w:hAnsi="Times New Roman" w:cs="Times New Roman"/>
          <w:sz w:val="28"/>
          <w:szCs w:val="28"/>
        </w:rPr>
        <w:t>5% девушек имеют низкий уровень здоровья.</w:t>
      </w:r>
    </w:p>
    <w:p w:rsidR="00CB63D0" w:rsidRPr="00A2344A" w:rsidRDefault="00CB63D0" w:rsidP="0027687D">
      <w:pPr>
        <w:pStyle w:val="ad"/>
        <w:autoSpaceDE w:val="0"/>
        <w:autoSpaceDN w:val="0"/>
        <w:adjustRightInd w:val="0"/>
        <w:spacing w:after="0" w:line="240" w:lineRule="auto"/>
        <w:ind w:left="0" w:firstLine="709"/>
        <w:jc w:val="both"/>
        <w:rPr>
          <w:rFonts w:ascii="Times New Roman" w:hAnsi="Times New Roman" w:cs="Times New Roman"/>
          <w:sz w:val="28"/>
          <w:szCs w:val="28"/>
          <w:lang w:val="kk-KZ"/>
        </w:rPr>
      </w:pPr>
    </w:p>
    <w:p w:rsidR="00DF3C49" w:rsidRPr="00A2344A" w:rsidRDefault="00DF3C49" w:rsidP="0027687D">
      <w:pPr>
        <w:pStyle w:val="ad"/>
        <w:autoSpaceDE w:val="0"/>
        <w:autoSpaceDN w:val="0"/>
        <w:adjustRightInd w:val="0"/>
        <w:spacing w:after="0" w:line="240" w:lineRule="auto"/>
        <w:ind w:left="0" w:firstLine="709"/>
        <w:jc w:val="both"/>
        <w:rPr>
          <w:rFonts w:ascii="Times New Roman" w:hAnsi="Times New Roman" w:cs="Times New Roman"/>
          <w:sz w:val="28"/>
          <w:szCs w:val="28"/>
          <w:lang w:val="kk-KZ"/>
        </w:rPr>
      </w:pPr>
    </w:p>
    <w:p w:rsidR="00CB63D0" w:rsidRPr="00A2344A" w:rsidRDefault="00CB63D0" w:rsidP="0027687D">
      <w:pPr>
        <w:pStyle w:val="ad"/>
        <w:autoSpaceDE w:val="0"/>
        <w:autoSpaceDN w:val="0"/>
        <w:adjustRightInd w:val="0"/>
        <w:spacing w:after="0" w:line="240" w:lineRule="auto"/>
        <w:ind w:left="0" w:firstLine="709"/>
        <w:jc w:val="both"/>
        <w:rPr>
          <w:rFonts w:ascii="Times New Roman" w:eastAsia="Times New Roman" w:hAnsi="Times New Roman" w:cs="Times New Roman"/>
          <w:sz w:val="28"/>
          <w:szCs w:val="28"/>
          <w:lang w:val="kk-KZ"/>
        </w:rPr>
      </w:pPr>
      <w:r w:rsidRPr="00A2344A">
        <w:rPr>
          <w:rFonts w:ascii="Times New Roman" w:eastAsia="Times New Roman" w:hAnsi="Times New Roman" w:cs="Times New Roman"/>
          <w:sz w:val="28"/>
          <w:szCs w:val="28"/>
          <w:lang w:val="kk-KZ"/>
        </w:rPr>
        <w:t>3.1.2</w:t>
      </w:r>
      <w:r w:rsidR="00423353" w:rsidRPr="00A2344A">
        <w:rPr>
          <w:rFonts w:ascii="Times New Roman" w:eastAsia="Times New Roman" w:hAnsi="Times New Roman" w:cs="Times New Roman"/>
          <w:sz w:val="28"/>
          <w:szCs w:val="28"/>
          <w:lang w:val="kk-KZ"/>
        </w:rPr>
        <w:t xml:space="preserve"> </w:t>
      </w:r>
      <w:r w:rsidRPr="00A2344A">
        <w:rPr>
          <w:rFonts w:ascii="Times New Roman" w:eastAsia="Times New Roman" w:hAnsi="Times New Roman" w:cs="Times New Roman"/>
          <w:sz w:val="28"/>
          <w:szCs w:val="28"/>
        </w:rPr>
        <w:t xml:space="preserve">Морфофункциональное развитие городских и сельских </w:t>
      </w:r>
      <w:r w:rsidR="00793602" w:rsidRPr="00A2344A">
        <w:rPr>
          <w:rFonts w:ascii="Times New Roman" w:eastAsia="Times New Roman" w:hAnsi="Times New Roman" w:cs="Times New Roman"/>
          <w:sz w:val="28"/>
          <w:szCs w:val="28"/>
          <w:lang w:val="kk-KZ"/>
        </w:rPr>
        <w:t>студентов</w:t>
      </w:r>
    </w:p>
    <w:p w:rsidR="0063157A" w:rsidRPr="00A2344A" w:rsidRDefault="00F62F9B"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Наши исследования антропометрических показателей студентов показали, что имеются выраженные межгрупповые и индивидуальные различия. При </w:t>
      </w:r>
      <w:r w:rsidRPr="00A2344A">
        <w:rPr>
          <w:rFonts w:ascii="Times New Roman" w:hAnsi="Times New Roman" w:cs="Times New Roman"/>
          <w:sz w:val="28"/>
          <w:szCs w:val="28"/>
        </w:rPr>
        <w:lastRenderedPageBreak/>
        <w:t>анализе данных было установлено, что по длине, массе тела и показат</w:t>
      </w:r>
      <w:r w:rsidR="00895260" w:rsidRPr="00A2344A">
        <w:rPr>
          <w:rFonts w:ascii="Times New Roman" w:hAnsi="Times New Roman" w:cs="Times New Roman"/>
          <w:sz w:val="28"/>
          <w:szCs w:val="28"/>
        </w:rPr>
        <w:t xml:space="preserve">елям окружности грудной клетки имеются </w:t>
      </w:r>
      <w:r w:rsidRPr="00A2344A">
        <w:rPr>
          <w:rFonts w:ascii="Times New Roman" w:hAnsi="Times New Roman" w:cs="Times New Roman"/>
          <w:sz w:val="28"/>
          <w:szCs w:val="28"/>
        </w:rPr>
        <w:t>значительные отличия при сравнении сельски</w:t>
      </w:r>
      <w:r w:rsidR="00EF026F" w:rsidRPr="00A2344A">
        <w:rPr>
          <w:rFonts w:ascii="Times New Roman" w:hAnsi="Times New Roman" w:cs="Times New Roman"/>
          <w:sz w:val="28"/>
          <w:szCs w:val="28"/>
        </w:rPr>
        <w:t xml:space="preserve">х и городских жителей </w:t>
      </w:r>
      <w:r w:rsidR="0063157A" w:rsidRPr="00A2344A">
        <w:rPr>
          <w:rFonts w:ascii="Times New Roman" w:hAnsi="Times New Roman" w:cs="Times New Roman"/>
          <w:sz w:val="28"/>
          <w:szCs w:val="28"/>
        </w:rPr>
        <w:t>(рис</w:t>
      </w:r>
      <w:r w:rsidR="00895260" w:rsidRPr="00A2344A">
        <w:rPr>
          <w:rFonts w:ascii="Times New Roman" w:hAnsi="Times New Roman" w:cs="Times New Roman"/>
          <w:sz w:val="28"/>
          <w:szCs w:val="28"/>
        </w:rPr>
        <w:t>унок 6</w:t>
      </w:r>
      <w:r w:rsidR="003D6379" w:rsidRPr="00A2344A">
        <w:rPr>
          <w:rFonts w:ascii="Times New Roman" w:hAnsi="Times New Roman" w:cs="Times New Roman"/>
          <w:sz w:val="28"/>
          <w:szCs w:val="28"/>
        </w:rPr>
        <w:t>)</w:t>
      </w:r>
      <w:r w:rsidR="00432D74" w:rsidRPr="00A2344A">
        <w:rPr>
          <w:rFonts w:ascii="Times New Roman" w:hAnsi="Times New Roman" w:cs="Times New Roman"/>
          <w:sz w:val="28"/>
          <w:szCs w:val="28"/>
        </w:rPr>
        <w:t>.</w:t>
      </w:r>
    </w:p>
    <w:p w:rsidR="00B87F40" w:rsidRPr="00A2344A" w:rsidRDefault="00B87F40" w:rsidP="00DF3C49">
      <w:pPr>
        <w:spacing w:after="0" w:line="240" w:lineRule="auto"/>
        <w:jc w:val="center"/>
        <w:rPr>
          <w:rFonts w:ascii="Times New Roman" w:hAnsi="Times New Roman" w:cs="Times New Roman"/>
          <w:i/>
          <w:sz w:val="28"/>
          <w:szCs w:val="28"/>
          <w:lang w:val="kk-KZ"/>
        </w:rPr>
      </w:pPr>
      <w:r w:rsidRPr="00A2344A">
        <w:rPr>
          <w:rFonts w:ascii="Times New Roman" w:hAnsi="Times New Roman" w:cs="Times New Roman"/>
          <w:i/>
          <w:noProof/>
          <w:sz w:val="28"/>
          <w:szCs w:val="28"/>
        </w:rPr>
        <w:drawing>
          <wp:inline distT="0" distB="0" distL="0" distR="0">
            <wp:extent cx="2674189" cy="3467819"/>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A2344A">
        <w:rPr>
          <w:rFonts w:ascii="Times New Roman" w:hAnsi="Times New Roman" w:cs="Times New Roman"/>
          <w:i/>
          <w:noProof/>
          <w:sz w:val="28"/>
          <w:szCs w:val="28"/>
        </w:rPr>
        <w:drawing>
          <wp:inline distT="0" distB="0" distL="0" distR="0">
            <wp:extent cx="3019246" cy="3450566"/>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327BF" w:rsidRPr="00A2344A" w:rsidRDefault="00C327BF" w:rsidP="00C327BF">
      <w:pPr>
        <w:spacing w:after="0" w:line="240" w:lineRule="auto"/>
        <w:ind w:firstLine="1985"/>
        <w:rPr>
          <w:rFonts w:ascii="Times New Roman" w:hAnsi="Times New Roman" w:cs="Times New Roman"/>
          <w:sz w:val="24"/>
          <w:szCs w:val="24"/>
        </w:rPr>
      </w:pPr>
      <w:r w:rsidRPr="00A2344A">
        <w:rPr>
          <w:rFonts w:ascii="Times New Roman" w:hAnsi="Times New Roman" w:cs="Times New Roman"/>
          <w:sz w:val="24"/>
          <w:szCs w:val="24"/>
        </w:rPr>
        <w:t>а                                                        б</w:t>
      </w:r>
    </w:p>
    <w:p w:rsidR="00DF3C49" w:rsidRPr="00A2344A" w:rsidRDefault="00DF3C49" w:rsidP="0027687D">
      <w:pPr>
        <w:spacing w:after="0" w:line="240" w:lineRule="auto"/>
        <w:ind w:firstLine="567"/>
        <w:jc w:val="both"/>
        <w:rPr>
          <w:rFonts w:ascii="Times New Roman" w:hAnsi="Times New Roman" w:cs="Times New Roman"/>
          <w:sz w:val="16"/>
          <w:szCs w:val="16"/>
        </w:rPr>
      </w:pPr>
    </w:p>
    <w:p w:rsidR="00DF3C49" w:rsidRPr="00A2344A" w:rsidRDefault="0027687D" w:rsidP="00DF3C49">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DF3C49"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w:t>
      </w:r>
      <w:r w:rsidRPr="00A2344A">
        <w:rPr>
          <w:rFonts w:ascii="Times New Roman" w:hAnsi="Times New Roman" w:cs="Times New Roman"/>
          <w:sz w:val="24"/>
          <w:szCs w:val="24"/>
          <w:lang w:val="kk-KZ"/>
        </w:rPr>
        <w:t xml:space="preserve"> студентами из городской и сельской местности</w:t>
      </w:r>
      <w:r w:rsidRPr="00A2344A">
        <w:rPr>
          <w:rFonts w:ascii="Times New Roman" w:hAnsi="Times New Roman" w:cs="Times New Roman"/>
          <w:sz w:val="24"/>
          <w:szCs w:val="24"/>
        </w:rPr>
        <w:t xml:space="preserve">; </w:t>
      </w:r>
    </w:p>
    <w:p w:rsidR="0027687D" w:rsidRPr="00A2344A" w:rsidRDefault="0027687D" w:rsidP="00DF3C49">
      <w:pPr>
        <w:spacing w:after="0" w:line="240" w:lineRule="auto"/>
        <w:ind w:firstLine="709"/>
        <w:jc w:val="both"/>
        <w:rPr>
          <w:rFonts w:ascii="Times New Roman" w:hAnsi="Times New Roman" w:cs="Times New Roman"/>
          <w:sz w:val="24"/>
          <w:szCs w:val="24"/>
          <w:lang w:val="kk-KZ"/>
        </w:rPr>
      </w:pPr>
      <w:r w:rsidRPr="00A2344A">
        <w:rPr>
          <w:rFonts w:ascii="Times New Roman" w:hAnsi="Times New Roman" w:cs="Times New Roman"/>
          <w:sz w:val="24"/>
          <w:szCs w:val="24"/>
        </w:rPr>
        <w:t xml:space="preserve">а </w:t>
      </w:r>
      <w:r w:rsidR="00DF3C49" w:rsidRPr="00A2344A">
        <w:rPr>
          <w:rFonts w:ascii="Times New Roman" w:hAnsi="Times New Roman" w:cs="Times New Roman"/>
          <w:sz w:val="24"/>
          <w:szCs w:val="24"/>
        </w:rPr>
        <w:t>–</w:t>
      </w:r>
      <w:r w:rsidRPr="00A2344A">
        <w:rPr>
          <w:rFonts w:ascii="Times New Roman" w:hAnsi="Times New Roman" w:cs="Times New Roman"/>
          <w:sz w:val="24"/>
          <w:szCs w:val="24"/>
          <w:lang w:val="kk-KZ"/>
        </w:rPr>
        <w:t>девушки</w:t>
      </w:r>
      <w:r w:rsidRPr="00A2344A">
        <w:rPr>
          <w:rFonts w:ascii="Times New Roman" w:hAnsi="Times New Roman" w:cs="Times New Roman"/>
          <w:sz w:val="24"/>
          <w:szCs w:val="24"/>
        </w:rPr>
        <w:t xml:space="preserve">; б </w:t>
      </w:r>
      <w:r w:rsidR="00DF3C49" w:rsidRPr="00A2344A">
        <w:rPr>
          <w:rFonts w:ascii="Times New Roman" w:hAnsi="Times New Roman" w:cs="Times New Roman"/>
          <w:sz w:val="24"/>
          <w:szCs w:val="24"/>
        </w:rPr>
        <w:t>–</w:t>
      </w:r>
      <w:r w:rsidRPr="00A2344A">
        <w:rPr>
          <w:rFonts w:ascii="Times New Roman" w:hAnsi="Times New Roman" w:cs="Times New Roman"/>
          <w:sz w:val="24"/>
          <w:szCs w:val="24"/>
          <w:lang w:val="kk-KZ"/>
        </w:rPr>
        <w:t>юноши</w:t>
      </w:r>
    </w:p>
    <w:p w:rsidR="0027687D" w:rsidRPr="00A2344A" w:rsidRDefault="0027687D" w:rsidP="00C327BF">
      <w:pPr>
        <w:spacing w:after="0" w:line="240" w:lineRule="auto"/>
        <w:ind w:firstLine="567"/>
        <w:jc w:val="both"/>
        <w:rPr>
          <w:rFonts w:ascii="Times New Roman" w:hAnsi="Times New Roman" w:cs="Times New Roman"/>
          <w:sz w:val="16"/>
          <w:szCs w:val="16"/>
        </w:rPr>
      </w:pPr>
    </w:p>
    <w:p w:rsidR="005B5A81" w:rsidRPr="00A2344A" w:rsidRDefault="00F90993" w:rsidP="005B5A81">
      <w:pPr>
        <w:spacing w:after="0" w:line="240" w:lineRule="auto"/>
        <w:jc w:val="center"/>
        <w:rPr>
          <w:rFonts w:ascii="Times New Roman" w:hAnsi="Times New Roman" w:cs="Times New Roman"/>
          <w:b/>
          <w:bCs/>
          <w:sz w:val="28"/>
          <w:szCs w:val="28"/>
        </w:rPr>
      </w:pPr>
      <w:r w:rsidRPr="00A2344A">
        <w:rPr>
          <w:rFonts w:ascii="Times New Roman" w:hAnsi="Times New Roman" w:cs="Times New Roman"/>
          <w:sz w:val="28"/>
          <w:szCs w:val="28"/>
        </w:rPr>
        <w:t>Рисунок 6</w:t>
      </w:r>
      <w:r w:rsidR="00BE5E94" w:rsidRPr="00A2344A">
        <w:rPr>
          <w:rFonts w:ascii="Times New Roman" w:hAnsi="Times New Roman" w:cs="Times New Roman"/>
          <w:sz w:val="28"/>
          <w:szCs w:val="28"/>
        </w:rPr>
        <w:t>–</w:t>
      </w:r>
      <w:r w:rsidRPr="00A2344A">
        <w:rPr>
          <w:rFonts w:ascii="Times New Roman" w:eastAsia="Andale Sans UI" w:hAnsi="Times New Roman" w:cs="Times New Roman"/>
          <w:kern w:val="2"/>
          <w:sz w:val="28"/>
          <w:szCs w:val="28"/>
        </w:rPr>
        <w:t>Морфологические показатели</w:t>
      </w:r>
      <w:r w:rsidR="00035E71" w:rsidRPr="00A2344A">
        <w:rPr>
          <w:rFonts w:ascii="Times New Roman" w:eastAsia="Andale Sans UI" w:hAnsi="Times New Roman" w:cs="Times New Roman"/>
          <w:kern w:val="2"/>
          <w:sz w:val="28"/>
          <w:szCs w:val="28"/>
        </w:rPr>
        <w:t xml:space="preserve"> городских и сельских студентов</w:t>
      </w:r>
    </w:p>
    <w:p w:rsidR="00DE5C25" w:rsidRPr="00A2344A" w:rsidRDefault="00DE5C25" w:rsidP="00127848">
      <w:pPr>
        <w:spacing w:after="0" w:line="240" w:lineRule="auto"/>
        <w:jc w:val="both"/>
        <w:rPr>
          <w:rFonts w:ascii="Times New Roman" w:hAnsi="Times New Roman" w:cs="Times New Roman"/>
          <w:sz w:val="28"/>
          <w:szCs w:val="28"/>
          <w:lang w:val="kk-KZ"/>
        </w:rPr>
      </w:pPr>
    </w:p>
    <w:p w:rsidR="00895260" w:rsidRPr="00A2344A" w:rsidRDefault="00DE5C25" w:rsidP="00035E71">
      <w:pPr>
        <w:spacing w:after="0" w:line="240" w:lineRule="auto"/>
        <w:ind w:firstLine="708"/>
        <w:jc w:val="both"/>
        <w:rPr>
          <w:rFonts w:ascii="Times New Roman" w:eastAsia="Times New Roman" w:hAnsi="Times New Roman" w:cs="Times New Roman"/>
          <w:sz w:val="28"/>
          <w:szCs w:val="28"/>
        </w:rPr>
      </w:pPr>
      <w:r w:rsidRPr="00A2344A">
        <w:rPr>
          <w:rFonts w:ascii="Times New Roman" w:hAnsi="Times New Roman" w:cs="Times New Roman"/>
          <w:sz w:val="28"/>
          <w:szCs w:val="28"/>
        </w:rPr>
        <w:t>Ф</w:t>
      </w:r>
      <w:r w:rsidR="00895260" w:rsidRPr="00A2344A">
        <w:rPr>
          <w:rFonts w:ascii="Times New Roman" w:hAnsi="Times New Roman" w:cs="Times New Roman"/>
          <w:sz w:val="28"/>
          <w:szCs w:val="28"/>
        </w:rPr>
        <w:t xml:space="preserve">изическое развитие и функциональное состояние студентов тесно взаимосвязаны и являются важными показателями здоровья, адаптационных возможностей организма в период учебы. Литературные данные свидетельствуют об ухудшении физического развития современных студентов в процессе обучения </w:t>
      </w:r>
      <w:r w:rsidR="00895260" w:rsidRPr="00A2344A">
        <w:rPr>
          <w:rFonts w:ascii="Times New Roman" w:eastAsia="Times New Roman" w:hAnsi="Times New Roman" w:cs="Times New Roman"/>
          <w:sz w:val="28"/>
          <w:szCs w:val="28"/>
        </w:rPr>
        <w:t>[1,</w:t>
      </w:r>
      <w:r w:rsidR="003C367B" w:rsidRPr="00A2344A">
        <w:rPr>
          <w:rFonts w:ascii="Times New Roman" w:eastAsia="Times New Roman" w:hAnsi="Times New Roman" w:cs="Times New Roman"/>
          <w:sz w:val="28"/>
          <w:szCs w:val="28"/>
        </w:rPr>
        <w:t xml:space="preserve">с.12; </w:t>
      </w:r>
      <w:r w:rsidR="00895260" w:rsidRPr="00A2344A">
        <w:rPr>
          <w:rFonts w:ascii="Times New Roman" w:eastAsia="Times New Roman" w:hAnsi="Times New Roman" w:cs="Times New Roman"/>
          <w:sz w:val="28"/>
          <w:szCs w:val="28"/>
        </w:rPr>
        <w:t>3,</w:t>
      </w:r>
      <w:r w:rsidR="003C367B" w:rsidRPr="00A2344A">
        <w:rPr>
          <w:rFonts w:ascii="Times New Roman" w:eastAsia="Times New Roman" w:hAnsi="Times New Roman" w:cs="Times New Roman"/>
          <w:sz w:val="28"/>
          <w:szCs w:val="28"/>
        </w:rPr>
        <w:t>с.</w:t>
      </w:r>
      <w:r w:rsidR="002860CF" w:rsidRPr="00A2344A">
        <w:rPr>
          <w:rFonts w:ascii="Times New Roman" w:eastAsia="Times New Roman" w:hAnsi="Times New Roman" w:cs="Times New Roman"/>
          <w:sz w:val="28"/>
          <w:szCs w:val="28"/>
        </w:rPr>
        <w:t xml:space="preserve">50; </w:t>
      </w:r>
      <w:r w:rsidR="00895260" w:rsidRPr="00A2344A">
        <w:rPr>
          <w:rFonts w:ascii="Times New Roman" w:eastAsia="Times New Roman" w:hAnsi="Times New Roman" w:cs="Times New Roman"/>
          <w:sz w:val="28"/>
          <w:szCs w:val="28"/>
        </w:rPr>
        <w:t>8</w:t>
      </w:r>
      <w:r w:rsidR="002860CF" w:rsidRPr="00A2344A">
        <w:rPr>
          <w:rFonts w:ascii="Times New Roman" w:eastAsia="Times New Roman" w:hAnsi="Times New Roman" w:cs="Times New Roman"/>
          <w:sz w:val="28"/>
          <w:szCs w:val="28"/>
        </w:rPr>
        <w:t>, с. 30</w:t>
      </w:r>
      <w:r w:rsidR="00895260" w:rsidRPr="00A2344A">
        <w:rPr>
          <w:rFonts w:ascii="Times New Roman" w:eastAsia="Times New Roman" w:hAnsi="Times New Roman" w:cs="Times New Roman"/>
          <w:sz w:val="28"/>
          <w:szCs w:val="28"/>
        </w:rPr>
        <w:t>].</w:t>
      </w:r>
    </w:p>
    <w:p w:rsidR="008D1230" w:rsidRPr="00A2344A" w:rsidRDefault="00F62F9B" w:rsidP="00035E71">
      <w:pPr>
        <w:spacing w:after="0" w:line="240" w:lineRule="auto"/>
        <w:ind w:firstLine="708"/>
        <w:jc w:val="both"/>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Антропометрические показатели тотальных размеров тела показывают целый комплекс соматических особенностей, определяющиеся значительным влиянием места прежнего проживания</w:t>
      </w:r>
      <w:r w:rsidR="00CF1F08" w:rsidRPr="00A2344A">
        <w:rPr>
          <w:rFonts w:ascii="Times New Roman" w:eastAsia="Times New Roman" w:hAnsi="Times New Roman" w:cs="Times New Roman"/>
          <w:sz w:val="28"/>
          <w:szCs w:val="28"/>
        </w:rPr>
        <w:t xml:space="preserve"> [177-183</w:t>
      </w:r>
      <w:r w:rsidR="00FD55BF" w:rsidRPr="00A2344A">
        <w:rPr>
          <w:rFonts w:ascii="Times New Roman" w:eastAsia="Times New Roman" w:hAnsi="Times New Roman" w:cs="Times New Roman"/>
          <w:sz w:val="28"/>
          <w:szCs w:val="28"/>
        </w:rPr>
        <w:t>]</w:t>
      </w:r>
      <w:r w:rsidRPr="00A2344A">
        <w:rPr>
          <w:rFonts w:ascii="Times New Roman" w:eastAsia="Times New Roman" w:hAnsi="Times New Roman" w:cs="Times New Roman"/>
          <w:sz w:val="28"/>
          <w:szCs w:val="28"/>
        </w:rPr>
        <w:t>. Более высокие значения массы тела и окружности грудной клетки имеют сельские жители обоего пола. Длина тела выше у городских жителей во всех исследуемых группах</w:t>
      </w:r>
      <w:r w:rsidR="00423353" w:rsidRPr="00A2344A">
        <w:rPr>
          <w:rFonts w:ascii="Times New Roman" w:eastAsia="Times New Roman" w:hAnsi="Times New Roman" w:cs="Times New Roman"/>
          <w:sz w:val="28"/>
          <w:szCs w:val="28"/>
          <w:lang w:val="kk-KZ"/>
        </w:rPr>
        <w:t xml:space="preserve"> </w:t>
      </w:r>
      <w:r w:rsidR="00D761DA" w:rsidRPr="00A2344A">
        <w:rPr>
          <w:rFonts w:ascii="Times New Roman" w:eastAsia="Times New Roman" w:hAnsi="Times New Roman" w:cs="Times New Roman"/>
          <w:sz w:val="28"/>
          <w:szCs w:val="28"/>
        </w:rPr>
        <w:t>(таблица</w:t>
      </w:r>
      <w:r w:rsidR="00596F1C" w:rsidRPr="00A2344A">
        <w:rPr>
          <w:rFonts w:ascii="Times New Roman" w:eastAsia="Times New Roman" w:hAnsi="Times New Roman" w:cs="Times New Roman"/>
          <w:sz w:val="28"/>
          <w:szCs w:val="28"/>
        </w:rPr>
        <w:t> </w:t>
      </w:r>
      <w:r w:rsidR="00D761DA" w:rsidRPr="00A2344A">
        <w:rPr>
          <w:rFonts w:ascii="Times New Roman" w:eastAsia="Times New Roman" w:hAnsi="Times New Roman" w:cs="Times New Roman"/>
          <w:sz w:val="28"/>
          <w:szCs w:val="28"/>
        </w:rPr>
        <w:t>7)</w:t>
      </w:r>
      <w:r w:rsidRPr="00A2344A">
        <w:rPr>
          <w:rFonts w:ascii="Times New Roman" w:eastAsia="Times New Roman" w:hAnsi="Times New Roman" w:cs="Times New Roman"/>
          <w:sz w:val="28"/>
          <w:szCs w:val="28"/>
        </w:rPr>
        <w:t xml:space="preserve">. </w:t>
      </w:r>
    </w:p>
    <w:p w:rsidR="00035E71" w:rsidRPr="00A2344A" w:rsidRDefault="00035E71" w:rsidP="00035E71">
      <w:pPr>
        <w:spacing w:after="0" w:line="240" w:lineRule="auto"/>
        <w:ind w:firstLine="708"/>
        <w:jc w:val="both"/>
        <w:rPr>
          <w:rFonts w:ascii="Times New Roman" w:eastAsia="Times New Roman" w:hAnsi="Times New Roman" w:cs="Times New Roman"/>
          <w:sz w:val="28"/>
          <w:szCs w:val="28"/>
        </w:rPr>
      </w:pPr>
    </w:p>
    <w:p w:rsidR="00DF3C49" w:rsidRPr="00A2344A" w:rsidRDefault="00DF3C49" w:rsidP="00035E71">
      <w:pPr>
        <w:spacing w:after="0" w:line="240" w:lineRule="auto"/>
        <w:ind w:firstLine="708"/>
        <w:jc w:val="both"/>
        <w:rPr>
          <w:rFonts w:ascii="Times New Roman" w:eastAsia="Times New Roman" w:hAnsi="Times New Roman" w:cs="Times New Roman"/>
          <w:sz w:val="28"/>
          <w:szCs w:val="28"/>
        </w:rPr>
      </w:pPr>
    </w:p>
    <w:p w:rsidR="00DF3C49" w:rsidRPr="00A2344A" w:rsidRDefault="00DF3C49" w:rsidP="00035E71">
      <w:pPr>
        <w:spacing w:after="0" w:line="240" w:lineRule="auto"/>
        <w:ind w:firstLine="708"/>
        <w:jc w:val="both"/>
        <w:rPr>
          <w:rFonts w:ascii="Times New Roman" w:eastAsia="Times New Roman" w:hAnsi="Times New Roman" w:cs="Times New Roman"/>
          <w:sz w:val="28"/>
          <w:szCs w:val="28"/>
        </w:rPr>
      </w:pPr>
    </w:p>
    <w:p w:rsidR="00DF3C49" w:rsidRPr="00A2344A" w:rsidRDefault="00DF3C49" w:rsidP="00035E71">
      <w:pPr>
        <w:spacing w:after="0" w:line="240" w:lineRule="auto"/>
        <w:ind w:firstLine="708"/>
        <w:jc w:val="both"/>
        <w:rPr>
          <w:rFonts w:ascii="Times New Roman" w:eastAsia="Times New Roman" w:hAnsi="Times New Roman" w:cs="Times New Roman"/>
          <w:sz w:val="28"/>
          <w:szCs w:val="28"/>
        </w:rPr>
      </w:pPr>
    </w:p>
    <w:p w:rsidR="006769C3" w:rsidRPr="00A2344A" w:rsidRDefault="00035E71" w:rsidP="006769C3">
      <w:pPr>
        <w:spacing w:after="0" w:line="240" w:lineRule="auto"/>
        <w:rPr>
          <w:rFonts w:ascii="Times New Roman" w:hAnsi="Times New Roman" w:cs="Times New Roman"/>
          <w:sz w:val="28"/>
          <w:szCs w:val="28"/>
        </w:rPr>
      </w:pPr>
      <w:r w:rsidRPr="00A2344A">
        <w:rPr>
          <w:rFonts w:ascii="Times New Roman" w:hAnsi="Times New Roman" w:cs="Times New Roman"/>
          <w:sz w:val="28"/>
          <w:szCs w:val="28"/>
        </w:rPr>
        <w:t>Таблица 7</w:t>
      </w:r>
      <w:r w:rsidR="00DF3C49" w:rsidRPr="00A2344A">
        <w:rPr>
          <w:rFonts w:ascii="Times New Roman" w:hAnsi="Times New Roman" w:cs="Times New Roman"/>
          <w:sz w:val="28"/>
          <w:szCs w:val="28"/>
        </w:rPr>
        <w:t>–</w:t>
      </w:r>
      <w:r w:rsidR="006769C3" w:rsidRPr="00A2344A">
        <w:rPr>
          <w:rFonts w:ascii="Times New Roman" w:hAnsi="Times New Roman" w:cs="Times New Roman"/>
          <w:sz w:val="28"/>
          <w:szCs w:val="28"/>
        </w:rPr>
        <w:t>Индексы физического развития</w:t>
      </w:r>
    </w:p>
    <w:p w:rsidR="002B59CB" w:rsidRPr="00A2344A" w:rsidRDefault="002B59CB" w:rsidP="006769C3">
      <w:pPr>
        <w:spacing w:after="0" w:line="240" w:lineRule="auto"/>
        <w:rPr>
          <w:rFonts w:ascii="Times New Roman" w:hAnsi="Times New Roman" w:cs="Times New Roman"/>
          <w:sz w:val="16"/>
          <w:szCs w:val="16"/>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4"/>
        <w:gridCol w:w="1478"/>
        <w:gridCol w:w="1308"/>
        <w:gridCol w:w="1309"/>
        <w:gridCol w:w="1308"/>
        <w:gridCol w:w="854"/>
        <w:gridCol w:w="910"/>
      </w:tblGrid>
      <w:tr w:rsidR="00A05D61" w:rsidRPr="00A2344A" w:rsidTr="00CC3A30">
        <w:tc>
          <w:tcPr>
            <w:tcW w:w="2324" w:type="dxa"/>
            <w:vMerge w:val="restart"/>
            <w:shd w:val="clear" w:color="auto" w:fill="auto"/>
            <w:vAlign w:val="center"/>
          </w:tcPr>
          <w:p w:rsidR="006769C3" w:rsidRPr="00A2344A" w:rsidRDefault="006769C3"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2786" w:type="dxa"/>
            <w:gridSpan w:val="2"/>
            <w:shd w:val="clear" w:color="auto" w:fill="auto"/>
            <w:vAlign w:val="center"/>
          </w:tcPr>
          <w:p w:rsidR="006769C3" w:rsidRPr="00A2344A" w:rsidRDefault="006769C3"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Город</w:t>
            </w:r>
          </w:p>
        </w:tc>
        <w:tc>
          <w:tcPr>
            <w:tcW w:w="2617" w:type="dxa"/>
            <w:gridSpan w:val="2"/>
            <w:shd w:val="clear" w:color="auto" w:fill="auto"/>
            <w:vAlign w:val="center"/>
          </w:tcPr>
          <w:p w:rsidR="006769C3" w:rsidRPr="00A2344A" w:rsidRDefault="006769C3"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Село</w:t>
            </w:r>
          </w:p>
        </w:tc>
        <w:tc>
          <w:tcPr>
            <w:tcW w:w="1764" w:type="dxa"/>
            <w:gridSpan w:val="2"/>
            <w:shd w:val="clear" w:color="auto" w:fill="auto"/>
            <w:vAlign w:val="center"/>
          </w:tcPr>
          <w:p w:rsidR="006769C3" w:rsidRPr="00A2344A" w:rsidRDefault="006769C3" w:rsidP="002B59C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CB63D0" w:rsidRPr="00A2344A" w:rsidTr="00CC3A30">
        <w:tc>
          <w:tcPr>
            <w:tcW w:w="2324" w:type="dxa"/>
            <w:vMerge/>
            <w:shd w:val="clear" w:color="auto" w:fill="auto"/>
          </w:tcPr>
          <w:p w:rsidR="00CB63D0" w:rsidRPr="00A2344A" w:rsidRDefault="00CB63D0" w:rsidP="00582320">
            <w:pPr>
              <w:spacing w:after="0" w:line="240" w:lineRule="auto"/>
              <w:rPr>
                <w:rFonts w:ascii="Times New Roman" w:hAnsi="Times New Roman" w:cs="Times New Roman"/>
                <w:sz w:val="24"/>
                <w:szCs w:val="24"/>
              </w:rPr>
            </w:pPr>
          </w:p>
        </w:tc>
        <w:tc>
          <w:tcPr>
            <w:tcW w:w="1478" w:type="dxa"/>
            <w:shd w:val="clear" w:color="auto" w:fill="auto"/>
            <w:vAlign w:val="center"/>
          </w:tcPr>
          <w:p w:rsidR="00CB63D0" w:rsidRPr="00A2344A" w:rsidRDefault="00CB63D0" w:rsidP="00457C2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308" w:type="dxa"/>
            <w:shd w:val="clear" w:color="auto" w:fill="auto"/>
            <w:vAlign w:val="center"/>
          </w:tcPr>
          <w:p w:rsidR="00CB63D0" w:rsidRPr="00A2344A" w:rsidRDefault="00CB63D0" w:rsidP="00457C2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309" w:type="dxa"/>
            <w:shd w:val="clear" w:color="auto" w:fill="auto"/>
            <w:vAlign w:val="center"/>
          </w:tcPr>
          <w:p w:rsidR="00CB63D0" w:rsidRPr="00A2344A" w:rsidRDefault="00CB63D0" w:rsidP="00457C2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308" w:type="dxa"/>
            <w:shd w:val="clear" w:color="auto" w:fill="auto"/>
            <w:vAlign w:val="center"/>
          </w:tcPr>
          <w:p w:rsidR="00CB63D0" w:rsidRPr="00A2344A" w:rsidRDefault="00CB63D0" w:rsidP="00457C2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854" w:type="dxa"/>
            <w:vMerge w:val="restart"/>
            <w:shd w:val="clear" w:color="auto" w:fill="auto"/>
            <w:vAlign w:val="center"/>
          </w:tcPr>
          <w:p w:rsidR="00CB63D0" w:rsidRPr="00A2344A" w:rsidRDefault="00CB63D0" w:rsidP="00457C2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910" w:type="dxa"/>
            <w:vMerge w:val="restart"/>
            <w:shd w:val="clear" w:color="auto" w:fill="auto"/>
            <w:vAlign w:val="center"/>
          </w:tcPr>
          <w:p w:rsidR="00CB63D0" w:rsidRPr="00A2344A" w:rsidRDefault="00CB63D0" w:rsidP="00457C2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CB63D0" w:rsidRPr="00A2344A" w:rsidTr="00CC3A30">
        <w:trPr>
          <w:trHeight w:val="334"/>
        </w:trPr>
        <w:tc>
          <w:tcPr>
            <w:tcW w:w="2324" w:type="dxa"/>
            <w:vMerge/>
            <w:shd w:val="clear" w:color="auto" w:fill="auto"/>
          </w:tcPr>
          <w:p w:rsidR="00CB63D0" w:rsidRPr="00A2344A" w:rsidRDefault="00CB63D0" w:rsidP="00582320">
            <w:pPr>
              <w:spacing w:after="0" w:line="240" w:lineRule="auto"/>
              <w:rPr>
                <w:rFonts w:ascii="Times New Roman" w:hAnsi="Times New Roman" w:cs="Times New Roman"/>
                <w:sz w:val="24"/>
                <w:szCs w:val="24"/>
              </w:rPr>
            </w:pPr>
          </w:p>
        </w:tc>
        <w:tc>
          <w:tcPr>
            <w:tcW w:w="1478" w:type="dxa"/>
            <w:shd w:val="clear" w:color="auto" w:fill="auto"/>
            <w:vAlign w:val="center"/>
          </w:tcPr>
          <w:p w:rsidR="00CB63D0" w:rsidRPr="00A2344A" w:rsidRDefault="00CB63D0" w:rsidP="00CC3A30">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eastAsia="Times New Roman" w:hAnsi="Times New Roman" w:cs="Times New Roman"/>
                <w:sz w:val="24"/>
                <w:szCs w:val="24"/>
                <w:lang w:val="en-US"/>
              </w:rPr>
              <w:t>n</w:t>
            </w:r>
            <w:r w:rsidRPr="00A2344A">
              <w:rPr>
                <w:rFonts w:ascii="Times New Roman" w:eastAsia="Times New Roman" w:hAnsi="Times New Roman" w:cs="Times New Roman"/>
                <w:sz w:val="24"/>
                <w:szCs w:val="24"/>
              </w:rPr>
              <w:t>=100)</w:t>
            </w:r>
          </w:p>
        </w:tc>
        <w:tc>
          <w:tcPr>
            <w:tcW w:w="1308" w:type="dxa"/>
            <w:shd w:val="clear" w:color="auto" w:fill="auto"/>
            <w:vAlign w:val="center"/>
          </w:tcPr>
          <w:p w:rsidR="00CB63D0" w:rsidRPr="00A2344A" w:rsidRDefault="00CB63D0" w:rsidP="00CC3A3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p>
        </w:tc>
        <w:tc>
          <w:tcPr>
            <w:tcW w:w="1309" w:type="dxa"/>
            <w:shd w:val="clear" w:color="auto" w:fill="auto"/>
            <w:vAlign w:val="center"/>
          </w:tcPr>
          <w:p w:rsidR="00CB63D0" w:rsidRPr="00A2344A" w:rsidRDefault="00CB63D0" w:rsidP="00CC3A30">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eastAsia="Times New Roman" w:hAnsi="Times New Roman" w:cs="Times New Roman"/>
                <w:sz w:val="24"/>
                <w:szCs w:val="24"/>
                <w:lang w:val="en-US"/>
              </w:rPr>
              <w:t>n</w:t>
            </w:r>
            <w:r w:rsidRPr="00A2344A">
              <w:rPr>
                <w:rFonts w:ascii="Times New Roman" w:eastAsia="Times New Roman" w:hAnsi="Times New Roman" w:cs="Times New Roman"/>
                <w:sz w:val="24"/>
                <w:szCs w:val="24"/>
              </w:rPr>
              <w:t>=100)</w:t>
            </w:r>
          </w:p>
        </w:tc>
        <w:tc>
          <w:tcPr>
            <w:tcW w:w="1308" w:type="dxa"/>
            <w:shd w:val="clear" w:color="auto" w:fill="auto"/>
            <w:vAlign w:val="center"/>
          </w:tcPr>
          <w:p w:rsidR="00CB63D0" w:rsidRPr="00A2344A" w:rsidRDefault="00CB63D0" w:rsidP="00CC3A3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p>
        </w:tc>
        <w:tc>
          <w:tcPr>
            <w:tcW w:w="854" w:type="dxa"/>
            <w:vMerge/>
            <w:shd w:val="clear" w:color="auto" w:fill="auto"/>
          </w:tcPr>
          <w:p w:rsidR="00CB63D0" w:rsidRPr="00A2344A" w:rsidRDefault="00CB63D0" w:rsidP="00582320">
            <w:pPr>
              <w:spacing w:after="0" w:line="240" w:lineRule="auto"/>
              <w:rPr>
                <w:rFonts w:ascii="Times New Roman" w:hAnsi="Times New Roman" w:cs="Times New Roman"/>
                <w:sz w:val="24"/>
                <w:szCs w:val="24"/>
              </w:rPr>
            </w:pPr>
          </w:p>
        </w:tc>
        <w:tc>
          <w:tcPr>
            <w:tcW w:w="910" w:type="dxa"/>
            <w:vMerge/>
            <w:shd w:val="clear" w:color="auto" w:fill="auto"/>
          </w:tcPr>
          <w:p w:rsidR="00CB63D0" w:rsidRPr="00A2344A" w:rsidRDefault="00CB63D0" w:rsidP="00582320">
            <w:pPr>
              <w:spacing w:after="0" w:line="240" w:lineRule="auto"/>
              <w:rPr>
                <w:rFonts w:ascii="Times New Roman" w:hAnsi="Times New Roman" w:cs="Times New Roman"/>
                <w:sz w:val="24"/>
                <w:szCs w:val="24"/>
              </w:rPr>
            </w:pPr>
          </w:p>
        </w:tc>
      </w:tr>
      <w:tr w:rsidR="00A05D61" w:rsidRPr="00A2344A" w:rsidTr="00CC3A30">
        <w:tc>
          <w:tcPr>
            <w:tcW w:w="2324" w:type="dxa"/>
            <w:shd w:val="clear" w:color="auto" w:fill="auto"/>
          </w:tcPr>
          <w:p w:rsidR="006769C3" w:rsidRPr="00A2344A" w:rsidRDefault="006769C3" w:rsidP="00582320">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 xml:space="preserve">Индекс Кетле, </w:t>
            </w:r>
            <w:r w:rsidRPr="00A2344A">
              <w:rPr>
                <w:rFonts w:ascii="Times New Roman" w:eastAsia="Andale Sans UI" w:hAnsi="Times New Roman" w:cs="Times New Roman"/>
                <w:kern w:val="2"/>
                <w:sz w:val="24"/>
                <w:szCs w:val="24"/>
              </w:rPr>
              <w:t>кг/м</w:t>
            </w:r>
            <w:r w:rsidRPr="00A2344A">
              <w:rPr>
                <w:rFonts w:ascii="Times New Roman" w:eastAsia="Andale Sans UI" w:hAnsi="Times New Roman" w:cs="Times New Roman"/>
                <w:kern w:val="2"/>
                <w:sz w:val="24"/>
                <w:szCs w:val="24"/>
                <w:vertAlign w:val="superscript"/>
              </w:rPr>
              <w:t>2</w:t>
            </w:r>
          </w:p>
        </w:tc>
        <w:tc>
          <w:tcPr>
            <w:tcW w:w="1478"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20,9</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0,2</w:t>
            </w:r>
          </w:p>
        </w:tc>
        <w:tc>
          <w:tcPr>
            <w:tcW w:w="1308"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23,9</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0,1</w:t>
            </w:r>
          </w:p>
        </w:tc>
        <w:tc>
          <w:tcPr>
            <w:tcW w:w="1309"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24,1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 xml:space="preserve">0,2  </w:t>
            </w:r>
          </w:p>
        </w:tc>
        <w:tc>
          <w:tcPr>
            <w:tcW w:w="1308"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25,1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0,1</w:t>
            </w:r>
          </w:p>
        </w:tc>
        <w:tc>
          <w:tcPr>
            <w:tcW w:w="854" w:type="dxa"/>
            <w:shd w:val="clear" w:color="auto" w:fill="auto"/>
          </w:tcPr>
          <w:p w:rsidR="006769C3" w:rsidRPr="00A2344A" w:rsidRDefault="00457C28" w:rsidP="00CC3A30">
            <w:pPr>
              <w:spacing w:after="0" w:line="240" w:lineRule="auto"/>
              <w:ind w:left="-66" w:right="-108"/>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c>
          <w:tcPr>
            <w:tcW w:w="910" w:type="dxa"/>
            <w:shd w:val="clear" w:color="auto" w:fill="auto"/>
          </w:tcPr>
          <w:p w:rsidR="006769C3" w:rsidRPr="00A2344A" w:rsidRDefault="00457C28"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A05D61" w:rsidRPr="00A2344A" w:rsidTr="00CC3A30">
        <w:tc>
          <w:tcPr>
            <w:tcW w:w="2324" w:type="dxa"/>
            <w:shd w:val="clear" w:color="auto" w:fill="auto"/>
          </w:tcPr>
          <w:p w:rsidR="006769C3" w:rsidRPr="00A2344A" w:rsidRDefault="006769C3" w:rsidP="00582320">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lastRenderedPageBreak/>
              <w:t>ИС, у.е.</w:t>
            </w:r>
          </w:p>
        </w:tc>
        <w:tc>
          <w:tcPr>
            <w:tcW w:w="1478"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0,83</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0,006</w:t>
            </w:r>
          </w:p>
        </w:tc>
        <w:tc>
          <w:tcPr>
            <w:tcW w:w="1308"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0,73</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0,009</w:t>
            </w:r>
          </w:p>
        </w:tc>
        <w:tc>
          <w:tcPr>
            <w:tcW w:w="1309"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0,76</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0,006</w:t>
            </w:r>
          </w:p>
        </w:tc>
        <w:tc>
          <w:tcPr>
            <w:tcW w:w="1308"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0,70</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0,003</w:t>
            </w:r>
          </w:p>
        </w:tc>
        <w:tc>
          <w:tcPr>
            <w:tcW w:w="854" w:type="dxa"/>
            <w:shd w:val="clear" w:color="auto" w:fill="auto"/>
          </w:tcPr>
          <w:p w:rsidR="006769C3" w:rsidRPr="00A2344A" w:rsidRDefault="00457C28" w:rsidP="00CC3A30">
            <w:pPr>
              <w:spacing w:after="0" w:line="240" w:lineRule="auto"/>
              <w:ind w:left="-66"/>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c>
          <w:tcPr>
            <w:tcW w:w="910" w:type="dxa"/>
            <w:shd w:val="clear" w:color="auto" w:fill="auto"/>
          </w:tcPr>
          <w:p w:rsidR="006769C3" w:rsidRPr="00A2344A" w:rsidRDefault="00457C28"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A05D61" w:rsidRPr="00A2344A" w:rsidTr="00CC3A30">
        <w:tc>
          <w:tcPr>
            <w:tcW w:w="2324" w:type="dxa"/>
            <w:shd w:val="clear" w:color="auto" w:fill="auto"/>
          </w:tcPr>
          <w:p w:rsidR="006769C3" w:rsidRPr="00A2344A" w:rsidRDefault="006769C3" w:rsidP="00582320">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ИП, у.е.</w:t>
            </w:r>
          </w:p>
        </w:tc>
        <w:tc>
          <w:tcPr>
            <w:tcW w:w="1478" w:type="dxa"/>
            <w:shd w:val="clear" w:color="auto" w:fill="auto"/>
          </w:tcPr>
          <w:p w:rsidR="006769C3" w:rsidRPr="00A2344A" w:rsidRDefault="006769C3" w:rsidP="00582320">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23,1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1,08</w:t>
            </w:r>
          </w:p>
        </w:tc>
        <w:tc>
          <w:tcPr>
            <w:tcW w:w="1308"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9,2</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0,7</w:t>
            </w:r>
          </w:p>
        </w:tc>
        <w:tc>
          <w:tcPr>
            <w:tcW w:w="1309"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11,3</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 xml:space="preserve">1,1  </w:t>
            </w:r>
          </w:p>
        </w:tc>
        <w:tc>
          <w:tcPr>
            <w:tcW w:w="1308" w:type="dxa"/>
            <w:shd w:val="clear" w:color="auto" w:fill="auto"/>
          </w:tcPr>
          <w:p w:rsidR="006769C3" w:rsidRPr="00A2344A" w:rsidRDefault="006769C3" w:rsidP="00457C28">
            <w:pPr>
              <w:spacing w:after="0" w:line="240" w:lineRule="auto"/>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2,8</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0,8</w:t>
            </w:r>
          </w:p>
        </w:tc>
        <w:tc>
          <w:tcPr>
            <w:tcW w:w="854" w:type="dxa"/>
            <w:shd w:val="clear" w:color="auto" w:fill="auto"/>
          </w:tcPr>
          <w:p w:rsidR="006769C3" w:rsidRPr="00A2344A" w:rsidRDefault="00457C28" w:rsidP="00CC3A30">
            <w:pPr>
              <w:spacing w:after="0" w:line="240" w:lineRule="auto"/>
              <w:ind w:left="-66"/>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c>
          <w:tcPr>
            <w:tcW w:w="910" w:type="dxa"/>
            <w:shd w:val="clear" w:color="auto" w:fill="auto"/>
          </w:tcPr>
          <w:p w:rsidR="006769C3" w:rsidRPr="00A2344A" w:rsidRDefault="00457C28" w:rsidP="00457C28">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р≤0,05</w:t>
            </w:r>
          </w:p>
        </w:tc>
      </w:tr>
    </w:tbl>
    <w:p w:rsidR="0027687D" w:rsidRPr="00A2344A" w:rsidRDefault="0027687D" w:rsidP="00CB63D0">
      <w:pPr>
        <w:spacing w:after="0" w:line="240" w:lineRule="auto"/>
        <w:ind w:firstLine="708"/>
        <w:jc w:val="both"/>
        <w:rPr>
          <w:rFonts w:ascii="Times New Roman" w:hAnsi="Times New Roman" w:cs="Times New Roman"/>
          <w:sz w:val="28"/>
          <w:szCs w:val="28"/>
        </w:rPr>
      </w:pPr>
    </w:p>
    <w:p w:rsidR="00CB63D0" w:rsidRPr="00A2344A" w:rsidRDefault="00CB63D0" w:rsidP="0027687D">
      <w:pPr>
        <w:spacing w:after="0" w:line="240" w:lineRule="auto"/>
        <w:ind w:firstLine="708"/>
        <w:jc w:val="both"/>
        <w:rPr>
          <w:rFonts w:ascii="Times New Roman" w:eastAsia="Times New Roman" w:hAnsi="Times New Roman" w:cs="Times New Roman"/>
          <w:sz w:val="28"/>
          <w:szCs w:val="28"/>
        </w:rPr>
      </w:pPr>
      <w:r w:rsidRPr="00A2344A">
        <w:rPr>
          <w:rFonts w:ascii="Times New Roman" w:hAnsi="Times New Roman" w:cs="Times New Roman"/>
          <w:sz w:val="28"/>
          <w:szCs w:val="28"/>
        </w:rPr>
        <w:t>Анализ антропометрических показателей студентов в зависимости от места проживания показал, что в отличие от городских, сельские студенты обоего пола имели достоверно более низкую длину тела</w:t>
      </w:r>
      <w:r w:rsidR="00423353" w:rsidRPr="00A2344A">
        <w:rPr>
          <w:rFonts w:ascii="Times New Roman" w:hAnsi="Times New Roman" w:cs="Times New Roman"/>
          <w:sz w:val="28"/>
          <w:szCs w:val="28"/>
          <w:lang w:val="kk-KZ"/>
        </w:rPr>
        <w:t xml:space="preserve"> </w:t>
      </w:r>
      <w:r w:rsidR="00ED34DD" w:rsidRPr="00A2344A">
        <w:rPr>
          <w:rFonts w:ascii="Times New Roman" w:hAnsi="Times New Roman" w:cs="Times New Roman"/>
          <w:sz w:val="28"/>
          <w:szCs w:val="28"/>
        </w:rPr>
        <w:t>(рис</w:t>
      </w:r>
      <w:r w:rsidR="002B59CB" w:rsidRPr="00A2344A">
        <w:rPr>
          <w:rFonts w:ascii="Times New Roman" w:hAnsi="Times New Roman" w:cs="Times New Roman"/>
          <w:sz w:val="28"/>
          <w:szCs w:val="28"/>
        </w:rPr>
        <w:t>унок</w:t>
      </w:r>
      <w:r w:rsidRPr="00A2344A">
        <w:rPr>
          <w:rFonts w:ascii="Times New Roman" w:hAnsi="Times New Roman" w:cs="Times New Roman"/>
          <w:sz w:val="28"/>
          <w:szCs w:val="28"/>
        </w:rPr>
        <w:t xml:space="preserve"> 6)</w:t>
      </w:r>
      <w:r w:rsidRPr="00A2344A">
        <w:rPr>
          <w:rFonts w:ascii="Times New Roman" w:eastAsia="Times New Roman" w:hAnsi="Times New Roman" w:cs="Times New Roman"/>
          <w:sz w:val="28"/>
          <w:szCs w:val="28"/>
        </w:rPr>
        <w:t>.</w:t>
      </w:r>
      <w:r w:rsidR="00423353" w:rsidRPr="00A2344A">
        <w:rPr>
          <w:rFonts w:ascii="Times New Roman" w:eastAsia="Times New Roman" w:hAnsi="Times New Roman" w:cs="Times New Roman"/>
          <w:sz w:val="28"/>
          <w:szCs w:val="28"/>
          <w:lang w:val="kk-KZ"/>
        </w:rPr>
        <w:t xml:space="preserve"> </w:t>
      </w:r>
      <w:r w:rsidRPr="00A2344A">
        <w:rPr>
          <w:rFonts w:ascii="Times New Roman" w:eastAsia="Times New Roman" w:hAnsi="Times New Roman" w:cs="Times New Roman"/>
          <w:sz w:val="28"/>
          <w:szCs w:val="28"/>
        </w:rPr>
        <w:t>Аналогичные результаты наблюдаются в работах других исследователей, например, п</w:t>
      </w:r>
      <w:r w:rsidRPr="00A2344A">
        <w:rPr>
          <w:rFonts w:ascii="Times New Roman" w:eastAsia="TimesNewRomanPSMT" w:hAnsi="Times New Roman" w:cs="Times New Roman"/>
          <w:sz w:val="28"/>
          <w:szCs w:val="28"/>
        </w:rPr>
        <w:t xml:space="preserve">о данным Сидоровой К.А. и соавт. (2014) параметры длины тела и окружности грудной клетки у юношей, проживающих в сельской местности, достоверно ниже, чем у горожан </w:t>
      </w:r>
      <w:r w:rsidR="00432F77" w:rsidRPr="00A2344A">
        <w:rPr>
          <w:rFonts w:ascii="Times New Roman" w:eastAsia="Times New Roman" w:hAnsi="Times New Roman" w:cs="Times New Roman"/>
          <w:sz w:val="28"/>
          <w:szCs w:val="28"/>
        </w:rPr>
        <w:t>[130, с.</w:t>
      </w:r>
      <w:r w:rsidR="00C15D93" w:rsidRPr="00A2344A">
        <w:rPr>
          <w:rFonts w:ascii="Times New Roman" w:eastAsia="Times New Roman" w:hAnsi="Times New Roman" w:cs="Times New Roman"/>
          <w:sz w:val="28"/>
          <w:szCs w:val="28"/>
        </w:rPr>
        <w:t>56</w:t>
      </w:r>
      <w:r w:rsidRPr="00A2344A">
        <w:rPr>
          <w:rFonts w:ascii="Times New Roman" w:eastAsia="Times New Roman" w:hAnsi="Times New Roman" w:cs="Times New Roman"/>
          <w:sz w:val="28"/>
          <w:szCs w:val="28"/>
        </w:rPr>
        <w:t>].</w:t>
      </w:r>
    </w:p>
    <w:p w:rsidR="006769C3" w:rsidRPr="00A2344A" w:rsidRDefault="00ED34DD" w:rsidP="0027687D">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 xml:space="preserve">Весо-ростовой индекс Кетле </w:t>
      </w:r>
      <w:r w:rsidR="00A23821" w:rsidRPr="00A2344A">
        <w:rPr>
          <w:rFonts w:ascii="Times New Roman" w:hAnsi="Times New Roman" w:cs="Times New Roman"/>
          <w:sz w:val="28"/>
          <w:szCs w:val="28"/>
        </w:rPr>
        <w:t>больше у студентов, приехавших на о</w:t>
      </w:r>
      <w:r w:rsidR="008D1230" w:rsidRPr="00A2344A">
        <w:rPr>
          <w:rFonts w:ascii="Times New Roman" w:hAnsi="Times New Roman" w:cs="Times New Roman"/>
          <w:sz w:val="28"/>
          <w:szCs w:val="28"/>
        </w:rPr>
        <w:t xml:space="preserve">бучение из сельской местности. </w:t>
      </w:r>
      <w:r w:rsidR="00A23821" w:rsidRPr="00A2344A">
        <w:rPr>
          <w:rFonts w:ascii="Times New Roman" w:hAnsi="Times New Roman" w:cs="Times New Roman"/>
          <w:sz w:val="28"/>
          <w:szCs w:val="28"/>
        </w:rPr>
        <w:t>Параметры индекса Ке</w:t>
      </w:r>
      <w:r w:rsidR="008D1230" w:rsidRPr="00A2344A">
        <w:rPr>
          <w:rFonts w:ascii="Times New Roman" w:hAnsi="Times New Roman" w:cs="Times New Roman"/>
          <w:sz w:val="28"/>
          <w:szCs w:val="28"/>
        </w:rPr>
        <w:t xml:space="preserve">тле </w:t>
      </w:r>
      <w:r w:rsidR="00381F3E" w:rsidRPr="00A2344A">
        <w:rPr>
          <w:rFonts w:ascii="Times New Roman" w:hAnsi="Times New Roman" w:cs="Times New Roman"/>
          <w:sz w:val="28"/>
          <w:szCs w:val="28"/>
        </w:rPr>
        <w:t>как у городских, так и у с</w:t>
      </w:r>
      <w:r w:rsidR="00A23821" w:rsidRPr="00A2344A">
        <w:rPr>
          <w:rFonts w:ascii="Times New Roman" w:hAnsi="Times New Roman" w:cs="Times New Roman"/>
          <w:sz w:val="28"/>
          <w:szCs w:val="28"/>
        </w:rPr>
        <w:t xml:space="preserve">ельских девушек и юношей соотвествовали нормативным значениям. </w:t>
      </w:r>
    </w:p>
    <w:p w:rsidR="002B59CB" w:rsidRPr="00A2344A" w:rsidRDefault="00CC3A30" w:rsidP="0027687D">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 xml:space="preserve">Оценка кистевой динамометрии студентов в зависимости от места проживания показала, что сельские юноши и девушки имеют более высокие показатели силы правой и левой рук (таблица 8). </w:t>
      </w:r>
      <w:r w:rsidRPr="00A2344A">
        <w:rPr>
          <w:rFonts w:ascii="Times New Roman" w:eastAsia="Times New Roman" w:hAnsi="Times New Roman" w:cs="Times New Roman"/>
          <w:sz w:val="28"/>
          <w:szCs w:val="28"/>
        </w:rPr>
        <w:t>Средние параметры у юношей и девушек соответствуют среднестатистическим показателям для данного возраста</w:t>
      </w:r>
      <w:r w:rsidRPr="00A2344A">
        <w:rPr>
          <w:rFonts w:ascii="Times New Roman" w:hAnsi="Times New Roman" w:cs="Times New Roman"/>
          <w:sz w:val="28"/>
          <w:szCs w:val="28"/>
        </w:rPr>
        <w:t>. По значению кистевого индекса городские студенты отличались более низкими показате</w:t>
      </w:r>
      <w:r w:rsidR="00A20FB2" w:rsidRPr="00A2344A">
        <w:rPr>
          <w:rFonts w:ascii="Times New Roman" w:hAnsi="Times New Roman" w:cs="Times New Roman"/>
          <w:sz w:val="28"/>
          <w:szCs w:val="28"/>
        </w:rPr>
        <w:t>лями, чем сельские (таблица 8).</w:t>
      </w:r>
    </w:p>
    <w:p w:rsidR="00A20FB2" w:rsidRPr="00A2344A" w:rsidRDefault="00A20FB2" w:rsidP="0027687D">
      <w:pPr>
        <w:spacing w:after="0" w:line="240" w:lineRule="auto"/>
        <w:ind w:firstLine="708"/>
        <w:jc w:val="both"/>
        <w:rPr>
          <w:rFonts w:ascii="Times New Roman" w:hAnsi="Times New Roman" w:cs="Times New Roman"/>
          <w:sz w:val="28"/>
          <w:szCs w:val="28"/>
          <w:lang w:val="kk-KZ"/>
        </w:rPr>
      </w:pPr>
      <w:r w:rsidRPr="00A2344A">
        <w:rPr>
          <w:rFonts w:ascii="Times New Roman" w:hAnsi="Times New Roman" w:cs="Times New Roman"/>
          <w:sz w:val="28"/>
          <w:szCs w:val="28"/>
        </w:rPr>
        <w:t xml:space="preserve">Функциональное состояние кардио-респираторной системы является наиболее информативным показателем для оценки адаптивных возможностей всего организма, так как она </w:t>
      </w:r>
      <w:r w:rsidR="0052246E" w:rsidRPr="00A2344A">
        <w:rPr>
          <w:rFonts w:ascii="Times New Roman" w:hAnsi="Times New Roman" w:cs="Times New Roman"/>
          <w:sz w:val="28"/>
          <w:szCs w:val="28"/>
        </w:rPr>
        <w:t>всегда</w:t>
      </w:r>
      <w:r w:rsidRPr="00A2344A">
        <w:rPr>
          <w:rFonts w:ascii="Times New Roman" w:hAnsi="Times New Roman" w:cs="Times New Roman"/>
          <w:sz w:val="28"/>
          <w:szCs w:val="28"/>
        </w:rPr>
        <w:t xml:space="preserve"> реагирует на внешние воздействия и доступна для исследования [10,с.165</w:t>
      </w:r>
      <w:r w:rsidR="00DF3C49" w:rsidRPr="00A2344A">
        <w:rPr>
          <w:rFonts w:ascii="Times New Roman" w:hAnsi="Times New Roman" w:cs="Times New Roman"/>
          <w:sz w:val="28"/>
          <w:szCs w:val="28"/>
        </w:rPr>
        <w:t xml:space="preserve">; </w:t>
      </w:r>
      <w:r w:rsidR="00CF1F08" w:rsidRPr="00A2344A">
        <w:rPr>
          <w:rFonts w:ascii="Times New Roman" w:hAnsi="Times New Roman" w:cs="Times New Roman"/>
          <w:sz w:val="28"/>
          <w:szCs w:val="28"/>
        </w:rPr>
        <w:t>184</w:t>
      </w:r>
      <w:r w:rsidRPr="00A2344A">
        <w:rPr>
          <w:rFonts w:ascii="Times New Roman" w:hAnsi="Times New Roman" w:cs="Times New Roman"/>
          <w:sz w:val="28"/>
          <w:szCs w:val="28"/>
        </w:rPr>
        <w:t>].</w:t>
      </w:r>
    </w:p>
    <w:p w:rsidR="00E50116" w:rsidRPr="00A2344A" w:rsidRDefault="00921157" w:rsidP="0027687D">
      <w:pPr>
        <w:autoSpaceDE w:val="0"/>
        <w:autoSpaceDN w:val="0"/>
        <w:adjustRightInd w:val="0"/>
        <w:spacing w:after="0" w:line="240" w:lineRule="auto"/>
        <w:ind w:firstLine="708"/>
        <w:jc w:val="both"/>
        <w:rPr>
          <w:rFonts w:ascii="Times New Roman" w:hAnsi="Times New Roman" w:cs="Times New Roman"/>
          <w:sz w:val="28"/>
          <w:szCs w:val="28"/>
          <w:lang w:val="kk-KZ"/>
        </w:rPr>
      </w:pPr>
      <w:r w:rsidRPr="00A2344A">
        <w:rPr>
          <w:rFonts w:ascii="Times New Roman" w:hAnsi="Times New Roman" w:cs="Times New Roman"/>
          <w:sz w:val="28"/>
          <w:szCs w:val="28"/>
          <w:lang w:val="kk-KZ"/>
        </w:rPr>
        <w:t>Также адаптивные процессы осуществляются с</w:t>
      </w:r>
      <w:r w:rsidR="00E50116" w:rsidRPr="00A2344A">
        <w:rPr>
          <w:rFonts w:ascii="Times New Roman" w:hAnsi="Times New Roman" w:cs="Times New Roman"/>
          <w:sz w:val="28"/>
          <w:szCs w:val="28"/>
        </w:rPr>
        <w:t xml:space="preserve"> обязательн</w:t>
      </w:r>
      <w:r w:rsidRPr="00A2344A">
        <w:rPr>
          <w:rFonts w:ascii="Times New Roman" w:hAnsi="Times New Roman" w:cs="Times New Roman"/>
          <w:sz w:val="28"/>
          <w:szCs w:val="28"/>
          <w:lang w:val="kk-KZ"/>
        </w:rPr>
        <w:t>ым</w:t>
      </w:r>
      <w:r w:rsidR="00E50116" w:rsidRPr="00A2344A">
        <w:rPr>
          <w:rFonts w:ascii="Times New Roman" w:hAnsi="Times New Roman" w:cs="Times New Roman"/>
          <w:sz w:val="28"/>
          <w:szCs w:val="28"/>
        </w:rPr>
        <w:t xml:space="preserve"> участи</w:t>
      </w:r>
      <w:r w:rsidRPr="00A2344A">
        <w:rPr>
          <w:rFonts w:ascii="Times New Roman" w:hAnsi="Times New Roman" w:cs="Times New Roman"/>
          <w:sz w:val="28"/>
          <w:szCs w:val="28"/>
          <w:lang w:val="kk-KZ"/>
        </w:rPr>
        <w:t xml:space="preserve">ем </w:t>
      </w:r>
      <w:r w:rsidR="00E50116" w:rsidRPr="00A2344A">
        <w:rPr>
          <w:rFonts w:ascii="Times New Roman" w:hAnsi="Times New Roman" w:cs="Times New Roman"/>
          <w:sz w:val="28"/>
          <w:szCs w:val="28"/>
        </w:rPr>
        <w:t xml:space="preserve">вегетативной нервной системы. В </w:t>
      </w:r>
      <w:r w:rsidRPr="00A2344A">
        <w:rPr>
          <w:rFonts w:ascii="Times New Roman" w:hAnsi="Times New Roman" w:cs="Times New Roman"/>
          <w:sz w:val="28"/>
          <w:szCs w:val="28"/>
          <w:lang w:val="kk-KZ"/>
        </w:rPr>
        <w:t>натуральны</w:t>
      </w:r>
      <w:r w:rsidR="00E50116" w:rsidRPr="00A2344A">
        <w:rPr>
          <w:rFonts w:ascii="Times New Roman" w:hAnsi="Times New Roman" w:cs="Times New Roman"/>
          <w:sz w:val="28"/>
          <w:szCs w:val="28"/>
        </w:rPr>
        <w:t>х условиях симпатические и</w:t>
      </w:r>
      <w:r w:rsidR="00A92D00">
        <w:rPr>
          <w:rFonts w:ascii="Times New Roman" w:hAnsi="Times New Roman" w:cs="Times New Roman"/>
          <w:sz w:val="28"/>
          <w:szCs w:val="28"/>
        </w:rPr>
        <w:t xml:space="preserve"> </w:t>
      </w:r>
      <w:r w:rsidR="00E50116" w:rsidRPr="00A2344A">
        <w:rPr>
          <w:rFonts w:ascii="Times New Roman" w:hAnsi="Times New Roman" w:cs="Times New Roman"/>
          <w:sz w:val="28"/>
          <w:szCs w:val="28"/>
        </w:rPr>
        <w:t xml:space="preserve">парасимпатические центры </w:t>
      </w:r>
      <w:r w:rsidRPr="00A2344A">
        <w:rPr>
          <w:rFonts w:ascii="Times New Roman" w:hAnsi="Times New Roman" w:cs="Times New Roman"/>
          <w:sz w:val="28"/>
          <w:szCs w:val="28"/>
          <w:lang w:val="kk-KZ"/>
        </w:rPr>
        <w:t>существуют</w:t>
      </w:r>
      <w:r w:rsidR="00E50116" w:rsidRPr="00A2344A">
        <w:rPr>
          <w:rFonts w:ascii="Times New Roman" w:hAnsi="Times New Roman" w:cs="Times New Roman"/>
          <w:sz w:val="28"/>
          <w:szCs w:val="28"/>
        </w:rPr>
        <w:t xml:space="preserve"> в состоянии непрерывного</w:t>
      </w:r>
      <w:r w:rsidR="00423353" w:rsidRPr="00A2344A">
        <w:rPr>
          <w:rFonts w:ascii="Times New Roman" w:hAnsi="Times New Roman" w:cs="Times New Roman"/>
          <w:sz w:val="28"/>
          <w:szCs w:val="28"/>
          <w:lang w:val="kk-KZ"/>
        </w:rPr>
        <w:t xml:space="preserve"> </w:t>
      </w:r>
      <w:r w:rsidR="00E50116" w:rsidRPr="00A2344A">
        <w:rPr>
          <w:rFonts w:ascii="Times New Roman" w:hAnsi="Times New Roman" w:cs="Times New Roman"/>
          <w:sz w:val="28"/>
          <w:szCs w:val="28"/>
        </w:rPr>
        <w:t xml:space="preserve">возбуждения, </w:t>
      </w:r>
      <w:r w:rsidRPr="00A2344A">
        <w:rPr>
          <w:rFonts w:ascii="Times New Roman" w:hAnsi="Times New Roman" w:cs="Times New Roman"/>
          <w:sz w:val="28"/>
          <w:szCs w:val="28"/>
          <w:lang w:val="kk-KZ"/>
        </w:rPr>
        <w:t xml:space="preserve">которое </w:t>
      </w:r>
      <w:r w:rsidR="00E50116" w:rsidRPr="00A2344A">
        <w:rPr>
          <w:rFonts w:ascii="Times New Roman" w:hAnsi="Times New Roman" w:cs="Times New Roman"/>
          <w:sz w:val="28"/>
          <w:szCs w:val="28"/>
        </w:rPr>
        <w:t>получи</w:t>
      </w:r>
      <w:r w:rsidRPr="00A2344A">
        <w:rPr>
          <w:rFonts w:ascii="Times New Roman" w:hAnsi="Times New Roman" w:cs="Times New Roman"/>
          <w:sz w:val="28"/>
          <w:szCs w:val="28"/>
          <w:lang w:val="kk-KZ"/>
        </w:rPr>
        <w:t>ло</w:t>
      </w:r>
      <w:r w:rsidR="00E50116" w:rsidRPr="00A2344A">
        <w:rPr>
          <w:rFonts w:ascii="Times New Roman" w:hAnsi="Times New Roman" w:cs="Times New Roman"/>
          <w:sz w:val="28"/>
          <w:szCs w:val="28"/>
        </w:rPr>
        <w:t xml:space="preserve"> название «тонуса», рассматривае</w:t>
      </w:r>
      <w:r w:rsidRPr="00A2344A">
        <w:rPr>
          <w:rFonts w:ascii="Times New Roman" w:hAnsi="Times New Roman" w:cs="Times New Roman"/>
          <w:sz w:val="28"/>
          <w:szCs w:val="28"/>
          <w:lang w:val="kk-KZ"/>
        </w:rPr>
        <w:t>мого</w:t>
      </w:r>
      <w:r w:rsidR="00E50116" w:rsidRPr="00A2344A">
        <w:rPr>
          <w:rFonts w:ascii="Times New Roman" w:hAnsi="Times New Roman" w:cs="Times New Roman"/>
          <w:sz w:val="28"/>
          <w:szCs w:val="28"/>
        </w:rPr>
        <w:t xml:space="preserve"> как проявлени</w:t>
      </w:r>
      <w:r w:rsidRPr="00A2344A">
        <w:rPr>
          <w:rFonts w:ascii="Times New Roman" w:hAnsi="Times New Roman" w:cs="Times New Roman"/>
          <w:sz w:val="28"/>
          <w:szCs w:val="28"/>
          <w:lang w:val="kk-KZ"/>
        </w:rPr>
        <w:t>е</w:t>
      </w:r>
      <w:r w:rsidR="00E50116" w:rsidRPr="00A2344A">
        <w:rPr>
          <w:rFonts w:ascii="Times New Roman" w:hAnsi="Times New Roman" w:cs="Times New Roman"/>
          <w:sz w:val="28"/>
          <w:szCs w:val="28"/>
        </w:rPr>
        <w:t xml:space="preserve"> гомеостатического состояния</w:t>
      </w:r>
      <w:r w:rsidRPr="00A2344A">
        <w:rPr>
          <w:rFonts w:ascii="Times New Roman" w:hAnsi="Times New Roman" w:cs="Times New Roman"/>
          <w:sz w:val="28"/>
          <w:szCs w:val="28"/>
          <w:lang w:val="kk-KZ"/>
        </w:rPr>
        <w:t>, а также</w:t>
      </w:r>
      <w:r w:rsidR="00E50116" w:rsidRPr="00A2344A">
        <w:rPr>
          <w:rFonts w:ascii="Times New Roman" w:hAnsi="Times New Roman" w:cs="Times New Roman"/>
          <w:sz w:val="28"/>
          <w:szCs w:val="28"/>
        </w:rPr>
        <w:t xml:space="preserve"> одновре</w:t>
      </w:r>
      <w:r w:rsidR="00CF1F08" w:rsidRPr="00A2344A">
        <w:rPr>
          <w:rFonts w:ascii="Times New Roman" w:hAnsi="Times New Roman" w:cs="Times New Roman"/>
          <w:sz w:val="28"/>
          <w:szCs w:val="28"/>
        </w:rPr>
        <w:t>менно как механизм стабильности [</w:t>
      </w:r>
      <w:r w:rsidR="00731949" w:rsidRPr="00A2344A">
        <w:rPr>
          <w:rFonts w:ascii="Times New Roman" w:hAnsi="Times New Roman" w:cs="Times New Roman"/>
          <w:sz w:val="28"/>
          <w:szCs w:val="28"/>
        </w:rPr>
        <w:t>97,</w:t>
      </w:r>
      <w:r w:rsidR="00DF3C49" w:rsidRPr="00A2344A">
        <w:rPr>
          <w:rFonts w:ascii="Times New Roman" w:hAnsi="Times New Roman" w:cs="Times New Roman"/>
          <w:sz w:val="28"/>
          <w:szCs w:val="28"/>
        </w:rPr>
        <w:t xml:space="preserve"> с.</w:t>
      </w:r>
      <w:r w:rsidR="00D761DA" w:rsidRPr="00A2344A">
        <w:rPr>
          <w:rFonts w:ascii="Times New Roman" w:hAnsi="Times New Roman" w:cs="Times New Roman"/>
          <w:sz w:val="28"/>
          <w:szCs w:val="28"/>
        </w:rPr>
        <w:t>86</w:t>
      </w:r>
      <w:r w:rsidR="00DF3C49" w:rsidRPr="00A2344A">
        <w:rPr>
          <w:rFonts w:ascii="Times New Roman" w:hAnsi="Times New Roman" w:cs="Times New Roman"/>
          <w:sz w:val="28"/>
          <w:szCs w:val="28"/>
        </w:rPr>
        <w:t xml:space="preserve">; </w:t>
      </w:r>
      <w:r w:rsidR="00731949" w:rsidRPr="00A2344A">
        <w:rPr>
          <w:rFonts w:ascii="Times New Roman" w:hAnsi="Times New Roman" w:cs="Times New Roman"/>
          <w:sz w:val="28"/>
          <w:szCs w:val="28"/>
        </w:rPr>
        <w:t>104,</w:t>
      </w:r>
      <w:r w:rsidR="00DF3C49" w:rsidRPr="00A2344A">
        <w:rPr>
          <w:rFonts w:ascii="Times New Roman" w:hAnsi="Times New Roman" w:cs="Times New Roman"/>
          <w:sz w:val="28"/>
          <w:szCs w:val="28"/>
        </w:rPr>
        <w:t xml:space="preserve"> с.</w:t>
      </w:r>
      <w:r w:rsidR="00D761DA" w:rsidRPr="00A2344A">
        <w:rPr>
          <w:rFonts w:ascii="Times New Roman" w:hAnsi="Times New Roman" w:cs="Times New Roman"/>
          <w:sz w:val="28"/>
          <w:szCs w:val="28"/>
        </w:rPr>
        <w:t>210</w:t>
      </w:r>
      <w:r w:rsidR="00DF3C49" w:rsidRPr="00A2344A">
        <w:rPr>
          <w:rFonts w:ascii="Times New Roman" w:hAnsi="Times New Roman" w:cs="Times New Roman"/>
          <w:sz w:val="28"/>
          <w:szCs w:val="28"/>
        </w:rPr>
        <w:t xml:space="preserve">; </w:t>
      </w:r>
      <w:r w:rsidR="00731949" w:rsidRPr="00A2344A">
        <w:rPr>
          <w:rFonts w:ascii="Times New Roman" w:hAnsi="Times New Roman" w:cs="Times New Roman"/>
          <w:sz w:val="28"/>
          <w:szCs w:val="28"/>
        </w:rPr>
        <w:t>17</w:t>
      </w:r>
      <w:r w:rsidR="00CF1F08" w:rsidRPr="00A2344A">
        <w:rPr>
          <w:rFonts w:ascii="Times New Roman" w:hAnsi="Times New Roman" w:cs="Times New Roman"/>
          <w:sz w:val="28"/>
          <w:szCs w:val="28"/>
        </w:rPr>
        <w:t>5</w:t>
      </w:r>
      <w:r w:rsidR="00DF3C49" w:rsidRPr="00A2344A">
        <w:rPr>
          <w:rFonts w:ascii="Times New Roman" w:hAnsi="Times New Roman" w:cs="Times New Roman"/>
          <w:sz w:val="28"/>
          <w:szCs w:val="28"/>
        </w:rPr>
        <w:t>, с.</w:t>
      </w:r>
      <w:r w:rsidR="00D761DA" w:rsidRPr="00A2344A">
        <w:rPr>
          <w:rFonts w:ascii="Times New Roman" w:hAnsi="Times New Roman" w:cs="Times New Roman"/>
          <w:sz w:val="28"/>
          <w:szCs w:val="28"/>
        </w:rPr>
        <w:t>133</w:t>
      </w:r>
      <w:r w:rsidR="00CF1F08" w:rsidRPr="00A2344A">
        <w:rPr>
          <w:rFonts w:ascii="Times New Roman" w:hAnsi="Times New Roman" w:cs="Times New Roman"/>
          <w:sz w:val="28"/>
          <w:szCs w:val="28"/>
        </w:rPr>
        <w:t>].</w:t>
      </w:r>
    </w:p>
    <w:p w:rsidR="00A20FB2" w:rsidRPr="00A2344A" w:rsidRDefault="00A20FB2" w:rsidP="0027687D">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 xml:space="preserve">Интегральную величину, объединяющую САД и ЧСС, представляет собой индекс Робинсона, или двойное произведение. Отрицательная возрастная динамика величин ДП свидетельствует об улучшении механической деятельности сердца и состояния аппарата кровообращения в целом </w:t>
      </w:r>
      <w:r w:rsidRPr="00A2344A">
        <w:rPr>
          <w:rFonts w:ascii="Times New Roman" w:eastAsia="Times New Roman" w:hAnsi="Times New Roman" w:cs="Times New Roman"/>
          <w:sz w:val="28"/>
          <w:szCs w:val="28"/>
        </w:rPr>
        <w:t>[3, с.50]</w:t>
      </w:r>
      <w:r w:rsidRPr="00A2344A">
        <w:rPr>
          <w:rFonts w:ascii="Times New Roman" w:hAnsi="Times New Roman" w:cs="Times New Roman"/>
          <w:sz w:val="28"/>
          <w:szCs w:val="28"/>
        </w:rPr>
        <w:t xml:space="preserve">, о более экономичной деятельности сердца в покое и увеличении функционального резерва </w:t>
      </w:r>
      <w:r w:rsidRPr="00A2344A">
        <w:rPr>
          <w:rFonts w:ascii="Times New Roman" w:eastAsia="Times New Roman" w:hAnsi="Times New Roman" w:cs="Times New Roman"/>
          <w:sz w:val="28"/>
          <w:szCs w:val="28"/>
        </w:rPr>
        <w:t>[10, с.165]</w:t>
      </w:r>
      <w:r w:rsidRPr="00A2344A">
        <w:rPr>
          <w:rFonts w:ascii="Times New Roman" w:hAnsi="Times New Roman" w:cs="Times New Roman"/>
          <w:sz w:val="28"/>
          <w:szCs w:val="28"/>
        </w:rPr>
        <w:t>. Среди девушек более высокие показатели ДП зарегистрированы у сельских девушек, тогда как среди юношей данный показатель был выш</w:t>
      </w:r>
      <w:r w:rsidR="00596F1C" w:rsidRPr="00A2344A">
        <w:rPr>
          <w:rFonts w:ascii="Times New Roman" w:hAnsi="Times New Roman" w:cs="Times New Roman"/>
          <w:sz w:val="28"/>
          <w:szCs w:val="28"/>
        </w:rPr>
        <w:t xml:space="preserve">е у городских жителей </w:t>
      </w:r>
      <w:r w:rsidR="00BD66C2" w:rsidRPr="00A2344A">
        <w:rPr>
          <w:rFonts w:ascii="Times New Roman" w:hAnsi="Times New Roman" w:cs="Times New Roman"/>
          <w:sz w:val="28"/>
          <w:szCs w:val="28"/>
        </w:rPr>
        <w:t>(таблица 8</w:t>
      </w:r>
      <w:r w:rsidRPr="00A2344A">
        <w:rPr>
          <w:rFonts w:ascii="Times New Roman" w:hAnsi="Times New Roman" w:cs="Times New Roman"/>
          <w:sz w:val="28"/>
          <w:szCs w:val="28"/>
        </w:rPr>
        <w:t>).</w:t>
      </w:r>
    </w:p>
    <w:p w:rsidR="00FF2741" w:rsidRPr="00A2344A" w:rsidRDefault="00921157" w:rsidP="0027687D">
      <w:pPr>
        <w:autoSpaceDE w:val="0"/>
        <w:autoSpaceDN w:val="0"/>
        <w:adjustRightInd w:val="0"/>
        <w:spacing w:after="0" w:line="240" w:lineRule="auto"/>
        <w:ind w:firstLine="708"/>
        <w:jc w:val="both"/>
        <w:rPr>
          <w:rFonts w:ascii="Times New Roman" w:hAnsi="Times New Roman" w:cs="Times New Roman"/>
          <w:sz w:val="28"/>
          <w:szCs w:val="28"/>
          <w:lang w:val="kk-KZ"/>
        </w:rPr>
      </w:pPr>
      <w:r w:rsidRPr="00A2344A">
        <w:rPr>
          <w:rFonts w:ascii="Times New Roman" w:hAnsi="Times New Roman" w:cs="Times New Roman"/>
          <w:sz w:val="28"/>
          <w:szCs w:val="28"/>
          <w:lang w:val="kk-KZ"/>
        </w:rPr>
        <w:t>Уменьшение показаний индекса Робинсона, которые вызваны возрастными изменениями, происходящими в организме, свидетельству</w:t>
      </w:r>
      <w:r w:rsidR="00F2290D" w:rsidRPr="00A2344A">
        <w:rPr>
          <w:rFonts w:ascii="Times New Roman" w:hAnsi="Times New Roman" w:cs="Times New Roman"/>
          <w:sz w:val="28"/>
          <w:szCs w:val="28"/>
          <w:lang w:val="kk-KZ"/>
        </w:rPr>
        <w:t>е</w:t>
      </w:r>
      <w:r w:rsidRPr="00A2344A">
        <w:rPr>
          <w:rFonts w:ascii="Times New Roman" w:hAnsi="Times New Roman" w:cs="Times New Roman"/>
          <w:sz w:val="28"/>
          <w:szCs w:val="28"/>
          <w:lang w:val="kk-KZ"/>
        </w:rPr>
        <w:t>т об оптимальной работе сердечно-сосудистой системы и характеризу</w:t>
      </w:r>
      <w:r w:rsidR="00F2290D" w:rsidRPr="00A2344A">
        <w:rPr>
          <w:rFonts w:ascii="Times New Roman" w:hAnsi="Times New Roman" w:cs="Times New Roman"/>
          <w:sz w:val="28"/>
          <w:szCs w:val="28"/>
          <w:lang w:val="kk-KZ"/>
        </w:rPr>
        <w:t>е</w:t>
      </w:r>
      <w:r w:rsidRPr="00A2344A">
        <w:rPr>
          <w:rFonts w:ascii="Times New Roman" w:hAnsi="Times New Roman" w:cs="Times New Roman"/>
          <w:sz w:val="28"/>
          <w:szCs w:val="28"/>
          <w:lang w:val="kk-KZ"/>
        </w:rPr>
        <w:t xml:space="preserve">т экономичную и эффективную сократительную деятельность миокарда, которая </w:t>
      </w:r>
      <w:r w:rsidR="004C076F" w:rsidRPr="00A2344A">
        <w:rPr>
          <w:rFonts w:ascii="Times New Roman" w:hAnsi="Times New Roman" w:cs="Times New Roman"/>
          <w:sz w:val="28"/>
          <w:szCs w:val="28"/>
          <w:lang w:val="kk-KZ"/>
        </w:rPr>
        <w:t xml:space="preserve">в целом </w:t>
      </w:r>
      <w:r w:rsidRPr="00A2344A">
        <w:rPr>
          <w:rFonts w:ascii="Times New Roman" w:hAnsi="Times New Roman" w:cs="Times New Roman"/>
          <w:sz w:val="28"/>
          <w:szCs w:val="28"/>
          <w:lang w:val="kk-KZ"/>
        </w:rPr>
        <w:t>увеличивает резервные возможности кардиореспираторной системы</w:t>
      </w:r>
      <w:r w:rsidR="00DF3C49" w:rsidRPr="00A2344A">
        <w:rPr>
          <w:rFonts w:ascii="Times New Roman" w:hAnsi="Times New Roman" w:cs="Times New Roman"/>
          <w:sz w:val="28"/>
          <w:szCs w:val="28"/>
          <w:lang w:val="kk-KZ"/>
        </w:rPr>
        <w:t> </w:t>
      </w:r>
      <w:r w:rsidR="00731949" w:rsidRPr="00A2344A">
        <w:rPr>
          <w:rFonts w:ascii="Times New Roman" w:hAnsi="Times New Roman" w:cs="Times New Roman"/>
          <w:sz w:val="28"/>
          <w:szCs w:val="28"/>
          <w:lang w:val="kk-KZ"/>
        </w:rPr>
        <w:t>[185].</w:t>
      </w:r>
    </w:p>
    <w:p w:rsidR="00FF2741" w:rsidRPr="00A2344A" w:rsidRDefault="004C076F" w:rsidP="0027687D">
      <w:pPr>
        <w:autoSpaceDE w:val="0"/>
        <w:autoSpaceDN w:val="0"/>
        <w:adjustRightInd w:val="0"/>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lastRenderedPageBreak/>
        <w:t>Увеличение этого</w:t>
      </w:r>
      <w:r w:rsidR="00FF2741" w:rsidRPr="00A2344A">
        <w:rPr>
          <w:rFonts w:ascii="Times New Roman" w:hAnsi="Times New Roman" w:cs="Times New Roman"/>
          <w:sz w:val="28"/>
          <w:szCs w:val="28"/>
        </w:rPr>
        <w:t xml:space="preserve"> показателя </w:t>
      </w:r>
      <w:r w:rsidRPr="00A2344A">
        <w:rPr>
          <w:rFonts w:ascii="Times New Roman" w:hAnsi="Times New Roman" w:cs="Times New Roman"/>
          <w:sz w:val="28"/>
          <w:szCs w:val="28"/>
        </w:rPr>
        <w:t xml:space="preserve">свидетельствует о </w:t>
      </w:r>
      <w:r w:rsidR="00FF2741" w:rsidRPr="00A2344A">
        <w:rPr>
          <w:rFonts w:ascii="Times New Roman" w:hAnsi="Times New Roman" w:cs="Times New Roman"/>
          <w:sz w:val="28"/>
          <w:szCs w:val="28"/>
        </w:rPr>
        <w:t>неэффективн</w:t>
      </w:r>
      <w:r w:rsidRPr="00A2344A">
        <w:rPr>
          <w:rFonts w:ascii="Times New Roman" w:hAnsi="Times New Roman" w:cs="Times New Roman"/>
          <w:sz w:val="28"/>
          <w:szCs w:val="28"/>
        </w:rPr>
        <w:t>ой</w:t>
      </w:r>
      <w:r w:rsidR="00FF2741" w:rsidRPr="00A2344A">
        <w:rPr>
          <w:rFonts w:ascii="Times New Roman" w:hAnsi="Times New Roman" w:cs="Times New Roman"/>
          <w:sz w:val="28"/>
          <w:szCs w:val="28"/>
        </w:rPr>
        <w:t xml:space="preserve"> работ</w:t>
      </w:r>
      <w:r w:rsidRPr="00A2344A">
        <w:rPr>
          <w:rFonts w:ascii="Times New Roman" w:hAnsi="Times New Roman" w:cs="Times New Roman"/>
          <w:sz w:val="28"/>
          <w:szCs w:val="28"/>
        </w:rPr>
        <w:t>е</w:t>
      </w:r>
      <w:r w:rsidR="00423353"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сердечно-сосудистой системы и указывает на снижение реакции на стрессовые воздействия</w:t>
      </w:r>
      <w:r w:rsidR="00AD5F49" w:rsidRPr="00A2344A">
        <w:rPr>
          <w:rFonts w:ascii="Times New Roman" w:hAnsi="Times New Roman" w:cs="Times New Roman"/>
          <w:sz w:val="28"/>
          <w:szCs w:val="28"/>
        </w:rPr>
        <w:t>.</w:t>
      </w:r>
    </w:p>
    <w:p w:rsidR="00A20FB2" w:rsidRPr="00A2344A" w:rsidRDefault="00A20FB2" w:rsidP="005637A3">
      <w:pPr>
        <w:spacing w:after="0" w:line="240" w:lineRule="auto"/>
        <w:ind w:firstLine="708"/>
        <w:jc w:val="both"/>
        <w:rPr>
          <w:rFonts w:ascii="Times New Roman" w:hAnsi="Times New Roman" w:cs="Times New Roman"/>
          <w:sz w:val="28"/>
          <w:szCs w:val="28"/>
        </w:rPr>
      </w:pPr>
    </w:p>
    <w:p w:rsidR="00F62F9B" w:rsidRPr="00A2344A" w:rsidRDefault="00035E71" w:rsidP="006769C3">
      <w:pPr>
        <w:spacing w:after="0" w:line="240" w:lineRule="auto"/>
        <w:rPr>
          <w:rFonts w:ascii="Times New Roman" w:eastAsia="Andale Sans UI" w:hAnsi="Times New Roman" w:cs="Times New Roman"/>
          <w:kern w:val="2"/>
          <w:sz w:val="28"/>
          <w:szCs w:val="28"/>
        </w:rPr>
      </w:pPr>
      <w:r w:rsidRPr="00A2344A">
        <w:rPr>
          <w:rFonts w:ascii="Times New Roman" w:eastAsia="Andale Sans UI" w:hAnsi="Times New Roman" w:cs="Times New Roman"/>
          <w:kern w:val="2"/>
          <w:sz w:val="28"/>
          <w:szCs w:val="28"/>
        </w:rPr>
        <w:t>Таблица 8</w:t>
      </w:r>
      <w:r w:rsidR="00DF3C49" w:rsidRPr="00A2344A">
        <w:rPr>
          <w:rFonts w:ascii="Times New Roman" w:eastAsia="Andale Sans UI" w:hAnsi="Times New Roman" w:cs="Times New Roman"/>
          <w:kern w:val="2"/>
          <w:sz w:val="28"/>
          <w:szCs w:val="28"/>
        </w:rPr>
        <w:t xml:space="preserve"> –</w:t>
      </w:r>
      <w:r w:rsidR="00F62F9B" w:rsidRPr="00A2344A">
        <w:rPr>
          <w:rFonts w:ascii="Times New Roman" w:eastAsia="Andale Sans UI" w:hAnsi="Times New Roman" w:cs="Times New Roman"/>
          <w:kern w:val="2"/>
          <w:sz w:val="28"/>
          <w:szCs w:val="28"/>
        </w:rPr>
        <w:t>Показатели физического здоровья городских и сельских студентов</w:t>
      </w:r>
    </w:p>
    <w:p w:rsidR="002B59CB" w:rsidRPr="00A2344A" w:rsidRDefault="002B59CB" w:rsidP="006769C3">
      <w:pPr>
        <w:spacing w:after="0" w:line="240" w:lineRule="auto"/>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559"/>
        <w:gridCol w:w="1560"/>
        <w:gridCol w:w="1463"/>
        <w:gridCol w:w="1429"/>
        <w:gridCol w:w="942"/>
        <w:gridCol w:w="863"/>
      </w:tblGrid>
      <w:tr w:rsidR="00CB63D0" w:rsidRPr="00A2344A" w:rsidTr="00D32CEA">
        <w:tc>
          <w:tcPr>
            <w:tcW w:w="1843" w:type="dxa"/>
            <w:vMerge w:val="restart"/>
            <w:shd w:val="clear" w:color="auto" w:fill="auto"/>
            <w:vAlign w:val="center"/>
          </w:tcPr>
          <w:p w:rsidR="00F62F9B" w:rsidRPr="00A2344A" w:rsidRDefault="00F62F9B" w:rsidP="00CC3A3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3119" w:type="dxa"/>
            <w:gridSpan w:val="2"/>
            <w:shd w:val="clear" w:color="auto" w:fill="auto"/>
          </w:tcPr>
          <w:p w:rsidR="00F62F9B" w:rsidRPr="00A2344A" w:rsidRDefault="00F62F9B" w:rsidP="00ED06D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Город</w:t>
            </w:r>
          </w:p>
        </w:tc>
        <w:tc>
          <w:tcPr>
            <w:tcW w:w="2892" w:type="dxa"/>
            <w:gridSpan w:val="2"/>
            <w:shd w:val="clear" w:color="auto" w:fill="auto"/>
          </w:tcPr>
          <w:p w:rsidR="00F62F9B" w:rsidRPr="00A2344A" w:rsidRDefault="00F62F9B" w:rsidP="00ED06D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Село</w:t>
            </w:r>
          </w:p>
        </w:tc>
        <w:tc>
          <w:tcPr>
            <w:tcW w:w="1805" w:type="dxa"/>
            <w:gridSpan w:val="2"/>
            <w:shd w:val="clear" w:color="auto" w:fill="auto"/>
          </w:tcPr>
          <w:p w:rsidR="00F62F9B" w:rsidRPr="00A2344A" w:rsidRDefault="00EF026F" w:rsidP="00ED06D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ED06DF" w:rsidRPr="00A2344A" w:rsidTr="00D32CEA">
        <w:tc>
          <w:tcPr>
            <w:tcW w:w="1843" w:type="dxa"/>
            <w:vMerge/>
            <w:shd w:val="clear" w:color="auto" w:fill="auto"/>
          </w:tcPr>
          <w:p w:rsidR="00ED06DF" w:rsidRPr="00A2344A" w:rsidRDefault="00ED06DF" w:rsidP="001101AB">
            <w:pPr>
              <w:spacing w:after="0" w:line="240" w:lineRule="auto"/>
              <w:rPr>
                <w:rFonts w:ascii="Times New Roman" w:hAnsi="Times New Roman" w:cs="Times New Roman"/>
                <w:sz w:val="24"/>
                <w:szCs w:val="24"/>
              </w:rPr>
            </w:pPr>
          </w:p>
        </w:tc>
        <w:tc>
          <w:tcPr>
            <w:tcW w:w="1559" w:type="dxa"/>
            <w:shd w:val="clear" w:color="auto" w:fill="auto"/>
          </w:tcPr>
          <w:p w:rsidR="00ED06DF" w:rsidRPr="00A2344A" w:rsidRDefault="00ED06DF"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560" w:type="dxa"/>
            <w:shd w:val="clear" w:color="auto" w:fill="auto"/>
          </w:tcPr>
          <w:p w:rsidR="00ED06DF" w:rsidRPr="00A2344A" w:rsidRDefault="00ED06DF"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463" w:type="dxa"/>
            <w:shd w:val="clear" w:color="auto" w:fill="auto"/>
          </w:tcPr>
          <w:p w:rsidR="00ED06DF" w:rsidRPr="00A2344A" w:rsidRDefault="00ED06DF"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429" w:type="dxa"/>
            <w:shd w:val="clear" w:color="auto" w:fill="auto"/>
          </w:tcPr>
          <w:p w:rsidR="00ED06DF" w:rsidRPr="00A2344A" w:rsidRDefault="00ED06DF"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942" w:type="dxa"/>
            <w:vMerge w:val="restart"/>
            <w:shd w:val="clear" w:color="auto" w:fill="auto"/>
            <w:vAlign w:val="center"/>
          </w:tcPr>
          <w:p w:rsidR="00ED06DF" w:rsidRPr="00A2344A" w:rsidRDefault="00ED06DF" w:rsidP="00CC3A3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863" w:type="dxa"/>
            <w:vMerge w:val="restart"/>
            <w:shd w:val="clear" w:color="auto" w:fill="auto"/>
            <w:vAlign w:val="center"/>
          </w:tcPr>
          <w:p w:rsidR="00ED06DF" w:rsidRPr="00A2344A" w:rsidRDefault="00ED06DF" w:rsidP="00CC3A3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ED06DF" w:rsidRPr="00A2344A" w:rsidTr="00D32CEA">
        <w:trPr>
          <w:trHeight w:val="192"/>
        </w:trPr>
        <w:tc>
          <w:tcPr>
            <w:tcW w:w="1843" w:type="dxa"/>
            <w:vMerge/>
            <w:shd w:val="clear" w:color="auto" w:fill="auto"/>
          </w:tcPr>
          <w:p w:rsidR="00ED06DF" w:rsidRPr="00A2344A" w:rsidRDefault="00ED06DF" w:rsidP="001101AB">
            <w:pPr>
              <w:spacing w:after="0" w:line="240" w:lineRule="auto"/>
              <w:rPr>
                <w:rFonts w:ascii="Times New Roman" w:hAnsi="Times New Roman" w:cs="Times New Roman"/>
                <w:sz w:val="24"/>
                <w:szCs w:val="24"/>
              </w:rPr>
            </w:pPr>
          </w:p>
        </w:tc>
        <w:tc>
          <w:tcPr>
            <w:tcW w:w="1559" w:type="dxa"/>
            <w:shd w:val="clear" w:color="auto" w:fill="auto"/>
            <w:vAlign w:val="center"/>
          </w:tcPr>
          <w:p w:rsidR="00ED06DF" w:rsidRPr="00A2344A" w:rsidRDefault="00ED06DF" w:rsidP="00CC3A30">
            <w:pPr>
              <w:spacing w:after="0" w:line="240" w:lineRule="auto"/>
              <w:jc w:val="center"/>
              <w:rPr>
                <w:rFonts w:ascii="Times New Roman" w:eastAsia="Times New Roman" w:hAnsi="Times New Roman" w:cs="Times New Roman"/>
                <w:sz w:val="24"/>
                <w:szCs w:val="24"/>
                <w:lang w:val="en-US"/>
              </w:rPr>
            </w:pPr>
            <w:r w:rsidRPr="00A2344A">
              <w:rPr>
                <w:rFonts w:ascii="Times New Roman" w:eastAsia="Times New Roman" w:hAnsi="Times New Roman" w:cs="Times New Roman"/>
                <w:sz w:val="24"/>
                <w:szCs w:val="24"/>
              </w:rPr>
              <w:t>(</w:t>
            </w:r>
            <w:r w:rsidRPr="00A2344A">
              <w:rPr>
                <w:rFonts w:ascii="Times New Roman" w:eastAsia="Times New Roman" w:hAnsi="Times New Roman" w:cs="Times New Roman"/>
                <w:sz w:val="24"/>
                <w:szCs w:val="24"/>
                <w:lang w:val="en-US"/>
              </w:rPr>
              <w:t>n=</w:t>
            </w:r>
            <w:r w:rsidRPr="00A2344A">
              <w:rPr>
                <w:rFonts w:ascii="Times New Roman" w:eastAsia="Times New Roman" w:hAnsi="Times New Roman" w:cs="Times New Roman"/>
                <w:sz w:val="24"/>
                <w:szCs w:val="24"/>
              </w:rPr>
              <w:t>100</w:t>
            </w:r>
            <w:r w:rsidRPr="00A2344A">
              <w:rPr>
                <w:rFonts w:ascii="Times New Roman" w:eastAsia="Times New Roman" w:hAnsi="Times New Roman" w:cs="Times New Roman"/>
                <w:sz w:val="24"/>
                <w:szCs w:val="24"/>
                <w:lang w:val="en-US"/>
              </w:rPr>
              <w:t>)</w:t>
            </w:r>
          </w:p>
        </w:tc>
        <w:tc>
          <w:tcPr>
            <w:tcW w:w="1560" w:type="dxa"/>
            <w:shd w:val="clear" w:color="auto" w:fill="auto"/>
            <w:vAlign w:val="center"/>
          </w:tcPr>
          <w:p w:rsidR="00ED06DF" w:rsidRPr="00A2344A" w:rsidRDefault="00ED06DF" w:rsidP="00CC3A30">
            <w:pPr>
              <w:spacing w:after="0" w:line="240" w:lineRule="auto"/>
              <w:jc w:val="center"/>
              <w:rPr>
                <w:rFonts w:ascii="Times New Roman" w:hAnsi="Times New Roman" w:cs="Times New Roman"/>
                <w:sz w:val="24"/>
                <w:szCs w:val="24"/>
                <w:lang w:val="en-US"/>
              </w:rPr>
            </w:pP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w:t>
            </w:r>
            <w:r w:rsidRPr="00A2344A">
              <w:rPr>
                <w:rFonts w:ascii="Times New Roman" w:hAnsi="Times New Roman" w:cs="Times New Roman"/>
                <w:sz w:val="24"/>
                <w:szCs w:val="24"/>
                <w:lang w:val="en-US"/>
              </w:rPr>
              <w:t>0)</w:t>
            </w:r>
          </w:p>
        </w:tc>
        <w:tc>
          <w:tcPr>
            <w:tcW w:w="1463" w:type="dxa"/>
            <w:shd w:val="clear" w:color="auto" w:fill="auto"/>
            <w:vAlign w:val="center"/>
          </w:tcPr>
          <w:p w:rsidR="00ED06DF" w:rsidRPr="00A2344A" w:rsidRDefault="00ED06DF" w:rsidP="00CC3A30">
            <w:pPr>
              <w:spacing w:after="0" w:line="240" w:lineRule="auto"/>
              <w:jc w:val="center"/>
              <w:rPr>
                <w:rFonts w:ascii="Times New Roman" w:eastAsia="Times New Roman" w:hAnsi="Times New Roman" w:cs="Times New Roman"/>
                <w:sz w:val="24"/>
                <w:szCs w:val="24"/>
                <w:lang w:val="en-US"/>
              </w:rPr>
            </w:pPr>
            <w:r w:rsidRPr="00A2344A">
              <w:rPr>
                <w:rFonts w:ascii="Times New Roman" w:eastAsia="Times New Roman" w:hAnsi="Times New Roman" w:cs="Times New Roman"/>
                <w:sz w:val="24"/>
                <w:szCs w:val="24"/>
              </w:rPr>
              <w:t>(</w:t>
            </w:r>
            <w:r w:rsidRPr="00A2344A">
              <w:rPr>
                <w:rFonts w:ascii="Times New Roman" w:eastAsia="Times New Roman" w:hAnsi="Times New Roman" w:cs="Times New Roman"/>
                <w:sz w:val="24"/>
                <w:szCs w:val="24"/>
                <w:lang w:val="en-US"/>
              </w:rPr>
              <w:t>n=</w:t>
            </w:r>
            <w:r w:rsidRPr="00A2344A">
              <w:rPr>
                <w:rFonts w:ascii="Times New Roman" w:eastAsia="Times New Roman" w:hAnsi="Times New Roman" w:cs="Times New Roman"/>
                <w:sz w:val="24"/>
                <w:szCs w:val="24"/>
              </w:rPr>
              <w:t>10</w:t>
            </w:r>
            <w:r w:rsidRPr="00A2344A">
              <w:rPr>
                <w:rFonts w:ascii="Times New Roman" w:eastAsia="Times New Roman" w:hAnsi="Times New Roman" w:cs="Times New Roman"/>
                <w:sz w:val="24"/>
                <w:szCs w:val="24"/>
                <w:lang w:val="en-US"/>
              </w:rPr>
              <w:t>0)</w:t>
            </w:r>
          </w:p>
        </w:tc>
        <w:tc>
          <w:tcPr>
            <w:tcW w:w="1429" w:type="dxa"/>
            <w:shd w:val="clear" w:color="auto" w:fill="auto"/>
            <w:vAlign w:val="center"/>
          </w:tcPr>
          <w:p w:rsidR="00ED06DF" w:rsidRPr="00A2344A" w:rsidRDefault="00ED06DF" w:rsidP="00CC3A30">
            <w:pPr>
              <w:spacing w:after="0" w:line="240" w:lineRule="auto"/>
              <w:jc w:val="center"/>
              <w:rPr>
                <w:rFonts w:ascii="Times New Roman" w:hAnsi="Times New Roman" w:cs="Times New Roman"/>
                <w:sz w:val="24"/>
                <w:szCs w:val="24"/>
                <w:lang w:val="en-US"/>
              </w:rPr>
            </w:pP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w:t>
            </w:r>
            <w:r w:rsidRPr="00A2344A">
              <w:rPr>
                <w:rFonts w:ascii="Times New Roman" w:hAnsi="Times New Roman" w:cs="Times New Roman"/>
                <w:sz w:val="24"/>
                <w:szCs w:val="24"/>
                <w:lang w:val="en-US"/>
              </w:rPr>
              <w:t>0)</w:t>
            </w:r>
          </w:p>
        </w:tc>
        <w:tc>
          <w:tcPr>
            <w:tcW w:w="942" w:type="dxa"/>
            <w:vMerge/>
            <w:shd w:val="clear" w:color="auto" w:fill="auto"/>
          </w:tcPr>
          <w:p w:rsidR="00ED06DF" w:rsidRPr="00A2344A" w:rsidRDefault="00ED06DF" w:rsidP="001101AB">
            <w:pPr>
              <w:spacing w:after="0" w:line="240" w:lineRule="auto"/>
              <w:rPr>
                <w:rFonts w:ascii="Times New Roman" w:hAnsi="Times New Roman" w:cs="Times New Roman"/>
                <w:sz w:val="24"/>
                <w:szCs w:val="24"/>
              </w:rPr>
            </w:pPr>
          </w:p>
        </w:tc>
        <w:tc>
          <w:tcPr>
            <w:tcW w:w="863" w:type="dxa"/>
            <w:vMerge/>
            <w:shd w:val="clear" w:color="auto" w:fill="auto"/>
          </w:tcPr>
          <w:p w:rsidR="00ED06DF" w:rsidRPr="00A2344A" w:rsidRDefault="00ED06DF" w:rsidP="001101AB">
            <w:pPr>
              <w:spacing w:after="0" w:line="240" w:lineRule="auto"/>
              <w:rPr>
                <w:rFonts w:ascii="Times New Roman" w:hAnsi="Times New Roman" w:cs="Times New Roman"/>
                <w:sz w:val="24"/>
                <w:szCs w:val="24"/>
              </w:rPr>
            </w:pPr>
          </w:p>
        </w:tc>
      </w:tr>
      <w:tr w:rsidR="00CB63D0" w:rsidRPr="00A2344A" w:rsidTr="00596F1C">
        <w:tc>
          <w:tcPr>
            <w:tcW w:w="1843" w:type="dxa"/>
            <w:shd w:val="clear" w:color="auto" w:fill="auto"/>
          </w:tcPr>
          <w:p w:rsidR="00F62F9B" w:rsidRPr="00A2344A" w:rsidRDefault="00CB63D0" w:rsidP="001101AB">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Динамомет</w:t>
            </w:r>
            <w:r w:rsidR="00F62F9B" w:rsidRPr="00A2344A">
              <w:rPr>
                <w:rFonts w:ascii="Times New Roman" w:hAnsi="Times New Roman" w:cs="Times New Roman"/>
                <w:sz w:val="24"/>
                <w:szCs w:val="24"/>
              </w:rPr>
              <w:t>рия, кг</w:t>
            </w:r>
          </w:p>
        </w:tc>
        <w:tc>
          <w:tcPr>
            <w:tcW w:w="1559"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32,6</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 xml:space="preserve"> 0,7</w:t>
            </w:r>
          </w:p>
        </w:tc>
        <w:tc>
          <w:tcPr>
            <w:tcW w:w="1560"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49,7</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0,6</w:t>
            </w:r>
          </w:p>
        </w:tc>
        <w:tc>
          <w:tcPr>
            <w:tcW w:w="1463"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36,6</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0,6</w:t>
            </w:r>
          </w:p>
        </w:tc>
        <w:tc>
          <w:tcPr>
            <w:tcW w:w="1429"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54,06</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0,6</w:t>
            </w:r>
          </w:p>
        </w:tc>
        <w:tc>
          <w:tcPr>
            <w:tcW w:w="942" w:type="dxa"/>
            <w:shd w:val="clear" w:color="auto" w:fill="auto"/>
            <w:vAlign w:val="center"/>
          </w:tcPr>
          <w:p w:rsidR="00F62F9B" w:rsidRPr="00A2344A" w:rsidRDefault="00CC3A30" w:rsidP="00596F1C">
            <w:pPr>
              <w:spacing w:after="0" w:line="240" w:lineRule="auto"/>
              <w:jc w:val="center"/>
              <w:rPr>
                <w:rFonts w:ascii="Times New Roman" w:eastAsia="Times New Roman" w:hAnsi="Times New Roman" w:cs="Times New Roman"/>
                <w:bCs/>
              </w:rPr>
            </w:pPr>
            <w:r w:rsidRPr="00A2344A">
              <w:rPr>
                <w:rFonts w:ascii="Times New Roman" w:eastAsia="Times New Roman" w:hAnsi="Times New Roman" w:cs="Times New Roman"/>
                <w:bCs/>
              </w:rPr>
              <w:t>р≤0,05</w:t>
            </w:r>
          </w:p>
        </w:tc>
        <w:tc>
          <w:tcPr>
            <w:tcW w:w="863" w:type="dxa"/>
            <w:shd w:val="clear" w:color="auto" w:fill="auto"/>
            <w:vAlign w:val="center"/>
          </w:tcPr>
          <w:p w:rsidR="00F62F9B" w:rsidRPr="00A2344A" w:rsidRDefault="00CC3A30" w:rsidP="00596F1C">
            <w:pPr>
              <w:spacing w:after="0" w:line="240" w:lineRule="auto"/>
              <w:jc w:val="center"/>
              <w:rPr>
                <w:rFonts w:ascii="Times New Roman" w:eastAsia="Times New Roman" w:hAnsi="Times New Roman" w:cs="Times New Roman"/>
                <w:bCs/>
              </w:rPr>
            </w:pPr>
            <w:r w:rsidRPr="00A2344A">
              <w:rPr>
                <w:rFonts w:ascii="Times New Roman" w:eastAsia="Times New Roman" w:hAnsi="Times New Roman" w:cs="Times New Roman"/>
                <w:bCs/>
              </w:rPr>
              <w:t>р≤0,05</w:t>
            </w:r>
          </w:p>
        </w:tc>
      </w:tr>
      <w:tr w:rsidR="00CB63D0" w:rsidRPr="00A2344A" w:rsidTr="00596F1C">
        <w:trPr>
          <w:trHeight w:val="70"/>
        </w:trPr>
        <w:tc>
          <w:tcPr>
            <w:tcW w:w="1843" w:type="dxa"/>
            <w:tcBorders>
              <w:bottom w:val="nil"/>
            </w:tcBorders>
            <w:shd w:val="clear" w:color="auto" w:fill="auto"/>
          </w:tcPr>
          <w:p w:rsidR="00F62F9B" w:rsidRPr="00A2344A" w:rsidRDefault="00F62F9B" w:rsidP="00CC3A30">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Кистевой индекс</w:t>
            </w:r>
            <w:r w:rsidRPr="00A2344A">
              <w:rPr>
                <w:rFonts w:ascii="Times New Roman" w:eastAsia="Andale Sans UI" w:hAnsi="Times New Roman" w:cs="Times New Roman"/>
                <w:kern w:val="2"/>
                <w:sz w:val="24"/>
                <w:szCs w:val="24"/>
              </w:rPr>
              <w:t>, у.е.</w:t>
            </w:r>
          </w:p>
        </w:tc>
        <w:tc>
          <w:tcPr>
            <w:tcW w:w="1559" w:type="dxa"/>
            <w:tcBorders>
              <w:bottom w:val="nil"/>
            </w:tcBorders>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0,55</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0,01</w:t>
            </w:r>
          </w:p>
        </w:tc>
        <w:tc>
          <w:tcPr>
            <w:tcW w:w="1560" w:type="dxa"/>
            <w:tcBorders>
              <w:bottom w:val="nil"/>
            </w:tcBorders>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0,65</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0,007</w:t>
            </w:r>
          </w:p>
        </w:tc>
        <w:tc>
          <w:tcPr>
            <w:tcW w:w="1463" w:type="dxa"/>
            <w:tcBorders>
              <w:bottom w:val="nil"/>
            </w:tcBorders>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0,57</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0,01</w:t>
            </w:r>
          </w:p>
        </w:tc>
        <w:tc>
          <w:tcPr>
            <w:tcW w:w="1429" w:type="dxa"/>
            <w:tcBorders>
              <w:bottom w:val="nil"/>
            </w:tcBorders>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0,70</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0,008</w:t>
            </w:r>
          </w:p>
        </w:tc>
        <w:tc>
          <w:tcPr>
            <w:tcW w:w="942" w:type="dxa"/>
            <w:tcBorders>
              <w:bottom w:val="nil"/>
            </w:tcBorders>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rPr>
            </w:pPr>
            <w:r w:rsidRPr="00A2344A">
              <w:rPr>
                <w:rFonts w:ascii="Times New Roman" w:eastAsia="Times New Roman" w:hAnsi="Times New Roman" w:cs="Times New Roman"/>
                <w:bCs/>
              </w:rPr>
              <w:t>н/д</w:t>
            </w:r>
            <w:r w:rsidR="00CC3A30" w:rsidRPr="00A2344A">
              <w:rPr>
                <w:rFonts w:ascii="Times New Roman" w:eastAsia="Times New Roman" w:hAnsi="Times New Roman" w:cs="Times New Roman"/>
                <w:bCs/>
              </w:rPr>
              <w:t>*</w:t>
            </w:r>
          </w:p>
        </w:tc>
        <w:tc>
          <w:tcPr>
            <w:tcW w:w="863" w:type="dxa"/>
            <w:tcBorders>
              <w:bottom w:val="nil"/>
            </w:tcBorders>
            <w:shd w:val="clear" w:color="auto" w:fill="auto"/>
            <w:vAlign w:val="center"/>
          </w:tcPr>
          <w:p w:rsidR="00F62F9B" w:rsidRPr="00A2344A" w:rsidRDefault="00CC3A30" w:rsidP="00596F1C">
            <w:pPr>
              <w:spacing w:after="0" w:line="240" w:lineRule="auto"/>
              <w:jc w:val="center"/>
              <w:rPr>
                <w:rFonts w:ascii="Times New Roman" w:hAnsi="Times New Roman" w:cs="Times New Roman"/>
              </w:rPr>
            </w:pPr>
            <w:r w:rsidRPr="00A2344A">
              <w:rPr>
                <w:rFonts w:ascii="Times New Roman" w:hAnsi="Times New Roman" w:cs="Times New Roman"/>
              </w:rPr>
              <w:t>р≤</w:t>
            </w:r>
            <w:r w:rsidR="00AE672B" w:rsidRPr="00A2344A">
              <w:rPr>
                <w:rFonts w:ascii="Times New Roman" w:hAnsi="Times New Roman" w:cs="Times New Roman"/>
              </w:rPr>
              <w:t>0,05</w:t>
            </w:r>
          </w:p>
        </w:tc>
      </w:tr>
      <w:tr w:rsidR="00CB63D0" w:rsidRPr="00A2344A" w:rsidTr="00596F1C">
        <w:tc>
          <w:tcPr>
            <w:tcW w:w="1843" w:type="dxa"/>
            <w:shd w:val="clear" w:color="auto" w:fill="auto"/>
          </w:tcPr>
          <w:p w:rsidR="00F62F9B" w:rsidRPr="00A2344A" w:rsidRDefault="00F62F9B" w:rsidP="001101AB">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ЖЕЛ, мл</w:t>
            </w:r>
          </w:p>
        </w:tc>
        <w:tc>
          <w:tcPr>
            <w:tcW w:w="1559" w:type="dxa"/>
            <w:shd w:val="clear" w:color="auto" w:fill="auto"/>
            <w:vAlign w:val="center"/>
          </w:tcPr>
          <w:p w:rsidR="00F62F9B" w:rsidRPr="00A2344A" w:rsidRDefault="00F62F9B" w:rsidP="00596F1C">
            <w:pPr>
              <w:spacing w:after="0" w:line="240" w:lineRule="auto"/>
              <w:ind w:left="-52" w:right="-122"/>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3036,9</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49,7</w:t>
            </w:r>
          </w:p>
        </w:tc>
        <w:tc>
          <w:tcPr>
            <w:tcW w:w="1560" w:type="dxa"/>
            <w:shd w:val="clear" w:color="auto" w:fill="auto"/>
            <w:vAlign w:val="center"/>
          </w:tcPr>
          <w:p w:rsidR="00F62F9B" w:rsidRPr="00A2344A" w:rsidRDefault="00F62F9B" w:rsidP="00596F1C">
            <w:pPr>
              <w:spacing w:after="0" w:line="240" w:lineRule="auto"/>
              <w:ind w:left="-150" w:right="-207"/>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4219,01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76,3</w:t>
            </w:r>
          </w:p>
        </w:tc>
        <w:tc>
          <w:tcPr>
            <w:tcW w:w="1463"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3310,4</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57,6</w:t>
            </w:r>
          </w:p>
        </w:tc>
        <w:tc>
          <w:tcPr>
            <w:tcW w:w="1429"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4592,9</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63,4</w:t>
            </w:r>
          </w:p>
        </w:tc>
        <w:tc>
          <w:tcPr>
            <w:tcW w:w="942" w:type="dxa"/>
            <w:shd w:val="clear" w:color="auto" w:fill="auto"/>
            <w:vAlign w:val="center"/>
          </w:tcPr>
          <w:p w:rsidR="00F62F9B" w:rsidRPr="00A2344A" w:rsidRDefault="00CC3A30" w:rsidP="00596F1C">
            <w:pPr>
              <w:spacing w:after="0" w:line="240" w:lineRule="auto"/>
              <w:jc w:val="center"/>
              <w:rPr>
                <w:rFonts w:ascii="Times New Roman" w:eastAsia="Times New Roman" w:hAnsi="Times New Roman" w:cs="Times New Roman"/>
                <w:bCs/>
              </w:rPr>
            </w:pPr>
            <w:r w:rsidRPr="00A2344A">
              <w:rPr>
                <w:rFonts w:ascii="Times New Roman" w:eastAsia="Times New Roman" w:hAnsi="Times New Roman" w:cs="Times New Roman"/>
                <w:bCs/>
              </w:rPr>
              <w:t>р≤0,05</w:t>
            </w:r>
          </w:p>
        </w:tc>
        <w:tc>
          <w:tcPr>
            <w:tcW w:w="863" w:type="dxa"/>
            <w:shd w:val="clear" w:color="auto" w:fill="auto"/>
            <w:vAlign w:val="center"/>
          </w:tcPr>
          <w:p w:rsidR="00F62F9B" w:rsidRPr="00A2344A" w:rsidRDefault="00CC3A30" w:rsidP="00596F1C">
            <w:pPr>
              <w:spacing w:after="0" w:line="240" w:lineRule="auto"/>
              <w:ind w:right="-80"/>
              <w:jc w:val="center"/>
              <w:rPr>
                <w:rFonts w:ascii="Times New Roman" w:eastAsia="Times New Roman" w:hAnsi="Times New Roman" w:cs="Times New Roman"/>
                <w:bCs/>
              </w:rPr>
            </w:pPr>
            <w:r w:rsidRPr="00A2344A">
              <w:rPr>
                <w:rFonts w:ascii="Times New Roman" w:eastAsia="Times New Roman" w:hAnsi="Times New Roman" w:cs="Times New Roman"/>
                <w:bCs/>
              </w:rPr>
              <w:t>р≤0,05</w:t>
            </w:r>
          </w:p>
        </w:tc>
      </w:tr>
      <w:tr w:rsidR="00CB63D0" w:rsidRPr="00A2344A" w:rsidTr="00596F1C">
        <w:tc>
          <w:tcPr>
            <w:tcW w:w="1843" w:type="dxa"/>
            <w:shd w:val="clear" w:color="auto" w:fill="auto"/>
          </w:tcPr>
          <w:p w:rsidR="00F62F9B" w:rsidRPr="00A2344A" w:rsidRDefault="00F62F9B" w:rsidP="001101AB">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ЖИ,</w:t>
            </w:r>
            <w:r w:rsidRPr="00A2344A">
              <w:rPr>
                <w:rFonts w:ascii="Times New Roman" w:eastAsia="Andale Sans UI" w:hAnsi="Times New Roman" w:cs="Times New Roman"/>
                <w:kern w:val="2"/>
                <w:sz w:val="24"/>
                <w:szCs w:val="24"/>
              </w:rPr>
              <w:t xml:space="preserve"> мл/кг</w:t>
            </w:r>
          </w:p>
        </w:tc>
        <w:tc>
          <w:tcPr>
            <w:tcW w:w="1559" w:type="dxa"/>
            <w:shd w:val="clear" w:color="auto" w:fill="auto"/>
            <w:vAlign w:val="center"/>
          </w:tcPr>
          <w:p w:rsidR="00F62F9B" w:rsidRPr="00A2344A" w:rsidRDefault="00F62F9B" w:rsidP="00596F1C">
            <w:pPr>
              <w:spacing w:after="0" w:line="240" w:lineRule="auto"/>
              <w:ind w:right="-122"/>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55,1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1,09</w:t>
            </w:r>
          </w:p>
        </w:tc>
        <w:tc>
          <w:tcPr>
            <w:tcW w:w="1560" w:type="dxa"/>
            <w:shd w:val="clear" w:color="auto" w:fill="auto"/>
            <w:vAlign w:val="center"/>
          </w:tcPr>
          <w:p w:rsidR="00F62F9B" w:rsidRPr="00A2344A" w:rsidRDefault="00F62F9B" w:rsidP="00596F1C">
            <w:pPr>
              <w:spacing w:after="0" w:line="240" w:lineRule="auto"/>
              <w:ind w:right="-122"/>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59,3</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1,09</w:t>
            </w:r>
          </w:p>
        </w:tc>
        <w:tc>
          <w:tcPr>
            <w:tcW w:w="1463"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54,6</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1,04</w:t>
            </w:r>
          </w:p>
        </w:tc>
        <w:tc>
          <w:tcPr>
            <w:tcW w:w="1429"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62,6</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0,9</w:t>
            </w:r>
          </w:p>
        </w:tc>
        <w:tc>
          <w:tcPr>
            <w:tcW w:w="942"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rPr>
            </w:pPr>
            <w:r w:rsidRPr="00A2344A">
              <w:rPr>
                <w:rFonts w:ascii="Times New Roman" w:eastAsia="Times New Roman" w:hAnsi="Times New Roman" w:cs="Times New Roman"/>
                <w:bCs/>
              </w:rPr>
              <w:t>н/д</w:t>
            </w:r>
          </w:p>
        </w:tc>
        <w:tc>
          <w:tcPr>
            <w:tcW w:w="863" w:type="dxa"/>
            <w:shd w:val="clear" w:color="auto" w:fill="auto"/>
            <w:vAlign w:val="center"/>
          </w:tcPr>
          <w:p w:rsidR="00F62F9B" w:rsidRPr="00A2344A" w:rsidRDefault="00CC3A30" w:rsidP="00596F1C">
            <w:pPr>
              <w:spacing w:after="0" w:line="240" w:lineRule="auto"/>
              <w:ind w:right="-80"/>
              <w:jc w:val="center"/>
              <w:rPr>
                <w:rFonts w:ascii="Times New Roman" w:eastAsia="Times New Roman" w:hAnsi="Times New Roman" w:cs="Times New Roman"/>
                <w:bCs/>
              </w:rPr>
            </w:pPr>
            <w:r w:rsidRPr="00A2344A">
              <w:rPr>
                <w:rFonts w:ascii="Times New Roman" w:eastAsia="Times New Roman" w:hAnsi="Times New Roman" w:cs="Times New Roman"/>
                <w:bCs/>
              </w:rPr>
              <w:t>р≤0,05</w:t>
            </w:r>
          </w:p>
        </w:tc>
      </w:tr>
      <w:tr w:rsidR="00CB63D0" w:rsidRPr="00A2344A" w:rsidTr="00596F1C">
        <w:tc>
          <w:tcPr>
            <w:tcW w:w="1843" w:type="dxa"/>
            <w:shd w:val="clear" w:color="auto" w:fill="auto"/>
          </w:tcPr>
          <w:p w:rsidR="00F62F9B" w:rsidRPr="00A2344A" w:rsidRDefault="00F62F9B" w:rsidP="001101AB">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ДП, у.е.</w:t>
            </w:r>
          </w:p>
        </w:tc>
        <w:tc>
          <w:tcPr>
            <w:tcW w:w="1559" w:type="dxa"/>
            <w:shd w:val="clear" w:color="auto" w:fill="auto"/>
            <w:vAlign w:val="center"/>
          </w:tcPr>
          <w:p w:rsidR="00F62F9B" w:rsidRPr="00A2344A" w:rsidRDefault="00F62F9B" w:rsidP="00596F1C">
            <w:pPr>
              <w:spacing w:after="0" w:line="240" w:lineRule="auto"/>
              <w:ind w:left="-12"/>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75,8</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1,2</w:t>
            </w:r>
          </w:p>
        </w:tc>
        <w:tc>
          <w:tcPr>
            <w:tcW w:w="1560" w:type="dxa"/>
            <w:shd w:val="clear" w:color="auto" w:fill="auto"/>
            <w:vAlign w:val="center"/>
          </w:tcPr>
          <w:p w:rsidR="00F62F9B" w:rsidRPr="00A2344A" w:rsidRDefault="00F62F9B" w:rsidP="00596F1C">
            <w:pPr>
              <w:spacing w:after="0" w:line="240" w:lineRule="auto"/>
              <w:ind w:left="-12"/>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89,5</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1,1</w:t>
            </w:r>
          </w:p>
        </w:tc>
        <w:tc>
          <w:tcPr>
            <w:tcW w:w="1463" w:type="dxa"/>
            <w:shd w:val="clear" w:color="auto" w:fill="auto"/>
            <w:vAlign w:val="center"/>
          </w:tcPr>
          <w:p w:rsidR="00F62F9B" w:rsidRPr="00A2344A" w:rsidRDefault="00F62F9B" w:rsidP="00596F1C">
            <w:pPr>
              <w:spacing w:after="0" w:line="240" w:lineRule="auto"/>
              <w:ind w:left="-12"/>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 xml:space="preserve">84,09 </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1,4</w:t>
            </w:r>
          </w:p>
        </w:tc>
        <w:tc>
          <w:tcPr>
            <w:tcW w:w="1429" w:type="dxa"/>
            <w:shd w:val="clear" w:color="auto" w:fill="auto"/>
            <w:vAlign w:val="center"/>
          </w:tcPr>
          <w:p w:rsidR="00F62F9B" w:rsidRPr="00A2344A" w:rsidRDefault="00F62F9B" w:rsidP="00596F1C">
            <w:pPr>
              <w:spacing w:after="0" w:line="240" w:lineRule="auto"/>
              <w:ind w:left="-12"/>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80,1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1,04</w:t>
            </w:r>
          </w:p>
        </w:tc>
        <w:tc>
          <w:tcPr>
            <w:tcW w:w="942" w:type="dxa"/>
            <w:shd w:val="clear" w:color="auto" w:fill="auto"/>
            <w:vAlign w:val="center"/>
          </w:tcPr>
          <w:p w:rsidR="00F62F9B" w:rsidRPr="00A2344A" w:rsidRDefault="00CC3A30" w:rsidP="00596F1C">
            <w:pPr>
              <w:spacing w:after="0" w:line="240" w:lineRule="auto"/>
              <w:ind w:left="-12"/>
              <w:jc w:val="center"/>
              <w:rPr>
                <w:rFonts w:ascii="Times New Roman" w:eastAsia="Times New Roman" w:hAnsi="Times New Roman" w:cs="Times New Roman"/>
                <w:bCs/>
              </w:rPr>
            </w:pPr>
            <w:r w:rsidRPr="00A2344A">
              <w:rPr>
                <w:rFonts w:ascii="Times New Roman" w:eastAsia="Times New Roman" w:hAnsi="Times New Roman" w:cs="Times New Roman"/>
                <w:bCs/>
              </w:rPr>
              <w:t>р≤0,05</w:t>
            </w:r>
          </w:p>
        </w:tc>
        <w:tc>
          <w:tcPr>
            <w:tcW w:w="863" w:type="dxa"/>
            <w:shd w:val="clear" w:color="auto" w:fill="auto"/>
            <w:vAlign w:val="center"/>
          </w:tcPr>
          <w:p w:rsidR="00F62F9B" w:rsidRPr="00A2344A" w:rsidRDefault="00CC3A30" w:rsidP="00596F1C">
            <w:pPr>
              <w:spacing w:after="0" w:line="240" w:lineRule="auto"/>
              <w:ind w:right="-80"/>
              <w:jc w:val="center"/>
              <w:rPr>
                <w:rFonts w:ascii="Times New Roman" w:hAnsi="Times New Roman" w:cs="Times New Roman"/>
              </w:rPr>
            </w:pPr>
            <w:r w:rsidRPr="00A2344A">
              <w:rPr>
                <w:rFonts w:ascii="Times New Roman" w:hAnsi="Times New Roman" w:cs="Times New Roman"/>
              </w:rPr>
              <w:t>р≤0,05</w:t>
            </w:r>
          </w:p>
        </w:tc>
      </w:tr>
      <w:tr w:rsidR="00CB63D0" w:rsidRPr="00A2344A" w:rsidTr="00596F1C">
        <w:tc>
          <w:tcPr>
            <w:tcW w:w="1843" w:type="dxa"/>
            <w:shd w:val="clear" w:color="auto" w:fill="auto"/>
          </w:tcPr>
          <w:p w:rsidR="00F62F9B" w:rsidRPr="00A2344A" w:rsidRDefault="00E50116" w:rsidP="001101AB">
            <w:pPr>
              <w:spacing w:after="0" w:line="240" w:lineRule="auto"/>
              <w:jc w:val="both"/>
              <w:rPr>
                <w:rFonts w:ascii="Times New Roman" w:hAnsi="Times New Roman" w:cs="Times New Roman"/>
                <w:sz w:val="24"/>
                <w:szCs w:val="24"/>
                <w:lang w:val="kk-KZ"/>
              </w:rPr>
            </w:pPr>
            <w:r w:rsidRPr="00A2344A">
              <w:rPr>
                <w:rFonts w:ascii="Times New Roman" w:hAnsi="Times New Roman" w:cs="Times New Roman"/>
                <w:sz w:val="24"/>
                <w:szCs w:val="24"/>
                <w:lang w:val="kk-KZ"/>
              </w:rPr>
              <w:t>АП</w:t>
            </w:r>
            <w:r w:rsidR="00F62F9B" w:rsidRPr="00A2344A">
              <w:rPr>
                <w:rFonts w:ascii="Times New Roman" w:hAnsi="Times New Roman" w:cs="Times New Roman"/>
                <w:sz w:val="24"/>
                <w:szCs w:val="24"/>
              </w:rPr>
              <w:t>, балл</w:t>
            </w:r>
            <w:r w:rsidRPr="00A2344A">
              <w:rPr>
                <w:rFonts w:ascii="Times New Roman" w:hAnsi="Times New Roman" w:cs="Times New Roman"/>
                <w:sz w:val="24"/>
                <w:szCs w:val="24"/>
                <w:lang w:val="kk-KZ"/>
              </w:rPr>
              <w:t>ы</w:t>
            </w:r>
          </w:p>
        </w:tc>
        <w:tc>
          <w:tcPr>
            <w:tcW w:w="1559"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1,8</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0,02</w:t>
            </w:r>
          </w:p>
        </w:tc>
        <w:tc>
          <w:tcPr>
            <w:tcW w:w="1560"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0,02</w:t>
            </w:r>
          </w:p>
        </w:tc>
        <w:tc>
          <w:tcPr>
            <w:tcW w:w="1463"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2,07</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0,02</w:t>
            </w:r>
          </w:p>
        </w:tc>
        <w:tc>
          <w:tcPr>
            <w:tcW w:w="1429" w:type="dxa"/>
            <w:shd w:val="clear" w:color="auto" w:fill="auto"/>
            <w:vAlign w:val="center"/>
          </w:tcPr>
          <w:p w:rsidR="00F62F9B" w:rsidRPr="00A2344A" w:rsidRDefault="00F62F9B"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2,01</w:t>
            </w:r>
            <w:r w:rsidR="005A7EFA"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0,01</w:t>
            </w:r>
          </w:p>
        </w:tc>
        <w:tc>
          <w:tcPr>
            <w:tcW w:w="942" w:type="dxa"/>
            <w:shd w:val="clear" w:color="auto" w:fill="auto"/>
            <w:vAlign w:val="center"/>
          </w:tcPr>
          <w:p w:rsidR="00F62F9B" w:rsidRPr="00A2344A" w:rsidRDefault="00CC3A30" w:rsidP="00596F1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863" w:type="dxa"/>
            <w:shd w:val="clear" w:color="auto" w:fill="auto"/>
            <w:vAlign w:val="center"/>
          </w:tcPr>
          <w:p w:rsidR="00F62F9B" w:rsidRPr="00A2344A" w:rsidRDefault="00CC3A30" w:rsidP="00596F1C">
            <w:pPr>
              <w:spacing w:after="0" w:line="240" w:lineRule="auto"/>
              <w:ind w:right="-80"/>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901CB7" w:rsidRPr="00A2344A" w:rsidTr="00596F1C">
        <w:tc>
          <w:tcPr>
            <w:tcW w:w="1843" w:type="dxa"/>
            <w:shd w:val="clear" w:color="auto" w:fill="auto"/>
          </w:tcPr>
          <w:p w:rsidR="00901CB7" w:rsidRPr="00A2344A" w:rsidRDefault="00901CB7" w:rsidP="009C3A61">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lang w:val="kk-KZ"/>
              </w:rPr>
              <w:t>СО, мл</w:t>
            </w:r>
          </w:p>
        </w:tc>
        <w:tc>
          <w:tcPr>
            <w:tcW w:w="1559" w:type="dxa"/>
            <w:shd w:val="clear" w:color="auto" w:fill="auto"/>
            <w:vAlign w:val="center"/>
          </w:tcPr>
          <w:p w:rsidR="00901CB7" w:rsidRPr="00A2344A" w:rsidRDefault="00901CB7"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66,5±0,96</w:t>
            </w:r>
          </w:p>
        </w:tc>
        <w:tc>
          <w:tcPr>
            <w:tcW w:w="1560" w:type="dxa"/>
            <w:shd w:val="clear" w:color="auto" w:fill="auto"/>
            <w:vAlign w:val="center"/>
          </w:tcPr>
          <w:p w:rsidR="00901CB7" w:rsidRPr="00A2344A" w:rsidRDefault="00901CB7"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64,9±0,9</w:t>
            </w:r>
          </w:p>
        </w:tc>
        <w:tc>
          <w:tcPr>
            <w:tcW w:w="1463" w:type="dxa"/>
            <w:shd w:val="clear" w:color="auto" w:fill="auto"/>
            <w:vAlign w:val="center"/>
          </w:tcPr>
          <w:p w:rsidR="00901CB7" w:rsidRPr="00A2344A" w:rsidRDefault="00901CB7"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66,4±0,93</w:t>
            </w:r>
          </w:p>
        </w:tc>
        <w:tc>
          <w:tcPr>
            <w:tcW w:w="1429" w:type="dxa"/>
            <w:shd w:val="clear" w:color="auto" w:fill="auto"/>
            <w:vAlign w:val="center"/>
          </w:tcPr>
          <w:p w:rsidR="00901CB7" w:rsidRPr="00A2344A" w:rsidRDefault="00901CB7"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67,2±0,93</w:t>
            </w:r>
          </w:p>
        </w:tc>
        <w:tc>
          <w:tcPr>
            <w:tcW w:w="942" w:type="dxa"/>
            <w:shd w:val="clear" w:color="auto" w:fill="auto"/>
            <w:vAlign w:val="center"/>
          </w:tcPr>
          <w:p w:rsidR="00901CB7" w:rsidRPr="00A2344A" w:rsidRDefault="00901CB7" w:rsidP="00596F1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863" w:type="dxa"/>
            <w:shd w:val="clear" w:color="auto" w:fill="auto"/>
            <w:vAlign w:val="center"/>
          </w:tcPr>
          <w:p w:rsidR="00901CB7" w:rsidRPr="00A2344A" w:rsidRDefault="00901CB7" w:rsidP="00596F1C">
            <w:pPr>
              <w:spacing w:after="0" w:line="240" w:lineRule="auto"/>
              <w:ind w:right="-80"/>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901CB7" w:rsidRPr="00A2344A" w:rsidTr="00596F1C">
        <w:tc>
          <w:tcPr>
            <w:tcW w:w="1843" w:type="dxa"/>
            <w:shd w:val="clear" w:color="auto" w:fill="auto"/>
          </w:tcPr>
          <w:p w:rsidR="00901CB7" w:rsidRPr="00A2344A" w:rsidRDefault="00901CB7" w:rsidP="009C3A61">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МОК л/мин</w:t>
            </w:r>
          </w:p>
        </w:tc>
        <w:tc>
          <w:tcPr>
            <w:tcW w:w="1559" w:type="dxa"/>
            <w:shd w:val="clear" w:color="auto" w:fill="auto"/>
            <w:vAlign w:val="center"/>
          </w:tcPr>
          <w:p w:rsidR="00901CB7" w:rsidRPr="00A2344A" w:rsidRDefault="00901CB7"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4523±98,1</w:t>
            </w:r>
          </w:p>
        </w:tc>
        <w:tc>
          <w:tcPr>
            <w:tcW w:w="1560" w:type="dxa"/>
            <w:shd w:val="clear" w:color="auto" w:fill="auto"/>
            <w:vAlign w:val="center"/>
          </w:tcPr>
          <w:p w:rsidR="00901CB7" w:rsidRPr="00A2344A" w:rsidRDefault="00901CB7"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4838,6±88,2</w:t>
            </w:r>
          </w:p>
        </w:tc>
        <w:tc>
          <w:tcPr>
            <w:tcW w:w="1463" w:type="dxa"/>
            <w:shd w:val="clear" w:color="auto" w:fill="auto"/>
            <w:vAlign w:val="center"/>
          </w:tcPr>
          <w:p w:rsidR="00901CB7" w:rsidRPr="00A2344A" w:rsidRDefault="00901CB7"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4734,5±86,6</w:t>
            </w:r>
          </w:p>
        </w:tc>
        <w:tc>
          <w:tcPr>
            <w:tcW w:w="1429" w:type="dxa"/>
            <w:shd w:val="clear" w:color="auto" w:fill="auto"/>
            <w:vAlign w:val="center"/>
          </w:tcPr>
          <w:p w:rsidR="00901CB7" w:rsidRPr="00A2344A" w:rsidRDefault="00901CB7"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4660±89,5</w:t>
            </w:r>
          </w:p>
        </w:tc>
        <w:tc>
          <w:tcPr>
            <w:tcW w:w="942" w:type="dxa"/>
            <w:shd w:val="clear" w:color="auto" w:fill="auto"/>
            <w:vAlign w:val="center"/>
          </w:tcPr>
          <w:p w:rsidR="00901CB7" w:rsidRPr="00A2344A" w:rsidRDefault="00901CB7" w:rsidP="00596F1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863" w:type="dxa"/>
            <w:shd w:val="clear" w:color="auto" w:fill="auto"/>
            <w:vAlign w:val="center"/>
          </w:tcPr>
          <w:p w:rsidR="00901CB7" w:rsidRPr="00A2344A" w:rsidRDefault="00901CB7" w:rsidP="00596F1C">
            <w:pPr>
              <w:spacing w:after="0" w:line="240" w:lineRule="auto"/>
              <w:ind w:right="-80"/>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901CB7" w:rsidRPr="00A2344A" w:rsidTr="00596F1C">
        <w:tc>
          <w:tcPr>
            <w:tcW w:w="1843" w:type="dxa"/>
            <w:shd w:val="clear" w:color="auto" w:fill="auto"/>
          </w:tcPr>
          <w:p w:rsidR="00901CB7" w:rsidRPr="00A2344A" w:rsidRDefault="00901CB7" w:rsidP="001101AB">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Уровень физического здоровья, балл</w:t>
            </w:r>
          </w:p>
        </w:tc>
        <w:tc>
          <w:tcPr>
            <w:tcW w:w="1559" w:type="dxa"/>
            <w:shd w:val="clear" w:color="auto" w:fill="auto"/>
            <w:vAlign w:val="center"/>
          </w:tcPr>
          <w:p w:rsidR="00901CB7" w:rsidRPr="00A2344A" w:rsidRDefault="00901CB7" w:rsidP="00596F1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7,4</w:t>
            </w:r>
            <w:r w:rsidRPr="00A2344A">
              <w:rPr>
                <w:rFonts w:ascii="Times New Roman" w:eastAsia="Times New Roman" w:hAnsi="Times New Roman" w:cs="Times New Roman"/>
                <w:bCs/>
                <w:iCs/>
                <w:sz w:val="24"/>
                <w:szCs w:val="24"/>
              </w:rPr>
              <w:t>±</w:t>
            </w:r>
            <w:r w:rsidRPr="00A2344A">
              <w:rPr>
                <w:rFonts w:ascii="Times New Roman" w:hAnsi="Times New Roman" w:cs="Times New Roman"/>
                <w:sz w:val="24"/>
                <w:szCs w:val="24"/>
              </w:rPr>
              <w:t>0,3</w:t>
            </w:r>
          </w:p>
        </w:tc>
        <w:tc>
          <w:tcPr>
            <w:tcW w:w="1560" w:type="dxa"/>
            <w:shd w:val="clear" w:color="auto" w:fill="auto"/>
            <w:vAlign w:val="center"/>
          </w:tcPr>
          <w:p w:rsidR="00901CB7" w:rsidRPr="00A2344A" w:rsidRDefault="00901CB7" w:rsidP="00596F1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6,1</w:t>
            </w:r>
            <w:r w:rsidRPr="00A2344A">
              <w:rPr>
                <w:rFonts w:ascii="Times New Roman" w:eastAsia="Times New Roman" w:hAnsi="Times New Roman" w:cs="Times New Roman"/>
                <w:bCs/>
                <w:iCs/>
                <w:sz w:val="24"/>
                <w:szCs w:val="24"/>
              </w:rPr>
              <w:t>±</w:t>
            </w:r>
            <w:r w:rsidRPr="00A2344A">
              <w:rPr>
                <w:rFonts w:ascii="Times New Roman" w:hAnsi="Times New Roman" w:cs="Times New Roman"/>
                <w:sz w:val="24"/>
                <w:szCs w:val="24"/>
              </w:rPr>
              <w:t>0,3</w:t>
            </w:r>
          </w:p>
        </w:tc>
        <w:tc>
          <w:tcPr>
            <w:tcW w:w="1463" w:type="dxa"/>
            <w:shd w:val="clear" w:color="auto" w:fill="auto"/>
            <w:vAlign w:val="center"/>
          </w:tcPr>
          <w:p w:rsidR="00901CB7" w:rsidRPr="00A2344A" w:rsidRDefault="00901CB7" w:rsidP="00596F1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7,1</w:t>
            </w:r>
            <w:r w:rsidRPr="00A2344A">
              <w:rPr>
                <w:rFonts w:ascii="Times New Roman" w:eastAsia="Times New Roman" w:hAnsi="Times New Roman" w:cs="Times New Roman"/>
                <w:bCs/>
                <w:iCs/>
                <w:sz w:val="24"/>
                <w:szCs w:val="24"/>
              </w:rPr>
              <w:t>±</w:t>
            </w:r>
            <w:r w:rsidRPr="00A2344A">
              <w:rPr>
                <w:rFonts w:ascii="Times New Roman" w:hAnsi="Times New Roman" w:cs="Times New Roman"/>
                <w:sz w:val="24"/>
                <w:szCs w:val="24"/>
              </w:rPr>
              <w:t>0,3</w:t>
            </w:r>
          </w:p>
        </w:tc>
        <w:tc>
          <w:tcPr>
            <w:tcW w:w="1429" w:type="dxa"/>
            <w:shd w:val="clear" w:color="auto" w:fill="auto"/>
            <w:vAlign w:val="center"/>
          </w:tcPr>
          <w:p w:rsidR="00901CB7" w:rsidRPr="00A2344A" w:rsidRDefault="00901CB7" w:rsidP="00596F1C">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7,7</w:t>
            </w:r>
            <w:r w:rsidRPr="00A2344A">
              <w:rPr>
                <w:rFonts w:ascii="Times New Roman" w:eastAsia="Times New Roman" w:hAnsi="Times New Roman" w:cs="Times New Roman"/>
                <w:bCs/>
                <w:iCs/>
                <w:sz w:val="24"/>
                <w:szCs w:val="24"/>
              </w:rPr>
              <w:t>±</w:t>
            </w:r>
            <w:r w:rsidRPr="00A2344A">
              <w:rPr>
                <w:rFonts w:ascii="Times New Roman" w:hAnsi="Times New Roman" w:cs="Times New Roman"/>
                <w:sz w:val="24"/>
                <w:szCs w:val="24"/>
              </w:rPr>
              <w:t>0,3</w:t>
            </w:r>
          </w:p>
        </w:tc>
        <w:tc>
          <w:tcPr>
            <w:tcW w:w="942" w:type="dxa"/>
            <w:shd w:val="clear" w:color="auto" w:fill="auto"/>
            <w:vAlign w:val="center"/>
          </w:tcPr>
          <w:p w:rsidR="00901CB7" w:rsidRPr="00A2344A" w:rsidRDefault="00901CB7" w:rsidP="00596F1C">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н/д*</w:t>
            </w:r>
          </w:p>
        </w:tc>
        <w:tc>
          <w:tcPr>
            <w:tcW w:w="863" w:type="dxa"/>
            <w:shd w:val="clear" w:color="auto" w:fill="auto"/>
            <w:vAlign w:val="center"/>
          </w:tcPr>
          <w:p w:rsidR="00901CB7" w:rsidRPr="00A2344A" w:rsidRDefault="00901CB7" w:rsidP="00596F1C">
            <w:pPr>
              <w:spacing w:after="0" w:line="240" w:lineRule="auto"/>
              <w:ind w:right="-80"/>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901CB7" w:rsidRPr="00A2344A" w:rsidTr="00CC3A30">
        <w:tc>
          <w:tcPr>
            <w:tcW w:w="9659" w:type="dxa"/>
            <w:gridSpan w:val="7"/>
            <w:shd w:val="clear" w:color="auto" w:fill="auto"/>
          </w:tcPr>
          <w:p w:rsidR="00901CB7" w:rsidRPr="00A2344A" w:rsidRDefault="00901CB7" w:rsidP="00DF3C49">
            <w:pPr>
              <w:spacing w:after="0" w:line="240" w:lineRule="auto"/>
              <w:ind w:firstLine="601"/>
              <w:rPr>
                <w:rFonts w:ascii="Times New Roman" w:hAnsi="Times New Roman" w:cs="Times New Roman"/>
                <w:sz w:val="24"/>
                <w:szCs w:val="24"/>
              </w:rPr>
            </w:pPr>
            <w:r w:rsidRPr="00A2344A">
              <w:rPr>
                <w:rFonts w:ascii="Times New Roman" w:hAnsi="Times New Roman" w:cs="Times New Roman"/>
                <w:sz w:val="24"/>
                <w:szCs w:val="24"/>
              </w:rPr>
              <w:t>*</w:t>
            </w:r>
            <w:r w:rsidR="00DF3C49" w:rsidRPr="00A2344A">
              <w:rPr>
                <w:rFonts w:ascii="Times New Roman" w:hAnsi="Times New Roman" w:cs="Times New Roman"/>
                <w:sz w:val="24"/>
                <w:szCs w:val="24"/>
              </w:rPr>
              <w:t xml:space="preserve"> – </w:t>
            </w:r>
            <w:r w:rsidRPr="00A2344A">
              <w:rPr>
                <w:rFonts w:ascii="Times New Roman" w:hAnsi="Times New Roman" w:cs="Times New Roman"/>
                <w:sz w:val="24"/>
                <w:szCs w:val="24"/>
              </w:rPr>
              <w:t>н/д-недостоверные отличия между городскими и сельскими студентами</w:t>
            </w:r>
          </w:p>
        </w:tc>
      </w:tr>
    </w:tbl>
    <w:p w:rsidR="00901CB7" w:rsidRPr="00A2344A" w:rsidRDefault="00901CB7" w:rsidP="00901CB7">
      <w:pPr>
        <w:autoSpaceDE w:val="0"/>
        <w:autoSpaceDN w:val="0"/>
        <w:adjustRightInd w:val="0"/>
        <w:spacing w:after="0" w:line="240" w:lineRule="auto"/>
        <w:rPr>
          <w:rFonts w:ascii="TimesNewRomanPSMT" w:hAnsi="TimesNewRomanPSMT" w:cs="TimesNewRomanPSMT"/>
          <w:sz w:val="28"/>
          <w:szCs w:val="28"/>
          <w:lang w:val="kk-KZ"/>
        </w:rPr>
      </w:pPr>
    </w:p>
    <w:p w:rsidR="00F62F9B" w:rsidRPr="00A2344A" w:rsidRDefault="00901CB7" w:rsidP="00901CB7">
      <w:pPr>
        <w:autoSpaceDE w:val="0"/>
        <w:autoSpaceDN w:val="0"/>
        <w:adjustRightInd w:val="0"/>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По показателям систолического объема крови среди городских и сельских девушек видимых различий не выявлено. </w:t>
      </w:r>
      <w:r w:rsidRPr="00A2344A">
        <w:rPr>
          <w:rFonts w:ascii="Times New Roman" w:hAnsi="Times New Roman" w:cs="Times New Roman"/>
          <w:sz w:val="28"/>
          <w:szCs w:val="28"/>
        </w:rPr>
        <w:t xml:space="preserve">Анализ проведенных исследований свидетельствует о том, что </w:t>
      </w:r>
      <w:r w:rsidRPr="00A2344A">
        <w:rPr>
          <w:rFonts w:ascii="Times New Roman" w:hAnsi="Times New Roman" w:cs="Times New Roman"/>
          <w:sz w:val="28"/>
          <w:szCs w:val="28"/>
          <w:lang w:val="kk-KZ"/>
        </w:rPr>
        <w:t>С</w:t>
      </w:r>
      <w:r w:rsidRPr="00A2344A">
        <w:rPr>
          <w:rFonts w:ascii="Times New Roman" w:hAnsi="Times New Roman" w:cs="Times New Roman"/>
          <w:sz w:val="28"/>
          <w:szCs w:val="28"/>
        </w:rPr>
        <w:t>О</w:t>
      </w:r>
      <w:r w:rsidR="004C076F" w:rsidRPr="00A2344A">
        <w:rPr>
          <w:rFonts w:ascii="Times New Roman" w:hAnsi="Times New Roman" w:cs="Times New Roman"/>
          <w:sz w:val="28"/>
          <w:szCs w:val="28"/>
        </w:rPr>
        <w:t xml:space="preserve"> снижен у сельских юношей</w:t>
      </w:r>
      <w:r w:rsidRPr="00A2344A">
        <w:rPr>
          <w:rFonts w:ascii="Times New Roman" w:hAnsi="Times New Roman" w:cs="Times New Roman"/>
          <w:sz w:val="28"/>
          <w:szCs w:val="28"/>
        </w:rPr>
        <w:t xml:space="preserve">, </w:t>
      </w:r>
      <w:r w:rsidR="004C076F" w:rsidRPr="00A2344A">
        <w:rPr>
          <w:rFonts w:ascii="Times New Roman" w:hAnsi="Times New Roman" w:cs="Times New Roman"/>
          <w:sz w:val="28"/>
          <w:szCs w:val="28"/>
        </w:rPr>
        <w:t>что</w:t>
      </w:r>
      <w:r w:rsidR="00F2290D" w:rsidRPr="00A2344A">
        <w:rPr>
          <w:rFonts w:ascii="Times New Roman" w:hAnsi="Times New Roman" w:cs="Times New Roman"/>
          <w:sz w:val="28"/>
          <w:szCs w:val="28"/>
          <w:lang w:val="kk-KZ"/>
        </w:rPr>
        <w:t>,</w:t>
      </w:r>
      <w:r w:rsidRPr="00A2344A">
        <w:rPr>
          <w:rFonts w:ascii="Times New Roman" w:hAnsi="Times New Roman" w:cs="Times New Roman"/>
          <w:sz w:val="28"/>
          <w:szCs w:val="28"/>
        </w:rPr>
        <w:t xml:space="preserve">по-видимому, </w:t>
      </w:r>
      <w:r w:rsidR="004C076F" w:rsidRPr="00A2344A">
        <w:rPr>
          <w:rFonts w:ascii="Times New Roman" w:hAnsi="Times New Roman" w:cs="Times New Roman"/>
          <w:sz w:val="28"/>
          <w:szCs w:val="28"/>
        </w:rPr>
        <w:t>связано</w:t>
      </w:r>
      <w:r w:rsidRPr="00A2344A">
        <w:rPr>
          <w:rFonts w:ascii="Times New Roman" w:hAnsi="Times New Roman" w:cs="Times New Roman"/>
          <w:sz w:val="28"/>
          <w:szCs w:val="28"/>
        </w:rPr>
        <w:t xml:space="preserve"> с ослаблением сократительной функции сердца на фоне</w:t>
      </w:r>
      <w:r w:rsidR="00423353"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 xml:space="preserve">нарастающего утомления, </w:t>
      </w:r>
      <w:r w:rsidR="003060D5" w:rsidRPr="00A2344A">
        <w:rPr>
          <w:rFonts w:ascii="Times New Roman" w:hAnsi="Times New Roman" w:cs="Times New Roman"/>
          <w:sz w:val="28"/>
          <w:szCs w:val="28"/>
        </w:rPr>
        <w:t>характеризующег</w:t>
      </w:r>
      <w:r w:rsidR="003060D5" w:rsidRPr="00A2344A">
        <w:rPr>
          <w:rFonts w:ascii="Times New Roman" w:hAnsi="Times New Roman" w:cs="Times New Roman"/>
          <w:sz w:val="28"/>
          <w:szCs w:val="28"/>
          <w:lang w:val="kk-KZ"/>
        </w:rPr>
        <w:t xml:space="preserve">о </w:t>
      </w:r>
      <w:r w:rsidR="004C076F" w:rsidRPr="00A2344A">
        <w:rPr>
          <w:rFonts w:ascii="Times New Roman" w:hAnsi="Times New Roman" w:cs="Times New Roman"/>
          <w:sz w:val="28"/>
          <w:szCs w:val="28"/>
        </w:rPr>
        <w:t xml:space="preserve">длительность </w:t>
      </w:r>
      <w:r w:rsidRPr="00A2344A">
        <w:rPr>
          <w:rFonts w:ascii="Times New Roman" w:hAnsi="Times New Roman" w:cs="Times New Roman"/>
          <w:sz w:val="28"/>
          <w:szCs w:val="28"/>
        </w:rPr>
        <w:t>адаптаци</w:t>
      </w:r>
      <w:r w:rsidR="004C076F" w:rsidRPr="00A2344A">
        <w:rPr>
          <w:rFonts w:ascii="Times New Roman" w:hAnsi="Times New Roman" w:cs="Times New Roman"/>
          <w:sz w:val="28"/>
          <w:szCs w:val="28"/>
        </w:rPr>
        <w:t>онного процесса</w:t>
      </w:r>
      <w:r w:rsidR="00BD66C2" w:rsidRPr="00A2344A">
        <w:rPr>
          <w:rFonts w:ascii="Times New Roman" w:hAnsi="Times New Roman" w:cs="Times New Roman"/>
          <w:sz w:val="28"/>
          <w:szCs w:val="28"/>
        </w:rPr>
        <w:t xml:space="preserve"> (рисунок</w:t>
      </w:r>
      <w:r w:rsidR="00596F1C" w:rsidRPr="00A2344A">
        <w:rPr>
          <w:rFonts w:ascii="Times New Roman" w:hAnsi="Times New Roman" w:cs="Times New Roman"/>
          <w:sz w:val="28"/>
          <w:szCs w:val="28"/>
        </w:rPr>
        <w:t> </w:t>
      </w:r>
      <w:r w:rsidR="00BD66C2" w:rsidRPr="00A2344A">
        <w:rPr>
          <w:rFonts w:ascii="Times New Roman" w:hAnsi="Times New Roman" w:cs="Times New Roman"/>
          <w:sz w:val="28"/>
          <w:szCs w:val="28"/>
        </w:rPr>
        <w:t>7)</w:t>
      </w:r>
      <w:r w:rsidRPr="00A2344A">
        <w:rPr>
          <w:rFonts w:ascii="Times New Roman" w:hAnsi="Times New Roman" w:cs="Times New Roman"/>
          <w:sz w:val="28"/>
          <w:szCs w:val="28"/>
        </w:rPr>
        <w:t>.</w:t>
      </w:r>
    </w:p>
    <w:p w:rsidR="00E34F01" w:rsidRPr="00A2344A" w:rsidRDefault="004C076F" w:rsidP="00AC05D1">
      <w:pPr>
        <w:autoSpaceDE w:val="0"/>
        <w:autoSpaceDN w:val="0"/>
        <w:adjustRightInd w:val="0"/>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Также</w:t>
      </w:r>
      <w:r w:rsidR="00E34F01" w:rsidRPr="00A2344A">
        <w:rPr>
          <w:rFonts w:ascii="Times New Roman" w:hAnsi="Times New Roman" w:cs="Times New Roman"/>
          <w:sz w:val="28"/>
          <w:szCs w:val="28"/>
        </w:rPr>
        <w:t xml:space="preserve"> важной </w:t>
      </w:r>
      <w:r w:rsidRPr="00A2344A">
        <w:rPr>
          <w:rFonts w:ascii="Times New Roman" w:hAnsi="Times New Roman" w:cs="Times New Roman"/>
          <w:sz w:val="28"/>
          <w:szCs w:val="28"/>
        </w:rPr>
        <w:t>особенностью</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работы</w:t>
      </w:r>
      <w:r w:rsidR="00E34F01" w:rsidRPr="00A2344A">
        <w:rPr>
          <w:rFonts w:ascii="Times New Roman" w:hAnsi="Times New Roman" w:cs="Times New Roman"/>
          <w:sz w:val="28"/>
          <w:szCs w:val="28"/>
        </w:rPr>
        <w:t xml:space="preserve"> периферической гемодинамики является минутный объём </w:t>
      </w:r>
      <w:r w:rsidRPr="00A2344A">
        <w:rPr>
          <w:rFonts w:ascii="Times New Roman" w:hAnsi="Times New Roman" w:cs="Times New Roman"/>
          <w:sz w:val="28"/>
          <w:szCs w:val="28"/>
        </w:rPr>
        <w:t>крови</w:t>
      </w:r>
      <w:r w:rsidR="00E34F01" w:rsidRPr="00A2344A">
        <w:rPr>
          <w:rFonts w:ascii="Times New Roman" w:hAnsi="Times New Roman" w:cs="Times New Roman"/>
          <w:sz w:val="28"/>
          <w:szCs w:val="28"/>
        </w:rPr>
        <w:t xml:space="preserve"> (МОК), </w:t>
      </w:r>
      <w:r w:rsidRPr="00A2344A">
        <w:rPr>
          <w:rFonts w:ascii="Times New Roman" w:hAnsi="Times New Roman" w:cs="Times New Roman"/>
          <w:sz w:val="28"/>
          <w:szCs w:val="28"/>
        </w:rPr>
        <w:t xml:space="preserve">характеристики </w:t>
      </w:r>
      <w:r w:rsidR="00E34F01" w:rsidRPr="00A2344A">
        <w:rPr>
          <w:rFonts w:ascii="Times New Roman" w:hAnsi="Times New Roman" w:cs="Times New Roman"/>
          <w:sz w:val="28"/>
          <w:szCs w:val="28"/>
        </w:rPr>
        <w:t xml:space="preserve">которого </w:t>
      </w:r>
      <w:r w:rsidRPr="00A2344A">
        <w:rPr>
          <w:rFonts w:ascii="Times New Roman" w:hAnsi="Times New Roman" w:cs="Times New Roman"/>
          <w:sz w:val="28"/>
          <w:szCs w:val="28"/>
        </w:rPr>
        <w:t>демонстрируют э</w:t>
      </w:r>
      <w:r w:rsidR="00E34F01" w:rsidRPr="00A2344A">
        <w:rPr>
          <w:rFonts w:ascii="Times New Roman" w:hAnsi="Times New Roman" w:cs="Times New Roman"/>
          <w:sz w:val="28"/>
          <w:szCs w:val="28"/>
        </w:rPr>
        <w:t>кономично</w:t>
      </w:r>
      <w:r w:rsidRPr="00A2344A">
        <w:rPr>
          <w:rFonts w:ascii="Times New Roman" w:hAnsi="Times New Roman" w:cs="Times New Roman"/>
          <w:sz w:val="28"/>
          <w:szCs w:val="28"/>
        </w:rPr>
        <w:t>е</w:t>
      </w:r>
      <w:r w:rsidR="00E34F01" w:rsidRPr="00A2344A">
        <w:rPr>
          <w:rFonts w:ascii="Times New Roman" w:hAnsi="Times New Roman" w:cs="Times New Roman"/>
          <w:sz w:val="28"/>
          <w:szCs w:val="28"/>
        </w:rPr>
        <w:t xml:space="preserve"> функционировани</w:t>
      </w:r>
      <w:r w:rsidRPr="00A2344A">
        <w:rPr>
          <w:rFonts w:ascii="Times New Roman" w:hAnsi="Times New Roman" w:cs="Times New Roman"/>
          <w:sz w:val="28"/>
          <w:szCs w:val="28"/>
        </w:rPr>
        <w:t>е</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сердечно-сосудистой системы</w:t>
      </w:r>
      <w:r w:rsidR="00E34F01" w:rsidRPr="00A2344A">
        <w:rPr>
          <w:rFonts w:ascii="Times New Roman" w:hAnsi="Times New Roman" w:cs="Times New Roman"/>
          <w:sz w:val="28"/>
          <w:szCs w:val="28"/>
        </w:rPr>
        <w:t xml:space="preserve">. </w:t>
      </w:r>
      <w:r w:rsidRPr="00A2344A">
        <w:rPr>
          <w:rFonts w:ascii="Times New Roman" w:hAnsi="Times New Roman" w:cs="Times New Roman"/>
          <w:sz w:val="28"/>
          <w:szCs w:val="28"/>
        </w:rPr>
        <w:t xml:space="preserve">Показатели </w:t>
      </w:r>
      <w:r w:rsidR="00E34F01" w:rsidRPr="00A2344A">
        <w:rPr>
          <w:rFonts w:ascii="Times New Roman" w:hAnsi="Times New Roman" w:cs="Times New Roman"/>
          <w:sz w:val="28"/>
          <w:szCs w:val="28"/>
        </w:rPr>
        <w:t>МОК зависит от состояния</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 xml:space="preserve">показателей </w:t>
      </w:r>
      <w:r w:rsidR="00AC05D1" w:rsidRPr="00A2344A">
        <w:rPr>
          <w:rFonts w:ascii="Times New Roman" w:hAnsi="Times New Roman" w:cs="Times New Roman"/>
          <w:sz w:val="28"/>
          <w:szCs w:val="28"/>
        </w:rPr>
        <w:t>С</w:t>
      </w:r>
      <w:r w:rsidR="00803CA2">
        <w:rPr>
          <w:rFonts w:ascii="Times New Roman" w:hAnsi="Times New Roman" w:cs="Times New Roman"/>
          <w:sz w:val="28"/>
          <w:szCs w:val="28"/>
        </w:rPr>
        <w:t>О</w:t>
      </w:r>
      <w:r w:rsidR="00E34F01" w:rsidRPr="00A2344A">
        <w:rPr>
          <w:rFonts w:ascii="Times New Roman" w:hAnsi="Times New Roman" w:cs="Times New Roman"/>
          <w:sz w:val="28"/>
          <w:szCs w:val="28"/>
        </w:rPr>
        <w:t>, увеличени</w:t>
      </w:r>
      <w:r w:rsidRPr="00A2344A">
        <w:rPr>
          <w:rFonts w:ascii="Times New Roman" w:hAnsi="Times New Roman" w:cs="Times New Roman"/>
          <w:sz w:val="28"/>
          <w:szCs w:val="28"/>
        </w:rPr>
        <w:t>е показателей МОК</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характеризует</w:t>
      </w:r>
      <w:r w:rsidR="00E34F01" w:rsidRPr="00A2344A">
        <w:rPr>
          <w:rFonts w:ascii="Times New Roman" w:hAnsi="Times New Roman" w:cs="Times New Roman"/>
          <w:sz w:val="28"/>
          <w:szCs w:val="28"/>
        </w:rPr>
        <w:t xml:space="preserve"> хорош</w:t>
      </w:r>
      <w:r w:rsidRPr="00A2344A">
        <w:rPr>
          <w:rFonts w:ascii="Times New Roman" w:hAnsi="Times New Roman" w:cs="Times New Roman"/>
          <w:sz w:val="28"/>
          <w:szCs w:val="28"/>
        </w:rPr>
        <w:t xml:space="preserve">ую </w:t>
      </w:r>
      <w:r w:rsidR="00E34F01" w:rsidRPr="00A2344A">
        <w:rPr>
          <w:rFonts w:ascii="Times New Roman" w:hAnsi="Times New Roman" w:cs="Times New Roman"/>
          <w:sz w:val="28"/>
          <w:szCs w:val="28"/>
        </w:rPr>
        <w:t>работ</w:t>
      </w:r>
      <w:r w:rsidRPr="00A2344A">
        <w:rPr>
          <w:rFonts w:ascii="Times New Roman" w:hAnsi="Times New Roman" w:cs="Times New Roman"/>
          <w:sz w:val="28"/>
          <w:szCs w:val="28"/>
        </w:rPr>
        <w:t xml:space="preserve">у </w:t>
      </w:r>
      <w:r w:rsidR="00E34F01" w:rsidRPr="00A2344A">
        <w:rPr>
          <w:rFonts w:ascii="Times New Roman" w:hAnsi="Times New Roman" w:cs="Times New Roman"/>
          <w:sz w:val="28"/>
          <w:szCs w:val="28"/>
        </w:rPr>
        <w:t>сердца и эффективност</w:t>
      </w:r>
      <w:r w:rsidRPr="00A2344A">
        <w:rPr>
          <w:rFonts w:ascii="Times New Roman" w:hAnsi="Times New Roman" w:cs="Times New Roman"/>
          <w:sz w:val="28"/>
          <w:szCs w:val="28"/>
        </w:rPr>
        <w:t>ь</w:t>
      </w:r>
      <w:r w:rsidR="00E34F01" w:rsidRPr="00A2344A">
        <w:rPr>
          <w:rFonts w:ascii="Times New Roman" w:hAnsi="Times New Roman" w:cs="Times New Roman"/>
          <w:sz w:val="28"/>
          <w:szCs w:val="28"/>
        </w:rPr>
        <w:t xml:space="preserve"> гемодинами</w:t>
      </w:r>
      <w:r w:rsidRPr="00A2344A">
        <w:rPr>
          <w:rFonts w:ascii="Times New Roman" w:hAnsi="Times New Roman" w:cs="Times New Roman"/>
          <w:sz w:val="28"/>
          <w:szCs w:val="28"/>
        </w:rPr>
        <w:t>ческих показателей</w:t>
      </w:r>
      <w:r w:rsidR="00E34F01" w:rsidRPr="00A2344A">
        <w:rPr>
          <w:rFonts w:ascii="Times New Roman" w:hAnsi="Times New Roman" w:cs="Times New Roman"/>
          <w:sz w:val="28"/>
          <w:szCs w:val="28"/>
        </w:rPr>
        <w:t>. Так</w:t>
      </w:r>
      <w:r w:rsidRPr="00A2344A">
        <w:rPr>
          <w:rFonts w:ascii="Times New Roman" w:hAnsi="Times New Roman" w:cs="Times New Roman"/>
          <w:sz w:val="28"/>
          <w:szCs w:val="28"/>
        </w:rPr>
        <w:t>,</w:t>
      </w:r>
      <w:r w:rsidR="00E34F01" w:rsidRPr="00A2344A">
        <w:rPr>
          <w:rFonts w:ascii="Times New Roman" w:hAnsi="Times New Roman" w:cs="Times New Roman"/>
          <w:sz w:val="28"/>
          <w:szCs w:val="28"/>
        </w:rPr>
        <w:t xml:space="preserve"> при</w:t>
      </w:r>
      <w:r w:rsidR="003060D5" w:rsidRPr="00A2344A">
        <w:rPr>
          <w:rFonts w:ascii="Times New Roman" w:hAnsi="Times New Roman" w:cs="Times New Roman"/>
          <w:sz w:val="28"/>
          <w:szCs w:val="28"/>
          <w:lang w:val="kk-KZ"/>
        </w:rPr>
        <w:t xml:space="preserve"> </w:t>
      </w:r>
      <w:r w:rsidR="00E34F01" w:rsidRPr="00A2344A">
        <w:rPr>
          <w:rFonts w:ascii="Times New Roman" w:hAnsi="Times New Roman" w:cs="Times New Roman"/>
          <w:sz w:val="28"/>
          <w:szCs w:val="28"/>
        </w:rPr>
        <w:t>повышен</w:t>
      </w:r>
      <w:r w:rsidRPr="00A2344A">
        <w:rPr>
          <w:rFonts w:ascii="Times New Roman" w:hAnsi="Times New Roman" w:cs="Times New Roman"/>
          <w:sz w:val="28"/>
          <w:szCs w:val="28"/>
        </w:rPr>
        <w:t>ии</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С</w:t>
      </w:r>
      <w:r w:rsidR="00803CA2">
        <w:rPr>
          <w:rFonts w:ascii="Times New Roman" w:hAnsi="Times New Roman" w:cs="Times New Roman"/>
          <w:sz w:val="28"/>
          <w:szCs w:val="28"/>
        </w:rPr>
        <w:t>О</w:t>
      </w:r>
      <w:r w:rsidRPr="00A2344A">
        <w:rPr>
          <w:rFonts w:ascii="Times New Roman" w:hAnsi="Times New Roman" w:cs="Times New Roman"/>
          <w:sz w:val="28"/>
          <w:szCs w:val="28"/>
        </w:rPr>
        <w:t xml:space="preserve"> работа сердца</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 xml:space="preserve">увеличивается, что </w:t>
      </w:r>
      <w:r w:rsidR="00E34F01" w:rsidRPr="00A2344A">
        <w:rPr>
          <w:rFonts w:ascii="Times New Roman" w:hAnsi="Times New Roman" w:cs="Times New Roman"/>
          <w:sz w:val="28"/>
          <w:szCs w:val="28"/>
        </w:rPr>
        <w:t xml:space="preserve">способствует поступлению </w:t>
      </w:r>
      <w:r w:rsidRPr="00A2344A">
        <w:rPr>
          <w:rFonts w:ascii="Times New Roman" w:hAnsi="Times New Roman" w:cs="Times New Roman"/>
          <w:sz w:val="28"/>
          <w:szCs w:val="28"/>
        </w:rPr>
        <w:t xml:space="preserve">большего объёма крови на единицу объёма ткани </w:t>
      </w:r>
      <w:r w:rsidR="00E34F01" w:rsidRPr="00A2344A">
        <w:rPr>
          <w:rFonts w:ascii="Times New Roman" w:hAnsi="Times New Roman" w:cs="Times New Roman"/>
          <w:sz w:val="28"/>
          <w:szCs w:val="28"/>
        </w:rPr>
        <w:t>в микроциркуляторную</w:t>
      </w:r>
      <w:r w:rsidR="003060D5" w:rsidRPr="00A2344A">
        <w:rPr>
          <w:rFonts w:ascii="Times New Roman" w:hAnsi="Times New Roman" w:cs="Times New Roman"/>
          <w:sz w:val="28"/>
          <w:szCs w:val="28"/>
          <w:lang w:val="kk-KZ"/>
        </w:rPr>
        <w:t xml:space="preserve"> </w:t>
      </w:r>
      <w:r w:rsidR="00E34F01" w:rsidRPr="00A2344A">
        <w:rPr>
          <w:rFonts w:ascii="Times New Roman" w:hAnsi="Times New Roman" w:cs="Times New Roman"/>
          <w:sz w:val="28"/>
          <w:szCs w:val="28"/>
        </w:rPr>
        <w:t xml:space="preserve">систему. </w:t>
      </w:r>
      <w:r w:rsidR="00DC330B" w:rsidRPr="00A2344A">
        <w:rPr>
          <w:rFonts w:ascii="Times New Roman" w:hAnsi="Times New Roman" w:cs="Times New Roman"/>
          <w:sz w:val="28"/>
          <w:szCs w:val="28"/>
        </w:rPr>
        <w:t>Однако увеличение</w:t>
      </w:r>
      <w:r w:rsidR="00E34F01" w:rsidRPr="00A2344A">
        <w:rPr>
          <w:rFonts w:ascii="Times New Roman" w:hAnsi="Times New Roman" w:cs="Times New Roman"/>
          <w:sz w:val="28"/>
          <w:szCs w:val="28"/>
        </w:rPr>
        <w:t xml:space="preserve"> ЧСС привод</w:t>
      </w:r>
      <w:r w:rsidR="00DC330B" w:rsidRPr="00A2344A">
        <w:rPr>
          <w:rFonts w:ascii="Times New Roman" w:hAnsi="Times New Roman" w:cs="Times New Roman"/>
          <w:sz w:val="28"/>
          <w:szCs w:val="28"/>
        </w:rPr>
        <w:t>ит</w:t>
      </w:r>
      <w:r w:rsidR="00E34F01" w:rsidRPr="00A2344A">
        <w:rPr>
          <w:rFonts w:ascii="Times New Roman" w:hAnsi="Times New Roman" w:cs="Times New Roman"/>
          <w:sz w:val="28"/>
          <w:szCs w:val="28"/>
        </w:rPr>
        <w:t xml:space="preserve"> к увеличению</w:t>
      </w:r>
      <w:r w:rsidR="00AC05D1" w:rsidRPr="00A2344A">
        <w:rPr>
          <w:rFonts w:ascii="Times New Roman" w:hAnsi="Times New Roman" w:cs="Times New Roman"/>
          <w:sz w:val="28"/>
          <w:szCs w:val="28"/>
        </w:rPr>
        <w:t xml:space="preserve"> минутного объема крови</w:t>
      </w:r>
      <w:r w:rsidR="00DC330B" w:rsidRPr="00A2344A">
        <w:rPr>
          <w:rFonts w:ascii="Times New Roman" w:hAnsi="Times New Roman" w:cs="Times New Roman"/>
          <w:sz w:val="28"/>
          <w:szCs w:val="28"/>
        </w:rPr>
        <w:t>, которое</w:t>
      </w:r>
      <w:r w:rsidR="003060D5" w:rsidRPr="00A2344A">
        <w:rPr>
          <w:rFonts w:ascii="Times New Roman" w:hAnsi="Times New Roman" w:cs="Times New Roman"/>
          <w:sz w:val="28"/>
          <w:szCs w:val="28"/>
          <w:lang w:val="kk-KZ"/>
        </w:rPr>
        <w:t xml:space="preserve"> </w:t>
      </w:r>
      <w:r w:rsidR="00DC330B" w:rsidRPr="00A2344A">
        <w:rPr>
          <w:rFonts w:ascii="Times New Roman" w:hAnsi="Times New Roman" w:cs="Times New Roman"/>
          <w:sz w:val="28"/>
          <w:szCs w:val="28"/>
        </w:rPr>
        <w:t>демонстрирует</w:t>
      </w:r>
      <w:r w:rsidR="00AC05D1" w:rsidRPr="00A2344A">
        <w:rPr>
          <w:rFonts w:ascii="Times New Roman" w:hAnsi="Times New Roman" w:cs="Times New Roman"/>
          <w:sz w:val="28"/>
          <w:szCs w:val="28"/>
        </w:rPr>
        <w:t xml:space="preserve"> неэкономично</w:t>
      </w:r>
      <w:r w:rsidR="00DC330B" w:rsidRPr="00A2344A">
        <w:rPr>
          <w:rFonts w:ascii="Times New Roman" w:hAnsi="Times New Roman" w:cs="Times New Roman"/>
          <w:sz w:val="28"/>
          <w:szCs w:val="28"/>
        </w:rPr>
        <w:t>сть</w:t>
      </w:r>
      <w:r w:rsidR="00AC05D1" w:rsidRPr="00A2344A">
        <w:rPr>
          <w:rFonts w:ascii="Times New Roman" w:hAnsi="Times New Roman" w:cs="Times New Roman"/>
          <w:sz w:val="28"/>
          <w:szCs w:val="28"/>
        </w:rPr>
        <w:t xml:space="preserve"> функционировани</w:t>
      </w:r>
      <w:r w:rsidR="00DC330B" w:rsidRPr="00A2344A">
        <w:rPr>
          <w:rFonts w:ascii="Times New Roman" w:hAnsi="Times New Roman" w:cs="Times New Roman"/>
          <w:sz w:val="28"/>
          <w:szCs w:val="28"/>
        </w:rPr>
        <w:t>я</w:t>
      </w:r>
      <w:r w:rsidR="003060D5" w:rsidRPr="00A2344A">
        <w:rPr>
          <w:rFonts w:ascii="Times New Roman" w:hAnsi="Times New Roman" w:cs="Times New Roman"/>
          <w:sz w:val="28"/>
          <w:szCs w:val="28"/>
          <w:lang w:val="kk-KZ"/>
        </w:rPr>
        <w:t xml:space="preserve"> </w:t>
      </w:r>
      <w:r w:rsidR="00DC330B" w:rsidRPr="00A2344A">
        <w:rPr>
          <w:rFonts w:ascii="Times New Roman" w:hAnsi="Times New Roman" w:cs="Times New Roman"/>
          <w:sz w:val="28"/>
          <w:szCs w:val="28"/>
        </w:rPr>
        <w:t>кардио</w:t>
      </w:r>
      <w:r w:rsidR="00A23827" w:rsidRPr="00A2344A">
        <w:rPr>
          <w:rFonts w:ascii="Times New Roman" w:hAnsi="Times New Roman" w:cs="Times New Roman"/>
          <w:sz w:val="28"/>
          <w:szCs w:val="28"/>
        </w:rPr>
        <w:t>-</w:t>
      </w:r>
      <w:r w:rsidR="00DC330B" w:rsidRPr="00A2344A">
        <w:rPr>
          <w:rFonts w:ascii="Times New Roman" w:hAnsi="Times New Roman" w:cs="Times New Roman"/>
          <w:sz w:val="28"/>
          <w:szCs w:val="28"/>
        </w:rPr>
        <w:t>респираторной</w:t>
      </w:r>
      <w:r w:rsidR="00AC05D1" w:rsidRPr="00A2344A">
        <w:rPr>
          <w:rFonts w:ascii="Times New Roman" w:hAnsi="Times New Roman" w:cs="Times New Roman"/>
          <w:sz w:val="28"/>
          <w:szCs w:val="28"/>
        </w:rPr>
        <w:t xml:space="preserve"> системы. </w:t>
      </w:r>
      <w:r w:rsidR="00DC330B" w:rsidRPr="00A2344A">
        <w:rPr>
          <w:rFonts w:ascii="Times New Roman" w:hAnsi="Times New Roman" w:cs="Times New Roman"/>
          <w:sz w:val="28"/>
          <w:szCs w:val="28"/>
        </w:rPr>
        <w:t>В</w:t>
      </w:r>
      <w:r w:rsidR="00AC05D1" w:rsidRPr="00A2344A">
        <w:rPr>
          <w:rFonts w:ascii="Times New Roman" w:hAnsi="Times New Roman" w:cs="Times New Roman"/>
          <w:sz w:val="28"/>
          <w:szCs w:val="28"/>
        </w:rPr>
        <w:t xml:space="preserve"> исследуемых группах </w:t>
      </w:r>
      <w:r w:rsidR="00DC330B" w:rsidRPr="00A2344A">
        <w:rPr>
          <w:rFonts w:ascii="Times New Roman" w:hAnsi="Times New Roman" w:cs="Times New Roman"/>
          <w:sz w:val="28"/>
          <w:szCs w:val="28"/>
        </w:rPr>
        <w:t xml:space="preserve">показатели минутного объема крови </w:t>
      </w:r>
      <w:r w:rsidR="00AC05D1" w:rsidRPr="00A2344A">
        <w:rPr>
          <w:rFonts w:ascii="Times New Roman" w:hAnsi="Times New Roman" w:cs="Times New Roman"/>
          <w:sz w:val="28"/>
          <w:szCs w:val="28"/>
        </w:rPr>
        <w:t>были в</w:t>
      </w:r>
      <w:r w:rsidR="00731949" w:rsidRPr="00A2344A">
        <w:rPr>
          <w:rFonts w:ascii="Times New Roman" w:hAnsi="Times New Roman" w:cs="Times New Roman"/>
          <w:sz w:val="28"/>
          <w:szCs w:val="28"/>
        </w:rPr>
        <w:t xml:space="preserve"> пределах физиологической нормы [186</w:t>
      </w:r>
      <w:r w:rsidR="00717AF4" w:rsidRPr="00A2344A">
        <w:rPr>
          <w:rFonts w:ascii="Times New Roman" w:hAnsi="Times New Roman" w:cs="Times New Roman"/>
          <w:sz w:val="28"/>
          <w:szCs w:val="28"/>
        </w:rPr>
        <w:t>-189</w:t>
      </w:r>
      <w:r w:rsidR="00731949" w:rsidRPr="00A2344A">
        <w:rPr>
          <w:rFonts w:ascii="Times New Roman" w:hAnsi="Times New Roman" w:cs="Times New Roman"/>
          <w:sz w:val="28"/>
          <w:szCs w:val="28"/>
        </w:rPr>
        <w:t>].</w:t>
      </w:r>
    </w:p>
    <w:p w:rsidR="00855FDA" w:rsidRPr="00A2344A" w:rsidRDefault="00855FDA" w:rsidP="00DF3C49">
      <w:pPr>
        <w:spacing w:after="0" w:line="240" w:lineRule="auto"/>
        <w:jc w:val="center"/>
        <w:rPr>
          <w:rFonts w:ascii="Times New Roman" w:hAnsi="Times New Roman" w:cs="Times New Roman"/>
          <w:i/>
          <w:sz w:val="28"/>
          <w:szCs w:val="28"/>
        </w:rPr>
      </w:pPr>
      <w:r w:rsidRPr="00A2344A">
        <w:rPr>
          <w:rFonts w:ascii="Times New Roman" w:hAnsi="Times New Roman" w:cs="Times New Roman"/>
          <w:i/>
          <w:noProof/>
          <w:sz w:val="28"/>
          <w:szCs w:val="28"/>
        </w:rPr>
        <w:lastRenderedPageBreak/>
        <w:drawing>
          <wp:inline distT="0" distB="0" distL="0" distR="0">
            <wp:extent cx="2724150" cy="299085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A2344A">
        <w:rPr>
          <w:rFonts w:ascii="Times New Roman" w:hAnsi="Times New Roman" w:cs="Times New Roman"/>
          <w:i/>
          <w:noProof/>
          <w:sz w:val="28"/>
          <w:szCs w:val="28"/>
        </w:rPr>
        <w:drawing>
          <wp:inline distT="0" distB="0" distL="0" distR="0">
            <wp:extent cx="3095625" cy="2990850"/>
            <wp:effectExtent l="0" t="0" r="9525"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264A5" w:rsidRPr="00A2344A" w:rsidRDefault="001264A5" w:rsidP="001264A5">
      <w:pPr>
        <w:spacing w:after="0" w:line="240" w:lineRule="auto"/>
        <w:ind w:firstLine="1985"/>
        <w:rPr>
          <w:rFonts w:ascii="Times New Roman" w:hAnsi="Times New Roman" w:cs="Times New Roman"/>
          <w:sz w:val="24"/>
          <w:szCs w:val="24"/>
        </w:rPr>
      </w:pPr>
      <w:r w:rsidRPr="00A2344A">
        <w:rPr>
          <w:rFonts w:ascii="Times New Roman" w:hAnsi="Times New Roman" w:cs="Times New Roman"/>
          <w:sz w:val="24"/>
          <w:szCs w:val="24"/>
        </w:rPr>
        <w:t>а                                                                  б</w:t>
      </w:r>
    </w:p>
    <w:p w:rsidR="00DF3C49" w:rsidRPr="00A2344A" w:rsidRDefault="00DF3C49" w:rsidP="00457C28">
      <w:pPr>
        <w:spacing w:after="0" w:line="240" w:lineRule="auto"/>
        <w:ind w:firstLine="567"/>
        <w:jc w:val="both"/>
        <w:rPr>
          <w:rFonts w:ascii="Times New Roman" w:hAnsi="Times New Roman" w:cs="Times New Roman"/>
          <w:sz w:val="16"/>
          <w:szCs w:val="16"/>
        </w:rPr>
      </w:pPr>
    </w:p>
    <w:p w:rsidR="001C7A75" w:rsidRPr="00A2344A" w:rsidRDefault="001264A5" w:rsidP="00457C28">
      <w:pPr>
        <w:spacing w:after="0" w:line="240" w:lineRule="auto"/>
        <w:ind w:firstLine="567"/>
        <w:jc w:val="both"/>
        <w:rPr>
          <w:rFonts w:ascii="Times New Roman" w:hAnsi="Times New Roman" w:cs="Times New Roman"/>
          <w:sz w:val="24"/>
          <w:szCs w:val="24"/>
        </w:rPr>
      </w:pPr>
      <w:r w:rsidRPr="00A2344A">
        <w:rPr>
          <w:rFonts w:ascii="Times New Roman" w:hAnsi="Times New Roman" w:cs="Times New Roman"/>
          <w:sz w:val="24"/>
          <w:szCs w:val="24"/>
        </w:rPr>
        <w:t>*</w:t>
      </w:r>
      <w:r w:rsidR="00DF3C49" w:rsidRPr="00A2344A">
        <w:rPr>
          <w:rFonts w:ascii="Times New Roman" w:hAnsi="Times New Roman" w:cs="Times New Roman"/>
          <w:sz w:val="24"/>
          <w:szCs w:val="24"/>
        </w:rPr>
        <w:t xml:space="preserve"> – </w:t>
      </w:r>
      <w:r w:rsidRPr="00A2344A">
        <w:rPr>
          <w:rFonts w:ascii="Times New Roman" w:hAnsi="Times New Roman" w:cs="Times New Roman"/>
          <w:sz w:val="24"/>
          <w:szCs w:val="24"/>
        </w:rPr>
        <w:t xml:space="preserve">≤0,05 достоверные отличия между городскими и сельскими студентами; </w:t>
      </w:r>
    </w:p>
    <w:p w:rsidR="001264A5" w:rsidRPr="00A2344A" w:rsidRDefault="001264A5" w:rsidP="00457C28">
      <w:pPr>
        <w:spacing w:after="0" w:line="240" w:lineRule="auto"/>
        <w:ind w:firstLine="567"/>
        <w:jc w:val="both"/>
        <w:rPr>
          <w:rFonts w:ascii="Times New Roman" w:hAnsi="Times New Roman" w:cs="Times New Roman"/>
          <w:sz w:val="24"/>
          <w:szCs w:val="24"/>
        </w:rPr>
      </w:pPr>
      <w:r w:rsidRPr="00A2344A">
        <w:rPr>
          <w:rFonts w:ascii="Times New Roman" w:hAnsi="Times New Roman" w:cs="Times New Roman"/>
          <w:sz w:val="24"/>
          <w:szCs w:val="24"/>
        </w:rPr>
        <w:t xml:space="preserve">а </w:t>
      </w:r>
      <w:r w:rsidR="00DF3C49" w:rsidRPr="00A2344A">
        <w:rPr>
          <w:rFonts w:ascii="Times New Roman" w:hAnsi="Times New Roman" w:cs="Times New Roman"/>
          <w:sz w:val="24"/>
          <w:szCs w:val="24"/>
        </w:rPr>
        <w:t xml:space="preserve">– </w:t>
      </w:r>
      <w:r w:rsidRPr="00A2344A">
        <w:rPr>
          <w:rFonts w:ascii="Times New Roman" w:hAnsi="Times New Roman" w:cs="Times New Roman"/>
          <w:sz w:val="24"/>
          <w:szCs w:val="24"/>
        </w:rPr>
        <w:t xml:space="preserve">девушки; б </w:t>
      </w:r>
      <w:r w:rsidR="00DF3C49" w:rsidRPr="00A2344A">
        <w:rPr>
          <w:rFonts w:ascii="Times New Roman" w:hAnsi="Times New Roman" w:cs="Times New Roman"/>
          <w:sz w:val="24"/>
          <w:szCs w:val="24"/>
        </w:rPr>
        <w:t>–</w:t>
      </w:r>
      <w:r w:rsidRPr="00A2344A">
        <w:rPr>
          <w:rFonts w:ascii="Times New Roman" w:hAnsi="Times New Roman" w:cs="Times New Roman"/>
          <w:sz w:val="24"/>
          <w:szCs w:val="24"/>
        </w:rPr>
        <w:t xml:space="preserve"> юноши</w:t>
      </w:r>
    </w:p>
    <w:p w:rsidR="001264A5" w:rsidRPr="00A2344A" w:rsidRDefault="001264A5" w:rsidP="00247AE8">
      <w:pPr>
        <w:spacing w:after="0" w:line="240" w:lineRule="auto"/>
        <w:jc w:val="center"/>
        <w:rPr>
          <w:rFonts w:ascii="Times New Roman" w:hAnsi="Times New Roman" w:cs="Times New Roman"/>
          <w:sz w:val="16"/>
          <w:szCs w:val="16"/>
        </w:rPr>
      </w:pPr>
    </w:p>
    <w:p w:rsidR="00247AE8" w:rsidRPr="00A2344A" w:rsidRDefault="00247AE8" w:rsidP="00247AE8">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7</w:t>
      </w:r>
      <w:r w:rsidR="00DF3C49" w:rsidRPr="00A2344A">
        <w:rPr>
          <w:rFonts w:ascii="Times New Roman" w:hAnsi="Times New Roman" w:cs="Times New Roman"/>
          <w:sz w:val="28"/>
          <w:szCs w:val="28"/>
        </w:rPr>
        <w:t xml:space="preserve"> – </w:t>
      </w:r>
      <w:r w:rsidRPr="00A2344A">
        <w:rPr>
          <w:rFonts w:ascii="Times New Roman" w:hAnsi="Times New Roman" w:cs="Times New Roman"/>
          <w:sz w:val="28"/>
          <w:szCs w:val="28"/>
        </w:rPr>
        <w:t xml:space="preserve">Показатели функционирования сердечно-сосудистой  системы  </w:t>
      </w:r>
    </w:p>
    <w:p w:rsidR="00555506" w:rsidRPr="00A2344A" w:rsidRDefault="00AD5F49" w:rsidP="00AD5F49">
      <w:pPr>
        <w:spacing w:after="0" w:line="240" w:lineRule="auto"/>
        <w:jc w:val="center"/>
        <w:rPr>
          <w:rFonts w:ascii="Times New Roman" w:hAnsi="Times New Roman" w:cs="Times New Roman"/>
          <w:b/>
          <w:bCs/>
          <w:sz w:val="28"/>
          <w:szCs w:val="28"/>
        </w:rPr>
      </w:pPr>
      <w:r w:rsidRPr="00A2344A">
        <w:rPr>
          <w:rFonts w:ascii="Times New Roman" w:eastAsia="Andale Sans UI" w:hAnsi="Times New Roman" w:cs="Times New Roman"/>
          <w:kern w:val="2"/>
          <w:sz w:val="28"/>
          <w:szCs w:val="28"/>
        </w:rPr>
        <w:t>городских и сельских студентов</w:t>
      </w:r>
    </w:p>
    <w:p w:rsidR="00E53586" w:rsidRPr="00A2344A" w:rsidRDefault="00E53586" w:rsidP="00E53586">
      <w:pPr>
        <w:pStyle w:val="a8"/>
        <w:spacing w:after="0" w:line="240" w:lineRule="auto"/>
        <w:ind w:left="0"/>
        <w:jc w:val="both"/>
        <w:rPr>
          <w:rFonts w:ascii="Times New Roman" w:hAnsi="Times New Roman" w:cs="Times New Roman"/>
          <w:i/>
          <w:sz w:val="28"/>
          <w:szCs w:val="28"/>
        </w:rPr>
      </w:pPr>
    </w:p>
    <w:p w:rsidR="00D77E18" w:rsidRPr="00A2344A" w:rsidRDefault="00D77E18"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Сравнительный анализ ЖЕЛ студентов показал, что более низкие показатели ЖЕЛ имели городские студенты. Сравнение среднестатистических значений объемной характеристики дыхательной системы позволяет констатировать, что ЖЕЛ у студентов в основном ниже, чем возрастные должные значения нормы (рисунок 8). В то же время показатели ЖЕЛ у городских студентов оказались достоверно ниже, чем у сельских сверстников: </w:t>
      </w:r>
      <w:r w:rsidR="0052246E" w:rsidRPr="00A2344A">
        <w:rPr>
          <w:rFonts w:ascii="Times New Roman" w:hAnsi="Times New Roman" w:cs="Times New Roman"/>
          <w:sz w:val="28"/>
          <w:szCs w:val="28"/>
        </w:rPr>
        <w:t xml:space="preserve"> у </w:t>
      </w:r>
      <w:r w:rsidRPr="00A2344A">
        <w:rPr>
          <w:rFonts w:ascii="Times New Roman" w:hAnsi="Times New Roman" w:cs="Times New Roman"/>
          <w:sz w:val="28"/>
          <w:szCs w:val="28"/>
        </w:rPr>
        <w:t>юнош</w:t>
      </w:r>
      <w:r w:rsidR="0052246E" w:rsidRPr="00A2344A">
        <w:rPr>
          <w:rFonts w:ascii="Times New Roman" w:hAnsi="Times New Roman" w:cs="Times New Roman"/>
          <w:sz w:val="28"/>
          <w:szCs w:val="28"/>
        </w:rPr>
        <w:t>ей</w:t>
      </w:r>
      <w:r w:rsidRPr="00A2344A">
        <w:rPr>
          <w:rFonts w:ascii="Times New Roman" w:hAnsi="Times New Roman" w:cs="Times New Roman"/>
          <w:sz w:val="28"/>
          <w:szCs w:val="28"/>
        </w:rPr>
        <w:t xml:space="preserve">: </w:t>
      </w:r>
      <w:r w:rsidRPr="00A2344A">
        <w:rPr>
          <w:rFonts w:ascii="Times New Roman" w:eastAsia="Times New Roman" w:hAnsi="Times New Roman" w:cs="Times New Roman"/>
          <w:bCs/>
          <w:sz w:val="28"/>
          <w:szCs w:val="28"/>
        </w:rPr>
        <w:t>4219,01</w:t>
      </w:r>
      <w:r w:rsidRPr="00A2344A">
        <w:rPr>
          <w:rFonts w:ascii="Times New Roman" w:eastAsia="Times New Roman" w:hAnsi="Times New Roman" w:cs="Times New Roman"/>
          <w:bCs/>
          <w:iCs/>
          <w:sz w:val="28"/>
          <w:szCs w:val="28"/>
        </w:rPr>
        <w:t>±</w:t>
      </w:r>
      <w:r w:rsidRPr="00A2344A">
        <w:rPr>
          <w:rFonts w:ascii="Times New Roman" w:eastAsia="Times New Roman" w:hAnsi="Times New Roman" w:cs="Times New Roman"/>
          <w:bCs/>
          <w:sz w:val="28"/>
          <w:szCs w:val="28"/>
        </w:rPr>
        <w:t>76,3</w:t>
      </w:r>
      <w:r w:rsidRPr="00A2344A">
        <w:rPr>
          <w:rFonts w:ascii="Times New Roman" w:hAnsi="Times New Roman" w:cs="Times New Roman"/>
          <w:sz w:val="28"/>
          <w:szCs w:val="28"/>
        </w:rPr>
        <w:t xml:space="preserve"> мл и </w:t>
      </w:r>
      <w:r w:rsidRPr="00A2344A">
        <w:rPr>
          <w:rFonts w:ascii="Times New Roman" w:eastAsia="Times New Roman" w:hAnsi="Times New Roman" w:cs="Times New Roman"/>
          <w:bCs/>
          <w:sz w:val="28"/>
          <w:szCs w:val="28"/>
        </w:rPr>
        <w:t>4592,9</w:t>
      </w:r>
      <w:r w:rsidRPr="00A2344A">
        <w:rPr>
          <w:rFonts w:ascii="Times New Roman" w:eastAsia="Times New Roman" w:hAnsi="Times New Roman" w:cs="Times New Roman"/>
          <w:bCs/>
          <w:iCs/>
          <w:sz w:val="28"/>
          <w:szCs w:val="28"/>
        </w:rPr>
        <w:t>±</w:t>
      </w:r>
      <w:r w:rsidRPr="00A2344A">
        <w:rPr>
          <w:rFonts w:ascii="Times New Roman" w:eastAsia="Times New Roman" w:hAnsi="Times New Roman" w:cs="Times New Roman"/>
          <w:bCs/>
          <w:sz w:val="28"/>
          <w:szCs w:val="28"/>
        </w:rPr>
        <w:t>63,4</w:t>
      </w:r>
      <w:r w:rsidRPr="00A2344A">
        <w:rPr>
          <w:rFonts w:ascii="Times New Roman" w:hAnsi="Times New Roman" w:cs="Times New Roman"/>
          <w:sz w:val="28"/>
          <w:szCs w:val="28"/>
        </w:rPr>
        <w:t xml:space="preserve"> мл; </w:t>
      </w:r>
      <w:r w:rsidR="0052246E" w:rsidRPr="00A2344A">
        <w:rPr>
          <w:rFonts w:ascii="Times New Roman" w:hAnsi="Times New Roman" w:cs="Times New Roman"/>
          <w:sz w:val="28"/>
          <w:szCs w:val="28"/>
        </w:rPr>
        <w:t xml:space="preserve">у </w:t>
      </w:r>
      <w:r w:rsidRPr="00A2344A">
        <w:rPr>
          <w:rFonts w:ascii="Times New Roman" w:hAnsi="Times New Roman" w:cs="Times New Roman"/>
          <w:sz w:val="28"/>
          <w:szCs w:val="28"/>
        </w:rPr>
        <w:t>девуш</w:t>
      </w:r>
      <w:r w:rsidR="0052246E" w:rsidRPr="00A2344A">
        <w:rPr>
          <w:rFonts w:ascii="Times New Roman" w:hAnsi="Times New Roman" w:cs="Times New Roman"/>
          <w:sz w:val="28"/>
          <w:szCs w:val="28"/>
        </w:rPr>
        <w:t>ек</w:t>
      </w:r>
      <w:r w:rsidRPr="00A2344A">
        <w:rPr>
          <w:rFonts w:ascii="Times New Roman" w:hAnsi="Times New Roman" w:cs="Times New Roman"/>
          <w:sz w:val="28"/>
          <w:szCs w:val="28"/>
        </w:rPr>
        <w:t xml:space="preserve">: </w:t>
      </w:r>
      <w:r w:rsidRPr="00A2344A">
        <w:rPr>
          <w:rFonts w:ascii="Times New Roman" w:eastAsia="Times New Roman" w:hAnsi="Times New Roman" w:cs="Times New Roman"/>
          <w:bCs/>
          <w:sz w:val="28"/>
          <w:szCs w:val="28"/>
        </w:rPr>
        <w:t>3036,9</w:t>
      </w:r>
      <w:r w:rsidRPr="00A2344A">
        <w:rPr>
          <w:rFonts w:ascii="Times New Roman" w:eastAsia="Times New Roman" w:hAnsi="Times New Roman" w:cs="Times New Roman"/>
          <w:bCs/>
          <w:iCs/>
          <w:sz w:val="28"/>
          <w:szCs w:val="28"/>
        </w:rPr>
        <w:t>±</w:t>
      </w:r>
      <w:r w:rsidRPr="00A2344A">
        <w:rPr>
          <w:rFonts w:ascii="Times New Roman" w:eastAsia="Times New Roman" w:hAnsi="Times New Roman" w:cs="Times New Roman"/>
          <w:bCs/>
          <w:sz w:val="28"/>
          <w:szCs w:val="28"/>
        </w:rPr>
        <w:t>49,7</w:t>
      </w:r>
      <w:r w:rsidRPr="00A2344A">
        <w:rPr>
          <w:rFonts w:ascii="Times New Roman" w:hAnsi="Times New Roman" w:cs="Times New Roman"/>
          <w:sz w:val="28"/>
          <w:szCs w:val="28"/>
        </w:rPr>
        <w:t xml:space="preserve">мл и </w:t>
      </w:r>
      <w:r w:rsidRPr="00A2344A">
        <w:rPr>
          <w:rFonts w:ascii="Times New Roman" w:eastAsia="Times New Roman" w:hAnsi="Times New Roman" w:cs="Times New Roman"/>
          <w:bCs/>
          <w:sz w:val="28"/>
          <w:szCs w:val="28"/>
        </w:rPr>
        <w:t>3310,4</w:t>
      </w:r>
      <w:r w:rsidRPr="00A2344A">
        <w:rPr>
          <w:rFonts w:ascii="Times New Roman" w:eastAsia="Times New Roman" w:hAnsi="Times New Roman" w:cs="Times New Roman"/>
          <w:bCs/>
          <w:iCs/>
          <w:sz w:val="28"/>
          <w:szCs w:val="28"/>
        </w:rPr>
        <w:t>±</w:t>
      </w:r>
      <w:r w:rsidRPr="00A2344A">
        <w:rPr>
          <w:rFonts w:ascii="Times New Roman" w:eastAsia="Times New Roman" w:hAnsi="Times New Roman" w:cs="Times New Roman"/>
          <w:bCs/>
          <w:sz w:val="28"/>
          <w:szCs w:val="28"/>
        </w:rPr>
        <w:t>57,6</w:t>
      </w:r>
      <w:r w:rsidRPr="00A2344A">
        <w:rPr>
          <w:rFonts w:ascii="Times New Roman" w:hAnsi="Times New Roman" w:cs="Times New Roman"/>
          <w:sz w:val="28"/>
          <w:szCs w:val="28"/>
        </w:rPr>
        <w:t xml:space="preserve"> мл, соответственно.Сравнительный анализ ЖЕЛ студентов показал, что более низкие показатели ЖЕЛ имели городские студенты. Сравнение среднестатистических значений объемной характеристики дыхательной системы позволяет констатировать, что ЖЕЛ у студентов в основном ниже, чем возрастные должные значения нормы (рисунок 8). </w:t>
      </w:r>
    </w:p>
    <w:p w:rsidR="00A20FB2" w:rsidRPr="00A2344A" w:rsidRDefault="00A20FB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Важным показателем функционирования дыхательной системы является жизненный индекс (ЖИ), отражающий уровень функционального обеспечения организма кислородом. ЖИ характеризовался у городских и сельских юношей как ниже среднего. Среди девушек данный показатель был выше у городских (таблица 8).</w:t>
      </w:r>
    </w:p>
    <w:p w:rsidR="00A20FB2" w:rsidRPr="00A2344A" w:rsidRDefault="00A20FB2"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Для большинства юношей и девушек городской и сельской местности характерна удовлетворительная адаптация (1-й «уровень здоровья»). У студентов горожан уровень адаптационного потенциала ниже.</w:t>
      </w:r>
    </w:p>
    <w:p w:rsidR="00A20FB2" w:rsidRPr="00A2344A" w:rsidRDefault="00A20FB2" w:rsidP="0027687D">
      <w:pPr>
        <w:spacing w:after="0" w:line="240" w:lineRule="auto"/>
        <w:ind w:firstLine="709"/>
        <w:jc w:val="both"/>
        <w:rPr>
          <w:rFonts w:ascii="Times New Roman" w:hAnsi="Times New Roman" w:cs="Times New Roman"/>
          <w:sz w:val="28"/>
          <w:szCs w:val="28"/>
        </w:rPr>
      </w:pPr>
    </w:p>
    <w:p w:rsidR="00DE1DDA" w:rsidRPr="00A2344A" w:rsidRDefault="00DE1DDA" w:rsidP="00DE1DDA">
      <w:pPr>
        <w:spacing w:after="0" w:line="240" w:lineRule="auto"/>
        <w:jc w:val="both"/>
        <w:rPr>
          <w:rFonts w:ascii="Times New Roman" w:hAnsi="Times New Roman" w:cs="Times New Roman"/>
          <w:sz w:val="28"/>
          <w:szCs w:val="28"/>
        </w:rPr>
      </w:pPr>
      <w:r w:rsidRPr="00A2344A">
        <w:rPr>
          <w:rFonts w:ascii="Times New Roman" w:hAnsi="Times New Roman" w:cs="Times New Roman"/>
          <w:noProof/>
          <w:sz w:val="28"/>
          <w:szCs w:val="28"/>
        </w:rPr>
        <w:lastRenderedPageBreak/>
        <w:drawing>
          <wp:inline distT="0" distB="0" distL="0" distR="0">
            <wp:extent cx="2962275" cy="299085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A2344A">
        <w:rPr>
          <w:rFonts w:ascii="Times New Roman" w:hAnsi="Times New Roman" w:cs="Times New Roman"/>
          <w:noProof/>
          <w:sz w:val="28"/>
          <w:szCs w:val="28"/>
        </w:rPr>
        <w:drawing>
          <wp:inline distT="0" distB="0" distL="0" distR="0">
            <wp:extent cx="2990850" cy="299085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5485B" w:rsidRPr="00A2344A" w:rsidRDefault="0055485B" w:rsidP="0055485B">
      <w:pPr>
        <w:spacing w:after="0" w:line="240" w:lineRule="auto"/>
        <w:ind w:firstLine="1985"/>
        <w:rPr>
          <w:rFonts w:ascii="Times New Roman" w:hAnsi="Times New Roman" w:cs="Times New Roman"/>
          <w:sz w:val="24"/>
          <w:szCs w:val="24"/>
        </w:rPr>
      </w:pPr>
      <w:r w:rsidRPr="00A2344A">
        <w:rPr>
          <w:rFonts w:ascii="Times New Roman" w:hAnsi="Times New Roman" w:cs="Times New Roman"/>
          <w:sz w:val="24"/>
          <w:szCs w:val="24"/>
        </w:rPr>
        <w:t>а                                                                  б</w:t>
      </w:r>
    </w:p>
    <w:p w:rsidR="0055485B" w:rsidRPr="00A2344A" w:rsidRDefault="0055485B" w:rsidP="0055485B">
      <w:pPr>
        <w:spacing w:after="0" w:line="240" w:lineRule="auto"/>
        <w:ind w:firstLine="709"/>
        <w:jc w:val="both"/>
        <w:rPr>
          <w:rFonts w:ascii="Times New Roman" w:hAnsi="Times New Roman" w:cs="Times New Roman"/>
          <w:sz w:val="10"/>
          <w:szCs w:val="10"/>
        </w:rPr>
      </w:pPr>
    </w:p>
    <w:p w:rsidR="00D32CEA" w:rsidRPr="00A2344A" w:rsidRDefault="0055485B" w:rsidP="00D32CEA">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D32CEA"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отличия между городскими и сельскими студентами</w:t>
      </w:r>
      <w:r w:rsidR="00AD4647" w:rsidRPr="00A2344A">
        <w:rPr>
          <w:rFonts w:ascii="Times New Roman" w:hAnsi="Times New Roman" w:cs="Times New Roman"/>
          <w:sz w:val="24"/>
          <w:szCs w:val="24"/>
        </w:rPr>
        <w:t>;</w:t>
      </w:r>
    </w:p>
    <w:p w:rsidR="0055485B" w:rsidRPr="00A2344A" w:rsidRDefault="0055485B" w:rsidP="00D32CEA">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 xml:space="preserve">а </w:t>
      </w:r>
      <w:r w:rsidR="00D32CEA" w:rsidRPr="00A2344A">
        <w:rPr>
          <w:rFonts w:ascii="Times New Roman" w:hAnsi="Times New Roman" w:cs="Times New Roman"/>
          <w:sz w:val="24"/>
          <w:szCs w:val="24"/>
        </w:rPr>
        <w:t xml:space="preserve">– </w:t>
      </w:r>
      <w:r w:rsidRPr="00A2344A">
        <w:rPr>
          <w:rFonts w:ascii="Times New Roman" w:hAnsi="Times New Roman" w:cs="Times New Roman"/>
          <w:sz w:val="24"/>
          <w:szCs w:val="24"/>
        </w:rPr>
        <w:t>девушки; б – юноши</w:t>
      </w:r>
    </w:p>
    <w:p w:rsidR="0055485B" w:rsidRPr="00A2344A" w:rsidRDefault="0055485B" w:rsidP="00555506">
      <w:pPr>
        <w:spacing w:after="0" w:line="240" w:lineRule="auto"/>
        <w:jc w:val="center"/>
        <w:rPr>
          <w:rFonts w:ascii="Times New Roman" w:hAnsi="Times New Roman" w:cs="Times New Roman"/>
          <w:sz w:val="16"/>
          <w:szCs w:val="16"/>
        </w:rPr>
      </w:pPr>
    </w:p>
    <w:p w:rsidR="00247AE8" w:rsidRPr="00A2344A" w:rsidRDefault="00A55F1E" w:rsidP="001C4FE4">
      <w:pPr>
        <w:spacing w:after="0" w:line="240" w:lineRule="auto"/>
        <w:jc w:val="center"/>
        <w:rPr>
          <w:rFonts w:ascii="Times New Roman" w:hAnsi="Times New Roman" w:cs="Times New Roman"/>
          <w:b/>
          <w:bCs/>
          <w:sz w:val="28"/>
          <w:szCs w:val="28"/>
          <w:lang w:val="kk-KZ"/>
        </w:rPr>
      </w:pPr>
      <w:r w:rsidRPr="00A2344A">
        <w:rPr>
          <w:rFonts w:ascii="Times New Roman" w:hAnsi="Times New Roman" w:cs="Times New Roman"/>
          <w:sz w:val="28"/>
          <w:szCs w:val="28"/>
        </w:rPr>
        <w:t>Рисунок 8</w:t>
      </w:r>
      <w:r w:rsidR="00D77E18" w:rsidRPr="00A2344A">
        <w:rPr>
          <w:rFonts w:ascii="Times New Roman" w:hAnsi="Times New Roman" w:cs="Times New Roman"/>
          <w:sz w:val="28"/>
          <w:szCs w:val="28"/>
        </w:rPr>
        <w:t xml:space="preserve">– </w:t>
      </w:r>
      <w:r w:rsidR="003739D1" w:rsidRPr="00A2344A">
        <w:rPr>
          <w:rFonts w:ascii="Times New Roman" w:hAnsi="Times New Roman" w:cs="Times New Roman"/>
          <w:sz w:val="28"/>
          <w:szCs w:val="28"/>
        </w:rPr>
        <w:t>Показатели функцио</w:t>
      </w:r>
      <w:r w:rsidR="00D16524" w:rsidRPr="00A2344A">
        <w:rPr>
          <w:rFonts w:ascii="Times New Roman" w:hAnsi="Times New Roman" w:cs="Times New Roman"/>
          <w:sz w:val="28"/>
          <w:szCs w:val="28"/>
        </w:rPr>
        <w:t>нирования дыхательной системы у</w:t>
      </w:r>
      <w:r w:rsidR="003739D1" w:rsidRPr="00A2344A">
        <w:rPr>
          <w:rFonts w:ascii="Times New Roman" w:hAnsi="Times New Roman" w:cs="Times New Roman"/>
          <w:sz w:val="28"/>
          <w:szCs w:val="28"/>
        </w:rPr>
        <w:t xml:space="preserve"> студентов из городской и сельской местности</w:t>
      </w:r>
    </w:p>
    <w:p w:rsidR="001C4FE4" w:rsidRPr="00A2344A" w:rsidRDefault="001C4FE4" w:rsidP="001C4FE4">
      <w:pPr>
        <w:spacing w:after="0" w:line="240" w:lineRule="auto"/>
        <w:jc w:val="center"/>
        <w:rPr>
          <w:rFonts w:ascii="Times New Roman" w:hAnsi="Times New Roman" w:cs="Times New Roman"/>
          <w:b/>
          <w:bCs/>
          <w:sz w:val="28"/>
          <w:szCs w:val="28"/>
          <w:lang w:val="kk-KZ"/>
        </w:rPr>
      </w:pPr>
    </w:p>
    <w:p w:rsidR="00F62F9B" w:rsidRPr="00A2344A" w:rsidRDefault="00F62F9B" w:rsidP="0027687D">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Данные показатели соответствуют состоянию напряжения адаптационных механизмов, при котором функциональные возможности обеспечиваются за счет мобилизации внутренних функциональных резервов.  </w:t>
      </w:r>
    </w:p>
    <w:p w:rsidR="00F62F9B" w:rsidRPr="00A2344A" w:rsidRDefault="00F62F9B" w:rsidP="0027687D">
      <w:pPr>
        <w:spacing w:after="0" w:line="240" w:lineRule="auto"/>
        <w:ind w:firstLine="709"/>
        <w:jc w:val="both"/>
        <w:rPr>
          <w:rFonts w:ascii="Times New Roman" w:hAnsi="Times New Roman" w:cs="Times New Roman"/>
          <w:b/>
          <w:sz w:val="28"/>
          <w:szCs w:val="28"/>
        </w:rPr>
      </w:pPr>
      <w:r w:rsidRPr="00A2344A">
        <w:rPr>
          <w:rFonts w:ascii="Times New Roman" w:hAnsi="Times New Roman" w:cs="Times New Roman"/>
          <w:sz w:val="28"/>
          <w:szCs w:val="28"/>
        </w:rPr>
        <w:t>На основе результатов физического развития, функциональных показателей кардио-респираторной системы, а также интегральных значений уровня физи</w:t>
      </w:r>
      <w:r w:rsidR="00D77E18" w:rsidRPr="00A2344A">
        <w:rPr>
          <w:rFonts w:ascii="Times New Roman" w:hAnsi="Times New Roman" w:cs="Times New Roman"/>
          <w:sz w:val="28"/>
          <w:szCs w:val="28"/>
        </w:rPr>
        <w:t>ческого здоровья мы рассчитали процентное</w:t>
      </w:r>
      <w:r w:rsidRPr="00A2344A">
        <w:rPr>
          <w:rFonts w:ascii="Times New Roman" w:hAnsi="Times New Roman" w:cs="Times New Roman"/>
          <w:sz w:val="28"/>
          <w:szCs w:val="28"/>
        </w:rPr>
        <w:t xml:space="preserve"> распределение студентов по уровню физического здоровья. Больше половины студентов имели средний (городские </w:t>
      </w:r>
      <w:r w:rsidR="00D77E18" w:rsidRPr="00A2344A">
        <w:rPr>
          <w:rFonts w:ascii="Times New Roman" w:hAnsi="Times New Roman" w:cs="Times New Roman"/>
          <w:sz w:val="28"/>
          <w:szCs w:val="28"/>
        </w:rPr>
        <w:t>–</w:t>
      </w:r>
      <w:r w:rsidRPr="00A2344A">
        <w:rPr>
          <w:rFonts w:ascii="Times New Roman" w:hAnsi="Times New Roman" w:cs="Times New Roman"/>
          <w:sz w:val="28"/>
          <w:szCs w:val="28"/>
        </w:rPr>
        <w:t xml:space="preserve"> 57% девушек и 43% юношей, сельские – 49% юнош</w:t>
      </w:r>
      <w:r w:rsidR="00A50860" w:rsidRPr="00A2344A">
        <w:rPr>
          <w:rFonts w:ascii="Times New Roman" w:hAnsi="Times New Roman" w:cs="Times New Roman"/>
          <w:sz w:val="28"/>
          <w:szCs w:val="28"/>
        </w:rPr>
        <w:t>ей</w:t>
      </w:r>
      <w:r w:rsidRPr="00A2344A">
        <w:rPr>
          <w:rFonts w:ascii="Times New Roman" w:hAnsi="Times New Roman" w:cs="Times New Roman"/>
          <w:sz w:val="28"/>
          <w:szCs w:val="28"/>
        </w:rPr>
        <w:t xml:space="preserve"> и 52% девуш</w:t>
      </w:r>
      <w:r w:rsidR="00A50860" w:rsidRPr="00A2344A">
        <w:rPr>
          <w:rFonts w:ascii="Times New Roman" w:hAnsi="Times New Roman" w:cs="Times New Roman"/>
          <w:sz w:val="28"/>
          <w:szCs w:val="28"/>
        </w:rPr>
        <w:t>ек</w:t>
      </w:r>
      <w:r w:rsidRPr="00A2344A">
        <w:rPr>
          <w:rFonts w:ascii="Times New Roman" w:hAnsi="Times New Roman" w:cs="Times New Roman"/>
          <w:sz w:val="28"/>
          <w:szCs w:val="28"/>
        </w:rPr>
        <w:t xml:space="preserve">) уровень физического здоровья. Среди обследуемых низкий уровень здоровья преобладал у городских юношей – 29%. По уровню здоровья выше среднего преобладала группа городских студентов. В то же время высокий уровень физического здоровья зарегистрирован лишь у сельских студентов (2% девушки и 1% юноши). </w:t>
      </w:r>
    </w:p>
    <w:p w:rsidR="00F62F9B" w:rsidRPr="00A2344A" w:rsidRDefault="00F62F9B" w:rsidP="0027687D">
      <w:pPr>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shd w:val="clear" w:color="auto" w:fill="FFFFFF"/>
        </w:rPr>
        <w:t>Таким образом, проведенная оценка уровня физического здоровья студентов 1 курса в зависимости от места проживания выявила, что у студентов, приехавших на обучение из села</w:t>
      </w:r>
      <w:r w:rsidR="00A50860"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уровень здоровья выше, чем у их городских сверстников</w:t>
      </w:r>
      <w:r w:rsidR="003E781F" w:rsidRPr="00A2344A">
        <w:rPr>
          <w:rFonts w:ascii="Times New Roman" w:eastAsia="Times New Roman" w:hAnsi="Times New Roman" w:cs="Times New Roman"/>
          <w:sz w:val="28"/>
          <w:szCs w:val="28"/>
          <w:lang w:val="kk-KZ"/>
        </w:rPr>
        <w:t xml:space="preserve">. </w:t>
      </w:r>
      <w:r w:rsidRPr="00A2344A">
        <w:rPr>
          <w:rFonts w:ascii="Times New Roman" w:hAnsi="Times New Roman" w:cs="Times New Roman"/>
          <w:sz w:val="28"/>
          <w:szCs w:val="28"/>
        </w:rPr>
        <w:t>Так, у студентов, приехавших из сельской местности, выявлены достоверно более высокие значения морфологических и физиологических показателей, чем у их городских сверстников. При этом юноши, независимо от места проживания, имеют более высокие тотальные размеры и адаптивные возможности сердечно-сосудистой системы по сравнению со сверстницами.</w:t>
      </w:r>
    </w:p>
    <w:p w:rsidR="00ED06DF" w:rsidRPr="00A2344A" w:rsidRDefault="00ED06DF" w:rsidP="0027687D">
      <w:pPr>
        <w:spacing w:after="0" w:line="240" w:lineRule="auto"/>
        <w:ind w:firstLine="709"/>
        <w:jc w:val="both"/>
        <w:rPr>
          <w:rFonts w:ascii="Times New Roman" w:hAnsi="Times New Roman" w:cs="Times New Roman"/>
          <w:sz w:val="28"/>
          <w:szCs w:val="28"/>
          <w:lang w:val="kk-KZ"/>
        </w:rPr>
      </w:pPr>
    </w:p>
    <w:p w:rsidR="00ED06DF" w:rsidRPr="00F6278F" w:rsidRDefault="00ED06DF" w:rsidP="001C7A75">
      <w:pPr>
        <w:spacing w:after="0" w:line="240" w:lineRule="auto"/>
        <w:ind w:firstLine="709"/>
        <w:jc w:val="both"/>
        <w:rPr>
          <w:rFonts w:ascii="Times New Roman" w:hAnsi="Times New Roman" w:cs="Times New Roman"/>
          <w:b/>
          <w:sz w:val="28"/>
          <w:szCs w:val="28"/>
          <w:lang w:val="kk-KZ"/>
        </w:rPr>
      </w:pPr>
      <w:r w:rsidRPr="00F6278F">
        <w:rPr>
          <w:rFonts w:ascii="Times New Roman" w:eastAsia="Times New Roman" w:hAnsi="Times New Roman" w:cs="Times New Roman"/>
          <w:b/>
          <w:sz w:val="28"/>
          <w:szCs w:val="28"/>
          <w:lang w:val="kk-KZ"/>
        </w:rPr>
        <w:t xml:space="preserve">3.1.3 </w:t>
      </w:r>
      <w:r w:rsidRPr="00F6278F">
        <w:rPr>
          <w:rFonts w:ascii="Times New Roman" w:eastAsia="Times New Roman" w:hAnsi="Times New Roman" w:cs="Times New Roman"/>
          <w:b/>
          <w:sz w:val="28"/>
          <w:szCs w:val="28"/>
        </w:rPr>
        <w:t>Морфофункциональное развитие студентов из северного и южного региона</w:t>
      </w:r>
    </w:p>
    <w:p w:rsidR="00F62F9B" w:rsidRPr="00A2344A" w:rsidRDefault="00F62F9B" w:rsidP="001C7A75">
      <w:pPr>
        <w:pStyle w:val="a3"/>
        <w:spacing w:before="0" w:beforeAutospacing="0" w:after="0" w:afterAutospacing="0"/>
        <w:ind w:firstLine="709"/>
        <w:jc w:val="both"/>
        <w:rPr>
          <w:b/>
          <w:sz w:val="28"/>
          <w:szCs w:val="28"/>
        </w:rPr>
      </w:pPr>
      <w:r w:rsidRPr="00A2344A">
        <w:rPr>
          <w:sz w:val="28"/>
          <w:szCs w:val="28"/>
        </w:rPr>
        <w:lastRenderedPageBreak/>
        <w:t>С целью оценки влияния климато-географических факторов на морфофункциональное развитие студентов мы провели сравнительную оценку данных показателей среди студентов</w:t>
      </w:r>
      <w:r w:rsidR="00A50860" w:rsidRPr="00A2344A">
        <w:rPr>
          <w:sz w:val="28"/>
          <w:szCs w:val="28"/>
        </w:rPr>
        <w:t>, приехавших из</w:t>
      </w:r>
      <w:r w:rsidRPr="00A2344A">
        <w:rPr>
          <w:sz w:val="28"/>
          <w:szCs w:val="28"/>
        </w:rPr>
        <w:t xml:space="preserve"> северных и южных регионов республики. </w:t>
      </w:r>
    </w:p>
    <w:p w:rsidR="00F5696E" w:rsidRPr="00A2344A" w:rsidRDefault="00F62F9B" w:rsidP="001C7A75">
      <w:pPr>
        <w:spacing w:after="0" w:line="240" w:lineRule="auto"/>
        <w:ind w:firstLine="709"/>
        <w:jc w:val="both"/>
        <w:rPr>
          <w:rFonts w:ascii="Times New Roman" w:hAnsi="Times New Roman" w:cs="Times New Roman"/>
          <w:sz w:val="28"/>
          <w:szCs w:val="28"/>
        </w:rPr>
      </w:pPr>
      <w:r w:rsidRPr="00A2344A">
        <w:rPr>
          <w:rFonts w:ascii="Times New Roman" w:eastAsia="Times New Roman" w:hAnsi="Times New Roman" w:cs="Times New Roman"/>
          <w:sz w:val="28"/>
          <w:szCs w:val="28"/>
        </w:rPr>
        <w:t xml:space="preserve">На изменение антропометрических показателей большое влияние оказывает место прежнего проживания. Более высокие значения массы тела и окружности грудной клетки имеют южные жители обоего пола. Длина тела выше у северных жителей во всех исследуемых группах. </w:t>
      </w:r>
      <w:r w:rsidRPr="00A2344A">
        <w:rPr>
          <w:rFonts w:ascii="Times New Roman" w:hAnsi="Times New Roman" w:cs="Times New Roman"/>
          <w:sz w:val="28"/>
          <w:szCs w:val="28"/>
        </w:rPr>
        <w:t>Анализ антропометрических показателей студентов в зависимости от места проживания показал, что в отличие от северных, студентки, прибывшие из южных регионов республики</w:t>
      </w:r>
      <w:r w:rsidR="008026D0" w:rsidRPr="00A2344A">
        <w:rPr>
          <w:rFonts w:ascii="Times New Roman" w:hAnsi="Times New Roman" w:cs="Times New Roman"/>
          <w:sz w:val="28"/>
          <w:szCs w:val="28"/>
        </w:rPr>
        <w:t>,</w:t>
      </w:r>
      <w:r w:rsidRPr="00A2344A">
        <w:rPr>
          <w:rFonts w:ascii="Times New Roman" w:hAnsi="Times New Roman" w:cs="Times New Roman"/>
          <w:sz w:val="28"/>
          <w:szCs w:val="28"/>
        </w:rPr>
        <w:t xml:space="preserve"> имели досто</w:t>
      </w:r>
      <w:r w:rsidR="00E731AC" w:rsidRPr="00A2344A">
        <w:rPr>
          <w:rFonts w:ascii="Times New Roman" w:hAnsi="Times New Roman" w:cs="Times New Roman"/>
          <w:sz w:val="28"/>
          <w:szCs w:val="28"/>
        </w:rPr>
        <w:t>верно более низкие параметры длины тела</w:t>
      </w:r>
      <w:r w:rsidR="00E32F2A" w:rsidRPr="00A2344A">
        <w:rPr>
          <w:rFonts w:ascii="Times New Roman" w:hAnsi="Times New Roman" w:cs="Times New Roman"/>
          <w:sz w:val="28"/>
          <w:szCs w:val="28"/>
        </w:rPr>
        <w:t xml:space="preserve"> (</w:t>
      </w:r>
      <w:r w:rsidR="00B92290" w:rsidRPr="00A2344A">
        <w:rPr>
          <w:rFonts w:ascii="Times New Roman" w:hAnsi="Times New Roman" w:cs="Times New Roman"/>
          <w:sz w:val="28"/>
          <w:szCs w:val="28"/>
        </w:rPr>
        <w:t>рис</w:t>
      </w:r>
      <w:r w:rsidR="009D4D8A" w:rsidRPr="00A2344A">
        <w:rPr>
          <w:rFonts w:ascii="Times New Roman" w:hAnsi="Times New Roman" w:cs="Times New Roman"/>
          <w:sz w:val="28"/>
          <w:szCs w:val="28"/>
        </w:rPr>
        <w:t>унок</w:t>
      </w:r>
      <w:r w:rsidR="00F6278F">
        <w:rPr>
          <w:rFonts w:ascii="Times New Roman" w:hAnsi="Times New Roman" w:cs="Times New Roman"/>
          <w:sz w:val="28"/>
          <w:szCs w:val="28"/>
        </w:rPr>
        <w:t xml:space="preserve"> </w:t>
      </w:r>
      <w:r w:rsidR="00D77E18" w:rsidRPr="00A2344A">
        <w:rPr>
          <w:rFonts w:ascii="Times New Roman" w:hAnsi="Times New Roman" w:cs="Times New Roman"/>
          <w:sz w:val="28"/>
          <w:szCs w:val="28"/>
        </w:rPr>
        <w:t>9</w:t>
      </w:r>
      <w:r w:rsidRPr="00A2344A">
        <w:rPr>
          <w:rFonts w:ascii="Times New Roman" w:hAnsi="Times New Roman" w:cs="Times New Roman"/>
          <w:sz w:val="28"/>
          <w:szCs w:val="28"/>
        </w:rPr>
        <w:t>)</w:t>
      </w:r>
      <w:r w:rsidR="009D4D8A" w:rsidRPr="00A2344A">
        <w:rPr>
          <w:rFonts w:ascii="Times New Roman" w:hAnsi="Times New Roman" w:cs="Times New Roman"/>
          <w:sz w:val="28"/>
          <w:szCs w:val="28"/>
        </w:rPr>
        <w:t>.</w:t>
      </w:r>
    </w:p>
    <w:p w:rsidR="00D32CEA" w:rsidRPr="00A2344A" w:rsidRDefault="00D32CEA" w:rsidP="001C7A75">
      <w:pPr>
        <w:spacing w:after="0" w:line="240" w:lineRule="auto"/>
        <w:ind w:firstLine="709"/>
        <w:jc w:val="both"/>
        <w:rPr>
          <w:rFonts w:ascii="Times New Roman" w:hAnsi="Times New Roman" w:cs="Times New Roman"/>
          <w:sz w:val="28"/>
          <w:szCs w:val="28"/>
        </w:rPr>
      </w:pPr>
    </w:p>
    <w:p w:rsidR="00C34520" w:rsidRPr="00A2344A" w:rsidRDefault="00C34520" w:rsidP="00D32CEA">
      <w:pPr>
        <w:spacing w:after="0" w:line="240" w:lineRule="auto"/>
        <w:jc w:val="center"/>
        <w:rPr>
          <w:rFonts w:ascii="Times New Roman" w:hAnsi="Times New Roman" w:cs="Times New Roman"/>
          <w:i/>
          <w:sz w:val="28"/>
          <w:szCs w:val="28"/>
        </w:rPr>
      </w:pPr>
      <w:r w:rsidRPr="00A2344A">
        <w:rPr>
          <w:rFonts w:ascii="Times New Roman" w:hAnsi="Times New Roman" w:cs="Times New Roman"/>
          <w:i/>
          <w:noProof/>
          <w:sz w:val="28"/>
          <w:szCs w:val="28"/>
        </w:rPr>
        <w:drawing>
          <wp:inline distT="0" distB="0" distL="0" distR="0">
            <wp:extent cx="2812212" cy="2984739"/>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A2344A">
        <w:rPr>
          <w:rFonts w:ascii="Times New Roman" w:hAnsi="Times New Roman" w:cs="Times New Roman"/>
          <w:i/>
          <w:noProof/>
          <w:sz w:val="28"/>
          <w:szCs w:val="28"/>
        </w:rPr>
        <w:drawing>
          <wp:inline distT="0" distB="0" distL="0" distR="0">
            <wp:extent cx="2932981" cy="2932981"/>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4168D" w:rsidRPr="00A2344A" w:rsidRDefault="00D4168D" w:rsidP="00D4168D">
      <w:pPr>
        <w:spacing w:after="0" w:line="240" w:lineRule="auto"/>
        <w:ind w:firstLine="1985"/>
        <w:rPr>
          <w:rFonts w:ascii="Times New Roman" w:hAnsi="Times New Roman" w:cs="Times New Roman"/>
          <w:sz w:val="24"/>
          <w:szCs w:val="24"/>
        </w:rPr>
      </w:pPr>
      <w:r w:rsidRPr="00A2344A">
        <w:rPr>
          <w:rFonts w:ascii="Times New Roman" w:hAnsi="Times New Roman" w:cs="Times New Roman"/>
          <w:sz w:val="24"/>
          <w:szCs w:val="24"/>
        </w:rPr>
        <w:t>а                                                                               б</w:t>
      </w:r>
    </w:p>
    <w:p w:rsidR="00D4168D" w:rsidRPr="00A2344A" w:rsidRDefault="00D4168D" w:rsidP="00D4168D">
      <w:pPr>
        <w:spacing w:after="0" w:line="240" w:lineRule="auto"/>
        <w:rPr>
          <w:rFonts w:ascii="Times New Roman" w:hAnsi="Times New Roman" w:cs="Times New Roman"/>
          <w:sz w:val="16"/>
          <w:szCs w:val="16"/>
        </w:rPr>
      </w:pPr>
    </w:p>
    <w:p w:rsidR="00D32CEA" w:rsidRPr="00A2344A" w:rsidRDefault="00AD4647" w:rsidP="00D32CEA">
      <w:pPr>
        <w:spacing w:after="0" w:line="240" w:lineRule="auto"/>
        <w:ind w:firstLine="709"/>
        <w:jc w:val="both"/>
        <w:rPr>
          <w:rFonts w:ascii="Times New Roman" w:hAnsi="Times New Roman" w:cs="Times New Roman"/>
          <w:sz w:val="24"/>
          <w:szCs w:val="24"/>
          <w:lang w:val="kk-KZ"/>
        </w:rPr>
      </w:pPr>
      <w:r w:rsidRPr="00A2344A">
        <w:rPr>
          <w:rFonts w:ascii="Times New Roman" w:hAnsi="Times New Roman" w:cs="Times New Roman"/>
          <w:sz w:val="24"/>
          <w:szCs w:val="24"/>
        </w:rPr>
        <w:t>*</w:t>
      </w:r>
      <w:r w:rsidR="00D32CEA"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студентами из</w:t>
      </w:r>
      <w:r w:rsidR="00F6278F">
        <w:rPr>
          <w:rFonts w:ascii="Times New Roman" w:hAnsi="Times New Roman" w:cs="Times New Roman"/>
          <w:sz w:val="24"/>
          <w:szCs w:val="24"/>
        </w:rPr>
        <w:t xml:space="preserve"> </w:t>
      </w:r>
      <w:r w:rsidRPr="00A2344A">
        <w:rPr>
          <w:rFonts w:ascii="Times New Roman" w:hAnsi="Times New Roman" w:cs="Times New Roman"/>
          <w:sz w:val="24"/>
          <w:szCs w:val="24"/>
        </w:rPr>
        <w:t>южных и северных регионов</w:t>
      </w:r>
      <w:r w:rsidRPr="00A2344A">
        <w:rPr>
          <w:rFonts w:ascii="Times New Roman" w:hAnsi="Times New Roman" w:cs="Times New Roman"/>
          <w:sz w:val="24"/>
          <w:szCs w:val="24"/>
          <w:lang w:val="kk-KZ"/>
        </w:rPr>
        <w:t xml:space="preserve">;                    </w:t>
      </w:r>
    </w:p>
    <w:p w:rsidR="00AD4647" w:rsidRPr="00A2344A" w:rsidRDefault="00AD4647" w:rsidP="00D32CEA">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 xml:space="preserve">а </w:t>
      </w:r>
      <w:r w:rsidR="00D32CEA" w:rsidRPr="00A2344A">
        <w:rPr>
          <w:rFonts w:ascii="Times New Roman" w:hAnsi="Times New Roman" w:cs="Times New Roman"/>
          <w:sz w:val="24"/>
          <w:szCs w:val="24"/>
        </w:rPr>
        <w:t>–</w:t>
      </w:r>
      <w:r w:rsidRPr="00A2344A">
        <w:rPr>
          <w:rFonts w:ascii="Times New Roman" w:hAnsi="Times New Roman" w:cs="Times New Roman"/>
          <w:sz w:val="24"/>
          <w:szCs w:val="24"/>
        </w:rPr>
        <w:t xml:space="preserve"> девушки; б </w:t>
      </w:r>
      <w:r w:rsidR="00D32CEA" w:rsidRPr="00A2344A">
        <w:rPr>
          <w:rFonts w:ascii="Times New Roman" w:hAnsi="Times New Roman" w:cs="Times New Roman"/>
          <w:sz w:val="24"/>
          <w:szCs w:val="24"/>
        </w:rPr>
        <w:t>–</w:t>
      </w:r>
      <w:r w:rsidRPr="00A2344A">
        <w:rPr>
          <w:rFonts w:ascii="Times New Roman" w:hAnsi="Times New Roman" w:cs="Times New Roman"/>
          <w:sz w:val="24"/>
          <w:szCs w:val="24"/>
        </w:rPr>
        <w:t xml:space="preserve"> юноши</w:t>
      </w:r>
    </w:p>
    <w:p w:rsidR="00D77E18" w:rsidRPr="00A2344A" w:rsidRDefault="00D77E18" w:rsidP="00555506">
      <w:pPr>
        <w:spacing w:after="0" w:line="240" w:lineRule="auto"/>
        <w:jc w:val="center"/>
        <w:rPr>
          <w:rFonts w:ascii="Times New Roman" w:hAnsi="Times New Roman" w:cs="Times New Roman"/>
          <w:sz w:val="16"/>
          <w:szCs w:val="16"/>
        </w:rPr>
      </w:pPr>
    </w:p>
    <w:p w:rsidR="00D77E18" w:rsidRPr="00A2344A" w:rsidRDefault="003739D1" w:rsidP="002966FD">
      <w:pPr>
        <w:spacing w:after="0" w:line="240" w:lineRule="auto"/>
        <w:jc w:val="center"/>
        <w:rPr>
          <w:rFonts w:ascii="Times New Roman" w:hAnsi="Times New Roman" w:cs="Times New Roman"/>
          <w:b/>
          <w:bCs/>
          <w:sz w:val="28"/>
          <w:szCs w:val="28"/>
        </w:rPr>
      </w:pPr>
      <w:r w:rsidRPr="00A2344A">
        <w:rPr>
          <w:rFonts w:ascii="Times New Roman" w:hAnsi="Times New Roman" w:cs="Times New Roman"/>
          <w:sz w:val="28"/>
          <w:szCs w:val="28"/>
        </w:rPr>
        <w:t xml:space="preserve">Рисунок </w:t>
      </w:r>
      <w:r w:rsidR="00E32F2A" w:rsidRPr="00A2344A">
        <w:rPr>
          <w:rFonts w:ascii="Times New Roman" w:hAnsi="Times New Roman" w:cs="Times New Roman"/>
          <w:sz w:val="28"/>
          <w:szCs w:val="28"/>
        </w:rPr>
        <w:t xml:space="preserve">9 </w:t>
      </w:r>
      <w:r w:rsidR="00D32CEA" w:rsidRPr="00A2344A">
        <w:rPr>
          <w:rFonts w:ascii="Times New Roman" w:hAnsi="Times New Roman" w:cs="Times New Roman"/>
          <w:sz w:val="28"/>
          <w:szCs w:val="28"/>
        </w:rPr>
        <w:t>–</w:t>
      </w:r>
      <w:r w:rsidR="00E32F2A" w:rsidRPr="00A2344A">
        <w:rPr>
          <w:rFonts w:ascii="Times New Roman" w:hAnsi="Times New Roman" w:cs="Times New Roman"/>
          <w:sz w:val="28"/>
          <w:szCs w:val="28"/>
        </w:rPr>
        <w:t>Антропометрические показатели студенто</w:t>
      </w:r>
      <w:r w:rsidR="0043048A" w:rsidRPr="00A2344A">
        <w:rPr>
          <w:rFonts w:ascii="Times New Roman" w:hAnsi="Times New Roman" w:cs="Times New Roman"/>
          <w:sz w:val="28"/>
          <w:szCs w:val="28"/>
        </w:rPr>
        <w:t>в из северных и южных  регионов</w:t>
      </w:r>
    </w:p>
    <w:p w:rsidR="002966FD" w:rsidRPr="00A2344A" w:rsidRDefault="002966FD" w:rsidP="002966FD">
      <w:pPr>
        <w:spacing w:after="0" w:line="240" w:lineRule="auto"/>
        <w:jc w:val="center"/>
        <w:rPr>
          <w:rFonts w:ascii="Times New Roman" w:hAnsi="Times New Roman" w:cs="Times New Roman"/>
          <w:b/>
          <w:bCs/>
          <w:sz w:val="28"/>
          <w:szCs w:val="28"/>
        </w:rPr>
      </w:pPr>
    </w:p>
    <w:p w:rsidR="00D32CEA" w:rsidRPr="00A2344A" w:rsidRDefault="00D32CEA" w:rsidP="00D32CEA">
      <w:pPr>
        <w:spacing w:after="0" w:line="240" w:lineRule="auto"/>
        <w:ind w:firstLine="709"/>
        <w:jc w:val="both"/>
        <w:rPr>
          <w:rFonts w:ascii="Times New Roman" w:eastAsia="Times New Roman" w:hAnsi="Times New Roman" w:cs="Times New Roman"/>
          <w:sz w:val="28"/>
          <w:szCs w:val="28"/>
        </w:rPr>
      </w:pPr>
      <w:r w:rsidRPr="00A2344A">
        <w:rPr>
          <w:rFonts w:ascii="Times New Roman" w:hAnsi="Times New Roman" w:cs="Times New Roman"/>
          <w:sz w:val="28"/>
          <w:szCs w:val="28"/>
        </w:rPr>
        <w:t>Качественная оценка антропометрических показателей была дана нами на основании весо-ростового индекса Кетле (ИК). Анализ ИК показал, что у юношей и девушек, прибывших из южных регионов весо-ростовые показатели выше, чем у их сверстников  из северных областей страны. Причем, у первых ИК</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соответствовал «повышенной упитанности», а у жителей из северного региона зарегистрирована нормальная величина данного показателя (таблица 9)</w:t>
      </w:r>
      <w:r w:rsidRPr="00A2344A">
        <w:rPr>
          <w:rFonts w:ascii="Times New Roman" w:eastAsia="Times New Roman" w:hAnsi="Times New Roman" w:cs="Times New Roman"/>
          <w:sz w:val="28"/>
          <w:szCs w:val="28"/>
        </w:rPr>
        <w:t>.</w:t>
      </w:r>
    </w:p>
    <w:p w:rsidR="00D32CEA" w:rsidRPr="00A2344A" w:rsidRDefault="00D32CEA" w:rsidP="001C7A75">
      <w:pPr>
        <w:spacing w:after="0" w:line="240" w:lineRule="auto"/>
        <w:ind w:firstLine="709"/>
        <w:jc w:val="both"/>
        <w:rPr>
          <w:rFonts w:ascii="Times New Roman" w:hAnsi="Times New Roman" w:cs="Times New Roman"/>
          <w:sz w:val="28"/>
          <w:szCs w:val="28"/>
        </w:rPr>
      </w:pPr>
    </w:p>
    <w:p w:rsidR="00D77E18" w:rsidRPr="00A2344A" w:rsidRDefault="00D77E1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Индекс Пинье, характеризующий тип телосложения челов</w:t>
      </w:r>
      <w:r w:rsidR="00810BDA" w:rsidRPr="00A2344A">
        <w:rPr>
          <w:rFonts w:ascii="Times New Roman" w:hAnsi="Times New Roman" w:cs="Times New Roman"/>
          <w:sz w:val="28"/>
          <w:szCs w:val="28"/>
        </w:rPr>
        <w:t>ека, был более высокий в группе</w:t>
      </w:r>
      <w:r w:rsidRPr="00A2344A">
        <w:rPr>
          <w:rFonts w:ascii="Times New Roman" w:hAnsi="Times New Roman" w:cs="Times New Roman"/>
          <w:sz w:val="28"/>
          <w:szCs w:val="28"/>
        </w:rPr>
        <w:t xml:space="preserve"> студентов северного региона, а низкий – у представителей южного региона. Юноши в обеих группах имеют гиперстенический тип конституции. У девушек северного региона показатели индекса Пинье </w:t>
      </w:r>
      <w:r w:rsidRPr="00A2344A">
        <w:rPr>
          <w:rFonts w:ascii="Times New Roman" w:hAnsi="Times New Roman" w:cs="Times New Roman"/>
          <w:sz w:val="28"/>
          <w:szCs w:val="28"/>
        </w:rPr>
        <w:lastRenderedPageBreak/>
        <w:t>соответствуют нормостеническому типу, у студентов из южных областей имеют тенденцию к гиперстении (таблица 9).</w:t>
      </w:r>
    </w:p>
    <w:p w:rsidR="003739D1" w:rsidRPr="00A2344A" w:rsidRDefault="00D77E18" w:rsidP="00D32CEA">
      <w:pPr>
        <w:tabs>
          <w:tab w:val="left" w:pos="567"/>
        </w:tabs>
        <w:spacing w:after="0" w:line="240" w:lineRule="auto"/>
        <w:ind w:firstLine="709"/>
        <w:jc w:val="both"/>
        <w:rPr>
          <w:rFonts w:ascii="Times New Roman" w:hAnsi="Times New Roman" w:cs="Times New Roman"/>
          <w:i/>
          <w:sz w:val="28"/>
          <w:szCs w:val="28"/>
          <w:lang w:val="kk-KZ"/>
        </w:rPr>
      </w:pPr>
      <w:r w:rsidRPr="00A2344A">
        <w:rPr>
          <w:rFonts w:ascii="Times New Roman" w:hAnsi="Times New Roman" w:cs="Times New Roman"/>
          <w:sz w:val="28"/>
          <w:szCs w:val="28"/>
        </w:rPr>
        <w:t xml:space="preserve">Результаты исследований типов конституции совпадают с данными других </w:t>
      </w:r>
      <w:r w:rsidR="001F7C0F" w:rsidRPr="00A2344A">
        <w:rPr>
          <w:rFonts w:ascii="Times New Roman" w:hAnsi="Times New Roman" w:cs="Times New Roman"/>
          <w:sz w:val="28"/>
          <w:szCs w:val="28"/>
        </w:rPr>
        <w:t xml:space="preserve">авторов [100, </w:t>
      </w:r>
      <w:r w:rsidR="00D32CEA" w:rsidRPr="00A2344A">
        <w:rPr>
          <w:rFonts w:ascii="Times New Roman" w:hAnsi="Times New Roman" w:cs="Times New Roman"/>
          <w:sz w:val="28"/>
          <w:szCs w:val="28"/>
        </w:rPr>
        <w:t>с.</w:t>
      </w:r>
      <w:r w:rsidR="00BD66C2" w:rsidRPr="00A2344A">
        <w:rPr>
          <w:rFonts w:ascii="Times New Roman" w:hAnsi="Times New Roman" w:cs="Times New Roman"/>
          <w:sz w:val="28"/>
          <w:szCs w:val="28"/>
        </w:rPr>
        <w:t>6</w:t>
      </w:r>
      <w:r w:rsidR="00D32CEA" w:rsidRPr="00A2344A">
        <w:rPr>
          <w:rFonts w:ascii="Times New Roman" w:hAnsi="Times New Roman" w:cs="Times New Roman"/>
          <w:sz w:val="28"/>
          <w:szCs w:val="28"/>
        </w:rPr>
        <w:t xml:space="preserve">; </w:t>
      </w:r>
      <w:r w:rsidR="001F7C0F" w:rsidRPr="00A2344A">
        <w:rPr>
          <w:rFonts w:ascii="Times New Roman" w:hAnsi="Times New Roman" w:cs="Times New Roman"/>
          <w:sz w:val="28"/>
          <w:szCs w:val="28"/>
        </w:rPr>
        <w:t>101</w:t>
      </w:r>
      <w:r w:rsidR="00D32CEA" w:rsidRPr="00A2344A">
        <w:rPr>
          <w:rFonts w:ascii="Times New Roman" w:hAnsi="Times New Roman" w:cs="Times New Roman"/>
          <w:sz w:val="28"/>
          <w:szCs w:val="28"/>
        </w:rPr>
        <w:t>, с.</w:t>
      </w:r>
      <w:r w:rsidR="00BD66C2" w:rsidRPr="00A2344A">
        <w:rPr>
          <w:rFonts w:ascii="Times New Roman" w:hAnsi="Times New Roman" w:cs="Times New Roman"/>
          <w:sz w:val="28"/>
          <w:szCs w:val="28"/>
        </w:rPr>
        <w:t>86</w:t>
      </w:r>
      <w:r w:rsidRPr="00A2344A">
        <w:rPr>
          <w:rFonts w:ascii="Times New Roman" w:hAnsi="Times New Roman" w:cs="Times New Roman"/>
          <w:sz w:val="28"/>
          <w:szCs w:val="28"/>
        </w:rPr>
        <w:t>].</w:t>
      </w:r>
    </w:p>
    <w:p w:rsidR="00D77E18" w:rsidRPr="00A2344A" w:rsidRDefault="00D77E18" w:rsidP="00064586">
      <w:pPr>
        <w:spacing w:after="0" w:line="240" w:lineRule="auto"/>
        <w:rPr>
          <w:rFonts w:ascii="Times New Roman" w:eastAsia="Andale Sans UI" w:hAnsi="Times New Roman" w:cs="Times New Roman"/>
          <w:kern w:val="1"/>
          <w:sz w:val="28"/>
          <w:szCs w:val="28"/>
        </w:rPr>
      </w:pPr>
    </w:p>
    <w:p w:rsidR="00F62F9B" w:rsidRPr="00A2344A" w:rsidRDefault="00035E71" w:rsidP="00064586">
      <w:pPr>
        <w:spacing w:after="0" w:line="240" w:lineRule="auto"/>
        <w:rPr>
          <w:rFonts w:ascii="Times New Roman" w:eastAsia="Andale Sans UI" w:hAnsi="Times New Roman" w:cs="Times New Roman"/>
          <w:kern w:val="1"/>
          <w:sz w:val="28"/>
          <w:szCs w:val="28"/>
        </w:rPr>
      </w:pPr>
      <w:r w:rsidRPr="00A2344A">
        <w:rPr>
          <w:rFonts w:ascii="Times New Roman" w:eastAsia="Andale Sans UI" w:hAnsi="Times New Roman" w:cs="Times New Roman"/>
          <w:kern w:val="1"/>
          <w:sz w:val="28"/>
          <w:szCs w:val="28"/>
        </w:rPr>
        <w:t>Таблица 9</w:t>
      </w:r>
      <w:r w:rsidR="00DE15C8" w:rsidRPr="00A2344A">
        <w:rPr>
          <w:rFonts w:ascii="Times New Roman" w:eastAsia="Andale Sans UI" w:hAnsi="Times New Roman" w:cs="Times New Roman"/>
          <w:kern w:val="1"/>
          <w:sz w:val="28"/>
          <w:szCs w:val="28"/>
        </w:rPr>
        <w:t xml:space="preserve">– </w:t>
      </w:r>
      <w:r w:rsidR="00D94EB8" w:rsidRPr="00A2344A">
        <w:rPr>
          <w:rFonts w:ascii="Times New Roman" w:eastAsia="Andale Sans UI" w:hAnsi="Times New Roman" w:cs="Times New Roman"/>
          <w:kern w:val="1"/>
          <w:sz w:val="28"/>
          <w:szCs w:val="28"/>
        </w:rPr>
        <w:t xml:space="preserve">Индексы физического развития </w:t>
      </w:r>
      <w:r w:rsidR="00F62F9B" w:rsidRPr="00A2344A">
        <w:rPr>
          <w:rFonts w:ascii="Times New Roman" w:eastAsia="Andale Sans UI" w:hAnsi="Times New Roman" w:cs="Times New Roman"/>
          <w:kern w:val="1"/>
          <w:sz w:val="28"/>
          <w:szCs w:val="28"/>
        </w:rPr>
        <w:t>студентов</w:t>
      </w:r>
    </w:p>
    <w:p w:rsidR="00DE15C8" w:rsidRPr="00A2344A" w:rsidRDefault="00DE15C8" w:rsidP="00064586">
      <w:pPr>
        <w:spacing w:after="0" w:line="240" w:lineRule="auto"/>
        <w:rPr>
          <w:rFonts w:ascii="Times New Roman" w:hAnsi="Times New Roman" w:cs="Times New Roman"/>
          <w:sz w:val="16"/>
          <w:szCs w:val="16"/>
        </w:rPr>
      </w:pPr>
    </w:p>
    <w:tbl>
      <w:tblPr>
        <w:tblW w:w="48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468"/>
        <w:gridCol w:w="1468"/>
        <w:gridCol w:w="1320"/>
        <w:gridCol w:w="1468"/>
        <w:gridCol w:w="1097"/>
        <w:gridCol w:w="1097"/>
      </w:tblGrid>
      <w:tr w:rsidR="00D051FC" w:rsidRPr="00A2344A" w:rsidTr="00D32CEA">
        <w:trPr>
          <w:jc w:val="center"/>
        </w:trPr>
        <w:tc>
          <w:tcPr>
            <w:tcW w:w="777" w:type="pct"/>
            <w:vMerge w:val="restart"/>
            <w:vAlign w:val="center"/>
          </w:tcPr>
          <w:p w:rsidR="00D051FC" w:rsidRPr="00A2344A" w:rsidRDefault="00D051FC" w:rsidP="00D77E18">
            <w:pPr>
              <w:widowControl w:val="0"/>
              <w:suppressAutoHyphens/>
              <w:spacing w:after="0" w:line="240" w:lineRule="auto"/>
              <w:jc w:val="center"/>
              <w:rPr>
                <w:rFonts w:ascii="Times New Roman" w:eastAsia="Andale Sans UI" w:hAnsi="Times New Roman" w:cs="Times New Roman"/>
                <w:kern w:val="1"/>
                <w:sz w:val="24"/>
                <w:szCs w:val="24"/>
              </w:rPr>
            </w:pPr>
            <w:r w:rsidRPr="00A2344A">
              <w:rPr>
                <w:rFonts w:ascii="Times New Roman" w:eastAsia="Andale Sans UI" w:hAnsi="Times New Roman" w:cs="Times New Roman"/>
                <w:kern w:val="1"/>
                <w:sz w:val="24"/>
                <w:szCs w:val="24"/>
              </w:rPr>
              <w:t>Показатели</w:t>
            </w:r>
          </w:p>
        </w:tc>
        <w:tc>
          <w:tcPr>
            <w:tcW w:w="783" w:type="pct"/>
            <w:vAlign w:val="center"/>
          </w:tcPr>
          <w:p w:rsidR="00D051FC" w:rsidRPr="00A2344A" w:rsidRDefault="00D051FC" w:rsidP="00D32CEA">
            <w:pPr>
              <w:widowControl w:val="0"/>
              <w:suppressAutoHyphens/>
              <w:spacing w:after="0" w:line="240" w:lineRule="auto"/>
              <w:jc w:val="center"/>
              <w:rPr>
                <w:rFonts w:ascii="Times New Roman" w:eastAsia="Andale Sans UI" w:hAnsi="Times New Roman" w:cs="Times New Roman"/>
                <w:kern w:val="1"/>
                <w:sz w:val="24"/>
                <w:szCs w:val="24"/>
              </w:rPr>
            </w:pPr>
            <w:r w:rsidRPr="00A2344A">
              <w:rPr>
                <w:rFonts w:ascii="Times New Roman" w:hAnsi="Times New Roman" w:cs="Times New Roman"/>
                <w:sz w:val="24"/>
                <w:szCs w:val="24"/>
              </w:rPr>
              <w:t xml:space="preserve">♀ </w:t>
            </w:r>
            <w:r w:rsidR="00D32CEA" w:rsidRPr="00A2344A">
              <w:rPr>
                <w:rFonts w:ascii="Times New Roman" w:eastAsia="Andale Sans UI" w:hAnsi="Times New Roman" w:cs="Times New Roman"/>
                <w:kern w:val="1"/>
                <w:sz w:val="24"/>
                <w:szCs w:val="24"/>
              </w:rPr>
              <w:t>Север</w:t>
            </w:r>
          </w:p>
        </w:tc>
        <w:tc>
          <w:tcPr>
            <w:tcW w:w="783" w:type="pct"/>
            <w:vAlign w:val="center"/>
          </w:tcPr>
          <w:p w:rsidR="00D051FC" w:rsidRPr="00A2344A" w:rsidRDefault="00D32CEA" w:rsidP="00D32CEA">
            <w:pPr>
              <w:widowControl w:val="0"/>
              <w:suppressAutoHyphens/>
              <w:spacing w:after="0" w:line="240" w:lineRule="auto"/>
              <w:jc w:val="center"/>
              <w:rPr>
                <w:rFonts w:ascii="Times New Roman" w:eastAsia="Andale Sans UI" w:hAnsi="Times New Roman" w:cs="Times New Roman"/>
                <w:kern w:val="1"/>
                <w:sz w:val="24"/>
                <w:szCs w:val="24"/>
              </w:rPr>
            </w:pPr>
            <w:r w:rsidRPr="00A2344A">
              <w:rPr>
                <w:rFonts w:ascii="Times New Roman" w:eastAsia="Andale Sans UI" w:hAnsi="Times New Roman" w:cs="Times New Roman"/>
                <w:kern w:val="1"/>
                <w:sz w:val="24"/>
                <w:szCs w:val="24"/>
              </w:rPr>
              <w:t>♂ Север</w:t>
            </w:r>
          </w:p>
        </w:tc>
        <w:tc>
          <w:tcPr>
            <w:tcW w:w="704" w:type="pct"/>
            <w:vAlign w:val="center"/>
          </w:tcPr>
          <w:p w:rsidR="00D051FC" w:rsidRPr="00A2344A" w:rsidRDefault="00D051FC" w:rsidP="00D32CEA">
            <w:pPr>
              <w:widowControl w:val="0"/>
              <w:suppressAutoHyphens/>
              <w:spacing w:after="0" w:line="240" w:lineRule="auto"/>
              <w:jc w:val="center"/>
              <w:rPr>
                <w:rFonts w:ascii="Times New Roman" w:eastAsia="Andale Sans UI" w:hAnsi="Times New Roman" w:cs="Times New Roman"/>
                <w:kern w:val="1"/>
                <w:sz w:val="24"/>
                <w:szCs w:val="24"/>
              </w:rPr>
            </w:pPr>
            <w:r w:rsidRPr="00A2344A">
              <w:rPr>
                <w:rFonts w:ascii="Times New Roman" w:hAnsi="Times New Roman" w:cs="Times New Roman"/>
                <w:sz w:val="24"/>
                <w:szCs w:val="24"/>
              </w:rPr>
              <w:t xml:space="preserve">♀ </w:t>
            </w:r>
            <w:r w:rsidR="00D32CEA" w:rsidRPr="00A2344A">
              <w:rPr>
                <w:rFonts w:ascii="Times New Roman" w:eastAsia="Andale Sans UI" w:hAnsi="Times New Roman" w:cs="Times New Roman"/>
                <w:kern w:val="1"/>
                <w:sz w:val="24"/>
                <w:szCs w:val="24"/>
              </w:rPr>
              <w:t>Юг</w:t>
            </w:r>
          </w:p>
        </w:tc>
        <w:tc>
          <w:tcPr>
            <w:tcW w:w="783" w:type="pct"/>
            <w:vAlign w:val="center"/>
          </w:tcPr>
          <w:p w:rsidR="00D051FC" w:rsidRPr="00A2344A" w:rsidRDefault="00D32CEA" w:rsidP="00D32CEA">
            <w:pPr>
              <w:widowControl w:val="0"/>
              <w:suppressAutoHyphens/>
              <w:spacing w:after="0" w:line="240" w:lineRule="auto"/>
              <w:jc w:val="center"/>
              <w:rPr>
                <w:rFonts w:ascii="Times New Roman" w:eastAsia="Andale Sans UI" w:hAnsi="Times New Roman" w:cs="Times New Roman"/>
                <w:kern w:val="1"/>
                <w:sz w:val="24"/>
                <w:szCs w:val="24"/>
              </w:rPr>
            </w:pPr>
            <w:r w:rsidRPr="00A2344A">
              <w:rPr>
                <w:rFonts w:ascii="Times New Roman" w:eastAsia="Andale Sans UI" w:hAnsi="Times New Roman" w:cs="Times New Roman"/>
                <w:kern w:val="1"/>
                <w:sz w:val="24"/>
                <w:szCs w:val="24"/>
              </w:rPr>
              <w:t>♂ Юг</w:t>
            </w:r>
          </w:p>
        </w:tc>
        <w:tc>
          <w:tcPr>
            <w:tcW w:w="1171" w:type="pct"/>
            <w:gridSpan w:val="2"/>
          </w:tcPr>
          <w:p w:rsidR="00D051FC" w:rsidRPr="00A2344A" w:rsidRDefault="00D051FC" w:rsidP="00D77E18">
            <w:pPr>
              <w:widowControl w:val="0"/>
              <w:suppressAutoHyphens/>
              <w:spacing w:after="0" w:line="240" w:lineRule="auto"/>
              <w:jc w:val="center"/>
              <w:rPr>
                <w:rFonts w:ascii="Times New Roman" w:eastAsia="Andale Sans UI" w:hAnsi="Times New Roman" w:cs="Times New Roman"/>
                <w:kern w:val="1"/>
                <w:sz w:val="24"/>
                <w:szCs w:val="24"/>
              </w:rPr>
            </w:pPr>
            <w:r w:rsidRPr="00A2344A">
              <w:rPr>
                <w:rFonts w:ascii="Times New Roman" w:eastAsia="Andale Sans UI" w:hAnsi="Times New Roman" w:cs="Times New Roman"/>
                <w:kern w:val="1"/>
                <w:sz w:val="24"/>
                <w:szCs w:val="24"/>
              </w:rPr>
              <w:t>Р</w:t>
            </w:r>
          </w:p>
        </w:tc>
      </w:tr>
      <w:tr w:rsidR="00D051FC" w:rsidRPr="00A2344A" w:rsidTr="00D32CEA">
        <w:trPr>
          <w:jc w:val="center"/>
        </w:trPr>
        <w:tc>
          <w:tcPr>
            <w:tcW w:w="777" w:type="pct"/>
            <w:vMerge/>
          </w:tcPr>
          <w:p w:rsidR="00D051FC" w:rsidRPr="00A2344A" w:rsidRDefault="00D051FC" w:rsidP="001101AB">
            <w:pPr>
              <w:widowControl w:val="0"/>
              <w:suppressAutoHyphens/>
              <w:spacing w:after="0" w:line="240" w:lineRule="auto"/>
              <w:rPr>
                <w:rFonts w:ascii="Times New Roman" w:eastAsia="Andale Sans UI" w:hAnsi="Times New Roman" w:cs="Times New Roman"/>
                <w:kern w:val="1"/>
                <w:sz w:val="24"/>
                <w:szCs w:val="24"/>
              </w:rPr>
            </w:pPr>
          </w:p>
        </w:tc>
        <w:tc>
          <w:tcPr>
            <w:tcW w:w="783" w:type="pct"/>
            <w:vAlign w:val="center"/>
          </w:tcPr>
          <w:p w:rsidR="00D051FC" w:rsidRPr="00A2344A" w:rsidRDefault="00D051FC" w:rsidP="00D16524">
            <w:pPr>
              <w:widowControl w:val="0"/>
              <w:suppressAutoHyphens/>
              <w:spacing w:after="0" w:line="240" w:lineRule="auto"/>
              <w:jc w:val="center"/>
              <w:rPr>
                <w:rFonts w:ascii="Times New Roman" w:eastAsia="Times New Roman" w:hAnsi="Times New Roman" w:cs="Times New Roman"/>
                <w:bCs/>
                <w:kern w:val="1"/>
                <w:sz w:val="24"/>
                <w:szCs w:val="24"/>
              </w:rPr>
            </w:pPr>
            <w:r w:rsidRPr="00A2344A">
              <w:rPr>
                <w:rFonts w:ascii="Times New Roman" w:eastAsia="Times New Roman" w:hAnsi="Times New Roman" w:cs="Times New Roman"/>
                <w:sz w:val="24"/>
                <w:szCs w:val="24"/>
                <w:lang w:val="en-US"/>
              </w:rPr>
              <w:t>(n=100)</w:t>
            </w:r>
          </w:p>
        </w:tc>
        <w:tc>
          <w:tcPr>
            <w:tcW w:w="783" w:type="pct"/>
            <w:vAlign w:val="center"/>
          </w:tcPr>
          <w:p w:rsidR="00D051FC" w:rsidRPr="00A2344A" w:rsidRDefault="00D051FC" w:rsidP="00D16524">
            <w:pPr>
              <w:widowControl w:val="0"/>
              <w:suppressAutoHyphens/>
              <w:spacing w:after="0" w:line="240" w:lineRule="auto"/>
              <w:jc w:val="center"/>
              <w:rPr>
                <w:rFonts w:ascii="Times New Roman" w:eastAsia="Times New Roman" w:hAnsi="Times New Roman" w:cs="Times New Roman"/>
                <w:bCs/>
                <w:kern w:val="1"/>
                <w:sz w:val="24"/>
                <w:szCs w:val="24"/>
              </w:rPr>
            </w:pPr>
            <w:r w:rsidRPr="00A2344A">
              <w:rPr>
                <w:rFonts w:ascii="Times New Roman" w:eastAsia="Times New Roman" w:hAnsi="Times New Roman" w:cs="Times New Roman"/>
                <w:sz w:val="24"/>
                <w:szCs w:val="24"/>
                <w:lang w:val="en-US"/>
              </w:rPr>
              <w:t>(n=100)</w:t>
            </w:r>
          </w:p>
        </w:tc>
        <w:tc>
          <w:tcPr>
            <w:tcW w:w="704" w:type="pct"/>
            <w:vAlign w:val="center"/>
          </w:tcPr>
          <w:p w:rsidR="00D051FC" w:rsidRPr="00A2344A" w:rsidRDefault="00D051FC" w:rsidP="00D16524">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r w:rsidRPr="00A2344A">
              <w:rPr>
                <w:rFonts w:ascii="Times New Roman" w:hAnsi="Times New Roman" w:cs="Times New Roman"/>
                <w:sz w:val="24"/>
                <w:szCs w:val="24"/>
              </w:rPr>
              <w:t>)</w:t>
            </w:r>
          </w:p>
        </w:tc>
        <w:tc>
          <w:tcPr>
            <w:tcW w:w="783" w:type="pct"/>
            <w:vAlign w:val="center"/>
          </w:tcPr>
          <w:p w:rsidR="00D051FC" w:rsidRPr="00A2344A" w:rsidRDefault="00D051FC" w:rsidP="00D16524">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r w:rsidRPr="00A2344A">
              <w:rPr>
                <w:rFonts w:ascii="Times New Roman" w:hAnsi="Times New Roman" w:cs="Times New Roman"/>
                <w:sz w:val="24"/>
                <w:szCs w:val="24"/>
              </w:rPr>
              <w:t>)</w:t>
            </w:r>
          </w:p>
        </w:tc>
        <w:tc>
          <w:tcPr>
            <w:tcW w:w="585" w:type="pct"/>
            <w:vAlign w:val="center"/>
          </w:tcPr>
          <w:p w:rsidR="00D051FC" w:rsidRPr="00A2344A" w:rsidRDefault="00D051FC" w:rsidP="00D16524">
            <w:pPr>
              <w:widowControl w:val="0"/>
              <w:suppressAutoHyphens/>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586" w:type="pct"/>
            <w:vAlign w:val="center"/>
          </w:tcPr>
          <w:p w:rsidR="00D051FC" w:rsidRPr="00A2344A" w:rsidRDefault="00D051FC" w:rsidP="00D16524">
            <w:pPr>
              <w:widowControl w:val="0"/>
              <w:suppressAutoHyphens/>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D051FC" w:rsidRPr="00A2344A" w:rsidTr="00D32CEA">
        <w:trPr>
          <w:jc w:val="center"/>
        </w:trPr>
        <w:tc>
          <w:tcPr>
            <w:tcW w:w="777" w:type="pct"/>
          </w:tcPr>
          <w:p w:rsidR="00D051FC" w:rsidRPr="00A2344A" w:rsidRDefault="00D051FC" w:rsidP="001101AB">
            <w:pPr>
              <w:widowControl w:val="0"/>
              <w:suppressAutoHyphens/>
              <w:spacing w:after="0" w:line="240" w:lineRule="auto"/>
              <w:rPr>
                <w:rFonts w:ascii="Times New Roman" w:eastAsia="Andale Sans UI" w:hAnsi="Times New Roman" w:cs="Times New Roman"/>
                <w:kern w:val="1"/>
                <w:sz w:val="24"/>
                <w:szCs w:val="24"/>
                <w:vertAlign w:val="superscript"/>
              </w:rPr>
            </w:pPr>
            <w:r w:rsidRPr="00A2344A">
              <w:rPr>
                <w:rFonts w:ascii="Times New Roman" w:eastAsia="Andale Sans UI" w:hAnsi="Times New Roman" w:cs="Times New Roman"/>
                <w:kern w:val="1"/>
                <w:sz w:val="24"/>
                <w:szCs w:val="24"/>
              </w:rPr>
              <w:t>Индекс Кетле, кг/м</w:t>
            </w:r>
            <w:r w:rsidRPr="00A2344A">
              <w:rPr>
                <w:rFonts w:ascii="Times New Roman" w:eastAsia="Andale Sans UI" w:hAnsi="Times New Roman" w:cs="Times New Roman"/>
                <w:kern w:val="1"/>
                <w:sz w:val="24"/>
                <w:szCs w:val="24"/>
                <w:vertAlign w:val="superscript"/>
              </w:rPr>
              <w:t>2</w:t>
            </w:r>
          </w:p>
        </w:tc>
        <w:tc>
          <w:tcPr>
            <w:tcW w:w="783" w:type="pct"/>
            <w:vAlign w:val="center"/>
          </w:tcPr>
          <w:p w:rsidR="00D051FC" w:rsidRPr="00A2344A" w:rsidRDefault="00D051FC" w:rsidP="00D16524">
            <w:pPr>
              <w:widowControl w:val="0"/>
              <w:suppressAutoHyphens/>
              <w:spacing w:after="0" w:line="240" w:lineRule="auto"/>
              <w:jc w:val="center"/>
              <w:rPr>
                <w:rFonts w:ascii="Times New Roman" w:eastAsia="Times New Roman" w:hAnsi="Times New Roman" w:cs="Times New Roman"/>
                <w:bCs/>
                <w:kern w:val="1"/>
                <w:sz w:val="24"/>
                <w:szCs w:val="24"/>
              </w:rPr>
            </w:pPr>
            <w:r w:rsidRPr="00A2344A">
              <w:rPr>
                <w:rFonts w:ascii="Times New Roman" w:eastAsia="Times New Roman" w:hAnsi="Times New Roman" w:cs="Times New Roman"/>
                <w:bCs/>
                <w:kern w:val="1"/>
                <w:sz w:val="24"/>
                <w:szCs w:val="24"/>
              </w:rPr>
              <w:t>21,6</w:t>
            </w:r>
            <w:r w:rsidRPr="00A2344A">
              <w:rPr>
                <w:rFonts w:ascii="Times New Roman" w:eastAsia="Times New Roman" w:hAnsi="Times New Roman" w:cs="Times New Roman"/>
                <w:bCs/>
                <w:iCs/>
                <w:kern w:val="1"/>
                <w:sz w:val="24"/>
                <w:szCs w:val="24"/>
              </w:rPr>
              <w:t>±</w:t>
            </w:r>
            <w:r w:rsidRPr="00A2344A">
              <w:rPr>
                <w:rFonts w:ascii="Times New Roman" w:eastAsia="Times New Roman" w:hAnsi="Times New Roman" w:cs="Times New Roman"/>
                <w:bCs/>
                <w:kern w:val="1"/>
                <w:sz w:val="24"/>
                <w:szCs w:val="24"/>
              </w:rPr>
              <w:t>0,2</w:t>
            </w:r>
          </w:p>
        </w:tc>
        <w:tc>
          <w:tcPr>
            <w:tcW w:w="783" w:type="pct"/>
            <w:vAlign w:val="center"/>
          </w:tcPr>
          <w:p w:rsidR="00D051FC" w:rsidRPr="00A2344A" w:rsidRDefault="00D051FC" w:rsidP="00D16524">
            <w:pPr>
              <w:widowControl w:val="0"/>
              <w:suppressAutoHyphens/>
              <w:spacing w:after="0" w:line="240" w:lineRule="auto"/>
              <w:jc w:val="center"/>
              <w:rPr>
                <w:rFonts w:ascii="Times New Roman" w:eastAsia="Times New Roman" w:hAnsi="Times New Roman" w:cs="Times New Roman"/>
                <w:bCs/>
                <w:kern w:val="1"/>
                <w:sz w:val="24"/>
                <w:szCs w:val="24"/>
              </w:rPr>
            </w:pPr>
            <w:r w:rsidRPr="00A2344A">
              <w:rPr>
                <w:rFonts w:ascii="Times New Roman" w:eastAsia="Times New Roman" w:hAnsi="Times New Roman" w:cs="Times New Roman"/>
                <w:bCs/>
                <w:kern w:val="1"/>
                <w:sz w:val="24"/>
                <w:szCs w:val="24"/>
              </w:rPr>
              <w:t>24,02</w:t>
            </w:r>
            <w:r w:rsidRPr="00A2344A">
              <w:rPr>
                <w:rFonts w:ascii="Times New Roman" w:eastAsia="Times New Roman" w:hAnsi="Times New Roman" w:cs="Times New Roman"/>
                <w:bCs/>
                <w:iCs/>
                <w:kern w:val="1"/>
                <w:sz w:val="24"/>
                <w:szCs w:val="24"/>
              </w:rPr>
              <w:t>±</w:t>
            </w:r>
            <w:r w:rsidRPr="00A2344A">
              <w:rPr>
                <w:rFonts w:ascii="Times New Roman" w:eastAsia="Times New Roman" w:hAnsi="Times New Roman" w:cs="Times New Roman"/>
                <w:bCs/>
                <w:kern w:val="1"/>
                <w:sz w:val="24"/>
                <w:szCs w:val="24"/>
              </w:rPr>
              <w:t>0,1</w:t>
            </w:r>
          </w:p>
        </w:tc>
        <w:tc>
          <w:tcPr>
            <w:tcW w:w="704" w:type="pct"/>
            <w:vAlign w:val="center"/>
          </w:tcPr>
          <w:p w:rsidR="00D051FC" w:rsidRPr="00A2344A" w:rsidRDefault="00D051FC" w:rsidP="00D16524">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23,5</w:t>
            </w:r>
            <w:r w:rsidRPr="00A2344A">
              <w:rPr>
                <w:rFonts w:ascii="Times New Roman" w:eastAsia="Times New Roman" w:hAnsi="Times New Roman" w:cs="Times New Roman"/>
                <w:bCs/>
                <w:iCs/>
                <w:kern w:val="1"/>
                <w:sz w:val="24"/>
                <w:szCs w:val="24"/>
              </w:rPr>
              <w:t>±0,3</w:t>
            </w:r>
          </w:p>
        </w:tc>
        <w:tc>
          <w:tcPr>
            <w:tcW w:w="783" w:type="pct"/>
            <w:vAlign w:val="center"/>
          </w:tcPr>
          <w:p w:rsidR="00D051FC" w:rsidRPr="00A2344A" w:rsidRDefault="00D051FC" w:rsidP="00D16524">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25,02</w:t>
            </w:r>
            <w:r w:rsidRPr="00A2344A">
              <w:rPr>
                <w:rFonts w:ascii="Times New Roman" w:eastAsia="Times New Roman" w:hAnsi="Times New Roman" w:cs="Times New Roman"/>
                <w:bCs/>
                <w:iCs/>
                <w:kern w:val="1"/>
                <w:sz w:val="24"/>
                <w:szCs w:val="24"/>
              </w:rPr>
              <w:t>±0,1</w:t>
            </w:r>
          </w:p>
        </w:tc>
        <w:tc>
          <w:tcPr>
            <w:tcW w:w="585" w:type="pct"/>
            <w:vAlign w:val="center"/>
          </w:tcPr>
          <w:p w:rsidR="00D051FC" w:rsidRPr="00A2344A" w:rsidRDefault="00D051FC" w:rsidP="00D16524">
            <w:pPr>
              <w:widowControl w:val="0"/>
              <w:suppressAutoHyphens/>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86" w:type="pct"/>
            <w:vAlign w:val="center"/>
          </w:tcPr>
          <w:p w:rsidR="00D051FC" w:rsidRPr="00A2344A" w:rsidRDefault="00D051FC" w:rsidP="00D16524">
            <w:pPr>
              <w:widowControl w:val="0"/>
              <w:suppressAutoHyphens/>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D051FC" w:rsidRPr="00A2344A" w:rsidTr="00D32CEA">
        <w:trPr>
          <w:jc w:val="center"/>
        </w:trPr>
        <w:tc>
          <w:tcPr>
            <w:tcW w:w="777" w:type="pct"/>
          </w:tcPr>
          <w:p w:rsidR="00D051FC" w:rsidRPr="00A2344A" w:rsidRDefault="00D051FC" w:rsidP="001101AB">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ИП,у.е</w:t>
            </w:r>
          </w:p>
        </w:tc>
        <w:tc>
          <w:tcPr>
            <w:tcW w:w="783" w:type="pct"/>
            <w:vAlign w:val="center"/>
          </w:tcPr>
          <w:p w:rsidR="00D051FC" w:rsidRPr="00A2344A" w:rsidRDefault="00D051FC" w:rsidP="00D16524">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22,5</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1,01</w:t>
            </w:r>
          </w:p>
        </w:tc>
        <w:tc>
          <w:tcPr>
            <w:tcW w:w="783" w:type="pct"/>
            <w:vAlign w:val="center"/>
          </w:tcPr>
          <w:p w:rsidR="00D051FC" w:rsidRPr="00A2344A" w:rsidRDefault="00D051FC" w:rsidP="00D16524">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9,1</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0,8</w:t>
            </w:r>
          </w:p>
        </w:tc>
        <w:tc>
          <w:tcPr>
            <w:tcW w:w="704" w:type="pct"/>
            <w:vAlign w:val="center"/>
          </w:tcPr>
          <w:p w:rsidR="00D051FC" w:rsidRPr="00A2344A" w:rsidRDefault="00D051FC" w:rsidP="00D16524">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11,8</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1,3</w:t>
            </w:r>
          </w:p>
        </w:tc>
        <w:tc>
          <w:tcPr>
            <w:tcW w:w="783" w:type="pct"/>
            <w:vAlign w:val="center"/>
          </w:tcPr>
          <w:p w:rsidR="00D051FC" w:rsidRPr="00A2344A" w:rsidRDefault="00D051FC" w:rsidP="00D16524">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2,9</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0,7</w:t>
            </w:r>
          </w:p>
        </w:tc>
        <w:tc>
          <w:tcPr>
            <w:tcW w:w="585" w:type="pct"/>
            <w:vAlign w:val="center"/>
          </w:tcPr>
          <w:p w:rsidR="00D051FC" w:rsidRPr="00A2344A" w:rsidRDefault="00D051FC" w:rsidP="00D16524">
            <w:pPr>
              <w:widowControl w:val="0"/>
              <w:suppressAutoHyphens/>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86" w:type="pct"/>
            <w:vAlign w:val="center"/>
          </w:tcPr>
          <w:p w:rsidR="00D051FC" w:rsidRPr="00A2344A" w:rsidRDefault="00D051FC" w:rsidP="00D16524">
            <w:pPr>
              <w:widowControl w:val="0"/>
              <w:suppressAutoHyphens/>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r>
    </w:tbl>
    <w:p w:rsidR="003C367B" w:rsidRPr="00A2344A" w:rsidRDefault="003C367B" w:rsidP="009D4D8A">
      <w:pPr>
        <w:spacing w:after="0" w:line="240" w:lineRule="auto"/>
        <w:ind w:firstLine="567"/>
        <w:jc w:val="both"/>
        <w:rPr>
          <w:rFonts w:ascii="Times New Roman" w:hAnsi="Times New Roman" w:cs="Times New Roman"/>
          <w:sz w:val="28"/>
          <w:szCs w:val="28"/>
        </w:rPr>
      </w:pPr>
    </w:p>
    <w:p w:rsidR="00F62F9B" w:rsidRPr="00A2344A" w:rsidRDefault="00035E71" w:rsidP="00064586">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10 </w:t>
      </w:r>
      <w:r w:rsidR="00DE15C8" w:rsidRPr="00A2344A">
        <w:rPr>
          <w:rFonts w:ascii="Times New Roman" w:hAnsi="Times New Roman" w:cs="Times New Roman"/>
          <w:sz w:val="28"/>
          <w:szCs w:val="28"/>
        </w:rPr>
        <w:t>–</w:t>
      </w:r>
      <w:r w:rsidR="00F62F9B" w:rsidRPr="00A2344A">
        <w:rPr>
          <w:rFonts w:ascii="Times New Roman" w:hAnsi="Times New Roman" w:cs="Times New Roman"/>
          <w:sz w:val="28"/>
          <w:szCs w:val="28"/>
        </w:rPr>
        <w:t xml:space="preserve"> Распределе</w:t>
      </w:r>
      <w:r w:rsidR="00B43A10" w:rsidRPr="00A2344A">
        <w:rPr>
          <w:rFonts w:ascii="Times New Roman" w:hAnsi="Times New Roman" w:cs="Times New Roman"/>
          <w:sz w:val="28"/>
          <w:szCs w:val="28"/>
        </w:rPr>
        <w:t>ние студентов по массе тела (%)</w:t>
      </w:r>
    </w:p>
    <w:p w:rsidR="00DE15C8" w:rsidRPr="00A2344A" w:rsidRDefault="00DE15C8" w:rsidP="00064586">
      <w:pPr>
        <w:spacing w:after="0" w:line="240" w:lineRule="auto"/>
        <w:jc w:val="both"/>
        <w:rPr>
          <w:rFonts w:ascii="Times New Roman" w:hAnsi="Times New Roman" w:cs="Times New Roman"/>
          <w:sz w:val="16"/>
          <w:szCs w:val="16"/>
        </w:rPr>
      </w:pPr>
    </w:p>
    <w:tbl>
      <w:tblPr>
        <w:tblW w:w="4901"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2"/>
        <w:gridCol w:w="1374"/>
        <w:gridCol w:w="1187"/>
        <w:gridCol w:w="1374"/>
        <w:gridCol w:w="831"/>
        <w:gridCol w:w="1301"/>
        <w:gridCol w:w="1559"/>
      </w:tblGrid>
      <w:tr w:rsidR="00A05D61" w:rsidRPr="00A2344A" w:rsidTr="00D32CEA">
        <w:tc>
          <w:tcPr>
            <w:tcW w:w="960" w:type="pct"/>
            <w:vMerge w:val="restart"/>
            <w:vAlign w:val="center"/>
          </w:tcPr>
          <w:p w:rsidR="00B43A10" w:rsidRPr="00A2344A" w:rsidRDefault="00B43A10"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Группа</w:t>
            </w:r>
          </w:p>
        </w:tc>
        <w:tc>
          <w:tcPr>
            <w:tcW w:w="1357" w:type="pct"/>
            <w:gridSpan w:val="2"/>
            <w:vAlign w:val="center"/>
          </w:tcPr>
          <w:p w:rsidR="00B43A10" w:rsidRPr="00A2344A" w:rsidRDefault="00D77E18"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xml:space="preserve">Дефицит </w:t>
            </w:r>
            <w:r w:rsidR="00B43A10" w:rsidRPr="00A2344A">
              <w:rPr>
                <w:rFonts w:ascii="Times New Roman" w:hAnsi="Times New Roman" w:cs="Times New Roman"/>
                <w:sz w:val="24"/>
                <w:szCs w:val="24"/>
              </w:rPr>
              <w:t>массы тела</w:t>
            </w:r>
          </w:p>
        </w:tc>
        <w:tc>
          <w:tcPr>
            <w:tcW w:w="1168" w:type="pct"/>
            <w:gridSpan w:val="2"/>
            <w:vAlign w:val="center"/>
          </w:tcPr>
          <w:p w:rsidR="00B43A10" w:rsidRPr="00A2344A" w:rsidRDefault="00D77E18"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Норма</w:t>
            </w:r>
          </w:p>
        </w:tc>
        <w:tc>
          <w:tcPr>
            <w:tcW w:w="1514" w:type="pct"/>
            <w:gridSpan w:val="2"/>
            <w:vAlign w:val="center"/>
          </w:tcPr>
          <w:p w:rsidR="00B43A10" w:rsidRPr="00A2344A" w:rsidRDefault="00D77E18"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xml:space="preserve">Избыток </w:t>
            </w:r>
            <w:r w:rsidR="00B43A10" w:rsidRPr="00A2344A">
              <w:rPr>
                <w:rFonts w:ascii="Times New Roman" w:hAnsi="Times New Roman" w:cs="Times New Roman"/>
                <w:sz w:val="24"/>
                <w:szCs w:val="24"/>
              </w:rPr>
              <w:t>массы тела</w:t>
            </w:r>
          </w:p>
        </w:tc>
      </w:tr>
      <w:tr w:rsidR="00A05D61" w:rsidRPr="00A2344A" w:rsidTr="00D32CEA">
        <w:tc>
          <w:tcPr>
            <w:tcW w:w="960" w:type="pct"/>
            <w:vMerge/>
            <w:vAlign w:val="center"/>
          </w:tcPr>
          <w:p w:rsidR="00B43A10" w:rsidRPr="00A2344A" w:rsidRDefault="00B43A10" w:rsidP="00D77E18">
            <w:pPr>
              <w:spacing w:after="0" w:line="240" w:lineRule="auto"/>
              <w:jc w:val="center"/>
              <w:rPr>
                <w:rFonts w:ascii="Times New Roman" w:hAnsi="Times New Roman" w:cs="Times New Roman"/>
                <w:sz w:val="24"/>
                <w:szCs w:val="24"/>
              </w:rPr>
            </w:pPr>
          </w:p>
        </w:tc>
        <w:tc>
          <w:tcPr>
            <w:tcW w:w="728" w:type="pct"/>
            <w:vAlign w:val="center"/>
          </w:tcPr>
          <w:p w:rsidR="00B43A10" w:rsidRPr="00A2344A" w:rsidRDefault="00C83B6D"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629" w:type="pct"/>
            <w:vAlign w:val="center"/>
          </w:tcPr>
          <w:p w:rsidR="00B43A10" w:rsidRPr="00A2344A" w:rsidRDefault="00C83B6D"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728" w:type="pct"/>
            <w:vAlign w:val="center"/>
          </w:tcPr>
          <w:p w:rsidR="00B43A10" w:rsidRPr="00A2344A" w:rsidRDefault="00C83B6D"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440" w:type="pct"/>
            <w:vAlign w:val="center"/>
          </w:tcPr>
          <w:p w:rsidR="00B43A10" w:rsidRPr="00A2344A" w:rsidRDefault="00C83B6D"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689" w:type="pct"/>
            <w:vAlign w:val="center"/>
          </w:tcPr>
          <w:p w:rsidR="00B43A10" w:rsidRPr="00A2344A" w:rsidRDefault="00C83B6D"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825" w:type="pct"/>
            <w:vAlign w:val="center"/>
          </w:tcPr>
          <w:p w:rsidR="00B43A10" w:rsidRPr="00A2344A" w:rsidRDefault="00C83B6D"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A05D61" w:rsidRPr="00A2344A" w:rsidTr="00D32CEA">
        <w:tc>
          <w:tcPr>
            <w:tcW w:w="960"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xml:space="preserve">Север </w:t>
            </w:r>
          </w:p>
        </w:tc>
        <w:tc>
          <w:tcPr>
            <w:tcW w:w="728"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10*</w:t>
            </w:r>
          </w:p>
        </w:tc>
        <w:tc>
          <w:tcPr>
            <w:tcW w:w="629"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0</w:t>
            </w:r>
          </w:p>
        </w:tc>
        <w:tc>
          <w:tcPr>
            <w:tcW w:w="728"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77*</w:t>
            </w:r>
          </w:p>
        </w:tc>
        <w:tc>
          <w:tcPr>
            <w:tcW w:w="440"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66</w:t>
            </w:r>
          </w:p>
        </w:tc>
        <w:tc>
          <w:tcPr>
            <w:tcW w:w="689"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13</w:t>
            </w:r>
          </w:p>
        </w:tc>
        <w:tc>
          <w:tcPr>
            <w:tcW w:w="825"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24*</w:t>
            </w:r>
          </w:p>
        </w:tc>
      </w:tr>
      <w:tr w:rsidR="00F62F9B" w:rsidRPr="00A2344A" w:rsidTr="00D32CEA">
        <w:tc>
          <w:tcPr>
            <w:tcW w:w="960"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Юг</w:t>
            </w:r>
          </w:p>
        </w:tc>
        <w:tc>
          <w:tcPr>
            <w:tcW w:w="728"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8</w:t>
            </w:r>
          </w:p>
        </w:tc>
        <w:tc>
          <w:tcPr>
            <w:tcW w:w="629"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0</w:t>
            </w:r>
          </w:p>
        </w:tc>
        <w:tc>
          <w:tcPr>
            <w:tcW w:w="728"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58</w:t>
            </w:r>
          </w:p>
        </w:tc>
        <w:tc>
          <w:tcPr>
            <w:tcW w:w="440"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71*</w:t>
            </w:r>
          </w:p>
        </w:tc>
        <w:tc>
          <w:tcPr>
            <w:tcW w:w="689"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34*</w:t>
            </w:r>
          </w:p>
        </w:tc>
        <w:tc>
          <w:tcPr>
            <w:tcW w:w="825" w:type="pct"/>
          </w:tcPr>
          <w:p w:rsidR="00F62F9B" w:rsidRPr="00A2344A" w:rsidRDefault="00F62F9B" w:rsidP="001101AB">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29</w:t>
            </w:r>
          </w:p>
        </w:tc>
      </w:tr>
      <w:tr w:rsidR="00D16524" w:rsidRPr="00A2344A" w:rsidTr="00D32CEA">
        <w:tc>
          <w:tcPr>
            <w:tcW w:w="5000" w:type="pct"/>
            <w:gridSpan w:val="7"/>
          </w:tcPr>
          <w:p w:rsidR="00D16524" w:rsidRPr="00A2344A" w:rsidRDefault="001C7A75" w:rsidP="001C7A75">
            <w:pPr>
              <w:spacing w:after="0" w:line="240" w:lineRule="auto"/>
              <w:ind w:left="567"/>
              <w:jc w:val="both"/>
              <w:rPr>
                <w:rFonts w:ascii="Times New Roman" w:hAnsi="Times New Roman" w:cs="Times New Roman"/>
                <w:sz w:val="24"/>
                <w:szCs w:val="24"/>
              </w:rPr>
            </w:pPr>
            <w:r w:rsidRPr="00A2344A">
              <w:rPr>
                <w:rFonts w:ascii="Times New Roman" w:hAnsi="Times New Roman" w:cs="Times New Roman"/>
                <w:sz w:val="24"/>
                <w:szCs w:val="24"/>
              </w:rPr>
              <w:t xml:space="preserve">* – </w:t>
            </w:r>
            <w:r w:rsidR="008026D0" w:rsidRPr="00A2344A">
              <w:rPr>
                <w:rFonts w:ascii="Times New Roman" w:hAnsi="Times New Roman" w:cs="Times New Roman"/>
                <w:sz w:val="24"/>
                <w:szCs w:val="24"/>
              </w:rPr>
              <w:t>Достоверные отличия между группами из южного и северного регионов</w:t>
            </w:r>
          </w:p>
        </w:tc>
      </w:tr>
    </w:tbl>
    <w:p w:rsidR="00F62F9B" w:rsidRPr="00A2344A" w:rsidRDefault="00F62F9B" w:rsidP="001101AB">
      <w:pPr>
        <w:spacing w:after="0" w:line="240" w:lineRule="auto"/>
        <w:jc w:val="both"/>
        <w:rPr>
          <w:rFonts w:ascii="Times New Roman" w:hAnsi="Times New Roman" w:cs="Times New Roman"/>
          <w:sz w:val="28"/>
          <w:szCs w:val="28"/>
        </w:rPr>
      </w:pPr>
    </w:p>
    <w:p w:rsidR="00FF663E" w:rsidRPr="00A2344A" w:rsidRDefault="00FF663E" w:rsidP="00FF663E">
      <w:pPr>
        <w:spacing w:after="0" w:line="240" w:lineRule="auto"/>
        <w:ind w:firstLine="709"/>
        <w:jc w:val="both"/>
        <w:rPr>
          <w:rFonts w:ascii="Times New Roman" w:hAnsi="Times New Roman" w:cs="Times New Roman"/>
          <w:b/>
          <w:bCs/>
          <w:sz w:val="28"/>
          <w:szCs w:val="28"/>
        </w:rPr>
      </w:pPr>
      <w:r w:rsidRPr="00A2344A">
        <w:rPr>
          <w:rFonts w:ascii="Times New Roman" w:hAnsi="Times New Roman" w:cs="Times New Roman"/>
          <w:sz w:val="28"/>
          <w:szCs w:val="28"/>
        </w:rPr>
        <w:t>Как видно из таблицы 10, среди девушек из южного региона преобладают лица, имеющие избыток массы тела, в то время</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как у большинства девушек из северного региона</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масса тела соответствовала норме. Среди юношей дефицит массы тела не наблюдался. Избыток массы тела характерен для 24% юношей северного и 29% юношей южного региона.</w:t>
      </w:r>
    </w:p>
    <w:p w:rsidR="00A20FB2" w:rsidRPr="00A2344A" w:rsidRDefault="0049506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Оценка кистевой</w:t>
      </w:r>
      <w:r w:rsidR="00F62F9B" w:rsidRPr="00A2344A">
        <w:rPr>
          <w:rFonts w:ascii="Times New Roman" w:hAnsi="Times New Roman" w:cs="Times New Roman"/>
          <w:sz w:val="28"/>
          <w:szCs w:val="28"/>
        </w:rPr>
        <w:t xml:space="preserve"> динамометрии студентов в зависимости от мест</w:t>
      </w:r>
      <w:r w:rsidRPr="00A2344A">
        <w:rPr>
          <w:rFonts w:ascii="Times New Roman" w:hAnsi="Times New Roman" w:cs="Times New Roman"/>
          <w:sz w:val="28"/>
          <w:szCs w:val="28"/>
        </w:rPr>
        <w:t xml:space="preserve">а проживания показала, что </w:t>
      </w:r>
      <w:r w:rsidR="00F62F9B" w:rsidRPr="00A2344A">
        <w:rPr>
          <w:rFonts w:ascii="Times New Roman" w:hAnsi="Times New Roman" w:cs="Times New Roman"/>
          <w:sz w:val="28"/>
          <w:szCs w:val="28"/>
        </w:rPr>
        <w:t>юноши и девушки</w:t>
      </w:r>
      <w:r w:rsidR="00D16524" w:rsidRPr="00A2344A">
        <w:rPr>
          <w:rFonts w:ascii="Times New Roman" w:hAnsi="Times New Roman" w:cs="Times New Roman"/>
          <w:sz w:val="28"/>
          <w:szCs w:val="28"/>
        </w:rPr>
        <w:t xml:space="preserve"> из южных областей </w:t>
      </w:r>
      <w:r w:rsidRPr="00A2344A">
        <w:rPr>
          <w:rFonts w:ascii="Times New Roman" w:hAnsi="Times New Roman" w:cs="Times New Roman"/>
          <w:sz w:val="28"/>
          <w:szCs w:val="28"/>
        </w:rPr>
        <w:t xml:space="preserve">республики </w:t>
      </w:r>
      <w:r w:rsidR="00F62F9B" w:rsidRPr="00A2344A">
        <w:rPr>
          <w:rFonts w:ascii="Times New Roman" w:hAnsi="Times New Roman" w:cs="Times New Roman"/>
          <w:sz w:val="28"/>
          <w:szCs w:val="28"/>
        </w:rPr>
        <w:t xml:space="preserve">имеют более высокие показатели </w:t>
      </w:r>
      <w:r w:rsidR="00035E71" w:rsidRPr="00A2344A">
        <w:rPr>
          <w:rFonts w:ascii="Times New Roman" w:hAnsi="Times New Roman" w:cs="Times New Roman"/>
          <w:sz w:val="28"/>
          <w:szCs w:val="28"/>
        </w:rPr>
        <w:t>силы правой и левой рук (табл</w:t>
      </w:r>
      <w:r w:rsidR="00D77E18" w:rsidRPr="00A2344A">
        <w:rPr>
          <w:rFonts w:ascii="Times New Roman" w:hAnsi="Times New Roman" w:cs="Times New Roman"/>
          <w:sz w:val="28"/>
          <w:szCs w:val="28"/>
        </w:rPr>
        <w:t>ица</w:t>
      </w:r>
      <w:r w:rsidR="00035E71" w:rsidRPr="00A2344A">
        <w:rPr>
          <w:rFonts w:ascii="Times New Roman" w:hAnsi="Times New Roman" w:cs="Times New Roman"/>
          <w:sz w:val="28"/>
          <w:szCs w:val="28"/>
        </w:rPr>
        <w:t xml:space="preserve"> 11</w:t>
      </w:r>
      <w:r w:rsidR="00F62F9B" w:rsidRPr="00A2344A">
        <w:rPr>
          <w:rFonts w:ascii="Times New Roman" w:hAnsi="Times New Roman" w:cs="Times New Roman"/>
          <w:sz w:val="28"/>
          <w:szCs w:val="28"/>
        </w:rPr>
        <w:t xml:space="preserve">). </w:t>
      </w:r>
      <w:r w:rsidR="00F62F9B" w:rsidRPr="00A2344A">
        <w:rPr>
          <w:rFonts w:ascii="Times New Roman" w:eastAsia="Times New Roman" w:hAnsi="Times New Roman" w:cs="Times New Roman"/>
          <w:sz w:val="28"/>
          <w:szCs w:val="28"/>
        </w:rPr>
        <w:t>Средние параметры у юношей и девушек соответствуют среднестатистическим показателям для данного возраста.</w:t>
      </w:r>
      <w:r w:rsidR="00D16524" w:rsidRPr="00A2344A">
        <w:rPr>
          <w:rFonts w:ascii="Times New Roman" w:hAnsi="Times New Roman" w:cs="Times New Roman"/>
          <w:sz w:val="28"/>
          <w:szCs w:val="28"/>
        </w:rPr>
        <w:t xml:space="preserve"> Юноши, </w:t>
      </w:r>
      <w:r w:rsidR="00F62F9B" w:rsidRPr="00A2344A">
        <w:rPr>
          <w:rFonts w:ascii="Times New Roman" w:hAnsi="Times New Roman" w:cs="Times New Roman"/>
          <w:sz w:val="28"/>
          <w:szCs w:val="28"/>
        </w:rPr>
        <w:t xml:space="preserve">прибывшие </w:t>
      </w:r>
      <w:r w:rsidR="008D1230" w:rsidRPr="00A2344A">
        <w:rPr>
          <w:rFonts w:ascii="Times New Roman" w:hAnsi="Times New Roman" w:cs="Times New Roman"/>
          <w:sz w:val="28"/>
          <w:szCs w:val="28"/>
        </w:rPr>
        <w:t xml:space="preserve">на обучение из южных регионов, </w:t>
      </w:r>
      <w:r w:rsidR="00F62F9B" w:rsidRPr="00A2344A">
        <w:rPr>
          <w:rFonts w:ascii="Times New Roman" w:hAnsi="Times New Roman" w:cs="Times New Roman"/>
          <w:sz w:val="28"/>
          <w:szCs w:val="28"/>
        </w:rPr>
        <w:t>имели более высо</w:t>
      </w:r>
      <w:r w:rsidRPr="00A2344A">
        <w:rPr>
          <w:rFonts w:ascii="Times New Roman" w:hAnsi="Times New Roman" w:cs="Times New Roman"/>
          <w:sz w:val="28"/>
          <w:szCs w:val="28"/>
        </w:rPr>
        <w:t>кие абсолютные показатели кистевой</w:t>
      </w:r>
      <w:r w:rsidR="00F62F9B" w:rsidRPr="00A2344A">
        <w:rPr>
          <w:rFonts w:ascii="Times New Roman" w:hAnsi="Times New Roman" w:cs="Times New Roman"/>
          <w:sz w:val="28"/>
          <w:szCs w:val="28"/>
        </w:rPr>
        <w:t xml:space="preserve"> динамометрии, что свидетельствует о наличии более высоких функциональных возможностей мышечной системы.</w:t>
      </w:r>
    </w:p>
    <w:p w:rsidR="00A20FB2" w:rsidRPr="00A2344A" w:rsidRDefault="00F62F9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Поск</w:t>
      </w:r>
      <w:r w:rsidR="0049506B" w:rsidRPr="00A2344A">
        <w:rPr>
          <w:rFonts w:ascii="Times New Roman" w:hAnsi="Times New Roman" w:cs="Times New Roman"/>
          <w:sz w:val="28"/>
          <w:szCs w:val="28"/>
        </w:rPr>
        <w:t>ольку абсолютные значения кистевой</w:t>
      </w:r>
      <w:r w:rsidRPr="00A2344A">
        <w:rPr>
          <w:rFonts w:ascii="Times New Roman" w:hAnsi="Times New Roman" w:cs="Times New Roman"/>
          <w:sz w:val="28"/>
          <w:szCs w:val="28"/>
        </w:rPr>
        <w:t xml:space="preserve"> динамометрии не могут дать полную картину функциональных различий, мы использовали расчетный кистевой индекс, показывающий </w:t>
      </w:r>
      <w:r w:rsidR="000334CC" w:rsidRPr="00A2344A">
        <w:rPr>
          <w:rFonts w:ascii="Times New Roman" w:hAnsi="Times New Roman" w:cs="Times New Roman"/>
          <w:sz w:val="28"/>
          <w:szCs w:val="28"/>
        </w:rPr>
        <w:t>отношение</w:t>
      </w:r>
      <w:r w:rsidRPr="00A2344A">
        <w:rPr>
          <w:rFonts w:ascii="Times New Roman" w:hAnsi="Times New Roman" w:cs="Times New Roman"/>
          <w:sz w:val="28"/>
          <w:szCs w:val="28"/>
        </w:rPr>
        <w:t xml:space="preserve"> силы кистей рук </w:t>
      </w:r>
      <w:r w:rsidR="000334CC" w:rsidRPr="00A2344A">
        <w:rPr>
          <w:rFonts w:ascii="Times New Roman" w:hAnsi="Times New Roman" w:cs="Times New Roman"/>
          <w:sz w:val="28"/>
          <w:szCs w:val="28"/>
        </w:rPr>
        <w:t>к</w:t>
      </w:r>
      <w:r w:rsidRPr="00A2344A">
        <w:rPr>
          <w:rFonts w:ascii="Times New Roman" w:hAnsi="Times New Roman" w:cs="Times New Roman"/>
          <w:sz w:val="28"/>
          <w:szCs w:val="28"/>
        </w:rPr>
        <w:t xml:space="preserve"> вес</w:t>
      </w:r>
      <w:r w:rsidR="000334CC" w:rsidRPr="00A2344A">
        <w:rPr>
          <w:rFonts w:ascii="Times New Roman" w:hAnsi="Times New Roman" w:cs="Times New Roman"/>
          <w:sz w:val="28"/>
          <w:szCs w:val="28"/>
        </w:rPr>
        <w:t>у</w:t>
      </w:r>
      <w:r w:rsidRPr="00A2344A">
        <w:rPr>
          <w:rFonts w:ascii="Times New Roman" w:hAnsi="Times New Roman" w:cs="Times New Roman"/>
          <w:sz w:val="28"/>
          <w:szCs w:val="28"/>
        </w:rPr>
        <w:t xml:space="preserve"> тела. По значению кистев</w:t>
      </w:r>
      <w:r w:rsidR="008D1230" w:rsidRPr="00A2344A">
        <w:rPr>
          <w:rFonts w:ascii="Times New Roman" w:hAnsi="Times New Roman" w:cs="Times New Roman"/>
          <w:sz w:val="28"/>
          <w:szCs w:val="28"/>
        </w:rPr>
        <w:t xml:space="preserve">ого индекса </w:t>
      </w:r>
      <w:r w:rsidR="0049506B" w:rsidRPr="00A2344A">
        <w:rPr>
          <w:rFonts w:ascii="Times New Roman" w:hAnsi="Times New Roman" w:cs="Times New Roman"/>
          <w:sz w:val="28"/>
          <w:szCs w:val="28"/>
        </w:rPr>
        <w:t xml:space="preserve">студенты </w:t>
      </w:r>
      <w:r w:rsidR="000334CC" w:rsidRPr="00A2344A">
        <w:rPr>
          <w:rFonts w:ascii="Times New Roman" w:hAnsi="Times New Roman" w:cs="Times New Roman"/>
          <w:sz w:val="28"/>
          <w:szCs w:val="28"/>
        </w:rPr>
        <w:t xml:space="preserve">из </w:t>
      </w:r>
      <w:r w:rsidR="0049506B" w:rsidRPr="00A2344A">
        <w:rPr>
          <w:rFonts w:ascii="Times New Roman" w:hAnsi="Times New Roman" w:cs="Times New Roman"/>
          <w:sz w:val="28"/>
          <w:szCs w:val="28"/>
        </w:rPr>
        <w:t>северного региона</w:t>
      </w:r>
      <w:r w:rsidR="00803CA2">
        <w:rPr>
          <w:rFonts w:ascii="Times New Roman" w:hAnsi="Times New Roman" w:cs="Times New Roman"/>
          <w:sz w:val="28"/>
          <w:szCs w:val="28"/>
        </w:rPr>
        <w:t xml:space="preserve"> </w:t>
      </w:r>
      <w:r w:rsidRPr="00A2344A">
        <w:rPr>
          <w:rFonts w:ascii="Times New Roman" w:hAnsi="Times New Roman" w:cs="Times New Roman"/>
          <w:sz w:val="28"/>
          <w:szCs w:val="28"/>
        </w:rPr>
        <w:t>отличались более низкими показателями</w:t>
      </w:r>
      <w:r w:rsidR="000334CC" w:rsidRPr="00A2344A">
        <w:rPr>
          <w:rFonts w:ascii="Times New Roman" w:hAnsi="Times New Roman" w:cs="Times New Roman"/>
          <w:sz w:val="28"/>
          <w:szCs w:val="28"/>
        </w:rPr>
        <w:t xml:space="preserve"> по сравнению со</w:t>
      </w:r>
      <w:r w:rsidRPr="00A2344A">
        <w:rPr>
          <w:rFonts w:ascii="Times New Roman" w:hAnsi="Times New Roman" w:cs="Times New Roman"/>
          <w:sz w:val="28"/>
          <w:szCs w:val="28"/>
        </w:rPr>
        <w:t xml:space="preserve"> сверстник</w:t>
      </w:r>
      <w:r w:rsidR="000334CC" w:rsidRPr="00A2344A">
        <w:rPr>
          <w:rFonts w:ascii="Times New Roman" w:hAnsi="Times New Roman" w:cs="Times New Roman"/>
          <w:sz w:val="28"/>
          <w:szCs w:val="28"/>
        </w:rPr>
        <w:t>ами</w:t>
      </w:r>
      <w:r w:rsidR="00D051FC" w:rsidRPr="00A2344A">
        <w:rPr>
          <w:rFonts w:ascii="Times New Roman" w:hAnsi="Times New Roman" w:cs="Times New Roman"/>
          <w:sz w:val="28"/>
          <w:szCs w:val="28"/>
        </w:rPr>
        <w:t xml:space="preserve"> из южных областей.</w:t>
      </w:r>
    </w:p>
    <w:p w:rsidR="00FF663E" w:rsidRPr="00A2344A" w:rsidRDefault="00FF663E" w:rsidP="00FF663E">
      <w:pPr>
        <w:autoSpaceDE w:val="0"/>
        <w:autoSpaceDN w:val="0"/>
        <w:adjustRightInd w:val="0"/>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lang w:val="kk-KZ"/>
        </w:rPr>
        <w:t>К механизмам, которые формируют адаптационные процессы относят увеличение тока крови, которое регистрируется на первых неделях учебного процесса. С увеличением утомления происходит ухудшение сократительной способности сердца, которое приводит к уменьшению его показателей. Одним из показателей, который характеризует эту способность, представляет систолический объем крови</w:t>
      </w:r>
      <w:r w:rsidRPr="00A2344A">
        <w:rPr>
          <w:rFonts w:ascii="Times New Roman" w:hAnsi="Times New Roman" w:cs="Times New Roman"/>
          <w:sz w:val="28"/>
          <w:szCs w:val="28"/>
        </w:rPr>
        <w:t xml:space="preserve"> [24, с.19].</w:t>
      </w:r>
    </w:p>
    <w:p w:rsidR="00FF663E" w:rsidRPr="00A2344A" w:rsidRDefault="00803CA2" w:rsidP="00FF663E">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Показатели СО</w:t>
      </w:r>
      <w:r w:rsidR="00FF663E" w:rsidRPr="00A2344A">
        <w:rPr>
          <w:rFonts w:ascii="Times New Roman" w:hAnsi="Times New Roman" w:cs="Times New Roman"/>
          <w:sz w:val="28"/>
          <w:szCs w:val="28"/>
        </w:rPr>
        <w:t xml:space="preserve"> связаны с такими факторами, как масса миокарда, физическое развитие, половые особенности. Так, более высокие пок</w:t>
      </w:r>
      <w:r>
        <w:rPr>
          <w:rFonts w:ascii="Times New Roman" w:hAnsi="Times New Roman" w:cs="Times New Roman"/>
          <w:sz w:val="28"/>
          <w:szCs w:val="28"/>
        </w:rPr>
        <w:t>азатели СО</w:t>
      </w:r>
      <w:r w:rsidR="00FF663E" w:rsidRPr="00A2344A">
        <w:rPr>
          <w:rFonts w:ascii="Times New Roman" w:hAnsi="Times New Roman" w:cs="Times New Roman"/>
          <w:sz w:val="28"/>
          <w:szCs w:val="28"/>
        </w:rPr>
        <w:t xml:space="preserve"> </w:t>
      </w:r>
      <w:r w:rsidR="00FF663E" w:rsidRPr="00A2344A">
        <w:rPr>
          <w:rFonts w:ascii="Times New Roman" w:hAnsi="Times New Roman" w:cs="Times New Roman"/>
          <w:sz w:val="28"/>
          <w:szCs w:val="28"/>
        </w:rPr>
        <w:lastRenderedPageBreak/>
        <w:t>у мужчин связаны с большей массой тела и большими размерами сердца [42, с.136].</w:t>
      </w:r>
    </w:p>
    <w:p w:rsidR="00FF663E" w:rsidRPr="00A2344A" w:rsidRDefault="00FF663E" w:rsidP="00FF663E">
      <w:pPr>
        <w:autoSpaceDE w:val="0"/>
        <w:autoSpaceDN w:val="0"/>
        <w:adjustRightInd w:val="0"/>
        <w:spacing w:after="0" w:line="240" w:lineRule="auto"/>
        <w:ind w:firstLine="708"/>
        <w:jc w:val="both"/>
        <w:rPr>
          <w:rFonts w:ascii="Times New Roman" w:hAnsi="Times New Roman" w:cs="Times New Roman"/>
          <w:sz w:val="28"/>
          <w:szCs w:val="28"/>
          <w:lang w:val="kk-KZ"/>
        </w:rPr>
      </w:pPr>
      <w:r w:rsidRPr="00A2344A">
        <w:rPr>
          <w:rFonts w:ascii="Times New Roman" w:hAnsi="Times New Roman" w:cs="Times New Roman"/>
          <w:sz w:val="28"/>
          <w:szCs w:val="28"/>
        </w:rPr>
        <w:t xml:space="preserve">Изучение </w:t>
      </w:r>
      <w:r w:rsidRPr="00A2344A">
        <w:rPr>
          <w:rFonts w:ascii="Times New Roman" w:hAnsi="Times New Roman" w:cs="Times New Roman"/>
          <w:sz w:val="28"/>
          <w:szCs w:val="28"/>
          <w:lang w:val="kk-KZ"/>
        </w:rPr>
        <w:t xml:space="preserve">систолического объема крови </w:t>
      </w:r>
      <w:r w:rsidRPr="00A2344A">
        <w:rPr>
          <w:rFonts w:ascii="Times New Roman" w:hAnsi="Times New Roman" w:cs="Times New Roman"/>
          <w:sz w:val="28"/>
          <w:szCs w:val="28"/>
        </w:rPr>
        <w:t xml:space="preserve"> во всех обследуемых группах  учащихся</w:t>
      </w:r>
      <w:r w:rsidR="00AC7226">
        <w:rPr>
          <w:rFonts w:ascii="Times New Roman" w:hAnsi="Times New Roman" w:cs="Times New Roman"/>
          <w:sz w:val="28"/>
          <w:szCs w:val="28"/>
        </w:rPr>
        <w:t xml:space="preserve"> </w:t>
      </w:r>
      <w:r w:rsidRPr="00A2344A">
        <w:rPr>
          <w:rFonts w:ascii="Times New Roman" w:hAnsi="Times New Roman" w:cs="Times New Roman"/>
          <w:sz w:val="28"/>
          <w:szCs w:val="28"/>
        </w:rPr>
        <w:t>показало, что параметры кровотока находились в</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 xml:space="preserve">пределах физиологической нормы, </w:t>
      </w:r>
      <w:r w:rsidRPr="00A2344A">
        <w:rPr>
          <w:rFonts w:ascii="Times New Roman" w:hAnsi="Times New Roman" w:cs="Times New Roman"/>
          <w:sz w:val="28"/>
          <w:szCs w:val="28"/>
          <w:lang w:val="kk-KZ"/>
        </w:rPr>
        <w:t xml:space="preserve"> при этом </w:t>
      </w:r>
      <w:r w:rsidR="00803CA2">
        <w:rPr>
          <w:rFonts w:ascii="Times New Roman" w:hAnsi="Times New Roman" w:cs="Times New Roman"/>
          <w:sz w:val="28"/>
          <w:szCs w:val="28"/>
          <w:lang w:val="kk-KZ"/>
        </w:rPr>
        <w:t xml:space="preserve">среди девушек параметры СО </w:t>
      </w:r>
      <w:r w:rsidRPr="00A2344A">
        <w:rPr>
          <w:rFonts w:ascii="Times New Roman" w:hAnsi="Times New Roman" w:cs="Times New Roman"/>
          <w:sz w:val="28"/>
          <w:szCs w:val="28"/>
          <w:lang w:val="kk-KZ"/>
        </w:rPr>
        <w:t xml:space="preserve"> были выше, чем</w:t>
      </w:r>
      <w:r w:rsidR="00AC7226">
        <w:rPr>
          <w:rFonts w:ascii="Times New Roman" w:hAnsi="Times New Roman" w:cs="Times New Roman"/>
          <w:sz w:val="28"/>
          <w:szCs w:val="28"/>
          <w:lang w:val="kk-KZ"/>
        </w:rPr>
        <w:t xml:space="preserve"> </w:t>
      </w:r>
      <w:r w:rsidRPr="00A2344A">
        <w:rPr>
          <w:rFonts w:ascii="Times New Roman" w:hAnsi="Times New Roman" w:cs="Times New Roman"/>
          <w:sz w:val="28"/>
          <w:szCs w:val="28"/>
          <w:lang w:val="kk-KZ"/>
        </w:rPr>
        <w:t xml:space="preserve">у представительниц южного региона, тогда как среди юношей данный показатель был выше у юношей из северного региона (таблица 11). </w:t>
      </w:r>
    </w:p>
    <w:p w:rsidR="00FF663E" w:rsidRPr="00A2344A" w:rsidRDefault="00FF663E" w:rsidP="00064586">
      <w:pPr>
        <w:spacing w:after="0" w:line="240" w:lineRule="auto"/>
        <w:jc w:val="both"/>
        <w:rPr>
          <w:rFonts w:ascii="Times New Roman" w:hAnsi="Times New Roman" w:cs="Times New Roman"/>
          <w:sz w:val="28"/>
          <w:szCs w:val="28"/>
        </w:rPr>
      </w:pPr>
    </w:p>
    <w:p w:rsidR="00F62F9B" w:rsidRPr="00A2344A" w:rsidRDefault="00035E71" w:rsidP="00064586">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11</w:t>
      </w:r>
      <w:r w:rsidR="00DE15C8" w:rsidRPr="00A2344A">
        <w:rPr>
          <w:rFonts w:ascii="Times New Roman" w:hAnsi="Times New Roman" w:cs="Times New Roman"/>
          <w:sz w:val="28"/>
          <w:szCs w:val="28"/>
        </w:rPr>
        <w:t xml:space="preserve">– </w:t>
      </w:r>
      <w:r w:rsidR="00F62F9B" w:rsidRPr="00A2344A">
        <w:rPr>
          <w:rFonts w:ascii="Times New Roman" w:hAnsi="Times New Roman" w:cs="Times New Roman"/>
          <w:sz w:val="28"/>
          <w:szCs w:val="28"/>
        </w:rPr>
        <w:t>Функциональные показатели студентов</w:t>
      </w:r>
    </w:p>
    <w:p w:rsidR="00DE15C8" w:rsidRPr="00A2344A" w:rsidRDefault="00DE15C8" w:rsidP="00064586">
      <w:pPr>
        <w:spacing w:after="0" w:line="240" w:lineRule="auto"/>
        <w:jc w:val="both"/>
        <w:rPr>
          <w:rFonts w:ascii="Times New Roman" w:hAnsi="Times New Roman" w:cs="Times New Roman"/>
          <w:sz w:val="16"/>
          <w:szCs w:val="16"/>
        </w:rPr>
      </w:pPr>
    </w:p>
    <w:tbl>
      <w:tblPr>
        <w:tblW w:w="4844"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4"/>
        <w:gridCol w:w="1308"/>
        <w:gridCol w:w="1248"/>
        <w:gridCol w:w="1548"/>
        <w:gridCol w:w="1248"/>
        <w:gridCol w:w="888"/>
        <w:gridCol w:w="888"/>
        <w:gridCol w:w="888"/>
      </w:tblGrid>
      <w:tr w:rsidR="00DA04EB" w:rsidRPr="00A2344A" w:rsidTr="00D32CEA">
        <w:trPr>
          <w:trHeight w:val="194"/>
        </w:trPr>
        <w:tc>
          <w:tcPr>
            <w:tcW w:w="730" w:type="pct"/>
            <w:vMerge w:val="restar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725" w:type="pct"/>
            <w:vMerge w:val="restar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Север</w:t>
            </w:r>
          </w:p>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eastAsia="Times New Roman" w:hAnsi="Times New Roman" w:cs="Times New Roman"/>
                <w:sz w:val="24"/>
                <w:szCs w:val="24"/>
                <w:lang w:val="en-US"/>
              </w:rPr>
              <w:t>(n=100)</w:t>
            </w:r>
          </w:p>
        </w:tc>
        <w:tc>
          <w:tcPr>
            <w:tcW w:w="682" w:type="pct"/>
            <w:vMerge w:val="restar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♂Север</w:t>
            </w:r>
          </w:p>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eastAsia="Times New Roman" w:hAnsi="Times New Roman" w:cs="Times New Roman"/>
                <w:sz w:val="24"/>
                <w:szCs w:val="24"/>
                <w:lang w:val="en-US"/>
              </w:rPr>
              <w:t>(n=100)</w:t>
            </w:r>
          </w:p>
        </w:tc>
        <w:tc>
          <w:tcPr>
            <w:tcW w:w="811" w:type="pct"/>
            <w:vMerge w:val="restar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Юг</w:t>
            </w:r>
          </w:p>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eastAsia="Times New Roman" w:hAnsi="Times New Roman" w:cs="Times New Roman"/>
                <w:sz w:val="24"/>
                <w:szCs w:val="24"/>
                <w:lang w:val="en-US"/>
              </w:rPr>
              <w:t>(n=100)</w:t>
            </w:r>
          </w:p>
        </w:tc>
        <w:tc>
          <w:tcPr>
            <w:tcW w:w="654" w:type="pct"/>
            <w:vMerge w:val="restar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Юг</w:t>
            </w:r>
          </w:p>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eastAsia="Times New Roman" w:hAnsi="Times New Roman" w:cs="Times New Roman"/>
                <w:sz w:val="24"/>
                <w:szCs w:val="24"/>
                <w:lang w:val="en-US"/>
              </w:rPr>
              <w:t>(n=100)</w:t>
            </w:r>
          </w:p>
        </w:tc>
        <w:tc>
          <w:tcPr>
            <w:tcW w:w="932" w:type="pct"/>
            <w:gridSpan w:val="2"/>
          </w:tcPr>
          <w:p w:rsidR="00DA04EB" w:rsidRPr="00A2344A" w:rsidRDefault="00DA04EB" w:rsidP="004133F1">
            <w:pPr>
              <w:spacing w:after="0" w:line="240" w:lineRule="auto"/>
              <w:jc w:val="center"/>
              <w:rPr>
                <w:rFonts w:ascii="Times New Roman" w:hAnsi="Times New Roman" w:cs="Times New Roman"/>
                <w:sz w:val="24"/>
                <w:szCs w:val="24"/>
              </w:rPr>
            </w:pPr>
            <w:r w:rsidRPr="00A2344A">
              <w:rPr>
                <w:rFonts w:ascii="Times New Roman" w:eastAsia="Andale Sans UI" w:hAnsi="Times New Roman" w:cs="Times New Roman"/>
                <w:kern w:val="1"/>
                <w:sz w:val="24"/>
                <w:szCs w:val="24"/>
              </w:rPr>
              <w:t>Р</w:t>
            </w:r>
          </w:p>
        </w:tc>
        <w:tc>
          <w:tcPr>
            <w:tcW w:w="465" w:type="pct"/>
            <w:vMerge w:val="restart"/>
          </w:tcPr>
          <w:p w:rsidR="00DA04EB" w:rsidRPr="00A2344A" w:rsidRDefault="00DA04EB" w:rsidP="004133F1">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p>
          <w:p w:rsidR="00DA04EB" w:rsidRPr="00A2344A" w:rsidRDefault="00DA04EB" w:rsidP="004133F1">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с-ю</w:t>
            </w:r>
          </w:p>
        </w:tc>
      </w:tr>
      <w:tr w:rsidR="00DA04EB" w:rsidRPr="00A2344A" w:rsidTr="00D32CEA">
        <w:trPr>
          <w:trHeight w:val="409"/>
        </w:trPr>
        <w:tc>
          <w:tcPr>
            <w:tcW w:w="730" w:type="pct"/>
            <w:vMerge/>
            <w:vAlign w:val="center"/>
          </w:tcPr>
          <w:p w:rsidR="00DA04EB" w:rsidRPr="00A2344A" w:rsidRDefault="00DA04EB" w:rsidP="00D77E18">
            <w:pPr>
              <w:spacing w:after="0" w:line="240" w:lineRule="auto"/>
              <w:rPr>
                <w:rFonts w:ascii="Times New Roman" w:hAnsi="Times New Roman" w:cs="Times New Roman"/>
                <w:sz w:val="24"/>
                <w:szCs w:val="24"/>
              </w:rPr>
            </w:pPr>
          </w:p>
        </w:tc>
        <w:tc>
          <w:tcPr>
            <w:tcW w:w="725" w:type="pct"/>
            <w:vMerge/>
            <w:vAlign w:val="center"/>
          </w:tcPr>
          <w:p w:rsidR="00DA04EB" w:rsidRPr="00A2344A" w:rsidRDefault="00DA04EB" w:rsidP="00D77E18">
            <w:pPr>
              <w:spacing w:after="0" w:line="240" w:lineRule="auto"/>
              <w:jc w:val="center"/>
              <w:rPr>
                <w:rFonts w:ascii="Times New Roman" w:hAnsi="Times New Roman" w:cs="Times New Roman"/>
                <w:sz w:val="24"/>
                <w:szCs w:val="24"/>
              </w:rPr>
            </w:pPr>
          </w:p>
        </w:tc>
        <w:tc>
          <w:tcPr>
            <w:tcW w:w="682" w:type="pct"/>
            <w:vMerge/>
            <w:vAlign w:val="center"/>
          </w:tcPr>
          <w:p w:rsidR="00DA04EB" w:rsidRPr="00A2344A" w:rsidRDefault="00DA04EB" w:rsidP="00D77E18">
            <w:pPr>
              <w:spacing w:after="0" w:line="240" w:lineRule="auto"/>
              <w:jc w:val="center"/>
              <w:rPr>
                <w:rFonts w:ascii="Times New Roman" w:hAnsi="Times New Roman" w:cs="Times New Roman"/>
                <w:sz w:val="24"/>
                <w:szCs w:val="24"/>
              </w:rPr>
            </w:pPr>
          </w:p>
        </w:tc>
        <w:tc>
          <w:tcPr>
            <w:tcW w:w="811" w:type="pct"/>
            <w:vMerge/>
            <w:vAlign w:val="center"/>
          </w:tcPr>
          <w:p w:rsidR="00DA04EB" w:rsidRPr="00A2344A" w:rsidRDefault="00DA04EB" w:rsidP="00D77E18">
            <w:pPr>
              <w:spacing w:after="0" w:line="240" w:lineRule="auto"/>
              <w:jc w:val="center"/>
              <w:rPr>
                <w:rFonts w:ascii="Times New Roman" w:hAnsi="Times New Roman" w:cs="Times New Roman"/>
                <w:sz w:val="24"/>
                <w:szCs w:val="24"/>
              </w:rPr>
            </w:pPr>
          </w:p>
        </w:tc>
        <w:tc>
          <w:tcPr>
            <w:tcW w:w="654" w:type="pct"/>
            <w:vMerge/>
            <w:vAlign w:val="center"/>
          </w:tcPr>
          <w:p w:rsidR="00DA04EB" w:rsidRPr="00A2344A" w:rsidRDefault="00DA04EB" w:rsidP="00D77E18">
            <w:pPr>
              <w:spacing w:after="0" w:line="240" w:lineRule="auto"/>
              <w:jc w:val="center"/>
              <w:rPr>
                <w:rFonts w:ascii="Times New Roman" w:hAnsi="Times New Roman" w:cs="Times New Roman"/>
                <w:sz w:val="24"/>
                <w:szCs w:val="24"/>
              </w:rPr>
            </w:pPr>
          </w:p>
        </w:tc>
        <w:tc>
          <w:tcPr>
            <w:tcW w:w="467" w:type="pc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465" w:type="pc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465" w:type="pct"/>
            <w:vMerge/>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p>
        </w:tc>
      </w:tr>
      <w:tr w:rsidR="00DA04EB" w:rsidRPr="00A2344A" w:rsidTr="00D32CEA">
        <w:trPr>
          <w:trHeight w:val="409"/>
        </w:trPr>
        <w:tc>
          <w:tcPr>
            <w:tcW w:w="730" w:type="pct"/>
            <w:vAlign w:val="center"/>
          </w:tcPr>
          <w:p w:rsidR="00DA04EB" w:rsidRPr="00A2344A" w:rsidRDefault="00DA04EB" w:rsidP="00D77E18">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КИ, кг/кг</w:t>
            </w:r>
          </w:p>
        </w:tc>
        <w:tc>
          <w:tcPr>
            <w:tcW w:w="725" w:type="pc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55,1</w:t>
            </w:r>
            <w:r w:rsidRPr="00A2344A">
              <w:rPr>
                <w:rFonts w:ascii="Times New Roman" w:eastAsia="Times New Roman" w:hAnsi="Times New Roman" w:cs="Times New Roman"/>
                <w:bCs/>
                <w:iCs/>
                <w:sz w:val="24"/>
                <w:szCs w:val="24"/>
              </w:rPr>
              <w:t>±1,07</w:t>
            </w:r>
          </w:p>
        </w:tc>
        <w:tc>
          <w:tcPr>
            <w:tcW w:w="682" w:type="pc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70,6</w:t>
            </w:r>
            <w:r w:rsidRPr="00A2344A">
              <w:rPr>
                <w:rFonts w:ascii="Times New Roman" w:eastAsia="Times New Roman" w:hAnsi="Times New Roman" w:cs="Times New Roman"/>
                <w:bCs/>
                <w:iCs/>
                <w:sz w:val="24"/>
                <w:szCs w:val="24"/>
              </w:rPr>
              <w:t>±0,9</w:t>
            </w:r>
          </w:p>
        </w:tc>
        <w:tc>
          <w:tcPr>
            <w:tcW w:w="811" w:type="pc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64,03</w:t>
            </w:r>
            <w:r w:rsidRPr="00A2344A">
              <w:rPr>
                <w:rFonts w:ascii="Times New Roman" w:eastAsia="Times New Roman" w:hAnsi="Times New Roman" w:cs="Times New Roman"/>
                <w:bCs/>
                <w:iCs/>
                <w:sz w:val="24"/>
                <w:szCs w:val="24"/>
              </w:rPr>
              <w:t>±1,1</w:t>
            </w:r>
          </w:p>
        </w:tc>
        <w:tc>
          <w:tcPr>
            <w:tcW w:w="654" w:type="pc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72,7</w:t>
            </w:r>
            <w:r w:rsidRPr="00A2344A">
              <w:rPr>
                <w:rFonts w:ascii="Times New Roman" w:eastAsia="Times New Roman" w:hAnsi="Times New Roman" w:cs="Times New Roman"/>
                <w:bCs/>
                <w:iCs/>
                <w:sz w:val="24"/>
                <w:szCs w:val="24"/>
              </w:rPr>
              <w:t>±</w:t>
            </w:r>
            <w:r w:rsidRPr="00A2344A">
              <w:rPr>
                <w:rFonts w:ascii="Times New Roman" w:hAnsi="Times New Roman" w:cs="Times New Roman"/>
                <w:sz w:val="24"/>
                <w:szCs w:val="24"/>
              </w:rPr>
              <w:t>0,7</w:t>
            </w:r>
          </w:p>
        </w:tc>
        <w:tc>
          <w:tcPr>
            <w:tcW w:w="467" w:type="pct"/>
            <w:vAlign w:val="center"/>
          </w:tcPr>
          <w:p w:rsidR="00DA04EB" w:rsidRPr="00A2344A" w:rsidRDefault="00DA04EB" w:rsidP="00DA04EB">
            <w:pPr>
              <w:spacing w:after="0" w:line="240" w:lineRule="auto"/>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DA04EB" w:rsidRPr="00A2344A" w:rsidRDefault="00DA04EB" w:rsidP="00DA04EB">
            <w:pPr>
              <w:spacing w:after="0" w:line="240" w:lineRule="auto"/>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DA04EB" w:rsidRPr="00A2344A" w:rsidTr="00D32CEA">
        <w:trPr>
          <w:trHeight w:val="415"/>
        </w:trPr>
        <w:tc>
          <w:tcPr>
            <w:tcW w:w="730" w:type="pct"/>
            <w:vAlign w:val="center"/>
          </w:tcPr>
          <w:p w:rsidR="00DA04EB" w:rsidRPr="00A2344A" w:rsidRDefault="00DA04EB" w:rsidP="00D77E18">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ЖИ, мл/кг</w:t>
            </w:r>
          </w:p>
        </w:tc>
        <w:tc>
          <w:tcPr>
            <w:tcW w:w="725"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52,6</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0,8</w:t>
            </w:r>
          </w:p>
        </w:tc>
        <w:tc>
          <w:tcPr>
            <w:tcW w:w="682"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59,1</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0,9</w:t>
            </w:r>
          </w:p>
        </w:tc>
        <w:tc>
          <w:tcPr>
            <w:tcW w:w="811" w:type="pc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57,1</w:t>
            </w:r>
            <w:r w:rsidRPr="00A2344A">
              <w:rPr>
                <w:rFonts w:ascii="Times New Roman" w:eastAsia="Times New Roman" w:hAnsi="Times New Roman" w:cs="Times New Roman"/>
                <w:bCs/>
                <w:iCs/>
                <w:sz w:val="24"/>
                <w:szCs w:val="24"/>
              </w:rPr>
              <w:t>±1,1</w:t>
            </w:r>
          </w:p>
        </w:tc>
        <w:tc>
          <w:tcPr>
            <w:tcW w:w="654" w:type="pct"/>
            <w:vAlign w:val="center"/>
          </w:tcPr>
          <w:p w:rsidR="00DA04EB" w:rsidRPr="00A2344A" w:rsidRDefault="00DA04EB" w:rsidP="00D77E1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62,7</w:t>
            </w:r>
            <w:r w:rsidRPr="00A2344A">
              <w:rPr>
                <w:rFonts w:ascii="Times New Roman" w:eastAsia="Times New Roman" w:hAnsi="Times New Roman" w:cs="Times New Roman"/>
                <w:bCs/>
                <w:iCs/>
                <w:sz w:val="24"/>
                <w:szCs w:val="24"/>
              </w:rPr>
              <w:t>±</w:t>
            </w:r>
            <w:r w:rsidRPr="00A2344A">
              <w:rPr>
                <w:rFonts w:ascii="Times New Roman" w:hAnsi="Times New Roman" w:cs="Times New Roman"/>
                <w:sz w:val="24"/>
                <w:szCs w:val="24"/>
              </w:rPr>
              <w:t>1,04</w:t>
            </w:r>
          </w:p>
        </w:tc>
        <w:tc>
          <w:tcPr>
            <w:tcW w:w="467"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DA04EB" w:rsidRPr="00A2344A" w:rsidTr="00D32CEA">
        <w:trPr>
          <w:trHeight w:val="325"/>
        </w:trPr>
        <w:tc>
          <w:tcPr>
            <w:tcW w:w="730" w:type="pct"/>
            <w:vAlign w:val="center"/>
          </w:tcPr>
          <w:p w:rsidR="00DA04EB" w:rsidRPr="00A2344A" w:rsidRDefault="00DA04EB" w:rsidP="00D77E18">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АП,усл.ед.</w:t>
            </w:r>
          </w:p>
        </w:tc>
        <w:tc>
          <w:tcPr>
            <w:tcW w:w="725"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1,8</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0,01</w:t>
            </w:r>
          </w:p>
        </w:tc>
        <w:tc>
          <w:tcPr>
            <w:tcW w:w="682"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2,04</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0,01</w:t>
            </w:r>
          </w:p>
        </w:tc>
        <w:tc>
          <w:tcPr>
            <w:tcW w:w="811"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2,1</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0,02</w:t>
            </w:r>
          </w:p>
        </w:tc>
        <w:tc>
          <w:tcPr>
            <w:tcW w:w="654"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2,2</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sz w:val="24"/>
                <w:szCs w:val="24"/>
              </w:rPr>
              <w:t>0,01</w:t>
            </w:r>
          </w:p>
        </w:tc>
        <w:tc>
          <w:tcPr>
            <w:tcW w:w="467"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DA04EB" w:rsidRPr="00A2344A" w:rsidRDefault="00DA04EB"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AD5F49" w:rsidRPr="00A2344A" w:rsidTr="00D32CEA">
        <w:trPr>
          <w:trHeight w:val="325"/>
        </w:trPr>
        <w:tc>
          <w:tcPr>
            <w:tcW w:w="730" w:type="pct"/>
          </w:tcPr>
          <w:p w:rsidR="00AD5F49" w:rsidRPr="00A2344A" w:rsidRDefault="00803CA2" w:rsidP="009C3A61">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СО</w:t>
            </w:r>
            <w:r w:rsidR="00AD5F49" w:rsidRPr="00A2344A">
              <w:rPr>
                <w:rFonts w:ascii="Times New Roman" w:hAnsi="Times New Roman" w:cs="Times New Roman"/>
                <w:sz w:val="24"/>
                <w:szCs w:val="24"/>
                <w:lang w:val="kk-KZ"/>
              </w:rPr>
              <w:t>, мл</w:t>
            </w:r>
          </w:p>
        </w:tc>
        <w:tc>
          <w:tcPr>
            <w:tcW w:w="725" w:type="pct"/>
            <w:vAlign w:val="center"/>
          </w:tcPr>
          <w:p w:rsidR="00AD5F49" w:rsidRPr="00A2344A" w:rsidRDefault="00AD5F49"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lang w:val="kk-KZ"/>
              </w:rPr>
              <w:t>65,02</w:t>
            </w:r>
            <w:r w:rsidRPr="00A2344A">
              <w:rPr>
                <w:rFonts w:ascii="Times New Roman" w:eastAsia="Times New Roman" w:hAnsi="Times New Roman" w:cs="Times New Roman"/>
                <w:bCs/>
                <w:iCs/>
                <w:sz w:val="24"/>
                <w:szCs w:val="24"/>
              </w:rPr>
              <w:t>±1,01</w:t>
            </w:r>
          </w:p>
        </w:tc>
        <w:tc>
          <w:tcPr>
            <w:tcW w:w="682" w:type="pct"/>
            <w:vAlign w:val="center"/>
          </w:tcPr>
          <w:p w:rsidR="00AD5F49" w:rsidRPr="00A2344A" w:rsidRDefault="00AD5F49" w:rsidP="00D77E18">
            <w:pPr>
              <w:spacing w:after="0" w:line="240" w:lineRule="auto"/>
              <w:jc w:val="center"/>
              <w:rPr>
                <w:rFonts w:ascii="Times New Roman" w:eastAsia="Times New Roman" w:hAnsi="Times New Roman" w:cs="Times New Roman"/>
                <w:bCs/>
                <w:sz w:val="24"/>
                <w:szCs w:val="24"/>
                <w:lang w:val="kk-KZ"/>
              </w:rPr>
            </w:pPr>
            <w:r w:rsidRPr="00A2344A">
              <w:rPr>
                <w:rFonts w:ascii="Times New Roman" w:eastAsia="Times New Roman" w:hAnsi="Times New Roman" w:cs="Times New Roman"/>
                <w:bCs/>
                <w:iCs/>
                <w:sz w:val="24"/>
                <w:szCs w:val="24"/>
                <w:lang w:val="kk-KZ"/>
              </w:rPr>
              <w:t>65,64</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iCs/>
                <w:sz w:val="24"/>
                <w:szCs w:val="24"/>
                <w:lang w:val="kk-KZ"/>
              </w:rPr>
              <w:t>1</w:t>
            </w:r>
          </w:p>
        </w:tc>
        <w:tc>
          <w:tcPr>
            <w:tcW w:w="811" w:type="pct"/>
            <w:vAlign w:val="center"/>
          </w:tcPr>
          <w:p w:rsidR="00AD5F49" w:rsidRPr="00A2344A" w:rsidRDefault="00AD5F49"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lang w:val="kk-KZ"/>
              </w:rPr>
              <w:t>67,7</w:t>
            </w:r>
            <w:r w:rsidRPr="00A2344A">
              <w:rPr>
                <w:rFonts w:ascii="Times New Roman" w:eastAsia="Times New Roman" w:hAnsi="Times New Roman" w:cs="Times New Roman"/>
                <w:bCs/>
                <w:iCs/>
                <w:sz w:val="24"/>
                <w:szCs w:val="24"/>
              </w:rPr>
              <w:t>±0,8</w:t>
            </w:r>
          </w:p>
        </w:tc>
        <w:tc>
          <w:tcPr>
            <w:tcW w:w="654" w:type="pct"/>
            <w:vAlign w:val="center"/>
          </w:tcPr>
          <w:p w:rsidR="00AD5F49" w:rsidRPr="00A2344A" w:rsidRDefault="00AD5F49"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rPr>
              <w:t>62,7±1,01</w:t>
            </w:r>
          </w:p>
        </w:tc>
        <w:tc>
          <w:tcPr>
            <w:tcW w:w="467" w:type="pct"/>
            <w:vAlign w:val="center"/>
          </w:tcPr>
          <w:p w:rsidR="00AD5F49" w:rsidRPr="00A2344A" w:rsidRDefault="00AD5F49" w:rsidP="00AD5F49">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AD5F49" w:rsidRPr="00A2344A" w:rsidRDefault="00AD5F49" w:rsidP="00AD5F49">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AD5F49" w:rsidRPr="00A2344A" w:rsidRDefault="00AD5F49" w:rsidP="00AD5F4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AD5F49" w:rsidRPr="00A2344A" w:rsidTr="00D32CEA">
        <w:trPr>
          <w:trHeight w:val="325"/>
        </w:trPr>
        <w:tc>
          <w:tcPr>
            <w:tcW w:w="730" w:type="pct"/>
          </w:tcPr>
          <w:p w:rsidR="00AD5F49" w:rsidRPr="00A2344A" w:rsidRDefault="00AD5F49" w:rsidP="009C3A61">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МОК л/мин</w:t>
            </w:r>
          </w:p>
        </w:tc>
        <w:tc>
          <w:tcPr>
            <w:tcW w:w="725" w:type="pct"/>
            <w:vAlign w:val="center"/>
          </w:tcPr>
          <w:p w:rsidR="00AD5F49" w:rsidRPr="00A2344A" w:rsidRDefault="00AD5F49"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lang w:val="kk-KZ"/>
              </w:rPr>
              <w:t>4216</w:t>
            </w:r>
            <w:r w:rsidRPr="00A2344A">
              <w:rPr>
                <w:rFonts w:ascii="Times New Roman" w:eastAsia="Times New Roman" w:hAnsi="Times New Roman" w:cs="Times New Roman"/>
                <w:bCs/>
                <w:iCs/>
                <w:sz w:val="24"/>
                <w:szCs w:val="24"/>
              </w:rPr>
              <w:t>±80,2</w:t>
            </w:r>
          </w:p>
        </w:tc>
        <w:tc>
          <w:tcPr>
            <w:tcW w:w="682" w:type="pct"/>
            <w:vAlign w:val="center"/>
          </w:tcPr>
          <w:p w:rsidR="00AD5F49" w:rsidRPr="00A2344A" w:rsidRDefault="00AD5F49" w:rsidP="00D77E18">
            <w:pPr>
              <w:spacing w:after="0" w:line="240" w:lineRule="auto"/>
              <w:jc w:val="center"/>
              <w:rPr>
                <w:rFonts w:ascii="Times New Roman" w:eastAsia="Times New Roman" w:hAnsi="Times New Roman" w:cs="Times New Roman"/>
                <w:bCs/>
                <w:sz w:val="24"/>
                <w:szCs w:val="24"/>
                <w:lang w:val="kk-KZ"/>
              </w:rPr>
            </w:pPr>
            <w:r w:rsidRPr="00A2344A">
              <w:rPr>
                <w:rFonts w:ascii="Times New Roman" w:eastAsia="Times New Roman" w:hAnsi="Times New Roman" w:cs="Times New Roman"/>
                <w:bCs/>
                <w:iCs/>
                <w:sz w:val="24"/>
                <w:szCs w:val="24"/>
                <w:lang w:val="kk-KZ"/>
              </w:rPr>
              <w:t>4591</w:t>
            </w:r>
            <w:r w:rsidRPr="00A2344A">
              <w:rPr>
                <w:rFonts w:ascii="Times New Roman" w:eastAsia="Times New Roman" w:hAnsi="Times New Roman" w:cs="Times New Roman"/>
                <w:bCs/>
                <w:iCs/>
                <w:sz w:val="24"/>
                <w:szCs w:val="24"/>
              </w:rPr>
              <w:t>±</w:t>
            </w:r>
            <w:r w:rsidRPr="00A2344A">
              <w:rPr>
                <w:rFonts w:ascii="Times New Roman" w:eastAsia="Times New Roman" w:hAnsi="Times New Roman" w:cs="Times New Roman"/>
                <w:bCs/>
                <w:iCs/>
                <w:sz w:val="24"/>
                <w:szCs w:val="24"/>
                <w:lang w:val="kk-KZ"/>
              </w:rPr>
              <w:t>89,7</w:t>
            </w:r>
          </w:p>
        </w:tc>
        <w:tc>
          <w:tcPr>
            <w:tcW w:w="811" w:type="pct"/>
            <w:vAlign w:val="center"/>
          </w:tcPr>
          <w:p w:rsidR="00AD5F49" w:rsidRPr="00A2344A" w:rsidRDefault="00AD5F49" w:rsidP="00D77E18">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iCs/>
                <w:sz w:val="24"/>
                <w:szCs w:val="24"/>
                <w:lang w:val="kk-KZ"/>
              </w:rPr>
              <w:t>5023,8</w:t>
            </w:r>
            <w:r w:rsidRPr="00A2344A">
              <w:rPr>
                <w:rFonts w:ascii="Times New Roman" w:eastAsia="Times New Roman" w:hAnsi="Times New Roman" w:cs="Times New Roman"/>
                <w:bCs/>
                <w:iCs/>
                <w:sz w:val="24"/>
                <w:szCs w:val="24"/>
              </w:rPr>
              <w:t>±87,05</w:t>
            </w:r>
          </w:p>
        </w:tc>
        <w:tc>
          <w:tcPr>
            <w:tcW w:w="654" w:type="pct"/>
            <w:vAlign w:val="center"/>
          </w:tcPr>
          <w:p w:rsidR="00AD5F49" w:rsidRPr="00A2344A" w:rsidRDefault="00AD5F49" w:rsidP="00D77E18">
            <w:pPr>
              <w:spacing w:after="0" w:line="240" w:lineRule="auto"/>
              <w:jc w:val="center"/>
              <w:rPr>
                <w:rFonts w:ascii="Times New Roman" w:eastAsia="Times New Roman" w:hAnsi="Times New Roman" w:cs="Times New Roman"/>
                <w:bCs/>
                <w:sz w:val="24"/>
                <w:szCs w:val="24"/>
                <w:lang w:val="kk-KZ"/>
              </w:rPr>
            </w:pPr>
            <w:r w:rsidRPr="00A2344A">
              <w:rPr>
                <w:rFonts w:ascii="Times New Roman" w:eastAsia="Times New Roman" w:hAnsi="Times New Roman" w:cs="Times New Roman"/>
                <w:bCs/>
                <w:iCs/>
                <w:sz w:val="24"/>
                <w:szCs w:val="24"/>
              </w:rPr>
              <w:t>4730±</w:t>
            </w:r>
            <w:r w:rsidRPr="00A2344A">
              <w:rPr>
                <w:rFonts w:ascii="Times New Roman" w:eastAsia="Times New Roman" w:hAnsi="Times New Roman" w:cs="Times New Roman"/>
                <w:bCs/>
                <w:iCs/>
                <w:sz w:val="24"/>
                <w:szCs w:val="24"/>
                <w:lang w:val="kk-KZ"/>
              </w:rPr>
              <w:t>99,1</w:t>
            </w:r>
          </w:p>
        </w:tc>
        <w:tc>
          <w:tcPr>
            <w:tcW w:w="467" w:type="pct"/>
            <w:vAlign w:val="center"/>
          </w:tcPr>
          <w:p w:rsidR="00AD5F49" w:rsidRPr="00A2344A" w:rsidRDefault="00AD5F49" w:rsidP="00AD5F49">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AD5F49" w:rsidRPr="00A2344A" w:rsidRDefault="00AD5F49" w:rsidP="00AD5F49">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р≤0,05</w:t>
            </w:r>
          </w:p>
        </w:tc>
        <w:tc>
          <w:tcPr>
            <w:tcW w:w="465" w:type="pct"/>
            <w:vAlign w:val="center"/>
          </w:tcPr>
          <w:p w:rsidR="00AD5F49" w:rsidRPr="00A2344A" w:rsidRDefault="00AD5F49" w:rsidP="00AD5F4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bl>
    <w:p w:rsidR="000334CC" w:rsidRPr="00A2344A" w:rsidRDefault="000334CC" w:rsidP="00550DD7">
      <w:pPr>
        <w:spacing w:after="0" w:line="240" w:lineRule="auto"/>
        <w:ind w:firstLine="708"/>
        <w:jc w:val="both"/>
        <w:rPr>
          <w:rFonts w:ascii="Times New Roman" w:hAnsi="Times New Roman" w:cs="Times New Roman"/>
          <w:sz w:val="28"/>
          <w:szCs w:val="28"/>
        </w:rPr>
      </w:pPr>
      <w:bookmarkStart w:id="9" w:name="_Hlk100920094"/>
    </w:p>
    <w:bookmarkEnd w:id="9"/>
    <w:p w:rsidR="00DF107B" w:rsidRPr="00A2344A" w:rsidRDefault="00D32CEA" w:rsidP="001C7A75">
      <w:pPr>
        <w:spacing w:after="0" w:line="240" w:lineRule="auto"/>
        <w:ind w:firstLine="708"/>
        <w:jc w:val="both"/>
        <w:rPr>
          <w:rFonts w:ascii="Times New Roman" w:eastAsia="Times New Roman" w:hAnsi="Times New Roman" w:cs="Times New Roman"/>
          <w:bCs/>
          <w:sz w:val="28"/>
          <w:szCs w:val="28"/>
        </w:rPr>
      </w:pPr>
      <w:r w:rsidRPr="00A2344A">
        <w:rPr>
          <w:rFonts w:ascii="Times New Roman" w:hAnsi="Times New Roman" w:cs="Times New Roman"/>
          <w:sz w:val="28"/>
          <w:szCs w:val="28"/>
        </w:rPr>
        <w:t>Результаты по изучению</w:t>
      </w:r>
      <w:r w:rsidR="00803CA2">
        <w:rPr>
          <w:rFonts w:ascii="Times New Roman" w:hAnsi="Times New Roman" w:cs="Times New Roman"/>
          <w:sz w:val="28"/>
          <w:szCs w:val="28"/>
        </w:rPr>
        <w:t xml:space="preserve"> </w:t>
      </w:r>
      <w:r w:rsidR="00DA6B8B" w:rsidRPr="00A2344A">
        <w:rPr>
          <w:rFonts w:ascii="Times New Roman" w:hAnsi="Times New Roman" w:cs="Times New Roman"/>
          <w:sz w:val="28"/>
          <w:szCs w:val="28"/>
        </w:rPr>
        <w:t>пока</w:t>
      </w:r>
      <w:r w:rsidRPr="00A2344A">
        <w:rPr>
          <w:rFonts w:ascii="Times New Roman" w:hAnsi="Times New Roman" w:cs="Times New Roman"/>
          <w:sz w:val="28"/>
          <w:szCs w:val="28"/>
        </w:rPr>
        <w:t xml:space="preserve">зателей минутного объема крови </w:t>
      </w:r>
      <w:r w:rsidR="00DA6B8B" w:rsidRPr="00A2344A">
        <w:rPr>
          <w:rFonts w:ascii="Times New Roman" w:hAnsi="Times New Roman" w:cs="Times New Roman"/>
          <w:sz w:val="28"/>
          <w:szCs w:val="28"/>
        </w:rPr>
        <w:t>среди с</w:t>
      </w:r>
      <w:r w:rsidRPr="00A2344A">
        <w:rPr>
          <w:rFonts w:ascii="Times New Roman" w:hAnsi="Times New Roman" w:cs="Times New Roman"/>
          <w:sz w:val="28"/>
          <w:szCs w:val="28"/>
        </w:rPr>
        <w:t xml:space="preserve">тудентов из различных регионов </w:t>
      </w:r>
      <w:r w:rsidR="00DA6B8B" w:rsidRPr="00A2344A">
        <w:rPr>
          <w:rFonts w:ascii="Times New Roman" w:hAnsi="Times New Roman" w:cs="Times New Roman"/>
          <w:sz w:val="28"/>
          <w:szCs w:val="28"/>
        </w:rPr>
        <w:t xml:space="preserve">показаны в таблице 11. Как видно из представленных данных, во всех группах обследуемых  показатели минутного объёма крови находились в пределах физиологической нормы. </w:t>
      </w:r>
      <w:r w:rsidR="003E781F" w:rsidRPr="00A2344A">
        <w:rPr>
          <w:rFonts w:ascii="Times New Roman" w:hAnsi="Times New Roman" w:cs="Times New Roman"/>
          <w:sz w:val="28"/>
          <w:szCs w:val="28"/>
          <w:lang w:val="kk-KZ"/>
        </w:rPr>
        <w:t>У</w:t>
      </w:r>
      <w:r w:rsidR="00DF107B" w:rsidRPr="00A2344A">
        <w:rPr>
          <w:rFonts w:ascii="Times New Roman" w:hAnsi="Times New Roman" w:cs="Times New Roman"/>
          <w:sz w:val="28"/>
          <w:szCs w:val="28"/>
        </w:rPr>
        <w:t xml:space="preserve"> девушек северного региона </w:t>
      </w:r>
      <w:r w:rsidR="00DF107B" w:rsidRPr="00A2344A">
        <w:rPr>
          <w:rFonts w:ascii="Times New Roman" w:eastAsia="Times New Roman" w:hAnsi="Times New Roman" w:cs="Times New Roman"/>
          <w:bCs/>
          <w:iCs/>
          <w:sz w:val="28"/>
          <w:szCs w:val="28"/>
          <w:lang w:val="kk-KZ"/>
        </w:rPr>
        <w:t>4216</w:t>
      </w:r>
      <w:r w:rsidR="00DF107B" w:rsidRPr="00A2344A">
        <w:rPr>
          <w:rFonts w:ascii="Times New Roman" w:eastAsia="Times New Roman" w:hAnsi="Times New Roman" w:cs="Times New Roman"/>
          <w:bCs/>
          <w:iCs/>
          <w:sz w:val="28"/>
          <w:szCs w:val="28"/>
        </w:rPr>
        <w:t>±80,2</w:t>
      </w:r>
      <w:r w:rsidR="00735648" w:rsidRPr="00A2344A">
        <w:rPr>
          <w:rFonts w:ascii="Times New Roman" w:eastAsia="Times New Roman" w:hAnsi="Times New Roman" w:cs="Times New Roman"/>
          <w:bCs/>
          <w:iCs/>
          <w:sz w:val="28"/>
          <w:szCs w:val="28"/>
        </w:rPr>
        <w:t>,</w:t>
      </w:r>
      <w:r w:rsidRPr="00A2344A">
        <w:rPr>
          <w:rFonts w:ascii="Times New Roman" w:eastAsia="Times New Roman" w:hAnsi="Times New Roman" w:cs="Times New Roman"/>
          <w:bCs/>
          <w:iCs/>
          <w:sz w:val="28"/>
          <w:szCs w:val="28"/>
        </w:rPr>
        <w:t xml:space="preserve"> тогда как</w:t>
      </w:r>
      <w:r w:rsidR="00DF107B" w:rsidRPr="00A2344A">
        <w:rPr>
          <w:rFonts w:ascii="Times New Roman" w:eastAsia="Times New Roman" w:hAnsi="Times New Roman" w:cs="Times New Roman"/>
          <w:bCs/>
          <w:iCs/>
          <w:sz w:val="28"/>
          <w:szCs w:val="28"/>
        </w:rPr>
        <w:t xml:space="preserve"> у девушек из южных областей</w:t>
      </w:r>
      <w:r w:rsidR="00735648" w:rsidRPr="00A2344A">
        <w:rPr>
          <w:rFonts w:ascii="Times New Roman" w:eastAsia="Times New Roman" w:hAnsi="Times New Roman" w:cs="Times New Roman"/>
          <w:bCs/>
          <w:iCs/>
          <w:sz w:val="28"/>
          <w:szCs w:val="28"/>
        </w:rPr>
        <w:t xml:space="preserve"> показатель минут</w:t>
      </w:r>
      <w:r w:rsidR="00DF107B" w:rsidRPr="00A2344A">
        <w:rPr>
          <w:rFonts w:ascii="Times New Roman" w:eastAsia="Times New Roman" w:hAnsi="Times New Roman" w:cs="Times New Roman"/>
          <w:bCs/>
          <w:iCs/>
          <w:sz w:val="28"/>
          <w:szCs w:val="28"/>
        </w:rPr>
        <w:t xml:space="preserve">ногообъема кровобращения составил </w:t>
      </w:r>
      <w:r w:rsidR="00DF107B" w:rsidRPr="00A2344A">
        <w:rPr>
          <w:rFonts w:ascii="Times New Roman" w:eastAsia="Times New Roman" w:hAnsi="Times New Roman" w:cs="Times New Roman"/>
          <w:bCs/>
          <w:iCs/>
          <w:sz w:val="28"/>
          <w:szCs w:val="28"/>
          <w:lang w:val="kk-KZ"/>
        </w:rPr>
        <w:t>5023,8</w:t>
      </w:r>
      <w:r w:rsidR="00735648" w:rsidRPr="00A2344A">
        <w:rPr>
          <w:rFonts w:ascii="Times New Roman" w:eastAsia="Times New Roman" w:hAnsi="Times New Roman" w:cs="Times New Roman"/>
          <w:bCs/>
          <w:iCs/>
          <w:sz w:val="28"/>
          <w:szCs w:val="28"/>
        </w:rPr>
        <w:t>±87,057</w:t>
      </w:r>
      <w:r w:rsidR="00803CA2">
        <w:rPr>
          <w:rFonts w:ascii="Times New Roman" w:eastAsia="Times New Roman" w:hAnsi="Times New Roman" w:cs="Times New Roman"/>
          <w:bCs/>
          <w:iCs/>
          <w:sz w:val="28"/>
          <w:szCs w:val="28"/>
        </w:rPr>
        <w:t>.</w:t>
      </w:r>
      <w:r w:rsidR="00735648" w:rsidRPr="00A2344A">
        <w:rPr>
          <w:rFonts w:ascii="Times New Roman" w:eastAsia="Times New Roman" w:hAnsi="Times New Roman" w:cs="Times New Roman"/>
          <w:bCs/>
          <w:iCs/>
          <w:sz w:val="28"/>
          <w:szCs w:val="28"/>
        </w:rPr>
        <w:t xml:space="preserve"> Среди юношей э</w:t>
      </w:r>
      <w:r w:rsidR="00DF107B" w:rsidRPr="00A2344A">
        <w:rPr>
          <w:rFonts w:ascii="Times New Roman" w:eastAsia="Times New Roman" w:hAnsi="Times New Roman" w:cs="Times New Roman"/>
          <w:bCs/>
          <w:iCs/>
          <w:sz w:val="28"/>
          <w:szCs w:val="28"/>
        </w:rPr>
        <w:t xml:space="preserve">ти данные составили </w:t>
      </w:r>
      <w:r w:rsidR="00963F3F" w:rsidRPr="00A2344A">
        <w:rPr>
          <w:rFonts w:ascii="Times New Roman" w:eastAsia="Times New Roman" w:hAnsi="Times New Roman" w:cs="Times New Roman"/>
          <w:bCs/>
          <w:iCs/>
          <w:sz w:val="28"/>
          <w:szCs w:val="28"/>
          <w:lang w:val="kk-KZ"/>
        </w:rPr>
        <w:t>4591</w:t>
      </w:r>
      <w:r w:rsidR="00963F3F" w:rsidRPr="00A2344A">
        <w:rPr>
          <w:rFonts w:ascii="Times New Roman" w:eastAsia="Times New Roman" w:hAnsi="Times New Roman" w:cs="Times New Roman"/>
          <w:bCs/>
          <w:iCs/>
          <w:sz w:val="28"/>
          <w:szCs w:val="28"/>
        </w:rPr>
        <w:t>±</w:t>
      </w:r>
      <w:r w:rsidR="00963F3F" w:rsidRPr="00A2344A">
        <w:rPr>
          <w:rFonts w:ascii="Times New Roman" w:eastAsia="Times New Roman" w:hAnsi="Times New Roman" w:cs="Times New Roman"/>
          <w:bCs/>
          <w:iCs/>
          <w:sz w:val="28"/>
          <w:szCs w:val="28"/>
          <w:lang w:val="kk-KZ"/>
        </w:rPr>
        <w:t xml:space="preserve">89,7 и </w:t>
      </w:r>
      <w:r w:rsidR="00963F3F" w:rsidRPr="00A2344A">
        <w:rPr>
          <w:rFonts w:ascii="Times New Roman" w:eastAsia="Times New Roman" w:hAnsi="Times New Roman" w:cs="Times New Roman"/>
          <w:bCs/>
          <w:iCs/>
          <w:sz w:val="28"/>
          <w:szCs w:val="28"/>
        </w:rPr>
        <w:t>4730±</w:t>
      </w:r>
      <w:r w:rsidR="00963F3F" w:rsidRPr="00A2344A">
        <w:rPr>
          <w:rFonts w:ascii="Times New Roman" w:eastAsia="Times New Roman" w:hAnsi="Times New Roman" w:cs="Times New Roman"/>
          <w:bCs/>
          <w:iCs/>
          <w:sz w:val="28"/>
          <w:szCs w:val="28"/>
          <w:lang w:val="kk-KZ"/>
        </w:rPr>
        <w:t>99,1 соответственно.</w:t>
      </w:r>
    </w:p>
    <w:p w:rsidR="00F62F9B" w:rsidRPr="00A2344A" w:rsidRDefault="00F62F9B" w:rsidP="001C7A75">
      <w:pPr>
        <w:autoSpaceDE w:val="0"/>
        <w:autoSpaceDN w:val="0"/>
        <w:adjustRightInd w:val="0"/>
        <w:spacing w:after="0" w:line="240" w:lineRule="auto"/>
        <w:ind w:firstLine="708"/>
        <w:jc w:val="both"/>
        <w:rPr>
          <w:rFonts w:ascii="Times New Roman" w:hAnsi="Times New Roman" w:cs="Times New Roman"/>
          <w:sz w:val="28"/>
          <w:szCs w:val="28"/>
          <w:lang w:val="kk-KZ"/>
        </w:rPr>
      </w:pPr>
      <w:r w:rsidRPr="00A2344A">
        <w:rPr>
          <w:rFonts w:ascii="Times New Roman" w:hAnsi="Times New Roman" w:cs="Times New Roman"/>
          <w:sz w:val="28"/>
          <w:szCs w:val="28"/>
        </w:rPr>
        <w:t>Изучая показатели, характеризующие функциональное состояние дыхательной системы, мы установи</w:t>
      </w:r>
      <w:r w:rsidR="0049506B" w:rsidRPr="00A2344A">
        <w:rPr>
          <w:rFonts w:ascii="Times New Roman" w:hAnsi="Times New Roman" w:cs="Times New Roman"/>
          <w:sz w:val="28"/>
          <w:szCs w:val="28"/>
        </w:rPr>
        <w:t>ли, что ЖЕЛ у студентов северного региона</w:t>
      </w:r>
      <w:r w:rsidRPr="00A2344A">
        <w:rPr>
          <w:rFonts w:ascii="Times New Roman" w:hAnsi="Times New Roman" w:cs="Times New Roman"/>
          <w:sz w:val="28"/>
          <w:szCs w:val="28"/>
        </w:rPr>
        <w:t xml:space="preserve"> в основном ниже, чем возрастные должные значения нормы. Что касается студентов из южного региона, то у них показатели</w:t>
      </w:r>
      <w:r w:rsidR="00035E71" w:rsidRPr="00A2344A">
        <w:rPr>
          <w:rFonts w:ascii="Times New Roman" w:hAnsi="Times New Roman" w:cs="Times New Roman"/>
          <w:sz w:val="28"/>
          <w:szCs w:val="28"/>
        </w:rPr>
        <w:t xml:space="preserve"> ЖЕЛ</w:t>
      </w:r>
      <w:r w:rsidR="003347E5" w:rsidRPr="00A2344A">
        <w:rPr>
          <w:rFonts w:ascii="Times New Roman" w:hAnsi="Times New Roman" w:cs="Times New Roman"/>
          <w:sz w:val="28"/>
          <w:szCs w:val="28"/>
        </w:rPr>
        <w:t xml:space="preserve"> соответствуют норме (рисунок 10</w:t>
      </w:r>
      <w:r w:rsidRPr="00A2344A">
        <w:rPr>
          <w:rFonts w:ascii="Times New Roman" w:hAnsi="Times New Roman" w:cs="Times New Roman"/>
          <w:sz w:val="28"/>
          <w:szCs w:val="28"/>
        </w:rPr>
        <w:t>).</w:t>
      </w:r>
      <w:r w:rsidR="003060D5" w:rsidRPr="00A2344A">
        <w:rPr>
          <w:rFonts w:ascii="Times New Roman" w:hAnsi="Times New Roman" w:cs="Times New Roman"/>
          <w:sz w:val="28"/>
          <w:szCs w:val="28"/>
          <w:lang w:val="kk-KZ"/>
        </w:rPr>
        <w:t xml:space="preserve"> </w:t>
      </w:r>
      <w:r w:rsidR="004E7A7D" w:rsidRPr="00A2344A">
        <w:rPr>
          <w:rFonts w:ascii="Times New Roman" w:hAnsi="Times New Roman" w:cs="Times New Roman"/>
          <w:sz w:val="28"/>
          <w:szCs w:val="28"/>
        </w:rPr>
        <w:t xml:space="preserve">Результаты </w:t>
      </w:r>
      <w:r w:rsidR="008D1230" w:rsidRPr="00A2344A">
        <w:rPr>
          <w:rFonts w:ascii="Times New Roman" w:hAnsi="Times New Roman" w:cs="Times New Roman"/>
          <w:sz w:val="28"/>
          <w:szCs w:val="28"/>
        </w:rPr>
        <w:t xml:space="preserve">наших исследований совпадают с </w:t>
      </w:r>
      <w:r w:rsidR="004E7A7D" w:rsidRPr="00A2344A">
        <w:rPr>
          <w:rFonts w:ascii="Times New Roman" w:hAnsi="Times New Roman" w:cs="Times New Roman"/>
          <w:sz w:val="28"/>
          <w:szCs w:val="28"/>
        </w:rPr>
        <w:t>данными Федорова</w:t>
      </w:r>
      <w:r w:rsidR="00D32CEA" w:rsidRPr="00A2344A">
        <w:rPr>
          <w:rFonts w:ascii="Times New Roman" w:hAnsi="Times New Roman" w:cs="Times New Roman"/>
          <w:sz w:val="28"/>
          <w:szCs w:val="28"/>
        </w:rPr>
        <w:t> </w:t>
      </w:r>
      <w:r w:rsidR="004E7A7D" w:rsidRPr="00A2344A">
        <w:rPr>
          <w:rFonts w:ascii="Times New Roman" w:hAnsi="Times New Roman" w:cs="Times New Roman"/>
          <w:sz w:val="28"/>
          <w:szCs w:val="28"/>
        </w:rPr>
        <w:t>В.Н.</w:t>
      </w:r>
      <w:r w:rsidR="00CB69D2" w:rsidRPr="00A2344A">
        <w:rPr>
          <w:rFonts w:ascii="Times New Roman" w:hAnsi="Times New Roman" w:cs="Times New Roman"/>
          <w:sz w:val="28"/>
          <w:szCs w:val="28"/>
        </w:rPr>
        <w:t xml:space="preserve"> (</w:t>
      </w:r>
      <w:r w:rsidR="004E7A7D" w:rsidRPr="00A2344A">
        <w:rPr>
          <w:rFonts w:ascii="Times New Roman" w:hAnsi="Times New Roman" w:cs="Times New Roman"/>
          <w:sz w:val="28"/>
          <w:szCs w:val="28"/>
        </w:rPr>
        <w:t>2011</w:t>
      </w:r>
      <w:r w:rsidR="00CB69D2" w:rsidRPr="00A2344A">
        <w:rPr>
          <w:rFonts w:ascii="Times New Roman" w:hAnsi="Times New Roman" w:cs="Times New Roman"/>
          <w:sz w:val="28"/>
          <w:szCs w:val="28"/>
        </w:rPr>
        <w:t>)</w:t>
      </w:r>
      <w:r w:rsidR="004E7A7D" w:rsidRPr="00A2344A">
        <w:rPr>
          <w:rFonts w:ascii="Times New Roman" w:hAnsi="Times New Roman" w:cs="Times New Roman"/>
          <w:sz w:val="28"/>
          <w:szCs w:val="28"/>
        </w:rPr>
        <w:t>, который отмечал наличие более низких значений функциональных параметров внешнего дыхания у му</w:t>
      </w:r>
      <w:r w:rsidR="00ED3155" w:rsidRPr="00A2344A">
        <w:rPr>
          <w:rFonts w:ascii="Times New Roman" w:hAnsi="Times New Roman" w:cs="Times New Roman"/>
          <w:sz w:val="28"/>
          <w:szCs w:val="28"/>
        </w:rPr>
        <w:t>жского и женского населения СКО [</w:t>
      </w:r>
      <w:r w:rsidR="00C23742" w:rsidRPr="00A2344A">
        <w:rPr>
          <w:rFonts w:ascii="Times New Roman" w:hAnsi="Times New Roman" w:cs="Times New Roman"/>
          <w:sz w:val="28"/>
          <w:szCs w:val="28"/>
        </w:rPr>
        <w:t>172</w:t>
      </w:r>
      <w:r w:rsidR="00ED3155" w:rsidRPr="00A2344A">
        <w:rPr>
          <w:rFonts w:ascii="Times New Roman" w:hAnsi="Times New Roman" w:cs="Times New Roman"/>
          <w:sz w:val="28"/>
          <w:szCs w:val="28"/>
        </w:rPr>
        <w:t xml:space="preserve">,с. </w:t>
      </w:r>
      <w:r w:rsidR="00882000" w:rsidRPr="00A2344A">
        <w:rPr>
          <w:rFonts w:ascii="Times New Roman" w:hAnsi="Times New Roman" w:cs="Times New Roman"/>
          <w:sz w:val="28"/>
          <w:szCs w:val="28"/>
        </w:rPr>
        <w:t>135</w:t>
      </w:r>
      <w:r w:rsidR="00ED3155" w:rsidRPr="00A2344A">
        <w:rPr>
          <w:rFonts w:ascii="Times New Roman" w:hAnsi="Times New Roman" w:cs="Times New Roman"/>
          <w:sz w:val="28"/>
          <w:szCs w:val="28"/>
        </w:rPr>
        <w:t>]</w:t>
      </w:r>
      <w:r w:rsidR="00882000" w:rsidRPr="00A2344A">
        <w:rPr>
          <w:rFonts w:ascii="Times New Roman" w:hAnsi="Times New Roman" w:cs="Times New Roman"/>
          <w:sz w:val="28"/>
          <w:szCs w:val="28"/>
        </w:rPr>
        <w:t>.</w:t>
      </w:r>
      <w:r w:rsidR="00AC7226">
        <w:rPr>
          <w:rFonts w:ascii="Times New Roman" w:hAnsi="Times New Roman" w:cs="Times New Roman"/>
          <w:sz w:val="28"/>
          <w:szCs w:val="28"/>
        </w:rPr>
        <w:t xml:space="preserve"> </w:t>
      </w:r>
      <w:r w:rsidR="004E7A7D" w:rsidRPr="00A2344A">
        <w:rPr>
          <w:rFonts w:ascii="Times New Roman" w:hAnsi="Times New Roman" w:cs="Times New Roman"/>
          <w:sz w:val="28"/>
          <w:szCs w:val="28"/>
        </w:rPr>
        <w:t>Низкие показатели функци</w:t>
      </w:r>
      <w:r w:rsidR="00D77E18" w:rsidRPr="00A2344A">
        <w:rPr>
          <w:rFonts w:ascii="Times New Roman" w:hAnsi="Times New Roman" w:cs="Times New Roman"/>
          <w:sz w:val="28"/>
          <w:szCs w:val="28"/>
        </w:rPr>
        <w:t xml:space="preserve">онирования дыхательной системы </w:t>
      </w:r>
      <w:r w:rsidR="004E7A7D" w:rsidRPr="00A2344A">
        <w:rPr>
          <w:rFonts w:ascii="Times New Roman" w:hAnsi="Times New Roman" w:cs="Times New Roman"/>
          <w:sz w:val="28"/>
          <w:szCs w:val="28"/>
        </w:rPr>
        <w:t>зависят во многом от низкой двигательной активности студентов. Функция внешнего дыхания зависи</w:t>
      </w:r>
      <w:r w:rsidR="00CB69D2" w:rsidRPr="00A2344A">
        <w:rPr>
          <w:rFonts w:ascii="Times New Roman" w:hAnsi="Times New Roman" w:cs="Times New Roman"/>
          <w:sz w:val="28"/>
          <w:szCs w:val="28"/>
        </w:rPr>
        <w:t xml:space="preserve">т </w:t>
      </w:r>
      <w:r w:rsidR="00BC3833" w:rsidRPr="00A2344A">
        <w:rPr>
          <w:rFonts w:ascii="Times New Roman" w:hAnsi="Times New Roman" w:cs="Times New Roman"/>
          <w:sz w:val="28"/>
          <w:szCs w:val="28"/>
        </w:rPr>
        <w:t xml:space="preserve">также </w:t>
      </w:r>
      <w:r w:rsidR="00CB69D2" w:rsidRPr="00A2344A">
        <w:rPr>
          <w:rFonts w:ascii="Times New Roman" w:hAnsi="Times New Roman" w:cs="Times New Roman"/>
          <w:sz w:val="28"/>
          <w:szCs w:val="28"/>
        </w:rPr>
        <w:t>от</w:t>
      </w:r>
      <w:r w:rsidR="004E7A7D" w:rsidRPr="00A2344A">
        <w:rPr>
          <w:rFonts w:ascii="Times New Roman" w:hAnsi="Times New Roman" w:cs="Times New Roman"/>
          <w:sz w:val="28"/>
          <w:szCs w:val="28"/>
        </w:rPr>
        <w:t xml:space="preserve"> комплекса экстремальных факторов Северного Казахстана (сильные ветра, низкая температура воздуха, суточные перепады температуры и</w:t>
      </w:r>
      <w:r w:rsidR="00E32F2A" w:rsidRPr="00A2344A">
        <w:rPr>
          <w:rFonts w:ascii="Times New Roman" w:hAnsi="Times New Roman" w:cs="Times New Roman"/>
          <w:sz w:val="28"/>
          <w:szCs w:val="28"/>
        </w:rPr>
        <w:t xml:space="preserve"> атмосферного давления и т.д.) [</w:t>
      </w:r>
      <w:r w:rsidR="00D94EB8" w:rsidRPr="00A2344A">
        <w:rPr>
          <w:rFonts w:ascii="Times New Roman" w:hAnsi="Times New Roman" w:cs="Times New Roman"/>
          <w:sz w:val="28"/>
          <w:szCs w:val="28"/>
        </w:rPr>
        <w:t>1</w:t>
      </w:r>
      <w:r w:rsidR="008D1230" w:rsidRPr="00A2344A">
        <w:rPr>
          <w:rFonts w:ascii="Times New Roman" w:hAnsi="Times New Roman" w:cs="Times New Roman"/>
          <w:sz w:val="28"/>
          <w:szCs w:val="28"/>
        </w:rPr>
        <w:t>72</w:t>
      </w:r>
      <w:r w:rsidR="00025B23" w:rsidRPr="00A2344A">
        <w:rPr>
          <w:rFonts w:ascii="Times New Roman" w:hAnsi="Times New Roman" w:cs="Times New Roman"/>
          <w:sz w:val="28"/>
          <w:szCs w:val="28"/>
        </w:rPr>
        <w:t>, с.136</w:t>
      </w:r>
      <w:r w:rsidR="00E32F2A" w:rsidRPr="00A2344A">
        <w:rPr>
          <w:rFonts w:ascii="Times New Roman" w:hAnsi="Times New Roman" w:cs="Times New Roman"/>
          <w:sz w:val="28"/>
          <w:szCs w:val="28"/>
        </w:rPr>
        <w:t>]</w:t>
      </w:r>
      <w:r w:rsidR="008D1230" w:rsidRPr="00A2344A">
        <w:rPr>
          <w:rFonts w:ascii="Times New Roman" w:hAnsi="Times New Roman" w:cs="Times New Roman"/>
          <w:sz w:val="28"/>
          <w:szCs w:val="28"/>
        </w:rPr>
        <w:t>.</w:t>
      </w:r>
    </w:p>
    <w:p w:rsidR="007E3E57" w:rsidRPr="00A2344A" w:rsidRDefault="007E3E57" w:rsidP="00DF107B">
      <w:pPr>
        <w:autoSpaceDE w:val="0"/>
        <w:autoSpaceDN w:val="0"/>
        <w:adjustRightInd w:val="0"/>
        <w:spacing w:after="0" w:line="240" w:lineRule="auto"/>
        <w:ind w:firstLine="567"/>
        <w:jc w:val="both"/>
        <w:rPr>
          <w:rFonts w:ascii="Times New Roman" w:hAnsi="Times New Roman" w:cs="Times New Roman"/>
          <w:sz w:val="28"/>
          <w:szCs w:val="28"/>
          <w:lang w:val="kk-KZ"/>
        </w:rPr>
      </w:pPr>
    </w:p>
    <w:p w:rsidR="003C7C7A" w:rsidRPr="00A2344A" w:rsidRDefault="003C7C7A" w:rsidP="00D32CEA">
      <w:pPr>
        <w:spacing w:after="0" w:line="240" w:lineRule="auto"/>
        <w:jc w:val="center"/>
        <w:rPr>
          <w:rFonts w:ascii="Times New Roman" w:hAnsi="Times New Roman" w:cs="Times New Roman"/>
          <w:sz w:val="28"/>
          <w:szCs w:val="28"/>
        </w:rPr>
      </w:pPr>
      <w:r w:rsidRPr="00A2344A">
        <w:rPr>
          <w:rFonts w:ascii="Times New Roman" w:hAnsi="Times New Roman" w:cs="Times New Roman"/>
          <w:i/>
          <w:noProof/>
          <w:sz w:val="28"/>
          <w:szCs w:val="28"/>
        </w:rPr>
        <w:lastRenderedPageBreak/>
        <w:drawing>
          <wp:inline distT="0" distB="0" distL="0" distR="0">
            <wp:extent cx="2691442" cy="2725947"/>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A2344A">
        <w:rPr>
          <w:rFonts w:ascii="Times New Roman" w:hAnsi="Times New Roman" w:cs="Times New Roman"/>
          <w:i/>
          <w:noProof/>
          <w:sz w:val="28"/>
          <w:szCs w:val="28"/>
        </w:rPr>
        <w:drawing>
          <wp:inline distT="0" distB="0" distL="0" distR="0">
            <wp:extent cx="2743200" cy="2828925"/>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D4647" w:rsidRPr="00A2344A" w:rsidRDefault="00AD4647" w:rsidP="00AD4647">
      <w:pPr>
        <w:spacing w:after="0" w:line="240" w:lineRule="auto"/>
        <w:ind w:firstLine="2268"/>
        <w:jc w:val="both"/>
        <w:rPr>
          <w:rFonts w:ascii="Times New Roman" w:hAnsi="Times New Roman" w:cs="Times New Roman"/>
          <w:sz w:val="24"/>
          <w:szCs w:val="24"/>
        </w:rPr>
      </w:pPr>
      <w:r w:rsidRPr="00A2344A">
        <w:rPr>
          <w:rFonts w:ascii="Times New Roman" w:hAnsi="Times New Roman" w:cs="Times New Roman"/>
          <w:sz w:val="24"/>
          <w:szCs w:val="24"/>
        </w:rPr>
        <w:t>а                                                                б</w:t>
      </w:r>
    </w:p>
    <w:p w:rsidR="00D32CEA" w:rsidRPr="00A2344A" w:rsidRDefault="00D32CEA" w:rsidP="00D77E18">
      <w:pPr>
        <w:spacing w:after="0" w:line="240" w:lineRule="auto"/>
        <w:ind w:firstLine="709"/>
        <w:rPr>
          <w:rFonts w:ascii="Times New Roman" w:hAnsi="Times New Roman" w:cs="Times New Roman"/>
          <w:sz w:val="16"/>
          <w:szCs w:val="16"/>
        </w:rPr>
      </w:pPr>
    </w:p>
    <w:p w:rsidR="00D32CEA" w:rsidRPr="00A2344A" w:rsidRDefault="00AD4647" w:rsidP="00D77E18">
      <w:pPr>
        <w:spacing w:after="0" w:line="240" w:lineRule="auto"/>
        <w:ind w:firstLine="709"/>
        <w:rPr>
          <w:rFonts w:ascii="Times New Roman" w:hAnsi="Times New Roman" w:cs="Times New Roman"/>
          <w:sz w:val="24"/>
          <w:szCs w:val="24"/>
          <w:lang w:val="kk-KZ"/>
        </w:rPr>
      </w:pPr>
      <w:r w:rsidRPr="00A2344A">
        <w:rPr>
          <w:rFonts w:ascii="Times New Roman" w:hAnsi="Times New Roman" w:cs="Times New Roman"/>
          <w:sz w:val="24"/>
          <w:szCs w:val="24"/>
        </w:rPr>
        <w:t xml:space="preserve">*≤0,05 достоверные различия между </w:t>
      </w:r>
      <w:r w:rsidR="00C75018" w:rsidRPr="00A2344A">
        <w:rPr>
          <w:rFonts w:ascii="Times New Roman" w:hAnsi="Times New Roman" w:cs="Times New Roman"/>
          <w:sz w:val="24"/>
          <w:szCs w:val="24"/>
        </w:rPr>
        <w:t xml:space="preserve">студентами </w:t>
      </w:r>
      <w:r w:rsidRPr="00A2344A">
        <w:rPr>
          <w:rFonts w:ascii="Times New Roman" w:hAnsi="Times New Roman" w:cs="Times New Roman"/>
          <w:sz w:val="24"/>
          <w:szCs w:val="24"/>
        </w:rPr>
        <w:t>из северного и южного регионов</w:t>
      </w:r>
      <w:r w:rsidRPr="00A2344A">
        <w:rPr>
          <w:rFonts w:ascii="Times New Roman" w:hAnsi="Times New Roman" w:cs="Times New Roman"/>
          <w:sz w:val="24"/>
          <w:szCs w:val="24"/>
          <w:lang w:val="kk-KZ"/>
        </w:rPr>
        <w:t xml:space="preserve">; </w:t>
      </w:r>
    </w:p>
    <w:p w:rsidR="00AD4647" w:rsidRPr="00A2344A" w:rsidRDefault="00AD4647" w:rsidP="00D77E18">
      <w:pPr>
        <w:spacing w:after="0" w:line="240" w:lineRule="auto"/>
        <w:ind w:firstLine="709"/>
        <w:rPr>
          <w:rFonts w:ascii="Times New Roman" w:hAnsi="Times New Roman" w:cs="Times New Roman"/>
          <w:sz w:val="24"/>
          <w:szCs w:val="24"/>
        </w:rPr>
      </w:pPr>
      <w:r w:rsidRPr="00A2344A">
        <w:rPr>
          <w:rFonts w:ascii="Times New Roman" w:hAnsi="Times New Roman" w:cs="Times New Roman"/>
          <w:sz w:val="24"/>
          <w:szCs w:val="24"/>
        </w:rPr>
        <w:t xml:space="preserve">а </w:t>
      </w:r>
      <w:r w:rsidR="00D32CEA" w:rsidRPr="00A2344A">
        <w:rPr>
          <w:rFonts w:ascii="Times New Roman" w:hAnsi="Times New Roman" w:cs="Times New Roman"/>
          <w:sz w:val="24"/>
          <w:szCs w:val="24"/>
        </w:rPr>
        <w:t>–</w:t>
      </w:r>
      <w:r w:rsidRPr="00A2344A">
        <w:rPr>
          <w:rFonts w:ascii="Times New Roman" w:hAnsi="Times New Roman" w:cs="Times New Roman"/>
          <w:sz w:val="24"/>
          <w:szCs w:val="24"/>
        </w:rPr>
        <w:t xml:space="preserve"> девушки; б </w:t>
      </w:r>
      <w:r w:rsidR="00D32CEA" w:rsidRPr="00A2344A">
        <w:rPr>
          <w:rFonts w:ascii="Times New Roman" w:hAnsi="Times New Roman" w:cs="Times New Roman"/>
          <w:sz w:val="24"/>
          <w:szCs w:val="24"/>
        </w:rPr>
        <w:t>–</w:t>
      </w:r>
      <w:r w:rsidRPr="00A2344A">
        <w:rPr>
          <w:rFonts w:ascii="Times New Roman" w:hAnsi="Times New Roman" w:cs="Times New Roman"/>
          <w:sz w:val="24"/>
          <w:szCs w:val="24"/>
        </w:rPr>
        <w:t xml:space="preserve"> юноши</w:t>
      </w:r>
    </w:p>
    <w:p w:rsidR="00AD4647" w:rsidRPr="00A2344A" w:rsidRDefault="00AD4647" w:rsidP="00AD4647">
      <w:pPr>
        <w:spacing w:after="0" w:line="240" w:lineRule="auto"/>
        <w:ind w:firstLine="709"/>
        <w:jc w:val="both"/>
        <w:rPr>
          <w:rFonts w:ascii="Times New Roman" w:hAnsi="Times New Roman" w:cs="Times New Roman"/>
          <w:sz w:val="16"/>
          <w:szCs w:val="16"/>
        </w:rPr>
      </w:pPr>
    </w:p>
    <w:p w:rsidR="00AD4647" w:rsidRPr="00A2344A" w:rsidRDefault="00AD4647" w:rsidP="006E7D1B">
      <w:pPr>
        <w:spacing w:after="0" w:line="240" w:lineRule="auto"/>
        <w:jc w:val="center"/>
        <w:rPr>
          <w:rFonts w:ascii="Times New Roman" w:hAnsi="Times New Roman" w:cs="Times New Roman"/>
          <w:b/>
          <w:bCs/>
          <w:sz w:val="28"/>
          <w:szCs w:val="28"/>
        </w:rPr>
      </w:pPr>
      <w:r w:rsidRPr="00A2344A">
        <w:rPr>
          <w:rFonts w:ascii="Times New Roman" w:hAnsi="Times New Roman" w:cs="Times New Roman"/>
          <w:sz w:val="28"/>
          <w:szCs w:val="28"/>
        </w:rPr>
        <w:t xml:space="preserve">Рисунок 10 </w:t>
      </w:r>
      <w:r w:rsidR="00D77E18" w:rsidRPr="00A2344A">
        <w:rPr>
          <w:rFonts w:ascii="Times New Roman" w:hAnsi="Times New Roman" w:cs="Times New Roman"/>
          <w:sz w:val="28"/>
          <w:szCs w:val="28"/>
        </w:rPr>
        <w:t>–</w:t>
      </w:r>
      <w:r w:rsidRPr="00A2344A">
        <w:rPr>
          <w:rFonts w:ascii="Times New Roman" w:hAnsi="Times New Roman" w:cs="Times New Roman"/>
          <w:sz w:val="28"/>
          <w:szCs w:val="28"/>
        </w:rPr>
        <w:t xml:space="preserve"> Функциональное</w:t>
      </w:r>
      <w:r w:rsidR="00D77E18" w:rsidRPr="00A2344A">
        <w:rPr>
          <w:rFonts w:ascii="Times New Roman" w:hAnsi="Times New Roman" w:cs="Times New Roman"/>
          <w:sz w:val="28"/>
          <w:szCs w:val="28"/>
        </w:rPr>
        <w:t xml:space="preserve"> состояние дыхательной системы </w:t>
      </w:r>
      <w:r w:rsidRPr="00A2344A">
        <w:rPr>
          <w:rFonts w:ascii="Times New Roman" w:hAnsi="Times New Roman" w:cs="Times New Roman"/>
          <w:sz w:val="28"/>
          <w:szCs w:val="28"/>
        </w:rPr>
        <w:t>студе</w:t>
      </w:r>
      <w:r w:rsidR="006E7D1B" w:rsidRPr="00A2344A">
        <w:rPr>
          <w:rFonts w:ascii="Times New Roman" w:hAnsi="Times New Roman" w:cs="Times New Roman"/>
          <w:sz w:val="28"/>
          <w:szCs w:val="28"/>
        </w:rPr>
        <w:t>нтов северного и южного регионо</w:t>
      </w:r>
      <w:r w:rsidR="006C1D92" w:rsidRPr="00A2344A">
        <w:rPr>
          <w:rFonts w:ascii="Times New Roman" w:hAnsi="Times New Roman" w:cs="Times New Roman"/>
          <w:sz w:val="28"/>
          <w:szCs w:val="28"/>
        </w:rPr>
        <w:t>в</w:t>
      </w:r>
    </w:p>
    <w:p w:rsidR="00442850" w:rsidRPr="00A2344A" w:rsidRDefault="00442850" w:rsidP="00B74544">
      <w:pPr>
        <w:pStyle w:val="a8"/>
        <w:spacing w:after="0" w:line="240" w:lineRule="auto"/>
        <w:ind w:left="0" w:firstLine="567"/>
        <w:jc w:val="both"/>
        <w:rPr>
          <w:rFonts w:ascii="Times New Roman" w:hAnsi="Times New Roman" w:cs="Times New Roman"/>
          <w:sz w:val="28"/>
          <w:szCs w:val="28"/>
        </w:rPr>
      </w:pPr>
    </w:p>
    <w:p w:rsidR="009068B3" w:rsidRPr="00A2344A" w:rsidRDefault="00F62F9B" w:rsidP="001C7A75">
      <w:pPr>
        <w:pStyle w:val="a8"/>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В ходе исследования было установлено, что у студентов, приехавших из южных ре</w:t>
      </w:r>
      <w:r w:rsidR="00D77E18" w:rsidRPr="00A2344A">
        <w:rPr>
          <w:rFonts w:ascii="Times New Roman" w:hAnsi="Times New Roman" w:cs="Times New Roman"/>
          <w:sz w:val="28"/>
          <w:szCs w:val="28"/>
        </w:rPr>
        <w:t xml:space="preserve">гионов </w:t>
      </w:r>
      <w:r w:rsidRPr="00A2344A">
        <w:rPr>
          <w:rFonts w:ascii="Times New Roman" w:hAnsi="Times New Roman" w:cs="Times New Roman"/>
          <w:sz w:val="28"/>
          <w:szCs w:val="28"/>
        </w:rPr>
        <w:t>частот</w:t>
      </w:r>
      <w:r w:rsidR="00D77E18" w:rsidRPr="00A2344A">
        <w:rPr>
          <w:rFonts w:ascii="Times New Roman" w:hAnsi="Times New Roman" w:cs="Times New Roman"/>
          <w:sz w:val="28"/>
          <w:szCs w:val="28"/>
        </w:rPr>
        <w:t xml:space="preserve">а сердечных сокращений в покое достоверно выше </w:t>
      </w:r>
      <w:r w:rsidRPr="00A2344A">
        <w:rPr>
          <w:rFonts w:ascii="Times New Roman" w:hAnsi="Times New Roman" w:cs="Times New Roman"/>
          <w:sz w:val="28"/>
          <w:szCs w:val="28"/>
        </w:rPr>
        <w:t>аналогичного по</w:t>
      </w:r>
      <w:r w:rsidR="00D77E18" w:rsidRPr="00A2344A">
        <w:rPr>
          <w:rFonts w:ascii="Times New Roman" w:hAnsi="Times New Roman" w:cs="Times New Roman"/>
          <w:sz w:val="28"/>
          <w:szCs w:val="28"/>
        </w:rPr>
        <w:t>казателя по сравнению с лицами,</w:t>
      </w:r>
      <w:r w:rsidRPr="00A2344A">
        <w:rPr>
          <w:rFonts w:ascii="Times New Roman" w:hAnsi="Times New Roman" w:cs="Times New Roman"/>
          <w:sz w:val="28"/>
          <w:szCs w:val="28"/>
        </w:rPr>
        <w:t xml:space="preserve"> проживающими на севере республики. Как известно, ЧСС претерпевает изменения в зависимости от влияния на сердце различных э</w:t>
      </w:r>
      <w:r w:rsidR="009068B3" w:rsidRPr="00A2344A">
        <w:rPr>
          <w:rFonts w:ascii="Times New Roman" w:hAnsi="Times New Roman" w:cs="Times New Roman"/>
          <w:sz w:val="28"/>
          <w:szCs w:val="28"/>
        </w:rPr>
        <w:t>ндогенных и экзогенных факторов.</w:t>
      </w:r>
    </w:p>
    <w:p w:rsidR="00337A8D" w:rsidRPr="00A2344A" w:rsidRDefault="001532E1" w:rsidP="001C7A75">
      <w:pPr>
        <w:pStyle w:val="a8"/>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Переходом типа вегетативной регуляции кровообращения с парасимпатической на симпатическую под влиянием возмущающих воздействий окружающей среды можно  объяснить у</w:t>
      </w:r>
      <w:r w:rsidR="00D94EB8" w:rsidRPr="00A2344A">
        <w:rPr>
          <w:rFonts w:ascii="Times New Roman" w:hAnsi="Times New Roman" w:cs="Times New Roman"/>
          <w:sz w:val="28"/>
          <w:szCs w:val="28"/>
        </w:rPr>
        <w:t>величение значений ЧСС в покое</w:t>
      </w:r>
      <w:r w:rsidR="009068B3" w:rsidRPr="00A2344A">
        <w:rPr>
          <w:rFonts w:ascii="Times New Roman" w:hAnsi="Times New Roman" w:cs="Times New Roman"/>
          <w:sz w:val="28"/>
          <w:szCs w:val="28"/>
        </w:rPr>
        <w:t xml:space="preserve">. </w:t>
      </w:r>
      <w:r w:rsidR="00337A8D" w:rsidRPr="00A2344A">
        <w:rPr>
          <w:rFonts w:ascii="Times New Roman" w:hAnsi="Times New Roman" w:cs="Times New Roman"/>
          <w:sz w:val="28"/>
          <w:szCs w:val="28"/>
        </w:rPr>
        <w:t>Усиление парасимпатического влияния, или парасимпатикотония в покое обеспечивает более экономную, с меньшими расходами энергию на работу органов дыхания и кровообращения. Доминирование симпатического влияния, или симпатикотония, наоборот, активизирует эти процессы, что треб</w:t>
      </w:r>
      <w:r w:rsidR="00D94EB8" w:rsidRPr="00A2344A">
        <w:rPr>
          <w:rFonts w:ascii="Times New Roman" w:hAnsi="Times New Roman" w:cs="Times New Roman"/>
          <w:sz w:val="28"/>
          <w:szCs w:val="28"/>
        </w:rPr>
        <w:t>у</w:t>
      </w:r>
      <w:r w:rsidR="009068B3" w:rsidRPr="00A2344A">
        <w:rPr>
          <w:rFonts w:ascii="Times New Roman" w:hAnsi="Times New Roman" w:cs="Times New Roman"/>
          <w:sz w:val="28"/>
          <w:szCs w:val="28"/>
        </w:rPr>
        <w:t>ет большего расхода энергии [159, с. 164</w:t>
      </w:r>
      <w:r w:rsidR="00D94EB8" w:rsidRPr="00A2344A">
        <w:rPr>
          <w:rFonts w:ascii="Times New Roman" w:hAnsi="Times New Roman" w:cs="Times New Roman"/>
          <w:sz w:val="28"/>
          <w:szCs w:val="28"/>
        </w:rPr>
        <w:t>].</w:t>
      </w:r>
    </w:p>
    <w:p w:rsidR="00337A8D" w:rsidRPr="00A2344A" w:rsidRDefault="00D77E18" w:rsidP="001C7A75">
      <w:pPr>
        <w:pStyle w:val="a8"/>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САД и ДАД также выше у студентов, прибывших на обучение из южных регионов республики, при этом наиболее высокие значения отмечены у юношей. Таким образом, показатели АД свидетельствуют о наличии  региональных отличий, что может указывать на более высокий уровень напряжения функционального состояния ССС в процессе адаптации студентов южного региона к новым климато-географическим условиям (рисунок 11).</w:t>
      </w:r>
    </w:p>
    <w:p w:rsidR="00D77E18" w:rsidRPr="00A2344A" w:rsidRDefault="00D77E18" w:rsidP="001C7A75">
      <w:pPr>
        <w:pStyle w:val="a8"/>
        <w:spacing w:after="0" w:line="240" w:lineRule="auto"/>
        <w:ind w:left="0" w:firstLine="709"/>
        <w:jc w:val="both"/>
        <w:rPr>
          <w:rFonts w:ascii="Times New Roman" w:hAnsi="Times New Roman" w:cs="Times New Roman"/>
          <w:sz w:val="28"/>
          <w:szCs w:val="28"/>
        </w:rPr>
      </w:pPr>
    </w:p>
    <w:p w:rsidR="00A8070C" w:rsidRPr="00A2344A" w:rsidRDefault="00A8070C" w:rsidP="00A8070C">
      <w:pPr>
        <w:pStyle w:val="a8"/>
        <w:spacing w:after="0" w:line="240" w:lineRule="auto"/>
        <w:ind w:left="0"/>
        <w:jc w:val="both"/>
        <w:rPr>
          <w:rFonts w:ascii="Times New Roman" w:hAnsi="Times New Roman" w:cs="Times New Roman"/>
          <w:sz w:val="28"/>
          <w:szCs w:val="28"/>
        </w:rPr>
      </w:pPr>
      <w:r w:rsidRPr="00A2344A">
        <w:rPr>
          <w:rFonts w:ascii="Times New Roman" w:hAnsi="Times New Roman" w:cs="Times New Roman"/>
          <w:noProof/>
          <w:sz w:val="28"/>
          <w:szCs w:val="28"/>
        </w:rPr>
        <w:lastRenderedPageBreak/>
        <w:drawing>
          <wp:inline distT="0" distB="0" distL="0" distR="0">
            <wp:extent cx="2705100" cy="267652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A2344A">
        <w:rPr>
          <w:rFonts w:ascii="Times New Roman" w:hAnsi="Times New Roman" w:cs="Times New Roman"/>
          <w:noProof/>
          <w:sz w:val="28"/>
          <w:szCs w:val="28"/>
        </w:rPr>
        <w:drawing>
          <wp:inline distT="0" distB="0" distL="0" distR="0">
            <wp:extent cx="2914650" cy="26670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D4647" w:rsidRPr="00A2344A" w:rsidRDefault="00AD4647" w:rsidP="00AD4647">
      <w:pPr>
        <w:spacing w:after="0" w:line="240" w:lineRule="auto"/>
        <w:ind w:firstLine="1843"/>
        <w:jc w:val="both"/>
        <w:rPr>
          <w:rFonts w:ascii="Times New Roman" w:hAnsi="Times New Roman" w:cs="Times New Roman"/>
          <w:sz w:val="24"/>
          <w:szCs w:val="24"/>
        </w:rPr>
      </w:pPr>
      <w:r w:rsidRPr="00A2344A">
        <w:rPr>
          <w:rFonts w:ascii="Times New Roman" w:hAnsi="Times New Roman" w:cs="Times New Roman"/>
          <w:sz w:val="24"/>
          <w:szCs w:val="24"/>
        </w:rPr>
        <w:t>а                                                                      б</w:t>
      </w:r>
    </w:p>
    <w:p w:rsidR="00AD4647" w:rsidRPr="00A2344A" w:rsidRDefault="00AD4647" w:rsidP="00D77E18">
      <w:pPr>
        <w:spacing w:after="0" w:line="240" w:lineRule="auto"/>
        <w:ind w:firstLine="567"/>
        <w:jc w:val="both"/>
        <w:rPr>
          <w:rFonts w:ascii="Times New Roman" w:hAnsi="Times New Roman" w:cs="Times New Roman"/>
          <w:sz w:val="16"/>
          <w:szCs w:val="16"/>
        </w:rPr>
      </w:pPr>
    </w:p>
    <w:p w:rsidR="00D32CEA" w:rsidRPr="00A2344A" w:rsidRDefault="00AD4647" w:rsidP="00D32CEA">
      <w:pPr>
        <w:spacing w:after="0" w:line="240" w:lineRule="auto"/>
        <w:ind w:firstLine="709"/>
        <w:jc w:val="both"/>
        <w:rPr>
          <w:rFonts w:ascii="Times New Roman" w:hAnsi="Times New Roman" w:cs="Times New Roman"/>
          <w:sz w:val="24"/>
          <w:szCs w:val="24"/>
          <w:lang w:val="kk-KZ"/>
        </w:rPr>
      </w:pPr>
      <w:r w:rsidRPr="00A2344A">
        <w:rPr>
          <w:rFonts w:ascii="Times New Roman" w:hAnsi="Times New Roman" w:cs="Times New Roman"/>
          <w:sz w:val="24"/>
          <w:szCs w:val="24"/>
        </w:rPr>
        <w:t>*</w:t>
      </w:r>
      <w:r w:rsidR="00D32CEA"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w:t>
      </w:r>
      <w:r w:rsidR="00C75018" w:rsidRPr="00A2344A">
        <w:rPr>
          <w:rFonts w:ascii="Times New Roman" w:hAnsi="Times New Roman" w:cs="Times New Roman"/>
          <w:sz w:val="24"/>
          <w:szCs w:val="24"/>
        </w:rPr>
        <w:t xml:space="preserve"> студентами  из северного и южного регионов</w:t>
      </w:r>
      <w:r w:rsidRPr="00A2344A">
        <w:rPr>
          <w:rFonts w:ascii="Times New Roman" w:hAnsi="Times New Roman" w:cs="Times New Roman"/>
          <w:sz w:val="24"/>
          <w:szCs w:val="24"/>
          <w:lang w:val="kk-KZ"/>
        </w:rPr>
        <w:t>;</w:t>
      </w:r>
    </w:p>
    <w:p w:rsidR="00AD4647" w:rsidRPr="00A2344A" w:rsidRDefault="00AD4647" w:rsidP="00D32CEA">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 xml:space="preserve">а </w:t>
      </w:r>
      <w:r w:rsidR="00D32CEA" w:rsidRPr="00A2344A">
        <w:rPr>
          <w:rFonts w:ascii="Times New Roman" w:hAnsi="Times New Roman" w:cs="Times New Roman"/>
          <w:sz w:val="24"/>
          <w:szCs w:val="24"/>
        </w:rPr>
        <w:t>–</w:t>
      </w:r>
      <w:r w:rsidR="00C75018" w:rsidRPr="00A2344A">
        <w:rPr>
          <w:rFonts w:ascii="Times New Roman" w:hAnsi="Times New Roman" w:cs="Times New Roman"/>
          <w:sz w:val="24"/>
          <w:szCs w:val="24"/>
        </w:rPr>
        <w:t>девушки</w:t>
      </w:r>
      <w:r w:rsidRPr="00A2344A">
        <w:rPr>
          <w:rFonts w:ascii="Times New Roman" w:hAnsi="Times New Roman" w:cs="Times New Roman"/>
          <w:sz w:val="24"/>
          <w:szCs w:val="24"/>
        </w:rPr>
        <w:t>; б –</w:t>
      </w:r>
      <w:r w:rsidR="00C75018" w:rsidRPr="00A2344A">
        <w:rPr>
          <w:rFonts w:ascii="Times New Roman" w:hAnsi="Times New Roman" w:cs="Times New Roman"/>
          <w:sz w:val="24"/>
          <w:szCs w:val="24"/>
        </w:rPr>
        <w:t>юноши</w:t>
      </w:r>
    </w:p>
    <w:p w:rsidR="00AD4647" w:rsidRPr="00A2344A" w:rsidRDefault="00AD4647" w:rsidP="00AD4647">
      <w:pPr>
        <w:spacing w:after="0" w:line="240" w:lineRule="auto"/>
        <w:jc w:val="both"/>
        <w:rPr>
          <w:rFonts w:ascii="Times New Roman" w:hAnsi="Times New Roman" w:cs="Times New Roman"/>
          <w:sz w:val="16"/>
          <w:szCs w:val="16"/>
        </w:rPr>
      </w:pPr>
    </w:p>
    <w:p w:rsidR="00AD4647" w:rsidRPr="00A2344A" w:rsidRDefault="00AD4647" w:rsidP="00AD4647">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 xml:space="preserve">Рисунок 11– Показатели </w:t>
      </w:r>
      <w:r w:rsidR="00C75018" w:rsidRPr="00A2344A">
        <w:rPr>
          <w:rFonts w:ascii="Times New Roman" w:hAnsi="Times New Roman" w:cs="Times New Roman"/>
          <w:sz w:val="28"/>
          <w:szCs w:val="28"/>
        </w:rPr>
        <w:t>функционирования сердечно-сосуд</w:t>
      </w:r>
      <w:r w:rsidRPr="00A2344A">
        <w:rPr>
          <w:rFonts w:ascii="Times New Roman" w:hAnsi="Times New Roman" w:cs="Times New Roman"/>
          <w:sz w:val="28"/>
          <w:szCs w:val="28"/>
        </w:rPr>
        <w:t>и</w:t>
      </w:r>
      <w:r w:rsidR="00C75018" w:rsidRPr="00A2344A">
        <w:rPr>
          <w:rFonts w:ascii="Times New Roman" w:hAnsi="Times New Roman" w:cs="Times New Roman"/>
          <w:sz w:val="28"/>
          <w:szCs w:val="28"/>
        </w:rPr>
        <w:t>с</w:t>
      </w:r>
      <w:r w:rsidRPr="00A2344A">
        <w:rPr>
          <w:rFonts w:ascii="Times New Roman" w:hAnsi="Times New Roman" w:cs="Times New Roman"/>
          <w:sz w:val="28"/>
          <w:szCs w:val="28"/>
        </w:rPr>
        <w:t>той системы у студентов северного и южного регионов</w:t>
      </w:r>
    </w:p>
    <w:p w:rsidR="005232FB" w:rsidRPr="00A2344A" w:rsidRDefault="005232FB" w:rsidP="00B74544">
      <w:pPr>
        <w:pStyle w:val="a8"/>
        <w:spacing w:after="0" w:line="240" w:lineRule="auto"/>
        <w:ind w:left="0" w:firstLine="567"/>
        <w:jc w:val="both"/>
        <w:rPr>
          <w:rFonts w:ascii="Times New Roman" w:hAnsi="Times New Roman" w:cs="Times New Roman"/>
          <w:sz w:val="28"/>
          <w:szCs w:val="28"/>
        </w:rPr>
      </w:pPr>
    </w:p>
    <w:p w:rsidR="00A245C6" w:rsidRPr="00A2344A" w:rsidRDefault="00F62F9B" w:rsidP="001C7A75">
      <w:pPr>
        <w:autoSpaceDE w:val="0"/>
        <w:autoSpaceDN w:val="0"/>
        <w:adjustRightInd w:val="0"/>
        <w:spacing w:after="0" w:line="240" w:lineRule="auto"/>
        <w:ind w:firstLine="709"/>
        <w:jc w:val="both"/>
        <w:rPr>
          <w:rFonts w:ascii="TimesNewRomanPSMT" w:hAnsi="TimesNewRomanPSMT" w:cs="TimesNewRomanPSMT"/>
          <w:sz w:val="28"/>
          <w:szCs w:val="28"/>
        </w:rPr>
      </w:pPr>
      <w:r w:rsidRPr="00A2344A">
        <w:rPr>
          <w:rFonts w:ascii="Times New Roman" w:hAnsi="Times New Roman" w:cs="Times New Roman"/>
          <w:sz w:val="28"/>
          <w:szCs w:val="28"/>
        </w:rPr>
        <w:t>Для больш</w:t>
      </w:r>
      <w:r w:rsidR="00AF5D43" w:rsidRPr="00A2344A">
        <w:rPr>
          <w:rFonts w:ascii="Times New Roman" w:hAnsi="Times New Roman" w:cs="Times New Roman"/>
          <w:sz w:val="28"/>
          <w:szCs w:val="28"/>
        </w:rPr>
        <w:t>инства юношей и девушек из северного региона</w:t>
      </w:r>
      <w:r w:rsidRPr="00A2344A">
        <w:rPr>
          <w:rFonts w:ascii="Times New Roman" w:hAnsi="Times New Roman" w:cs="Times New Roman"/>
          <w:sz w:val="28"/>
          <w:szCs w:val="28"/>
        </w:rPr>
        <w:t xml:space="preserve"> характерна удовлетворительная адаптация (1-й «уровень здоровья»). У представителей южного региона уровень адаптац</w:t>
      </w:r>
      <w:r w:rsidR="00D94EB8" w:rsidRPr="00A2344A">
        <w:rPr>
          <w:rFonts w:ascii="Times New Roman" w:hAnsi="Times New Roman" w:cs="Times New Roman"/>
          <w:sz w:val="28"/>
          <w:szCs w:val="28"/>
        </w:rPr>
        <w:t>и</w:t>
      </w:r>
      <w:r w:rsidR="00345D8C" w:rsidRPr="00A2344A">
        <w:rPr>
          <w:rFonts w:ascii="Times New Roman" w:hAnsi="Times New Roman" w:cs="Times New Roman"/>
          <w:sz w:val="28"/>
          <w:szCs w:val="28"/>
        </w:rPr>
        <w:t>онного потенциала ниже (табл</w:t>
      </w:r>
      <w:r w:rsidR="00D77E18" w:rsidRPr="00A2344A">
        <w:rPr>
          <w:rFonts w:ascii="Times New Roman" w:hAnsi="Times New Roman" w:cs="Times New Roman"/>
          <w:sz w:val="28"/>
          <w:szCs w:val="28"/>
        </w:rPr>
        <w:t>ица</w:t>
      </w:r>
      <w:r w:rsidR="00345D8C" w:rsidRPr="00A2344A">
        <w:rPr>
          <w:rFonts w:ascii="Times New Roman" w:hAnsi="Times New Roman" w:cs="Times New Roman"/>
          <w:sz w:val="28"/>
          <w:szCs w:val="28"/>
        </w:rPr>
        <w:t xml:space="preserve"> 12</w:t>
      </w:r>
      <w:r w:rsidRPr="00A2344A">
        <w:rPr>
          <w:rFonts w:ascii="Times New Roman" w:hAnsi="Times New Roman" w:cs="Times New Roman"/>
          <w:sz w:val="28"/>
          <w:szCs w:val="28"/>
        </w:rPr>
        <w:t>). В групп</w:t>
      </w:r>
      <w:r w:rsidR="00D77E18" w:rsidRPr="00A2344A">
        <w:rPr>
          <w:rFonts w:ascii="Times New Roman" w:hAnsi="Times New Roman" w:cs="Times New Roman"/>
          <w:sz w:val="28"/>
          <w:szCs w:val="28"/>
        </w:rPr>
        <w:t>у с функциональным напряжением вошли юноши и девушки южного региона. Данные показатели</w:t>
      </w:r>
      <w:r w:rsidRPr="00A2344A">
        <w:rPr>
          <w:rFonts w:ascii="Times New Roman" w:hAnsi="Times New Roman" w:cs="Times New Roman"/>
          <w:sz w:val="28"/>
          <w:szCs w:val="28"/>
        </w:rPr>
        <w:t xml:space="preserve"> соответствуют сост</w:t>
      </w:r>
      <w:r w:rsidR="00D77E18" w:rsidRPr="00A2344A">
        <w:rPr>
          <w:rFonts w:ascii="Times New Roman" w:hAnsi="Times New Roman" w:cs="Times New Roman"/>
          <w:sz w:val="28"/>
          <w:szCs w:val="28"/>
        </w:rPr>
        <w:t xml:space="preserve">оянию напряжения адаптационных </w:t>
      </w:r>
      <w:r w:rsidRPr="00A2344A">
        <w:rPr>
          <w:rFonts w:ascii="Times New Roman" w:hAnsi="Times New Roman" w:cs="Times New Roman"/>
          <w:sz w:val="28"/>
          <w:szCs w:val="28"/>
        </w:rPr>
        <w:t>механизмов, при котором функциональные возможности обеспечиваются за счет мобилизации внутре</w:t>
      </w:r>
      <w:r w:rsidR="00D77E18" w:rsidRPr="00A2344A">
        <w:rPr>
          <w:rFonts w:ascii="Times New Roman" w:hAnsi="Times New Roman" w:cs="Times New Roman"/>
          <w:sz w:val="28"/>
          <w:szCs w:val="28"/>
        </w:rPr>
        <w:t xml:space="preserve">нних функциональных резервов. Уровень адаптации у </w:t>
      </w:r>
      <w:r w:rsidRPr="00A2344A">
        <w:rPr>
          <w:rFonts w:ascii="Times New Roman" w:hAnsi="Times New Roman" w:cs="Times New Roman"/>
          <w:sz w:val="28"/>
          <w:szCs w:val="28"/>
        </w:rPr>
        <w:t>юношей ниже по сравнению с девушками. Это может быть связано</w:t>
      </w:r>
      <w:r w:rsidR="00D77E18" w:rsidRPr="00A2344A">
        <w:rPr>
          <w:rFonts w:ascii="Times New Roman" w:hAnsi="Times New Roman" w:cs="Times New Roman"/>
          <w:sz w:val="28"/>
          <w:szCs w:val="28"/>
        </w:rPr>
        <w:t xml:space="preserve"> с наличием у них </w:t>
      </w:r>
      <w:r w:rsidRPr="00A2344A">
        <w:rPr>
          <w:rFonts w:ascii="Times New Roman" w:hAnsi="Times New Roman" w:cs="Times New Roman"/>
          <w:sz w:val="28"/>
          <w:szCs w:val="28"/>
        </w:rPr>
        <w:t>большей чувствительности</w:t>
      </w:r>
      <w:r w:rsidR="008B5B0F" w:rsidRPr="00A2344A">
        <w:rPr>
          <w:rFonts w:ascii="Times New Roman" w:hAnsi="Times New Roman" w:cs="Times New Roman"/>
          <w:sz w:val="28"/>
          <w:szCs w:val="28"/>
        </w:rPr>
        <w:t xml:space="preserve"> к изменениям окружающей среды</w:t>
      </w:r>
      <w:r w:rsidR="002E5BE4" w:rsidRPr="00A2344A">
        <w:rPr>
          <w:rFonts w:ascii="Times New Roman" w:hAnsi="Times New Roman" w:cs="Times New Roman"/>
          <w:sz w:val="28"/>
          <w:szCs w:val="28"/>
        </w:rPr>
        <w:t xml:space="preserve"> и</w:t>
      </w:r>
      <w:r w:rsidR="008B5B0F" w:rsidRPr="00A2344A">
        <w:rPr>
          <w:rFonts w:ascii="Times New Roman" w:hAnsi="Times New Roman" w:cs="Times New Roman"/>
          <w:sz w:val="28"/>
          <w:szCs w:val="28"/>
        </w:rPr>
        <w:t xml:space="preserve"> психоэмоциональным напряжением [136</w:t>
      </w:r>
      <w:r w:rsidR="00ED3155" w:rsidRPr="00A2344A">
        <w:rPr>
          <w:rFonts w:ascii="Times New Roman" w:hAnsi="Times New Roman" w:cs="Times New Roman"/>
          <w:sz w:val="28"/>
          <w:szCs w:val="28"/>
        </w:rPr>
        <w:t>,с.</w:t>
      </w:r>
      <w:r w:rsidR="009068B3" w:rsidRPr="00A2344A">
        <w:rPr>
          <w:rFonts w:ascii="Times New Roman" w:hAnsi="Times New Roman" w:cs="Times New Roman"/>
          <w:sz w:val="28"/>
          <w:szCs w:val="28"/>
        </w:rPr>
        <w:t>5</w:t>
      </w:r>
      <w:r w:rsidR="008B5B0F" w:rsidRPr="00A2344A">
        <w:rPr>
          <w:rFonts w:ascii="Times New Roman" w:hAnsi="Times New Roman" w:cs="Times New Roman"/>
          <w:sz w:val="28"/>
          <w:szCs w:val="28"/>
        </w:rPr>
        <w:t>].</w:t>
      </w:r>
    </w:p>
    <w:p w:rsidR="00735648" w:rsidRPr="00A2344A" w:rsidRDefault="00735648" w:rsidP="001A5439">
      <w:pPr>
        <w:spacing w:after="0" w:line="240" w:lineRule="auto"/>
        <w:ind w:firstLine="567"/>
        <w:jc w:val="both"/>
        <w:rPr>
          <w:rFonts w:ascii="Times New Roman" w:hAnsi="Times New Roman" w:cs="Times New Roman"/>
          <w:sz w:val="28"/>
          <w:szCs w:val="28"/>
        </w:rPr>
      </w:pPr>
    </w:p>
    <w:p w:rsidR="00F62F9B" w:rsidRPr="00A2344A" w:rsidRDefault="00345D8C" w:rsidP="001A5439">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12</w:t>
      </w:r>
      <w:r w:rsidR="00DE15C8" w:rsidRPr="00A2344A">
        <w:rPr>
          <w:rFonts w:ascii="Times New Roman" w:hAnsi="Times New Roman" w:cs="Times New Roman"/>
          <w:sz w:val="28"/>
          <w:szCs w:val="28"/>
        </w:rPr>
        <w:t xml:space="preserve">– </w:t>
      </w:r>
      <w:r w:rsidR="00F62F9B" w:rsidRPr="00A2344A">
        <w:rPr>
          <w:rFonts w:ascii="Times New Roman" w:hAnsi="Times New Roman" w:cs="Times New Roman"/>
          <w:sz w:val="28"/>
          <w:szCs w:val="28"/>
        </w:rPr>
        <w:t>Распределение студентов по уровню физиче</w:t>
      </w:r>
      <w:r w:rsidR="00B367C5" w:rsidRPr="00A2344A">
        <w:rPr>
          <w:rFonts w:ascii="Times New Roman" w:hAnsi="Times New Roman" w:cs="Times New Roman"/>
          <w:sz w:val="28"/>
          <w:szCs w:val="28"/>
        </w:rPr>
        <w:t>ского здоровья (%)</w:t>
      </w:r>
    </w:p>
    <w:p w:rsidR="00DE15C8" w:rsidRPr="00A2344A" w:rsidRDefault="00DE15C8" w:rsidP="001A5439">
      <w:pPr>
        <w:spacing w:after="0" w:line="240" w:lineRule="auto"/>
        <w:jc w:val="both"/>
        <w:rPr>
          <w:rFonts w:ascii="Times New Roman" w:hAnsi="Times New Roman" w:cs="Times New Roman"/>
          <w:sz w:val="16"/>
          <w:szCs w:val="16"/>
        </w:rPr>
      </w:pPr>
    </w:p>
    <w:tbl>
      <w:tblPr>
        <w:tblW w:w="4910" w:type="pct"/>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8"/>
        <w:gridCol w:w="475"/>
        <w:gridCol w:w="730"/>
        <w:gridCol w:w="949"/>
        <w:gridCol w:w="819"/>
        <w:gridCol w:w="951"/>
        <w:gridCol w:w="819"/>
        <w:gridCol w:w="951"/>
        <w:gridCol w:w="819"/>
        <w:gridCol w:w="951"/>
        <w:gridCol w:w="704"/>
      </w:tblGrid>
      <w:tr w:rsidR="0050216D" w:rsidRPr="00A2344A" w:rsidTr="00B72678">
        <w:tc>
          <w:tcPr>
            <w:tcW w:w="681" w:type="pct"/>
            <w:vMerge w:val="restart"/>
            <w:vAlign w:val="center"/>
          </w:tcPr>
          <w:p w:rsidR="0050216D" w:rsidRPr="00A2344A" w:rsidRDefault="00EF01D0" w:rsidP="00B7267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Место проживания</w:t>
            </w:r>
          </w:p>
        </w:tc>
        <w:tc>
          <w:tcPr>
            <w:tcW w:w="4319" w:type="pct"/>
            <w:gridSpan w:val="10"/>
          </w:tcPr>
          <w:p w:rsidR="0050216D" w:rsidRPr="00A2344A" w:rsidRDefault="0050216D" w:rsidP="00B72678">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r>
      <w:tr w:rsidR="0050216D" w:rsidRPr="00A2344A" w:rsidTr="00B72678">
        <w:tc>
          <w:tcPr>
            <w:tcW w:w="681" w:type="pct"/>
            <w:vMerge/>
          </w:tcPr>
          <w:p w:rsidR="0050216D" w:rsidRPr="00A2344A" w:rsidRDefault="0050216D" w:rsidP="001A5439">
            <w:pPr>
              <w:spacing w:after="0" w:line="240" w:lineRule="auto"/>
              <w:jc w:val="both"/>
              <w:rPr>
                <w:rFonts w:ascii="Times New Roman" w:hAnsi="Times New Roman" w:cs="Times New Roman"/>
                <w:sz w:val="24"/>
                <w:szCs w:val="24"/>
              </w:rPr>
            </w:pPr>
          </w:p>
        </w:tc>
        <w:tc>
          <w:tcPr>
            <w:tcW w:w="637" w:type="pct"/>
            <w:gridSpan w:val="2"/>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низкий</w:t>
            </w:r>
          </w:p>
        </w:tc>
        <w:tc>
          <w:tcPr>
            <w:tcW w:w="935" w:type="pct"/>
            <w:gridSpan w:val="2"/>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ниже среднего</w:t>
            </w:r>
          </w:p>
        </w:tc>
        <w:tc>
          <w:tcPr>
            <w:tcW w:w="936" w:type="pct"/>
            <w:gridSpan w:val="2"/>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средний</w:t>
            </w:r>
          </w:p>
        </w:tc>
        <w:tc>
          <w:tcPr>
            <w:tcW w:w="936" w:type="pct"/>
            <w:gridSpan w:val="2"/>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выше среднего</w:t>
            </w:r>
          </w:p>
        </w:tc>
        <w:tc>
          <w:tcPr>
            <w:tcW w:w="876" w:type="pct"/>
            <w:gridSpan w:val="2"/>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высокий</w:t>
            </w:r>
          </w:p>
        </w:tc>
      </w:tr>
      <w:tr w:rsidR="0050216D" w:rsidRPr="00A2344A" w:rsidTr="00B72678">
        <w:tc>
          <w:tcPr>
            <w:tcW w:w="681" w:type="pct"/>
            <w:vMerge/>
          </w:tcPr>
          <w:p w:rsidR="0050216D" w:rsidRPr="00A2344A" w:rsidRDefault="0050216D" w:rsidP="001A5439">
            <w:pPr>
              <w:spacing w:after="0" w:line="240" w:lineRule="auto"/>
              <w:jc w:val="both"/>
              <w:rPr>
                <w:rFonts w:ascii="Times New Roman" w:hAnsi="Times New Roman" w:cs="Times New Roman"/>
                <w:sz w:val="24"/>
                <w:szCs w:val="24"/>
              </w:rPr>
            </w:pPr>
          </w:p>
        </w:tc>
        <w:tc>
          <w:tcPr>
            <w:tcW w:w="251"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386"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502"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432"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503"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432"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503"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432"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503"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373" w:type="pct"/>
          </w:tcPr>
          <w:p w:rsidR="0050216D" w:rsidRPr="00A2344A" w:rsidRDefault="0050216D"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w:t>
            </w:r>
          </w:p>
        </w:tc>
      </w:tr>
      <w:tr w:rsidR="00A05D61" w:rsidRPr="00A2344A" w:rsidTr="00B72678">
        <w:tc>
          <w:tcPr>
            <w:tcW w:w="681"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Север</w:t>
            </w:r>
          </w:p>
        </w:tc>
        <w:tc>
          <w:tcPr>
            <w:tcW w:w="251"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5</w:t>
            </w:r>
          </w:p>
        </w:tc>
        <w:tc>
          <w:tcPr>
            <w:tcW w:w="386"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17</w:t>
            </w:r>
          </w:p>
        </w:tc>
        <w:tc>
          <w:tcPr>
            <w:tcW w:w="502"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24</w:t>
            </w:r>
          </w:p>
        </w:tc>
        <w:tc>
          <w:tcPr>
            <w:tcW w:w="432"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25</w:t>
            </w:r>
          </w:p>
        </w:tc>
        <w:tc>
          <w:tcPr>
            <w:tcW w:w="503"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59</w:t>
            </w:r>
          </w:p>
        </w:tc>
        <w:tc>
          <w:tcPr>
            <w:tcW w:w="432"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47</w:t>
            </w:r>
          </w:p>
        </w:tc>
        <w:tc>
          <w:tcPr>
            <w:tcW w:w="503"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12</w:t>
            </w:r>
          </w:p>
        </w:tc>
        <w:tc>
          <w:tcPr>
            <w:tcW w:w="432"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11</w:t>
            </w:r>
          </w:p>
        </w:tc>
        <w:tc>
          <w:tcPr>
            <w:tcW w:w="503"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0</w:t>
            </w:r>
          </w:p>
        </w:tc>
        <w:tc>
          <w:tcPr>
            <w:tcW w:w="373" w:type="pct"/>
          </w:tcPr>
          <w:p w:rsidR="00F62F9B" w:rsidRPr="00A2344A" w:rsidRDefault="00F62F9B" w:rsidP="001A5439">
            <w:pPr>
              <w:spacing w:after="0" w:line="240" w:lineRule="auto"/>
              <w:jc w:val="both"/>
              <w:rPr>
                <w:rFonts w:ascii="Times New Roman" w:hAnsi="Times New Roman" w:cs="Times New Roman"/>
                <w:sz w:val="24"/>
                <w:szCs w:val="24"/>
                <w:lang w:val="en-US"/>
              </w:rPr>
            </w:pPr>
            <w:r w:rsidRPr="00A2344A">
              <w:rPr>
                <w:rFonts w:ascii="Times New Roman" w:hAnsi="Times New Roman" w:cs="Times New Roman"/>
                <w:sz w:val="24"/>
                <w:szCs w:val="24"/>
                <w:lang w:val="en-US"/>
              </w:rPr>
              <w:t>0</w:t>
            </w:r>
          </w:p>
        </w:tc>
      </w:tr>
      <w:tr w:rsidR="00F62F9B" w:rsidRPr="00A2344A" w:rsidTr="00B72678">
        <w:tc>
          <w:tcPr>
            <w:tcW w:w="681"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Юг</w:t>
            </w:r>
          </w:p>
        </w:tc>
        <w:tc>
          <w:tcPr>
            <w:tcW w:w="251"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19</w:t>
            </w:r>
          </w:p>
        </w:tc>
        <w:tc>
          <w:tcPr>
            <w:tcW w:w="386"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27</w:t>
            </w:r>
          </w:p>
        </w:tc>
        <w:tc>
          <w:tcPr>
            <w:tcW w:w="502"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30</w:t>
            </w:r>
          </w:p>
        </w:tc>
        <w:tc>
          <w:tcPr>
            <w:tcW w:w="432"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19</w:t>
            </w:r>
          </w:p>
        </w:tc>
        <w:tc>
          <w:tcPr>
            <w:tcW w:w="503"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44</w:t>
            </w:r>
          </w:p>
        </w:tc>
        <w:tc>
          <w:tcPr>
            <w:tcW w:w="432"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49</w:t>
            </w:r>
          </w:p>
        </w:tc>
        <w:tc>
          <w:tcPr>
            <w:tcW w:w="503"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7</w:t>
            </w:r>
          </w:p>
        </w:tc>
        <w:tc>
          <w:tcPr>
            <w:tcW w:w="432"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5</w:t>
            </w:r>
          </w:p>
        </w:tc>
        <w:tc>
          <w:tcPr>
            <w:tcW w:w="503"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0</w:t>
            </w:r>
          </w:p>
        </w:tc>
        <w:tc>
          <w:tcPr>
            <w:tcW w:w="373" w:type="pct"/>
          </w:tcPr>
          <w:p w:rsidR="00F62F9B" w:rsidRPr="00A2344A" w:rsidRDefault="00F62F9B" w:rsidP="001A5439">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0</w:t>
            </w:r>
          </w:p>
        </w:tc>
      </w:tr>
    </w:tbl>
    <w:p w:rsidR="00944045" w:rsidRPr="00A2344A" w:rsidRDefault="00944045" w:rsidP="001A5439">
      <w:pPr>
        <w:spacing w:after="0" w:line="240" w:lineRule="auto"/>
        <w:jc w:val="both"/>
        <w:rPr>
          <w:rFonts w:ascii="Times New Roman" w:hAnsi="Times New Roman" w:cs="Times New Roman"/>
          <w:b/>
          <w:sz w:val="28"/>
          <w:szCs w:val="28"/>
        </w:rPr>
      </w:pPr>
    </w:p>
    <w:p w:rsidR="00FF663E" w:rsidRPr="00A2344A" w:rsidRDefault="00FF663E" w:rsidP="00FF663E">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Учитывая показатели физического развития, мы рассчитали уровень физического здоровья и функциональных резервов организма исследуемых. Как видно из таблицы 12, больше половины студентов северного региона 1-го курса имели средний (59% девушек и 47% юношей) уровень физического здоровья, тогда как их сверстники из южных регионов имели средний (44% девушек и 49% юношей) и ниже среднего уровни (30% девушек и 19% юношей). Среди обследуемых низкий уровень здоровья преобладал у юношей южного региона – </w:t>
      </w:r>
      <w:r w:rsidRPr="00A2344A">
        <w:rPr>
          <w:rFonts w:ascii="Times New Roman" w:hAnsi="Times New Roman" w:cs="Times New Roman"/>
          <w:sz w:val="28"/>
          <w:szCs w:val="28"/>
        </w:rPr>
        <w:lastRenderedPageBreak/>
        <w:t>27%. Результаты по определению уровня физического здоровья студентов- первокурсников (по методу Г.Л. Апанасенко) показали, что у студентов северного региона преобладает средний уровень физического здоровья. У студентов южных областей республики уровень здоровья ниже среднего.</w:t>
      </w:r>
    </w:p>
    <w:p w:rsidR="00B43A10" w:rsidRPr="00A2344A" w:rsidRDefault="00F62F9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Таким образом, сравнительная оценка физического здоровья студентов первого курса, прибывших на обучение из различных регионов республики, показала достоверные отличия по антропометрическим и физиологическим пока</w:t>
      </w:r>
      <w:r w:rsidR="00810BDA" w:rsidRPr="00A2344A">
        <w:rPr>
          <w:rFonts w:ascii="Times New Roman" w:hAnsi="Times New Roman" w:cs="Times New Roman"/>
          <w:sz w:val="28"/>
          <w:szCs w:val="28"/>
        </w:rPr>
        <w:t>зателям. Так, показатели</w:t>
      </w:r>
      <w:r w:rsidR="00E731AC" w:rsidRPr="00A2344A">
        <w:rPr>
          <w:rFonts w:ascii="Times New Roman" w:hAnsi="Times New Roman" w:cs="Times New Roman"/>
          <w:sz w:val="28"/>
          <w:szCs w:val="28"/>
        </w:rPr>
        <w:t xml:space="preserve"> длины тела</w:t>
      </w:r>
      <w:r w:rsidRPr="00A2344A">
        <w:rPr>
          <w:rFonts w:ascii="Times New Roman" w:hAnsi="Times New Roman" w:cs="Times New Roman"/>
          <w:sz w:val="28"/>
          <w:szCs w:val="28"/>
        </w:rPr>
        <w:t xml:space="preserve"> студентов </w:t>
      </w:r>
      <w:r w:rsidR="00AF5D43" w:rsidRPr="00A2344A">
        <w:rPr>
          <w:rFonts w:ascii="Times New Roman" w:hAnsi="Times New Roman" w:cs="Times New Roman"/>
          <w:sz w:val="28"/>
          <w:szCs w:val="28"/>
        </w:rPr>
        <w:t>северного региона</w:t>
      </w:r>
      <w:r w:rsidRPr="00A2344A">
        <w:rPr>
          <w:rFonts w:ascii="Times New Roman" w:hAnsi="Times New Roman" w:cs="Times New Roman"/>
          <w:sz w:val="28"/>
          <w:szCs w:val="28"/>
        </w:rPr>
        <w:t xml:space="preserve">  были достоверно выше, чем</w:t>
      </w:r>
      <w:r w:rsidR="00AF5D43" w:rsidRPr="00A2344A">
        <w:rPr>
          <w:rFonts w:ascii="Times New Roman" w:hAnsi="Times New Roman" w:cs="Times New Roman"/>
          <w:sz w:val="28"/>
          <w:szCs w:val="28"/>
        </w:rPr>
        <w:t xml:space="preserve"> у сверстников из южных областей</w:t>
      </w:r>
      <w:r w:rsidR="00810BDA" w:rsidRPr="00A2344A">
        <w:rPr>
          <w:rFonts w:ascii="Times New Roman" w:hAnsi="Times New Roman" w:cs="Times New Roman"/>
          <w:sz w:val="28"/>
          <w:szCs w:val="28"/>
        </w:rPr>
        <w:t xml:space="preserve">. </w:t>
      </w:r>
      <w:r w:rsidRPr="00A2344A">
        <w:rPr>
          <w:rFonts w:ascii="Times New Roman" w:hAnsi="Times New Roman" w:cs="Times New Roman"/>
          <w:sz w:val="28"/>
          <w:szCs w:val="28"/>
        </w:rPr>
        <w:t>Более высокие показатели массы тела и окружности грудной клетк</w:t>
      </w:r>
      <w:r w:rsidR="00B43A10" w:rsidRPr="00A2344A">
        <w:rPr>
          <w:rFonts w:ascii="Times New Roman" w:hAnsi="Times New Roman" w:cs="Times New Roman"/>
          <w:sz w:val="28"/>
          <w:szCs w:val="28"/>
        </w:rPr>
        <w:t xml:space="preserve">и </w:t>
      </w:r>
      <w:r w:rsidR="00CC02EF" w:rsidRPr="00A2344A">
        <w:rPr>
          <w:rFonts w:ascii="Times New Roman" w:hAnsi="Times New Roman" w:cs="Times New Roman"/>
          <w:sz w:val="28"/>
          <w:szCs w:val="28"/>
        </w:rPr>
        <w:t>отмечались</w:t>
      </w:r>
      <w:r w:rsidR="00B43A10" w:rsidRPr="00A2344A">
        <w:rPr>
          <w:rFonts w:ascii="Times New Roman" w:hAnsi="Times New Roman" w:cs="Times New Roman"/>
          <w:sz w:val="28"/>
          <w:szCs w:val="28"/>
        </w:rPr>
        <w:t xml:space="preserve"> у студентов </w:t>
      </w:r>
      <w:r w:rsidR="00AF5D43" w:rsidRPr="00A2344A">
        <w:rPr>
          <w:rFonts w:ascii="Times New Roman" w:hAnsi="Times New Roman" w:cs="Times New Roman"/>
          <w:sz w:val="28"/>
          <w:szCs w:val="28"/>
        </w:rPr>
        <w:t xml:space="preserve">из южных регионов. </w:t>
      </w:r>
    </w:p>
    <w:p w:rsidR="00F62F9B" w:rsidRPr="00A2344A" w:rsidRDefault="00F62F9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Функциональные показатели студентов, прибывших на обучение из южных регионов</w:t>
      </w:r>
      <w:r w:rsidR="00CC02EF" w:rsidRPr="00A2344A">
        <w:rPr>
          <w:rFonts w:ascii="Times New Roman" w:hAnsi="Times New Roman" w:cs="Times New Roman"/>
          <w:sz w:val="28"/>
          <w:szCs w:val="28"/>
        </w:rPr>
        <w:t>,</w:t>
      </w:r>
      <w:r w:rsidR="003060D5" w:rsidRPr="00A2344A">
        <w:rPr>
          <w:rFonts w:ascii="Times New Roman" w:hAnsi="Times New Roman" w:cs="Times New Roman"/>
          <w:sz w:val="28"/>
          <w:szCs w:val="28"/>
          <w:lang w:val="kk-KZ"/>
        </w:rPr>
        <w:t xml:space="preserve"> </w:t>
      </w:r>
      <w:r w:rsidR="00CC02EF" w:rsidRPr="00A2344A">
        <w:rPr>
          <w:rFonts w:ascii="Times New Roman" w:hAnsi="Times New Roman" w:cs="Times New Roman"/>
          <w:sz w:val="28"/>
          <w:szCs w:val="28"/>
        </w:rPr>
        <w:t>показали</w:t>
      </w:r>
      <w:r w:rsidRPr="00A2344A">
        <w:rPr>
          <w:rFonts w:ascii="Times New Roman" w:hAnsi="Times New Roman" w:cs="Times New Roman"/>
          <w:sz w:val="28"/>
          <w:szCs w:val="28"/>
        </w:rPr>
        <w:t xml:space="preserve"> более высок</w:t>
      </w:r>
      <w:r w:rsidR="00810BDA" w:rsidRPr="00A2344A">
        <w:rPr>
          <w:rFonts w:ascii="Times New Roman" w:hAnsi="Times New Roman" w:cs="Times New Roman"/>
          <w:sz w:val="28"/>
          <w:szCs w:val="28"/>
        </w:rPr>
        <w:t xml:space="preserve">ие значения кистевого индекса, </w:t>
      </w:r>
      <w:r w:rsidRPr="00A2344A">
        <w:rPr>
          <w:rFonts w:ascii="Times New Roman" w:hAnsi="Times New Roman" w:cs="Times New Roman"/>
          <w:sz w:val="28"/>
          <w:szCs w:val="28"/>
        </w:rPr>
        <w:t xml:space="preserve">жизненного индекса, что свидетельствует о хорошем развитии мускулатуры, больших функциональных </w:t>
      </w:r>
      <w:r w:rsidR="00CC02EF" w:rsidRPr="00A2344A">
        <w:rPr>
          <w:rFonts w:ascii="Times New Roman" w:hAnsi="Times New Roman" w:cs="Times New Roman"/>
          <w:sz w:val="28"/>
          <w:szCs w:val="28"/>
        </w:rPr>
        <w:t>возмож</w:t>
      </w:r>
      <w:r w:rsidRPr="00A2344A">
        <w:rPr>
          <w:rFonts w:ascii="Times New Roman" w:hAnsi="Times New Roman" w:cs="Times New Roman"/>
          <w:sz w:val="28"/>
          <w:szCs w:val="28"/>
        </w:rPr>
        <w:t>ностях кардио-респираторной системы. Для боль</w:t>
      </w:r>
      <w:r w:rsidR="00AF5D43" w:rsidRPr="00A2344A">
        <w:rPr>
          <w:rFonts w:ascii="Times New Roman" w:hAnsi="Times New Roman" w:cs="Times New Roman"/>
          <w:sz w:val="28"/>
          <w:szCs w:val="28"/>
        </w:rPr>
        <w:t>шинства юношей и девушек северного региона</w:t>
      </w:r>
      <w:r w:rsidRPr="00A2344A">
        <w:rPr>
          <w:rFonts w:ascii="Times New Roman" w:hAnsi="Times New Roman" w:cs="Times New Roman"/>
          <w:sz w:val="28"/>
          <w:szCs w:val="28"/>
        </w:rPr>
        <w:t xml:space="preserve">характерна удовлетворительная адаптация. У представителей южного региона уровень адаптационного потенциала ниже. </w:t>
      </w:r>
      <w:r w:rsidR="008E5E1B" w:rsidRPr="00A2344A">
        <w:rPr>
          <w:rFonts w:ascii="Times New Roman" w:hAnsi="Times New Roman" w:cs="Times New Roman"/>
          <w:sz w:val="28"/>
          <w:szCs w:val="28"/>
        </w:rPr>
        <w:t>Соответственно, и</w:t>
      </w:r>
      <w:r w:rsidRPr="00A2344A">
        <w:rPr>
          <w:rFonts w:ascii="Times New Roman" w:hAnsi="Times New Roman" w:cs="Times New Roman"/>
          <w:sz w:val="28"/>
          <w:szCs w:val="28"/>
        </w:rPr>
        <w:t xml:space="preserve">нтегральный показатель, характеризующий уровень физического здоровья, показал, что </w:t>
      </w:r>
      <w:r w:rsidR="008E5E1B" w:rsidRPr="00A2344A">
        <w:rPr>
          <w:rFonts w:ascii="Times New Roman" w:hAnsi="Times New Roman" w:cs="Times New Roman"/>
          <w:sz w:val="28"/>
          <w:szCs w:val="28"/>
        </w:rPr>
        <w:t xml:space="preserve">среди </w:t>
      </w:r>
      <w:r w:rsidRPr="00A2344A">
        <w:rPr>
          <w:rFonts w:ascii="Times New Roman" w:hAnsi="Times New Roman" w:cs="Times New Roman"/>
          <w:sz w:val="28"/>
          <w:szCs w:val="28"/>
        </w:rPr>
        <w:t>сту</w:t>
      </w:r>
      <w:r w:rsidR="00AF5D43" w:rsidRPr="00A2344A">
        <w:rPr>
          <w:rFonts w:ascii="Times New Roman" w:hAnsi="Times New Roman" w:cs="Times New Roman"/>
          <w:sz w:val="28"/>
          <w:szCs w:val="28"/>
        </w:rPr>
        <w:t xml:space="preserve">дентов </w:t>
      </w:r>
      <w:r w:rsidR="00CC02EF" w:rsidRPr="00A2344A">
        <w:rPr>
          <w:rFonts w:ascii="Times New Roman" w:hAnsi="Times New Roman" w:cs="Times New Roman"/>
          <w:sz w:val="28"/>
          <w:szCs w:val="28"/>
        </w:rPr>
        <w:t xml:space="preserve">из </w:t>
      </w:r>
      <w:r w:rsidR="00AF5D43" w:rsidRPr="00A2344A">
        <w:rPr>
          <w:rFonts w:ascii="Times New Roman" w:hAnsi="Times New Roman" w:cs="Times New Roman"/>
          <w:sz w:val="28"/>
          <w:szCs w:val="28"/>
        </w:rPr>
        <w:t>северного региона</w:t>
      </w:r>
      <w:r w:rsidR="00CC02EF" w:rsidRPr="00A2344A">
        <w:rPr>
          <w:rFonts w:ascii="Times New Roman" w:hAnsi="Times New Roman" w:cs="Times New Roman"/>
          <w:sz w:val="28"/>
          <w:szCs w:val="28"/>
        </w:rPr>
        <w:t xml:space="preserve">больший процент обследуемых </w:t>
      </w:r>
      <w:r w:rsidR="00D77E18" w:rsidRPr="00A2344A">
        <w:rPr>
          <w:rFonts w:ascii="Times New Roman" w:hAnsi="Times New Roman" w:cs="Times New Roman"/>
          <w:sz w:val="28"/>
          <w:szCs w:val="28"/>
        </w:rPr>
        <w:t>имеет средний</w:t>
      </w:r>
      <w:r w:rsidR="00CC02EF" w:rsidRPr="00A2344A">
        <w:rPr>
          <w:rFonts w:ascii="Times New Roman" w:hAnsi="Times New Roman" w:cs="Times New Roman"/>
          <w:sz w:val="28"/>
          <w:szCs w:val="28"/>
        </w:rPr>
        <w:t xml:space="preserve"> уровень</w:t>
      </w:r>
      <w:r w:rsidR="00D77E18" w:rsidRPr="00A2344A">
        <w:rPr>
          <w:rFonts w:ascii="Times New Roman" w:hAnsi="Times New Roman" w:cs="Times New Roman"/>
          <w:sz w:val="28"/>
          <w:szCs w:val="28"/>
        </w:rPr>
        <w:t>, а</w:t>
      </w:r>
      <w:r w:rsidR="005D0E51">
        <w:rPr>
          <w:rFonts w:ascii="Times New Roman" w:hAnsi="Times New Roman" w:cs="Times New Roman"/>
          <w:sz w:val="28"/>
          <w:szCs w:val="28"/>
        </w:rPr>
        <w:t xml:space="preserve"> </w:t>
      </w:r>
      <w:r w:rsidR="00CC02EF" w:rsidRPr="00A2344A">
        <w:rPr>
          <w:rFonts w:ascii="Times New Roman" w:hAnsi="Times New Roman" w:cs="Times New Roman"/>
          <w:sz w:val="28"/>
          <w:szCs w:val="28"/>
        </w:rPr>
        <w:t xml:space="preserve">среди </w:t>
      </w:r>
      <w:r w:rsidRPr="00A2344A">
        <w:rPr>
          <w:rFonts w:ascii="Times New Roman" w:hAnsi="Times New Roman" w:cs="Times New Roman"/>
          <w:sz w:val="28"/>
          <w:szCs w:val="28"/>
        </w:rPr>
        <w:t>студе</w:t>
      </w:r>
      <w:r w:rsidR="00D77E18" w:rsidRPr="00A2344A">
        <w:rPr>
          <w:rFonts w:ascii="Times New Roman" w:hAnsi="Times New Roman" w:cs="Times New Roman"/>
          <w:sz w:val="28"/>
          <w:szCs w:val="28"/>
        </w:rPr>
        <w:t>нт</w:t>
      </w:r>
      <w:r w:rsidR="00CC02EF" w:rsidRPr="00A2344A">
        <w:rPr>
          <w:rFonts w:ascii="Times New Roman" w:hAnsi="Times New Roman" w:cs="Times New Roman"/>
          <w:sz w:val="28"/>
          <w:szCs w:val="28"/>
        </w:rPr>
        <w:t>ов</w:t>
      </w:r>
      <w:r w:rsidR="005D0E51">
        <w:rPr>
          <w:rFonts w:ascii="Times New Roman" w:hAnsi="Times New Roman" w:cs="Times New Roman"/>
          <w:sz w:val="28"/>
          <w:szCs w:val="28"/>
        </w:rPr>
        <w:t xml:space="preserve"> </w:t>
      </w:r>
      <w:r w:rsidR="00CC02EF" w:rsidRPr="00A2344A">
        <w:rPr>
          <w:rFonts w:ascii="Times New Roman" w:hAnsi="Times New Roman" w:cs="Times New Roman"/>
          <w:sz w:val="28"/>
          <w:szCs w:val="28"/>
        </w:rPr>
        <w:t xml:space="preserve">из </w:t>
      </w:r>
      <w:r w:rsidR="00D77E18" w:rsidRPr="00A2344A">
        <w:rPr>
          <w:rFonts w:ascii="Times New Roman" w:hAnsi="Times New Roman" w:cs="Times New Roman"/>
          <w:sz w:val="28"/>
          <w:szCs w:val="28"/>
        </w:rPr>
        <w:t xml:space="preserve">южных областей республики </w:t>
      </w:r>
      <w:r w:rsidR="008E5E1B" w:rsidRPr="00A2344A">
        <w:rPr>
          <w:rFonts w:ascii="Times New Roman" w:hAnsi="Times New Roman" w:cs="Times New Roman"/>
          <w:sz w:val="28"/>
          <w:szCs w:val="28"/>
        </w:rPr>
        <w:t xml:space="preserve">больший процент обследуемых имеет </w:t>
      </w:r>
      <w:r w:rsidRPr="00A2344A">
        <w:rPr>
          <w:rFonts w:ascii="Times New Roman" w:hAnsi="Times New Roman" w:cs="Times New Roman"/>
          <w:sz w:val="28"/>
          <w:szCs w:val="28"/>
        </w:rPr>
        <w:t>уровень здоровья ниже среднего.</w:t>
      </w:r>
    </w:p>
    <w:p w:rsidR="001C4FE4" w:rsidRPr="00A2344A" w:rsidRDefault="001C4FE4" w:rsidP="001C7A75">
      <w:pPr>
        <w:spacing w:after="0" w:line="240" w:lineRule="auto"/>
        <w:ind w:firstLine="709"/>
        <w:jc w:val="both"/>
        <w:rPr>
          <w:rFonts w:ascii="Times New Roman" w:hAnsi="Times New Roman" w:cs="Times New Roman"/>
          <w:sz w:val="28"/>
          <w:szCs w:val="28"/>
          <w:lang w:val="kk-KZ"/>
        </w:rPr>
      </w:pPr>
    </w:p>
    <w:p w:rsidR="00D95060" w:rsidRPr="00A2344A" w:rsidRDefault="00D95060" w:rsidP="001C7A75">
      <w:pPr>
        <w:tabs>
          <w:tab w:val="left" w:pos="567"/>
        </w:tabs>
        <w:spacing w:after="0" w:line="240" w:lineRule="auto"/>
        <w:ind w:firstLine="709"/>
        <w:jc w:val="both"/>
        <w:rPr>
          <w:rFonts w:ascii="Times New Roman" w:eastAsia="Times New Roman" w:hAnsi="Times New Roman" w:cs="Times New Roman"/>
          <w:b/>
          <w:sz w:val="28"/>
          <w:szCs w:val="28"/>
        </w:rPr>
      </w:pPr>
      <w:r w:rsidRPr="00A2344A">
        <w:rPr>
          <w:rFonts w:ascii="Times New Roman" w:eastAsia="Times New Roman" w:hAnsi="Times New Roman" w:cs="Times New Roman"/>
          <w:b/>
          <w:sz w:val="28"/>
          <w:szCs w:val="28"/>
        </w:rPr>
        <w:t>3.2 Распредение студентов по типам конституции</w:t>
      </w:r>
    </w:p>
    <w:p w:rsidR="009A77D6" w:rsidRPr="00A2344A" w:rsidRDefault="009A77D6" w:rsidP="001C7A75">
      <w:pPr>
        <w:spacing w:after="0" w:line="240" w:lineRule="auto"/>
        <w:ind w:firstLine="709"/>
        <w:contextualSpacing/>
        <w:jc w:val="both"/>
        <w:rPr>
          <w:rFonts w:ascii="Times New Roman" w:hAnsi="Times New Roman" w:cs="Times New Roman"/>
          <w:sz w:val="28"/>
          <w:szCs w:val="28"/>
          <w:lang w:val="kk-KZ"/>
        </w:rPr>
      </w:pPr>
      <w:r w:rsidRPr="00A2344A">
        <w:rPr>
          <w:rFonts w:ascii="Times New Roman" w:eastAsia="Times New Roman" w:hAnsi="Times New Roman" w:cs="Times New Roman"/>
          <w:sz w:val="28"/>
          <w:szCs w:val="28"/>
        </w:rPr>
        <w:t>Конституцию можно определить как основную биологическую характеристику целостного организма человека, проявляющуюся в особенностях его реактивности и резистентности (устойчивости), в основе которой лежит специфическая норма реакций индивиду</w:t>
      </w:r>
      <w:r w:rsidR="008E5E1B" w:rsidRPr="00A2344A">
        <w:rPr>
          <w:rFonts w:ascii="Times New Roman" w:eastAsia="Times New Roman" w:hAnsi="Times New Roman" w:cs="Times New Roman"/>
          <w:sz w:val="28"/>
          <w:szCs w:val="28"/>
        </w:rPr>
        <w:t>ума</w:t>
      </w:r>
      <w:r w:rsidRPr="00A2344A">
        <w:rPr>
          <w:rFonts w:ascii="Times New Roman" w:eastAsia="Times New Roman" w:hAnsi="Times New Roman" w:cs="Times New Roman"/>
          <w:sz w:val="28"/>
          <w:szCs w:val="28"/>
        </w:rPr>
        <w:t>.</w:t>
      </w:r>
    </w:p>
    <w:p w:rsidR="00B43A10" w:rsidRPr="00A2344A" w:rsidRDefault="009A77D6" w:rsidP="001C7A75">
      <w:pPr>
        <w:spacing w:after="0" w:line="240" w:lineRule="auto"/>
        <w:ind w:firstLine="709"/>
        <w:contextualSpacing/>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rPr>
        <w:t>Исследование морфофункциональн</w:t>
      </w:r>
      <w:r w:rsidR="008E5E1B" w:rsidRPr="00A2344A">
        <w:rPr>
          <w:rFonts w:ascii="Times New Roman" w:hAnsi="Times New Roman" w:cs="Times New Roman"/>
          <w:sz w:val="28"/>
          <w:szCs w:val="28"/>
        </w:rPr>
        <w:t>ого</w:t>
      </w:r>
      <w:r w:rsidRPr="00A2344A">
        <w:rPr>
          <w:rFonts w:ascii="Times New Roman" w:hAnsi="Times New Roman" w:cs="Times New Roman"/>
          <w:sz w:val="28"/>
          <w:szCs w:val="28"/>
        </w:rPr>
        <w:t xml:space="preserve"> развития организма студентов дает возможность выявить общие закономерности их адаптации к обучению в вузе в зависимости от предшествующего региона проживания, выявить гендерные и региональные особенности организма, сформировавшиеся в условиях соответствующей среды обитания, прогнозировать состояние здоровья, разрабатывать здоровьесберегающие программы и методы обучения и воспитания.</w:t>
      </w:r>
      <w:r w:rsidR="003060D5"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shd w:val="clear" w:color="auto" w:fill="FFFFFF"/>
        </w:rPr>
        <w:t>Наблюдения показали, что, например, под влиянием длительного физического труда, систематических занятий спортом, профессии или инфекционных заболеваний у человека, принадлежавшего в детском возрасте к гипостеническому или астеническому типу, постепенно изменяется телосложение и выявляются характерные черты нормостеника или атлета. Отсюда видно, что определенные длительно действующие внешние факторы могут изменять проявления конституции, ее функциональные и даже морфологические особенности.</w:t>
      </w:r>
    </w:p>
    <w:p w:rsidR="00AC60E1" w:rsidRPr="00A2344A" w:rsidRDefault="00AC60E1" w:rsidP="001C7A75">
      <w:pPr>
        <w:spacing w:after="0" w:line="240" w:lineRule="auto"/>
        <w:ind w:firstLine="709"/>
        <w:contextualSpacing/>
        <w:jc w:val="both"/>
        <w:rPr>
          <w:rFonts w:ascii="Times New Roman" w:hAnsi="Times New Roman" w:cs="Times New Roman"/>
          <w:sz w:val="28"/>
          <w:szCs w:val="28"/>
        </w:rPr>
      </w:pPr>
      <w:r w:rsidRPr="00A2344A">
        <w:rPr>
          <w:rFonts w:ascii="Times New Roman" w:hAnsi="Times New Roman" w:cs="Times New Roman"/>
          <w:sz w:val="28"/>
          <w:szCs w:val="28"/>
        </w:rPr>
        <w:t xml:space="preserve">Учитывая половые морфофункциональные различия в юношеском возрасте, на первом этапе мы провели анализ соответствующих показателей у студентов в зависимости от пола без учета профиля обучения. Анализ </w:t>
      </w:r>
      <w:r w:rsidRPr="00A2344A">
        <w:rPr>
          <w:rFonts w:ascii="Times New Roman" w:hAnsi="Times New Roman" w:cs="Times New Roman"/>
          <w:sz w:val="28"/>
          <w:szCs w:val="28"/>
        </w:rPr>
        <w:lastRenderedPageBreak/>
        <w:t xml:space="preserve">физического развития обследуемых выявил различия по многим морфофункциональным показателям. </w:t>
      </w:r>
    </w:p>
    <w:p w:rsidR="00D77E18" w:rsidRPr="00A2344A" w:rsidRDefault="00D77E1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Астенический тип конституции преоблада</w:t>
      </w:r>
      <w:r w:rsidR="0037194B" w:rsidRPr="00A2344A">
        <w:rPr>
          <w:rFonts w:ascii="Times New Roman" w:hAnsi="Times New Roman" w:cs="Times New Roman"/>
          <w:sz w:val="28"/>
          <w:szCs w:val="28"/>
        </w:rPr>
        <w:t>л</w:t>
      </w:r>
      <w:r w:rsidRPr="00A2344A">
        <w:rPr>
          <w:rFonts w:ascii="Times New Roman" w:hAnsi="Times New Roman" w:cs="Times New Roman"/>
          <w:sz w:val="28"/>
          <w:szCs w:val="28"/>
        </w:rPr>
        <w:t xml:space="preserve"> у девушек по сравнению с</w:t>
      </w:r>
      <w:r w:rsidR="00810BDA" w:rsidRPr="00A2344A">
        <w:rPr>
          <w:rFonts w:ascii="Times New Roman" w:hAnsi="Times New Roman" w:cs="Times New Roman"/>
          <w:sz w:val="28"/>
          <w:szCs w:val="28"/>
        </w:rPr>
        <w:t xml:space="preserve"> юношами, тогда как </w:t>
      </w:r>
      <w:r w:rsidRPr="00A2344A">
        <w:rPr>
          <w:rFonts w:ascii="Times New Roman" w:hAnsi="Times New Roman" w:cs="Times New Roman"/>
          <w:sz w:val="28"/>
          <w:szCs w:val="28"/>
        </w:rPr>
        <w:t>гиперстеники преоблада</w:t>
      </w:r>
      <w:r w:rsidR="0037194B" w:rsidRPr="00A2344A">
        <w:rPr>
          <w:rFonts w:ascii="Times New Roman" w:hAnsi="Times New Roman" w:cs="Times New Roman"/>
          <w:sz w:val="28"/>
          <w:szCs w:val="28"/>
        </w:rPr>
        <w:t>ли</w:t>
      </w:r>
      <w:r w:rsidRPr="00A2344A">
        <w:rPr>
          <w:rFonts w:ascii="Times New Roman" w:hAnsi="Times New Roman" w:cs="Times New Roman"/>
          <w:sz w:val="28"/>
          <w:szCs w:val="28"/>
        </w:rPr>
        <w:t xml:space="preserve"> в группе юношей</w:t>
      </w:r>
      <w:r w:rsidRPr="00A2344A">
        <w:rPr>
          <w:rFonts w:ascii="Times New Roman" w:eastAsia="TimesNewRomanPSMT" w:hAnsi="Times New Roman" w:cs="Times New Roman"/>
          <w:sz w:val="28"/>
          <w:szCs w:val="28"/>
        </w:rPr>
        <w:t>.</w:t>
      </w:r>
      <w:r w:rsidR="005D0E51">
        <w:rPr>
          <w:rFonts w:ascii="Times New Roman" w:eastAsia="TimesNewRomanPSMT" w:hAnsi="Times New Roman" w:cs="Times New Roman"/>
          <w:sz w:val="28"/>
          <w:szCs w:val="28"/>
        </w:rPr>
        <w:t xml:space="preserve"> </w:t>
      </w:r>
      <w:r w:rsidR="00810BDA" w:rsidRPr="00A2344A">
        <w:rPr>
          <w:rFonts w:ascii="Times New Roman" w:hAnsi="Times New Roman" w:cs="Times New Roman"/>
          <w:sz w:val="28"/>
          <w:szCs w:val="28"/>
        </w:rPr>
        <w:t xml:space="preserve">Среди </w:t>
      </w:r>
      <w:r w:rsidRPr="00A2344A">
        <w:rPr>
          <w:rFonts w:ascii="Times New Roman" w:hAnsi="Times New Roman" w:cs="Times New Roman"/>
          <w:sz w:val="28"/>
          <w:szCs w:val="28"/>
        </w:rPr>
        <w:t xml:space="preserve">исследуемых групп по частоте распределения студентов по нормостеническому типу конституции существенных отличий не выявлено. </w:t>
      </w:r>
    </w:p>
    <w:p w:rsidR="00B367C5" w:rsidRPr="00A2344A" w:rsidRDefault="00D77E18" w:rsidP="001C7A75">
      <w:pPr>
        <w:spacing w:after="0" w:line="240" w:lineRule="auto"/>
        <w:ind w:firstLine="709"/>
        <w:contextualSpacing/>
        <w:jc w:val="both"/>
        <w:rPr>
          <w:rFonts w:ascii="Times New Roman" w:hAnsi="Times New Roman" w:cs="Times New Roman"/>
          <w:sz w:val="28"/>
          <w:szCs w:val="28"/>
        </w:rPr>
      </w:pPr>
      <w:r w:rsidRPr="00A2344A">
        <w:rPr>
          <w:rFonts w:ascii="Times New Roman" w:hAnsi="Times New Roman" w:cs="Times New Roman"/>
          <w:sz w:val="28"/>
          <w:szCs w:val="28"/>
        </w:rPr>
        <w:t xml:space="preserve">Полученные данные свидетельствуют о нормостеническом типе телосложения у девушек и </w:t>
      </w:r>
      <w:r w:rsidR="0037194B" w:rsidRPr="00A2344A">
        <w:rPr>
          <w:rFonts w:ascii="Times New Roman" w:hAnsi="Times New Roman" w:cs="Times New Roman"/>
          <w:sz w:val="28"/>
          <w:szCs w:val="28"/>
        </w:rPr>
        <w:t xml:space="preserve">преобладании </w:t>
      </w:r>
      <w:r w:rsidRPr="00A2344A">
        <w:rPr>
          <w:rFonts w:ascii="Times New Roman" w:hAnsi="Times New Roman" w:cs="Times New Roman"/>
          <w:sz w:val="28"/>
          <w:szCs w:val="28"/>
        </w:rPr>
        <w:t>гиперстеническо</w:t>
      </w:r>
      <w:r w:rsidR="0037194B" w:rsidRPr="00A2344A">
        <w:rPr>
          <w:rFonts w:ascii="Times New Roman" w:hAnsi="Times New Roman" w:cs="Times New Roman"/>
          <w:sz w:val="28"/>
          <w:szCs w:val="28"/>
        </w:rPr>
        <w:t>го</w:t>
      </w:r>
      <w:r w:rsidRPr="00A2344A">
        <w:rPr>
          <w:rFonts w:ascii="Times New Roman" w:hAnsi="Times New Roman" w:cs="Times New Roman"/>
          <w:sz w:val="28"/>
          <w:szCs w:val="28"/>
        </w:rPr>
        <w:t xml:space="preserve"> тип</w:t>
      </w:r>
      <w:r w:rsidR="0037194B" w:rsidRPr="00A2344A">
        <w:rPr>
          <w:rFonts w:ascii="Times New Roman" w:hAnsi="Times New Roman" w:cs="Times New Roman"/>
          <w:sz w:val="28"/>
          <w:szCs w:val="28"/>
        </w:rPr>
        <w:t>а</w:t>
      </w:r>
      <w:r w:rsidRPr="00A2344A">
        <w:rPr>
          <w:rFonts w:ascii="Times New Roman" w:hAnsi="Times New Roman" w:cs="Times New Roman"/>
          <w:sz w:val="28"/>
          <w:szCs w:val="28"/>
        </w:rPr>
        <w:t xml:space="preserve"> телосложения у юношей. При этом по индексу Пинье у юношей крепкое</w:t>
      </w:r>
      <w:r w:rsidR="0037194B" w:rsidRPr="00A2344A">
        <w:rPr>
          <w:rFonts w:ascii="Times New Roman" w:hAnsi="Times New Roman" w:cs="Times New Roman"/>
          <w:sz w:val="28"/>
          <w:szCs w:val="28"/>
        </w:rPr>
        <w:t xml:space="preserve"> телосложение</w:t>
      </w:r>
      <w:r w:rsidRPr="00A2344A">
        <w:rPr>
          <w:rFonts w:ascii="Times New Roman" w:hAnsi="Times New Roman" w:cs="Times New Roman"/>
          <w:sz w:val="28"/>
          <w:szCs w:val="28"/>
        </w:rPr>
        <w:t>, а у девушек среднее по крепости (таблица 13).</w:t>
      </w:r>
    </w:p>
    <w:p w:rsidR="002966FD" w:rsidRPr="00A2344A" w:rsidRDefault="002966FD" w:rsidP="001C7A75">
      <w:pPr>
        <w:spacing w:after="0" w:line="240" w:lineRule="auto"/>
        <w:ind w:firstLine="709"/>
        <w:contextualSpacing/>
        <w:jc w:val="both"/>
        <w:rPr>
          <w:rFonts w:ascii="Times New Roman" w:hAnsi="Times New Roman" w:cs="Times New Roman"/>
          <w:sz w:val="28"/>
          <w:szCs w:val="28"/>
        </w:rPr>
      </w:pPr>
    </w:p>
    <w:p w:rsidR="00AC60E1" w:rsidRPr="00A2344A" w:rsidRDefault="00DA6133" w:rsidP="00B367C5">
      <w:pPr>
        <w:spacing w:after="0" w:line="240" w:lineRule="auto"/>
        <w:rPr>
          <w:rFonts w:ascii="Times New Roman" w:hAnsi="Times New Roman" w:cs="Times New Roman"/>
          <w:sz w:val="28"/>
          <w:szCs w:val="28"/>
        </w:rPr>
      </w:pPr>
      <w:r w:rsidRPr="00A2344A">
        <w:rPr>
          <w:rFonts w:ascii="Times New Roman" w:hAnsi="Times New Roman" w:cs="Times New Roman"/>
          <w:sz w:val="28"/>
          <w:szCs w:val="28"/>
        </w:rPr>
        <w:t>Таблица 13</w:t>
      </w:r>
      <w:r w:rsidR="00DE15C8" w:rsidRPr="00A2344A">
        <w:rPr>
          <w:rFonts w:ascii="Times New Roman" w:hAnsi="Times New Roman" w:cs="Times New Roman"/>
          <w:sz w:val="28"/>
          <w:szCs w:val="28"/>
        </w:rPr>
        <w:t xml:space="preserve">– </w:t>
      </w:r>
      <w:r w:rsidR="00AC60E1" w:rsidRPr="00A2344A">
        <w:rPr>
          <w:rFonts w:ascii="Times New Roman" w:hAnsi="Times New Roman" w:cs="Times New Roman"/>
          <w:sz w:val="28"/>
          <w:szCs w:val="28"/>
        </w:rPr>
        <w:t>Распределение с</w:t>
      </w:r>
      <w:r w:rsidR="00752911" w:rsidRPr="00A2344A">
        <w:rPr>
          <w:rFonts w:ascii="Times New Roman" w:hAnsi="Times New Roman" w:cs="Times New Roman"/>
          <w:sz w:val="28"/>
          <w:szCs w:val="28"/>
        </w:rPr>
        <w:t>тудентов по типам конституции</w:t>
      </w:r>
      <w:r w:rsidR="00AC60E1" w:rsidRPr="00A2344A">
        <w:rPr>
          <w:rFonts w:ascii="Times New Roman" w:hAnsi="Times New Roman" w:cs="Times New Roman"/>
          <w:sz w:val="28"/>
          <w:szCs w:val="28"/>
        </w:rPr>
        <w:t>(%)</w:t>
      </w:r>
    </w:p>
    <w:p w:rsidR="00DE15C8" w:rsidRPr="00A2344A" w:rsidRDefault="00DE15C8" w:rsidP="00B367C5">
      <w:pPr>
        <w:spacing w:after="0" w:line="240" w:lineRule="auto"/>
        <w:rPr>
          <w:rFonts w:ascii="Times New Roman" w:hAnsi="Times New Roman" w:cs="Times New Roman"/>
          <w:b/>
          <w:sz w:val="16"/>
          <w:szCs w:val="16"/>
        </w:rPr>
      </w:pPr>
    </w:p>
    <w:tbl>
      <w:tblPr>
        <w:tblW w:w="49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070"/>
        <w:gridCol w:w="2737"/>
        <w:gridCol w:w="2382"/>
      </w:tblGrid>
      <w:tr w:rsidR="0050216D" w:rsidRPr="00A2344A" w:rsidTr="0050216D">
        <w:trPr>
          <w:trHeight w:val="283"/>
        </w:trPr>
        <w:tc>
          <w:tcPr>
            <w:tcW w:w="1197" w:type="pct"/>
            <w:vMerge w:val="restart"/>
            <w:tcBorders>
              <w:top w:val="single" w:sz="4" w:space="0" w:color="auto"/>
              <w:left w:val="single" w:sz="4" w:space="0" w:color="auto"/>
              <w:right w:val="single" w:sz="4" w:space="0" w:color="auto"/>
              <w:tr2bl w:val="nil"/>
            </w:tcBorders>
            <w:shd w:val="clear" w:color="auto" w:fill="auto"/>
            <w:vAlign w:val="center"/>
          </w:tcPr>
          <w:p w:rsidR="0050216D" w:rsidRPr="00A2344A" w:rsidRDefault="00EF01D0" w:rsidP="00B72678">
            <w:pPr>
              <w:spacing w:after="0" w:line="240" w:lineRule="auto"/>
              <w:ind w:right="-108"/>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Половая принадлежность</w:t>
            </w:r>
          </w:p>
        </w:tc>
        <w:tc>
          <w:tcPr>
            <w:tcW w:w="3803" w:type="pct"/>
            <w:gridSpan w:val="3"/>
            <w:tcBorders>
              <w:top w:val="single" w:sz="4" w:space="0" w:color="auto"/>
              <w:left w:val="single" w:sz="4" w:space="0" w:color="auto"/>
              <w:bottom w:val="single" w:sz="4" w:space="0" w:color="auto"/>
              <w:right w:val="single" w:sz="4" w:space="0" w:color="auto"/>
            </w:tcBorders>
            <w:shd w:val="clear" w:color="auto" w:fill="auto"/>
          </w:tcPr>
          <w:p w:rsidR="0050216D" w:rsidRPr="00A2344A" w:rsidRDefault="0050216D" w:rsidP="00752911">
            <w:pPr>
              <w:spacing w:after="0" w:line="240" w:lineRule="auto"/>
              <w:jc w:val="center"/>
              <w:rPr>
                <w:rFonts w:ascii="Times New Roman" w:hAnsi="Times New Roman" w:cs="Times New Roman"/>
                <w:sz w:val="24"/>
                <w:szCs w:val="24"/>
              </w:rPr>
            </w:pPr>
            <w:r w:rsidRPr="00A2344A">
              <w:rPr>
                <w:rFonts w:ascii="Times New Roman" w:eastAsia="Times New Roman" w:hAnsi="Times New Roman" w:cs="Times New Roman"/>
                <w:sz w:val="24"/>
                <w:szCs w:val="24"/>
              </w:rPr>
              <w:t>Тип конституции</w:t>
            </w:r>
          </w:p>
        </w:tc>
      </w:tr>
      <w:tr w:rsidR="0050216D" w:rsidRPr="00A2344A" w:rsidTr="0089644E">
        <w:trPr>
          <w:trHeight w:val="283"/>
        </w:trPr>
        <w:tc>
          <w:tcPr>
            <w:tcW w:w="1197" w:type="pct"/>
            <w:vMerge/>
            <w:tcBorders>
              <w:left w:val="single" w:sz="4" w:space="0" w:color="auto"/>
              <w:bottom w:val="single" w:sz="4" w:space="0" w:color="auto"/>
              <w:right w:val="single" w:sz="4" w:space="0" w:color="auto"/>
              <w:tr2bl w:val="nil"/>
            </w:tcBorders>
            <w:shd w:val="clear" w:color="auto" w:fill="auto"/>
            <w:hideMark/>
          </w:tcPr>
          <w:p w:rsidR="0050216D" w:rsidRPr="00A2344A" w:rsidRDefault="0050216D" w:rsidP="00752911">
            <w:pPr>
              <w:spacing w:after="0" w:line="240" w:lineRule="auto"/>
              <w:ind w:right="-108"/>
              <w:jc w:val="center"/>
              <w:rPr>
                <w:rFonts w:ascii="Times New Roman" w:eastAsia="Times New Roman" w:hAnsi="Times New Roman" w:cs="Times New Roman"/>
                <w:sz w:val="24"/>
                <w:szCs w:val="24"/>
              </w:rPr>
            </w:pPr>
          </w:p>
        </w:tc>
        <w:tc>
          <w:tcPr>
            <w:tcW w:w="1095" w:type="pct"/>
            <w:tcBorders>
              <w:top w:val="single" w:sz="4" w:space="0" w:color="auto"/>
              <w:left w:val="single" w:sz="4" w:space="0" w:color="auto"/>
              <w:bottom w:val="single" w:sz="4" w:space="0" w:color="auto"/>
              <w:right w:val="single" w:sz="4" w:space="0" w:color="auto"/>
            </w:tcBorders>
            <w:shd w:val="clear" w:color="auto" w:fill="auto"/>
            <w:hideMark/>
          </w:tcPr>
          <w:p w:rsidR="0050216D" w:rsidRPr="00A2344A" w:rsidRDefault="00B72678" w:rsidP="00752911">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астенический</w:t>
            </w:r>
          </w:p>
        </w:tc>
        <w:tc>
          <w:tcPr>
            <w:tcW w:w="1448" w:type="pct"/>
            <w:tcBorders>
              <w:top w:val="single" w:sz="4" w:space="0" w:color="auto"/>
              <w:left w:val="single" w:sz="4" w:space="0" w:color="auto"/>
              <w:bottom w:val="single" w:sz="4" w:space="0" w:color="auto"/>
              <w:right w:val="single" w:sz="4" w:space="0" w:color="auto"/>
            </w:tcBorders>
            <w:shd w:val="clear" w:color="auto" w:fill="auto"/>
            <w:hideMark/>
          </w:tcPr>
          <w:p w:rsidR="0050216D" w:rsidRPr="00A2344A" w:rsidRDefault="00B72678" w:rsidP="00752911">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нормостенический</w:t>
            </w:r>
          </w:p>
        </w:tc>
        <w:tc>
          <w:tcPr>
            <w:tcW w:w="1260" w:type="pct"/>
            <w:tcBorders>
              <w:top w:val="single" w:sz="4" w:space="0" w:color="auto"/>
              <w:left w:val="single" w:sz="4" w:space="0" w:color="auto"/>
              <w:bottom w:val="single" w:sz="4" w:space="0" w:color="auto"/>
              <w:right w:val="single" w:sz="4" w:space="0" w:color="auto"/>
            </w:tcBorders>
            <w:shd w:val="clear" w:color="auto" w:fill="auto"/>
            <w:hideMark/>
          </w:tcPr>
          <w:p w:rsidR="0050216D" w:rsidRPr="00A2344A" w:rsidRDefault="00B72678" w:rsidP="00752911">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гиперстенический</w:t>
            </w:r>
          </w:p>
        </w:tc>
      </w:tr>
      <w:tr w:rsidR="00A05D61" w:rsidRPr="00A2344A" w:rsidTr="0050216D">
        <w:trPr>
          <w:trHeight w:val="273"/>
        </w:trPr>
        <w:tc>
          <w:tcPr>
            <w:tcW w:w="11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C60E1" w:rsidRPr="00A2344A" w:rsidRDefault="00AC60E1" w:rsidP="0050216D">
            <w:pPr>
              <w:spacing w:after="0" w:line="240" w:lineRule="auto"/>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095" w:type="pct"/>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835D39" w:rsidP="00752911">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33,5</w:t>
            </w:r>
            <w:r w:rsidR="0037194B" w:rsidRPr="00A2344A">
              <w:rPr>
                <w:rFonts w:ascii="Times New Roman" w:eastAsia="Times New Roman" w:hAnsi="Times New Roman" w:cs="Times New Roman"/>
                <w:sz w:val="24"/>
                <w:szCs w:val="24"/>
              </w:rPr>
              <w:t>*</w:t>
            </w:r>
          </w:p>
        </w:tc>
        <w:tc>
          <w:tcPr>
            <w:tcW w:w="1448" w:type="pct"/>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835D39" w:rsidP="00752911">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49</w:t>
            </w: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835D39" w:rsidP="00752911">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17,</w:t>
            </w:r>
            <w:r w:rsidR="00AC60E1" w:rsidRPr="00A2344A">
              <w:rPr>
                <w:rFonts w:ascii="Times New Roman" w:eastAsia="Times New Roman" w:hAnsi="Times New Roman" w:cs="Times New Roman"/>
                <w:sz w:val="24"/>
                <w:szCs w:val="24"/>
              </w:rPr>
              <w:t>5</w:t>
            </w:r>
          </w:p>
        </w:tc>
      </w:tr>
      <w:tr w:rsidR="00A05D61" w:rsidRPr="00A2344A" w:rsidTr="0050216D">
        <w:trPr>
          <w:trHeight w:val="345"/>
        </w:trPr>
        <w:tc>
          <w:tcPr>
            <w:tcW w:w="11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C60E1" w:rsidRPr="00A2344A" w:rsidRDefault="00AC60E1" w:rsidP="0050216D">
            <w:pPr>
              <w:spacing w:after="0" w:line="240" w:lineRule="auto"/>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095" w:type="pct"/>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835D39" w:rsidP="00752911">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2</w:t>
            </w:r>
          </w:p>
        </w:tc>
        <w:tc>
          <w:tcPr>
            <w:tcW w:w="1448" w:type="pct"/>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835D39" w:rsidP="00752911">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46</w:t>
            </w: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835D39" w:rsidP="00752911">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52</w:t>
            </w:r>
            <w:r w:rsidR="00576DD9" w:rsidRPr="00A2344A">
              <w:rPr>
                <w:rFonts w:ascii="Times New Roman" w:eastAsia="Times New Roman" w:hAnsi="Times New Roman" w:cs="Times New Roman"/>
                <w:sz w:val="24"/>
                <w:szCs w:val="24"/>
              </w:rPr>
              <w:t>*</w:t>
            </w:r>
          </w:p>
        </w:tc>
      </w:tr>
      <w:tr w:rsidR="00D77E18" w:rsidRPr="00A2344A" w:rsidTr="00810BDA">
        <w:trPr>
          <w:trHeight w:val="133"/>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rsidR="00D77E18" w:rsidRPr="00A2344A" w:rsidRDefault="001C7A75" w:rsidP="001C7A75">
            <w:pPr>
              <w:spacing w:after="0" w:line="240" w:lineRule="auto"/>
              <w:ind w:left="567"/>
              <w:jc w:val="both"/>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 xml:space="preserve">* – </w:t>
            </w:r>
            <w:r w:rsidR="0037194B" w:rsidRPr="00A2344A">
              <w:rPr>
                <w:rFonts w:ascii="Times New Roman" w:eastAsia="Times New Roman" w:hAnsi="Times New Roman" w:cs="Times New Roman"/>
                <w:sz w:val="24"/>
                <w:szCs w:val="24"/>
              </w:rPr>
              <w:t>Достоверные отличия между</w:t>
            </w:r>
            <w:r w:rsidR="0037194B" w:rsidRPr="00A2344A">
              <w:rPr>
                <w:rFonts w:ascii="Times New Roman" w:hAnsi="Times New Roman" w:cs="Times New Roman"/>
                <w:sz w:val="24"/>
                <w:szCs w:val="24"/>
              </w:rPr>
              <w:t>♀ и ♂</w:t>
            </w:r>
          </w:p>
        </w:tc>
      </w:tr>
    </w:tbl>
    <w:p w:rsidR="00B43A10" w:rsidRPr="00A2344A" w:rsidRDefault="00B43A10" w:rsidP="00835D39">
      <w:pPr>
        <w:spacing w:after="0" w:line="240" w:lineRule="auto"/>
        <w:ind w:firstLine="567"/>
        <w:jc w:val="both"/>
        <w:rPr>
          <w:rFonts w:ascii="Times New Roman" w:hAnsi="Times New Roman" w:cs="Times New Roman"/>
          <w:sz w:val="28"/>
          <w:szCs w:val="28"/>
        </w:rPr>
      </w:pPr>
    </w:p>
    <w:p w:rsidR="00B43A10" w:rsidRPr="00A2344A" w:rsidRDefault="00AC60E1" w:rsidP="001C7A75">
      <w:pPr>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Анализ данных по физическому развитию студентов, прибывших на обучение из городских и сельских местностей</w:t>
      </w:r>
      <w:r w:rsidR="0037194B"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свидетельствует о различиях в морфофункциональном развитии, которые</w:t>
      </w:r>
      <w:r w:rsidR="0037194B" w:rsidRPr="00A2344A">
        <w:rPr>
          <w:rFonts w:ascii="Times New Roman" w:hAnsi="Times New Roman" w:cs="Times New Roman"/>
          <w:sz w:val="28"/>
          <w:szCs w:val="28"/>
          <w:shd w:val="clear" w:color="auto" w:fill="FFFFFF"/>
        </w:rPr>
        <w:t>, вероятно,</w:t>
      </w:r>
      <w:r w:rsidRPr="00A2344A">
        <w:rPr>
          <w:rFonts w:ascii="Times New Roman" w:hAnsi="Times New Roman" w:cs="Times New Roman"/>
          <w:sz w:val="28"/>
          <w:szCs w:val="28"/>
          <w:shd w:val="clear" w:color="auto" w:fill="FFFFFF"/>
        </w:rPr>
        <w:t xml:space="preserve"> зависят от социально-экономического положения</w:t>
      </w:r>
      <w:r w:rsidR="0037194B" w:rsidRPr="00A2344A">
        <w:rPr>
          <w:rFonts w:ascii="Times New Roman" w:hAnsi="Times New Roman" w:cs="Times New Roman"/>
          <w:sz w:val="28"/>
          <w:szCs w:val="28"/>
          <w:shd w:val="clear" w:color="auto" w:fill="FFFFFF"/>
        </w:rPr>
        <w:t xml:space="preserve"> и климато-географических особенностей</w:t>
      </w:r>
      <w:r w:rsidRPr="00A2344A">
        <w:rPr>
          <w:rFonts w:ascii="Times New Roman" w:hAnsi="Times New Roman" w:cs="Times New Roman"/>
          <w:sz w:val="28"/>
          <w:szCs w:val="28"/>
          <w:shd w:val="clear" w:color="auto" w:fill="FFFFFF"/>
        </w:rPr>
        <w:t>. Существующие различия между городом и селом выражаются в целом ряде факторов: в характере расселения сельских жителей, медико-санитарном обслуживании, специфике сельскохозяйственного труда и быта на селе и др., которые определяют особенности морфофункционального р</w:t>
      </w:r>
      <w:r w:rsidR="00BE7FF7" w:rsidRPr="00A2344A">
        <w:rPr>
          <w:rFonts w:ascii="Times New Roman" w:hAnsi="Times New Roman" w:cs="Times New Roman"/>
          <w:sz w:val="28"/>
          <w:szCs w:val="28"/>
          <w:shd w:val="clear" w:color="auto" w:fill="FFFFFF"/>
        </w:rPr>
        <w:t>азвития и здоровья населения</w:t>
      </w:r>
      <w:r w:rsidRPr="00A2344A">
        <w:rPr>
          <w:rFonts w:ascii="Times New Roman" w:hAnsi="Times New Roman" w:cs="Times New Roman"/>
          <w:sz w:val="28"/>
          <w:szCs w:val="28"/>
          <w:shd w:val="clear" w:color="auto" w:fill="FFFFFF"/>
        </w:rPr>
        <w:t>.</w:t>
      </w:r>
    </w:p>
    <w:p w:rsidR="00B43A10" w:rsidRPr="00A2344A" w:rsidRDefault="00AC60E1" w:rsidP="001C7A75">
      <w:pPr>
        <w:spacing w:after="0" w:line="240" w:lineRule="auto"/>
        <w:ind w:firstLine="709"/>
        <w:jc w:val="both"/>
        <w:rPr>
          <w:rFonts w:ascii="Times New Roman" w:eastAsia="Times New Roman" w:hAnsi="Times New Roman" w:cs="Times New Roman"/>
          <w:sz w:val="28"/>
          <w:szCs w:val="28"/>
        </w:rPr>
      </w:pPr>
      <w:r w:rsidRPr="00A2344A">
        <w:rPr>
          <w:rFonts w:ascii="Times New Roman" w:hAnsi="Times New Roman" w:cs="Times New Roman"/>
          <w:sz w:val="28"/>
          <w:szCs w:val="28"/>
        </w:rPr>
        <w:t xml:space="preserve">Во время обучения в вузе физическое развитие и функциональное состояние студентов тесно взаимосвязаны и являются важными показателями здоровья, адаптационных возможностей организма. Литературные данные свидетельствуют об ухудшении физического развития </w:t>
      </w:r>
      <w:r w:rsidR="00BE7FF7" w:rsidRPr="00A2344A">
        <w:rPr>
          <w:rFonts w:ascii="Times New Roman" w:hAnsi="Times New Roman" w:cs="Times New Roman"/>
          <w:sz w:val="28"/>
          <w:szCs w:val="28"/>
        </w:rPr>
        <w:t xml:space="preserve">современных </w:t>
      </w:r>
      <w:r w:rsidR="0037194B" w:rsidRPr="00A2344A">
        <w:rPr>
          <w:rFonts w:ascii="Times New Roman" w:hAnsi="Times New Roman" w:cs="Times New Roman"/>
          <w:sz w:val="28"/>
          <w:szCs w:val="28"/>
        </w:rPr>
        <w:t xml:space="preserve">студентов </w:t>
      </w:r>
      <w:r w:rsidR="00BE7FF7" w:rsidRPr="00A2344A">
        <w:rPr>
          <w:rFonts w:ascii="Times New Roman" w:hAnsi="Times New Roman" w:cs="Times New Roman"/>
          <w:sz w:val="28"/>
          <w:szCs w:val="28"/>
        </w:rPr>
        <w:t>в процессе обучения</w:t>
      </w:r>
      <w:r w:rsidR="00DB162E" w:rsidRPr="00A2344A">
        <w:rPr>
          <w:rFonts w:ascii="Times New Roman" w:eastAsia="Times New Roman" w:hAnsi="Times New Roman" w:cs="Times New Roman"/>
          <w:sz w:val="28"/>
          <w:szCs w:val="28"/>
        </w:rPr>
        <w:t xml:space="preserve"> [117,</w:t>
      </w:r>
      <w:r w:rsidR="00B72678" w:rsidRPr="00A2344A">
        <w:rPr>
          <w:rFonts w:ascii="Times New Roman" w:eastAsia="Times New Roman" w:hAnsi="Times New Roman" w:cs="Times New Roman"/>
          <w:sz w:val="28"/>
          <w:szCs w:val="28"/>
        </w:rPr>
        <w:t xml:space="preserve"> с</w:t>
      </w:r>
      <w:r w:rsidR="00E70AE3" w:rsidRPr="00A2344A">
        <w:rPr>
          <w:rFonts w:ascii="Times New Roman" w:eastAsia="Times New Roman" w:hAnsi="Times New Roman" w:cs="Times New Roman"/>
          <w:sz w:val="28"/>
          <w:szCs w:val="28"/>
        </w:rPr>
        <w:t>.6</w:t>
      </w:r>
      <w:r w:rsidR="00B72678" w:rsidRPr="00A2344A">
        <w:rPr>
          <w:rFonts w:ascii="Times New Roman" w:eastAsia="Times New Roman" w:hAnsi="Times New Roman" w:cs="Times New Roman"/>
          <w:sz w:val="28"/>
          <w:szCs w:val="28"/>
        </w:rPr>
        <w:t xml:space="preserve">; </w:t>
      </w:r>
      <w:r w:rsidR="00DB162E" w:rsidRPr="00A2344A">
        <w:rPr>
          <w:rFonts w:ascii="Times New Roman" w:eastAsia="Times New Roman" w:hAnsi="Times New Roman" w:cs="Times New Roman"/>
          <w:sz w:val="28"/>
          <w:szCs w:val="28"/>
        </w:rPr>
        <w:t>120,</w:t>
      </w:r>
      <w:r w:rsidR="00B72678" w:rsidRPr="00A2344A">
        <w:rPr>
          <w:rFonts w:ascii="Times New Roman" w:eastAsia="Times New Roman" w:hAnsi="Times New Roman" w:cs="Times New Roman"/>
          <w:sz w:val="28"/>
          <w:szCs w:val="28"/>
        </w:rPr>
        <w:t xml:space="preserve"> с.</w:t>
      </w:r>
      <w:r w:rsidR="00E70AE3" w:rsidRPr="00A2344A">
        <w:rPr>
          <w:rFonts w:ascii="Times New Roman" w:eastAsia="Times New Roman" w:hAnsi="Times New Roman" w:cs="Times New Roman"/>
          <w:sz w:val="28"/>
          <w:szCs w:val="28"/>
        </w:rPr>
        <w:t xml:space="preserve"> 169</w:t>
      </w:r>
      <w:r w:rsidR="00B72678" w:rsidRPr="00A2344A">
        <w:rPr>
          <w:rFonts w:ascii="Times New Roman" w:eastAsia="Times New Roman" w:hAnsi="Times New Roman" w:cs="Times New Roman"/>
          <w:sz w:val="28"/>
          <w:szCs w:val="28"/>
        </w:rPr>
        <w:t xml:space="preserve">; </w:t>
      </w:r>
      <w:r w:rsidR="00DB162E" w:rsidRPr="00A2344A">
        <w:rPr>
          <w:rFonts w:ascii="Times New Roman" w:eastAsia="Times New Roman" w:hAnsi="Times New Roman" w:cs="Times New Roman"/>
          <w:sz w:val="28"/>
          <w:szCs w:val="28"/>
        </w:rPr>
        <w:t>130,</w:t>
      </w:r>
      <w:r w:rsidR="00B72678" w:rsidRPr="00A2344A">
        <w:rPr>
          <w:rFonts w:ascii="Times New Roman" w:eastAsia="Times New Roman" w:hAnsi="Times New Roman" w:cs="Times New Roman"/>
          <w:sz w:val="28"/>
          <w:szCs w:val="28"/>
        </w:rPr>
        <w:t xml:space="preserve"> с.</w:t>
      </w:r>
      <w:r w:rsidR="00E70AE3" w:rsidRPr="00A2344A">
        <w:rPr>
          <w:rFonts w:ascii="Times New Roman" w:eastAsia="Times New Roman" w:hAnsi="Times New Roman" w:cs="Times New Roman"/>
          <w:sz w:val="28"/>
          <w:szCs w:val="28"/>
        </w:rPr>
        <w:t>56</w:t>
      </w:r>
      <w:r w:rsidR="00B72678" w:rsidRPr="00A2344A">
        <w:rPr>
          <w:rFonts w:ascii="Times New Roman" w:eastAsia="Times New Roman" w:hAnsi="Times New Roman" w:cs="Times New Roman"/>
          <w:sz w:val="28"/>
          <w:szCs w:val="28"/>
        </w:rPr>
        <w:t xml:space="preserve">; </w:t>
      </w:r>
      <w:r w:rsidR="00DB162E" w:rsidRPr="00A2344A">
        <w:rPr>
          <w:rFonts w:ascii="Times New Roman" w:eastAsia="Times New Roman" w:hAnsi="Times New Roman" w:cs="Times New Roman"/>
          <w:sz w:val="28"/>
          <w:szCs w:val="28"/>
        </w:rPr>
        <w:t>152</w:t>
      </w:r>
      <w:r w:rsidR="00B72678" w:rsidRPr="00A2344A">
        <w:rPr>
          <w:rFonts w:ascii="Times New Roman" w:eastAsia="Times New Roman" w:hAnsi="Times New Roman" w:cs="Times New Roman"/>
          <w:sz w:val="28"/>
          <w:szCs w:val="28"/>
        </w:rPr>
        <w:t>, с.</w:t>
      </w:r>
      <w:r w:rsidR="00E70AE3" w:rsidRPr="00A2344A">
        <w:rPr>
          <w:rFonts w:ascii="Times New Roman" w:eastAsia="Times New Roman" w:hAnsi="Times New Roman" w:cs="Times New Roman"/>
          <w:sz w:val="28"/>
          <w:szCs w:val="28"/>
        </w:rPr>
        <w:t>146</w:t>
      </w:r>
      <w:r w:rsidR="00DB162E" w:rsidRPr="00A2344A">
        <w:rPr>
          <w:rFonts w:ascii="Times New Roman" w:eastAsia="Times New Roman" w:hAnsi="Times New Roman" w:cs="Times New Roman"/>
          <w:sz w:val="28"/>
          <w:szCs w:val="28"/>
        </w:rPr>
        <w:t>]</w:t>
      </w:r>
      <w:r w:rsidR="00025B23" w:rsidRPr="00A2344A">
        <w:rPr>
          <w:rFonts w:ascii="Times New Roman" w:eastAsia="Times New Roman" w:hAnsi="Times New Roman" w:cs="Times New Roman"/>
          <w:sz w:val="28"/>
          <w:szCs w:val="28"/>
        </w:rPr>
        <w:t>.</w:t>
      </w:r>
    </w:p>
    <w:p w:rsidR="00752911" w:rsidRPr="00A2344A" w:rsidRDefault="00752911"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Анализ конституциональных типов </w:t>
      </w:r>
      <w:r w:rsidR="00B038F3" w:rsidRPr="00A2344A">
        <w:rPr>
          <w:rFonts w:ascii="Times New Roman" w:hAnsi="Times New Roman" w:cs="Times New Roman"/>
          <w:sz w:val="28"/>
          <w:szCs w:val="28"/>
        </w:rPr>
        <w:t>указыва</w:t>
      </w:r>
      <w:r w:rsidRPr="00A2344A">
        <w:rPr>
          <w:rFonts w:ascii="Times New Roman" w:hAnsi="Times New Roman" w:cs="Times New Roman"/>
          <w:sz w:val="28"/>
          <w:szCs w:val="28"/>
        </w:rPr>
        <w:t xml:space="preserve">ет </w:t>
      </w:r>
      <w:r w:rsidR="00B038F3" w:rsidRPr="00A2344A">
        <w:rPr>
          <w:rFonts w:ascii="Times New Roman" w:hAnsi="Times New Roman" w:cs="Times New Roman"/>
          <w:sz w:val="28"/>
          <w:szCs w:val="28"/>
        </w:rPr>
        <w:t xml:space="preserve">на </w:t>
      </w:r>
      <w:r w:rsidRPr="00A2344A">
        <w:rPr>
          <w:rFonts w:ascii="Times New Roman" w:hAnsi="Times New Roman" w:cs="Times New Roman"/>
          <w:sz w:val="28"/>
          <w:szCs w:val="28"/>
        </w:rPr>
        <w:t>преобладание нормостенического типа среди студентов, проживающих в городе и гиперстенического типа сложения – среди сельских жителей (таблица 14). Индекс Пинье больше у городских студентов, что объясн</w:t>
      </w:r>
      <w:r w:rsidR="00810BDA" w:rsidRPr="00A2344A">
        <w:rPr>
          <w:rFonts w:ascii="Times New Roman" w:hAnsi="Times New Roman" w:cs="Times New Roman"/>
          <w:sz w:val="28"/>
          <w:szCs w:val="28"/>
        </w:rPr>
        <w:t>яется более высокой длиной тела</w:t>
      </w:r>
      <w:r w:rsidRPr="00A2344A">
        <w:rPr>
          <w:rFonts w:ascii="Times New Roman" w:hAnsi="Times New Roman" w:cs="Times New Roman"/>
          <w:sz w:val="28"/>
          <w:szCs w:val="28"/>
        </w:rPr>
        <w:t xml:space="preserve"> и меньшей массой тела. Астенический тип конституции преобладает у городских девушек (27%) по сравнению с сельскими. </w:t>
      </w:r>
      <w:r w:rsidR="00810BDA" w:rsidRPr="00A2344A">
        <w:rPr>
          <w:rFonts w:ascii="Times New Roman" w:hAnsi="Times New Roman" w:cs="Times New Roman"/>
          <w:sz w:val="28"/>
          <w:szCs w:val="28"/>
        </w:rPr>
        <w:t xml:space="preserve">В исследуемых группах среди </w:t>
      </w:r>
      <w:r w:rsidRPr="00A2344A">
        <w:rPr>
          <w:rFonts w:ascii="Times New Roman" w:hAnsi="Times New Roman" w:cs="Times New Roman"/>
          <w:sz w:val="28"/>
          <w:szCs w:val="28"/>
        </w:rPr>
        <w:t>юношей не выявлено наличие астенического типа конституции. Гиперстеники преобладают в группе студентов из села (42% девушек и 79% юношей).</w:t>
      </w:r>
    </w:p>
    <w:p w:rsidR="00FF663E" w:rsidRPr="00A2344A" w:rsidRDefault="00FF663E" w:rsidP="001C7A75">
      <w:pPr>
        <w:spacing w:after="0" w:line="240" w:lineRule="auto"/>
        <w:ind w:firstLine="709"/>
        <w:jc w:val="both"/>
        <w:rPr>
          <w:rFonts w:ascii="Times New Roman" w:eastAsia="Times New Roman" w:hAnsi="Times New Roman" w:cs="Times New Roman"/>
          <w:sz w:val="28"/>
          <w:szCs w:val="28"/>
        </w:rPr>
      </w:pPr>
    </w:p>
    <w:p w:rsidR="00AC60E1" w:rsidRPr="00A2344A" w:rsidRDefault="00DD3465" w:rsidP="001101AB">
      <w:pPr>
        <w:pStyle w:val="a8"/>
        <w:spacing w:after="0" w:line="240" w:lineRule="auto"/>
        <w:ind w:left="0"/>
        <w:jc w:val="both"/>
        <w:rPr>
          <w:rFonts w:ascii="Times New Roman" w:hAnsi="Times New Roman" w:cs="Times New Roman"/>
          <w:sz w:val="28"/>
          <w:szCs w:val="28"/>
        </w:rPr>
      </w:pPr>
      <w:r w:rsidRPr="00A2344A">
        <w:rPr>
          <w:rFonts w:ascii="Times New Roman" w:hAnsi="Times New Roman" w:cs="Times New Roman"/>
          <w:sz w:val="28"/>
          <w:szCs w:val="28"/>
        </w:rPr>
        <w:t>Таблица 14</w:t>
      </w:r>
      <w:r w:rsidR="00DE15C8" w:rsidRPr="00A2344A">
        <w:rPr>
          <w:rFonts w:ascii="Times New Roman" w:hAnsi="Times New Roman" w:cs="Times New Roman"/>
          <w:sz w:val="28"/>
          <w:szCs w:val="28"/>
        </w:rPr>
        <w:t xml:space="preserve">– </w:t>
      </w:r>
      <w:r w:rsidR="00AC60E1" w:rsidRPr="00A2344A">
        <w:rPr>
          <w:rFonts w:ascii="Times New Roman" w:hAnsi="Times New Roman" w:cs="Times New Roman"/>
          <w:sz w:val="28"/>
          <w:szCs w:val="28"/>
        </w:rPr>
        <w:t>Распределение городских и сельских</w:t>
      </w:r>
      <w:r w:rsidR="00810BDA" w:rsidRPr="00A2344A">
        <w:rPr>
          <w:rFonts w:ascii="Times New Roman" w:hAnsi="Times New Roman" w:cs="Times New Roman"/>
          <w:sz w:val="28"/>
          <w:szCs w:val="28"/>
        </w:rPr>
        <w:t xml:space="preserve"> студентов по типам конституции</w:t>
      </w:r>
      <w:r w:rsidR="00AC60E1" w:rsidRPr="00A2344A">
        <w:rPr>
          <w:rFonts w:ascii="Times New Roman" w:hAnsi="Times New Roman" w:cs="Times New Roman"/>
          <w:sz w:val="28"/>
          <w:szCs w:val="28"/>
        </w:rPr>
        <w:t xml:space="preserve"> (%)</w:t>
      </w:r>
    </w:p>
    <w:p w:rsidR="00DE15C8" w:rsidRPr="00A2344A" w:rsidRDefault="00DE15C8" w:rsidP="00B72678">
      <w:pPr>
        <w:pStyle w:val="a8"/>
        <w:spacing w:after="0" w:line="240" w:lineRule="auto"/>
        <w:ind w:left="0"/>
        <w:jc w:val="right"/>
        <w:rPr>
          <w:rFonts w:ascii="Times New Roman" w:hAnsi="Times New Roman" w:cs="Times New Roman"/>
          <w:sz w:val="16"/>
          <w:szCs w:val="16"/>
        </w:rPr>
      </w:pPr>
    </w:p>
    <w:tbl>
      <w:tblPr>
        <w:tblW w:w="9561"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0"/>
        <w:gridCol w:w="992"/>
        <w:gridCol w:w="1134"/>
        <w:gridCol w:w="1003"/>
        <w:gridCol w:w="1645"/>
        <w:gridCol w:w="1593"/>
        <w:gridCol w:w="1704"/>
      </w:tblGrid>
      <w:tr w:rsidR="0050216D" w:rsidRPr="00A2344A" w:rsidTr="00B72678">
        <w:trPr>
          <w:trHeight w:val="283"/>
        </w:trPr>
        <w:tc>
          <w:tcPr>
            <w:tcW w:w="1490" w:type="dxa"/>
            <w:vMerge w:val="restart"/>
            <w:tcBorders>
              <w:top w:val="single" w:sz="4" w:space="0" w:color="auto"/>
              <w:left w:val="single" w:sz="4" w:space="0" w:color="auto"/>
              <w:right w:val="single" w:sz="4" w:space="0" w:color="auto"/>
            </w:tcBorders>
            <w:shd w:val="clear" w:color="auto" w:fill="auto"/>
            <w:vAlign w:val="center"/>
          </w:tcPr>
          <w:p w:rsidR="0050216D" w:rsidRPr="00A2344A" w:rsidRDefault="0050216D" w:rsidP="0050216D">
            <w:pPr>
              <w:spacing w:after="0" w:line="240" w:lineRule="auto"/>
              <w:ind w:right="-108"/>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lastRenderedPageBreak/>
              <w:t xml:space="preserve">Регион </w:t>
            </w:r>
          </w:p>
        </w:tc>
        <w:tc>
          <w:tcPr>
            <w:tcW w:w="807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0216D" w:rsidRPr="00A2344A" w:rsidRDefault="0050216D" w:rsidP="0050216D">
            <w:pPr>
              <w:spacing w:after="0" w:line="240" w:lineRule="auto"/>
              <w:jc w:val="center"/>
              <w:rPr>
                <w:rFonts w:ascii="Times New Roman" w:hAnsi="Times New Roman" w:cs="Times New Roman"/>
                <w:sz w:val="24"/>
                <w:szCs w:val="24"/>
              </w:rPr>
            </w:pPr>
            <w:r w:rsidRPr="00A2344A">
              <w:rPr>
                <w:rFonts w:ascii="Times New Roman" w:eastAsia="Times New Roman" w:hAnsi="Times New Roman" w:cs="Times New Roman"/>
                <w:sz w:val="24"/>
                <w:szCs w:val="24"/>
              </w:rPr>
              <w:t>Тип конституции</w:t>
            </w:r>
          </w:p>
        </w:tc>
      </w:tr>
      <w:tr w:rsidR="0050216D" w:rsidRPr="00A2344A" w:rsidTr="00B72678">
        <w:trPr>
          <w:trHeight w:val="283"/>
        </w:trPr>
        <w:tc>
          <w:tcPr>
            <w:tcW w:w="1490" w:type="dxa"/>
            <w:vMerge/>
            <w:tcBorders>
              <w:left w:val="single" w:sz="4" w:space="0" w:color="auto"/>
              <w:right w:val="single" w:sz="4" w:space="0" w:color="auto"/>
            </w:tcBorders>
            <w:shd w:val="clear" w:color="auto" w:fill="auto"/>
            <w:vAlign w:val="center"/>
            <w:hideMark/>
          </w:tcPr>
          <w:p w:rsidR="0050216D" w:rsidRPr="00A2344A" w:rsidRDefault="0050216D" w:rsidP="0050216D">
            <w:pPr>
              <w:spacing w:after="0" w:line="240" w:lineRule="auto"/>
              <w:ind w:right="-108"/>
              <w:jc w:val="center"/>
              <w:rPr>
                <w:rFonts w:ascii="Times New Roman" w:eastAsia="Times New Roman" w:hAnsi="Times New Roman" w:cs="Times New Roman"/>
                <w:sz w:val="24"/>
                <w:szCs w:val="24"/>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0216D" w:rsidRPr="00A2344A" w:rsidRDefault="0050216D" w:rsidP="0050216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астенический</w:t>
            </w:r>
          </w:p>
        </w:tc>
        <w:tc>
          <w:tcPr>
            <w:tcW w:w="264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0216D" w:rsidRPr="00A2344A" w:rsidRDefault="0050216D" w:rsidP="0050216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нормостенический</w:t>
            </w:r>
          </w:p>
        </w:tc>
        <w:tc>
          <w:tcPr>
            <w:tcW w:w="329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0216D" w:rsidRPr="00A2344A" w:rsidRDefault="0050216D" w:rsidP="0050216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гиперстенический</w:t>
            </w:r>
          </w:p>
        </w:tc>
      </w:tr>
      <w:tr w:rsidR="0050216D" w:rsidRPr="00A2344A" w:rsidTr="00B72678">
        <w:trPr>
          <w:trHeight w:val="264"/>
        </w:trPr>
        <w:tc>
          <w:tcPr>
            <w:tcW w:w="1490" w:type="dxa"/>
            <w:vMerge/>
            <w:tcBorders>
              <w:left w:val="single" w:sz="4" w:space="0" w:color="auto"/>
              <w:bottom w:val="single" w:sz="4" w:space="0" w:color="auto"/>
              <w:right w:val="single" w:sz="4" w:space="0" w:color="auto"/>
            </w:tcBorders>
            <w:shd w:val="clear" w:color="auto" w:fill="auto"/>
            <w:vAlign w:val="center"/>
            <w:hideMark/>
          </w:tcPr>
          <w:p w:rsidR="0050216D" w:rsidRPr="00A2344A" w:rsidRDefault="0050216D" w:rsidP="001101AB">
            <w:pPr>
              <w:spacing w:after="0" w:line="240" w:lineRule="auto"/>
              <w:jc w:val="both"/>
              <w:rPr>
                <w:rFonts w:ascii="Times New Roman" w:eastAsia="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0216D" w:rsidRPr="00A2344A" w:rsidRDefault="0050216D" w:rsidP="0050216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216D" w:rsidRPr="00A2344A" w:rsidRDefault="0050216D" w:rsidP="0050216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16D" w:rsidRPr="00A2344A" w:rsidRDefault="0050216D" w:rsidP="0050216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16D" w:rsidRPr="00A2344A" w:rsidRDefault="0050216D" w:rsidP="0050216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5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16D" w:rsidRPr="00A2344A" w:rsidRDefault="0050216D" w:rsidP="0050216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7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16D" w:rsidRPr="00A2344A" w:rsidRDefault="0050216D" w:rsidP="0050216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r>
      <w:tr w:rsidR="0050216D" w:rsidRPr="00A2344A" w:rsidTr="00B72678">
        <w:trPr>
          <w:trHeight w:val="273"/>
        </w:trPr>
        <w:tc>
          <w:tcPr>
            <w:tcW w:w="14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60E1" w:rsidRPr="00A2344A" w:rsidRDefault="00AC60E1" w:rsidP="0050216D">
            <w:pPr>
              <w:spacing w:after="0" w:line="240" w:lineRule="auto"/>
              <w:rPr>
                <w:rFonts w:ascii="Times New Roman" w:eastAsia="Times New Roman" w:hAnsi="Times New Roman" w:cs="Times New Roman"/>
                <w:sz w:val="24"/>
                <w:szCs w:val="24"/>
              </w:rPr>
            </w:pPr>
            <w:r w:rsidRPr="00A2344A">
              <w:rPr>
                <w:rFonts w:ascii="Times New Roman" w:hAnsi="Times New Roman" w:cs="Times New Roman"/>
                <w:sz w:val="24"/>
                <w:szCs w:val="24"/>
              </w:rPr>
              <w:t>Город</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57</w:t>
            </w:r>
            <w:r w:rsidR="00576DD9" w:rsidRPr="00A2344A">
              <w:rPr>
                <w:rFonts w:ascii="Times New Roman" w:eastAsia="Times New Roman" w:hAnsi="Times New Roman" w:cs="Times New Roman"/>
                <w:sz w:val="24"/>
                <w:szCs w:val="24"/>
              </w:rPr>
              <w:t>*</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49</w:t>
            </w:r>
          </w:p>
        </w:tc>
        <w:tc>
          <w:tcPr>
            <w:tcW w:w="1593"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16</w:t>
            </w:r>
          </w:p>
        </w:tc>
        <w:tc>
          <w:tcPr>
            <w:tcW w:w="1704"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51</w:t>
            </w:r>
            <w:r w:rsidR="00576DD9" w:rsidRPr="00A2344A">
              <w:rPr>
                <w:rFonts w:ascii="Times New Roman" w:eastAsia="Times New Roman" w:hAnsi="Times New Roman" w:cs="Times New Roman"/>
                <w:sz w:val="24"/>
                <w:szCs w:val="24"/>
              </w:rPr>
              <w:t>*</w:t>
            </w:r>
          </w:p>
        </w:tc>
      </w:tr>
      <w:tr w:rsidR="0050216D" w:rsidRPr="00A2344A" w:rsidTr="00B72678">
        <w:trPr>
          <w:trHeight w:val="345"/>
        </w:trPr>
        <w:tc>
          <w:tcPr>
            <w:tcW w:w="14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60E1" w:rsidRPr="00A2344A" w:rsidRDefault="00AC60E1" w:rsidP="0050216D">
            <w:pPr>
              <w:spacing w:after="0" w:line="240" w:lineRule="auto"/>
              <w:rPr>
                <w:rFonts w:ascii="Times New Roman" w:eastAsia="Times New Roman" w:hAnsi="Times New Roman" w:cs="Times New Roman"/>
                <w:sz w:val="24"/>
                <w:szCs w:val="24"/>
              </w:rPr>
            </w:pPr>
            <w:r w:rsidRPr="00A2344A">
              <w:rPr>
                <w:rFonts w:ascii="Times New Roman" w:hAnsi="Times New Roman" w:cs="Times New Roman"/>
                <w:sz w:val="24"/>
                <w:szCs w:val="24"/>
              </w:rPr>
              <w:t>Село</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53</w:t>
            </w:r>
            <w:r w:rsidR="00576DD9" w:rsidRPr="00A2344A">
              <w:rPr>
                <w:rFonts w:ascii="Times New Roman" w:eastAsia="Times New Roman" w:hAnsi="Times New Roman" w:cs="Times New Roman"/>
                <w:sz w:val="24"/>
                <w:szCs w:val="24"/>
              </w:rPr>
              <w:t>*</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21</w:t>
            </w:r>
          </w:p>
        </w:tc>
        <w:tc>
          <w:tcPr>
            <w:tcW w:w="1593"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42</w:t>
            </w:r>
          </w:p>
        </w:tc>
        <w:tc>
          <w:tcPr>
            <w:tcW w:w="1704" w:type="dxa"/>
            <w:tcBorders>
              <w:top w:val="single" w:sz="4" w:space="0" w:color="auto"/>
              <w:left w:val="single" w:sz="4" w:space="0" w:color="auto"/>
              <w:bottom w:val="single" w:sz="4" w:space="0" w:color="auto"/>
              <w:right w:val="single" w:sz="4" w:space="0" w:color="auto"/>
            </w:tcBorders>
            <w:shd w:val="clear" w:color="auto" w:fill="auto"/>
            <w:vAlign w:val="center"/>
          </w:tcPr>
          <w:p w:rsidR="00AC60E1" w:rsidRPr="00A2344A" w:rsidRDefault="00AC60E1" w:rsidP="0050216D">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79</w:t>
            </w:r>
            <w:r w:rsidR="00576DD9" w:rsidRPr="00A2344A">
              <w:rPr>
                <w:rFonts w:ascii="Times New Roman" w:eastAsia="Times New Roman" w:hAnsi="Times New Roman" w:cs="Times New Roman"/>
                <w:sz w:val="24"/>
                <w:szCs w:val="24"/>
              </w:rPr>
              <w:t>*</w:t>
            </w:r>
          </w:p>
        </w:tc>
      </w:tr>
      <w:tr w:rsidR="0050216D" w:rsidRPr="00A2344A" w:rsidTr="00B72678">
        <w:trPr>
          <w:trHeight w:val="86"/>
        </w:trPr>
        <w:tc>
          <w:tcPr>
            <w:tcW w:w="956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50216D" w:rsidRPr="00A2344A" w:rsidRDefault="00B038F3" w:rsidP="00FF663E">
            <w:pPr>
              <w:pStyle w:val="ad"/>
              <w:tabs>
                <w:tab w:val="left" w:pos="376"/>
              </w:tabs>
              <w:spacing w:after="0" w:line="240" w:lineRule="auto"/>
              <w:ind w:left="927" w:hanging="396"/>
              <w:jc w:val="both"/>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 xml:space="preserve">* </w:t>
            </w:r>
            <w:r w:rsidR="00B72678" w:rsidRPr="00A2344A">
              <w:rPr>
                <w:rFonts w:ascii="Times New Roman" w:eastAsia="Times New Roman" w:hAnsi="Times New Roman" w:cs="Times New Roman"/>
                <w:sz w:val="24"/>
                <w:szCs w:val="24"/>
              </w:rPr>
              <w:t>–</w:t>
            </w:r>
            <w:r w:rsidRPr="00A2344A">
              <w:rPr>
                <w:rFonts w:ascii="Times New Roman" w:eastAsia="Times New Roman" w:hAnsi="Times New Roman" w:cs="Times New Roman"/>
                <w:sz w:val="24"/>
                <w:szCs w:val="24"/>
              </w:rPr>
              <w:t xml:space="preserve"> Достоверные отличия между городом и селом</w:t>
            </w:r>
          </w:p>
        </w:tc>
      </w:tr>
    </w:tbl>
    <w:p w:rsidR="00B43A10" w:rsidRPr="00A2344A" w:rsidRDefault="00B43A10" w:rsidP="007C75F6">
      <w:pPr>
        <w:spacing w:after="0" w:line="240" w:lineRule="auto"/>
        <w:ind w:firstLine="567"/>
        <w:jc w:val="both"/>
        <w:rPr>
          <w:rFonts w:ascii="Times New Roman" w:hAnsi="Times New Roman" w:cs="Times New Roman"/>
          <w:sz w:val="28"/>
          <w:szCs w:val="28"/>
        </w:rPr>
      </w:pPr>
    </w:p>
    <w:p w:rsidR="00B43A10" w:rsidRPr="00A2344A" w:rsidRDefault="0050216D"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В результате исследования нами </w:t>
      </w:r>
      <w:r w:rsidR="00AC60E1" w:rsidRPr="00A2344A">
        <w:rPr>
          <w:rFonts w:ascii="Times New Roman" w:hAnsi="Times New Roman" w:cs="Times New Roman"/>
          <w:sz w:val="28"/>
          <w:szCs w:val="28"/>
        </w:rPr>
        <w:t>были проанал</w:t>
      </w:r>
      <w:r w:rsidRPr="00A2344A">
        <w:rPr>
          <w:rFonts w:ascii="Times New Roman" w:hAnsi="Times New Roman" w:cs="Times New Roman"/>
          <w:sz w:val="28"/>
          <w:szCs w:val="28"/>
        </w:rPr>
        <w:t xml:space="preserve">изированы и гендерные отличия. </w:t>
      </w:r>
      <w:r w:rsidR="00AC60E1" w:rsidRPr="00A2344A">
        <w:rPr>
          <w:rFonts w:ascii="Times New Roman" w:hAnsi="Times New Roman" w:cs="Times New Roman"/>
          <w:sz w:val="28"/>
          <w:szCs w:val="28"/>
        </w:rPr>
        <w:t>Нормостеники чаще встречаются в группе девушек, тогда как гиперсте</w:t>
      </w:r>
      <w:r w:rsidR="00B43A10" w:rsidRPr="00A2344A">
        <w:rPr>
          <w:rFonts w:ascii="Times New Roman" w:hAnsi="Times New Roman" w:cs="Times New Roman"/>
          <w:sz w:val="28"/>
          <w:szCs w:val="28"/>
        </w:rPr>
        <w:t xml:space="preserve">ники преобладают среди юношей. </w:t>
      </w:r>
    </w:p>
    <w:p w:rsidR="00B43A10" w:rsidRPr="00A2344A" w:rsidRDefault="0050216D"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Анализ морфофункциональных </w:t>
      </w:r>
      <w:r w:rsidR="00AC60E1" w:rsidRPr="00A2344A">
        <w:rPr>
          <w:rFonts w:ascii="Times New Roman" w:hAnsi="Times New Roman" w:cs="Times New Roman"/>
          <w:sz w:val="28"/>
          <w:szCs w:val="28"/>
        </w:rPr>
        <w:t>показ</w:t>
      </w:r>
      <w:r w:rsidRPr="00A2344A">
        <w:rPr>
          <w:rFonts w:ascii="Times New Roman" w:hAnsi="Times New Roman" w:cs="Times New Roman"/>
          <w:sz w:val="28"/>
          <w:szCs w:val="28"/>
        </w:rPr>
        <w:t xml:space="preserve">ателей студентов первого курса свидетельствует о том, что </w:t>
      </w:r>
      <w:r w:rsidR="00AC60E1" w:rsidRPr="00A2344A">
        <w:rPr>
          <w:rFonts w:ascii="Times New Roman" w:hAnsi="Times New Roman" w:cs="Times New Roman"/>
          <w:sz w:val="28"/>
          <w:szCs w:val="28"/>
        </w:rPr>
        <w:t xml:space="preserve">имеются межгрупповые и гендерные отличия </w:t>
      </w:r>
      <w:r w:rsidR="000235DD" w:rsidRPr="00A2344A">
        <w:rPr>
          <w:rFonts w:ascii="Times New Roman" w:hAnsi="Times New Roman" w:cs="Times New Roman"/>
          <w:sz w:val="28"/>
          <w:szCs w:val="28"/>
        </w:rPr>
        <w:t>у</w:t>
      </w:r>
      <w:r w:rsidR="00AC60E1" w:rsidRPr="00A2344A">
        <w:rPr>
          <w:rFonts w:ascii="Times New Roman" w:hAnsi="Times New Roman" w:cs="Times New Roman"/>
          <w:sz w:val="28"/>
          <w:szCs w:val="28"/>
        </w:rPr>
        <w:t>с</w:t>
      </w:r>
      <w:r w:rsidRPr="00A2344A">
        <w:rPr>
          <w:rFonts w:ascii="Times New Roman" w:hAnsi="Times New Roman" w:cs="Times New Roman"/>
          <w:sz w:val="28"/>
          <w:szCs w:val="28"/>
        </w:rPr>
        <w:t xml:space="preserve">тудентов по типам конституции. </w:t>
      </w:r>
      <w:r w:rsidR="00735648" w:rsidRPr="00A2344A">
        <w:rPr>
          <w:rFonts w:ascii="Times New Roman" w:hAnsi="Times New Roman" w:cs="Times New Roman"/>
          <w:sz w:val="28"/>
          <w:szCs w:val="28"/>
        </w:rPr>
        <w:t>Различное</w:t>
      </w:r>
      <w:r w:rsidR="00AC60E1" w:rsidRPr="00A2344A">
        <w:rPr>
          <w:rFonts w:ascii="Times New Roman" w:hAnsi="Times New Roman" w:cs="Times New Roman"/>
          <w:sz w:val="28"/>
          <w:szCs w:val="28"/>
        </w:rPr>
        <w:t xml:space="preserve"> распределение типов конституций среди юношей и девушек п</w:t>
      </w:r>
      <w:r w:rsidRPr="00A2344A">
        <w:rPr>
          <w:rFonts w:ascii="Times New Roman" w:hAnsi="Times New Roman" w:cs="Times New Roman"/>
          <w:sz w:val="28"/>
          <w:szCs w:val="28"/>
        </w:rPr>
        <w:t xml:space="preserve">одтверждает факт неоднородной </w:t>
      </w:r>
      <w:r w:rsidR="00AC60E1" w:rsidRPr="00A2344A">
        <w:rPr>
          <w:rFonts w:ascii="Times New Roman" w:hAnsi="Times New Roman" w:cs="Times New Roman"/>
          <w:sz w:val="28"/>
          <w:szCs w:val="28"/>
        </w:rPr>
        <w:t>изменчивости в формирова</w:t>
      </w:r>
      <w:r w:rsidR="00FF663E" w:rsidRPr="00A2344A">
        <w:rPr>
          <w:rFonts w:ascii="Times New Roman" w:hAnsi="Times New Roman" w:cs="Times New Roman"/>
          <w:sz w:val="28"/>
          <w:szCs w:val="28"/>
        </w:rPr>
        <w:t xml:space="preserve">нии </w:t>
      </w:r>
      <w:r w:rsidR="00AC60E1" w:rsidRPr="00A2344A">
        <w:rPr>
          <w:rFonts w:ascii="Times New Roman" w:hAnsi="Times New Roman" w:cs="Times New Roman"/>
          <w:sz w:val="28"/>
          <w:szCs w:val="28"/>
        </w:rPr>
        <w:t>мужског</w:t>
      </w:r>
      <w:r w:rsidR="00FF663E" w:rsidRPr="00A2344A">
        <w:rPr>
          <w:rFonts w:ascii="Times New Roman" w:hAnsi="Times New Roman" w:cs="Times New Roman"/>
          <w:sz w:val="28"/>
          <w:szCs w:val="28"/>
        </w:rPr>
        <w:t xml:space="preserve">о </w:t>
      </w:r>
      <w:r w:rsidR="00BE7FF7" w:rsidRPr="00A2344A">
        <w:rPr>
          <w:rFonts w:ascii="Times New Roman" w:hAnsi="Times New Roman" w:cs="Times New Roman"/>
          <w:sz w:val="28"/>
          <w:szCs w:val="28"/>
        </w:rPr>
        <w:t>и женского типов</w:t>
      </w:r>
      <w:r w:rsidR="00735648" w:rsidRPr="00A2344A">
        <w:rPr>
          <w:rFonts w:ascii="Times New Roman" w:hAnsi="Times New Roman" w:cs="Times New Roman"/>
          <w:sz w:val="28"/>
          <w:szCs w:val="28"/>
        </w:rPr>
        <w:t xml:space="preserve"> телосложения</w:t>
      </w:r>
      <w:r w:rsidR="00BE7FF7" w:rsidRPr="00A2344A">
        <w:rPr>
          <w:rFonts w:ascii="Times New Roman" w:hAnsi="Times New Roman" w:cs="Times New Roman"/>
          <w:sz w:val="28"/>
          <w:szCs w:val="28"/>
        </w:rPr>
        <w:t>.</w:t>
      </w:r>
    </w:p>
    <w:p w:rsidR="007C75F6" w:rsidRPr="00A2344A" w:rsidRDefault="00AC60E1"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С целью определения влияния климато</w:t>
      </w:r>
      <w:r w:rsidR="00B038F3" w:rsidRPr="00A2344A">
        <w:rPr>
          <w:rFonts w:ascii="Times New Roman" w:hAnsi="Times New Roman" w:cs="Times New Roman"/>
          <w:sz w:val="28"/>
          <w:szCs w:val="28"/>
        </w:rPr>
        <w:t>-</w:t>
      </w:r>
      <w:r w:rsidRPr="00A2344A">
        <w:rPr>
          <w:rFonts w:ascii="Times New Roman" w:hAnsi="Times New Roman" w:cs="Times New Roman"/>
          <w:sz w:val="28"/>
          <w:szCs w:val="28"/>
        </w:rPr>
        <w:t>географических факторов на морфофункциональное развитие студентов мы провели сравнительную оценку данных показателей у студентов из северных и ю</w:t>
      </w:r>
      <w:r w:rsidR="009838E7" w:rsidRPr="00A2344A">
        <w:rPr>
          <w:rFonts w:ascii="Times New Roman" w:hAnsi="Times New Roman" w:cs="Times New Roman"/>
          <w:sz w:val="28"/>
          <w:szCs w:val="28"/>
        </w:rPr>
        <w:t>жных регионов республики</w:t>
      </w:r>
      <w:r w:rsidR="000235DD" w:rsidRPr="00A2344A">
        <w:rPr>
          <w:rFonts w:ascii="Times New Roman" w:hAnsi="Times New Roman" w:cs="Times New Roman"/>
          <w:sz w:val="28"/>
          <w:szCs w:val="28"/>
        </w:rPr>
        <w:t>.</w:t>
      </w:r>
    </w:p>
    <w:p w:rsidR="007C75F6" w:rsidRPr="00A2344A" w:rsidRDefault="00AC60E1"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 индексу стении, отражающему степень выраженности долихо-брахиморфии телосложения, достоверных отличий между региональными группами студентов одного пола не обнаружено. Однако индекс Пинье у </w:t>
      </w:r>
      <w:r w:rsidR="00B038F3" w:rsidRPr="00A2344A">
        <w:rPr>
          <w:rFonts w:ascii="Times New Roman" w:hAnsi="Times New Roman" w:cs="Times New Roman"/>
          <w:sz w:val="28"/>
          <w:szCs w:val="28"/>
        </w:rPr>
        <w:t>обследуемых</w:t>
      </w:r>
      <w:r w:rsidRPr="00A2344A">
        <w:rPr>
          <w:rFonts w:ascii="Times New Roman" w:hAnsi="Times New Roman" w:cs="Times New Roman"/>
          <w:sz w:val="28"/>
          <w:szCs w:val="28"/>
        </w:rPr>
        <w:t xml:space="preserve"> обоего пола бы</w:t>
      </w:r>
      <w:r w:rsidR="00AF5D43" w:rsidRPr="00A2344A">
        <w:rPr>
          <w:rFonts w:ascii="Times New Roman" w:hAnsi="Times New Roman" w:cs="Times New Roman"/>
          <w:sz w:val="28"/>
          <w:szCs w:val="28"/>
        </w:rPr>
        <w:t>л более высокий в группе студентов северного региона</w:t>
      </w:r>
      <w:r w:rsidRPr="00A2344A">
        <w:rPr>
          <w:rFonts w:ascii="Times New Roman" w:hAnsi="Times New Roman" w:cs="Times New Roman"/>
          <w:sz w:val="28"/>
          <w:szCs w:val="28"/>
        </w:rPr>
        <w:t xml:space="preserve"> по сравнению с</w:t>
      </w:r>
      <w:r w:rsidR="00AF5D43" w:rsidRPr="00A2344A">
        <w:rPr>
          <w:rFonts w:ascii="Times New Roman" w:hAnsi="Times New Roman" w:cs="Times New Roman"/>
          <w:sz w:val="28"/>
          <w:szCs w:val="28"/>
        </w:rPr>
        <w:t xml:space="preserve"> представителями южного региона. </w:t>
      </w:r>
      <w:r w:rsidRPr="00A2344A">
        <w:rPr>
          <w:rFonts w:ascii="Times New Roman" w:hAnsi="Times New Roman" w:cs="Times New Roman"/>
          <w:sz w:val="28"/>
          <w:szCs w:val="28"/>
        </w:rPr>
        <w:t>В целом, юноши обеих групп имели тенденцию к гиперстеническому типу конституции, особенно вы</w:t>
      </w:r>
      <w:r w:rsidR="00AF5D43" w:rsidRPr="00A2344A">
        <w:rPr>
          <w:rFonts w:ascii="Times New Roman" w:hAnsi="Times New Roman" w:cs="Times New Roman"/>
          <w:sz w:val="28"/>
          <w:szCs w:val="28"/>
        </w:rPr>
        <w:t>раженный у представителей южных областей республики</w:t>
      </w:r>
      <w:r w:rsidRPr="00A2344A">
        <w:rPr>
          <w:rFonts w:ascii="Times New Roman" w:hAnsi="Times New Roman" w:cs="Times New Roman"/>
          <w:sz w:val="28"/>
          <w:szCs w:val="28"/>
        </w:rPr>
        <w:t xml:space="preserve">, </w:t>
      </w:r>
      <w:r w:rsidR="00810BDA" w:rsidRPr="00A2344A">
        <w:rPr>
          <w:rFonts w:ascii="Times New Roman" w:hAnsi="Times New Roman" w:cs="Times New Roman"/>
          <w:sz w:val="28"/>
          <w:szCs w:val="28"/>
        </w:rPr>
        <w:t xml:space="preserve">что может быть связано с </w:t>
      </w:r>
      <w:r w:rsidR="00D92693" w:rsidRPr="00A2344A">
        <w:rPr>
          <w:rFonts w:ascii="Times New Roman" w:hAnsi="Times New Roman" w:cs="Times New Roman"/>
          <w:sz w:val="28"/>
          <w:szCs w:val="28"/>
        </w:rPr>
        <w:t>наличием у них большей мас</w:t>
      </w:r>
      <w:r w:rsidR="0050216D" w:rsidRPr="00A2344A">
        <w:rPr>
          <w:rFonts w:ascii="Times New Roman" w:hAnsi="Times New Roman" w:cs="Times New Roman"/>
          <w:sz w:val="28"/>
          <w:szCs w:val="28"/>
        </w:rPr>
        <w:t xml:space="preserve">сы тела </w:t>
      </w:r>
      <w:r w:rsidR="00D92693" w:rsidRPr="00A2344A">
        <w:rPr>
          <w:rFonts w:ascii="Times New Roman" w:hAnsi="Times New Roman" w:cs="Times New Roman"/>
          <w:sz w:val="28"/>
          <w:szCs w:val="28"/>
        </w:rPr>
        <w:t>и парамет</w:t>
      </w:r>
      <w:r w:rsidR="0050216D" w:rsidRPr="00A2344A">
        <w:rPr>
          <w:rFonts w:ascii="Times New Roman" w:hAnsi="Times New Roman" w:cs="Times New Roman"/>
          <w:sz w:val="28"/>
          <w:szCs w:val="28"/>
        </w:rPr>
        <w:t xml:space="preserve">ров окружности грудной клетки. Для </w:t>
      </w:r>
      <w:r w:rsidR="00D92693" w:rsidRPr="00A2344A">
        <w:rPr>
          <w:rFonts w:ascii="Times New Roman" w:hAnsi="Times New Roman" w:cs="Times New Roman"/>
          <w:sz w:val="28"/>
          <w:szCs w:val="28"/>
        </w:rPr>
        <w:t xml:space="preserve">них характерен тип «повышенной упитанности». </w:t>
      </w:r>
    </w:p>
    <w:p w:rsidR="00A23821" w:rsidRPr="00A2344A" w:rsidRDefault="00D9269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У </w:t>
      </w:r>
      <w:r w:rsidR="00AC60E1" w:rsidRPr="00A2344A">
        <w:rPr>
          <w:rFonts w:ascii="Times New Roman" w:hAnsi="Times New Roman" w:cs="Times New Roman"/>
          <w:sz w:val="28"/>
          <w:szCs w:val="28"/>
        </w:rPr>
        <w:t>девушек показатели индекса Пинье в большей степени соответствовали нормостеническом</w:t>
      </w:r>
      <w:r w:rsidR="002966FD" w:rsidRPr="00A2344A">
        <w:rPr>
          <w:rFonts w:ascii="Times New Roman" w:hAnsi="Times New Roman" w:cs="Times New Roman"/>
          <w:sz w:val="28"/>
          <w:szCs w:val="28"/>
        </w:rPr>
        <w:t>у типу (таблица 15).</w:t>
      </w:r>
    </w:p>
    <w:p w:rsidR="00C3054B" w:rsidRPr="00A2344A" w:rsidRDefault="00C3054B" w:rsidP="001101AB">
      <w:pPr>
        <w:spacing w:after="0" w:line="240" w:lineRule="auto"/>
        <w:rPr>
          <w:rFonts w:ascii="Times New Roman" w:hAnsi="Times New Roman" w:cs="Times New Roman"/>
          <w:i/>
          <w:sz w:val="28"/>
          <w:szCs w:val="28"/>
        </w:rPr>
      </w:pPr>
    </w:p>
    <w:p w:rsidR="00AC60E1" w:rsidRPr="00A2344A" w:rsidRDefault="00DD3465" w:rsidP="00B367C5">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15</w:t>
      </w:r>
      <w:r w:rsidR="00DE15C8" w:rsidRPr="00A2344A">
        <w:rPr>
          <w:rFonts w:ascii="Times New Roman" w:hAnsi="Times New Roman" w:cs="Times New Roman"/>
          <w:sz w:val="28"/>
          <w:szCs w:val="28"/>
        </w:rPr>
        <w:t xml:space="preserve">– </w:t>
      </w:r>
      <w:r w:rsidR="00AC60E1" w:rsidRPr="00A2344A">
        <w:rPr>
          <w:rFonts w:ascii="Times New Roman" w:hAnsi="Times New Roman" w:cs="Times New Roman"/>
          <w:sz w:val="28"/>
          <w:szCs w:val="28"/>
        </w:rPr>
        <w:t>Распределение студентов из северного и южного регионов по типам конституции (%)</w:t>
      </w:r>
    </w:p>
    <w:p w:rsidR="00DE15C8" w:rsidRPr="00A2344A" w:rsidRDefault="00DE15C8" w:rsidP="00B367C5">
      <w:pPr>
        <w:spacing w:after="0" w:line="240" w:lineRule="auto"/>
        <w:jc w:val="both"/>
        <w:rPr>
          <w:rFonts w:ascii="Times New Roman" w:hAnsi="Times New Roman" w:cs="Times New Roman"/>
          <w:sz w:val="16"/>
          <w:szCs w:val="16"/>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0"/>
        <w:gridCol w:w="1162"/>
        <w:gridCol w:w="1123"/>
        <w:gridCol w:w="1331"/>
        <w:gridCol w:w="1461"/>
        <w:gridCol w:w="1292"/>
        <w:gridCol w:w="1502"/>
      </w:tblGrid>
      <w:tr w:rsidR="0050216D" w:rsidRPr="00A2344A" w:rsidTr="00B72678">
        <w:tc>
          <w:tcPr>
            <w:tcW w:w="1608" w:type="dxa"/>
            <w:vMerge w:val="restart"/>
            <w:tcBorders>
              <w:top w:val="single" w:sz="4" w:space="0" w:color="auto"/>
              <w:left w:val="single" w:sz="4" w:space="0" w:color="auto"/>
              <w:right w:val="single" w:sz="4" w:space="0" w:color="auto"/>
            </w:tcBorders>
            <w:shd w:val="clear" w:color="auto" w:fill="auto"/>
            <w:vAlign w:val="center"/>
          </w:tcPr>
          <w:p w:rsidR="0050216D" w:rsidRPr="00A2344A" w:rsidRDefault="0050216D" w:rsidP="0050216D">
            <w:pPr>
              <w:spacing w:after="0" w:line="240" w:lineRule="auto"/>
              <w:jc w:val="center"/>
              <w:rPr>
                <w:rFonts w:ascii="Times New Roman" w:eastAsiaTheme="minorHAnsi" w:hAnsi="Times New Roman" w:cs="Times New Roman"/>
                <w:noProof/>
                <w:sz w:val="24"/>
                <w:szCs w:val="24"/>
              </w:rPr>
            </w:pPr>
            <w:r w:rsidRPr="00A2344A">
              <w:rPr>
                <w:rFonts w:ascii="Times New Roman" w:eastAsia="Times New Roman" w:hAnsi="Times New Roman" w:cs="Times New Roman"/>
                <w:sz w:val="24"/>
                <w:szCs w:val="24"/>
              </w:rPr>
              <w:t>Регион</w:t>
            </w:r>
          </w:p>
        </w:tc>
        <w:tc>
          <w:tcPr>
            <w:tcW w:w="7961" w:type="dxa"/>
            <w:gridSpan w:val="6"/>
            <w:tcBorders>
              <w:top w:val="single" w:sz="4" w:space="0" w:color="auto"/>
              <w:left w:val="single" w:sz="4" w:space="0" w:color="auto"/>
              <w:bottom w:val="single" w:sz="4" w:space="0" w:color="auto"/>
              <w:right w:val="single" w:sz="4" w:space="0" w:color="auto"/>
            </w:tcBorders>
            <w:shd w:val="clear" w:color="auto" w:fill="auto"/>
          </w:tcPr>
          <w:p w:rsidR="0050216D" w:rsidRPr="00A2344A" w:rsidRDefault="0050216D" w:rsidP="0050216D">
            <w:pPr>
              <w:spacing w:after="0" w:line="240" w:lineRule="auto"/>
              <w:jc w:val="center"/>
              <w:rPr>
                <w:rFonts w:ascii="Times New Roman" w:hAnsi="Times New Roman" w:cs="Times New Roman"/>
                <w:sz w:val="24"/>
                <w:szCs w:val="24"/>
              </w:rPr>
            </w:pPr>
            <w:r w:rsidRPr="00A2344A">
              <w:rPr>
                <w:rFonts w:ascii="Times New Roman" w:eastAsia="Times New Roman" w:hAnsi="Times New Roman" w:cs="Times New Roman"/>
                <w:sz w:val="24"/>
                <w:szCs w:val="24"/>
              </w:rPr>
              <w:t>Тип конституции</w:t>
            </w:r>
          </w:p>
        </w:tc>
      </w:tr>
      <w:tr w:rsidR="0050216D" w:rsidRPr="00A2344A" w:rsidTr="00B72678">
        <w:tc>
          <w:tcPr>
            <w:tcW w:w="1608" w:type="dxa"/>
            <w:vMerge/>
            <w:tcBorders>
              <w:left w:val="single" w:sz="4" w:space="0" w:color="auto"/>
              <w:right w:val="single" w:sz="4" w:space="0" w:color="auto"/>
            </w:tcBorders>
            <w:shd w:val="clear" w:color="auto" w:fill="auto"/>
            <w:hideMark/>
          </w:tcPr>
          <w:p w:rsidR="0050216D" w:rsidRPr="00A2344A" w:rsidRDefault="0050216D" w:rsidP="001101AB">
            <w:pPr>
              <w:spacing w:after="0" w:line="240" w:lineRule="auto"/>
              <w:jc w:val="both"/>
              <w:rPr>
                <w:rFonts w:ascii="Times New Roman" w:eastAsia="Times New Roman" w:hAnsi="Times New Roman" w:cs="Times New Roman"/>
                <w:sz w:val="24"/>
                <w:szCs w:val="24"/>
              </w:rPr>
            </w:pPr>
          </w:p>
        </w:tc>
        <w:tc>
          <w:tcPr>
            <w:tcW w:w="2315" w:type="dxa"/>
            <w:gridSpan w:val="2"/>
            <w:tcBorders>
              <w:top w:val="single" w:sz="4" w:space="0" w:color="auto"/>
              <w:left w:val="single" w:sz="4" w:space="0" w:color="auto"/>
              <w:bottom w:val="single" w:sz="4" w:space="0" w:color="auto"/>
              <w:right w:val="single" w:sz="4" w:space="0" w:color="auto"/>
            </w:tcBorders>
            <w:shd w:val="clear" w:color="auto" w:fill="auto"/>
            <w:hideMark/>
          </w:tcPr>
          <w:p w:rsidR="0050216D" w:rsidRPr="00A2344A" w:rsidRDefault="0050216D" w:rsidP="00B72678">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астенический</w:t>
            </w:r>
          </w:p>
        </w:tc>
        <w:tc>
          <w:tcPr>
            <w:tcW w:w="2821" w:type="dxa"/>
            <w:gridSpan w:val="2"/>
            <w:tcBorders>
              <w:top w:val="single" w:sz="4" w:space="0" w:color="auto"/>
              <w:left w:val="single" w:sz="4" w:space="0" w:color="auto"/>
              <w:bottom w:val="single" w:sz="4" w:space="0" w:color="auto"/>
              <w:right w:val="single" w:sz="4" w:space="0" w:color="auto"/>
            </w:tcBorders>
            <w:shd w:val="clear" w:color="auto" w:fill="auto"/>
            <w:hideMark/>
          </w:tcPr>
          <w:p w:rsidR="0050216D" w:rsidRPr="00A2344A" w:rsidRDefault="0050216D" w:rsidP="00B72678">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нормостенический</w:t>
            </w:r>
          </w:p>
        </w:tc>
        <w:tc>
          <w:tcPr>
            <w:tcW w:w="2825" w:type="dxa"/>
            <w:gridSpan w:val="2"/>
            <w:tcBorders>
              <w:top w:val="single" w:sz="4" w:space="0" w:color="auto"/>
              <w:left w:val="single" w:sz="4" w:space="0" w:color="auto"/>
              <w:bottom w:val="single" w:sz="4" w:space="0" w:color="auto"/>
              <w:right w:val="single" w:sz="4" w:space="0" w:color="auto"/>
            </w:tcBorders>
            <w:shd w:val="clear" w:color="auto" w:fill="auto"/>
            <w:hideMark/>
          </w:tcPr>
          <w:p w:rsidR="0050216D" w:rsidRPr="00A2344A" w:rsidRDefault="0050216D" w:rsidP="00B72678">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гиперстенический</w:t>
            </w:r>
          </w:p>
        </w:tc>
      </w:tr>
      <w:tr w:rsidR="0050216D" w:rsidRPr="00A2344A" w:rsidTr="00B72678">
        <w:tc>
          <w:tcPr>
            <w:tcW w:w="1608" w:type="dxa"/>
            <w:vMerge/>
            <w:tcBorders>
              <w:left w:val="single" w:sz="4" w:space="0" w:color="auto"/>
              <w:bottom w:val="single" w:sz="4" w:space="0" w:color="auto"/>
              <w:right w:val="single" w:sz="4" w:space="0" w:color="auto"/>
            </w:tcBorders>
            <w:shd w:val="clear" w:color="auto" w:fill="auto"/>
            <w:vAlign w:val="center"/>
            <w:hideMark/>
          </w:tcPr>
          <w:p w:rsidR="0050216D" w:rsidRPr="00A2344A" w:rsidRDefault="0050216D" w:rsidP="001101AB">
            <w:pPr>
              <w:spacing w:after="0" w:line="240" w:lineRule="auto"/>
              <w:jc w:val="both"/>
              <w:rPr>
                <w:rFonts w:ascii="Times New Roman" w:eastAsia="Times New Roman" w:hAnsi="Times New Roman" w:cs="Times New Roman"/>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tcPr>
          <w:p w:rsidR="0050216D" w:rsidRPr="00A2344A" w:rsidRDefault="0050216D" w:rsidP="00B72678">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shd w:val="clear" w:color="auto" w:fill="auto"/>
          </w:tcPr>
          <w:p w:rsidR="0050216D" w:rsidRPr="00A2344A" w:rsidRDefault="0050216D" w:rsidP="00B72678">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334" w:type="dxa"/>
            <w:tcBorders>
              <w:top w:val="single" w:sz="4" w:space="0" w:color="auto"/>
              <w:left w:val="single" w:sz="4" w:space="0" w:color="auto"/>
              <w:bottom w:val="single" w:sz="4" w:space="0" w:color="auto"/>
              <w:right w:val="single" w:sz="4" w:space="0" w:color="auto"/>
            </w:tcBorders>
            <w:shd w:val="clear" w:color="auto" w:fill="auto"/>
          </w:tcPr>
          <w:p w:rsidR="0050216D" w:rsidRPr="00A2344A" w:rsidRDefault="0050216D" w:rsidP="00B72678">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487" w:type="dxa"/>
            <w:tcBorders>
              <w:top w:val="single" w:sz="4" w:space="0" w:color="auto"/>
              <w:left w:val="single" w:sz="4" w:space="0" w:color="auto"/>
              <w:bottom w:val="single" w:sz="4" w:space="0" w:color="auto"/>
              <w:right w:val="single" w:sz="4" w:space="0" w:color="auto"/>
            </w:tcBorders>
            <w:shd w:val="clear" w:color="auto" w:fill="auto"/>
          </w:tcPr>
          <w:p w:rsidR="0050216D" w:rsidRPr="00A2344A" w:rsidRDefault="0050216D" w:rsidP="00B72678">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302" w:type="dxa"/>
            <w:tcBorders>
              <w:top w:val="single" w:sz="4" w:space="0" w:color="auto"/>
              <w:left w:val="single" w:sz="4" w:space="0" w:color="auto"/>
              <w:bottom w:val="single" w:sz="4" w:space="0" w:color="auto"/>
              <w:right w:val="single" w:sz="4" w:space="0" w:color="auto"/>
            </w:tcBorders>
            <w:shd w:val="clear" w:color="auto" w:fill="auto"/>
          </w:tcPr>
          <w:p w:rsidR="0050216D" w:rsidRPr="00A2344A" w:rsidRDefault="0050216D" w:rsidP="00B72678">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523" w:type="dxa"/>
            <w:tcBorders>
              <w:top w:val="single" w:sz="4" w:space="0" w:color="auto"/>
              <w:left w:val="single" w:sz="4" w:space="0" w:color="auto"/>
              <w:bottom w:val="single" w:sz="4" w:space="0" w:color="auto"/>
              <w:right w:val="single" w:sz="4" w:space="0" w:color="auto"/>
            </w:tcBorders>
            <w:shd w:val="clear" w:color="auto" w:fill="auto"/>
          </w:tcPr>
          <w:p w:rsidR="0050216D" w:rsidRPr="00A2344A" w:rsidRDefault="0050216D" w:rsidP="00B72678">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r>
      <w:tr w:rsidR="00A05D61" w:rsidRPr="00A2344A" w:rsidTr="00B72678">
        <w:tc>
          <w:tcPr>
            <w:tcW w:w="1608"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1101AB">
            <w:pPr>
              <w:spacing w:after="0" w:line="240" w:lineRule="auto"/>
              <w:jc w:val="both"/>
              <w:rPr>
                <w:rFonts w:ascii="Times New Roman" w:eastAsia="Times New Roman" w:hAnsi="Times New Roman" w:cs="Times New Roman"/>
                <w:sz w:val="24"/>
                <w:szCs w:val="24"/>
              </w:rPr>
            </w:pPr>
            <w:r w:rsidRPr="00A2344A">
              <w:rPr>
                <w:rFonts w:ascii="Times New Roman" w:hAnsi="Times New Roman" w:cs="Times New Roman"/>
                <w:sz w:val="24"/>
                <w:szCs w:val="24"/>
              </w:rPr>
              <w:t xml:space="preserve">Север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25</w:t>
            </w:r>
          </w:p>
        </w:tc>
        <w:tc>
          <w:tcPr>
            <w:tcW w:w="1143"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334"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64</w:t>
            </w:r>
            <w:r w:rsidR="00576DD9" w:rsidRPr="00A2344A">
              <w:rPr>
                <w:rFonts w:ascii="Times New Roman" w:hAnsi="Times New Roman" w:cs="Times New Roman"/>
                <w:sz w:val="24"/>
                <w:szCs w:val="24"/>
              </w:rPr>
              <w:t>*</w:t>
            </w:r>
          </w:p>
        </w:tc>
        <w:tc>
          <w:tcPr>
            <w:tcW w:w="1487"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50</w:t>
            </w:r>
          </w:p>
        </w:tc>
        <w:tc>
          <w:tcPr>
            <w:tcW w:w="1302"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11</w:t>
            </w:r>
          </w:p>
        </w:tc>
        <w:tc>
          <w:tcPr>
            <w:tcW w:w="1523"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50</w:t>
            </w:r>
          </w:p>
        </w:tc>
      </w:tr>
      <w:tr w:rsidR="00AC60E1" w:rsidRPr="00A2344A" w:rsidTr="00B72678">
        <w:tc>
          <w:tcPr>
            <w:tcW w:w="1608"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1101AB">
            <w:pPr>
              <w:spacing w:after="0" w:line="240" w:lineRule="auto"/>
              <w:jc w:val="both"/>
              <w:rPr>
                <w:rFonts w:ascii="Times New Roman" w:eastAsia="Times New Roman" w:hAnsi="Times New Roman" w:cs="Times New Roman"/>
                <w:sz w:val="24"/>
                <w:szCs w:val="24"/>
              </w:rPr>
            </w:pPr>
            <w:r w:rsidRPr="00A2344A">
              <w:rPr>
                <w:rFonts w:ascii="Times New Roman" w:hAnsi="Times New Roman" w:cs="Times New Roman"/>
                <w:sz w:val="24"/>
                <w:szCs w:val="24"/>
              </w:rPr>
              <w:t>Юг</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7</w:t>
            </w:r>
          </w:p>
        </w:tc>
        <w:tc>
          <w:tcPr>
            <w:tcW w:w="1143"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w:t>
            </w:r>
          </w:p>
        </w:tc>
        <w:tc>
          <w:tcPr>
            <w:tcW w:w="1334"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52</w:t>
            </w:r>
          </w:p>
        </w:tc>
        <w:tc>
          <w:tcPr>
            <w:tcW w:w="1487"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20</w:t>
            </w:r>
          </w:p>
        </w:tc>
        <w:tc>
          <w:tcPr>
            <w:tcW w:w="1302"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41</w:t>
            </w:r>
          </w:p>
        </w:tc>
        <w:tc>
          <w:tcPr>
            <w:tcW w:w="1523" w:type="dxa"/>
            <w:tcBorders>
              <w:top w:val="single" w:sz="4" w:space="0" w:color="auto"/>
              <w:left w:val="single" w:sz="4" w:space="0" w:color="auto"/>
              <w:bottom w:val="single" w:sz="4" w:space="0" w:color="auto"/>
              <w:right w:val="single" w:sz="4" w:space="0" w:color="auto"/>
            </w:tcBorders>
            <w:shd w:val="clear" w:color="auto" w:fill="auto"/>
            <w:hideMark/>
          </w:tcPr>
          <w:p w:rsidR="00AC60E1" w:rsidRPr="00A2344A" w:rsidRDefault="00AC60E1" w:rsidP="00D7520D">
            <w:pPr>
              <w:spacing w:after="0" w:line="240" w:lineRule="auto"/>
              <w:jc w:val="center"/>
              <w:rPr>
                <w:rFonts w:ascii="Times New Roman" w:eastAsia="Times New Roman" w:hAnsi="Times New Roman" w:cs="Times New Roman"/>
                <w:sz w:val="24"/>
                <w:szCs w:val="24"/>
              </w:rPr>
            </w:pPr>
            <w:r w:rsidRPr="00A2344A">
              <w:rPr>
                <w:rFonts w:ascii="Times New Roman" w:hAnsi="Times New Roman" w:cs="Times New Roman"/>
                <w:sz w:val="24"/>
                <w:szCs w:val="24"/>
              </w:rPr>
              <w:t>80</w:t>
            </w:r>
            <w:r w:rsidR="00576DD9" w:rsidRPr="00A2344A">
              <w:rPr>
                <w:rFonts w:ascii="Times New Roman" w:hAnsi="Times New Roman" w:cs="Times New Roman"/>
                <w:sz w:val="24"/>
                <w:szCs w:val="24"/>
              </w:rPr>
              <w:t>*</w:t>
            </w:r>
          </w:p>
        </w:tc>
      </w:tr>
      <w:tr w:rsidR="0050216D" w:rsidRPr="00A2344A" w:rsidTr="00B72678">
        <w:tc>
          <w:tcPr>
            <w:tcW w:w="9569" w:type="dxa"/>
            <w:gridSpan w:val="7"/>
            <w:tcBorders>
              <w:top w:val="single" w:sz="4" w:space="0" w:color="auto"/>
              <w:left w:val="single" w:sz="4" w:space="0" w:color="auto"/>
              <w:bottom w:val="single" w:sz="4" w:space="0" w:color="auto"/>
              <w:right w:val="single" w:sz="4" w:space="0" w:color="auto"/>
            </w:tcBorders>
            <w:shd w:val="clear" w:color="auto" w:fill="auto"/>
          </w:tcPr>
          <w:p w:rsidR="0050216D" w:rsidRPr="00A2344A" w:rsidRDefault="007B2572" w:rsidP="00FF663E">
            <w:pPr>
              <w:pStyle w:val="ad"/>
              <w:spacing w:after="0" w:line="240" w:lineRule="auto"/>
              <w:ind w:left="927" w:hanging="396"/>
              <w:jc w:val="both"/>
              <w:rPr>
                <w:rFonts w:ascii="Times New Roman" w:hAnsi="Times New Roman" w:cs="Times New Roman"/>
                <w:sz w:val="24"/>
                <w:szCs w:val="24"/>
              </w:rPr>
            </w:pPr>
            <w:r w:rsidRPr="00A2344A">
              <w:rPr>
                <w:rFonts w:ascii="Times New Roman" w:hAnsi="Times New Roman" w:cs="Times New Roman"/>
                <w:sz w:val="24"/>
                <w:szCs w:val="24"/>
              </w:rPr>
              <w:t xml:space="preserve">* </w:t>
            </w:r>
            <w:r w:rsidR="00B72678" w:rsidRPr="00A2344A">
              <w:rPr>
                <w:rFonts w:ascii="Times New Roman" w:hAnsi="Times New Roman" w:cs="Times New Roman"/>
                <w:sz w:val="24"/>
                <w:szCs w:val="24"/>
              </w:rPr>
              <w:t>–</w:t>
            </w:r>
            <w:r w:rsidRPr="00A2344A">
              <w:rPr>
                <w:rFonts w:ascii="Times New Roman" w:hAnsi="Times New Roman" w:cs="Times New Roman"/>
                <w:sz w:val="24"/>
                <w:szCs w:val="24"/>
              </w:rPr>
              <w:t xml:space="preserve"> Достоверные отличия между Севером и Югом</w:t>
            </w:r>
          </w:p>
        </w:tc>
      </w:tr>
    </w:tbl>
    <w:p w:rsidR="001C7A75" w:rsidRPr="00A2344A" w:rsidRDefault="001C7A75" w:rsidP="002966FD">
      <w:pPr>
        <w:spacing w:after="0" w:line="240" w:lineRule="auto"/>
        <w:ind w:firstLine="567"/>
        <w:jc w:val="both"/>
        <w:rPr>
          <w:rFonts w:ascii="Times New Roman" w:hAnsi="Times New Roman" w:cs="Times New Roman"/>
          <w:sz w:val="28"/>
          <w:szCs w:val="28"/>
        </w:rPr>
      </w:pPr>
    </w:p>
    <w:p w:rsidR="009838E7" w:rsidRPr="00A2344A" w:rsidRDefault="002966FD"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При этом,</w:t>
      </w:r>
      <w:r w:rsidR="004E6957">
        <w:rPr>
          <w:rFonts w:ascii="Times New Roman" w:hAnsi="Times New Roman" w:cs="Times New Roman"/>
          <w:sz w:val="28"/>
          <w:szCs w:val="28"/>
        </w:rPr>
        <w:t xml:space="preserve"> </w:t>
      </w:r>
      <w:r w:rsidRPr="00A2344A">
        <w:rPr>
          <w:rFonts w:ascii="Times New Roman" w:hAnsi="Times New Roman" w:cs="Times New Roman"/>
          <w:sz w:val="28"/>
          <w:szCs w:val="28"/>
        </w:rPr>
        <w:t>25% девушек из северного региона имели астенический тип телосложения, а среди студенток из южных районов существенную долю занимал гиперстенический тип .</w:t>
      </w:r>
    </w:p>
    <w:p w:rsidR="00AC60E1" w:rsidRPr="00A2344A" w:rsidRDefault="0050216D" w:rsidP="001C7A75">
      <w:pPr>
        <w:pStyle w:val="a3"/>
        <w:spacing w:before="0" w:beforeAutospacing="0" w:after="0" w:afterAutospacing="0"/>
        <w:ind w:firstLine="709"/>
        <w:jc w:val="both"/>
        <w:rPr>
          <w:sz w:val="28"/>
          <w:szCs w:val="28"/>
        </w:rPr>
      </w:pPr>
      <w:r w:rsidRPr="00A2344A">
        <w:rPr>
          <w:sz w:val="28"/>
          <w:szCs w:val="28"/>
        </w:rPr>
        <w:t xml:space="preserve">Таким образом, </w:t>
      </w:r>
      <w:r w:rsidR="007B2572" w:rsidRPr="00A2344A">
        <w:rPr>
          <w:sz w:val="28"/>
          <w:szCs w:val="28"/>
        </w:rPr>
        <w:t xml:space="preserve">в </w:t>
      </w:r>
      <w:r w:rsidR="00A23821" w:rsidRPr="00A2344A">
        <w:rPr>
          <w:sz w:val="28"/>
          <w:szCs w:val="28"/>
        </w:rPr>
        <w:t>процессе исследования студентов</w:t>
      </w:r>
      <w:r w:rsidR="005D0E51">
        <w:rPr>
          <w:sz w:val="28"/>
          <w:szCs w:val="28"/>
        </w:rPr>
        <w:t xml:space="preserve"> </w:t>
      </w:r>
      <w:r w:rsidR="00AC60E1" w:rsidRPr="00A2344A">
        <w:rPr>
          <w:sz w:val="28"/>
          <w:szCs w:val="28"/>
        </w:rPr>
        <w:t xml:space="preserve">были </w:t>
      </w:r>
      <w:r w:rsidR="007B2572" w:rsidRPr="00A2344A">
        <w:rPr>
          <w:sz w:val="28"/>
          <w:szCs w:val="28"/>
        </w:rPr>
        <w:t>выяв</w:t>
      </w:r>
      <w:r w:rsidR="00AC60E1" w:rsidRPr="00A2344A">
        <w:rPr>
          <w:sz w:val="28"/>
          <w:szCs w:val="28"/>
        </w:rPr>
        <w:t>лены гендерные и региональные различия по типам конституции.</w:t>
      </w:r>
    </w:p>
    <w:p w:rsidR="007C75F6" w:rsidRPr="00A2344A" w:rsidRDefault="00AC60E1" w:rsidP="001C7A75">
      <w:pPr>
        <w:pStyle w:val="a3"/>
        <w:spacing w:before="0" w:beforeAutospacing="0" w:after="0" w:afterAutospacing="0"/>
        <w:ind w:firstLine="709"/>
        <w:jc w:val="both"/>
        <w:rPr>
          <w:sz w:val="28"/>
          <w:szCs w:val="28"/>
        </w:rPr>
      </w:pPr>
      <w:r w:rsidRPr="00A2344A">
        <w:rPr>
          <w:sz w:val="28"/>
          <w:szCs w:val="28"/>
        </w:rPr>
        <w:lastRenderedPageBreak/>
        <w:t xml:space="preserve">Так, </w:t>
      </w:r>
      <w:r w:rsidR="007E1D52" w:rsidRPr="00A2344A">
        <w:rPr>
          <w:sz w:val="28"/>
          <w:szCs w:val="28"/>
        </w:rPr>
        <w:t xml:space="preserve">параметры физического развития </w:t>
      </w:r>
      <w:r w:rsidRPr="00A2344A">
        <w:rPr>
          <w:sz w:val="28"/>
          <w:szCs w:val="28"/>
        </w:rPr>
        <w:t>студентов первого курса были в пределах возрастно-половой нормы, однако сравнительная оценка физического здоровья студентов показала достоверные отличия по антропометрическим и физиологически</w:t>
      </w:r>
      <w:r w:rsidR="007E1D52" w:rsidRPr="00A2344A">
        <w:rPr>
          <w:sz w:val="28"/>
          <w:szCs w:val="28"/>
        </w:rPr>
        <w:t xml:space="preserve">м показателям в зависимости от </w:t>
      </w:r>
      <w:r w:rsidRPr="00A2344A">
        <w:rPr>
          <w:sz w:val="28"/>
          <w:szCs w:val="28"/>
        </w:rPr>
        <w:t>пола</w:t>
      </w:r>
      <w:r w:rsidR="007E1D52" w:rsidRPr="00A2344A">
        <w:rPr>
          <w:sz w:val="28"/>
          <w:szCs w:val="28"/>
        </w:rPr>
        <w:t xml:space="preserve">, предыдущего района и региона </w:t>
      </w:r>
      <w:r w:rsidRPr="00A2344A">
        <w:rPr>
          <w:sz w:val="28"/>
          <w:szCs w:val="28"/>
        </w:rPr>
        <w:t xml:space="preserve">проживания. Полученные результаты свидетельствуют о наличии внутриэтнических </w:t>
      </w:r>
      <w:r w:rsidR="007E1D52" w:rsidRPr="00A2344A">
        <w:rPr>
          <w:sz w:val="28"/>
          <w:szCs w:val="28"/>
        </w:rPr>
        <w:t xml:space="preserve">различий, связанных с влиянием </w:t>
      </w:r>
      <w:r w:rsidRPr="00A2344A">
        <w:rPr>
          <w:sz w:val="28"/>
          <w:szCs w:val="28"/>
        </w:rPr>
        <w:t>гендерных, социально-экономических и климато</w:t>
      </w:r>
      <w:r w:rsidR="009C4774" w:rsidRPr="00A2344A">
        <w:rPr>
          <w:sz w:val="28"/>
          <w:szCs w:val="28"/>
          <w:lang w:val="kk-KZ"/>
        </w:rPr>
        <w:t>-</w:t>
      </w:r>
      <w:r w:rsidRPr="00A2344A">
        <w:rPr>
          <w:sz w:val="28"/>
          <w:szCs w:val="28"/>
        </w:rPr>
        <w:t>географических факторов на физическое</w:t>
      </w:r>
      <w:r w:rsidR="007C75F6" w:rsidRPr="00A2344A">
        <w:rPr>
          <w:sz w:val="28"/>
          <w:szCs w:val="28"/>
        </w:rPr>
        <w:t xml:space="preserve"> развитие и здоровье молодежи. </w:t>
      </w:r>
    </w:p>
    <w:p w:rsidR="00A33B9B" w:rsidRPr="00A2344A" w:rsidRDefault="00AC60E1" w:rsidP="001C7A75">
      <w:pPr>
        <w:pStyle w:val="a3"/>
        <w:spacing w:before="0" w:beforeAutospacing="0" w:after="0" w:afterAutospacing="0"/>
        <w:ind w:firstLine="709"/>
        <w:jc w:val="both"/>
        <w:rPr>
          <w:sz w:val="28"/>
          <w:szCs w:val="28"/>
        </w:rPr>
      </w:pPr>
      <w:r w:rsidRPr="00A2344A">
        <w:rPr>
          <w:sz w:val="28"/>
          <w:szCs w:val="28"/>
        </w:rPr>
        <w:t>Эти данные могут быть использованы при составлении нормативов физического развития лиц юношеского возраста республики и создании оздоровительных адаптационных программ для студентов, приезжающих на у</w:t>
      </w:r>
      <w:r w:rsidR="00A23821" w:rsidRPr="00A2344A">
        <w:rPr>
          <w:sz w:val="28"/>
          <w:szCs w:val="28"/>
        </w:rPr>
        <w:t>чебу из разных регионов страны.</w:t>
      </w:r>
    </w:p>
    <w:p w:rsidR="00A33B9B" w:rsidRPr="00A2344A" w:rsidRDefault="00A33B9B" w:rsidP="001C7A75">
      <w:pPr>
        <w:pStyle w:val="a3"/>
        <w:shd w:val="clear" w:color="auto" w:fill="FFFFFF"/>
        <w:spacing w:before="0" w:beforeAutospacing="0" w:after="0" w:afterAutospacing="0"/>
        <w:ind w:firstLine="709"/>
        <w:jc w:val="center"/>
        <w:textAlignment w:val="baseline"/>
        <w:rPr>
          <w:b/>
          <w:sz w:val="28"/>
          <w:szCs w:val="28"/>
        </w:rPr>
      </w:pPr>
    </w:p>
    <w:p w:rsidR="00261288" w:rsidRPr="00A2344A" w:rsidRDefault="00261288" w:rsidP="001C7A75">
      <w:pPr>
        <w:pStyle w:val="a3"/>
        <w:shd w:val="clear" w:color="auto" w:fill="FFFFFF"/>
        <w:spacing w:before="0" w:beforeAutospacing="0" w:after="0" w:afterAutospacing="0"/>
        <w:ind w:firstLine="709"/>
        <w:jc w:val="both"/>
        <w:textAlignment w:val="baseline"/>
        <w:rPr>
          <w:b/>
          <w:sz w:val="28"/>
          <w:szCs w:val="28"/>
        </w:rPr>
      </w:pPr>
      <w:r w:rsidRPr="00A2344A">
        <w:rPr>
          <w:b/>
          <w:sz w:val="28"/>
          <w:szCs w:val="28"/>
        </w:rPr>
        <w:t>3.</w:t>
      </w:r>
      <w:r w:rsidR="00482A80" w:rsidRPr="00A2344A">
        <w:rPr>
          <w:b/>
          <w:sz w:val="28"/>
          <w:szCs w:val="28"/>
        </w:rPr>
        <w:t>3</w:t>
      </w:r>
      <w:r w:rsidRPr="00A2344A">
        <w:rPr>
          <w:b/>
          <w:sz w:val="28"/>
          <w:szCs w:val="28"/>
        </w:rPr>
        <w:t xml:space="preserve"> Результаты исследований гематологических показателей</w:t>
      </w:r>
    </w:p>
    <w:p w:rsidR="00261288" w:rsidRPr="00A2344A" w:rsidRDefault="00261288" w:rsidP="001C7A75">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A2344A">
        <w:rPr>
          <w:rFonts w:ascii="Times New Roman" w:hAnsi="Times New Roman" w:cs="Times New Roman"/>
          <w:sz w:val="28"/>
          <w:szCs w:val="28"/>
        </w:rPr>
        <w:t>Процесс адаптации практически здорового человека к природно-климатическим и социальным условиям сопровождается достаточно выраженными изменениями всех систем, принимающих участие в кислородном обеспечении тканей. Начальные изменения на биохимическом, клеточ</w:t>
      </w:r>
      <w:r w:rsidR="00273635" w:rsidRPr="00A2344A">
        <w:rPr>
          <w:rFonts w:ascii="Times New Roman" w:hAnsi="Times New Roman" w:cs="Times New Roman"/>
          <w:sz w:val="28"/>
          <w:szCs w:val="28"/>
        </w:rPr>
        <w:t>ном и тканевом уровнях  реализу</w:t>
      </w:r>
      <w:r w:rsidRPr="00A2344A">
        <w:rPr>
          <w:rFonts w:ascii="Times New Roman" w:hAnsi="Times New Roman" w:cs="Times New Roman"/>
          <w:sz w:val="28"/>
          <w:szCs w:val="28"/>
        </w:rPr>
        <w:t xml:space="preserve">ются в дальнейшем в функциональных перестройках системы дыхания, кровообращения, красной крови. </w:t>
      </w:r>
      <w:r w:rsidRPr="00A2344A">
        <w:rPr>
          <w:rFonts w:ascii="Times New Roman" w:eastAsia="TimesNewRoman" w:hAnsi="Times New Roman" w:cs="Times New Roman"/>
          <w:sz w:val="28"/>
          <w:szCs w:val="28"/>
        </w:rPr>
        <w:t xml:space="preserve">Система крови играет главенствующую роль в поддержании гомеостаза к постоянно изменяющимся условиям окружающей среды и одной из первых включается в процесс адаптации. Кровь как реактивная система чутко реагирует на различные воздействия, влияющие на организм в течение всей жизни. Система крови представляет внутреннюю среду организма, играющую решающую роль в неспецифических реакциях защиты, </w:t>
      </w:r>
      <w:r w:rsidR="00C042BE" w:rsidRPr="00A2344A">
        <w:rPr>
          <w:rFonts w:ascii="Times New Roman" w:eastAsia="TimesNewRoman" w:hAnsi="Times New Roman" w:cs="Times New Roman"/>
          <w:sz w:val="28"/>
          <w:szCs w:val="28"/>
        </w:rPr>
        <w:t>обеспечи</w:t>
      </w:r>
      <w:r w:rsidRPr="00A2344A">
        <w:rPr>
          <w:rFonts w:ascii="Times New Roman" w:eastAsia="TimesNewRoman" w:hAnsi="Times New Roman" w:cs="Times New Roman"/>
          <w:sz w:val="28"/>
          <w:szCs w:val="28"/>
        </w:rPr>
        <w:t>в</w:t>
      </w:r>
      <w:r w:rsidR="00C042BE" w:rsidRPr="00A2344A">
        <w:rPr>
          <w:rFonts w:ascii="Times New Roman" w:eastAsia="TimesNewRoman" w:hAnsi="Times New Roman" w:cs="Times New Roman"/>
          <w:sz w:val="28"/>
          <w:szCs w:val="28"/>
        </w:rPr>
        <w:t>а</w:t>
      </w:r>
      <w:r w:rsidRPr="00A2344A">
        <w:rPr>
          <w:rFonts w:ascii="Times New Roman" w:eastAsia="TimesNewRoman" w:hAnsi="Times New Roman" w:cs="Times New Roman"/>
          <w:sz w:val="28"/>
          <w:szCs w:val="28"/>
        </w:rPr>
        <w:t>я его реактивность и резистентность.</w:t>
      </w:r>
    </w:p>
    <w:p w:rsidR="00105512" w:rsidRPr="00A2344A" w:rsidRDefault="00105512" w:rsidP="001C7A75">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A2344A">
        <w:rPr>
          <w:rFonts w:ascii="Times New Roman" w:hAnsi="Times New Roman" w:cs="Times New Roman"/>
          <w:sz w:val="28"/>
          <w:szCs w:val="28"/>
          <w:shd w:val="clear" w:color="auto" w:fill="FFFFFF"/>
        </w:rPr>
        <w:t>Как известно, в происхождении стресс</w:t>
      </w:r>
      <w:r w:rsidR="004C4663" w:rsidRPr="00A2344A">
        <w:rPr>
          <w:rFonts w:ascii="Times New Roman" w:hAnsi="Times New Roman" w:cs="Times New Roman"/>
          <w:sz w:val="28"/>
          <w:szCs w:val="28"/>
          <w:shd w:val="clear" w:color="auto" w:fill="FFFFFF"/>
        </w:rPr>
        <w:t xml:space="preserve">овых </w:t>
      </w:r>
      <w:r w:rsidRPr="00A2344A">
        <w:rPr>
          <w:rFonts w:ascii="Times New Roman" w:hAnsi="Times New Roman" w:cs="Times New Roman"/>
          <w:sz w:val="28"/>
          <w:szCs w:val="28"/>
          <w:shd w:val="clear" w:color="auto" w:fill="FFFFFF"/>
        </w:rPr>
        <w:t>реакци</w:t>
      </w:r>
      <w:r w:rsidR="00121FD8" w:rsidRPr="00A2344A">
        <w:rPr>
          <w:rFonts w:ascii="Times New Roman" w:hAnsi="Times New Roman" w:cs="Times New Roman"/>
          <w:sz w:val="28"/>
          <w:szCs w:val="28"/>
          <w:shd w:val="clear" w:color="auto" w:fill="FFFFFF"/>
        </w:rPr>
        <w:t>й лежат системные механизмы</w:t>
      </w:r>
      <w:r w:rsidR="004C4663" w:rsidRPr="00A2344A">
        <w:rPr>
          <w:rFonts w:ascii="Times New Roman" w:hAnsi="Times New Roman" w:cs="Times New Roman"/>
          <w:sz w:val="28"/>
          <w:szCs w:val="28"/>
          <w:shd w:val="clear" w:color="auto" w:fill="FFFFFF"/>
        </w:rPr>
        <w:t xml:space="preserve"> организма</w:t>
      </w:r>
      <w:r w:rsidR="00121FD8" w:rsidRPr="00A2344A">
        <w:rPr>
          <w:rFonts w:ascii="Times New Roman" w:hAnsi="Times New Roman" w:cs="Times New Roman"/>
          <w:sz w:val="28"/>
          <w:szCs w:val="28"/>
          <w:shd w:val="clear" w:color="auto" w:fill="FFFFFF"/>
        </w:rPr>
        <w:t xml:space="preserve">. </w:t>
      </w:r>
      <w:r w:rsidRPr="00A2344A">
        <w:rPr>
          <w:rFonts w:ascii="Times New Roman" w:hAnsi="Times New Roman" w:cs="Times New Roman"/>
          <w:sz w:val="28"/>
          <w:szCs w:val="28"/>
          <w:shd w:val="clear" w:color="auto" w:fill="FFFFFF"/>
        </w:rPr>
        <w:t>Стресс активи</w:t>
      </w:r>
      <w:r w:rsidR="004C4663" w:rsidRPr="00A2344A">
        <w:rPr>
          <w:rFonts w:ascii="Times New Roman" w:hAnsi="Times New Roman" w:cs="Times New Roman"/>
          <w:sz w:val="28"/>
          <w:szCs w:val="28"/>
          <w:shd w:val="clear" w:color="auto" w:fill="FFFFFF"/>
        </w:rPr>
        <w:t>зи</w:t>
      </w:r>
      <w:r w:rsidRPr="00A2344A">
        <w:rPr>
          <w:rFonts w:ascii="Times New Roman" w:hAnsi="Times New Roman" w:cs="Times New Roman"/>
          <w:sz w:val="28"/>
          <w:szCs w:val="28"/>
          <w:shd w:val="clear" w:color="auto" w:fill="FFFFFF"/>
        </w:rPr>
        <w:t xml:space="preserve">рует симпатическую нервную систему, </w:t>
      </w:r>
      <w:r w:rsidR="004C4663" w:rsidRPr="00A2344A">
        <w:rPr>
          <w:rFonts w:ascii="Times New Roman" w:hAnsi="Times New Roman" w:cs="Times New Roman"/>
          <w:sz w:val="28"/>
          <w:szCs w:val="28"/>
          <w:shd w:val="clear" w:color="auto" w:fill="FFFFFF"/>
        </w:rPr>
        <w:t xml:space="preserve">а также </w:t>
      </w:r>
      <w:r w:rsidRPr="00A2344A">
        <w:rPr>
          <w:rFonts w:ascii="Times New Roman" w:hAnsi="Times New Roman" w:cs="Times New Roman"/>
          <w:sz w:val="28"/>
          <w:szCs w:val="28"/>
          <w:shd w:val="clear" w:color="auto" w:fill="FFFFFF"/>
        </w:rPr>
        <w:t xml:space="preserve">гипоталамо-гипофизарно-надпочечниковую и ренин-ангиотензиновую системы, </w:t>
      </w:r>
      <w:r w:rsidR="004C4663" w:rsidRPr="00A2344A">
        <w:rPr>
          <w:rFonts w:ascii="Times New Roman" w:hAnsi="Times New Roman" w:cs="Times New Roman"/>
          <w:sz w:val="28"/>
          <w:szCs w:val="28"/>
          <w:shd w:val="clear" w:color="auto" w:fill="FFFFFF"/>
        </w:rPr>
        <w:t>что приводит</w:t>
      </w:r>
      <w:r w:rsidRPr="00A2344A">
        <w:rPr>
          <w:rFonts w:ascii="Times New Roman" w:hAnsi="Times New Roman" w:cs="Times New Roman"/>
          <w:sz w:val="28"/>
          <w:szCs w:val="28"/>
          <w:shd w:val="clear" w:color="auto" w:fill="FFFFFF"/>
        </w:rPr>
        <w:t xml:space="preserve"> к </w:t>
      </w:r>
      <w:r w:rsidR="004C4663" w:rsidRPr="00A2344A">
        <w:rPr>
          <w:rFonts w:ascii="Times New Roman" w:hAnsi="Times New Roman" w:cs="Times New Roman"/>
          <w:sz w:val="28"/>
          <w:szCs w:val="28"/>
          <w:shd w:val="clear" w:color="auto" w:fill="FFFFFF"/>
        </w:rPr>
        <w:t>выделению гормонов роста,</w:t>
      </w:r>
      <w:r w:rsidRPr="00A2344A">
        <w:rPr>
          <w:rFonts w:ascii="Times New Roman" w:hAnsi="Times New Roman" w:cs="Times New Roman"/>
          <w:sz w:val="28"/>
          <w:szCs w:val="28"/>
          <w:shd w:val="clear" w:color="auto" w:fill="FFFFFF"/>
        </w:rPr>
        <w:t xml:space="preserve"> катехоламинов, кортикостероидов</w:t>
      </w:r>
      <w:r w:rsidR="00121FD8" w:rsidRPr="00A2344A">
        <w:rPr>
          <w:rFonts w:ascii="Times New Roman" w:hAnsi="Times New Roman" w:cs="Times New Roman"/>
          <w:sz w:val="28"/>
          <w:szCs w:val="28"/>
          <w:shd w:val="clear" w:color="auto" w:fill="FFFFFF"/>
        </w:rPr>
        <w:t xml:space="preserve">, глюкагона и </w:t>
      </w:r>
      <w:r w:rsidR="004C4663" w:rsidRPr="00A2344A">
        <w:rPr>
          <w:rFonts w:ascii="Times New Roman" w:hAnsi="Times New Roman" w:cs="Times New Roman"/>
          <w:sz w:val="28"/>
          <w:szCs w:val="28"/>
          <w:shd w:val="clear" w:color="auto" w:fill="FFFFFF"/>
        </w:rPr>
        <w:t>др</w:t>
      </w:r>
      <w:r w:rsidR="00121FD8"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Психо</w:t>
      </w:r>
      <w:r w:rsidR="004C4663" w:rsidRPr="00A2344A">
        <w:rPr>
          <w:rFonts w:ascii="Times New Roman" w:hAnsi="Times New Roman" w:cs="Times New Roman"/>
          <w:sz w:val="28"/>
          <w:szCs w:val="28"/>
          <w:shd w:val="clear" w:color="auto" w:fill="FFFFFF"/>
        </w:rPr>
        <w:t>физиологический</w:t>
      </w:r>
      <w:r w:rsidRPr="00A2344A">
        <w:rPr>
          <w:rFonts w:ascii="Times New Roman" w:hAnsi="Times New Roman" w:cs="Times New Roman"/>
          <w:sz w:val="28"/>
          <w:szCs w:val="28"/>
          <w:shd w:val="clear" w:color="auto" w:fill="FFFFFF"/>
        </w:rPr>
        <w:t xml:space="preserve"> стресс </w:t>
      </w:r>
      <w:r w:rsidR="004C4663" w:rsidRPr="00A2344A">
        <w:rPr>
          <w:rFonts w:ascii="Times New Roman" w:hAnsi="Times New Roman" w:cs="Times New Roman"/>
          <w:sz w:val="28"/>
          <w:szCs w:val="28"/>
          <w:shd w:val="clear" w:color="auto" w:fill="FFFFFF"/>
        </w:rPr>
        <w:t>активир</w:t>
      </w:r>
      <w:r w:rsidRPr="00A2344A">
        <w:rPr>
          <w:rFonts w:ascii="Times New Roman" w:hAnsi="Times New Roman" w:cs="Times New Roman"/>
          <w:sz w:val="28"/>
          <w:szCs w:val="28"/>
          <w:shd w:val="clear" w:color="auto" w:fill="FFFFFF"/>
        </w:rPr>
        <w:t>ует воспалительн</w:t>
      </w:r>
      <w:r w:rsidR="004C4663" w:rsidRPr="00A2344A">
        <w:rPr>
          <w:rFonts w:ascii="Times New Roman" w:hAnsi="Times New Roman" w:cs="Times New Roman"/>
          <w:sz w:val="28"/>
          <w:szCs w:val="28"/>
          <w:shd w:val="clear" w:color="auto" w:fill="FFFFFF"/>
        </w:rPr>
        <w:t>ую реакцию</w:t>
      </w:r>
      <w:r w:rsidRPr="00A2344A">
        <w:rPr>
          <w:rFonts w:ascii="Times New Roman" w:hAnsi="Times New Roman" w:cs="Times New Roman"/>
          <w:sz w:val="28"/>
          <w:szCs w:val="28"/>
          <w:shd w:val="clear" w:color="auto" w:fill="FFFFFF"/>
        </w:rPr>
        <w:t xml:space="preserve">, </w:t>
      </w:r>
      <w:r w:rsidR="004C4663" w:rsidRPr="00A2344A">
        <w:rPr>
          <w:rFonts w:ascii="Times New Roman" w:hAnsi="Times New Roman" w:cs="Times New Roman"/>
          <w:sz w:val="28"/>
          <w:szCs w:val="28"/>
          <w:shd w:val="clear" w:color="auto" w:fill="FFFFFF"/>
        </w:rPr>
        <w:t xml:space="preserve">выражающуюся </w:t>
      </w:r>
      <w:r w:rsidRPr="00A2344A">
        <w:rPr>
          <w:rFonts w:ascii="Times New Roman" w:hAnsi="Times New Roman" w:cs="Times New Roman"/>
          <w:sz w:val="28"/>
          <w:szCs w:val="28"/>
          <w:shd w:val="clear" w:color="auto" w:fill="FFFFFF"/>
        </w:rPr>
        <w:t>активац</w:t>
      </w:r>
      <w:r w:rsidR="004C4663" w:rsidRPr="00A2344A">
        <w:rPr>
          <w:rFonts w:ascii="Times New Roman" w:hAnsi="Times New Roman" w:cs="Times New Roman"/>
          <w:sz w:val="28"/>
          <w:szCs w:val="28"/>
          <w:shd w:val="clear" w:color="auto" w:fill="FFFFFF"/>
        </w:rPr>
        <w:t>ией</w:t>
      </w:r>
      <w:r w:rsidRPr="00A2344A">
        <w:rPr>
          <w:rFonts w:ascii="Times New Roman" w:hAnsi="Times New Roman" w:cs="Times New Roman"/>
          <w:sz w:val="28"/>
          <w:szCs w:val="28"/>
          <w:shd w:val="clear" w:color="auto" w:fill="FFFFFF"/>
        </w:rPr>
        <w:t xml:space="preserve"> макрофагов</w:t>
      </w:r>
      <w:r w:rsidR="004C4663" w:rsidRPr="00A2344A">
        <w:rPr>
          <w:rFonts w:ascii="Times New Roman" w:hAnsi="Times New Roman" w:cs="Times New Roman"/>
          <w:sz w:val="28"/>
          <w:szCs w:val="28"/>
          <w:shd w:val="clear" w:color="auto" w:fill="FFFFFF"/>
        </w:rPr>
        <w:t xml:space="preserve"> и</w:t>
      </w:r>
      <w:r w:rsidR="005D0E51">
        <w:rPr>
          <w:rFonts w:ascii="Times New Roman" w:hAnsi="Times New Roman" w:cs="Times New Roman"/>
          <w:sz w:val="28"/>
          <w:szCs w:val="28"/>
          <w:shd w:val="clear" w:color="auto" w:fill="FFFFFF"/>
        </w:rPr>
        <w:t xml:space="preserve"> </w:t>
      </w:r>
      <w:r w:rsidR="004C4663" w:rsidRPr="00A2344A">
        <w:rPr>
          <w:rFonts w:ascii="Times New Roman" w:hAnsi="Times New Roman" w:cs="Times New Roman"/>
          <w:sz w:val="28"/>
          <w:szCs w:val="28"/>
          <w:shd w:val="clear" w:color="auto" w:fill="FFFFFF"/>
        </w:rPr>
        <w:t>выработкой</w:t>
      </w:r>
      <w:r w:rsidR="00121FD8" w:rsidRPr="00A2344A">
        <w:rPr>
          <w:rFonts w:ascii="Times New Roman" w:hAnsi="Times New Roman" w:cs="Times New Roman"/>
          <w:sz w:val="28"/>
          <w:szCs w:val="28"/>
          <w:shd w:val="clear" w:color="auto" w:fill="FFFFFF"/>
        </w:rPr>
        <w:t xml:space="preserve"> активных форм кислорода.</w:t>
      </w:r>
      <w:r w:rsidRPr="00A2344A">
        <w:rPr>
          <w:rFonts w:ascii="Times New Roman" w:hAnsi="Times New Roman" w:cs="Times New Roman"/>
          <w:sz w:val="28"/>
          <w:szCs w:val="28"/>
          <w:shd w:val="clear" w:color="auto" w:fill="FFFFFF"/>
        </w:rPr>
        <w:t xml:space="preserve"> К </w:t>
      </w:r>
      <w:r w:rsidR="004C4663" w:rsidRPr="00A2344A">
        <w:rPr>
          <w:rFonts w:ascii="Times New Roman" w:hAnsi="Times New Roman" w:cs="Times New Roman"/>
          <w:sz w:val="28"/>
          <w:szCs w:val="28"/>
          <w:shd w:val="clear" w:color="auto" w:fill="FFFFFF"/>
        </w:rPr>
        <w:t>этим</w:t>
      </w:r>
      <w:r w:rsidRPr="00A2344A">
        <w:rPr>
          <w:rFonts w:ascii="Times New Roman" w:hAnsi="Times New Roman" w:cs="Times New Roman"/>
          <w:sz w:val="28"/>
          <w:szCs w:val="28"/>
          <w:shd w:val="clear" w:color="auto" w:fill="FFFFFF"/>
        </w:rPr>
        <w:t xml:space="preserve"> систем</w:t>
      </w:r>
      <w:r w:rsidR="004C4663" w:rsidRPr="00A2344A">
        <w:rPr>
          <w:rFonts w:ascii="Times New Roman" w:hAnsi="Times New Roman" w:cs="Times New Roman"/>
          <w:sz w:val="28"/>
          <w:szCs w:val="28"/>
          <w:shd w:val="clear" w:color="auto" w:fill="FFFFFF"/>
        </w:rPr>
        <w:t>ам</w:t>
      </w:r>
      <w:r w:rsidRPr="00A2344A">
        <w:rPr>
          <w:rFonts w:ascii="Times New Roman" w:hAnsi="Times New Roman" w:cs="Times New Roman"/>
          <w:sz w:val="28"/>
          <w:szCs w:val="28"/>
          <w:shd w:val="clear" w:color="auto" w:fill="FFFFFF"/>
        </w:rPr>
        <w:t xml:space="preserve">, </w:t>
      </w:r>
      <w:r w:rsidR="004C4663" w:rsidRPr="00A2344A">
        <w:rPr>
          <w:rFonts w:ascii="Times New Roman" w:hAnsi="Times New Roman" w:cs="Times New Roman"/>
          <w:sz w:val="28"/>
          <w:szCs w:val="28"/>
          <w:shd w:val="clear" w:color="auto" w:fill="FFFFFF"/>
        </w:rPr>
        <w:t xml:space="preserve">определяющим </w:t>
      </w:r>
      <w:r w:rsidRPr="00A2344A">
        <w:rPr>
          <w:rFonts w:ascii="Times New Roman" w:hAnsi="Times New Roman" w:cs="Times New Roman"/>
          <w:sz w:val="28"/>
          <w:szCs w:val="28"/>
          <w:shd w:val="clear" w:color="auto" w:fill="FFFFFF"/>
        </w:rPr>
        <w:t xml:space="preserve">адаптационные </w:t>
      </w:r>
      <w:r w:rsidR="004C4663" w:rsidRPr="00A2344A">
        <w:rPr>
          <w:rFonts w:ascii="Times New Roman" w:hAnsi="Times New Roman" w:cs="Times New Roman"/>
          <w:sz w:val="28"/>
          <w:szCs w:val="28"/>
          <w:shd w:val="clear" w:color="auto" w:fill="FFFFFF"/>
        </w:rPr>
        <w:t>особенности</w:t>
      </w:r>
      <w:r w:rsidRPr="00A2344A">
        <w:rPr>
          <w:rFonts w:ascii="Times New Roman" w:hAnsi="Times New Roman" w:cs="Times New Roman"/>
          <w:sz w:val="28"/>
          <w:szCs w:val="28"/>
          <w:shd w:val="clear" w:color="auto" w:fill="FFFFFF"/>
        </w:rPr>
        <w:t xml:space="preserve"> организма в </w:t>
      </w:r>
      <w:r w:rsidR="004C4663" w:rsidRPr="00A2344A">
        <w:rPr>
          <w:rFonts w:ascii="Times New Roman" w:hAnsi="Times New Roman" w:cs="Times New Roman"/>
          <w:sz w:val="28"/>
          <w:szCs w:val="28"/>
          <w:shd w:val="clear" w:color="auto" w:fill="FFFFFF"/>
        </w:rPr>
        <w:t>период</w:t>
      </w:r>
      <w:r w:rsidR="005D0E51">
        <w:rPr>
          <w:rFonts w:ascii="Times New Roman" w:hAnsi="Times New Roman" w:cs="Times New Roman"/>
          <w:sz w:val="28"/>
          <w:szCs w:val="28"/>
          <w:shd w:val="clear" w:color="auto" w:fill="FFFFFF"/>
        </w:rPr>
        <w:t xml:space="preserve"> </w:t>
      </w:r>
      <w:r w:rsidRPr="00A2344A">
        <w:rPr>
          <w:rFonts w:ascii="Times New Roman" w:hAnsi="Times New Roman" w:cs="Times New Roman"/>
          <w:sz w:val="28"/>
          <w:szCs w:val="28"/>
          <w:shd w:val="clear" w:color="auto" w:fill="FFFFFF"/>
        </w:rPr>
        <w:t>стресс</w:t>
      </w:r>
      <w:r w:rsidR="004C4663" w:rsidRPr="00A2344A">
        <w:rPr>
          <w:rFonts w:ascii="Times New Roman" w:hAnsi="Times New Roman" w:cs="Times New Roman"/>
          <w:sz w:val="28"/>
          <w:szCs w:val="28"/>
          <w:shd w:val="clear" w:color="auto" w:fill="FFFFFF"/>
        </w:rPr>
        <w:t>-реакции</w:t>
      </w:r>
      <w:r w:rsidRPr="00A2344A">
        <w:rPr>
          <w:rFonts w:ascii="Times New Roman" w:hAnsi="Times New Roman" w:cs="Times New Roman"/>
          <w:sz w:val="28"/>
          <w:szCs w:val="28"/>
          <w:shd w:val="clear" w:color="auto" w:fill="FFFFFF"/>
        </w:rPr>
        <w:t>, относ</w:t>
      </w:r>
      <w:r w:rsidR="004C4663" w:rsidRPr="00A2344A">
        <w:rPr>
          <w:rFonts w:ascii="Times New Roman" w:hAnsi="Times New Roman" w:cs="Times New Roman"/>
          <w:sz w:val="28"/>
          <w:szCs w:val="28"/>
          <w:shd w:val="clear" w:color="auto" w:fill="FFFFFF"/>
        </w:rPr>
        <w:t>я</w:t>
      </w:r>
      <w:r w:rsidRPr="00A2344A">
        <w:rPr>
          <w:rFonts w:ascii="Times New Roman" w:hAnsi="Times New Roman" w:cs="Times New Roman"/>
          <w:sz w:val="28"/>
          <w:szCs w:val="28"/>
          <w:shd w:val="clear" w:color="auto" w:fill="FFFFFF"/>
        </w:rPr>
        <w:t>тся система крови и тромбоцитарного звена</w:t>
      </w:r>
      <w:r w:rsidR="00DB162E" w:rsidRPr="00A2344A">
        <w:rPr>
          <w:rFonts w:ascii="Times New Roman" w:hAnsi="Times New Roman" w:cs="Times New Roman"/>
          <w:sz w:val="28"/>
          <w:szCs w:val="28"/>
          <w:shd w:val="clear" w:color="auto" w:fill="FFFFFF"/>
        </w:rPr>
        <w:t xml:space="preserve"> [173</w:t>
      </w:r>
      <w:r w:rsidR="00B72678" w:rsidRPr="00A2344A">
        <w:rPr>
          <w:rFonts w:ascii="Times New Roman" w:hAnsi="Times New Roman" w:cs="Times New Roman"/>
          <w:sz w:val="28"/>
          <w:szCs w:val="28"/>
          <w:shd w:val="clear" w:color="auto" w:fill="FFFFFF"/>
        </w:rPr>
        <w:t>, с.</w:t>
      </w:r>
      <w:r w:rsidR="00CE5630" w:rsidRPr="00A2344A">
        <w:rPr>
          <w:rFonts w:ascii="Times New Roman" w:hAnsi="Times New Roman" w:cs="Times New Roman"/>
          <w:sz w:val="28"/>
          <w:szCs w:val="28"/>
          <w:shd w:val="clear" w:color="auto" w:fill="FFFFFF"/>
        </w:rPr>
        <w:t>18</w:t>
      </w:r>
      <w:r w:rsidR="00B72678" w:rsidRPr="00A2344A">
        <w:rPr>
          <w:rFonts w:ascii="Times New Roman" w:hAnsi="Times New Roman" w:cs="Times New Roman"/>
          <w:sz w:val="28"/>
          <w:szCs w:val="28"/>
          <w:shd w:val="clear" w:color="auto" w:fill="FFFFFF"/>
        </w:rPr>
        <w:t xml:space="preserve">; </w:t>
      </w:r>
      <w:r w:rsidR="00DB162E" w:rsidRPr="00A2344A">
        <w:rPr>
          <w:rFonts w:ascii="Times New Roman" w:hAnsi="Times New Roman" w:cs="Times New Roman"/>
          <w:sz w:val="28"/>
          <w:szCs w:val="28"/>
          <w:shd w:val="clear" w:color="auto" w:fill="FFFFFF"/>
        </w:rPr>
        <w:t>174</w:t>
      </w:r>
      <w:r w:rsidR="00B72678" w:rsidRPr="00A2344A">
        <w:rPr>
          <w:rFonts w:ascii="Times New Roman" w:hAnsi="Times New Roman" w:cs="Times New Roman"/>
          <w:sz w:val="28"/>
          <w:szCs w:val="28"/>
          <w:shd w:val="clear" w:color="auto" w:fill="FFFFFF"/>
        </w:rPr>
        <w:t>, р.</w:t>
      </w:r>
      <w:r w:rsidR="00CE5630" w:rsidRPr="00A2344A">
        <w:rPr>
          <w:rFonts w:ascii="Times New Roman" w:hAnsi="Times New Roman" w:cs="Times New Roman"/>
          <w:sz w:val="28"/>
          <w:szCs w:val="28"/>
          <w:shd w:val="clear" w:color="auto" w:fill="FFFFFF"/>
        </w:rPr>
        <w:t>1720</w:t>
      </w:r>
      <w:r w:rsidR="00DB162E" w:rsidRPr="00A2344A">
        <w:rPr>
          <w:rFonts w:ascii="Times New Roman" w:hAnsi="Times New Roman" w:cs="Times New Roman"/>
          <w:sz w:val="28"/>
          <w:szCs w:val="28"/>
          <w:shd w:val="clear" w:color="auto" w:fill="FFFFFF"/>
        </w:rPr>
        <w:t>].</w:t>
      </w:r>
    </w:p>
    <w:p w:rsidR="00EE723E" w:rsidRPr="00A2344A" w:rsidRDefault="00261288"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Известно, при адаптации к новым условиям наблюдаются изменения в системе красной крови человека.</w:t>
      </w:r>
      <w:bookmarkStart w:id="10" w:name="_Hlk100929479"/>
      <w:bookmarkEnd w:id="10"/>
      <w:r w:rsidR="003060D5" w:rsidRPr="00A2344A">
        <w:rPr>
          <w:rFonts w:ascii="Times New Roman" w:hAnsi="Times New Roman" w:cs="Times New Roman"/>
          <w:sz w:val="28"/>
          <w:szCs w:val="28"/>
          <w:lang w:val="kk-KZ"/>
        </w:rPr>
        <w:t xml:space="preserve"> </w:t>
      </w:r>
      <w:r w:rsidR="007E1D52" w:rsidRPr="00A2344A">
        <w:rPr>
          <w:rFonts w:ascii="Times New Roman" w:hAnsi="Times New Roman" w:cs="Times New Roman"/>
          <w:sz w:val="28"/>
          <w:szCs w:val="28"/>
        </w:rPr>
        <w:t xml:space="preserve">Показатели </w:t>
      </w:r>
      <w:r w:rsidR="00EE723E" w:rsidRPr="00A2344A">
        <w:rPr>
          <w:rFonts w:ascii="Times New Roman" w:hAnsi="Times New Roman" w:cs="Times New Roman"/>
          <w:sz w:val="28"/>
          <w:szCs w:val="28"/>
        </w:rPr>
        <w:t>гемоглобина</w:t>
      </w:r>
      <w:r w:rsidR="007E1D52" w:rsidRPr="00A2344A">
        <w:rPr>
          <w:rFonts w:ascii="Times New Roman" w:hAnsi="Times New Roman" w:cs="Times New Roman"/>
          <w:sz w:val="28"/>
          <w:szCs w:val="28"/>
        </w:rPr>
        <w:t xml:space="preserve"> как у девушек, </w:t>
      </w:r>
      <w:r w:rsidR="00EE723E" w:rsidRPr="00A2344A">
        <w:rPr>
          <w:rFonts w:ascii="Times New Roman" w:hAnsi="Times New Roman" w:cs="Times New Roman"/>
          <w:sz w:val="28"/>
          <w:szCs w:val="28"/>
        </w:rPr>
        <w:t xml:space="preserve">так и у юношей </w:t>
      </w:r>
      <w:r w:rsidR="00C042BE" w:rsidRPr="00A2344A">
        <w:rPr>
          <w:rFonts w:ascii="Times New Roman" w:hAnsi="Times New Roman" w:cs="Times New Roman"/>
          <w:sz w:val="28"/>
          <w:szCs w:val="28"/>
        </w:rPr>
        <w:t xml:space="preserve">в наших исследованиях </w:t>
      </w:r>
      <w:r w:rsidR="00EE723E" w:rsidRPr="00A2344A">
        <w:rPr>
          <w:rFonts w:ascii="Times New Roman" w:hAnsi="Times New Roman" w:cs="Times New Roman"/>
          <w:sz w:val="28"/>
          <w:szCs w:val="28"/>
        </w:rPr>
        <w:t>соответств</w:t>
      </w:r>
      <w:r w:rsidR="00C042BE" w:rsidRPr="00A2344A">
        <w:rPr>
          <w:rFonts w:ascii="Times New Roman" w:hAnsi="Times New Roman" w:cs="Times New Roman"/>
          <w:sz w:val="28"/>
          <w:szCs w:val="28"/>
        </w:rPr>
        <w:t>овали</w:t>
      </w:r>
      <w:r w:rsidR="00EE723E" w:rsidRPr="00A2344A">
        <w:rPr>
          <w:rFonts w:ascii="Times New Roman" w:hAnsi="Times New Roman" w:cs="Times New Roman"/>
          <w:sz w:val="28"/>
          <w:szCs w:val="28"/>
        </w:rPr>
        <w:t xml:space="preserve"> нормативным значениям. </w:t>
      </w:r>
      <w:r w:rsidR="00EE723E" w:rsidRPr="00A2344A">
        <w:rPr>
          <w:rFonts w:ascii="Times New Roman" w:eastAsia="TimesNewRoman" w:hAnsi="Times New Roman" w:cs="Times New Roman"/>
          <w:sz w:val="28"/>
          <w:szCs w:val="28"/>
        </w:rPr>
        <w:t>У юношей количе</w:t>
      </w:r>
      <w:r w:rsidR="007E1D52" w:rsidRPr="00A2344A">
        <w:rPr>
          <w:rFonts w:ascii="Times New Roman" w:eastAsia="TimesNewRoman" w:hAnsi="Times New Roman" w:cs="Times New Roman"/>
          <w:sz w:val="28"/>
          <w:szCs w:val="28"/>
        </w:rPr>
        <w:t xml:space="preserve">ство гемоглобина и эритроцитов </w:t>
      </w:r>
      <w:r w:rsidR="00EE723E" w:rsidRPr="00A2344A">
        <w:rPr>
          <w:rFonts w:ascii="Times New Roman" w:eastAsia="TimesNewRoman" w:hAnsi="Times New Roman" w:cs="Times New Roman"/>
          <w:sz w:val="28"/>
          <w:szCs w:val="28"/>
        </w:rPr>
        <w:t>име</w:t>
      </w:r>
      <w:r w:rsidR="00C042BE" w:rsidRPr="00A2344A">
        <w:rPr>
          <w:rFonts w:ascii="Times New Roman" w:eastAsia="TimesNewRoman" w:hAnsi="Times New Roman" w:cs="Times New Roman"/>
          <w:sz w:val="28"/>
          <w:szCs w:val="28"/>
        </w:rPr>
        <w:t>ло</w:t>
      </w:r>
      <w:r w:rsidR="00EE723E" w:rsidRPr="00A2344A">
        <w:rPr>
          <w:rFonts w:ascii="Times New Roman" w:eastAsia="TimesNewRoman" w:hAnsi="Times New Roman" w:cs="Times New Roman"/>
          <w:sz w:val="28"/>
          <w:szCs w:val="28"/>
        </w:rPr>
        <w:t xml:space="preserve"> тенденцию к увеличению. </w:t>
      </w:r>
      <w:r w:rsidR="00EE723E" w:rsidRPr="00A2344A">
        <w:rPr>
          <w:rFonts w:ascii="Times New Roman" w:hAnsi="Times New Roman" w:cs="Times New Roman"/>
          <w:sz w:val="28"/>
          <w:szCs w:val="28"/>
        </w:rPr>
        <w:t>По количеству нейтрофилов, лимф</w:t>
      </w:r>
      <w:r w:rsidR="007E1D52" w:rsidRPr="00A2344A">
        <w:rPr>
          <w:rFonts w:ascii="Times New Roman" w:hAnsi="Times New Roman" w:cs="Times New Roman"/>
          <w:sz w:val="28"/>
          <w:szCs w:val="28"/>
        </w:rPr>
        <w:t xml:space="preserve">оцитов, эозинофилов, базофилов </w:t>
      </w:r>
      <w:r w:rsidR="00EE723E" w:rsidRPr="00A2344A">
        <w:rPr>
          <w:rFonts w:ascii="Times New Roman" w:hAnsi="Times New Roman" w:cs="Times New Roman"/>
          <w:sz w:val="28"/>
          <w:szCs w:val="28"/>
        </w:rPr>
        <w:t>сред</w:t>
      </w:r>
      <w:r w:rsidR="007E1D52" w:rsidRPr="00A2344A">
        <w:rPr>
          <w:rFonts w:ascii="Times New Roman" w:hAnsi="Times New Roman" w:cs="Times New Roman"/>
          <w:sz w:val="28"/>
          <w:szCs w:val="28"/>
        </w:rPr>
        <w:t xml:space="preserve">и исследуемых групп студентов </w:t>
      </w:r>
      <w:r w:rsidR="00EE723E" w:rsidRPr="00A2344A">
        <w:rPr>
          <w:rFonts w:ascii="Times New Roman" w:hAnsi="Times New Roman" w:cs="Times New Roman"/>
          <w:sz w:val="28"/>
          <w:szCs w:val="28"/>
        </w:rPr>
        <w:t>достовер</w:t>
      </w:r>
      <w:r w:rsidR="007E1D52" w:rsidRPr="00A2344A">
        <w:rPr>
          <w:rFonts w:ascii="Times New Roman" w:hAnsi="Times New Roman" w:cs="Times New Roman"/>
          <w:sz w:val="28"/>
          <w:szCs w:val="28"/>
        </w:rPr>
        <w:t>ных различий не</w:t>
      </w:r>
      <w:r w:rsidR="00C042BE" w:rsidRPr="00A2344A">
        <w:rPr>
          <w:rFonts w:ascii="Times New Roman" w:hAnsi="Times New Roman" w:cs="Times New Roman"/>
          <w:sz w:val="28"/>
          <w:szCs w:val="28"/>
        </w:rPr>
        <w:t xml:space="preserve"> обнаружено</w:t>
      </w:r>
      <w:r w:rsidR="007E1D52" w:rsidRPr="00A2344A">
        <w:rPr>
          <w:rFonts w:ascii="Times New Roman" w:hAnsi="Times New Roman" w:cs="Times New Roman"/>
          <w:sz w:val="28"/>
          <w:szCs w:val="28"/>
        </w:rPr>
        <w:t xml:space="preserve">. </w:t>
      </w:r>
      <w:r w:rsidR="00EE723E" w:rsidRPr="00A2344A">
        <w:rPr>
          <w:rFonts w:ascii="Times New Roman" w:hAnsi="Times New Roman" w:cs="Times New Roman"/>
          <w:sz w:val="28"/>
          <w:szCs w:val="28"/>
        </w:rPr>
        <w:t xml:space="preserve">Содержание всех этих элементов крови находится в пределах физиологической нормы. </w:t>
      </w:r>
      <w:r w:rsidR="00EE723E" w:rsidRPr="00A2344A">
        <w:rPr>
          <w:rFonts w:ascii="Times New Roman" w:eastAsia="TimesNewRoman" w:hAnsi="Times New Roman" w:cs="Times New Roman"/>
          <w:sz w:val="28"/>
          <w:szCs w:val="28"/>
        </w:rPr>
        <w:t>При анализе параметров, характеризующих кровяные пластинки, было уст</w:t>
      </w:r>
      <w:r w:rsidR="007E1D52" w:rsidRPr="00A2344A">
        <w:rPr>
          <w:rFonts w:ascii="Times New Roman" w:eastAsia="TimesNewRoman" w:hAnsi="Times New Roman" w:cs="Times New Roman"/>
          <w:sz w:val="28"/>
          <w:szCs w:val="28"/>
        </w:rPr>
        <w:t xml:space="preserve">ановлено увеличение количества </w:t>
      </w:r>
      <w:r w:rsidR="00EE723E" w:rsidRPr="00A2344A">
        <w:rPr>
          <w:rFonts w:ascii="Times New Roman" w:eastAsia="TimesNewRoman" w:hAnsi="Times New Roman" w:cs="Times New Roman"/>
          <w:sz w:val="28"/>
          <w:szCs w:val="28"/>
        </w:rPr>
        <w:t xml:space="preserve">тромбоцитов в крови у </w:t>
      </w:r>
      <w:r w:rsidR="007E1D52" w:rsidRPr="00A2344A">
        <w:rPr>
          <w:rFonts w:ascii="Times New Roman" w:hAnsi="Times New Roman" w:cs="Times New Roman"/>
          <w:sz w:val="28"/>
          <w:szCs w:val="28"/>
        </w:rPr>
        <w:t xml:space="preserve">девушек по </w:t>
      </w:r>
      <w:r w:rsidR="007E1D52" w:rsidRPr="00A2344A">
        <w:rPr>
          <w:rFonts w:ascii="Times New Roman" w:hAnsi="Times New Roman" w:cs="Times New Roman"/>
          <w:sz w:val="28"/>
          <w:szCs w:val="28"/>
        </w:rPr>
        <w:lastRenderedPageBreak/>
        <w:t>сравнению с юношами.</w:t>
      </w:r>
      <w:r w:rsidR="00EE723E" w:rsidRPr="00A2344A">
        <w:rPr>
          <w:rFonts w:ascii="Times New Roman" w:hAnsi="Times New Roman" w:cs="Times New Roman"/>
          <w:sz w:val="28"/>
          <w:szCs w:val="28"/>
        </w:rPr>
        <w:t xml:space="preserve"> Скорость оседания эритроцитов у девушек состав</w:t>
      </w:r>
      <w:r w:rsidR="00C042BE" w:rsidRPr="00A2344A">
        <w:rPr>
          <w:rFonts w:ascii="Times New Roman" w:hAnsi="Times New Roman" w:cs="Times New Roman"/>
          <w:sz w:val="28"/>
          <w:szCs w:val="28"/>
        </w:rPr>
        <w:t>ила</w:t>
      </w:r>
      <w:r w:rsidR="00EE723E" w:rsidRPr="00A2344A">
        <w:rPr>
          <w:rFonts w:ascii="Times New Roman" w:hAnsi="Times New Roman" w:cs="Times New Roman"/>
          <w:sz w:val="28"/>
          <w:szCs w:val="28"/>
        </w:rPr>
        <w:t xml:space="preserve"> 12,07±0,6</w:t>
      </w:r>
      <w:r w:rsidR="00C042BE" w:rsidRPr="00A2344A">
        <w:rPr>
          <w:rFonts w:ascii="Times New Roman" w:hAnsi="Times New Roman" w:cs="Times New Roman"/>
          <w:sz w:val="28"/>
          <w:szCs w:val="28"/>
        </w:rPr>
        <w:t xml:space="preserve"> мм/ч</w:t>
      </w:r>
      <w:r w:rsidR="00EE723E" w:rsidRPr="00A2344A">
        <w:rPr>
          <w:rFonts w:ascii="Times New Roman" w:hAnsi="Times New Roman" w:cs="Times New Roman"/>
          <w:sz w:val="28"/>
          <w:szCs w:val="28"/>
        </w:rPr>
        <w:t>, тогда как у юноше</w:t>
      </w:r>
      <w:r w:rsidR="007E1D52" w:rsidRPr="00A2344A">
        <w:rPr>
          <w:rFonts w:ascii="Times New Roman" w:hAnsi="Times New Roman" w:cs="Times New Roman"/>
          <w:sz w:val="28"/>
          <w:szCs w:val="28"/>
        </w:rPr>
        <w:t xml:space="preserve">й данный показатель </w:t>
      </w:r>
      <w:r w:rsidR="00C042BE" w:rsidRPr="00A2344A">
        <w:rPr>
          <w:rFonts w:ascii="Times New Roman" w:hAnsi="Times New Roman" w:cs="Times New Roman"/>
          <w:sz w:val="28"/>
          <w:szCs w:val="28"/>
        </w:rPr>
        <w:t xml:space="preserve">был </w:t>
      </w:r>
      <w:r w:rsidR="007E1D52" w:rsidRPr="00A2344A">
        <w:rPr>
          <w:rFonts w:ascii="Times New Roman" w:hAnsi="Times New Roman" w:cs="Times New Roman"/>
          <w:sz w:val="28"/>
          <w:szCs w:val="28"/>
        </w:rPr>
        <w:t>равен 5,48</w:t>
      </w:r>
      <w:r w:rsidR="00EE723E" w:rsidRPr="00A2344A">
        <w:rPr>
          <w:rFonts w:ascii="Times New Roman" w:hAnsi="Times New Roman" w:cs="Times New Roman"/>
          <w:sz w:val="28"/>
          <w:szCs w:val="28"/>
        </w:rPr>
        <w:t>±0,5</w:t>
      </w:r>
      <w:r w:rsidR="00C042BE" w:rsidRPr="00A2344A">
        <w:rPr>
          <w:rFonts w:ascii="Times New Roman" w:hAnsi="Times New Roman" w:cs="Times New Roman"/>
          <w:sz w:val="28"/>
          <w:szCs w:val="28"/>
        </w:rPr>
        <w:t xml:space="preserve"> мм/ч</w:t>
      </w:r>
      <w:r w:rsidR="00C73A93" w:rsidRPr="00A2344A">
        <w:rPr>
          <w:rFonts w:ascii="Times New Roman" w:hAnsi="Times New Roman" w:cs="Times New Roman"/>
          <w:sz w:val="28"/>
          <w:szCs w:val="28"/>
        </w:rPr>
        <w:t xml:space="preserve"> (таблица 16)</w:t>
      </w:r>
      <w:r w:rsidR="00EE723E" w:rsidRPr="00A2344A">
        <w:rPr>
          <w:rFonts w:ascii="Times New Roman" w:hAnsi="Times New Roman" w:cs="Times New Roman"/>
          <w:sz w:val="28"/>
          <w:szCs w:val="28"/>
        </w:rPr>
        <w:t xml:space="preserve">. </w:t>
      </w:r>
    </w:p>
    <w:p w:rsidR="00695A9C" w:rsidRPr="00A2344A" w:rsidRDefault="00695A9C" w:rsidP="00695A9C">
      <w:pPr>
        <w:autoSpaceDE w:val="0"/>
        <w:autoSpaceDN w:val="0"/>
        <w:adjustRightInd w:val="0"/>
        <w:spacing w:after="0" w:line="240" w:lineRule="auto"/>
        <w:jc w:val="both"/>
        <w:rPr>
          <w:rFonts w:ascii="Times New Roman" w:hAnsi="Times New Roman" w:cs="Times New Roman"/>
          <w:i/>
          <w:sz w:val="28"/>
          <w:szCs w:val="28"/>
        </w:rPr>
      </w:pPr>
    </w:p>
    <w:p w:rsidR="00DE15C8" w:rsidRPr="00A2344A" w:rsidRDefault="00262C92" w:rsidP="006E7D1B">
      <w:pPr>
        <w:tabs>
          <w:tab w:val="left" w:pos="142"/>
          <w:tab w:val="left" w:pos="567"/>
        </w:tabs>
        <w:autoSpaceDE w:val="0"/>
        <w:autoSpaceDN w:val="0"/>
        <w:adjustRightInd w:val="0"/>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C73A93" w:rsidRPr="00A2344A">
        <w:rPr>
          <w:rFonts w:ascii="Times New Roman" w:hAnsi="Times New Roman" w:cs="Times New Roman"/>
          <w:sz w:val="28"/>
          <w:szCs w:val="28"/>
        </w:rPr>
        <w:t>16</w:t>
      </w:r>
      <w:r w:rsidR="00DE15C8" w:rsidRPr="00A2344A">
        <w:rPr>
          <w:rFonts w:ascii="Times New Roman" w:hAnsi="Times New Roman" w:cs="Times New Roman"/>
          <w:sz w:val="28"/>
          <w:szCs w:val="28"/>
        </w:rPr>
        <w:t xml:space="preserve">– </w:t>
      </w:r>
      <w:r w:rsidR="0089644E" w:rsidRPr="00A2344A">
        <w:rPr>
          <w:rFonts w:ascii="Times New Roman" w:hAnsi="Times New Roman" w:cs="Times New Roman"/>
          <w:sz w:val="28"/>
          <w:szCs w:val="28"/>
        </w:rPr>
        <w:t xml:space="preserve">Показатели </w:t>
      </w:r>
      <w:r w:rsidR="00695A9C" w:rsidRPr="00A2344A">
        <w:rPr>
          <w:rFonts w:ascii="Times New Roman" w:hAnsi="Times New Roman" w:cs="Times New Roman"/>
          <w:sz w:val="28"/>
          <w:szCs w:val="28"/>
        </w:rPr>
        <w:t xml:space="preserve">крови </w:t>
      </w:r>
      <w:r w:rsidR="006E7D1B" w:rsidRPr="00A2344A">
        <w:rPr>
          <w:rFonts w:ascii="Times New Roman" w:hAnsi="Times New Roman" w:cs="Times New Roman"/>
          <w:sz w:val="28"/>
          <w:szCs w:val="28"/>
        </w:rPr>
        <w:t>у юношей и девушек</w:t>
      </w:r>
    </w:p>
    <w:p w:rsidR="00B72678" w:rsidRPr="00A2344A" w:rsidRDefault="00B72678" w:rsidP="00B72678">
      <w:pPr>
        <w:tabs>
          <w:tab w:val="left" w:pos="142"/>
          <w:tab w:val="left" w:pos="567"/>
        </w:tabs>
        <w:autoSpaceDE w:val="0"/>
        <w:autoSpaceDN w:val="0"/>
        <w:adjustRightInd w:val="0"/>
        <w:spacing w:after="0" w:line="240" w:lineRule="auto"/>
        <w:jc w:val="right"/>
        <w:rPr>
          <w:rFonts w:ascii="Times New Roman" w:hAnsi="Times New Roman" w:cs="Times New Roman"/>
          <w:sz w:val="16"/>
          <w:szCs w:val="16"/>
        </w:rPr>
      </w:pPr>
    </w:p>
    <w:tbl>
      <w:tblPr>
        <w:tblStyle w:val="af"/>
        <w:tblW w:w="0" w:type="auto"/>
        <w:tblInd w:w="192" w:type="dxa"/>
        <w:tblLayout w:type="fixed"/>
        <w:tblLook w:val="04A0" w:firstRow="1" w:lastRow="0" w:firstColumn="1" w:lastColumn="0" w:noHBand="0" w:noVBand="1"/>
      </w:tblPr>
      <w:tblGrid>
        <w:gridCol w:w="5893"/>
        <w:gridCol w:w="1358"/>
        <w:gridCol w:w="1312"/>
        <w:gridCol w:w="992"/>
      </w:tblGrid>
      <w:tr w:rsidR="00A05D61" w:rsidRPr="00A2344A" w:rsidTr="00B72678">
        <w:tc>
          <w:tcPr>
            <w:tcW w:w="5893" w:type="dxa"/>
          </w:tcPr>
          <w:p w:rsidR="00261288" w:rsidRPr="00A2344A" w:rsidRDefault="00261288" w:rsidP="0089644E">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Показатели</w:t>
            </w:r>
          </w:p>
        </w:tc>
        <w:tc>
          <w:tcPr>
            <w:tcW w:w="1358" w:type="dxa"/>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w:t>
            </w:r>
            <w:r w:rsidR="001C447F" w:rsidRPr="00A2344A">
              <w:rPr>
                <w:rFonts w:ascii="Times New Roman" w:hAnsi="Times New Roman" w:cs="Times New Roman"/>
                <w:sz w:val="24"/>
                <w:szCs w:val="24"/>
              </w:rPr>
              <w:t>(</w:t>
            </w:r>
            <w:r w:rsidR="001C447F" w:rsidRPr="00A2344A">
              <w:rPr>
                <w:rFonts w:ascii="Times New Roman" w:hAnsi="Times New Roman" w:cs="Times New Roman"/>
                <w:sz w:val="24"/>
                <w:szCs w:val="24"/>
                <w:lang w:val="en-US"/>
              </w:rPr>
              <w:t>n</w:t>
            </w:r>
            <w:r w:rsidR="001C447F" w:rsidRPr="00A2344A">
              <w:rPr>
                <w:rFonts w:ascii="Times New Roman" w:hAnsi="Times New Roman" w:cs="Times New Roman"/>
                <w:sz w:val="24"/>
                <w:szCs w:val="24"/>
              </w:rPr>
              <w:t>=200)</w:t>
            </w:r>
          </w:p>
        </w:tc>
        <w:tc>
          <w:tcPr>
            <w:tcW w:w="1312" w:type="dxa"/>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w:t>
            </w:r>
            <w:r w:rsidR="001C447F" w:rsidRPr="00A2344A">
              <w:rPr>
                <w:rFonts w:ascii="Times New Roman" w:hAnsi="Times New Roman" w:cs="Times New Roman"/>
                <w:sz w:val="24"/>
                <w:szCs w:val="24"/>
              </w:rPr>
              <w:t>(</w:t>
            </w:r>
            <w:r w:rsidR="001C447F" w:rsidRPr="00A2344A">
              <w:rPr>
                <w:rFonts w:ascii="Times New Roman" w:hAnsi="Times New Roman" w:cs="Times New Roman"/>
                <w:sz w:val="24"/>
                <w:szCs w:val="24"/>
                <w:lang w:val="en-US"/>
              </w:rPr>
              <w:t>n</w:t>
            </w:r>
            <w:r w:rsidR="001C447F" w:rsidRPr="00A2344A">
              <w:rPr>
                <w:rFonts w:ascii="Times New Roman" w:hAnsi="Times New Roman" w:cs="Times New Roman"/>
                <w:sz w:val="24"/>
                <w:szCs w:val="24"/>
              </w:rPr>
              <w:t>=200)</w:t>
            </w:r>
          </w:p>
        </w:tc>
        <w:tc>
          <w:tcPr>
            <w:tcW w:w="992" w:type="dxa"/>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05D61" w:rsidRPr="00A2344A" w:rsidTr="00B72678">
        <w:tc>
          <w:tcPr>
            <w:tcW w:w="5893" w:type="dxa"/>
            <w:shd w:val="clear" w:color="auto" w:fill="auto"/>
          </w:tcPr>
          <w:p w:rsidR="00261288" w:rsidRPr="00A2344A" w:rsidRDefault="00EE1EFF" w:rsidP="001101AB">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Общее число лейкоцитов</w:t>
            </w:r>
            <w:r w:rsidR="0025705B" w:rsidRPr="00A2344A">
              <w:rPr>
                <w:rFonts w:ascii="Times New Roman" w:eastAsia="Times New Roman" w:hAnsi="Times New Roman" w:cs="Times New Roman"/>
                <w:sz w:val="24"/>
                <w:szCs w:val="24"/>
                <w:lang w:val="kk-KZ"/>
              </w:rPr>
              <w:t>,</w:t>
            </w:r>
            <w:r w:rsidR="0025705B" w:rsidRPr="00A2344A">
              <w:rPr>
                <w:rFonts w:ascii="Times New Roman" w:hAnsi="Times New Roman" w:cs="Times New Roman"/>
                <w:sz w:val="24"/>
                <w:szCs w:val="24"/>
                <w:shd w:val="clear" w:color="auto" w:fill="F8F9FA"/>
              </w:rPr>
              <w:t xml:space="preserve"> *10</w:t>
            </w:r>
            <w:r w:rsidR="0025705B" w:rsidRPr="00A2344A">
              <w:rPr>
                <w:rFonts w:ascii="Times New Roman" w:hAnsi="Times New Roman" w:cs="Times New Roman"/>
                <w:sz w:val="24"/>
                <w:szCs w:val="24"/>
                <w:shd w:val="clear" w:color="auto" w:fill="F8F9FA"/>
                <w:vertAlign w:val="superscript"/>
              </w:rPr>
              <w:t>9</w:t>
            </w:r>
            <w:r w:rsidR="0025705B" w:rsidRPr="00A2344A">
              <w:rPr>
                <w:rFonts w:ascii="Times New Roman" w:hAnsi="Times New Roman" w:cs="Times New Roman"/>
                <w:sz w:val="24"/>
                <w:szCs w:val="24"/>
                <w:shd w:val="clear" w:color="auto" w:fill="F8F9FA"/>
              </w:rPr>
              <w:t>/л</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6,07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0,09</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99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B72678">
        <w:tc>
          <w:tcPr>
            <w:tcW w:w="5893" w:type="dxa"/>
            <w:shd w:val="clear" w:color="auto" w:fill="auto"/>
          </w:tcPr>
          <w:p w:rsidR="00261288" w:rsidRPr="00A2344A" w:rsidRDefault="00EE1EFF" w:rsidP="001101AB">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Общее число эритроцитов</w:t>
            </w:r>
            <w:r w:rsidR="0025705B" w:rsidRPr="00A2344A">
              <w:rPr>
                <w:rFonts w:ascii="Times New Roman" w:eastAsia="Times New Roman" w:hAnsi="Times New Roman" w:cs="Times New Roman"/>
                <w:sz w:val="24"/>
                <w:szCs w:val="24"/>
              </w:rPr>
              <w:t>,</w:t>
            </w:r>
            <w:r w:rsidR="0025705B" w:rsidRPr="00A2344A">
              <w:rPr>
                <w:rFonts w:ascii="Times New Roman" w:hAnsi="Times New Roman" w:cs="Times New Roman"/>
                <w:sz w:val="24"/>
                <w:szCs w:val="24"/>
                <w:shd w:val="clear" w:color="auto" w:fill="F8F9FA"/>
              </w:rPr>
              <w:t xml:space="preserve"> *10</w:t>
            </w:r>
            <w:r w:rsidR="0025705B" w:rsidRPr="00A2344A">
              <w:rPr>
                <w:rFonts w:ascii="Times New Roman" w:hAnsi="Times New Roman" w:cs="Times New Roman"/>
                <w:sz w:val="24"/>
                <w:szCs w:val="24"/>
                <w:shd w:val="clear" w:color="auto" w:fill="F8F9FA"/>
                <w:vertAlign w:val="superscript"/>
              </w:rPr>
              <w:t>12</w:t>
            </w:r>
            <w:r w:rsidR="0025705B" w:rsidRPr="00A2344A">
              <w:rPr>
                <w:rFonts w:ascii="Times New Roman" w:hAnsi="Times New Roman" w:cs="Times New Roman"/>
                <w:sz w:val="24"/>
                <w:szCs w:val="24"/>
                <w:shd w:val="clear" w:color="auto" w:fill="F8F9FA"/>
              </w:rPr>
              <w:t>/л</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4,3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0,03</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4,6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0,02</w:t>
            </w:r>
          </w:p>
        </w:tc>
        <w:tc>
          <w:tcPr>
            <w:tcW w:w="992" w:type="dxa"/>
            <w:vAlign w:val="center"/>
          </w:tcPr>
          <w:p w:rsidR="00261288" w:rsidRPr="00A2344A" w:rsidRDefault="0089644E" w:rsidP="0089644E">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Концентрация гемоглобина</w:t>
            </w:r>
            <w:r w:rsidR="00693C61" w:rsidRPr="00A2344A">
              <w:rPr>
                <w:rFonts w:ascii="Times New Roman" w:eastAsia="Times New Roman" w:hAnsi="Times New Roman" w:cs="Times New Roman"/>
                <w:sz w:val="24"/>
                <w:szCs w:val="24"/>
              </w:rPr>
              <w:t xml:space="preserve">, </w:t>
            </w:r>
            <w:r w:rsidR="00693C61" w:rsidRPr="00A2344A">
              <w:rPr>
                <w:rFonts w:ascii="Times New Roman" w:hAnsi="Times New Roman" w:cs="Times New Roman"/>
                <w:sz w:val="24"/>
                <w:szCs w:val="24"/>
                <w:shd w:val="clear" w:color="auto" w:fill="FFFFFF"/>
              </w:rPr>
              <w:t>г/л</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110,4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1,2</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133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1,2</w:t>
            </w:r>
          </w:p>
        </w:tc>
        <w:tc>
          <w:tcPr>
            <w:tcW w:w="992" w:type="dxa"/>
            <w:vAlign w:val="center"/>
          </w:tcPr>
          <w:p w:rsidR="00261288" w:rsidRPr="00A2344A" w:rsidRDefault="0089644E" w:rsidP="0089644E">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Гематокрит</w:t>
            </w:r>
            <w:r w:rsidR="004B5789" w:rsidRPr="00A2344A">
              <w:rPr>
                <w:rFonts w:ascii="Times New Roman" w:eastAsia="Times New Roman" w:hAnsi="Times New Roman" w:cs="Times New Roman"/>
                <w:sz w:val="24"/>
                <w:szCs w:val="24"/>
              </w:rPr>
              <w:t>,</w:t>
            </w:r>
            <w:r w:rsidR="004B5789" w:rsidRPr="00A2344A">
              <w:rPr>
                <w:rFonts w:ascii="Times New Roman" w:hAnsi="Times New Roman" w:cs="Times New Roman"/>
                <w:sz w:val="24"/>
                <w:szCs w:val="24"/>
                <w:shd w:val="clear" w:color="auto" w:fill="FFFFFF"/>
              </w:rPr>
              <w:t>%</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37,8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43,6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992" w:type="dxa"/>
            <w:vAlign w:val="center"/>
          </w:tcPr>
          <w:p w:rsidR="00261288" w:rsidRPr="00A2344A" w:rsidRDefault="0089644E" w:rsidP="0089644E">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Средний объем эритроцита в общем объеме пробы</w:t>
            </w:r>
            <w:r w:rsidR="00B4342B" w:rsidRPr="00A2344A">
              <w:rPr>
                <w:rFonts w:ascii="Times New Roman" w:eastAsia="Times New Roman" w:hAnsi="Times New Roman" w:cs="Times New Roman"/>
                <w:sz w:val="24"/>
                <w:szCs w:val="24"/>
              </w:rPr>
              <w:t>,</w:t>
            </w:r>
            <w:r w:rsidR="00B4342B" w:rsidRPr="00A2344A">
              <w:rPr>
                <w:rFonts w:ascii="Times New Roman" w:hAnsi="Times New Roman" w:cs="Times New Roman"/>
                <w:sz w:val="24"/>
                <w:szCs w:val="24"/>
              </w:rPr>
              <w:t>фл</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88,1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0,7</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93,4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992" w:type="dxa"/>
            <w:vAlign w:val="center"/>
          </w:tcPr>
          <w:p w:rsidR="00261288" w:rsidRPr="00A2344A" w:rsidRDefault="0089644E" w:rsidP="0089644E">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Средний объем гемоглобина в эритроцитах</w:t>
            </w:r>
            <w:r w:rsidR="0025705B" w:rsidRPr="00A2344A">
              <w:rPr>
                <w:rFonts w:ascii="Times New Roman" w:eastAsia="Times New Roman" w:hAnsi="Times New Roman" w:cs="Times New Roman"/>
                <w:sz w:val="24"/>
                <w:szCs w:val="24"/>
              </w:rPr>
              <w:t>,</w:t>
            </w:r>
            <w:r w:rsidR="0025705B" w:rsidRPr="00A2344A">
              <w:rPr>
                <w:rFonts w:ascii="Times New Roman" w:hAnsi="Times New Roman" w:cs="Times New Roman"/>
                <w:sz w:val="24"/>
                <w:szCs w:val="24"/>
                <w:shd w:val="clear" w:color="auto" w:fill="F8F9FA"/>
              </w:rPr>
              <w:t xml:space="preserve"> пг</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25,7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28,4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992" w:type="dxa"/>
            <w:vAlign w:val="center"/>
          </w:tcPr>
          <w:p w:rsidR="00261288" w:rsidRPr="00A2344A" w:rsidRDefault="0089644E" w:rsidP="0089644E">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Средняя концентрация гемоглобина в эритроцитах</w:t>
            </w:r>
            <w:r w:rsidR="0025705B" w:rsidRPr="00A2344A">
              <w:rPr>
                <w:rFonts w:ascii="Times New Roman" w:eastAsia="Times New Roman" w:hAnsi="Times New Roman" w:cs="Times New Roman"/>
                <w:sz w:val="24"/>
                <w:szCs w:val="24"/>
              </w:rPr>
              <w:t>,</w:t>
            </w:r>
            <w:r w:rsidR="0025705B" w:rsidRPr="00A2344A">
              <w:rPr>
                <w:rFonts w:ascii="Times New Roman" w:hAnsi="Times New Roman" w:cs="Times New Roman"/>
                <w:sz w:val="24"/>
                <w:szCs w:val="24"/>
                <w:shd w:val="clear" w:color="auto" w:fill="F8F9FA"/>
              </w:rPr>
              <w:t>г/л</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29,06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30,4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0,07</w:t>
            </w:r>
          </w:p>
        </w:tc>
        <w:tc>
          <w:tcPr>
            <w:tcW w:w="992" w:type="dxa"/>
            <w:vAlign w:val="center"/>
          </w:tcPr>
          <w:p w:rsidR="00261288" w:rsidRPr="00A2344A" w:rsidRDefault="0089644E" w:rsidP="0089644E">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rPr>
            </w:pPr>
            <w:r w:rsidRPr="00A2344A">
              <w:rPr>
                <w:rFonts w:ascii="Times New Roman" w:hAnsi="Times New Roman" w:cs="Times New Roman"/>
                <w:sz w:val="24"/>
                <w:szCs w:val="24"/>
              </w:rPr>
              <w:t>Общее число тромбоцитов</w:t>
            </w:r>
            <w:r w:rsidR="0025705B" w:rsidRPr="00A2344A">
              <w:rPr>
                <w:rFonts w:ascii="Times New Roman" w:hAnsi="Times New Roman" w:cs="Times New Roman"/>
                <w:sz w:val="24"/>
                <w:szCs w:val="24"/>
              </w:rPr>
              <w:t>,</w:t>
            </w:r>
            <w:r w:rsidR="0025705B" w:rsidRPr="00A2344A">
              <w:rPr>
                <w:rFonts w:ascii="Times New Roman" w:hAnsi="Times New Roman" w:cs="Times New Roman"/>
                <w:sz w:val="24"/>
                <w:szCs w:val="24"/>
                <w:shd w:val="clear" w:color="auto" w:fill="F8F9FA"/>
              </w:rPr>
              <w:t xml:space="preserve"> *10</w:t>
            </w:r>
            <w:r w:rsidR="0025705B" w:rsidRPr="00A2344A">
              <w:rPr>
                <w:rFonts w:ascii="Times New Roman" w:hAnsi="Times New Roman" w:cs="Times New Roman"/>
                <w:sz w:val="24"/>
                <w:szCs w:val="24"/>
                <w:shd w:val="clear" w:color="auto" w:fill="F8F9FA"/>
                <w:vertAlign w:val="superscript"/>
              </w:rPr>
              <w:t>9</w:t>
            </w:r>
            <w:r w:rsidR="0025705B" w:rsidRPr="00A2344A">
              <w:rPr>
                <w:rFonts w:ascii="Times New Roman" w:hAnsi="Times New Roman" w:cs="Times New Roman"/>
                <w:sz w:val="24"/>
                <w:szCs w:val="24"/>
                <w:shd w:val="clear" w:color="auto" w:fill="F8F9FA"/>
              </w:rPr>
              <w:t>/л</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296,8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5</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244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4,02</w:t>
            </w:r>
          </w:p>
        </w:tc>
        <w:tc>
          <w:tcPr>
            <w:tcW w:w="992" w:type="dxa"/>
            <w:vAlign w:val="center"/>
          </w:tcPr>
          <w:p w:rsidR="00261288" w:rsidRPr="00A2344A" w:rsidRDefault="0089644E" w:rsidP="0089644E">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5893" w:type="dxa"/>
          </w:tcPr>
          <w:p w:rsidR="00261288" w:rsidRPr="00A2344A" w:rsidRDefault="00B72678" w:rsidP="001101AB">
            <w:pPr>
              <w:jc w:val="both"/>
              <w:rPr>
                <w:rFonts w:ascii="Times New Roman" w:hAnsi="Times New Roman" w:cs="Times New Roman"/>
                <w:sz w:val="24"/>
                <w:szCs w:val="24"/>
              </w:rPr>
            </w:pPr>
            <w:r w:rsidRPr="00A2344A">
              <w:rPr>
                <w:rFonts w:ascii="Times New Roman" w:hAnsi="Times New Roman" w:cs="Times New Roman"/>
                <w:sz w:val="24"/>
                <w:szCs w:val="24"/>
              </w:rPr>
              <w:t xml:space="preserve">Абсолютное </w:t>
            </w:r>
            <w:r w:rsidR="00EE1EFF" w:rsidRPr="00A2344A">
              <w:rPr>
                <w:rFonts w:ascii="Times New Roman" w:hAnsi="Times New Roman" w:cs="Times New Roman"/>
                <w:sz w:val="24"/>
                <w:szCs w:val="24"/>
              </w:rPr>
              <w:t>число нейтрофилов</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3,5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0,07</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3,4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99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лимфоцитов</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1,9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0,03</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1,8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0,03</w:t>
            </w:r>
          </w:p>
        </w:tc>
        <w:tc>
          <w:tcPr>
            <w:tcW w:w="99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B72678">
        <w:tc>
          <w:tcPr>
            <w:tcW w:w="5893" w:type="dxa"/>
          </w:tcPr>
          <w:p w:rsidR="00261288" w:rsidRPr="00A2344A" w:rsidRDefault="00B72678" w:rsidP="001101AB">
            <w:pPr>
              <w:jc w:val="both"/>
              <w:rPr>
                <w:rFonts w:ascii="Times New Roman" w:hAnsi="Times New Roman" w:cs="Times New Roman"/>
                <w:sz w:val="24"/>
                <w:szCs w:val="24"/>
              </w:rPr>
            </w:pPr>
            <w:r w:rsidRPr="00A2344A">
              <w:rPr>
                <w:rFonts w:ascii="Times New Roman" w:hAnsi="Times New Roman" w:cs="Times New Roman"/>
                <w:sz w:val="24"/>
                <w:szCs w:val="24"/>
              </w:rPr>
              <w:t xml:space="preserve">Абсолютное </w:t>
            </w:r>
            <w:r w:rsidR="00EE1EFF" w:rsidRPr="00A2344A">
              <w:rPr>
                <w:rFonts w:ascii="Times New Roman" w:hAnsi="Times New Roman" w:cs="Times New Roman"/>
                <w:sz w:val="24"/>
                <w:szCs w:val="24"/>
              </w:rPr>
              <w:t>число моноцитов</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0,51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0,09</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0,56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992" w:type="dxa"/>
            <w:vAlign w:val="center"/>
          </w:tcPr>
          <w:p w:rsidR="00261288" w:rsidRPr="00A2344A" w:rsidRDefault="0089644E" w:rsidP="0089644E">
            <w:pPr>
              <w:jc w:val="center"/>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эозинофилов</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0,13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0,07</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0,14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0,04</w:t>
            </w:r>
          </w:p>
        </w:tc>
        <w:tc>
          <w:tcPr>
            <w:tcW w:w="99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lang w:val="kk-KZ"/>
              </w:rPr>
            </w:pPr>
            <w:r w:rsidRPr="00A2344A">
              <w:rPr>
                <w:rFonts w:ascii="Times New Roman" w:hAnsi="Times New Roman" w:cs="Times New Roman"/>
                <w:sz w:val="24"/>
                <w:szCs w:val="24"/>
              </w:rPr>
              <w:t>Абсолютное число базофилов</w:t>
            </w:r>
          </w:p>
        </w:tc>
        <w:tc>
          <w:tcPr>
            <w:tcW w:w="1358" w:type="dxa"/>
            <w:vAlign w:val="center"/>
          </w:tcPr>
          <w:p w:rsidR="00261288" w:rsidRPr="00A2344A" w:rsidRDefault="00261288" w:rsidP="0089644E">
            <w:pPr>
              <w:ind w:left="-52" w:right="-66"/>
              <w:jc w:val="center"/>
              <w:rPr>
                <w:rFonts w:ascii="Times New Roman" w:hAnsi="Times New Roman" w:cs="Times New Roman"/>
                <w:sz w:val="24"/>
                <w:szCs w:val="24"/>
              </w:rPr>
            </w:pPr>
            <w:r w:rsidRPr="00A2344A">
              <w:rPr>
                <w:rFonts w:ascii="Times New Roman" w:hAnsi="Times New Roman" w:cs="Times New Roman"/>
                <w:sz w:val="24"/>
                <w:szCs w:val="24"/>
              </w:rPr>
              <w:t>0,025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0,001</w:t>
            </w:r>
          </w:p>
        </w:tc>
        <w:tc>
          <w:tcPr>
            <w:tcW w:w="1312" w:type="dxa"/>
            <w:vAlign w:val="center"/>
          </w:tcPr>
          <w:p w:rsidR="00261288" w:rsidRPr="00A2344A" w:rsidRDefault="00261288" w:rsidP="0089644E">
            <w:pPr>
              <w:ind w:right="-126"/>
              <w:jc w:val="center"/>
              <w:rPr>
                <w:rFonts w:ascii="Times New Roman" w:hAnsi="Times New Roman" w:cs="Times New Roman"/>
                <w:sz w:val="24"/>
                <w:szCs w:val="24"/>
              </w:rPr>
            </w:pPr>
            <w:r w:rsidRPr="00A2344A">
              <w:rPr>
                <w:rFonts w:ascii="Times New Roman" w:hAnsi="Times New Roman" w:cs="Times New Roman"/>
                <w:sz w:val="24"/>
                <w:szCs w:val="24"/>
              </w:rPr>
              <w:t>0,023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0,001</w:t>
            </w:r>
          </w:p>
        </w:tc>
        <w:tc>
          <w:tcPr>
            <w:tcW w:w="99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B72678">
        <w:tc>
          <w:tcPr>
            <w:tcW w:w="5893" w:type="dxa"/>
          </w:tcPr>
          <w:p w:rsidR="00261288" w:rsidRPr="00A2344A" w:rsidRDefault="00EE1EFF" w:rsidP="001101AB">
            <w:pPr>
              <w:jc w:val="both"/>
              <w:rPr>
                <w:rFonts w:ascii="Times New Roman" w:hAnsi="Times New Roman" w:cs="Times New Roman"/>
                <w:sz w:val="24"/>
                <w:szCs w:val="24"/>
              </w:rPr>
            </w:pPr>
            <w:r w:rsidRPr="00A2344A">
              <w:rPr>
                <w:rFonts w:ascii="Times New Roman" w:hAnsi="Times New Roman" w:cs="Times New Roman"/>
                <w:sz w:val="24"/>
                <w:szCs w:val="24"/>
              </w:rPr>
              <w:t>CОЭ,</w:t>
            </w:r>
            <w:r w:rsidR="005D0E51">
              <w:rPr>
                <w:rFonts w:ascii="Times New Roman" w:hAnsi="Times New Roman" w:cs="Times New Roman"/>
                <w:sz w:val="24"/>
                <w:szCs w:val="24"/>
              </w:rPr>
              <w:t xml:space="preserve"> </w:t>
            </w:r>
            <w:r w:rsidR="00EE723E" w:rsidRPr="00A2344A">
              <w:rPr>
                <w:rFonts w:ascii="Times New Roman" w:hAnsi="Times New Roman" w:cs="Times New Roman"/>
                <w:sz w:val="24"/>
                <w:szCs w:val="24"/>
                <w:shd w:val="clear" w:color="auto" w:fill="FFFFFF"/>
              </w:rPr>
              <w:t>мм/ч</w:t>
            </w:r>
          </w:p>
        </w:tc>
        <w:tc>
          <w:tcPr>
            <w:tcW w:w="1358"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12,07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0,6</w:t>
            </w:r>
          </w:p>
        </w:tc>
        <w:tc>
          <w:tcPr>
            <w:tcW w:w="1312" w:type="dxa"/>
            <w:vAlign w:val="center"/>
          </w:tcPr>
          <w:p w:rsidR="00261288" w:rsidRPr="00A2344A" w:rsidRDefault="00261288" w:rsidP="0089644E">
            <w:pPr>
              <w:jc w:val="center"/>
              <w:rPr>
                <w:rFonts w:ascii="Times New Roman" w:hAnsi="Times New Roman" w:cs="Times New Roman"/>
                <w:sz w:val="24"/>
                <w:szCs w:val="24"/>
              </w:rPr>
            </w:pPr>
            <w:r w:rsidRPr="00A2344A">
              <w:rPr>
                <w:rFonts w:ascii="Times New Roman" w:hAnsi="Times New Roman" w:cs="Times New Roman"/>
                <w:sz w:val="24"/>
                <w:szCs w:val="24"/>
              </w:rPr>
              <w:t>5,48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0,5</w:t>
            </w:r>
          </w:p>
        </w:tc>
        <w:tc>
          <w:tcPr>
            <w:tcW w:w="992" w:type="dxa"/>
          </w:tcPr>
          <w:p w:rsidR="00261288" w:rsidRPr="00A2344A" w:rsidRDefault="0089644E" w:rsidP="0089644E">
            <w:pPr>
              <w:jc w:val="both"/>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r>
      <w:tr w:rsidR="000E4FF0" w:rsidRPr="00A2344A" w:rsidTr="00B72678">
        <w:trPr>
          <w:trHeight w:val="363"/>
        </w:trPr>
        <w:tc>
          <w:tcPr>
            <w:tcW w:w="9555" w:type="dxa"/>
            <w:gridSpan w:val="4"/>
          </w:tcPr>
          <w:p w:rsidR="000E4FF0" w:rsidRPr="00A2344A" w:rsidRDefault="000E4FF0" w:rsidP="00C042BE">
            <w:pPr>
              <w:ind w:firstLine="459"/>
              <w:jc w:val="both"/>
              <w:rPr>
                <w:rFonts w:ascii="Times New Roman" w:hAnsi="Times New Roman" w:cs="Times New Roman"/>
                <w:sz w:val="24"/>
                <w:szCs w:val="24"/>
              </w:rPr>
            </w:pPr>
            <w:r w:rsidRPr="00A2344A">
              <w:rPr>
                <w:rFonts w:ascii="Times New Roman" w:hAnsi="Times New Roman" w:cs="Times New Roman"/>
                <w:sz w:val="24"/>
                <w:szCs w:val="24"/>
              </w:rPr>
              <w:t>н/д-недостоверные</w:t>
            </w:r>
            <w:r w:rsidR="00C042BE" w:rsidRPr="00A2344A">
              <w:rPr>
                <w:rFonts w:ascii="Times New Roman" w:hAnsi="Times New Roman" w:cs="Times New Roman"/>
                <w:sz w:val="24"/>
                <w:szCs w:val="24"/>
              </w:rPr>
              <w:t xml:space="preserve"> различия между девушками и юношами</w:t>
            </w:r>
          </w:p>
        </w:tc>
      </w:tr>
    </w:tbl>
    <w:p w:rsidR="00CC2C3C" w:rsidRPr="00A2344A" w:rsidRDefault="00CC2C3C" w:rsidP="0089644E">
      <w:pPr>
        <w:spacing w:after="0" w:line="240" w:lineRule="auto"/>
        <w:ind w:firstLine="567"/>
        <w:jc w:val="both"/>
        <w:rPr>
          <w:rFonts w:ascii="Times New Roman" w:hAnsi="Times New Roman" w:cs="Times New Roman"/>
          <w:sz w:val="28"/>
          <w:szCs w:val="28"/>
        </w:rPr>
      </w:pPr>
    </w:p>
    <w:p w:rsidR="00B72678" w:rsidRPr="00A2344A" w:rsidRDefault="00B72678" w:rsidP="00B72678">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 w:hAnsi="Times New Roman" w:cs="Times New Roman"/>
          <w:sz w:val="28"/>
          <w:szCs w:val="28"/>
        </w:rPr>
        <w:t>У юношей насыще</w:t>
      </w:r>
      <w:r w:rsidR="005D0E51">
        <w:rPr>
          <w:rFonts w:ascii="Times New Roman" w:eastAsia="TimesNewRoman" w:hAnsi="Times New Roman" w:cs="Times New Roman"/>
          <w:sz w:val="28"/>
          <w:szCs w:val="28"/>
        </w:rPr>
        <w:t xml:space="preserve">ние эритроцитов гемоглобином, </w:t>
      </w:r>
      <w:r w:rsidRPr="00A2344A">
        <w:rPr>
          <w:rFonts w:ascii="Times New Roman" w:eastAsia="TimesNewRoman" w:hAnsi="Times New Roman" w:cs="Times New Roman"/>
          <w:sz w:val="28"/>
          <w:szCs w:val="28"/>
        </w:rPr>
        <w:t xml:space="preserve"> следовательно, и среднее содержание гемоглобина в эритроците выше. По параметрам гематокрита наблюдалась такая же тенденция. Результаты наших исследований подтверждаются  другими авторами, которые выявили, что анемия более распространена среди женщин </w:t>
      </w:r>
      <w:r w:rsidRPr="00A2344A">
        <w:rPr>
          <w:rFonts w:ascii="Times New Roman" w:hAnsi="Times New Roman" w:cs="Times New Roman"/>
          <w:sz w:val="28"/>
          <w:szCs w:val="28"/>
        </w:rPr>
        <w:t>[58, р. 285; 173, с.</w:t>
      </w:r>
      <w:r w:rsidR="00CE5630" w:rsidRPr="00A2344A">
        <w:rPr>
          <w:rFonts w:ascii="Times New Roman" w:hAnsi="Times New Roman" w:cs="Times New Roman"/>
          <w:sz w:val="28"/>
          <w:szCs w:val="28"/>
        </w:rPr>
        <w:t>21</w:t>
      </w:r>
      <w:r w:rsidRPr="00A2344A">
        <w:rPr>
          <w:rFonts w:ascii="Times New Roman" w:hAnsi="Times New Roman" w:cs="Times New Roman"/>
          <w:sz w:val="28"/>
          <w:szCs w:val="28"/>
        </w:rPr>
        <w:t>]. Как можно видеть из таблицы 20, различия в показателях крови между сравниваемыми группами сильнее выражены для юношей. Из литературы известно, что у юношей неблагоприятные уровни адаптации встречаются чаще, чем у девушек [133, с.</w:t>
      </w:r>
      <w:r w:rsidR="00FF663E" w:rsidRPr="00A2344A">
        <w:rPr>
          <w:rFonts w:ascii="Times New Roman" w:hAnsi="Times New Roman" w:cs="Times New Roman"/>
          <w:sz w:val="28"/>
          <w:szCs w:val="28"/>
        </w:rPr>
        <w:t> </w:t>
      </w:r>
      <w:r w:rsidR="00ED42E1" w:rsidRPr="00A2344A">
        <w:rPr>
          <w:rFonts w:ascii="Times New Roman" w:hAnsi="Times New Roman" w:cs="Times New Roman"/>
          <w:sz w:val="28"/>
          <w:szCs w:val="28"/>
        </w:rPr>
        <w:t>24</w:t>
      </w:r>
      <w:r w:rsidRPr="00A2344A">
        <w:rPr>
          <w:rFonts w:ascii="Times New Roman" w:hAnsi="Times New Roman" w:cs="Times New Roman"/>
          <w:sz w:val="28"/>
          <w:szCs w:val="28"/>
        </w:rPr>
        <w:t>; 136, с.</w:t>
      </w:r>
      <w:r w:rsidR="00ED42E1" w:rsidRPr="00A2344A">
        <w:rPr>
          <w:rFonts w:ascii="Times New Roman" w:hAnsi="Times New Roman" w:cs="Times New Roman"/>
          <w:sz w:val="28"/>
          <w:szCs w:val="28"/>
        </w:rPr>
        <w:t>6</w:t>
      </w:r>
      <w:r w:rsidRPr="00A2344A">
        <w:rPr>
          <w:rFonts w:ascii="Times New Roman" w:hAnsi="Times New Roman" w:cs="Times New Roman"/>
          <w:sz w:val="28"/>
          <w:szCs w:val="28"/>
        </w:rPr>
        <w:t>; 173, с.</w:t>
      </w:r>
      <w:r w:rsidR="00ED42E1" w:rsidRPr="00A2344A">
        <w:rPr>
          <w:rFonts w:ascii="Times New Roman" w:hAnsi="Times New Roman" w:cs="Times New Roman"/>
          <w:sz w:val="28"/>
          <w:szCs w:val="28"/>
        </w:rPr>
        <w:t>20</w:t>
      </w:r>
      <w:r w:rsidRPr="00A2344A">
        <w:rPr>
          <w:rFonts w:ascii="Times New Roman" w:hAnsi="Times New Roman" w:cs="Times New Roman"/>
          <w:sz w:val="28"/>
          <w:szCs w:val="28"/>
        </w:rPr>
        <w:t>].</w:t>
      </w:r>
    </w:p>
    <w:p w:rsidR="00363C1E" w:rsidRPr="00A2344A" w:rsidRDefault="00BB133D"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Анализ средних значений показателей крови у студентов выяви</w:t>
      </w:r>
      <w:r w:rsidR="00CC2C3C" w:rsidRPr="00A2344A">
        <w:rPr>
          <w:rFonts w:ascii="Times New Roman" w:hAnsi="Times New Roman" w:cs="Times New Roman"/>
          <w:sz w:val="28"/>
          <w:szCs w:val="28"/>
        </w:rPr>
        <w:t>л</w:t>
      </w:r>
      <w:r w:rsidRPr="00A2344A">
        <w:rPr>
          <w:rFonts w:ascii="Times New Roman" w:hAnsi="Times New Roman" w:cs="Times New Roman"/>
          <w:sz w:val="28"/>
          <w:szCs w:val="28"/>
        </w:rPr>
        <w:t xml:space="preserve"> самый высокий уровень гемоглобина крови у городских юношей (135,3±</w:t>
      </w:r>
      <w:r w:rsidR="0089644E" w:rsidRPr="00A2344A">
        <w:rPr>
          <w:rFonts w:ascii="Times New Roman" w:hAnsi="Times New Roman" w:cs="Times New Roman"/>
          <w:sz w:val="28"/>
          <w:szCs w:val="28"/>
        </w:rPr>
        <w:t>2,09</w:t>
      </w:r>
      <w:bookmarkStart w:id="11" w:name="_Hlk100929621"/>
      <w:r w:rsidR="00CC2C3C" w:rsidRPr="00A2344A">
        <w:rPr>
          <w:rFonts w:ascii="Times New Roman" w:hAnsi="Times New Roman" w:cs="Times New Roman"/>
          <w:sz w:val="28"/>
          <w:szCs w:val="28"/>
        </w:rPr>
        <w:t>г/л</w:t>
      </w:r>
      <w:bookmarkEnd w:id="11"/>
      <w:r w:rsidR="0089644E" w:rsidRPr="00A2344A">
        <w:rPr>
          <w:rFonts w:ascii="Times New Roman" w:hAnsi="Times New Roman" w:cs="Times New Roman"/>
          <w:sz w:val="28"/>
          <w:szCs w:val="28"/>
        </w:rPr>
        <w:t xml:space="preserve">), что </w:t>
      </w:r>
      <w:r w:rsidRPr="00A2344A">
        <w:rPr>
          <w:rFonts w:ascii="Times New Roman" w:hAnsi="Times New Roman" w:cs="Times New Roman"/>
          <w:sz w:val="28"/>
          <w:szCs w:val="28"/>
        </w:rPr>
        <w:t>достоверно больше по сравнению с аналогичными показателями у студентов, приехавших из сельской местности (127,5±1,6</w:t>
      </w:r>
      <w:r w:rsidR="00CC2C3C" w:rsidRPr="00A2344A">
        <w:rPr>
          <w:rFonts w:ascii="Times New Roman" w:hAnsi="Times New Roman" w:cs="Times New Roman"/>
          <w:sz w:val="28"/>
          <w:szCs w:val="28"/>
        </w:rPr>
        <w:t xml:space="preserve"> г/л</w:t>
      </w:r>
      <w:r w:rsidRPr="00A2344A">
        <w:rPr>
          <w:rFonts w:ascii="Times New Roman" w:hAnsi="Times New Roman" w:cs="Times New Roman"/>
          <w:sz w:val="28"/>
          <w:szCs w:val="28"/>
        </w:rPr>
        <w:t>). Среди девушек также показатели г</w:t>
      </w:r>
      <w:r w:rsidR="0089644E" w:rsidRPr="00A2344A">
        <w:rPr>
          <w:rFonts w:ascii="Times New Roman" w:hAnsi="Times New Roman" w:cs="Times New Roman"/>
          <w:sz w:val="28"/>
          <w:szCs w:val="28"/>
        </w:rPr>
        <w:t>емоглобина соответств</w:t>
      </w:r>
      <w:r w:rsidR="00CC2C3C" w:rsidRPr="00A2344A">
        <w:rPr>
          <w:rFonts w:ascii="Times New Roman" w:hAnsi="Times New Roman" w:cs="Times New Roman"/>
          <w:sz w:val="28"/>
          <w:szCs w:val="28"/>
        </w:rPr>
        <w:t>овали</w:t>
      </w:r>
      <w:r w:rsidR="0089644E" w:rsidRPr="00A2344A">
        <w:rPr>
          <w:rFonts w:ascii="Times New Roman" w:hAnsi="Times New Roman" w:cs="Times New Roman"/>
          <w:sz w:val="28"/>
          <w:szCs w:val="28"/>
        </w:rPr>
        <w:t>норме</w:t>
      </w:r>
      <w:r w:rsidRPr="00A2344A">
        <w:rPr>
          <w:rFonts w:ascii="Times New Roman" w:hAnsi="Times New Roman" w:cs="Times New Roman"/>
          <w:sz w:val="28"/>
          <w:szCs w:val="28"/>
        </w:rPr>
        <w:t>и пар</w:t>
      </w:r>
      <w:r w:rsidR="0089644E" w:rsidRPr="00A2344A">
        <w:rPr>
          <w:rFonts w:ascii="Times New Roman" w:hAnsi="Times New Roman" w:cs="Times New Roman"/>
          <w:sz w:val="28"/>
          <w:szCs w:val="28"/>
        </w:rPr>
        <w:t xml:space="preserve">аметры данного показателя были </w:t>
      </w:r>
      <w:r w:rsidRPr="00A2344A">
        <w:rPr>
          <w:rFonts w:ascii="Times New Roman" w:hAnsi="Times New Roman" w:cs="Times New Roman"/>
          <w:sz w:val="28"/>
          <w:szCs w:val="28"/>
        </w:rPr>
        <w:t>выше у городских девушек (111,7±1,5</w:t>
      </w:r>
      <w:r w:rsidR="00CC2C3C" w:rsidRPr="00A2344A">
        <w:rPr>
          <w:rFonts w:ascii="Times New Roman" w:hAnsi="Times New Roman" w:cs="Times New Roman"/>
          <w:sz w:val="28"/>
          <w:szCs w:val="28"/>
        </w:rPr>
        <w:t>г/л</w:t>
      </w:r>
      <w:r w:rsidR="00B72678" w:rsidRPr="00A2344A">
        <w:rPr>
          <w:rFonts w:ascii="Times New Roman" w:hAnsi="Times New Roman" w:cs="Times New Roman"/>
          <w:sz w:val="28"/>
          <w:szCs w:val="28"/>
        </w:rPr>
        <w:t xml:space="preserve">), чем у девушек из села </w:t>
      </w:r>
      <w:r w:rsidRPr="00A2344A">
        <w:rPr>
          <w:rFonts w:ascii="Times New Roman" w:hAnsi="Times New Roman" w:cs="Times New Roman"/>
          <w:sz w:val="28"/>
          <w:szCs w:val="28"/>
        </w:rPr>
        <w:t>(</w:t>
      </w:r>
      <w:r w:rsidRPr="00A2344A">
        <w:rPr>
          <w:rFonts w:ascii="Times New Roman" w:eastAsia="Times New Roman" w:hAnsi="Times New Roman" w:cs="Times New Roman"/>
          <w:sz w:val="28"/>
          <w:szCs w:val="28"/>
        </w:rPr>
        <w:t>108,05</w:t>
      </w:r>
      <w:r w:rsidRPr="00A2344A">
        <w:rPr>
          <w:rFonts w:ascii="Times New Roman" w:hAnsi="Times New Roman" w:cs="Times New Roman"/>
          <w:sz w:val="28"/>
          <w:szCs w:val="28"/>
        </w:rPr>
        <w:t>±1,9</w:t>
      </w:r>
      <w:r w:rsidR="00CC2C3C" w:rsidRPr="00A2344A">
        <w:rPr>
          <w:rFonts w:ascii="Times New Roman" w:hAnsi="Times New Roman" w:cs="Times New Roman"/>
          <w:sz w:val="28"/>
          <w:szCs w:val="28"/>
        </w:rPr>
        <w:t>г/л</w:t>
      </w:r>
      <w:r w:rsidR="00B72678" w:rsidRPr="00A2344A">
        <w:rPr>
          <w:rFonts w:ascii="Times New Roman" w:hAnsi="Times New Roman" w:cs="Times New Roman"/>
          <w:sz w:val="28"/>
          <w:szCs w:val="28"/>
        </w:rPr>
        <w:t xml:space="preserve">). </w:t>
      </w:r>
      <w:r w:rsidR="00FF601F" w:rsidRPr="00A2344A">
        <w:rPr>
          <w:rFonts w:ascii="Times New Roman" w:hAnsi="Times New Roman" w:cs="Times New Roman"/>
          <w:sz w:val="28"/>
          <w:szCs w:val="28"/>
        </w:rPr>
        <w:t>Результаты гематол</w:t>
      </w:r>
      <w:r w:rsidR="00237405" w:rsidRPr="00A2344A">
        <w:rPr>
          <w:rFonts w:ascii="Times New Roman" w:hAnsi="Times New Roman" w:cs="Times New Roman"/>
          <w:sz w:val="28"/>
          <w:szCs w:val="28"/>
        </w:rPr>
        <w:t>о</w:t>
      </w:r>
      <w:r w:rsidR="00B72678" w:rsidRPr="00A2344A">
        <w:rPr>
          <w:rFonts w:ascii="Times New Roman" w:hAnsi="Times New Roman" w:cs="Times New Roman"/>
          <w:sz w:val="28"/>
          <w:szCs w:val="28"/>
        </w:rPr>
        <w:t xml:space="preserve">гических исследований </w:t>
      </w:r>
      <w:r w:rsidR="00FF601F" w:rsidRPr="00A2344A">
        <w:rPr>
          <w:rFonts w:ascii="Times New Roman" w:hAnsi="Times New Roman" w:cs="Times New Roman"/>
          <w:sz w:val="28"/>
          <w:szCs w:val="28"/>
        </w:rPr>
        <w:t>у студент</w:t>
      </w:r>
      <w:r w:rsidR="00237405" w:rsidRPr="00A2344A">
        <w:rPr>
          <w:rFonts w:ascii="Times New Roman" w:hAnsi="Times New Roman" w:cs="Times New Roman"/>
          <w:sz w:val="28"/>
          <w:szCs w:val="28"/>
        </w:rPr>
        <w:t>о</w:t>
      </w:r>
      <w:r w:rsidR="00FF601F" w:rsidRPr="00A2344A">
        <w:rPr>
          <w:rFonts w:ascii="Times New Roman" w:hAnsi="Times New Roman" w:cs="Times New Roman"/>
          <w:sz w:val="28"/>
          <w:szCs w:val="28"/>
        </w:rPr>
        <w:t xml:space="preserve">в из городской и сельской местности  показаны в таблице </w:t>
      </w:r>
      <w:r w:rsidR="00C73A93" w:rsidRPr="00A2344A">
        <w:rPr>
          <w:rFonts w:ascii="Times New Roman" w:hAnsi="Times New Roman" w:cs="Times New Roman"/>
          <w:sz w:val="28"/>
          <w:szCs w:val="28"/>
        </w:rPr>
        <w:t>17</w:t>
      </w:r>
      <w:r w:rsidR="00FF601F" w:rsidRPr="00A2344A">
        <w:rPr>
          <w:rFonts w:ascii="Times New Roman" w:hAnsi="Times New Roman" w:cs="Times New Roman"/>
          <w:sz w:val="28"/>
          <w:szCs w:val="28"/>
        </w:rPr>
        <w:t>.</w:t>
      </w:r>
    </w:p>
    <w:p w:rsidR="00FF663E" w:rsidRPr="00A2344A" w:rsidRDefault="00FF663E" w:rsidP="00FF663E">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Количество эритроцитов в крови у городских юношей также оказалось достоверно выше по сравнению со студентами, приехавшими из села. Число лейкоцитов во всех исследуемых группах были в пределах нормы и между группами не различались. </w:t>
      </w:r>
    </w:p>
    <w:p w:rsidR="00B72678" w:rsidRPr="00A2344A" w:rsidRDefault="00B72678" w:rsidP="00C73A93">
      <w:pPr>
        <w:spacing w:after="0" w:line="240" w:lineRule="auto"/>
        <w:ind w:firstLine="567"/>
        <w:jc w:val="both"/>
        <w:rPr>
          <w:rFonts w:ascii="Times New Roman" w:hAnsi="Times New Roman" w:cs="Times New Roman"/>
          <w:sz w:val="28"/>
          <w:szCs w:val="28"/>
        </w:rPr>
      </w:pPr>
    </w:p>
    <w:p w:rsidR="00363C1E" w:rsidRPr="00A2344A" w:rsidRDefault="00363C1E" w:rsidP="00B72678">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C73A93" w:rsidRPr="00A2344A">
        <w:rPr>
          <w:rFonts w:ascii="Times New Roman" w:hAnsi="Times New Roman" w:cs="Times New Roman"/>
          <w:sz w:val="28"/>
          <w:szCs w:val="28"/>
        </w:rPr>
        <w:t>17</w:t>
      </w:r>
      <w:r w:rsidRPr="00A2344A">
        <w:rPr>
          <w:rFonts w:ascii="Times New Roman" w:hAnsi="Times New Roman" w:cs="Times New Roman"/>
          <w:sz w:val="28"/>
          <w:szCs w:val="28"/>
        </w:rPr>
        <w:t xml:space="preserve"> – Показатели крови у городских и сельских студентов</w:t>
      </w:r>
    </w:p>
    <w:p w:rsidR="00363C1E" w:rsidRPr="00A2344A" w:rsidRDefault="00363C1E" w:rsidP="00B72678">
      <w:pPr>
        <w:autoSpaceDE w:val="0"/>
        <w:autoSpaceDN w:val="0"/>
        <w:adjustRightInd w:val="0"/>
        <w:spacing w:after="0" w:line="240" w:lineRule="auto"/>
        <w:jc w:val="right"/>
        <w:rPr>
          <w:rFonts w:ascii="Times New Roman" w:hAnsi="Times New Roman" w:cs="Times New Roman"/>
          <w:sz w:val="16"/>
          <w:szCs w:val="16"/>
        </w:rPr>
      </w:pPr>
    </w:p>
    <w:tbl>
      <w:tblPr>
        <w:tblStyle w:val="af"/>
        <w:tblW w:w="5000" w:type="pct"/>
        <w:tblLook w:val="04A0" w:firstRow="1" w:lastRow="0" w:firstColumn="1" w:lastColumn="0" w:noHBand="0" w:noVBand="1"/>
      </w:tblPr>
      <w:tblGrid>
        <w:gridCol w:w="2505"/>
        <w:gridCol w:w="1337"/>
        <w:gridCol w:w="1337"/>
        <w:gridCol w:w="1337"/>
        <w:gridCol w:w="1337"/>
        <w:gridCol w:w="888"/>
        <w:gridCol w:w="888"/>
      </w:tblGrid>
      <w:tr w:rsidR="00363C1E" w:rsidRPr="00A2344A" w:rsidTr="0052751A">
        <w:trPr>
          <w:trHeight w:val="269"/>
        </w:trPr>
        <w:tc>
          <w:tcPr>
            <w:tcW w:w="1508" w:type="pct"/>
            <w:vMerge w:val="restart"/>
            <w:tcBorders>
              <w:top w:val="single" w:sz="4" w:space="0" w:color="auto"/>
              <w:left w:val="single" w:sz="4" w:space="0" w:color="auto"/>
              <w:bottom w:val="single" w:sz="4" w:space="0" w:color="auto"/>
              <w:right w:val="single" w:sz="4" w:space="0" w:color="auto"/>
              <w:tr2bl w:val="nil"/>
            </w:tcBorders>
            <w:vAlign w:val="center"/>
          </w:tcPr>
          <w:p w:rsidR="00363C1E" w:rsidRPr="00A2344A" w:rsidRDefault="00363C1E" w:rsidP="00420EFD">
            <w:pPr>
              <w:tabs>
                <w:tab w:val="right" w:pos="1560"/>
              </w:tabs>
              <w:ind w:right="175"/>
              <w:jc w:val="center"/>
              <w:rPr>
                <w:rFonts w:ascii="Times New Roman" w:hAnsi="Times New Roman" w:cs="Times New Roman"/>
                <w:sz w:val="24"/>
                <w:szCs w:val="24"/>
              </w:rPr>
            </w:pPr>
            <w:r w:rsidRPr="00A2344A">
              <w:rPr>
                <w:rFonts w:ascii="Times New Roman" w:hAnsi="Times New Roman" w:cs="Times New Roman"/>
                <w:sz w:val="24"/>
                <w:szCs w:val="24"/>
              </w:rPr>
              <w:lastRenderedPageBreak/>
              <w:t>Показатели</w:t>
            </w:r>
          </w:p>
        </w:tc>
        <w:tc>
          <w:tcPr>
            <w:tcW w:w="1308" w:type="pct"/>
            <w:gridSpan w:val="2"/>
            <w:tcBorders>
              <w:left w:val="single" w:sz="4" w:space="0" w:color="auto"/>
            </w:tcBorders>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Город</w:t>
            </w:r>
          </w:p>
        </w:tc>
        <w:tc>
          <w:tcPr>
            <w:tcW w:w="1267" w:type="pct"/>
            <w:gridSpan w:val="2"/>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Село</w:t>
            </w:r>
          </w:p>
        </w:tc>
        <w:tc>
          <w:tcPr>
            <w:tcW w:w="916" w:type="pct"/>
            <w:gridSpan w:val="2"/>
            <w:vAlign w:val="center"/>
          </w:tcPr>
          <w:p w:rsidR="00363C1E" w:rsidRPr="00A2344A" w:rsidRDefault="00363C1E" w:rsidP="00420EFD">
            <w:pPr>
              <w:jc w:val="center"/>
              <w:rPr>
                <w:rFonts w:ascii="Times New Roman" w:hAnsi="Times New Roman" w:cs="Times New Roman"/>
                <w:sz w:val="24"/>
                <w:szCs w:val="24"/>
                <w:lang w:val="kk-KZ"/>
              </w:rPr>
            </w:pPr>
            <w:r w:rsidRPr="00A2344A">
              <w:rPr>
                <w:rFonts w:ascii="Times New Roman" w:hAnsi="Times New Roman" w:cs="Times New Roman"/>
                <w:sz w:val="24"/>
                <w:szCs w:val="24"/>
                <w:lang w:val="kk-KZ"/>
              </w:rPr>
              <w:t>Р</w:t>
            </w:r>
          </w:p>
        </w:tc>
      </w:tr>
      <w:tr w:rsidR="00363C1E" w:rsidRPr="00A2344A" w:rsidTr="0052751A">
        <w:trPr>
          <w:trHeight w:val="269"/>
        </w:trPr>
        <w:tc>
          <w:tcPr>
            <w:tcW w:w="1508" w:type="pct"/>
            <w:vMerge/>
            <w:tcBorders>
              <w:top w:val="nil"/>
              <w:left w:val="single" w:sz="4" w:space="0" w:color="auto"/>
              <w:bottom w:val="single" w:sz="4" w:space="0" w:color="auto"/>
              <w:right w:val="single" w:sz="4" w:space="0" w:color="auto"/>
              <w:tr2bl w:val="nil"/>
            </w:tcBorders>
          </w:tcPr>
          <w:p w:rsidR="00363C1E" w:rsidRPr="00A2344A" w:rsidRDefault="00363C1E" w:rsidP="00420EFD">
            <w:pPr>
              <w:jc w:val="both"/>
              <w:rPr>
                <w:rFonts w:ascii="Times New Roman" w:hAnsi="Times New Roman" w:cs="Times New Roman"/>
                <w:sz w:val="24"/>
                <w:szCs w:val="24"/>
              </w:rPr>
            </w:pPr>
          </w:p>
        </w:tc>
        <w:tc>
          <w:tcPr>
            <w:tcW w:w="634" w:type="pct"/>
            <w:tcBorders>
              <w:left w:val="single" w:sz="4" w:space="0" w:color="auto"/>
            </w:tcBorders>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p>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r w:rsidRPr="00A2344A">
              <w:rPr>
                <w:rFonts w:ascii="Times New Roman" w:hAnsi="Times New Roman" w:cs="Times New Roman"/>
                <w:sz w:val="24"/>
                <w:szCs w:val="24"/>
                <w:lang w:val="en-US"/>
              </w:rPr>
              <w:t>)</w:t>
            </w:r>
          </w:p>
        </w:tc>
        <w:tc>
          <w:tcPr>
            <w:tcW w:w="675" w:type="pct"/>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p>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r w:rsidRPr="00A2344A">
              <w:rPr>
                <w:rFonts w:ascii="Times New Roman" w:hAnsi="Times New Roman" w:cs="Times New Roman"/>
                <w:sz w:val="24"/>
                <w:szCs w:val="24"/>
                <w:lang w:val="en-US"/>
              </w:rPr>
              <w:t>)</w:t>
            </w:r>
          </w:p>
        </w:tc>
        <w:tc>
          <w:tcPr>
            <w:tcW w:w="634" w:type="pct"/>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p>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r w:rsidRPr="00A2344A">
              <w:rPr>
                <w:rFonts w:ascii="Times New Roman" w:hAnsi="Times New Roman" w:cs="Times New Roman"/>
                <w:sz w:val="24"/>
                <w:szCs w:val="24"/>
                <w:lang w:val="en-US"/>
              </w:rPr>
              <w:t>)</w:t>
            </w:r>
          </w:p>
        </w:tc>
        <w:tc>
          <w:tcPr>
            <w:tcW w:w="634" w:type="pct"/>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p>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r w:rsidRPr="00A2344A">
              <w:rPr>
                <w:rFonts w:ascii="Times New Roman" w:hAnsi="Times New Roman" w:cs="Times New Roman"/>
                <w:sz w:val="24"/>
                <w:szCs w:val="24"/>
                <w:lang w:val="en-US"/>
              </w:rPr>
              <w:t>)</w:t>
            </w:r>
          </w:p>
        </w:tc>
        <w:tc>
          <w:tcPr>
            <w:tcW w:w="458" w:type="pct"/>
          </w:tcPr>
          <w:p w:rsidR="00363C1E" w:rsidRPr="00A2344A" w:rsidRDefault="00B72678" w:rsidP="00B72678">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458" w:type="pct"/>
          </w:tcPr>
          <w:p w:rsidR="00363C1E" w:rsidRPr="00A2344A" w:rsidRDefault="00363C1E" w:rsidP="00B72678">
            <w:pPr>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363C1E" w:rsidRPr="00A2344A" w:rsidTr="0052751A">
        <w:trPr>
          <w:trHeight w:val="215"/>
        </w:trPr>
        <w:tc>
          <w:tcPr>
            <w:tcW w:w="1508" w:type="pct"/>
            <w:tcBorders>
              <w:top w:val="single" w:sz="4" w:space="0" w:color="auto"/>
            </w:tcBorders>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Общее число лейкоцитов,</w:t>
            </w:r>
            <w:r w:rsidRPr="00A2344A">
              <w:rPr>
                <w:rFonts w:ascii="Times New Roman" w:hAnsi="Times New Roman" w:cs="Times New Roman"/>
                <w:sz w:val="24"/>
                <w:szCs w:val="24"/>
                <w:shd w:val="clear" w:color="auto" w:fill="F8F9FA"/>
              </w:rPr>
              <w:t xml:space="preserve"> *10</w:t>
            </w:r>
            <w:r w:rsidRPr="00A2344A">
              <w:rPr>
                <w:rFonts w:ascii="Times New Roman" w:hAnsi="Times New Roman" w:cs="Times New Roman"/>
                <w:sz w:val="24"/>
                <w:szCs w:val="24"/>
                <w:shd w:val="clear" w:color="auto" w:fill="F8F9FA"/>
                <w:vertAlign w:val="superscript"/>
              </w:rPr>
              <w:t>9</w:t>
            </w:r>
            <w:r w:rsidRPr="00A2344A">
              <w:rPr>
                <w:rFonts w:ascii="Times New Roman" w:hAnsi="Times New Roman" w:cs="Times New Roman"/>
                <w:sz w:val="24"/>
                <w:szCs w:val="24"/>
                <w:shd w:val="clear" w:color="auto" w:fill="F8F9FA"/>
              </w:rPr>
              <w:t>/л</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5,9±0,1</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5,7±0,1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6,08±0,1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6,1±0,1</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Общее число эритроцитов,</w:t>
            </w:r>
            <w:r w:rsidRPr="00A2344A">
              <w:rPr>
                <w:rFonts w:ascii="Times New Roman" w:hAnsi="Times New Roman" w:cs="Times New Roman"/>
                <w:sz w:val="24"/>
                <w:szCs w:val="24"/>
                <w:shd w:val="clear" w:color="auto" w:fill="F8F9FA"/>
              </w:rPr>
              <w:t>*10</w:t>
            </w:r>
            <w:r w:rsidRPr="00A2344A">
              <w:rPr>
                <w:rFonts w:ascii="Times New Roman" w:hAnsi="Times New Roman" w:cs="Times New Roman"/>
                <w:sz w:val="24"/>
                <w:szCs w:val="24"/>
                <w:shd w:val="clear" w:color="auto" w:fill="F8F9FA"/>
                <w:vertAlign w:val="superscript"/>
              </w:rPr>
              <w:t>12</w:t>
            </w:r>
            <w:r w:rsidRPr="00A2344A">
              <w:rPr>
                <w:rFonts w:ascii="Times New Roman" w:hAnsi="Times New Roman" w:cs="Times New Roman"/>
                <w:sz w:val="24"/>
                <w:szCs w:val="24"/>
                <w:shd w:val="clear" w:color="auto" w:fill="F8F9FA"/>
              </w:rPr>
              <w:t>/л</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4,2±0,05</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4,8±0,03</w:t>
            </w:r>
          </w:p>
        </w:tc>
        <w:tc>
          <w:tcPr>
            <w:tcW w:w="634" w:type="pct"/>
            <w:vAlign w:val="center"/>
          </w:tcPr>
          <w:p w:rsidR="00363C1E" w:rsidRPr="00A2344A" w:rsidRDefault="00363C1E" w:rsidP="00420EFD">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4,3</w:t>
            </w:r>
            <w:r w:rsidRPr="00A2344A">
              <w:rPr>
                <w:rFonts w:ascii="Times New Roman" w:hAnsi="Times New Roman" w:cs="Times New Roman"/>
                <w:sz w:val="24"/>
                <w:szCs w:val="24"/>
              </w:rPr>
              <w:t>±0,03</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4,4±0,04</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р≤0,05</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Концентрация гемоглобина,</w:t>
            </w:r>
            <w:r w:rsidRPr="00A2344A">
              <w:rPr>
                <w:rFonts w:ascii="Times New Roman" w:hAnsi="Times New Roman" w:cs="Times New Roman"/>
                <w:sz w:val="24"/>
                <w:szCs w:val="24"/>
                <w:shd w:val="clear" w:color="auto" w:fill="FFFFFF"/>
              </w:rPr>
              <w:t>г/л</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111,7±1,5</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135,3±2,09</w:t>
            </w:r>
          </w:p>
        </w:tc>
        <w:tc>
          <w:tcPr>
            <w:tcW w:w="634" w:type="pct"/>
            <w:vAlign w:val="center"/>
          </w:tcPr>
          <w:p w:rsidR="00363C1E" w:rsidRPr="00A2344A" w:rsidRDefault="00363C1E" w:rsidP="00420EFD">
            <w:pPr>
              <w:ind w:left="-80"/>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108,05</w:t>
            </w:r>
            <w:r w:rsidRPr="00A2344A">
              <w:rPr>
                <w:rFonts w:ascii="Times New Roman" w:hAnsi="Times New Roman" w:cs="Times New Roman"/>
                <w:sz w:val="24"/>
                <w:szCs w:val="24"/>
              </w:rPr>
              <w:t>±1,9</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127,5±1,6</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р≤0,05</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Гематокрит, %</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38,02±0,4</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44,4±0,5</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37,2±0,5</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41,9±0,4</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Средний объем эритроцита в общем объеме пробы,</w:t>
            </w:r>
            <w:r w:rsidRPr="00A2344A">
              <w:rPr>
                <w:rFonts w:ascii="Times New Roman" w:hAnsi="Times New Roman" w:cs="Times New Roman"/>
                <w:sz w:val="24"/>
                <w:szCs w:val="24"/>
              </w:rPr>
              <w:t>фл</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89,4±1,07</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92,01±0,7</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87,3±1,1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93,9±0,5</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Средний объем гемоглобина в эритроцитах,</w:t>
            </w:r>
            <w:r w:rsidRPr="00A2344A">
              <w:rPr>
                <w:rFonts w:ascii="Times New Roman" w:hAnsi="Times New Roman" w:cs="Times New Roman"/>
                <w:sz w:val="24"/>
                <w:szCs w:val="24"/>
                <w:shd w:val="clear" w:color="auto" w:fill="F8F9FA"/>
              </w:rPr>
              <w:t xml:space="preserve"> пг</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26,3±0,4</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27,9±0,3</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25,3±0,4</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28,5±0,2</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Средняя концентрация гемоглобина в эритроцитах,</w:t>
            </w:r>
            <w:r w:rsidRPr="00A2344A">
              <w:rPr>
                <w:rFonts w:ascii="Times New Roman" w:hAnsi="Times New Roman" w:cs="Times New Roman"/>
                <w:sz w:val="24"/>
                <w:szCs w:val="24"/>
                <w:shd w:val="clear" w:color="auto" w:fill="F8F9FA"/>
              </w:rPr>
              <w:t>г/л</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29,3±0,1</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30,3±0,1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28,8±0,1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30,3±0,1</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Общее число тромбоцитов,</w:t>
            </w:r>
            <w:r w:rsidRPr="00A2344A">
              <w:rPr>
                <w:rFonts w:ascii="Times New Roman" w:hAnsi="Times New Roman" w:cs="Times New Roman"/>
                <w:sz w:val="24"/>
                <w:szCs w:val="24"/>
                <w:shd w:val="clear" w:color="auto" w:fill="F8F9FA"/>
              </w:rPr>
              <w:t xml:space="preserve"> *10</w:t>
            </w:r>
            <w:r w:rsidRPr="00A2344A">
              <w:rPr>
                <w:rFonts w:ascii="Times New Roman" w:hAnsi="Times New Roman" w:cs="Times New Roman"/>
                <w:sz w:val="24"/>
                <w:szCs w:val="24"/>
                <w:shd w:val="clear" w:color="auto" w:fill="F8F9FA"/>
                <w:vertAlign w:val="superscript"/>
              </w:rPr>
              <w:t>9</w:t>
            </w:r>
            <w:r w:rsidRPr="00A2344A">
              <w:rPr>
                <w:rFonts w:ascii="Times New Roman" w:hAnsi="Times New Roman" w:cs="Times New Roman"/>
                <w:sz w:val="24"/>
                <w:szCs w:val="24"/>
                <w:shd w:val="clear" w:color="auto" w:fill="F8F9FA"/>
              </w:rPr>
              <w:t>/л</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281,3±6,7</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256,3±6,6</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304,6±6,8</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243,6±4,8</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нейтрофилов</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3,3±0,1</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3,1±0,1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3,5±0,1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3,5±0,1</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лимфоцитов</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1,89±0,05</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1,9±0,05</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1,9±0,04</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1,8±0,04</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моноцитов</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0,50±0,01</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0,5±0,01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0,51±0,01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0,57±0,01</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эозинофилов</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0,15±0,01</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0,13±0,005</w:t>
            </w:r>
          </w:p>
        </w:tc>
        <w:tc>
          <w:tcPr>
            <w:tcW w:w="634" w:type="pct"/>
            <w:vAlign w:val="center"/>
          </w:tcPr>
          <w:p w:rsidR="00363C1E" w:rsidRPr="00A2344A" w:rsidRDefault="00363C1E" w:rsidP="00420EFD">
            <w:pPr>
              <w:ind w:left="-94"/>
              <w:jc w:val="center"/>
              <w:rPr>
                <w:rFonts w:ascii="Times New Roman" w:hAnsi="Times New Roman" w:cs="Times New Roman"/>
                <w:sz w:val="24"/>
                <w:szCs w:val="24"/>
              </w:rPr>
            </w:pPr>
            <w:r w:rsidRPr="00A2344A">
              <w:rPr>
                <w:rFonts w:ascii="Times New Roman" w:hAnsi="Times New Roman" w:cs="Times New Roman"/>
                <w:sz w:val="24"/>
                <w:szCs w:val="24"/>
              </w:rPr>
              <w:t>0,11±0,008</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0,14±0,07</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базофилов</w:t>
            </w:r>
          </w:p>
        </w:tc>
        <w:tc>
          <w:tcPr>
            <w:tcW w:w="634" w:type="pct"/>
            <w:vAlign w:val="center"/>
          </w:tcPr>
          <w:p w:rsidR="00363C1E" w:rsidRPr="00A2344A" w:rsidRDefault="00363C1E" w:rsidP="00420EFD">
            <w:pPr>
              <w:ind w:left="-91" w:right="-109"/>
              <w:jc w:val="center"/>
              <w:rPr>
                <w:rFonts w:ascii="Times New Roman" w:hAnsi="Times New Roman" w:cs="Times New Roman"/>
                <w:sz w:val="24"/>
                <w:szCs w:val="24"/>
              </w:rPr>
            </w:pPr>
            <w:r w:rsidRPr="00A2344A">
              <w:rPr>
                <w:rFonts w:ascii="Times New Roman" w:hAnsi="Times New Roman" w:cs="Times New Roman"/>
                <w:sz w:val="24"/>
                <w:szCs w:val="24"/>
              </w:rPr>
              <w:t>0,024±0,001</w:t>
            </w:r>
          </w:p>
        </w:tc>
        <w:tc>
          <w:tcPr>
            <w:tcW w:w="675" w:type="pct"/>
            <w:vAlign w:val="center"/>
          </w:tcPr>
          <w:p w:rsidR="00363C1E" w:rsidRPr="00A2344A" w:rsidRDefault="00363C1E" w:rsidP="00420EFD">
            <w:pPr>
              <w:ind w:left="-91" w:right="-109"/>
              <w:jc w:val="center"/>
              <w:rPr>
                <w:rFonts w:ascii="Times New Roman" w:hAnsi="Times New Roman" w:cs="Times New Roman"/>
                <w:sz w:val="24"/>
                <w:szCs w:val="24"/>
              </w:rPr>
            </w:pPr>
            <w:r w:rsidRPr="00A2344A">
              <w:rPr>
                <w:rFonts w:ascii="Times New Roman" w:hAnsi="Times New Roman" w:cs="Times New Roman"/>
                <w:sz w:val="24"/>
                <w:szCs w:val="24"/>
              </w:rPr>
              <w:t>0,028±0,002</w:t>
            </w:r>
          </w:p>
        </w:tc>
        <w:tc>
          <w:tcPr>
            <w:tcW w:w="634" w:type="pct"/>
            <w:vAlign w:val="center"/>
          </w:tcPr>
          <w:p w:rsidR="00363C1E" w:rsidRPr="00A2344A" w:rsidRDefault="00363C1E" w:rsidP="00420EFD">
            <w:pPr>
              <w:ind w:left="-91" w:right="-109"/>
              <w:jc w:val="center"/>
              <w:rPr>
                <w:rFonts w:ascii="Times New Roman" w:hAnsi="Times New Roman" w:cs="Times New Roman"/>
                <w:sz w:val="24"/>
                <w:szCs w:val="24"/>
              </w:rPr>
            </w:pPr>
            <w:r w:rsidRPr="00A2344A">
              <w:rPr>
                <w:rFonts w:ascii="Times New Roman" w:hAnsi="Times New Roman" w:cs="Times New Roman"/>
                <w:sz w:val="24"/>
                <w:szCs w:val="24"/>
              </w:rPr>
              <w:t>0,026±0,001</w:t>
            </w:r>
          </w:p>
        </w:tc>
        <w:tc>
          <w:tcPr>
            <w:tcW w:w="634" w:type="pct"/>
            <w:vAlign w:val="center"/>
          </w:tcPr>
          <w:p w:rsidR="00363C1E" w:rsidRPr="00A2344A" w:rsidRDefault="00363C1E" w:rsidP="00420EFD">
            <w:pPr>
              <w:ind w:left="-91" w:right="-109"/>
              <w:jc w:val="center"/>
              <w:rPr>
                <w:rFonts w:ascii="Times New Roman" w:hAnsi="Times New Roman" w:cs="Times New Roman"/>
                <w:sz w:val="24"/>
                <w:szCs w:val="24"/>
              </w:rPr>
            </w:pPr>
            <w:r w:rsidRPr="00A2344A">
              <w:rPr>
                <w:rFonts w:ascii="Times New Roman" w:hAnsi="Times New Roman" w:cs="Times New Roman"/>
                <w:sz w:val="24"/>
                <w:szCs w:val="24"/>
              </w:rPr>
              <w:t>0,018±0,001</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52751A">
        <w:tc>
          <w:tcPr>
            <w:tcW w:w="1508"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CОЭ,</w:t>
            </w:r>
            <w:r w:rsidRPr="00A2344A">
              <w:rPr>
                <w:rFonts w:ascii="Times New Roman" w:hAnsi="Times New Roman" w:cs="Times New Roman"/>
                <w:sz w:val="24"/>
                <w:szCs w:val="24"/>
                <w:shd w:val="clear" w:color="auto" w:fill="FFFFFF"/>
              </w:rPr>
              <w:t>мм/ч</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11,6±1,1</w:t>
            </w:r>
          </w:p>
        </w:tc>
        <w:tc>
          <w:tcPr>
            <w:tcW w:w="675"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6,2±1,01</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12,3±2,08</w:t>
            </w:r>
          </w:p>
        </w:tc>
        <w:tc>
          <w:tcPr>
            <w:tcW w:w="634"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6,15±0,6</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458"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bl>
    <w:p w:rsidR="00363C1E" w:rsidRPr="00A2344A" w:rsidRDefault="00363C1E" w:rsidP="00363C1E">
      <w:pPr>
        <w:spacing w:after="0" w:line="240" w:lineRule="auto"/>
        <w:jc w:val="both"/>
        <w:rPr>
          <w:rFonts w:ascii="Times New Roman" w:hAnsi="Times New Roman" w:cs="Times New Roman"/>
          <w:sz w:val="28"/>
          <w:szCs w:val="28"/>
        </w:rPr>
      </w:pPr>
    </w:p>
    <w:p w:rsidR="00BB133D" w:rsidRPr="00A2344A" w:rsidRDefault="00BB133D"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Параметры</w:t>
      </w:r>
      <w:r w:rsidR="006B131C" w:rsidRPr="00A2344A">
        <w:rPr>
          <w:rFonts w:ascii="Times New Roman" w:hAnsi="Times New Roman" w:cs="Times New Roman"/>
          <w:sz w:val="28"/>
          <w:szCs w:val="28"/>
        </w:rPr>
        <w:t xml:space="preserve"> скорости оседания эритроцитов </w:t>
      </w:r>
      <w:r w:rsidRPr="00A2344A">
        <w:rPr>
          <w:rFonts w:ascii="Times New Roman" w:hAnsi="Times New Roman" w:cs="Times New Roman"/>
          <w:sz w:val="28"/>
          <w:szCs w:val="28"/>
        </w:rPr>
        <w:t xml:space="preserve">у девушек выше, чем у юношей. При этом между городскими и сельскими девушками достоверной разницы не обнаружено. Среди юношей у студентов из села  показатели СОЭ ниже. </w:t>
      </w:r>
    </w:p>
    <w:p w:rsidR="00BB133D" w:rsidRPr="00A2344A" w:rsidRDefault="00BB133D" w:rsidP="001413EC">
      <w:pPr>
        <w:pStyle w:val="a3"/>
        <w:shd w:val="clear" w:color="auto" w:fill="FFFFFF"/>
        <w:spacing w:before="0" w:beforeAutospacing="0" w:after="0" w:afterAutospacing="0"/>
        <w:ind w:firstLine="709"/>
        <w:jc w:val="both"/>
        <w:rPr>
          <w:rFonts w:eastAsia="TimesNewRoman"/>
          <w:sz w:val="28"/>
          <w:szCs w:val="28"/>
        </w:rPr>
      </w:pPr>
      <w:r w:rsidRPr="00A2344A">
        <w:rPr>
          <w:sz w:val="28"/>
          <w:szCs w:val="28"/>
          <w:shd w:val="clear" w:color="auto" w:fill="FFFFFF"/>
        </w:rPr>
        <w:t xml:space="preserve">Количество лейкоцитов в исследуемых группах студентов </w:t>
      </w:r>
      <w:r w:rsidR="00CC2C3C" w:rsidRPr="00A2344A">
        <w:rPr>
          <w:sz w:val="28"/>
          <w:szCs w:val="28"/>
          <w:shd w:val="clear" w:color="auto" w:fill="FFFFFF"/>
        </w:rPr>
        <w:t>было</w:t>
      </w:r>
      <w:r w:rsidRPr="00A2344A">
        <w:rPr>
          <w:sz w:val="28"/>
          <w:szCs w:val="28"/>
          <w:shd w:val="clear" w:color="auto" w:fill="FFFFFF"/>
        </w:rPr>
        <w:t xml:space="preserve"> в пределах физиологическ</w:t>
      </w:r>
      <w:r w:rsidR="0089644E" w:rsidRPr="00A2344A">
        <w:rPr>
          <w:sz w:val="28"/>
          <w:szCs w:val="28"/>
          <w:shd w:val="clear" w:color="auto" w:fill="FFFFFF"/>
        </w:rPr>
        <w:t xml:space="preserve">ой нормы и достоверных отличий </w:t>
      </w:r>
      <w:r w:rsidRPr="00A2344A">
        <w:rPr>
          <w:sz w:val="28"/>
          <w:szCs w:val="28"/>
          <w:shd w:val="clear" w:color="auto" w:fill="FFFFFF"/>
        </w:rPr>
        <w:t xml:space="preserve">по содержанию в крови данных элементов между студентами из разных регионов не обнаружено. </w:t>
      </w:r>
      <w:r w:rsidRPr="00A2344A">
        <w:rPr>
          <w:rFonts w:eastAsia="TimesNewRoman"/>
          <w:sz w:val="28"/>
          <w:szCs w:val="28"/>
        </w:rPr>
        <w:t xml:space="preserve">Изменение </w:t>
      </w:r>
      <w:r w:rsidR="00CC2C3C" w:rsidRPr="00A2344A">
        <w:rPr>
          <w:rFonts w:eastAsia="TimesNewRoman"/>
          <w:sz w:val="28"/>
          <w:szCs w:val="28"/>
        </w:rPr>
        <w:t>количества</w:t>
      </w:r>
      <w:r w:rsidRPr="00A2344A">
        <w:rPr>
          <w:rFonts w:eastAsia="TimesNewRoman"/>
          <w:sz w:val="28"/>
          <w:szCs w:val="28"/>
        </w:rPr>
        <w:t xml:space="preserve"> лейкоцитов в сторону повышения также может свидетельствовать о напряжении механизмов адаптации при влиянии различных физиологических и стрессовых факторов.</w:t>
      </w:r>
      <w:r w:rsidR="001413EC" w:rsidRPr="00A2344A">
        <w:rPr>
          <w:rFonts w:eastAsia="TimesNewRoman"/>
          <w:sz w:val="28"/>
          <w:szCs w:val="28"/>
          <w:lang w:val="kk-KZ"/>
        </w:rPr>
        <w:t xml:space="preserve"> </w:t>
      </w:r>
      <w:r w:rsidR="00CC2C3C" w:rsidRPr="00A2344A">
        <w:rPr>
          <w:rFonts w:eastAsia="TimesNewRoman"/>
          <w:sz w:val="28"/>
          <w:szCs w:val="28"/>
        </w:rPr>
        <w:t>По</w:t>
      </w:r>
      <w:r w:rsidR="003060D5" w:rsidRPr="00A2344A">
        <w:rPr>
          <w:rFonts w:eastAsia="TimesNewRoman"/>
          <w:sz w:val="28"/>
          <w:szCs w:val="28"/>
          <w:lang w:val="kk-KZ"/>
        </w:rPr>
        <w:t xml:space="preserve"> </w:t>
      </w:r>
      <w:r w:rsidR="00CC2C3C" w:rsidRPr="00A2344A">
        <w:rPr>
          <w:rFonts w:eastAsia="TimesNewRoman"/>
          <w:sz w:val="28"/>
          <w:szCs w:val="28"/>
        </w:rPr>
        <w:t xml:space="preserve">количественным </w:t>
      </w:r>
      <w:r w:rsidRPr="00A2344A">
        <w:rPr>
          <w:rFonts w:eastAsia="TimesNewRoman"/>
          <w:sz w:val="28"/>
          <w:szCs w:val="28"/>
        </w:rPr>
        <w:t>показателя</w:t>
      </w:r>
      <w:r w:rsidR="00CC2C3C" w:rsidRPr="00A2344A">
        <w:rPr>
          <w:rFonts w:eastAsia="TimesNewRoman"/>
          <w:sz w:val="28"/>
          <w:szCs w:val="28"/>
        </w:rPr>
        <w:t>м</w:t>
      </w:r>
      <w:r w:rsidRPr="00A2344A">
        <w:rPr>
          <w:rFonts w:eastAsia="TimesNewRoman"/>
          <w:sz w:val="28"/>
          <w:szCs w:val="28"/>
        </w:rPr>
        <w:t xml:space="preserve"> лимфоц</w:t>
      </w:r>
      <w:r w:rsidR="0089644E" w:rsidRPr="00A2344A">
        <w:rPr>
          <w:rFonts w:eastAsia="TimesNewRoman"/>
          <w:sz w:val="28"/>
          <w:szCs w:val="28"/>
        </w:rPr>
        <w:t xml:space="preserve">итов, моноцитов, эозинофилов и базофилов </w:t>
      </w:r>
      <w:r w:rsidRPr="00A2344A">
        <w:rPr>
          <w:rFonts w:eastAsia="TimesNewRoman"/>
          <w:sz w:val="28"/>
          <w:szCs w:val="28"/>
        </w:rPr>
        <w:t xml:space="preserve">значимой разницы между сравниваемыми группами не выявлено. </w:t>
      </w:r>
    </w:p>
    <w:p w:rsidR="00BB133D" w:rsidRPr="00A2344A" w:rsidRDefault="0089644E" w:rsidP="001413EC">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 w:hAnsi="Times New Roman" w:cs="Times New Roman"/>
          <w:sz w:val="28"/>
          <w:szCs w:val="28"/>
        </w:rPr>
        <w:t xml:space="preserve">По показателям тромбоцитов </w:t>
      </w:r>
      <w:r w:rsidR="00BB133D" w:rsidRPr="00A2344A">
        <w:rPr>
          <w:rFonts w:ascii="Times New Roman" w:eastAsia="TimesNewRoman" w:hAnsi="Times New Roman" w:cs="Times New Roman"/>
          <w:sz w:val="28"/>
          <w:szCs w:val="28"/>
        </w:rPr>
        <w:t>у студентов п</w:t>
      </w:r>
      <w:r w:rsidR="006B131C" w:rsidRPr="00A2344A">
        <w:rPr>
          <w:rFonts w:ascii="Times New Roman" w:eastAsia="TimesNewRoman" w:hAnsi="Times New Roman" w:cs="Times New Roman"/>
          <w:sz w:val="28"/>
          <w:szCs w:val="28"/>
        </w:rPr>
        <w:t xml:space="preserve">ервого курса </w:t>
      </w:r>
      <w:r w:rsidR="00BB133D" w:rsidRPr="00A2344A">
        <w:rPr>
          <w:rFonts w:ascii="Times New Roman" w:eastAsia="TimesNewRoman" w:hAnsi="Times New Roman" w:cs="Times New Roman"/>
          <w:sz w:val="28"/>
          <w:szCs w:val="28"/>
        </w:rPr>
        <w:t>наблюда</w:t>
      </w:r>
      <w:r w:rsidR="00CC2C3C" w:rsidRPr="00A2344A">
        <w:rPr>
          <w:rFonts w:ascii="Times New Roman" w:eastAsia="TimesNewRoman" w:hAnsi="Times New Roman" w:cs="Times New Roman"/>
          <w:sz w:val="28"/>
          <w:szCs w:val="28"/>
        </w:rPr>
        <w:t>лось</w:t>
      </w:r>
      <w:r w:rsidR="00BB133D" w:rsidRPr="00A2344A">
        <w:rPr>
          <w:rFonts w:ascii="Times New Roman" w:eastAsia="TimesNewRoman" w:hAnsi="Times New Roman" w:cs="Times New Roman"/>
          <w:sz w:val="28"/>
          <w:szCs w:val="28"/>
        </w:rPr>
        <w:t xml:space="preserve"> достоверное с</w:t>
      </w:r>
      <w:r w:rsidRPr="00A2344A">
        <w:rPr>
          <w:rFonts w:ascii="Times New Roman" w:eastAsia="TimesNewRoman" w:hAnsi="Times New Roman" w:cs="Times New Roman"/>
          <w:sz w:val="28"/>
          <w:szCs w:val="28"/>
        </w:rPr>
        <w:t xml:space="preserve">нижение количества тромбоцитов </w:t>
      </w:r>
      <w:r w:rsidR="00BB133D" w:rsidRPr="00A2344A">
        <w:rPr>
          <w:rFonts w:ascii="Times New Roman" w:eastAsia="TimesNewRoman" w:hAnsi="Times New Roman" w:cs="Times New Roman"/>
          <w:sz w:val="28"/>
          <w:szCs w:val="28"/>
        </w:rPr>
        <w:t>у городских девушек (</w:t>
      </w:r>
      <w:r w:rsidR="00BB133D" w:rsidRPr="00A2344A">
        <w:rPr>
          <w:rFonts w:ascii="Times New Roman" w:hAnsi="Times New Roman" w:cs="Times New Roman"/>
          <w:sz w:val="28"/>
          <w:szCs w:val="28"/>
        </w:rPr>
        <w:t xml:space="preserve">281,3±6,7) </w:t>
      </w:r>
      <w:r w:rsidRPr="00A2344A">
        <w:rPr>
          <w:rFonts w:ascii="Times New Roman" w:eastAsia="TimesNewRoman" w:hAnsi="Times New Roman" w:cs="Times New Roman"/>
          <w:sz w:val="28"/>
          <w:szCs w:val="28"/>
        </w:rPr>
        <w:t xml:space="preserve">в сравнении </w:t>
      </w:r>
      <w:r w:rsidR="00BB133D" w:rsidRPr="00A2344A">
        <w:rPr>
          <w:rFonts w:ascii="Times New Roman" w:eastAsia="TimesNewRoman" w:hAnsi="Times New Roman" w:cs="Times New Roman"/>
          <w:sz w:val="28"/>
          <w:szCs w:val="28"/>
        </w:rPr>
        <w:t>с сельскими (</w:t>
      </w:r>
      <w:r w:rsidR="00BB133D" w:rsidRPr="00A2344A">
        <w:rPr>
          <w:rFonts w:ascii="Times New Roman" w:hAnsi="Times New Roman" w:cs="Times New Roman"/>
          <w:sz w:val="28"/>
          <w:szCs w:val="28"/>
        </w:rPr>
        <w:t xml:space="preserve">304,6±6,8). Среди юношей достоверных отличий по </w:t>
      </w:r>
      <w:r w:rsidR="00BB133D" w:rsidRPr="00A2344A">
        <w:rPr>
          <w:rFonts w:ascii="Times New Roman" w:hAnsi="Times New Roman" w:cs="Times New Roman"/>
          <w:sz w:val="28"/>
          <w:szCs w:val="28"/>
        </w:rPr>
        <w:lastRenderedPageBreak/>
        <w:t xml:space="preserve">данному показателю не обнаружено. </w:t>
      </w:r>
      <w:r w:rsidR="00BB133D" w:rsidRPr="00A2344A">
        <w:rPr>
          <w:rFonts w:ascii="Times New Roman" w:eastAsia="TimesNewRoman" w:hAnsi="Times New Roman" w:cs="Times New Roman"/>
          <w:sz w:val="28"/>
          <w:szCs w:val="28"/>
        </w:rPr>
        <w:t xml:space="preserve">Увеличение количества тромбоцитов у студентов первого курса свидетельствует о чувствительности клеток гемостаза к стрессовым воздействиям на организм. </w:t>
      </w:r>
    </w:p>
    <w:p w:rsidR="0052751A" w:rsidRPr="00A2344A" w:rsidRDefault="006B131C" w:rsidP="001413EC">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A2344A">
        <w:rPr>
          <w:rFonts w:ascii="Times New Roman" w:eastAsia="TimesNewRoman" w:hAnsi="Times New Roman" w:cs="Times New Roman"/>
          <w:sz w:val="28"/>
          <w:szCs w:val="28"/>
        </w:rPr>
        <w:t>Среди девушек по</w:t>
      </w:r>
      <w:r w:rsidR="003060D5" w:rsidRPr="00A2344A">
        <w:rPr>
          <w:rFonts w:ascii="Times New Roman" w:eastAsia="TimesNewRoman" w:hAnsi="Times New Roman" w:cs="Times New Roman"/>
          <w:sz w:val="28"/>
          <w:szCs w:val="28"/>
          <w:lang w:val="kk-KZ"/>
        </w:rPr>
        <w:t xml:space="preserve"> </w:t>
      </w:r>
      <w:r w:rsidRPr="00A2344A">
        <w:rPr>
          <w:rFonts w:ascii="Times New Roman" w:eastAsia="Times New Roman" w:hAnsi="Times New Roman" w:cs="Times New Roman"/>
          <w:sz w:val="28"/>
          <w:szCs w:val="28"/>
        </w:rPr>
        <w:t xml:space="preserve">показателю </w:t>
      </w:r>
      <w:r w:rsidR="00A8286D" w:rsidRPr="00A2344A">
        <w:rPr>
          <w:rFonts w:ascii="Times New Roman" w:eastAsia="Times New Roman" w:hAnsi="Times New Roman" w:cs="Times New Roman"/>
          <w:sz w:val="28"/>
          <w:szCs w:val="28"/>
        </w:rPr>
        <w:t>среднего объема гемоглобина в эритроцитах</w:t>
      </w:r>
      <w:r w:rsidR="003060D5" w:rsidRPr="00A2344A">
        <w:rPr>
          <w:rFonts w:ascii="Times New Roman" w:eastAsia="Times New Roman" w:hAnsi="Times New Roman" w:cs="Times New Roman"/>
          <w:sz w:val="28"/>
          <w:szCs w:val="28"/>
          <w:lang w:val="kk-KZ"/>
        </w:rPr>
        <w:t xml:space="preserve"> </w:t>
      </w:r>
      <w:r w:rsidR="00BB133D" w:rsidRPr="00A2344A">
        <w:rPr>
          <w:rFonts w:ascii="Times New Roman" w:eastAsia="TimesNewRoman" w:hAnsi="Times New Roman" w:cs="Times New Roman"/>
          <w:sz w:val="28"/>
          <w:szCs w:val="28"/>
        </w:rPr>
        <w:t>до</w:t>
      </w:r>
      <w:r w:rsidRPr="00A2344A">
        <w:rPr>
          <w:rFonts w:ascii="Times New Roman" w:eastAsia="TimesNewRoman" w:hAnsi="Times New Roman" w:cs="Times New Roman"/>
          <w:sz w:val="28"/>
          <w:szCs w:val="28"/>
        </w:rPr>
        <w:t xml:space="preserve">стоверных отличий не выявлено. </w:t>
      </w:r>
      <w:r w:rsidR="00BB133D" w:rsidRPr="00A2344A">
        <w:rPr>
          <w:rFonts w:ascii="Times New Roman" w:eastAsia="TimesNewRoman" w:hAnsi="Times New Roman" w:cs="Times New Roman"/>
          <w:sz w:val="28"/>
          <w:szCs w:val="28"/>
        </w:rPr>
        <w:t xml:space="preserve">Среди юношей </w:t>
      </w:r>
      <w:r w:rsidR="00BB133D" w:rsidRPr="00A2344A">
        <w:rPr>
          <w:rFonts w:ascii="Times New Roman" w:eastAsia="Times New Roman" w:hAnsi="Times New Roman" w:cs="Times New Roman"/>
          <w:sz w:val="28"/>
          <w:szCs w:val="28"/>
        </w:rPr>
        <w:t>средний объем гемоглобина в эритроците был выше у сельских жителей (</w:t>
      </w:r>
      <w:r w:rsidR="00BB133D" w:rsidRPr="00A2344A">
        <w:rPr>
          <w:rFonts w:ascii="Times New Roman" w:hAnsi="Times New Roman" w:cs="Times New Roman"/>
          <w:sz w:val="28"/>
          <w:szCs w:val="28"/>
        </w:rPr>
        <w:t>28,5±0,2</w:t>
      </w:r>
      <w:r w:rsidR="0036104F" w:rsidRPr="00A2344A">
        <w:rPr>
          <w:rFonts w:ascii="Times New Roman" w:hAnsi="Times New Roman" w:cs="Times New Roman"/>
          <w:sz w:val="28"/>
          <w:szCs w:val="28"/>
        </w:rPr>
        <w:t xml:space="preserve"> пг</w:t>
      </w:r>
      <w:r w:rsidR="00BB133D" w:rsidRPr="00A2344A">
        <w:rPr>
          <w:rFonts w:ascii="Times New Roman" w:eastAsia="Times New Roman" w:hAnsi="Times New Roman" w:cs="Times New Roman"/>
          <w:sz w:val="28"/>
          <w:szCs w:val="28"/>
        </w:rPr>
        <w:t>) по сравнению с горожанами (</w:t>
      </w:r>
      <w:r w:rsidR="00BB133D" w:rsidRPr="00A2344A">
        <w:rPr>
          <w:rFonts w:ascii="Times New Roman" w:hAnsi="Times New Roman" w:cs="Times New Roman"/>
          <w:sz w:val="28"/>
          <w:szCs w:val="28"/>
        </w:rPr>
        <w:t>27,9±0,3</w:t>
      </w:r>
      <w:r w:rsidR="0036104F" w:rsidRPr="00A2344A">
        <w:rPr>
          <w:rFonts w:ascii="Times New Roman" w:hAnsi="Times New Roman" w:cs="Times New Roman"/>
          <w:sz w:val="28"/>
          <w:szCs w:val="28"/>
        </w:rPr>
        <w:t xml:space="preserve"> пг</w:t>
      </w:r>
      <w:r w:rsidR="00BB133D" w:rsidRPr="00A2344A">
        <w:rPr>
          <w:rFonts w:ascii="Times New Roman" w:hAnsi="Times New Roman" w:cs="Times New Roman"/>
          <w:sz w:val="28"/>
          <w:szCs w:val="28"/>
        </w:rPr>
        <w:t>).</w:t>
      </w:r>
      <w:r w:rsidR="001413EC" w:rsidRPr="00A2344A">
        <w:rPr>
          <w:rFonts w:ascii="Times New Roman" w:eastAsia="TimesNewRoman" w:hAnsi="Times New Roman" w:cs="Times New Roman"/>
          <w:sz w:val="28"/>
          <w:szCs w:val="28"/>
          <w:lang w:val="kk-KZ"/>
        </w:rPr>
        <w:t xml:space="preserve"> </w:t>
      </w:r>
    </w:p>
    <w:p w:rsidR="00F66D04" w:rsidRPr="00A2344A" w:rsidRDefault="00BB133D" w:rsidP="001413EC">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A2344A">
        <w:rPr>
          <w:rFonts w:ascii="Times New Roman" w:hAnsi="Times New Roman" w:cs="Times New Roman"/>
          <w:sz w:val="28"/>
          <w:szCs w:val="28"/>
        </w:rPr>
        <w:t>В результ</w:t>
      </w:r>
      <w:r w:rsidR="0089644E" w:rsidRPr="00A2344A">
        <w:rPr>
          <w:rFonts w:ascii="Times New Roman" w:hAnsi="Times New Roman" w:cs="Times New Roman"/>
          <w:sz w:val="28"/>
          <w:szCs w:val="28"/>
        </w:rPr>
        <w:t xml:space="preserve">ате исследования было выявлено </w:t>
      </w:r>
      <w:r w:rsidRPr="00A2344A">
        <w:rPr>
          <w:rFonts w:ascii="Times New Roman" w:hAnsi="Times New Roman" w:cs="Times New Roman"/>
          <w:sz w:val="28"/>
          <w:szCs w:val="28"/>
        </w:rPr>
        <w:t>напряжени</w:t>
      </w:r>
      <w:r w:rsidR="0089644E" w:rsidRPr="00A2344A">
        <w:rPr>
          <w:rFonts w:ascii="Times New Roman" w:hAnsi="Times New Roman" w:cs="Times New Roman"/>
          <w:sz w:val="28"/>
          <w:szCs w:val="28"/>
        </w:rPr>
        <w:t xml:space="preserve">е регуляторных систем, которое </w:t>
      </w:r>
      <w:r w:rsidRPr="00A2344A">
        <w:rPr>
          <w:rFonts w:ascii="Times New Roman" w:hAnsi="Times New Roman" w:cs="Times New Roman"/>
          <w:sz w:val="28"/>
          <w:szCs w:val="28"/>
        </w:rPr>
        <w:t>у студенток было</w:t>
      </w:r>
      <w:r w:rsidR="0089644E" w:rsidRPr="00A2344A">
        <w:rPr>
          <w:rFonts w:ascii="Times New Roman" w:hAnsi="Times New Roman" w:cs="Times New Roman"/>
          <w:sz w:val="28"/>
          <w:szCs w:val="28"/>
        </w:rPr>
        <w:t xml:space="preserve"> менее выражено, чем у юношей. </w:t>
      </w:r>
      <w:r w:rsidRPr="00A2344A">
        <w:rPr>
          <w:rFonts w:ascii="Times New Roman" w:hAnsi="Times New Roman" w:cs="Times New Roman"/>
          <w:sz w:val="28"/>
          <w:szCs w:val="28"/>
        </w:rPr>
        <w:t xml:space="preserve">Скорость адаптации к смене места жительства у студентов имеет половые различия: у девушек перестройка в системе крови происходит быстрее, что и проявилось в отсутствии достоверных различий между большинством исследуемых показателей у студенток. </w:t>
      </w:r>
    </w:p>
    <w:p w:rsidR="00196CC6" w:rsidRPr="00A2344A" w:rsidRDefault="00196CC6" w:rsidP="001C7A75">
      <w:pPr>
        <w:spacing w:after="0" w:line="240" w:lineRule="auto"/>
        <w:ind w:firstLine="709"/>
        <w:jc w:val="both"/>
        <w:rPr>
          <w:rFonts w:ascii="Times New Roman" w:eastAsia="TimesNewRoman" w:hAnsi="Times New Roman" w:cs="Times New Roman"/>
          <w:sz w:val="28"/>
          <w:szCs w:val="28"/>
          <w:lang w:val="kk-KZ"/>
        </w:rPr>
      </w:pPr>
      <w:r w:rsidRPr="00A2344A">
        <w:rPr>
          <w:rFonts w:ascii="Times New Roman" w:eastAsia="TimesNewRoman" w:hAnsi="Times New Roman" w:cs="Times New Roman"/>
          <w:sz w:val="28"/>
          <w:szCs w:val="28"/>
        </w:rPr>
        <w:t>По данным Балгимбекова Ш.А.,увеличение среднего объема эритроцитов связано с положительным сдвигом прооксидантно-оксидантного баланса в клеточных мембранах и способствует повышению функциональных свойств эритроцитов [11,с.58].</w:t>
      </w:r>
    </w:p>
    <w:p w:rsidR="00384DE0" w:rsidRPr="00A2344A" w:rsidRDefault="00384DE0"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 данным Деева И.В. установлена взимосвязь между пок</w:t>
      </w:r>
      <w:r w:rsidR="009C4774" w:rsidRPr="00A2344A">
        <w:rPr>
          <w:rFonts w:ascii="Times New Roman" w:hAnsi="Times New Roman" w:cs="Times New Roman"/>
          <w:sz w:val="28"/>
          <w:szCs w:val="28"/>
        </w:rPr>
        <w:t>азателями снижения уров</w:t>
      </w:r>
      <w:r w:rsidR="009C4774" w:rsidRPr="00A2344A">
        <w:rPr>
          <w:rFonts w:ascii="Times New Roman" w:hAnsi="Times New Roman" w:cs="Times New Roman"/>
          <w:sz w:val="28"/>
          <w:szCs w:val="28"/>
          <w:lang w:val="kk-KZ"/>
        </w:rPr>
        <w:t>н</w:t>
      </w:r>
      <w:r w:rsidRPr="00A2344A">
        <w:rPr>
          <w:rFonts w:ascii="Times New Roman" w:hAnsi="Times New Roman" w:cs="Times New Roman"/>
          <w:sz w:val="28"/>
          <w:szCs w:val="28"/>
        </w:rPr>
        <w:t>я гемоглобина и эритр</w:t>
      </w:r>
      <w:r w:rsidR="005D0E51">
        <w:rPr>
          <w:rFonts w:ascii="Times New Roman" w:hAnsi="Times New Roman" w:cs="Times New Roman"/>
          <w:sz w:val="28"/>
          <w:szCs w:val="28"/>
        </w:rPr>
        <w:t>оцитов со степенью урбанизации.</w:t>
      </w:r>
      <w:r w:rsidRPr="00A2344A">
        <w:rPr>
          <w:rFonts w:ascii="Times New Roman" w:hAnsi="Times New Roman" w:cs="Times New Roman"/>
          <w:sz w:val="28"/>
          <w:szCs w:val="28"/>
        </w:rPr>
        <w:t xml:space="preserve"> Среди сельских детей в 2 раза чаще  выявляется анемия по сравнению с городскими </w:t>
      </w:r>
      <w:r w:rsidR="00420EFD" w:rsidRPr="00A2344A">
        <w:rPr>
          <w:rFonts w:ascii="Times New Roman" w:hAnsi="Times New Roman" w:cs="Times New Roman"/>
          <w:sz w:val="28"/>
          <w:szCs w:val="28"/>
        </w:rPr>
        <w:t>[</w:t>
      </w:r>
      <w:r w:rsidR="00CC2424" w:rsidRPr="00A2344A">
        <w:rPr>
          <w:rFonts w:ascii="Times New Roman" w:hAnsi="Times New Roman" w:cs="Times New Roman"/>
          <w:sz w:val="28"/>
          <w:szCs w:val="28"/>
        </w:rPr>
        <w:t>139</w:t>
      </w:r>
      <w:r w:rsidR="00DB162E" w:rsidRPr="00A2344A">
        <w:rPr>
          <w:rFonts w:ascii="Times New Roman" w:hAnsi="Times New Roman" w:cs="Times New Roman"/>
          <w:sz w:val="28"/>
          <w:szCs w:val="28"/>
        </w:rPr>
        <w:t>, с.372</w:t>
      </w:r>
      <w:r w:rsidR="00362EAF" w:rsidRPr="00A2344A">
        <w:rPr>
          <w:rFonts w:ascii="Times New Roman" w:hAnsi="Times New Roman" w:cs="Times New Roman"/>
          <w:sz w:val="28"/>
          <w:szCs w:val="28"/>
        </w:rPr>
        <w:t>].</w:t>
      </w:r>
      <w:r w:rsidRPr="00A2344A">
        <w:rPr>
          <w:rFonts w:ascii="Times New Roman" w:hAnsi="Times New Roman" w:cs="Times New Roman"/>
          <w:sz w:val="28"/>
          <w:szCs w:val="28"/>
        </w:rPr>
        <w:t xml:space="preserve"> Это может быть связано с повышенным содержанием углекислого газа, которое возникает при использовании печного отопления.</w:t>
      </w:r>
    </w:p>
    <w:p w:rsidR="00861EEE" w:rsidRPr="00A2344A" w:rsidRDefault="00861EEE" w:rsidP="001C7A75">
      <w:pPr>
        <w:autoSpaceDE w:val="0"/>
        <w:autoSpaceDN w:val="0"/>
        <w:adjustRightInd w:val="0"/>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Исследования, проведенные в Индии, выявили, что среди городских женщин репродуктивного возраста с низким социально-экономическим статусом распространенность анемии достигала 62,4%, при этом на долю железодефицитной анемии (ЖДА) приходилось 95%, в то время как среди горожанок с высоким социальным статусом расп</w:t>
      </w:r>
      <w:r w:rsidR="009642F7" w:rsidRPr="00A2344A">
        <w:rPr>
          <w:rFonts w:ascii="Times New Roman" w:hAnsi="Times New Roman" w:cs="Times New Roman"/>
          <w:sz w:val="28"/>
          <w:szCs w:val="28"/>
        </w:rPr>
        <w:t>ространенность анемии была 39,3</w:t>
      </w:r>
      <w:r w:rsidRPr="00A2344A">
        <w:rPr>
          <w:rFonts w:ascii="Times New Roman" w:hAnsi="Times New Roman" w:cs="Times New Roman"/>
          <w:sz w:val="28"/>
          <w:szCs w:val="28"/>
        </w:rPr>
        <w:t>% [</w:t>
      </w:r>
      <w:r w:rsidR="009D4954" w:rsidRPr="00A2344A">
        <w:rPr>
          <w:rFonts w:ascii="Times New Roman" w:hAnsi="Times New Roman" w:cs="Times New Roman"/>
          <w:sz w:val="28"/>
          <w:szCs w:val="28"/>
        </w:rPr>
        <w:t>47</w:t>
      </w:r>
      <w:r w:rsidR="002860CF" w:rsidRPr="00A2344A">
        <w:rPr>
          <w:rFonts w:ascii="Times New Roman" w:hAnsi="Times New Roman" w:cs="Times New Roman"/>
          <w:sz w:val="28"/>
          <w:szCs w:val="28"/>
        </w:rPr>
        <w:t>, с.112</w:t>
      </w:r>
      <w:r w:rsidRPr="00A2344A">
        <w:rPr>
          <w:rFonts w:ascii="Times New Roman" w:hAnsi="Times New Roman" w:cs="Times New Roman"/>
          <w:sz w:val="28"/>
          <w:szCs w:val="28"/>
        </w:rPr>
        <w:t>]. Зависимость распространенности анемии от социально-демографических факторов показана в исследованиях, проведенных в странах с разным уровнем жизни, таких как Китай, Бангладеш, Танзания, Пакистан, США</w:t>
      </w:r>
      <w:r w:rsidR="009D4954" w:rsidRPr="00A2344A">
        <w:rPr>
          <w:rFonts w:ascii="Times New Roman" w:hAnsi="Times New Roman" w:cs="Times New Roman"/>
          <w:sz w:val="28"/>
          <w:szCs w:val="28"/>
        </w:rPr>
        <w:t xml:space="preserve"> [4</w:t>
      </w:r>
      <w:r w:rsidR="00B03B65" w:rsidRPr="00A2344A">
        <w:rPr>
          <w:rFonts w:ascii="Times New Roman" w:hAnsi="Times New Roman" w:cs="Times New Roman"/>
          <w:sz w:val="28"/>
          <w:szCs w:val="28"/>
        </w:rPr>
        <w:t>3,</w:t>
      </w:r>
      <w:r w:rsidR="002860CF" w:rsidRPr="00A2344A">
        <w:rPr>
          <w:rFonts w:ascii="Times New Roman" w:hAnsi="Times New Roman" w:cs="Times New Roman"/>
          <w:sz w:val="28"/>
          <w:szCs w:val="28"/>
        </w:rPr>
        <w:t xml:space="preserve"> с</w:t>
      </w:r>
      <w:r w:rsidR="00025B23" w:rsidRPr="00A2344A">
        <w:rPr>
          <w:rFonts w:ascii="Times New Roman" w:hAnsi="Times New Roman" w:cs="Times New Roman"/>
          <w:sz w:val="28"/>
          <w:szCs w:val="28"/>
        </w:rPr>
        <w:t>.</w:t>
      </w:r>
      <w:r w:rsidR="002860CF" w:rsidRPr="00A2344A">
        <w:rPr>
          <w:rFonts w:ascii="Times New Roman" w:hAnsi="Times New Roman" w:cs="Times New Roman"/>
          <w:sz w:val="28"/>
          <w:szCs w:val="28"/>
        </w:rPr>
        <w:t xml:space="preserve">249; </w:t>
      </w:r>
      <w:r w:rsidR="00B03B65" w:rsidRPr="00A2344A">
        <w:rPr>
          <w:rFonts w:ascii="Times New Roman" w:hAnsi="Times New Roman" w:cs="Times New Roman"/>
          <w:sz w:val="28"/>
          <w:szCs w:val="28"/>
        </w:rPr>
        <w:t>48</w:t>
      </w:r>
      <w:r w:rsidR="002860CF" w:rsidRPr="00A2344A">
        <w:rPr>
          <w:rFonts w:ascii="Times New Roman" w:hAnsi="Times New Roman" w:cs="Times New Roman"/>
          <w:sz w:val="28"/>
          <w:szCs w:val="28"/>
        </w:rPr>
        <w:t xml:space="preserve">, </w:t>
      </w:r>
      <w:r w:rsidR="00B72678" w:rsidRPr="00A2344A">
        <w:rPr>
          <w:rFonts w:ascii="Times New Roman" w:hAnsi="Times New Roman" w:cs="Times New Roman"/>
          <w:sz w:val="28"/>
          <w:szCs w:val="28"/>
        </w:rPr>
        <w:t>р</w:t>
      </w:r>
      <w:r w:rsidR="002860CF" w:rsidRPr="00A2344A">
        <w:rPr>
          <w:rFonts w:ascii="Times New Roman" w:hAnsi="Times New Roman" w:cs="Times New Roman"/>
          <w:sz w:val="28"/>
          <w:szCs w:val="28"/>
        </w:rPr>
        <w:t>.1075</w:t>
      </w:r>
      <w:r w:rsidR="009D4954" w:rsidRPr="00A2344A">
        <w:rPr>
          <w:rFonts w:ascii="Times New Roman" w:hAnsi="Times New Roman" w:cs="Times New Roman"/>
          <w:sz w:val="28"/>
          <w:szCs w:val="28"/>
        </w:rPr>
        <w:t>]</w:t>
      </w:r>
      <w:r w:rsidR="00B47364" w:rsidRPr="00A2344A">
        <w:rPr>
          <w:rFonts w:ascii="Times New Roman" w:hAnsi="Times New Roman" w:cs="Times New Roman"/>
          <w:sz w:val="28"/>
          <w:szCs w:val="28"/>
        </w:rPr>
        <w:t>.</w:t>
      </w:r>
    </w:p>
    <w:p w:rsidR="00363C1E" w:rsidRPr="00A2344A" w:rsidRDefault="0089644E" w:rsidP="001C7A75">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Результаты исследований показателей крови</w:t>
      </w:r>
      <w:r w:rsidR="00BB133D" w:rsidRPr="00A2344A">
        <w:rPr>
          <w:rFonts w:ascii="Times New Roman" w:hAnsi="Times New Roman" w:cs="Times New Roman"/>
          <w:sz w:val="28"/>
          <w:szCs w:val="28"/>
          <w:shd w:val="clear" w:color="auto" w:fill="FFFFFF"/>
        </w:rPr>
        <w:t xml:space="preserve"> у студентов из разных климато-географически</w:t>
      </w:r>
      <w:r w:rsidR="00FF601F" w:rsidRPr="00A2344A">
        <w:rPr>
          <w:rFonts w:ascii="Times New Roman" w:hAnsi="Times New Roman" w:cs="Times New Roman"/>
          <w:sz w:val="28"/>
          <w:szCs w:val="28"/>
          <w:shd w:val="clear" w:color="auto" w:fill="FFFFFF"/>
        </w:rPr>
        <w:t xml:space="preserve">х регионов отражены в таблице </w:t>
      </w:r>
      <w:r w:rsidR="00C73A93" w:rsidRPr="00A2344A">
        <w:rPr>
          <w:rFonts w:ascii="Times New Roman" w:hAnsi="Times New Roman" w:cs="Times New Roman"/>
          <w:sz w:val="28"/>
          <w:szCs w:val="28"/>
          <w:shd w:val="clear" w:color="auto" w:fill="FFFFFF"/>
        </w:rPr>
        <w:t>18</w:t>
      </w:r>
      <w:r w:rsidR="00BB133D" w:rsidRPr="00A2344A">
        <w:rPr>
          <w:rFonts w:ascii="Times New Roman" w:hAnsi="Times New Roman" w:cs="Times New Roman"/>
          <w:sz w:val="28"/>
          <w:szCs w:val="28"/>
          <w:shd w:val="clear" w:color="auto" w:fill="FFFFFF"/>
        </w:rPr>
        <w:t xml:space="preserve">. </w:t>
      </w:r>
    </w:p>
    <w:p w:rsidR="00363C1E" w:rsidRPr="00A2344A" w:rsidRDefault="00363C1E" w:rsidP="00363C1E">
      <w:pPr>
        <w:autoSpaceDE w:val="0"/>
        <w:autoSpaceDN w:val="0"/>
        <w:adjustRightInd w:val="0"/>
        <w:spacing w:after="0" w:line="240" w:lineRule="auto"/>
        <w:jc w:val="both"/>
        <w:rPr>
          <w:rFonts w:ascii="Times New Roman" w:hAnsi="Times New Roman" w:cs="Times New Roman"/>
          <w:sz w:val="28"/>
          <w:szCs w:val="28"/>
        </w:rPr>
      </w:pPr>
    </w:p>
    <w:p w:rsidR="00363C1E" w:rsidRPr="00A2344A" w:rsidRDefault="00363C1E" w:rsidP="00363C1E">
      <w:pPr>
        <w:autoSpaceDE w:val="0"/>
        <w:autoSpaceDN w:val="0"/>
        <w:adjustRightInd w:val="0"/>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C73A93" w:rsidRPr="00A2344A">
        <w:rPr>
          <w:rFonts w:ascii="Times New Roman" w:hAnsi="Times New Roman" w:cs="Times New Roman"/>
          <w:sz w:val="28"/>
          <w:szCs w:val="28"/>
        </w:rPr>
        <w:t>18</w:t>
      </w:r>
      <w:r w:rsidRPr="00A2344A">
        <w:rPr>
          <w:rFonts w:ascii="Times New Roman" w:hAnsi="Times New Roman" w:cs="Times New Roman"/>
          <w:sz w:val="28"/>
          <w:szCs w:val="28"/>
        </w:rPr>
        <w:t xml:space="preserve">– Показатели крови у студентов северного и южного регионов </w:t>
      </w:r>
    </w:p>
    <w:p w:rsidR="00363C1E" w:rsidRPr="00A2344A" w:rsidRDefault="00363C1E" w:rsidP="00B72678">
      <w:pPr>
        <w:autoSpaceDE w:val="0"/>
        <w:autoSpaceDN w:val="0"/>
        <w:adjustRightInd w:val="0"/>
        <w:spacing w:after="0" w:line="240" w:lineRule="auto"/>
        <w:jc w:val="right"/>
        <w:rPr>
          <w:rFonts w:ascii="Times New Roman" w:eastAsia="TimesNewRoman" w:hAnsi="Times New Roman" w:cs="Times New Roman"/>
          <w:sz w:val="16"/>
          <w:szCs w:val="16"/>
        </w:rPr>
      </w:pPr>
    </w:p>
    <w:tbl>
      <w:tblPr>
        <w:tblStyle w:val="af"/>
        <w:tblW w:w="4880" w:type="pct"/>
        <w:tblInd w:w="150" w:type="dxa"/>
        <w:tblLayout w:type="fixed"/>
        <w:tblLook w:val="04A0" w:firstRow="1" w:lastRow="0" w:firstColumn="1" w:lastColumn="0" w:noHBand="0" w:noVBand="1"/>
      </w:tblPr>
      <w:tblGrid>
        <w:gridCol w:w="2173"/>
        <w:gridCol w:w="1301"/>
        <w:gridCol w:w="1353"/>
        <w:gridCol w:w="1301"/>
        <w:gridCol w:w="1244"/>
        <w:gridCol w:w="1028"/>
        <w:gridCol w:w="998"/>
      </w:tblGrid>
      <w:tr w:rsidR="00363C1E" w:rsidRPr="00A2344A" w:rsidTr="00FF663E">
        <w:trPr>
          <w:trHeight w:val="269"/>
        </w:trPr>
        <w:tc>
          <w:tcPr>
            <w:tcW w:w="1156" w:type="pct"/>
            <w:vMerge w:val="restart"/>
            <w:tcBorders>
              <w:top w:val="single" w:sz="4" w:space="0" w:color="auto"/>
              <w:left w:val="single" w:sz="4" w:space="0" w:color="auto"/>
              <w:bottom w:val="single" w:sz="4" w:space="0" w:color="auto"/>
              <w:right w:val="single" w:sz="4" w:space="0" w:color="auto"/>
              <w:tr2bl w:val="nil"/>
            </w:tcBorders>
            <w:vAlign w:val="center"/>
          </w:tcPr>
          <w:p w:rsidR="00363C1E" w:rsidRPr="00A2344A" w:rsidRDefault="00363C1E" w:rsidP="00420EFD">
            <w:pPr>
              <w:tabs>
                <w:tab w:val="right" w:pos="1785"/>
              </w:tabs>
              <w:ind w:right="175"/>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1412" w:type="pct"/>
            <w:gridSpan w:val="2"/>
            <w:tcBorders>
              <w:left w:val="single" w:sz="4" w:space="0" w:color="auto"/>
            </w:tcBorders>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Север</w:t>
            </w:r>
          </w:p>
        </w:tc>
        <w:tc>
          <w:tcPr>
            <w:tcW w:w="1354" w:type="pct"/>
            <w:gridSpan w:val="2"/>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Юг</w:t>
            </w:r>
          </w:p>
        </w:tc>
        <w:tc>
          <w:tcPr>
            <w:tcW w:w="1079" w:type="pct"/>
            <w:gridSpan w:val="2"/>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363C1E" w:rsidRPr="00A2344A" w:rsidTr="00FF663E">
        <w:trPr>
          <w:trHeight w:val="269"/>
        </w:trPr>
        <w:tc>
          <w:tcPr>
            <w:tcW w:w="1156" w:type="pct"/>
            <w:vMerge/>
            <w:tcBorders>
              <w:top w:val="single" w:sz="4" w:space="0" w:color="auto"/>
              <w:left w:val="single" w:sz="4" w:space="0" w:color="auto"/>
              <w:bottom w:val="single" w:sz="4" w:space="0" w:color="auto"/>
              <w:right w:val="single" w:sz="4" w:space="0" w:color="auto"/>
              <w:tr2bl w:val="nil"/>
            </w:tcBorders>
          </w:tcPr>
          <w:p w:rsidR="00363C1E" w:rsidRPr="00A2344A" w:rsidRDefault="00363C1E" w:rsidP="00420EFD">
            <w:pPr>
              <w:jc w:val="both"/>
              <w:rPr>
                <w:rFonts w:ascii="Times New Roman" w:hAnsi="Times New Roman" w:cs="Times New Roman"/>
                <w:sz w:val="24"/>
                <w:szCs w:val="24"/>
              </w:rPr>
            </w:pPr>
          </w:p>
        </w:tc>
        <w:tc>
          <w:tcPr>
            <w:tcW w:w="692" w:type="pct"/>
            <w:tcBorders>
              <w:left w:val="single" w:sz="4" w:space="0" w:color="auto"/>
            </w:tcBorders>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p>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r w:rsidRPr="00A2344A">
              <w:rPr>
                <w:rFonts w:ascii="Times New Roman" w:hAnsi="Times New Roman" w:cs="Times New Roman"/>
                <w:sz w:val="24"/>
                <w:szCs w:val="24"/>
                <w:lang w:val="en-US"/>
              </w:rPr>
              <w:t>)</w:t>
            </w:r>
          </w:p>
        </w:tc>
        <w:tc>
          <w:tcPr>
            <w:tcW w:w="720" w:type="pct"/>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p>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r w:rsidRPr="00A2344A">
              <w:rPr>
                <w:rFonts w:ascii="Times New Roman" w:hAnsi="Times New Roman" w:cs="Times New Roman"/>
                <w:sz w:val="24"/>
                <w:szCs w:val="24"/>
                <w:lang w:val="en-US"/>
              </w:rPr>
              <w:t>)</w:t>
            </w:r>
          </w:p>
        </w:tc>
        <w:tc>
          <w:tcPr>
            <w:tcW w:w="692" w:type="pct"/>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p>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r w:rsidRPr="00A2344A">
              <w:rPr>
                <w:rFonts w:ascii="Times New Roman" w:hAnsi="Times New Roman" w:cs="Times New Roman"/>
                <w:sz w:val="24"/>
                <w:szCs w:val="24"/>
                <w:lang w:val="en-US"/>
              </w:rPr>
              <w:t>)</w:t>
            </w:r>
          </w:p>
        </w:tc>
        <w:tc>
          <w:tcPr>
            <w:tcW w:w="662" w:type="pct"/>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p>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w:t>
            </w:r>
            <w:r w:rsidRPr="00A2344A">
              <w:rPr>
                <w:rFonts w:ascii="Times New Roman" w:hAnsi="Times New Roman" w:cs="Times New Roman"/>
                <w:sz w:val="24"/>
                <w:szCs w:val="24"/>
              </w:rPr>
              <w:t>100</w:t>
            </w:r>
            <w:r w:rsidRPr="00A2344A">
              <w:rPr>
                <w:rFonts w:ascii="Times New Roman" w:hAnsi="Times New Roman" w:cs="Times New Roman"/>
                <w:sz w:val="24"/>
                <w:szCs w:val="24"/>
                <w:lang w:val="en-US"/>
              </w:rPr>
              <w:t>)</w:t>
            </w:r>
          </w:p>
        </w:tc>
        <w:tc>
          <w:tcPr>
            <w:tcW w:w="547" w:type="pct"/>
            <w:vAlign w:val="center"/>
          </w:tcPr>
          <w:p w:rsidR="00363C1E" w:rsidRPr="00A2344A" w:rsidRDefault="00B72678" w:rsidP="00B72678">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532" w:type="pct"/>
            <w:vAlign w:val="center"/>
          </w:tcPr>
          <w:p w:rsidR="00363C1E" w:rsidRPr="00A2344A" w:rsidRDefault="00B72678" w:rsidP="00B72678">
            <w:pPr>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FF663E" w:rsidRPr="00A2344A" w:rsidTr="00FF663E">
        <w:trPr>
          <w:trHeight w:val="269"/>
        </w:trPr>
        <w:tc>
          <w:tcPr>
            <w:tcW w:w="1156" w:type="pct"/>
            <w:tcBorders>
              <w:top w:val="single" w:sz="4" w:space="0" w:color="auto"/>
              <w:left w:val="single" w:sz="4" w:space="0" w:color="auto"/>
              <w:bottom w:val="single" w:sz="4" w:space="0" w:color="auto"/>
              <w:right w:val="single" w:sz="4" w:space="0" w:color="auto"/>
              <w:tr2bl w:val="nil"/>
            </w:tcBorders>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1</w:t>
            </w:r>
          </w:p>
        </w:tc>
        <w:tc>
          <w:tcPr>
            <w:tcW w:w="692" w:type="pct"/>
            <w:tcBorders>
              <w:left w:val="single" w:sz="4" w:space="0" w:color="auto"/>
            </w:tcBorders>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2</w:t>
            </w:r>
          </w:p>
        </w:tc>
        <w:tc>
          <w:tcPr>
            <w:tcW w:w="720" w:type="pct"/>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3</w:t>
            </w:r>
          </w:p>
        </w:tc>
        <w:tc>
          <w:tcPr>
            <w:tcW w:w="692" w:type="pct"/>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4</w:t>
            </w:r>
          </w:p>
        </w:tc>
        <w:tc>
          <w:tcPr>
            <w:tcW w:w="662" w:type="pct"/>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5</w:t>
            </w:r>
          </w:p>
        </w:tc>
        <w:tc>
          <w:tcPr>
            <w:tcW w:w="547" w:type="pct"/>
            <w:vAlign w:val="center"/>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6</w:t>
            </w:r>
          </w:p>
        </w:tc>
        <w:tc>
          <w:tcPr>
            <w:tcW w:w="532" w:type="pct"/>
            <w:vAlign w:val="center"/>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7</w:t>
            </w:r>
          </w:p>
        </w:tc>
      </w:tr>
      <w:tr w:rsidR="00363C1E" w:rsidRPr="00A2344A" w:rsidTr="00FF663E">
        <w:tc>
          <w:tcPr>
            <w:tcW w:w="1156" w:type="pct"/>
            <w:tcBorders>
              <w:top w:val="single" w:sz="4" w:space="0" w:color="auto"/>
            </w:tcBorders>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Общее число лейкоцитов, *10</w:t>
            </w:r>
            <w:r w:rsidRPr="00A2344A">
              <w:rPr>
                <w:rFonts w:ascii="Times New Roman" w:eastAsia="Times New Roman" w:hAnsi="Times New Roman" w:cs="Times New Roman"/>
                <w:sz w:val="24"/>
                <w:szCs w:val="24"/>
                <w:vertAlign w:val="superscript"/>
              </w:rPr>
              <w:t>9</w:t>
            </w:r>
            <w:r w:rsidRPr="00A2344A">
              <w:rPr>
                <w:rFonts w:ascii="Times New Roman" w:eastAsia="Times New Roman" w:hAnsi="Times New Roman" w:cs="Times New Roman"/>
                <w:sz w:val="24"/>
                <w:szCs w:val="24"/>
              </w:rPr>
              <w:t>/л</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6,3</w:t>
            </w:r>
            <w:r w:rsidRPr="00A2344A">
              <w:rPr>
                <w:rFonts w:ascii="Times New Roman" w:hAnsi="Times New Roman" w:cs="Times New Roman"/>
                <w:bCs/>
                <w:sz w:val="24"/>
                <w:szCs w:val="24"/>
              </w:rPr>
              <w:t>±</w:t>
            </w:r>
            <w:r w:rsidRPr="00A2344A">
              <w:rPr>
                <w:rFonts w:ascii="Times New Roman" w:hAnsi="Times New Roman" w:cs="Times New Roman"/>
                <w:sz w:val="24"/>
                <w:szCs w:val="24"/>
              </w:rPr>
              <w:t>0,4</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6,29</w:t>
            </w:r>
            <w:r w:rsidRPr="00A2344A">
              <w:rPr>
                <w:rFonts w:ascii="Times New Roman" w:hAnsi="Times New Roman" w:cs="Times New Roman"/>
                <w:bCs/>
                <w:sz w:val="24"/>
                <w:szCs w:val="24"/>
              </w:rPr>
              <w:t>±</w:t>
            </w:r>
            <w:r w:rsidRPr="00A2344A">
              <w:rPr>
                <w:rFonts w:ascii="Times New Roman" w:hAnsi="Times New Roman" w:cs="Times New Roman"/>
                <w:sz w:val="24"/>
                <w:szCs w:val="24"/>
              </w:rPr>
              <w:t>0,19</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5,72</w:t>
            </w:r>
            <w:r w:rsidRPr="00A2344A">
              <w:rPr>
                <w:rFonts w:ascii="Times New Roman" w:hAnsi="Times New Roman" w:cs="Times New Roman"/>
                <w:bCs/>
                <w:sz w:val="24"/>
                <w:szCs w:val="24"/>
              </w:rPr>
              <w:t>±</w:t>
            </w:r>
            <w:r w:rsidRPr="00A2344A">
              <w:rPr>
                <w:rFonts w:ascii="Times New Roman" w:hAnsi="Times New Roman" w:cs="Times New Roman"/>
                <w:sz w:val="24"/>
                <w:szCs w:val="24"/>
              </w:rPr>
              <w:t>0,1</w:t>
            </w:r>
          </w:p>
        </w:tc>
        <w:tc>
          <w:tcPr>
            <w:tcW w:w="662" w:type="pct"/>
            <w:vAlign w:val="center"/>
          </w:tcPr>
          <w:p w:rsidR="00363C1E" w:rsidRPr="00A2344A" w:rsidRDefault="00363C1E" w:rsidP="00420EFD">
            <w:pPr>
              <w:jc w:val="center"/>
              <w:rPr>
                <w:rFonts w:ascii="Times New Roman" w:eastAsia="Times New Roman" w:hAnsi="Times New Roman" w:cs="Times New Roman"/>
                <w:bCs/>
                <w:iCs/>
                <w:sz w:val="24"/>
                <w:szCs w:val="24"/>
              </w:rPr>
            </w:pPr>
            <w:r w:rsidRPr="00A2344A">
              <w:rPr>
                <w:rFonts w:ascii="Times New Roman" w:eastAsia="Times New Roman" w:hAnsi="Times New Roman" w:cs="Times New Roman"/>
                <w:bCs/>
                <w:iCs/>
                <w:sz w:val="24"/>
                <w:szCs w:val="24"/>
              </w:rPr>
              <w:t>5,5</w:t>
            </w:r>
            <w:r w:rsidRPr="00A2344A">
              <w:rPr>
                <w:rFonts w:ascii="Times New Roman" w:hAnsi="Times New Roman" w:cs="Times New Roman"/>
                <w:bCs/>
                <w:sz w:val="24"/>
                <w:szCs w:val="24"/>
              </w:rPr>
              <w:t>±</w:t>
            </w:r>
            <w:r w:rsidRPr="00A2344A">
              <w:rPr>
                <w:rFonts w:ascii="Times New Roman" w:eastAsia="Times New Roman" w:hAnsi="Times New Roman" w:cs="Times New Roman"/>
                <w:bCs/>
                <w:iCs/>
                <w:sz w:val="24"/>
                <w:szCs w:val="24"/>
              </w:rPr>
              <w:t>0,2</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FF663E">
        <w:tc>
          <w:tcPr>
            <w:tcW w:w="1156" w:type="pct"/>
            <w:tcBorders>
              <w:bottom w:val="nil"/>
            </w:tcBorders>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 xml:space="preserve">Общее число эритроцитов, *10¹² /л </w:t>
            </w:r>
          </w:p>
        </w:tc>
        <w:tc>
          <w:tcPr>
            <w:tcW w:w="692" w:type="pct"/>
            <w:tcBorders>
              <w:bottom w:val="nil"/>
            </w:tcBorders>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4,5</w:t>
            </w:r>
            <w:r w:rsidRPr="00A2344A">
              <w:rPr>
                <w:rFonts w:ascii="Times New Roman" w:hAnsi="Times New Roman" w:cs="Times New Roman"/>
                <w:bCs/>
                <w:sz w:val="24"/>
                <w:szCs w:val="24"/>
              </w:rPr>
              <w:t>±</w:t>
            </w:r>
            <w:r w:rsidRPr="00A2344A">
              <w:rPr>
                <w:rFonts w:ascii="Times New Roman" w:hAnsi="Times New Roman" w:cs="Times New Roman"/>
                <w:sz w:val="24"/>
                <w:szCs w:val="24"/>
              </w:rPr>
              <w:t>0,09</w:t>
            </w:r>
          </w:p>
        </w:tc>
        <w:tc>
          <w:tcPr>
            <w:tcW w:w="720" w:type="pct"/>
            <w:tcBorders>
              <w:bottom w:val="nil"/>
            </w:tcBorders>
            <w:vAlign w:val="center"/>
          </w:tcPr>
          <w:p w:rsidR="00363C1E" w:rsidRPr="00A2344A" w:rsidRDefault="00363C1E" w:rsidP="00420EFD">
            <w:pPr>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4,75</w:t>
            </w:r>
            <w:r w:rsidRPr="00A2344A">
              <w:rPr>
                <w:rFonts w:ascii="Times New Roman" w:hAnsi="Times New Roman" w:cs="Times New Roman"/>
                <w:bCs/>
                <w:sz w:val="24"/>
                <w:szCs w:val="24"/>
              </w:rPr>
              <w:t>±</w:t>
            </w:r>
            <w:r w:rsidRPr="00A2344A">
              <w:rPr>
                <w:rFonts w:ascii="Times New Roman" w:eastAsia="Times New Roman" w:hAnsi="Times New Roman" w:cs="Times New Roman"/>
                <w:bCs/>
                <w:sz w:val="24"/>
                <w:szCs w:val="24"/>
              </w:rPr>
              <w:t>0,08</w:t>
            </w:r>
          </w:p>
        </w:tc>
        <w:tc>
          <w:tcPr>
            <w:tcW w:w="692" w:type="pct"/>
            <w:tcBorders>
              <w:bottom w:val="nil"/>
            </w:tcBorders>
            <w:vAlign w:val="center"/>
          </w:tcPr>
          <w:p w:rsidR="00363C1E" w:rsidRPr="00A2344A" w:rsidRDefault="00363C1E" w:rsidP="00420EFD">
            <w:pPr>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4,11</w:t>
            </w:r>
            <w:r w:rsidRPr="00A2344A">
              <w:rPr>
                <w:rFonts w:ascii="Times New Roman" w:hAnsi="Times New Roman" w:cs="Times New Roman"/>
                <w:bCs/>
                <w:sz w:val="24"/>
                <w:szCs w:val="24"/>
              </w:rPr>
              <w:t>±</w:t>
            </w:r>
            <w:r w:rsidRPr="00A2344A">
              <w:rPr>
                <w:rFonts w:ascii="Times New Roman" w:eastAsia="Times New Roman" w:hAnsi="Times New Roman" w:cs="Times New Roman"/>
                <w:bCs/>
                <w:sz w:val="24"/>
                <w:szCs w:val="24"/>
              </w:rPr>
              <w:t>0,06</w:t>
            </w:r>
          </w:p>
        </w:tc>
        <w:tc>
          <w:tcPr>
            <w:tcW w:w="662" w:type="pct"/>
            <w:tcBorders>
              <w:bottom w:val="nil"/>
            </w:tcBorders>
            <w:vAlign w:val="center"/>
          </w:tcPr>
          <w:p w:rsidR="00363C1E" w:rsidRPr="00A2344A" w:rsidRDefault="00363C1E" w:rsidP="00420EFD">
            <w:pPr>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 xml:space="preserve">4,5 </w:t>
            </w:r>
            <w:r w:rsidRPr="00A2344A">
              <w:rPr>
                <w:rFonts w:ascii="Times New Roman" w:hAnsi="Times New Roman" w:cs="Times New Roman"/>
                <w:bCs/>
                <w:sz w:val="24"/>
                <w:szCs w:val="24"/>
              </w:rPr>
              <w:t>±</w:t>
            </w:r>
            <w:r w:rsidRPr="00A2344A">
              <w:rPr>
                <w:rFonts w:ascii="Times New Roman" w:eastAsia="Times New Roman" w:hAnsi="Times New Roman" w:cs="Times New Roman"/>
                <w:bCs/>
                <w:sz w:val="24"/>
                <w:szCs w:val="24"/>
              </w:rPr>
              <w:t>0,1</w:t>
            </w:r>
          </w:p>
        </w:tc>
        <w:tc>
          <w:tcPr>
            <w:tcW w:w="547" w:type="pct"/>
            <w:tcBorders>
              <w:bottom w:val="nil"/>
            </w:tcBorders>
            <w:vAlign w:val="center"/>
          </w:tcPr>
          <w:p w:rsidR="00363C1E" w:rsidRPr="00A2344A" w:rsidRDefault="00363C1E" w:rsidP="00420EFD">
            <w:pPr>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c>
          <w:tcPr>
            <w:tcW w:w="532" w:type="pct"/>
            <w:tcBorders>
              <w:bottom w:val="nil"/>
            </w:tcBorders>
            <w:vAlign w:val="center"/>
          </w:tcPr>
          <w:p w:rsidR="00363C1E" w:rsidRPr="00A2344A" w:rsidRDefault="00363C1E" w:rsidP="00420EFD">
            <w:pPr>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р≤0,05</w:t>
            </w:r>
          </w:p>
        </w:tc>
      </w:tr>
      <w:tr w:rsidR="00FF663E" w:rsidRPr="00A2344A" w:rsidTr="00FF663E">
        <w:tc>
          <w:tcPr>
            <w:tcW w:w="5000" w:type="pct"/>
            <w:gridSpan w:val="7"/>
            <w:tcBorders>
              <w:top w:val="nil"/>
              <w:left w:val="nil"/>
              <w:right w:val="nil"/>
            </w:tcBorders>
          </w:tcPr>
          <w:p w:rsidR="001413EC" w:rsidRPr="00A2344A" w:rsidRDefault="001413EC" w:rsidP="00EE59DD">
            <w:pPr>
              <w:jc w:val="both"/>
              <w:rPr>
                <w:rFonts w:ascii="Times New Roman" w:hAnsi="Times New Roman" w:cs="Times New Roman"/>
                <w:sz w:val="28"/>
                <w:szCs w:val="28"/>
                <w:lang w:val="kk-KZ"/>
              </w:rPr>
            </w:pPr>
          </w:p>
          <w:p w:rsidR="00FF663E" w:rsidRPr="00A2344A" w:rsidRDefault="001413EC" w:rsidP="00FF663E">
            <w:pPr>
              <w:ind w:hanging="94"/>
              <w:jc w:val="both"/>
              <w:rPr>
                <w:rFonts w:ascii="Times New Roman" w:hAnsi="Times New Roman" w:cs="Times New Roman"/>
                <w:sz w:val="28"/>
                <w:szCs w:val="28"/>
                <w:lang w:val="kk-KZ"/>
              </w:rPr>
            </w:pPr>
            <w:r w:rsidRPr="00A2344A">
              <w:rPr>
                <w:rFonts w:ascii="Times New Roman" w:hAnsi="Times New Roman" w:cs="Times New Roman"/>
                <w:sz w:val="28"/>
                <w:szCs w:val="28"/>
                <w:lang w:val="kk-KZ"/>
              </w:rPr>
              <w:lastRenderedPageBreak/>
              <w:t>Продолжение таблицы 18</w:t>
            </w:r>
          </w:p>
          <w:p w:rsidR="00FF663E" w:rsidRPr="00A2344A" w:rsidRDefault="00FF663E" w:rsidP="00FF663E">
            <w:pPr>
              <w:ind w:hanging="94"/>
              <w:jc w:val="both"/>
              <w:rPr>
                <w:rFonts w:ascii="Times New Roman" w:hAnsi="Times New Roman" w:cs="Times New Roman"/>
                <w:strike/>
                <w:sz w:val="16"/>
                <w:szCs w:val="16"/>
                <w:lang w:val="kk-KZ"/>
              </w:rPr>
            </w:pPr>
          </w:p>
        </w:tc>
      </w:tr>
      <w:tr w:rsidR="00FF663E" w:rsidRPr="00A2344A" w:rsidTr="00FF663E">
        <w:tc>
          <w:tcPr>
            <w:tcW w:w="1156" w:type="pct"/>
          </w:tcPr>
          <w:p w:rsidR="00FF663E" w:rsidRPr="00A2344A" w:rsidRDefault="00FF663E" w:rsidP="00FF663E">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lastRenderedPageBreak/>
              <w:t>1</w:t>
            </w:r>
          </w:p>
        </w:tc>
        <w:tc>
          <w:tcPr>
            <w:tcW w:w="692" w:type="pct"/>
            <w:vAlign w:val="center"/>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2</w:t>
            </w:r>
          </w:p>
        </w:tc>
        <w:tc>
          <w:tcPr>
            <w:tcW w:w="720" w:type="pct"/>
            <w:vAlign w:val="center"/>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3</w:t>
            </w:r>
          </w:p>
        </w:tc>
        <w:tc>
          <w:tcPr>
            <w:tcW w:w="692" w:type="pct"/>
            <w:vAlign w:val="center"/>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4</w:t>
            </w:r>
          </w:p>
        </w:tc>
        <w:tc>
          <w:tcPr>
            <w:tcW w:w="662" w:type="pct"/>
            <w:vAlign w:val="center"/>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5</w:t>
            </w:r>
          </w:p>
        </w:tc>
        <w:tc>
          <w:tcPr>
            <w:tcW w:w="547" w:type="pct"/>
            <w:vAlign w:val="center"/>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6</w:t>
            </w:r>
          </w:p>
        </w:tc>
        <w:tc>
          <w:tcPr>
            <w:tcW w:w="532" w:type="pct"/>
            <w:vAlign w:val="center"/>
          </w:tcPr>
          <w:p w:rsidR="00FF663E" w:rsidRPr="00A2344A" w:rsidRDefault="00FF663E" w:rsidP="00FF663E">
            <w:pPr>
              <w:jc w:val="center"/>
              <w:rPr>
                <w:rFonts w:ascii="Times New Roman" w:hAnsi="Times New Roman" w:cs="Times New Roman"/>
                <w:sz w:val="24"/>
                <w:szCs w:val="24"/>
              </w:rPr>
            </w:pPr>
            <w:r w:rsidRPr="00A2344A">
              <w:rPr>
                <w:rFonts w:ascii="Times New Roman" w:hAnsi="Times New Roman" w:cs="Times New Roman"/>
                <w:sz w:val="24"/>
                <w:szCs w:val="24"/>
              </w:rPr>
              <w:t>7</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Концентрация гемоглобина,</w:t>
            </w:r>
            <w:r w:rsidRPr="00A2344A">
              <w:rPr>
                <w:rFonts w:ascii="Times New Roman" w:hAnsi="Times New Roman" w:cs="Times New Roman"/>
                <w:sz w:val="24"/>
                <w:szCs w:val="24"/>
                <w:shd w:val="clear" w:color="auto" w:fill="FFFFFF"/>
              </w:rPr>
              <w:t>г/л</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114</w:t>
            </w:r>
            <w:r w:rsidRPr="00A2344A">
              <w:rPr>
                <w:rFonts w:ascii="Times New Roman" w:hAnsi="Times New Roman" w:cs="Times New Roman"/>
                <w:bCs/>
                <w:sz w:val="24"/>
                <w:szCs w:val="24"/>
              </w:rPr>
              <w:t>±</w:t>
            </w:r>
            <w:r w:rsidRPr="00A2344A">
              <w:rPr>
                <w:rFonts w:ascii="Times New Roman" w:hAnsi="Times New Roman" w:cs="Times New Roman"/>
                <w:sz w:val="24"/>
                <w:szCs w:val="24"/>
              </w:rPr>
              <w:t>4,5</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139,8</w:t>
            </w:r>
            <w:r w:rsidRPr="00A2344A">
              <w:rPr>
                <w:rFonts w:ascii="Times New Roman" w:hAnsi="Times New Roman" w:cs="Times New Roman"/>
                <w:bCs/>
                <w:sz w:val="24"/>
                <w:szCs w:val="24"/>
              </w:rPr>
              <w:t>±</w:t>
            </w:r>
            <w:r w:rsidRPr="00A2344A">
              <w:rPr>
                <w:rFonts w:ascii="Times New Roman" w:hAnsi="Times New Roman" w:cs="Times New Roman"/>
                <w:sz w:val="24"/>
                <w:szCs w:val="24"/>
              </w:rPr>
              <w:t>2,9</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108,2</w:t>
            </w:r>
            <w:r w:rsidRPr="00A2344A">
              <w:rPr>
                <w:rFonts w:ascii="Times New Roman" w:hAnsi="Times New Roman" w:cs="Times New Roman"/>
                <w:bCs/>
                <w:sz w:val="24"/>
                <w:szCs w:val="24"/>
              </w:rPr>
              <w:t>±</w:t>
            </w:r>
            <w:r w:rsidRPr="00A2344A">
              <w:rPr>
                <w:rFonts w:ascii="Times New Roman" w:hAnsi="Times New Roman" w:cs="Times New Roman"/>
                <w:sz w:val="24"/>
                <w:szCs w:val="24"/>
              </w:rPr>
              <w:t>2,7</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122,9</w:t>
            </w:r>
            <w:r w:rsidRPr="00A2344A">
              <w:rPr>
                <w:rFonts w:ascii="Times New Roman" w:hAnsi="Times New Roman" w:cs="Times New Roman"/>
                <w:bCs/>
                <w:sz w:val="24"/>
                <w:szCs w:val="24"/>
              </w:rPr>
              <w:t>±</w:t>
            </w:r>
            <w:r w:rsidRPr="00A2344A">
              <w:rPr>
                <w:rFonts w:ascii="Times New Roman" w:hAnsi="Times New Roman" w:cs="Times New Roman"/>
                <w:sz w:val="24"/>
                <w:szCs w:val="24"/>
              </w:rPr>
              <w:t>4,8</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Гематокрит, %</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38,6</w:t>
            </w:r>
            <w:r w:rsidRPr="00A2344A">
              <w:rPr>
                <w:rFonts w:ascii="Times New Roman" w:hAnsi="Times New Roman" w:cs="Times New Roman"/>
                <w:bCs/>
                <w:sz w:val="24"/>
                <w:szCs w:val="24"/>
              </w:rPr>
              <w:t>±</w:t>
            </w:r>
            <w:r w:rsidRPr="00A2344A">
              <w:rPr>
                <w:rFonts w:ascii="Times New Roman" w:hAnsi="Times New Roman" w:cs="Times New Roman"/>
                <w:sz w:val="24"/>
                <w:szCs w:val="24"/>
              </w:rPr>
              <w:t>1,3</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45,3</w:t>
            </w:r>
            <w:r w:rsidRPr="00A2344A">
              <w:rPr>
                <w:rFonts w:ascii="Times New Roman" w:hAnsi="Times New Roman" w:cs="Times New Roman"/>
                <w:bCs/>
                <w:sz w:val="24"/>
                <w:szCs w:val="24"/>
              </w:rPr>
              <w:t>±</w:t>
            </w:r>
            <w:r w:rsidRPr="00A2344A">
              <w:rPr>
                <w:rFonts w:ascii="Times New Roman" w:hAnsi="Times New Roman" w:cs="Times New Roman"/>
                <w:sz w:val="24"/>
                <w:szCs w:val="24"/>
              </w:rPr>
              <w:t>0,9</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36,9</w:t>
            </w:r>
            <w:r w:rsidRPr="00A2344A">
              <w:rPr>
                <w:rFonts w:ascii="Times New Roman" w:hAnsi="Times New Roman" w:cs="Times New Roman"/>
                <w:bCs/>
                <w:sz w:val="24"/>
                <w:szCs w:val="24"/>
              </w:rPr>
              <w:t>±</w:t>
            </w:r>
            <w:r w:rsidRPr="00A2344A">
              <w:rPr>
                <w:rFonts w:ascii="Times New Roman" w:hAnsi="Times New Roman" w:cs="Times New Roman"/>
                <w:sz w:val="24"/>
                <w:szCs w:val="24"/>
              </w:rPr>
              <w:t>0,7</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 xml:space="preserve">41 </w:t>
            </w:r>
            <w:r w:rsidRPr="00A2344A">
              <w:rPr>
                <w:rFonts w:ascii="Times New Roman" w:hAnsi="Times New Roman" w:cs="Times New Roman"/>
                <w:bCs/>
                <w:sz w:val="24"/>
                <w:szCs w:val="24"/>
              </w:rPr>
              <w:t>±</w:t>
            </w:r>
            <w:r w:rsidRPr="00A2344A">
              <w:rPr>
                <w:rFonts w:ascii="Times New Roman" w:hAnsi="Times New Roman" w:cs="Times New Roman"/>
                <w:sz w:val="24"/>
                <w:szCs w:val="24"/>
              </w:rPr>
              <w:t>0,2</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Средний объем эритроцита в общем объеме пробы,</w:t>
            </w:r>
            <w:r w:rsidRPr="00A2344A">
              <w:rPr>
                <w:rFonts w:ascii="Times New Roman" w:hAnsi="Times New Roman" w:cs="Times New Roman"/>
                <w:sz w:val="24"/>
                <w:szCs w:val="24"/>
              </w:rPr>
              <w:t>фл</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85,6</w:t>
            </w:r>
            <w:r w:rsidRPr="00A2344A">
              <w:rPr>
                <w:rFonts w:ascii="Times New Roman" w:hAnsi="Times New Roman" w:cs="Times New Roman"/>
                <w:bCs/>
                <w:sz w:val="24"/>
                <w:szCs w:val="24"/>
              </w:rPr>
              <w:t>±</w:t>
            </w:r>
            <w:r w:rsidRPr="00A2344A">
              <w:rPr>
                <w:rFonts w:ascii="Times New Roman" w:hAnsi="Times New Roman" w:cs="Times New Roman"/>
                <w:sz w:val="24"/>
                <w:szCs w:val="24"/>
              </w:rPr>
              <w:t>2,5</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95,3</w:t>
            </w:r>
            <w:r w:rsidRPr="00A2344A">
              <w:rPr>
                <w:rFonts w:ascii="Times New Roman" w:hAnsi="Times New Roman" w:cs="Times New Roman"/>
                <w:bCs/>
                <w:sz w:val="24"/>
                <w:szCs w:val="24"/>
              </w:rPr>
              <w:t>±</w:t>
            </w:r>
            <w:r w:rsidRPr="00A2344A">
              <w:rPr>
                <w:rFonts w:ascii="Times New Roman" w:hAnsi="Times New Roman" w:cs="Times New Roman"/>
                <w:sz w:val="24"/>
                <w:szCs w:val="24"/>
              </w:rPr>
              <w:t>0,7</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90,2</w:t>
            </w:r>
            <w:r w:rsidRPr="00A2344A">
              <w:rPr>
                <w:rFonts w:ascii="Times New Roman" w:hAnsi="Times New Roman" w:cs="Times New Roman"/>
                <w:bCs/>
                <w:sz w:val="24"/>
                <w:szCs w:val="24"/>
              </w:rPr>
              <w:t>±</w:t>
            </w:r>
            <w:r w:rsidRPr="00A2344A">
              <w:rPr>
                <w:rFonts w:ascii="Times New Roman" w:hAnsi="Times New Roman" w:cs="Times New Roman"/>
                <w:sz w:val="24"/>
                <w:szCs w:val="24"/>
              </w:rPr>
              <w:t>1,8</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90,6</w:t>
            </w:r>
            <w:r w:rsidRPr="00A2344A">
              <w:rPr>
                <w:rFonts w:ascii="Times New Roman" w:hAnsi="Times New Roman" w:cs="Times New Roman"/>
                <w:bCs/>
                <w:sz w:val="24"/>
                <w:szCs w:val="24"/>
              </w:rPr>
              <w:t>±</w:t>
            </w:r>
            <w:r w:rsidRPr="00A2344A">
              <w:rPr>
                <w:rFonts w:ascii="Times New Roman" w:hAnsi="Times New Roman" w:cs="Times New Roman"/>
                <w:sz w:val="24"/>
                <w:szCs w:val="24"/>
              </w:rPr>
              <w:t>1,9</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Средний объем гемоглобина в эритроцитах, пг</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24,9</w:t>
            </w:r>
            <w:r w:rsidRPr="00A2344A">
              <w:rPr>
                <w:rFonts w:ascii="Times New Roman" w:hAnsi="Times New Roman" w:cs="Times New Roman"/>
                <w:bCs/>
                <w:sz w:val="24"/>
                <w:szCs w:val="24"/>
              </w:rPr>
              <w:t>±</w:t>
            </w:r>
            <w:r w:rsidRPr="00A2344A">
              <w:rPr>
                <w:rFonts w:ascii="Times New Roman" w:hAnsi="Times New Roman" w:cs="Times New Roman"/>
                <w:sz w:val="24"/>
                <w:szCs w:val="24"/>
              </w:rPr>
              <w:t>1,05</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29,3</w:t>
            </w:r>
            <w:r w:rsidRPr="00A2344A">
              <w:rPr>
                <w:rFonts w:ascii="Times New Roman" w:hAnsi="Times New Roman" w:cs="Times New Roman"/>
                <w:bCs/>
                <w:sz w:val="24"/>
                <w:szCs w:val="24"/>
              </w:rPr>
              <w:t>±</w:t>
            </w:r>
            <w:r w:rsidRPr="00A2344A">
              <w:rPr>
                <w:rFonts w:ascii="Times New Roman" w:hAnsi="Times New Roman" w:cs="Times New Roman"/>
                <w:sz w:val="24"/>
                <w:szCs w:val="24"/>
              </w:rPr>
              <w:t>0,2</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26,4</w:t>
            </w:r>
            <w:r w:rsidRPr="00A2344A">
              <w:rPr>
                <w:rFonts w:ascii="Times New Roman" w:hAnsi="Times New Roman" w:cs="Times New Roman"/>
                <w:bCs/>
                <w:sz w:val="24"/>
                <w:szCs w:val="24"/>
              </w:rPr>
              <w:t>±</w:t>
            </w:r>
            <w:r w:rsidRPr="00A2344A">
              <w:rPr>
                <w:rFonts w:ascii="Times New Roman" w:hAnsi="Times New Roman" w:cs="Times New Roman"/>
                <w:sz w:val="24"/>
                <w:szCs w:val="24"/>
              </w:rPr>
              <w:t>0,6</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27,1</w:t>
            </w:r>
            <w:r w:rsidRPr="00A2344A">
              <w:rPr>
                <w:rFonts w:ascii="Times New Roman" w:hAnsi="Times New Roman" w:cs="Times New Roman"/>
                <w:bCs/>
                <w:sz w:val="24"/>
                <w:szCs w:val="24"/>
              </w:rPr>
              <w:t>±</w:t>
            </w:r>
            <w:r w:rsidRPr="00A2344A">
              <w:rPr>
                <w:rFonts w:ascii="Times New Roman" w:hAnsi="Times New Roman" w:cs="Times New Roman"/>
                <w:sz w:val="24"/>
                <w:szCs w:val="24"/>
              </w:rPr>
              <w:t>0,7</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eastAsia="Times New Roman" w:hAnsi="Times New Roman" w:cs="Times New Roman"/>
                <w:sz w:val="24"/>
                <w:szCs w:val="24"/>
              </w:rPr>
              <w:t>Средняя концентрация гемоглобина в эритроцитах,</w:t>
            </w:r>
            <w:r w:rsidRPr="00A2344A">
              <w:rPr>
                <w:rFonts w:ascii="Times New Roman" w:hAnsi="Times New Roman" w:cs="Times New Roman"/>
                <w:sz w:val="24"/>
                <w:szCs w:val="24"/>
                <w:shd w:val="clear" w:color="auto" w:fill="F8F9FA"/>
              </w:rPr>
              <w:t>г/л</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28,9</w:t>
            </w:r>
            <w:r w:rsidRPr="00A2344A">
              <w:rPr>
                <w:rFonts w:ascii="Times New Roman" w:hAnsi="Times New Roman" w:cs="Times New Roman"/>
                <w:bCs/>
                <w:sz w:val="24"/>
                <w:szCs w:val="24"/>
              </w:rPr>
              <w:t>±</w:t>
            </w:r>
            <w:r w:rsidRPr="00A2344A">
              <w:rPr>
                <w:rFonts w:ascii="Times New Roman" w:hAnsi="Times New Roman" w:cs="Times New Roman"/>
                <w:sz w:val="24"/>
                <w:szCs w:val="24"/>
              </w:rPr>
              <w:t>0,4</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30,8</w:t>
            </w:r>
            <w:r w:rsidRPr="00A2344A">
              <w:rPr>
                <w:rFonts w:ascii="Times New Roman" w:hAnsi="Times New Roman" w:cs="Times New Roman"/>
                <w:bCs/>
                <w:sz w:val="24"/>
                <w:szCs w:val="24"/>
              </w:rPr>
              <w:t>±</w:t>
            </w:r>
            <w:r w:rsidRPr="00A2344A">
              <w:rPr>
                <w:rFonts w:ascii="Times New Roman" w:hAnsi="Times New Roman" w:cs="Times New Roman"/>
                <w:sz w:val="24"/>
                <w:szCs w:val="24"/>
              </w:rPr>
              <w:t>0,1</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29,1</w:t>
            </w:r>
            <w:r w:rsidRPr="00A2344A">
              <w:rPr>
                <w:rFonts w:ascii="Times New Roman" w:hAnsi="Times New Roman" w:cs="Times New Roman"/>
                <w:bCs/>
                <w:sz w:val="24"/>
                <w:szCs w:val="24"/>
              </w:rPr>
              <w:t>±</w:t>
            </w:r>
            <w:r w:rsidRPr="00A2344A">
              <w:rPr>
                <w:rFonts w:ascii="Times New Roman" w:hAnsi="Times New Roman" w:cs="Times New Roman"/>
                <w:sz w:val="24"/>
                <w:szCs w:val="24"/>
              </w:rPr>
              <w:t>0,2</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29,8</w:t>
            </w:r>
            <w:r w:rsidRPr="00A2344A">
              <w:rPr>
                <w:rFonts w:ascii="Times New Roman" w:hAnsi="Times New Roman" w:cs="Times New Roman"/>
                <w:bCs/>
                <w:sz w:val="24"/>
                <w:szCs w:val="24"/>
              </w:rPr>
              <w:t>±</w:t>
            </w:r>
            <w:r w:rsidRPr="00A2344A">
              <w:rPr>
                <w:rFonts w:ascii="Times New Roman" w:hAnsi="Times New Roman" w:cs="Times New Roman"/>
                <w:sz w:val="24"/>
                <w:szCs w:val="24"/>
              </w:rPr>
              <w:t>0,3</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Общее число тромбоцитов,</w:t>
            </w:r>
            <w:r w:rsidRPr="00A2344A">
              <w:rPr>
                <w:rFonts w:ascii="Times New Roman" w:hAnsi="Times New Roman" w:cs="Times New Roman"/>
                <w:sz w:val="24"/>
                <w:szCs w:val="24"/>
                <w:shd w:val="clear" w:color="auto" w:fill="F8F9FA"/>
              </w:rPr>
              <w:t xml:space="preserve"> *10</w:t>
            </w:r>
            <w:r w:rsidRPr="00A2344A">
              <w:rPr>
                <w:rFonts w:ascii="Times New Roman" w:hAnsi="Times New Roman" w:cs="Times New Roman"/>
                <w:sz w:val="24"/>
                <w:szCs w:val="24"/>
                <w:shd w:val="clear" w:color="auto" w:fill="F8F9FA"/>
                <w:vertAlign w:val="superscript"/>
              </w:rPr>
              <w:t>9</w:t>
            </w:r>
            <w:r w:rsidRPr="00A2344A">
              <w:rPr>
                <w:rFonts w:ascii="Times New Roman" w:hAnsi="Times New Roman" w:cs="Times New Roman"/>
                <w:sz w:val="24"/>
                <w:szCs w:val="24"/>
                <w:shd w:val="clear" w:color="auto" w:fill="F8F9FA"/>
              </w:rPr>
              <w:t>/л</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322,8</w:t>
            </w:r>
            <w:r w:rsidRPr="00A2344A">
              <w:rPr>
                <w:rFonts w:ascii="Times New Roman" w:hAnsi="Times New Roman" w:cs="Times New Roman"/>
                <w:bCs/>
                <w:sz w:val="24"/>
                <w:szCs w:val="24"/>
              </w:rPr>
              <w:t>±</w:t>
            </w:r>
            <w:r w:rsidRPr="00A2344A">
              <w:rPr>
                <w:rFonts w:ascii="Times New Roman" w:hAnsi="Times New Roman" w:cs="Times New Roman"/>
                <w:sz w:val="24"/>
                <w:szCs w:val="24"/>
              </w:rPr>
              <w:t>21,2</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222,7</w:t>
            </w:r>
            <w:r w:rsidRPr="00A2344A">
              <w:rPr>
                <w:rFonts w:ascii="Times New Roman" w:hAnsi="Times New Roman" w:cs="Times New Roman"/>
                <w:bCs/>
                <w:sz w:val="24"/>
                <w:szCs w:val="24"/>
              </w:rPr>
              <w:t>±</w:t>
            </w:r>
            <w:r w:rsidRPr="00A2344A">
              <w:rPr>
                <w:rFonts w:ascii="Times New Roman" w:hAnsi="Times New Roman" w:cs="Times New Roman"/>
                <w:sz w:val="24"/>
                <w:szCs w:val="24"/>
              </w:rPr>
              <w:t>10,6</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273,08</w:t>
            </w:r>
            <w:r w:rsidRPr="00A2344A">
              <w:rPr>
                <w:rFonts w:ascii="Times New Roman" w:hAnsi="Times New Roman" w:cs="Times New Roman"/>
                <w:bCs/>
                <w:sz w:val="24"/>
                <w:szCs w:val="24"/>
              </w:rPr>
              <w:t>±</w:t>
            </w:r>
            <w:r w:rsidRPr="00A2344A">
              <w:rPr>
                <w:rFonts w:ascii="Times New Roman" w:hAnsi="Times New Roman" w:cs="Times New Roman"/>
                <w:sz w:val="24"/>
                <w:szCs w:val="24"/>
              </w:rPr>
              <w:t>8,2</w:t>
            </w:r>
          </w:p>
        </w:tc>
        <w:tc>
          <w:tcPr>
            <w:tcW w:w="662" w:type="pct"/>
            <w:vAlign w:val="center"/>
          </w:tcPr>
          <w:p w:rsidR="00363C1E" w:rsidRPr="00A2344A" w:rsidRDefault="00363C1E" w:rsidP="00420EFD">
            <w:pPr>
              <w:ind w:right="-77"/>
              <w:jc w:val="center"/>
              <w:rPr>
                <w:rFonts w:ascii="Times New Roman" w:hAnsi="Times New Roman" w:cs="Times New Roman"/>
                <w:sz w:val="24"/>
                <w:szCs w:val="24"/>
              </w:rPr>
            </w:pPr>
            <w:r w:rsidRPr="00A2344A">
              <w:rPr>
                <w:rFonts w:ascii="Times New Roman" w:hAnsi="Times New Roman" w:cs="Times New Roman"/>
                <w:sz w:val="24"/>
                <w:szCs w:val="24"/>
              </w:rPr>
              <w:t>277,2</w:t>
            </w:r>
            <w:r w:rsidRPr="00A2344A">
              <w:rPr>
                <w:rFonts w:ascii="Times New Roman" w:hAnsi="Times New Roman" w:cs="Times New Roman"/>
                <w:bCs/>
                <w:sz w:val="24"/>
                <w:szCs w:val="24"/>
              </w:rPr>
              <w:t>±</w:t>
            </w:r>
            <w:r w:rsidRPr="00A2344A">
              <w:rPr>
                <w:rFonts w:ascii="Times New Roman" w:hAnsi="Times New Roman" w:cs="Times New Roman"/>
                <w:sz w:val="24"/>
                <w:szCs w:val="24"/>
              </w:rPr>
              <w:t>13,2</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FF663E">
        <w:trPr>
          <w:trHeight w:val="277"/>
        </w:trPr>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нейтрофилов</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3,7</w:t>
            </w:r>
            <w:r w:rsidRPr="00A2344A">
              <w:rPr>
                <w:rFonts w:ascii="Times New Roman" w:hAnsi="Times New Roman" w:cs="Times New Roman"/>
                <w:bCs/>
                <w:sz w:val="24"/>
                <w:szCs w:val="24"/>
              </w:rPr>
              <w:t>±</w:t>
            </w:r>
            <w:r w:rsidRPr="00A2344A">
              <w:rPr>
                <w:rFonts w:ascii="Times New Roman" w:hAnsi="Times New Roman" w:cs="Times New Roman"/>
                <w:sz w:val="24"/>
                <w:szCs w:val="24"/>
              </w:rPr>
              <w:t>0,3</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3,6</w:t>
            </w:r>
            <w:r w:rsidRPr="00A2344A">
              <w:rPr>
                <w:rFonts w:ascii="Times New Roman" w:hAnsi="Times New Roman" w:cs="Times New Roman"/>
                <w:bCs/>
                <w:sz w:val="24"/>
                <w:szCs w:val="24"/>
              </w:rPr>
              <w:t>±</w:t>
            </w:r>
            <w:r w:rsidRPr="00A2344A">
              <w:rPr>
                <w:rFonts w:ascii="Times New Roman" w:hAnsi="Times New Roman" w:cs="Times New Roman"/>
                <w:sz w:val="24"/>
                <w:szCs w:val="24"/>
              </w:rPr>
              <w:t>0,4</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3,26</w:t>
            </w:r>
            <w:r w:rsidRPr="00A2344A">
              <w:rPr>
                <w:rFonts w:ascii="Times New Roman" w:hAnsi="Times New Roman" w:cs="Times New Roman"/>
                <w:bCs/>
                <w:sz w:val="24"/>
                <w:szCs w:val="24"/>
              </w:rPr>
              <w:t>±</w:t>
            </w:r>
            <w:r w:rsidRPr="00A2344A">
              <w:rPr>
                <w:rFonts w:ascii="Times New Roman" w:hAnsi="Times New Roman" w:cs="Times New Roman"/>
                <w:sz w:val="24"/>
                <w:szCs w:val="24"/>
              </w:rPr>
              <w:t>0,1</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3</w:t>
            </w:r>
            <w:r w:rsidRPr="00A2344A">
              <w:rPr>
                <w:rFonts w:ascii="Times New Roman" w:hAnsi="Times New Roman" w:cs="Times New Roman"/>
                <w:bCs/>
                <w:sz w:val="24"/>
                <w:szCs w:val="24"/>
              </w:rPr>
              <w:t>±</w:t>
            </w:r>
            <w:r w:rsidRPr="00A2344A">
              <w:rPr>
                <w:rFonts w:ascii="Times New Roman" w:hAnsi="Times New Roman" w:cs="Times New Roman"/>
                <w:sz w:val="24"/>
                <w:szCs w:val="24"/>
              </w:rPr>
              <w:t>0,1</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лимфоцитов</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 xml:space="preserve">2,01 </w:t>
            </w:r>
            <w:r w:rsidRPr="00A2344A">
              <w:rPr>
                <w:rFonts w:ascii="Times New Roman" w:hAnsi="Times New Roman" w:cs="Times New Roman"/>
                <w:bCs/>
                <w:sz w:val="24"/>
                <w:szCs w:val="24"/>
              </w:rPr>
              <w:t>±</w:t>
            </w:r>
            <w:r w:rsidRPr="00A2344A">
              <w:rPr>
                <w:rFonts w:ascii="Times New Roman" w:hAnsi="Times New Roman" w:cs="Times New Roman"/>
                <w:sz w:val="24"/>
                <w:szCs w:val="24"/>
              </w:rPr>
              <w:t xml:space="preserve"> 0,1</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1,8</w:t>
            </w:r>
            <w:r w:rsidRPr="00A2344A">
              <w:rPr>
                <w:rFonts w:ascii="Times New Roman" w:hAnsi="Times New Roman" w:cs="Times New Roman"/>
                <w:bCs/>
                <w:sz w:val="24"/>
                <w:szCs w:val="24"/>
              </w:rPr>
              <w:t>±</w:t>
            </w:r>
            <w:r w:rsidRPr="00A2344A">
              <w:rPr>
                <w:rFonts w:ascii="Times New Roman" w:hAnsi="Times New Roman" w:cs="Times New Roman"/>
                <w:sz w:val="24"/>
                <w:szCs w:val="24"/>
              </w:rPr>
              <w:t>0,1</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1,82</w:t>
            </w:r>
            <w:r w:rsidRPr="00A2344A">
              <w:rPr>
                <w:rFonts w:ascii="Times New Roman" w:hAnsi="Times New Roman" w:cs="Times New Roman"/>
                <w:bCs/>
                <w:sz w:val="24"/>
                <w:szCs w:val="24"/>
              </w:rPr>
              <w:t>±</w:t>
            </w:r>
            <w:r w:rsidRPr="00A2344A">
              <w:rPr>
                <w:rFonts w:ascii="Times New Roman" w:hAnsi="Times New Roman" w:cs="Times New Roman"/>
                <w:sz w:val="24"/>
                <w:szCs w:val="24"/>
              </w:rPr>
              <w:t>0,07</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1,9</w:t>
            </w:r>
            <w:r w:rsidRPr="00A2344A">
              <w:rPr>
                <w:rFonts w:ascii="Times New Roman" w:hAnsi="Times New Roman" w:cs="Times New Roman"/>
                <w:bCs/>
                <w:sz w:val="24"/>
                <w:szCs w:val="24"/>
              </w:rPr>
              <w:t>±</w:t>
            </w:r>
            <w:r w:rsidRPr="00A2344A">
              <w:rPr>
                <w:rFonts w:ascii="Times New Roman" w:hAnsi="Times New Roman" w:cs="Times New Roman"/>
                <w:sz w:val="24"/>
                <w:szCs w:val="24"/>
              </w:rPr>
              <w:t>0,1</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моноцитов</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0,49</w:t>
            </w:r>
            <w:r w:rsidRPr="00A2344A">
              <w:rPr>
                <w:rFonts w:ascii="Times New Roman" w:hAnsi="Times New Roman" w:cs="Times New Roman"/>
                <w:bCs/>
                <w:sz w:val="24"/>
                <w:szCs w:val="24"/>
              </w:rPr>
              <w:t>±</w:t>
            </w:r>
            <w:r w:rsidRPr="00A2344A">
              <w:rPr>
                <w:rFonts w:ascii="Times New Roman" w:hAnsi="Times New Roman" w:cs="Times New Roman"/>
                <w:sz w:val="24"/>
                <w:szCs w:val="24"/>
              </w:rPr>
              <w:t>0,03</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0,6</w:t>
            </w:r>
            <w:r w:rsidRPr="00A2344A">
              <w:rPr>
                <w:rFonts w:ascii="Times New Roman" w:hAnsi="Times New Roman" w:cs="Times New Roman"/>
                <w:bCs/>
                <w:sz w:val="24"/>
                <w:szCs w:val="24"/>
              </w:rPr>
              <w:t>±</w:t>
            </w:r>
            <w:r w:rsidRPr="00A2344A">
              <w:rPr>
                <w:rFonts w:ascii="Times New Roman" w:hAnsi="Times New Roman" w:cs="Times New Roman"/>
                <w:sz w:val="24"/>
                <w:szCs w:val="24"/>
              </w:rPr>
              <w:t>0,04</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0,52</w:t>
            </w:r>
            <w:r w:rsidRPr="00A2344A">
              <w:rPr>
                <w:rFonts w:ascii="Times New Roman" w:hAnsi="Times New Roman" w:cs="Times New Roman"/>
                <w:bCs/>
                <w:sz w:val="24"/>
                <w:szCs w:val="24"/>
              </w:rPr>
              <w:t>±</w:t>
            </w:r>
            <w:r w:rsidRPr="00A2344A">
              <w:rPr>
                <w:rFonts w:ascii="Times New Roman" w:hAnsi="Times New Roman" w:cs="Times New Roman"/>
                <w:sz w:val="24"/>
                <w:szCs w:val="24"/>
              </w:rPr>
              <w:t>0,02</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0,4</w:t>
            </w:r>
            <w:r w:rsidRPr="00A2344A">
              <w:rPr>
                <w:rFonts w:ascii="Times New Roman" w:hAnsi="Times New Roman" w:cs="Times New Roman"/>
                <w:bCs/>
                <w:sz w:val="24"/>
                <w:szCs w:val="24"/>
              </w:rPr>
              <w:t>±</w:t>
            </w:r>
            <w:r w:rsidRPr="00A2344A">
              <w:rPr>
                <w:rFonts w:ascii="Times New Roman" w:hAnsi="Times New Roman" w:cs="Times New Roman"/>
                <w:sz w:val="24"/>
                <w:szCs w:val="24"/>
              </w:rPr>
              <w:t>0,003</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эозинофилов</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0,11</w:t>
            </w:r>
            <w:r w:rsidRPr="00A2344A">
              <w:rPr>
                <w:rFonts w:ascii="Times New Roman" w:hAnsi="Times New Roman" w:cs="Times New Roman"/>
                <w:bCs/>
                <w:sz w:val="24"/>
                <w:szCs w:val="24"/>
              </w:rPr>
              <w:t>±</w:t>
            </w:r>
            <w:r w:rsidRPr="00A2344A">
              <w:rPr>
                <w:rFonts w:ascii="Times New Roman" w:hAnsi="Times New Roman" w:cs="Times New Roman"/>
                <w:sz w:val="24"/>
                <w:szCs w:val="24"/>
              </w:rPr>
              <w:t>0,01</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 xml:space="preserve">0,14 </w:t>
            </w:r>
            <w:r w:rsidRPr="00A2344A">
              <w:rPr>
                <w:rFonts w:ascii="Times New Roman" w:hAnsi="Times New Roman" w:cs="Times New Roman"/>
                <w:bCs/>
                <w:sz w:val="24"/>
                <w:szCs w:val="24"/>
              </w:rPr>
              <w:t>±</w:t>
            </w:r>
            <w:r w:rsidRPr="00A2344A">
              <w:rPr>
                <w:rFonts w:ascii="Times New Roman" w:hAnsi="Times New Roman" w:cs="Times New Roman"/>
                <w:sz w:val="24"/>
                <w:szCs w:val="24"/>
              </w:rPr>
              <w:t>0,01</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0,14</w:t>
            </w:r>
            <w:r w:rsidRPr="00A2344A">
              <w:rPr>
                <w:rFonts w:ascii="Times New Roman" w:hAnsi="Times New Roman" w:cs="Times New Roman"/>
                <w:bCs/>
                <w:sz w:val="24"/>
                <w:szCs w:val="24"/>
              </w:rPr>
              <w:t>±</w:t>
            </w:r>
            <w:r w:rsidRPr="00A2344A">
              <w:rPr>
                <w:rFonts w:ascii="Times New Roman" w:hAnsi="Times New Roman" w:cs="Times New Roman"/>
                <w:sz w:val="24"/>
                <w:szCs w:val="24"/>
              </w:rPr>
              <w:t>0,02</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0,14</w:t>
            </w:r>
            <w:r w:rsidRPr="00A2344A">
              <w:rPr>
                <w:rFonts w:ascii="Times New Roman" w:hAnsi="Times New Roman" w:cs="Times New Roman"/>
                <w:bCs/>
                <w:sz w:val="24"/>
                <w:szCs w:val="24"/>
              </w:rPr>
              <w:t>±</w:t>
            </w:r>
            <w:r w:rsidRPr="00A2344A">
              <w:rPr>
                <w:rFonts w:ascii="Times New Roman" w:hAnsi="Times New Roman" w:cs="Times New Roman"/>
                <w:sz w:val="24"/>
                <w:szCs w:val="24"/>
              </w:rPr>
              <w:t>0,01</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rPr>
                <w:rFonts w:ascii="Times New Roman" w:hAnsi="Times New Roman" w:cs="Times New Roman"/>
                <w:sz w:val="24"/>
                <w:szCs w:val="24"/>
              </w:rPr>
            </w:pPr>
            <w:r w:rsidRPr="00A2344A">
              <w:rPr>
                <w:rFonts w:ascii="Times New Roman" w:hAnsi="Times New Roman" w:cs="Times New Roman"/>
                <w:sz w:val="24"/>
                <w:szCs w:val="24"/>
              </w:rPr>
              <w:t>н/д</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Абсолютное число базофилов</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0,03</w:t>
            </w:r>
            <w:r w:rsidRPr="00A2344A">
              <w:rPr>
                <w:rFonts w:ascii="Times New Roman" w:hAnsi="Times New Roman" w:cs="Times New Roman"/>
                <w:bCs/>
                <w:sz w:val="24"/>
                <w:szCs w:val="24"/>
              </w:rPr>
              <w:t>±</w:t>
            </w:r>
            <w:r w:rsidRPr="00A2344A">
              <w:rPr>
                <w:rFonts w:ascii="Times New Roman" w:hAnsi="Times New Roman" w:cs="Times New Roman"/>
                <w:sz w:val="24"/>
                <w:szCs w:val="24"/>
              </w:rPr>
              <w:t>0,005</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0,01</w:t>
            </w:r>
            <w:r w:rsidRPr="00A2344A">
              <w:rPr>
                <w:rFonts w:ascii="Times New Roman" w:hAnsi="Times New Roman" w:cs="Times New Roman"/>
                <w:bCs/>
                <w:sz w:val="24"/>
                <w:szCs w:val="24"/>
              </w:rPr>
              <w:t>±</w:t>
            </w:r>
            <w:r w:rsidRPr="00A2344A">
              <w:rPr>
                <w:rFonts w:ascii="Times New Roman" w:hAnsi="Times New Roman" w:cs="Times New Roman"/>
                <w:sz w:val="24"/>
                <w:szCs w:val="24"/>
              </w:rPr>
              <w:t>0,001</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0,02</w:t>
            </w:r>
            <w:r w:rsidRPr="00A2344A">
              <w:rPr>
                <w:rFonts w:ascii="Times New Roman" w:hAnsi="Times New Roman" w:cs="Times New Roman"/>
                <w:bCs/>
                <w:sz w:val="24"/>
                <w:szCs w:val="24"/>
              </w:rPr>
              <w:t>±</w:t>
            </w:r>
            <w:r w:rsidRPr="00A2344A">
              <w:rPr>
                <w:rFonts w:ascii="Times New Roman" w:hAnsi="Times New Roman" w:cs="Times New Roman"/>
                <w:sz w:val="24"/>
                <w:szCs w:val="24"/>
              </w:rPr>
              <w:t>0,001</w:t>
            </w:r>
          </w:p>
        </w:tc>
        <w:tc>
          <w:tcPr>
            <w:tcW w:w="662" w:type="pct"/>
            <w:vAlign w:val="center"/>
          </w:tcPr>
          <w:p w:rsidR="00363C1E" w:rsidRPr="00A2344A" w:rsidRDefault="00363C1E" w:rsidP="00420EFD">
            <w:pPr>
              <w:ind w:left="-70"/>
              <w:jc w:val="center"/>
              <w:rPr>
                <w:rFonts w:ascii="Times New Roman" w:hAnsi="Times New Roman" w:cs="Times New Roman"/>
                <w:sz w:val="24"/>
                <w:szCs w:val="24"/>
              </w:rPr>
            </w:pPr>
            <w:r w:rsidRPr="00A2344A">
              <w:rPr>
                <w:rFonts w:ascii="Times New Roman" w:hAnsi="Times New Roman" w:cs="Times New Roman"/>
                <w:sz w:val="24"/>
                <w:szCs w:val="24"/>
              </w:rPr>
              <w:t>0,02</w:t>
            </w:r>
            <w:r w:rsidRPr="00A2344A">
              <w:rPr>
                <w:rFonts w:ascii="Times New Roman" w:hAnsi="Times New Roman" w:cs="Times New Roman"/>
                <w:bCs/>
                <w:sz w:val="24"/>
                <w:szCs w:val="24"/>
              </w:rPr>
              <w:t>±</w:t>
            </w:r>
            <w:r w:rsidRPr="00A2344A">
              <w:rPr>
                <w:rFonts w:ascii="Times New Roman" w:hAnsi="Times New Roman" w:cs="Times New Roman"/>
                <w:sz w:val="24"/>
                <w:szCs w:val="24"/>
              </w:rPr>
              <w:t>0,006</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363C1E" w:rsidRPr="00A2344A" w:rsidTr="00FF663E">
        <w:tc>
          <w:tcPr>
            <w:tcW w:w="1156" w:type="pct"/>
          </w:tcPr>
          <w:p w:rsidR="00363C1E" w:rsidRPr="00A2344A" w:rsidRDefault="00363C1E" w:rsidP="00420EFD">
            <w:pPr>
              <w:jc w:val="both"/>
              <w:rPr>
                <w:rFonts w:ascii="Times New Roman" w:hAnsi="Times New Roman" w:cs="Times New Roman"/>
                <w:sz w:val="24"/>
                <w:szCs w:val="24"/>
              </w:rPr>
            </w:pPr>
            <w:r w:rsidRPr="00A2344A">
              <w:rPr>
                <w:rFonts w:ascii="Times New Roman" w:hAnsi="Times New Roman" w:cs="Times New Roman"/>
                <w:sz w:val="24"/>
                <w:szCs w:val="24"/>
              </w:rPr>
              <w:t>CОЭ,</w:t>
            </w:r>
            <w:r w:rsidRPr="00A2344A">
              <w:rPr>
                <w:rFonts w:ascii="Times New Roman" w:hAnsi="Times New Roman" w:cs="Times New Roman"/>
                <w:sz w:val="24"/>
                <w:szCs w:val="24"/>
                <w:shd w:val="clear" w:color="auto" w:fill="FFFFFF"/>
              </w:rPr>
              <w:t>мм/ч.</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13,3</w:t>
            </w:r>
            <w:r w:rsidRPr="00A2344A">
              <w:rPr>
                <w:rFonts w:ascii="Times New Roman" w:hAnsi="Times New Roman" w:cs="Times New Roman"/>
                <w:bCs/>
                <w:sz w:val="24"/>
                <w:szCs w:val="24"/>
              </w:rPr>
              <w:t>±</w:t>
            </w:r>
            <w:r w:rsidRPr="00A2344A">
              <w:rPr>
                <w:rFonts w:ascii="Times New Roman" w:hAnsi="Times New Roman" w:cs="Times New Roman"/>
                <w:sz w:val="24"/>
                <w:szCs w:val="24"/>
              </w:rPr>
              <w:t>2,5</w:t>
            </w:r>
          </w:p>
        </w:tc>
        <w:tc>
          <w:tcPr>
            <w:tcW w:w="720"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2,7</w:t>
            </w:r>
            <w:r w:rsidRPr="00A2344A">
              <w:rPr>
                <w:rFonts w:ascii="Times New Roman" w:hAnsi="Times New Roman" w:cs="Times New Roman"/>
                <w:bCs/>
                <w:sz w:val="24"/>
                <w:szCs w:val="24"/>
              </w:rPr>
              <w:t>±</w:t>
            </w:r>
            <w:r w:rsidRPr="00A2344A">
              <w:rPr>
                <w:rFonts w:ascii="Times New Roman" w:hAnsi="Times New Roman" w:cs="Times New Roman"/>
                <w:sz w:val="24"/>
                <w:szCs w:val="24"/>
              </w:rPr>
              <w:t>0,2</w:t>
            </w:r>
          </w:p>
        </w:tc>
        <w:tc>
          <w:tcPr>
            <w:tcW w:w="69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11</w:t>
            </w:r>
            <w:r w:rsidRPr="00A2344A">
              <w:rPr>
                <w:rFonts w:ascii="Times New Roman" w:hAnsi="Times New Roman" w:cs="Times New Roman"/>
                <w:bCs/>
                <w:sz w:val="24"/>
                <w:szCs w:val="24"/>
              </w:rPr>
              <w:t>±</w:t>
            </w:r>
            <w:r w:rsidRPr="00A2344A">
              <w:rPr>
                <w:rFonts w:ascii="Times New Roman" w:hAnsi="Times New Roman" w:cs="Times New Roman"/>
                <w:sz w:val="24"/>
                <w:szCs w:val="24"/>
              </w:rPr>
              <w:t>1,6</w:t>
            </w:r>
          </w:p>
        </w:tc>
        <w:tc>
          <w:tcPr>
            <w:tcW w:w="66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9,6</w:t>
            </w:r>
            <w:r w:rsidRPr="00A2344A">
              <w:rPr>
                <w:rFonts w:ascii="Times New Roman" w:hAnsi="Times New Roman" w:cs="Times New Roman"/>
                <w:bCs/>
                <w:sz w:val="24"/>
                <w:szCs w:val="24"/>
              </w:rPr>
              <w:t>±</w:t>
            </w:r>
            <w:r w:rsidRPr="00A2344A">
              <w:rPr>
                <w:rFonts w:ascii="Times New Roman" w:hAnsi="Times New Roman" w:cs="Times New Roman"/>
                <w:sz w:val="24"/>
                <w:szCs w:val="24"/>
              </w:rPr>
              <w:t>2,4</w:t>
            </w:r>
          </w:p>
        </w:tc>
        <w:tc>
          <w:tcPr>
            <w:tcW w:w="547"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32" w:type="pct"/>
            <w:vAlign w:val="center"/>
          </w:tcPr>
          <w:p w:rsidR="00363C1E" w:rsidRPr="00A2344A" w:rsidRDefault="00363C1E" w:rsidP="00420EF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bl>
    <w:p w:rsidR="00363C1E" w:rsidRPr="00A2344A" w:rsidRDefault="00363C1E" w:rsidP="00B47364">
      <w:pPr>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p>
    <w:p w:rsidR="00AD5F49" w:rsidRPr="00A2344A" w:rsidRDefault="00BB133D"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rPr>
        <w:t xml:space="preserve">Из представленных данных видно, что содержание гемоглобина в крови студентов находится в пределах нормы, за исключением девушек из южных областей. У них уровень гемоглобина составляет </w:t>
      </w:r>
      <w:r w:rsidR="006B131C" w:rsidRPr="00A2344A">
        <w:rPr>
          <w:rFonts w:ascii="Times New Roman" w:hAnsi="Times New Roman" w:cs="Times New Roman"/>
          <w:sz w:val="28"/>
          <w:szCs w:val="28"/>
        </w:rPr>
        <w:t>108,2</w:t>
      </w:r>
      <w:r w:rsidRPr="00A2344A">
        <w:rPr>
          <w:rFonts w:ascii="Times New Roman" w:hAnsi="Times New Roman" w:cs="Times New Roman"/>
          <w:b/>
          <w:bCs/>
          <w:sz w:val="28"/>
          <w:szCs w:val="28"/>
        </w:rPr>
        <w:t>±</w:t>
      </w:r>
      <w:r w:rsidRPr="00A2344A">
        <w:rPr>
          <w:rFonts w:ascii="Times New Roman" w:hAnsi="Times New Roman" w:cs="Times New Roman"/>
          <w:sz w:val="28"/>
          <w:szCs w:val="28"/>
        </w:rPr>
        <w:t>2,7 г/л.</w:t>
      </w:r>
    </w:p>
    <w:p w:rsidR="00E3020B" w:rsidRPr="00A2344A" w:rsidRDefault="004A441F" w:rsidP="001C7A75">
      <w:pPr>
        <w:pStyle w:val="a3"/>
        <w:shd w:val="clear" w:color="auto" w:fill="FFFFFF"/>
        <w:spacing w:before="0" w:beforeAutospacing="0" w:after="0" w:afterAutospacing="0"/>
        <w:ind w:firstLine="709"/>
        <w:jc w:val="both"/>
        <w:rPr>
          <w:sz w:val="28"/>
          <w:szCs w:val="28"/>
        </w:rPr>
      </w:pPr>
      <w:r w:rsidRPr="00A2344A">
        <w:rPr>
          <w:sz w:val="28"/>
          <w:szCs w:val="28"/>
        </w:rPr>
        <w:t>Важным физиологическим показателем состояния организма является СОЭ. Все полученные показатели СОЭ укладываются в пределы физиологической нормы. Однако, заметно уменьшение величины этого показателя у юношей по сравнению с девушками, при этом у студентов из северного региона параметры СОЭ составляют 2,7</w:t>
      </w:r>
      <w:r w:rsidRPr="00A2344A">
        <w:rPr>
          <w:b/>
          <w:bCs/>
          <w:sz w:val="28"/>
          <w:szCs w:val="28"/>
        </w:rPr>
        <w:t>±</w:t>
      </w:r>
      <w:r w:rsidRPr="00A2344A">
        <w:rPr>
          <w:sz w:val="28"/>
          <w:szCs w:val="28"/>
        </w:rPr>
        <w:t>0,2, у представителей южных областей 9,6</w:t>
      </w:r>
      <w:r w:rsidRPr="00A2344A">
        <w:rPr>
          <w:b/>
          <w:bCs/>
          <w:sz w:val="28"/>
          <w:szCs w:val="28"/>
        </w:rPr>
        <w:t>±</w:t>
      </w:r>
      <w:r w:rsidRPr="00A2344A">
        <w:rPr>
          <w:sz w:val="28"/>
          <w:szCs w:val="28"/>
        </w:rPr>
        <w:t xml:space="preserve">2,4. </w:t>
      </w:r>
      <w:r w:rsidR="00E3020B" w:rsidRPr="00A2344A">
        <w:rPr>
          <w:sz w:val="28"/>
          <w:szCs w:val="28"/>
        </w:rPr>
        <w:t>Вероятно, причиной ускорения СОЭ является увеличение концентрации фибриногена вплазме крови, что является прямой реакцией настресс</w:t>
      </w:r>
      <w:r w:rsidR="009D4954" w:rsidRPr="00A2344A">
        <w:rPr>
          <w:sz w:val="28"/>
          <w:szCs w:val="28"/>
        </w:rPr>
        <w:t xml:space="preserve"> [31,</w:t>
      </w:r>
      <w:r w:rsidR="002860CF" w:rsidRPr="00A2344A">
        <w:rPr>
          <w:sz w:val="28"/>
          <w:szCs w:val="28"/>
        </w:rPr>
        <w:t>с.13;</w:t>
      </w:r>
      <w:r w:rsidR="009D4954" w:rsidRPr="00A2344A">
        <w:rPr>
          <w:sz w:val="28"/>
          <w:szCs w:val="28"/>
        </w:rPr>
        <w:t xml:space="preserve"> 47,</w:t>
      </w:r>
      <w:r w:rsidR="002860CF" w:rsidRPr="00A2344A">
        <w:rPr>
          <w:sz w:val="28"/>
          <w:szCs w:val="28"/>
        </w:rPr>
        <w:t xml:space="preserve"> с.132;</w:t>
      </w:r>
      <w:r w:rsidR="009D4954" w:rsidRPr="00A2344A">
        <w:rPr>
          <w:sz w:val="28"/>
          <w:szCs w:val="28"/>
        </w:rPr>
        <w:t xml:space="preserve"> 48</w:t>
      </w:r>
      <w:r w:rsidR="002860CF" w:rsidRPr="00A2344A">
        <w:rPr>
          <w:sz w:val="28"/>
          <w:szCs w:val="28"/>
        </w:rPr>
        <w:t xml:space="preserve">, </w:t>
      </w:r>
      <w:r w:rsidR="00B72678" w:rsidRPr="00A2344A">
        <w:rPr>
          <w:sz w:val="28"/>
          <w:szCs w:val="28"/>
        </w:rPr>
        <w:t>р</w:t>
      </w:r>
      <w:r w:rsidR="002860CF" w:rsidRPr="00A2344A">
        <w:rPr>
          <w:sz w:val="28"/>
          <w:szCs w:val="28"/>
        </w:rPr>
        <w:t>.1075</w:t>
      </w:r>
      <w:r w:rsidR="009D4954" w:rsidRPr="00A2344A">
        <w:rPr>
          <w:sz w:val="28"/>
          <w:szCs w:val="28"/>
        </w:rPr>
        <w:t>]</w:t>
      </w:r>
      <w:r w:rsidR="00E3020B" w:rsidRPr="00A2344A">
        <w:rPr>
          <w:sz w:val="28"/>
          <w:szCs w:val="28"/>
        </w:rPr>
        <w:t>.</w:t>
      </w:r>
    </w:p>
    <w:p w:rsidR="001F7C0F" w:rsidRPr="00A2344A" w:rsidRDefault="004A441F" w:rsidP="001C7A75">
      <w:pPr>
        <w:pStyle w:val="a3"/>
        <w:shd w:val="clear" w:color="auto" w:fill="FFFFFF"/>
        <w:spacing w:before="0" w:beforeAutospacing="0" w:after="0" w:afterAutospacing="0"/>
        <w:ind w:firstLine="709"/>
        <w:jc w:val="both"/>
        <w:rPr>
          <w:sz w:val="28"/>
          <w:szCs w:val="28"/>
          <w:shd w:val="clear" w:color="auto" w:fill="FFFFFF"/>
        </w:rPr>
      </w:pPr>
      <w:r w:rsidRPr="00A2344A">
        <w:rPr>
          <w:sz w:val="28"/>
          <w:szCs w:val="28"/>
        </w:rPr>
        <w:t xml:space="preserve">Между девушками  различия по данному показателю также достоверны, но они менее различимы. </w:t>
      </w:r>
      <w:r w:rsidR="00E3020B" w:rsidRPr="00A2344A">
        <w:rPr>
          <w:sz w:val="28"/>
          <w:szCs w:val="28"/>
        </w:rPr>
        <w:t>Из</w:t>
      </w:r>
      <w:r w:rsidR="00DE26FC">
        <w:rPr>
          <w:sz w:val="28"/>
          <w:szCs w:val="28"/>
        </w:rPr>
        <w:t xml:space="preserve"> </w:t>
      </w:r>
      <w:r w:rsidR="00E3020B" w:rsidRPr="00A2344A">
        <w:rPr>
          <w:sz w:val="28"/>
          <w:szCs w:val="28"/>
        </w:rPr>
        <w:t>литературы известно, что уженщин детородного возраста величина СОЭ несколько больше, а количество эритроцитов меньше, чем у мужчин, что обусловлено влиянием женских половых гормонов, что подтверждается нашими исследованиями.</w:t>
      </w:r>
      <w:r w:rsidR="009D4954" w:rsidRPr="00A2344A">
        <w:rPr>
          <w:sz w:val="28"/>
          <w:szCs w:val="28"/>
        </w:rPr>
        <w:t xml:space="preserve"> Также на увеличение показателя СОЭ влияют </w:t>
      </w:r>
      <w:r w:rsidR="009D4954" w:rsidRPr="00A2344A">
        <w:rPr>
          <w:sz w:val="28"/>
          <w:szCs w:val="28"/>
          <w:shd w:val="clear" w:color="auto" w:fill="FFFFFF"/>
        </w:rPr>
        <w:t xml:space="preserve">общее число эритроцитов, вязкость крови, увеличение в плазме крови </w:t>
      </w:r>
      <w:r w:rsidR="009D4954" w:rsidRPr="00A2344A">
        <w:rPr>
          <w:sz w:val="28"/>
          <w:szCs w:val="28"/>
          <w:shd w:val="clear" w:color="auto" w:fill="FFFFFF"/>
        </w:rPr>
        <w:lastRenderedPageBreak/>
        <w:t>таких белков как фибриноген, a- и g-глобулины, парапротеины, уменьшение количества альбуминов и инфекции</w:t>
      </w:r>
      <w:r w:rsidR="00EE59DD">
        <w:rPr>
          <w:sz w:val="28"/>
          <w:szCs w:val="28"/>
          <w:shd w:val="clear" w:color="auto" w:fill="FFFFFF"/>
        </w:rPr>
        <w:t xml:space="preserve"> </w:t>
      </w:r>
      <w:r w:rsidR="007B1729" w:rsidRPr="00A2344A">
        <w:rPr>
          <w:sz w:val="28"/>
          <w:szCs w:val="28"/>
          <w:shd w:val="clear" w:color="auto" w:fill="FFFFFF"/>
        </w:rPr>
        <w:t>[139</w:t>
      </w:r>
      <w:r w:rsidR="00B72678" w:rsidRPr="00A2344A">
        <w:rPr>
          <w:sz w:val="28"/>
          <w:szCs w:val="28"/>
          <w:shd w:val="clear" w:color="auto" w:fill="FFFFFF"/>
        </w:rPr>
        <w:t>, с.</w:t>
      </w:r>
      <w:r w:rsidR="00AC5758" w:rsidRPr="00A2344A">
        <w:rPr>
          <w:sz w:val="28"/>
          <w:szCs w:val="28"/>
          <w:shd w:val="clear" w:color="auto" w:fill="FFFFFF"/>
        </w:rPr>
        <w:t>383</w:t>
      </w:r>
      <w:r w:rsidR="007B1729" w:rsidRPr="00A2344A">
        <w:rPr>
          <w:sz w:val="28"/>
          <w:szCs w:val="28"/>
          <w:shd w:val="clear" w:color="auto" w:fill="FFFFFF"/>
        </w:rPr>
        <w:t>].</w:t>
      </w:r>
    </w:p>
    <w:p w:rsidR="00DC6326" w:rsidRPr="00A2344A" w:rsidRDefault="00DC6326"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 результате исследования</w:t>
      </w:r>
      <w:r w:rsidR="006B131C" w:rsidRPr="00A2344A">
        <w:rPr>
          <w:rFonts w:ascii="Times New Roman" w:hAnsi="Times New Roman" w:cs="Times New Roman"/>
          <w:sz w:val="28"/>
          <w:szCs w:val="28"/>
        </w:rPr>
        <w:t xml:space="preserve"> периферической крови студентов</w:t>
      </w:r>
      <w:r w:rsidRPr="00A2344A">
        <w:rPr>
          <w:rFonts w:ascii="Times New Roman" w:hAnsi="Times New Roman" w:cs="Times New Roman"/>
          <w:sz w:val="28"/>
          <w:szCs w:val="28"/>
        </w:rPr>
        <w:t xml:space="preserve"> было выявлено, что все полученные показатели находились в пределах</w:t>
      </w:r>
      <w:r w:rsidRPr="00A2344A">
        <w:rPr>
          <w:rFonts w:ascii="Times New Roman" w:hAnsi="Times New Roman" w:cs="Times New Roman"/>
          <w:sz w:val="28"/>
          <w:szCs w:val="28"/>
          <w:lang w:val="kk-KZ"/>
        </w:rPr>
        <w:t xml:space="preserve"> нормы</w:t>
      </w:r>
      <w:r w:rsidRPr="00A2344A">
        <w:rPr>
          <w:rFonts w:ascii="Times New Roman" w:hAnsi="Times New Roman" w:cs="Times New Roman"/>
          <w:sz w:val="28"/>
          <w:szCs w:val="28"/>
        </w:rPr>
        <w:t xml:space="preserve">. Однако при сравнении показателей были получены некоторые </w:t>
      </w:r>
      <w:r w:rsidRPr="00A2344A">
        <w:rPr>
          <w:rFonts w:ascii="Times New Roman" w:hAnsi="Times New Roman" w:cs="Times New Roman"/>
          <w:sz w:val="28"/>
          <w:szCs w:val="28"/>
          <w:lang w:val="kk-KZ"/>
        </w:rPr>
        <w:t xml:space="preserve">достоверные </w:t>
      </w:r>
      <w:r w:rsidRPr="00A2344A">
        <w:rPr>
          <w:rFonts w:ascii="Times New Roman" w:hAnsi="Times New Roman" w:cs="Times New Roman"/>
          <w:sz w:val="28"/>
          <w:szCs w:val="28"/>
        </w:rPr>
        <w:t xml:space="preserve">различия. </w:t>
      </w:r>
      <w:r w:rsidRPr="00A2344A">
        <w:rPr>
          <w:rFonts w:ascii="Times New Roman" w:hAnsi="Times New Roman" w:cs="Times New Roman"/>
          <w:sz w:val="28"/>
          <w:szCs w:val="28"/>
          <w:shd w:val="clear" w:color="auto" w:fill="FFFFFF"/>
        </w:rPr>
        <w:t>У жителей северных областей показатели содержания эритроцитов в крови выше по сравнению с представителями юга.</w:t>
      </w:r>
      <w:r w:rsidRPr="00A2344A">
        <w:rPr>
          <w:rFonts w:ascii="Times New Roman" w:hAnsi="Times New Roman" w:cs="Times New Roman"/>
          <w:sz w:val="28"/>
          <w:szCs w:val="28"/>
        </w:rPr>
        <w:t xml:space="preserve"> Так, количество эритроцитов </w:t>
      </w:r>
      <w:r w:rsidR="00B72678" w:rsidRPr="00A2344A">
        <w:rPr>
          <w:rFonts w:ascii="Times New Roman" w:hAnsi="Times New Roman" w:cs="Times New Roman"/>
          <w:sz w:val="28"/>
          <w:szCs w:val="28"/>
        </w:rPr>
        <w:t xml:space="preserve">у студентов </w:t>
      </w:r>
      <w:r w:rsidR="006B131C" w:rsidRPr="00A2344A">
        <w:rPr>
          <w:rFonts w:ascii="Times New Roman" w:hAnsi="Times New Roman" w:cs="Times New Roman"/>
          <w:sz w:val="28"/>
          <w:szCs w:val="28"/>
        </w:rPr>
        <w:t xml:space="preserve">северного региона </w:t>
      </w:r>
      <w:r w:rsidRPr="00A2344A">
        <w:rPr>
          <w:rFonts w:ascii="Times New Roman" w:hAnsi="Times New Roman" w:cs="Times New Roman"/>
          <w:sz w:val="28"/>
          <w:szCs w:val="28"/>
        </w:rPr>
        <w:t>достоверно выше, чем у студентов  из южных регионов, обучающихся на первом курсе. Среди девушек эти показатели составили 4,5</w:t>
      </w:r>
      <w:r w:rsidRPr="00A2344A">
        <w:rPr>
          <w:rFonts w:ascii="Times New Roman" w:hAnsi="Times New Roman" w:cs="Times New Roman"/>
          <w:b/>
          <w:bCs/>
          <w:sz w:val="28"/>
          <w:szCs w:val="28"/>
        </w:rPr>
        <w:t>±</w:t>
      </w:r>
      <w:r w:rsidRPr="00A2344A">
        <w:rPr>
          <w:rFonts w:ascii="Times New Roman" w:hAnsi="Times New Roman" w:cs="Times New Roman"/>
          <w:sz w:val="28"/>
          <w:szCs w:val="28"/>
        </w:rPr>
        <w:t xml:space="preserve">0,09 у северных, а у студентов из юга </w:t>
      </w:r>
      <w:r w:rsidRPr="00A2344A">
        <w:rPr>
          <w:rFonts w:ascii="Times New Roman" w:eastAsia="Times New Roman" w:hAnsi="Times New Roman" w:cs="Times New Roman"/>
          <w:bCs/>
          <w:sz w:val="28"/>
          <w:szCs w:val="28"/>
        </w:rPr>
        <w:t>4,11</w:t>
      </w:r>
      <w:r w:rsidRPr="00A2344A">
        <w:rPr>
          <w:rFonts w:ascii="Times New Roman" w:hAnsi="Times New Roman" w:cs="Times New Roman"/>
          <w:b/>
          <w:bCs/>
          <w:sz w:val="28"/>
          <w:szCs w:val="28"/>
        </w:rPr>
        <w:t>±</w:t>
      </w:r>
      <w:r w:rsidRPr="00A2344A">
        <w:rPr>
          <w:rFonts w:ascii="Times New Roman" w:eastAsia="Times New Roman" w:hAnsi="Times New Roman" w:cs="Times New Roman"/>
          <w:bCs/>
          <w:sz w:val="28"/>
          <w:szCs w:val="28"/>
        </w:rPr>
        <w:t>0,06</w:t>
      </w:r>
      <w:r w:rsidRPr="00A2344A">
        <w:rPr>
          <w:rFonts w:ascii="Times New Roman" w:hAnsi="Times New Roman" w:cs="Times New Roman"/>
          <w:sz w:val="28"/>
          <w:szCs w:val="28"/>
        </w:rPr>
        <w:t xml:space="preserve">. Такая же тенденция наблюдается и среди юношей. </w:t>
      </w:r>
    </w:p>
    <w:p w:rsidR="00DC6326" w:rsidRPr="00A2344A" w:rsidRDefault="00DC6326" w:rsidP="001C7A75">
      <w:pPr>
        <w:autoSpaceDE w:val="0"/>
        <w:autoSpaceDN w:val="0"/>
        <w:adjustRightInd w:val="0"/>
        <w:spacing w:after="0" w:line="240" w:lineRule="auto"/>
        <w:ind w:firstLine="709"/>
        <w:jc w:val="both"/>
        <w:rPr>
          <w:rFonts w:ascii="Times New Roman" w:eastAsia="Calibri" w:hAnsi="Times New Roman" w:cs="Times New Roman"/>
          <w:sz w:val="28"/>
          <w:szCs w:val="28"/>
        </w:rPr>
      </w:pPr>
      <w:r w:rsidRPr="00A2344A">
        <w:rPr>
          <w:rFonts w:ascii="Times New Roman" w:hAnsi="Times New Roman" w:cs="Times New Roman"/>
          <w:sz w:val="28"/>
          <w:szCs w:val="28"/>
        </w:rPr>
        <w:t xml:space="preserve">Параметры гематокрита соответствуют нормативным значениям. Как у девушек, так и у юношей северного региона показатели выше, чем у студентов, приехавших на обучение из южных областей. </w:t>
      </w:r>
      <w:r w:rsidR="00C34DC6" w:rsidRPr="00A2344A">
        <w:rPr>
          <w:rFonts w:ascii="Times New Roman" w:hAnsi="Times New Roman" w:cs="Times New Roman"/>
          <w:sz w:val="28"/>
          <w:szCs w:val="28"/>
        </w:rPr>
        <w:t>Гематокрит</w:t>
      </w:r>
      <w:r w:rsidR="00B72678" w:rsidRPr="00A2344A">
        <w:rPr>
          <w:rFonts w:ascii="Times New Roman" w:hAnsi="Times New Roman" w:cs="Times New Roman"/>
          <w:sz w:val="28"/>
          <w:szCs w:val="28"/>
        </w:rPr>
        <w:t xml:space="preserve"> характеризует объем клеток и увеличение</w:t>
      </w:r>
      <w:r w:rsidR="00C34DC6" w:rsidRPr="00A2344A">
        <w:rPr>
          <w:rFonts w:ascii="Times New Roman" w:hAnsi="Times New Roman" w:cs="Times New Roman"/>
          <w:sz w:val="28"/>
          <w:szCs w:val="28"/>
        </w:rPr>
        <w:t xml:space="preserve"> данных показателей </w:t>
      </w:r>
      <w:r w:rsidRPr="00A2344A">
        <w:rPr>
          <w:rFonts w:ascii="Times New Roman" w:hAnsi="Times New Roman" w:cs="Times New Roman"/>
          <w:sz w:val="28"/>
          <w:szCs w:val="28"/>
        </w:rPr>
        <w:t xml:space="preserve">у студентов первого курса связано с повышением числа эритроцитов в циркулирующей крови, что </w:t>
      </w:r>
      <w:r w:rsidR="00C34DC6" w:rsidRPr="00A2344A">
        <w:rPr>
          <w:rFonts w:ascii="Times New Roman" w:hAnsi="Times New Roman" w:cs="Times New Roman"/>
          <w:sz w:val="28"/>
          <w:szCs w:val="28"/>
        </w:rPr>
        <w:t>является результатом напряжения</w:t>
      </w:r>
      <w:r w:rsidRPr="00A2344A">
        <w:rPr>
          <w:rFonts w:ascii="Times New Roman" w:hAnsi="Times New Roman" w:cs="Times New Roman"/>
          <w:sz w:val="28"/>
          <w:szCs w:val="28"/>
        </w:rPr>
        <w:t xml:space="preserve"> ада</w:t>
      </w:r>
      <w:r w:rsidR="00C34DC6" w:rsidRPr="00A2344A">
        <w:rPr>
          <w:rFonts w:ascii="Times New Roman" w:hAnsi="Times New Roman" w:cs="Times New Roman"/>
          <w:sz w:val="28"/>
          <w:szCs w:val="28"/>
        </w:rPr>
        <w:t>птационных механизмов организма [</w:t>
      </w:r>
      <w:r w:rsidR="0021607E" w:rsidRPr="00A2344A">
        <w:rPr>
          <w:rFonts w:ascii="Times New Roman" w:hAnsi="Times New Roman" w:cs="Times New Roman"/>
          <w:sz w:val="28"/>
          <w:szCs w:val="28"/>
        </w:rPr>
        <w:t>98, с. 27</w:t>
      </w:r>
      <w:r w:rsidR="00C34DC6" w:rsidRPr="00A2344A">
        <w:rPr>
          <w:rFonts w:ascii="Times New Roman" w:hAnsi="Times New Roman" w:cs="Times New Roman"/>
          <w:sz w:val="28"/>
          <w:szCs w:val="28"/>
        </w:rPr>
        <w:t>].</w:t>
      </w:r>
    </w:p>
    <w:p w:rsidR="00DC6326" w:rsidRPr="00A2344A" w:rsidRDefault="00DC6326" w:rsidP="001C7A75">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A2344A">
        <w:rPr>
          <w:rFonts w:ascii="Times New Roman" w:eastAsia="TimesNewRoman" w:hAnsi="Times New Roman" w:cs="Times New Roman"/>
          <w:sz w:val="28"/>
          <w:szCs w:val="28"/>
        </w:rPr>
        <w:t>Изменения в обще</w:t>
      </w:r>
      <w:r w:rsidR="00FF663E" w:rsidRPr="00A2344A">
        <w:rPr>
          <w:rFonts w:ascii="Times New Roman" w:eastAsia="TimesNewRoman" w:hAnsi="Times New Roman" w:cs="Times New Roman"/>
          <w:sz w:val="28"/>
          <w:szCs w:val="28"/>
        </w:rPr>
        <w:t xml:space="preserve">м уровне содержания лейкоцитов </w:t>
      </w:r>
      <w:r w:rsidRPr="00A2344A">
        <w:rPr>
          <w:rFonts w:ascii="Times New Roman" w:eastAsia="TimesNewRoman" w:hAnsi="Times New Roman" w:cs="Times New Roman"/>
          <w:sz w:val="28"/>
          <w:szCs w:val="28"/>
        </w:rPr>
        <w:t xml:space="preserve">имеют большое значение, так как иллюстрируют ответные реакции организма на действие различных экзо- и эндогенных </w:t>
      </w:r>
      <w:r w:rsidR="00B72678" w:rsidRPr="00A2344A">
        <w:rPr>
          <w:rFonts w:ascii="Times New Roman" w:eastAsia="TimesNewRoman" w:hAnsi="Times New Roman" w:cs="Times New Roman"/>
          <w:sz w:val="28"/>
          <w:szCs w:val="28"/>
        </w:rPr>
        <w:t xml:space="preserve">факторов. У студентов из южных </w:t>
      </w:r>
      <w:r w:rsidRPr="00A2344A">
        <w:rPr>
          <w:rFonts w:ascii="Times New Roman" w:eastAsia="TimesNewRoman" w:hAnsi="Times New Roman" w:cs="Times New Roman"/>
          <w:sz w:val="28"/>
          <w:szCs w:val="28"/>
        </w:rPr>
        <w:t>регионов, обучающихся на первом курсе</w:t>
      </w:r>
      <w:r w:rsidR="006D0CAB" w:rsidRPr="00A2344A">
        <w:rPr>
          <w:rFonts w:ascii="Times New Roman" w:eastAsia="TimesNewRoman" w:hAnsi="Times New Roman" w:cs="Times New Roman"/>
          <w:sz w:val="28"/>
          <w:szCs w:val="28"/>
        </w:rPr>
        <w:t>,</w:t>
      </w:r>
      <w:r w:rsidRPr="00A2344A">
        <w:rPr>
          <w:rFonts w:ascii="Times New Roman" w:eastAsia="TimesNewRoman" w:hAnsi="Times New Roman" w:cs="Times New Roman"/>
          <w:sz w:val="28"/>
          <w:szCs w:val="28"/>
        </w:rPr>
        <w:t xml:space="preserve"> установлено достоверное снижение </w:t>
      </w:r>
      <w:r w:rsidR="00261647" w:rsidRPr="00A2344A">
        <w:rPr>
          <w:rFonts w:ascii="Times New Roman" w:eastAsia="TimesNewRoman" w:hAnsi="Times New Roman" w:cs="Times New Roman"/>
          <w:sz w:val="28"/>
          <w:szCs w:val="28"/>
        </w:rPr>
        <w:t>количества лейкоцитов</w:t>
      </w:r>
      <w:r w:rsidRPr="00A2344A">
        <w:rPr>
          <w:rFonts w:ascii="Times New Roman" w:eastAsia="TimesNewRoman" w:hAnsi="Times New Roman" w:cs="Times New Roman"/>
          <w:sz w:val="28"/>
          <w:szCs w:val="28"/>
        </w:rPr>
        <w:t xml:space="preserve">  в сравнении  со сверстниками из северного региона.</w:t>
      </w:r>
    </w:p>
    <w:p w:rsidR="00DC6326" w:rsidRPr="00A2344A" w:rsidRDefault="00DC6326" w:rsidP="001C7A75">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A2344A">
        <w:rPr>
          <w:rFonts w:ascii="Times New Roman" w:eastAsia="TimesNewRoman" w:hAnsi="Times New Roman" w:cs="Times New Roman"/>
          <w:sz w:val="28"/>
          <w:szCs w:val="28"/>
        </w:rPr>
        <w:t>По показателям тромбоцитарного звена среди девушек из различных регионов наблюдается достоверное снижение количества тромбоцитов у представительниц южных областей (</w:t>
      </w:r>
      <w:r w:rsidRPr="00A2344A">
        <w:rPr>
          <w:rFonts w:ascii="Times New Roman" w:hAnsi="Times New Roman" w:cs="Times New Roman"/>
          <w:sz w:val="28"/>
          <w:szCs w:val="28"/>
        </w:rPr>
        <w:t>322,8</w:t>
      </w:r>
      <w:r w:rsidRPr="00A2344A">
        <w:rPr>
          <w:rFonts w:ascii="Times New Roman" w:hAnsi="Times New Roman" w:cs="Times New Roman"/>
          <w:bCs/>
          <w:sz w:val="28"/>
          <w:szCs w:val="28"/>
        </w:rPr>
        <w:t>±</w:t>
      </w:r>
      <w:r w:rsidRPr="00A2344A">
        <w:rPr>
          <w:rFonts w:ascii="Times New Roman" w:hAnsi="Times New Roman" w:cs="Times New Roman"/>
          <w:sz w:val="28"/>
          <w:szCs w:val="28"/>
        </w:rPr>
        <w:t>21,2 север и 273,08</w:t>
      </w:r>
      <w:r w:rsidRPr="00A2344A">
        <w:rPr>
          <w:rFonts w:ascii="Times New Roman" w:hAnsi="Times New Roman" w:cs="Times New Roman"/>
          <w:bCs/>
          <w:sz w:val="28"/>
          <w:szCs w:val="28"/>
        </w:rPr>
        <w:t>±</w:t>
      </w:r>
      <w:r w:rsidRPr="00A2344A">
        <w:rPr>
          <w:rFonts w:ascii="Times New Roman" w:hAnsi="Times New Roman" w:cs="Times New Roman"/>
          <w:sz w:val="28"/>
          <w:szCs w:val="28"/>
        </w:rPr>
        <w:t>8,2</w:t>
      </w:r>
      <w:r w:rsidR="00EE59DD">
        <w:rPr>
          <w:rFonts w:ascii="Times New Roman" w:hAnsi="Times New Roman" w:cs="Times New Roman"/>
          <w:sz w:val="28"/>
          <w:szCs w:val="28"/>
        </w:rPr>
        <w:t xml:space="preserve"> </w:t>
      </w:r>
      <w:r w:rsidRPr="00A2344A">
        <w:rPr>
          <w:rFonts w:ascii="Times New Roman" w:eastAsia="TimesNewRoman" w:hAnsi="Times New Roman" w:cs="Times New Roman"/>
          <w:sz w:val="28"/>
          <w:szCs w:val="28"/>
        </w:rPr>
        <w:t>юг соответственно). Среди юношей показатели содержания тромбоцитов доминируют у студентов, приехавших на обучение из южных областей. Увеличение количества тромбоцитов у студентов первого курса свидетельствует о чувствительности клеток гемостаза к стрессовым воздействиям на организм.</w:t>
      </w:r>
      <w:r w:rsidR="00D862BE" w:rsidRPr="00A2344A">
        <w:rPr>
          <w:rFonts w:ascii="Times New Roman" w:eastAsia="TimesNewRoman" w:hAnsi="Times New Roman" w:cs="Times New Roman"/>
          <w:sz w:val="28"/>
          <w:szCs w:val="28"/>
          <w:lang w:val="kk-KZ"/>
        </w:rPr>
        <w:t>При воздействии стрессовых факторов увеличивается количество тромбоцитов в крови. Под влиянием стресса происходи</w:t>
      </w:r>
      <w:r w:rsidR="00A44457" w:rsidRPr="00A2344A">
        <w:rPr>
          <w:rFonts w:ascii="Times New Roman" w:eastAsia="TimesNewRoman" w:hAnsi="Times New Roman" w:cs="Times New Roman"/>
          <w:sz w:val="28"/>
          <w:szCs w:val="28"/>
          <w:lang w:val="kk-KZ"/>
        </w:rPr>
        <w:t>т возбуждение гипоталамуса, за</w:t>
      </w:r>
      <w:r w:rsidR="00D862BE" w:rsidRPr="00A2344A">
        <w:rPr>
          <w:rFonts w:ascii="Times New Roman" w:eastAsia="TimesNewRoman" w:hAnsi="Times New Roman" w:cs="Times New Roman"/>
          <w:sz w:val="28"/>
          <w:szCs w:val="28"/>
          <w:lang w:val="kk-KZ"/>
        </w:rPr>
        <w:t xml:space="preserve"> счет чего в кровь выделяется </w:t>
      </w:r>
      <w:r w:rsidR="00D862BE" w:rsidRPr="00A2344A">
        <w:rPr>
          <w:rFonts w:ascii="Times New Roman" w:hAnsi="Times New Roman" w:cs="Times New Roman"/>
          <w:sz w:val="28"/>
          <w:szCs w:val="28"/>
        </w:rPr>
        <w:t xml:space="preserve">адренокортикотропный гормон (АКТГ). Он в свою очередь влияет на мозговой слой </w:t>
      </w:r>
      <w:r w:rsidR="00E3020B" w:rsidRPr="00A2344A">
        <w:rPr>
          <w:rFonts w:ascii="Times New Roman" w:hAnsi="Times New Roman" w:cs="Times New Roman"/>
          <w:sz w:val="28"/>
          <w:szCs w:val="28"/>
        </w:rPr>
        <w:t>надпочечников</w:t>
      </w:r>
      <w:r w:rsidR="00D862BE" w:rsidRPr="00A2344A">
        <w:rPr>
          <w:rFonts w:ascii="Times New Roman" w:hAnsi="Times New Roman" w:cs="Times New Roman"/>
          <w:sz w:val="28"/>
          <w:szCs w:val="28"/>
        </w:rPr>
        <w:t xml:space="preserve">, в результате </w:t>
      </w:r>
      <w:r w:rsidR="00E3020B" w:rsidRPr="00A2344A">
        <w:rPr>
          <w:rFonts w:ascii="Times New Roman" w:hAnsi="Times New Roman" w:cs="Times New Roman"/>
          <w:sz w:val="28"/>
          <w:szCs w:val="28"/>
        </w:rPr>
        <w:t>выделяет</w:t>
      </w:r>
      <w:r w:rsidR="00D862BE" w:rsidRPr="00A2344A">
        <w:rPr>
          <w:rFonts w:ascii="Times New Roman" w:hAnsi="Times New Roman" w:cs="Times New Roman"/>
          <w:sz w:val="28"/>
          <w:szCs w:val="28"/>
        </w:rPr>
        <w:t xml:space="preserve">ся </w:t>
      </w:r>
      <w:r w:rsidR="00E3020B" w:rsidRPr="00A2344A">
        <w:rPr>
          <w:rFonts w:ascii="Times New Roman" w:hAnsi="Times New Roman" w:cs="Times New Roman"/>
          <w:sz w:val="28"/>
          <w:szCs w:val="28"/>
        </w:rPr>
        <w:t>адреналин и другие физиологически актив</w:t>
      </w:r>
      <w:r w:rsidR="00D862BE" w:rsidRPr="00A2344A">
        <w:rPr>
          <w:rFonts w:ascii="Times New Roman" w:hAnsi="Times New Roman" w:cs="Times New Roman"/>
          <w:sz w:val="28"/>
          <w:szCs w:val="28"/>
        </w:rPr>
        <w:t>ные вещества (гормоны стресса). Под воздействием а</w:t>
      </w:r>
      <w:r w:rsidR="00E3020B" w:rsidRPr="00A2344A">
        <w:rPr>
          <w:rFonts w:ascii="Times New Roman" w:hAnsi="Times New Roman" w:cs="Times New Roman"/>
          <w:sz w:val="28"/>
          <w:szCs w:val="28"/>
        </w:rPr>
        <w:t>дреналин</w:t>
      </w:r>
      <w:r w:rsidR="00D862BE" w:rsidRPr="00A2344A">
        <w:rPr>
          <w:rFonts w:ascii="Times New Roman" w:hAnsi="Times New Roman" w:cs="Times New Roman"/>
          <w:sz w:val="28"/>
          <w:szCs w:val="28"/>
        </w:rPr>
        <w:t>а</w:t>
      </w:r>
      <w:r w:rsidR="00E3020B" w:rsidRPr="00A2344A">
        <w:rPr>
          <w:rFonts w:ascii="Times New Roman" w:hAnsi="Times New Roman" w:cs="Times New Roman"/>
          <w:sz w:val="28"/>
          <w:szCs w:val="28"/>
        </w:rPr>
        <w:t xml:space="preserve"> увеличивает</w:t>
      </w:r>
      <w:r w:rsidR="00D862BE" w:rsidRPr="00A2344A">
        <w:rPr>
          <w:rFonts w:ascii="Times New Roman" w:hAnsi="Times New Roman" w:cs="Times New Roman"/>
          <w:sz w:val="28"/>
          <w:szCs w:val="28"/>
        </w:rPr>
        <w:t xml:space="preserve">ся </w:t>
      </w:r>
      <w:r w:rsidR="00E3020B" w:rsidRPr="00A2344A">
        <w:rPr>
          <w:rFonts w:ascii="Times New Roman" w:hAnsi="Times New Roman" w:cs="Times New Roman"/>
          <w:sz w:val="28"/>
          <w:szCs w:val="28"/>
        </w:rPr>
        <w:t>количество тромбоцитов</w:t>
      </w:r>
      <w:r w:rsidR="00EE59DD">
        <w:rPr>
          <w:rFonts w:ascii="Times New Roman" w:hAnsi="Times New Roman" w:cs="Times New Roman"/>
          <w:sz w:val="28"/>
          <w:szCs w:val="28"/>
        </w:rPr>
        <w:t xml:space="preserve"> </w:t>
      </w:r>
      <w:r w:rsidR="00E3020B" w:rsidRPr="00A2344A">
        <w:rPr>
          <w:rFonts w:ascii="Times New Roman" w:hAnsi="Times New Roman" w:cs="Times New Roman"/>
          <w:sz w:val="28"/>
          <w:szCs w:val="28"/>
        </w:rPr>
        <w:t>путем извлечения их из селезенки, где они хранятся вкачестве депо</w:t>
      </w:r>
      <w:r w:rsidR="00B72678" w:rsidRPr="00A2344A">
        <w:rPr>
          <w:rFonts w:ascii="Times New Roman" w:hAnsi="Times New Roman" w:cs="Times New Roman"/>
          <w:sz w:val="28"/>
          <w:szCs w:val="28"/>
        </w:rPr>
        <w:t>–</w:t>
      </w:r>
      <w:r w:rsidR="00025B23" w:rsidRPr="00A2344A">
        <w:rPr>
          <w:rFonts w:ascii="Times New Roman" w:hAnsi="Times New Roman" w:cs="Times New Roman"/>
          <w:sz w:val="28"/>
          <w:szCs w:val="28"/>
        </w:rPr>
        <w:t xml:space="preserve"> в </w:t>
      </w:r>
      <w:r w:rsidR="00E3020B" w:rsidRPr="00A2344A">
        <w:rPr>
          <w:rFonts w:ascii="Times New Roman" w:hAnsi="Times New Roman" w:cs="Times New Roman"/>
          <w:sz w:val="28"/>
          <w:szCs w:val="28"/>
        </w:rPr>
        <w:t>норме 20% о</w:t>
      </w:r>
      <w:r w:rsidR="00395FA0" w:rsidRPr="00A2344A">
        <w:rPr>
          <w:rFonts w:ascii="Times New Roman" w:hAnsi="Times New Roman" w:cs="Times New Roman"/>
          <w:sz w:val="28"/>
          <w:szCs w:val="28"/>
        </w:rPr>
        <w:t>т</w:t>
      </w:r>
      <w:r w:rsidR="00C00578">
        <w:rPr>
          <w:rFonts w:ascii="Times New Roman" w:hAnsi="Times New Roman" w:cs="Times New Roman"/>
          <w:sz w:val="28"/>
          <w:szCs w:val="28"/>
        </w:rPr>
        <w:t xml:space="preserve"> </w:t>
      </w:r>
      <w:r w:rsidR="00395FA0" w:rsidRPr="00A2344A">
        <w:rPr>
          <w:rFonts w:ascii="Times New Roman" w:hAnsi="Times New Roman" w:cs="Times New Roman"/>
          <w:sz w:val="28"/>
          <w:szCs w:val="28"/>
        </w:rPr>
        <w:t>общего количества тромбоцитов</w:t>
      </w:r>
      <w:r w:rsidR="00EE59DD">
        <w:rPr>
          <w:rFonts w:ascii="Times New Roman" w:hAnsi="Times New Roman" w:cs="Times New Roman"/>
          <w:sz w:val="28"/>
          <w:szCs w:val="28"/>
        </w:rPr>
        <w:t xml:space="preserve"> </w:t>
      </w:r>
      <w:r w:rsidR="00105E3A" w:rsidRPr="00A2344A">
        <w:rPr>
          <w:rFonts w:ascii="Times New Roman" w:hAnsi="Times New Roman" w:cs="Times New Roman"/>
          <w:sz w:val="28"/>
          <w:szCs w:val="28"/>
        </w:rPr>
        <w:t>[173</w:t>
      </w:r>
      <w:r w:rsidR="00B72678" w:rsidRPr="00A2344A">
        <w:rPr>
          <w:rFonts w:ascii="Times New Roman" w:hAnsi="Times New Roman" w:cs="Times New Roman"/>
          <w:sz w:val="28"/>
          <w:szCs w:val="28"/>
        </w:rPr>
        <w:t>, с.</w:t>
      </w:r>
      <w:r w:rsidR="0021607E" w:rsidRPr="00A2344A">
        <w:rPr>
          <w:rFonts w:ascii="Times New Roman" w:hAnsi="Times New Roman" w:cs="Times New Roman"/>
          <w:sz w:val="28"/>
          <w:szCs w:val="28"/>
        </w:rPr>
        <w:t>20</w:t>
      </w:r>
      <w:r w:rsidR="00395FA0" w:rsidRPr="00A2344A">
        <w:rPr>
          <w:rFonts w:ascii="Times New Roman" w:hAnsi="Times New Roman" w:cs="Times New Roman"/>
          <w:sz w:val="28"/>
          <w:szCs w:val="28"/>
        </w:rPr>
        <w:t>]</w:t>
      </w:r>
      <w:r w:rsidR="00D862BE" w:rsidRPr="00A2344A">
        <w:rPr>
          <w:rFonts w:ascii="Times New Roman" w:hAnsi="Times New Roman" w:cs="Times New Roman"/>
          <w:sz w:val="28"/>
          <w:szCs w:val="28"/>
        </w:rPr>
        <w:t xml:space="preserve">. </w:t>
      </w:r>
    </w:p>
    <w:p w:rsidR="00261288" w:rsidRPr="00A2344A" w:rsidRDefault="0026128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Таким образом, полученные данные свидетельствуют, что скорость адаптации студентов к новому месту жительства определяется разницей климато-географических условий между постоянным местом их жительства и новым. Представленные материалы имеют практическое значение при решении прогностических задач в обеспечении здоровья обучающихся в новых климато-географических условиях их жизнедеятельности.</w:t>
      </w:r>
    </w:p>
    <w:p w:rsidR="00FF663E" w:rsidRPr="00A2344A" w:rsidRDefault="00FF663E" w:rsidP="0052751A">
      <w:pPr>
        <w:spacing w:after="0" w:line="240" w:lineRule="auto"/>
        <w:rPr>
          <w:rFonts w:ascii="Times New Roman" w:eastAsia="Times New Roman" w:hAnsi="Times New Roman" w:cs="Times New Roman"/>
          <w:b/>
          <w:sz w:val="28"/>
          <w:szCs w:val="28"/>
          <w:lang w:val="kk-KZ"/>
        </w:rPr>
      </w:pPr>
    </w:p>
    <w:p w:rsidR="001A1A6B" w:rsidRPr="00A2344A" w:rsidRDefault="001A1A6B" w:rsidP="001C7A75">
      <w:pPr>
        <w:spacing w:after="0" w:line="240" w:lineRule="auto"/>
        <w:ind w:firstLine="709"/>
        <w:jc w:val="both"/>
        <w:rPr>
          <w:rFonts w:ascii="Times New Roman" w:hAnsi="Times New Roman" w:cs="Times New Roman"/>
          <w:b/>
          <w:sz w:val="28"/>
          <w:szCs w:val="28"/>
        </w:rPr>
      </w:pPr>
      <w:r w:rsidRPr="00A2344A">
        <w:rPr>
          <w:rFonts w:ascii="Times New Roman" w:eastAsia="Times New Roman" w:hAnsi="Times New Roman" w:cs="Times New Roman"/>
          <w:b/>
          <w:sz w:val="28"/>
          <w:szCs w:val="28"/>
        </w:rPr>
        <w:t>3.</w:t>
      </w:r>
      <w:r w:rsidR="00332A35" w:rsidRPr="00A2344A">
        <w:rPr>
          <w:rFonts w:ascii="Times New Roman" w:eastAsia="Times New Roman" w:hAnsi="Times New Roman" w:cs="Times New Roman"/>
          <w:b/>
          <w:sz w:val="28"/>
          <w:szCs w:val="28"/>
        </w:rPr>
        <w:t>4</w:t>
      </w:r>
      <w:r w:rsidR="0052751A" w:rsidRPr="00A2344A">
        <w:rPr>
          <w:rFonts w:ascii="Times New Roman" w:eastAsia="Times New Roman" w:hAnsi="Times New Roman" w:cs="Times New Roman"/>
          <w:b/>
          <w:sz w:val="28"/>
          <w:szCs w:val="28"/>
          <w:lang w:val="kk-KZ"/>
        </w:rPr>
        <w:t xml:space="preserve"> </w:t>
      </w:r>
      <w:r w:rsidRPr="00A2344A">
        <w:rPr>
          <w:rFonts w:ascii="Times New Roman" w:hAnsi="Times New Roman" w:cs="Times New Roman"/>
          <w:b/>
          <w:sz w:val="28"/>
          <w:szCs w:val="28"/>
        </w:rPr>
        <w:t>Результаты биохимических исследований</w:t>
      </w:r>
    </w:p>
    <w:p w:rsidR="00261288" w:rsidRPr="00A2344A" w:rsidRDefault="00B056CC"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 xml:space="preserve">Параметры биохимических показателей </w:t>
      </w:r>
      <w:r w:rsidR="002E5A2E" w:rsidRPr="00A2344A">
        <w:rPr>
          <w:rFonts w:ascii="Times New Roman" w:hAnsi="Times New Roman" w:cs="Times New Roman"/>
          <w:sz w:val="28"/>
          <w:szCs w:val="28"/>
        </w:rPr>
        <w:t xml:space="preserve">отражают степень </w:t>
      </w:r>
      <w:r w:rsidRPr="00A2344A">
        <w:rPr>
          <w:rFonts w:ascii="Times New Roman" w:hAnsi="Times New Roman" w:cs="Times New Roman"/>
          <w:sz w:val="28"/>
          <w:szCs w:val="28"/>
        </w:rPr>
        <w:t xml:space="preserve">резервных возможностей организма, а </w:t>
      </w:r>
      <w:r w:rsidR="002E5A2E" w:rsidRPr="00A2344A">
        <w:rPr>
          <w:rFonts w:ascii="Times New Roman" w:hAnsi="Times New Roman" w:cs="Times New Roman"/>
          <w:sz w:val="28"/>
          <w:szCs w:val="28"/>
        </w:rPr>
        <w:t xml:space="preserve">также </w:t>
      </w:r>
      <w:r w:rsidRPr="00A2344A">
        <w:rPr>
          <w:rFonts w:ascii="Times New Roman" w:hAnsi="Times New Roman" w:cs="Times New Roman"/>
          <w:sz w:val="28"/>
          <w:szCs w:val="28"/>
        </w:rPr>
        <w:t>функциональное состояние некоторых органов и гуморальных систем</w:t>
      </w:r>
      <w:r w:rsidR="00DC6326" w:rsidRPr="00A2344A">
        <w:rPr>
          <w:rFonts w:ascii="Times New Roman" w:hAnsi="Times New Roman" w:cs="Times New Roman"/>
          <w:sz w:val="28"/>
          <w:szCs w:val="28"/>
        </w:rPr>
        <w:t xml:space="preserve"> (таблица </w:t>
      </w:r>
      <w:r w:rsidR="00C73A93" w:rsidRPr="00A2344A">
        <w:rPr>
          <w:rFonts w:ascii="Times New Roman" w:hAnsi="Times New Roman" w:cs="Times New Roman"/>
          <w:sz w:val="28"/>
          <w:szCs w:val="28"/>
        </w:rPr>
        <w:t>19</w:t>
      </w:r>
      <w:r w:rsidR="00DC6326" w:rsidRPr="00A2344A">
        <w:rPr>
          <w:rFonts w:ascii="Times New Roman" w:hAnsi="Times New Roman" w:cs="Times New Roman"/>
          <w:sz w:val="28"/>
          <w:szCs w:val="28"/>
        </w:rPr>
        <w:t>)</w:t>
      </w:r>
      <w:r w:rsidRPr="00A2344A">
        <w:rPr>
          <w:rFonts w:ascii="Times New Roman" w:hAnsi="Times New Roman" w:cs="Times New Roman"/>
          <w:sz w:val="28"/>
          <w:szCs w:val="28"/>
        </w:rPr>
        <w:t xml:space="preserve">.  </w:t>
      </w:r>
    </w:p>
    <w:p w:rsidR="002E16CD" w:rsidRPr="00A2344A" w:rsidRDefault="002E16CD" w:rsidP="00E55A05">
      <w:pPr>
        <w:spacing w:after="0" w:line="240" w:lineRule="auto"/>
        <w:rPr>
          <w:rFonts w:ascii="Times New Roman" w:hAnsi="Times New Roman" w:cs="Times New Roman"/>
          <w:i/>
          <w:sz w:val="28"/>
          <w:szCs w:val="28"/>
        </w:rPr>
      </w:pPr>
    </w:p>
    <w:p w:rsidR="000A4FEE" w:rsidRPr="00A2344A" w:rsidRDefault="00262C92" w:rsidP="00695A9C">
      <w:pPr>
        <w:spacing w:after="0" w:line="240" w:lineRule="auto"/>
        <w:jc w:val="both"/>
        <w:rPr>
          <w:rFonts w:ascii="Times New Roman" w:hAnsi="Times New Roman" w:cs="Times New Roman"/>
          <w:bCs/>
          <w:sz w:val="28"/>
          <w:szCs w:val="28"/>
        </w:rPr>
      </w:pPr>
      <w:r w:rsidRPr="00A2344A">
        <w:rPr>
          <w:rFonts w:ascii="Times New Roman" w:hAnsi="Times New Roman" w:cs="Times New Roman"/>
          <w:sz w:val="28"/>
          <w:szCs w:val="28"/>
        </w:rPr>
        <w:t xml:space="preserve">Таблица </w:t>
      </w:r>
      <w:r w:rsidR="00C73A93" w:rsidRPr="00A2344A">
        <w:rPr>
          <w:rFonts w:ascii="Times New Roman" w:hAnsi="Times New Roman" w:cs="Times New Roman"/>
          <w:sz w:val="28"/>
          <w:szCs w:val="28"/>
        </w:rPr>
        <w:t>19</w:t>
      </w:r>
      <w:r w:rsidR="002E5A2E" w:rsidRPr="00A2344A">
        <w:rPr>
          <w:rFonts w:ascii="Times New Roman" w:hAnsi="Times New Roman" w:cs="Times New Roman"/>
          <w:sz w:val="28"/>
          <w:szCs w:val="28"/>
        </w:rPr>
        <w:t xml:space="preserve"> – </w:t>
      </w:r>
      <w:r w:rsidR="000A4FEE" w:rsidRPr="00A2344A">
        <w:rPr>
          <w:rFonts w:ascii="Times New Roman" w:hAnsi="Times New Roman" w:cs="Times New Roman"/>
          <w:bCs/>
          <w:sz w:val="28"/>
          <w:szCs w:val="28"/>
        </w:rPr>
        <w:t>Результаты биохимического</w:t>
      </w:r>
      <w:r w:rsidR="00695A9C" w:rsidRPr="00A2344A">
        <w:rPr>
          <w:rFonts w:ascii="Times New Roman" w:hAnsi="Times New Roman" w:cs="Times New Roman"/>
          <w:bCs/>
          <w:sz w:val="28"/>
          <w:szCs w:val="28"/>
        </w:rPr>
        <w:t xml:space="preserve"> анализа крови юношей и девушек</w:t>
      </w:r>
    </w:p>
    <w:p w:rsidR="002E5A2E" w:rsidRPr="00A2344A" w:rsidRDefault="002E5A2E" w:rsidP="00B72678">
      <w:pPr>
        <w:spacing w:after="0" w:line="240" w:lineRule="auto"/>
        <w:jc w:val="right"/>
        <w:rPr>
          <w:rFonts w:ascii="Times New Roman" w:hAnsi="Times New Roman" w:cs="Times New Roman"/>
          <w:bCs/>
          <w:sz w:val="16"/>
          <w:szCs w:val="16"/>
        </w:rPr>
      </w:pPr>
    </w:p>
    <w:tbl>
      <w:tblPr>
        <w:tblStyle w:val="af"/>
        <w:tblW w:w="0" w:type="auto"/>
        <w:tblInd w:w="178" w:type="dxa"/>
        <w:tblLook w:val="04A0" w:firstRow="1" w:lastRow="0" w:firstColumn="1" w:lastColumn="0" w:noHBand="0" w:noVBand="1"/>
      </w:tblPr>
      <w:tblGrid>
        <w:gridCol w:w="3551"/>
        <w:gridCol w:w="2257"/>
        <w:gridCol w:w="1826"/>
        <w:gridCol w:w="1817"/>
      </w:tblGrid>
      <w:tr w:rsidR="00A05D61" w:rsidRPr="00A2344A" w:rsidTr="00B72678">
        <w:tc>
          <w:tcPr>
            <w:tcW w:w="3598" w:type="dxa"/>
            <w:vMerge w:val="restart"/>
            <w:vAlign w:val="center"/>
          </w:tcPr>
          <w:p w:rsidR="0079771F" w:rsidRPr="00A2344A" w:rsidRDefault="0079771F" w:rsidP="002E5A2E">
            <w:pPr>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4129" w:type="dxa"/>
            <w:gridSpan w:val="2"/>
          </w:tcPr>
          <w:p w:rsidR="0079771F" w:rsidRPr="00A2344A" w:rsidRDefault="0079771F" w:rsidP="00B72678">
            <w:pPr>
              <w:jc w:val="center"/>
              <w:rPr>
                <w:rFonts w:ascii="Times New Roman" w:hAnsi="Times New Roman" w:cs="Times New Roman"/>
                <w:sz w:val="24"/>
                <w:szCs w:val="24"/>
              </w:rPr>
            </w:pPr>
            <w:r w:rsidRPr="00A2344A">
              <w:rPr>
                <w:rFonts w:ascii="Times New Roman" w:hAnsi="Times New Roman" w:cs="Times New Roman"/>
                <w:sz w:val="24"/>
                <w:szCs w:val="24"/>
              </w:rPr>
              <w:t>Группы</w:t>
            </w:r>
          </w:p>
        </w:tc>
        <w:tc>
          <w:tcPr>
            <w:tcW w:w="1842" w:type="dxa"/>
            <w:vMerge w:val="restart"/>
            <w:vAlign w:val="center"/>
          </w:tcPr>
          <w:p w:rsidR="0079771F" w:rsidRPr="00A2344A" w:rsidRDefault="006919F6" w:rsidP="00A8286D">
            <w:pPr>
              <w:tabs>
                <w:tab w:val="left" w:pos="654"/>
                <w:tab w:val="center" w:pos="813"/>
              </w:tabs>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05D61" w:rsidRPr="00A2344A" w:rsidTr="00B72678">
        <w:tc>
          <w:tcPr>
            <w:tcW w:w="3598" w:type="dxa"/>
            <w:vMerge/>
          </w:tcPr>
          <w:p w:rsidR="0079771F" w:rsidRPr="00A2344A" w:rsidRDefault="0079771F" w:rsidP="001101AB">
            <w:pPr>
              <w:jc w:val="both"/>
              <w:rPr>
                <w:rFonts w:ascii="Times New Roman" w:hAnsi="Times New Roman" w:cs="Times New Roman"/>
                <w:sz w:val="24"/>
                <w:szCs w:val="24"/>
              </w:rPr>
            </w:pPr>
          </w:p>
        </w:tc>
        <w:tc>
          <w:tcPr>
            <w:tcW w:w="2286" w:type="dxa"/>
            <w:vAlign w:val="center"/>
          </w:tcPr>
          <w:p w:rsidR="0079771F" w:rsidRPr="00A2344A" w:rsidRDefault="006919F6" w:rsidP="00DC6326">
            <w:pPr>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w:t>
            </w:r>
            <w:r w:rsidR="00F25B4D" w:rsidRPr="00A2344A">
              <w:rPr>
                <w:rFonts w:ascii="Times New Roman" w:eastAsia="Times New Roman" w:hAnsi="Times New Roman" w:cs="Times New Roman"/>
                <w:sz w:val="24"/>
                <w:szCs w:val="24"/>
              </w:rPr>
              <w:t>2</w:t>
            </w:r>
            <w:r w:rsidR="00F25B4D" w:rsidRPr="00A2344A">
              <w:rPr>
                <w:rFonts w:ascii="Times New Roman" w:eastAsia="Times New Roman" w:hAnsi="Times New Roman" w:cs="Times New Roman"/>
                <w:sz w:val="24"/>
                <w:szCs w:val="24"/>
                <w:lang w:val="en-US"/>
              </w:rPr>
              <w:t>00)</w:t>
            </w:r>
          </w:p>
        </w:tc>
        <w:tc>
          <w:tcPr>
            <w:tcW w:w="1843" w:type="dxa"/>
            <w:vAlign w:val="center"/>
          </w:tcPr>
          <w:p w:rsidR="0079771F" w:rsidRPr="00A2344A" w:rsidRDefault="006919F6" w:rsidP="00A8286D">
            <w:pP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w:t>
            </w:r>
            <w:r w:rsidR="00F25B4D" w:rsidRPr="00A2344A">
              <w:rPr>
                <w:rFonts w:ascii="Times New Roman" w:eastAsia="Times New Roman" w:hAnsi="Times New Roman" w:cs="Times New Roman"/>
                <w:sz w:val="24"/>
                <w:szCs w:val="24"/>
              </w:rPr>
              <w:t>2</w:t>
            </w:r>
            <w:r w:rsidR="00F25B4D" w:rsidRPr="00A2344A">
              <w:rPr>
                <w:rFonts w:ascii="Times New Roman" w:eastAsia="Times New Roman" w:hAnsi="Times New Roman" w:cs="Times New Roman"/>
                <w:sz w:val="24"/>
                <w:szCs w:val="24"/>
                <w:lang w:val="en-US"/>
              </w:rPr>
              <w:t>00)</w:t>
            </w:r>
          </w:p>
        </w:tc>
        <w:tc>
          <w:tcPr>
            <w:tcW w:w="1842" w:type="dxa"/>
            <w:vMerge/>
          </w:tcPr>
          <w:p w:rsidR="0079771F" w:rsidRPr="00A2344A" w:rsidRDefault="0079771F" w:rsidP="00A8286D">
            <w:pPr>
              <w:jc w:val="center"/>
              <w:rPr>
                <w:rFonts w:ascii="Times New Roman" w:hAnsi="Times New Roman" w:cs="Times New Roman"/>
                <w:sz w:val="24"/>
                <w:szCs w:val="24"/>
              </w:rPr>
            </w:pPr>
          </w:p>
        </w:tc>
      </w:tr>
      <w:tr w:rsidR="00A05D61" w:rsidRPr="00A2344A" w:rsidTr="00B72678">
        <w:tc>
          <w:tcPr>
            <w:tcW w:w="3598"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Общий белок</w:t>
            </w:r>
            <w:r w:rsidR="00FF27CE" w:rsidRPr="00A2344A">
              <w:rPr>
                <w:rFonts w:ascii="Times New Roman" w:hAnsi="Times New Roman" w:cs="Times New Roman"/>
                <w:sz w:val="24"/>
                <w:szCs w:val="24"/>
              </w:rPr>
              <w:t>, г</w:t>
            </w:r>
            <w:r w:rsidR="004A5C12" w:rsidRPr="00A2344A">
              <w:rPr>
                <w:rFonts w:ascii="Times New Roman" w:hAnsi="Times New Roman" w:cs="Times New Roman"/>
                <w:sz w:val="24"/>
                <w:szCs w:val="24"/>
              </w:rPr>
              <w:t>/</w:t>
            </w:r>
            <w:r w:rsidR="00FF27CE" w:rsidRPr="00A2344A">
              <w:rPr>
                <w:rFonts w:ascii="Times New Roman" w:hAnsi="Times New Roman" w:cs="Times New Roman"/>
                <w:sz w:val="24"/>
                <w:szCs w:val="24"/>
              </w:rPr>
              <w:t>л</w:t>
            </w:r>
          </w:p>
        </w:tc>
        <w:tc>
          <w:tcPr>
            <w:tcW w:w="2286" w:type="dxa"/>
            <w:vAlign w:val="center"/>
          </w:tcPr>
          <w:p w:rsidR="0079771F" w:rsidRPr="00A2344A" w:rsidRDefault="0079771F" w:rsidP="00DC6326">
            <w:pPr>
              <w:jc w:val="center"/>
              <w:rPr>
                <w:rFonts w:ascii="Times New Roman" w:hAnsi="Times New Roman" w:cs="Times New Roman"/>
                <w:sz w:val="24"/>
                <w:szCs w:val="24"/>
              </w:rPr>
            </w:pPr>
            <w:r w:rsidRPr="00A2344A">
              <w:rPr>
                <w:rFonts w:ascii="Times New Roman" w:hAnsi="Times New Roman" w:cs="Times New Roman"/>
                <w:sz w:val="24"/>
                <w:szCs w:val="24"/>
              </w:rPr>
              <w:t>72,9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843" w:type="dxa"/>
            <w:vAlign w:val="center"/>
          </w:tcPr>
          <w:p w:rsidR="0079771F" w:rsidRPr="00A2344A" w:rsidRDefault="0079771F" w:rsidP="00A8286D">
            <w:pPr>
              <w:rPr>
                <w:rFonts w:ascii="Times New Roman" w:hAnsi="Times New Roman" w:cs="Times New Roman"/>
                <w:sz w:val="24"/>
                <w:szCs w:val="24"/>
              </w:rPr>
            </w:pPr>
            <w:r w:rsidRPr="00A2344A">
              <w:rPr>
                <w:rFonts w:ascii="Times New Roman" w:hAnsi="Times New Roman" w:cs="Times New Roman"/>
                <w:sz w:val="24"/>
                <w:szCs w:val="24"/>
              </w:rPr>
              <w:t>77,2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842" w:type="dxa"/>
            <w:vAlign w:val="center"/>
          </w:tcPr>
          <w:p w:rsidR="0079771F" w:rsidRPr="00A2344A" w:rsidRDefault="00A8286D" w:rsidP="00A8286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rPr>
          <w:trHeight w:val="70"/>
        </w:trPr>
        <w:tc>
          <w:tcPr>
            <w:tcW w:w="3598"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Мочевина ммоль/л</w:t>
            </w:r>
          </w:p>
        </w:tc>
        <w:tc>
          <w:tcPr>
            <w:tcW w:w="2286" w:type="dxa"/>
            <w:vAlign w:val="center"/>
          </w:tcPr>
          <w:p w:rsidR="0079771F" w:rsidRPr="00A2344A" w:rsidRDefault="0079771F" w:rsidP="00DC6326">
            <w:pPr>
              <w:jc w:val="center"/>
              <w:rPr>
                <w:rFonts w:ascii="Times New Roman" w:hAnsi="Times New Roman" w:cs="Times New Roman"/>
                <w:sz w:val="24"/>
                <w:szCs w:val="24"/>
              </w:rPr>
            </w:pPr>
            <w:r w:rsidRPr="00A2344A">
              <w:rPr>
                <w:rFonts w:ascii="Times New Roman" w:hAnsi="Times New Roman" w:cs="Times New Roman"/>
                <w:sz w:val="24"/>
                <w:szCs w:val="24"/>
              </w:rPr>
              <w:t>3,7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0,05</w:t>
            </w:r>
          </w:p>
        </w:tc>
        <w:tc>
          <w:tcPr>
            <w:tcW w:w="1843" w:type="dxa"/>
            <w:vAlign w:val="center"/>
          </w:tcPr>
          <w:p w:rsidR="0079771F" w:rsidRPr="00A2344A" w:rsidRDefault="0079771F" w:rsidP="00A8286D">
            <w:pPr>
              <w:rPr>
                <w:rFonts w:ascii="Times New Roman" w:hAnsi="Times New Roman" w:cs="Times New Roman"/>
                <w:sz w:val="24"/>
                <w:szCs w:val="24"/>
              </w:rPr>
            </w:pPr>
            <w:r w:rsidRPr="00A2344A">
              <w:rPr>
                <w:rFonts w:ascii="Times New Roman" w:hAnsi="Times New Roman" w:cs="Times New Roman"/>
                <w:sz w:val="24"/>
                <w:szCs w:val="24"/>
              </w:rPr>
              <w:t>4,3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0,09</w:t>
            </w:r>
          </w:p>
        </w:tc>
        <w:tc>
          <w:tcPr>
            <w:tcW w:w="1842" w:type="dxa"/>
            <w:vAlign w:val="center"/>
          </w:tcPr>
          <w:p w:rsidR="0079771F" w:rsidRPr="00A2344A" w:rsidRDefault="002E5A2E" w:rsidP="00A8286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3598"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Креатинин мкмоль/л</w:t>
            </w:r>
          </w:p>
        </w:tc>
        <w:tc>
          <w:tcPr>
            <w:tcW w:w="2286" w:type="dxa"/>
            <w:vAlign w:val="center"/>
          </w:tcPr>
          <w:p w:rsidR="0079771F" w:rsidRPr="00A2344A" w:rsidRDefault="0079771F" w:rsidP="00DC6326">
            <w:pPr>
              <w:jc w:val="center"/>
              <w:rPr>
                <w:rFonts w:ascii="Times New Roman" w:hAnsi="Times New Roman" w:cs="Times New Roman"/>
                <w:sz w:val="24"/>
                <w:szCs w:val="24"/>
              </w:rPr>
            </w:pPr>
            <w:r w:rsidRPr="00A2344A">
              <w:rPr>
                <w:rFonts w:ascii="Times New Roman" w:hAnsi="Times New Roman" w:cs="Times New Roman"/>
                <w:sz w:val="24"/>
                <w:szCs w:val="24"/>
              </w:rPr>
              <w:t>71,5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1,1</w:t>
            </w:r>
          </w:p>
        </w:tc>
        <w:tc>
          <w:tcPr>
            <w:tcW w:w="1843" w:type="dxa"/>
            <w:vAlign w:val="center"/>
          </w:tcPr>
          <w:p w:rsidR="0079771F" w:rsidRPr="00A2344A" w:rsidRDefault="0079771F" w:rsidP="00A8286D">
            <w:pPr>
              <w:rPr>
                <w:rFonts w:ascii="Times New Roman" w:hAnsi="Times New Roman" w:cs="Times New Roman"/>
                <w:sz w:val="24"/>
                <w:szCs w:val="24"/>
              </w:rPr>
            </w:pPr>
            <w:r w:rsidRPr="00A2344A">
              <w:rPr>
                <w:rFonts w:ascii="Times New Roman" w:hAnsi="Times New Roman" w:cs="Times New Roman"/>
                <w:sz w:val="24"/>
                <w:szCs w:val="24"/>
              </w:rPr>
              <w:t>74,4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0,7</w:t>
            </w:r>
          </w:p>
        </w:tc>
        <w:tc>
          <w:tcPr>
            <w:tcW w:w="1842" w:type="dxa"/>
            <w:vAlign w:val="center"/>
          </w:tcPr>
          <w:p w:rsidR="0079771F" w:rsidRPr="00A2344A" w:rsidRDefault="002E5A2E" w:rsidP="00A8286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3598" w:type="dxa"/>
          </w:tcPr>
          <w:p w:rsidR="00213B2E" w:rsidRPr="00A2344A" w:rsidRDefault="00213B2E" w:rsidP="00485CB9">
            <w:pPr>
              <w:jc w:val="both"/>
              <w:rPr>
                <w:rFonts w:ascii="Times New Roman" w:hAnsi="Times New Roman" w:cs="Times New Roman"/>
                <w:sz w:val="24"/>
                <w:szCs w:val="24"/>
              </w:rPr>
            </w:pPr>
            <w:r w:rsidRPr="00A2344A">
              <w:rPr>
                <w:rFonts w:ascii="Times New Roman" w:hAnsi="Times New Roman" w:cs="Times New Roman"/>
                <w:sz w:val="24"/>
                <w:szCs w:val="24"/>
              </w:rPr>
              <w:t>Глюкоза, ммоль/л</w:t>
            </w:r>
          </w:p>
        </w:tc>
        <w:tc>
          <w:tcPr>
            <w:tcW w:w="2286" w:type="dxa"/>
            <w:vAlign w:val="center"/>
          </w:tcPr>
          <w:p w:rsidR="00213B2E" w:rsidRPr="00A2344A" w:rsidRDefault="00213B2E" w:rsidP="00DC6326">
            <w:pPr>
              <w:jc w:val="center"/>
              <w:rPr>
                <w:rFonts w:ascii="Times New Roman" w:hAnsi="Times New Roman" w:cs="Times New Roman"/>
                <w:sz w:val="24"/>
                <w:szCs w:val="24"/>
              </w:rPr>
            </w:pPr>
            <w:r w:rsidRPr="00A2344A">
              <w:rPr>
                <w:rFonts w:ascii="Times New Roman" w:hAnsi="Times New Roman" w:cs="Times New Roman"/>
                <w:sz w:val="24"/>
                <w:szCs w:val="24"/>
              </w:rPr>
              <w:t>4,78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0,03</w:t>
            </w:r>
          </w:p>
        </w:tc>
        <w:tc>
          <w:tcPr>
            <w:tcW w:w="1843" w:type="dxa"/>
            <w:vAlign w:val="center"/>
          </w:tcPr>
          <w:p w:rsidR="00213B2E" w:rsidRPr="00A2344A" w:rsidRDefault="00213B2E" w:rsidP="00A8286D">
            <w:pPr>
              <w:rPr>
                <w:rFonts w:ascii="Times New Roman" w:hAnsi="Times New Roman" w:cs="Times New Roman"/>
                <w:sz w:val="24"/>
                <w:szCs w:val="24"/>
              </w:rPr>
            </w:pPr>
            <w:r w:rsidRPr="00A2344A">
              <w:rPr>
                <w:rFonts w:ascii="Times New Roman" w:hAnsi="Times New Roman" w:cs="Times New Roman"/>
                <w:sz w:val="24"/>
                <w:szCs w:val="24"/>
              </w:rPr>
              <w:t>4,92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0,03</w:t>
            </w:r>
          </w:p>
        </w:tc>
        <w:tc>
          <w:tcPr>
            <w:tcW w:w="1842" w:type="dxa"/>
            <w:vAlign w:val="center"/>
          </w:tcPr>
          <w:p w:rsidR="00213B2E" w:rsidRPr="00A2344A" w:rsidRDefault="002E5A2E" w:rsidP="00A8286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3598" w:type="dxa"/>
          </w:tcPr>
          <w:p w:rsidR="00213B2E" w:rsidRPr="00A2344A" w:rsidRDefault="00213B2E" w:rsidP="00485CB9">
            <w:pPr>
              <w:jc w:val="both"/>
              <w:rPr>
                <w:rFonts w:ascii="Times New Roman" w:hAnsi="Times New Roman" w:cs="Times New Roman"/>
                <w:sz w:val="24"/>
                <w:szCs w:val="24"/>
              </w:rPr>
            </w:pPr>
            <w:r w:rsidRPr="00A2344A">
              <w:rPr>
                <w:rFonts w:ascii="Times New Roman" w:hAnsi="Times New Roman" w:cs="Times New Roman"/>
                <w:sz w:val="24"/>
                <w:szCs w:val="24"/>
              </w:rPr>
              <w:t>Общий кальций, ммоль/л</w:t>
            </w:r>
          </w:p>
        </w:tc>
        <w:tc>
          <w:tcPr>
            <w:tcW w:w="2286" w:type="dxa"/>
            <w:vAlign w:val="center"/>
          </w:tcPr>
          <w:p w:rsidR="00213B2E" w:rsidRPr="00A2344A" w:rsidRDefault="00213B2E" w:rsidP="00DC6326">
            <w:pPr>
              <w:jc w:val="center"/>
              <w:rPr>
                <w:rFonts w:ascii="Times New Roman" w:hAnsi="Times New Roman" w:cs="Times New Roman"/>
                <w:sz w:val="24"/>
                <w:szCs w:val="24"/>
              </w:rPr>
            </w:pPr>
            <w:r w:rsidRPr="00A2344A">
              <w:rPr>
                <w:rFonts w:ascii="Times New Roman" w:hAnsi="Times New Roman" w:cs="Times New Roman"/>
                <w:sz w:val="24"/>
                <w:szCs w:val="24"/>
              </w:rPr>
              <w:t>2,25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1843" w:type="dxa"/>
            <w:vAlign w:val="center"/>
          </w:tcPr>
          <w:p w:rsidR="00213B2E" w:rsidRPr="00A2344A" w:rsidRDefault="00213B2E" w:rsidP="00A8286D">
            <w:pPr>
              <w:rPr>
                <w:rFonts w:ascii="Times New Roman" w:hAnsi="Times New Roman" w:cs="Times New Roman"/>
                <w:sz w:val="24"/>
                <w:szCs w:val="24"/>
              </w:rPr>
            </w:pPr>
            <w:r w:rsidRPr="00A2344A">
              <w:rPr>
                <w:rFonts w:ascii="Times New Roman" w:hAnsi="Times New Roman" w:cs="Times New Roman"/>
                <w:sz w:val="24"/>
                <w:szCs w:val="24"/>
              </w:rPr>
              <w:t>2,32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1842" w:type="dxa"/>
            <w:vAlign w:val="center"/>
          </w:tcPr>
          <w:p w:rsidR="00213B2E" w:rsidRPr="00A2344A" w:rsidRDefault="002E5A2E" w:rsidP="00A8286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3598" w:type="dxa"/>
          </w:tcPr>
          <w:p w:rsidR="00213B2E" w:rsidRPr="00A2344A" w:rsidRDefault="00213B2E" w:rsidP="00485CB9">
            <w:pPr>
              <w:jc w:val="both"/>
              <w:rPr>
                <w:rFonts w:ascii="Times New Roman" w:hAnsi="Times New Roman" w:cs="Times New Roman"/>
                <w:sz w:val="24"/>
                <w:szCs w:val="24"/>
              </w:rPr>
            </w:pPr>
            <w:r w:rsidRPr="00A2344A">
              <w:rPr>
                <w:rFonts w:ascii="Times New Roman" w:hAnsi="Times New Roman" w:cs="Times New Roman"/>
                <w:sz w:val="24"/>
                <w:szCs w:val="24"/>
              </w:rPr>
              <w:t>Железо, мкмоль/л</w:t>
            </w:r>
          </w:p>
        </w:tc>
        <w:tc>
          <w:tcPr>
            <w:tcW w:w="2286" w:type="dxa"/>
            <w:vAlign w:val="center"/>
          </w:tcPr>
          <w:p w:rsidR="00213B2E" w:rsidRPr="00A2344A" w:rsidRDefault="00213B2E" w:rsidP="00DC6326">
            <w:pPr>
              <w:jc w:val="center"/>
              <w:rPr>
                <w:rFonts w:ascii="Times New Roman" w:hAnsi="Times New Roman" w:cs="Times New Roman"/>
                <w:sz w:val="24"/>
                <w:szCs w:val="24"/>
              </w:rPr>
            </w:pPr>
            <w:r w:rsidRPr="00A2344A">
              <w:rPr>
                <w:rFonts w:ascii="Times New Roman" w:hAnsi="Times New Roman" w:cs="Times New Roman"/>
                <w:sz w:val="24"/>
                <w:szCs w:val="24"/>
              </w:rPr>
              <w:t>12,8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843" w:type="dxa"/>
            <w:vAlign w:val="center"/>
          </w:tcPr>
          <w:p w:rsidR="00213B2E" w:rsidRPr="00A2344A" w:rsidRDefault="00DC6326" w:rsidP="00A8286D">
            <w:pPr>
              <w:rPr>
                <w:rFonts w:ascii="Times New Roman" w:hAnsi="Times New Roman" w:cs="Times New Roman"/>
                <w:sz w:val="24"/>
                <w:szCs w:val="24"/>
              </w:rPr>
            </w:pPr>
            <w:r w:rsidRPr="00A2344A">
              <w:rPr>
                <w:rFonts w:ascii="Times New Roman" w:hAnsi="Times New Roman" w:cs="Times New Roman"/>
                <w:sz w:val="24"/>
                <w:szCs w:val="24"/>
              </w:rPr>
              <w:t>15,2</w:t>
            </w:r>
            <w:r w:rsidR="005A7EFA" w:rsidRPr="00A2344A">
              <w:rPr>
                <w:rFonts w:ascii="Times New Roman" w:hAnsi="Times New Roman" w:cs="Times New Roman"/>
                <w:sz w:val="24"/>
                <w:szCs w:val="24"/>
              </w:rPr>
              <w:t>±</w:t>
            </w:r>
            <w:r w:rsidR="00213B2E" w:rsidRPr="00A2344A">
              <w:rPr>
                <w:rFonts w:ascii="Times New Roman" w:hAnsi="Times New Roman" w:cs="Times New Roman"/>
                <w:sz w:val="24"/>
                <w:szCs w:val="24"/>
              </w:rPr>
              <w:t>0,4</w:t>
            </w:r>
          </w:p>
        </w:tc>
        <w:tc>
          <w:tcPr>
            <w:tcW w:w="1842" w:type="dxa"/>
            <w:vAlign w:val="center"/>
          </w:tcPr>
          <w:p w:rsidR="00213B2E" w:rsidRPr="00A2344A" w:rsidRDefault="002E5A2E" w:rsidP="00A8286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3598" w:type="dxa"/>
          </w:tcPr>
          <w:p w:rsidR="00213B2E" w:rsidRPr="00A2344A" w:rsidRDefault="00213B2E" w:rsidP="00485CB9">
            <w:pPr>
              <w:jc w:val="both"/>
              <w:rPr>
                <w:rFonts w:ascii="Times New Roman" w:hAnsi="Times New Roman" w:cs="Times New Roman"/>
                <w:sz w:val="24"/>
                <w:szCs w:val="24"/>
              </w:rPr>
            </w:pPr>
            <w:r w:rsidRPr="00A2344A">
              <w:rPr>
                <w:rFonts w:ascii="Times New Roman" w:hAnsi="Times New Roman" w:cs="Times New Roman"/>
                <w:sz w:val="24"/>
                <w:szCs w:val="24"/>
              </w:rPr>
              <w:t>Общий билирубин, мкмоль/л</w:t>
            </w:r>
          </w:p>
        </w:tc>
        <w:tc>
          <w:tcPr>
            <w:tcW w:w="2286" w:type="dxa"/>
            <w:vAlign w:val="center"/>
          </w:tcPr>
          <w:p w:rsidR="00213B2E" w:rsidRPr="00A2344A" w:rsidRDefault="00213B2E" w:rsidP="00DC6326">
            <w:pPr>
              <w:jc w:val="center"/>
              <w:rPr>
                <w:rFonts w:ascii="Times New Roman" w:hAnsi="Times New Roman" w:cs="Times New Roman"/>
                <w:sz w:val="24"/>
                <w:szCs w:val="24"/>
              </w:rPr>
            </w:pPr>
            <w:r w:rsidRPr="00A2344A">
              <w:rPr>
                <w:rFonts w:ascii="Times New Roman" w:hAnsi="Times New Roman" w:cs="Times New Roman"/>
                <w:sz w:val="24"/>
                <w:szCs w:val="24"/>
              </w:rPr>
              <w:t>9,6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843" w:type="dxa"/>
            <w:vAlign w:val="center"/>
          </w:tcPr>
          <w:p w:rsidR="00213B2E" w:rsidRPr="00A2344A" w:rsidRDefault="00213B2E" w:rsidP="00A8286D">
            <w:pPr>
              <w:rPr>
                <w:rFonts w:ascii="Times New Roman" w:hAnsi="Times New Roman" w:cs="Times New Roman"/>
                <w:sz w:val="24"/>
                <w:szCs w:val="24"/>
              </w:rPr>
            </w:pPr>
            <w:r w:rsidRPr="00A2344A">
              <w:rPr>
                <w:rFonts w:ascii="Times New Roman" w:hAnsi="Times New Roman" w:cs="Times New Roman"/>
                <w:sz w:val="24"/>
                <w:szCs w:val="24"/>
              </w:rPr>
              <w:t>12,5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842" w:type="dxa"/>
            <w:vAlign w:val="center"/>
          </w:tcPr>
          <w:p w:rsidR="00213B2E" w:rsidRPr="00A2344A" w:rsidRDefault="002E5A2E" w:rsidP="00A8286D">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B72678">
        <w:tc>
          <w:tcPr>
            <w:tcW w:w="3598" w:type="dxa"/>
          </w:tcPr>
          <w:p w:rsidR="00213B2E" w:rsidRPr="00A2344A" w:rsidRDefault="00213B2E" w:rsidP="00485CB9">
            <w:pPr>
              <w:jc w:val="both"/>
              <w:rPr>
                <w:rFonts w:ascii="Times New Roman" w:hAnsi="Times New Roman" w:cs="Times New Roman"/>
                <w:sz w:val="24"/>
                <w:szCs w:val="24"/>
              </w:rPr>
            </w:pPr>
            <w:r w:rsidRPr="00A2344A">
              <w:rPr>
                <w:rFonts w:ascii="Times New Roman" w:hAnsi="Times New Roman" w:cs="Times New Roman"/>
                <w:sz w:val="24"/>
                <w:szCs w:val="24"/>
              </w:rPr>
              <w:t>Холестерин, ммоль/л</w:t>
            </w:r>
          </w:p>
        </w:tc>
        <w:tc>
          <w:tcPr>
            <w:tcW w:w="2286" w:type="dxa"/>
            <w:vAlign w:val="center"/>
          </w:tcPr>
          <w:p w:rsidR="00213B2E" w:rsidRPr="00A2344A" w:rsidRDefault="00213B2E" w:rsidP="00DC6326">
            <w:pPr>
              <w:jc w:val="center"/>
              <w:rPr>
                <w:rFonts w:ascii="Times New Roman" w:hAnsi="Times New Roman" w:cs="Times New Roman"/>
                <w:sz w:val="24"/>
                <w:szCs w:val="24"/>
              </w:rPr>
            </w:pPr>
            <w:r w:rsidRPr="00A2344A">
              <w:rPr>
                <w:rFonts w:ascii="Times New Roman" w:hAnsi="Times New Roman" w:cs="Times New Roman"/>
                <w:sz w:val="24"/>
                <w:szCs w:val="24"/>
              </w:rPr>
              <w:t>4,02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0,6</w:t>
            </w:r>
          </w:p>
        </w:tc>
        <w:tc>
          <w:tcPr>
            <w:tcW w:w="1843" w:type="dxa"/>
            <w:vAlign w:val="center"/>
          </w:tcPr>
          <w:p w:rsidR="00213B2E" w:rsidRPr="00A2344A" w:rsidRDefault="00DC6326" w:rsidP="00A8286D">
            <w:pPr>
              <w:rPr>
                <w:rFonts w:ascii="Times New Roman" w:hAnsi="Times New Roman" w:cs="Times New Roman"/>
                <w:sz w:val="24"/>
                <w:szCs w:val="24"/>
              </w:rPr>
            </w:pPr>
            <w:r w:rsidRPr="00A2344A">
              <w:rPr>
                <w:rFonts w:ascii="Times New Roman" w:hAnsi="Times New Roman" w:cs="Times New Roman"/>
                <w:sz w:val="24"/>
                <w:szCs w:val="24"/>
              </w:rPr>
              <w:t>4,03</w:t>
            </w:r>
            <w:r w:rsidR="005A7EFA" w:rsidRPr="00A2344A">
              <w:rPr>
                <w:rFonts w:ascii="Times New Roman" w:hAnsi="Times New Roman" w:cs="Times New Roman"/>
                <w:sz w:val="24"/>
                <w:szCs w:val="24"/>
              </w:rPr>
              <w:t>±</w:t>
            </w:r>
            <w:r w:rsidR="00213B2E" w:rsidRPr="00A2344A">
              <w:rPr>
                <w:rFonts w:ascii="Times New Roman" w:hAnsi="Times New Roman" w:cs="Times New Roman"/>
                <w:sz w:val="24"/>
                <w:szCs w:val="24"/>
              </w:rPr>
              <w:t>0,06</w:t>
            </w:r>
          </w:p>
        </w:tc>
        <w:tc>
          <w:tcPr>
            <w:tcW w:w="1842" w:type="dxa"/>
            <w:vAlign w:val="center"/>
          </w:tcPr>
          <w:p w:rsidR="00213B2E" w:rsidRPr="00A2344A" w:rsidRDefault="00213B2E" w:rsidP="00A8286D">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213B2E" w:rsidRPr="00A2344A" w:rsidTr="00B72678">
        <w:tc>
          <w:tcPr>
            <w:tcW w:w="3598" w:type="dxa"/>
          </w:tcPr>
          <w:p w:rsidR="00213B2E" w:rsidRPr="00A2344A" w:rsidRDefault="00213B2E" w:rsidP="00485CB9">
            <w:pPr>
              <w:jc w:val="both"/>
              <w:rPr>
                <w:rFonts w:ascii="Times New Roman" w:hAnsi="Times New Roman" w:cs="Times New Roman"/>
                <w:sz w:val="24"/>
                <w:szCs w:val="24"/>
              </w:rPr>
            </w:pPr>
            <w:r w:rsidRPr="00A2344A">
              <w:rPr>
                <w:rFonts w:ascii="Times New Roman" w:hAnsi="Times New Roman" w:cs="Times New Roman"/>
                <w:sz w:val="24"/>
                <w:szCs w:val="24"/>
              </w:rPr>
              <w:t>Триглицериды, ммоль/л</w:t>
            </w:r>
          </w:p>
        </w:tc>
        <w:tc>
          <w:tcPr>
            <w:tcW w:w="2286" w:type="dxa"/>
            <w:vAlign w:val="center"/>
          </w:tcPr>
          <w:p w:rsidR="00213B2E" w:rsidRPr="00A2344A" w:rsidRDefault="00213B2E" w:rsidP="00DC6326">
            <w:pPr>
              <w:jc w:val="center"/>
              <w:rPr>
                <w:rFonts w:ascii="Times New Roman" w:hAnsi="Times New Roman" w:cs="Times New Roman"/>
                <w:sz w:val="24"/>
                <w:szCs w:val="24"/>
              </w:rPr>
            </w:pPr>
            <w:r w:rsidRPr="00A2344A">
              <w:rPr>
                <w:rFonts w:ascii="Times New Roman" w:hAnsi="Times New Roman" w:cs="Times New Roman"/>
                <w:sz w:val="24"/>
                <w:szCs w:val="24"/>
              </w:rPr>
              <w:t>0,71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1843" w:type="dxa"/>
            <w:vAlign w:val="center"/>
          </w:tcPr>
          <w:p w:rsidR="00213B2E" w:rsidRPr="00A2344A" w:rsidRDefault="00213B2E" w:rsidP="00A8286D">
            <w:pPr>
              <w:rPr>
                <w:rFonts w:ascii="Times New Roman" w:hAnsi="Times New Roman" w:cs="Times New Roman"/>
                <w:sz w:val="24"/>
                <w:szCs w:val="24"/>
              </w:rPr>
            </w:pPr>
            <w:r w:rsidRPr="00A2344A">
              <w:rPr>
                <w:rFonts w:ascii="Times New Roman" w:hAnsi="Times New Roman" w:cs="Times New Roman"/>
                <w:sz w:val="24"/>
                <w:szCs w:val="24"/>
              </w:rPr>
              <w:t>0,9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0,03</w:t>
            </w:r>
          </w:p>
        </w:tc>
        <w:tc>
          <w:tcPr>
            <w:tcW w:w="1842" w:type="dxa"/>
            <w:vAlign w:val="center"/>
          </w:tcPr>
          <w:p w:rsidR="00213B2E" w:rsidRPr="00A2344A" w:rsidRDefault="002E5A2E" w:rsidP="00A8286D">
            <w:pPr>
              <w:jc w:val="center"/>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r>
    </w:tbl>
    <w:p w:rsidR="00695A9C" w:rsidRPr="00A2344A" w:rsidRDefault="00695A9C" w:rsidP="001101AB">
      <w:pPr>
        <w:pStyle w:val="a3"/>
        <w:shd w:val="clear" w:color="auto" w:fill="FFFFFF"/>
        <w:spacing w:before="0" w:beforeAutospacing="0" w:after="0" w:afterAutospacing="0"/>
        <w:jc w:val="both"/>
        <w:textAlignment w:val="baseline"/>
        <w:rPr>
          <w:sz w:val="28"/>
          <w:szCs w:val="28"/>
        </w:rPr>
      </w:pPr>
    </w:p>
    <w:p w:rsidR="00FF601F" w:rsidRPr="00A2344A" w:rsidRDefault="000B013A" w:rsidP="001C7A75">
      <w:pPr>
        <w:pStyle w:val="a3"/>
        <w:shd w:val="clear" w:color="auto" w:fill="FFFFFF"/>
        <w:spacing w:before="0" w:beforeAutospacing="0" w:after="0" w:afterAutospacing="0"/>
        <w:ind w:firstLine="709"/>
        <w:jc w:val="both"/>
        <w:textAlignment w:val="baseline"/>
        <w:rPr>
          <w:iCs/>
          <w:sz w:val="28"/>
          <w:szCs w:val="28"/>
          <w:bdr w:val="none" w:sz="0" w:space="0" w:color="auto" w:frame="1"/>
        </w:rPr>
      </w:pPr>
      <w:r w:rsidRPr="00A2344A">
        <w:rPr>
          <w:iCs/>
          <w:sz w:val="28"/>
          <w:szCs w:val="28"/>
          <w:bdr w:val="none" w:sz="0" w:space="0" w:color="auto" w:frame="1"/>
        </w:rPr>
        <w:t xml:space="preserve">Показатели </w:t>
      </w:r>
      <w:r w:rsidR="00D64A25" w:rsidRPr="00A2344A">
        <w:rPr>
          <w:iCs/>
          <w:sz w:val="28"/>
          <w:szCs w:val="28"/>
          <w:bdr w:val="none" w:sz="0" w:space="0" w:color="auto" w:frame="1"/>
        </w:rPr>
        <w:t xml:space="preserve">общего белка </w:t>
      </w:r>
      <w:r w:rsidR="00320542" w:rsidRPr="00A2344A">
        <w:rPr>
          <w:iCs/>
          <w:sz w:val="28"/>
          <w:szCs w:val="28"/>
          <w:bdr w:val="none" w:sz="0" w:space="0" w:color="auto" w:frame="1"/>
        </w:rPr>
        <w:t xml:space="preserve">в сыворотке крови </w:t>
      </w:r>
      <w:r w:rsidR="00DC6326" w:rsidRPr="00A2344A">
        <w:rPr>
          <w:iCs/>
          <w:sz w:val="28"/>
          <w:szCs w:val="28"/>
          <w:bdr w:val="none" w:sz="0" w:space="0" w:color="auto" w:frame="1"/>
        </w:rPr>
        <w:t>у юношей</w:t>
      </w:r>
      <w:r w:rsidRPr="00A2344A">
        <w:rPr>
          <w:iCs/>
          <w:sz w:val="28"/>
          <w:szCs w:val="28"/>
          <w:bdr w:val="none" w:sz="0" w:space="0" w:color="auto" w:frame="1"/>
        </w:rPr>
        <w:t xml:space="preserve"> выше и составляют </w:t>
      </w:r>
      <w:r w:rsidRPr="00A2344A">
        <w:rPr>
          <w:sz w:val="28"/>
          <w:szCs w:val="28"/>
        </w:rPr>
        <w:t xml:space="preserve">77,2±0,4 </w:t>
      </w:r>
      <w:r w:rsidR="00DC6326" w:rsidRPr="00A2344A">
        <w:rPr>
          <w:iCs/>
          <w:sz w:val="28"/>
          <w:szCs w:val="28"/>
          <w:bdr w:val="none" w:sz="0" w:space="0" w:color="auto" w:frame="1"/>
        </w:rPr>
        <w:t>и девушек</w:t>
      </w:r>
      <w:r w:rsidRPr="00A2344A">
        <w:rPr>
          <w:sz w:val="28"/>
          <w:szCs w:val="28"/>
        </w:rPr>
        <w:t>72,9±0,4</w:t>
      </w:r>
      <w:r w:rsidRPr="00A2344A">
        <w:rPr>
          <w:iCs/>
          <w:sz w:val="28"/>
          <w:szCs w:val="28"/>
          <w:bdr w:val="none" w:sz="0" w:space="0" w:color="auto" w:frame="1"/>
        </w:rPr>
        <w:t xml:space="preserve"> г/л. </w:t>
      </w:r>
    </w:p>
    <w:p w:rsidR="00FD12AA" w:rsidRPr="00A2344A" w:rsidRDefault="00DC6326" w:rsidP="001C7A75">
      <w:pPr>
        <w:pStyle w:val="a3"/>
        <w:shd w:val="clear" w:color="auto" w:fill="FFFFFF"/>
        <w:spacing w:before="0" w:beforeAutospacing="0" w:after="0" w:afterAutospacing="0"/>
        <w:ind w:firstLine="709"/>
        <w:jc w:val="both"/>
        <w:textAlignment w:val="baseline"/>
        <w:rPr>
          <w:sz w:val="28"/>
          <w:szCs w:val="28"/>
        </w:rPr>
      </w:pPr>
      <w:r w:rsidRPr="00A2344A">
        <w:rPr>
          <w:iCs/>
          <w:sz w:val="28"/>
          <w:szCs w:val="28"/>
          <w:bdr w:val="none" w:sz="0" w:space="0" w:color="auto" w:frame="1"/>
        </w:rPr>
        <w:t xml:space="preserve">Содержание мочевины </w:t>
      </w:r>
      <w:r w:rsidR="00320542" w:rsidRPr="00A2344A">
        <w:rPr>
          <w:iCs/>
          <w:sz w:val="28"/>
          <w:szCs w:val="28"/>
          <w:bdr w:val="none" w:sz="0" w:space="0" w:color="auto" w:frame="1"/>
        </w:rPr>
        <w:t xml:space="preserve">у обследованных студентов </w:t>
      </w:r>
      <w:r w:rsidR="00FD12AA" w:rsidRPr="00A2344A">
        <w:rPr>
          <w:iCs/>
          <w:sz w:val="28"/>
          <w:szCs w:val="28"/>
          <w:bdr w:val="none" w:sz="0" w:space="0" w:color="auto" w:frame="1"/>
        </w:rPr>
        <w:t>соответствовало</w:t>
      </w:r>
      <w:r w:rsidR="00DE26FC">
        <w:rPr>
          <w:iCs/>
          <w:sz w:val="28"/>
          <w:szCs w:val="28"/>
          <w:bdr w:val="none" w:sz="0" w:space="0" w:color="auto" w:frame="1"/>
        </w:rPr>
        <w:t xml:space="preserve"> </w:t>
      </w:r>
      <w:r w:rsidR="00320542" w:rsidRPr="00A2344A">
        <w:rPr>
          <w:iCs/>
          <w:sz w:val="28"/>
          <w:szCs w:val="28"/>
          <w:bdr w:val="none" w:sz="0" w:space="0" w:color="auto" w:frame="1"/>
        </w:rPr>
        <w:t>нормативным параметрам, при этом у</w:t>
      </w:r>
      <w:r w:rsidRPr="00A2344A">
        <w:rPr>
          <w:iCs/>
          <w:sz w:val="28"/>
          <w:szCs w:val="28"/>
          <w:bdr w:val="none" w:sz="0" w:space="0" w:color="auto" w:frame="1"/>
        </w:rPr>
        <w:t xml:space="preserve"> девушек показатели были ниже. </w:t>
      </w:r>
      <w:r w:rsidR="000D2129" w:rsidRPr="00A2344A">
        <w:rPr>
          <w:iCs/>
          <w:sz w:val="28"/>
          <w:szCs w:val="28"/>
          <w:bdr w:val="none" w:sz="0" w:space="0" w:color="auto" w:frame="1"/>
        </w:rPr>
        <w:t>Объем холе</w:t>
      </w:r>
      <w:r w:rsidRPr="00A2344A">
        <w:rPr>
          <w:iCs/>
          <w:sz w:val="28"/>
          <w:szCs w:val="28"/>
          <w:bdr w:val="none" w:sz="0" w:space="0" w:color="auto" w:frame="1"/>
        </w:rPr>
        <w:t>стерина у обследуемых студентов</w:t>
      </w:r>
      <w:r w:rsidR="000D2129" w:rsidRPr="00A2344A">
        <w:rPr>
          <w:iCs/>
          <w:sz w:val="28"/>
          <w:szCs w:val="28"/>
          <w:bdr w:val="none" w:sz="0" w:space="0" w:color="auto" w:frame="1"/>
        </w:rPr>
        <w:t xml:space="preserve"> соответствовал норм</w:t>
      </w:r>
      <w:r w:rsidR="009A1B61" w:rsidRPr="00A2344A">
        <w:rPr>
          <w:iCs/>
          <w:sz w:val="28"/>
          <w:szCs w:val="28"/>
          <w:bdr w:val="none" w:sz="0" w:space="0" w:color="auto" w:frame="1"/>
        </w:rPr>
        <w:t>е</w:t>
      </w:r>
      <w:r w:rsidRPr="00A2344A">
        <w:rPr>
          <w:sz w:val="28"/>
          <w:szCs w:val="28"/>
          <w:shd w:val="clear" w:color="auto" w:fill="FFFFFF"/>
        </w:rPr>
        <w:t>&lt;</w:t>
      </w:r>
      <w:r w:rsidR="00EE0DCF" w:rsidRPr="00A2344A">
        <w:rPr>
          <w:sz w:val="28"/>
          <w:szCs w:val="28"/>
          <w:shd w:val="clear" w:color="auto" w:fill="FFFFFF"/>
        </w:rPr>
        <w:t>5 ммоль/л</w:t>
      </w:r>
      <w:r w:rsidR="009A1B61" w:rsidRPr="00A2344A">
        <w:rPr>
          <w:iCs/>
          <w:sz w:val="28"/>
          <w:szCs w:val="28"/>
          <w:bdr w:val="none" w:sz="0" w:space="0" w:color="auto" w:frame="1"/>
        </w:rPr>
        <w:t>, статистически достоверных отличий по полу</w:t>
      </w:r>
      <w:r w:rsidR="00D9096A" w:rsidRPr="00A2344A">
        <w:rPr>
          <w:iCs/>
          <w:sz w:val="28"/>
          <w:szCs w:val="28"/>
          <w:bdr w:val="none" w:sz="0" w:space="0" w:color="auto" w:frame="1"/>
        </w:rPr>
        <w:t xml:space="preserve"> не выявлено</w:t>
      </w:r>
      <w:r w:rsidR="00FD12AA" w:rsidRPr="00A2344A">
        <w:rPr>
          <w:iCs/>
          <w:sz w:val="28"/>
          <w:szCs w:val="28"/>
          <w:bdr w:val="none" w:sz="0" w:space="0" w:color="auto" w:frame="1"/>
        </w:rPr>
        <w:t>.</w:t>
      </w:r>
      <w:r w:rsidRPr="00A2344A">
        <w:rPr>
          <w:iCs/>
          <w:sz w:val="28"/>
          <w:szCs w:val="28"/>
          <w:bdr w:val="none" w:sz="0" w:space="0" w:color="auto" w:frame="1"/>
        </w:rPr>
        <w:t xml:space="preserve"> У юношей высокие показатели </w:t>
      </w:r>
      <w:r w:rsidR="0035549E" w:rsidRPr="00A2344A">
        <w:rPr>
          <w:iCs/>
          <w:sz w:val="28"/>
          <w:szCs w:val="28"/>
          <w:bdr w:val="none" w:sz="0" w:space="0" w:color="auto" w:frame="1"/>
        </w:rPr>
        <w:t xml:space="preserve">содержания </w:t>
      </w:r>
      <w:r w:rsidRPr="00A2344A">
        <w:rPr>
          <w:iCs/>
          <w:sz w:val="28"/>
          <w:szCs w:val="28"/>
          <w:bdr w:val="none" w:sz="0" w:space="0" w:color="auto" w:frame="1"/>
        </w:rPr>
        <w:t xml:space="preserve">железа </w:t>
      </w:r>
      <w:r w:rsidR="0035549E" w:rsidRPr="00A2344A">
        <w:rPr>
          <w:iCs/>
          <w:sz w:val="28"/>
          <w:szCs w:val="28"/>
          <w:bdr w:val="none" w:sz="0" w:space="0" w:color="auto" w:frame="1"/>
        </w:rPr>
        <w:t xml:space="preserve">составили </w:t>
      </w:r>
      <w:r w:rsidRPr="00A2344A">
        <w:rPr>
          <w:sz w:val="28"/>
          <w:szCs w:val="28"/>
        </w:rPr>
        <w:t>15,2</w:t>
      </w:r>
      <w:r w:rsidR="005A7EFA" w:rsidRPr="00A2344A">
        <w:rPr>
          <w:sz w:val="28"/>
          <w:szCs w:val="28"/>
        </w:rPr>
        <w:t>±</w:t>
      </w:r>
      <w:r w:rsidRPr="00A2344A">
        <w:rPr>
          <w:sz w:val="28"/>
          <w:szCs w:val="28"/>
        </w:rPr>
        <w:t xml:space="preserve">0,4 </w:t>
      </w:r>
      <w:r w:rsidR="0035549E" w:rsidRPr="00A2344A">
        <w:rPr>
          <w:sz w:val="28"/>
          <w:szCs w:val="28"/>
        </w:rPr>
        <w:t>мкмоль/л, у девушек данные показатели достоверно ниже 12,8</w:t>
      </w:r>
      <w:r w:rsidR="005A7EFA" w:rsidRPr="00A2344A">
        <w:rPr>
          <w:sz w:val="28"/>
          <w:szCs w:val="28"/>
        </w:rPr>
        <w:t>±</w:t>
      </w:r>
      <w:r w:rsidR="0035549E" w:rsidRPr="00A2344A">
        <w:rPr>
          <w:sz w:val="28"/>
          <w:szCs w:val="28"/>
        </w:rPr>
        <w:t xml:space="preserve">0,4 мкмоль/л. </w:t>
      </w:r>
    </w:p>
    <w:p w:rsidR="00D9096A" w:rsidRPr="00A2344A" w:rsidRDefault="009A1B61"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Концентрация креатинина в сыворотке крови отражает равновесие между его продукци</w:t>
      </w:r>
      <w:r w:rsidR="004A5C12" w:rsidRPr="00A2344A">
        <w:rPr>
          <w:rFonts w:ascii="Times New Roman" w:hAnsi="Times New Roman" w:cs="Times New Roman"/>
          <w:sz w:val="28"/>
          <w:szCs w:val="28"/>
        </w:rPr>
        <w:t>ей</w:t>
      </w:r>
      <w:r w:rsidRPr="00A2344A">
        <w:rPr>
          <w:rFonts w:ascii="Times New Roman" w:hAnsi="Times New Roman" w:cs="Times New Roman"/>
          <w:sz w:val="28"/>
          <w:szCs w:val="28"/>
        </w:rPr>
        <w:t xml:space="preserve"> сокращающимися мышцами и скоростью клубочковой фильтрации. </w:t>
      </w:r>
      <w:r w:rsidR="00DC6326" w:rsidRPr="00A2344A">
        <w:rPr>
          <w:rFonts w:ascii="Times New Roman" w:eastAsia="Calibri" w:hAnsi="Times New Roman" w:cs="Times New Roman"/>
          <w:sz w:val="28"/>
          <w:szCs w:val="28"/>
        </w:rPr>
        <w:t xml:space="preserve">Общее содержание креатинина в крови у </w:t>
      </w:r>
      <w:r w:rsidR="00D65148" w:rsidRPr="00A2344A">
        <w:rPr>
          <w:rFonts w:ascii="Times New Roman" w:eastAsia="Calibri" w:hAnsi="Times New Roman" w:cs="Times New Roman"/>
          <w:sz w:val="28"/>
          <w:szCs w:val="28"/>
        </w:rPr>
        <w:t>исследуемых студентов  было в пре</w:t>
      </w:r>
      <w:r w:rsidR="00DC6326" w:rsidRPr="00A2344A">
        <w:rPr>
          <w:rFonts w:ascii="Times New Roman" w:eastAsia="Calibri" w:hAnsi="Times New Roman" w:cs="Times New Roman"/>
          <w:sz w:val="28"/>
          <w:szCs w:val="28"/>
        </w:rPr>
        <w:t xml:space="preserve">делах нормы. Данный показатель у юношей </w:t>
      </w:r>
      <w:r w:rsidR="00D65148" w:rsidRPr="00A2344A">
        <w:rPr>
          <w:rFonts w:ascii="Times New Roman" w:eastAsia="Calibri" w:hAnsi="Times New Roman" w:cs="Times New Roman"/>
          <w:sz w:val="28"/>
          <w:szCs w:val="28"/>
        </w:rPr>
        <w:t xml:space="preserve">был равен </w:t>
      </w:r>
      <w:r w:rsidR="00D65148" w:rsidRPr="00A2344A">
        <w:rPr>
          <w:rFonts w:ascii="Times New Roman" w:hAnsi="Times New Roman" w:cs="Times New Roman"/>
          <w:sz w:val="28"/>
          <w:szCs w:val="28"/>
        </w:rPr>
        <w:t>74,4</w:t>
      </w:r>
      <w:r w:rsidR="005A7EFA" w:rsidRPr="00A2344A">
        <w:rPr>
          <w:rFonts w:ascii="Times New Roman" w:hAnsi="Times New Roman" w:cs="Times New Roman"/>
          <w:sz w:val="28"/>
          <w:szCs w:val="28"/>
        </w:rPr>
        <w:t>±</w:t>
      </w:r>
      <w:r w:rsidR="00D65148" w:rsidRPr="00A2344A">
        <w:rPr>
          <w:rFonts w:ascii="Times New Roman" w:hAnsi="Times New Roman" w:cs="Times New Roman"/>
          <w:sz w:val="28"/>
          <w:szCs w:val="28"/>
        </w:rPr>
        <w:t>07</w:t>
      </w:r>
      <w:r w:rsidR="00B72678" w:rsidRPr="00A2344A">
        <w:rPr>
          <w:rFonts w:ascii="Times New Roman" w:hAnsi="Times New Roman" w:cs="Times New Roman"/>
          <w:sz w:val="28"/>
          <w:szCs w:val="28"/>
        </w:rPr>
        <w:t> </w:t>
      </w:r>
      <w:r w:rsidR="00DC6326" w:rsidRPr="00A2344A">
        <w:rPr>
          <w:rFonts w:ascii="Times New Roman" w:hAnsi="Times New Roman" w:cs="Times New Roman"/>
          <w:sz w:val="28"/>
          <w:szCs w:val="28"/>
          <w:shd w:val="clear" w:color="auto" w:fill="FFFFFF"/>
        </w:rPr>
        <w:t xml:space="preserve">мкмоль/л, у девушек </w:t>
      </w:r>
      <w:r w:rsidR="00D65148" w:rsidRPr="00A2344A">
        <w:rPr>
          <w:rFonts w:ascii="Times New Roman" w:hAnsi="Times New Roman" w:cs="Times New Roman"/>
          <w:sz w:val="28"/>
          <w:szCs w:val="28"/>
          <w:shd w:val="clear" w:color="auto" w:fill="FFFFFF"/>
        </w:rPr>
        <w:t xml:space="preserve">ниже </w:t>
      </w:r>
      <w:r w:rsidR="00B72678" w:rsidRPr="00A2344A">
        <w:rPr>
          <w:rFonts w:ascii="Times New Roman" w:hAnsi="Times New Roman" w:cs="Times New Roman"/>
          <w:sz w:val="28"/>
          <w:szCs w:val="28"/>
          <w:shd w:val="clear" w:color="auto" w:fill="FFFFFF"/>
        </w:rPr>
        <w:t>–</w:t>
      </w:r>
      <w:r w:rsidR="00DC6326" w:rsidRPr="00A2344A">
        <w:rPr>
          <w:rFonts w:ascii="Times New Roman" w:hAnsi="Times New Roman" w:cs="Times New Roman"/>
          <w:sz w:val="28"/>
          <w:szCs w:val="28"/>
        </w:rPr>
        <w:t>71,5</w:t>
      </w:r>
      <w:r w:rsidR="005A7EFA" w:rsidRPr="00A2344A">
        <w:rPr>
          <w:rFonts w:ascii="Times New Roman" w:hAnsi="Times New Roman" w:cs="Times New Roman"/>
          <w:sz w:val="28"/>
          <w:szCs w:val="28"/>
        </w:rPr>
        <w:t>±</w:t>
      </w:r>
      <w:r w:rsidR="00D65148" w:rsidRPr="00A2344A">
        <w:rPr>
          <w:rFonts w:ascii="Times New Roman" w:hAnsi="Times New Roman" w:cs="Times New Roman"/>
          <w:sz w:val="28"/>
          <w:szCs w:val="28"/>
        </w:rPr>
        <w:t>1,1</w:t>
      </w:r>
      <w:r w:rsidR="004A62E7" w:rsidRPr="00A2344A">
        <w:rPr>
          <w:rFonts w:ascii="Times New Roman" w:hAnsi="Times New Roman" w:cs="Times New Roman"/>
          <w:sz w:val="28"/>
          <w:szCs w:val="28"/>
          <w:shd w:val="clear" w:color="auto" w:fill="FFFFFF"/>
        </w:rPr>
        <w:t xml:space="preserve"> мкмоль/л</w:t>
      </w:r>
      <w:r w:rsidR="004A5C12" w:rsidRPr="00A2344A">
        <w:rPr>
          <w:rFonts w:ascii="Times New Roman" w:hAnsi="Times New Roman" w:cs="Times New Roman"/>
          <w:sz w:val="28"/>
          <w:szCs w:val="28"/>
          <w:shd w:val="clear" w:color="auto" w:fill="FFFFFF"/>
        </w:rPr>
        <w:t>, что</w:t>
      </w:r>
      <w:r w:rsidR="00DE26FC">
        <w:rPr>
          <w:rFonts w:ascii="Times New Roman" w:hAnsi="Times New Roman" w:cs="Times New Roman"/>
          <w:sz w:val="28"/>
          <w:szCs w:val="28"/>
          <w:shd w:val="clear" w:color="auto" w:fill="FFFFFF"/>
        </w:rPr>
        <w:t xml:space="preserve"> </w:t>
      </w:r>
      <w:r w:rsidR="00686659" w:rsidRPr="00A2344A">
        <w:rPr>
          <w:rFonts w:ascii="Times New Roman" w:hAnsi="Times New Roman" w:cs="Times New Roman"/>
          <w:sz w:val="28"/>
          <w:szCs w:val="28"/>
          <w:shd w:val="clear" w:color="auto" w:fill="FFFFFF"/>
        </w:rPr>
        <w:t>отражает меньшую мышечную массу у девушек при нормальной функции почек.</w:t>
      </w:r>
    </w:p>
    <w:p w:rsidR="004A62E7" w:rsidRPr="00A2344A" w:rsidRDefault="00DC6326" w:rsidP="001C7A75">
      <w:pPr>
        <w:pStyle w:val="a3"/>
        <w:shd w:val="clear" w:color="auto" w:fill="FFFFFF"/>
        <w:spacing w:before="0" w:beforeAutospacing="0" w:after="0" w:afterAutospacing="0"/>
        <w:ind w:firstLine="709"/>
        <w:jc w:val="both"/>
        <w:textAlignment w:val="baseline"/>
        <w:rPr>
          <w:iCs/>
          <w:sz w:val="28"/>
          <w:szCs w:val="28"/>
          <w:bdr w:val="none" w:sz="0" w:space="0" w:color="auto" w:frame="1"/>
        </w:rPr>
      </w:pPr>
      <w:r w:rsidRPr="00A2344A">
        <w:rPr>
          <w:sz w:val="28"/>
          <w:szCs w:val="28"/>
          <w:shd w:val="clear" w:color="auto" w:fill="FFFFFF"/>
        </w:rPr>
        <w:t xml:space="preserve">Триглицериды </w:t>
      </w:r>
      <w:r w:rsidR="004A62E7" w:rsidRPr="00A2344A">
        <w:rPr>
          <w:sz w:val="28"/>
          <w:szCs w:val="28"/>
          <w:shd w:val="clear" w:color="auto" w:fill="FFFFFF"/>
        </w:rPr>
        <w:t>выполн</w:t>
      </w:r>
      <w:r w:rsidRPr="00A2344A">
        <w:rPr>
          <w:sz w:val="28"/>
          <w:szCs w:val="28"/>
          <w:shd w:val="clear" w:color="auto" w:fill="FFFFFF"/>
        </w:rPr>
        <w:t xml:space="preserve">яют в организме энергетическую </w:t>
      </w:r>
      <w:r w:rsidR="004A62E7" w:rsidRPr="00A2344A">
        <w:rPr>
          <w:sz w:val="28"/>
          <w:szCs w:val="28"/>
          <w:shd w:val="clear" w:color="auto" w:fill="FFFFFF"/>
        </w:rPr>
        <w:t>и структурную функцию. По содержанию в</w:t>
      </w:r>
      <w:r w:rsidRPr="00A2344A">
        <w:rPr>
          <w:sz w:val="28"/>
          <w:szCs w:val="28"/>
          <w:shd w:val="clear" w:color="auto" w:fill="FFFFFF"/>
        </w:rPr>
        <w:t xml:space="preserve"> сыворотке крови триглицеридов </w:t>
      </w:r>
      <w:r w:rsidR="004A62E7" w:rsidRPr="00A2344A">
        <w:rPr>
          <w:sz w:val="28"/>
          <w:szCs w:val="28"/>
          <w:shd w:val="clear" w:color="auto" w:fill="FFFFFF"/>
        </w:rPr>
        <w:t>девушки также уступа</w:t>
      </w:r>
      <w:r w:rsidR="00686659" w:rsidRPr="00A2344A">
        <w:rPr>
          <w:sz w:val="28"/>
          <w:szCs w:val="28"/>
          <w:shd w:val="clear" w:color="auto" w:fill="FFFFFF"/>
        </w:rPr>
        <w:t xml:space="preserve">ли </w:t>
      </w:r>
      <w:r w:rsidR="004A62E7" w:rsidRPr="00A2344A">
        <w:rPr>
          <w:sz w:val="28"/>
          <w:szCs w:val="28"/>
          <w:shd w:val="clear" w:color="auto" w:fill="FFFFFF"/>
        </w:rPr>
        <w:t xml:space="preserve">юношам. </w:t>
      </w:r>
    </w:p>
    <w:p w:rsidR="000A4FEE" w:rsidRPr="00A2344A" w:rsidRDefault="00533C8D" w:rsidP="001C7A75">
      <w:pPr>
        <w:pStyle w:val="a3"/>
        <w:shd w:val="clear" w:color="auto" w:fill="FFFFFF"/>
        <w:spacing w:before="0" w:beforeAutospacing="0" w:after="0" w:afterAutospacing="0"/>
        <w:ind w:firstLine="709"/>
        <w:jc w:val="both"/>
        <w:textAlignment w:val="baseline"/>
        <w:rPr>
          <w:sz w:val="28"/>
          <w:szCs w:val="28"/>
          <w:shd w:val="clear" w:color="auto" w:fill="FFFFFF"/>
        </w:rPr>
      </w:pPr>
      <w:r w:rsidRPr="00A2344A">
        <w:rPr>
          <w:iCs/>
          <w:sz w:val="28"/>
          <w:szCs w:val="28"/>
          <w:bdr w:val="none" w:sz="0" w:space="0" w:color="auto" w:frame="1"/>
        </w:rPr>
        <w:t xml:space="preserve">Общий билирубин </w:t>
      </w:r>
      <w:r w:rsidRPr="00A2344A">
        <w:rPr>
          <w:sz w:val="28"/>
          <w:szCs w:val="28"/>
          <w:shd w:val="clear" w:color="auto" w:fill="FFFFFF"/>
        </w:rPr>
        <w:t>является п</w:t>
      </w:r>
      <w:r w:rsidR="00DC6326" w:rsidRPr="00A2344A">
        <w:rPr>
          <w:sz w:val="28"/>
          <w:szCs w:val="28"/>
          <w:shd w:val="clear" w:color="auto" w:fill="FFFFFF"/>
        </w:rPr>
        <w:t xml:space="preserve">родуктом распада гемоглобина. </w:t>
      </w:r>
      <w:r w:rsidRPr="00A2344A">
        <w:rPr>
          <w:sz w:val="28"/>
          <w:szCs w:val="28"/>
          <w:shd w:val="clear" w:color="auto" w:fill="FFFFFF"/>
        </w:rPr>
        <w:t>В нашем исследовании показатели билирубина соотве</w:t>
      </w:r>
      <w:r w:rsidR="00D563E9" w:rsidRPr="00A2344A">
        <w:rPr>
          <w:sz w:val="28"/>
          <w:szCs w:val="28"/>
          <w:shd w:val="clear" w:color="auto" w:fill="FFFFFF"/>
        </w:rPr>
        <w:t>т</w:t>
      </w:r>
      <w:r w:rsidRPr="00A2344A">
        <w:rPr>
          <w:sz w:val="28"/>
          <w:szCs w:val="28"/>
          <w:shd w:val="clear" w:color="auto" w:fill="FFFFFF"/>
        </w:rPr>
        <w:t>ствовали нормативным значениям (8,5</w:t>
      </w:r>
      <w:r w:rsidR="00DC6326" w:rsidRPr="00A2344A">
        <w:rPr>
          <w:sz w:val="28"/>
          <w:szCs w:val="28"/>
          <w:shd w:val="clear" w:color="auto" w:fill="FFFFFF"/>
        </w:rPr>
        <w:t>-</w:t>
      </w:r>
      <w:r w:rsidRPr="00A2344A">
        <w:rPr>
          <w:sz w:val="28"/>
          <w:szCs w:val="28"/>
          <w:shd w:val="clear" w:color="auto" w:fill="FFFFFF"/>
        </w:rPr>
        <w:t xml:space="preserve">20,55 мкмоль/л) и составили </w:t>
      </w:r>
      <w:r w:rsidR="00DC6326" w:rsidRPr="00A2344A">
        <w:rPr>
          <w:sz w:val="28"/>
          <w:szCs w:val="28"/>
        </w:rPr>
        <w:t>9,6</w:t>
      </w:r>
      <w:r w:rsidR="005A7EFA" w:rsidRPr="00A2344A">
        <w:rPr>
          <w:sz w:val="28"/>
          <w:szCs w:val="28"/>
        </w:rPr>
        <w:t>±</w:t>
      </w:r>
      <w:r w:rsidRPr="00A2344A">
        <w:rPr>
          <w:sz w:val="28"/>
          <w:szCs w:val="28"/>
        </w:rPr>
        <w:t>0,2 мкмоль/л у девушек и 12,5</w:t>
      </w:r>
      <w:r w:rsidR="005A7EFA" w:rsidRPr="00A2344A">
        <w:rPr>
          <w:sz w:val="28"/>
          <w:szCs w:val="28"/>
        </w:rPr>
        <w:t>±</w:t>
      </w:r>
      <w:r w:rsidRPr="00A2344A">
        <w:rPr>
          <w:sz w:val="28"/>
          <w:szCs w:val="28"/>
        </w:rPr>
        <w:t>0,4</w:t>
      </w:r>
      <w:r w:rsidR="00FF663E" w:rsidRPr="00A2344A">
        <w:rPr>
          <w:sz w:val="28"/>
          <w:szCs w:val="28"/>
          <w:lang w:val="kk-KZ"/>
        </w:rPr>
        <w:t> </w:t>
      </w:r>
      <w:r w:rsidRPr="00A2344A">
        <w:rPr>
          <w:sz w:val="28"/>
          <w:szCs w:val="28"/>
        </w:rPr>
        <w:t>мкмоль/л</w:t>
      </w:r>
      <w:r w:rsidR="009A1B61" w:rsidRPr="00A2344A">
        <w:rPr>
          <w:sz w:val="28"/>
          <w:szCs w:val="28"/>
          <w:shd w:val="clear" w:color="auto" w:fill="FFFFFF"/>
        </w:rPr>
        <w:t xml:space="preserve"> у юношей. </w:t>
      </w:r>
      <w:r w:rsidR="00DC6326" w:rsidRPr="00A2344A">
        <w:rPr>
          <w:iCs/>
          <w:sz w:val="28"/>
          <w:szCs w:val="28"/>
          <w:bdr w:val="none" w:sz="0" w:space="0" w:color="auto" w:frame="1"/>
        </w:rPr>
        <w:t xml:space="preserve">Параметры содержания в крови глюкозы, кальция, </w:t>
      </w:r>
      <w:r w:rsidR="00D65148" w:rsidRPr="00A2344A">
        <w:rPr>
          <w:iCs/>
          <w:sz w:val="28"/>
          <w:szCs w:val="28"/>
          <w:bdr w:val="none" w:sz="0" w:space="0" w:color="auto" w:frame="1"/>
        </w:rPr>
        <w:t>обще</w:t>
      </w:r>
      <w:r w:rsidR="00DC6326" w:rsidRPr="00A2344A">
        <w:rPr>
          <w:iCs/>
          <w:sz w:val="28"/>
          <w:szCs w:val="28"/>
          <w:bdr w:val="none" w:sz="0" w:space="0" w:color="auto" w:frame="1"/>
        </w:rPr>
        <w:t xml:space="preserve">го билирубина и триглицеридов </w:t>
      </w:r>
      <w:r w:rsidR="00D65148" w:rsidRPr="00A2344A">
        <w:rPr>
          <w:iCs/>
          <w:sz w:val="28"/>
          <w:szCs w:val="28"/>
          <w:bdr w:val="none" w:sz="0" w:space="0" w:color="auto" w:frame="1"/>
        </w:rPr>
        <w:t xml:space="preserve">у юношей </w:t>
      </w:r>
      <w:r w:rsidR="00D6087E" w:rsidRPr="00A2344A">
        <w:rPr>
          <w:iCs/>
          <w:sz w:val="28"/>
          <w:szCs w:val="28"/>
          <w:bdr w:val="none" w:sz="0" w:space="0" w:color="auto" w:frame="1"/>
        </w:rPr>
        <w:t xml:space="preserve">выше по сравнению с девушками. </w:t>
      </w:r>
      <w:r w:rsidR="009A1B61" w:rsidRPr="00A2344A">
        <w:rPr>
          <w:sz w:val="28"/>
          <w:szCs w:val="28"/>
        </w:rPr>
        <w:t>Повышенные п</w:t>
      </w:r>
      <w:r w:rsidR="00D6087E" w:rsidRPr="00A2344A">
        <w:rPr>
          <w:sz w:val="28"/>
          <w:szCs w:val="28"/>
        </w:rPr>
        <w:t xml:space="preserve">оказатели </w:t>
      </w:r>
      <w:r w:rsidR="009A1B61" w:rsidRPr="00A2344A">
        <w:rPr>
          <w:sz w:val="28"/>
          <w:szCs w:val="28"/>
        </w:rPr>
        <w:t>белкового, жирового и углево</w:t>
      </w:r>
      <w:r w:rsidR="00DC6326" w:rsidRPr="00A2344A">
        <w:rPr>
          <w:sz w:val="28"/>
          <w:szCs w:val="28"/>
        </w:rPr>
        <w:t xml:space="preserve">дного обмена у юношей </w:t>
      </w:r>
      <w:r w:rsidR="009A1B61" w:rsidRPr="00A2344A">
        <w:rPr>
          <w:sz w:val="28"/>
          <w:szCs w:val="28"/>
        </w:rPr>
        <w:t>по сравнению с девушками</w:t>
      </w:r>
      <w:r w:rsidR="00DE26FC">
        <w:rPr>
          <w:sz w:val="28"/>
          <w:szCs w:val="28"/>
        </w:rPr>
        <w:t xml:space="preserve"> </w:t>
      </w:r>
      <w:r w:rsidR="009A1B61" w:rsidRPr="00A2344A">
        <w:rPr>
          <w:sz w:val="28"/>
          <w:szCs w:val="28"/>
        </w:rPr>
        <w:t>свидетельствуют о наличии стресс-реакции</w:t>
      </w:r>
      <w:r w:rsidR="00DE26FC">
        <w:rPr>
          <w:sz w:val="28"/>
          <w:szCs w:val="28"/>
        </w:rPr>
        <w:t xml:space="preserve"> </w:t>
      </w:r>
      <w:r w:rsidR="00686659" w:rsidRPr="00A2344A">
        <w:rPr>
          <w:sz w:val="28"/>
          <w:szCs w:val="28"/>
        </w:rPr>
        <w:t>отражают гендерные особенности метаболизма в норме</w:t>
      </w:r>
      <w:r w:rsidR="00D14BA4" w:rsidRPr="00A2344A">
        <w:rPr>
          <w:sz w:val="28"/>
          <w:szCs w:val="28"/>
        </w:rPr>
        <w:t xml:space="preserve"> [59,</w:t>
      </w:r>
      <w:r w:rsidR="008057EF" w:rsidRPr="00A2344A">
        <w:rPr>
          <w:sz w:val="28"/>
          <w:szCs w:val="28"/>
        </w:rPr>
        <w:t xml:space="preserve"> с</w:t>
      </w:r>
      <w:r w:rsidR="0021607E" w:rsidRPr="00A2344A">
        <w:rPr>
          <w:sz w:val="28"/>
          <w:szCs w:val="28"/>
        </w:rPr>
        <w:t>.</w:t>
      </w:r>
      <w:r w:rsidR="00FF663E" w:rsidRPr="00A2344A">
        <w:rPr>
          <w:sz w:val="28"/>
          <w:szCs w:val="28"/>
          <w:lang w:val="kk-KZ"/>
        </w:rPr>
        <w:t> </w:t>
      </w:r>
      <w:r w:rsidR="0021607E" w:rsidRPr="00A2344A">
        <w:rPr>
          <w:sz w:val="28"/>
          <w:szCs w:val="28"/>
        </w:rPr>
        <w:t>15</w:t>
      </w:r>
      <w:r w:rsidR="008057EF" w:rsidRPr="00A2344A">
        <w:rPr>
          <w:sz w:val="28"/>
          <w:szCs w:val="28"/>
        </w:rPr>
        <w:t xml:space="preserve">; </w:t>
      </w:r>
      <w:r w:rsidR="00D14BA4" w:rsidRPr="00A2344A">
        <w:rPr>
          <w:sz w:val="28"/>
          <w:szCs w:val="28"/>
        </w:rPr>
        <w:t>98</w:t>
      </w:r>
      <w:r w:rsidR="008057EF" w:rsidRPr="00A2344A">
        <w:rPr>
          <w:sz w:val="28"/>
          <w:szCs w:val="28"/>
        </w:rPr>
        <w:t>, с.</w:t>
      </w:r>
      <w:r w:rsidR="0021607E" w:rsidRPr="00A2344A">
        <w:rPr>
          <w:sz w:val="28"/>
          <w:szCs w:val="28"/>
        </w:rPr>
        <w:t>27</w:t>
      </w:r>
      <w:r w:rsidR="00D14BA4" w:rsidRPr="00A2344A">
        <w:rPr>
          <w:sz w:val="28"/>
          <w:szCs w:val="28"/>
        </w:rPr>
        <w:t>]</w:t>
      </w:r>
      <w:r w:rsidR="00025B23" w:rsidRPr="00A2344A">
        <w:rPr>
          <w:sz w:val="28"/>
          <w:szCs w:val="28"/>
        </w:rPr>
        <w:t>.</w:t>
      </w:r>
    </w:p>
    <w:p w:rsidR="00EF01D0" w:rsidRPr="00A2344A" w:rsidRDefault="005225D8" w:rsidP="001C7A75">
      <w:pPr>
        <w:pStyle w:val="a3"/>
        <w:shd w:val="clear" w:color="auto" w:fill="FFFFFF"/>
        <w:spacing w:before="0" w:beforeAutospacing="0" w:after="0" w:afterAutospacing="0"/>
        <w:ind w:firstLine="709"/>
        <w:jc w:val="both"/>
        <w:textAlignment w:val="baseline"/>
        <w:rPr>
          <w:sz w:val="28"/>
          <w:szCs w:val="28"/>
        </w:rPr>
      </w:pPr>
      <w:r w:rsidRPr="00A2344A">
        <w:rPr>
          <w:rFonts w:eastAsia="TimesNewRomanPSMT"/>
          <w:sz w:val="28"/>
          <w:szCs w:val="28"/>
        </w:rPr>
        <w:t>Процесс адаптации тр</w:t>
      </w:r>
      <w:r w:rsidR="00DC6326" w:rsidRPr="00A2344A">
        <w:rPr>
          <w:rFonts w:eastAsia="TimesNewRomanPSMT"/>
          <w:sz w:val="28"/>
          <w:szCs w:val="28"/>
        </w:rPr>
        <w:t xml:space="preserve">ебует больших затрат организма </w:t>
      </w:r>
      <w:r w:rsidRPr="00A2344A">
        <w:rPr>
          <w:rFonts w:eastAsia="TimesNewRomanPSMT"/>
          <w:sz w:val="28"/>
          <w:szCs w:val="28"/>
        </w:rPr>
        <w:t>– увеличивается потребность в белках, ферментах, гормонах, вит</w:t>
      </w:r>
      <w:r w:rsidR="00DC6326" w:rsidRPr="00A2344A">
        <w:rPr>
          <w:rFonts w:eastAsia="TimesNewRomanPSMT"/>
          <w:sz w:val="28"/>
          <w:szCs w:val="28"/>
        </w:rPr>
        <w:t xml:space="preserve">аминах, химических элементах. </w:t>
      </w:r>
      <w:r w:rsidR="00DC6326" w:rsidRPr="00A2344A">
        <w:rPr>
          <w:sz w:val="28"/>
          <w:szCs w:val="28"/>
        </w:rPr>
        <w:lastRenderedPageBreak/>
        <w:t>Для изучения этих</w:t>
      </w:r>
      <w:r w:rsidRPr="00A2344A">
        <w:rPr>
          <w:sz w:val="28"/>
          <w:szCs w:val="28"/>
        </w:rPr>
        <w:t xml:space="preserve"> закономерностей мы провели биохимический анализ крови</w:t>
      </w:r>
      <w:r w:rsidR="00C00578">
        <w:rPr>
          <w:sz w:val="28"/>
          <w:szCs w:val="28"/>
        </w:rPr>
        <w:t xml:space="preserve"> </w:t>
      </w:r>
      <w:r w:rsidR="00686659" w:rsidRPr="00A2344A">
        <w:rPr>
          <w:sz w:val="28"/>
          <w:szCs w:val="28"/>
        </w:rPr>
        <w:t>у студентов в зависимости от места проживания до поступления в вуз</w:t>
      </w:r>
      <w:r w:rsidRPr="00A2344A">
        <w:rPr>
          <w:sz w:val="28"/>
          <w:szCs w:val="28"/>
        </w:rPr>
        <w:t xml:space="preserve">. Содержание всех исследуемых </w:t>
      </w:r>
      <w:r w:rsidR="00686659" w:rsidRPr="00A2344A">
        <w:rPr>
          <w:sz w:val="28"/>
          <w:szCs w:val="28"/>
        </w:rPr>
        <w:t xml:space="preserve">биохимических </w:t>
      </w:r>
      <w:r w:rsidRPr="00A2344A">
        <w:rPr>
          <w:sz w:val="28"/>
          <w:szCs w:val="28"/>
        </w:rPr>
        <w:t>показателей соответствовало нормативным показателям. В группе дев</w:t>
      </w:r>
      <w:r w:rsidR="00DC6326" w:rsidRPr="00A2344A">
        <w:rPr>
          <w:sz w:val="28"/>
          <w:szCs w:val="28"/>
        </w:rPr>
        <w:t>ушек содержание общего белка было выше у</w:t>
      </w:r>
      <w:r w:rsidRPr="00A2344A">
        <w:rPr>
          <w:sz w:val="28"/>
          <w:szCs w:val="28"/>
        </w:rPr>
        <w:t xml:space="preserve"> сельских студентов </w:t>
      </w:r>
      <w:r w:rsidR="00320FC5" w:rsidRPr="00A2344A">
        <w:rPr>
          <w:sz w:val="28"/>
          <w:szCs w:val="28"/>
        </w:rPr>
        <w:t>(</w:t>
      </w:r>
      <w:r w:rsidRPr="00A2344A">
        <w:rPr>
          <w:sz w:val="28"/>
          <w:szCs w:val="28"/>
        </w:rPr>
        <w:t>77,01</w:t>
      </w:r>
      <w:r w:rsidR="005A7EFA" w:rsidRPr="00A2344A">
        <w:rPr>
          <w:sz w:val="28"/>
          <w:szCs w:val="28"/>
        </w:rPr>
        <w:t>±</w:t>
      </w:r>
      <w:r w:rsidR="00DC6326" w:rsidRPr="00A2344A">
        <w:rPr>
          <w:sz w:val="28"/>
          <w:szCs w:val="28"/>
        </w:rPr>
        <w:t>0,3 г/л</w:t>
      </w:r>
      <w:r w:rsidR="00320FC5" w:rsidRPr="00A2344A">
        <w:rPr>
          <w:sz w:val="28"/>
          <w:szCs w:val="28"/>
        </w:rPr>
        <w:t>)</w:t>
      </w:r>
      <w:r w:rsidR="00DC6326" w:rsidRPr="00A2344A">
        <w:rPr>
          <w:sz w:val="28"/>
          <w:szCs w:val="28"/>
        </w:rPr>
        <w:t xml:space="preserve">, </w:t>
      </w:r>
      <w:r w:rsidR="00320FC5" w:rsidRPr="00A2344A">
        <w:rPr>
          <w:sz w:val="28"/>
          <w:szCs w:val="28"/>
        </w:rPr>
        <w:t>чем</w:t>
      </w:r>
      <w:r w:rsidR="00C00578">
        <w:rPr>
          <w:sz w:val="28"/>
          <w:szCs w:val="28"/>
        </w:rPr>
        <w:t xml:space="preserve"> </w:t>
      </w:r>
      <w:r w:rsidR="00320FC5" w:rsidRPr="00A2344A">
        <w:rPr>
          <w:sz w:val="28"/>
          <w:szCs w:val="28"/>
        </w:rPr>
        <w:t>у городских (</w:t>
      </w:r>
      <w:r w:rsidRPr="00A2344A">
        <w:rPr>
          <w:sz w:val="28"/>
          <w:szCs w:val="28"/>
        </w:rPr>
        <w:t>74,8</w:t>
      </w:r>
      <w:r w:rsidR="005A7EFA" w:rsidRPr="00A2344A">
        <w:rPr>
          <w:sz w:val="28"/>
          <w:szCs w:val="28"/>
        </w:rPr>
        <w:t>±</w:t>
      </w:r>
      <w:r w:rsidR="00DC6326" w:rsidRPr="00A2344A">
        <w:rPr>
          <w:sz w:val="28"/>
          <w:szCs w:val="28"/>
        </w:rPr>
        <w:t>0,5 г/л</w:t>
      </w:r>
      <w:r w:rsidR="00320FC5" w:rsidRPr="00A2344A">
        <w:rPr>
          <w:sz w:val="28"/>
          <w:szCs w:val="28"/>
        </w:rPr>
        <w:t>)</w:t>
      </w:r>
      <w:r w:rsidR="00DC6326" w:rsidRPr="00A2344A">
        <w:rPr>
          <w:sz w:val="28"/>
          <w:szCs w:val="28"/>
        </w:rPr>
        <w:t xml:space="preserve">. </w:t>
      </w:r>
      <w:r w:rsidRPr="00A2344A">
        <w:rPr>
          <w:sz w:val="28"/>
          <w:szCs w:val="28"/>
        </w:rPr>
        <w:t>Среди юношей этот показатель выше у студентов из города</w:t>
      </w:r>
      <w:r w:rsidR="00C73A93" w:rsidRPr="00A2344A">
        <w:rPr>
          <w:sz w:val="28"/>
          <w:szCs w:val="28"/>
        </w:rPr>
        <w:t xml:space="preserve"> (таблица 20)</w:t>
      </w:r>
      <w:r w:rsidRPr="00A2344A">
        <w:rPr>
          <w:sz w:val="28"/>
          <w:szCs w:val="28"/>
        </w:rPr>
        <w:t xml:space="preserve">. </w:t>
      </w:r>
    </w:p>
    <w:p w:rsidR="00E55A05" w:rsidRPr="00A2344A" w:rsidRDefault="00E55A05" w:rsidP="00EF01D0">
      <w:pPr>
        <w:pStyle w:val="a3"/>
        <w:shd w:val="clear" w:color="auto" w:fill="FFFFFF"/>
        <w:spacing w:before="0" w:beforeAutospacing="0" w:after="0" w:afterAutospacing="0"/>
        <w:ind w:firstLine="567"/>
        <w:jc w:val="both"/>
        <w:textAlignment w:val="baseline"/>
        <w:rPr>
          <w:sz w:val="28"/>
          <w:szCs w:val="28"/>
          <w:shd w:val="clear" w:color="auto" w:fill="FFFFFF"/>
        </w:rPr>
      </w:pPr>
    </w:p>
    <w:p w:rsidR="00AB7E63" w:rsidRPr="00A2344A" w:rsidRDefault="00262C92" w:rsidP="00262C92">
      <w:pPr>
        <w:pStyle w:val="a3"/>
        <w:shd w:val="clear" w:color="auto" w:fill="FFFFFF"/>
        <w:spacing w:before="0" w:beforeAutospacing="0" w:after="0" w:afterAutospacing="0"/>
        <w:jc w:val="both"/>
        <w:textAlignment w:val="baseline"/>
        <w:rPr>
          <w:rFonts w:eastAsiaTheme="majorEastAsia"/>
          <w:bCs/>
          <w:sz w:val="28"/>
          <w:szCs w:val="28"/>
        </w:rPr>
      </w:pPr>
      <w:r w:rsidRPr="00A2344A">
        <w:rPr>
          <w:rFonts w:eastAsiaTheme="majorEastAsia"/>
          <w:bCs/>
          <w:sz w:val="28"/>
          <w:szCs w:val="28"/>
        </w:rPr>
        <w:t>Таблица 2</w:t>
      </w:r>
      <w:r w:rsidR="00C73A93" w:rsidRPr="00A2344A">
        <w:rPr>
          <w:rFonts w:eastAsiaTheme="majorEastAsia"/>
          <w:bCs/>
          <w:sz w:val="28"/>
          <w:szCs w:val="28"/>
        </w:rPr>
        <w:t>0</w:t>
      </w:r>
      <w:r w:rsidR="002E5A2E" w:rsidRPr="00A2344A">
        <w:rPr>
          <w:rFonts w:eastAsiaTheme="majorEastAsia"/>
          <w:bCs/>
          <w:sz w:val="28"/>
          <w:szCs w:val="28"/>
        </w:rPr>
        <w:t xml:space="preserve">– </w:t>
      </w:r>
      <w:r w:rsidR="000A4FEE" w:rsidRPr="00A2344A">
        <w:rPr>
          <w:rFonts w:eastAsiaTheme="majorEastAsia"/>
          <w:bCs/>
          <w:sz w:val="28"/>
          <w:szCs w:val="28"/>
        </w:rPr>
        <w:t>Результаты биохимического анализа крови городских и сельских  студентов</w:t>
      </w:r>
    </w:p>
    <w:p w:rsidR="00A3544B" w:rsidRPr="00A2344A" w:rsidRDefault="00A3544B" w:rsidP="008057EF">
      <w:pPr>
        <w:pStyle w:val="a3"/>
        <w:shd w:val="clear" w:color="auto" w:fill="FFFFFF"/>
        <w:spacing w:before="0" w:beforeAutospacing="0" w:after="0" w:afterAutospacing="0"/>
        <w:jc w:val="right"/>
        <w:textAlignment w:val="baseline"/>
        <w:rPr>
          <w:rFonts w:eastAsiaTheme="majorEastAsia"/>
          <w:bCs/>
          <w:sz w:val="16"/>
          <w:szCs w:val="16"/>
          <w:lang w:val="kk-KZ"/>
        </w:rPr>
      </w:pPr>
    </w:p>
    <w:tbl>
      <w:tblPr>
        <w:tblStyle w:val="af"/>
        <w:tblW w:w="0" w:type="auto"/>
        <w:tblInd w:w="206" w:type="dxa"/>
        <w:tblLayout w:type="fixed"/>
        <w:tblLook w:val="04A0" w:firstRow="1" w:lastRow="0" w:firstColumn="1" w:lastColumn="0" w:noHBand="0" w:noVBand="1"/>
      </w:tblPr>
      <w:tblGrid>
        <w:gridCol w:w="2856"/>
        <w:gridCol w:w="1316"/>
        <w:gridCol w:w="1232"/>
        <w:gridCol w:w="1189"/>
        <w:gridCol w:w="1162"/>
        <w:gridCol w:w="868"/>
        <w:gridCol w:w="924"/>
      </w:tblGrid>
      <w:tr w:rsidR="00A05D61" w:rsidRPr="00A2344A" w:rsidTr="008057EF">
        <w:tc>
          <w:tcPr>
            <w:tcW w:w="2856" w:type="dxa"/>
            <w:vMerge w:val="restart"/>
            <w:vAlign w:val="center"/>
          </w:tcPr>
          <w:p w:rsidR="0079771F" w:rsidRPr="00A2344A" w:rsidRDefault="0079771F" w:rsidP="00A3544B">
            <w:pPr>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2548" w:type="dxa"/>
            <w:gridSpan w:val="2"/>
            <w:vAlign w:val="center"/>
          </w:tcPr>
          <w:p w:rsidR="0079771F" w:rsidRPr="00A2344A" w:rsidRDefault="0079771F" w:rsidP="00A3544B">
            <w:pPr>
              <w:jc w:val="center"/>
              <w:rPr>
                <w:rFonts w:ascii="Times New Roman" w:hAnsi="Times New Roman" w:cs="Times New Roman"/>
                <w:sz w:val="24"/>
                <w:szCs w:val="24"/>
              </w:rPr>
            </w:pPr>
            <w:r w:rsidRPr="00A2344A">
              <w:rPr>
                <w:rFonts w:ascii="Times New Roman" w:hAnsi="Times New Roman" w:cs="Times New Roman"/>
                <w:sz w:val="24"/>
                <w:szCs w:val="24"/>
              </w:rPr>
              <w:t>Город</w:t>
            </w:r>
          </w:p>
        </w:tc>
        <w:tc>
          <w:tcPr>
            <w:tcW w:w="2351" w:type="dxa"/>
            <w:gridSpan w:val="2"/>
            <w:vAlign w:val="center"/>
          </w:tcPr>
          <w:p w:rsidR="0079771F" w:rsidRPr="00A2344A" w:rsidRDefault="0079771F" w:rsidP="00A3544B">
            <w:pPr>
              <w:jc w:val="center"/>
              <w:rPr>
                <w:rFonts w:ascii="Times New Roman" w:hAnsi="Times New Roman" w:cs="Times New Roman"/>
                <w:sz w:val="24"/>
                <w:szCs w:val="24"/>
              </w:rPr>
            </w:pPr>
            <w:r w:rsidRPr="00A2344A">
              <w:rPr>
                <w:rFonts w:ascii="Times New Roman" w:hAnsi="Times New Roman" w:cs="Times New Roman"/>
                <w:sz w:val="24"/>
                <w:szCs w:val="24"/>
              </w:rPr>
              <w:t>Село</w:t>
            </w:r>
          </w:p>
        </w:tc>
        <w:tc>
          <w:tcPr>
            <w:tcW w:w="1792" w:type="dxa"/>
            <w:gridSpan w:val="2"/>
            <w:vAlign w:val="center"/>
          </w:tcPr>
          <w:p w:rsidR="0079771F" w:rsidRPr="00A2344A" w:rsidRDefault="006919F6"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05D61" w:rsidRPr="00A2344A" w:rsidTr="008057EF">
        <w:tc>
          <w:tcPr>
            <w:tcW w:w="2856" w:type="dxa"/>
            <w:vMerge/>
          </w:tcPr>
          <w:p w:rsidR="0079771F" w:rsidRPr="00A2344A" w:rsidRDefault="0079771F" w:rsidP="001101AB">
            <w:pPr>
              <w:jc w:val="both"/>
              <w:rPr>
                <w:rFonts w:ascii="Times New Roman" w:hAnsi="Times New Roman" w:cs="Times New Roman"/>
                <w:sz w:val="24"/>
                <w:szCs w:val="24"/>
              </w:rPr>
            </w:pPr>
          </w:p>
        </w:tc>
        <w:tc>
          <w:tcPr>
            <w:tcW w:w="1316" w:type="dxa"/>
            <w:vAlign w:val="center"/>
          </w:tcPr>
          <w:p w:rsidR="0079771F" w:rsidRPr="00A2344A" w:rsidRDefault="006919F6"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(n=100)</w:t>
            </w:r>
          </w:p>
        </w:tc>
        <w:tc>
          <w:tcPr>
            <w:tcW w:w="1232" w:type="dxa"/>
            <w:vAlign w:val="center"/>
          </w:tcPr>
          <w:p w:rsidR="0079771F" w:rsidRPr="00A2344A" w:rsidRDefault="006919F6"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(n=100)</w:t>
            </w:r>
          </w:p>
        </w:tc>
        <w:tc>
          <w:tcPr>
            <w:tcW w:w="1189" w:type="dxa"/>
            <w:vAlign w:val="center"/>
          </w:tcPr>
          <w:p w:rsidR="0079771F" w:rsidRPr="00A2344A" w:rsidRDefault="006919F6"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(n=100)</w:t>
            </w:r>
          </w:p>
        </w:tc>
        <w:tc>
          <w:tcPr>
            <w:tcW w:w="1162" w:type="dxa"/>
            <w:vAlign w:val="center"/>
          </w:tcPr>
          <w:p w:rsidR="0079771F" w:rsidRPr="00A2344A" w:rsidRDefault="006919F6"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(n=100)</w:t>
            </w:r>
          </w:p>
        </w:tc>
        <w:tc>
          <w:tcPr>
            <w:tcW w:w="868" w:type="dxa"/>
            <w:vAlign w:val="center"/>
          </w:tcPr>
          <w:p w:rsidR="0079771F" w:rsidRPr="00A2344A" w:rsidRDefault="006919F6"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924" w:type="dxa"/>
            <w:vAlign w:val="center"/>
          </w:tcPr>
          <w:p w:rsidR="0079771F" w:rsidRPr="00A2344A" w:rsidRDefault="006919F6"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A05D61" w:rsidRPr="00A2344A" w:rsidTr="008057EF">
        <w:tc>
          <w:tcPr>
            <w:tcW w:w="2856"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Общий белок</w:t>
            </w:r>
          </w:p>
        </w:tc>
        <w:tc>
          <w:tcPr>
            <w:tcW w:w="1316"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74,8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0,5</w:t>
            </w:r>
          </w:p>
        </w:tc>
        <w:tc>
          <w:tcPr>
            <w:tcW w:w="1232"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78,6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189"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77,01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162" w:type="dxa"/>
            <w:vAlign w:val="center"/>
          </w:tcPr>
          <w:p w:rsidR="0079771F" w:rsidRPr="00A2344A" w:rsidRDefault="0079771F"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75,8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868" w:type="dxa"/>
            <w:vAlign w:val="center"/>
          </w:tcPr>
          <w:p w:rsidR="0079771F" w:rsidRPr="00A2344A" w:rsidRDefault="00A3544B"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24" w:type="dxa"/>
            <w:vAlign w:val="center"/>
          </w:tcPr>
          <w:p w:rsidR="0079771F" w:rsidRPr="00A2344A" w:rsidRDefault="00A3544B" w:rsidP="006B131C">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8057EF">
        <w:tc>
          <w:tcPr>
            <w:tcW w:w="2856"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Мочевина ммоль/л</w:t>
            </w:r>
          </w:p>
        </w:tc>
        <w:tc>
          <w:tcPr>
            <w:tcW w:w="1316"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3,7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0,007</w:t>
            </w:r>
          </w:p>
        </w:tc>
        <w:tc>
          <w:tcPr>
            <w:tcW w:w="1232"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4,2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189"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3,6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0,08</w:t>
            </w:r>
          </w:p>
        </w:tc>
        <w:tc>
          <w:tcPr>
            <w:tcW w:w="1162" w:type="dxa"/>
            <w:vAlign w:val="center"/>
          </w:tcPr>
          <w:p w:rsidR="0079771F" w:rsidRPr="00A2344A" w:rsidRDefault="0079771F"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4,4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868" w:type="dxa"/>
            <w:vAlign w:val="center"/>
          </w:tcPr>
          <w:p w:rsidR="0079771F" w:rsidRPr="00A2344A" w:rsidRDefault="00A3544B"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924" w:type="dxa"/>
            <w:vAlign w:val="center"/>
          </w:tcPr>
          <w:p w:rsidR="0079771F" w:rsidRPr="00A2344A" w:rsidRDefault="00A3544B" w:rsidP="006B131C">
            <w:pPr>
              <w:ind w:left="-107"/>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8057EF">
        <w:tc>
          <w:tcPr>
            <w:tcW w:w="2856"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Креатинин мкмоль/л</w:t>
            </w:r>
          </w:p>
        </w:tc>
        <w:tc>
          <w:tcPr>
            <w:tcW w:w="1316" w:type="dxa"/>
            <w:vAlign w:val="center"/>
          </w:tcPr>
          <w:p w:rsidR="0079771F" w:rsidRPr="00A2344A" w:rsidRDefault="00B056CC" w:rsidP="006B131C">
            <w:pPr>
              <w:jc w:val="center"/>
              <w:rPr>
                <w:rFonts w:ascii="Times New Roman" w:hAnsi="Times New Roman" w:cs="Times New Roman"/>
                <w:sz w:val="24"/>
                <w:szCs w:val="24"/>
              </w:rPr>
            </w:pPr>
            <w:r w:rsidRPr="00A2344A">
              <w:rPr>
                <w:rFonts w:ascii="Times New Roman" w:hAnsi="Times New Roman" w:cs="Times New Roman"/>
                <w:sz w:val="24"/>
                <w:szCs w:val="24"/>
              </w:rPr>
              <w:t>72,1</w:t>
            </w:r>
            <w:r w:rsidR="005A7EFA" w:rsidRPr="00A2344A">
              <w:rPr>
                <w:rFonts w:ascii="Times New Roman" w:hAnsi="Times New Roman" w:cs="Times New Roman"/>
                <w:sz w:val="24"/>
                <w:szCs w:val="24"/>
              </w:rPr>
              <w:t>±</w:t>
            </w:r>
            <w:r w:rsidR="0079771F" w:rsidRPr="00A2344A">
              <w:rPr>
                <w:rFonts w:ascii="Times New Roman" w:hAnsi="Times New Roman" w:cs="Times New Roman"/>
                <w:sz w:val="24"/>
                <w:szCs w:val="24"/>
              </w:rPr>
              <w:t>1,2</w:t>
            </w:r>
          </w:p>
        </w:tc>
        <w:tc>
          <w:tcPr>
            <w:tcW w:w="1232"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75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0,9</w:t>
            </w:r>
          </w:p>
        </w:tc>
        <w:tc>
          <w:tcPr>
            <w:tcW w:w="1189"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77,3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1,1</w:t>
            </w:r>
          </w:p>
        </w:tc>
        <w:tc>
          <w:tcPr>
            <w:tcW w:w="1162" w:type="dxa"/>
            <w:vAlign w:val="center"/>
          </w:tcPr>
          <w:p w:rsidR="0079771F" w:rsidRPr="00A2344A" w:rsidRDefault="00E16B36"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80,2</w:t>
            </w:r>
            <w:r w:rsidR="005A7EFA" w:rsidRPr="00A2344A">
              <w:rPr>
                <w:rFonts w:ascii="Times New Roman" w:hAnsi="Times New Roman" w:cs="Times New Roman"/>
                <w:sz w:val="24"/>
                <w:szCs w:val="24"/>
              </w:rPr>
              <w:t>±</w:t>
            </w:r>
            <w:r w:rsidR="0079771F" w:rsidRPr="00A2344A">
              <w:rPr>
                <w:rFonts w:ascii="Times New Roman" w:hAnsi="Times New Roman" w:cs="Times New Roman"/>
                <w:sz w:val="24"/>
                <w:szCs w:val="24"/>
              </w:rPr>
              <w:t>1,1</w:t>
            </w:r>
          </w:p>
        </w:tc>
        <w:tc>
          <w:tcPr>
            <w:tcW w:w="868" w:type="dxa"/>
            <w:vAlign w:val="center"/>
          </w:tcPr>
          <w:p w:rsidR="0079771F" w:rsidRPr="00A2344A" w:rsidRDefault="00A3544B"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24" w:type="dxa"/>
            <w:vAlign w:val="center"/>
          </w:tcPr>
          <w:p w:rsidR="0079771F" w:rsidRPr="00A2344A" w:rsidRDefault="00A3544B" w:rsidP="006B131C">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8057EF">
        <w:tc>
          <w:tcPr>
            <w:tcW w:w="2856"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Глюкоза, ммоль/л</w:t>
            </w:r>
          </w:p>
        </w:tc>
        <w:tc>
          <w:tcPr>
            <w:tcW w:w="1316"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4,1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0,06</w:t>
            </w:r>
          </w:p>
        </w:tc>
        <w:tc>
          <w:tcPr>
            <w:tcW w:w="1232"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4,2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0,06</w:t>
            </w:r>
          </w:p>
        </w:tc>
        <w:tc>
          <w:tcPr>
            <w:tcW w:w="1189"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4,5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0,06</w:t>
            </w:r>
          </w:p>
        </w:tc>
        <w:tc>
          <w:tcPr>
            <w:tcW w:w="1162" w:type="dxa"/>
            <w:vAlign w:val="center"/>
          </w:tcPr>
          <w:p w:rsidR="0079771F" w:rsidRPr="00A2344A" w:rsidRDefault="0079771F"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4,4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0,07</w:t>
            </w:r>
          </w:p>
        </w:tc>
        <w:tc>
          <w:tcPr>
            <w:tcW w:w="868" w:type="dxa"/>
            <w:vAlign w:val="center"/>
          </w:tcPr>
          <w:p w:rsidR="0079771F" w:rsidRPr="00A2344A" w:rsidRDefault="00A3544B"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24" w:type="dxa"/>
            <w:vAlign w:val="center"/>
          </w:tcPr>
          <w:p w:rsidR="0079771F" w:rsidRPr="00A2344A" w:rsidRDefault="00A3544B" w:rsidP="006B131C">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8057EF">
        <w:tc>
          <w:tcPr>
            <w:tcW w:w="2856"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Общий кальций, ммоль/л</w:t>
            </w:r>
          </w:p>
        </w:tc>
        <w:tc>
          <w:tcPr>
            <w:tcW w:w="1316"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2,42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0,007</w:t>
            </w:r>
          </w:p>
        </w:tc>
        <w:tc>
          <w:tcPr>
            <w:tcW w:w="1232"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2,44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1189"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2,33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1162" w:type="dxa"/>
            <w:vAlign w:val="center"/>
          </w:tcPr>
          <w:p w:rsidR="0079771F" w:rsidRPr="00A2344A" w:rsidRDefault="0079771F"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2,43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0,07</w:t>
            </w:r>
          </w:p>
        </w:tc>
        <w:tc>
          <w:tcPr>
            <w:tcW w:w="868" w:type="dxa"/>
            <w:vAlign w:val="center"/>
          </w:tcPr>
          <w:p w:rsidR="0079771F" w:rsidRPr="00A2344A" w:rsidRDefault="00A3544B"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24" w:type="dxa"/>
            <w:vAlign w:val="center"/>
          </w:tcPr>
          <w:p w:rsidR="0079771F" w:rsidRPr="00A2344A" w:rsidRDefault="00A3544B" w:rsidP="006B131C">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8057EF">
        <w:tc>
          <w:tcPr>
            <w:tcW w:w="2856"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Железо, мкмоль/л</w:t>
            </w:r>
          </w:p>
        </w:tc>
        <w:tc>
          <w:tcPr>
            <w:tcW w:w="1316" w:type="dxa"/>
            <w:vAlign w:val="center"/>
          </w:tcPr>
          <w:p w:rsidR="0079771F" w:rsidRPr="00A2344A" w:rsidRDefault="00B056CC" w:rsidP="006B131C">
            <w:pPr>
              <w:jc w:val="center"/>
              <w:rPr>
                <w:rFonts w:ascii="Times New Roman" w:hAnsi="Times New Roman" w:cs="Times New Roman"/>
                <w:sz w:val="24"/>
                <w:szCs w:val="24"/>
              </w:rPr>
            </w:pPr>
            <w:r w:rsidRPr="00A2344A">
              <w:rPr>
                <w:rFonts w:ascii="Times New Roman" w:hAnsi="Times New Roman" w:cs="Times New Roman"/>
                <w:sz w:val="24"/>
                <w:szCs w:val="24"/>
              </w:rPr>
              <w:t>16,05</w:t>
            </w:r>
            <w:r w:rsidR="005A7EFA" w:rsidRPr="00A2344A">
              <w:rPr>
                <w:rFonts w:ascii="Times New Roman" w:hAnsi="Times New Roman" w:cs="Times New Roman"/>
                <w:sz w:val="24"/>
                <w:szCs w:val="24"/>
              </w:rPr>
              <w:t>±</w:t>
            </w:r>
            <w:r w:rsidR="0079771F" w:rsidRPr="00A2344A">
              <w:rPr>
                <w:rFonts w:ascii="Times New Roman" w:hAnsi="Times New Roman" w:cs="Times New Roman"/>
                <w:sz w:val="24"/>
                <w:szCs w:val="24"/>
              </w:rPr>
              <w:t>0,6</w:t>
            </w:r>
          </w:p>
        </w:tc>
        <w:tc>
          <w:tcPr>
            <w:tcW w:w="1232"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12,4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0,6</w:t>
            </w:r>
          </w:p>
        </w:tc>
        <w:tc>
          <w:tcPr>
            <w:tcW w:w="1189"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14,4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162" w:type="dxa"/>
            <w:vAlign w:val="center"/>
          </w:tcPr>
          <w:p w:rsidR="0079771F" w:rsidRPr="00A2344A" w:rsidRDefault="0079771F"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15,1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0,7</w:t>
            </w:r>
          </w:p>
        </w:tc>
        <w:tc>
          <w:tcPr>
            <w:tcW w:w="868" w:type="dxa"/>
            <w:vAlign w:val="center"/>
          </w:tcPr>
          <w:p w:rsidR="0079771F" w:rsidRPr="00A2344A" w:rsidRDefault="00A3544B"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24" w:type="dxa"/>
            <w:vAlign w:val="center"/>
          </w:tcPr>
          <w:p w:rsidR="0079771F" w:rsidRPr="00A2344A" w:rsidRDefault="00A3544B" w:rsidP="006B131C">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8057EF">
        <w:tc>
          <w:tcPr>
            <w:tcW w:w="2856" w:type="dxa"/>
          </w:tcPr>
          <w:p w:rsidR="0079771F" w:rsidRPr="00A2344A" w:rsidRDefault="0079771F" w:rsidP="006B131C">
            <w:pPr>
              <w:rPr>
                <w:rFonts w:ascii="Times New Roman" w:hAnsi="Times New Roman" w:cs="Times New Roman"/>
                <w:sz w:val="24"/>
                <w:szCs w:val="24"/>
              </w:rPr>
            </w:pPr>
            <w:r w:rsidRPr="00A2344A">
              <w:rPr>
                <w:rFonts w:ascii="Times New Roman" w:hAnsi="Times New Roman" w:cs="Times New Roman"/>
                <w:sz w:val="24"/>
                <w:szCs w:val="24"/>
              </w:rPr>
              <w:t>Общий билирубин, мкмоль/л</w:t>
            </w:r>
          </w:p>
        </w:tc>
        <w:tc>
          <w:tcPr>
            <w:tcW w:w="1316"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8,8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232"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14,2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0,6</w:t>
            </w:r>
          </w:p>
        </w:tc>
        <w:tc>
          <w:tcPr>
            <w:tcW w:w="1189"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10,4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162" w:type="dxa"/>
            <w:vAlign w:val="center"/>
          </w:tcPr>
          <w:p w:rsidR="0079771F" w:rsidRPr="00A2344A" w:rsidRDefault="0079771F"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10,6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868" w:type="dxa"/>
            <w:vAlign w:val="center"/>
          </w:tcPr>
          <w:p w:rsidR="0079771F" w:rsidRPr="00A2344A" w:rsidRDefault="00A3544B"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24" w:type="dxa"/>
            <w:vAlign w:val="center"/>
          </w:tcPr>
          <w:p w:rsidR="0079771F" w:rsidRPr="00A2344A" w:rsidRDefault="00A3544B" w:rsidP="006B131C">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05D61" w:rsidRPr="00A2344A" w:rsidTr="008057EF">
        <w:tc>
          <w:tcPr>
            <w:tcW w:w="2856"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Холестерин, ммоль/л</w:t>
            </w:r>
          </w:p>
        </w:tc>
        <w:tc>
          <w:tcPr>
            <w:tcW w:w="1316" w:type="dxa"/>
            <w:vAlign w:val="center"/>
          </w:tcPr>
          <w:p w:rsidR="0079771F" w:rsidRPr="00A2344A" w:rsidRDefault="00B056CC" w:rsidP="006B131C">
            <w:pPr>
              <w:jc w:val="center"/>
              <w:rPr>
                <w:rFonts w:ascii="Times New Roman" w:hAnsi="Times New Roman" w:cs="Times New Roman"/>
                <w:sz w:val="24"/>
                <w:szCs w:val="24"/>
              </w:rPr>
            </w:pPr>
            <w:r w:rsidRPr="00A2344A">
              <w:rPr>
                <w:rFonts w:ascii="Times New Roman" w:hAnsi="Times New Roman" w:cs="Times New Roman"/>
                <w:sz w:val="24"/>
                <w:szCs w:val="24"/>
              </w:rPr>
              <w:t>3,7</w:t>
            </w:r>
            <w:r w:rsidR="005A7EFA" w:rsidRPr="00A2344A">
              <w:rPr>
                <w:rFonts w:ascii="Times New Roman" w:hAnsi="Times New Roman" w:cs="Times New Roman"/>
                <w:sz w:val="24"/>
                <w:szCs w:val="24"/>
              </w:rPr>
              <w:t>±</w:t>
            </w:r>
            <w:r w:rsidR="0079771F" w:rsidRPr="00A2344A">
              <w:rPr>
                <w:rFonts w:ascii="Times New Roman" w:hAnsi="Times New Roman" w:cs="Times New Roman"/>
                <w:sz w:val="24"/>
                <w:szCs w:val="24"/>
              </w:rPr>
              <w:t>0,05</w:t>
            </w:r>
          </w:p>
        </w:tc>
        <w:tc>
          <w:tcPr>
            <w:tcW w:w="1232"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3,8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189"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4,3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162" w:type="dxa"/>
            <w:vAlign w:val="center"/>
          </w:tcPr>
          <w:p w:rsidR="0079771F" w:rsidRPr="00A2344A" w:rsidRDefault="0079771F"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3,7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0,09</w:t>
            </w:r>
          </w:p>
        </w:tc>
        <w:tc>
          <w:tcPr>
            <w:tcW w:w="868" w:type="dxa"/>
            <w:vAlign w:val="center"/>
          </w:tcPr>
          <w:p w:rsidR="0079771F" w:rsidRPr="00A2344A" w:rsidRDefault="00A3544B"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24" w:type="dxa"/>
            <w:vAlign w:val="center"/>
          </w:tcPr>
          <w:p w:rsidR="0079771F" w:rsidRPr="00A2344A" w:rsidRDefault="00A3544B" w:rsidP="006B131C">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79771F" w:rsidRPr="00A2344A" w:rsidTr="008057EF">
        <w:tc>
          <w:tcPr>
            <w:tcW w:w="2856" w:type="dxa"/>
          </w:tcPr>
          <w:p w:rsidR="0079771F" w:rsidRPr="00A2344A" w:rsidRDefault="0079771F" w:rsidP="001101AB">
            <w:pPr>
              <w:jc w:val="both"/>
              <w:rPr>
                <w:rFonts w:ascii="Times New Roman" w:hAnsi="Times New Roman" w:cs="Times New Roman"/>
                <w:sz w:val="24"/>
                <w:szCs w:val="24"/>
              </w:rPr>
            </w:pPr>
            <w:r w:rsidRPr="00A2344A">
              <w:rPr>
                <w:rFonts w:ascii="Times New Roman" w:hAnsi="Times New Roman" w:cs="Times New Roman"/>
                <w:sz w:val="24"/>
                <w:szCs w:val="24"/>
              </w:rPr>
              <w:t>Триглицериды, ммоль/л</w:t>
            </w:r>
          </w:p>
        </w:tc>
        <w:tc>
          <w:tcPr>
            <w:tcW w:w="1316"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0,76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0,03</w:t>
            </w:r>
          </w:p>
        </w:tc>
        <w:tc>
          <w:tcPr>
            <w:tcW w:w="1232"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 xml:space="preserve">1,0 </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0,05</w:t>
            </w:r>
          </w:p>
        </w:tc>
        <w:tc>
          <w:tcPr>
            <w:tcW w:w="1189" w:type="dxa"/>
            <w:vAlign w:val="center"/>
          </w:tcPr>
          <w:p w:rsidR="0079771F" w:rsidRPr="00A2344A" w:rsidRDefault="0079771F" w:rsidP="006B131C">
            <w:pPr>
              <w:jc w:val="center"/>
              <w:rPr>
                <w:rFonts w:ascii="Times New Roman" w:hAnsi="Times New Roman" w:cs="Times New Roman"/>
                <w:sz w:val="24"/>
                <w:szCs w:val="24"/>
              </w:rPr>
            </w:pPr>
            <w:r w:rsidRPr="00A2344A">
              <w:rPr>
                <w:rFonts w:ascii="Times New Roman" w:hAnsi="Times New Roman" w:cs="Times New Roman"/>
                <w:sz w:val="24"/>
                <w:szCs w:val="24"/>
              </w:rPr>
              <w:t>0,67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0,02</w:t>
            </w:r>
          </w:p>
        </w:tc>
        <w:tc>
          <w:tcPr>
            <w:tcW w:w="1162" w:type="dxa"/>
            <w:vAlign w:val="center"/>
          </w:tcPr>
          <w:p w:rsidR="0079771F" w:rsidRPr="00A2344A" w:rsidRDefault="00E16B36"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0,70</w:t>
            </w:r>
            <w:r w:rsidR="005A7EFA" w:rsidRPr="00A2344A">
              <w:rPr>
                <w:rFonts w:ascii="Times New Roman" w:hAnsi="Times New Roman" w:cs="Times New Roman"/>
                <w:sz w:val="24"/>
                <w:szCs w:val="24"/>
              </w:rPr>
              <w:t>±</w:t>
            </w:r>
            <w:r w:rsidR="0079771F" w:rsidRPr="00A2344A">
              <w:rPr>
                <w:rFonts w:ascii="Times New Roman" w:hAnsi="Times New Roman" w:cs="Times New Roman"/>
                <w:sz w:val="24"/>
                <w:szCs w:val="24"/>
              </w:rPr>
              <w:t>0,04</w:t>
            </w:r>
          </w:p>
        </w:tc>
        <w:tc>
          <w:tcPr>
            <w:tcW w:w="868" w:type="dxa"/>
            <w:vAlign w:val="center"/>
          </w:tcPr>
          <w:p w:rsidR="0079771F" w:rsidRPr="00A2344A" w:rsidRDefault="00A3544B" w:rsidP="008057EF">
            <w:pPr>
              <w:ind w:left="-94" w:right="-94"/>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24" w:type="dxa"/>
            <w:vAlign w:val="center"/>
          </w:tcPr>
          <w:p w:rsidR="0079771F" w:rsidRPr="00A2344A" w:rsidRDefault="00A3544B" w:rsidP="006B131C">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bl>
    <w:p w:rsidR="00ED3355" w:rsidRPr="00A2344A" w:rsidRDefault="00ED3355" w:rsidP="001101AB">
      <w:pPr>
        <w:pStyle w:val="a3"/>
        <w:shd w:val="clear" w:color="auto" w:fill="FFFFFF"/>
        <w:spacing w:before="0" w:beforeAutospacing="0" w:after="0" w:afterAutospacing="0"/>
        <w:textAlignment w:val="baseline"/>
        <w:rPr>
          <w:iCs/>
          <w:sz w:val="28"/>
          <w:szCs w:val="28"/>
          <w:bdr w:val="none" w:sz="0" w:space="0" w:color="auto" w:frame="1"/>
        </w:rPr>
      </w:pPr>
    </w:p>
    <w:p w:rsidR="00E55A05" w:rsidRPr="00A2344A" w:rsidRDefault="00E55A05" w:rsidP="001C7A75">
      <w:pPr>
        <w:pStyle w:val="a3"/>
        <w:shd w:val="clear" w:color="auto" w:fill="FFFFFF"/>
        <w:spacing w:before="0" w:beforeAutospacing="0" w:after="0" w:afterAutospacing="0"/>
        <w:ind w:firstLine="709"/>
        <w:jc w:val="both"/>
        <w:textAlignment w:val="baseline"/>
        <w:rPr>
          <w:sz w:val="28"/>
          <w:szCs w:val="28"/>
          <w:shd w:val="clear" w:color="auto" w:fill="FFFFFF"/>
        </w:rPr>
      </w:pPr>
      <w:r w:rsidRPr="00A2344A">
        <w:rPr>
          <w:rFonts w:eastAsia="Calibri"/>
          <w:sz w:val="28"/>
          <w:szCs w:val="28"/>
        </w:rPr>
        <w:t xml:space="preserve">Анализ показателей показал, что содержание глюкозы в крови </w:t>
      </w:r>
      <w:r w:rsidRPr="00A2344A">
        <w:rPr>
          <w:sz w:val="28"/>
          <w:szCs w:val="28"/>
        </w:rPr>
        <w:t>у студентов, приехавших из села, выше (4,5±0,06ммоль/л у девушек и 4,4±0,07</w:t>
      </w:r>
      <w:r w:rsidR="008057EF" w:rsidRPr="00A2344A">
        <w:rPr>
          <w:sz w:val="28"/>
          <w:szCs w:val="28"/>
        </w:rPr>
        <w:t> </w:t>
      </w:r>
      <w:r w:rsidRPr="00A2344A">
        <w:rPr>
          <w:sz w:val="28"/>
          <w:szCs w:val="28"/>
        </w:rPr>
        <w:t xml:space="preserve">ммоль/л у юношей) по сравнению с городскими студентами (4,1±0,06 у девушек и 4,2±0,06 у юношей). Это может быть результатом напряжения эндокринной системы, при котором происходит увеличение интенсивности утилизации углеводов тканями, что наблюдается при стрессе. Содержание железа в крови обследуемых было достоверно выше у городских девушек </w:t>
      </w:r>
      <w:r w:rsidR="008057EF" w:rsidRPr="00A2344A">
        <w:rPr>
          <w:sz w:val="28"/>
          <w:szCs w:val="28"/>
        </w:rPr>
        <w:t>–</w:t>
      </w:r>
      <w:r w:rsidRPr="00A2344A">
        <w:rPr>
          <w:sz w:val="28"/>
          <w:szCs w:val="28"/>
        </w:rPr>
        <w:t xml:space="preserve"> 16,05 ±0,6 </w:t>
      </w:r>
      <w:r w:rsidRPr="00A2344A">
        <w:rPr>
          <w:sz w:val="28"/>
          <w:szCs w:val="28"/>
          <w:shd w:val="clear" w:color="auto" w:fill="FFFFFF"/>
        </w:rPr>
        <w:t>мкмоль/л</w:t>
      </w:r>
      <w:r w:rsidRPr="00A2344A">
        <w:rPr>
          <w:sz w:val="28"/>
          <w:szCs w:val="28"/>
        </w:rPr>
        <w:t xml:space="preserve">, у сельских </w:t>
      </w:r>
      <w:r w:rsidR="008057EF" w:rsidRPr="00A2344A">
        <w:rPr>
          <w:sz w:val="28"/>
          <w:szCs w:val="28"/>
        </w:rPr>
        <w:t>–</w:t>
      </w:r>
      <w:r w:rsidRPr="00A2344A">
        <w:rPr>
          <w:sz w:val="28"/>
          <w:szCs w:val="28"/>
        </w:rPr>
        <w:t xml:space="preserve"> 14, 4±0,2</w:t>
      </w:r>
      <w:r w:rsidRPr="00A2344A">
        <w:rPr>
          <w:sz w:val="28"/>
          <w:szCs w:val="28"/>
          <w:shd w:val="clear" w:color="auto" w:fill="FFFFFF"/>
        </w:rPr>
        <w:t>мкмоль/л.</w:t>
      </w:r>
    </w:p>
    <w:p w:rsidR="00B2338A" w:rsidRPr="00A2344A" w:rsidRDefault="00B2338A" w:rsidP="001C7A75">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A2344A">
        <w:rPr>
          <w:rFonts w:ascii="Times New Roman" w:hAnsi="Times New Roman" w:cs="Times New Roman"/>
          <w:sz w:val="28"/>
          <w:szCs w:val="28"/>
          <w:shd w:val="clear" w:color="auto" w:fill="FFFFFF"/>
        </w:rPr>
        <w:t xml:space="preserve">В группе юношей этот показатель был выше у студентов из села </w:t>
      </w:r>
      <w:r w:rsidR="00D1642D" w:rsidRPr="00A2344A">
        <w:rPr>
          <w:rFonts w:ascii="Times New Roman" w:hAnsi="Times New Roman" w:cs="Times New Roman"/>
          <w:sz w:val="28"/>
          <w:szCs w:val="28"/>
          <w:shd w:val="clear" w:color="auto" w:fill="FFFFFF"/>
        </w:rPr>
        <w:t>(</w:t>
      </w:r>
      <w:r w:rsidR="00A3544B" w:rsidRPr="00A2344A">
        <w:rPr>
          <w:rFonts w:ascii="Times New Roman" w:hAnsi="Times New Roman" w:cs="Times New Roman"/>
          <w:sz w:val="28"/>
          <w:szCs w:val="28"/>
        </w:rPr>
        <w:t>15,1</w:t>
      </w:r>
      <w:r w:rsidR="005A7EFA" w:rsidRPr="00A2344A">
        <w:rPr>
          <w:rFonts w:ascii="Times New Roman" w:hAnsi="Times New Roman" w:cs="Times New Roman"/>
          <w:sz w:val="28"/>
          <w:szCs w:val="28"/>
        </w:rPr>
        <w:t>±</w:t>
      </w:r>
      <w:r w:rsidRPr="00A2344A">
        <w:rPr>
          <w:rFonts w:ascii="Times New Roman" w:hAnsi="Times New Roman" w:cs="Times New Roman"/>
          <w:sz w:val="28"/>
          <w:szCs w:val="28"/>
        </w:rPr>
        <w:t>0,7</w:t>
      </w:r>
      <w:r w:rsidR="008057EF" w:rsidRPr="00A2344A">
        <w:rPr>
          <w:rFonts w:ascii="Times New Roman" w:hAnsi="Times New Roman" w:cs="Times New Roman"/>
          <w:sz w:val="28"/>
          <w:szCs w:val="28"/>
        </w:rPr>
        <w:t> </w:t>
      </w:r>
      <w:r w:rsidR="00A3544B" w:rsidRPr="00A2344A">
        <w:rPr>
          <w:rFonts w:ascii="Times New Roman" w:hAnsi="Times New Roman" w:cs="Times New Roman"/>
          <w:sz w:val="28"/>
          <w:szCs w:val="28"/>
          <w:shd w:val="clear" w:color="auto" w:fill="FFFFFF"/>
        </w:rPr>
        <w:t>мкмоль/л</w:t>
      </w:r>
      <w:r w:rsidR="00D1642D" w:rsidRPr="00A2344A">
        <w:rPr>
          <w:rFonts w:ascii="Times New Roman" w:hAnsi="Times New Roman" w:cs="Times New Roman"/>
          <w:sz w:val="28"/>
          <w:szCs w:val="28"/>
          <w:shd w:val="clear" w:color="auto" w:fill="FFFFFF"/>
        </w:rPr>
        <w:t>)</w:t>
      </w:r>
      <w:r w:rsidR="00A3544B" w:rsidRPr="00A2344A">
        <w:rPr>
          <w:rFonts w:ascii="Times New Roman" w:hAnsi="Times New Roman" w:cs="Times New Roman"/>
          <w:sz w:val="28"/>
          <w:szCs w:val="28"/>
          <w:shd w:val="clear" w:color="auto" w:fill="FFFFFF"/>
        </w:rPr>
        <w:t xml:space="preserve">, </w:t>
      </w:r>
      <w:r w:rsidRPr="00A2344A">
        <w:rPr>
          <w:rFonts w:ascii="Times New Roman" w:hAnsi="Times New Roman" w:cs="Times New Roman"/>
          <w:sz w:val="28"/>
          <w:szCs w:val="28"/>
          <w:shd w:val="clear" w:color="auto" w:fill="FFFFFF"/>
        </w:rPr>
        <w:t xml:space="preserve">у городских </w:t>
      </w:r>
      <w:r w:rsidR="00A3544B" w:rsidRPr="00A2344A">
        <w:rPr>
          <w:rFonts w:ascii="Times New Roman" w:hAnsi="Times New Roman" w:cs="Times New Roman"/>
          <w:sz w:val="28"/>
          <w:szCs w:val="28"/>
        </w:rPr>
        <w:t xml:space="preserve">юношей </w:t>
      </w:r>
      <w:r w:rsidR="008057EF" w:rsidRPr="00A2344A">
        <w:rPr>
          <w:rFonts w:ascii="Times New Roman" w:hAnsi="Times New Roman" w:cs="Times New Roman"/>
          <w:sz w:val="28"/>
          <w:szCs w:val="28"/>
        </w:rPr>
        <w:t>–</w:t>
      </w:r>
      <w:r w:rsidR="00A3544B" w:rsidRPr="00A2344A">
        <w:rPr>
          <w:rFonts w:ascii="Times New Roman" w:hAnsi="Times New Roman" w:cs="Times New Roman"/>
          <w:sz w:val="28"/>
          <w:szCs w:val="28"/>
        </w:rPr>
        <w:t>12,4</w:t>
      </w:r>
      <w:r w:rsidR="005A7EFA" w:rsidRPr="00A2344A">
        <w:rPr>
          <w:rFonts w:ascii="Times New Roman" w:hAnsi="Times New Roman" w:cs="Times New Roman"/>
          <w:sz w:val="28"/>
          <w:szCs w:val="28"/>
        </w:rPr>
        <w:t>±</w:t>
      </w:r>
      <w:r w:rsidRPr="00A2344A">
        <w:rPr>
          <w:rFonts w:ascii="Times New Roman" w:hAnsi="Times New Roman" w:cs="Times New Roman"/>
          <w:sz w:val="28"/>
          <w:szCs w:val="28"/>
        </w:rPr>
        <w:t xml:space="preserve">0,6 </w:t>
      </w:r>
      <w:r w:rsidRPr="00A2344A">
        <w:rPr>
          <w:rFonts w:ascii="Times New Roman" w:hAnsi="Times New Roman" w:cs="Times New Roman"/>
          <w:sz w:val="28"/>
          <w:szCs w:val="28"/>
          <w:shd w:val="clear" w:color="auto" w:fill="FFFFFF"/>
        </w:rPr>
        <w:t>мкмоль/л</w:t>
      </w:r>
      <w:r w:rsidR="00D1642D"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 xml:space="preserve"> соответственно.</w:t>
      </w:r>
      <w:r w:rsidRPr="00A2344A">
        <w:rPr>
          <w:rFonts w:ascii="Times New Roman" w:eastAsia="Times New Roman" w:hAnsi="Times New Roman" w:cs="Times New Roman"/>
          <w:sz w:val="28"/>
          <w:szCs w:val="28"/>
        </w:rPr>
        <w:t xml:space="preserve"> В группе студентов из села содержание креатинина и мочевины выше, чем у их городских сверстников. </w:t>
      </w:r>
      <w:r w:rsidRPr="00A2344A">
        <w:rPr>
          <w:rFonts w:ascii="Times New Roman" w:hAnsi="Times New Roman" w:cs="Times New Roman"/>
          <w:sz w:val="28"/>
          <w:szCs w:val="28"/>
        </w:rPr>
        <w:t>Содержание мочевины в крови свидетельствует об интенсивности катаболизма белков в организме (здоровых лиц), и выявленные колебания этого параметра отражают изменения в процессах, связанных, вероятнее всего, с энергетическим обеспечением гомеостаза. Повышение же содержания креатинина служит свидетельством напряжения тканевого</w:t>
      </w:r>
      <w:r w:rsidR="00417585" w:rsidRPr="00A2344A">
        <w:rPr>
          <w:rFonts w:ascii="Times New Roman" w:hAnsi="Times New Roman" w:cs="Times New Roman"/>
          <w:sz w:val="28"/>
          <w:szCs w:val="28"/>
        </w:rPr>
        <w:t xml:space="preserve"> метаболизма в мышечной ткани [</w:t>
      </w:r>
      <w:r w:rsidR="00C10ECA" w:rsidRPr="00A2344A">
        <w:rPr>
          <w:rFonts w:ascii="Times New Roman" w:hAnsi="Times New Roman" w:cs="Times New Roman"/>
          <w:sz w:val="28"/>
          <w:szCs w:val="28"/>
        </w:rPr>
        <w:t>58,</w:t>
      </w:r>
      <w:r w:rsidR="008057EF" w:rsidRPr="00A2344A">
        <w:rPr>
          <w:rFonts w:ascii="Times New Roman" w:hAnsi="Times New Roman" w:cs="Times New Roman"/>
          <w:sz w:val="28"/>
          <w:szCs w:val="28"/>
        </w:rPr>
        <w:t xml:space="preserve"> р</w:t>
      </w:r>
      <w:r w:rsidR="003E4BB8" w:rsidRPr="00A2344A">
        <w:rPr>
          <w:rFonts w:ascii="Times New Roman" w:hAnsi="Times New Roman" w:cs="Times New Roman"/>
          <w:sz w:val="28"/>
          <w:szCs w:val="28"/>
        </w:rPr>
        <w:t>.285;</w:t>
      </w:r>
      <w:r w:rsidR="00294825" w:rsidRPr="00A2344A">
        <w:rPr>
          <w:rFonts w:ascii="Times New Roman" w:hAnsi="Times New Roman" w:cs="Times New Roman"/>
          <w:sz w:val="28"/>
          <w:szCs w:val="28"/>
        </w:rPr>
        <w:t>175,</w:t>
      </w:r>
      <w:r w:rsidR="003E4BB8" w:rsidRPr="00A2344A">
        <w:rPr>
          <w:rFonts w:ascii="Times New Roman" w:hAnsi="Times New Roman" w:cs="Times New Roman"/>
          <w:sz w:val="28"/>
          <w:szCs w:val="28"/>
        </w:rPr>
        <w:t>с.</w:t>
      </w:r>
      <w:r w:rsidR="00B15A09" w:rsidRPr="00A2344A">
        <w:rPr>
          <w:rFonts w:ascii="Times New Roman" w:hAnsi="Times New Roman" w:cs="Times New Roman"/>
          <w:sz w:val="28"/>
          <w:szCs w:val="28"/>
        </w:rPr>
        <w:t xml:space="preserve">129; </w:t>
      </w:r>
      <w:r w:rsidR="003E4BB8" w:rsidRPr="00A2344A">
        <w:rPr>
          <w:rFonts w:ascii="Times New Roman" w:hAnsi="Times New Roman" w:cs="Times New Roman"/>
          <w:sz w:val="28"/>
          <w:szCs w:val="28"/>
        </w:rPr>
        <w:t>176</w:t>
      </w:r>
      <w:r w:rsidR="008057EF" w:rsidRPr="00A2344A">
        <w:rPr>
          <w:rFonts w:ascii="Times New Roman" w:hAnsi="Times New Roman" w:cs="Times New Roman"/>
          <w:sz w:val="28"/>
          <w:szCs w:val="28"/>
        </w:rPr>
        <w:t>, с.</w:t>
      </w:r>
      <w:r w:rsidR="009C5734" w:rsidRPr="00A2344A">
        <w:rPr>
          <w:rFonts w:ascii="Times New Roman" w:hAnsi="Times New Roman" w:cs="Times New Roman"/>
          <w:sz w:val="28"/>
          <w:szCs w:val="28"/>
        </w:rPr>
        <w:t>3</w:t>
      </w:r>
      <w:r w:rsidRPr="00A2344A">
        <w:rPr>
          <w:rFonts w:ascii="Times New Roman" w:hAnsi="Times New Roman" w:cs="Times New Roman"/>
          <w:sz w:val="28"/>
          <w:szCs w:val="28"/>
        </w:rPr>
        <w:t xml:space="preserve">]. </w:t>
      </w:r>
    </w:p>
    <w:p w:rsidR="00E21890" w:rsidRPr="00A2344A" w:rsidRDefault="00B2338A" w:rsidP="001C7A75">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A2344A">
        <w:rPr>
          <w:rFonts w:ascii="Times New Roman" w:eastAsia="Calibri" w:hAnsi="Times New Roman" w:cs="Times New Roman"/>
          <w:sz w:val="28"/>
          <w:szCs w:val="28"/>
        </w:rPr>
        <w:t>Содержан</w:t>
      </w:r>
      <w:r w:rsidR="00A3544B" w:rsidRPr="00A2344A">
        <w:rPr>
          <w:rFonts w:ascii="Times New Roman" w:eastAsia="Calibri" w:hAnsi="Times New Roman" w:cs="Times New Roman"/>
          <w:sz w:val="28"/>
          <w:szCs w:val="28"/>
        </w:rPr>
        <w:t xml:space="preserve">ие общего билирубина в крови у исследуемых студентов </w:t>
      </w:r>
      <w:r w:rsidRPr="00A2344A">
        <w:rPr>
          <w:rFonts w:ascii="Times New Roman" w:eastAsia="Calibri" w:hAnsi="Times New Roman" w:cs="Times New Roman"/>
          <w:sz w:val="28"/>
          <w:szCs w:val="28"/>
        </w:rPr>
        <w:t>б</w:t>
      </w:r>
      <w:r w:rsidR="00A3544B" w:rsidRPr="00A2344A">
        <w:rPr>
          <w:rFonts w:ascii="Times New Roman" w:eastAsia="Calibri" w:hAnsi="Times New Roman" w:cs="Times New Roman"/>
          <w:sz w:val="28"/>
          <w:szCs w:val="28"/>
        </w:rPr>
        <w:t xml:space="preserve">ыло в пределах нормы, однако </w:t>
      </w:r>
      <w:r w:rsidRPr="00A2344A">
        <w:rPr>
          <w:rFonts w:ascii="Times New Roman" w:eastAsia="Calibri" w:hAnsi="Times New Roman" w:cs="Times New Roman"/>
          <w:sz w:val="28"/>
          <w:szCs w:val="28"/>
        </w:rPr>
        <w:t>данный показател</w:t>
      </w:r>
      <w:r w:rsidR="00D1642D" w:rsidRPr="00A2344A">
        <w:rPr>
          <w:rFonts w:ascii="Times New Roman" w:eastAsia="Calibri" w:hAnsi="Times New Roman" w:cs="Times New Roman"/>
          <w:sz w:val="28"/>
          <w:szCs w:val="28"/>
        </w:rPr>
        <w:t>ь</w:t>
      </w:r>
      <w:r w:rsidR="00C00578">
        <w:rPr>
          <w:rFonts w:ascii="Times New Roman" w:eastAsia="Calibri" w:hAnsi="Times New Roman" w:cs="Times New Roman"/>
          <w:sz w:val="28"/>
          <w:szCs w:val="28"/>
        </w:rPr>
        <w:t xml:space="preserve"> </w:t>
      </w:r>
      <w:r w:rsidR="00A3544B" w:rsidRPr="00A2344A">
        <w:rPr>
          <w:rFonts w:ascii="Times New Roman" w:eastAsia="Calibri" w:hAnsi="Times New Roman" w:cs="Times New Roman"/>
          <w:sz w:val="28"/>
          <w:szCs w:val="28"/>
        </w:rPr>
        <w:t xml:space="preserve">был выше </w:t>
      </w:r>
      <w:r w:rsidRPr="00A2344A">
        <w:rPr>
          <w:rFonts w:ascii="Times New Roman" w:eastAsia="Calibri" w:hAnsi="Times New Roman" w:cs="Times New Roman"/>
          <w:sz w:val="28"/>
          <w:szCs w:val="28"/>
        </w:rPr>
        <w:t xml:space="preserve">у юношей </w:t>
      </w:r>
      <w:r w:rsidR="005141CA" w:rsidRPr="00A2344A">
        <w:rPr>
          <w:rFonts w:ascii="Times New Roman" w:eastAsia="Calibri" w:hAnsi="Times New Roman" w:cs="Times New Roman"/>
          <w:sz w:val="28"/>
          <w:szCs w:val="28"/>
        </w:rPr>
        <w:t xml:space="preserve">города </w:t>
      </w:r>
      <w:r w:rsidRPr="00A2344A">
        <w:rPr>
          <w:rFonts w:ascii="Times New Roman" w:eastAsia="Calibri" w:hAnsi="Times New Roman" w:cs="Times New Roman"/>
          <w:sz w:val="28"/>
          <w:szCs w:val="28"/>
        </w:rPr>
        <w:t>(</w:t>
      </w:r>
      <w:r w:rsidR="00A3544B" w:rsidRPr="00A2344A">
        <w:rPr>
          <w:rFonts w:ascii="Times New Roman" w:hAnsi="Times New Roman" w:cs="Times New Roman"/>
          <w:sz w:val="28"/>
          <w:szCs w:val="28"/>
        </w:rPr>
        <w:t>14,2</w:t>
      </w:r>
      <w:r w:rsidR="005A7EFA" w:rsidRPr="00A2344A">
        <w:rPr>
          <w:rFonts w:ascii="Times New Roman" w:hAnsi="Times New Roman" w:cs="Times New Roman"/>
          <w:sz w:val="28"/>
          <w:szCs w:val="28"/>
        </w:rPr>
        <w:t>±</w:t>
      </w:r>
      <w:r w:rsidRPr="00A2344A">
        <w:rPr>
          <w:rFonts w:ascii="Times New Roman" w:hAnsi="Times New Roman" w:cs="Times New Roman"/>
          <w:sz w:val="28"/>
          <w:szCs w:val="28"/>
        </w:rPr>
        <w:t>0,6</w:t>
      </w:r>
      <w:r w:rsidRPr="00A2344A">
        <w:rPr>
          <w:rFonts w:ascii="Times New Roman" w:hAnsi="Times New Roman" w:cs="Times New Roman"/>
          <w:sz w:val="28"/>
          <w:szCs w:val="28"/>
          <w:shd w:val="clear" w:color="auto" w:fill="FFFFFF"/>
        </w:rPr>
        <w:t xml:space="preserve">мкмоль/л – городские и </w:t>
      </w:r>
      <w:r w:rsidRPr="00A2344A">
        <w:rPr>
          <w:rFonts w:ascii="Times New Roman" w:hAnsi="Times New Roman" w:cs="Times New Roman"/>
          <w:sz w:val="28"/>
          <w:szCs w:val="28"/>
        </w:rPr>
        <w:t>10,6</w:t>
      </w:r>
      <w:r w:rsidR="005A7EFA" w:rsidRPr="00A2344A">
        <w:rPr>
          <w:rFonts w:ascii="Times New Roman" w:hAnsi="Times New Roman" w:cs="Times New Roman"/>
          <w:sz w:val="28"/>
          <w:szCs w:val="28"/>
        </w:rPr>
        <w:t>±</w:t>
      </w:r>
      <w:r w:rsidRPr="00A2344A">
        <w:rPr>
          <w:rFonts w:ascii="Times New Roman" w:hAnsi="Times New Roman" w:cs="Times New Roman"/>
          <w:sz w:val="28"/>
          <w:szCs w:val="28"/>
        </w:rPr>
        <w:t>0,4</w:t>
      </w:r>
      <w:r w:rsidRPr="00A2344A">
        <w:rPr>
          <w:rFonts w:ascii="Times New Roman" w:hAnsi="Times New Roman" w:cs="Times New Roman"/>
          <w:sz w:val="28"/>
          <w:szCs w:val="28"/>
          <w:shd w:val="clear" w:color="auto" w:fill="FFFFFF"/>
        </w:rPr>
        <w:t xml:space="preserve"> мкмоль/л - сельские)</w:t>
      </w:r>
      <w:r w:rsidR="00A3544B" w:rsidRPr="00A2344A">
        <w:rPr>
          <w:rFonts w:ascii="Times New Roman" w:eastAsia="Calibri" w:hAnsi="Times New Roman" w:cs="Times New Roman"/>
          <w:sz w:val="28"/>
          <w:szCs w:val="28"/>
        </w:rPr>
        <w:t xml:space="preserve">. У девушек </w:t>
      </w:r>
      <w:r w:rsidRPr="00A2344A">
        <w:rPr>
          <w:rFonts w:ascii="Times New Roman" w:eastAsia="Calibri" w:hAnsi="Times New Roman" w:cs="Times New Roman"/>
          <w:sz w:val="28"/>
          <w:szCs w:val="28"/>
        </w:rPr>
        <w:t>этот показатель был статистически ниже (</w:t>
      </w:r>
      <w:r w:rsidR="00A3544B" w:rsidRPr="00A2344A">
        <w:rPr>
          <w:rFonts w:ascii="Times New Roman" w:hAnsi="Times New Roman" w:cs="Times New Roman"/>
          <w:sz w:val="28"/>
          <w:szCs w:val="28"/>
        </w:rPr>
        <w:t>8,8</w:t>
      </w:r>
      <w:r w:rsidR="005A7EFA" w:rsidRPr="00A2344A">
        <w:rPr>
          <w:rFonts w:ascii="Times New Roman" w:hAnsi="Times New Roman" w:cs="Times New Roman"/>
          <w:sz w:val="28"/>
          <w:szCs w:val="28"/>
        </w:rPr>
        <w:t>±</w:t>
      </w:r>
      <w:r w:rsidRPr="00A2344A">
        <w:rPr>
          <w:rFonts w:ascii="Times New Roman" w:hAnsi="Times New Roman" w:cs="Times New Roman"/>
          <w:sz w:val="28"/>
          <w:szCs w:val="28"/>
        </w:rPr>
        <w:t>0,3</w:t>
      </w:r>
      <w:r w:rsidRPr="00A2344A">
        <w:rPr>
          <w:rFonts w:ascii="Times New Roman" w:hAnsi="Times New Roman" w:cs="Times New Roman"/>
          <w:sz w:val="28"/>
          <w:szCs w:val="28"/>
          <w:shd w:val="clear" w:color="auto" w:fill="FFFFFF"/>
        </w:rPr>
        <w:t xml:space="preserve">мкмоль/л – городские и </w:t>
      </w:r>
      <w:r w:rsidRPr="00A2344A">
        <w:rPr>
          <w:rFonts w:ascii="Times New Roman" w:hAnsi="Times New Roman" w:cs="Times New Roman"/>
          <w:sz w:val="28"/>
          <w:szCs w:val="28"/>
        </w:rPr>
        <w:t>10,4</w:t>
      </w:r>
      <w:r w:rsidR="005A7EFA" w:rsidRPr="00A2344A">
        <w:rPr>
          <w:rFonts w:ascii="Times New Roman" w:hAnsi="Times New Roman" w:cs="Times New Roman"/>
          <w:sz w:val="28"/>
          <w:szCs w:val="28"/>
        </w:rPr>
        <w:t>±</w:t>
      </w:r>
      <w:r w:rsidRPr="00A2344A">
        <w:rPr>
          <w:rFonts w:ascii="Times New Roman" w:hAnsi="Times New Roman" w:cs="Times New Roman"/>
          <w:sz w:val="28"/>
          <w:szCs w:val="28"/>
        </w:rPr>
        <w:t>0,4</w:t>
      </w:r>
      <w:r w:rsidR="008057EF" w:rsidRPr="00A2344A">
        <w:rPr>
          <w:rFonts w:ascii="Times New Roman" w:hAnsi="Times New Roman" w:cs="Times New Roman"/>
          <w:sz w:val="28"/>
          <w:szCs w:val="28"/>
        </w:rPr>
        <w:t> </w:t>
      </w:r>
      <w:r w:rsidR="00FA720A" w:rsidRPr="00A2344A">
        <w:rPr>
          <w:rFonts w:ascii="Times New Roman" w:hAnsi="Times New Roman" w:cs="Times New Roman"/>
          <w:sz w:val="28"/>
          <w:szCs w:val="28"/>
          <w:shd w:val="clear" w:color="auto" w:fill="FFFFFF"/>
        </w:rPr>
        <w:t>мкмоль/л</w:t>
      </w:r>
      <w:r w:rsidRPr="00A2344A">
        <w:rPr>
          <w:rFonts w:ascii="Times New Roman" w:hAnsi="Times New Roman" w:cs="Times New Roman"/>
          <w:sz w:val="28"/>
          <w:szCs w:val="28"/>
          <w:shd w:val="clear" w:color="auto" w:fill="FFFFFF"/>
        </w:rPr>
        <w:t>-сельские</w:t>
      </w:r>
      <w:r w:rsidRPr="00A2344A">
        <w:rPr>
          <w:rFonts w:ascii="Times New Roman" w:eastAsia="Times New Roman" w:hAnsi="Times New Roman" w:cs="Times New Roman"/>
          <w:sz w:val="28"/>
          <w:szCs w:val="28"/>
        </w:rPr>
        <w:t>)</w:t>
      </w:r>
      <w:r w:rsidRPr="00A2344A">
        <w:rPr>
          <w:rFonts w:ascii="Times New Roman" w:eastAsia="Calibri" w:hAnsi="Times New Roman" w:cs="Times New Roman"/>
          <w:sz w:val="28"/>
          <w:szCs w:val="28"/>
        </w:rPr>
        <w:t>.</w:t>
      </w:r>
      <w:r w:rsidR="00C00578">
        <w:rPr>
          <w:rFonts w:ascii="Times New Roman" w:eastAsia="Calibri" w:hAnsi="Times New Roman" w:cs="Times New Roman"/>
          <w:sz w:val="28"/>
          <w:szCs w:val="28"/>
        </w:rPr>
        <w:t xml:space="preserve"> </w:t>
      </w:r>
      <w:r w:rsidR="00A3544B" w:rsidRPr="00A2344A">
        <w:rPr>
          <w:rFonts w:ascii="Times New Roman" w:eastAsia="Times New Roman" w:hAnsi="Times New Roman" w:cs="Times New Roman"/>
          <w:sz w:val="28"/>
          <w:szCs w:val="28"/>
        </w:rPr>
        <w:t xml:space="preserve">Содержание холестерина в крови исследуемых было </w:t>
      </w:r>
      <w:r w:rsidRPr="00A2344A">
        <w:rPr>
          <w:rFonts w:ascii="Times New Roman" w:eastAsia="Times New Roman" w:hAnsi="Times New Roman" w:cs="Times New Roman"/>
          <w:sz w:val="28"/>
          <w:szCs w:val="28"/>
        </w:rPr>
        <w:t xml:space="preserve">ниже возрастной нормы. </w:t>
      </w:r>
    </w:p>
    <w:p w:rsidR="00942253" w:rsidRPr="00A2344A" w:rsidRDefault="00B2338A"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 New Roman" w:hAnsi="Times New Roman" w:cs="Times New Roman"/>
          <w:sz w:val="28"/>
          <w:szCs w:val="28"/>
        </w:rPr>
        <w:lastRenderedPageBreak/>
        <w:t>Среди юношей по данному показателю достоверных отличий не обнаружено</w:t>
      </w:r>
      <w:r w:rsidR="00A3544B" w:rsidRPr="00A2344A">
        <w:rPr>
          <w:rFonts w:ascii="Times New Roman" w:eastAsia="Times New Roman" w:hAnsi="Times New Roman" w:cs="Times New Roman"/>
          <w:sz w:val="28"/>
          <w:szCs w:val="28"/>
        </w:rPr>
        <w:t xml:space="preserve">. Среди девушек </w:t>
      </w:r>
      <w:r w:rsidR="005141CA" w:rsidRPr="00A2344A">
        <w:rPr>
          <w:rFonts w:ascii="Times New Roman" w:eastAsia="Times New Roman" w:hAnsi="Times New Roman" w:cs="Times New Roman"/>
          <w:sz w:val="28"/>
          <w:szCs w:val="28"/>
        </w:rPr>
        <w:t xml:space="preserve">содержание </w:t>
      </w:r>
      <w:r w:rsidR="00A3544B" w:rsidRPr="00A2344A">
        <w:rPr>
          <w:rFonts w:ascii="Times New Roman" w:eastAsia="Times New Roman" w:hAnsi="Times New Roman" w:cs="Times New Roman"/>
          <w:sz w:val="28"/>
          <w:szCs w:val="28"/>
        </w:rPr>
        <w:t>холестерин</w:t>
      </w:r>
      <w:r w:rsidR="005141CA" w:rsidRPr="00A2344A">
        <w:rPr>
          <w:rFonts w:ascii="Times New Roman" w:eastAsia="Times New Roman" w:hAnsi="Times New Roman" w:cs="Times New Roman"/>
          <w:sz w:val="28"/>
          <w:szCs w:val="28"/>
        </w:rPr>
        <w:t>а</w:t>
      </w:r>
      <w:r w:rsidR="00C00578">
        <w:rPr>
          <w:rFonts w:ascii="Times New Roman" w:eastAsia="Times New Roman" w:hAnsi="Times New Roman" w:cs="Times New Roman"/>
          <w:sz w:val="28"/>
          <w:szCs w:val="28"/>
        </w:rPr>
        <w:t xml:space="preserve"> </w:t>
      </w:r>
      <w:r w:rsidRPr="00A2344A">
        <w:rPr>
          <w:rFonts w:ascii="Times New Roman" w:eastAsia="Times New Roman" w:hAnsi="Times New Roman" w:cs="Times New Roman"/>
          <w:sz w:val="28"/>
          <w:szCs w:val="28"/>
        </w:rPr>
        <w:t>преобладал</w:t>
      </w:r>
      <w:r w:rsidR="005141CA" w:rsidRPr="00A2344A">
        <w:rPr>
          <w:rFonts w:ascii="Times New Roman" w:eastAsia="Times New Roman" w:hAnsi="Times New Roman" w:cs="Times New Roman"/>
          <w:sz w:val="28"/>
          <w:szCs w:val="28"/>
        </w:rPr>
        <w:t>о</w:t>
      </w:r>
      <w:r w:rsidRPr="00A2344A">
        <w:rPr>
          <w:rFonts w:ascii="Times New Roman" w:eastAsia="Times New Roman" w:hAnsi="Times New Roman" w:cs="Times New Roman"/>
          <w:sz w:val="28"/>
          <w:szCs w:val="28"/>
        </w:rPr>
        <w:t xml:space="preserve"> у сельских студентов</w:t>
      </w:r>
      <w:r w:rsidR="008057EF" w:rsidRPr="00A2344A">
        <w:rPr>
          <w:rFonts w:ascii="Times New Roman" w:eastAsia="Times New Roman" w:hAnsi="Times New Roman" w:cs="Times New Roman"/>
          <w:sz w:val="28"/>
          <w:szCs w:val="28"/>
        </w:rPr>
        <w:t xml:space="preserve">– </w:t>
      </w:r>
      <w:r w:rsidR="00A3544B" w:rsidRPr="00A2344A">
        <w:rPr>
          <w:rFonts w:ascii="Times New Roman" w:hAnsi="Times New Roman" w:cs="Times New Roman"/>
          <w:sz w:val="28"/>
          <w:szCs w:val="28"/>
        </w:rPr>
        <w:t>4,3</w:t>
      </w:r>
      <w:r w:rsidR="005A7EFA" w:rsidRPr="00A2344A">
        <w:rPr>
          <w:rFonts w:ascii="Times New Roman" w:hAnsi="Times New Roman" w:cs="Times New Roman"/>
          <w:sz w:val="28"/>
          <w:szCs w:val="28"/>
        </w:rPr>
        <w:t>±</w:t>
      </w:r>
      <w:r w:rsidR="00A3544B" w:rsidRPr="00A2344A">
        <w:rPr>
          <w:rFonts w:ascii="Times New Roman" w:hAnsi="Times New Roman" w:cs="Times New Roman"/>
          <w:sz w:val="28"/>
          <w:szCs w:val="28"/>
        </w:rPr>
        <w:t xml:space="preserve">0,1 ммоль/л, у городских </w:t>
      </w:r>
      <w:r w:rsidR="008057EF" w:rsidRPr="00A2344A">
        <w:rPr>
          <w:rFonts w:ascii="Times New Roman" w:hAnsi="Times New Roman" w:cs="Times New Roman"/>
          <w:sz w:val="28"/>
          <w:szCs w:val="28"/>
        </w:rPr>
        <w:t>–</w:t>
      </w:r>
      <w:r w:rsidR="00A3544B" w:rsidRPr="00A2344A">
        <w:rPr>
          <w:rFonts w:ascii="Times New Roman" w:hAnsi="Times New Roman" w:cs="Times New Roman"/>
          <w:sz w:val="28"/>
          <w:szCs w:val="28"/>
        </w:rPr>
        <w:t>3,7</w:t>
      </w:r>
      <w:r w:rsidR="005A7EFA" w:rsidRPr="00A2344A">
        <w:rPr>
          <w:rFonts w:ascii="Times New Roman" w:hAnsi="Times New Roman" w:cs="Times New Roman"/>
          <w:sz w:val="28"/>
          <w:szCs w:val="28"/>
        </w:rPr>
        <w:t>±</w:t>
      </w:r>
      <w:r w:rsidR="00A3544B" w:rsidRPr="00A2344A">
        <w:rPr>
          <w:rFonts w:ascii="Times New Roman" w:hAnsi="Times New Roman" w:cs="Times New Roman"/>
          <w:sz w:val="28"/>
          <w:szCs w:val="28"/>
        </w:rPr>
        <w:t xml:space="preserve">0,05 ммоль/л, </w:t>
      </w:r>
      <w:r w:rsidRPr="00A2344A">
        <w:rPr>
          <w:rFonts w:ascii="Times New Roman" w:hAnsi="Times New Roman" w:cs="Times New Roman"/>
          <w:sz w:val="28"/>
          <w:szCs w:val="28"/>
        </w:rPr>
        <w:t>Это может быть свя</w:t>
      </w:r>
      <w:r w:rsidR="00417585" w:rsidRPr="00A2344A">
        <w:rPr>
          <w:rFonts w:ascii="Times New Roman" w:hAnsi="Times New Roman" w:cs="Times New Roman"/>
          <w:sz w:val="28"/>
          <w:szCs w:val="28"/>
        </w:rPr>
        <w:t>зано с особенностями питания [</w:t>
      </w:r>
      <w:r w:rsidR="00C10ECA" w:rsidRPr="00A2344A">
        <w:rPr>
          <w:rFonts w:ascii="Times New Roman" w:hAnsi="Times New Roman" w:cs="Times New Roman"/>
          <w:sz w:val="28"/>
          <w:szCs w:val="28"/>
        </w:rPr>
        <w:t>175,</w:t>
      </w:r>
      <w:r w:rsidR="003E4BB8" w:rsidRPr="00A2344A">
        <w:rPr>
          <w:rFonts w:ascii="Times New Roman" w:hAnsi="Times New Roman" w:cs="Times New Roman"/>
          <w:sz w:val="28"/>
          <w:szCs w:val="28"/>
        </w:rPr>
        <w:t xml:space="preserve"> с.130;</w:t>
      </w:r>
      <w:r w:rsidR="00C10ECA" w:rsidRPr="00A2344A">
        <w:rPr>
          <w:rFonts w:ascii="Times New Roman" w:hAnsi="Times New Roman" w:cs="Times New Roman"/>
          <w:sz w:val="28"/>
          <w:szCs w:val="28"/>
        </w:rPr>
        <w:t xml:space="preserve"> 190</w:t>
      </w:r>
      <w:r w:rsidRPr="00A2344A">
        <w:rPr>
          <w:rFonts w:ascii="Times New Roman" w:hAnsi="Times New Roman" w:cs="Times New Roman"/>
          <w:sz w:val="28"/>
          <w:szCs w:val="28"/>
        </w:rPr>
        <w:t xml:space="preserve">]. </w:t>
      </w:r>
    </w:p>
    <w:p w:rsidR="00AF3D38" w:rsidRPr="00A2344A" w:rsidRDefault="00B2338A" w:rsidP="001C7A75">
      <w:pPr>
        <w:pStyle w:val="a3"/>
        <w:shd w:val="clear" w:color="auto" w:fill="FFFFFF"/>
        <w:spacing w:before="0" w:beforeAutospacing="0" w:after="0" w:afterAutospacing="0"/>
        <w:ind w:firstLine="709"/>
        <w:jc w:val="both"/>
        <w:textAlignment w:val="baseline"/>
        <w:rPr>
          <w:sz w:val="28"/>
          <w:szCs w:val="28"/>
        </w:rPr>
      </w:pPr>
      <w:r w:rsidRPr="00A2344A">
        <w:rPr>
          <w:sz w:val="28"/>
          <w:szCs w:val="28"/>
        </w:rPr>
        <w:t xml:space="preserve">Для изучения особенностей метаболизма студентов </w:t>
      </w:r>
      <w:r w:rsidR="00AF3D38" w:rsidRPr="00A2344A">
        <w:rPr>
          <w:sz w:val="28"/>
          <w:szCs w:val="28"/>
        </w:rPr>
        <w:t xml:space="preserve">из разных регионов </w:t>
      </w:r>
      <w:r w:rsidR="00AD6988" w:rsidRPr="00A2344A">
        <w:rPr>
          <w:sz w:val="28"/>
          <w:szCs w:val="28"/>
        </w:rPr>
        <w:t>при адаптации к новым</w:t>
      </w:r>
      <w:r w:rsidR="00AF3D38" w:rsidRPr="00A2344A">
        <w:rPr>
          <w:sz w:val="28"/>
          <w:szCs w:val="28"/>
        </w:rPr>
        <w:t xml:space="preserve"> климатическим и социальным </w:t>
      </w:r>
      <w:r w:rsidRPr="00A2344A">
        <w:rPr>
          <w:sz w:val="28"/>
          <w:szCs w:val="28"/>
        </w:rPr>
        <w:t>условиям жизни был проведен</w:t>
      </w:r>
      <w:r w:rsidR="005141CA" w:rsidRPr="00A2344A">
        <w:rPr>
          <w:sz w:val="28"/>
          <w:szCs w:val="28"/>
        </w:rPr>
        <w:t xml:space="preserve"> аналогичный </w:t>
      </w:r>
      <w:r w:rsidRPr="00A2344A">
        <w:rPr>
          <w:sz w:val="28"/>
          <w:szCs w:val="28"/>
        </w:rPr>
        <w:t>биохимический анализ крови</w:t>
      </w:r>
      <w:r w:rsidR="00D02F17" w:rsidRPr="00A2344A">
        <w:rPr>
          <w:sz w:val="28"/>
          <w:szCs w:val="28"/>
        </w:rPr>
        <w:t xml:space="preserve"> (таблица 21)</w:t>
      </w:r>
      <w:r w:rsidRPr="00A2344A">
        <w:rPr>
          <w:sz w:val="28"/>
          <w:szCs w:val="28"/>
        </w:rPr>
        <w:t xml:space="preserve">. </w:t>
      </w:r>
    </w:p>
    <w:p w:rsidR="00E55A05" w:rsidRPr="00A2344A" w:rsidRDefault="00E55A05" w:rsidP="00E55A05">
      <w:pPr>
        <w:spacing w:after="0" w:line="240" w:lineRule="auto"/>
        <w:ind w:firstLine="567"/>
        <w:jc w:val="both"/>
        <w:rPr>
          <w:rFonts w:ascii="Times New Roman" w:hAnsi="Times New Roman" w:cs="Times New Roman"/>
          <w:bCs/>
          <w:sz w:val="28"/>
          <w:szCs w:val="28"/>
        </w:rPr>
      </w:pPr>
    </w:p>
    <w:p w:rsidR="00A3544B" w:rsidRPr="00A2344A" w:rsidRDefault="00262C92" w:rsidP="00262C92">
      <w:pPr>
        <w:spacing w:after="0" w:line="240" w:lineRule="auto"/>
        <w:jc w:val="both"/>
        <w:rPr>
          <w:rFonts w:ascii="Times New Roman" w:hAnsi="Times New Roman" w:cs="Times New Roman"/>
          <w:bCs/>
          <w:sz w:val="28"/>
          <w:szCs w:val="28"/>
        </w:rPr>
      </w:pPr>
      <w:r w:rsidRPr="00A2344A">
        <w:rPr>
          <w:rFonts w:ascii="Times New Roman" w:hAnsi="Times New Roman" w:cs="Times New Roman"/>
          <w:bCs/>
          <w:sz w:val="28"/>
          <w:szCs w:val="28"/>
        </w:rPr>
        <w:t>Таблица 2</w:t>
      </w:r>
      <w:r w:rsidR="00D02F17" w:rsidRPr="00A2344A">
        <w:rPr>
          <w:rFonts w:ascii="Times New Roman" w:hAnsi="Times New Roman" w:cs="Times New Roman"/>
          <w:bCs/>
          <w:sz w:val="28"/>
          <w:szCs w:val="28"/>
        </w:rPr>
        <w:t>1</w:t>
      </w:r>
      <w:r w:rsidR="00A3544B" w:rsidRPr="00A2344A">
        <w:rPr>
          <w:rFonts w:ascii="Times New Roman" w:hAnsi="Times New Roman" w:cs="Times New Roman"/>
          <w:bCs/>
          <w:sz w:val="28"/>
          <w:szCs w:val="28"/>
        </w:rPr>
        <w:t xml:space="preserve">– </w:t>
      </w:r>
      <w:r w:rsidR="000A4FEE" w:rsidRPr="00A2344A">
        <w:rPr>
          <w:rFonts w:ascii="Times New Roman" w:hAnsi="Times New Roman" w:cs="Times New Roman"/>
          <w:bCs/>
          <w:sz w:val="28"/>
          <w:szCs w:val="28"/>
        </w:rPr>
        <w:t>Результаты биохимического анализа крови студентов из северного и южного регионов</w:t>
      </w:r>
    </w:p>
    <w:p w:rsidR="008057EF" w:rsidRPr="00A2344A" w:rsidRDefault="008057EF" w:rsidP="008057EF">
      <w:pPr>
        <w:spacing w:after="0" w:line="240" w:lineRule="auto"/>
        <w:jc w:val="right"/>
        <w:rPr>
          <w:rFonts w:ascii="Times New Roman" w:hAnsi="Times New Roman" w:cs="Times New Roman"/>
          <w:bCs/>
          <w:sz w:val="16"/>
          <w:szCs w:val="16"/>
        </w:rPr>
      </w:pPr>
    </w:p>
    <w:tbl>
      <w:tblPr>
        <w:tblStyle w:val="af"/>
        <w:tblW w:w="0" w:type="auto"/>
        <w:tblInd w:w="122" w:type="dxa"/>
        <w:tblLayout w:type="fixed"/>
        <w:tblLook w:val="04A0" w:firstRow="1" w:lastRow="0" w:firstColumn="1" w:lastColumn="0" w:noHBand="0" w:noVBand="1"/>
      </w:tblPr>
      <w:tblGrid>
        <w:gridCol w:w="2396"/>
        <w:gridCol w:w="1418"/>
        <w:gridCol w:w="1275"/>
        <w:gridCol w:w="1276"/>
        <w:gridCol w:w="1276"/>
        <w:gridCol w:w="992"/>
        <w:gridCol w:w="1026"/>
      </w:tblGrid>
      <w:tr w:rsidR="00A05D61" w:rsidRPr="00A2344A" w:rsidTr="008057EF">
        <w:tc>
          <w:tcPr>
            <w:tcW w:w="2396" w:type="dxa"/>
            <w:vMerge w:val="restart"/>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2693" w:type="dxa"/>
            <w:gridSpan w:val="2"/>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Север</w:t>
            </w:r>
          </w:p>
        </w:tc>
        <w:tc>
          <w:tcPr>
            <w:tcW w:w="2552" w:type="dxa"/>
            <w:gridSpan w:val="2"/>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Юг</w:t>
            </w:r>
          </w:p>
        </w:tc>
        <w:tc>
          <w:tcPr>
            <w:tcW w:w="2018" w:type="dxa"/>
            <w:gridSpan w:val="2"/>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05D61" w:rsidRPr="00A2344A" w:rsidTr="008057EF">
        <w:tc>
          <w:tcPr>
            <w:tcW w:w="2396" w:type="dxa"/>
            <w:vMerge/>
          </w:tcPr>
          <w:p w:rsidR="00AF3D38" w:rsidRPr="00A2344A" w:rsidRDefault="00AF3D38" w:rsidP="001101AB">
            <w:pPr>
              <w:jc w:val="both"/>
              <w:rPr>
                <w:rFonts w:ascii="Times New Roman" w:hAnsi="Times New Roman" w:cs="Times New Roman"/>
                <w:sz w:val="24"/>
                <w:szCs w:val="24"/>
              </w:rPr>
            </w:pPr>
          </w:p>
        </w:tc>
        <w:tc>
          <w:tcPr>
            <w:tcW w:w="1418"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(n=100)</w:t>
            </w:r>
          </w:p>
        </w:tc>
        <w:tc>
          <w:tcPr>
            <w:tcW w:w="1275"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(n=100)</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(n=100)</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(n=100)</w:t>
            </w:r>
          </w:p>
        </w:tc>
        <w:tc>
          <w:tcPr>
            <w:tcW w:w="992"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2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A05D61" w:rsidRPr="00A2344A" w:rsidTr="008057EF">
        <w:tc>
          <w:tcPr>
            <w:tcW w:w="2396" w:type="dxa"/>
          </w:tcPr>
          <w:p w:rsidR="00AF3D38" w:rsidRPr="00A2344A" w:rsidRDefault="00AF3D38" w:rsidP="001101AB">
            <w:pPr>
              <w:jc w:val="both"/>
              <w:rPr>
                <w:rFonts w:ascii="Times New Roman" w:hAnsi="Times New Roman" w:cs="Times New Roman"/>
                <w:sz w:val="24"/>
                <w:szCs w:val="24"/>
              </w:rPr>
            </w:pPr>
            <w:r w:rsidRPr="00A2344A">
              <w:rPr>
                <w:rFonts w:ascii="Times New Roman" w:hAnsi="Times New Roman" w:cs="Times New Roman"/>
                <w:sz w:val="24"/>
                <w:szCs w:val="24"/>
              </w:rPr>
              <w:t>Общий белок</w:t>
            </w:r>
            <w:r w:rsidR="005141CA" w:rsidRPr="00A2344A">
              <w:rPr>
                <w:rFonts w:ascii="Times New Roman" w:hAnsi="Times New Roman" w:cs="Times New Roman"/>
                <w:sz w:val="24"/>
                <w:szCs w:val="24"/>
              </w:rPr>
              <w:t>, г/л</w:t>
            </w:r>
          </w:p>
        </w:tc>
        <w:tc>
          <w:tcPr>
            <w:tcW w:w="1418" w:type="dxa"/>
            <w:vAlign w:val="center"/>
          </w:tcPr>
          <w:p w:rsidR="00AF3D38" w:rsidRPr="00A2344A" w:rsidRDefault="00AF3D38" w:rsidP="006F0C0A">
            <w:pPr>
              <w:jc w:val="center"/>
              <w:rPr>
                <w:rFonts w:ascii="Times New Roman" w:hAnsi="Times New Roman" w:cs="Times New Roman"/>
                <w:sz w:val="24"/>
                <w:szCs w:val="24"/>
              </w:rPr>
            </w:pPr>
            <w:r w:rsidRPr="00A2344A">
              <w:rPr>
                <w:rFonts w:ascii="Times New Roman" w:hAnsi="Times New Roman" w:cs="Times New Roman"/>
                <w:sz w:val="24"/>
                <w:szCs w:val="24"/>
              </w:rPr>
              <w:t>77,4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275"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76,8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276"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76,8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77,8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992"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102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8057EF">
        <w:tc>
          <w:tcPr>
            <w:tcW w:w="2396" w:type="dxa"/>
          </w:tcPr>
          <w:p w:rsidR="00AF3D38" w:rsidRPr="00A2344A" w:rsidRDefault="00AF3D38" w:rsidP="001101AB">
            <w:pPr>
              <w:jc w:val="both"/>
              <w:rPr>
                <w:rFonts w:ascii="Times New Roman" w:hAnsi="Times New Roman" w:cs="Times New Roman"/>
                <w:sz w:val="24"/>
                <w:szCs w:val="24"/>
              </w:rPr>
            </w:pPr>
            <w:r w:rsidRPr="00A2344A">
              <w:rPr>
                <w:rFonts w:ascii="Times New Roman" w:hAnsi="Times New Roman" w:cs="Times New Roman"/>
                <w:sz w:val="24"/>
                <w:szCs w:val="24"/>
              </w:rPr>
              <w:t>Мочевина ммоль/л</w:t>
            </w:r>
          </w:p>
        </w:tc>
        <w:tc>
          <w:tcPr>
            <w:tcW w:w="1418" w:type="dxa"/>
            <w:vAlign w:val="center"/>
          </w:tcPr>
          <w:p w:rsidR="00AF3D38" w:rsidRPr="00A2344A" w:rsidRDefault="00AF3D38" w:rsidP="006F0C0A">
            <w:pPr>
              <w:jc w:val="center"/>
              <w:rPr>
                <w:rFonts w:ascii="Times New Roman" w:hAnsi="Times New Roman" w:cs="Times New Roman"/>
                <w:sz w:val="24"/>
                <w:szCs w:val="24"/>
              </w:rPr>
            </w:pPr>
            <w:r w:rsidRPr="00A2344A">
              <w:rPr>
                <w:rFonts w:ascii="Times New Roman" w:hAnsi="Times New Roman" w:cs="Times New Roman"/>
                <w:sz w:val="24"/>
                <w:szCs w:val="24"/>
              </w:rPr>
              <w:t>3,9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0,09</w:t>
            </w:r>
          </w:p>
        </w:tc>
        <w:tc>
          <w:tcPr>
            <w:tcW w:w="1275"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4,1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76"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3,5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0,06</w:t>
            </w:r>
          </w:p>
        </w:tc>
        <w:tc>
          <w:tcPr>
            <w:tcW w:w="127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4,4</w:t>
            </w:r>
            <w:r w:rsidR="005A7EFA" w:rsidRPr="00A2344A">
              <w:rPr>
                <w:rFonts w:ascii="Times New Roman" w:hAnsi="Times New Roman" w:cs="Times New Roman"/>
                <w:sz w:val="24"/>
                <w:szCs w:val="24"/>
              </w:rPr>
              <w:t>±</w:t>
            </w:r>
            <w:r w:rsidR="00AF3D38" w:rsidRPr="00A2344A">
              <w:rPr>
                <w:rFonts w:ascii="Times New Roman" w:hAnsi="Times New Roman" w:cs="Times New Roman"/>
                <w:sz w:val="24"/>
                <w:szCs w:val="24"/>
              </w:rPr>
              <w:t>0,1</w:t>
            </w:r>
          </w:p>
        </w:tc>
        <w:tc>
          <w:tcPr>
            <w:tcW w:w="992" w:type="dxa"/>
            <w:vAlign w:val="center"/>
          </w:tcPr>
          <w:p w:rsidR="00AF3D38" w:rsidRPr="00A2344A" w:rsidRDefault="00A3544B" w:rsidP="006B131C">
            <w:pPr>
              <w:ind w:left="-22"/>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102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r>
      <w:tr w:rsidR="00A05D61" w:rsidRPr="00A2344A" w:rsidTr="008057EF">
        <w:tc>
          <w:tcPr>
            <w:tcW w:w="2396" w:type="dxa"/>
          </w:tcPr>
          <w:p w:rsidR="00AF3D38" w:rsidRPr="00A2344A" w:rsidRDefault="00AF3D38" w:rsidP="001101AB">
            <w:pPr>
              <w:jc w:val="both"/>
              <w:rPr>
                <w:rFonts w:ascii="Times New Roman" w:hAnsi="Times New Roman" w:cs="Times New Roman"/>
                <w:sz w:val="24"/>
                <w:szCs w:val="24"/>
              </w:rPr>
            </w:pPr>
            <w:r w:rsidRPr="00A2344A">
              <w:rPr>
                <w:rFonts w:ascii="Times New Roman" w:hAnsi="Times New Roman" w:cs="Times New Roman"/>
                <w:sz w:val="24"/>
                <w:szCs w:val="24"/>
              </w:rPr>
              <w:t>Креатинин мкмоль/л</w:t>
            </w:r>
          </w:p>
        </w:tc>
        <w:tc>
          <w:tcPr>
            <w:tcW w:w="1418"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75,06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1,1</w:t>
            </w:r>
          </w:p>
        </w:tc>
        <w:tc>
          <w:tcPr>
            <w:tcW w:w="1275"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70,6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1,2</w:t>
            </w:r>
          </w:p>
        </w:tc>
        <w:tc>
          <w:tcPr>
            <w:tcW w:w="1276"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78,6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1,2</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73,9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0,9</w:t>
            </w:r>
          </w:p>
        </w:tc>
        <w:tc>
          <w:tcPr>
            <w:tcW w:w="992"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c>
          <w:tcPr>
            <w:tcW w:w="102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r>
      <w:tr w:rsidR="00A05D61" w:rsidRPr="00A2344A" w:rsidTr="008057EF">
        <w:tc>
          <w:tcPr>
            <w:tcW w:w="2396" w:type="dxa"/>
          </w:tcPr>
          <w:p w:rsidR="00AF3D38" w:rsidRPr="00A2344A" w:rsidRDefault="00AF3D38" w:rsidP="001101AB">
            <w:pPr>
              <w:jc w:val="both"/>
              <w:rPr>
                <w:rFonts w:ascii="Times New Roman" w:hAnsi="Times New Roman" w:cs="Times New Roman"/>
                <w:sz w:val="24"/>
                <w:szCs w:val="24"/>
              </w:rPr>
            </w:pPr>
            <w:r w:rsidRPr="00A2344A">
              <w:rPr>
                <w:rFonts w:ascii="Times New Roman" w:hAnsi="Times New Roman" w:cs="Times New Roman"/>
                <w:sz w:val="24"/>
                <w:szCs w:val="24"/>
              </w:rPr>
              <w:t>Глюкоза, ммоль/л</w:t>
            </w:r>
          </w:p>
        </w:tc>
        <w:tc>
          <w:tcPr>
            <w:tcW w:w="1418" w:type="dxa"/>
            <w:vAlign w:val="center"/>
          </w:tcPr>
          <w:p w:rsidR="00AF3D38" w:rsidRPr="00A2344A" w:rsidRDefault="00AF3D38" w:rsidP="006F0C0A">
            <w:pPr>
              <w:jc w:val="center"/>
              <w:rPr>
                <w:rFonts w:ascii="Times New Roman" w:hAnsi="Times New Roman" w:cs="Times New Roman"/>
                <w:sz w:val="24"/>
                <w:szCs w:val="24"/>
              </w:rPr>
            </w:pPr>
            <w:r w:rsidRPr="00A2344A">
              <w:rPr>
                <w:rFonts w:ascii="Times New Roman" w:hAnsi="Times New Roman" w:cs="Times New Roman"/>
                <w:sz w:val="24"/>
                <w:szCs w:val="24"/>
              </w:rPr>
              <w:t>4,4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0,08</w:t>
            </w:r>
          </w:p>
        </w:tc>
        <w:tc>
          <w:tcPr>
            <w:tcW w:w="1275"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5,1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0,03</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5,07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0,02</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5,3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0,03</w:t>
            </w:r>
          </w:p>
        </w:tc>
        <w:tc>
          <w:tcPr>
            <w:tcW w:w="992"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c>
          <w:tcPr>
            <w:tcW w:w="102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r>
      <w:tr w:rsidR="00A05D61" w:rsidRPr="00A2344A" w:rsidTr="008057EF">
        <w:tc>
          <w:tcPr>
            <w:tcW w:w="2396" w:type="dxa"/>
          </w:tcPr>
          <w:p w:rsidR="00AF3D38" w:rsidRPr="00A2344A" w:rsidRDefault="00AF3D38" w:rsidP="001101AB">
            <w:pPr>
              <w:jc w:val="both"/>
              <w:rPr>
                <w:rFonts w:ascii="Times New Roman" w:hAnsi="Times New Roman" w:cs="Times New Roman"/>
                <w:sz w:val="24"/>
                <w:szCs w:val="24"/>
              </w:rPr>
            </w:pPr>
            <w:r w:rsidRPr="00A2344A">
              <w:rPr>
                <w:rFonts w:ascii="Times New Roman" w:hAnsi="Times New Roman" w:cs="Times New Roman"/>
                <w:sz w:val="24"/>
                <w:szCs w:val="24"/>
              </w:rPr>
              <w:t>Общий кальций, ммоль/л</w:t>
            </w:r>
          </w:p>
        </w:tc>
        <w:tc>
          <w:tcPr>
            <w:tcW w:w="1418"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2,26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1275"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2,25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2,29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1276" w:type="dxa"/>
            <w:vAlign w:val="center"/>
          </w:tcPr>
          <w:p w:rsidR="00AF3D38" w:rsidRPr="00A2344A" w:rsidRDefault="006E1561" w:rsidP="00A3544B">
            <w:pPr>
              <w:jc w:val="center"/>
              <w:rPr>
                <w:rFonts w:ascii="Times New Roman" w:hAnsi="Times New Roman" w:cs="Times New Roman"/>
                <w:sz w:val="24"/>
                <w:szCs w:val="24"/>
              </w:rPr>
            </w:pPr>
            <w:r w:rsidRPr="00A2344A">
              <w:rPr>
                <w:rFonts w:ascii="Times New Roman" w:hAnsi="Times New Roman" w:cs="Times New Roman"/>
                <w:sz w:val="24"/>
                <w:szCs w:val="24"/>
              </w:rPr>
              <w:t>2,28</w:t>
            </w:r>
            <w:r w:rsidR="005A7EFA" w:rsidRPr="00A2344A">
              <w:rPr>
                <w:rFonts w:ascii="Times New Roman" w:hAnsi="Times New Roman" w:cs="Times New Roman"/>
                <w:sz w:val="24"/>
                <w:szCs w:val="24"/>
              </w:rPr>
              <w:t>±</w:t>
            </w:r>
            <w:r w:rsidR="00AF3D38" w:rsidRPr="00A2344A">
              <w:rPr>
                <w:rFonts w:ascii="Times New Roman" w:hAnsi="Times New Roman" w:cs="Times New Roman"/>
                <w:sz w:val="24"/>
                <w:szCs w:val="24"/>
              </w:rPr>
              <w:t>0,01</w:t>
            </w:r>
          </w:p>
        </w:tc>
        <w:tc>
          <w:tcPr>
            <w:tcW w:w="992"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c>
          <w:tcPr>
            <w:tcW w:w="102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r>
      <w:tr w:rsidR="00A05D61" w:rsidRPr="00A2344A" w:rsidTr="008057EF">
        <w:tc>
          <w:tcPr>
            <w:tcW w:w="2396" w:type="dxa"/>
          </w:tcPr>
          <w:p w:rsidR="00AF3D38" w:rsidRPr="00A2344A" w:rsidRDefault="00AF3D38" w:rsidP="001101AB">
            <w:pPr>
              <w:jc w:val="both"/>
              <w:rPr>
                <w:rFonts w:ascii="Times New Roman" w:hAnsi="Times New Roman" w:cs="Times New Roman"/>
                <w:sz w:val="24"/>
                <w:szCs w:val="24"/>
              </w:rPr>
            </w:pPr>
            <w:r w:rsidRPr="00A2344A">
              <w:rPr>
                <w:rFonts w:ascii="Times New Roman" w:hAnsi="Times New Roman" w:cs="Times New Roman"/>
                <w:sz w:val="24"/>
                <w:szCs w:val="24"/>
              </w:rPr>
              <w:t>Железо, мкмоль/л</w:t>
            </w:r>
          </w:p>
        </w:tc>
        <w:tc>
          <w:tcPr>
            <w:tcW w:w="1418"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15,5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0,5</w:t>
            </w:r>
          </w:p>
        </w:tc>
        <w:tc>
          <w:tcPr>
            <w:tcW w:w="1275"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12,8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0,6</w:t>
            </w:r>
          </w:p>
        </w:tc>
        <w:tc>
          <w:tcPr>
            <w:tcW w:w="1276"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13,8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0,5</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10,1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0,6</w:t>
            </w:r>
          </w:p>
        </w:tc>
        <w:tc>
          <w:tcPr>
            <w:tcW w:w="992"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c>
          <w:tcPr>
            <w:tcW w:w="102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r>
      <w:tr w:rsidR="00A05D61" w:rsidRPr="00A2344A" w:rsidTr="008057EF">
        <w:tc>
          <w:tcPr>
            <w:tcW w:w="2396" w:type="dxa"/>
          </w:tcPr>
          <w:p w:rsidR="00AF3D38" w:rsidRPr="00A2344A" w:rsidRDefault="00AF3D38" w:rsidP="001101AB">
            <w:pPr>
              <w:jc w:val="both"/>
              <w:rPr>
                <w:rFonts w:ascii="Times New Roman" w:hAnsi="Times New Roman" w:cs="Times New Roman"/>
                <w:sz w:val="24"/>
                <w:szCs w:val="24"/>
              </w:rPr>
            </w:pPr>
            <w:r w:rsidRPr="00A2344A">
              <w:rPr>
                <w:rFonts w:ascii="Times New Roman" w:hAnsi="Times New Roman" w:cs="Times New Roman"/>
                <w:sz w:val="24"/>
                <w:szCs w:val="24"/>
              </w:rPr>
              <w:t>Общий билирубин, мкмоль/л</w:t>
            </w:r>
          </w:p>
        </w:tc>
        <w:tc>
          <w:tcPr>
            <w:tcW w:w="1418" w:type="dxa"/>
            <w:vAlign w:val="center"/>
          </w:tcPr>
          <w:p w:rsidR="00AF3D38" w:rsidRPr="00A2344A" w:rsidRDefault="006F0C0A" w:rsidP="006F0C0A">
            <w:pPr>
              <w:jc w:val="center"/>
              <w:rPr>
                <w:rFonts w:ascii="Times New Roman" w:hAnsi="Times New Roman" w:cs="Times New Roman"/>
                <w:sz w:val="24"/>
                <w:szCs w:val="24"/>
              </w:rPr>
            </w:pPr>
            <w:r w:rsidRPr="00A2344A">
              <w:rPr>
                <w:rFonts w:ascii="Times New Roman" w:hAnsi="Times New Roman" w:cs="Times New Roman"/>
                <w:sz w:val="24"/>
                <w:szCs w:val="24"/>
              </w:rPr>
              <w:t>10,4</w:t>
            </w:r>
            <w:r w:rsidR="005A7EFA" w:rsidRPr="00A2344A">
              <w:rPr>
                <w:rFonts w:ascii="Times New Roman" w:hAnsi="Times New Roman" w:cs="Times New Roman"/>
                <w:sz w:val="24"/>
                <w:szCs w:val="24"/>
              </w:rPr>
              <w:t>±</w:t>
            </w:r>
            <w:r w:rsidR="00AF3D38" w:rsidRPr="00A2344A">
              <w:rPr>
                <w:rFonts w:ascii="Times New Roman" w:hAnsi="Times New Roman" w:cs="Times New Roman"/>
                <w:sz w:val="24"/>
                <w:szCs w:val="24"/>
              </w:rPr>
              <w:t>0,2</w:t>
            </w:r>
          </w:p>
        </w:tc>
        <w:tc>
          <w:tcPr>
            <w:tcW w:w="1275"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12,2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0,6</w:t>
            </w:r>
          </w:p>
        </w:tc>
        <w:tc>
          <w:tcPr>
            <w:tcW w:w="1276"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8,8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11,5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992"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c>
          <w:tcPr>
            <w:tcW w:w="102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8057EF">
        <w:tc>
          <w:tcPr>
            <w:tcW w:w="2396" w:type="dxa"/>
          </w:tcPr>
          <w:p w:rsidR="00AF3D38" w:rsidRPr="00A2344A" w:rsidRDefault="00AF3D38" w:rsidP="001101AB">
            <w:pPr>
              <w:jc w:val="both"/>
              <w:rPr>
                <w:rFonts w:ascii="Times New Roman" w:hAnsi="Times New Roman" w:cs="Times New Roman"/>
                <w:sz w:val="24"/>
                <w:szCs w:val="24"/>
              </w:rPr>
            </w:pPr>
            <w:r w:rsidRPr="00A2344A">
              <w:rPr>
                <w:rFonts w:ascii="Times New Roman" w:hAnsi="Times New Roman" w:cs="Times New Roman"/>
                <w:sz w:val="24"/>
                <w:szCs w:val="24"/>
              </w:rPr>
              <w:t>Холестерин, ммоль/л</w:t>
            </w:r>
          </w:p>
        </w:tc>
        <w:tc>
          <w:tcPr>
            <w:tcW w:w="1418"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4,7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75"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3,9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0,08</w:t>
            </w:r>
          </w:p>
        </w:tc>
        <w:tc>
          <w:tcPr>
            <w:tcW w:w="1276" w:type="dxa"/>
            <w:vAlign w:val="center"/>
          </w:tcPr>
          <w:p w:rsidR="00AF3D38" w:rsidRPr="00A2344A" w:rsidRDefault="00AF3D38" w:rsidP="006B131C">
            <w:pPr>
              <w:jc w:val="center"/>
              <w:rPr>
                <w:rFonts w:ascii="Times New Roman" w:hAnsi="Times New Roman" w:cs="Times New Roman"/>
                <w:sz w:val="24"/>
                <w:szCs w:val="24"/>
              </w:rPr>
            </w:pPr>
            <w:r w:rsidRPr="00A2344A">
              <w:rPr>
                <w:rFonts w:ascii="Times New Roman" w:hAnsi="Times New Roman" w:cs="Times New Roman"/>
                <w:sz w:val="24"/>
                <w:szCs w:val="24"/>
              </w:rPr>
              <w:t>3,8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0,05</w:t>
            </w:r>
          </w:p>
        </w:tc>
        <w:tc>
          <w:tcPr>
            <w:tcW w:w="127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4,1</w:t>
            </w:r>
            <w:r w:rsidR="005A7EFA" w:rsidRPr="00A2344A">
              <w:rPr>
                <w:rFonts w:ascii="Times New Roman" w:hAnsi="Times New Roman" w:cs="Times New Roman"/>
                <w:sz w:val="24"/>
                <w:szCs w:val="24"/>
              </w:rPr>
              <w:t>±</w:t>
            </w:r>
            <w:r w:rsidR="00AF3D38" w:rsidRPr="00A2344A">
              <w:rPr>
                <w:rFonts w:ascii="Times New Roman" w:hAnsi="Times New Roman" w:cs="Times New Roman"/>
                <w:sz w:val="24"/>
                <w:szCs w:val="24"/>
              </w:rPr>
              <w:t>0,1</w:t>
            </w:r>
          </w:p>
        </w:tc>
        <w:tc>
          <w:tcPr>
            <w:tcW w:w="992"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c>
          <w:tcPr>
            <w:tcW w:w="102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r>
      <w:tr w:rsidR="00AF3D38" w:rsidRPr="00A2344A" w:rsidTr="008057EF">
        <w:tc>
          <w:tcPr>
            <w:tcW w:w="2396" w:type="dxa"/>
          </w:tcPr>
          <w:p w:rsidR="00AF3D38" w:rsidRPr="00A2344A" w:rsidRDefault="00AF3D38" w:rsidP="001101AB">
            <w:pPr>
              <w:jc w:val="both"/>
              <w:rPr>
                <w:rFonts w:ascii="Times New Roman" w:hAnsi="Times New Roman" w:cs="Times New Roman"/>
                <w:sz w:val="24"/>
                <w:szCs w:val="24"/>
              </w:rPr>
            </w:pPr>
            <w:r w:rsidRPr="00A2344A">
              <w:rPr>
                <w:rFonts w:ascii="Times New Roman" w:hAnsi="Times New Roman" w:cs="Times New Roman"/>
                <w:sz w:val="24"/>
                <w:szCs w:val="24"/>
              </w:rPr>
              <w:t>Триглицериды, ммоль/л</w:t>
            </w:r>
          </w:p>
        </w:tc>
        <w:tc>
          <w:tcPr>
            <w:tcW w:w="1418"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0,8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0,02</w:t>
            </w:r>
          </w:p>
        </w:tc>
        <w:tc>
          <w:tcPr>
            <w:tcW w:w="1275"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0,8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0,04</w:t>
            </w:r>
          </w:p>
        </w:tc>
        <w:tc>
          <w:tcPr>
            <w:tcW w:w="127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0,6</w:t>
            </w:r>
            <w:r w:rsidR="005A7EFA" w:rsidRPr="00A2344A">
              <w:rPr>
                <w:rFonts w:ascii="Times New Roman" w:hAnsi="Times New Roman" w:cs="Times New Roman"/>
                <w:sz w:val="24"/>
                <w:szCs w:val="24"/>
              </w:rPr>
              <w:t>±</w:t>
            </w:r>
            <w:r w:rsidR="00AF3D38" w:rsidRPr="00A2344A">
              <w:rPr>
                <w:rFonts w:ascii="Times New Roman" w:hAnsi="Times New Roman" w:cs="Times New Roman"/>
                <w:sz w:val="24"/>
                <w:szCs w:val="24"/>
              </w:rPr>
              <w:t>0,02</w:t>
            </w:r>
          </w:p>
        </w:tc>
        <w:tc>
          <w:tcPr>
            <w:tcW w:w="1276" w:type="dxa"/>
            <w:vAlign w:val="center"/>
          </w:tcPr>
          <w:p w:rsidR="00AF3D38" w:rsidRPr="00A2344A" w:rsidRDefault="00AF3D38" w:rsidP="00A3544B">
            <w:pPr>
              <w:jc w:val="center"/>
              <w:rPr>
                <w:rFonts w:ascii="Times New Roman" w:hAnsi="Times New Roman" w:cs="Times New Roman"/>
                <w:sz w:val="24"/>
                <w:szCs w:val="24"/>
              </w:rPr>
            </w:pPr>
            <w:r w:rsidRPr="00A2344A">
              <w:rPr>
                <w:rFonts w:ascii="Times New Roman" w:hAnsi="Times New Roman" w:cs="Times New Roman"/>
                <w:sz w:val="24"/>
                <w:szCs w:val="24"/>
              </w:rPr>
              <w:t>0,9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0,05</w:t>
            </w:r>
          </w:p>
        </w:tc>
        <w:tc>
          <w:tcPr>
            <w:tcW w:w="992"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c>
          <w:tcPr>
            <w:tcW w:w="1026" w:type="dxa"/>
            <w:vAlign w:val="center"/>
          </w:tcPr>
          <w:p w:rsidR="00AF3D38" w:rsidRPr="00A2344A" w:rsidRDefault="006B131C" w:rsidP="00A3544B">
            <w:pPr>
              <w:jc w:val="center"/>
              <w:rPr>
                <w:rFonts w:ascii="Times New Roman" w:hAnsi="Times New Roman" w:cs="Times New Roman"/>
                <w:sz w:val="24"/>
                <w:szCs w:val="24"/>
              </w:rPr>
            </w:pPr>
            <w:r w:rsidRPr="00A2344A">
              <w:rPr>
                <w:rFonts w:ascii="Times New Roman" w:hAnsi="Times New Roman" w:cs="Times New Roman"/>
                <w:sz w:val="24"/>
                <w:szCs w:val="24"/>
              </w:rPr>
              <w:t>р≤</w:t>
            </w:r>
            <w:r w:rsidR="00A3544B" w:rsidRPr="00A2344A">
              <w:rPr>
                <w:rFonts w:ascii="Times New Roman" w:hAnsi="Times New Roman" w:cs="Times New Roman"/>
                <w:sz w:val="24"/>
                <w:szCs w:val="24"/>
              </w:rPr>
              <w:t>0,05</w:t>
            </w:r>
          </w:p>
        </w:tc>
      </w:tr>
    </w:tbl>
    <w:p w:rsidR="00AF3D38" w:rsidRPr="00A2344A" w:rsidRDefault="00AF3D38" w:rsidP="001101AB">
      <w:pPr>
        <w:pStyle w:val="a3"/>
        <w:shd w:val="clear" w:color="auto" w:fill="FFFFFF"/>
        <w:spacing w:before="0" w:beforeAutospacing="0" w:after="0" w:afterAutospacing="0"/>
        <w:jc w:val="both"/>
        <w:textAlignment w:val="baseline"/>
        <w:rPr>
          <w:sz w:val="28"/>
          <w:szCs w:val="28"/>
        </w:rPr>
      </w:pPr>
    </w:p>
    <w:p w:rsidR="00E55A05" w:rsidRPr="00A2344A" w:rsidRDefault="00E55A05"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Содержание всех исследуемых показателей соответствовало нормативным показателям. Во всех исследуемых группах содержание общего белка было в пределах нормы и достоверных отличий не выявлено. </w:t>
      </w:r>
      <w:r w:rsidRPr="00A2344A">
        <w:rPr>
          <w:rFonts w:ascii="Times New Roman" w:eastAsia="Calibri" w:hAnsi="Times New Roman" w:cs="Times New Roman"/>
          <w:sz w:val="28"/>
          <w:szCs w:val="28"/>
        </w:rPr>
        <w:t xml:space="preserve">Анализ концентрации глюкозы показал, что её содержание в крови </w:t>
      </w:r>
      <w:r w:rsidRPr="00A2344A">
        <w:rPr>
          <w:rFonts w:ascii="Times New Roman" w:hAnsi="Times New Roman" w:cs="Times New Roman"/>
          <w:sz w:val="28"/>
          <w:szCs w:val="28"/>
        </w:rPr>
        <w:t xml:space="preserve">у студентов южного региона выше (5,07±0,02 ммоль/л у девушек и 5,3±0,03 ммоль/л у юношей) по сравнению с группой северных студентов (4,4±0,08 у девушек и 5,1±0,03 у юношей). Это может быть результатом различной структуры питания в разных климато-географических регионах.  </w:t>
      </w:r>
    </w:p>
    <w:p w:rsidR="003111F4" w:rsidRPr="00A2344A" w:rsidRDefault="00B2338A" w:rsidP="001C7A75">
      <w:pPr>
        <w:pStyle w:val="a3"/>
        <w:shd w:val="clear" w:color="auto" w:fill="FFFFFF"/>
        <w:spacing w:before="0" w:beforeAutospacing="0" w:after="0" w:afterAutospacing="0"/>
        <w:ind w:firstLine="709"/>
        <w:jc w:val="both"/>
        <w:textAlignment w:val="baseline"/>
        <w:rPr>
          <w:rFonts w:eastAsia="Calibri"/>
          <w:sz w:val="28"/>
          <w:szCs w:val="28"/>
          <w:lang w:val="kk-KZ"/>
        </w:rPr>
      </w:pPr>
      <w:r w:rsidRPr="00A2344A">
        <w:rPr>
          <w:sz w:val="28"/>
          <w:szCs w:val="28"/>
        </w:rPr>
        <w:t>Содержание железа в крови обследуемых было достоверно выше у представителей северных регионов (9,8</w:t>
      </w:r>
      <w:r w:rsidR="005A7EFA" w:rsidRPr="00A2344A">
        <w:rPr>
          <w:sz w:val="28"/>
          <w:szCs w:val="28"/>
        </w:rPr>
        <w:t>±</w:t>
      </w:r>
      <w:r w:rsidRPr="00A2344A">
        <w:rPr>
          <w:sz w:val="28"/>
          <w:szCs w:val="28"/>
        </w:rPr>
        <w:t xml:space="preserve">0,4 </w:t>
      </w:r>
      <w:r w:rsidRPr="00A2344A">
        <w:rPr>
          <w:sz w:val="28"/>
          <w:szCs w:val="28"/>
          <w:shd w:val="clear" w:color="auto" w:fill="FFFFFF"/>
        </w:rPr>
        <w:t>мкмоль/л</w:t>
      </w:r>
      <w:r w:rsidR="00A3544B" w:rsidRPr="00A2344A">
        <w:rPr>
          <w:sz w:val="28"/>
          <w:szCs w:val="28"/>
        </w:rPr>
        <w:t xml:space="preserve"> у девушек и </w:t>
      </w:r>
      <w:r w:rsidRPr="00A2344A">
        <w:rPr>
          <w:sz w:val="28"/>
          <w:szCs w:val="28"/>
        </w:rPr>
        <w:t>12,8</w:t>
      </w:r>
      <w:r w:rsidR="005A7EFA" w:rsidRPr="00A2344A">
        <w:rPr>
          <w:sz w:val="28"/>
          <w:szCs w:val="28"/>
        </w:rPr>
        <w:t>±</w:t>
      </w:r>
      <w:r w:rsidRPr="00A2344A">
        <w:rPr>
          <w:sz w:val="28"/>
          <w:szCs w:val="28"/>
        </w:rPr>
        <w:t xml:space="preserve">0,06 </w:t>
      </w:r>
      <w:r w:rsidR="00A3544B" w:rsidRPr="00A2344A">
        <w:rPr>
          <w:sz w:val="28"/>
          <w:szCs w:val="28"/>
          <w:shd w:val="clear" w:color="auto" w:fill="FFFFFF"/>
        </w:rPr>
        <w:t xml:space="preserve">мкмоль/л </w:t>
      </w:r>
      <w:r w:rsidRPr="00A2344A">
        <w:rPr>
          <w:sz w:val="28"/>
          <w:szCs w:val="28"/>
        </w:rPr>
        <w:t xml:space="preserve">у юношей). </w:t>
      </w:r>
      <w:r w:rsidR="00C34DC6" w:rsidRPr="00A2344A">
        <w:rPr>
          <w:sz w:val="28"/>
          <w:szCs w:val="28"/>
        </w:rPr>
        <w:t>Креатинин и мочевина характеризуют белковый обмен</w:t>
      </w:r>
      <w:r w:rsidR="001D13E0" w:rsidRPr="00A2344A">
        <w:rPr>
          <w:sz w:val="28"/>
          <w:szCs w:val="28"/>
        </w:rPr>
        <w:t>.</w:t>
      </w:r>
      <w:r w:rsidR="0052751A" w:rsidRPr="00A2344A">
        <w:rPr>
          <w:sz w:val="28"/>
          <w:szCs w:val="28"/>
          <w:lang w:val="kk-KZ"/>
        </w:rPr>
        <w:t xml:space="preserve"> </w:t>
      </w:r>
      <w:r w:rsidRPr="00A2344A">
        <w:rPr>
          <w:sz w:val="28"/>
          <w:szCs w:val="28"/>
        </w:rPr>
        <w:t>В</w:t>
      </w:r>
      <w:r w:rsidR="008057EF" w:rsidRPr="00A2344A">
        <w:rPr>
          <w:sz w:val="28"/>
          <w:szCs w:val="28"/>
        </w:rPr>
        <w:t> </w:t>
      </w:r>
      <w:r w:rsidR="00A3544B" w:rsidRPr="00A2344A">
        <w:rPr>
          <w:sz w:val="28"/>
          <w:szCs w:val="28"/>
        </w:rPr>
        <w:t xml:space="preserve">группе студентов </w:t>
      </w:r>
      <w:r w:rsidR="00D7520D" w:rsidRPr="00A2344A">
        <w:rPr>
          <w:sz w:val="28"/>
          <w:szCs w:val="28"/>
        </w:rPr>
        <w:t>из южных областей республики</w:t>
      </w:r>
      <w:r w:rsidRPr="00A2344A">
        <w:rPr>
          <w:sz w:val="28"/>
          <w:szCs w:val="28"/>
        </w:rPr>
        <w:t xml:space="preserve"> содержание креатинина и мочевины выше, че</w:t>
      </w:r>
      <w:r w:rsidR="00D7520D" w:rsidRPr="00A2344A">
        <w:rPr>
          <w:sz w:val="28"/>
          <w:szCs w:val="28"/>
        </w:rPr>
        <w:t>м у представителей северного региона</w:t>
      </w:r>
      <w:r w:rsidRPr="00A2344A">
        <w:rPr>
          <w:sz w:val="28"/>
          <w:szCs w:val="28"/>
        </w:rPr>
        <w:t>, что</w:t>
      </w:r>
      <w:r w:rsidR="00F64D63" w:rsidRPr="00A2344A">
        <w:rPr>
          <w:sz w:val="28"/>
          <w:szCs w:val="28"/>
        </w:rPr>
        <w:t>, вероятно,</w:t>
      </w:r>
      <w:r w:rsidRPr="00A2344A">
        <w:rPr>
          <w:sz w:val="28"/>
          <w:szCs w:val="28"/>
        </w:rPr>
        <w:t xml:space="preserve"> является следствием </w:t>
      </w:r>
      <w:r w:rsidR="00F64D63" w:rsidRPr="00A2344A">
        <w:rPr>
          <w:sz w:val="28"/>
          <w:szCs w:val="28"/>
        </w:rPr>
        <w:t xml:space="preserve">измененного </w:t>
      </w:r>
      <w:r w:rsidRPr="00A2344A">
        <w:rPr>
          <w:sz w:val="28"/>
          <w:szCs w:val="28"/>
        </w:rPr>
        <w:t xml:space="preserve">метаболизма в </w:t>
      </w:r>
      <w:r w:rsidR="00F64D63" w:rsidRPr="00A2344A">
        <w:rPr>
          <w:sz w:val="28"/>
          <w:szCs w:val="28"/>
        </w:rPr>
        <w:t>результате разного питания и двигательной активности</w:t>
      </w:r>
      <w:r w:rsidR="004B71AE" w:rsidRPr="00A2344A">
        <w:rPr>
          <w:sz w:val="28"/>
          <w:szCs w:val="28"/>
        </w:rPr>
        <w:t>.</w:t>
      </w:r>
      <w:r w:rsidR="00C34DC6" w:rsidRPr="00A2344A">
        <w:rPr>
          <w:sz w:val="28"/>
          <w:szCs w:val="28"/>
        </w:rPr>
        <w:t xml:space="preserve"> На показатели </w:t>
      </w:r>
      <w:r w:rsidR="00B07B40" w:rsidRPr="00A2344A">
        <w:rPr>
          <w:sz w:val="28"/>
          <w:szCs w:val="28"/>
        </w:rPr>
        <w:t xml:space="preserve">мочевины в сыворотке крови </w:t>
      </w:r>
      <w:r w:rsidR="00C34DC6" w:rsidRPr="00A2344A">
        <w:rPr>
          <w:sz w:val="28"/>
          <w:szCs w:val="28"/>
        </w:rPr>
        <w:t xml:space="preserve"> влияет качество питания. Снижение содержания мочевины происходит </w:t>
      </w:r>
      <w:r w:rsidR="00B07B40" w:rsidRPr="00A2344A">
        <w:rPr>
          <w:sz w:val="28"/>
          <w:szCs w:val="28"/>
        </w:rPr>
        <w:t>при уменьшении потребления продуктов, богатых белками (мясо, рыба, яйца и т.д.</w:t>
      </w:r>
      <w:r w:rsidR="003F4DE3" w:rsidRPr="00A2344A">
        <w:rPr>
          <w:sz w:val="28"/>
          <w:szCs w:val="28"/>
        </w:rPr>
        <w:t>).</w:t>
      </w:r>
      <w:r w:rsidR="0052751A" w:rsidRPr="00A2344A">
        <w:rPr>
          <w:sz w:val="28"/>
          <w:szCs w:val="28"/>
          <w:lang w:val="kk-KZ"/>
        </w:rPr>
        <w:t xml:space="preserve"> </w:t>
      </w:r>
      <w:r w:rsidR="00B07B40" w:rsidRPr="00A2344A">
        <w:rPr>
          <w:sz w:val="28"/>
          <w:szCs w:val="28"/>
        </w:rPr>
        <w:t>Концентрация креатинина в сыворотке крови отражает равновесие между скоростью его продукции сокращающимися мышцами и скоростью клубочковой фильтрации</w:t>
      </w:r>
      <w:r w:rsidR="009141BB">
        <w:rPr>
          <w:sz w:val="28"/>
          <w:szCs w:val="28"/>
        </w:rPr>
        <w:t xml:space="preserve"> </w:t>
      </w:r>
      <w:r w:rsidR="00C34DC6" w:rsidRPr="00A2344A">
        <w:rPr>
          <w:sz w:val="28"/>
          <w:szCs w:val="28"/>
        </w:rPr>
        <w:t>[59</w:t>
      </w:r>
      <w:r w:rsidR="009E2EE7" w:rsidRPr="00A2344A">
        <w:rPr>
          <w:sz w:val="28"/>
          <w:szCs w:val="28"/>
        </w:rPr>
        <w:t>, с.16</w:t>
      </w:r>
      <w:r w:rsidR="00C34DC6" w:rsidRPr="00A2344A">
        <w:rPr>
          <w:sz w:val="28"/>
          <w:szCs w:val="28"/>
        </w:rPr>
        <w:t>]</w:t>
      </w:r>
      <w:r w:rsidR="00B07B40" w:rsidRPr="00A2344A">
        <w:rPr>
          <w:sz w:val="28"/>
          <w:szCs w:val="28"/>
        </w:rPr>
        <w:t>.</w:t>
      </w:r>
      <w:r w:rsidR="009141BB">
        <w:rPr>
          <w:sz w:val="28"/>
          <w:szCs w:val="28"/>
        </w:rPr>
        <w:t xml:space="preserve"> </w:t>
      </w:r>
      <w:r w:rsidRPr="00A2344A">
        <w:rPr>
          <w:rFonts w:eastAsia="Calibri"/>
          <w:sz w:val="28"/>
          <w:szCs w:val="28"/>
        </w:rPr>
        <w:t xml:space="preserve">Содержание общего билирубина в крови у студентов из исследуемых регионов было в </w:t>
      </w:r>
      <w:r w:rsidR="00261288" w:rsidRPr="00A2344A">
        <w:rPr>
          <w:rFonts w:eastAsia="Calibri"/>
          <w:sz w:val="28"/>
          <w:szCs w:val="28"/>
        </w:rPr>
        <w:t>пределах нормы, однако у студентов севера</w:t>
      </w:r>
      <w:r w:rsidRPr="00A2344A">
        <w:rPr>
          <w:rFonts w:eastAsia="Calibri"/>
          <w:sz w:val="28"/>
          <w:szCs w:val="28"/>
        </w:rPr>
        <w:t xml:space="preserve"> </w:t>
      </w:r>
      <w:r w:rsidRPr="00A2344A">
        <w:rPr>
          <w:rFonts w:eastAsia="Calibri"/>
          <w:sz w:val="28"/>
          <w:szCs w:val="28"/>
        </w:rPr>
        <w:lastRenderedPageBreak/>
        <w:t>данный п</w:t>
      </w:r>
      <w:r w:rsidR="003D4C9A" w:rsidRPr="00A2344A">
        <w:rPr>
          <w:rFonts w:eastAsia="Calibri"/>
          <w:sz w:val="28"/>
          <w:szCs w:val="28"/>
        </w:rPr>
        <w:t>оказатель</w:t>
      </w:r>
      <w:r w:rsidR="00A3544B" w:rsidRPr="00A2344A">
        <w:rPr>
          <w:rFonts w:eastAsia="Calibri"/>
          <w:sz w:val="28"/>
          <w:szCs w:val="28"/>
        </w:rPr>
        <w:t xml:space="preserve"> был выше</w:t>
      </w:r>
      <w:r w:rsidRPr="00A2344A">
        <w:rPr>
          <w:rFonts w:eastAsia="Calibri"/>
          <w:sz w:val="28"/>
          <w:szCs w:val="28"/>
        </w:rPr>
        <w:t xml:space="preserve"> (10,4</w:t>
      </w:r>
      <w:r w:rsidR="005A7EFA" w:rsidRPr="00A2344A">
        <w:rPr>
          <w:sz w:val="28"/>
          <w:szCs w:val="28"/>
        </w:rPr>
        <w:t>±</w:t>
      </w:r>
      <w:r w:rsidRPr="00A2344A">
        <w:rPr>
          <w:rFonts w:eastAsia="Calibri"/>
          <w:sz w:val="28"/>
          <w:szCs w:val="28"/>
        </w:rPr>
        <w:t xml:space="preserve">0,2 </w:t>
      </w:r>
      <w:r w:rsidRPr="00A2344A">
        <w:rPr>
          <w:sz w:val="28"/>
          <w:szCs w:val="28"/>
          <w:shd w:val="clear" w:color="auto" w:fill="FFFFFF"/>
        </w:rPr>
        <w:t xml:space="preserve">мкмоль/л </w:t>
      </w:r>
      <w:r w:rsidR="008057EF" w:rsidRPr="00A2344A">
        <w:rPr>
          <w:sz w:val="28"/>
          <w:szCs w:val="28"/>
          <w:shd w:val="clear" w:color="auto" w:fill="FFFFFF"/>
        </w:rPr>
        <w:t>–</w:t>
      </w:r>
      <w:r w:rsidRPr="00A2344A">
        <w:rPr>
          <w:sz w:val="28"/>
          <w:szCs w:val="28"/>
          <w:shd w:val="clear" w:color="auto" w:fill="FFFFFF"/>
        </w:rPr>
        <w:t xml:space="preserve"> девушки и 12,2</w:t>
      </w:r>
      <w:r w:rsidR="005A7EFA" w:rsidRPr="00A2344A">
        <w:rPr>
          <w:sz w:val="28"/>
          <w:szCs w:val="28"/>
        </w:rPr>
        <w:t>±</w:t>
      </w:r>
      <w:r w:rsidRPr="00A2344A">
        <w:rPr>
          <w:sz w:val="28"/>
          <w:szCs w:val="28"/>
          <w:shd w:val="clear" w:color="auto" w:fill="FFFFFF"/>
        </w:rPr>
        <w:t xml:space="preserve">0,6 </w:t>
      </w:r>
      <w:r w:rsidR="008057EF" w:rsidRPr="00A2344A">
        <w:rPr>
          <w:sz w:val="28"/>
          <w:szCs w:val="28"/>
          <w:shd w:val="clear" w:color="auto" w:fill="FFFFFF"/>
        </w:rPr>
        <w:t>–</w:t>
      </w:r>
      <w:r w:rsidRPr="00A2344A">
        <w:rPr>
          <w:sz w:val="28"/>
          <w:szCs w:val="28"/>
          <w:shd w:val="clear" w:color="auto" w:fill="FFFFFF"/>
        </w:rPr>
        <w:t xml:space="preserve"> юноши)</w:t>
      </w:r>
      <w:r w:rsidR="00261288" w:rsidRPr="00A2344A">
        <w:rPr>
          <w:rFonts w:eastAsia="Calibri"/>
          <w:sz w:val="28"/>
          <w:szCs w:val="28"/>
        </w:rPr>
        <w:t xml:space="preserve">, тогда как у студентов из южного региона </w:t>
      </w:r>
      <w:r w:rsidRPr="00A2344A">
        <w:rPr>
          <w:rFonts w:eastAsia="Calibri"/>
          <w:sz w:val="28"/>
          <w:szCs w:val="28"/>
        </w:rPr>
        <w:t>этот показатель был статистически ниже (8,8</w:t>
      </w:r>
      <w:r w:rsidR="005A7EFA" w:rsidRPr="00A2344A">
        <w:rPr>
          <w:sz w:val="28"/>
          <w:szCs w:val="28"/>
        </w:rPr>
        <w:t>±</w:t>
      </w:r>
      <w:r w:rsidRPr="00A2344A">
        <w:rPr>
          <w:rFonts w:eastAsia="Calibri"/>
          <w:sz w:val="28"/>
          <w:szCs w:val="28"/>
        </w:rPr>
        <w:t xml:space="preserve">0,4 </w:t>
      </w:r>
      <w:r w:rsidRPr="00A2344A">
        <w:rPr>
          <w:sz w:val="28"/>
          <w:szCs w:val="28"/>
          <w:shd w:val="clear" w:color="auto" w:fill="FFFFFF"/>
        </w:rPr>
        <w:t xml:space="preserve">мкмоль/л </w:t>
      </w:r>
      <w:r w:rsidR="008057EF" w:rsidRPr="00A2344A">
        <w:rPr>
          <w:sz w:val="28"/>
          <w:szCs w:val="28"/>
          <w:shd w:val="clear" w:color="auto" w:fill="FFFFFF"/>
        </w:rPr>
        <w:t>–</w:t>
      </w:r>
      <w:r w:rsidRPr="00A2344A">
        <w:rPr>
          <w:sz w:val="28"/>
          <w:szCs w:val="28"/>
          <w:shd w:val="clear" w:color="auto" w:fill="FFFFFF"/>
        </w:rPr>
        <w:t xml:space="preserve"> девушки и 11,5</w:t>
      </w:r>
      <w:r w:rsidR="005A7EFA" w:rsidRPr="00A2344A">
        <w:rPr>
          <w:sz w:val="28"/>
          <w:szCs w:val="28"/>
        </w:rPr>
        <w:t>±</w:t>
      </w:r>
      <w:r w:rsidRPr="00A2344A">
        <w:rPr>
          <w:sz w:val="28"/>
          <w:szCs w:val="28"/>
          <w:shd w:val="clear" w:color="auto" w:fill="FFFFFF"/>
        </w:rPr>
        <w:t xml:space="preserve">0,4 </w:t>
      </w:r>
      <w:r w:rsidR="008057EF" w:rsidRPr="00A2344A">
        <w:rPr>
          <w:sz w:val="28"/>
          <w:szCs w:val="28"/>
          <w:shd w:val="clear" w:color="auto" w:fill="FFFFFF"/>
        </w:rPr>
        <w:t>–</w:t>
      </w:r>
      <w:r w:rsidRPr="00A2344A">
        <w:rPr>
          <w:sz w:val="28"/>
          <w:szCs w:val="28"/>
          <w:shd w:val="clear" w:color="auto" w:fill="FFFFFF"/>
        </w:rPr>
        <w:t xml:space="preserve"> юноши</w:t>
      </w:r>
      <w:r w:rsidRPr="00A2344A">
        <w:rPr>
          <w:sz w:val="28"/>
          <w:szCs w:val="28"/>
        </w:rPr>
        <w:t>)</w:t>
      </w:r>
      <w:r w:rsidRPr="00A2344A">
        <w:rPr>
          <w:rFonts w:eastAsia="Calibri"/>
          <w:sz w:val="28"/>
          <w:szCs w:val="28"/>
        </w:rPr>
        <w:t>.</w:t>
      </w:r>
    </w:p>
    <w:p w:rsidR="002603D9" w:rsidRPr="00A2344A" w:rsidRDefault="002603D9" w:rsidP="001C7A75">
      <w:pPr>
        <w:pStyle w:val="a3"/>
        <w:shd w:val="clear" w:color="auto" w:fill="FFFFFF"/>
        <w:spacing w:before="0" w:beforeAutospacing="0" w:after="0" w:afterAutospacing="0"/>
        <w:ind w:firstLine="709"/>
        <w:jc w:val="both"/>
        <w:textAlignment w:val="baseline"/>
        <w:rPr>
          <w:rFonts w:eastAsia="Calibri"/>
          <w:sz w:val="28"/>
          <w:szCs w:val="28"/>
          <w:lang w:val="kk-KZ"/>
        </w:rPr>
      </w:pPr>
      <w:r w:rsidRPr="00A2344A">
        <w:rPr>
          <w:rFonts w:eastAsia="Calibri"/>
          <w:sz w:val="28"/>
          <w:szCs w:val="28"/>
          <w:lang w:val="kk-KZ"/>
        </w:rPr>
        <w:t>Данные, полученные в ходе наших исследований согласуются с ре</w:t>
      </w:r>
      <w:r w:rsidR="009141BB">
        <w:rPr>
          <w:rFonts w:eastAsia="Calibri"/>
          <w:sz w:val="28"/>
          <w:szCs w:val="28"/>
          <w:lang w:val="kk-KZ"/>
        </w:rPr>
        <w:t>зультатами других авторов, изуч</w:t>
      </w:r>
      <w:r w:rsidRPr="00A2344A">
        <w:rPr>
          <w:rFonts w:eastAsia="Calibri"/>
          <w:sz w:val="28"/>
          <w:szCs w:val="28"/>
          <w:lang w:val="kk-KZ"/>
        </w:rPr>
        <w:t>авших особенности метоболизма в регионах с дискомфортными климато-географическ</w:t>
      </w:r>
      <w:r w:rsidR="009141BB">
        <w:rPr>
          <w:rFonts w:eastAsia="Calibri"/>
          <w:sz w:val="28"/>
          <w:szCs w:val="28"/>
          <w:lang w:val="kk-KZ"/>
        </w:rPr>
        <w:t>и</w:t>
      </w:r>
      <w:r w:rsidRPr="00A2344A">
        <w:rPr>
          <w:rFonts w:eastAsia="Calibri"/>
          <w:sz w:val="28"/>
          <w:szCs w:val="28"/>
          <w:lang w:val="kk-KZ"/>
        </w:rPr>
        <w:t>ми условиями. Выявлено, что у людей, проживающих в условиях резкой континентальности, наблюдается снижение показателей холестерина и повышение концентрации белка. Показатели липидного обмена у людей, проживающих в экстремальных климатических условиях связаны с адаптацией к резким перепадам температур. Концентрация холестерина и общег</w:t>
      </w:r>
      <w:r w:rsidR="007A2E1A" w:rsidRPr="00A2344A">
        <w:rPr>
          <w:rFonts w:eastAsia="Calibri"/>
          <w:sz w:val="28"/>
          <w:szCs w:val="28"/>
          <w:lang w:val="kk-KZ"/>
        </w:rPr>
        <w:t>о белка в крови</w:t>
      </w:r>
      <w:r w:rsidRPr="00A2344A">
        <w:rPr>
          <w:rFonts w:eastAsia="Calibri"/>
          <w:sz w:val="28"/>
          <w:szCs w:val="28"/>
          <w:lang w:val="kk-KZ"/>
        </w:rPr>
        <w:t>, увеличение содержания глюкозы указывает на напряжение функциональных систем под влиянием стресса [59, с.16,190</w:t>
      </w:r>
      <w:r w:rsidR="008057EF" w:rsidRPr="00A2344A">
        <w:rPr>
          <w:rFonts w:eastAsia="Calibri"/>
          <w:sz w:val="28"/>
          <w:szCs w:val="28"/>
          <w:lang w:val="kk-KZ"/>
        </w:rPr>
        <w:t>, с.</w:t>
      </w:r>
      <w:r w:rsidR="007A2E1A" w:rsidRPr="00A2344A">
        <w:rPr>
          <w:rFonts w:eastAsia="Calibri"/>
          <w:sz w:val="28"/>
          <w:szCs w:val="28"/>
          <w:lang w:val="kk-KZ"/>
        </w:rPr>
        <w:t xml:space="preserve"> 87</w:t>
      </w:r>
      <w:r w:rsidRPr="00A2344A">
        <w:rPr>
          <w:rFonts w:eastAsia="Calibri"/>
          <w:sz w:val="28"/>
          <w:szCs w:val="28"/>
          <w:lang w:val="kk-KZ"/>
        </w:rPr>
        <w:t>].</w:t>
      </w:r>
    </w:p>
    <w:p w:rsidR="002603D9" w:rsidRPr="00A2344A" w:rsidRDefault="002603D9" w:rsidP="001C7A75">
      <w:pPr>
        <w:pStyle w:val="a3"/>
        <w:shd w:val="clear" w:color="auto" w:fill="FFFFFF"/>
        <w:spacing w:before="0" w:beforeAutospacing="0" w:after="0" w:afterAutospacing="0"/>
        <w:ind w:firstLine="709"/>
        <w:jc w:val="both"/>
        <w:textAlignment w:val="baseline"/>
        <w:rPr>
          <w:rFonts w:eastAsia="Calibri"/>
          <w:sz w:val="28"/>
          <w:szCs w:val="28"/>
          <w:lang w:val="kk-KZ"/>
        </w:rPr>
      </w:pPr>
      <w:r w:rsidRPr="00A2344A">
        <w:rPr>
          <w:rFonts w:eastAsia="Calibri"/>
          <w:sz w:val="28"/>
          <w:szCs w:val="28"/>
          <w:lang w:val="kk-KZ"/>
        </w:rPr>
        <w:t xml:space="preserve">Изменение показателей белкового, жирового и углеводного обмена в крови у </w:t>
      </w:r>
      <w:r w:rsidR="009141BB">
        <w:rPr>
          <w:rFonts w:eastAsia="Calibri"/>
          <w:sz w:val="28"/>
          <w:szCs w:val="28"/>
          <w:lang w:val="kk-KZ"/>
        </w:rPr>
        <w:t>с</w:t>
      </w:r>
      <w:r w:rsidRPr="00A2344A">
        <w:rPr>
          <w:rFonts w:eastAsia="Calibri"/>
          <w:sz w:val="28"/>
          <w:szCs w:val="28"/>
          <w:lang w:val="kk-KZ"/>
        </w:rPr>
        <w:t>т</w:t>
      </w:r>
      <w:r w:rsidR="009141BB">
        <w:rPr>
          <w:rFonts w:eastAsia="Calibri"/>
          <w:sz w:val="28"/>
          <w:szCs w:val="28"/>
          <w:lang w:val="kk-KZ"/>
        </w:rPr>
        <w:t>удентов из южных регионов респу</w:t>
      </w:r>
      <w:r w:rsidRPr="00A2344A">
        <w:rPr>
          <w:rFonts w:eastAsia="Calibri"/>
          <w:sz w:val="28"/>
          <w:szCs w:val="28"/>
          <w:lang w:val="kk-KZ"/>
        </w:rPr>
        <w:t xml:space="preserve">блики в сравнении со студентами северного региона свидетельствует, вероятно, о следовых изменениях метаболизма в результате  разной структуры питания в указанных регионах, неодинаковом напряжении при адаптации к новым климато-географическим и социальным условиям. </w:t>
      </w:r>
    </w:p>
    <w:p w:rsidR="00C12B24" w:rsidRPr="00A2344A" w:rsidRDefault="00C12B24" w:rsidP="001C7A75">
      <w:pPr>
        <w:spacing w:after="0" w:line="240" w:lineRule="auto"/>
        <w:ind w:firstLine="709"/>
        <w:rPr>
          <w:rFonts w:ascii="Times New Roman" w:eastAsia="Times New Roman" w:hAnsi="Times New Roman" w:cs="Times New Roman"/>
          <w:b/>
          <w:sz w:val="28"/>
          <w:szCs w:val="28"/>
        </w:rPr>
      </w:pPr>
    </w:p>
    <w:p w:rsidR="000A4FEE" w:rsidRPr="00A2344A" w:rsidRDefault="00A3544B" w:rsidP="001C7A75">
      <w:pPr>
        <w:tabs>
          <w:tab w:val="left" w:pos="567"/>
        </w:tabs>
        <w:spacing w:after="0" w:line="240" w:lineRule="auto"/>
        <w:ind w:firstLine="709"/>
        <w:jc w:val="both"/>
        <w:rPr>
          <w:rFonts w:ascii="Times New Roman" w:eastAsia="Times New Roman" w:hAnsi="Times New Roman" w:cs="Times New Roman"/>
          <w:b/>
          <w:sz w:val="28"/>
          <w:szCs w:val="28"/>
        </w:rPr>
      </w:pPr>
      <w:r w:rsidRPr="00A2344A">
        <w:rPr>
          <w:rFonts w:ascii="Times New Roman" w:eastAsia="Times New Roman" w:hAnsi="Times New Roman" w:cs="Times New Roman"/>
          <w:b/>
          <w:sz w:val="28"/>
          <w:szCs w:val="28"/>
        </w:rPr>
        <w:t>3.</w:t>
      </w:r>
      <w:r w:rsidR="00332A35" w:rsidRPr="00A2344A">
        <w:rPr>
          <w:rFonts w:ascii="Times New Roman" w:eastAsia="Times New Roman" w:hAnsi="Times New Roman" w:cs="Times New Roman"/>
          <w:b/>
          <w:sz w:val="28"/>
          <w:szCs w:val="28"/>
        </w:rPr>
        <w:t>5</w:t>
      </w:r>
      <w:r w:rsidR="0052751A" w:rsidRPr="00A2344A">
        <w:rPr>
          <w:rFonts w:ascii="Times New Roman" w:eastAsia="Times New Roman" w:hAnsi="Times New Roman" w:cs="Times New Roman"/>
          <w:b/>
          <w:sz w:val="28"/>
          <w:szCs w:val="28"/>
          <w:lang w:val="kk-KZ"/>
        </w:rPr>
        <w:t xml:space="preserve"> </w:t>
      </w:r>
      <w:r w:rsidR="000A4FEE" w:rsidRPr="00A2344A">
        <w:rPr>
          <w:rFonts w:ascii="Times New Roman" w:eastAsia="Times New Roman" w:hAnsi="Times New Roman" w:cs="Times New Roman"/>
          <w:b/>
          <w:sz w:val="28"/>
          <w:szCs w:val="28"/>
        </w:rPr>
        <w:t>Психофизиологические особенности студентов</w:t>
      </w:r>
    </w:p>
    <w:p w:rsidR="001C7A75" w:rsidRPr="00A2344A" w:rsidRDefault="001C7A75" w:rsidP="001C7A75">
      <w:pPr>
        <w:tabs>
          <w:tab w:val="left" w:pos="567"/>
        </w:tabs>
        <w:spacing w:after="0" w:line="240" w:lineRule="auto"/>
        <w:ind w:firstLine="709"/>
        <w:jc w:val="both"/>
        <w:rPr>
          <w:rFonts w:ascii="Times New Roman" w:eastAsia="Times New Roman" w:hAnsi="Times New Roman" w:cs="Times New Roman"/>
          <w:b/>
          <w:bCs/>
          <w:sz w:val="16"/>
          <w:szCs w:val="16"/>
        </w:rPr>
      </w:pPr>
    </w:p>
    <w:p w:rsidR="00AF3BDF" w:rsidRPr="00A2344A" w:rsidRDefault="00AF3BDF" w:rsidP="001C7A75">
      <w:pPr>
        <w:tabs>
          <w:tab w:val="left" w:pos="567"/>
        </w:tabs>
        <w:spacing w:after="0" w:line="240" w:lineRule="auto"/>
        <w:ind w:firstLine="709"/>
        <w:jc w:val="both"/>
        <w:rPr>
          <w:rFonts w:ascii="Times New Roman" w:eastAsia="Times New Roman" w:hAnsi="Times New Roman" w:cs="Times New Roman"/>
          <w:bCs/>
          <w:sz w:val="28"/>
          <w:szCs w:val="28"/>
        </w:rPr>
      </w:pPr>
      <w:r w:rsidRPr="00A2344A">
        <w:rPr>
          <w:rFonts w:ascii="Times New Roman" w:eastAsia="Times New Roman" w:hAnsi="Times New Roman" w:cs="Times New Roman"/>
          <w:bCs/>
          <w:sz w:val="28"/>
          <w:szCs w:val="28"/>
        </w:rPr>
        <w:t>3.5.1 Социально-психологическая адаптация студентов</w:t>
      </w:r>
    </w:p>
    <w:p w:rsidR="00120770" w:rsidRPr="00A2344A" w:rsidRDefault="00120770"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Оценку психофизиологического статуса исследуемых студентов проводили с использованием компьютерной программы «Комплексная оценка здоровья и развития студентов высших и средних учебных заведений»</w:t>
      </w:r>
      <w:r w:rsidR="0052751A"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[16</w:t>
      </w:r>
      <w:r w:rsidRPr="00A2344A">
        <w:rPr>
          <w:rFonts w:ascii="Times New Roman" w:hAnsi="Times New Roman" w:cs="Times New Roman"/>
          <w:sz w:val="28"/>
          <w:szCs w:val="28"/>
          <w:lang w:val="kk-KZ"/>
        </w:rPr>
        <w:t>3</w:t>
      </w:r>
      <w:r w:rsidR="008057EF" w:rsidRPr="00A2344A">
        <w:rPr>
          <w:rFonts w:ascii="Times New Roman" w:hAnsi="Times New Roman" w:cs="Times New Roman"/>
          <w:sz w:val="28"/>
          <w:szCs w:val="28"/>
          <w:lang w:val="kk-KZ"/>
        </w:rPr>
        <w:t>,</w:t>
      </w:r>
      <w:r w:rsidR="00FF663E" w:rsidRPr="00A2344A">
        <w:rPr>
          <w:rFonts w:ascii="Times New Roman" w:hAnsi="Times New Roman" w:cs="Times New Roman"/>
          <w:sz w:val="28"/>
          <w:szCs w:val="28"/>
          <w:lang w:val="kk-KZ"/>
        </w:rPr>
        <w:t> </w:t>
      </w:r>
      <w:r w:rsidR="008057EF" w:rsidRPr="00A2344A">
        <w:rPr>
          <w:rFonts w:ascii="Times New Roman" w:hAnsi="Times New Roman" w:cs="Times New Roman"/>
          <w:sz w:val="28"/>
          <w:szCs w:val="28"/>
          <w:lang w:val="kk-KZ"/>
        </w:rPr>
        <w:t>с.</w:t>
      </w:r>
      <w:r w:rsidR="00FF663E" w:rsidRPr="00A2344A">
        <w:rPr>
          <w:rFonts w:ascii="Times New Roman" w:hAnsi="Times New Roman" w:cs="Times New Roman"/>
          <w:sz w:val="28"/>
          <w:szCs w:val="28"/>
          <w:lang w:val="kk-KZ"/>
        </w:rPr>
        <w:t> </w:t>
      </w:r>
      <w:r w:rsidR="007A2E1A" w:rsidRPr="00A2344A">
        <w:rPr>
          <w:rFonts w:ascii="Times New Roman" w:hAnsi="Times New Roman" w:cs="Times New Roman"/>
          <w:sz w:val="28"/>
          <w:szCs w:val="28"/>
          <w:lang w:val="kk-KZ"/>
        </w:rPr>
        <w:t>5</w:t>
      </w:r>
      <w:r w:rsidRPr="00A2344A">
        <w:rPr>
          <w:rFonts w:ascii="Times New Roman" w:hAnsi="Times New Roman" w:cs="Times New Roman"/>
          <w:sz w:val="28"/>
          <w:szCs w:val="28"/>
        </w:rPr>
        <w:t>].</w:t>
      </w:r>
    </w:p>
    <w:p w:rsidR="00262C92" w:rsidRPr="00A2344A" w:rsidRDefault="00262C92" w:rsidP="001C7A75">
      <w:pPr>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При анализе параметров социально-психологической ад</w:t>
      </w:r>
      <w:r w:rsidR="00A3544B" w:rsidRPr="00A2344A">
        <w:rPr>
          <w:rFonts w:ascii="Times New Roman" w:eastAsia="TimesNewRomanPSMT" w:hAnsi="Times New Roman" w:cs="Times New Roman"/>
          <w:sz w:val="28"/>
          <w:szCs w:val="28"/>
        </w:rPr>
        <w:t>аптации студентов первого курса</w:t>
      </w:r>
      <w:r w:rsidRPr="00A2344A">
        <w:rPr>
          <w:rFonts w:ascii="Times New Roman" w:eastAsia="TimesNewRomanPSMT" w:hAnsi="Times New Roman" w:cs="Times New Roman"/>
          <w:sz w:val="28"/>
          <w:szCs w:val="28"/>
        </w:rPr>
        <w:t xml:space="preserve"> достоверными</w:t>
      </w:r>
      <w:r w:rsidR="00B5071F">
        <w:rPr>
          <w:rFonts w:ascii="Times New Roman" w:eastAsia="TimesNewRomanPSMT" w:hAnsi="Times New Roman" w:cs="Times New Roman"/>
          <w:sz w:val="28"/>
          <w:szCs w:val="28"/>
        </w:rPr>
        <w:t xml:space="preserve"> </w:t>
      </w:r>
      <w:r w:rsidR="00A44457" w:rsidRPr="00A2344A">
        <w:rPr>
          <w:rFonts w:ascii="Times New Roman" w:eastAsia="TimesNewRomanPSMT" w:hAnsi="Times New Roman" w:cs="Times New Roman"/>
          <w:bCs/>
          <w:sz w:val="28"/>
          <w:szCs w:val="28"/>
        </w:rPr>
        <w:t>между юнош</w:t>
      </w:r>
      <w:r w:rsidR="00FC6C1A" w:rsidRPr="00A2344A">
        <w:rPr>
          <w:rFonts w:ascii="Times New Roman" w:eastAsia="TimesNewRomanPSMT" w:hAnsi="Times New Roman" w:cs="Times New Roman"/>
          <w:bCs/>
          <w:sz w:val="28"/>
          <w:szCs w:val="28"/>
        </w:rPr>
        <w:t xml:space="preserve">ами и девушками </w:t>
      </w:r>
      <w:r w:rsidR="00A3544B" w:rsidRPr="00A2344A">
        <w:rPr>
          <w:rFonts w:ascii="Times New Roman" w:eastAsia="TimesNewRomanPSMT" w:hAnsi="Times New Roman" w:cs="Times New Roman"/>
          <w:sz w:val="28"/>
          <w:szCs w:val="28"/>
        </w:rPr>
        <w:t xml:space="preserve">были показатели адаптации, самопринятия, </w:t>
      </w:r>
      <w:r w:rsidRPr="00A2344A">
        <w:rPr>
          <w:rFonts w:ascii="Times New Roman" w:eastAsia="TimesNewRomanPSMT" w:hAnsi="Times New Roman" w:cs="Times New Roman"/>
          <w:sz w:val="28"/>
          <w:szCs w:val="28"/>
        </w:rPr>
        <w:t>эмоционального комфорта и интернальности.</w:t>
      </w:r>
    </w:p>
    <w:p w:rsidR="00417585" w:rsidRPr="00A2344A" w:rsidRDefault="00F50181" w:rsidP="001C7A75">
      <w:pPr>
        <w:spacing w:after="0" w:line="240" w:lineRule="auto"/>
        <w:ind w:firstLine="709"/>
        <w:jc w:val="both"/>
        <w:rPr>
          <w:rFonts w:ascii="Times New Roman" w:eastAsia="TimesNewRomanPSMT" w:hAnsi="Times New Roman" w:cs="Times New Roman"/>
          <w:sz w:val="28"/>
          <w:szCs w:val="28"/>
          <w:lang w:val="kk-KZ"/>
        </w:rPr>
      </w:pPr>
      <w:r w:rsidRPr="00A2344A">
        <w:rPr>
          <w:rFonts w:ascii="Times New Roman" w:eastAsia="TimesNewRomanPSMT" w:hAnsi="Times New Roman" w:cs="Times New Roman"/>
          <w:sz w:val="28"/>
          <w:szCs w:val="28"/>
        </w:rPr>
        <w:t>Результаты иссл</w:t>
      </w:r>
      <w:r w:rsidR="00A3544B" w:rsidRPr="00A2344A">
        <w:rPr>
          <w:rFonts w:ascii="Times New Roman" w:eastAsia="TimesNewRomanPSMT" w:hAnsi="Times New Roman" w:cs="Times New Roman"/>
          <w:sz w:val="28"/>
          <w:szCs w:val="28"/>
        </w:rPr>
        <w:t xml:space="preserve">едования изображены на рисунке 12. Показатели </w:t>
      </w:r>
      <w:r w:rsidRPr="00A2344A">
        <w:rPr>
          <w:rFonts w:ascii="Times New Roman" w:eastAsia="TimesNewRomanPSMT" w:hAnsi="Times New Roman" w:cs="Times New Roman"/>
          <w:sz w:val="28"/>
          <w:szCs w:val="28"/>
        </w:rPr>
        <w:t>адаптации испытуемых студентов соответствовали нормативным зна</w:t>
      </w:r>
      <w:r w:rsidR="00E8583F" w:rsidRPr="00A2344A">
        <w:rPr>
          <w:rFonts w:ascii="Times New Roman" w:eastAsia="TimesNewRomanPSMT" w:hAnsi="Times New Roman" w:cs="Times New Roman"/>
          <w:sz w:val="28"/>
          <w:szCs w:val="28"/>
        </w:rPr>
        <w:t xml:space="preserve">чениям. Параметры самопринятия </w:t>
      </w:r>
      <w:r w:rsidRPr="00A2344A">
        <w:rPr>
          <w:rFonts w:ascii="Times New Roman" w:eastAsia="TimesNewRomanPSMT" w:hAnsi="Times New Roman" w:cs="Times New Roman"/>
          <w:sz w:val="28"/>
          <w:szCs w:val="28"/>
        </w:rPr>
        <w:t>как у юношей, так и у деву</w:t>
      </w:r>
      <w:r w:rsidR="00A3544B" w:rsidRPr="00A2344A">
        <w:rPr>
          <w:rFonts w:ascii="Times New Roman" w:eastAsia="TimesNewRomanPSMT" w:hAnsi="Times New Roman" w:cs="Times New Roman"/>
          <w:sz w:val="28"/>
          <w:szCs w:val="28"/>
        </w:rPr>
        <w:t xml:space="preserve">шек были выше среднего уровня. </w:t>
      </w:r>
      <w:r w:rsidR="007F537B" w:rsidRPr="00A2344A">
        <w:rPr>
          <w:rFonts w:ascii="Times New Roman" w:eastAsia="TimesNewRomanPSMT" w:hAnsi="Times New Roman" w:cs="Times New Roman"/>
          <w:sz w:val="28"/>
          <w:szCs w:val="28"/>
        </w:rPr>
        <w:t>Сравнивая половые особенности не сложно заметить превалирование бол</w:t>
      </w:r>
      <w:r w:rsidR="00381549" w:rsidRPr="00A2344A">
        <w:rPr>
          <w:rFonts w:ascii="Times New Roman" w:eastAsia="TimesNewRomanPSMT" w:hAnsi="Times New Roman" w:cs="Times New Roman"/>
          <w:sz w:val="28"/>
          <w:szCs w:val="28"/>
        </w:rPr>
        <w:t>ь</w:t>
      </w:r>
      <w:r w:rsidR="007F537B" w:rsidRPr="00A2344A">
        <w:rPr>
          <w:rFonts w:ascii="Times New Roman" w:eastAsia="TimesNewRomanPSMT" w:hAnsi="Times New Roman" w:cs="Times New Roman"/>
          <w:sz w:val="28"/>
          <w:szCs w:val="28"/>
        </w:rPr>
        <w:t>шинства показателей у юношей. Однако п</w:t>
      </w:r>
      <w:r w:rsidRPr="00A2344A">
        <w:rPr>
          <w:rFonts w:ascii="Times New Roman" w:eastAsia="TimesNewRomanPSMT" w:hAnsi="Times New Roman" w:cs="Times New Roman"/>
          <w:sz w:val="28"/>
          <w:szCs w:val="28"/>
        </w:rPr>
        <w:t xml:space="preserve">о показателям стремления к доминированию и «принятия других» достоверных отличий </w:t>
      </w:r>
      <w:r w:rsidR="00F64D63" w:rsidRPr="00A2344A">
        <w:rPr>
          <w:rFonts w:ascii="Times New Roman" w:eastAsia="TimesNewRomanPSMT" w:hAnsi="Times New Roman" w:cs="Times New Roman"/>
          <w:sz w:val="28"/>
          <w:szCs w:val="28"/>
        </w:rPr>
        <w:t xml:space="preserve">между студентами разного пола </w:t>
      </w:r>
      <w:r w:rsidRPr="00A2344A">
        <w:rPr>
          <w:rFonts w:ascii="Times New Roman" w:eastAsia="TimesNewRomanPSMT" w:hAnsi="Times New Roman" w:cs="Times New Roman"/>
          <w:sz w:val="28"/>
          <w:szCs w:val="28"/>
        </w:rPr>
        <w:t xml:space="preserve">не выявлено. </w:t>
      </w:r>
    </w:p>
    <w:p w:rsidR="00FF663E" w:rsidRPr="00A2344A" w:rsidRDefault="00FF663E" w:rsidP="00FF663E">
      <w:pPr>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Показатели адаптации испытуемых студентов соответствовали нормативным значениям. </w:t>
      </w:r>
    </w:p>
    <w:p w:rsidR="00FF663E" w:rsidRPr="00A2344A" w:rsidRDefault="00FF663E" w:rsidP="00FF663E">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Особенности психофизиологической адаптации организма студентов характеризуют тревожность. При этом, л</w:t>
      </w:r>
      <w:r w:rsidRPr="00A2344A">
        <w:rPr>
          <w:rFonts w:ascii="Times New Roman" w:hAnsi="Times New Roman" w:cs="Times New Roman"/>
          <w:sz w:val="28"/>
          <w:szCs w:val="28"/>
          <w:lang w:val="kk-KZ"/>
        </w:rPr>
        <w:t>и</w:t>
      </w:r>
      <w:r w:rsidRPr="00A2344A">
        <w:rPr>
          <w:rFonts w:ascii="Times New Roman" w:hAnsi="Times New Roman" w:cs="Times New Roman"/>
          <w:sz w:val="28"/>
          <w:szCs w:val="28"/>
        </w:rPr>
        <w:t>чностная тревожность обусловлена индивидуальными особенностями реагирования при влиянии различных стре</w:t>
      </w:r>
      <w:r w:rsidRPr="00A2344A">
        <w:rPr>
          <w:rFonts w:ascii="Times New Roman" w:hAnsi="Times New Roman" w:cs="Times New Roman"/>
          <w:sz w:val="28"/>
          <w:szCs w:val="28"/>
          <w:lang w:val="kk-KZ"/>
        </w:rPr>
        <w:t>с</w:t>
      </w:r>
      <w:r w:rsidRPr="00A2344A">
        <w:rPr>
          <w:rFonts w:ascii="Times New Roman" w:hAnsi="Times New Roman" w:cs="Times New Roman"/>
          <w:sz w:val="28"/>
          <w:szCs w:val="28"/>
        </w:rPr>
        <w:t>совых факторов. Реактивная тревожность определяется эмоциями, происходящими в определенной ситуации [142, с. 59; 143, с. 758].</w:t>
      </w:r>
    </w:p>
    <w:p w:rsidR="00FF663E" w:rsidRPr="00A2344A" w:rsidRDefault="00FF663E" w:rsidP="001C7A75">
      <w:pPr>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noProof/>
          <w:sz w:val="28"/>
          <w:szCs w:val="28"/>
        </w:rPr>
        <w:lastRenderedPageBreak/>
        <w:drawing>
          <wp:anchor distT="0" distB="0" distL="114300" distR="114300" simplePos="0" relativeHeight="251726848" behindDoc="0" locked="0" layoutInCell="1" allowOverlap="1">
            <wp:simplePos x="0" y="0"/>
            <wp:positionH relativeFrom="column">
              <wp:posOffset>129540</wp:posOffset>
            </wp:positionH>
            <wp:positionV relativeFrom="paragraph">
              <wp:posOffset>267970</wp:posOffset>
            </wp:positionV>
            <wp:extent cx="5838825" cy="2600325"/>
            <wp:effectExtent l="0" t="0" r="0" b="0"/>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8057EF" w:rsidRPr="00A2344A" w:rsidRDefault="00E8583F" w:rsidP="00FF663E">
      <w:pPr>
        <w:spacing w:after="0" w:line="240" w:lineRule="auto"/>
        <w:ind w:firstLine="567"/>
        <w:jc w:val="both"/>
        <w:rPr>
          <w:rFonts w:ascii="Times New Roman" w:hAnsi="Times New Roman" w:cs="Times New Roman"/>
          <w:sz w:val="16"/>
          <w:szCs w:val="16"/>
        </w:rPr>
      </w:pPr>
      <w:r w:rsidRPr="00A2344A">
        <w:rPr>
          <w:rFonts w:ascii="Times New Roman" w:eastAsia="TimesNewRomanPSMT" w:hAnsi="Times New Roman" w:cs="Times New Roman"/>
          <w:noProof/>
          <w:sz w:val="28"/>
          <w:szCs w:val="28"/>
        </w:rPr>
        <w:drawing>
          <wp:anchor distT="0" distB="0" distL="114300" distR="114300" simplePos="0" relativeHeight="251660288" behindDoc="0" locked="0" layoutInCell="1" allowOverlap="1">
            <wp:simplePos x="0" y="0"/>
            <wp:positionH relativeFrom="column">
              <wp:posOffset>299085</wp:posOffset>
            </wp:positionH>
            <wp:positionV relativeFrom="paragraph">
              <wp:posOffset>220980</wp:posOffset>
            </wp:positionV>
            <wp:extent cx="5669280" cy="2451735"/>
            <wp:effectExtent l="0" t="0" r="0" b="0"/>
            <wp:wrapSquare wrapText="bothSides"/>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F50181" w:rsidRPr="00A2344A" w:rsidRDefault="00F50181" w:rsidP="008057EF">
      <w:pPr>
        <w:tabs>
          <w:tab w:val="left" w:pos="567"/>
        </w:tabs>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8057EF" w:rsidRPr="00A2344A">
        <w:rPr>
          <w:rFonts w:ascii="Times New Roman" w:hAnsi="Times New Roman" w:cs="Times New Roman"/>
          <w:sz w:val="24"/>
          <w:szCs w:val="24"/>
        </w:rPr>
        <w:t xml:space="preserve"> – </w:t>
      </w:r>
      <w:r w:rsidRPr="00A2344A">
        <w:rPr>
          <w:rFonts w:ascii="Times New Roman" w:hAnsi="Times New Roman" w:cs="Times New Roman"/>
          <w:sz w:val="24"/>
          <w:szCs w:val="24"/>
        </w:rPr>
        <w:t>≤0</w:t>
      </w:r>
      <w:r w:rsidR="00A3544B" w:rsidRPr="00A2344A">
        <w:rPr>
          <w:rFonts w:ascii="Times New Roman" w:hAnsi="Times New Roman" w:cs="Times New Roman"/>
          <w:sz w:val="24"/>
          <w:szCs w:val="24"/>
        </w:rPr>
        <w:t xml:space="preserve">,05 достоверные различия между </w:t>
      </w:r>
      <w:r w:rsidRPr="00A2344A">
        <w:rPr>
          <w:rFonts w:ascii="Times New Roman" w:hAnsi="Times New Roman" w:cs="Times New Roman"/>
          <w:sz w:val="24"/>
          <w:szCs w:val="24"/>
        </w:rPr>
        <w:t xml:space="preserve">девушками и юношами </w:t>
      </w:r>
    </w:p>
    <w:p w:rsidR="00A3544B" w:rsidRPr="00A2344A" w:rsidRDefault="00A3544B" w:rsidP="00F50181">
      <w:pPr>
        <w:spacing w:after="0" w:line="240" w:lineRule="auto"/>
        <w:jc w:val="center"/>
        <w:rPr>
          <w:rFonts w:ascii="Times New Roman" w:hAnsi="Times New Roman" w:cs="Times New Roman"/>
          <w:sz w:val="16"/>
          <w:szCs w:val="16"/>
        </w:rPr>
      </w:pPr>
    </w:p>
    <w:p w:rsidR="00F50181" w:rsidRPr="00A2344A" w:rsidRDefault="00F50181" w:rsidP="00F50181">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12</w:t>
      </w:r>
      <w:r w:rsidR="008057EF" w:rsidRPr="00A2344A">
        <w:rPr>
          <w:rFonts w:ascii="Times New Roman" w:hAnsi="Times New Roman" w:cs="Times New Roman"/>
          <w:sz w:val="28"/>
          <w:szCs w:val="28"/>
        </w:rPr>
        <w:t xml:space="preserve"> –</w:t>
      </w:r>
      <w:r w:rsidRPr="00A2344A">
        <w:rPr>
          <w:rFonts w:ascii="Times New Roman" w:hAnsi="Times New Roman" w:cs="Times New Roman"/>
          <w:sz w:val="28"/>
          <w:szCs w:val="28"/>
        </w:rPr>
        <w:t xml:space="preserve"> Показатели социально-психологической адаптации студентов </w:t>
      </w:r>
    </w:p>
    <w:p w:rsidR="0048698A" w:rsidRPr="00A2344A" w:rsidRDefault="0048698A" w:rsidP="001101AB">
      <w:pPr>
        <w:autoSpaceDE w:val="0"/>
        <w:autoSpaceDN w:val="0"/>
        <w:adjustRightInd w:val="0"/>
        <w:spacing w:after="0" w:line="240" w:lineRule="auto"/>
        <w:jc w:val="both"/>
        <w:rPr>
          <w:rFonts w:ascii="Times New Roman" w:eastAsia="TimesNewRomanPSMT" w:hAnsi="Times New Roman" w:cs="Times New Roman"/>
          <w:sz w:val="28"/>
          <w:szCs w:val="28"/>
        </w:rPr>
      </w:pPr>
    </w:p>
    <w:p w:rsidR="00FF663E" w:rsidRPr="00A2344A" w:rsidRDefault="00FF663E" w:rsidP="00FF663E">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BoldMT" w:hAnsi="Times New Roman" w:cs="Times New Roman"/>
          <w:bCs/>
          <w:sz w:val="28"/>
          <w:szCs w:val="28"/>
        </w:rPr>
        <w:t>В исследуемой группе студентов показатели реактивной тревожности соответствовали низкому уровню, тогда как личностная тревожность была умеренной.</w:t>
      </w:r>
      <w:r w:rsidRPr="00A2344A">
        <w:rPr>
          <w:rFonts w:ascii="Times New Roman" w:eastAsia="TimesNewRomanPSMT" w:hAnsi="Times New Roman" w:cs="Times New Roman"/>
          <w:sz w:val="28"/>
          <w:szCs w:val="28"/>
        </w:rPr>
        <w:t>Анализируя половые отличия, мы заметили, что у девушек параметры реактивной и личностной тревожности выше, чем у юношей того же возраста (рисунок 13). Результаты наших исследований подтверждаются литературными данными</w:t>
      </w:r>
      <w:r w:rsidRPr="00A2344A">
        <w:rPr>
          <w:rFonts w:ascii="Times New Roman" w:hAnsi="Times New Roman" w:cs="Times New Roman"/>
          <w:sz w:val="28"/>
          <w:szCs w:val="28"/>
        </w:rPr>
        <w:t>,что уровень тревожности выше у девушек, чем у юношей [191].</w:t>
      </w:r>
    </w:p>
    <w:p w:rsidR="00FF663E" w:rsidRPr="00A2344A" w:rsidRDefault="00FF663E" w:rsidP="001C7A75">
      <w:pPr>
        <w:autoSpaceDE w:val="0"/>
        <w:autoSpaceDN w:val="0"/>
        <w:adjustRightInd w:val="0"/>
        <w:spacing w:after="0" w:line="240" w:lineRule="auto"/>
        <w:ind w:firstLine="709"/>
        <w:jc w:val="both"/>
        <w:rPr>
          <w:rFonts w:ascii="Times New Roman" w:hAnsi="Times New Roman" w:cs="Times New Roman"/>
          <w:sz w:val="28"/>
          <w:szCs w:val="28"/>
          <w:lang w:val="kk-KZ"/>
        </w:rPr>
      </w:pPr>
    </w:p>
    <w:p w:rsidR="00142239" w:rsidRPr="00A2344A" w:rsidRDefault="00E05C60" w:rsidP="009834D4">
      <w:pPr>
        <w:spacing w:after="0" w:line="240" w:lineRule="auto"/>
        <w:jc w:val="center"/>
        <w:rPr>
          <w:rFonts w:ascii="Times New Roman" w:hAnsi="Times New Roman" w:cs="Times New Roman"/>
          <w:i/>
          <w:sz w:val="28"/>
          <w:szCs w:val="28"/>
        </w:rPr>
      </w:pPr>
      <w:r w:rsidRPr="00A2344A">
        <w:rPr>
          <w:rFonts w:ascii="Times New Roman" w:eastAsia="TimesNewRomanPS-BoldMT" w:hAnsi="Times New Roman" w:cs="Times New Roman"/>
          <w:bCs/>
          <w:noProof/>
          <w:sz w:val="28"/>
          <w:szCs w:val="28"/>
        </w:rPr>
        <w:drawing>
          <wp:inline distT="0" distB="0" distL="0" distR="0">
            <wp:extent cx="5419725" cy="259080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3544B" w:rsidRPr="00A2344A" w:rsidRDefault="00A3544B" w:rsidP="00A3544B">
      <w:pPr>
        <w:tabs>
          <w:tab w:val="left" w:pos="567"/>
        </w:tabs>
        <w:spacing w:after="0" w:line="240" w:lineRule="auto"/>
        <w:ind w:firstLine="567"/>
        <w:jc w:val="both"/>
        <w:rPr>
          <w:rFonts w:ascii="Times New Roman" w:hAnsi="Times New Roman" w:cs="Times New Roman"/>
          <w:sz w:val="16"/>
          <w:szCs w:val="16"/>
        </w:rPr>
      </w:pPr>
    </w:p>
    <w:p w:rsidR="00F50181" w:rsidRPr="00A2344A" w:rsidRDefault="00F50181" w:rsidP="00A3544B">
      <w:pPr>
        <w:tabs>
          <w:tab w:val="left" w:pos="567"/>
        </w:tabs>
        <w:spacing w:after="0" w:line="240" w:lineRule="auto"/>
        <w:ind w:firstLine="567"/>
        <w:jc w:val="both"/>
        <w:rPr>
          <w:rFonts w:ascii="Times New Roman" w:hAnsi="Times New Roman" w:cs="Times New Roman"/>
          <w:sz w:val="24"/>
          <w:szCs w:val="24"/>
        </w:rPr>
      </w:pPr>
      <w:r w:rsidRPr="00A2344A">
        <w:rPr>
          <w:rFonts w:ascii="Times New Roman" w:hAnsi="Times New Roman" w:cs="Times New Roman"/>
          <w:sz w:val="24"/>
          <w:szCs w:val="24"/>
        </w:rPr>
        <w:t>*</w:t>
      </w:r>
      <w:r w:rsidR="008057EF" w:rsidRPr="00A2344A">
        <w:rPr>
          <w:rFonts w:ascii="Times New Roman" w:hAnsi="Times New Roman" w:cs="Times New Roman"/>
          <w:sz w:val="24"/>
          <w:szCs w:val="24"/>
        </w:rPr>
        <w:t xml:space="preserve"> – </w:t>
      </w:r>
      <w:r w:rsidRPr="00A2344A">
        <w:rPr>
          <w:rFonts w:ascii="Times New Roman" w:hAnsi="Times New Roman" w:cs="Times New Roman"/>
          <w:sz w:val="24"/>
          <w:szCs w:val="24"/>
        </w:rPr>
        <w:t>≤0</w:t>
      </w:r>
      <w:r w:rsidR="00A3544B" w:rsidRPr="00A2344A">
        <w:rPr>
          <w:rFonts w:ascii="Times New Roman" w:hAnsi="Times New Roman" w:cs="Times New Roman"/>
          <w:sz w:val="24"/>
          <w:szCs w:val="24"/>
        </w:rPr>
        <w:t xml:space="preserve">,05 достоверные различия между </w:t>
      </w:r>
      <w:r w:rsidRPr="00A2344A">
        <w:rPr>
          <w:rFonts w:ascii="Times New Roman" w:hAnsi="Times New Roman" w:cs="Times New Roman"/>
          <w:sz w:val="24"/>
          <w:szCs w:val="24"/>
        </w:rPr>
        <w:t xml:space="preserve">девушками и юношами </w:t>
      </w:r>
    </w:p>
    <w:p w:rsidR="003A00F4" w:rsidRPr="00A2344A" w:rsidRDefault="003A00F4" w:rsidP="005A6149">
      <w:pPr>
        <w:spacing w:after="0" w:line="240" w:lineRule="auto"/>
        <w:ind w:left="708" w:firstLine="708"/>
        <w:jc w:val="center"/>
        <w:rPr>
          <w:rFonts w:ascii="Times New Roman" w:hAnsi="Times New Roman" w:cs="Times New Roman"/>
          <w:sz w:val="16"/>
          <w:szCs w:val="16"/>
        </w:rPr>
      </w:pPr>
    </w:p>
    <w:p w:rsidR="00024F92" w:rsidRPr="00A2344A" w:rsidRDefault="00142239" w:rsidP="00CC7F78">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w:t>
      </w:r>
      <w:r w:rsidR="00C215C0" w:rsidRPr="00A2344A">
        <w:rPr>
          <w:rFonts w:ascii="Times New Roman" w:hAnsi="Times New Roman" w:cs="Times New Roman"/>
          <w:sz w:val="28"/>
          <w:szCs w:val="28"/>
        </w:rPr>
        <w:t xml:space="preserve"> 13</w:t>
      </w:r>
      <w:r w:rsidR="008057EF" w:rsidRPr="00A2344A">
        <w:rPr>
          <w:rFonts w:ascii="Times New Roman" w:hAnsi="Times New Roman" w:cs="Times New Roman"/>
          <w:sz w:val="28"/>
          <w:szCs w:val="28"/>
        </w:rPr>
        <w:t xml:space="preserve"> –</w:t>
      </w:r>
      <w:r w:rsidRPr="00A2344A">
        <w:rPr>
          <w:rFonts w:ascii="Times New Roman" w:hAnsi="Times New Roman" w:cs="Times New Roman"/>
          <w:sz w:val="28"/>
          <w:szCs w:val="28"/>
        </w:rPr>
        <w:t xml:space="preserve"> Средние значения тревожности девушек и юношей</w:t>
      </w:r>
    </w:p>
    <w:p w:rsidR="001C7A75" w:rsidRPr="00A2344A" w:rsidRDefault="001C7A75" w:rsidP="0038685A">
      <w:pPr>
        <w:autoSpaceDE w:val="0"/>
        <w:autoSpaceDN w:val="0"/>
        <w:adjustRightInd w:val="0"/>
        <w:spacing w:after="0" w:line="240" w:lineRule="auto"/>
        <w:ind w:firstLine="567"/>
        <w:jc w:val="both"/>
        <w:rPr>
          <w:rFonts w:ascii="Times New Roman" w:eastAsia="TimesNewRomanPS-BoldMT" w:hAnsi="Times New Roman" w:cs="Times New Roman"/>
          <w:bCs/>
          <w:sz w:val="28"/>
          <w:szCs w:val="28"/>
        </w:rPr>
      </w:pPr>
    </w:p>
    <w:p w:rsidR="003A00F4" w:rsidRPr="00A2344A" w:rsidRDefault="003A00F4"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A2344A">
        <w:rPr>
          <w:rFonts w:ascii="Times New Roman" w:eastAsia="TimesNewRomanPSMT" w:hAnsi="Times New Roman" w:cs="Times New Roman"/>
          <w:sz w:val="28"/>
          <w:szCs w:val="28"/>
        </w:rPr>
        <w:t xml:space="preserve">По результатам исследования 68% девушек и 74% юношей имеет низкий уровень реактивной тревожности. </w:t>
      </w:r>
    </w:p>
    <w:p w:rsidR="00FF663E" w:rsidRPr="00A2344A" w:rsidRDefault="00FF663E" w:rsidP="00FF663E">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lastRenderedPageBreak/>
        <w:t xml:space="preserve">Выявленные половые отличия отражают общую закономерность более высокого уровня тревожности у женщин, что подтверждается литературными данными и свидетельствует о наличии половых психоэмоциональных особенностей </w:t>
      </w:r>
      <w:r w:rsidRPr="00A2344A">
        <w:rPr>
          <w:rFonts w:ascii="Times New Roman" w:hAnsi="Times New Roman" w:cs="Times New Roman"/>
          <w:sz w:val="28"/>
          <w:szCs w:val="28"/>
        </w:rPr>
        <w:t>[192, 193].</w:t>
      </w:r>
    </w:p>
    <w:p w:rsidR="00FF663E" w:rsidRPr="00A2344A" w:rsidRDefault="00FF663E" w:rsidP="00FF663E">
      <w:pPr>
        <w:autoSpaceDE w:val="0"/>
        <w:autoSpaceDN w:val="0"/>
        <w:adjustRightInd w:val="0"/>
        <w:spacing w:after="0" w:line="240" w:lineRule="auto"/>
        <w:ind w:firstLine="709"/>
        <w:jc w:val="both"/>
        <w:rPr>
          <w:rFonts w:ascii="Times New Roman" w:hAnsi="Times New Roman" w:cs="Times New Roman"/>
          <w:i/>
          <w:sz w:val="28"/>
          <w:szCs w:val="28"/>
        </w:rPr>
      </w:pPr>
      <w:r w:rsidRPr="00A2344A">
        <w:rPr>
          <w:rFonts w:ascii="Times New Roman" w:eastAsia="TimesNewRomanPSMT" w:hAnsi="Times New Roman" w:cs="Times New Roman"/>
          <w:sz w:val="28"/>
          <w:szCs w:val="28"/>
        </w:rPr>
        <w:t xml:space="preserve">Параметры личностной тревожности у значительной части студентов соответствуют умеренному уровню. </w:t>
      </w:r>
      <w:r w:rsidRPr="00A2344A">
        <w:rPr>
          <w:rFonts w:ascii="Times New Roman" w:hAnsi="Times New Roman" w:cs="Times New Roman"/>
          <w:sz w:val="28"/>
          <w:szCs w:val="28"/>
        </w:rPr>
        <w:t>Распределение студентов по уровню тревожности выявило наличие у 10% девушек высокого уровня, 7% юношей также имели высокие показатели личностной тревожности (рисунки 14, 15).</w:t>
      </w:r>
    </w:p>
    <w:p w:rsidR="00C215C0" w:rsidRPr="00A2344A" w:rsidRDefault="00C215C0" w:rsidP="001C7A75">
      <w:pPr>
        <w:autoSpaceDE w:val="0"/>
        <w:autoSpaceDN w:val="0"/>
        <w:adjustRightInd w:val="0"/>
        <w:spacing w:after="0" w:line="240" w:lineRule="auto"/>
        <w:ind w:firstLine="709"/>
        <w:jc w:val="both"/>
        <w:rPr>
          <w:rFonts w:ascii="Times New Roman" w:hAnsi="Times New Roman" w:cs="Times New Roman"/>
          <w:i/>
          <w:sz w:val="24"/>
          <w:szCs w:val="24"/>
        </w:rPr>
      </w:pPr>
    </w:p>
    <w:p w:rsidR="00327D29" w:rsidRPr="00A2344A" w:rsidRDefault="004579E0" w:rsidP="00327D29">
      <w:pPr>
        <w:autoSpaceDE w:val="0"/>
        <w:autoSpaceDN w:val="0"/>
        <w:adjustRightInd w:val="0"/>
        <w:spacing w:after="0" w:line="240" w:lineRule="auto"/>
        <w:jc w:val="center"/>
        <w:rPr>
          <w:rFonts w:ascii="Times New Roman" w:eastAsia="TimesNewRomanPSMT" w:hAnsi="Times New Roman" w:cs="Times New Roman"/>
          <w:sz w:val="28"/>
          <w:szCs w:val="28"/>
        </w:rPr>
      </w:pPr>
      <w:r w:rsidRPr="00A2344A">
        <w:rPr>
          <w:rFonts w:ascii="Times New Roman" w:eastAsia="TimesNewRomanPSMT" w:hAnsi="Times New Roman" w:cs="Times New Roman"/>
          <w:noProof/>
          <w:sz w:val="28"/>
          <w:szCs w:val="28"/>
        </w:rPr>
        <w:drawing>
          <wp:inline distT="0" distB="0" distL="0" distR="0">
            <wp:extent cx="2922814" cy="280035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A2344A">
        <w:rPr>
          <w:rFonts w:ascii="Times New Roman" w:eastAsia="TimesNewRomanPSMT" w:hAnsi="Times New Roman" w:cs="Times New Roman"/>
          <w:noProof/>
          <w:sz w:val="28"/>
          <w:szCs w:val="28"/>
        </w:rPr>
        <w:drawing>
          <wp:inline distT="0" distB="0" distL="0" distR="0">
            <wp:extent cx="2898322" cy="2775857"/>
            <wp:effectExtent l="0" t="0" r="0" b="571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50181" w:rsidRPr="00A2344A" w:rsidRDefault="00F50181" w:rsidP="00F50181">
      <w:pPr>
        <w:autoSpaceDE w:val="0"/>
        <w:autoSpaceDN w:val="0"/>
        <w:adjustRightInd w:val="0"/>
        <w:spacing w:after="0" w:line="240" w:lineRule="auto"/>
        <w:ind w:firstLine="2127"/>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а                                                                 б</w:t>
      </w:r>
    </w:p>
    <w:p w:rsidR="00F50181" w:rsidRPr="00A2344A" w:rsidRDefault="00F50181" w:rsidP="00F50181">
      <w:pPr>
        <w:spacing w:after="0" w:line="240" w:lineRule="auto"/>
        <w:jc w:val="center"/>
        <w:rPr>
          <w:rFonts w:ascii="Times New Roman" w:hAnsi="Times New Roman" w:cs="Times New Roman"/>
          <w:sz w:val="16"/>
          <w:szCs w:val="16"/>
        </w:rPr>
      </w:pPr>
    </w:p>
    <w:p w:rsidR="00F50181" w:rsidRPr="00A2344A" w:rsidRDefault="00F50181" w:rsidP="008057EF">
      <w:pPr>
        <w:tabs>
          <w:tab w:val="left" w:pos="567"/>
        </w:tabs>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а</w:t>
      </w:r>
      <w:r w:rsidR="00024F92" w:rsidRPr="00A2344A">
        <w:rPr>
          <w:rFonts w:ascii="Times New Roman" w:hAnsi="Times New Roman" w:cs="Times New Roman"/>
          <w:sz w:val="24"/>
          <w:szCs w:val="24"/>
        </w:rPr>
        <w:t xml:space="preserve"> –</w:t>
      </w:r>
      <w:r w:rsidRPr="00A2344A">
        <w:rPr>
          <w:rFonts w:ascii="Times New Roman" w:hAnsi="Times New Roman" w:cs="Times New Roman"/>
          <w:sz w:val="24"/>
          <w:szCs w:val="24"/>
        </w:rPr>
        <w:t xml:space="preserve"> девушки</w:t>
      </w:r>
      <w:r w:rsidR="00024F92" w:rsidRPr="00A2344A">
        <w:rPr>
          <w:rFonts w:ascii="Times New Roman" w:hAnsi="Times New Roman" w:cs="Times New Roman"/>
          <w:sz w:val="24"/>
          <w:szCs w:val="24"/>
        </w:rPr>
        <w:t>;</w:t>
      </w:r>
      <w:r w:rsidRPr="00A2344A">
        <w:rPr>
          <w:rFonts w:ascii="Times New Roman" w:hAnsi="Times New Roman" w:cs="Times New Roman"/>
          <w:sz w:val="24"/>
          <w:szCs w:val="24"/>
        </w:rPr>
        <w:t xml:space="preserve"> б</w:t>
      </w:r>
      <w:r w:rsidR="008057EF" w:rsidRPr="00A2344A">
        <w:rPr>
          <w:rFonts w:ascii="Times New Roman" w:hAnsi="Times New Roman" w:cs="Times New Roman"/>
          <w:sz w:val="24"/>
          <w:szCs w:val="24"/>
        </w:rPr>
        <w:t xml:space="preserve"> – </w:t>
      </w:r>
      <w:r w:rsidRPr="00A2344A">
        <w:rPr>
          <w:rFonts w:ascii="Times New Roman" w:hAnsi="Times New Roman" w:cs="Times New Roman"/>
          <w:sz w:val="24"/>
          <w:szCs w:val="24"/>
        </w:rPr>
        <w:t xml:space="preserve">юноши </w:t>
      </w:r>
    </w:p>
    <w:p w:rsidR="008057EF" w:rsidRPr="00A2344A" w:rsidRDefault="008057EF" w:rsidP="0038685A">
      <w:pPr>
        <w:spacing w:after="0" w:line="240" w:lineRule="auto"/>
        <w:rPr>
          <w:rFonts w:ascii="Times New Roman" w:hAnsi="Times New Roman" w:cs="Times New Roman"/>
          <w:sz w:val="16"/>
          <w:szCs w:val="16"/>
        </w:rPr>
      </w:pPr>
    </w:p>
    <w:p w:rsidR="008057EF" w:rsidRPr="00A2344A" w:rsidRDefault="00F50181" w:rsidP="0038685A">
      <w:pPr>
        <w:spacing w:after="0" w:line="240" w:lineRule="auto"/>
        <w:rPr>
          <w:rFonts w:ascii="Times New Roman" w:hAnsi="Times New Roman" w:cs="Times New Roman"/>
          <w:sz w:val="28"/>
          <w:szCs w:val="28"/>
        </w:rPr>
      </w:pPr>
      <w:r w:rsidRPr="00A2344A">
        <w:rPr>
          <w:rFonts w:ascii="Times New Roman" w:hAnsi="Times New Roman" w:cs="Times New Roman"/>
          <w:sz w:val="28"/>
          <w:szCs w:val="28"/>
        </w:rPr>
        <w:t xml:space="preserve">Рисунок 14 </w:t>
      </w:r>
      <w:r w:rsidR="008057EF" w:rsidRPr="00A2344A">
        <w:rPr>
          <w:rFonts w:ascii="Times New Roman" w:hAnsi="Times New Roman" w:cs="Times New Roman"/>
          <w:sz w:val="28"/>
          <w:szCs w:val="28"/>
        </w:rPr>
        <w:t>–</w:t>
      </w:r>
      <w:r w:rsidRPr="00A2344A">
        <w:rPr>
          <w:rFonts w:ascii="Times New Roman" w:hAnsi="Times New Roman" w:cs="Times New Roman"/>
          <w:sz w:val="28"/>
          <w:szCs w:val="28"/>
        </w:rPr>
        <w:t xml:space="preserve"> Распределение студентов по уровню реактивной тревожности (%)</w:t>
      </w:r>
    </w:p>
    <w:p w:rsidR="00FD7359" w:rsidRPr="00A2344A" w:rsidRDefault="00FD7359" w:rsidP="001101AB">
      <w:pPr>
        <w:autoSpaceDE w:val="0"/>
        <w:autoSpaceDN w:val="0"/>
        <w:adjustRightInd w:val="0"/>
        <w:spacing w:after="0" w:line="240" w:lineRule="auto"/>
        <w:jc w:val="both"/>
        <w:rPr>
          <w:rFonts w:ascii="Times New Roman" w:eastAsia="TimesNewRomanPSMT" w:hAnsi="Times New Roman" w:cs="Times New Roman"/>
          <w:sz w:val="28"/>
          <w:szCs w:val="28"/>
        </w:rPr>
      </w:pPr>
      <w:r w:rsidRPr="00A2344A">
        <w:rPr>
          <w:rFonts w:ascii="Times New Roman" w:eastAsia="TimesNewRomanPSMT" w:hAnsi="Times New Roman" w:cs="Times New Roman"/>
          <w:noProof/>
          <w:sz w:val="28"/>
          <w:szCs w:val="28"/>
        </w:rPr>
        <w:drawing>
          <wp:inline distT="0" distB="0" distL="0" distR="0">
            <wp:extent cx="2750820" cy="2281555"/>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A2344A">
        <w:rPr>
          <w:rFonts w:ascii="Times New Roman" w:eastAsia="TimesNewRomanPSMT" w:hAnsi="Times New Roman" w:cs="Times New Roman"/>
          <w:noProof/>
          <w:sz w:val="28"/>
          <w:szCs w:val="28"/>
        </w:rPr>
        <w:drawing>
          <wp:inline distT="0" distB="0" distL="0" distR="0">
            <wp:extent cx="2990850" cy="2226945"/>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24F92" w:rsidRPr="00A2344A" w:rsidRDefault="00024F92" w:rsidP="003A00F4">
      <w:pPr>
        <w:autoSpaceDE w:val="0"/>
        <w:autoSpaceDN w:val="0"/>
        <w:adjustRightInd w:val="0"/>
        <w:spacing w:after="0" w:line="240" w:lineRule="auto"/>
        <w:ind w:firstLine="2127"/>
        <w:rPr>
          <w:rFonts w:ascii="Times New Roman" w:eastAsia="TimesNewRomanPSMT" w:hAnsi="Times New Roman" w:cs="Times New Roman"/>
          <w:sz w:val="16"/>
          <w:szCs w:val="16"/>
        </w:rPr>
      </w:pPr>
    </w:p>
    <w:p w:rsidR="003A00F4" w:rsidRPr="00A2344A" w:rsidRDefault="003A00F4" w:rsidP="003A00F4">
      <w:pPr>
        <w:autoSpaceDE w:val="0"/>
        <w:autoSpaceDN w:val="0"/>
        <w:adjustRightInd w:val="0"/>
        <w:spacing w:after="0" w:line="240" w:lineRule="auto"/>
        <w:ind w:firstLine="2127"/>
        <w:rPr>
          <w:rFonts w:ascii="Times New Roman" w:eastAsia="TimesNewRomanPSMT" w:hAnsi="Times New Roman" w:cs="Times New Roman"/>
          <w:sz w:val="24"/>
          <w:szCs w:val="24"/>
        </w:rPr>
      </w:pPr>
      <w:r w:rsidRPr="00A2344A">
        <w:rPr>
          <w:rFonts w:ascii="Times New Roman" w:eastAsia="TimesNewRomanPSMT" w:hAnsi="Times New Roman" w:cs="Times New Roman"/>
          <w:sz w:val="24"/>
          <w:szCs w:val="24"/>
        </w:rPr>
        <w:t>а                                                                               б</w:t>
      </w:r>
    </w:p>
    <w:p w:rsidR="00024F92" w:rsidRPr="00A2344A" w:rsidRDefault="00024F92" w:rsidP="00024F92">
      <w:pPr>
        <w:spacing w:after="0" w:line="240" w:lineRule="auto"/>
        <w:ind w:firstLine="567"/>
        <w:jc w:val="both"/>
        <w:rPr>
          <w:rFonts w:ascii="Times New Roman" w:hAnsi="Times New Roman" w:cs="Times New Roman"/>
          <w:sz w:val="16"/>
          <w:szCs w:val="16"/>
        </w:rPr>
      </w:pPr>
    </w:p>
    <w:p w:rsidR="003A00F4" w:rsidRPr="00A2344A" w:rsidRDefault="003A00F4" w:rsidP="000F6973">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а</w:t>
      </w:r>
      <w:r w:rsidR="00024F92" w:rsidRPr="00A2344A">
        <w:rPr>
          <w:rFonts w:ascii="Times New Roman" w:hAnsi="Times New Roman" w:cs="Times New Roman"/>
          <w:sz w:val="24"/>
          <w:szCs w:val="24"/>
        </w:rPr>
        <w:t xml:space="preserve"> –</w:t>
      </w:r>
      <w:r w:rsidRPr="00A2344A">
        <w:rPr>
          <w:rFonts w:ascii="Times New Roman" w:hAnsi="Times New Roman" w:cs="Times New Roman"/>
          <w:sz w:val="24"/>
          <w:szCs w:val="24"/>
        </w:rPr>
        <w:t xml:space="preserve"> девушки</w:t>
      </w:r>
      <w:r w:rsidR="00024F92" w:rsidRPr="00A2344A">
        <w:rPr>
          <w:rFonts w:ascii="Times New Roman" w:hAnsi="Times New Roman" w:cs="Times New Roman"/>
          <w:sz w:val="24"/>
          <w:szCs w:val="24"/>
        </w:rPr>
        <w:t>;</w:t>
      </w:r>
      <w:r w:rsidRPr="00A2344A">
        <w:rPr>
          <w:rFonts w:ascii="Times New Roman" w:hAnsi="Times New Roman" w:cs="Times New Roman"/>
          <w:sz w:val="24"/>
          <w:szCs w:val="24"/>
        </w:rPr>
        <w:t xml:space="preserve"> б</w:t>
      </w:r>
      <w:r w:rsidR="000F6973" w:rsidRPr="00A2344A">
        <w:rPr>
          <w:rFonts w:ascii="Times New Roman" w:hAnsi="Times New Roman" w:cs="Times New Roman"/>
          <w:sz w:val="24"/>
          <w:szCs w:val="24"/>
        </w:rPr>
        <w:t xml:space="preserve"> – </w:t>
      </w:r>
      <w:r w:rsidRPr="00A2344A">
        <w:rPr>
          <w:rFonts w:ascii="Times New Roman" w:hAnsi="Times New Roman" w:cs="Times New Roman"/>
          <w:sz w:val="24"/>
          <w:szCs w:val="24"/>
        </w:rPr>
        <w:t>юноши</w:t>
      </w:r>
    </w:p>
    <w:p w:rsidR="000F6973" w:rsidRPr="00A2344A" w:rsidRDefault="000F6973" w:rsidP="00BF1EA6">
      <w:pPr>
        <w:spacing w:after="0" w:line="240" w:lineRule="auto"/>
        <w:rPr>
          <w:rFonts w:ascii="Times New Roman" w:hAnsi="Times New Roman" w:cs="Times New Roman"/>
          <w:sz w:val="16"/>
          <w:szCs w:val="16"/>
        </w:rPr>
      </w:pPr>
    </w:p>
    <w:p w:rsidR="00327D29" w:rsidRPr="00A2344A" w:rsidRDefault="00142239" w:rsidP="00BF1EA6">
      <w:pPr>
        <w:spacing w:after="0" w:line="240" w:lineRule="auto"/>
        <w:rPr>
          <w:rFonts w:ascii="Times New Roman" w:hAnsi="Times New Roman" w:cs="Times New Roman"/>
          <w:sz w:val="28"/>
          <w:szCs w:val="28"/>
        </w:rPr>
      </w:pPr>
      <w:r w:rsidRPr="00A2344A">
        <w:rPr>
          <w:rFonts w:ascii="Times New Roman" w:hAnsi="Times New Roman" w:cs="Times New Roman"/>
          <w:sz w:val="28"/>
          <w:szCs w:val="28"/>
        </w:rPr>
        <w:t>Рисунок</w:t>
      </w:r>
      <w:r w:rsidR="00C215C0" w:rsidRPr="00A2344A">
        <w:rPr>
          <w:rFonts w:ascii="Times New Roman" w:hAnsi="Times New Roman" w:cs="Times New Roman"/>
          <w:sz w:val="28"/>
          <w:szCs w:val="28"/>
        </w:rPr>
        <w:t xml:space="preserve"> 15</w:t>
      </w:r>
      <w:r w:rsidR="000F6973" w:rsidRPr="00A2344A">
        <w:rPr>
          <w:rFonts w:ascii="Times New Roman" w:hAnsi="Times New Roman" w:cs="Times New Roman"/>
          <w:sz w:val="28"/>
          <w:szCs w:val="28"/>
        </w:rPr>
        <w:t>–</w:t>
      </w:r>
      <w:r w:rsidRPr="00A2344A">
        <w:rPr>
          <w:rFonts w:ascii="Times New Roman" w:hAnsi="Times New Roman" w:cs="Times New Roman"/>
          <w:sz w:val="28"/>
          <w:szCs w:val="28"/>
        </w:rPr>
        <w:t xml:space="preserve">Распределение студентов </w:t>
      </w:r>
      <w:r w:rsidR="00AF1500" w:rsidRPr="00A2344A">
        <w:rPr>
          <w:rFonts w:ascii="Times New Roman" w:hAnsi="Times New Roman" w:cs="Times New Roman"/>
          <w:sz w:val="28"/>
          <w:szCs w:val="28"/>
        </w:rPr>
        <w:t xml:space="preserve">по уровню </w:t>
      </w:r>
      <w:r w:rsidR="00CE0472" w:rsidRPr="00A2344A">
        <w:rPr>
          <w:rFonts w:ascii="Times New Roman" w:hAnsi="Times New Roman" w:cs="Times New Roman"/>
          <w:sz w:val="28"/>
          <w:szCs w:val="28"/>
        </w:rPr>
        <w:t xml:space="preserve">личностной </w:t>
      </w:r>
      <w:r w:rsidR="00AF1500" w:rsidRPr="00A2344A">
        <w:rPr>
          <w:rFonts w:ascii="Times New Roman" w:hAnsi="Times New Roman" w:cs="Times New Roman"/>
          <w:sz w:val="28"/>
          <w:szCs w:val="28"/>
        </w:rPr>
        <w:t>тревожности (%)</w:t>
      </w:r>
    </w:p>
    <w:p w:rsidR="00261288" w:rsidRPr="00A2344A" w:rsidRDefault="00024F92"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 New Roman" w:hAnsi="Times New Roman" w:cs="Times New Roman"/>
          <w:sz w:val="28"/>
          <w:szCs w:val="28"/>
        </w:rPr>
        <w:t xml:space="preserve">Современные студенты преодолевают </w:t>
      </w:r>
      <w:r w:rsidR="00261288" w:rsidRPr="00A2344A">
        <w:rPr>
          <w:rFonts w:ascii="Times New Roman" w:eastAsia="Times New Roman" w:hAnsi="Times New Roman" w:cs="Times New Roman"/>
          <w:sz w:val="28"/>
          <w:szCs w:val="28"/>
        </w:rPr>
        <w:t>трудности в ад</w:t>
      </w:r>
      <w:r w:rsidR="00E8583F" w:rsidRPr="00A2344A">
        <w:rPr>
          <w:rFonts w:ascii="Times New Roman" w:eastAsia="Times New Roman" w:hAnsi="Times New Roman" w:cs="Times New Roman"/>
          <w:sz w:val="28"/>
          <w:szCs w:val="28"/>
        </w:rPr>
        <w:t>аптации к учебной деятельности</w:t>
      </w:r>
      <w:r w:rsidR="00CE0472" w:rsidRPr="00A2344A">
        <w:rPr>
          <w:rFonts w:ascii="Times New Roman" w:eastAsia="Times New Roman" w:hAnsi="Times New Roman" w:cs="Times New Roman"/>
          <w:sz w:val="28"/>
          <w:szCs w:val="28"/>
        </w:rPr>
        <w:t>, что вызвано</w:t>
      </w:r>
      <w:r w:rsidR="00261288" w:rsidRPr="00A2344A">
        <w:rPr>
          <w:rFonts w:ascii="Times New Roman" w:eastAsia="Times New Roman" w:hAnsi="Times New Roman" w:cs="Times New Roman"/>
          <w:sz w:val="28"/>
          <w:szCs w:val="28"/>
        </w:rPr>
        <w:t xml:space="preserve"> эмоциональны</w:t>
      </w:r>
      <w:r w:rsidR="00CE0472" w:rsidRPr="00A2344A">
        <w:rPr>
          <w:rFonts w:ascii="Times New Roman" w:eastAsia="Times New Roman" w:hAnsi="Times New Roman" w:cs="Times New Roman"/>
          <w:sz w:val="28"/>
          <w:szCs w:val="28"/>
        </w:rPr>
        <w:t>ми</w:t>
      </w:r>
      <w:r w:rsidR="00261288" w:rsidRPr="00A2344A">
        <w:rPr>
          <w:rFonts w:ascii="Times New Roman" w:eastAsia="Times New Roman" w:hAnsi="Times New Roman" w:cs="Times New Roman"/>
          <w:sz w:val="28"/>
          <w:szCs w:val="28"/>
        </w:rPr>
        <w:t xml:space="preserve"> и интеллектуа</w:t>
      </w:r>
      <w:r w:rsidR="003A00F4" w:rsidRPr="00A2344A">
        <w:rPr>
          <w:rFonts w:ascii="Times New Roman" w:eastAsia="Times New Roman" w:hAnsi="Times New Roman" w:cs="Times New Roman"/>
          <w:sz w:val="28"/>
          <w:szCs w:val="28"/>
        </w:rPr>
        <w:t>льны</w:t>
      </w:r>
      <w:r w:rsidR="00CE0472" w:rsidRPr="00A2344A">
        <w:rPr>
          <w:rFonts w:ascii="Times New Roman" w:eastAsia="Times New Roman" w:hAnsi="Times New Roman" w:cs="Times New Roman"/>
          <w:sz w:val="28"/>
          <w:szCs w:val="28"/>
        </w:rPr>
        <w:t>ми</w:t>
      </w:r>
      <w:r w:rsidR="0052751A" w:rsidRPr="00A2344A">
        <w:rPr>
          <w:rFonts w:ascii="Times New Roman" w:eastAsia="Times New Roman" w:hAnsi="Times New Roman" w:cs="Times New Roman"/>
          <w:sz w:val="28"/>
          <w:szCs w:val="28"/>
          <w:lang w:val="kk-KZ"/>
        </w:rPr>
        <w:t xml:space="preserve"> </w:t>
      </w:r>
      <w:r w:rsidR="003A00F4" w:rsidRPr="00A2344A">
        <w:rPr>
          <w:rFonts w:ascii="Times New Roman" w:eastAsia="Times New Roman" w:hAnsi="Times New Roman" w:cs="Times New Roman"/>
          <w:sz w:val="28"/>
          <w:szCs w:val="28"/>
        </w:rPr>
        <w:t>нагруз</w:t>
      </w:r>
      <w:r w:rsidR="00CE0472" w:rsidRPr="00A2344A">
        <w:rPr>
          <w:rFonts w:ascii="Times New Roman" w:eastAsia="Times New Roman" w:hAnsi="Times New Roman" w:cs="Times New Roman"/>
          <w:sz w:val="28"/>
          <w:szCs w:val="28"/>
        </w:rPr>
        <w:t>ками.Э</w:t>
      </w:r>
      <w:r w:rsidR="003A00F4" w:rsidRPr="00A2344A">
        <w:rPr>
          <w:rFonts w:ascii="Times New Roman" w:eastAsia="Times New Roman" w:hAnsi="Times New Roman" w:cs="Times New Roman"/>
          <w:sz w:val="28"/>
          <w:szCs w:val="28"/>
        </w:rPr>
        <w:t xml:space="preserve">то приводит к </w:t>
      </w:r>
      <w:r w:rsidR="00261288" w:rsidRPr="00A2344A">
        <w:rPr>
          <w:rFonts w:ascii="Times New Roman" w:eastAsia="Times New Roman" w:hAnsi="Times New Roman" w:cs="Times New Roman"/>
          <w:sz w:val="28"/>
          <w:szCs w:val="28"/>
        </w:rPr>
        <w:t>снижен</w:t>
      </w:r>
      <w:r w:rsidR="003A00F4" w:rsidRPr="00A2344A">
        <w:rPr>
          <w:rFonts w:ascii="Times New Roman" w:eastAsia="Times New Roman" w:hAnsi="Times New Roman" w:cs="Times New Roman"/>
          <w:sz w:val="28"/>
          <w:szCs w:val="28"/>
        </w:rPr>
        <w:t xml:space="preserve">ию уровня стрессоустойчивости. </w:t>
      </w:r>
      <w:r w:rsidR="00261288" w:rsidRPr="00A2344A">
        <w:rPr>
          <w:rFonts w:ascii="Times New Roman" w:eastAsia="Times New Roman" w:hAnsi="Times New Roman" w:cs="Times New Roman"/>
          <w:sz w:val="28"/>
          <w:szCs w:val="28"/>
        </w:rPr>
        <w:t xml:space="preserve">Снижение </w:t>
      </w:r>
      <w:r w:rsidR="00261288" w:rsidRPr="00A2344A">
        <w:rPr>
          <w:rFonts w:ascii="Times New Roman" w:eastAsia="Times New Roman" w:hAnsi="Times New Roman" w:cs="Times New Roman"/>
          <w:sz w:val="28"/>
          <w:szCs w:val="28"/>
        </w:rPr>
        <w:lastRenderedPageBreak/>
        <w:t>стрессоустойчив</w:t>
      </w:r>
      <w:r w:rsidRPr="00A2344A">
        <w:rPr>
          <w:rFonts w:ascii="Times New Roman" w:eastAsia="Times New Roman" w:hAnsi="Times New Roman" w:cs="Times New Roman"/>
          <w:sz w:val="28"/>
          <w:szCs w:val="28"/>
        </w:rPr>
        <w:t xml:space="preserve">ости сопровождается нарушением </w:t>
      </w:r>
      <w:r w:rsidR="00261288" w:rsidRPr="00A2344A">
        <w:rPr>
          <w:rFonts w:ascii="Times New Roman" w:eastAsia="Times New Roman" w:hAnsi="Times New Roman" w:cs="Times New Roman"/>
          <w:sz w:val="28"/>
          <w:szCs w:val="28"/>
        </w:rPr>
        <w:t xml:space="preserve">познавательных </w:t>
      </w:r>
      <w:r w:rsidRPr="00A2344A">
        <w:rPr>
          <w:rFonts w:ascii="Times New Roman" w:eastAsia="Times New Roman" w:hAnsi="Times New Roman" w:cs="Times New Roman"/>
          <w:sz w:val="28"/>
          <w:szCs w:val="28"/>
        </w:rPr>
        <w:t xml:space="preserve">процессов личности, ухудшается </w:t>
      </w:r>
      <w:r w:rsidR="00261288" w:rsidRPr="00A2344A">
        <w:rPr>
          <w:rFonts w:ascii="Times New Roman" w:eastAsia="Times New Roman" w:hAnsi="Times New Roman" w:cs="Times New Roman"/>
          <w:sz w:val="28"/>
          <w:szCs w:val="28"/>
        </w:rPr>
        <w:t>восприятие информации, памяти, мы</w:t>
      </w:r>
      <w:r w:rsidRPr="00A2344A">
        <w:rPr>
          <w:rFonts w:ascii="Times New Roman" w:eastAsia="Times New Roman" w:hAnsi="Times New Roman" w:cs="Times New Roman"/>
          <w:sz w:val="28"/>
          <w:szCs w:val="28"/>
        </w:rPr>
        <w:t xml:space="preserve">слительных операций, снижается </w:t>
      </w:r>
      <w:r w:rsidR="00261288" w:rsidRPr="00A2344A">
        <w:rPr>
          <w:rFonts w:ascii="Times New Roman" w:eastAsia="Times New Roman" w:hAnsi="Times New Roman" w:cs="Times New Roman"/>
          <w:sz w:val="28"/>
          <w:szCs w:val="28"/>
        </w:rPr>
        <w:t>мотивация. Оценивая параметры стрессоустойчивости, мы выяснили, что больш</w:t>
      </w:r>
      <w:r w:rsidRPr="00A2344A">
        <w:rPr>
          <w:rFonts w:ascii="Times New Roman" w:eastAsia="Times New Roman" w:hAnsi="Times New Roman" w:cs="Times New Roman"/>
          <w:sz w:val="28"/>
          <w:szCs w:val="28"/>
        </w:rPr>
        <w:t xml:space="preserve">инство </w:t>
      </w:r>
      <w:r w:rsidR="00261288" w:rsidRPr="00A2344A">
        <w:rPr>
          <w:rFonts w:ascii="Times New Roman" w:eastAsia="Times New Roman" w:hAnsi="Times New Roman" w:cs="Times New Roman"/>
          <w:sz w:val="28"/>
          <w:szCs w:val="28"/>
        </w:rPr>
        <w:t>исследуемых студентов имеют сред</w:t>
      </w:r>
      <w:r w:rsidR="00327D29" w:rsidRPr="00A2344A">
        <w:rPr>
          <w:rFonts w:ascii="Times New Roman" w:eastAsia="Times New Roman" w:hAnsi="Times New Roman" w:cs="Times New Roman"/>
          <w:sz w:val="28"/>
          <w:szCs w:val="28"/>
        </w:rPr>
        <w:t>ний уровень стрессоустойчивости</w:t>
      </w:r>
      <w:r w:rsidR="00A17C0C" w:rsidRPr="00A2344A">
        <w:rPr>
          <w:rFonts w:ascii="Times New Roman" w:hAnsi="Times New Roman" w:cs="Times New Roman"/>
          <w:sz w:val="28"/>
          <w:szCs w:val="28"/>
        </w:rPr>
        <w:t>. В</w:t>
      </w:r>
      <w:r w:rsidR="00E734E3" w:rsidRPr="00A2344A">
        <w:rPr>
          <w:rFonts w:ascii="Times New Roman" w:hAnsi="Times New Roman" w:cs="Times New Roman"/>
          <w:sz w:val="28"/>
          <w:szCs w:val="28"/>
        </w:rPr>
        <w:t xml:space="preserve"> наших исследованиях </w:t>
      </w:r>
      <w:r w:rsidR="00327D29" w:rsidRPr="00A2344A">
        <w:rPr>
          <w:rFonts w:ascii="Times New Roman" w:hAnsi="Times New Roman" w:cs="Times New Roman"/>
          <w:sz w:val="28"/>
          <w:szCs w:val="28"/>
        </w:rPr>
        <w:t xml:space="preserve">юноши </w:t>
      </w:r>
      <w:r w:rsidR="00E734E3" w:rsidRPr="00A2344A">
        <w:rPr>
          <w:rFonts w:ascii="Times New Roman" w:hAnsi="Times New Roman" w:cs="Times New Roman"/>
          <w:sz w:val="28"/>
          <w:szCs w:val="28"/>
        </w:rPr>
        <w:t>оказались более стрессоустоучивы</w:t>
      </w:r>
      <w:r w:rsidR="00CE0472" w:rsidRPr="00A2344A">
        <w:rPr>
          <w:rFonts w:ascii="Times New Roman" w:hAnsi="Times New Roman" w:cs="Times New Roman"/>
          <w:sz w:val="28"/>
          <w:szCs w:val="28"/>
        </w:rPr>
        <w:t>ми</w:t>
      </w:r>
      <w:r w:rsidR="00E734E3" w:rsidRPr="00A2344A">
        <w:rPr>
          <w:rFonts w:ascii="Times New Roman" w:hAnsi="Times New Roman" w:cs="Times New Roman"/>
          <w:sz w:val="28"/>
          <w:szCs w:val="28"/>
        </w:rPr>
        <w:t xml:space="preserve"> по сравнению с девушками</w:t>
      </w:r>
      <w:r w:rsidR="00E706D2">
        <w:rPr>
          <w:rFonts w:ascii="Times New Roman" w:hAnsi="Times New Roman" w:cs="Times New Roman"/>
          <w:sz w:val="28"/>
          <w:szCs w:val="28"/>
        </w:rPr>
        <w:t xml:space="preserve"> </w:t>
      </w:r>
      <w:r w:rsidR="00261288" w:rsidRPr="00A2344A">
        <w:rPr>
          <w:rFonts w:ascii="Times New Roman" w:hAnsi="Times New Roman" w:cs="Times New Roman"/>
          <w:sz w:val="28"/>
          <w:szCs w:val="28"/>
        </w:rPr>
        <w:t>(40,7</w:t>
      </w:r>
      <w:r w:rsidR="005A7EFA" w:rsidRPr="00A2344A">
        <w:rPr>
          <w:rFonts w:ascii="Times New Roman" w:hAnsi="Times New Roman" w:cs="Times New Roman"/>
          <w:sz w:val="28"/>
          <w:szCs w:val="28"/>
        </w:rPr>
        <w:t>±</w:t>
      </w:r>
      <w:r w:rsidR="00261288" w:rsidRPr="00A2344A">
        <w:rPr>
          <w:rFonts w:ascii="Times New Roman" w:hAnsi="Times New Roman" w:cs="Times New Roman"/>
          <w:sz w:val="28"/>
          <w:szCs w:val="28"/>
        </w:rPr>
        <w:t>0,5 баллов)</w:t>
      </w:r>
      <w:r w:rsidR="00A17C0C" w:rsidRPr="00A2344A">
        <w:rPr>
          <w:rFonts w:ascii="Times New Roman" w:hAnsi="Times New Roman" w:cs="Times New Roman"/>
          <w:sz w:val="28"/>
          <w:szCs w:val="28"/>
        </w:rPr>
        <w:t>.</w:t>
      </w:r>
      <w:r w:rsidR="00E706D2">
        <w:rPr>
          <w:rFonts w:ascii="Times New Roman" w:hAnsi="Times New Roman" w:cs="Times New Roman"/>
          <w:sz w:val="28"/>
          <w:szCs w:val="28"/>
        </w:rPr>
        <w:t xml:space="preserve"> </w:t>
      </w:r>
      <w:r w:rsidR="00E734E3" w:rsidRPr="00A2344A">
        <w:rPr>
          <w:rFonts w:ascii="Times New Roman" w:hAnsi="Times New Roman" w:cs="Times New Roman"/>
          <w:sz w:val="28"/>
          <w:szCs w:val="28"/>
        </w:rPr>
        <w:t xml:space="preserve">Это означает, что юноши </w:t>
      </w:r>
      <w:r w:rsidR="00261288" w:rsidRPr="00A2344A">
        <w:rPr>
          <w:rFonts w:ascii="Times New Roman" w:hAnsi="Times New Roman" w:cs="Times New Roman"/>
          <w:sz w:val="28"/>
          <w:szCs w:val="28"/>
        </w:rPr>
        <w:t>способны значитель</w:t>
      </w:r>
      <w:r w:rsidRPr="00A2344A">
        <w:rPr>
          <w:rFonts w:ascii="Times New Roman" w:hAnsi="Times New Roman" w:cs="Times New Roman"/>
          <w:sz w:val="28"/>
          <w:szCs w:val="28"/>
        </w:rPr>
        <w:t xml:space="preserve">но быстрее приспосабливаться к </w:t>
      </w:r>
      <w:r w:rsidR="00261288" w:rsidRPr="00A2344A">
        <w:rPr>
          <w:rFonts w:ascii="Times New Roman" w:hAnsi="Times New Roman" w:cs="Times New Roman"/>
          <w:sz w:val="28"/>
          <w:szCs w:val="28"/>
        </w:rPr>
        <w:t>разл</w:t>
      </w:r>
      <w:r w:rsidRPr="00A2344A">
        <w:rPr>
          <w:rFonts w:ascii="Times New Roman" w:hAnsi="Times New Roman" w:cs="Times New Roman"/>
          <w:sz w:val="28"/>
          <w:szCs w:val="28"/>
        </w:rPr>
        <w:t xml:space="preserve">ичным </w:t>
      </w:r>
      <w:r w:rsidR="00261288" w:rsidRPr="00A2344A">
        <w:rPr>
          <w:rFonts w:ascii="Times New Roman" w:hAnsi="Times New Roman" w:cs="Times New Roman"/>
          <w:sz w:val="28"/>
          <w:szCs w:val="28"/>
        </w:rPr>
        <w:t>видам психологических нагрузок, связанны</w:t>
      </w:r>
      <w:r w:rsidR="00381549" w:rsidRPr="00A2344A">
        <w:rPr>
          <w:rFonts w:ascii="Times New Roman" w:hAnsi="Times New Roman" w:cs="Times New Roman"/>
          <w:sz w:val="28"/>
          <w:szCs w:val="28"/>
        </w:rPr>
        <w:t>х</w:t>
      </w:r>
      <w:r w:rsidR="00261288" w:rsidRPr="00A2344A">
        <w:rPr>
          <w:rFonts w:ascii="Times New Roman" w:hAnsi="Times New Roman" w:cs="Times New Roman"/>
          <w:sz w:val="28"/>
          <w:szCs w:val="28"/>
        </w:rPr>
        <w:t xml:space="preserve"> с особенностями учебной деятельности. </w:t>
      </w:r>
    </w:p>
    <w:p w:rsidR="00261288" w:rsidRPr="00A2344A" w:rsidRDefault="0026128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Ва</w:t>
      </w:r>
      <w:r w:rsidR="00E8583F" w:rsidRPr="00A2344A">
        <w:rPr>
          <w:rFonts w:ascii="Times New Roman" w:hAnsi="Times New Roman" w:cs="Times New Roman"/>
          <w:sz w:val="28"/>
          <w:szCs w:val="28"/>
        </w:rPr>
        <w:t xml:space="preserve">жной проблемой является вопрос </w:t>
      </w:r>
      <w:r w:rsidRPr="00A2344A">
        <w:rPr>
          <w:rFonts w:ascii="Times New Roman" w:hAnsi="Times New Roman" w:cs="Times New Roman"/>
          <w:sz w:val="28"/>
          <w:szCs w:val="28"/>
        </w:rPr>
        <w:t xml:space="preserve">развития мотивации достижений у студенческой молодежи. В исследуемой группе студентов девушки показывают более высокие параметры мотивации к успеху </w:t>
      </w:r>
      <w:r w:rsidR="00CE0472" w:rsidRPr="00A2344A">
        <w:rPr>
          <w:rFonts w:ascii="Times New Roman" w:hAnsi="Times New Roman" w:cs="Times New Roman"/>
          <w:sz w:val="28"/>
          <w:szCs w:val="28"/>
        </w:rPr>
        <w:t>(</w:t>
      </w:r>
      <w:r w:rsidRPr="00A2344A">
        <w:rPr>
          <w:rFonts w:ascii="Times New Roman" w:hAnsi="Times New Roman" w:cs="Times New Roman"/>
          <w:sz w:val="28"/>
          <w:szCs w:val="28"/>
        </w:rPr>
        <w:t>20,4</w:t>
      </w:r>
      <w:r w:rsidR="005A7EFA" w:rsidRPr="00A2344A">
        <w:rPr>
          <w:rFonts w:ascii="Times New Roman" w:hAnsi="Times New Roman" w:cs="Times New Roman"/>
          <w:sz w:val="28"/>
          <w:szCs w:val="28"/>
        </w:rPr>
        <w:t>±</w:t>
      </w:r>
      <w:r w:rsidRPr="00A2344A">
        <w:rPr>
          <w:rFonts w:ascii="Times New Roman" w:hAnsi="Times New Roman" w:cs="Times New Roman"/>
          <w:sz w:val="28"/>
          <w:szCs w:val="28"/>
        </w:rPr>
        <w:t>0,3 б</w:t>
      </w:r>
      <w:r w:rsidR="00A767D1" w:rsidRPr="00A2344A">
        <w:rPr>
          <w:rFonts w:ascii="Times New Roman" w:hAnsi="Times New Roman" w:cs="Times New Roman"/>
          <w:sz w:val="28"/>
          <w:szCs w:val="28"/>
        </w:rPr>
        <w:t>аллов</w:t>
      </w:r>
      <w:r w:rsidR="00CE0472" w:rsidRPr="00A2344A">
        <w:rPr>
          <w:rFonts w:ascii="Times New Roman" w:hAnsi="Times New Roman" w:cs="Times New Roman"/>
          <w:sz w:val="28"/>
          <w:szCs w:val="28"/>
        </w:rPr>
        <w:t>), чем ю</w:t>
      </w:r>
      <w:r w:rsidR="00A767D1" w:rsidRPr="00A2344A">
        <w:rPr>
          <w:rFonts w:ascii="Times New Roman" w:hAnsi="Times New Roman" w:cs="Times New Roman"/>
          <w:sz w:val="28"/>
          <w:szCs w:val="28"/>
        </w:rPr>
        <w:t>ноши</w:t>
      </w:r>
      <w:r w:rsidR="00CE0472" w:rsidRPr="00A2344A">
        <w:rPr>
          <w:rFonts w:ascii="Times New Roman" w:hAnsi="Times New Roman" w:cs="Times New Roman"/>
          <w:sz w:val="28"/>
          <w:szCs w:val="28"/>
        </w:rPr>
        <w:t xml:space="preserve">, которые </w:t>
      </w:r>
      <w:r w:rsidR="00A767D1" w:rsidRPr="00A2344A">
        <w:rPr>
          <w:rFonts w:ascii="Times New Roman" w:hAnsi="Times New Roman" w:cs="Times New Roman"/>
          <w:sz w:val="28"/>
          <w:szCs w:val="28"/>
        </w:rPr>
        <w:t>менее мотивированы</w:t>
      </w:r>
      <w:r w:rsidRPr="00A2344A">
        <w:rPr>
          <w:rFonts w:ascii="Times New Roman" w:hAnsi="Times New Roman" w:cs="Times New Roman"/>
          <w:sz w:val="28"/>
          <w:szCs w:val="28"/>
        </w:rPr>
        <w:t xml:space="preserve"> к улучшению </w:t>
      </w:r>
      <w:r w:rsidR="00327D29" w:rsidRPr="00A2344A">
        <w:rPr>
          <w:rFonts w:ascii="Times New Roman" w:hAnsi="Times New Roman" w:cs="Times New Roman"/>
          <w:sz w:val="28"/>
          <w:szCs w:val="28"/>
        </w:rPr>
        <w:t xml:space="preserve">результатов своих достижений, </w:t>
      </w:r>
      <w:r w:rsidRPr="00A2344A">
        <w:rPr>
          <w:rFonts w:ascii="Times New Roman" w:hAnsi="Times New Roman" w:cs="Times New Roman"/>
          <w:sz w:val="28"/>
          <w:szCs w:val="28"/>
        </w:rPr>
        <w:t>не проявля</w:t>
      </w:r>
      <w:r w:rsidR="00CE0472" w:rsidRPr="00A2344A">
        <w:rPr>
          <w:rFonts w:ascii="Times New Roman" w:hAnsi="Times New Roman" w:cs="Times New Roman"/>
          <w:sz w:val="28"/>
          <w:szCs w:val="28"/>
        </w:rPr>
        <w:t>ют</w:t>
      </w:r>
      <w:r w:rsidRPr="00A2344A">
        <w:rPr>
          <w:rFonts w:ascii="Times New Roman" w:hAnsi="Times New Roman" w:cs="Times New Roman"/>
          <w:sz w:val="28"/>
          <w:szCs w:val="28"/>
        </w:rPr>
        <w:t xml:space="preserve"> настойчивости в достижении с</w:t>
      </w:r>
      <w:r w:rsidR="00E8583F" w:rsidRPr="00A2344A">
        <w:rPr>
          <w:rFonts w:ascii="Times New Roman" w:hAnsi="Times New Roman" w:cs="Times New Roman"/>
          <w:sz w:val="28"/>
          <w:szCs w:val="28"/>
        </w:rPr>
        <w:t>воих целей, уверенности в себе.</w:t>
      </w:r>
      <w:r w:rsidRPr="00A2344A">
        <w:rPr>
          <w:rFonts w:ascii="Times New Roman" w:hAnsi="Times New Roman" w:cs="Times New Roman"/>
          <w:sz w:val="28"/>
          <w:szCs w:val="28"/>
        </w:rPr>
        <w:t xml:space="preserve"> Показатели мотивации к успеху у юношей равны </w:t>
      </w:r>
      <w:r w:rsidRPr="00A2344A">
        <w:rPr>
          <w:rFonts w:ascii="Times New Roman" w:eastAsia="Times New Roman" w:hAnsi="Times New Roman" w:cs="Times New Roman"/>
          <w:bCs/>
          <w:iCs/>
          <w:sz w:val="28"/>
          <w:szCs w:val="28"/>
        </w:rPr>
        <w:t>19,3</w:t>
      </w:r>
      <w:r w:rsidR="005A7EFA" w:rsidRPr="00A2344A">
        <w:rPr>
          <w:rFonts w:ascii="Times New Roman" w:eastAsia="Times New Roman" w:hAnsi="Times New Roman" w:cs="Times New Roman"/>
          <w:bCs/>
          <w:iCs/>
          <w:sz w:val="28"/>
          <w:szCs w:val="28"/>
        </w:rPr>
        <w:t>±</w:t>
      </w:r>
      <w:r w:rsidRPr="00A2344A">
        <w:rPr>
          <w:rFonts w:ascii="Times New Roman" w:eastAsia="Times New Roman" w:hAnsi="Times New Roman" w:cs="Times New Roman"/>
          <w:bCs/>
          <w:iCs/>
          <w:sz w:val="28"/>
          <w:szCs w:val="28"/>
        </w:rPr>
        <w:t xml:space="preserve">0,3 баллов. </w:t>
      </w:r>
      <w:r w:rsidRPr="00A2344A">
        <w:rPr>
          <w:rFonts w:ascii="Times New Roman" w:hAnsi="Times New Roman" w:cs="Times New Roman"/>
          <w:sz w:val="28"/>
          <w:szCs w:val="28"/>
        </w:rPr>
        <w:t>Пре</w:t>
      </w:r>
      <w:r w:rsidR="00E8583F" w:rsidRPr="00A2344A">
        <w:rPr>
          <w:rFonts w:ascii="Times New Roman" w:hAnsi="Times New Roman" w:cs="Times New Roman"/>
          <w:sz w:val="28"/>
          <w:szCs w:val="28"/>
        </w:rPr>
        <w:t xml:space="preserve">обладание мотивации на успех и </w:t>
      </w:r>
      <w:r w:rsidRPr="00A2344A">
        <w:rPr>
          <w:rFonts w:ascii="Times New Roman" w:hAnsi="Times New Roman" w:cs="Times New Roman"/>
          <w:sz w:val="28"/>
          <w:szCs w:val="28"/>
        </w:rPr>
        <w:t>стрессоустойчи</w:t>
      </w:r>
      <w:r w:rsidR="00E8583F" w:rsidRPr="00A2344A">
        <w:rPr>
          <w:rFonts w:ascii="Times New Roman" w:hAnsi="Times New Roman" w:cs="Times New Roman"/>
          <w:sz w:val="28"/>
          <w:szCs w:val="28"/>
        </w:rPr>
        <w:t xml:space="preserve">вость способствуют </w:t>
      </w:r>
      <w:r w:rsidRPr="00A2344A">
        <w:rPr>
          <w:rFonts w:ascii="Times New Roman" w:hAnsi="Times New Roman" w:cs="Times New Roman"/>
          <w:sz w:val="28"/>
          <w:szCs w:val="28"/>
        </w:rPr>
        <w:t>успешной адаптации к обучению в вузе.</w:t>
      </w:r>
      <w:r w:rsidR="00E706D2">
        <w:rPr>
          <w:rFonts w:ascii="Times New Roman" w:hAnsi="Times New Roman" w:cs="Times New Roman"/>
          <w:sz w:val="28"/>
          <w:szCs w:val="28"/>
        </w:rPr>
        <w:t xml:space="preserve"> </w:t>
      </w:r>
      <w:r w:rsidR="00866CDE" w:rsidRPr="00A2344A">
        <w:rPr>
          <w:rFonts w:ascii="Times New Roman" w:hAnsi="Times New Roman" w:cs="Times New Roman"/>
          <w:sz w:val="28"/>
          <w:szCs w:val="28"/>
        </w:rPr>
        <w:t>Согласно Д. Мак</w:t>
      </w:r>
      <w:r w:rsidR="0034688C" w:rsidRPr="00A2344A">
        <w:rPr>
          <w:rFonts w:ascii="Times New Roman" w:hAnsi="Times New Roman" w:cs="Times New Roman"/>
          <w:sz w:val="28"/>
          <w:szCs w:val="28"/>
        </w:rPr>
        <w:t>к</w:t>
      </w:r>
      <w:r w:rsidR="00866CDE" w:rsidRPr="00A2344A">
        <w:rPr>
          <w:rFonts w:ascii="Times New Roman" w:hAnsi="Times New Roman" w:cs="Times New Roman"/>
          <w:sz w:val="28"/>
          <w:szCs w:val="28"/>
        </w:rPr>
        <w:t>лелланду, мужчины и женщины отличаются по уровню выраж</w:t>
      </w:r>
      <w:r w:rsidR="00C215C0" w:rsidRPr="00A2344A">
        <w:rPr>
          <w:rFonts w:ascii="Times New Roman" w:hAnsi="Times New Roman" w:cs="Times New Roman"/>
          <w:sz w:val="28"/>
          <w:szCs w:val="28"/>
        </w:rPr>
        <w:t>енности мотивации достижения</w:t>
      </w:r>
      <w:r w:rsidR="00E706D2">
        <w:rPr>
          <w:rFonts w:ascii="Times New Roman" w:hAnsi="Times New Roman" w:cs="Times New Roman"/>
          <w:sz w:val="28"/>
          <w:szCs w:val="28"/>
        </w:rPr>
        <w:t xml:space="preserve"> </w:t>
      </w:r>
      <w:r w:rsidR="00C215C0" w:rsidRPr="00A2344A">
        <w:rPr>
          <w:rFonts w:ascii="Times New Roman" w:hAnsi="Times New Roman" w:cs="Times New Roman"/>
          <w:sz w:val="28"/>
          <w:szCs w:val="28"/>
        </w:rPr>
        <w:t>[</w:t>
      </w:r>
      <w:r w:rsidR="00EE3B27" w:rsidRPr="00A2344A">
        <w:rPr>
          <w:rFonts w:ascii="Times New Roman" w:hAnsi="Times New Roman" w:cs="Times New Roman"/>
          <w:sz w:val="28"/>
          <w:szCs w:val="28"/>
        </w:rPr>
        <w:t>1</w:t>
      </w:r>
      <w:r w:rsidR="00C215C0" w:rsidRPr="00A2344A">
        <w:rPr>
          <w:rFonts w:ascii="Times New Roman" w:hAnsi="Times New Roman" w:cs="Times New Roman"/>
          <w:sz w:val="28"/>
          <w:szCs w:val="28"/>
        </w:rPr>
        <w:t>9</w:t>
      </w:r>
      <w:r w:rsidR="00AD5B51" w:rsidRPr="00A2344A">
        <w:rPr>
          <w:rFonts w:ascii="Times New Roman" w:hAnsi="Times New Roman" w:cs="Times New Roman"/>
          <w:sz w:val="28"/>
          <w:szCs w:val="28"/>
        </w:rPr>
        <w:t>4</w:t>
      </w:r>
      <w:r w:rsidR="00866CDE" w:rsidRPr="00A2344A">
        <w:rPr>
          <w:rFonts w:ascii="Times New Roman" w:hAnsi="Times New Roman" w:cs="Times New Roman"/>
          <w:sz w:val="28"/>
          <w:szCs w:val="28"/>
        </w:rPr>
        <w:t>]</w:t>
      </w:r>
      <w:r w:rsidR="006D4D05" w:rsidRPr="00A2344A">
        <w:rPr>
          <w:rFonts w:ascii="Times New Roman" w:hAnsi="Times New Roman" w:cs="Times New Roman"/>
          <w:sz w:val="28"/>
          <w:szCs w:val="28"/>
        </w:rPr>
        <w:t>.</w:t>
      </w:r>
      <w:r w:rsidR="00E706D2">
        <w:rPr>
          <w:rFonts w:ascii="Times New Roman" w:hAnsi="Times New Roman" w:cs="Times New Roman"/>
          <w:sz w:val="28"/>
          <w:szCs w:val="28"/>
        </w:rPr>
        <w:t xml:space="preserve"> </w:t>
      </w:r>
      <w:r w:rsidRPr="00A2344A">
        <w:rPr>
          <w:rFonts w:ascii="Times New Roman" w:hAnsi="Times New Roman" w:cs="Times New Roman"/>
          <w:sz w:val="28"/>
          <w:szCs w:val="28"/>
        </w:rPr>
        <w:t>В группе девушек нет респондентов, име</w:t>
      </w:r>
      <w:r w:rsidR="00E8583F" w:rsidRPr="00A2344A">
        <w:rPr>
          <w:rFonts w:ascii="Times New Roman" w:hAnsi="Times New Roman" w:cs="Times New Roman"/>
          <w:sz w:val="28"/>
          <w:szCs w:val="28"/>
        </w:rPr>
        <w:t xml:space="preserve">ющих низкий уровень мотивации. </w:t>
      </w:r>
      <w:r w:rsidRPr="00A2344A">
        <w:rPr>
          <w:rFonts w:ascii="Times New Roman" w:hAnsi="Times New Roman" w:cs="Times New Roman"/>
          <w:sz w:val="28"/>
          <w:szCs w:val="28"/>
        </w:rPr>
        <w:t>47% девушек показ</w:t>
      </w:r>
      <w:r w:rsidR="00CE0472" w:rsidRPr="00A2344A">
        <w:rPr>
          <w:rFonts w:ascii="Times New Roman" w:hAnsi="Times New Roman" w:cs="Times New Roman"/>
          <w:sz w:val="28"/>
          <w:szCs w:val="28"/>
        </w:rPr>
        <w:t>али</w:t>
      </w:r>
      <w:r w:rsidRPr="00A2344A">
        <w:rPr>
          <w:rFonts w:ascii="Times New Roman" w:hAnsi="Times New Roman" w:cs="Times New Roman"/>
          <w:sz w:val="28"/>
          <w:szCs w:val="28"/>
        </w:rPr>
        <w:t xml:space="preserve"> высокий уровень и 34% умеренно высокий уровни достижения успеха. </w:t>
      </w:r>
      <w:r w:rsidR="00E8583F" w:rsidRPr="00A2344A">
        <w:rPr>
          <w:rFonts w:ascii="Times New Roman" w:hAnsi="Times New Roman" w:cs="Times New Roman"/>
          <w:sz w:val="28"/>
          <w:szCs w:val="28"/>
        </w:rPr>
        <w:t xml:space="preserve">У большей части юношей также </w:t>
      </w:r>
      <w:r w:rsidRPr="00A2344A">
        <w:rPr>
          <w:rFonts w:ascii="Times New Roman" w:hAnsi="Times New Roman" w:cs="Times New Roman"/>
          <w:sz w:val="28"/>
          <w:szCs w:val="28"/>
        </w:rPr>
        <w:t xml:space="preserve">выявлена </w:t>
      </w:r>
      <w:r w:rsidR="00E8583F" w:rsidRPr="00A2344A">
        <w:rPr>
          <w:rFonts w:ascii="Times New Roman" w:hAnsi="Times New Roman" w:cs="Times New Roman"/>
          <w:sz w:val="28"/>
          <w:szCs w:val="28"/>
        </w:rPr>
        <w:t>высокая мотивация, тогда как 6%</w:t>
      </w:r>
      <w:r w:rsidRPr="00A2344A">
        <w:rPr>
          <w:rFonts w:ascii="Times New Roman" w:hAnsi="Times New Roman" w:cs="Times New Roman"/>
          <w:sz w:val="28"/>
          <w:szCs w:val="28"/>
        </w:rPr>
        <w:t xml:space="preserve"> из них демонстрируют низкий и 30% исследуемых проявили средний ур</w:t>
      </w:r>
      <w:r w:rsidR="009834D4" w:rsidRPr="00A2344A">
        <w:rPr>
          <w:rFonts w:ascii="Times New Roman" w:hAnsi="Times New Roman" w:cs="Times New Roman"/>
          <w:sz w:val="28"/>
          <w:szCs w:val="28"/>
        </w:rPr>
        <w:t>овень потребности в достижении.</w:t>
      </w:r>
      <w:r w:rsidR="00E706D2">
        <w:rPr>
          <w:rFonts w:ascii="Times New Roman" w:hAnsi="Times New Roman" w:cs="Times New Roman"/>
          <w:sz w:val="28"/>
          <w:szCs w:val="28"/>
        </w:rPr>
        <w:t xml:space="preserve"> </w:t>
      </w:r>
      <w:r w:rsidRPr="00A2344A">
        <w:rPr>
          <w:rFonts w:ascii="Times New Roman" w:hAnsi="Times New Roman" w:cs="Times New Roman"/>
          <w:sz w:val="28"/>
          <w:szCs w:val="28"/>
        </w:rPr>
        <w:t xml:space="preserve">Это означает, что юноши </w:t>
      </w:r>
      <w:r w:rsidR="000F6973" w:rsidRPr="00A2344A">
        <w:rPr>
          <w:rFonts w:ascii="Times New Roman" w:hAnsi="Times New Roman" w:cs="Times New Roman"/>
          <w:sz w:val="28"/>
          <w:szCs w:val="28"/>
        </w:rPr>
        <w:t>–</w:t>
      </w:r>
      <w:r w:rsidRPr="00A2344A">
        <w:rPr>
          <w:rFonts w:ascii="Times New Roman" w:hAnsi="Times New Roman" w:cs="Times New Roman"/>
          <w:sz w:val="28"/>
          <w:szCs w:val="28"/>
        </w:rPr>
        <w:t xml:space="preserve"> студенты имеют среднюю и</w:t>
      </w:r>
      <w:r w:rsidR="00E706D2">
        <w:rPr>
          <w:rFonts w:ascii="Times New Roman" w:hAnsi="Times New Roman" w:cs="Times New Roman"/>
          <w:sz w:val="28"/>
          <w:szCs w:val="28"/>
        </w:rPr>
        <w:t xml:space="preserve"> </w:t>
      </w:r>
      <w:r w:rsidRPr="00A2344A">
        <w:rPr>
          <w:rFonts w:ascii="Times New Roman" w:hAnsi="Times New Roman" w:cs="Times New Roman"/>
          <w:sz w:val="28"/>
          <w:szCs w:val="28"/>
        </w:rPr>
        <w:t>низкую тенденцию к улучшению результатов своих достижений, соответствующий уров</w:t>
      </w:r>
      <w:r w:rsidR="007B5CAA" w:rsidRPr="00A2344A">
        <w:rPr>
          <w:rFonts w:ascii="Times New Roman" w:hAnsi="Times New Roman" w:cs="Times New Roman"/>
          <w:sz w:val="28"/>
          <w:szCs w:val="28"/>
        </w:rPr>
        <w:t xml:space="preserve">ню </w:t>
      </w:r>
      <w:r w:rsidRPr="00A2344A">
        <w:rPr>
          <w:rFonts w:ascii="Times New Roman" w:hAnsi="Times New Roman" w:cs="Times New Roman"/>
          <w:sz w:val="28"/>
          <w:szCs w:val="28"/>
        </w:rPr>
        <w:t>переживания успеха-неудачи в учебной деятельности, неудовлетворенности достигнутым,</w:t>
      </w:r>
      <w:r w:rsidR="00E706D2">
        <w:rPr>
          <w:rFonts w:ascii="Times New Roman" w:hAnsi="Times New Roman" w:cs="Times New Roman"/>
          <w:sz w:val="28"/>
          <w:szCs w:val="28"/>
        </w:rPr>
        <w:t xml:space="preserve"> </w:t>
      </w:r>
      <w:r w:rsidRPr="00A2344A">
        <w:rPr>
          <w:rFonts w:ascii="Times New Roman" w:hAnsi="Times New Roman" w:cs="Times New Roman"/>
          <w:sz w:val="28"/>
          <w:szCs w:val="28"/>
        </w:rPr>
        <w:t>настойчив</w:t>
      </w:r>
      <w:r w:rsidR="000F6973" w:rsidRPr="00A2344A">
        <w:rPr>
          <w:rFonts w:ascii="Times New Roman" w:hAnsi="Times New Roman" w:cs="Times New Roman"/>
          <w:sz w:val="28"/>
          <w:szCs w:val="28"/>
        </w:rPr>
        <w:t xml:space="preserve">ости в достижении своих целей, </w:t>
      </w:r>
      <w:r w:rsidRPr="00A2344A">
        <w:rPr>
          <w:rFonts w:ascii="Times New Roman" w:hAnsi="Times New Roman" w:cs="Times New Roman"/>
          <w:sz w:val="28"/>
          <w:szCs w:val="28"/>
        </w:rPr>
        <w:t>уверенности в себе.</w:t>
      </w:r>
    </w:p>
    <w:p w:rsidR="00490170" w:rsidRPr="00A2344A" w:rsidRDefault="00490170" w:rsidP="001C7A75">
      <w:pPr>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rPr>
        <w:t xml:space="preserve">Используя тест Айзенка, мы исследовали такие показатели психологического состояния личности как тревожность, фрустрация, ригидность и агрессивность. Сравнивая студентов разного пола, мы выявили более высокие значения всех показателей у девушек. </w:t>
      </w:r>
      <w:r w:rsidRPr="00A2344A">
        <w:rPr>
          <w:rFonts w:ascii="Times New Roman" w:hAnsi="Times New Roman" w:cs="Times New Roman"/>
          <w:sz w:val="28"/>
          <w:szCs w:val="28"/>
          <w:shd w:val="clear" w:color="auto" w:fill="FFFFFF"/>
        </w:rPr>
        <w:t>Уровень развития всех четырех психических состояний у большинства респондентов соответствует среднему уровню развития, что говорит об их нормальном психическом состоянии</w:t>
      </w:r>
      <w:r w:rsidR="007A2E1A" w:rsidRPr="00A2344A">
        <w:rPr>
          <w:rFonts w:ascii="Times New Roman" w:hAnsi="Times New Roman" w:cs="Times New Roman"/>
          <w:sz w:val="28"/>
          <w:szCs w:val="28"/>
          <w:shd w:val="clear" w:color="auto" w:fill="FFFFFF"/>
        </w:rPr>
        <w:t xml:space="preserve"> (рисунок 16)</w:t>
      </w:r>
      <w:r w:rsidRPr="00A2344A">
        <w:rPr>
          <w:rFonts w:ascii="Times New Roman" w:hAnsi="Times New Roman" w:cs="Times New Roman"/>
          <w:sz w:val="28"/>
          <w:szCs w:val="28"/>
          <w:shd w:val="clear" w:color="auto" w:fill="FFFFFF"/>
        </w:rPr>
        <w:t xml:space="preserve">. Вместе с тем, в целом юноши по сравнению с девушками оказались менее тревожными и подверженными фрустрации. Это можно объяснить тем, что с самого рождения мальчики подвержены более строгому воспитанию, где поведение мужчины связывается с демонстрацией силы, развитой воли, преодолением страха и слез. Девушки показали более высокий уровень своего беспокойства, что возможно связано с большим чувством ответственности и способностью сопереживать другим людям. Также девушки оказались более подвержены состоянию фрустрации, глубже и дольше переживают критические оценки со стороны окружающих, неуспех в удовлетворении желаний по сравнению с юношами. В агрессивности и психологическом консерватизме (ригидность) гендерные различия незначительные. </w:t>
      </w:r>
    </w:p>
    <w:p w:rsidR="000F6973" w:rsidRPr="00A2344A" w:rsidRDefault="000F6973" w:rsidP="001C7A75">
      <w:pPr>
        <w:spacing w:after="0" w:line="240" w:lineRule="auto"/>
        <w:ind w:firstLine="709"/>
        <w:jc w:val="both"/>
        <w:rPr>
          <w:rFonts w:ascii="Times New Roman" w:hAnsi="Times New Roman" w:cs="Times New Roman"/>
          <w:sz w:val="28"/>
          <w:szCs w:val="28"/>
          <w:shd w:val="clear" w:color="auto" w:fill="FFFFFF"/>
        </w:rPr>
      </w:pPr>
    </w:p>
    <w:p w:rsidR="00CC7F78" w:rsidRPr="00A2344A" w:rsidRDefault="00CC7F78" w:rsidP="00CC7F78">
      <w:pPr>
        <w:tabs>
          <w:tab w:val="left" w:pos="567"/>
        </w:tabs>
        <w:spacing w:after="0" w:line="240" w:lineRule="auto"/>
        <w:jc w:val="center"/>
        <w:rPr>
          <w:rFonts w:ascii="Times New Roman" w:hAnsi="Times New Roman" w:cs="Times New Roman"/>
          <w:b/>
          <w:sz w:val="28"/>
          <w:szCs w:val="28"/>
        </w:rPr>
      </w:pPr>
      <w:r w:rsidRPr="00A2344A">
        <w:rPr>
          <w:rFonts w:ascii="Times New Roman" w:hAnsi="Times New Roman" w:cs="Times New Roman"/>
          <w:b/>
          <w:noProof/>
          <w:sz w:val="28"/>
          <w:szCs w:val="28"/>
        </w:rPr>
        <w:lastRenderedPageBreak/>
        <w:drawing>
          <wp:inline distT="0" distB="0" distL="0" distR="0">
            <wp:extent cx="5486400" cy="2640169"/>
            <wp:effectExtent l="0" t="0" r="0" b="0"/>
            <wp:docPr id="5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90170" w:rsidRPr="00A2344A" w:rsidRDefault="00490170" w:rsidP="00490170">
      <w:pPr>
        <w:tabs>
          <w:tab w:val="left" w:pos="567"/>
        </w:tabs>
        <w:spacing w:after="0" w:line="240" w:lineRule="auto"/>
        <w:jc w:val="center"/>
        <w:rPr>
          <w:rFonts w:ascii="Times New Roman" w:hAnsi="Times New Roman" w:cs="Times New Roman"/>
          <w:b/>
          <w:sz w:val="16"/>
          <w:szCs w:val="16"/>
        </w:rPr>
      </w:pPr>
    </w:p>
    <w:p w:rsidR="00490170" w:rsidRPr="00A2344A" w:rsidRDefault="00490170" w:rsidP="000F6973">
      <w:pPr>
        <w:tabs>
          <w:tab w:val="left" w:pos="567"/>
        </w:tabs>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4"/>
          <w:szCs w:val="24"/>
        </w:rPr>
        <w:t>*</w:t>
      </w:r>
      <w:r w:rsidR="000F6973" w:rsidRPr="00A2344A">
        <w:rPr>
          <w:rFonts w:ascii="Times New Roman" w:hAnsi="Times New Roman" w:cs="Times New Roman"/>
          <w:sz w:val="24"/>
          <w:szCs w:val="24"/>
        </w:rPr>
        <w:t xml:space="preserve"> – </w:t>
      </w:r>
      <w:r w:rsidRPr="00A2344A">
        <w:rPr>
          <w:rFonts w:ascii="Times New Roman" w:hAnsi="Times New Roman" w:cs="Times New Roman"/>
          <w:sz w:val="24"/>
          <w:szCs w:val="24"/>
        </w:rPr>
        <w:t xml:space="preserve">≤0,05 достоверные различия между девушками и юношами </w:t>
      </w:r>
    </w:p>
    <w:p w:rsidR="00490170" w:rsidRPr="00A2344A" w:rsidRDefault="00490170" w:rsidP="00490170">
      <w:pPr>
        <w:tabs>
          <w:tab w:val="left" w:pos="567"/>
        </w:tabs>
        <w:spacing w:after="0" w:line="240" w:lineRule="auto"/>
        <w:jc w:val="center"/>
        <w:rPr>
          <w:rFonts w:ascii="Times New Roman" w:hAnsi="Times New Roman" w:cs="Times New Roman"/>
          <w:sz w:val="16"/>
          <w:szCs w:val="16"/>
        </w:rPr>
      </w:pPr>
    </w:p>
    <w:p w:rsidR="00490170" w:rsidRPr="00A2344A" w:rsidRDefault="00490170" w:rsidP="00490170">
      <w:pPr>
        <w:tabs>
          <w:tab w:val="left" w:pos="567"/>
        </w:tabs>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 xml:space="preserve">Рисунок 16 </w:t>
      </w:r>
      <w:r w:rsidR="000F6973" w:rsidRPr="00A2344A">
        <w:rPr>
          <w:rFonts w:ascii="Times New Roman" w:hAnsi="Times New Roman" w:cs="Times New Roman"/>
          <w:sz w:val="28"/>
          <w:szCs w:val="28"/>
        </w:rPr>
        <w:t>–</w:t>
      </w:r>
      <w:r w:rsidRPr="00A2344A">
        <w:rPr>
          <w:rFonts w:ascii="Times New Roman" w:hAnsi="Times New Roman" w:cs="Times New Roman"/>
          <w:sz w:val="28"/>
          <w:szCs w:val="28"/>
        </w:rPr>
        <w:t xml:space="preserve"> Результаты теста Айзенка, баллы</w:t>
      </w:r>
    </w:p>
    <w:p w:rsidR="00490170" w:rsidRPr="00A2344A" w:rsidRDefault="00490170" w:rsidP="00490170">
      <w:pPr>
        <w:autoSpaceDE w:val="0"/>
        <w:autoSpaceDN w:val="0"/>
        <w:adjustRightInd w:val="0"/>
        <w:spacing w:after="0" w:line="240" w:lineRule="auto"/>
        <w:ind w:firstLine="708"/>
        <w:jc w:val="both"/>
        <w:rPr>
          <w:rFonts w:ascii="Times New Roman" w:hAnsi="Times New Roman" w:cs="Times New Roman"/>
          <w:sz w:val="28"/>
          <w:szCs w:val="28"/>
        </w:rPr>
      </w:pPr>
    </w:p>
    <w:p w:rsidR="001634E3" w:rsidRPr="00A2344A" w:rsidRDefault="001634E3"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Средний уровень агрессивности при высокой мотивации к успеху, вероятно, обеспечили выше среднего уровень социально-психологической адаптации студентов. При оценке межполовых различий обращает на себя внимание более высокая личностная тревожность у девушек, тогда как юноши характеризовались более высокой мотивацией к успеху. Выявленные отличия психологического статуса могут быть связаны как с социальными условиями (большее количество девушек в вузе и более высокая конкуренция между собой), так и с гендерными особенностями. </w:t>
      </w:r>
    </w:p>
    <w:p w:rsidR="00BF1EA6" w:rsidRPr="00A2344A" w:rsidRDefault="00BF1EA6"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Одним из основных приоритетов личностно-ориентированного образования</w:t>
      </w:r>
      <w:r w:rsidR="00847516">
        <w:rPr>
          <w:rFonts w:ascii="Times New Roman" w:hAnsi="Times New Roman" w:cs="Times New Roman"/>
          <w:sz w:val="28"/>
          <w:szCs w:val="28"/>
        </w:rPr>
        <w:t xml:space="preserve"> </w:t>
      </w:r>
      <w:r w:rsidRPr="00A2344A">
        <w:rPr>
          <w:rFonts w:ascii="Times New Roman" w:hAnsi="Times New Roman" w:cs="Times New Roman"/>
          <w:sz w:val="28"/>
          <w:szCs w:val="28"/>
        </w:rPr>
        <w:t>является сохранение здоровья обучающихся, одним из факторов кот</w:t>
      </w:r>
      <w:r w:rsidR="0070003D" w:rsidRPr="00A2344A">
        <w:rPr>
          <w:rFonts w:ascii="Times New Roman" w:hAnsi="Times New Roman" w:cs="Times New Roman"/>
          <w:sz w:val="28"/>
          <w:szCs w:val="28"/>
          <w:lang w:val="kk-KZ"/>
        </w:rPr>
        <w:t>о</w:t>
      </w:r>
      <w:r w:rsidRPr="00A2344A">
        <w:rPr>
          <w:rFonts w:ascii="Times New Roman" w:hAnsi="Times New Roman" w:cs="Times New Roman"/>
          <w:sz w:val="28"/>
          <w:szCs w:val="28"/>
        </w:rPr>
        <w:t>рого является изменение отношения к собственному здоровью и к здоровому образу жизни. Для этого необходим соответствующий диагностический инструмент, позволяющий, определить исходный уровень и особенности существующего отношения к здоровью. В диссертационной работе мы использовали тест С.Дерябо, В.Ясвина. По результатам теста в исследуемых группах как у юношей, так и у девушек преобладала эмоциональная шкала</w:t>
      </w:r>
      <w:r w:rsidR="00D00AC0" w:rsidRPr="00A2344A">
        <w:rPr>
          <w:rFonts w:ascii="Times New Roman" w:hAnsi="Times New Roman" w:cs="Times New Roman"/>
          <w:sz w:val="28"/>
          <w:szCs w:val="28"/>
        </w:rPr>
        <w:t xml:space="preserve"> (рисунок 17)</w:t>
      </w:r>
      <w:r w:rsidRPr="00A2344A">
        <w:rPr>
          <w:rFonts w:ascii="Times New Roman" w:hAnsi="Times New Roman" w:cs="Times New Roman"/>
          <w:sz w:val="28"/>
          <w:szCs w:val="28"/>
        </w:rPr>
        <w:t>.</w:t>
      </w:r>
      <w:r w:rsidR="00847516">
        <w:rPr>
          <w:rFonts w:ascii="Times New Roman" w:hAnsi="Times New Roman" w:cs="Times New Roman"/>
          <w:sz w:val="28"/>
          <w:szCs w:val="28"/>
        </w:rPr>
        <w:t xml:space="preserve"> </w:t>
      </w:r>
      <w:r w:rsidRPr="00A2344A">
        <w:rPr>
          <w:rFonts w:ascii="Times New Roman" w:hAnsi="Times New Roman" w:cs="Times New Roman"/>
          <w:sz w:val="28"/>
          <w:szCs w:val="28"/>
        </w:rPr>
        <w:t xml:space="preserve">Эта шкала измеряет, в какой степени проявляется отношение человека к здоровью, здоровому образу жизни в эмоциональной сфере. Она включает </w:t>
      </w:r>
      <w:r w:rsidR="0070003D" w:rsidRPr="00A2344A">
        <w:rPr>
          <w:rFonts w:ascii="Times New Roman" w:hAnsi="Times New Roman" w:cs="Times New Roman"/>
          <w:sz w:val="28"/>
          <w:szCs w:val="28"/>
        </w:rPr>
        <w:t>в себя вопросы, диагностирующие</w:t>
      </w:r>
      <w:r w:rsidRPr="00A2344A">
        <w:rPr>
          <w:rFonts w:ascii="Times New Roman" w:hAnsi="Times New Roman" w:cs="Times New Roman"/>
          <w:sz w:val="28"/>
          <w:szCs w:val="28"/>
        </w:rPr>
        <w:t xml:space="preserve"> насколько человек чувствителен к различным жизненным проявлениям своего организма, насколько восприимчив к эстетическим аспектам здоровья, насколько способен получать наслаждение от своего здоровья и заботы о нем и т.д. Высокие баллы по данной шкале говорят о том, что отношение к здоровью в большой степени проявляется в эмоциональной сфере. Человек способен наслаждаться своим здоровьем, получать эстетическое удовольствие от здорового организма, он чутко реагирует на поступающие от организма сигналы, свободен от отрицательных стереотипов, существующих в обществе по отношению к здоровому образу жизни, и т.д. Иными словами, он </w:t>
      </w:r>
      <w:r w:rsidRPr="00A2344A">
        <w:rPr>
          <w:rFonts w:ascii="Times New Roman" w:hAnsi="Times New Roman" w:cs="Times New Roman"/>
          <w:sz w:val="28"/>
          <w:szCs w:val="28"/>
        </w:rPr>
        <w:lastRenderedPageBreak/>
        <w:t>заботится о здоровье не потому, что это «необходимо», не под давлением обстоятельств, а ради удовольствия.</w:t>
      </w:r>
    </w:p>
    <w:p w:rsidR="000F6973" w:rsidRPr="00A2344A" w:rsidRDefault="000F6973" w:rsidP="001C7A75">
      <w:pPr>
        <w:autoSpaceDE w:val="0"/>
        <w:autoSpaceDN w:val="0"/>
        <w:adjustRightInd w:val="0"/>
        <w:spacing w:after="0" w:line="240" w:lineRule="auto"/>
        <w:ind w:firstLine="709"/>
        <w:jc w:val="both"/>
        <w:rPr>
          <w:rFonts w:ascii="Times New Roman" w:hAnsi="Times New Roman" w:cs="Times New Roman"/>
          <w:sz w:val="28"/>
          <w:szCs w:val="28"/>
        </w:rPr>
      </w:pPr>
    </w:p>
    <w:p w:rsidR="00633A5F" w:rsidRPr="00A2344A" w:rsidRDefault="00633A5F" w:rsidP="00633A5F">
      <w:pPr>
        <w:autoSpaceDE w:val="0"/>
        <w:autoSpaceDN w:val="0"/>
        <w:adjustRightInd w:val="0"/>
        <w:spacing w:after="0" w:line="240" w:lineRule="auto"/>
        <w:jc w:val="center"/>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noProof/>
          <w:sz w:val="28"/>
          <w:szCs w:val="28"/>
        </w:rPr>
        <w:drawing>
          <wp:inline distT="0" distB="0" distL="0" distR="0">
            <wp:extent cx="5486400" cy="2828925"/>
            <wp:effectExtent l="0" t="0" r="0" b="0"/>
            <wp:docPr id="26"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634E3" w:rsidRPr="00A2344A" w:rsidRDefault="001634E3" w:rsidP="001634E3">
      <w:pPr>
        <w:tabs>
          <w:tab w:val="left" w:pos="567"/>
        </w:tabs>
        <w:spacing w:after="0" w:line="240" w:lineRule="auto"/>
        <w:ind w:firstLine="567"/>
        <w:jc w:val="both"/>
        <w:rPr>
          <w:rFonts w:ascii="Times New Roman" w:hAnsi="Times New Roman" w:cs="Times New Roman"/>
          <w:sz w:val="16"/>
          <w:szCs w:val="16"/>
        </w:rPr>
      </w:pPr>
    </w:p>
    <w:p w:rsidR="001634E3" w:rsidRPr="00A2344A" w:rsidRDefault="001634E3" w:rsidP="000F6973">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0F6973" w:rsidRPr="00A2344A">
        <w:rPr>
          <w:rFonts w:ascii="Times New Roman" w:hAnsi="Times New Roman" w:cs="Times New Roman"/>
          <w:sz w:val="24"/>
          <w:szCs w:val="24"/>
        </w:rPr>
        <w:t xml:space="preserve"> – </w:t>
      </w:r>
      <w:r w:rsidRPr="00A2344A">
        <w:rPr>
          <w:rFonts w:ascii="Times New Roman" w:hAnsi="Times New Roman" w:cs="Times New Roman"/>
          <w:sz w:val="24"/>
          <w:szCs w:val="24"/>
        </w:rPr>
        <w:t xml:space="preserve">≤0,05 достоверные различия между девушками и юношами </w:t>
      </w:r>
    </w:p>
    <w:p w:rsidR="001634E3" w:rsidRPr="00A2344A" w:rsidRDefault="001634E3" w:rsidP="001634E3">
      <w:pPr>
        <w:spacing w:after="0" w:line="240" w:lineRule="auto"/>
        <w:jc w:val="center"/>
        <w:rPr>
          <w:rFonts w:ascii="Times New Roman" w:eastAsia="TimesNewRomanPS-BoldItalicMT" w:hAnsi="Times New Roman" w:cs="Times New Roman"/>
          <w:bCs/>
          <w:iCs/>
          <w:sz w:val="16"/>
          <w:szCs w:val="16"/>
        </w:rPr>
      </w:pPr>
    </w:p>
    <w:p w:rsidR="001634E3" w:rsidRPr="00A2344A" w:rsidRDefault="001634E3" w:rsidP="001634E3">
      <w:pPr>
        <w:spacing w:after="0" w:line="240" w:lineRule="auto"/>
        <w:jc w:val="center"/>
        <w:rPr>
          <w:rFonts w:ascii="Times New Roman" w:hAnsi="Times New Roman" w:cs="Times New Roman"/>
          <w:b/>
          <w:bCs/>
          <w:sz w:val="28"/>
          <w:szCs w:val="28"/>
        </w:rPr>
      </w:pPr>
      <w:r w:rsidRPr="00A2344A">
        <w:rPr>
          <w:rFonts w:ascii="Times New Roman" w:eastAsia="TimesNewRomanPS-BoldItalicMT" w:hAnsi="Times New Roman" w:cs="Times New Roman"/>
          <w:bCs/>
          <w:iCs/>
          <w:sz w:val="28"/>
          <w:szCs w:val="28"/>
        </w:rPr>
        <w:t xml:space="preserve">Рисунок 17 </w:t>
      </w:r>
      <w:r w:rsidR="000F6973" w:rsidRPr="00A2344A">
        <w:rPr>
          <w:rFonts w:ascii="Times New Roman" w:eastAsia="TimesNewRomanPS-BoldItalicMT" w:hAnsi="Times New Roman" w:cs="Times New Roman"/>
          <w:bCs/>
          <w:iCs/>
          <w:sz w:val="28"/>
          <w:szCs w:val="28"/>
        </w:rPr>
        <w:t>–</w:t>
      </w:r>
      <w:r w:rsidRPr="00A2344A">
        <w:rPr>
          <w:rFonts w:ascii="Times New Roman" w:hAnsi="Times New Roman" w:cs="Times New Roman"/>
          <w:sz w:val="28"/>
          <w:szCs w:val="28"/>
        </w:rPr>
        <w:t>Результаты теста С. Дерябо, В. Ясвина, баллы</w:t>
      </w:r>
    </w:p>
    <w:p w:rsidR="001634E3" w:rsidRPr="00A2344A" w:rsidRDefault="001634E3" w:rsidP="001634E3">
      <w:pPr>
        <w:spacing w:after="0" w:line="240" w:lineRule="auto"/>
        <w:jc w:val="center"/>
        <w:rPr>
          <w:rFonts w:ascii="Times New Roman" w:hAnsi="Times New Roman" w:cs="Times New Roman"/>
          <w:sz w:val="28"/>
          <w:szCs w:val="28"/>
        </w:rPr>
      </w:pPr>
    </w:p>
    <w:p w:rsidR="001634E3" w:rsidRPr="00A2344A" w:rsidRDefault="001634E3" w:rsidP="001C7A75">
      <w:pPr>
        <w:autoSpaceDE w:val="0"/>
        <w:autoSpaceDN w:val="0"/>
        <w:adjustRightInd w:val="0"/>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bCs/>
          <w:sz w:val="28"/>
          <w:szCs w:val="28"/>
        </w:rPr>
        <w:t>Высокие показатели также наблюдаются у студентов по практической шкале, которая</w:t>
      </w:r>
      <w:r w:rsidRPr="00A2344A">
        <w:rPr>
          <w:rFonts w:ascii="Times New Roman" w:hAnsi="Times New Roman" w:cs="Times New Roman"/>
          <w:sz w:val="28"/>
          <w:szCs w:val="28"/>
        </w:rPr>
        <w:t xml:space="preserve"> измеряет, в какой степени проявляется отношение человека к здоровью, здоровому образу жизни в практической сфере.Это является доказательством того, что студенты активно заботятся о своем здоровье,  посещают различные спортивные секции, делают специальные упражнения, формируют у себя соответствующие умения и навыки, вести здоровый образ жизни</w:t>
      </w:r>
      <w:r w:rsidR="007A2E1A" w:rsidRPr="00A2344A">
        <w:rPr>
          <w:rFonts w:ascii="Times New Roman" w:hAnsi="Times New Roman" w:cs="Times New Roman"/>
          <w:sz w:val="28"/>
          <w:szCs w:val="28"/>
        </w:rPr>
        <w:t xml:space="preserve"> (рисунок 17)</w:t>
      </w:r>
      <w:r w:rsidRPr="00A2344A">
        <w:rPr>
          <w:rFonts w:ascii="Times New Roman" w:hAnsi="Times New Roman" w:cs="Times New Roman"/>
          <w:sz w:val="28"/>
          <w:szCs w:val="28"/>
        </w:rPr>
        <w:t>.</w:t>
      </w:r>
    </w:p>
    <w:p w:rsidR="00622091" w:rsidRPr="00A2344A" w:rsidRDefault="001634E3" w:rsidP="001C7A75">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bCs/>
          <w:sz w:val="28"/>
          <w:szCs w:val="28"/>
        </w:rPr>
        <w:t xml:space="preserve">Самые низкие баллы наблюдаются по шкале поступков, которая </w:t>
      </w:r>
      <w:r w:rsidRPr="00A2344A">
        <w:rPr>
          <w:rFonts w:ascii="Times New Roman" w:hAnsi="Times New Roman" w:cs="Times New Roman"/>
          <w:sz w:val="28"/>
          <w:szCs w:val="28"/>
        </w:rPr>
        <w:t>измеряет, проявление отношение человека к здоровью, направленное на изменение своего окружения в соответствии с существующим у него отношением.</w:t>
      </w:r>
    </w:p>
    <w:p w:rsidR="001634E3" w:rsidRPr="00A2344A" w:rsidRDefault="001634E3" w:rsidP="001C7A75">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 xml:space="preserve">Студенты, приехавшие на обучение в город из села, испытывают трудности социально-психологической адаптации. Новая общественная среда, требования учебной нагрузки, смена места жительства, связанная с переездом в город и другие подобные факторы влияют на процесс адаптации и отражаются на состоянии здоровья студентов. Поэтому исследование особенностей социально-психологической адаптации студентов является актуальным [195]. </w:t>
      </w:r>
    </w:p>
    <w:p w:rsidR="001634E3" w:rsidRPr="00A2344A" w:rsidRDefault="001634E3" w:rsidP="001C7A75">
      <w:pPr>
        <w:tabs>
          <w:tab w:val="left" w:pos="567"/>
        </w:tabs>
        <w:spacing w:after="0" w:line="240" w:lineRule="auto"/>
        <w:ind w:firstLine="708"/>
        <w:jc w:val="both"/>
        <w:rPr>
          <w:rFonts w:ascii="Times New Roman" w:eastAsia="Times New Roman" w:hAnsi="Times New Roman" w:cs="Times New Roman"/>
          <w:b/>
          <w:bCs/>
          <w:sz w:val="28"/>
          <w:szCs w:val="28"/>
        </w:rPr>
      </w:pPr>
      <w:r w:rsidRPr="00A2344A">
        <w:rPr>
          <w:rFonts w:ascii="Times New Roman" w:hAnsi="Times New Roman" w:cs="Times New Roman"/>
          <w:sz w:val="28"/>
          <w:szCs w:val="28"/>
        </w:rPr>
        <w:t xml:space="preserve">При изучении показателей адаптивности, как приспособления живого организма к постоянно изменяющимся условиям существования во внешней среде, была выявлена преимущественно средняя степень адаптивности, при этом городские девушки и юноши имели более высокий уровень по сравнению со студентами, приехавшими из села.У юношей показатели адаптации немного </w:t>
      </w:r>
      <w:r w:rsidR="007178DA" w:rsidRPr="00A2344A">
        <w:rPr>
          <w:rFonts w:ascii="Times New Roman" w:hAnsi="Times New Roman" w:cs="Times New Roman"/>
          <w:sz w:val="28"/>
          <w:szCs w:val="28"/>
        </w:rPr>
        <w:t>выше по сравнению с девушками</w:t>
      </w:r>
      <w:r w:rsidRPr="00A2344A">
        <w:rPr>
          <w:rFonts w:ascii="Times New Roman" w:hAnsi="Times New Roman" w:cs="Times New Roman"/>
          <w:sz w:val="28"/>
          <w:szCs w:val="28"/>
        </w:rPr>
        <w:t xml:space="preserve"> (рисунки 18,19).</w:t>
      </w:r>
    </w:p>
    <w:p w:rsidR="001634E3" w:rsidRPr="00A2344A" w:rsidRDefault="001634E3" w:rsidP="001634E3">
      <w:pPr>
        <w:spacing w:after="0" w:line="240" w:lineRule="auto"/>
        <w:jc w:val="both"/>
        <w:rPr>
          <w:rFonts w:ascii="Times New Roman" w:hAnsi="Times New Roman" w:cs="Times New Roman"/>
          <w:sz w:val="28"/>
          <w:szCs w:val="28"/>
        </w:rPr>
      </w:pPr>
    </w:p>
    <w:p w:rsidR="001634E3" w:rsidRPr="00A2344A" w:rsidRDefault="002C03EF" w:rsidP="002C03EF">
      <w:pPr>
        <w:spacing w:after="0" w:line="240" w:lineRule="auto"/>
        <w:jc w:val="center"/>
        <w:rPr>
          <w:rFonts w:ascii="Times New Roman" w:hAnsi="Times New Roman" w:cs="Times New Roman"/>
          <w:sz w:val="28"/>
          <w:szCs w:val="28"/>
        </w:rPr>
      </w:pPr>
      <w:r w:rsidRPr="00A2344A">
        <w:rPr>
          <w:rFonts w:ascii="Times New Roman" w:hAnsi="Times New Roman" w:cs="Times New Roman"/>
          <w:noProof/>
          <w:sz w:val="28"/>
          <w:szCs w:val="28"/>
        </w:rPr>
        <w:lastRenderedPageBreak/>
        <w:drawing>
          <wp:inline distT="0" distB="0" distL="0" distR="0">
            <wp:extent cx="5486400" cy="2952750"/>
            <wp:effectExtent l="0" t="0" r="0" b="0"/>
            <wp:docPr id="40"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F6973" w:rsidRPr="00A2344A" w:rsidRDefault="000F6973" w:rsidP="001634E3">
      <w:pPr>
        <w:tabs>
          <w:tab w:val="left" w:pos="567"/>
        </w:tabs>
        <w:spacing w:after="0" w:line="240" w:lineRule="auto"/>
        <w:ind w:firstLine="567"/>
        <w:jc w:val="both"/>
        <w:rPr>
          <w:rFonts w:ascii="Times New Roman" w:hAnsi="Times New Roman" w:cs="Times New Roman"/>
          <w:sz w:val="16"/>
          <w:szCs w:val="16"/>
        </w:rPr>
      </w:pPr>
    </w:p>
    <w:p w:rsidR="001634E3" w:rsidRPr="00A2344A" w:rsidRDefault="001634E3" w:rsidP="000F6973">
      <w:pPr>
        <w:tabs>
          <w:tab w:val="left" w:pos="567"/>
        </w:tabs>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0F6973" w:rsidRPr="00A2344A">
        <w:rPr>
          <w:rFonts w:ascii="Times New Roman" w:hAnsi="Times New Roman" w:cs="Times New Roman"/>
          <w:sz w:val="24"/>
          <w:szCs w:val="24"/>
        </w:rPr>
        <w:t xml:space="preserve"> – </w:t>
      </w:r>
      <w:r w:rsidRPr="00A2344A">
        <w:rPr>
          <w:rFonts w:ascii="Times New Roman" w:hAnsi="Times New Roman" w:cs="Times New Roman"/>
          <w:sz w:val="24"/>
          <w:szCs w:val="24"/>
        </w:rPr>
        <w:t xml:space="preserve">≤0,05 достоверные различия между городскими и сельскими девушками </w:t>
      </w:r>
    </w:p>
    <w:p w:rsidR="001634E3" w:rsidRPr="00A2344A" w:rsidRDefault="001634E3" w:rsidP="001634E3">
      <w:pPr>
        <w:spacing w:after="0" w:line="240" w:lineRule="auto"/>
        <w:jc w:val="center"/>
        <w:rPr>
          <w:rFonts w:ascii="Times New Roman" w:hAnsi="Times New Roman" w:cs="Times New Roman"/>
          <w:sz w:val="16"/>
          <w:szCs w:val="16"/>
        </w:rPr>
      </w:pPr>
    </w:p>
    <w:p w:rsidR="001634E3" w:rsidRPr="00A2344A" w:rsidRDefault="001634E3" w:rsidP="001634E3">
      <w:pPr>
        <w:spacing w:after="0" w:line="240" w:lineRule="auto"/>
        <w:jc w:val="center"/>
        <w:rPr>
          <w:rFonts w:ascii="Times New Roman" w:hAnsi="Times New Roman" w:cs="Times New Roman"/>
          <w:b/>
          <w:bCs/>
          <w:sz w:val="28"/>
          <w:szCs w:val="28"/>
        </w:rPr>
      </w:pPr>
      <w:r w:rsidRPr="00A2344A">
        <w:rPr>
          <w:rFonts w:ascii="Times New Roman" w:hAnsi="Times New Roman" w:cs="Times New Roman"/>
          <w:sz w:val="28"/>
          <w:szCs w:val="28"/>
        </w:rPr>
        <w:t xml:space="preserve">Рисунок 18 </w:t>
      </w:r>
      <w:r w:rsidR="000F6973" w:rsidRPr="00A2344A">
        <w:rPr>
          <w:rFonts w:ascii="Times New Roman" w:hAnsi="Times New Roman" w:cs="Times New Roman"/>
          <w:sz w:val="28"/>
          <w:szCs w:val="28"/>
        </w:rPr>
        <w:t>–</w:t>
      </w:r>
      <w:r w:rsidRPr="00A2344A">
        <w:rPr>
          <w:rFonts w:ascii="Times New Roman" w:hAnsi="Times New Roman" w:cs="Times New Roman"/>
          <w:bCs/>
          <w:iCs/>
          <w:sz w:val="28"/>
          <w:szCs w:val="28"/>
        </w:rPr>
        <w:t>Показатели социально-психологической адаптации  городских и сельских девушек</w:t>
      </w:r>
    </w:p>
    <w:p w:rsidR="001634E3" w:rsidRPr="00A2344A" w:rsidRDefault="001634E3" w:rsidP="001634E3">
      <w:pPr>
        <w:tabs>
          <w:tab w:val="left" w:pos="567"/>
        </w:tabs>
        <w:spacing w:after="0" w:line="240" w:lineRule="auto"/>
        <w:jc w:val="both"/>
        <w:rPr>
          <w:rFonts w:ascii="Times New Roman" w:hAnsi="Times New Roman" w:cs="Times New Roman"/>
          <w:sz w:val="28"/>
          <w:szCs w:val="28"/>
        </w:rPr>
      </w:pPr>
    </w:p>
    <w:p w:rsidR="001634E3" w:rsidRPr="00A2344A" w:rsidRDefault="001634E3" w:rsidP="001C7A75">
      <w:pPr>
        <w:tabs>
          <w:tab w:val="left" w:pos="567"/>
        </w:tabs>
        <w:spacing w:after="0" w:line="240" w:lineRule="auto"/>
        <w:ind w:firstLine="709"/>
        <w:jc w:val="both"/>
        <w:rPr>
          <w:rFonts w:ascii="Times New Roman" w:eastAsia="Calibri" w:hAnsi="Times New Roman" w:cs="Times New Roman"/>
          <w:sz w:val="28"/>
          <w:szCs w:val="28"/>
        </w:rPr>
      </w:pPr>
      <w:r w:rsidRPr="00A2344A">
        <w:rPr>
          <w:rFonts w:ascii="Times New Roman" w:hAnsi="Times New Roman" w:cs="Times New Roman"/>
          <w:sz w:val="28"/>
          <w:szCs w:val="28"/>
        </w:rPr>
        <w:t xml:space="preserve">При оценке показателей самопринятия выявлено преобладание данного показателя у юношей из города по сравнению со студентами из сельской местности. </w:t>
      </w:r>
      <w:r w:rsidRPr="00A2344A">
        <w:rPr>
          <w:rFonts w:ascii="Times New Roman" w:hAnsi="Times New Roman" w:cs="Times New Roman"/>
          <w:bCs/>
          <w:sz w:val="28"/>
          <w:szCs w:val="28"/>
        </w:rPr>
        <w:t xml:space="preserve">Среди девушек данный показатель выше у представителей городской местности. </w:t>
      </w:r>
      <w:r w:rsidRPr="00A2344A">
        <w:rPr>
          <w:rFonts w:ascii="Times New Roman" w:hAnsi="Times New Roman" w:cs="Times New Roman"/>
          <w:sz w:val="28"/>
          <w:szCs w:val="28"/>
        </w:rPr>
        <w:t>При оценке половых различий выявлено преобладание данного показателя у юношей по сравнению с девушками (рисунки 18,19).</w:t>
      </w:r>
    </w:p>
    <w:p w:rsidR="001634E3" w:rsidRPr="00A2344A" w:rsidRDefault="001634E3" w:rsidP="001C7A75">
      <w:pPr>
        <w:tabs>
          <w:tab w:val="left" w:pos="567"/>
        </w:tabs>
        <w:spacing w:after="0" w:line="240" w:lineRule="auto"/>
        <w:ind w:firstLine="709"/>
        <w:jc w:val="both"/>
        <w:rPr>
          <w:rFonts w:ascii="Times New Roman" w:eastAsia="Times New Roman" w:hAnsi="Times New Roman" w:cs="Times New Roman"/>
          <w:bCs/>
          <w:sz w:val="28"/>
          <w:szCs w:val="28"/>
        </w:rPr>
      </w:pPr>
      <w:r w:rsidRPr="00A2344A">
        <w:rPr>
          <w:rFonts w:ascii="Times New Roman" w:eastAsia="Times New Roman" w:hAnsi="Times New Roman" w:cs="Times New Roman"/>
          <w:bCs/>
          <w:sz w:val="28"/>
          <w:szCs w:val="28"/>
        </w:rPr>
        <w:t>По средним значениям интернальности и эмоционального комфорта среди девушек достоверных отличий не выявлено. У городских юношей наблюдается более высокий уровень эмоциональной комфортности. Стремление к доминированию было достоверно больше у сельских юношей, чем у их сверстников из города. Среди девушек по этому показателю преобладали городские девушки.</w:t>
      </w:r>
    </w:p>
    <w:p w:rsidR="00BF1EA6" w:rsidRPr="00A2344A" w:rsidRDefault="00BF1EA6" w:rsidP="001C7A75">
      <w:pPr>
        <w:tabs>
          <w:tab w:val="left" w:pos="567"/>
        </w:tabs>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Показатель принятие себя (достоинство) выражает представление о ценности личности и отражает моральное отношение человека к самому себе и общества к этому человеку.У студентов из села также выявлены более высокие показатели принятия других (юноши - 66,9±1,05, девушки - 65,8±1,09), тогда как у их сверстников из города они составили 64,03±1,09 и 62,9±0,9 соответственно (рисунок 19).</w:t>
      </w:r>
    </w:p>
    <w:p w:rsidR="000F6973" w:rsidRPr="00A2344A" w:rsidRDefault="000F6973" w:rsidP="001C7A75">
      <w:pPr>
        <w:tabs>
          <w:tab w:val="left" w:pos="567"/>
        </w:tabs>
        <w:spacing w:after="0" w:line="240" w:lineRule="auto"/>
        <w:ind w:firstLine="709"/>
        <w:jc w:val="both"/>
        <w:rPr>
          <w:rFonts w:ascii="Times New Roman" w:hAnsi="Times New Roman" w:cs="Times New Roman"/>
          <w:sz w:val="28"/>
          <w:szCs w:val="28"/>
        </w:rPr>
      </w:pPr>
    </w:p>
    <w:p w:rsidR="00975755" w:rsidRPr="00A2344A" w:rsidRDefault="00975755" w:rsidP="00975755">
      <w:pPr>
        <w:tabs>
          <w:tab w:val="left" w:pos="567"/>
        </w:tabs>
        <w:spacing w:after="0" w:line="240" w:lineRule="auto"/>
        <w:jc w:val="both"/>
        <w:rPr>
          <w:rFonts w:ascii="Times New Roman" w:hAnsi="Times New Roman" w:cs="Times New Roman"/>
          <w:sz w:val="28"/>
          <w:szCs w:val="28"/>
        </w:rPr>
      </w:pPr>
      <w:r w:rsidRPr="00A2344A">
        <w:rPr>
          <w:rFonts w:ascii="Times New Roman" w:eastAsia="Times New Roman" w:hAnsi="Times New Roman" w:cs="Times New Roman"/>
          <w:bCs/>
          <w:noProof/>
          <w:sz w:val="28"/>
          <w:szCs w:val="28"/>
        </w:rPr>
        <w:lastRenderedPageBreak/>
        <w:drawing>
          <wp:inline distT="0" distB="0" distL="0" distR="0">
            <wp:extent cx="5991225" cy="3057525"/>
            <wp:effectExtent l="0" t="0" r="9525" b="0"/>
            <wp:docPr id="42"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F6973" w:rsidRPr="00A2344A" w:rsidRDefault="000F6973" w:rsidP="00975755">
      <w:pPr>
        <w:tabs>
          <w:tab w:val="left" w:pos="567"/>
        </w:tabs>
        <w:spacing w:after="0" w:line="240" w:lineRule="auto"/>
        <w:ind w:firstLine="567"/>
        <w:jc w:val="both"/>
        <w:rPr>
          <w:rFonts w:ascii="Times New Roman" w:hAnsi="Times New Roman" w:cs="Times New Roman"/>
          <w:sz w:val="16"/>
          <w:szCs w:val="16"/>
        </w:rPr>
      </w:pPr>
    </w:p>
    <w:p w:rsidR="00975755" w:rsidRPr="00A2344A" w:rsidRDefault="00975755" w:rsidP="000F6973">
      <w:pPr>
        <w:tabs>
          <w:tab w:val="left" w:pos="567"/>
        </w:tabs>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0F6973"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городскими и сельскими юношами</w:t>
      </w:r>
    </w:p>
    <w:p w:rsidR="001634E3" w:rsidRPr="00A2344A" w:rsidRDefault="001634E3" w:rsidP="00975755">
      <w:pPr>
        <w:tabs>
          <w:tab w:val="left" w:pos="567"/>
        </w:tabs>
        <w:spacing w:after="0" w:line="240" w:lineRule="auto"/>
        <w:jc w:val="both"/>
        <w:rPr>
          <w:rFonts w:ascii="Times New Roman" w:hAnsi="Times New Roman" w:cs="Times New Roman"/>
          <w:sz w:val="16"/>
          <w:szCs w:val="16"/>
        </w:rPr>
      </w:pPr>
    </w:p>
    <w:p w:rsidR="001634E3" w:rsidRPr="00A2344A" w:rsidRDefault="001634E3" w:rsidP="001634E3">
      <w:pPr>
        <w:spacing w:after="0" w:line="240" w:lineRule="auto"/>
        <w:jc w:val="center"/>
        <w:rPr>
          <w:rFonts w:ascii="Times New Roman" w:hAnsi="Times New Roman" w:cs="Times New Roman"/>
          <w:b/>
          <w:bCs/>
          <w:sz w:val="28"/>
          <w:szCs w:val="28"/>
        </w:rPr>
      </w:pPr>
      <w:r w:rsidRPr="00A2344A">
        <w:rPr>
          <w:rFonts w:ascii="Times New Roman" w:hAnsi="Times New Roman" w:cs="Times New Roman"/>
          <w:sz w:val="28"/>
          <w:szCs w:val="28"/>
        </w:rPr>
        <w:t xml:space="preserve">Рисунок 19 </w:t>
      </w:r>
      <w:r w:rsidR="000F6973" w:rsidRPr="00A2344A">
        <w:rPr>
          <w:rFonts w:ascii="Times New Roman" w:hAnsi="Times New Roman" w:cs="Times New Roman"/>
          <w:sz w:val="28"/>
          <w:szCs w:val="28"/>
        </w:rPr>
        <w:t>–</w:t>
      </w:r>
      <w:r w:rsidRPr="00A2344A">
        <w:rPr>
          <w:rFonts w:ascii="Times New Roman" w:hAnsi="Times New Roman" w:cs="Times New Roman"/>
          <w:bCs/>
          <w:iCs/>
          <w:sz w:val="28"/>
          <w:szCs w:val="28"/>
        </w:rPr>
        <w:t xml:space="preserve">Показатели социально-психологической адаптации городских  и сельских юношей </w:t>
      </w:r>
    </w:p>
    <w:p w:rsidR="001634E3" w:rsidRPr="00A2344A" w:rsidRDefault="001634E3" w:rsidP="001634E3">
      <w:pPr>
        <w:tabs>
          <w:tab w:val="left" w:pos="567"/>
        </w:tabs>
        <w:spacing w:after="0" w:line="240" w:lineRule="auto"/>
        <w:ind w:firstLine="567"/>
        <w:jc w:val="both"/>
        <w:rPr>
          <w:rFonts w:ascii="Times New Roman" w:hAnsi="Times New Roman" w:cs="Times New Roman"/>
          <w:sz w:val="28"/>
          <w:szCs w:val="28"/>
        </w:rPr>
      </w:pPr>
    </w:p>
    <w:p w:rsidR="001634E3" w:rsidRPr="00A2344A" w:rsidRDefault="001634E3" w:rsidP="001C7A75">
      <w:pPr>
        <w:tabs>
          <w:tab w:val="left" w:pos="567"/>
        </w:tabs>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Адаптация к условиям вуза имеет гендерную специфику и протекает несколько лучше у юношей.  Анализируя гендерные отличия, мы установили, что у городских юношей достоверно более высокие параметры эмоциональной комфортности, самопринятия, принятия других и интернальности по сравнению с девушками. </w:t>
      </w:r>
    </w:p>
    <w:p w:rsidR="001634E3" w:rsidRPr="00A2344A" w:rsidRDefault="001634E3" w:rsidP="001C7A75">
      <w:pPr>
        <w:tabs>
          <w:tab w:val="left" w:pos="567"/>
        </w:tabs>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Следовательно, юноши в большей степени ощущают себя активными субъектами собственной деятельности и воспринимают происходящие с ними события как результат своей активности. </w:t>
      </w:r>
      <w:r w:rsidRPr="00A2344A">
        <w:rPr>
          <w:rFonts w:ascii="Times New Roman" w:hAnsi="Times New Roman" w:cs="Times New Roman"/>
          <w:sz w:val="28"/>
          <w:szCs w:val="28"/>
        </w:rPr>
        <w:t>Девушки, проживающие в городе, отличают</w:t>
      </w:r>
      <w:r w:rsidR="00105E3A" w:rsidRPr="00A2344A">
        <w:rPr>
          <w:rFonts w:ascii="Times New Roman" w:hAnsi="Times New Roman" w:cs="Times New Roman"/>
          <w:sz w:val="28"/>
          <w:szCs w:val="28"/>
        </w:rPr>
        <w:t>ся стремлением к доминированию [196].</w:t>
      </w: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Известно, что повышенный уровень тревожности негативно влияет на функциональное состояние центральной нервной системы и организма в целом. Повторяющееся переживание состояния тревоги может стать причиной высокой чувствительности к стрессу, интеллектуальной деятельности в напряженных ситуациях, соматических и нервно-психических отклонений.</w:t>
      </w:r>
    </w:p>
    <w:p w:rsidR="001634E3" w:rsidRPr="00A2344A" w:rsidRDefault="00D00AC0" w:rsidP="00D00AC0">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На </w:t>
      </w:r>
      <w:r w:rsidR="001634E3" w:rsidRPr="00A2344A">
        <w:rPr>
          <w:rFonts w:ascii="Times New Roman" w:hAnsi="Times New Roman" w:cs="Times New Roman"/>
          <w:sz w:val="28"/>
          <w:szCs w:val="28"/>
        </w:rPr>
        <w:t>рисунке 20 представлены резу</w:t>
      </w:r>
      <w:r w:rsidRPr="00A2344A">
        <w:rPr>
          <w:rFonts w:ascii="Times New Roman" w:hAnsi="Times New Roman" w:cs="Times New Roman"/>
          <w:sz w:val="28"/>
          <w:szCs w:val="28"/>
        </w:rPr>
        <w:t xml:space="preserve">льтаты тревожности студентов. </w:t>
      </w:r>
      <w:r w:rsidR="001634E3" w:rsidRPr="00A2344A">
        <w:rPr>
          <w:rFonts w:ascii="Times New Roman" w:hAnsi="Times New Roman" w:cs="Times New Roman"/>
          <w:sz w:val="28"/>
          <w:szCs w:val="28"/>
        </w:rPr>
        <w:t xml:space="preserve">Уровень реактивной тревожности в среднем был на низком уровне, при этом показатели студентов из села были выше, чем у их сверстниковгорожан. </w:t>
      </w:r>
    </w:p>
    <w:p w:rsidR="001634E3" w:rsidRPr="00A2344A" w:rsidRDefault="00471854"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Высокие показатели личностной тревожности  характеризуют </w:t>
      </w:r>
      <w:r w:rsidR="004B2629" w:rsidRPr="00A2344A">
        <w:rPr>
          <w:rFonts w:ascii="Times New Roman" w:hAnsi="Times New Roman" w:cs="Times New Roman"/>
          <w:sz w:val="28"/>
          <w:szCs w:val="28"/>
        </w:rPr>
        <w:t xml:space="preserve">склонность </w:t>
      </w:r>
      <w:r w:rsidR="001634E3" w:rsidRPr="00A2344A">
        <w:rPr>
          <w:rFonts w:ascii="Times New Roman" w:hAnsi="Times New Roman" w:cs="Times New Roman"/>
          <w:sz w:val="28"/>
          <w:szCs w:val="28"/>
        </w:rPr>
        <w:t xml:space="preserve">человека </w:t>
      </w:r>
      <w:r w:rsidR="004B2629" w:rsidRPr="00A2344A">
        <w:rPr>
          <w:rFonts w:ascii="Times New Roman" w:hAnsi="Times New Roman" w:cs="Times New Roman"/>
          <w:sz w:val="28"/>
          <w:szCs w:val="28"/>
        </w:rPr>
        <w:t>к внутренним конфликтам и психоэмоциональным</w:t>
      </w:r>
      <w:r w:rsidR="001634E3" w:rsidRPr="00A2344A">
        <w:rPr>
          <w:rFonts w:ascii="Times New Roman" w:hAnsi="Times New Roman" w:cs="Times New Roman"/>
          <w:sz w:val="28"/>
          <w:szCs w:val="28"/>
        </w:rPr>
        <w:t xml:space="preserve"> срыва</w:t>
      </w:r>
      <w:r w:rsidR="004B2629" w:rsidRPr="00A2344A">
        <w:rPr>
          <w:rFonts w:ascii="Times New Roman" w:hAnsi="Times New Roman" w:cs="Times New Roman"/>
          <w:sz w:val="28"/>
          <w:szCs w:val="28"/>
        </w:rPr>
        <w:t>м</w:t>
      </w:r>
      <w:r w:rsidR="001634E3" w:rsidRPr="00A2344A">
        <w:rPr>
          <w:rFonts w:ascii="Times New Roman" w:hAnsi="Times New Roman" w:cs="Times New Roman"/>
          <w:sz w:val="28"/>
          <w:szCs w:val="28"/>
        </w:rPr>
        <w:t>,а</w:t>
      </w:r>
      <w:r w:rsidR="004B2629" w:rsidRPr="00A2344A">
        <w:rPr>
          <w:rFonts w:ascii="Times New Roman" w:hAnsi="Times New Roman" w:cs="Times New Roman"/>
          <w:sz w:val="28"/>
          <w:szCs w:val="28"/>
        </w:rPr>
        <w:t xml:space="preserve"> реактивная тревожность обусловлена факторами проявления </w:t>
      </w:r>
      <w:r w:rsidR="001634E3" w:rsidRPr="00A2344A">
        <w:rPr>
          <w:rFonts w:ascii="Times New Roman" w:hAnsi="Times New Roman" w:cs="Times New Roman"/>
          <w:sz w:val="28"/>
          <w:szCs w:val="28"/>
        </w:rPr>
        <w:t>раздражительн</w:t>
      </w:r>
      <w:r w:rsidR="000F6973" w:rsidRPr="00A2344A">
        <w:rPr>
          <w:rFonts w:ascii="Times New Roman" w:hAnsi="Times New Roman" w:cs="Times New Roman"/>
          <w:sz w:val="28"/>
          <w:szCs w:val="28"/>
        </w:rPr>
        <w:t xml:space="preserve">ости, </w:t>
      </w:r>
      <w:r w:rsidR="004B2629" w:rsidRPr="00A2344A">
        <w:rPr>
          <w:rFonts w:ascii="Times New Roman" w:hAnsi="Times New Roman" w:cs="Times New Roman"/>
          <w:sz w:val="28"/>
          <w:szCs w:val="28"/>
        </w:rPr>
        <w:t xml:space="preserve">тревоги </w:t>
      </w:r>
      <w:r w:rsidRPr="00A2344A">
        <w:rPr>
          <w:rFonts w:ascii="Times New Roman" w:hAnsi="Times New Roman" w:cs="Times New Roman"/>
          <w:sz w:val="28"/>
          <w:szCs w:val="28"/>
        </w:rPr>
        <w:t>[143,</w:t>
      </w:r>
      <w:r w:rsidR="00B72963" w:rsidRPr="00A2344A">
        <w:rPr>
          <w:rFonts w:ascii="Times New Roman" w:hAnsi="Times New Roman" w:cs="Times New Roman"/>
          <w:sz w:val="28"/>
          <w:szCs w:val="28"/>
        </w:rPr>
        <w:t xml:space="preserve"> с. 759; </w:t>
      </w:r>
      <w:r w:rsidRPr="00A2344A">
        <w:rPr>
          <w:rFonts w:ascii="Times New Roman" w:hAnsi="Times New Roman" w:cs="Times New Roman"/>
          <w:sz w:val="28"/>
          <w:szCs w:val="28"/>
        </w:rPr>
        <w:t>144</w:t>
      </w:r>
      <w:r w:rsidR="00B72963" w:rsidRPr="00A2344A">
        <w:rPr>
          <w:rFonts w:ascii="Times New Roman" w:hAnsi="Times New Roman" w:cs="Times New Roman"/>
          <w:sz w:val="28"/>
          <w:szCs w:val="28"/>
        </w:rPr>
        <w:t>, с.17</w:t>
      </w:r>
      <w:r w:rsidRPr="00A2344A">
        <w:rPr>
          <w:rFonts w:ascii="Times New Roman" w:hAnsi="Times New Roman" w:cs="Times New Roman"/>
          <w:sz w:val="28"/>
          <w:szCs w:val="28"/>
        </w:rPr>
        <w:t>]</w:t>
      </w:r>
      <w:r w:rsidR="004B2629" w:rsidRPr="00A2344A">
        <w:rPr>
          <w:rFonts w:ascii="Times New Roman" w:hAnsi="Times New Roman" w:cs="Times New Roman"/>
          <w:sz w:val="28"/>
          <w:szCs w:val="28"/>
        </w:rPr>
        <w:t>.</w:t>
      </w:r>
    </w:p>
    <w:p w:rsidR="000F6973" w:rsidRPr="00A2344A" w:rsidRDefault="000F6973"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0F6973" w:rsidRPr="00A2344A" w:rsidRDefault="000F6973" w:rsidP="000F6973">
      <w:pPr>
        <w:spacing w:after="0" w:line="240" w:lineRule="auto"/>
        <w:jc w:val="center"/>
        <w:rPr>
          <w:rFonts w:ascii="Times New Roman" w:hAnsi="Times New Roman" w:cs="Times New Roman"/>
          <w:sz w:val="28"/>
          <w:szCs w:val="28"/>
        </w:rPr>
      </w:pPr>
      <w:r w:rsidRPr="00A2344A">
        <w:rPr>
          <w:rFonts w:ascii="Times New Roman" w:hAnsi="Times New Roman" w:cs="Times New Roman"/>
          <w:noProof/>
          <w:sz w:val="28"/>
          <w:szCs w:val="28"/>
        </w:rPr>
        <w:lastRenderedPageBreak/>
        <w:drawing>
          <wp:inline distT="0" distB="0" distL="0" distR="0">
            <wp:extent cx="5857875" cy="2524125"/>
            <wp:effectExtent l="0" t="0" r="0" b="0"/>
            <wp:docPr id="43"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F6973" w:rsidRPr="00A2344A" w:rsidRDefault="000F6973" w:rsidP="000F6973">
      <w:pPr>
        <w:tabs>
          <w:tab w:val="left" w:pos="567"/>
        </w:tabs>
        <w:spacing w:after="0" w:line="240" w:lineRule="auto"/>
        <w:ind w:firstLine="567"/>
        <w:jc w:val="both"/>
        <w:rPr>
          <w:rFonts w:ascii="Times New Roman" w:hAnsi="Times New Roman" w:cs="Times New Roman"/>
          <w:sz w:val="16"/>
          <w:szCs w:val="16"/>
        </w:rPr>
      </w:pPr>
    </w:p>
    <w:p w:rsidR="000F6973" w:rsidRPr="00A2344A" w:rsidRDefault="000F6973" w:rsidP="000F6973">
      <w:pPr>
        <w:tabs>
          <w:tab w:val="left" w:pos="567"/>
        </w:tabs>
        <w:spacing w:after="0" w:line="240" w:lineRule="auto"/>
        <w:ind w:firstLine="567"/>
        <w:jc w:val="both"/>
        <w:rPr>
          <w:rFonts w:ascii="Times New Roman" w:hAnsi="Times New Roman" w:cs="Times New Roman"/>
          <w:sz w:val="24"/>
          <w:szCs w:val="24"/>
        </w:rPr>
      </w:pPr>
      <w:r w:rsidRPr="00A2344A">
        <w:rPr>
          <w:rFonts w:ascii="Times New Roman" w:hAnsi="Times New Roman" w:cs="Times New Roman"/>
          <w:sz w:val="24"/>
          <w:szCs w:val="24"/>
        </w:rPr>
        <w:t xml:space="preserve">* – ≤0,05 достоверные различия между городскими и сельскими девушками и юношами </w:t>
      </w:r>
    </w:p>
    <w:p w:rsidR="000F6973" w:rsidRPr="00A2344A" w:rsidRDefault="000F6973" w:rsidP="000F6973">
      <w:pPr>
        <w:spacing w:after="0" w:line="240" w:lineRule="auto"/>
        <w:jc w:val="center"/>
        <w:rPr>
          <w:rFonts w:ascii="Times New Roman" w:hAnsi="Times New Roman" w:cs="Times New Roman"/>
          <w:sz w:val="16"/>
          <w:szCs w:val="16"/>
        </w:rPr>
      </w:pPr>
    </w:p>
    <w:p w:rsidR="000F6973" w:rsidRPr="00A2344A" w:rsidRDefault="000F6973" w:rsidP="000F6973">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20 – Средние значения тревожности городских и сельских студентов</w:t>
      </w:r>
    </w:p>
    <w:p w:rsidR="000F6973" w:rsidRPr="00A2344A" w:rsidRDefault="000F6973" w:rsidP="000F6973">
      <w:pPr>
        <w:spacing w:after="0" w:line="240" w:lineRule="auto"/>
        <w:jc w:val="both"/>
        <w:rPr>
          <w:rFonts w:ascii="Times New Roman" w:hAnsi="Times New Roman" w:cs="Times New Roman"/>
          <w:sz w:val="28"/>
          <w:szCs w:val="28"/>
          <w:shd w:val="clear" w:color="auto" w:fill="FFFFFF"/>
        </w:rPr>
      </w:pPr>
    </w:p>
    <w:p w:rsidR="001634E3" w:rsidRPr="00A2344A" w:rsidRDefault="001634E3"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Полученные результаты могут быть обусловлены тем, что проявление интернальности/экстернальности зависит от ситуации. Данное предположение подтверждают результаты работ некоторых авторов</w:t>
      </w:r>
      <w:r w:rsidR="00721D76">
        <w:rPr>
          <w:rFonts w:ascii="Times New Roman" w:eastAsia="TimesNewRomanPSMT" w:hAnsi="Times New Roman" w:cs="Times New Roman"/>
          <w:sz w:val="28"/>
          <w:szCs w:val="28"/>
          <w:lang w:val="kk-KZ"/>
        </w:rPr>
        <w:t xml:space="preserve"> </w:t>
      </w:r>
      <w:r w:rsidRPr="00A2344A">
        <w:rPr>
          <w:rFonts w:ascii="Times New Roman" w:eastAsia="TimesNewRomanPSMT" w:hAnsi="Times New Roman" w:cs="Times New Roman"/>
          <w:sz w:val="28"/>
          <w:szCs w:val="28"/>
        </w:rPr>
        <w:t>[192</w:t>
      </w:r>
      <w:r w:rsidR="00B72963" w:rsidRPr="00A2344A">
        <w:rPr>
          <w:rFonts w:ascii="Times New Roman" w:eastAsia="TimesNewRomanPSMT" w:hAnsi="Times New Roman" w:cs="Times New Roman"/>
          <w:sz w:val="28"/>
          <w:szCs w:val="28"/>
        </w:rPr>
        <w:t>, с. 27</w:t>
      </w:r>
      <w:r w:rsidRPr="00A2344A">
        <w:rPr>
          <w:rFonts w:ascii="Times New Roman" w:eastAsia="TimesNewRomanPSMT" w:hAnsi="Times New Roman" w:cs="Times New Roman"/>
          <w:sz w:val="28"/>
          <w:szCs w:val="28"/>
        </w:rPr>
        <w:t>; 193</w:t>
      </w:r>
      <w:r w:rsidR="00B72963" w:rsidRPr="00A2344A">
        <w:rPr>
          <w:rFonts w:ascii="Times New Roman" w:eastAsia="TimesNewRomanPSMT" w:hAnsi="Times New Roman" w:cs="Times New Roman"/>
          <w:sz w:val="28"/>
          <w:szCs w:val="28"/>
        </w:rPr>
        <w:t>, с.49</w:t>
      </w:r>
      <w:r w:rsidRPr="00A2344A">
        <w:rPr>
          <w:rFonts w:ascii="Times New Roman" w:eastAsia="TimesNewRomanPSMT" w:hAnsi="Times New Roman" w:cs="Times New Roman"/>
          <w:sz w:val="28"/>
          <w:szCs w:val="28"/>
        </w:rPr>
        <w:t>].</w:t>
      </w:r>
    </w:p>
    <w:p w:rsidR="001634E3" w:rsidRPr="00A2344A" w:rsidRDefault="001634E3"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Согласно им, интернальность у юношей намного выше, чем у девушек, в области учебных и производственных отношений, а также в ситуациях достижений. Соответственно, у девушек проявления интернальности выше в ситуациях неудач и в сфере семейных отношений. </w:t>
      </w:r>
    </w:p>
    <w:p w:rsidR="001634E3" w:rsidRPr="00A2344A" w:rsidRDefault="001634E3"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 xml:space="preserve">У девушек отмечается большая склонность считать себя ответственными за события и обвинять себя в неприятных и приносящих страдания семейных ситуациях. Более высокие средние значения по показателю «адаптивность» у девушек могут свидетельствовать нам о том, что они в большей мере способны быстро без внешних и внутренних конфликтов приспосабливаться к изменяющимся условиям. </w:t>
      </w:r>
    </w:p>
    <w:p w:rsidR="001634E3" w:rsidRPr="00A2344A" w:rsidRDefault="001634E3"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Юноши могут переживать этот процесс более болезненно, так как для девушек переход к новой жизни может не вызывать значительного дискомфорта, потому что они более самостоятельны, эмоционально открыты и могут в полной мере удовлетворять свои потребности в самообслуживании.</w:t>
      </w:r>
    </w:p>
    <w:p w:rsidR="001634E3" w:rsidRPr="00A2344A" w:rsidRDefault="001634E3" w:rsidP="001C7A75">
      <w:pPr>
        <w:spacing w:after="0" w:line="240" w:lineRule="auto"/>
        <w:ind w:firstLine="709"/>
        <w:jc w:val="both"/>
        <w:rPr>
          <w:rFonts w:ascii="Times New Roman" w:hAnsi="Times New Roman" w:cs="Times New Roman"/>
          <w:lang w:val="kk-KZ"/>
        </w:rPr>
      </w:pPr>
      <w:r w:rsidRPr="00A2344A">
        <w:rPr>
          <w:rFonts w:ascii="Times New Roman" w:hAnsi="Times New Roman" w:cs="Times New Roman"/>
          <w:sz w:val="28"/>
          <w:szCs w:val="28"/>
        </w:rPr>
        <w:t>Оценка стрессоустойчивости студентов первого курса показала, что девушки, прибывшие на обучение из сельской местности, имели более низкие показатели стрессоустойчивости (42,07±0,6 баллов) по сравнению со сверстницами-горожанками (40,06±0,7баллов).</w:t>
      </w:r>
      <w:r w:rsidR="0052751A"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Среди юношей более подвержены стрессу городские студенты</w:t>
      </w:r>
      <w:r w:rsidR="0052751A"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39,04±0,8 баллов, у сельских 36,8±0,6</w:t>
      </w:r>
      <w:r w:rsidR="0052751A"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баллов.</w:t>
      </w:r>
      <w:r w:rsidR="0052751A"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shd w:val="clear" w:color="auto" w:fill="FFFFFF"/>
        </w:rPr>
        <w:t>При этом юноши более стрессоустойчивы,чем девушки</w:t>
      </w:r>
      <w:r w:rsidR="0052751A" w:rsidRPr="00A2344A">
        <w:rPr>
          <w:rFonts w:ascii="Times New Roman" w:hAnsi="Times New Roman" w:cs="Times New Roman"/>
          <w:sz w:val="28"/>
          <w:szCs w:val="28"/>
          <w:shd w:val="clear" w:color="auto" w:fill="FFFFFF"/>
          <w:lang w:val="kk-KZ"/>
        </w:rPr>
        <w:t xml:space="preserve"> </w:t>
      </w:r>
      <w:r w:rsidR="004A34BD" w:rsidRPr="00A2344A">
        <w:rPr>
          <w:rFonts w:ascii="Times New Roman" w:hAnsi="Times New Roman" w:cs="Times New Roman"/>
          <w:sz w:val="28"/>
          <w:szCs w:val="28"/>
          <w:shd w:val="clear" w:color="auto" w:fill="FFFFFF"/>
        </w:rPr>
        <w:t>[195-</w:t>
      </w:r>
      <w:r w:rsidR="00105E3A" w:rsidRPr="00A2344A">
        <w:rPr>
          <w:rFonts w:ascii="Times New Roman" w:hAnsi="Times New Roman" w:cs="Times New Roman"/>
          <w:sz w:val="28"/>
          <w:szCs w:val="28"/>
          <w:shd w:val="clear" w:color="auto" w:fill="FFFFFF"/>
        </w:rPr>
        <w:t>197</w:t>
      </w:r>
      <w:r w:rsidRPr="00A2344A">
        <w:rPr>
          <w:rFonts w:ascii="Times New Roman" w:hAnsi="Times New Roman" w:cs="Times New Roman"/>
          <w:sz w:val="28"/>
          <w:szCs w:val="28"/>
          <w:shd w:val="clear" w:color="auto" w:fill="FFFFFF"/>
        </w:rPr>
        <w:t xml:space="preserve">]. </w:t>
      </w: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Мотивация к успеху является неотъемлемой частью профессиональной подготовки будущего специалиста.  По данным нашего исследования девушки имеют достоверно высокую мотивацию к успеху, чем юноши. Студентки, приехавшие на обучение из сельской местности</w:t>
      </w:r>
      <w:r w:rsidR="0070003D" w:rsidRPr="00A2344A">
        <w:rPr>
          <w:rFonts w:ascii="Times New Roman" w:hAnsi="Times New Roman" w:cs="Times New Roman"/>
          <w:sz w:val="28"/>
          <w:szCs w:val="28"/>
          <w:lang w:val="kk-KZ"/>
        </w:rPr>
        <w:t>,</w:t>
      </w:r>
      <w:r w:rsidRPr="00A2344A">
        <w:rPr>
          <w:rFonts w:ascii="Times New Roman" w:hAnsi="Times New Roman" w:cs="Times New Roman"/>
          <w:sz w:val="28"/>
          <w:szCs w:val="28"/>
        </w:rPr>
        <w:t xml:space="preserve"> имеют более высокие </w:t>
      </w:r>
      <w:r w:rsidRPr="00A2344A">
        <w:rPr>
          <w:rFonts w:ascii="Times New Roman" w:hAnsi="Times New Roman" w:cs="Times New Roman"/>
          <w:sz w:val="28"/>
          <w:szCs w:val="28"/>
        </w:rPr>
        <w:lastRenderedPageBreak/>
        <w:t xml:space="preserve">показатели (21,8±0,4) по сравнению с городскими (19,8±0,3). Среди юношей по данному показателю достоверных отличий не обнаружено. </w:t>
      </w: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При распределении средних значений мотивации к успеху выявлено, что сельские студенты по уровню мотивации (59% девушек и 56% юношей) имеют более высокий уровень мотивации, чем их городские сверстники (44% девушек и 41% юношей). Это можно объяснить стремлением студентов из села быстрее адаптироваться к новым условиям жизни и режиму обучения в вузе</w:t>
      </w:r>
      <w:r w:rsidR="0052751A"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(таб</w:t>
      </w:r>
      <w:r w:rsidRPr="00A2344A">
        <w:rPr>
          <w:rFonts w:ascii="Times New Roman" w:hAnsi="Times New Roman" w:cs="Times New Roman"/>
          <w:sz w:val="28"/>
          <w:szCs w:val="28"/>
          <w:lang w:val="kk-KZ"/>
        </w:rPr>
        <w:t>лица</w:t>
      </w:r>
      <w:r w:rsidR="000F6973" w:rsidRPr="00A2344A">
        <w:rPr>
          <w:rFonts w:ascii="Times New Roman" w:hAnsi="Times New Roman" w:cs="Times New Roman"/>
          <w:sz w:val="28"/>
          <w:szCs w:val="28"/>
          <w:lang w:val="kk-KZ"/>
        </w:rPr>
        <w:t> </w:t>
      </w:r>
      <w:r w:rsidR="00D73FA6" w:rsidRPr="00A2344A">
        <w:rPr>
          <w:rFonts w:ascii="Times New Roman" w:hAnsi="Times New Roman" w:cs="Times New Roman"/>
          <w:sz w:val="28"/>
          <w:szCs w:val="28"/>
        </w:rPr>
        <w:t>2</w:t>
      </w:r>
      <w:r w:rsidR="00D02F17" w:rsidRPr="00A2344A">
        <w:rPr>
          <w:rFonts w:ascii="Times New Roman" w:hAnsi="Times New Roman" w:cs="Times New Roman"/>
          <w:sz w:val="28"/>
          <w:szCs w:val="28"/>
        </w:rPr>
        <w:t>2</w:t>
      </w:r>
      <w:r w:rsidRPr="00A2344A">
        <w:rPr>
          <w:rFonts w:ascii="Times New Roman" w:hAnsi="Times New Roman" w:cs="Times New Roman"/>
          <w:sz w:val="28"/>
          <w:szCs w:val="28"/>
        </w:rPr>
        <w:t>).</w:t>
      </w:r>
    </w:p>
    <w:p w:rsidR="001634E3" w:rsidRPr="00A2344A" w:rsidRDefault="001634E3" w:rsidP="001634E3">
      <w:pPr>
        <w:spacing w:after="0" w:line="240" w:lineRule="auto"/>
        <w:jc w:val="both"/>
        <w:rPr>
          <w:rFonts w:ascii="Times New Roman" w:hAnsi="Times New Roman" w:cs="Times New Roman"/>
          <w:sz w:val="28"/>
          <w:szCs w:val="28"/>
        </w:rPr>
      </w:pPr>
    </w:p>
    <w:p w:rsidR="001634E3" w:rsidRPr="00A2344A" w:rsidRDefault="00D73FA6" w:rsidP="001634E3">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2</w:t>
      </w:r>
      <w:r w:rsidR="00D02F17" w:rsidRPr="00A2344A">
        <w:rPr>
          <w:rFonts w:ascii="Times New Roman" w:hAnsi="Times New Roman" w:cs="Times New Roman"/>
          <w:sz w:val="28"/>
          <w:szCs w:val="28"/>
        </w:rPr>
        <w:t>2</w:t>
      </w:r>
      <w:r w:rsidR="001634E3" w:rsidRPr="00A2344A">
        <w:rPr>
          <w:rFonts w:ascii="Times New Roman" w:hAnsi="Times New Roman" w:cs="Times New Roman"/>
          <w:sz w:val="28"/>
          <w:szCs w:val="28"/>
        </w:rPr>
        <w:t xml:space="preserve"> – Распределение студентов по уровню мотивации к успеху (%)</w:t>
      </w:r>
    </w:p>
    <w:p w:rsidR="001634E3" w:rsidRPr="00A2344A" w:rsidRDefault="001634E3" w:rsidP="001634E3">
      <w:pPr>
        <w:spacing w:after="0" w:line="240" w:lineRule="auto"/>
        <w:jc w:val="both"/>
        <w:rPr>
          <w:rFonts w:ascii="Times New Roman" w:hAnsi="Times New Roman" w:cs="Times New Roman"/>
          <w:sz w:val="16"/>
          <w:szCs w:val="16"/>
        </w:rPr>
      </w:pPr>
    </w:p>
    <w:tbl>
      <w:tblPr>
        <w:tblW w:w="9575"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1585"/>
        <w:gridCol w:w="1556"/>
        <w:gridCol w:w="1600"/>
        <w:gridCol w:w="1650"/>
        <w:gridCol w:w="1718"/>
      </w:tblGrid>
      <w:tr w:rsidR="001634E3" w:rsidRPr="00A2344A" w:rsidTr="008A6960">
        <w:tc>
          <w:tcPr>
            <w:tcW w:w="1315" w:type="dxa"/>
            <w:tcBorders>
              <w:top w:val="single" w:sz="4" w:space="0" w:color="auto"/>
              <w:left w:val="single" w:sz="4" w:space="0" w:color="auto"/>
              <w:bottom w:val="single" w:sz="4" w:space="0" w:color="auto"/>
              <w:right w:val="single" w:sz="4" w:space="0" w:color="auto"/>
            </w:tcBorders>
            <w:vAlign w:val="center"/>
          </w:tcPr>
          <w:p w:rsidR="001634E3" w:rsidRPr="00A2344A" w:rsidRDefault="001634E3" w:rsidP="000F6973">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Место проживания</w:t>
            </w:r>
          </w:p>
        </w:tc>
        <w:tc>
          <w:tcPr>
            <w:tcW w:w="1633" w:type="dxa"/>
            <w:tcBorders>
              <w:top w:val="single" w:sz="4" w:space="0" w:color="auto"/>
              <w:left w:val="single" w:sz="4" w:space="0" w:color="auto"/>
              <w:bottom w:val="single" w:sz="4" w:space="0" w:color="auto"/>
              <w:right w:val="single" w:sz="4" w:space="0" w:color="auto"/>
            </w:tcBorders>
            <w:vAlign w:val="center"/>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Пол</w:t>
            </w:r>
          </w:p>
        </w:tc>
        <w:tc>
          <w:tcPr>
            <w:tcW w:w="1585" w:type="dxa"/>
            <w:tcBorders>
              <w:top w:val="single" w:sz="4" w:space="0" w:color="auto"/>
              <w:left w:val="single" w:sz="4" w:space="0" w:color="auto"/>
              <w:bottom w:val="single" w:sz="4" w:space="0" w:color="auto"/>
              <w:right w:val="single" w:sz="4" w:space="0" w:color="auto"/>
            </w:tcBorders>
            <w:vAlign w:val="center"/>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Низкий</w:t>
            </w:r>
          </w:p>
        </w:tc>
        <w:tc>
          <w:tcPr>
            <w:tcW w:w="1625" w:type="dxa"/>
            <w:tcBorders>
              <w:top w:val="single" w:sz="4" w:space="0" w:color="auto"/>
              <w:left w:val="single" w:sz="4" w:space="0" w:color="auto"/>
              <w:bottom w:val="single" w:sz="4" w:space="0" w:color="auto"/>
              <w:right w:val="single" w:sz="4" w:space="0" w:color="auto"/>
            </w:tcBorders>
            <w:vAlign w:val="center"/>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Средний</w:t>
            </w:r>
          </w:p>
        </w:tc>
        <w:tc>
          <w:tcPr>
            <w:tcW w:w="1670" w:type="dxa"/>
            <w:tcBorders>
              <w:top w:val="single" w:sz="4" w:space="0" w:color="auto"/>
              <w:left w:val="single" w:sz="4" w:space="0" w:color="auto"/>
              <w:bottom w:val="single" w:sz="4" w:space="0" w:color="auto"/>
              <w:right w:val="single" w:sz="4" w:space="0" w:color="auto"/>
            </w:tcBorders>
            <w:vAlign w:val="center"/>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Умеренно высокий</w:t>
            </w:r>
          </w:p>
        </w:tc>
        <w:tc>
          <w:tcPr>
            <w:tcW w:w="1747" w:type="dxa"/>
            <w:tcBorders>
              <w:top w:val="single" w:sz="4" w:space="0" w:color="auto"/>
              <w:left w:val="single" w:sz="4" w:space="0" w:color="auto"/>
              <w:bottom w:val="single" w:sz="4" w:space="0" w:color="auto"/>
              <w:right w:val="single" w:sz="4" w:space="0" w:color="auto"/>
            </w:tcBorders>
            <w:vAlign w:val="center"/>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Высокий</w:t>
            </w:r>
          </w:p>
        </w:tc>
      </w:tr>
      <w:tr w:rsidR="001634E3" w:rsidRPr="00A2344A" w:rsidTr="008A6960">
        <w:tc>
          <w:tcPr>
            <w:tcW w:w="1315" w:type="dxa"/>
            <w:vMerge w:val="restart"/>
            <w:tcBorders>
              <w:top w:val="single" w:sz="4" w:space="0" w:color="auto"/>
              <w:left w:val="single" w:sz="4" w:space="0" w:color="auto"/>
              <w:bottom w:val="single" w:sz="4" w:space="0" w:color="auto"/>
              <w:right w:val="single" w:sz="4" w:space="0" w:color="auto"/>
            </w:tcBorders>
            <w:vAlign w:val="center"/>
            <w:hideMark/>
          </w:tcPr>
          <w:p w:rsidR="001634E3" w:rsidRPr="00A2344A" w:rsidRDefault="001634E3" w:rsidP="008A6960">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Город</w:t>
            </w:r>
          </w:p>
        </w:tc>
        <w:tc>
          <w:tcPr>
            <w:tcW w:w="1633"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585"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625"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28</w:t>
            </w:r>
          </w:p>
        </w:tc>
        <w:tc>
          <w:tcPr>
            <w:tcW w:w="1670"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28</w:t>
            </w:r>
          </w:p>
        </w:tc>
        <w:tc>
          <w:tcPr>
            <w:tcW w:w="1747"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44</w:t>
            </w:r>
          </w:p>
        </w:tc>
      </w:tr>
      <w:tr w:rsidR="001634E3" w:rsidRPr="00A2344A" w:rsidTr="008A6960">
        <w:tc>
          <w:tcPr>
            <w:tcW w:w="1315" w:type="dxa"/>
            <w:vMerge/>
            <w:tcBorders>
              <w:top w:val="single" w:sz="4" w:space="0" w:color="auto"/>
              <w:left w:val="single" w:sz="4" w:space="0" w:color="auto"/>
              <w:bottom w:val="single" w:sz="4" w:space="0" w:color="auto"/>
              <w:right w:val="single" w:sz="4" w:space="0" w:color="auto"/>
            </w:tcBorders>
            <w:vAlign w:val="center"/>
            <w:hideMark/>
          </w:tcPr>
          <w:p w:rsidR="001634E3" w:rsidRPr="00A2344A" w:rsidRDefault="001634E3" w:rsidP="008A6960">
            <w:pPr>
              <w:spacing w:after="0" w:line="240" w:lineRule="auto"/>
              <w:rPr>
                <w:rFonts w:ascii="Times New Roman" w:hAnsi="Times New Roman" w:cs="Times New Roman"/>
                <w:sz w:val="24"/>
                <w:szCs w:val="24"/>
              </w:rPr>
            </w:pPr>
          </w:p>
        </w:tc>
        <w:tc>
          <w:tcPr>
            <w:tcW w:w="1633"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585"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4</w:t>
            </w:r>
          </w:p>
        </w:tc>
        <w:tc>
          <w:tcPr>
            <w:tcW w:w="1625"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18</w:t>
            </w:r>
          </w:p>
        </w:tc>
        <w:tc>
          <w:tcPr>
            <w:tcW w:w="1670"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37</w:t>
            </w:r>
          </w:p>
        </w:tc>
        <w:tc>
          <w:tcPr>
            <w:tcW w:w="1747"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41</w:t>
            </w:r>
          </w:p>
        </w:tc>
      </w:tr>
      <w:tr w:rsidR="001634E3" w:rsidRPr="00A2344A" w:rsidTr="008A6960">
        <w:tc>
          <w:tcPr>
            <w:tcW w:w="1315" w:type="dxa"/>
            <w:vMerge w:val="restart"/>
            <w:tcBorders>
              <w:top w:val="single" w:sz="4" w:space="0" w:color="auto"/>
              <w:left w:val="single" w:sz="4" w:space="0" w:color="auto"/>
              <w:bottom w:val="single" w:sz="4" w:space="0" w:color="auto"/>
              <w:right w:val="single" w:sz="4" w:space="0" w:color="auto"/>
            </w:tcBorders>
            <w:vAlign w:val="center"/>
            <w:hideMark/>
          </w:tcPr>
          <w:p w:rsidR="001634E3" w:rsidRPr="00A2344A" w:rsidRDefault="001634E3" w:rsidP="008A6960">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Село</w:t>
            </w:r>
          </w:p>
        </w:tc>
        <w:tc>
          <w:tcPr>
            <w:tcW w:w="1633"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585"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625"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11</w:t>
            </w:r>
          </w:p>
        </w:tc>
        <w:tc>
          <w:tcPr>
            <w:tcW w:w="1670"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30</w:t>
            </w:r>
          </w:p>
        </w:tc>
        <w:tc>
          <w:tcPr>
            <w:tcW w:w="1747"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59</w:t>
            </w:r>
          </w:p>
        </w:tc>
      </w:tr>
      <w:tr w:rsidR="001634E3" w:rsidRPr="00A2344A" w:rsidTr="008A6960">
        <w:tc>
          <w:tcPr>
            <w:tcW w:w="1315" w:type="dxa"/>
            <w:vMerge/>
            <w:tcBorders>
              <w:top w:val="single" w:sz="4" w:space="0" w:color="auto"/>
              <w:left w:val="single" w:sz="4" w:space="0" w:color="auto"/>
              <w:bottom w:val="single" w:sz="4" w:space="0" w:color="auto"/>
              <w:right w:val="single" w:sz="4" w:space="0" w:color="auto"/>
            </w:tcBorders>
            <w:vAlign w:val="center"/>
            <w:hideMark/>
          </w:tcPr>
          <w:p w:rsidR="001634E3" w:rsidRPr="00A2344A" w:rsidRDefault="001634E3" w:rsidP="008A6960">
            <w:pPr>
              <w:spacing w:after="0" w:line="240" w:lineRule="auto"/>
              <w:rPr>
                <w:rFonts w:ascii="Times New Roman" w:hAnsi="Times New Roman" w:cs="Times New Roman"/>
                <w:sz w:val="24"/>
                <w:szCs w:val="24"/>
              </w:rPr>
            </w:pPr>
          </w:p>
        </w:tc>
        <w:tc>
          <w:tcPr>
            <w:tcW w:w="1633"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585"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4</w:t>
            </w:r>
          </w:p>
        </w:tc>
        <w:tc>
          <w:tcPr>
            <w:tcW w:w="1625"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17</w:t>
            </w:r>
          </w:p>
        </w:tc>
        <w:tc>
          <w:tcPr>
            <w:tcW w:w="1670"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23</w:t>
            </w:r>
          </w:p>
        </w:tc>
        <w:tc>
          <w:tcPr>
            <w:tcW w:w="1747" w:type="dxa"/>
            <w:tcBorders>
              <w:top w:val="single" w:sz="4" w:space="0" w:color="auto"/>
              <w:left w:val="single" w:sz="4" w:space="0" w:color="auto"/>
              <w:bottom w:val="single" w:sz="4" w:space="0" w:color="auto"/>
              <w:right w:val="single" w:sz="4" w:space="0" w:color="auto"/>
            </w:tcBorders>
            <w:hideMark/>
          </w:tcPr>
          <w:p w:rsidR="001634E3" w:rsidRPr="00A2344A" w:rsidRDefault="001634E3" w:rsidP="008A6960">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56</w:t>
            </w:r>
          </w:p>
        </w:tc>
      </w:tr>
    </w:tbl>
    <w:p w:rsidR="001634E3" w:rsidRPr="00A2344A" w:rsidRDefault="001634E3" w:rsidP="00B31BD6">
      <w:pPr>
        <w:spacing w:after="0" w:line="240" w:lineRule="auto"/>
        <w:jc w:val="both"/>
        <w:rPr>
          <w:rFonts w:ascii="Times New Roman" w:hAnsi="Times New Roman" w:cs="Times New Roman"/>
          <w:sz w:val="28"/>
          <w:szCs w:val="28"/>
        </w:rPr>
      </w:pP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Также нами был проведён сравнительный анализ особенностей психоэмоционального состояния по тесту Айзенка. У сельских девушек был более высокий уровень тревожности и фрустрации по сравнению с городскими сверстницами. Городские студентки отличались высокими показателями агрессивности и ригидности (рисунок 2</w:t>
      </w:r>
      <w:r w:rsidRPr="00A2344A">
        <w:rPr>
          <w:rFonts w:ascii="Times New Roman" w:hAnsi="Times New Roman" w:cs="Times New Roman"/>
          <w:sz w:val="28"/>
          <w:szCs w:val="28"/>
          <w:lang w:val="kk-KZ"/>
        </w:rPr>
        <w:t>1</w:t>
      </w:r>
      <w:r w:rsidRPr="00A2344A">
        <w:rPr>
          <w:rFonts w:ascii="Times New Roman" w:hAnsi="Times New Roman" w:cs="Times New Roman"/>
          <w:sz w:val="28"/>
          <w:szCs w:val="28"/>
        </w:rPr>
        <w:t>).</w:t>
      </w:r>
    </w:p>
    <w:p w:rsidR="00747CEE" w:rsidRPr="00A2344A" w:rsidRDefault="00747CEE" w:rsidP="001634E3">
      <w:pPr>
        <w:spacing w:after="0" w:line="240" w:lineRule="auto"/>
        <w:ind w:firstLine="567"/>
        <w:jc w:val="both"/>
        <w:rPr>
          <w:rFonts w:ascii="Times New Roman" w:hAnsi="Times New Roman" w:cs="Times New Roman"/>
          <w:sz w:val="28"/>
          <w:szCs w:val="28"/>
        </w:rPr>
      </w:pPr>
    </w:p>
    <w:p w:rsidR="00747CEE" w:rsidRPr="00A2344A" w:rsidRDefault="00747CEE" w:rsidP="00747CEE">
      <w:pPr>
        <w:spacing w:after="0" w:line="240" w:lineRule="auto"/>
        <w:jc w:val="center"/>
        <w:rPr>
          <w:rFonts w:ascii="Times New Roman" w:hAnsi="Times New Roman" w:cs="Times New Roman"/>
          <w:sz w:val="28"/>
          <w:szCs w:val="28"/>
        </w:rPr>
      </w:pPr>
      <w:r w:rsidRPr="00A2344A">
        <w:rPr>
          <w:rFonts w:ascii="Times New Roman" w:hAnsi="Times New Roman" w:cs="Times New Roman"/>
          <w:noProof/>
          <w:sz w:val="28"/>
          <w:szCs w:val="28"/>
        </w:rPr>
        <w:drawing>
          <wp:inline distT="0" distB="0" distL="0" distR="0">
            <wp:extent cx="5810250" cy="3343275"/>
            <wp:effectExtent l="0" t="0" r="0" b="0"/>
            <wp:docPr id="44"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47CEE" w:rsidRPr="00A2344A" w:rsidRDefault="00747CEE" w:rsidP="001634E3">
      <w:pPr>
        <w:spacing w:after="0" w:line="240" w:lineRule="auto"/>
        <w:ind w:firstLine="567"/>
        <w:jc w:val="both"/>
        <w:rPr>
          <w:rFonts w:ascii="Times New Roman" w:hAnsi="Times New Roman" w:cs="Times New Roman"/>
          <w:sz w:val="10"/>
          <w:szCs w:val="10"/>
        </w:rPr>
      </w:pPr>
    </w:p>
    <w:p w:rsidR="001634E3" w:rsidRPr="00A2344A" w:rsidRDefault="001634E3" w:rsidP="001634E3">
      <w:pPr>
        <w:spacing w:after="0" w:line="240" w:lineRule="auto"/>
        <w:ind w:firstLine="567"/>
        <w:jc w:val="both"/>
        <w:rPr>
          <w:rFonts w:ascii="Times New Roman" w:hAnsi="Times New Roman" w:cs="Times New Roman"/>
          <w:sz w:val="28"/>
          <w:szCs w:val="28"/>
        </w:rPr>
      </w:pPr>
      <w:r w:rsidRPr="00A2344A">
        <w:rPr>
          <w:rFonts w:ascii="Times New Roman" w:hAnsi="Times New Roman" w:cs="Times New Roman"/>
          <w:sz w:val="24"/>
          <w:szCs w:val="24"/>
        </w:rPr>
        <w:t>*</w:t>
      </w:r>
      <w:r w:rsidR="000F6973"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городскими и сельскими девушками и юношами; н/д-недостоверные</w:t>
      </w:r>
    </w:p>
    <w:p w:rsidR="001634E3" w:rsidRPr="00A2344A" w:rsidRDefault="001634E3" w:rsidP="001634E3">
      <w:pPr>
        <w:spacing w:after="0" w:line="240" w:lineRule="auto"/>
        <w:jc w:val="center"/>
        <w:rPr>
          <w:rFonts w:ascii="Times New Roman" w:hAnsi="Times New Roman" w:cs="Times New Roman"/>
          <w:sz w:val="16"/>
          <w:szCs w:val="16"/>
        </w:rPr>
      </w:pPr>
    </w:p>
    <w:p w:rsidR="001634E3" w:rsidRPr="00A2344A" w:rsidRDefault="001634E3" w:rsidP="001634E3">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2</w:t>
      </w:r>
      <w:r w:rsidRPr="00A2344A">
        <w:rPr>
          <w:rFonts w:ascii="Times New Roman" w:hAnsi="Times New Roman" w:cs="Times New Roman"/>
          <w:sz w:val="28"/>
          <w:szCs w:val="28"/>
          <w:lang w:val="kk-KZ"/>
        </w:rPr>
        <w:t>1</w:t>
      </w:r>
      <w:r w:rsidR="000F6973" w:rsidRPr="00A2344A">
        <w:rPr>
          <w:rFonts w:ascii="Times New Roman" w:hAnsi="Times New Roman" w:cs="Times New Roman"/>
          <w:sz w:val="28"/>
          <w:szCs w:val="28"/>
        </w:rPr>
        <w:t xml:space="preserve">– </w:t>
      </w:r>
      <w:r w:rsidRPr="00A2344A">
        <w:rPr>
          <w:rFonts w:ascii="Times New Roman" w:hAnsi="Times New Roman" w:cs="Times New Roman"/>
          <w:sz w:val="28"/>
          <w:szCs w:val="28"/>
        </w:rPr>
        <w:t>Результаты теста Айзенка городских и сельских студентов</w:t>
      </w: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Сельские юноши характеризовались большим уровнем тревожности. По показателям агрессивности и ригидности между исследуемыми группами юношей достоверных отличий не выявлено. </w:t>
      </w: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Успешная подготовка высококвалифицированных кадров тесно связана с сохранением и укреплением здоровья, повышением работоспособности студенческой молодежи, которая в современных условиях испытывает наибольшее отрицательное воздействие окружающей среды. Так, их половое и физическое становление совпадает с периодом адаптации к новым, изменившимся для них условиям жизни: обучение с высокими умственными нагрузками, другой образ жизни, самостоятельность, ответственность и др.</w:t>
      </w: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Поэтому в нашем исследовании мы посчитали важным изучение показателей самооценки здоровья по С. Дерябо и В. Ясвину (рисунок 2</w:t>
      </w:r>
      <w:r w:rsidRPr="00A2344A">
        <w:rPr>
          <w:rFonts w:ascii="Times New Roman" w:hAnsi="Times New Roman" w:cs="Times New Roman"/>
          <w:sz w:val="28"/>
          <w:szCs w:val="28"/>
          <w:lang w:val="kk-KZ"/>
        </w:rPr>
        <w:t>2</w:t>
      </w:r>
      <w:r w:rsidRPr="00A2344A">
        <w:rPr>
          <w:rFonts w:ascii="Times New Roman" w:hAnsi="Times New Roman" w:cs="Times New Roman"/>
          <w:sz w:val="28"/>
          <w:szCs w:val="28"/>
        </w:rPr>
        <w:t>).</w:t>
      </w:r>
    </w:p>
    <w:p w:rsidR="00FA76C6" w:rsidRPr="00A2344A" w:rsidRDefault="00FA76C6" w:rsidP="001C7A75">
      <w:pPr>
        <w:spacing w:after="0" w:line="240" w:lineRule="auto"/>
        <w:ind w:firstLine="709"/>
        <w:jc w:val="both"/>
        <w:rPr>
          <w:rFonts w:ascii="Times New Roman" w:hAnsi="Times New Roman" w:cs="Times New Roman"/>
          <w:sz w:val="28"/>
          <w:szCs w:val="28"/>
        </w:rPr>
      </w:pPr>
    </w:p>
    <w:p w:rsidR="00243B29" w:rsidRPr="00A2344A" w:rsidRDefault="00243B29" w:rsidP="00243B29">
      <w:pPr>
        <w:pStyle w:val="a3"/>
        <w:shd w:val="clear" w:color="auto" w:fill="FFFFFF"/>
        <w:spacing w:before="0" w:beforeAutospacing="0" w:after="0" w:afterAutospacing="0"/>
        <w:jc w:val="center"/>
        <w:textAlignment w:val="baseline"/>
        <w:rPr>
          <w:iCs/>
          <w:sz w:val="28"/>
          <w:szCs w:val="28"/>
          <w:bdr w:val="none" w:sz="0" w:space="0" w:color="auto" w:frame="1"/>
          <w:lang w:val="kk-KZ"/>
        </w:rPr>
      </w:pPr>
      <w:r w:rsidRPr="00A2344A">
        <w:rPr>
          <w:iCs/>
          <w:noProof/>
          <w:sz w:val="28"/>
          <w:szCs w:val="28"/>
          <w:bdr w:val="none" w:sz="0" w:space="0" w:color="auto" w:frame="1"/>
        </w:rPr>
        <w:drawing>
          <wp:inline distT="0" distB="0" distL="0" distR="0">
            <wp:extent cx="5486400" cy="2686050"/>
            <wp:effectExtent l="0" t="0" r="0" b="0"/>
            <wp:docPr id="45"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634E3" w:rsidRPr="00A2344A" w:rsidRDefault="001634E3" w:rsidP="001634E3">
      <w:pPr>
        <w:spacing w:after="0" w:line="240" w:lineRule="auto"/>
        <w:rPr>
          <w:rFonts w:ascii="Times New Roman" w:hAnsi="Times New Roman" w:cs="Times New Roman"/>
          <w:i/>
          <w:sz w:val="16"/>
          <w:szCs w:val="16"/>
        </w:rPr>
      </w:pPr>
    </w:p>
    <w:p w:rsidR="001634E3" w:rsidRPr="00A2344A" w:rsidRDefault="001634E3" w:rsidP="001634E3">
      <w:pPr>
        <w:spacing w:after="0" w:line="240" w:lineRule="auto"/>
        <w:ind w:firstLine="567"/>
        <w:jc w:val="both"/>
        <w:rPr>
          <w:rFonts w:ascii="Times New Roman" w:hAnsi="Times New Roman" w:cs="Times New Roman"/>
          <w:iCs/>
          <w:sz w:val="28"/>
          <w:szCs w:val="28"/>
          <w:bdr w:val="none" w:sz="0" w:space="0" w:color="auto" w:frame="1"/>
          <w:lang w:val="kk-KZ"/>
        </w:rPr>
      </w:pPr>
      <w:r w:rsidRPr="00A2344A">
        <w:rPr>
          <w:rFonts w:ascii="Times New Roman" w:hAnsi="Times New Roman" w:cs="Times New Roman"/>
          <w:sz w:val="24"/>
          <w:szCs w:val="24"/>
        </w:rPr>
        <w:t>*</w:t>
      </w:r>
      <w:r w:rsidR="00FA76C6" w:rsidRPr="00A2344A">
        <w:rPr>
          <w:rFonts w:ascii="Times New Roman" w:hAnsi="Times New Roman" w:cs="Times New Roman"/>
          <w:sz w:val="24"/>
          <w:szCs w:val="24"/>
        </w:rPr>
        <w:t xml:space="preserve"> – </w:t>
      </w:r>
      <w:r w:rsidRPr="00A2344A">
        <w:rPr>
          <w:rFonts w:ascii="Times New Roman" w:hAnsi="Times New Roman" w:cs="Times New Roman"/>
          <w:sz w:val="24"/>
          <w:szCs w:val="24"/>
        </w:rPr>
        <w:t xml:space="preserve">≤0,05 достоверные различия между городскими </w:t>
      </w:r>
      <w:r w:rsidR="00FA76C6" w:rsidRPr="00A2344A">
        <w:rPr>
          <w:rFonts w:ascii="Times New Roman" w:hAnsi="Times New Roman" w:cs="Times New Roman"/>
          <w:sz w:val="24"/>
          <w:szCs w:val="24"/>
        </w:rPr>
        <w:t>и сельскими девушками и юношами</w:t>
      </w:r>
    </w:p>
    <w:p w:rsidR="001634E3" w:rsidRPr="00A2344A" w:rsidRDefault="001634E3" w:rsidP="001634E3">
      <w:pPr>
        <w:spacing w:after="0" w:line="240" w:lineRule="auto"/>
        <w:jc w:val="center"/>
        <w:rPr>
          <w:rFonts w:ascii="Times New Roman" w:hAnsi="Times New Roman" w:cs="Times New Roman"/>
          <w:iCs/>
          <w:sz w:val="16"/>
          <w:szCs w:val="16"/>
          <w:bdr w:val="none" w:sz="0" w:space="0" w:color="auto" w:frame="1"/>
          <w:lang w:val="kk-KZ"/>
        </w:rPr>
      </w:pPr>
    </w:p>
    <w:p w:rsidR="001634E3" w:rsidRPr="00A2344A" w:rsidRDefault="001634E3" w:rsidP="001634E3">
      <w:pPr>
        <w:spacing w:after="0" w:line="240" w:lineRule="auto"/>
        <w:jc w:val="center"/>
        <w:rPr>
          <w:rFonts w:ascii="Times New Roman" w:hAnsi="Times New Roman" w:cs="Times New Roman"/>
          <w:sz w:val="28"/>
          <w:szCs w:val="28"/>
        </w:rPr>
      </w:pPr>
      <w:r w:rsidRPr="00A2344A">
        <w:rPr>
          <w:rFonts w:ascii="Times New Roman" w:hAnsi="Times New Roman" w:cs="Times New Roman"/>
          <w:iCs/>
          <w:sz w:val="28"/>
          <w:szCs w:val="28"/>
          <w:bdr w:val="none" w:sz="0" w:space="0" w:color="auto" w:frame="1"/>
          <w:lang w:val="kk-KZ"/>
        </w:rPr>
        <w:t xml:space="preserve">Рисунок 22 </w:t>
      </w:r>
      <w:r w:rsidR="00FA76C6" w:rsidRPr="00A2344A">
        <w:rPr>
          <w:rFonts w:ascii="Times New Roman" w:hAnsi="Times New Roman" w:cs="Times New Roman"/>
          <w:iCs/>
          <w:sz w:val="28"/>
          <w:szCs w:val="28"/>
          <w:bdr w:val="none" w:sz="0" w:space="0" w:color="auto" w:frame="1"/>
          <w:lang w:val="kk-KZ"/>
        </w:rPr>
        <w:t>–</w:t>
      </w:r>
      <w:r w:rsidRPr="00A2344A">
        <w:rPr>
          <w:rFonts w:ascii="Times New Roman" w:hAnsi="Times New Roman" w:cs="Times New Roman"/>
          <w:sz w:val="28"/>
          <w:szCs w:val="28"/>
        </w:rPr>
        <w:t>О</w:t>
      </w:r>
      <w:r w:rsidRPr="00A2344A">
        <w:rPr>
          <w:rFonts w:ascii="Times New Roman" w:hAnsi="Times New Roman" w:cs="Times New Roman"/>
          <w:iCs/>
          <w:sz w:val="28"/>
          <w:szCs w:val="28"/>
          <w:bdr w:val="none" w:sz="0" w:space="0" w:color="auto" w:frame="1"/>
        </w:rPr>
        <w:t>пределение отношения к здоровью и здоровому образу жизни по С.</w:t>
      </w:r>
      <w:r w:rsidR="00FA76C6" w:rsidRPr="00A2344A">
        <w:rPr>
          <w:rFonts w:ascii="Times New Roman" w:hAnsi="Times New Roman" w:cs="Times New Roman"/>
          <w:iCs/>
          <w:sz w:val="28"/>
          <w:szCs w:val="28"/>
          <w:bdr w:val="none" w:sz="0" w:space="0" w:color="auto" w:frame="1"/>
        </w:rPr>
        <w:t> </w:t>
      </w:r>
      <w:r w:rsidRPr="00A2344A">
        <w:rPr>
          <w:rFonts w:ascii="Times New Roman" w:hAnsi="Times New Roman" w:cs="Times New Roman"/>
          <w:iCs/>
          <w:sz w:val="28"/>
          <w:szCs w:val="28"/>
          <w:bdr w:val="none" w:sz="0" w:space="0" w:color="auto" w:frame="1"/>
        </w:rPr>
        <w:t>Дерябо, В.</w:t>
      </w:r>
      <w:r w:rsidR="00FA76C6" w:rsidRPr="00A2344A">
        <w:rPr>
          <w:rFonts w:ascii="Times New Roman" w:hAnsi="Times New Roman" w:cs="Times New Roman"/>
          <w:iCs/>
          <w:sz w:val="28"/>
          <w:szCs w:val="28"/>
          <w:bdr w:val="none" w:sz="0" w:space="0" w:color="auto" w:frame="1"/>
        </w:rPr>
        <w:t> </w:t>
      </w:r>
      <w:r w:rsidRPr="00A2344A">
        <w:rPr>
          <w:rFonts w:ascii="Times New Roman" w:hAnsi="Times New Roman" w:cs="Times New Roman"/>
          <w:iCs/>
          <w:sz w:val="28"/>
          <w:szCs w:val="28"/>
          <w:bdr w:val="none" w:sz="0" w:space="0" w:color="auto" w:frame="1"/>
        </w:rPr>
        <w:t>Ясви</w:t>
      </w:r>
      <w:r w:rsidRPr="00A2344A">
        <w:rPr>
          <w:rFonts w:ascii="Times New Roman" w:hAnsi="Times New Roman" w:cs="Times New Roman"/>
          <w:sz w:val="28"/>
          <w:szCs w:val="28"/>
        </w:rPr>
        <w:t>ну, баллы</w:t>
      </w:r>
    </w:p>
    <w:p w:rsidR="001634E3" w:rsidRPr="00A2344A" w:rsidRDefault="001634E3" w:rsidP="001634E3">
      <w:pPr>
        <w:pStyle w:val="a3"/>
        <w:shd w:val="clear" w:color="auto" w:fill="FFFFFF"/>
        <w:spacing w:before="0" w:beforeAutospacing="0" w:after="0" w:afterAutospacing="0"/>
        <w:jc w:val="both"/>
        <w:textAlignment w:val="baseline"/>
        <w:rPr>
          <w:iCs/>
          <w:sz w:val="28"/>
          <w:szCs w:val="28"/>
          <w:bdr w:val="none" w:sz="0" w:space="0" w:color="auto" w:frame="1"/>
        </w:rPr>
      </w:pPr>
    </w:p>
    <w:p w:rsidR="001634E3" w:rsidRPr="00A2344A" w:rsidRDefault="001634E3" w:rsidP="001C7A75">
      <w:pPr>
        <w:pStyle w:val="a3"/>
        <w:shd w:val="clear" w:color="auto" w:fill="FFFFFF"/>
        <w:spacing w:before="0" w:beforeAutospacing="0" w:after="0" w:afterAutospacing="0"/>
        <w:ind w:firstLine="709"/>
        <w:jc w:val="both"/>
        <w:textAlignment w:val="baseline"/>
        <w:rPr>
          <w:sz w:val="28"/>
          <w:szCs w:val="28"/>
          <w:shd w:val="clear" w:color="auto" w:fill="FFFFFF"/>
        </w:rPr>
      </w:pPr>
      <w:r w:rsidRPr="00A2344A">
        <w:rPr>
          <w:iCs/>
          <w:sz w:val="28"/>
          <w:szCs w:val="28"/>
          <w:bdr w:val="none" w:sz="0" w:space="0" w:color="auto" w:frame="1"/>
          <w:lang w:val="kk-KZ"/>
        </w:rPr>
        <w:t xml:space="preserve">При анализе гендерных особенностей </w:t>
      </w:r>
      <w:r w:rsidRPr="00A2344A">
        <w:rPr>
          <w:iCs/>
          <w:sz w:val="28"/>
          <w:szCs w:val="28"/>
          <w:bdr w:val="none" w:sz="0" w:space="0" w:color="auto" w:frame="1"/>
        </w:rPr>
        <w:t>установлено, что у девушек достоверно более высокие параметры эмоциональной, познавательной и практической шкал по сравнению с юношами. Согласно полученным данным, большинство городских девушек имели высокие показатели по</w:t>
      </w:r>
      <w:r w:rsidR="008830CA">
        <w:rPr>
          <w:iCs/>
          <w:sz w:val="28"/>
          <w:szCs w:val="28"/>
          <w:bdr w:val="none" w:sz="0" w:space="0" w:color="auto" w:frame="1"/>
        </w:rPr>
        <w:t xml:space="preserve"> </w:t>
      </w:r>
      <w:r w:rsidRPr="00A2344A">
        <w:rPr>
          <w:iCs/>
          <w:sz w:val="28"/>
          <w:szCs w:val="28"/>
          <w:bdr w:val="none" w:sz="0" w:space="0" w:color="auto" w:frame="1"/>
        </w:rPr>
        <w:t>эмоциональной, познавательной шкалам оценки здоровья. Шкала поступков у городских студентов достоверно выше по сравнению с другими группами.</w:t>
      </w:r>
      <w:r w:rsidR="008830CA">
        <w:rPr>
          <w:iCs/>
          <w:sz w:val="28"/>
          <w:szCs w:val="28"/>
          <w:bdr w:val="none" w:sz="0" w:space="0" w:color="auto" w:frame="1"/>
        </w:rPr>
        <w:t xml:space="preserve"> </w:t>
      </w:r>
      <w:r w:rsidRPr="00A2344A">
        <w:rPr>
          <w:iCs/>
          <w:sz w:val="28"/>
          <w:szCs w:val="28"/>
          <w:bdr w:val="none" w:sz="0" w:space="0" w:color="auto" w:frame="1"/>
        </w:rPr>
        <w:t xml:space="preserve">Студенты, проживающие в городе, более информированы в вопросах сохранения и укрепления здоровья, стараясь активно соблюдать здоровый образ жизни. </w:t>
      </w:r>
      <w:r w:rsidRPr="00A2344A">
        <w:rPr>
          <w:sz w:val="28"/>
          <w:szCs w:val="28"/>
          <w:shd w:val="clear" w:color="auto" w:fill="FFFFFF"/>
        </w:rPr>
        <w:t>Вероятно, это связано с тем, что городской образ жизни предполагает большее разнообразие возможностей заботы о своем здоровье при меньшем влиянии отрицательных стереотипов по отношению к</w:t>
      </w:r>
      <w:r w:rsidR="008830CA">
        <w:rPr>
          <w:sz w:val="28"/>
          <w:szCs w:val="28"/>
          <w:shd w:val="clear" w:color="auto" w:fill="FFFFFF"/>
        </w:rPr>
        <w:t xml:space="preserve"> </w:t>
      </w:r>
      <w:r w:rsidRPr="00A2344A">
        <w:rPr>
          <w:sz w:val="28"/>
          <w:szCs w:val="28"/>
          <w:shd w:val="clear" w:color="auto" w:fill="FFFFFF"/>
        </w:rPr>
        <w:t>здоровому образу жизни</w:t>
      </w:r>
      <w:r w:rsidR="0052751A" w:rsidRPr="00A2344A">
        <w:rPr>
          <w:sz w:val="28"/>
          <w:szCs w:val="28"/>
          <w:shd w:val="clear" w:color="auto" w:fill="FFFFFF"/>
          <w:lang w:val="kk-KZ"/>
        </w:rPr>
        <w:t xml:space="preserve"> </w:t>
      </w:r>
      <w:r w:rsidRPr="00A2344A">
        <w:rPr>
          <w:sz w:val="28"/>
          <w:szCs w:val="28"/>
          <w:shd w:val="clear" w:color="auto" w:fill="FFFFFF"/>
        </w:rPr>
        <w:t>[19</w:t>
      </w:r>
      <w:r w:rsidR="00CE5A8A" w:rsidRPr="00A2344A">
        <w:rPr>
          <w:sz w:val="28"/>
          <w:szCs w:val="28"/>
          <w:shd w:val="clear" w:color="auto" w:fill="FFFFFF"/>
        </w:rPr>
        <w:t>8, 199</w:t>
      </w:r>
      <w:r w:rsidRPr="00A2344A">
        <w:rPr>
          <w:sz w:val="28"/>
          <w:szCs w:val="28"/>
          <w:shd w:val="clear" w:color="auto" w:fill="FFFFFF"/>
        </w:rPr>
        <w:t xml:space="preserve">]. Среди юношей более низкие показатели по эмоциональной, познавательной и практической шкале поступков выявлены у студентов из  городской местности. Это свидетельствует о том, что юноши готовы частично воспринимать поступающую от других людей информацию о здоровье, но сами не проявляют активности. Относятся к здоровью как к чему-то само собой разумеющемуся, не </w:t>
      </w:r>
      <w:r w:rsidRPr="00A2344A">
        <w:rPr>
          <w:sz w:val="28"/>
          <w:szCs w:val="28"/>
          <w:shd w:val="clear" w:color="auto" w:fill="FFFFFF"/>
        </w:rPr>
        <w:lastRenderedPageBreak/>
        <w:t>умеют прислушиваться к своему телу и принимают меры только, когда почувствуют ощутимые болезненные проявления [196,</w:t>
      </w:r>
      <w:r w:rsidR="00B72963" w:rsidRPr="00A2344A">
        <w:rPr>
          <w:sz w:val="28"/>
          <w:szCs w:val="28"/>
          <w:shd w:val="clear" w:color="auto" w:fill="FFFFFF"/>
        </w:rPr>
        <w:t xml:space="preserve"> с.</w:t>
      </w:r>
      <w:r w:rsidR="00FA76C6" w:rsidRPr="00A2344A">
        <w:rPr>
          <w:sz w:val="28"/>
          <w:szCs w:val="28"/>
          <w:shd w:val="clear" w:color="auto" w:fill="FFFFFF"/>
        </w:rPr>
        <w:t xml:space="preserve"> 149</w:t>
      </w:r>
      <w:r w:rsidR="00B72963" w:rsidRPr="00A2344A">
        <w:rPr>
          <w:sz w:val="28"/>
          <w:szCs w:val="28"/>
          <w:shd w:val="clear" w:color="auto" w:fill="FFFFFF"/>
        </w:rPr>
        <w:t>;</w:t>
      </w:r>
      <w:r w:rsidRPr="00A2344A">
        <w:rPr>
          <w:sz w:val="28"/>
          <w:szCs w:val="28"/>
          <w:shd w:val="clear" w:color="auto" w:fill="FFFFFF"/>
        </w:rPr>
        <w:t xml:space="preserve"> 197</w:t>
      </w:r>
      <w:r w:rsidR="00B72963" w:rsidRPr="00A2344A">
        <w:rPr>
          <w:sz w:val="28"/>
          <w:szCs w:val="28"/>
          <w:shd w:val="clear" w:color="auto" w:fill="FFFFFF"/>
        </w:rPr>
        <w:t>, с.</w:t>
      </w:r>
      <w:r w:rsidR="00FA76C6" w:rsidRPr="00A2344A">
        <w:rPr>
          <w:sz w:val="28"/>
          <w:szCs w:val="28"/>
          <w:shd w:val="clear" w:color="auto" w:fill="FFFFFF"/>
        </w:rPr>
        <w:t xml:space="preserve"> 220</w:t>
      </w:r>
      <w:r w:rsidR="00C32174" w:rsidRPr="00A2344A">
        <w:rPr>
          <w:sz w:val="28"/>
          <w:szCs w:val="28"/>
          <w:shd w:val="clear" w:color="auto" w:fill="FFFFFF"/>
        </w:rPr>
        <w:t>; 200</w:t>
      </w:r>
      <w:r w:rsidRPr="00A2344A">
        <w:rPr>
          <w:sz w:val="28"/>
          <w:szCs w:val="28"/>
          <w:shd w:val="clear" w:color="auto" w:fill="FFFFFF"/>
        </w:rPr>
        <w:t>].</w:t>
      </w:r>
    </w:p>
    <w:p w:rsidR="001634E3" w:rsidRPr="00A2344A" w:rsidRDefault="001634E3" w:rsidP="001C7A75">
      <w:pPr>
        <w:pStyle w:val="a3"/>
        <w:shd w:val="clear" w:color="auto" w:fill="FFFFFF"/>
        <w:tabs>
          <w:tab w:val="left" w:pos="567"/>
        </w:tabs>
        <w:spacing w:before="0" w:beforeAutospacing="0" w:after="0" w:afterAutospacing="0"/>
        <w:ind w:firstLine="709"/>
        <w:jc w:val="both"/>
        <w:textAlignment w:val="baseline"/>
        <w:rPr>
          <w:iCs/>
          <w:sz w:val="28"/>
          <w:szCs w:val="28"/>
          <w:bdr w:val="none" w:sz="0" w:space="0" w:color="auto" w:frame="1"/>
        </w:rPr>
      </w:pPr>
      <w:r w:rsidRPr="00A2344A">
        <w:rPr>
          <w:iCs/>
          <w:sz w:val="28"/>
          <w:szCs w:val="28"/>
          <w:bdr w:val="none" w:sz="0" w:space="0" w:color="auto" w:frame="1"/>
        </w:rPr>
        <w:t>Характеризуя показатели психофизиологического развития студентов 1 курса городской и сельской местности, можно сделать следующие выводы:</w:t>
      </w:r>
    </w:p>
    <w:p w:rsidR="001634E3" w:rsidRPr="00A2344A" w:rsidRDefault="00FA76C6" w:rsidP="001C7A75">
      <w:pPr>
        <w:pStyle w:val="a3"/>
        <w:shd w:val="clear" w:color="auto" w:fill="FFFFFF"/>
        <w:spacing w:before="0" w:beforeAutospacing="0" w:after="0" w:afterAutospacing="0"/>
        <w:ind w:firstLine="709"/>
        <w:jc w:val="both"/>
        <w:textAlignment w:val="baseline"/>
        <w:rPr>
          <w:sz w:val="28"/>
          <w:szCs w:val="28"/>
        </w:rPr>
      </w:pPr>
      <w:r w:rsidRPr="00A2344A">
        <w:rPr>
          <w:iCs/>
          <w:sz w:val="28"/>
          <w:szCs w:val="28"/>
          <w:bdr w:val="none" w:sz="0" w:space="0" w:color="auto" w:frame="1"/>
        </w:rPr>
        <w:t>–</w:t>
      </w:r>
      <w:r w:rsidR="001634E3" w:rsidRPr="00A2344A">
        <w:rPr>
          <w:sz w:val="28"/>
          <w:szCs w:val="28"/>
        </w:rPr>
        <w:t>у юношей достоверно более высокие параметры эмоциональной комфортности, самопринятия, принятия других и интернальности по сравнению с девушками;</w:t>
      </w:r>
    </w:p>
    <w:p w:rsidR="001634E3" w:rsidRPr="00A2344A" w:rsidRDefault="00FA76C6" w:rsidP="001C7A75">
      <w:pPr>
        <w:pStyle w:val="a3"/>
        <w:shd w:val="clear" w:color="auto" w:fill="FFFFFF"/>
        <w:spacing w:before="0" w:beforeAutospacing="0" w:after="0" w:afterAutospacing="0"/>
        <w:ind w:firstLine="709"/>
        <w:jc w:val="both"/>
        <w:textAlignment w:val="baseline"/>
        <w:rPr>
          <w:sz w:val="28"/>
          <w:szCs w:val="28"/>
        </w:rPr>
      </w:pPr>
      <w:r w:rsidRPr="00A2344A">
        <w:rPr>
          <w:sz w:val="28"/>
          <w:szCs w:val="28"/>
        </w:rPr>
        <w:t>–</w:t>
      </w:r>
      <w:r w:rsidR="001634E3" w:rsidRPr="00A2344A">
        <w:rPr>
          <w:sz w:val="28"/>
          <w:szCs w:val="28"/>
        </w:rPr>
        <w:t xml:space="preserve"> уровень реактивной тревожности как у городских, так и у студентов из села был на низком уровне;</w:t>
      </w:r>
    </w:p>
    <w:p w:rsidR="001634E3" w:rsidRPr="00A2344A" w:rsidRDefault="00FA76C6" w:rsidP="001C7A75">
      <w:pPr>
        <w:pStyle w:val="a3"/>
        <w:shd w:val="clear" w:color="auto" w:fill="FFFFFF"/>
        <w:spacing w:before="0" w:beforeAutospacing="0" w:after="0" w:afterAutospacing="0"/>
        <w:ind w:firstLine="709"/>
        <w:jc w:val="both"/>
        <w:textAlignment w:val="baseline"/>
        <w:rPr>
          <w:sz w:val="28"/>
          <w:szCs w:val="28"/>
        </w:rPr>
      </w:pPr>
      <w:r w:rsidRPr="00A2344A">
        <w:rPr>
          <w:sz w:val="28"/>
          <w:szCs w:val="28"/>
        </w:rPr>
        <w:t>–</w:t>
      </w:r>
      <w:r w:rsidR="001634E3" w:rsidRPr="00A2344A">
        <w:rPr>
          <w:sz w:val="28"/>
          <w:szCs w:val="28"/>
        </w:rPr>
        <w:t xml:space="preserve"> студенты, приехавшие на обучение из села имеют уровень личностной тревожности выше по сравнению с городскими сверстниками;</w:t>
      </w:r>
    </w:p>
    <w:p w:rsidR="001634E3" w:rsidRPr="00A2344A" w:rsidRDefault="00D00AC0" w:rsidP="001C7A75">
      <w:pPr>
        <w:pStyle w:val="a3"/>
        <w:shd w:val="clear" w:color="auto" w:fill="FFFFFF"/>
        <w:spacing w:before="0" w:beforeAutospacing="0" w:after="0" w:afterAutospacing="0"/>
        <w:ind w:firstLine="709"/>
        <w:jc w:val="both"/>
        <w:textAlignment w:val="baseline"/>
        <w:rPr>
          <w:sz w:val="28"/>
          <w:szCs w:val="28"/>
        </w:rPr>
      </w:pPr>
      <w:r w:rsidRPr="00A2344A">
        <w:rPr>
          <w:sz w:val="28"/>
          <w:szCs w:val="28"/>
        </w:rPr>
        <w:t>–</w:t>
      </w:r>
      <w:r w:rsidR="001634E3" w:rsidRPr="00A2344A">
        <w:rPr>
          <w:sz w:val="28"/>
          <w:szCs w:val="28"/>
        </w:rPr>
        <w:t>юноши имели достоверно более высокие показатели стрессоустойчивости по сравнению с девушками;</w:t>
      </w:r>
    </w:p>
    <w:p w:rsidR="001634E3" w:rsidRPr="00A2344A" w:rsidRDefault="00FA76C6" w:rsidP="001C7A75">
      <w:pPr>
        <w:pStyle w:val="a3"/>
        <w:shd w:val="clear" w:color="auto" w:fill="FFFFFF"/>
        <w:spacing w:before="0" w:beforeAutospacing="0" w:after="0" w:afterAutospacing="0"/>
        <w:ind w:firstLine="709"/>
        <w:jc w:val="both"/>
        <w:textAlignment w:val="baseline"/>
        <w:rPr>
          <w:sz w:val="28"/>
          <w:szCs w:val="28"/>
        </w:rPr>
      </w:pPr>
      <w:r w:rsidRPr="00A2344A">
        <w:rPr>
          <w:sz w:val="28"/>
          <w:szCs w:val="28"/>
        </w:rPr>
        <w:t>–</w:t>
      </w:r>
      <w:r w:rsidR="001634E3" w:rsidRPr="00A2344A">
        <w:rPr>
          <w:sz w:val="28"/>
          <w:szCs w:val="28"/>
        </w:rPr>
        <w:t xml:space="preserve"> тенденция к более быстрому усвоению материала и реа</w:t>
      </w:r>
      <w:r w:rsidR="003A6236" w:rsidRPr="00A2344A">
        <w:rPr>
          <w:sz w:val="28"/>
          <w:szCs w:val="28"/>
        </w:rPr>
        <w:t xml:space="preserve">кции на движущийся объект </w:t>
      </w:r>
      <w:r w:rsidR="001634E3" w:rsidRPr="00A2344A">
        <w:rPr>
          <w:sz w:val="28"/>
          <w:szCs w:val="28"/>
        </w:rPr>
        <w:t>лучше выражена у лиц мужского пола;</w:t>
      </w:r>
    </w:p>
    <w:p w:rsidR="001634E3" w:rsidRPr="00A2344A" w:rsidRDefault="00FA76C6" w:rsidP="001C7A75">
      <w:pPr>
        <w:pStyle w:val="a3"/>
        <w:shd w:val="clear" w:color="auto" w:fill="FFFFFF"/>
        <w:spacing w:before="0" w:beforeAutospacing="0" w:after="0" w:afterAutospacing="0"/>
        <w:ind w:firstLine="709"/>
        <w:jc w:val="both"/>
        <w:textAlignment w:val="baseline"/>
        <w:rPr>
          <w:sz w:val="28"/>
          <w:szCs w:val="28"/>
        </w:rPr>
      </w:pPr>
      <w:r w:rsidRPr="00A2344A">
        <w:rPr>
          <w:sz w:val="28"/>
          <w:szCs w:val="28"/>
        </w:rPr>
        <w:t>–</w:t>
      </w:r>
      <w:r w:rsidR="001634E3" w:rsidRPr="00A2344A">
        <w:rPr>
          <w:sz w:val="28"/>
          <w:szCs w:val="28"/>
        </w:rPr>
        <w:t xml:space="preserve"> концентрация внимания также достоверно выше у городских студентов;</w:t>
      </w:r>
    </w:p>
    <w:p w:rsidR="008A6960" w:rsidRPr="00A2344A" w:rsidRDefault="00FA76C6" w:rsidP="001C7A75">
      <w:pPr>
        <w:pStyle w:val="a3"/>
        <w:shd w:val="clear" w:color="auto" w:fill="FFFFFF"/>
        <w:spacing w:before="0" w:beforeAutospacing="0" w:after="0" w:afterAutospacing="0"/>
        <w:ind w:firstLine="709"/>
        <w:jc w:val="both"/>
        <w:textAlignment w:val="baseline"/>
        <w:rPr>
          <w:iCs/>
          <w:sz w:val="28"/>
          <w:szCs w:val="28"/>
          <w:bdr w:val="none" w:sz="0" w:space="0" w:color="auto" w:frame="1"/>
        </w:rPr>
      </w:pPr>
      <w:r w:rsidRPr="00A2344A">
        <w:rPr>
          <w:sz w:val="28"/>
          <w:szCs w:val="28"/>
        </w:rPr>
        <w:t>–</w:t>
      </w:r>
      <w:r w:rsidR="001634E3" w:rsidRPr="00A2344A">
        <w:rPr>
          <w:iCs/>
          <w:sz w:val="28"/>
          <w:szCs w:val="28"/>
          <w:bdr w:val="none" w:sz="0" w:space="0" w:color="auto" w:frame="1"/>
        </w:rPr>
        <w:t xml:space="preserve"> большинство девушек первого курса, независимо от места прежнего проживания, имели высокие показатели по</w:t>
      </w:r>
      <w:r w:rsidR="008830CA">
        <w:rPr>
          <w:iCs/>
          <w:sz w:val="28"/>
          <w:szCs w:val="28"/>
          <w:bdr w:val="none" w:sz="0" w:space="0" w:color="auto" w:frame="1"/>
        </w:rPr>
        <w:t xml:space="preserve"> </w:t>
      </w:r>
      <w:r w:rsidR="001634E3" w:rsidRPr="00A2344A">
        <w:rPr>
          <w:iCs/>
          <w:sz w:val="28"/>
          <w:szCs w:val="28"/>
          <w:bdr w:val="none" w:sz="0" w:space="0" w:color="auto" w:frame="1"/>
        </w:rPr>
        <w:t>эмоциональной, познавательной и практической шкалам оценки здоровья.</w:t>
      </w:r>
    </w:p>
    <w:p w:rsidR="00D73FA6" w:rsidRPr="00A2344A" w:rsidRDefault="00D73FA6" w:rsidP="001C7A75">
      <w:pPr>
        <w:pStyle w:val="a3"/>
        <w:shd w:val="clear" w:color="auto" w:fill="FFFFFF"/>
        <w:spacing w:before="0" w:beforeAutospacing="0" w:after="0" w:afterAutospacing="0"/>
        <w:ind w:firstLine="709"/>
        <w:jc w:val="both"/>
        <w:textAlignment w:val="baseline"/>
        <w:rPr>
          <w:iCs/>
          <w:sz w:val="28"/>
          <w:szCs w:val="28"/>
          <w:bdr w:val="none" w:sz="0" w:space="0" w:color="auto" w:frame="1"/>
        </w:rPr>
      </w:pPr>
      <w:r w:rsidRPr="00A2344A">
        <w:rPr>
          <w:iCs/>
          <w:sz w:val="28"/>
          <w:szCs w:val="28"/>
          <w:bdr w:val="none" w:sz="0" w:space="0" w:color="auto" w:frame="1"/>
        </w:rPr>
        <w:t>На следующем этапе мы провели анализ психофизиологических особенностей</w:t>
      </w:r>
      <w:r w:rsidR="008F626A" w:rsidRPr="00A2344A">
        <w:rPr>
          <w:iCs/>
          <w:sz w:val="28"/>
          <w:szCs w:val="28"/>
          <w:bdr w:val="none" w:sz="0" w:space="0" w:color="auto" w:frame="1"/>
          <w:lang w:val="kk-KZ"/>
        </w:rPr>
        <w:t xml:space="preserve">    </w:t>
      </w:r>
      <w:r w:rsidRPr="00A2344A">
        <w:rPr>
          <w:iCs/>
          <w:sz w:val="28"/>
          <w:szCs w:val="28"/>
          <w:bdr w:val="none" w:sz="0" w:space="0" w:color="auto" w:frame="1"/>
        </w:rPr>
        <w:t>студентов из разных климато-географических регионов.</w:t>
      </w:r>
    </w:p>
    <w:p w:rsidR="001634E3" w:rsidRPr="00A2344A" w:rsidRDefault="001634E3" w:rsidP="001C7A75">
      <w:pPr>
        <w:pStyle w:val="a3"/>
        <w:shd w:val="clear" w:color="auto" w:fill="FFFFFF"/>
        <w:spacing w:before="0" w:beforeAutospacing="0" w:after="0" w:afterAutospacing="0"/>
        <w:ind w:firstLine="709"/>
        <w:jc w:val="both"/>
        <w:textAlignment w:val="baseline"/>
        <w:rPr>
          <w:sz w:val="28"/>
          <w:szCs w:val="28"/>
          <w:lang w:val="kk-KZ"/>
        </w:rPr>
      </w:pPr>
      <w:r w:rsidRPr="00A2344A">
        <w:rPr>
          <w:sz w:val="28"/>
          <w:szCs w:val="28"/>
        </w:rPr>
        <w:t>Уровень социально-психологической адаптации</w:t>
      </w:r>
      <w:r w:rsidRPr="00A2344A">
        <w:rPr>
          <w:sz w:val="28"/>
          <w:szCs w:val="28"/>
          <w:lang w:val="kk-KZ"/>
        </w:rPr>
        <w:t xml:space="preserve"> студентов изучался </w:t>
      </w:r>
      <w:r w:rsidRPr="00A2344A">
        <w:rPr>
          <w:sz w:val="28"/>
          <w:szCs w:val="28"/>
        </w:rPr>
        <w:t>по опроснику К. Роджерса и Р. Даймонда, адаптированного А.К. Осницким</w:t>
      </w:r>
      <w:r w:rsidR="008F626A" w:rsidRPr="00A2344A">
        <w:rPr>
          <w:sz w:val="28"/>
          <w:szCs w:val="28"/>
          <w:lang w:val="kk-KZ"/>
        </w:rPr>
        <w:t xml:space="preserve"> </w:t>
      </w:r>
      <w:r w:rsidR="00BF1EA6" w:rsidRPr="00A2344A">
        <w:rPr>
          <w:sz w:val="28"/>
          <w:szCs w:val="28"/>
          <w:lang w:val="kk-KZ"/>
        </w:rPr>
        <w:t>(рисунки 23,24).</w:t>
      </w:r>
    </w:p>
    <w:p w:rsidR="00FA76C6" w:rsidRPr="00A2344A" w:rsidRDefault="00FA76C6" w:rsidP="001C7A75">
      <w:pPr>
        <w:pStyle w:val="a3"/>
        <w:shd w:val="clear" w:color="auto" w:fill="FFFFFF"/>
        <w:spacing w:before="0" w:beforeAutospacing="0" w:after="0" w:afterAutospacing="0"/>
        <w:ind w:firstLine="709"/>
        <w:jc w:val="both"/>
        <w:textAlignment w:val="baseline"/>
        <w:rPr>
          <w:iCs/>
          <w:sz w:val="28"/>
          <w:szCs w:val="28"/>
          <w:bdr w:val="none" w:sz="0" w:space="0" w:color="auto" w:frame="1"/>
        </w:rPr>
      </w:pPr>
    </w:p>
    <w:p w:rsidR="001634E3" w:rsidRPr="00A2344A" w:rsidRDefault="00E823ED" w:rsidP="00FA76C6">
      <w:pPr>
        <w:pStyle w:val="a3"/>
        <w:shd w:val="clear" w:color="auto" w:fill="FFFFFF"/>
        <w:spacing w:before="0" w:beforeAutospacing="0" w:after="0" w:afterAutospacing="0"/>
        <w:jc w:val="center"/>
        <w:textAlignment w:val="baseline"/>
        <w:rPr>
          <w:iCs/>
          <w:sz w:val="28"/>
          <w:szCs w:val="28"/>
          <w:bdr w:val="none" w:sz="0" w:space="0" w:color="auto" w:frame="1"/>
          <w:lang w:val="kk-KZ"/>
        </w:rPr>
      </w:pPr>
      <w:r w:rsidRPr="00A2344A">
        <w:rPr>
          <w:noProof/>
        </w:rPr>
        <w:drawing>
          <wp:inline distT="0" distB="0" distL="0" distR="0">
            <wp:extent cx="5943600" cy="2600325"/>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FA76C6" w:rsidRPr="00A2344A" w:rsidRDefault="00FA76C6" w:rsidP="001634E3">
      <w:pPr>
        <w:spacing w:after="0" w:line="240" w:lineRule="auto"/>
        <w:ind w:firstLine="567"/>
        <w:jc w:val="both"/>
        <w:rPr>
          <w:rFonts w:ascii="Times New Roman" w:hAnsi="Times New Roman" w:cs="Times New Roman"/>
          <w:sz w:val="16"/>
          <w:szCs w:val="16"/>
        </w:rPr>
      </w:pPr>
    </w:p>
    <w:p w:rsidR="001634E3" w:rsidRPr="00A2344A" w:rsidRDefault="001634E3" w:rsidP="001634E3">
      <w:pPr>
        <w:spacing w:after="0" w:line="240" w:lineRule="auto"/>
        <w:ind w:firstLine="567"/>
        <w:jc w:val="both"/>
        <w:rPr>
          <w:rFonts w:ascii="Times New Roman" w:hAnsi="Times New Roman" w:cs="Times New Roman"/>
          <w:sz w:val="24"/>
          <w:szCs w:val="24"/>
        </w:rPr>
      </w:pPr>
      <w:r w:rsidRPr="00A2344A">
        <w:rPr>
          <w:rFonts w:ascii="Times New Roman" w:hAnsi="Times New Roman" w:cs="Times New Roman"/>
          <w:sz w:val="24"/>
          <w:szCs w:val="24"/>
        </w:rPr>
        <w:t>*</w:t>
      </w:r>
      <w:r w:rsidR="00FA76C6"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девушками из северного и южного регионов</w:t>
      </w:r>
    </w:p>
    <w:p w:rsidR="001634E3" w:rsidRPr="00A2344A" w:rsidRDefault="001634E3" w:rsidP="001634E3">
      <w:pPr>
        <w:spacing w:after="0" w:line="240" w:lineRule="auto"/>
        <w:jc w:val="center"/>
        <w:rPr>
          <w:rFonts w:ascii="Times New Roman" w:hAnsi="Times New Roman" w:cs="Times New Roman"/>
          <w:sz w:val="16"/>
          <w:szCs w:val="16"/>
        </w:rPr>
      </w:pPr>
    </w:p>
    <w:p w:rsidR="005E3274" w:rsidRPr="00A2344A" w:rsidRDefault="001634E3" w:rsidP="005E3274">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2</w:t>
      </w:r>
      <w:r w:rsidR="001007E0" w:rsidRPr="00A2344A">
        <w:rPr>
          <w:rFonts w:ascii="Times New Roman" w:hAnsi="Times New Roman" w:cs="Times New Roman"/>
          <w:sz w:val="28"/>
          <w:szCs w:val="28"/>
          <w:lang w:val="kk-KZ"/>
        </w:rPr>
        <w:t>3</w:t>
      </w:r>
      <w:r w:rsidR="00FA76C6" w:rsidRPr="00A2344A">
        <w:rPr>
          <w:rFonts w:ascii="Times New Roman" w:hAnsi="Times New Roman" w:cs="Times New Roman"/>
          <w:sz w:val="28"/>
          <w:szCs w:val="28"/>
        </w:rPr>
        <w:t>–</w:t>
      </w:r>
      <w:r w:rsidRPr="00A2344A">
        <w:rPr>
          <w:rFonts w:ascii="Times New Roman" w:hAnsi="Times New Roman" w:cs="Times New Roman"/>
          <w:sz w:val="28"/>
          <w:szCs w:val="28"/>
        </w:rPr>
        <w:t xml:space="preserve"> Показатели социально-психологической адаптации девушек  северного и южного регионов</w:t>
      </w:r>
    </w:p>
    <w:p w:rsidR="001634E3" w:rsidRPr="00A2344A" w:rsidRDefault="005E3274"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Для студентов северного региона характерны достоверно более низкие показатели адаптации (66,9±1,0-юноши и 63,5±1,1 -девушки) по сравнению со студентами из южных областей (62,08±1,0- юноши и 59,9±0,9- девушки). </w:t>
      </w:r>
    </w:p>
    <w:p w:rsidR="00BF1EA6" w:rsidRPr="00A2344A" w:rsidRDefault="00BF1EA6"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 xml:space="preserve">Вероятно, это является одной из причин большего стремления к доминированию студентов из северного региона (62,2±1,1- юноши и 63 ±1,1 -девушки), чем их сверстников из южного региона (57,5±1,7 - юноши и 59,2±1,4 - девушки).  </w:t>
      </w:r>
    </w:p>
    <w:p w:rsidR="00BF1EA6" w:rsidRPr="00A2344A" w:rsidRDefault="00BF1EA6"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У студентов северного региона также выявлены более высокие показатели самопринятия и принятия других (юноши - 79,3±1,1, девушки- 74,6±0,9), тогда как у их сверстников из южного региона они составили: у юношей-74,1±1,1, у девушек-72,2±1,0 (рисунки 23,24).</w:t>
      </w:r>
    </w:p>
    <w:p w:rsidR="00FA76C6" w:rsidRPr="00A2344A" w:rsidRDefault="00FA76C6" w:rsidP="001C7A75">
      <w:pPr>
        <w:spacing w:after="0" w:line="240" w:lineRule="auto"/>
        <w:ind w:firstLine="709"/>
        <w:jc w:val="both"/>
        <w:rPr>
          <w:rFonts w:ascii="Times New Roman" w:hAnsi="Times New Roman" w:cs="Times New Roman"/>
          <w:sz w:val="28"/>
          <w:szCs w:val="28"/>
        </w:rPr>
      </w:pPr>
    </w:p>
    <w:p w:rsidR="009D6927" w:rsidRPr="00A2344A" w:rsidRDefault="009D6927" w:rsidP="00FA76C6">
      <w:pPr>
        <w:spacing w:after="0" w:line="240" w:lineRule="auto"/>
        <w:jc w:val="center"/>
        <w:rPr>
          <w:rFonts w:ascii="Times New Roman" w:hAnsi="Times New Roman" w:cs="Times New Roman"/>
          <w:sz w:val="28"/>
          <w:szCs w:val="28"/>
        </w:rPr>
      </w:pPr>
      <w:r w:rsidRPr="00A2344A">
        <w:rPr>
          <w:noProof/>
        </w:rPr>
        <w:drawing>
          <wp:inline distT="0" distB="0" distL="0" distR="0">
            <wp:extent cx="6124575" cy="2838450"/>
            <wp:effectExtent l="0" t="0" r="952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FA76C6" w:rsidRPr="00A2344A" w:rsidRDefault="00FA76C6" w:rsidP="009D6927">
      <w:pPr>
        <w:spacing w:after="0" w:line="240" w:lineRule="auto"/>
        <w:jc w:val="both"/>
        <w:rPr>
          <w:rFonts w:ascii="Times New Roman" w:hAnsi="Times New Roman" w:cs="Times New Roman"/>
          <w:sz w:val="16"/>
          <w:szCs w:val="16"/>
        </w:rPr>
      </w:pPr>
    </w:p>
    <w:p w:rsidR="001634E3" w:rsidRPr="00A2344A" w:rsidRDefault="001634E3" w:rsidP="00FA76C6">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FA76C6"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юношами из северного и южного регионов</w:t>
      </w:r>
    </w:p>
    <w:p w:rsidR="00573539" w:rsidRPr="00A2344A" w:rsidRDefault="00573539" w:rsidP="001634E3">
      <w:pPr>
        <w:spacing w:after="0" w:line="240" w:lineRule="auto"/>
        <w:jc w:val="center"/>
        <w:rPr>
          <w:rFonts w:ascii="Times New Roman" w:hAnsi="Times New Roman" w:cs="Times New Roman"/>
          <w:sz w:val="16"/>
          <w:szCs w:val="16"/>
        </w:rPr>
      </w:pPr>
    </w:p>
    <w:p w:rsidR="001634E3" w:rsidRPr="00A2344A" w:rsidRDefault="001634E3" w:rsidP="001634E3">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2</w:t>
      </w:r>
      <w:r w:rsidR="001007E0" w:rsidRPr="00A2344A">
        <w:rPr>
          <w:rFonts w:ascii="Times New Roman" w:hAnsi="Times New Roman" w:cs="Times New Roman"/>
          <w:sz w:val="28"/>
          <w:szCs w:val="28"/>
          <w:lang w:val="kk-KZ"/>
        </w:rPr>
        <w:t>4</w:t>
      </w:r>
      <w:r w:rsidR="00FA76C6" w:rsidRPr="00A2344A">
        <w:rPr>
          <w:rFonts w:ascii="Times New Roman" w:hAnsi="Times New Roman" w:cs="Times New Roman"/>
          <w:sz w:val="28"/>
          <w:szCs w:val="28"/>
        </w:rPr>
        <w:t>–</w:t>
      </w:r>
      <w:r w:rsidRPr="00A2344A">
        <w:rPr>
          <w:rFonts w:ascii="Times New Roman" w:hAnsi="Times New Roman" w:cs="Times New Roman"/>
          <w:sz w:val="28"/>
          <w:szCs w:val="28"/>
        </w:rPr>
        <w:t xml:space="preserve"> Показатели социально-психологической адаптации юношей  северного и южного регионов</w:t>
      </w:r>
    </w:p>
    <w:p w:rsidR="00573539" w:rsidRPr="00A2344A" w:rsidRDefault="00573539" w:rsidP="00BF1EA6">
      <w:pPr>
        <w:spacing w:after="0" w:line="240" w:lineRule="auto"/>
        <w:ind w:firstLine="567"/>
        <w:jc w:val="both"/>
        <w:rPr>
          <w:rFonts w:ascii="Times New Roman" w:hAnsi="Times New Roman" w:cs="Times New Roman"/>
          <w:sz w:val="28"/>
          <w:szCs w:val="28"/>
        </w:rPr>
      </w:pPr>
    </w:p>
    <w:p w:rsidR="00BF1EA6" w:rsidRPr="00A2344A" w:rsidRDefault="00BF1EA6"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При оценке региональных показателей интернальности выявлено их преобладание у юношей северного региона (71,5±1,2) по сравнению со студентами из южных областей республики (64,5±1,2).</w:t>
      </w:r>
    </w:p>
    <w:p w:rsidR="00BF1EA6" w:rsidRPr="00A2344A" w:rsidRDefault="00BF1EA6"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 средним значениям интернальности и эмоционального комфорта среди девушек достоверных отличий не выявлено. Количество студентов-северного региона с высоким уровнем эмоциональной комфортности (14%) было достоверно больше, чем их сверстников из южного Казахстана (6%).</w:t>
      </w:r>
    </w:p>
    <w:p w:rsidR="00E05E9C" w:rsidRPr="00A2344A" w:rsidRDefault="00E05E9C" w:rsidP="001C7A75">
      <w:pPr>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Смена социальных отношений вызывает значительные трудности, а изменение привычных условий обучения, высокие требования к самостоятельной работе студентов в средних и высших учебных заведениях актуализируют тревожное состояние</w:t>
      </w:r>
      <w:r w:rsidR="002924DF" w:rsidRPr="00A2344A">
        <w:rPr>
          <w:rFonts w:ascii="Times New Roman" w:hAnsi="Times New Roman" w:cs="Times New Roman"/>
          <w:sz w:val="28"/>
          <w:szCs w:val="28"/>
          <w:shd w:val="clear" w:color="auto" w:fill="FFFFFF"/>
        </w:rPr>
        <w:t xml:space="preserve"> [165,</w:t>
      </w:r>
      <w:r w:rsidR="00B72963" w:rsidRPr="00A2344A">
        <w:rPr>
          <w:rFonts w:ascii="Times New Roman" w:hAnsi="Times New Roman" w:cs="Times New Roman"/>
          <w:sz w:val="28"/>
          <w:szCs w:val="28"/>
          <w:shd w:val="clear" w:color="auto" w:fill="FFFFFF"/>
        </w:rPr>
        <w:t xml:space="preserve"> с.55; </w:t>
      </w:r>
      <w:r w:rsidR="002924DF" w:rsidRPr="00A2344A">
        <w:rPr>
          <w:rFonts w:ascii="Times New Roman" w:hAnsi="Times New Roman" w:cs="Times New Roman"/>
          <w:sz w:val="28"/>
          <w:szCs w:val="28"/>
          <w:shd w:val="clear" w:color="auto" w:fill="FFFFFF"/>
        </w:rPr>
        <w:t>167</w:t>
      </w:r>
      <w:r w:rsidR="00B72963" w:rsidRPr="00A2344A">
        <w:rPr>
          <w:rFonts w:ascii="Times New Roman" w:hAnsi="Times New Roman" w:cs="Times New Roman"/>
          <w:sz w:val="28"/>
          <w:szCs w:val="28"/>
          <w:shd w:val="clear" w:color="auto" w:fill="FFFFFF"/>
        </w:rPr>
        <w:t>, с.23</w:t>
      </w:r>
      <w:r w:rsidR="00C32174" w:rsidRPr="00A2344A">
        <w:rPr>
          <w:rFonts w:ascii="Times New Roman" w:hAnsi="Times New Roman" w:cs="Times New Roman"/>
          <w:sz w:val="28"/>
          <w:szCs w:val="28"/>
          <w:shd w:val="clear" w:color="auto" w:fill="FFFFFF"/>
        </w:rPr>
        <w:t>; 201</w:t>
      </w:r>
      <w:r w:rsidR="000A0AE6" w:rsidRPr="00A2344A">
        <w:rPr>
          <w:rFonts w:ascii="Times New Roman" w:hAnsi="Times New Roman" w:cs="Times New Roman"/>
          <w:sz w:val="28"/>
          <w:szCs w:val="28"/>
          <w:shd w:val="clear" w:color="auto" w:fill="FFFFFF"/>
        </w:rPr>
        <w:t>-</w:t>
      </w:r>
      <w:r w:rsidR="00E058C4" w:rsidRPr="00A2344A">
        <w:rPr>
          <w:rFonts w:ascii="Times New Roman" w:hAnsi="Times New Roman" w:cs="Times New Roman"/>
          <w:sz w:val="28"/>
          <w:szCs w:val="28"/>
          <w:shd w:val="clear" w:color="auto" w:fill="FFFFFF"/>
        </w:rPr>
        <w:t>204</w:t>
      </w:r>
      <w:r w:rsidR="002924DF" w:rsidRPr="00A2344A">
        <w:rPr>
          <w:rFonts w:ascii="Times New Roman" w:hAnsi="Times New Roman" w:cs="Times New Roman"/>
          <w:sz w:val="28"/>
          <w:szCs w:val="28"/>
          <w:shd w:val="clear" w:color="auto" w:fill="FFFFFF"/>
        </w:rPr>
        <w:t>]</w:t>
      </w:r>
      <w:r w:rsidRPr="00A2344A">
        <w:rPr>
          <w:rFonts w:ascii="Times New Roman" w:hAnsi="Times New Roman" w:cs="Times New Roman"/>
          <w:sz w:val="28"/>
          <w:szCs w:val="28"/>
          <w:shd w:val="clear" w:color="auto" w:fill="FFFFFF"/>
        </w:rPr>
        <w:t>.</w:t>
      </w:r>
    </w:p>
    <w:p w:rsidR="00E05E9C" w:rsidRPr="00A2344A" w:rsidRDefault="00E05E9C"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На рисунке 25 представлены результаты тревожности студентов. Уровень реактивной тревожности в среднем был на низком уровне, при этом показатели студентов северного региона были выше, чем у их сверстников  из южных областей республики. При изучении личностной тревожности достоверных отличий не обнаружено, её показатели находились в пределах умеренной тревожности.</w:t>
      </w:r>
    </w:p>
    <w:p w:rsidR="00E05E9C" w:rsidRPr="00A2344A" w:rsidRDefault="00E05E9C" w:rsidP="001634E3">
      <w:pPr>
        <w:spacing w:after="0" w:line="240" w:lineRule="auto"/>
        <w:ind w:firstLine="708"/>
        <w:jc w:val="both"/>
        <w:rPr>
          <w:rFonts w:ascii="Times New Roman" w:hAnsi="Times New Roman" w:cs="Times New Roman"/>
          <w:sz w:val="28"/>
          <w:szCs w:val="28"/>
        </w:rPr>
      </w:pPr>
    </w:p>
    <w:p w:rsidR="001634E3" w:rsidRPr="00A2344A" w:rsidRDefault="009D6927" w:rsidP="000A0AE6">
      <w:pPr>
        <w:spacing w:after="0" w:line="240" w:lineRule="auto"/>
        <w:jc w:val="center"/>
        <w:rPr>
          <w:rFonts w:ascii="Times New Roman" w:hAnsi="Times New Roman" w:cs="Times New Roman"/>
          <w:sz w:val="28"/>
          <w:szCs w:val="28"/>
        </w:rPr>
      </w:pPr>
      <w:r w:rsidRPr="00A2344A">
        <w:rPr>
          <w:rFonts w:ascii="Times New Roman" w:hAnsi="Times New Roman" w:cs="Times New Roman"/>
          <w:noProof/>
          <w:sz w:val="28"/>
          <w:szCs w:val="28"/>
        </w:rPr>
        <w:drawing>
          <wp:inline distT="0" distB="0" distL="0" distR="0">
            <wp:extent cx="5486400" cy="3190240"/>
            <wp:effectExtent l="0" t="0" r="0" b="0"/>
            <wp:docPr id="48"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0A0AE6" w:rsidRPr="00A2344A" w:rsidRDefault="000A0AE6" w:rsidP="001634E3">
      <w:pPr>
        <w:spacing w:after="0" w:line="240" w:lineRule="auto"/>
        <w:ind w:firstLine="567"/>
        <w:jc w:val="both"/>
        <w:rPr>
          <w:rFonts w:ascii="Times New Roman" w:hAnsi="Times New Roman" w:cs="Times New Roman"/>
          <w:sz w:val="16"/>
          <w:szCs w:val="16"/>
        </w:rPr>
      </w:pPr>
    </w:p>
    <w:p w:rsidR="001634E3" w:rsidRPr="00A2344A" w:rsidRDefault="001634E3" w:rsidP="000A0AE6">
      <w:pPr>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0A0AE6"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девушками и юношами из северного и южного регионов</w:t>
      </w:r>
    </w:p>
    <w:p w:rsidR="001634E3" w:rsidRPr="00A2344A" w:rsidRDefault="001634E3" w:rsidP="000A0AE6">
      <w:pPr>
        <w:spacing w:after="0" w:line="240" w:lineRule="auto"/>
        <w:ind w:firstLine="709"/>
        <w:jc w:val="center"/>
        <w:rPr>
          <w:rFonts w:ascii="Times New Roman" w:hAnsi="Times New Roman" w:cs="Times New Roman"/>
          <w:sz w:val="16"/>
          <w:szCs w:val="16"/>
        </w:rPr>
      </w:pPr>
    </w:p>
    <w:p w:rsidR="001634E3" w:rsidRPr="00A2344A" w:rsidRDefault="001634E3" w:rsidP="001634E3">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w:t>
      </w:r>
      <w:r w:rsidR="001007E0" w:rsidRPr="00A2344A">
        <w:rPr>
          <w:rFonts w:ascii="Times New Roman" w:hAnsi="Times New Roman" w:cs="Times New Roman"/>
          <w:sz w:val="28"/>
          <w:szCs w:val="28"/>
        </w:rPr>
        <w:t xml:space="preserve"> 25</w:t>
      </w:r>
      <w:r w:rsidR="000A0AE6" w:rsidRPr="00A2344A">
        <w:rPr>
          <w:rFonts w:ascii="Times New Roman" w:hAnsi="Times New Roman" w:cs="Times New Roman"/>
          <w:sz w:val="28"/>
          <w:szCs w:val="28"/>
        </w:rPr>
        <w:t xml:space="preserve"> – Средние значения </w:t>
      </w:r>
      <w:r w:rsidRPr="00A2344A">
        <w:rPr>
          <w:rFonts w:ascii="Times New Roman" w:hAnsi="Times New Roman" w:cs="Times New Roman"/>
          <w:sz w:val="28"/>
          <w:szCs w:val="28"/>
        </w:rPr>
        <w:t>показателей тревожности студентов северного и южного регионов</w:t>
      </w:r>
    </w:p>
    <w:p w:rsidR="001634E3" w:rsidRPr="00A2344A" w:rsidRDefault="001634E3" w:rsidP="001634E3">
      <w:pPr>
        <w:spacing w:after="0" w:line="240" w:lineRule="auto"/>
        <w:jc w:val="both"/>
        <w:rPr>
          <w:rFonts w:ascii="Times New Roman" w:hAnsi="Times New Roman" w:cs="Times New Roman"/>
          <w:sz w:val="28"/>
          <w:szCs w:val="28"/>
        </w:rPr>
      </w:pP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Процентное распределение по уровню тревожности показало, что 18% девушек северного региона имеют высокую реактивную тревожность, 28% - умеренную и 54% -</w:t>
      </w:r>
      <w:r w:rsidR="004E6957">
        <w:rPr>
          <w:rFonts w:ascii="Times New Roman" w:hAnsi="Times New Roman" w:cs="Times New Roman"/>
          <w:sz w:val="28"/>
          <w:szCs w:val="28"/>
        </w:rPr>
        <w:t xml:space="preserve"> </w:t>
      </w:r>
      <w:r w:rsidRPr="00A2344A">
        <w:rPr>
          <w:rFonts w:ascii="Times New Roman" w:hAnsi="Times New Roman" w:cs="Times New Roman"/>
          <w:sz w:val="28"/>
          <w:szCs w:val="28"/>
        </w:rPr>
        <w:t xml:space="preserve">низкую. У девушек с южного региона эти показатели составили 3, 19 </w:t>
      </w:r>
      <w:r w:rsidR="00D73FA6" w:rsidRPr="00A2344A">
        <w:rPr>
          <w:rFonts w:ascii="Times New Roman" w:hAnsi="Times New Roman" w:cs="Times New Roman"/>
          <w:sz w:val="28"/>
          <w:szCs w:val="28"/>
        </w:rPr>
        <w:t>и 78% соответственно (таблица 2</w:t>
      </w:r>
      <w:r w:rsidR="00D02F17" w:rsidRPr="00A2344A">
        <w:rPr>
          <w:rFonts w:ascii="Times New Roman" w:hAnsi="Times New Roman" w:cs="Times New Roman"/>
          <w:sz w:val="28"/>
          <w:szCs w:val="28"/>
        </w:rPr>
        <w:t>3</w:t>
      </w:r>
      <w:r w:rsidRPr="00A2344A">
        <w:rPr>
          <w:rFonts w:ascii="Times New Roman" w:hAnsi="Times New Roman" w:cs="Times New Roman"/>
          <w:sz w:val="28"/>
          <w:szCs w:val="28"/>
        </w:rPr>
        <w:t xml:space="preserve">).  </w:t>
      </w:r>
    </w:p>
    <w:p w:rsidR="001634E3" w:rsidRPr="00A2344A" w:rsidRDefault="001634E3" w:rsidP="001634E3">
      <w:pPr>
        <w:spacing w:after="0" w:line="240" w:lineRule="auto"/>
        <w:jc w:val="center"/>
        <w:rPr>
          <w:rFonts w:ascii="Times New Roman" w:hAnsi="Times New Roman" w:cs="Times New Roman"/>
          <w:i/>
          <w:sz w:val="28"/>
          <w:szCs w:val="28"/>
        </w:rPr>
      </w:pPr>
    </w:p>
    <w:p w:rsidR="001634E3" w:rsidRPr="00A2344A" w:rsidRDefault="00D73FA6" w:rsidP="001634E3">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2</w:t>
      </w:r>
      <w:r w:rsidR="00D02F17" w:rsidRPr="00A2344A">
        <w:rPr>
          <w:rFonts w:ascii="Times New Roman" w:hAnsi="Times New Roman" w:cs="Times New Roman"/>
          <w:sz w:val="28"/>
          <w:szCs w:val="28"/>
        </w:rPr>
        <w:t>3</w:t>
      </w:r>
      <w:r w:rsidR="001634E3" w:rsidRPr="00A2344A">
        <w:rPr>
          <w:rFonts w:ascii="Times New Roman" w:hAnsi="Times New Roman" w:cs="Times New Roman"/>
          <w:sz w:val="28"/>
          <w:szCs w:val="28"/>
        </w:rPr>
        <w:t>– Распределение студентов по уровню тревожности (%)</w:t>
      </w:r>
    </w:p>
    <w:p w:rsidR="001634E3" w:rsidRPr="00A2344A" w:rsidRDefault="001634E3" w:rsidP="001634E3">
      <w:pPr>
        <w:spacing w:after="0" w:line="240" w:lineRule="auto"/>
        <w:jc w:val="both"/>
        <w:rPr>
          <w:rFonts w:ascii="Times New Roman" w:hAnsi="Times New Roman" w:cs="Times New Roman"/>
          <w:sz w:val="16"/>
          <w:szCs w:val="16"/>
        </w:rPr>
      </w:pPr>
    </w:p>
    <w:tbl>
      <w:tblPr>
        <w:tblStyle w:val="af"/>
        <w:tblW w:w="0" w:type="auto"/>
        <w:jc w:val="center"/>
        <w:tblLayout w:type="fixed"/>
        <w:tblLook w:val="04A0" w:firstRow="1" w:lastRow="0" w:firstColumn="1" w:lastColumn="0" w:noHBand="0" w:noVBand="1"/>
      </w:tblPr>
      <w:tblGrid>
        <w:gridCol w:w="1620"/>
        <w:gridCol w:w="756"/>
        <w:gridCol w:w="365"/>
        <w:gridCol w:w="202"/>
        <w:gridCol w:w="534"/>
        <w:gridCol w:w="736"/>
        <w:gridCol w:w="594"/>
        <w:gridCol w:w="594"/>
        <w:gridCol w:w="1013"/>
        <w:gridCol w:w="248"/>
        <w:gridCol w:w="248"/>
        <w:gridCol w:w="736"/>
        <w:gridCol w:w="736"/>
        <w:gridCol w:w="594"/>
        <w:gridCol w:w="594"/>
      </w:tblGrid>
      <w:tr w:rsidR="001634E3" w:rsidRPr="00A2344A" w:rsidTr="008A6960">
        <w:trPr>
          <w:jc w:val="center"/>
        </w:trPr>
        <w:tc>
          <w:tcPr>
            <w:tcW w:w="1620" w:type="dxa"/>
            <w:vMerge w:val="restart"/>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Показатели, балл</w:t>
            </w:r>
          </w:p>
        </w:tc>
        <w:tc>
          <w:tcPr>
            <w:tcW w:w="1121" w:type="dxa"/>
            <w:gridSpan w:val="2"/>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Низкая</w:t>
            </w:r>
          </w:p>
        </w:tc>
        <w:tc>
          <w:tcPr>
            <w:tcW w:w="1472" w:type="dxa"/>
            <w:gridSpan w:val="3"/>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Умеренная</w:t>
            </w:r>
          </w:p>
        </w:tc>
        <w:tc>
          <w:tcPr>
            <w:tcW w:w="1188" w:type="dxa"/>
            <w:gridSpan w:val="2"/>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Высокая</w:t>
            </w:r>
          </w:p>
        </w:tc>
        <w:tc>
          <w:tcPr>
            <w:tcW w:w="1261" w:type="dxa"/>
            <w:gridSpan w:val="2"/>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Низкая</w:t>
            </w:r>
          </w:p>
        </w:tc>
        <w:tc>
          <w:tcPr>
            <w:tcW w:w="1720" w:type="dxa"/>
            <w:gridSpan w:val="3"/>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Умеренная</w:t>
            </w:r>
          </w:p>
        </w:tc>
        <w:tc>
          <w:tcPr>
            <w:tcW w:w="1188" w:type="dxa"/>
            <w:gridSpan w:val="2"/>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Высокая</w:t>
            </w:r>
          </w:p>
        </w:tc>
      </w:tr>
      <w:tr w:rsidR="001634E3" w:rsidRPr="00A2344A" w:rsidTr="008A6960">
        <w:trPr>
          <w:jc w:val="center"/>
        </w:trPr>
        <w:tc>
          <w:tcPr>
            <w:tcW w:w="1620" w:type="dxa"/>
            <w:vMerge/>
          </w:tcPr>
          <w:p w:rsidR="001634E3" w:rsidRPr="00A2344A" w:rsidRDefault="001634E3" w:rsidP="008A6960">
            <w:pPr>
              <w:jc w:val="both"/>
              <w:rPr>
                <w:rFonts w:ascii="Times New Roman" w:hAnsi="Times New Roman" w:cs="Times New Roman"/>
                <w:sz w:val="24"/>
                <w:szCs w:val="24"/>
              </w:rPr>
            </w:pPr>
          </w:p>
        </w:tc>
        <w:tc>
          <w:tcPr>
            <w:tcW w:w="3781" w:type="dxa"/>
            <w:gridSpan w:val="7"/>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север</w:t>
            </w:r>
          </w:p>
        </w:tc>
        <w:tc>
          <w:tcPr>
            <w:tcW w:w="4169" w:type="dxa"/>
            <w:gridSpan w:val="7"/>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юг</w:t>
            </w:r>
          </w:p>
        </w:tc>
      </w:tr>
      <w:tr w:rsidR="001634E3" w:rsidRPr="00A2344A" w:rsidTr="008A6960">
        <w:trPr>
          <w:jc w:val="center"/>
        </w:trPr>
        <w:tc>
          <w:tcPr>
            <w:tcW w:w="1620" w:type="dxa"/>
            <w:vMerge/>
          </w:tcPr>
          <w:p w:rsidR="001634E3" w:rsidRPr="00A2344A" w:rsidRDefault="001634E3" w:rsidP="008A6960">
            <w:pPr>
              <w:jc w:val="both"/>
              <w:rPr>
                <w:rFonts w:ascii="Times New Roman" w:hAnsi="Times New Roman" w:cs="Times New Roman"/>
                <w:sz w:val="24"/>
                <w:szCs w:val="24"/>
              </w:rPr>
            </w:pPr>
          </w:p>
        </w:tc>
        <w:tc>
          <w:tcPr>
            <w:tcW w:w="756"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567" w:type="dxa"/>
            <w:gridSpan w:val="2"/>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534"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736"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594"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594"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1013"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496" w:type="dxa"/>
            <w:gridSpan w:val="2"/>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736"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736"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594"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594" w:type="dxa"/>
          </w:tcPr>
          <w:p w:rsidR="001634E3" w:rsidRPr="00A2344A" w:rsidRDefault="001634E3"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r>
      <w:tr w:rsidR="001634E3" w:rsidRPr="00A2344A" w:rsidTr="008A6960">
        <w:trPr>
          <w:jc w:val="center"/>
        </w:trPr>
        <w:tc>
          <w:tcPr>
            <w:tcW w:w="1620" w:type="dxa"/>
          </w:tcPr>
          <w:p w:rsidR="001634E3" w:rsidRPr="00A2344A" w:rsidRDefault="001634E3" w:rsidP="008A6960">
            <w:pPr>
              <w:jc w:val="both"/>
              <w:rPr>
                <w:rFonts w:ascii="Times New Roman" w:hAnsi="Times New Roman" w:cs="Times New Roman"/>
                <w:sz w:val="24"/>
                <w:szCs w:val="24"/>
              </w:rPr>
            </w:pPr>
            <w:r w:rsidRPr="00A2344A">
              <w:rPr>
                <w:rFonts w:ascii="Times New Roman" w:hAnsi="Times New Roman" w:cs="Times New Roman"/>
                <w:sz w:val="24"/>
                <w:szCs w:val="24"/>
              </w:rPr>
              <w:t>Реактивная тревожность</w:t>
            </w:r>
          </w:p>
        </w:tc>
        <w:tc>
          <w:tcPr>
            <w:tcW w:w="756"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54</w:t>
            </w:r>
          </w:p>
        </w:tc>
        <w:tc>
          <w:tcPr>
            <w:tcW w:w="567" w:type="dxa"/>
            <w:gridSpan w:val="2"/>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67</w:t>
            </w:r>
          </w:p>
        </w:tc>
        <w:tc>
          <w:tcPr>
            <w:tcW w:w="53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28</w:t>
            </w:r>
          </w:p>
        </w:tc>
        <w:tc>
          <w:tcPr>
            <w:tcW w:w="736"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32</w:t>
            </w:r>
          </w:p>
        </w:tc>
        <w:tc>
          <w:tcPr>
            <w:tcW w:w="59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18</w:t>
            </w:r>
          </w:p>
        </w:tc>
        <w:tc>
          <w:tcPr>
            <w:tcW w:w="59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13"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78</w:t>
            </w:r>
          </w:p>
        </w:tc>
        <w:tc>
          <w:tcPr>
            <w:tcW w:w="496" w:type="dxa"/>
            <w:gridSpan w:val="2"/>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85</w:t>
            </w:r>
          </w:p>
        </w:tc>
        <w:tc>
          <w:tcPr>
            <w:tcW w:w="736"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19</w:t>
            </w:r>
          </w:p>
        </w:tc>
        <w:tc>
          <w:tcPr>
            <w:tcW w:w="736"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15</w:t>
            </w:r>
          </w:p>
        </w:tc>
        <w:tc>
          <w:tcPr>
            <w:tcW w:w="59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3</w:t>
            </w:r>
          </w:p>
        </w:tc>
        <w:tc>
          <w:tcPr>
            <w:tcW w:w="59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1634E3" w:rsidRPr="00A2344A" w:rsidTr="008A6960">
        <w:trPr>
          <w:jc w:val="center"/>
        </w:trPr>
        <w:tc>
          <w:tcPr>
            <w:tcW w:w="1620" w:type="dxa"/>
          </w:tcPr>
          <w:p w:rsidR="001634E3" w:rsidRPr="00A2344A" w:rsidRDefault="001634E3" w:rsidP="008A6960">
            <w:pPr>
              <w:jc w:val="both"/>
              <w:rPr>
                <w:rFonts w:ascii="Times New Roman" w:hAnsi="Times New Roman" w:cs="Times New Roman"/>
                <w:sz w:val="24"/>
                <w:szCs w:val="24"/>
              </w:rPr>
            </w:pPr>
            <w:r w:rsidRPr="00A2344A">
              <w:rPr>
                <w:rFonts w:ascii="Times New Roman" w:hAnsi="Times New Roman" w:cs="Times New Roman"/>
                <w:sz w:val="24"/>
                <w:szCs w:val="24"/>
              </w:rPr>
              <w:t>Личностная тревожность</w:t>
            </w:r>
          </w:p>
        </w:tc>
        <w:tc>
          <w:tcPr>
            <w:tcW w:w="756"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6</w:t>
            </w:r>
          </w:p>
        </w:tc>
        <w:tc>
          <w:tcPr>
            <w:tcW w:w="567" w:type="dxa"/>
            <w:gridSpan w:val="2"/>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16</w:t>
            </w:r>
          </w:p>
        </w:tc>
        <w:tc>
          <w:tcPr>
            <w:tcW w:w="53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54</w:t>
            </w:r>
          </w:p>
        </w:tc>
        <w:tc>
          <w:tcPr>
            <w:tcW w:w="736"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54</w:t>
            </w:r>
          </w:p>
        </w:tc>
        <w:tc>
          <w:tcPr>
            <w:tcW w:w="59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40</w:t>
            </w:r>
          </w:p>
        </w:tc>
        <w:tc>
          <w:tcPr>
            <w:tcW w:w="59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30</w:t>
            </w:r>
          </w:p>
        </w:tc>
        <w:tc>
          <w:tcPr>
            <w:tcW w:w="1013"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15</w:t>
            </w:r>
          </w:p>
        </w:tc>
        <w:tc>
          <w:tcPr>
            <w:tcW w:w="496" w:type="dxa"/>
            <w:gridSpan w:val="2"/>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19</w:t>
            </w:r>
          </w:p>
        </w:tc>
        <w:tc>
          <w:tcPr>
            <w:tcW w:w="736"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57</w:t>
            </w:r>
          </w:p>
        </w:tc>
        <w:tc>
          <w:tcPr>
            <w:tcW w:w="736"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58</w:t>
            </w:r>
          </w:p>
        </w:tc>
        <w:tc>
          <w:tcPr>
            <w:tcW w:w="59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28</w:t>
            </w:r>
          </w:p>
        </w:tc>
        <w:tc>
          <w:tcPr>
            <w:tcW w:w="594" w:type="dxa"/>
            <w:vAlign w:val="center"/>
          </w:tcPr>
          <w:p w:rsidR="001634E3" w:rsidRPr="00A2344A" w:rsidRDefault="001634E3" w:rsidP="008A6960">
            <w:pPr>
              <w:jc w:val="center"/>
              <w:rPr>
                <w:rFonts w:ascii="Times New Roman" w:hAnsi="Times New Roman" w:cs="Times New Roman"/>
                <w:sz w:val="24"/>
                <w:szCs w:val="24"/>
              </w:rPr>
            </w:pPr>
            <w:r w:rsidRPr="00A2344A">
              <w:rPr>
                <w:rFonts w:ascii="Times New Roman" w:hAnsi="Times New Roman" w:cs="Times New Roman"/>
                <w:sz w:val="24"/>
                <w:szCs w:val="24"/>
              </w:rPr>
              <w:t>23</w:t>
            </w:r>
          </w:p>
        </w:tc>
      </w:tr>
    </w:tbl>
    <w:p w:rsidR="001634E3" w:rsidRPr="00A2344A" w:rsidRDefault="001634E3" w:rsidP="001634E3">
      <w:pPr>
        <w:spacing w:after="0" w:line="240" w:lineRule="auto"/>
        <w:jc w:val="both"/>
        <w:rPr>
          <w:rFonts w:ascii="Times New Roman" w:hAnsi="Times New Roman" w:cs="Times New Roman"/>
          <w:sz w:val="28"/>
          <w:szCs w:val="28"/>
        </w:rPr>
      </w:pP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У юношей обоих регионов высокой реактивной тревожности не наблюдалось. 15% студентов из южного региона имели умеренную и 85% низкую реактивную тревожность. У студентов северного региона эти показатели составили 32 и 67% соответственно, 28% девушек из южных областей имели высокий уровень личностной тревожности, 57% - умеренный и 15% - низкий. Эти же показатели у девушек северного региона имели следующие значения: 40% - высокая личностная тревожность, 54% - умеренная и 6% - низкая. 23% юношей южного региона характеризовались высокой личностной </w:t>
      </w:r>
      <w:r w:rsidRPr="00A2344A">
        <w:rPr>
          <w:rFonts w:ascii="Times New Roman" w:hAnsi="Times New Roman" w:cs="Times New Roman"/>
          <w:sz w:val="28"/>
          <w:szCs w:val="28"/>
        </w:rPr>
        <w:lastRenderedPageBreak/>
        <w:t>тревожностью, 58% - умеренной и 19% - низкой. Эти же показатели у сверстников с севера составили 30, 54 и 16% соответственно.</w:t>
      </w:r>
    </w:p>
    <w:p w:rsidR="001634E3" w:rsidRPr="00A2344A" w:rsidRDefault="001634E3" w:rsidP="001C7A75">
      <w:pPr>
        <w:pStyle w:val="a3"/>
        <w:spacing w:before="0" w:beforeAutospacing="0" w:after="0" w:afterAutospacing="0"/>
        <w:ind w:firstLine="709"/>
        <w:jc w:val="both"/>
        <w:rPr>
          <w:sz w:val="28"/>
          <w:szCs w:val="28"/>
        </w:rPr>
      </w:pPr>
      <w:r w:rsidRPr="00A2344A">
        <w:rPr>
          <w:sz w:val="28"/>
          <w:szCs w:val="28"/>
          <w:shd w:val="clear" w:color="auto" w:fill="FFFFFF"/>
        </w:rPr>
        <w:t xml:space="preserve">По мнению </w:t>
      </w:r>
      <w:r w:rsidRPr="00A2344A">
        <w:rPr>
          <w:sz w:val="28"/>
          <w:szCs w:val="28"/>
        </w:rPr>
        <w:t>ряда авторов повышенная тревожность может быть связана с высокой частотой сердечных сокращений, указывающих на преобладание симпатической регуляции, обычно наблюдаемой во время стресса[191,</w:t>
      </w:r>
      <w:r w:rsidR="000A0AE6" w:rsidRPr="00A2344A">
        <w:rPr>
          <w:sz w:val="28"/>
          <w:szCs w:val="28"/>
        </w:rPr>
        <w:t>р</w:t>
      </w:r>
      <w:r w:rsidR="00B72963" w:rsidRPr="00A2344A">
        <w:rPr>
          <w:sz w:val="28"/>
          <w:szCs w:val="28"/>
        </w:rPr>
        <w:t>.904;</w:t>
      </w:r>
      <w:r w:rsidRPr="00A2344A">
        <w:rPr>
          <w:sz w:val="28"/>
          <w:szCs w:val="28"/>
        </w:rPr>
        <w:t xml:space="preserve"> 19</w:t>
      </w:r>
      <w:r w:rsidR="000A0AE6" w:rsidRPr="00A2344A">
        <w:rPr>
          <w:sz w:val="28"/>
          <w:szCs w:val="28"/>
        </w:rPr>
        <w:t>7</w:t>
      </w:r>
      <w:r w:rsidR="00B72963" w:rsidRPr="00A2344A">
        <w:rPr>
          <w:sz w:val="28"/>
          <w:szCs w:val="28"/>
        </w:rPr>
        <w:t>, с.225</w:t>
      </w:r>
      <w:r w:rsidR="00E058C4" w:rsidRPr="00A2344A">
        <w:rPr>
          <w:sz w:val="28"/>
          <w:szCs w:val="28"/>
        </w:rPr>
        <w:t>; 205</w:t>
      </w:r>
      <w:r w:rsidR="000A0AE6" w:rsidRPr="00A2344A">
        <w:rPr>
          <w:sz w:val="28"/>
          <w:szCs w:val="28"/>
        </w:rPr>
        <w:t>-</w:t>
      </w:r>
      <w:r w:rsidR="00E058C4" w:rsidRPr="00A2344A">
        <w:rPr>
          <w:sz w:val="28"/>
          <w:szCs w:val="28"/>
        </w:rPr>
        <w:t>207</w:t>
      </w:r>
      <w:r w:rsidRPr="00A2344A">
        <w:rPr>
          <w:sz w:val="28"/>
          <w:szCs w:val="28"/>
        </w:rPr>
        <w:t xml:space="preserve">]. </w:t>
      </w:r>
    </w:p>
    <w:p w:rsidR="001634E3" w:rsidRPr="00A2344A" w:rsidRDefault="001634E3" w:rsidP="001C7A75">
      <w:pPr>
        <w:pStyle w:val="a3"/>
        <w:spacing w:before="0" w:beforeAutospacing="0" w:after="0" w:afterAutospacing="0"/>
        <w:ind w:firstLine="709"/>
        <w:jc w:val="both"/>
        <w:rPr>
          <w:sz w:val="28"/>
          <w:szCs w:val="28"/>
        </w:rPr>
      </w:pPr>
      <w:r w:rsidRPr="00A2344A">
        <w:rPr>
          <w:sz w:val="28"/>
          <w:szCs w:val="28"/>
          <w:shd w:val="clear" w:color="auto" w:fill="FFFFFF"/>
        </w:rPr>
        <w:t>Повышенные показатели личностной тревожности у студентов южного региона могут быть связаны с увеличением учебной нагрузки, истощением внутренних ресурсов организма студентов по причине нарушения режима дня и правильного питания, а также могут свидетельствовать о негативном влиянии неблагоприятных факторов окружающей среды и учебного процесса на функциональное состояние организма студентов.</w:t>
      </w:r>
    </w:p>
    <w:p w:rsidR="001634E3" w:rsidRPr="00A2344A" w:rsidRDefault="001634E3" w:rsidP="001C7A75">
      <w:pPr>
        <w:pStyle w:val="a3"/>
        <w:spacing w:before="0" w:beforeAutospacing="0" w:after="0" w:afterAutospacing="0"/>
        <w:ind w:firstLine="709"/>
        <w:jc w:val="both"/>
        <w:rPr>
          <w:sz w:val="28"/>
          <w:szCs w:val="28"/>
          <w:shd w:val="clear" w:color="auto" w:fill="FFFFFF"/>
        </w:rPr>
      </w:pPr>
      <w:r w:rsidRPr="00A2344A">
        <w:rPr>
          <w:sz w:val="28"/>
          <w:szCs w:val="28"/>
        </w:rPr>
        <w:t>Значительные отклонения от уровня умеренной тревожности требуют особого внимания; высокая тревожность предполагает склонность к появлению состояния тревоги у человека в ситуациях оценки его компетентности.</w:t>
      </w:r>
    </w:p>
    <w:p w:rsidR="001634E3" w:rsidRPr="00A2344A" w:rsidRDefault="001634E3" w:rsidP="001C7A75">
      <w:pPr>
        <w:pStyle w:val="a3"/>
        <w:spacing w:before="0" w:beforeAutospacing="0" w:after="0" w:afterAutospacing="0"/>
        <w:ind w:firstLine="709"/>
        <w:jc w:val="both"/>
        <w:rPr>
          <w:sz w:val="28"/>
          <w:szCs w:val="28"/>
        </w:rPr>
      </w:pPr>
      <w:r w:rsidRPr="00A2344A">
        <w:rPr>
          <w:sz w:val="28"/>
          <w:szCs w:val="28"/>
        </w:rPr>
        <w:t>В этом случае следует снизить субъективную значимость ситуации и задач и перенести акцент на осмысление деятельности и формирование чувства уверенности в успехе.</w:t>
      </w:r>
    </w:p>
    <w:p w:rsidR="001634E3" w:rsidRPr="00A2344A" w:rsidRDefault="001634E3" w:rsidP="001C7A75">
      <w:pPr>
        <w:pStyle w:val="a3"/>
        <w:spacing w:before="0" w:beforeAutospacing="0" w:after="0" w:afterAutospacing="0"/>
        <w:ind w:firstLine="709"/>
        <w:jc w:val="both"/>
        <w:rPr>
          <w:sz w:val="28"/>
          <w:szCs w:val="28"/>
        </w:rPr>
      </w:pPr>
      <w:r w:rsidRPr="00A2344A">
        <w:rPr>
          <w:sz w:val="28"/>
          <w:szCs w:val="28"/>
        </w:rPr>
        <w:t>Низкая тревожность, наоборот, требует повышения внимания к мотивам деятельности и повышения чувства ответственности. Однако иногда очень низкая тревожность в показателях теста является результатом активного вытеснения личностью высокой тревоги с целью показать себя в «лучшем свете».</w:t>
      </w: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Таким образом, большинство студентов имеют выше среднего уровень социально-психологической адаптации к вузу и стрессоустойчивости, однако отмечаются региональные и половые особенности, которые следует учитывать в процессе обучения в вузе. В результате исследования были выявлены основные факторы, порождающие стресс: учебная нагрузка, адаптация к новому климату, смена места жительства, личностные проблемы и т.д. </w:t>
      </w:r>
    </w:p>
    <w:p w:rsidR="003E69E9" w:rsidRPr="00A2344A" w:rsidRDefault="003E69E9"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Оценка стрессоустойчивости студентов первого курса показала, что юноши, прибывшие на обучение из южных регионов республики, имели более низкие  пока</w:t>
      </w:r>
      <w:r w:rsidR="004047BD" w:rsidRPr="00A2344A">
        <w:rPr>
          <w:rFonts w:ascii="Times New Roman" w:hAnsi="Times New Roman" w:cs="Times New Roman"/>
          <w:sz w:val="28"/>
          <w:szCs w:val="28"/>
        </w:rPr>
        <w:t>затели стрессоустойчивости (39,03</w:t>
      </w:r>
      <w:r w:rsidRPr="00A2344A">
        <w:rPr>
          <w:rFonts w:ascii="Times New Roman" w:hAnsi="Times New Roman" w:cs="Times New Roman"/>
          <w:sz w:val="28"/>
          <w:szCs w:val="28"/>
        </w:rPr>
        <w:t>±0,7 баллов) по сравнению со сверстниками из северного региона (36,5±0,7 баллов). Среди девушек южных и северных областей достоверных различий по данному показателю не обнаружено. По средним значениям уровня стрессоустойчивости девушки имели достоверно более низкие показатели по сравнению с юношами</w:t>
      </w:r>
      <w:r w:rsidR="00B31BD6" w:rsidRPr="00A2344A">
        <w:rPr>
          <w:rFonts w:ascii="Times New Roman" w:hAnsi="Times New Roman" w:cs="Times New Roman"/>
          <w:sz w:val="28"/>
          <w:szCs w:val="28"/>
        </w:rPr>
        <w:t xml:space="preserve">, что </w:t>
      </w:r>
      <w:r w:rsidR="007E5148" w:rsidRPr="00A2344A">
        <w:rPr>
          <w:rFonts w:ascii="Times New Roman" w:hAnsi="Times New Roman" w:cs="Times New Roman"/>
          <w:sz w:val="28"/>
          <w:szCs w:val="28"/>
        </w:rPr>
        <w:t>с</w:t>
      </w:r>
      <w:r w:rsidR="00B31BD6" w:rsidRPr="00A2344A">
        <w:rPr>
          <w:rFonts w:ascii="Times New Roman" w:hAnsi="Times New Roman" w:cs="Times New Roman"/>
          <w:sz w:val="28"/>
          <w:szCs w:val="28"/>
        </w:rPr>
        <w:t xml:space="preserve">вязано с уравновешенностью характера девушек и </w:t>
      </w:r>
      <w:r w:rsidR="00977FD2" w:rsidRPr="00A2344A">
        <w:rPr>
          <w:rFonts w:ascii="Times New Roman" w:hAnsi="Times New Roman" w:cs="Times New Roman"/>
          <w:sz w:val="28"/>
          <w:szCs w:val="28"/>
        </w:rPr>
        <w:t>сниженной чувствительностью к</w:t>
      </w:r>
      <w:r w:rsidR="004047BD" w:rsidRPr="00A2344A">
        <w:rPr>
          <w:rFonts w:ascii="Times New Roman" w:hAnsi="Times New Roman" w:cs="Times New Roman"/>
          <w:sz w:val="28"/>
          <w:szCs w:val="28"/>
        </w:rPr>
        <w:t xml:space="preserve"> стрессовым</w:t>
      </w:r>
      <w:r w:rsidR="00977FD2" w:rsidRPr="00A2344A">
        <w:rPr>
          <w:rFonts w:ascii="Times New Roman" w:hAnsi="Times New Roman" w:cs="Times New Roman"/>
          <w:sz w:val="28"/>
          <w:szCs w:val="28"/>
        </w:rPr>
        <w:t xml:space="preserve"> факторам</w:t>
      </w:r>
      <w:r w:rsidR="004047BD" w:rsidRPr="00A2344A">
        <w:rPr>
          <w:rFonts w:ascii="Times New Roman" w:hAnsi="Times New Roman" w:cs="Times New Roman"/>
          <w:sz w:val="28"/>
          <w:szCs w:val="28"/>
        </w:rPr>
        <w:t>. Среди юношей значения данного показателя выше у предстви</w:t>
      </w:r>
      <w:r w:rsidR="001007E0" w:rsidRPr="00A2344A">
        <w:rPr>
          <w:rFonts w:ascii="Times New Roman" w:hAnsi="Times New Roman" w:cs="Times New Roman"/>
          <w:sz w:val="28"/>
          <w:szCs w:val="28"/>
        </w:rPr>
        <w:t>телей южного региона (рисунок 26</w:t>
      </w:r>
      <w:r w:rsidR="004047BD" w:rsidRPr="00A2344A">
        <w:rPr>
          <w:rFonts w:ascii="Times New Roman" w:hAnsi="Times New Roman" w:cs="Times New Roman"/>
          <w:sz w:val="28"/>
          <w:szCs w:val="28"/>
        </w:rPr>
        <w:t xml:space="preserve">). </w:t>
      </w:r>
    </w:p>
    <w:p w:rsidR="001634E3" w:rsidRPr="00A2344A" w:rsidRDefault="001634E3" w:rsidP="001C7A75">
      <w:pPr>
        <w:spacing w:after="0" w:line="240" w:lineRule="auto"/>
        <w:ind w:firstLine="709"/>
        <w:jc w:val="both"/>
        <w:rPr>
          <w:rFonts w:ascii="Times New Roman" w:hAnsi="Times New Roman" w:cs="Times New Roman"/>
          <w:sz w:val="28"/>
          <w:szCs w:val="28"/>
          <w:lang w:val="kk-KZ"/>
        </w:rPr>
      </w:pPr>
    </w:p>
    <w:p w:rsidR="001634E3" w:rsidRPr="00A2344A" w:rsidRDefault="00CE5539" w:rsidP="000A0AE6">
      <w:pPr>
        <w:spacing w:after="0" w:line="240" w:lineRule="auto"/>
        <w:jc w:val="center"/>
        <w:rPr>
          <w:rFonts w:ascii="Times New Roman" w:hAnsi="Times New Roman" w:cs="Times New Roman"/>
          <w:sz w:val="16"/>
          <w:szCs w:val="16"/>
        </w:rPr>
      </w:pPr>
      <w:r w:rsidRPr="00A2344A">
        <w:rPr>
          <w:noProof/>
        </w:rPr>
        <w:lastRenderedPageBreak/>
        <w:drawing>
          <wp:inline distT="0" distB="0" distL="0" distR="0">
            <wp:extent cx="5629275" cy="2790825"/>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1634E3" w:rsidRPr="00A2344A" w:rsidRDefault="001634E3" w:rsidP="001634E3">
      <w:pPr>
        <w:spacing w:after="0" w:line="240" w:lineRule="auto"/>
        <w:jc w:val="center"/>
        <w:rPr>
          <w:rFonts w:ascii="Times New Roman" w:hAnsi="Times New Roman" w:cs="Times New Roman"/>
          <w:sz w:val="16"/>
          <w:szCs w:val="16"/>
        </w:rPr>
      </w:pPr>
    </w:p>
    <w:p w:rsidR="001634E3" w:rsidRPr="00A2344A" w:rsidRDefault="001634E3" w:rsidP="001634E3">
      <w:pPr>
        <w:tabs>
          <w:tab w:val="left" w:pos="567"/>
        </w:tabs>
        <w:spacing w:after="0" w:line="240" w:lineRule="auto"/>
        <w:ind w:firstLine="567"/>
        <w:jc w:val="both"/>
        <w:rPr>
          <w:rFonts w:ascii="Times New Roman" w:hAnsi="Times New Roman" w:cs="Times New Roman"/>
          <w:sz w:val="24"/>
          <w:szCs w:val="24"/>
        </w:rPr>
      </w:pPr>
      <w:r w:rsidRPr="00A2344A">
        <w:rPr>
          <w:rFonts w:ascii="Times New Roman" w:hAnsi="Times New Roman" w:cs="Times New Roman"/>
          <w:sz w:val="24"/>
          <w:szCs w:val="24"/>
        </w:rPr>
        <w:t>*</w:t>
      </w:r>
      <w:r w:rsidR="000A0AE6"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девушками и юношами из северного и южного регионов</w:t>
      </w:r>
    </w:p>
    <w:p w:rsidR="001634E3" w:rsidRPr="00A2344A" w:rsidRDefault="001634E3" w:rsidP="001634E3">
      <w:pPr>
        <w:spacing w:after="0" w:line="240" w:lineRule="auto"/>
        <w:rPr>
          <w:rFonts w:ascii="Times New Roman" w:hAnsi="Times New Roman" w:cs="Times New Roman"/>
          <w:sz w:val="16"/>
          <w:szCs w:val="16"/>
        </w:rPr>
      </w:pPr>
    </w:p>
    <w:p w:rsidR="001634E3" w:rsidRPr="00A2344A" w:rsidRDefault="001007E0" w:rsidP="001634E3">
      <w:pPr>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w:t>
      </w:r>
      <w:r w:rsidR="008F626A"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26</w:t>
      </w:r>
      <w:r w:rsidR="000A0AE6" w:rsidRPr="00A2344A">
        <w:rPr>
          <w:rFonts w:ascii="Times New Roman" w:hAnsi="Times New Roman" w:cs="Times New Roman"/>
          <w:sz w:val="28"/>
          <w:szCs w:val="28"/>
        </w:rPr>
        <w:t xml:space="preserve"> –</w:t>
      </w:r>
      <w:r w:rsidR="001634E3" w:rsidRPr="00A2344A">
        <w:rPr>
          <w:rFonts w:ascii="Times New Roman" w:hAnsi="Times New Roman" w:cs="Times New Roman"/>
          <w:sz w:val="28"/>
          <w:szCs w:val="28"/>
        </w:rPr>
        <w:t xml:space="preserve"> Показатели стрессоустойчивости у студентов северного и южного регионов</w:t>
      </w:r>
    </w:p>
    <w:p w:rsidR="004047BD" w:rsidRPr="00A2344A" w:rsidRDefault="004047BD" w:rsidP="004047BD">
      <w:pPr>
        <w:spacing w:after="0" w:line="240" w:lineRule="auto"/>
        <w:ind w:firstLine="567"/>
        <w:jc w:val="both"/>
        <w:rPr>
          <w:rFonts w:ascii="Times New Roman" w:hAnsi="Times New Roman" w:cs="Times New Roman"/>
          <w:sz w:val="28"/>
          <w:szCs w:val="28"/>
        </w:rPr>
      </w:pPr>
    </w:p>
    <w:p w:rsidR="001634E3" w:rsidRPr="00A2344A" w:rsidRDefault="001634E3"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Анализ уровня распределения стрессоустойчивости среди студентов из разных климато-географических</w:t>
      </w:r>
      <w:r w:rsidR="004C7A2F">
        <w:rPr>
          <w:rFonts w:ascii="Times New Roman" w:hAnsi="Times New Roman" w:cs="Times New Roman"/>
          <w:sz w:val="28"/>
          <w:szCs w:val="28"/>
        </w:rPr>
        <w:t xml:space="preserve"> </w:t>
      </w:r>
      <w:r w:rsidRPr="00A2344A">
        <w:rPr>
          <w:rFonts w:ascii="Times New Roman" w:hAnsi="Times New Roman" w:cs="Times New Roman"/>
          <w:sz w:val="28"/>
          <w:szCs w:val="28"/>
        </w:rPr>
        <w:t>регионов свидетельствует о том, что для студентов первокурсников характерен уровень стрессоустойчивости ниже среднего. При этом у студентов северного региона количество студенов с таким типом стрессоустойчивости больше, чем среди представителей южных областей. 34% девушек и 23%юношей, приехавших на обучение</w:t>
      </w:r>
      <w:r w:rsidR="004C7A2F">
        <w:rPr>
          <w:rFonts w:ascii="Times New Roman" w:hAnsi="Times New Roman" w:cs="Times New Roman"/>
          <w:sz w:val="28"/>
          <w:szCs w:val="28"/>
        </w:rPr>
        <w:t xml:space="preserve"> из</w:t>
      </w:r>
      <w:r w:rsidRPr="00A2344A">
        <w:rPr>
          <w:rFonts w:ascii="Times New Roman" w:hAnsi="Times New Roman" w:cs="Times New Roman"/>
          <w:sz w:val="28"/>
          <w:szCs w:val="28"/>
        </w:rPr>
        <w:t xml:space="preserve"> южных областей республики имеют средний уровень стрессоустойчивости. Высокая подве</w:t>
      </w:r>
      <w:r w:rsidR="00132C5B" w:rsidRPr="00A2344A">
        <w:rPr>
          <w:rFonts w:ascii="Times New Roman" w:hAnsi="Times New Roman" w:cs="Times New Roman"/>
          <w:sz w:val="28"/>
          <w:szCs w:val="28"/>
        </w:rPr>
        <w:t>рженность стрессу среди исследу</w:t>
      </w:r>
      <w:r w:rsidRPr="00A2344A">
        <w:rPr>
          <w:rFonts w:ascii="Times New Roman" w:hAnsi="Times New Roman" w:cs="Times New Roman"/>
          <w:sz w:val="28"/>
          <w:szCs w:val="28"/>
        </w:rPr>
        <w:t>емых студентов не выявлена. Низкий уровень стрессоустойчивости диагностирован у 22% опрошенных юношей северного и 15% юношей южного регион</w:t>
      </w:r>
      <w:r w:rsidR="00132C5B" w:rsidRPr="00A2344A">
        <w:rPr>
          <w:rFonts w:ascii="Times New Roman" w:hAnsi="Times New Roman" w:cs="Times New Roman"/>
          <w:sz w:val="28"/>
          <w:szCs w:val="28"/>
          <w:lang w:val="kk-KZ"/>
        </w:rPr>
        <w:t>ов</w:t>
      </w:r>
      <w:r w:rsidRPr="00A2344A">
        <w:rPr>
          <w:rFonts w:ascii="Times New Roman" w:hAnsi="Times New Roman" w:cs="Times New Roman"/>
          <w:sz w:val="28"/>
          <w:szCs w:val="28"/>
        </w:rPr>
        <w:t xml:space="preserve"> республики. Среди девушек количество студентов с низкой стрессоустойчивость</w:t>
      </w:r>
      <w:r w:rsidR="00D73FA6" w:rsidRPr="00A2344A">
        <w:rPr>
          <w:rFonts w:ascii="Times New Roman" w:hAnsi="Times New Roman" w:cs="Times New Roman"/>
          <w:sz w:val="28"/>
          <w:szCs w:val="28"/>
        </w:rPr>
        <w:t>ю примерно одинаково (таблица 2</w:t>
      </w:r>
      <w:r w:rsidR="00D02F17" w:rsidRPr="00A2344A">
        <w:rPr>
          <w:rFonts w:ascii="Times New Roman" w:hAnsi="Times New Roman" w:cs="Times New Roman"/>
          <w:sz w:val="28"/>
          <w:szCs w:val="28"/>
        </w:rPr>
        <w:t>4</w:t>
      </w:r>
      <w:r w:rsidRPr="00A2344A">
        <w:rPr>
          <w:rFonts w:ascii="Times New Roman" w:hAnsi="Times New Roman" w:cs="Times New Roman"/>
          <w:sz w:val="28"/>
          <w:szCs w:val="28"/>
        </w:rPr>
        <w:t>).</w:t>
      </w:r>
      <w:r w:rsidR="004C7A2F">
        <w:rPr>
          <w:rFonts w:ascii="Times New Roman" w:hAnsi="Times New Roman" w:cs="Times New Roman"/>
          <w:sz w:val="28"/>
          <w:szCs w:val="28"/>
        </w:rPr>
        <w:t xml:space="preserve"> Данные показатели могут </w:t>
      </w:r>
      <w:r w:rsidR="00822B5D" w:rsidRPr="00A2344A">
        <w:rPr>
          <w:rFonts w:ascii="Times New Roman" w:hAnsi="Times New Roman" w:cs="Times New Roman"/>
          <w:sz w:val="28"/>
          <w:szCs w:val="28"/>
        </w:rPr>
        <w:t>быть обусловлены влиянием перемены образа жизни</w:t>
      </w:r>
      <w:r w:rsidR="006A7D95" w:rsidRPr="00A2344A">
        <w:rPr>
          <w:rFonts w:ascii="Times New Roman" w:hAnsi="Times New Roman" w:cs="Times New Roman"/>
          <w:sz w:val="28"/>
          <w:szCs w:val="28"/>
        </w:rPr>
        <w:t>,</w:t>
      </w:r>
      <w:r w:rsidR="00822B5D" w:rsidRPr="00A2344A">
        <w:rPr>
          <w:rFonts w:ascii="Times New Roman" w:hAnsi="Times New Roman" w:cs="Times New Roman"/>
          <w:sz w:val="28"/>
          <w:szCs w:val="28"/>
        </w:rPr>
        <w:t xml:space="preserve"> увеличением объема информации, учебной нагрузки, неравномерностью распределения времени труда и отдыха и</w:t>
      </w:r>
      <w:r w:rsidR="00132C5B" w:rsidRPr="00A2344A">
        <w:rPr>
          <w:rFonts w:ascii="Times New Roman" w:hAnsi="Times New Roman" w:cs="Times New Roman"/>
          <w:sz w:val="28"/>
          <w:szCs w:val="28"/>
          <w:lang w:val="kk-KZ"/>
        </w:rPr>
        <w:t>,</w:t>
      </w:r>
      <w:r w:rsidR="00822B5D" w:rsidRPr="00A2344A">
        <w:rPr>
          <w:rFonts w:ascii="Times New Roman" w:hAnsi="Times New Roman" w:cs="Times New Roman"/>
          <w:sz w:val="28"/>
          <w:szCs w:val="28"/>
        </w:rPr>
        <w:t xml:space="preserve"> как следствие, </w:t>
      </w:r>
      <w:r w:rsidR="004047BD" w:rsidRPr="00A2344A">
        <w:rPr>
          <w:rFonts w:ascii="Times New Roman" w:hAnsi="Times New Roman" w:cs="Times New Roman"/>
          <w:sz w:val="28"/>
          <w:szCs w:val="28"/>
        </w:rPr>
        <w:t>повышенной утомляемости из-за нехватки сна и отдыха.</w:t>
      </w:r>
    </w:p>
    <w:p w:rsidR="00D73FA6" w:rsidRPr="00A2344A" w:rsidRDefault="00D73FA6" w:rsidP="004047BD">
      <w:pPr>
        <w:spacing w:after="0" w:line="240" w:lineRule="auto"/>
        <w:jc w:val="both"/>
        <w:rPr>
          <w:rFonts w:ascii="Times New Roman" w:hAnsi="Times New Roman" w:cs="Times New Roman"/>
          <w:sz w:val="28"/>
          <w:szCs w:val="28"/>
        </w:rPr>
      </w:pPr>
    </w:p>
    <w:p w:rsidR="004047BD" w:rsidRPr="00A2344A" w:rsidRDefault="00D73FA6" w:rsidP="004047BD">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2</w:t>
      </w:r>
      <w:r w:rsidR="00D02F17" w:rsidRPr="00A2344A">
        <w:rPr>
          <w:rFonts w:ascii="Times New Roman" w:hAnsi="Times New Roman" w:cs="Times New Roman"/>
          <w:sz w:val="28"/>
          <w:szCs w:val="28"/>
        </w:rPr>
        <w:t>4</w:t>
      </w:r>
      <w:r w:rsidR="004047BD" w:rsidRPr="00A2344A">
        <w:rPr>
          <w:rFonts w:ascii="Times New Roman" w:hAnsi="Times New Roman" w:cs="Times New Roman"/>
          <w:sz w:val="28"/>
          <w:szCs w:val="28"/>
        </w:rPr>
        <w:t>– Распределение студентов по уровню стрессоустойчивости (%)</w:t>
      </w:r>
    </w:p>
    <w:p w:rsidR="004047BD" w:rsidRPr="00A2344A" w:rsidRDefault="004047BD" w:rsidP="004047BD">
      <w:pPr>
        <w:spacing w:after="0" w:line="240" w:lineRule="auto"/>
        <w:jc w:val="both"/>
        <w:rPr>
          <w:rFonts w:ascii="Times New Roman" w:hAnsi="Times New Roman" w:cs="Times New Roman"/>
          <w:sz w:val="16"/>
          <w:szCs w:val="16"/>
        </w:rPr>
      </w:pPr>
    </w:p>
    <w:tbl>
      <w:tblPr>
        <w:tblStyle w:val="af"/>
        <w:tblW w:w="0" w:type="auto"/>
        <w:jc w:val="center"/>
        <w:tblLook w:val="04A0" w:firstRow="1" w:lastRow="0" w:firstColumn="1" w:lastColumn="0" w:noHBand="0" w:noVBand="1"/>
      </w:tblPr>
      <w:tblGrid>
        <w:gridCol w:w="1215"/>
        <w:gridCol w:w="1633"/>
        <w:gridCol w:w="1628"/>
        <w:gridCol w:w="1626"/>
        <w:gridCol w:w="1647"/>
        <w:gridCol w:w="1764"/>
      </w:tblGrid>
      <w:tr w:rsidR="004047BD" w:rsidRPr="00A2344A" w:rsidTr="000A0AE6">
        <w:trPr>
          <w:jc w:val="center"/>
        </w:trPr>
        <w:tc>
          <w:tcPr>
            <w:tcW w:w="1215"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Регион</w:t>
            </w:r>
          </w:p>
        </w:tc>
        <w:tc>
          <w:tcPr>
            <w:tcW w:w="1633"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Пол</w:t>
            </w:r>
          </w:p>
        </w:tc>
        <w:tc>
          <w:tcPr>
            <w:tcW w:w="1628"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Высокий</w:t>
            </w:r>
          </w:p>
        </w:tc>
        <w:tc>
          <w:tcPr>
            <w:tcW w:w="1626"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Средний</w:t>
            </w:r>
          </w:p>
        </w:tc>
        <w:tc>
          <w:tcPr>
            <w:tcW w:w="1647"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Ниже среднего</w:t>
            </w:r>
          </w:p>
        </w:tc>
        <w:tc>
          <w:tcPr>
            <w:tcW w:w="1764"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Низкий</w:t>
            </w:r>
          </w:p>
        </w:tc>
      </w:tr>
      <w:tr w:rsidR="004047BD" w:rsidRPr="00A2344A" w:rsidTr="000A0AE6">
        <w:trPr>
          <w:jc w:val="center"/>
        </w:trPr>
        <w:tc>
          <w:tcPr>
            <w:tcW w:w="1215" w:type="dxa"/>
            <w:vMerge w:val="restart"/>
            <w:vAlign w:val="center"/>
          </w:tcPr>
          <w:p w:rsidR="004047BD" w:rsidRPr="00A2344A" w:rsidRDefault="004047BD" w:rsidP="008A6960">
            <w:pPr>
              <w:rPr>
                <w:rFonts w:ascii="Times New Roman" w:hAnsi="Times New Roman" w:cs="Times New Roman"/>
                <w:sz w:val="24"/>
                <w:szCs w:val="24"/>
              </w:rPr>
            </w:pPr>
            <w:r w:rsidRPr="00A2344A">
              <w:rPr>
                <w:rFonts w:ascii="Times New Roman" w:hAnsi="Times New Roman" w:cs="Times New Roman"/>
                <w:sz w:val="24"/>
                <w:szCs w:val="24"/>
              </w:rPr>
              <w:t>Север</w:t>
            </w:r>
          </w:p>
        </w:tc>
        <w:tc>
          <w:tcPr>
            <w:tcW w:w="1633"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eastAsia="Times New Roman" w:hAnsi="Times New Roman" w:cs="Times New Roman"/>
                <w:sz w:val="24"/>
                <w:szCs w:val="24"/>
              </w:rPr>
              <w:t>♀</w:t>
            </w:r>
          </w:p>
        </w:tc>
        <w:tc>
          <w:tcPr>
            <w:tcW w:w="1628"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626"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29</w:t>
            </w:r>
          </w:p>
        </w:tc>
        <w:tc>
          <w:tcPr>
            <w:tcW w:w="1647"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62</w:t>
            </w:r>
          </w:p>
        </w:tc>
        <w:tc>
          <w:tcPr>
            <w:tcW w:w="1764"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9</w:t>
            </w:r>
          </w:p>
        </w:tc>
      </w:tr>
      <w:tr w:rsidR="004047BD" w:rsidRPr="00A2344A" w:rsidTr="000A0AE6">
        <w:trPr>
          <w:jc w:val="center"/>
        </w:trPr>
        <w:tc>
          <w:tcPr>
            <w:tcW w:w="1215" w:type="dxa"/>
            <w:vMerge/>
          </w:tcPr>
          <w:p w:rsidR="004047BD" w:rsidRPr="00A2344A" w:rsidRDefault="004047BD" w:rsidP="008A6960">
            <w:pPr>
              <w:jc w:val="both"/>
              <w:rPr>
                <w:rFonts w:ascii="Times New Roman" w:hAnsi="Times New Roman" w:cs="Times New Roman"/>
                <w:sz w:val="24"/>
                <w:szCs w:val="24"/>
              </w:rPr>
            </w:pPr>
          </w:p>
        </w:tc>
        <w:tc>
          <w:tcPr>
            <w:tcW w:w="1633"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eastAsia="Times New Roman" w:hAnsi="Times New Roman" w:cs="Times New Roman"/>
                <w:sz w:val="24"/>
                <w:szCs w:val="24"/>
              </w:rPr>
              <w:t>♂</w:t>
            </w:r>
          </w:p>
        </w:tc>
        <w:tc>
          <w:tcPr>
            <w:tcW w:w="1628"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626"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10</w:t>
            </w:r>
          </w:p>
        </w:tc>
        <w:tc>
          <w:tcPr>
            <w:tcW w:w="1647"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68</w:t>
            </w:r>
          </w:p>
        </w:tc>
        <w:tc>
          <w:tcPr>
            <w:tcW w:w="1764" w:type="dxa"/>
            <w:vAlign w:val="center"/>
          </w:tcPr>
          <w:p w:rsidR="004047BD" w:rsidRPr="00A2344A" w:rsidRDefault="004047BD" w:rsidP="008A6960">
            <w:pPr>
              <w:jc w:val="center"/>
              <w:rPr>
                <w:rFonts w:ascii="Times New Roman" w:hAnsi="Times New Roman" w:cs="Times New Roman"/>
                <w:sz w:val="24"/>
                <w:szCs w:val="24"/>
              </w:rPr>
            </w:pPr>
            <w:r w:rsidRPr="00A2344A">
              <w:rPr>
                <w:rFonts w:ascii="Times New Roman" w:hAnsi="Times New Roman" w:cs="Times New Roman"/>
                <w:sz w:val="24"/>
                <w:szCs w:val="24"/>
              </w:rPr>
              <w:t>22</w:t>
            </w:r>
          </w:p>
        </w:tc>
      </w:tr>
      <w:tr w:rsidR="005D3264" w:rsidRPr="00A2344A" w:rsidTr="000A0AE6">
        <w:trPr>
          <w:jc w:val="center"/>
        </w:trPr>
        <w:tc>
          <w:tcPr>
            <w:tcW w:w="1215" w:type="dxa"/>
            <w:vMerge w:val="restart"/>
            <w:vAlign w:val="center"/>
          </w:tcPr>
          <w:p w:rsidR="005D3264" w:rsidRPr="00A2344A" w:rsidRDefault="005D3264" w:rsidP="008A6960">
            <w:pPr>
              <w:rPr>
                <w:rFonts w:ascii="Times New Roman" w:hAnsi="Times New Roman" w:cs="Times New Roman"/>
                <w:sz w:val="24"/>
                <w:szCs w:val="24"/>
              </w:rPr>
            </w:pPr>
            <w:r w:rsidRPr="00A2344A">
              <w:rPr>
                <w:rFonts w:ascii="Times New Roman" w:hAnsi="Times New Roman" w:cs="Times New Roman"/>
                <w:sz w:val="24"/>
                <w:szCs w:val="24"/>
              </w:rPr>
              <w:t>Юг</w:t>
            </w:r>
          </w:p>
        </w:tc>
        <w:tc>
          <w:tcPr>
            <w:tcW w:w="1633" w:type="dxa"/>
            <w:vAlign w:val="center"/>
          </w:tcPr>
          <w:p w:rsidR="005D3264" w:rsidRPr="00A2344A" w:rsidRDefault="005D3264" w:rsidP="008A6960">
            <w:pPr>
              <w:jc w:val="center"/>
              <w:rPr>
                <w:rFonts w:ascii="Times New Roman" w:hAnsi="Times New Roman" w:cs="Times New Roman"/>
                <w:sz w:val="24"/>
                <w:szCs w:val="24"/>
              </w:rPr>
            </w:pPr>
            <w:r w:rsidRPr="00A2344A">
              <w:rPr>
                <w:rFonts w:ascii="Times New Roman" w:eastAsia="Times New Roman" w:hAnsi="Times New Roman" w:cs="Times New Roman"/>
                <w:sz w:val="24"/>
                <w:szCs w:val="24"/>
              </w:rPr>
              <w:t>♀</w:t>
            </w:r>
          </w:p>
        </w:tc>
        <w:tc>
          <w:tcPr>
            <w:tcW w:w="1628" w:type="dxa"/>
            <w:vAlign w:val="center"/>
          </w:tcPr>
          <w:p w:rsidR="005D3264" w:rsidRPr="00A2344A" w:rsidRDefault="005D3264"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626" w:type="dxa"/>
            <w:vAlign w:val="center"/>
          </w:tcPr>
          <w:p w:rsidR="005D3264" w:rsidRPr="00A2344A" w:rsidRDefault="005D3264" w:rsidP="008A6960">
            <w:pPr>
              <w:jc w:val="center"/>
              <w:rPr>
                <w:rFonts w:ascii="Times New Roman" w:hAnsi="Times New Roman" w:cs="Times New Roman"/>
                <w:sz w:val="24"/>
                <w:szCs w:val="24"/>
              </w:rPr>
            </w:pPr>
            <w:r w:rsidRPr="00A2344A">
              <w:rPr>
                <w:rFonts w:ascii="Times New Roman" w:hAnsi="Times New Roman" w:cs="Times New Roman"/>
                <w:sz w:val="24"/>
                <w:szCs w:val="24"/>
              </w:rPr>
              <w:t>34</w:t>
            </w:r>
          </w:p>
        </w:tc>
        <w:tc>
          <w:tcPr>
            <w:tcW w:w="1647" w:type="dxa"/>
            <w:vAlign w:val="center"/>
          </w:tcPr>
          <w:p w:rsidR="005D3264" w:rsidRPr="00A2344A" w:rsidRDefault="005D3264" w:rsidP="008A6960">
            <w:pPr>
              <w:jc w:val="center"/>
              <w:rPr>
                <w:rFonts w:ascii="Times New Roman" w:hAnsi="Times New Roman" w:cs="Times New Roman"/>
                <w:sz w:val="24"/>
                <w:szCs w:val="24"/>
              </w:rPr>
            </w:pPr>
            <w:r w:rsidRPr="00A2344A">
              <w:rPr>
                <w:rFonts w:ascii="Times New Roman" w:hAnsi="Times New Roman" w:cs="Times New Roman"/>
                <w:sz w:val="24"/>
                <w:szCs w:val="24"/>
              </w:rPr>
              <w:t>59</w:t>
            </w:r>
          </w:p>
        </w:tc>
        <w:tc>
          <w:tcPr>
            <w:tcW w:w="1764" w:type="dxa"/>
            <w:vAlign w:val="center"/>
          </w:tcPr>
          <w:p w:rsidR="005D3264" w:rsidRPr="00A2344A" w:rsidRDefault="005D3264" w:rsidP="008A6960">
            <w:pPr>
              <w:jc w:val="center"/>
              <w:rPr>
                <w:rFonts w:ascii="Times New Roman" w:hAnsi="Times New Roman" w:cs="Times New Roman"/>
                <w:sz w:val="24"/>
                <w:szCs w:val="24"/>
              </w:rPr>
            </w:pPr>
            <w:r w:rsidRPr="00A2344A">
              <w:rPr>
                <w:rFonts w:ascii="Times New Roman" w:hAnsi="Times New Roman" w:cs="Times New Roman"/>
                <w:sz w:val="24"/>
                <w:szCs w:val="24"/>
              </w:rPr>
              <w:t>7</w:t>
            </w:r>
          </w:p>
        </w:tc>
      </w:tr>
      <w:tr w:rsidR="005D3264" w:rsidRPr="00A2344A" w:rsidTr="000A0AE6">
        <w:trPr>
          <w:jc w:val="center"/>
        </w:trPr>
        <w:tc>
          <w:tcPr>
            <w:tcW w:w="1215" w:type="dxa"/>
            <w:vMerge/>
            <w:vAlign w:val="center"/>
          </w:tcPr>
          <w:p w:rsidR="005D3264" w:rsidRPr="00A2344A" w:rsidRDefault="005D3264" w:rsidP="008A6960">
            <w:pPr>
              <w:rPr>
                <w:rFonts w:ascii="Times New Roman" w:hAnsi="Times New Roman" w:cs="Times New Roman"/>
                <w:sz w:val="24"/>
                <w:szCs w:val="24"/>
              </w:rPr>
            </w:pPr>
          </w:p>
        </w:tc>
        <w:tc>
          <w:tcPr>
            <w:tcW w:w="1633" w:type="dxa"/>
            <w:vAlign w:val="center"/>
          </w:tcPr>
          <w:p w:rsidR="005D3264" w:rsidRPr="00A2344A" w:rsidRDefault="005D3264" w:rsidP="008A6960">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p>
        </w:tc>
        <w:tc>
          <w:tcPr>
            <w:tcW w:w="1628" w:type="dxa"/>
            <w:vAlign w:val="center"/>
          </w:tcPr>
          <w:p w:rsidR="005D3264" w:rsidRPr="00A2344A" w:rsidRDefault="005D3264"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626" w:type="dxa"/>
            <w:vAlign w:val="center"/>
          </w:tcPr>
          <w:p w:rsidR="005D3264" w:rsidRPr="00A2344A" w:rsidRDefault="005D3264" w:rsidP="008A6960">
            <w:pPr>
              <w:jc w:val="center"/>
              <w:rPr>
                <w:rFonts w:ascii="Times New Roman" w:hAnsi="Times New Roman" w:cs="Times New Roman"/>
                <w:sz w:val="24"/>
                <w:szCs w:val="24"/>
              </w:rPr>
            </w:pPr>
            <w:r w:rsidRPr="00A2344A">
              <w:rPr>
                <w:rFonts w:ascii="Times New Roman" w:hAnsi="Times New Roman" w:cs="Times New Roman"/>
                <w:sz w:val="24"/>
                <w:szCs w:val="24"/>
              </w:rPr>
              <w:t>23</w:t>
            </w:r>
          </w:p>
        </w:tc>
        <w:tc>
          <w:tcPr>
            <w:tcW w:w="1647" w:type="dxa"/>
            <w:vAlign w:val="center"/>
          </w:tcPr>
          <w:p w:rsidR="005D3264" w:rsidRPr="00A2344A" w:rsidRDefault="005D3264" w:rsidP="008A6960">
            <w:pPr>
              <w:jc w:val="center"/>
              <w:rPr>
                <w:rFonts w:ascii="Times New Roman" w:hAnsi="Times New Roman" w:cs="Times New Roman"/>
                <w:sz w:val="24"/>
                <w:szCs w:val="24"/>
              </w:rPr>
            </w:pPr>
            <w:r w:rsidRPr="00A2344A">
              <w:rPr>
                <w:rFonts w:ascii="Times New Roman" w:hAnsi="Times New Roman" w:cs="Times New Roman"/>
                <w:sz w:val="24"/>
                <w:szCs w:val="24"/>
              </w:rPr>
              <w:t>62</w:t>
            </w:r>
          </w:p>
        </w:tc>
        <w:tc>
          <w:tcPr>
            <w:tcW w:w="1764" w:type="dxa"/>
            <w:vAlign w:val="center"/>
          </w:tcPr>
          <w:p w:rsidR="005D3264" w:rsidRPr="00A2344A" w:rsidRDefault="005D3264" w:rsidP="008A6960">
            <w:pPr>
              <w:jc w:val="center"/>
              <w:rPr>
                <w:rFonts w:ascii="Times New Roman" w:hAnsi="Times New Roman" w:cs="Times New Roman"/>
                <w:sz w:val="24"/>
                <w:szCs w:val="24"/>
              </w:rPr>
            </w:pPr>
            <w:r w:rsidRPr="00A2344A">
              <w:rPr>
                <w:rFonts w:ascii="Times New Roman" w:hAnsi="Times New Roman" w:cs="Times New Roman"/>
                <w:sz w:val="24"/>
                <w:szCs w:val="24"/>
              </w:rPr>
              <w:t>15</w:t>
            </w:r>
          </w:p>
        </w:tc>
      </w:tr>
    </w:tbl>
    <w:p w:rsidR="004047BD" w:rsidRPr="00A2344A" w:rsidRDefault="004047BD" w:rsidP="004047BD">
      <w:pPr>
        <w:spacing w:after="0" w:line="240" w:lineRule="auto"/>
        <w:ind w:firstLine="567"/>
        <w:jc w:val="both"/>
        <w:rPr>
          <w:rFonts w:ascii="Times New Roman" w:hAnsi="Times New Roman" w:cs="Times New Roman"/>
          <w:sz w:val="28"/>
          <w:szCs w:val="28"/>
          <w:lang w:val="kk-KZ"/>
        </w:rPr>
      </w:pPr>
    </w:p>
    <w:p w:rsidR="001634E3" w:rsidRPr="00A2344A" w:rsidRDefault="000F331A"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С</w:t>
      </w:r>
      <w:r w:rsidR="001634E3" w:rsidRPr="00A2344A">
        <w:rPr>
          <w:rFonts w:ascii="Times New Roman" w:hAnsi="Times New Roman" w:cs="Times New Roman"/>
          <w:sz w:val="28"/>
          <w:szCs w:val="28"/>
        </w:rPr>
        <w:t>трессоустойчивост</w:t>
      </w:r>
      <w:r w:rsidR="00132C5B" w:rsidRPr="00A2344A">
        <w:rPr>
          <w:rFonts w:ascii="Times New Roman" w:hAnsi="Times New Roman" w:cs="Times New Roman"/>
          <w:sz w:val="28"/>
          <w:szCs w:val="28"/>
          <w:lang w:val="kk-KZ"/>
        </w:rPr>
        <w:t>ь</w:t>
      </w:r>
      <w:r w:rsidR="001634E3" w:rsidRPr="00A2344A">
        <w:rPr>
          <w:rFonts w:ascii="Times New Roman" w:hAnsi="Times New Roman" w:cs="Times New Roman"/>
          <w:sz w:val="28"/>
          <w:szCs w:val="28"/>
        </w:rPr>
        <w:t xml:space="preserve"> к эмоциональным напряжениям </w:t>
      </w:r>
      <w:r w:rsidRPr="00A2344A">
        <w:rPr>
          <w:rFonts w:ascii="Times New Roman" w:hAnsi="Times New Roman" w:cs="Times New Roman"/>
          <w:sz w:val="28"/>
          <w:szCs w:val="28"/>
        </w:rPr>
        <w:t xml:space="preserve">происходит под влиянием различных </w:t>
      </w:r>
      <w:r w:rsidR="001634E3" w:rsidRPr="00A2344A">
        <w:rPr>
          <w:rFonts w:ascii="Times New Roman" w:hAnsi="Times New Roman" w:cs="Times New Roman"/>
          <w:sz w:val="28"/>
          <w:szCs w:val="28"/>
        </w:rPr>
        <w:t xml:space="preserve">эрготропных и трофотропных механизмов. </w:t>
      </w:r>
      <w:r w:rsidRPr="00A2344A">
        <w:rPr>
          <w:rFonts w:ascii="Times New Roman" w:hAnsi="Times New Roman" w:cs="Times New Roman"/>
          <w:sz w:val="28"/>
          <w:szCs w:val="28"/>
        </w:rPr>
        <w:t>Под воздействием эмоций возникает перенапряжение центральной нервной системы</w:t>
      </w:r>
      <w:r w:rsidR="001634E3" w:rsidRPr="00A2344A">
        <w:rPr>
          <w:rFonts w:ascii="Times New Roman" w:hAnsi="Times New Roman" w:cs="Times New Roman"/>
          <w:sz w:val="28"/>
          <w:szCs w:val="28"/>
        </w:rPr>
        <w:t>, повышенная активно</w:t>
      </w:r>
      <w:r w:rsidRPr="00A2344A">
        <w:rPr>
          <w:rFonts w:ascii="Times New Roman" w:hAnsi="Times New Roman" w:cs="Times New Roman"/>
          <w:sz w:val="28"/>
          <w:szCs w:val="28"/>
        </w:rPr>
        <w:t>сть симпатоадреналовой системы, в результате чего  происходят нарушения обменных процессов</w:t>
      </w:r>
      <w:r w:rsidR="006C10B2" w:rsidRPr="00A2344A">
        <w:rPr>
          <w:rFonts w:ascii="Times New Roman" w:hAnsi="Times New Roman" w:cs="Times New Roman"/>
          <w:sz w:val="28"/>
          <w:szCs w:val="28"/>
        </w:rPr>
        <w:t xml:space="preserve"> и гомеостаз</w:t>
      </w:r>
      <w:r w:rsidRPr="00A2344A">
        <w:rPr>
          <w:rFonts w:ascii="Times New Roman" w:hAnsi="Times New Roman" w:cs="Times New Roman"/>
          <w:sz w:val="28"/>
          <w:szCs w:val="28"/>
        </w:rPr>
        <w:t xml:space="preserve">а </w:t>
      </w:r>
      <w:r w:rsidR="006C10B2" w:rsidRPr="00A2344A">
        <w:rPr>
          <w:rFonts w:ascii="Times New Roman" w:hAnsi="Times New Roman" w:cs="Times New Roman"/>
          <w:sz w:val="28"/>
          <w:szCs w:val="28"/>
        </w:rPr>
        <w:t>[196</w:t>
      </w:r>
      <w:r w:rsidR="000A0AE6" w:rsidRPr="00A2344A">
        <w:rPr>
          <w:rFonts w:ascii="Times New Roman" w:hAnsi="Times New Roman" w:cs="Times New Roman"/>
          <w:sz w:val="28"/>
          <w:szCs w:val="28"/>
        </w:rPr>
        <w:t>, с.</w:t>
      </w:r>
      <w:r w:rsidR="00D00AC0" w:rsidRPr="00A2344A">
        <w:rPr>
          <w:rFonts w:ascii="Times New Roman" w:hAnsi="Times New Roman" w:cs="Times New Roman"/>
          <w:sz w:val="28"/>
          <w:szCs w:val="28"/>
        </w:rPr>
        <w:t>148</w:t>
      </w:r>
      <w:r w:rsidR="006C10B2" w:rsidRPr="00A2344A">
        <w:rPr>
          <w:rFonts w:ascii="Times New Roman" w:hAnsi="Times New Roman" w:cs="Times New Roman"/>
          <w:sz w:val="28"/>
          <w:szCs w:val="28"/>
        </w:rPr>
        <w:t>].</w:t>
      </w:r>
    </w:p>
    <w:p w:rsidR="00622091" w:rsidRPr="00A2344A" w:rsidRDefault="000F331A" w:rsidP="001C7A75">
      <w:pPr>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lang w:val="kk-KZ"/>
        </w:rPr>
        <w:t xml:space="preserve">Увеличение </w:t>
      </w:r>
      <w:r w:rsidR="001634E3" w:rsidRPr="00A2344A">
        <w:rPr>
          <w:rFonts w:ascii="Times New Roman" w:hAnsi="Times New Roman" w:cs="Times New Roman"/>
          <w:sz w:val="28"/>
          <w:szCs w:val="28"/>
        </w:rPr>
        <w:t xml:space="preserve">показателей личностной тревожности </w:t>
      </w:r>
      <w:r w:rsidR="001634E3" w:rsidRPr="00A2344A">
        <w:rPr>
          <w:rFonts w:ascii="Times New Roman" w:hAnsi="Times New Roman" w:cs="Times New Roman"/>
          <w:sz w:val="28"/>
          <w:szCs w:val="28"/>
          <w:lang w:val="kk-KZ"/>
        </w:rPr>
        <w:t xml:space="preserve">при пониженных значениях стрессоустойчивости </w:t>
      </w:r>
      <w:r w:rsidRPr="00A2344A">
        <w:rPr>
          <w:rFonts w:ascii="Times New Roman" w:hAnsi="Times New Roman" w:cs="Times New Roman"/>
          <w:sz w:val="28"/>
          <w:szCs w:val="28"/>
        </w:rPr>
        <w:t xml:space="preserve">свидетельствуют о том, что при устойчивой склонностиреакций на различные </w:t>
      </w:r>
      <w:r w:rsidR="001634E3" w:rsidRPr="00A2344A">
        <w:rPr>
          <w:rFonts w:ascii="Times New Roman" w:hAnsi="Times New Roman" w:cs="Times New Roman"/>
          <w:sz w:val="28"/>
          <w:szCs w:val="28"/>
        </w:rPr>
        <w:t xml:space="preserve">ситуации состоянием тревоги, на момент тестирования </w:t>
      </w:r>
      <w:r w:rsidRPr="00A2344A">
        <w:rPr>
          <w:rFonts w:ascii="Times New Roman" w:hAnsi="Times New Roman" w:cs="Times New Roman"/>
          <w:sz w:val="28"/>
          <w:szCs w:val="28"/>
        </w:rPr>
        <w:t xml:space="preserve">исследуемые находились под воздействием напряжения, беспокойства и нервозности </w:t>
      </w:r>
      <w:r w:rsidR="00FD3647" w:rsidRPr="00A2344A">
        <w:rPr>
          <w:rFonts w:ascii="Times New Roman" w:hAnsi="Times New Roman" w:cs="Times New Roman"/>
          <w:sz w:val="28"/>
          <w:szCs w:val="28"/>
        </w:rPr>
        <w:t>[166</w:t>
      </w:r>
      <w:r w:rsidR="006C10B2" w:rsidRPr="00A2344A">
        <w:rPr>
          <w:rFonts w:ascii="Times New Roman" w:hAnsi="Times New Roman" w:cs="Times New Roman"/>
          <w:sz w:val="28"/>
          <w:szCs w:val="28"/>
        </w:rPr>
        <w:t>,</w:t>
      </w:r>
      <w:r w:rsidR="00887787" w:rsidRPr="00A2344A">
        <w:rPr>
          <w:rFonts w:ascii="Times New Roman" w:hAnsi="Times New Roman" w:cs="Times New Roman"/>
          <w:sz w:val="28"/>
          <w:szCs w:val="28"/>
        </w:rPr>
        <w:t xml:space="preserve"> с. 48; </w:t>
      </w:r>
      <w:r w:rsidR="006C10B2" w:rsidRPr="00A2344A">
        <w:rPr>
          <w:rFonts w:ascii="Times New Roman" w:hAnsi="Times New Roman" w:cs="Times New Roman"/>
          <w:sz w:val="28"/>
          <w:szCs w:val="28"/>
        </w:rPr>
        <w:t>167</w:t>
      </w:r>
      <w:r w:rsidR="00887787" w:rsidRPr="00A2344A">
        <w:rPr>
          <w:rFonts w:ascii="Times New Roman" w:hAnsi="Times New Roman" w:cs="Times New Roman"/>
          <w:sz w:val="28"/>
          <w:szCs w:val="28"/>
        </w:rPr>
        <w:t>, с.23</w:t>
      </w:r>
      <w:r w:rsidR="00FD3647" w:rsidRPr="00A2344A">
        <w:rPr>
          <w:rFonts w:ascii="Times New Roman" w:hAnsi="Times New Roman" w:cs="Times New Roman"/>
          <w:sz w:val="28"/>
          <w:szCs w:val="28"/>
        </w:rPr>
        <w:t>]</w:t>
      </w:r>
      <w:r w:rsidR="001634E3" w:rsidRPr="00A2344A">
        <w:rPr>
          <w:rFonts w:ascii="Times New Roman" w:hAnsi="Times New Roman" w:cs="Times New Roman"/>
          <w:sz w:val="28"/>
          <w:szCs w:val="28"/>
          <w:lang w:val="kk-KZ"/>
        </w:rPr>
        <w:t>.</w:t>
      </w:r>
    </w:p>
    <w:p w:rsidR="00622091" w:rsidRPr="00A2344A" w:rsidRDefault="00622091"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Для выявления уровня мотивации студентов к достижению успеха был использован тест «Методика диагностики личности на мотивацию к успеху»</w:t>
      </w:r>
      <w:r w:rsidR="004C7A2F">
        <w:rPr>
          <w:rFonts w:ascii="Times New Roman" w:hAnsi="Times New Roman" w:cs="Times New Roman"/>
          <w:sz w:val="28"/>
          <w:szCs w:val="28"/>
        </w:rPr>
        <w:t xml:space="preserve">           </w:t>
      </w:r>
      <w:r w:rsidRPr="00A2344A">
        <w:rPr>
          <w:rFonts w:ascii="Times New Roman" w:hAnsi="Times New Roman" w:cs="Times New Roman"/>
          <w:sz w:val="28"/>
          <w:szCs w:val="28"/>
        </w:rPr>
        <w:t>Т. Элерса. Параметры мотивации к достижению успеха оказались достоверно выше в группе студентов из южного региона</w:t>
      </w:r>
      <w:r w:rsidR="006C10B2" w:rsidRPr="00A2344A">
        <w:rPr>
          <w:rFonts w:ascii="Times New Roman" w:hAnsi="Times New Roman" w:cs="Times New Roman"/>
          <w:sz w:val="28"/>
          <w:szCs w:val="28"/>
        </w:rPr>
        <w:t xml:space="preserve"> [168</w:t>
      </w:r>
      <w:r w:rsidR="00887787" w:rsidRPr="00A2344A">
        <w:rPr>
          <w:rFonts w:ascii="Times New Roman" w:hAnsi="Times New Roman" w:cs="Times New Roman"/>
          <w:sz w:val="28"/>
          <w:szCs w:val="28"/>
        </w:rPr>
        <w:t xml:space="preserve">, </w:t>
      </w:r>
      <w:r w:rsidR="000A0AE6" w:rsidRPr="00A2344A">
        <w:rPr>
          <w:rFonts w:ascii="Times New Roman" w:hAnsi="Times New Roman" w:cs="Times New Roman"/>
          <w:sz w:val="28"/>
          <w:szCs w:val="28"/>
        </w:rPr>
        <w:t>р</w:t>
      </w:r>
      <w:r w:rsidR="00887787" w:rsidRPr="00A2344A">
        <w:rPr>
          <w:rFonts w:ascii="Times New Roman" w:hAnsi="Times New Roman" w:cs="Times New Roman"/>
          <w:sz w:val="28"/>
          <w:szCs w:val="28"/>
        </w:rPr>
        <w:t>.83</w:t>
      </w:r>
      <w:r w:rsidR="006C10B2" w:rsidRPr="00A2344A">
        <w:rPr>
          <w:rFonts w:ascii="Times New Roman" w:hAnsi="Times New Roman" w:cs="Times New Roman"/>
          <w:sz w:val="28"/>
          <w:szCs w:val="28"/>
        </w:rPr>
        <w:t>]</w:t>
      </w:r>
      <w:r w:rsidRPr="00A2344A">
        <w:rPr>
          <w:rFonts w:ascii="Times New Roman" w:hAnsi="Times New Roman" w:cs="Times New Roman"/>
          <w:sz w:val="28"/>
          <w:szCs w:val="28"/>
        </w:rPr>
        <w:t xml:space="preserve">. </w:t>
      </w:r>
    </w:p>
    <w:p w:rsidR="00622091" w:rsidRPr="00A2344A" w:rsidRDefault="00622091"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 результатам исследования высокие параметры мотивации имеют 58% девушек и 64% юношей, приехавших на обучение из южных регионов республики. Нормативные показатели студентов северного региона соотвествуют высокому уровню мотивации, тогда как у студентов из южных областей  зарегистрирована слишком высокая мотивация, они нацелены на достижение своих целей. Студентам северного региона в большей степени свойственен умеренно высокий уровень мотивации (42% девушек и 40% юношей).</w:t>
      </w:r>
      <w:r w:rsidR="00D73FA6" w:rsidRPr="00A2344A">
        <w:rPr>
          <w:rFonts w:ascii="Times New Roman" w:hAnsi="Times New Roman" w:cs="Times New Roman"/>
          <w:sz w:val="28"/>
          <w:szCs w:val="28"/>
        </w:rPr>
        <w:t xml:space="preserve"> </w:t>
      </w:r>
      <w:r w:rsidR="008F626A" w:rsidRPr="00A2344A">
        <w:rPr>
          <w:rFonts w:ascii="Times New Roman" w:hAnsi="Times New Roman" w:cs="Times New Roman"/>
          <w:sz w:val="28"/>
          <w:szCs w:val="28"/>
          <w:lang w:val="kk-KZ"/>
        </w:rPr>
        <w:t xml:space="preserve"> </w:t>
      </w:r>
      <w:r w:rsidR="00D73FA6" w:rsidRPr="00A2344A">
        <w:rPr>
          <w:rFonts w:ascii="Times New Roman" w:hAnsi="Times New Roman" w:cs="Times New Roman"/>
          <w:sz w:val="28"/>
          <w:szCs w:val="28"/>
        </w:rPr>
        <w:t>Результа</w:t>
      </w:r>
      <w:r w:rsidR="008F626A" w:rsidRPr="00A2344A">
        <w:rPr>
          <w:rFonts w:ascii="Times New Roman" w:hAnsi="Times New Roman" w:cs="Times New Roman"/>
          <w:sz w:val="28"/>
          <w:szCs w:val="28"/>
          <w:lang w:val="kk-KZ"/>
        </w:rPr>
        <w:t xml:space="preserve">ты </w:t>
      </w:r>
      <w:r w:rsidR="00D73FA6" w:rsidRPr="00A2344A">
        <w:rPr>
          <w:rFonts w:ascii="Times New Roman" w:hAnsi="Times New Roman" w:cs="Times New Roman"/>
          <w:sz w:val="28"/>
          <w:szCs w:val="28"/>
        </w:rPr>
        <w:t xml:space="preserve"> приведены в таблице 2</w:t>
      </w:r>
      <w:r w:rsidR="00D02F17" w:rsidRPr="00A2344A">
        <w:rPr>
          <w:rFonts w:ascii="Times New Roman" w:hAnsi="Times New Roman" w:cs="Times New Roman"/>
          <w:sz w:val="28"/>
          <w:szCs w:val="28"/>
        </w:rPr>
        <w:t>5</w:t>
      </w:r>
      <w:r w:rsidRPr="00A2344A">
        <w:rPr>
          <w:rFonts w:ascii="Times New Roman" w:hAnsi="Times New Roman" w:cs="Times New Roman"/>
          <w:sz w:val="28"/>
          <w:szCs w:val="28"/>
        </w:rPr>
        <w:t>.</w:t>
      </w:r>
    </w:p>
    <w:p w:rsidR="00622091" w:rsidRPr="00A2344A" w:rsidRDefault="00622091" w:rsidP="001C7A75">
      <w:pPr>
        <w:spacing w:after="0" w:line="240" w:lineRule="auto"/>
        <w:ind w:firstLine="709"/>
        <w:jc w:val="both"/>
        <w:rPr>
          <w:rFonts w:ascii="Times New Roman" w:hAnsi="Times New Roman" w:cs="Times New Roman"/>
          <w:sz w:val="28"/>
          <w:szCs w:val="28"/>
        </w:rPr>
      </w:pPr>
    </w:p>
    <w:p w:rsidR="00622091" w:rsidRPr="00A2344A" w:rsidRDefault="00D73FA6" w:rsidP="00622091">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2</w:t>
      </w:r>
      <w:r w:rsidR="00D02F17" w:rsidRPr="00A2344A">
        <w:rPr>
          <w:rFonts w:ascii="Times New Roman" w:hAnsi="Times New Roman" w:cs="Times New Roman"/>
          <w:sz w:val="28"/>
          <w:szCs w:val="28"/>
        </w:rPr>
        <w:t>5</w:t>
      </w:r>
      <w:r w:rsidR="00622091" w:rsidRPr="00A2344A">
        <w:rPr>
          <w:rFonts w:ascii="Times New Roman" w:hAnsi="Times New Roman" w:cs="Times New Roman"/>
          <w:sz w:val="28"/>
          <w:szCs w:val="28"/>
        </w:rPr>
        <w:t>– Распределение студентов по уровню мотивации к успеху (%)</w:t>
      </w:r>
    </w:p>
    <w:p w:rsidR="00622091" w:rsidRPr="00A2344A" w:rsidRDefault="00622091" w:rsidP="00622091">
      <w:pPr>
        <w:spacing w:after="0" w:line="240" w:lineRule="auto"/>
        <w:jc w:val="both"/>
        <w:rPr>
          <w:rFonts w:ascii="Times New Roman" w:hAnsi="Times New Roman" w:cs="Times New Roman"/>
          <w:sz w:val="16"/>
          <w:szCs w:val="16"/>
        </w:rPr>
      </w:pPr>
    </w:p>
    <w:tbl>
      <w:tblPr>
        <w:tblStyle w:val="af"/>
        <w:tblW w:w="9455" w:type="dxa"/>
        <w:jc w:val="center"/>
        <w:tblLook w:val="04A0" w:firstRow="1" w:lastRow="0" w:firstColumn="1" w:lastColumn="0" w:noHBand="0" w:noVBand="1"/>
      </w:tblPr>
      <w:tblGrid>
        <w:gridCol w:w="1315"/>
        <w:gridCol w:w="1633"/>
        <w:gridCol w:w="1072"/>
        <w:gridCol w:w="1276"/>
        <w:gridCol w:w="2532"/>
        <w:gridCol w:w="1627"/>
      </w:tblGrid>
      <w:tr w:rsidR="00622091" w:rsidRPr="00A2344A" w:rsidTr="008A6960">
        <w:trPr>
          <w:jc w:val="center"/>
        </w:trPr>
        <w:tc>
          <w:tcPr>
            <w:tcW w:w="1315"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Регион</w:t>
            </w:r>
          </w:p>
        </w:tc>
        <w:tc>
          <w:tcPr>
            <w:tcW w:w="1633"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Пол</w:t>
            </w:r>
          </w:p>
        </w:tc>
        <w:tc>
          <w:tcPr>
            <w:tcW w:w="107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Низкий</w:t>
            </w:r>
          </w:p>
        </w:tc>
        <w:tc>
          <w:tcPr>
            <w:tcW w:w="1276"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Средний</w:t>
            </w:r>
          </w:p>
        </w:tc>
        <w:tc>
          <w:tcPr>
            <w:tcW w:w="253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Умеренно высокий</w:t>
            </w:r>
          </w:p>
        </w:tc>
        <w:tc>
          <w:tcPr>
            <w:tcW w:w="1627"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Высокий</w:t>
            </w:r>
          </w:p>
        </w:tc>
      </w:tr>
      <w:tr w:rsidR="00622091" w:rsidRPr="00A2344A" w:rsidTr="008A6960">
        <w:trPr>
          <w:jc w:val="center"/>
        </w:trPr>
        <w:tc>
          <w:tcPr>
            <w:tcW w:w="1315" w:type="dxa"/>
            <w:vMerge w:val="restart"/>
            <w:vAlign w:val="center"/>
          </w:tcPr>
          <w:p w:rsidR="00622091" w:rsidRPr="00A2344A" w:rsidRDefault="00622091" w:rsidP="008A6960">
            <w:pPr>
              <w:rPr>
                <w:rFonts w:ascii="Times New Roman" w:hAnsi="Times New Roman" w:cs="Times New Roman"/>
                <w:sz w:val="24"/>
                <w:szCs w:val="24"/>
              </w:rPr>
            </w:pPr>
            <w:r w:rsidRPr="00A2344A">
              <w:rPr>
                <w:rFonts w:ascii="Times New Roman" w:hAnsi="Times New Roman" w:cs="Times New Roman"/>
                <w:sz w:val="24"/>
                <w:szCs w:val="24"/>
              </w:rPr>
              <w:t>Север</w:t>
            </w:r>
          </w:p>
        </w:tc>
        <w:tc>
          <w:tcPr>
            <w:tcW w:w="1633"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7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276"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29</w:t>
            </w:r>
          </w:p>
        </w:tc>
        <w:tc>
          <w:tcPr>
            <w:tcW w:w="253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42</w:t>
            </w:r>
          </w:p>
        </w:tc>
        <w:tc>
          <w:tcPr>
            <w:tcW w:w="1627"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29</w:t>
            </w:r>
          </w:p>
        </w:tc>
      </w:tr>
      <w:tr w:rsidR="00622091" w:rsidRPr="00A2344A" w:rsidTr="008A6960">
        <w:trPr>
          <w:jc w:val="center"/>
        </w:trPr>
        <w:tc>
          <w:tcPr>
            <w:tcW w:w="1315" w:type="dxa"/>
            <w:vMerge/>
          </w:tcPr>
          <w:p w:rsidR="00622091" w:rsidRPr="00A2344A" w:rsidRDefault="00622091" w:rsidP="008A6960">
            <w:pPr>
              <w:jc w:val="both"/>
              <w:rPr>
                <w:rFonts w:ascii="Times New Roman" w:hAnsi="Times New Roman" w:cs="Times New Roman"/>
                <w:sz w:val="24"/>
                <w:szCs w:val="24"/>
              </w:rPr>
            </w:pPr>
          </w:p>
        </w:tc>
        <w:tc>
          <w:tcPr>
            <w:tcW w:w="1633"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7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276"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20</w:t>
            </w:r>
          </w:p>
        </w:tc>
        <w:tc>
          <w:tcPr>
            <w:tcW w:w="253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40</w:t>
            </w:r>
          </w:p>
        </w:tc>
        <w:tc>
          <w:tcPr>
            <w:tcW w:w="1627"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40</w:t>
            </w:r>
          </w:p>
        </w:tc>
      </w:tr>
      <w:tr w:rsidR="00622091" w:rsidRPr="00A2344A" w:rsidTr="008A6960">
        <w:trPr>
          <w:jc w:val="center"/>
        </w:trPr>
        <w:tc>
          <w:tcPr>
            <w:tcW w:w="1315" w:type="dxa"/>
            <w:vMerge w:val="restart"/>
            <w:vAlign w:val="center"/>
          </w:tcPr>
          <w:p w:rsidR="00622091" w:rsidRPr="00A2344A" w:rsidRDefault="00622091" w:rsidP="008A6960">
            <w:pPr>
              <w:rPr>
                <w:rFonts w:ascii="Times New Roman" w:hAnsi="Times New Roman" w:cs="Times New Roman"/>
                <w:sz w:val="24"/>
                <w:szCs w:val="24"/>
              </w:rPr>
            </w:pPr>
            <w:r w:rsidRPr="00A2344A">
              <w:rPr>
                <w:rFonts w:ascii="Times New Roman" w:hAnsi="Times New Roman" w:cs="Times New Roman"/>
                <w:sz w:val="24"/>
                <w:szCs w:val="24"/>
              </w:rPr>
              <w:t>Юг</w:t>
            </w:r>
          </w:p>
        </w:tc>
        <w:tc>
          <w:tcPr>
            <w:tcW w:w="1633"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7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276"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14</w:t>
            </w:r>
          </w:p>
        </w:tc>
        <w:tc>
          <w:tcPr>
            <w:tcW w:w="253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28</w:t>
            </w:r>
          </w:p>
        </w:tc>
        <w:tc>
          <w:tcPr>
            <w:tcW w:w="1627"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58</w:t>
            </w:r>
          </w:p>
        </w:tc>
      </w:tr>
      <w:tr w:rsidR="00622091" w:rsidRPr="00A2344A" w:rsidTr="008A6960">
        <w:trPr>
          <w:jc w:val="center"/>
        </w:trPr>
        <w:tc>
          <w:tcPr>
            <w:tcW w:w="1315" w:type="dxa"/>
            <w:vMerge/>
          </w:tcPr>
          <w:p w:rsidR="00622091" w:rsidRPr="00A2344A" w:rsidRDefault="00622091" w:rsidP="008A6960">
            <w:pPr>
              <w:jc w:val="both"/>
              <w:rPr>
                <w:rFonts w:ascii="Times New Roman" w:hAnsi="Times New Roman" w:cs="Times New Roman"/>
                <w:sz w:val="24"/>
                <w:szCs w:val="24"/>
              </w:rPr>
            </w:pPr>
          </w:p>
        </w:tc>
        <w:tc>
          <w:tcPr>
            <w:tcW w:w="1633"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7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8</w:t>
            </w:r>
          </w:p>
        </w:tc>
        <w:tc>
          <w:tcPr>
            <w:tcW w:w="1276"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10</w:t>
            </w:r>
          </w:p>
        </w:tc>
        <w:tc>
          <w:tcPr>
            <w:tcW w:w="2532"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18</w:t>
            </w:r>
          </w:p>
        </w:tc>
        <w:tc>
          <w:tcPr>
            <w:tcW w:w="1627" w:type="dxa"/>
            <w:vAlign w:val="center"/>
          </w:tcPr>
          <w:p w:rsidR="00622091" w:rsidRPr="00A2344A" w:rsidRDefault="00622091" w:rsidP="008A6960">
            <w:pPr>
              <w:jc w:val="center"/>
              <w:rPr>
                <w:rFonts w:ascii="Times New Roman" w:hAnsi="Times New Roman" w:cs="Times New Roman"/>
                <w:sz w:val="24"/>
                <w:szCs w:val="24"/>
              </w:rPr>
            </w:pPr>
            <w:r w:rsidRPr="00A2344A">
              <w:rPr>
                <w:rFonts w:ascii="Times New Roman" w:hAnsi="Times New Roman" w:cs="Times New Roman"/>
                <w:sz w:val="24"/>
                <w:szCs w:val="24"/>
              </w:rPr>
              <w:t>64</w:t>
            </w:r>
          </w:p>
        </w:tc>
      </w:tr>
    </w:tbl>
    <w:p w:rsidR="00622091" w:rsidRPr="00A2344A" w:rsidRDefault="00622091" w:rsidP="001C7A75">
      <w:pPr>
        <w:spacing w:after="0" w:line="240" w:lineRule="auto"/>
        <w:ind w:firstLine="709"/>
        <w:jc w:val="both"/>
        <w:rPr>
          <w:rFonts w:ascii="Times New Roman" w:hAnsi="Times New Roman" w:cs="Times New Roman"/>
          <w:sz w:val="28"/>
          <w:szCs w:val="28"/>
        </w:rPr>
      </w:pPr>
    </w:p>
    <w:p w:rsidR="00622091" w:rsidRPr="00A2344A" w:rsidRDefault="00622091"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При изучении психоэмоционального состояния студентов из разных климато-географических регионов, достоверными оказались лишь показатели тревожности и ригидности. Согласно данным рисунка 27, у девушек из южного региона имеется более высокий уровень тревожности по сравнению со сверстницами из северного региона. </w:t>
      </w:r>
    </w:p>
    <w:p w:rsidR="002924DF" w:rsidRPr="00A2344A" w:rsidRDefault="002924DF" w:rsidP="001C7A75">
      <w:pPr>
        <w:tabs>
          <w:tab w:val="left" w:pos="1191"/>
        </w:tabs>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Студентки из южного Казахстана отличаются высокими показателями ригидности. По показателям фрустрации и агрессивности достоверных отличий между представителями данных регионов не выявлено.</w:t>
      </w:r>
    </w:p>
    <w:p w:rsidR="002924DF" w:rsidRPr="00A2344A" w:rsidRDefault="002924DF"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Юноши северного региона характеризовались большим уровнем тревожности. По показателям агрессивности и фрустрации между исследуемыми группами юношей достоверных отличий не выявлено. Уровень ригидности выше у юношей из южного Казахстана.</w:t>
      </w:r>
    </w:p>
    <w:p w:rsidR="002924DF" w:rsidRPr="00A2344A" w:rsidRDefault="002924DF" w:rsidP="001C7A75">
      <w:pPr>
        <w:spacing w:after="0" w:line="240" w:lineRule="auto"/>
        <w:ind w:firstLine="709"/>
        <w:jc w:val="both"/>
        <w:rPr>
          <w:rFonts w:ascii="Times New Roman" w:hAnsi="Times New Roman" w:cs="Times New Roman"/>
          <w:sz w:val="28"/>
          <w:szCs w:val="28"/>
        </w:rPr>
      </w:pPr>
    </w:p>
    <w:p w:rsidR="004E2CE1" w:rsidRPr="00A2344A" w:rsidRDefault="004E2CE1" w:rsidP="004E2CE1">
      <w:pPr>
        <w:spacing w:after="0" w:line="240" w:lineRule="auto"/>
        <w:jc w:val="center"/>
        <w:rPr>
          <w:rFonts w:ascii="Times New Roman" w:hAnsi="Times New Roman" w:cs="Times New Roman"/>
          <w:sz w:val="28"/>
          <w:szCs w:val="28"/>
        </w:rPr>
      </w:pPr>
      <w:r w:rsidRPr="00A2344A">
        <w:rPr>
          <w:noProof/>
        </w:rPr>
        <w:lastRenderedPageBreak/>
        <w:drawing>
          <wp:inline distT="0" distB="0" distL="0" distR="0">
            <wp:extent cx="5902779" cy="3094264"/>
            <wp:effectExtent l="0" t="0" r="3175" b="0"/>
            <wp:docPr id="278" name="Диаграмма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622091" w:rsidRPr="00A2344A" w:rsidRDefault="00622091" w:rsidP="00622091">
      <w:pPr>
        <w:spacing w:after="0" w:line="240" w:lineRule="auto"/>
        <w:jc w:val="center"/>
        <w:rPr>
          <w:rFonts w:ascii="Times New Roman" w:hAnsi="Times New Roman" w:cs="Times New Roman"/>
          <w:sz w:val="16"/>
          <w:szCs w:val="16"/>
        </w:rPr>
      </w:pPr>
    </w:p>
    <w:p w:rsidR="00622091" w:rsidRPr="00A2344A" w:rsidRDefault="00622091" w:rsidP="00622091">
      <w:pPr>
        <w:spacing w:after="0" w:line="240" w:lineRule="auto"/>
        <w:ind w:firstLine="567"/>
        <w:jc w:val="both"/>
        <w:rPr>
          <w:rFonts w:ascii="Times New Roman" w:hAnsi="Times New Roman" w:cs="Times New Roman"/>
          <w:sz w:val="24"/>
          <w:szCs w:val="24"/>
        </w:rPr>
      </w:pPr>
      <w:r w:rsidRPr="00A2344A">
        <w:rPr>
          <w:rFonts w:ascii="Times New Roman" w:hAnsi="Times New Roman" w:cs="Times New Roman"/>
          <w:sz w:val="24"/>
          <w:szCs w:val="24"/>
        </w:rPr>
        <w:t>*</w:t>
      </w:r>
      <w:r w:rsidR="000A0AE6"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девушками и юношами из северного и южного регионов</w:t>
      </w:r>
    </w:p>
    <w:p w:rsidR="00622091" w:rsidRPr="00A2344A" w:rsidRDefault="00622091" w:rsidP="00622091">
      <w:pPr>
        <w:spacing w:after="0" w:line="240" w:lineRule="auto"/>
        <w:jc w:val="center"/>
        <w:rPr>
          <w:rFonts w:ascii="Times New Roman" w:hAnsi="Times New Roman" w:cs="Times New Roman"/>
          <w:sz w:val="16"/>
          <w:szCs w:val="16"/>
        </w:rPr>
      </w:pPr>
    </w:p>
    <w:p w:rsidR="00622091" w:rsidRPr="00A2344A" w:rsidRDefault="00622091" w:rsidP="00622091">
      <w:pPr>
        <w:spacing w:after="0" w:line="240" w:lineRule="auto"/>
        <w:jc w:val="center"/>
        <w:rPr>
          <w:rFonts w:ascii="Times New Roman" w:hAnsi="Times New Roman" w:cs="Times New Roman"/>
          <w:b/>
          <w:bCs/>
          <w:sz w:val="28"/>
          <w:szCs w:val="28"/>
        </w:rPr>
      </w:pPr>
      <w:r w:rsidRPr="00A2344A">
        <w:rPr>
          <w:rFonts w:ascii="Times New Roman" w:hAnsi="Times New Roman" w:cs="Times New Roman"/>
          <w:sz w:val="28"/>
          <w:szCs w:val="28"/>
        </w:rPr>
        <w:t xml:space="preserve">Рисунок 27 </w:t>
      </w:r>
      <w:r w:rsidR="000A0AE6" w:rsidRPr="00A2344A">
        <w:rPr>
          <w:rFonts w:ascii="Times New Roman" w:hAnsi="Times New Roman" w:cs="Times New Roman"/>
          <w:sz w:val="28"/>
          <w:szCs w:val="28"/>
        </w:rPr>
        <w:t>–</w:t>
      </w:r>
      <w:r w:rsidRPr="00A2344A">
        <w:rPr>
          <w:rFonts w:ascii="Times New Roman" w:hAnsi="Times New Roman" w:cs="Times New Roman"/>
          <w:sz w:val="28"/>
          <w:szCs w:val="28"/>
        </w:rPr>
        <w:t xml:space="preserve"> Результаты теста Айзенка</w:t>
      </w:r>
      <w:r w:rsidR="000924FA">
        <w:rPr>
          <w:rFonts w:ascii="Times New Roman" w:hAnsi="Times New Roman" w:cs="Times New Roman"/>
          <w:sz w:val="28"/>
          <w:szCs w:val="28"/>
        </w:rPr>
        <w:t xml:space="preserve"> </w:t>
      </w:r>
      <w:r w:rsidRPr="00A2344A">
        <w:rPr>
          <w:rFonts w:ascii="Times New Roman" w:hAnsi="Times New Roman" w:cs="Times New Roman"/>
          <w:sz w:val="28"/>
          <w:szCs w:val="28"/>
        </w:rPr>
        <w:t>у студентов из северного и южного регионов</w:t>
      </w:r>
    </w:p>
    <w:p w:rsidR="00A36A4A" w:rsidRPr="00A2344A" w:rsidRDefault="00A36A4A" w:rsidP="001C7A75">
      <w:pPr>
        <w:tabs>
          <w:tab w:val="left" w:pos="1191"/>
        </w:tabs>
        <w:spacing w:after="0" w:line="240" w:lineRule="auto"/>
        <w:ind w:firstLine="708"/>
        <w:jc w:val="both"/>
        <w:rPr>
          <w:rFonts w:ascii="Times New Roman" w:hAnsi="Times New Roman" w:cs="Times New Roman"/>
          <w:sz w:val="28"/>
          <w:szCs w:val="28"/>
        </w:rPr>
      </w:pPr>
    </w:p>
    <w:p w:rsidR="00622091" w:rsidRPr="00A2344A" w:rsidRDefault="00622091" w:rsidP="001C7A75">
      <w:pPr>
        <w:spacing w:after="0" w:line="240" w:lineRule="auto"/>
        <w:ind w:firstLine="708"/>
        <w:jc w:val="both"/>
        <w:rPr>
          <w:rFonts w:ascii="Times New Roman" w:eastAsia="Times New Roman" w:hAnsi="Times New Roman" w:cs="Times New Roman"/>
          <w:sz w:val="28"/>
          <w:szCs w:val="28"/>
          <w:shd w:val="clear" w:color="auto" w:fill="FFFFFF"/>
        </w:rPr>
      </w:pPr>
      <w:r w:rsidRPr="00A2344A">
        <w:rPr>
          <w:rFonts w:ascii="Times New Roman" w:eastAsia="Times New Roman" w:hAnsi="Times New Roman" w:cs="Times New Roman"/>
          <w:sz w:val="28"/>
          <w:szCs w:val="28"/>
          <w:shd w:val="clear" w:color="auto" w:fill="FFFFFF"/>
        </w:rPr>
        <w:t>В тесте С. Дерябо и В. Ясвина отношение к здоровью рассматривается с позиции четырех направлений: эмоциональная, познавательная, практическая и шкала поступков (рисунок 28).</w:t>
      </w:r>
    </w:p>
    <w:p w:rsidR="00622091" w:rsidRPr="00A2344A" w:rsidRDefault="00622091" w:rsidP="00622091">
      <w:pPr>
        <w:spacing w:after="0" w:line="240" w:lineRule="auto"/>
        <w:jc w:val="both"/>
        <w:rPr>
          <w:rFonts w:ascii="Times New Roman" w:eastAsia="Times New Roman" w:hAnsi="Times New Roman" w:cs="Times New Roman"/>
          <w:sz w:val="28"/>
          <w:szCs w:val="28"/>
          <w:shd w:val="clear" w:color="auto" w:fill="FFFFFF"/>
        </w:rPr>
      </w:pPr>
      <w:bookmarkStart w:id="12" w:name="915"/>
    </w:p>
    <w:p w:rsidR="00E16001" w:rsidRPr="00A2344A" w:rsidRDefault="00E16001" w:rsidP="00E16001">
      <w:pPr>
        <w:spacing w:after="0" w:line="240" w:lineRule="auto"/>
        <w:jc w:val="center"/>
        <w:rPr>
          <w:rFonts w:ascii="Times New Roman" w:eastAsia="Times New Roman" w:hAnsi="Times New Roman" w:cs="Times New Roman"/>
          <w:sz w:val="28"/>
          <w:szCs w:val="28"/>
          <w:shd w:val="clear" w:color="auto" w:fill="FFFFFF"/>
        </w:rPr>
      </w:pPr>
      <w:r w:rsidRPr="00A2344A">
        <w:rPr>
          <w:rFonts w:ascii="Times New Roman" w:eastAsia="Times New Roman" w:hAnsi="Times New Roman" w:cs="Times New Roman"/>
          <w:noProof/>
          <w:sz w:val="28"/>
          <w:szCs w:val="28"/>
          <w:shd w:val="clear" w:color="auto" w:fill="FFFFFF"/>
        </w:rPr>
        <w:drawing>
          <wp:inline distT="0" distB="0" distL="0" distR="0">
            <wp:extent cx="5470072" cy="3094264"/>
            <wp:effectExtent l="0" t="0" r="0" b="0"/>
            <wp:docPr id="52"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22091" w:rsidRPr="00A2344A" w:rsidRDefault="00622091" w:rsidP="00622091">
      <w:pPr>
        <w:spacing w:after="0" w:line="240" w:lineRule="auto"/>
        <w:jc w:val="center"/>
        <w:rPr>
          <w:rFonts w:ascii="Times New Roman" w:eastAsia="Times New Roman" w:hAnsi="Times New Roman" w:cs="Times New Roman"/>
          <w:sz w:val="16"/>
          <w:szCs w:val="16"/>
          <w:shd w:val="clear" w:color="auto" w:fill="FFFFFF"/>
        </w:rPr>
      </w:pPr>
    </w:p>
    <w:p w:rsidR="00622091" w:rsidRPr="00A2344A" w:rsidRDefault="00622091" w:rsidP="00622091">
      <w:pPr>
        <w:autoSpaceDE w:val="0"/>
        <w:autoSpaceDN w:val="0"/>
        <w:adjustRightInd w:val="0"/>
        <w:spacing w:after="0" w:line="240" w:lineRule="auto"/>
        <w:ind w:firstLine="567"/>
        <w:jc w:val="both"/>
        <w:rPr>
          <w:rFonts w:ascii="Times New Roman" w:hAnsi="Times New Roman" w:cs="Times New Roman"/>
          <w:sz w:val="24"/>
          <w:szCs w:val="24"/>
        </w:rPr>
      </w:pPr>
      <w:r w:rsidRPr="00A2344A">
        <w:rPr>
          <w:rFonts w:ascii="Times New Roman" w:hAnsi="Times New Roman" w:cs="Times New Roman"/>
          <w:sz w:val="24"/>
          <w:szCs w:val="24"/>
        </w:rPr>
        <w:t>*</w:t>
      </w:r>
      <w:r w:rsidR="000A0AE6"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девушками и юношами из северного и южного регионов</w:t>
      </w:r>
    </w:p>
    <w:p w:rsidR="00622091" w:rsidRPr="00A2344A" w:rsidRDefault="00622091" w:rsidP="00622091">
      <w:pPr>
        <w:autoSpaceDE w:val="0"/>
        <w:autoSpaceDN w:val="0"/>
        <w:adjustRightInd w:val="0"/>
        <w:spacing w:after="0" w:line="240" w:lineRule="auto"/>
        <w:jc w:val="center"/>
        <w:rPr>
          <w:rFonts w:ascii="Times New Roman" w:hAnsi="Times New Roman" w:cs="Times New Roman"/>
          <w:sz w:val="16"/>
          <w:szCs w:val="16"/>
        </w:rPr>
      </w:pPr>
    </w:p>
    <w:p w:rsidR="00622091" w:rsidRPr="00A2344A" w:rsidRDefault="00622091" w:rsidP="00622091">
      <w:pPr>
        <w:autoSpaceDE w:val="0"/>
        <w:autoSpaceDN w:val="0"/>
        <w:adjustRightInd w:val="0"/>
        <w:spacing w:after="0" w:line="240" w:lineRule="auto"/>
        <w:jc w:val="center"/>
        <w:rPr>
          <w:rFonts w:ascii="Times New Roman" w:eastAsia="TimesNewRomanPS-BoldMT" w:hAnsi="Times New Roman" w:cs="Times New Roman"/>
          <w:bCs/>
          <w:sz w:val="28"/>
          <w:szCs w:val="28"/>
        </w:rPr>
      </w:pPr>
      <w:r w:rsidRPr="00A2344A">
        <w:rPr>
          <w:rFonts w:ascii="Times New Roman" w:hAnsi="Times New Roman" w:cs="Times New Roman"/>
          <w:sz w:val="28"/>
          <w:szCs w:val="28"/>
        </w:rPr>
        <w:t>Рисунок 28</w:t>
      </w:r>
      <w:r w:rsidR="000A0AE6" w:rsidRPr="00A2344A">
        <w:rPr>
          <w:rFonts w:ascii="Times New Roman" w:hAnsi="Times New Roman" w:cs="Times New Roman"/>
          <w:sz w:val="28"/>
          <w:szCs w:val="28"/>
        </w:rPr>
        <w:t xml:space="preserve"> –</w:t>
      </w:r>
      <w:r w:rsidRPr="00A2344A">
        <w:rPr>
          <w:rFonts w:ascii="Times New Roman" w:hAnsi="Times New Roman" w:cs="Times New Roman"/>
          <w:sz w:val="28"/>
          <w:szCs w:val="28"/>
        </w:rPr>
        <w:t xml:space="preserve"> Результаты теста «</w:t>
      </w:r>
      <w:r w:rsidRPr="00A2344A">
        <w:rPr>
          <w:rFonts w:ascii="Times New Roman" w:eastAsia="TimesNewRomanPS-BoldMT" w:hAnsi="Times New Roman" w:cs="Times New Roman"/>
          <w:bCs/>
          <w:sz w:val="28"/>
          <w:szCs w:val="28"/>
        </w:rPr>
        <w:t>Определение отношения к здоровью и здоровому образу жизни» (по С. Дерябо, В. Ясвину)</w:t>
      </w:r>
    </w:p>
    <w:p w:rsidR="003A6236" w:rsidRPr="00A2344A" w:rsidRDefault="003A6236" w:rsidP="003A6236">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lastRenderedPageBreak/>
        <w:t xml:space="preserve">Результаты исследования по выявлению значимости отношения студентов к здоровью и здоровому образу жизни, полученные путём ранжирования определённых ценностей, свидетельствуют, что параметры отношения к здоровью выше у студентов, приехавших из южных областей, чем у их сверстников из северного региона. </w:t>
      </w:r>
    </w:p>
    <w:p w:rsidR="003A6236" w:rsidRPr="00A2344A" w:rsidRDefault="003A6236" w:rsidP="003A6236">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 xml:space="preserve">Анализируя данные эмоциональной шкалы, можно утверждать, что для представителей южного региона позитивное отношение к здоровью проявляется в эмоциональной сфере. </w:t>
      </w:r>
    </w:p>
    <w:p w:rsidR="003A6236" w:rsidRPr="00A2344A" w:rsidRDefault="003A6236" w:rsidP="003A6236">
      <w:pPr>
        <w:spacing w:after="0" w:line="240" w:lineRule="auto"/>
        <w:ind w:firstLine="708"/>
        <w:jc w:val="both"/>
        <w:rPr>
          <w:rFonts w:ascii="Times New Roman" w:eastAsia="Times New Roman" w:hAnsi="Times New Roman" w:cs="Times New Roman"/>
          <w:sz w:val="28"/>
          <w:szCs w:val="28"/>
          <w:shd w:val="clear" w:color="auto" w:fill="FFFFFF"/>
        </w:rPr>
      </w:pPr>
      <w:r w:rsidRPr="00A2344A">
        <w:rPr>
          <w:rFonts w:ascii="Times New Roman" w:eastAsia="Times New Roman" w:hAnsi="Times New Roman" w:cs="Times New Roman"/>
          <w:sz w:val="28"/>
          <w:szCs w:val="28"/>
          <w:shd w:val="clear" w:color="auto" w:fill="FFFFFF"/>
        </w:rPr>
        <w:t>Среди исследуемой группы студентов девушки из южных регионов проявляют большой интерес к проблеме здоровья.</w:t>
      </w:r>
    </w:p>
    <w:p w:rsidR="003A6236" w:rsidRPr="00A2344A" w:rsidRDefault="003A6236" w:rsidP="003A6236">
      <w:pPr>
        <w:spacing w:after="0" w:line="240" w:lineRule="auto"/>
        <w:ind w:firstLine="708"/>
        <w:jc w:val="both"/>
        <w:rPr>
          <w:rFonts w:ascii="Times New Roman" w:eastAsia="Times New Roman" w:hAnsi="Times New Roman" w:cs="Times New Roman"/>
          <w:sz w:val="28"/>
          <w:szCs w:val="28"/>
          <w:shd w:val="clear" w:color="auto" w:fill="FFFFFF"/>
        </w:rPr>
      </w:pPr>
      <w:r w:rsidRPr="00A2344A">
        <w:rPr>
          <w:rFonts w:ascii="Times New Roman" w:eastAsia="Times New Roman" w:hAnsi="Times New Roman" w:cs="Times New Roman"/>
          <w:sz w:val="28"/>
          <w:szCs w:val="28"/>
          <w:shd w:val="clear" w:color="auto" w:fill="FFFFFF"/>
        </w:rPr>
        <w:t>Практическая шкала отражает различные практические действия человека, направленные на заботу о своем здоровье.  Высокие баллы по данной шкале среди девушек из южных областей, показывают, что обследуемые активно заботятся о своем здоровье в практической сфере: склонны посещать различные спортивные секции, делать специальные упражнения, заниматься оздоровительными процедурами, формировать у себя соответствующие умения и навыки, вести здоровый образ жизни в целом.</w:t>
      </w:r>
    </w:p>
    <w:p w:rsidR="003A6236" w:rsidRPr="00A2344A" w:rsidRDefault="003A6236" w:rsidP="003A6236">
      <w:pPr>
        <w:spacing w:after="0" w:line="240" w:lineRule="auto"/>
        <w:ind w:firstLine="708"/>
        <w:jc w:val="both"/>
        <w:rPr>
          <w:rFonts w:ascii="Times New Roman" w:eastAsia="Times New Roman" w:hAnsi="Times New Roman" w:cs="Times New Roman"/>
          <w:sz w:val="28"/>
          <w:szCs w:val="28"/>
          <w:shd w:val="clear" w:color="auto" w:fill="FFFFFF"/>
        </w:rPr>
      </w:pPr>
      <w:r w:rsidRPr="00A2344A">
        <w:rPr>
          <w:rFonts w:ascii="Times New Roman" w:eastAsia="Times New Roman" w:hAnsi="Times New Roman" w:cs="Times New Roman"/>
          <w:sz w:val="28"/>
          <w:szCs w:val="28"/>
          <w:shd w:val="clear" w:color="auto" w:fill="FFFFFF"/>
        </w:rPr>
        <w:t xml:space="preserve">Шкала поступков измеряет, в какой степени проявляется отношение человека к здоровью, здоровому образу жизни в сфере совершаемых им поступков, направленных на изменение своего окружения в соответствии с его отношением. По данному показателю достоверных отличий среди студентов сравниваемых групп не наблюдалось. </w:t>
      </w:r>
    </w:p>
    <w:p w:rsidR="00622091" w:rsidRPr="00A2344A" w:rsidRDefault="00622091" w:rsidP="001C7A75">
      <w:pPr>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 xml:space="preserve">Таким образом, в ходе исследования было выявлено, что при исследовании по тесту «Индекс отношения к здоровью» С. Дерябо, В. Ясвина также наблюдалась большая интенсивность отношения к здоровью у студентов из юга нашей республики.  </w:t>
      </w:r>
      <w:bookmarkStart w:id="13" w:name="882"/>
      <w:bookmarkStart w:id="14" w:name="175"/>
      <w:bookmarkEnd w:id="13"/>
    </w:p>
    <w:bookmarkEnd w:id="12"/>
    <w:bookmarkEnd w:id="14"/>
    <w:p w:rsidR="00622091" w:rsidRPr="00A2344A" w:rsidRDefault="00622091"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 New Roman" w:hAnsi="Times New Roman" w:cs="Times New Roman"/>
          <w:sz w:val="28"/>
          <w:szCs w:val="28"/>
        </w:rPr>
        <w:t xml:space="preserve">Исследования уровня здоровья по биохимическим, морфофункциональным и психофизиологическим показателям свидетельствуют о влиянии </w:t>
      </w:r>
      <w:r w:rsidRPr="00A2344A">
        <w:rPr>
          <w:rFonts w:ascii="Times New Roman" w:hAnsi="Times New Roman" w:cs="Times New Roman"/>
          <w:sz w:val="28"/>
          <w:szCs w:val="28"/>
        </w:rPr>
        <w:t xml:space="preserve">климато-географических условий региона проживания на адаптационные возможности организма студентов и профиль физического и психического здоровья. Выявленные региональные и гендерные особенности </w:t>
      </w:r>
      <w:r w:rsidRPr="00A2344A">
        <w:rPr>
          <w:rFonts w:ascii="Times New Roman" w:eastAsia="Times New Roman" w:hAnsi="Times New Roman" w:cs="Times New Roman"/>
          <w:sz w:val="28"/>
          <w:szCs w:val="28"/>
        </w:rPr>
        <w:t xml:space="preserve">необходимо учитывать </w:t>
      </w:r>
      <w:r w:rsidRPr="00A2344A">
        <w:rPr>
          <w:rFonts w:ascii="Times New Roman" w:hAnsi="Times New Roman" w:cs="Times New Roman"/>
          <w:sz w:val="28"/>
          <w:szCs w:val="28"/>
        </w:rPr>
        <w:t>при планировании процесса обучения и воспитания в вузе.</w:t>
      </w:r>
    </w:p>
    <w:p w:rsidR="009F08A0" w:rsidRPr="00A2344A" w:rsidRDefault="009F08A0" w:rsidP="001C7A75">
      <w:pPr>
        <w:spacing w:after="0" w:line="240" w:lineRule="auto"/>
        <w:ind w:firstLine="709"/>
        <w:jc w:val="both"/>
        <w:rPr>
          <w:rFonts w:ascii="Times New Roman" w:hAnsi="Times New Roman" w:cs="Times New Roman"/>
          <w:sz w:val="28"/>
          <w:szCs w:val="28"/>
        </w:rPr>
      </w:pPr>
    </w:p>
    <w:p w:rsidR="00AF3BDF" w:rsidRPr="00A2344A" w:rsidRDefault="00AF3BDF" w:rsidP="001C7A75">
      <w:pPr>
        <w:spacing w:after="0" w:line="240" w:lineRule="auto"/>
        <w:ind w:firstLine="709"/>
        <w:jc w:val="both"/>
        <w:rPr>
          <w:rFonts w:ascii="Times New Roman" w:hAnsi="Times New Roman" w:cs="Times New Roman"/>
          <w:bCs/>
          <w:sz w:val="28"/>
          <w:szCs w:val="28"/>
        </w:rPr>
      </w:pPr>
      <w:r w:rsidRPr="00A2344A">
        <w:rPr>
          <w:rFonts w:ascii="Times New Roman" w:hAnsi="Times New Roman" w:cs="Times New Roman"/>
          <w:bCs/>
          <w:sz w:val="28"/>
          <w:szCs w:val="28"/>
        </w:rPr>
        <w:t xml:space="preserve">3.5.2 Нейродинамические параметры студентов </w:t>
      </w:r>
    </w:p>
    <w:p w:rsidR="00FB5B14" w:rsidRPr="00A2344A" w:rsidRDefault="00FB5B14" w:rsidP="001C7A75">
      <w:pPr>
        <w:spacing w:after="0" w:line="240" w:lineRule="auto"/>
        <w:ind w:firstLine="709"/>
        <w:jc w:val="both"/>
        <w:rPr>
          <w:rFonts w:ascii="Times New Roman" w:eastAsia="TimesNewRomanPSMT" w:hAnsi="Times New Roman" w:cs="Times New Roman"/>
          <w:sz w:val="28"/>
          <w:szCs w:val="28"/>
        </w:rPr>
      </w:pPr>
      <w:r w:rsidRPr="00A2344A">
        <w:rPr>
          <w:rFonts w:ascii="Times New Roman" w:hAnsi="Times New Roman" w:cs="Times New Roman"/>
          <w:sz w:val="28"/>
          <w:szCs w:val="28"/>
        </w:rPr>
        <w:t>Успешность обучения студентов обеспечивается при со</w:t>
      </w:r>
      <w:r w:rsidR="00E8583F" w:rsidRPr="00A2344A">
        <w:rPr>
          <w:rFonts w:ascii="Times New Roman" w:hAnsi="Times New Roman" w:cs="Times New Roman"/>
          <w:sz w:val="28"/>
          <w:szCs w:val="28"/>
        </w:rPr>
        <w:t xml:space="preserve">вместном развитии  смысловой </w:t>
      </w:r>
      <w:r w:rsidRPr="00A2344A">
        <w:rPr>
          <w:rFonts w:ascii="Times New Roman" w:hAnsi="Times New Roman" w:cs="Times New Roman"/>
          <w:sz w:val="28"/>
          <w:szCs w:val="28"/>
        </w:rPr>
        <w:t xml:space="preserve">и механической памяти. Краткосрочная механическая память оценивалась по количеству правильно воспроизводимых чисел, появлявшихся в течении короткого времени на экране компьютера. Нормой является </w:t>
      </w:r>
      <w:r w:rsidRPr="00A2344A">
        <w:rPr>
          <w:rFonts w:ascii="Times New Roman" w:eastAsia="TimesNewRomanPSMT" w:hAnsi="Times New Roman" w:cs="Times New Roman"/>
          <w:sz w:val="28"/>
          <w:szCs w:val="28"/>
        </w:rPr>
        <w:t>7±2 балла (число Миллера).</w:t>
      </w:r>
    </w:p>
    <w:p w:rsidR="00024F92" w:rsidRPr="00A2344A" w:rsidRDefault="00024F92"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 результатам проведённого исследования подтверждается тот факт, что существуют половые отличия в характеристике видов и объемов памяти. У юношей выявлены лучшие показатели объемов как смысловой, так и механической памяти. Объем краткосрочной механической памяти соответствует нормативным значениям. Юноши обладают способностью </w:t>
      </w:r>
      <w:r w:rsidRPr="00A2344A">
        <w:rPr>
          <w:rFonts w:ascii="Times New Roman" w:hAnsi="Times New Roman" w:cs="Times New Roman"/>
          <w:sz w:val="28"/>
          <w:szCs w:val="28"/>
        </w:rPr>
        <w:lastRenderedPageBreak/>
        <w:t xml:space="preserve">быстрее сосредотачиваться, переключаться от одних видов деятельности к другим. У девушек показатели механической памяти немного ниже нормы и составляют </w:t>
      </w:r>
      <w:r w:rsidRPr="00A2344A">
        <w:rPr>
          <w:rFonts w:ascii="Times New Roman" w:eastAsia="Times New Roman" w:hAnsi="Times New Roman" w:cs="Times New Roman"/>
          <w:bCs/>
          <w:sz w:val="28"/>
          <w:szCs w:val="28"/>
        </w:rPr>
        <w:t xml:space="preserve">5,62±0,1 баллов. </w:t>
      </w:r>
      <w:r w:rsidRPr="00A2344A">
        <w:rPr>
          <w:rFonts w:ascii="Times New Roman" w:hAnsi="Times New Roman" w:cs="Times New Roman"/>
          <w:sz w:val="28"/>
          <w:szCs w:val="28"/>
        </w:rPr>
        <w:t>По скорости переключения внимания достоверных о</w:t>
      </w:r>
      <w:r w:rsidR="00D73FA6" w:rsidRPr="00A2344A">
        <w:rPr>
          <w:rFonts w:ascii="Times New Roman" w:hAnsi="Times New Roman" w:cs="Times New Roman"/>
          <w:sz w:val="28"/>
          <w:szCs w:val="28"/>
        </w:rPr>
        <w:t xml:space="preserve">тличий не обнаружено (таблица </w:t>
      </w:r>
      <w:r w:rsidR="00D02F17" w:rsidRPr="00A2344A">
        <w:rPr>
          <w:rFonts w:ascii="Times New Roman" w:hAnsi="Times New Roman" w:cs="Times New Roman"/>
          <w:sz w:val="28"/>
          <w:szCs w:val="28"/>
        </w:rPr>
        <w:t>26</w:t>
      </w:r>
      <w:r w:rsidRPr="00A2344A">
        <w:rPr>
          <w:rFonts w:ascii="Times New Roman" w:hAnsi="Times New Roman" w:cs="Times New Roman"/>
          <w:sz w:val="28"/>
          <w:szCs w:val="28"/>
        </w:rPr>
        <w:t>).</w:t>
      </w:r>
    </w:p>
    <w:p w:rsidR="00024F92" w:rsidRPr="00A2344A" w:rsidRDefault="00024F92" w:rsidP="00FB5B14">
      <w:pPr>
        <w:spacing w:after="0" w:line="240" w:lineRule="auto"/>
        <w:ind w:firstLine="567"/>
        <w:jc w:val="both"/>
        <w:rPr>
          <w:rFonts w:ascii="Times New Roman" w:hAnsi="Times New Roman" w:cs="Times New Roman"/>
          <w:i/>
          <w:sz w:val="28"/>
          <w:szCs w:val="28"/>
        </w:rPr>
      </w:pPr>
    </w:p>
    <w:p w:rsidR="00261288" w:rsidRPr="00A2344A" w:rsidRDefault="00D73FA6" w:rsidP="006E1561">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D02F17" w:rsidRPr="00A2344A">
        <w:rPr>
          <w:rFonts w:ascii="Times New Roman" w:hAnsi="Times New Roman" w:cs="Times New Roman"/>
          <w:sz w:val="28"/>
          <w:szCs w:val="28"/>
        </w:rPr>
        <w:t>26</w:t>
      </w:r>
      <w:r w:rsidR="00E8583F" w:rsidRPr="00A2344A">
        <w:rPr>
          <w:rFonts w:ascii="Times New Roman" w:hAnsi="Times New Roman" w:cs="Times New Roman"/>
          <w:sz w:val="28"/>
          <w:szCs w:val="28"/>
        </w:rPr>
        <w:t xml:space="preserve">– </w:t>
      </w:r>
      <w:r w:rsidR="00261288" w:rsidRPr="00A2344A">
        <w:rPr>
          <w:rFonts w:ascii="Times New Roman" w:hAnsi="Times New Roman" w:cs="Times New Roman"/>
          <w:sz w:val="28"/>
          <w:szCs w:val="28"/>
        </w:rPr>
        <w:t>Средние значения памяти и переключения внимания</w:t>
      </w:r>
      <w:r w:rsidR="00A9228C" w:rsidRPr="00A2344A">
        <w:rPr>
          <w:rFonts w:ascii="Times New Roman" w:hAnsi="Times New Roman" w:cs="Times New Roman"/>
          <w:sz w:val="28"/>
          <w:szCs w:val="28"/>
        </w:rPr>
        <w:t xml:space="preserve"> у студентов </w:t>
      </w:r>
    </w:p>
    <w:p w:rsidR="00024F92" w:rsidRPr="00A2344A" w:rsidRDefault="00024F92" w:rsidP="006E1561">
      <w:pPr>
        <w:spacing w:after="0" w:line="240" w:lineRule="auto"/>
        <w:jc w:val="both"/>
        <w:rPr>
          <w:rFonts w:ascii="Times New Roman" w:hAnsi="Times New Roman" w:cs="Times New Roman"/>
          <w:sz w:val="16"/>
          <w:szCs w:val="16"/>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7"/>
        <w:gridCol w:w="1865"/>
        <w:gridCol w:w="2074"/>
        <w:gridCol w:w="2703"/>
      </w:tblGrid>
      <w:tr w:rsidR="00A05D61" w:rsidRPr="00A2344A" w:rsidTr="006E1561">
        <w:tc>
          <w:tcPr>
            <w:tcW w:w="14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1288" w:rsidRPr="00A2344A" w:rsidRDefault="00261288" w:rsidP="00024F92">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990" w:type="pct"/>
            <w:tcBorders>
              <w:top w:val="single" w:sz="4" w:space="0" w:color="auto"/>
              <w:left w:val="single" w:sz="4" w:space="0" w:color="auto"/>
              <w:bottom w:val="single" w:sz="4" w:space="0" w:color="auto"/>
              <w:right w:val="single" w:sz="4" w:space="0" w:color="auto"/>
            </w:tcBorders>
            <w:shd w:val="clear" w:color="auto" w:fill="auto"/>
          </w:tcPr>
          <w:p w:rsidR="00261288" w:rsidRPr="00A2344A" w:rsidRDefault="00261288" w:rsidP="00024F92">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00F25B4D" w:rsidRPr="00A2344A">
              <w:rPr>
                <w:rFonts w:ascii="Times New Roman" w:eastAsia="Times New Roman" w:hAnsi="Times New Roman" w:cs="Times New Roman"/>
                <w:sz w:val="24"/>
                <w:szCs w:val="24"/>
                <w:lang w:val="en-US"/>
              </w:rPr>
              <w:t>(n=</w:t>
            </w:r>
            <w:r w:rsidR="00F25B4D" w:rsidRPr="00A2344A">
              <w:rPr>
                <w:rFonts w:ascii="Times New Roman" w:eastAsia="Times New Roman" w:hAnsi="Times New Roman" w:cs="Times New Roman"/>
                <w:sz w:val="24"/>
                <w:szCs w:val="24"/>
              </w:rPr>
              <w:t>2</w:t>
            </w:r>
            <w:r w:rsidR="00F25B4D" w:rsidRPr="00A2344A">
              <w:rPr>
                <w:rFonts w:ascii="Times New Roman" w:eastAsia="Times New Roman" w:hAnsi="Times New Roman" w:cs="Times New Roman"/>
                <w:sz w:val="24"/>
                <w:szCs w:val="24"/>
                <w:lang w:val="en-US"/>
              </w:rPr>
              <w:t>00)</w:t>
            </w:r>
          </w:p>
        </w:tc>
        <w:tc>
          <w:tcPr>
            <w:tcW w:w="1101" w:type="pct"/>
            <w:tcBorders>
              <w:top w:val="single" w:sz="4" w:space="0" w:color="auto"/>
              <w:left w:val="single" w:sz="4" w:space="0" w:color="auto"/>
              <w:bottom w:val="single" w:sz="4" w:space="0" w:color="auto"/>
              <w:right w:val="single" w:sz="4" w:space="0" w:color="auto"/>
            </w:tcBorders>
            <w:shd w:val="clear" w:color="auto" w:fill="auto"/>
          </w:tcPr>
          <w:p w:rsidR="00261288" w:rsidRPr="00A2344A" w:rsidRDefault="00261288" w:rsidP="00024F92">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00F25B4D" w:rsidRPr="00A2344A">
              <w:rPr>
                <w:rFonts w:ascii="Times New Roman" w:eastAsia="Times New Roman" w:hAnsi="Times New Roman" w:cs="Times New Roman"/>
                <w:sz w:val="24"/>
                <w:szCs w:val="24"/>
                <w:lang w:val="en-US"/>
              </w:rPr>
              <w:t>(n=</w:t>
            </w:r>
            <w:r w:rsidR="00F25B4D" w:rsidRPr="00A2344A">
              <w:rPr>
                <w:rFonts w:ascii="Times New Roman" w:eastAsia="Times New Roman" w:hAnsi="Times New Roman" w:cs="Times New Roman"/>
                <w:sz w:val="24"/>
                <w:szCs w:val="24"/>
              </w:rPr>
              <w:t>2</w:t>
            </w:r>
            <w:r w:rsidR="00F25B4D" w:rsidRPr="00A2344A">
              <w:rPr>
                <w:rFonts w:ascii="Times New Roman" w:eastAsia="Times New Roman" w:hAnsi="Times New Roman" w:cs="Times New Roman"/>
                <w:sz w:val="24"/>
                <w:szCs w:val="24"/>
                <w:lang w:val="en-US"/>
              </w:rPr>
              <w:t>00)</w:t>
            </w:r>
          </w:p>
        </w:tc>
        <w:tc>
          <w:tcPr>
            <w:tcW w:w="1435" w:type="pct"/>
            <w:tcBorders>
              <w:top w:val="single" w:sz="4" w:space="0" w:color="auto"/>
              <w:left w:val="single" w:sz="4" w:space="0" w:color="auto"/>
              <w:bottom w:val="single" w:sz="4" w:space="0" w:color="auto"/>
              <w:right w:val="single" w:sz="4" w:space="0" w:color="auto"/>
            </w:tcBorders>
          </w:tcPr>
          <w:p w:rsidR="00261288" w:rsidRPr="00A2344A" w:rsidRDefault="00261288" w:rsidP="00024F92">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05D61" w:rsidRPr="00A2344A" w:rsidTr="00024F92">
        <w:tc>
          <w:tcPr>
            <w:tcW w:w="1474" w:type="pct"/>
            <w:tcBorders>
              <w:top w:val="single" w:sz="4" w:space="0" w:color="auto"/>
              <w:left w:val="single" w:sz="4" w:space="0" w:color="auto"/>
              <w:bottom w:val="single" w:sz="4" w:space="0" w:color="auto"/>
              <w:right w:val="single" w:sz="4" w:space="0" w:color="auto"/>
            </w:tcBorders>
            <w:shd w:val="clear" w:color="auto" w:fill="auto"/>
            <w:hideMark/>
          </w:tcPr>
          <w:p w:rsidR="00261288" w:rsidRPr="00A2344A" w:rsidRDefault="00261288" w:rsidP="001101AB">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Объем механической памяти, балл</w:t>
            </w:r>
          </w:p>
        </w:tc>
        <w:tc>
          <w:tcPr>
            <w:tcW w:w="990"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024F92">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5,62</w:t>
            </w:r>
            <w:r w:rsidR="005A7EFA" w:rsidRPr="00A2344A">
              <w:rPr>
                <w:rFonts w:ascii="Times New Roman" w:eastAsia="Times New Roman" w:hAnsi="Times New Roman" w:cs="Times New Roman"/>
                <w:bCs/>
                <w:sz w:val="24"/>
                <w:szCs w:val="24"/>
              </w:rPr>
              <w:t>±</w:t>
            </w:r>
            <w:r w:rsidRPr="00A2344A">
              <w:rPr>
                <w:rFonts w:ascii="Times New Roman" w:eastAsia="Times New Roman" w:hAnsi="Times New Roman" w:cs="Times New Roman"/>
                <w:bCs/>
                <w:sz w:val="24"/>
                <w:szCs w:val="24"/>
              </w:rPr>
              <w:t>0,1</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024F92">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6,01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435" w:type="pct"/>
            <w:tcBorders>
              <w:top w:val="single" w:sz="4" w:space="0" w:color="auto"/>
              <w:left w:val="single" w:sz="4" w:space="0" w:color="auto"/>
              <w:bottom w:val="single" w:sz="4" w:space="0" w:color="auto"/>
              <w:right w:val="single" w:sz="4" w:space="0" w:color="auto"/>
            </w:tcBorders>
            <w:vAlign w:val="center"/>
          </w:tcPr>
          <w:p w:rsidR="00261288" w:rsidRPr="00A2344A" w:rsidRDefault="00024F92" w:rsidP="00024F92">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w:t>
            </w:r>
            <w:r w:rsidR="00E8583F" w:rsidRPr="00A2344A">
              <w:rPr>
                <w:rFonts w:ascii="Times New Roman" w:hAnsi="Times New Roman" w:cs="Times New Roman"/>
                <w:sz w:val="24"/>
                <w:szCs w:val="24"/>
              </w:rPr>
              <w:t>≤</w:t>
            </w:r>
            <w:r w:rsidR="00AE672B" w:rsidRPr="00A2344A">
              <w:rPr>
                <w:rFonts w:ascii="Times New Roman" w:hAnsi="Times New Roman" w:cs="Times New Roman"/>
                <w:sz w:val="24"/>
                <w:szCs w:val="24"/>
              </w:rPr>
              <w:t>0,05</w:t>
            </w:r>
          </w:p>
        </w:tc>
      </w:tr>
      <w:tr w:rsidR="00A05D61" w:rsidRPr="00A2344A" w:rsidTr="00024F92">
        <w:tc>
          <w:tcPr>
            <w:tcW w:w="1474" w:type="pct"/>
            <w:tcBorders>
              <w:top w:val="single" w:sz="4" w:space="0" w:color="auto"/>
              <w:left w:val="single" w:sz="4" w:space="0" w:color="auto"/>
              <w:bottom w:val="single" w:sz="4" w:space="0" w:color="auto"/>
              <w:right w:val="single" w:sz="4" w:space="0" w:color="auto"/>
            </w:tcBorders>
            <w:shd w:val="clear" w:color="auto" w:fill="auto"/>
            <w:hideMark/>
          </w:tcPr>
          <w:p w:rsidR="00261288" w:rsidRPr="00A2344A" w:rsidRDefault="00261288" w:rsidP="001101AB">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Объем смысловой  памяти, балл</w:t>
            </w:r>
          </w:p>
        </w:tc>
        <w:tc>
          <w:tcPr>
            <w:tcW w:w="990"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024F92">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7,34</w:t>
            </w:r>
            <w:r w:rsidR="005A7EFA" w:rsidRPr="00A2344A">
              <w:rPr>
                <w:rFonts w:ascii="Times New Roman" w:eastAsia="Times New Roman" w:hAnsi="Times New Roman" w:cs="Times New Roman"/>
                <w:bCs/>
                <w:sz w:val="24"/>
                <w:szCs w:val="24"/>
              </w:rPr>
              <w:t>±</w:t>
            </w:r>
            <w:r w:rsidRPr="00A2344A">
              <w:rPr>
                <w:rFonts w:ascii="Times New Roman" w:eastAsia="Times New Roman" w:hAnsi="Times New Roman" w:cs="Times New Roman"/>
                <w:bCs/>
                <w:sz w:val="24"/>
                <w:szCs w:val="24"/>
              </w:rPr>
              <w:t>0,1</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024F92">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7,61</w:t>
            </w:r>
            <w:r w:rsidR="005A7EFA" w:rsidRPr="00A2344A">
              <w:rPr>
                <w:rFonts w:ascii="Times New Roman" w:hAnsi="Times New Roman" w:cs="Times New Roman"/>
                <w:sz w:val="24"/>
                <w:szCs w:val="24"/>
              </w:rPr>
              <w:t>±</w:t>
            </w:r>
            <w:r w:rsidR="00024F92" w:rsidRPr="00A2344A">
              <w:rPr>
                <w:rFonts w:ascii="Times New Roman" w:hAnsi="Times New Roman" w:cs="Times New Roman"/>
                <w:sz w:val="24"/>
                <w:szCs w:val="24"/>
              </w:rPr>
              <w:t>0,1</w:t>
            </w:r>
          </w:p>
        </w:tc>
        <w:tc>
          <w:tcPr>
            <w:tcW w:w="1435" w:type="pct"/>
            <w:tcBorders>
              <w:top w:val="single" w:sz="4" w:space="0" w:color="auto"/>
              <w:left w:val="single" w:sz="4" w:space="0" w:color="auto"/>
              <w:bottom w:val="single" w:sz="4" w:space="0" w:color="auto"/>
              <w:right w:val="single" w:sz="4" w:space="0" w:color="auto"/>
            </w:tcBorders>
            <w:vAlign w:val="center"/>
          </w:tcPr>
          <w:p w:rsidR="00261288" w:rsidRPr="00A2344A" w:rsidRDefault="00024F92" w:rsidP="00024F92">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р</w:t>
            </w:r>
            <w:r w:rsidR="00E8583F" w:rsidRPr="00A2344A">
              <w:rPr>
                <w:rFonts w:ascii="Times New Roman" w:hAnsi="Times New Roman" w:cs="Times New Roman"/>
                <w:sz w:val="24"/>
                <w:szCs w:val="24"/>
              </w:rPr>
              <w:t>≤</w:t>
            </w:r>
            <w:r w:rsidR="00AE672B" w:rsidRPr="00A2344A">
              <w:rPr>
                <w:rFonts w:ascii="Times New Roman" w:hAnsi="Times New Roman" w:cs="Times New Roman"/>
                <w:sz w:val="24"/>
                <w:szCs w:val="24"/>
              </w:rPr>
              <w:t>0,05</w:t>
            </w:r>
          </w:p>
        </w:tc>
      </w:tr>
      <w:tr w:rsidR="00A05D61" w:rsidRPr="00A2344A" w:rsidTr="00024F92">
        <w:tc>
          <w:tcPr>
            <w:tcW w:w="1474" w:type="pct"/>
            <w:tcBorders>
              <w:top w:val="single" w:sz="4" w:space="0" w:color="auto"/>
              <w:left w:val="single" w:sz="4" w:space="0" w:color="auto"/>
              <w:bottom w:val="single" w:sz="4" w:space="0" w:color="auto"/>
              <w:right w:val="single" w:sz="4" w:space="0" w:color="auto"/>
            </w:tcBorders>
            <w:shd w:val="clear" w:color="auto" w:fill="auto"/>
            <w:hideMark/>
          </w:tcPr>
          <w:p w:rsidR="00261288" w:rsidRPr="00A2344A" w:rsidRDefault="00261288" w:rsidP="001101AB">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Скорость переключения внимания, сек.</w:t>
            </w:r>
          </w:p>
        </w:tc>
        <w:tc>
          <w:tcPr>
            <w:tcW w:w="990"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024F92">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71,37</w:t>
            </w:r>
            <w:r w:rsidR="005A7EFA" w:rsidRPr="00A2344A">
              <w:rPr>
                <w:rFonts w:ascii="Times New Roman" w:eastAsia="Times New Roman" w:hAnsi="Times New Roman" w:cs="Times New Roman"/>
                <w:bCs/>
                <w:sz w:val="24"/>
                <w:szCs w:val="24"/>
              </w:rPr>
              <w:t>±</w:t>
            </w:r>
            <w:r w:rsidRPr="00A2344A">
              <w:rPr>
                <w:rFonts w:ascii="Times New Roman" w:eastAsia="Times New Roman" w:hAnsi="Times New Roman" w:cs="Times New Roman"/>
                <w:bCs/>
                <w:sz w:val="24"/>
                <w:szCs w:val="24"/>
              </w:rPr>
              <w:t>2,4</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024F92">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67,96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2,08</w:t>
            </w:r>
          </w:p>
        </w:tc>
        <w:tc>
          <w:tcPr>
            <w:tcW w:w="1435" w:type="pct"/>
            <w:tcBorders>
              <w:top w:val="single" w:sz="4" w:space="0" w:color="auto"/>
              <w:left w:val="single" w:sz="4" w:space="0" w:color="auto"/>
              <w:bottom w:val="single" w:sz="4" w:space="0" w:color="auto"/>
              <w:right w:val="single" w:sz="4" w:space="0" w:color="auto"/>
            </w:tcBorders>
            <w:vAlign w:val="center"/>
          </w:tcPr>
          <w:p w:rsidR="00261288" w:rsidRPr="00A2344A" w:rsidRDefault="00261288" w:rsidP="00024F92">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н/д</w:t>
            </w:r>
          </w:p>
        </w:tc>
      </w:tr>
    </w:tbl>
    <w:p w:rsidR="00261288" w:rsidRPr="00A2344A" w:rsidRDefault="00261288" w:rsidP="001C7A75">
      <w:pPr>
        <w:spacing w:after="0" w:line="240" w:lineRule="auto"/>
        <w:ind w:firstLine="709"/>
        <w:jc w:val="both"/>
        <w:rPr>
          <w:rFonts w:ascii="Times New Roman" w:hAnsi="Times New Roman" w:cs="Times New Roman"/>
          <w:sz w:val="28"/>
          <w:szCs w:val="28"/>
        </w:rPr>
      </w:pPr>
    </w:p>
    <w:p w:rsidR="00261288" w:rsidRPr="00A2344A" w:rsidRDefault="00261288"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eastAsia="TimesNewRomanPSMT" w:hAnsi="Times New Roman" w:cs="Times New Roman"/>
          <w:sz w:val="28"/>
          <w:szCs w:val="28"/>
        </w:rPr>
        <w:t>Качество смысловой памяти оценивается по количеству правильно воспроизводимых слов. Средний уровень составляет</w:t>
      </w:r>
      <w:r w:rsidR="00E62A89" w:rsidRPr="00A2344A">
        <w:rPr>
          <w:rFonts w:ascii="Times New Roman" w:eastAsia="TimesNewRomanPSMT" w:hAnsi="Times New Roman" w:cs="Times New Roman"/>
          <w:sz w:val="28"/>
          <w:szCs w:val="28"/>
        </w:rPr>
        <w:t>7±2 балла</w:t>
      </w:r>
      <w:r w:rsidRPr="00A2344A">
        <w:rPr>
          <w:rFonts w:ascii="Times New Roman" w:eastAsia="TimesNewRomanPSMT" w:hAnsi="Times New Roman" w:cs="Times New Roman"/>
          <w:sz w:val="28"/>
          <w:szCs w:val="28"/>
        </w:rPr>
        <w:t xml:space="preserve">. У всех испытуемых показатели смысловой памяти соответствовали нормативным значениям. </w:t>
      </w:r>
    </w:p>
    <w:p w:rsidR="00024F92" w:rsidRPr="00A2344A" w:rsidRDefault="00024F92" w:rsidP="001C7A75">
      <w:pPr>
        <w:tabs>
          <w:tab w:val="left" w:pos="142"/>
          <w:tab w:val="left" w:pos="567"/>
        </w:tabs>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Повышенные требования, связанные с увеличением учебной нагрузки предъявляются к студентам современных высших учебных заведений. Это обстоятельство влияет на показатели умственной работоспособности. </w:t>
      </w:r>
    </w:p>
    <w:p w:rsidR="00024F92" w:rsidRPr="00A2344A" w:rsidRDefault="00024F92" w:rsidP="001C7A75">
      <w:pPr>
        <w:tabs>
          <w:tab w:val="left" w:pos="567"/>
        </w:tabs>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В наших исследованиях девушки демонстрир</w:t>
      </w:r>
      <w:r w:rsidR="00E93BBA" w:rsidRPr="00A2344A">
        <w:rPr>
          <w:rFonts w:ascii="Times New Roman" w:hAnsi="Times New Roman" w:cs="Times New Roman"/>
          <w:sz w:val="28"/>
          <w:szCs w:val="28"/>
        </w:rPr>
        <w:t>овали</w:t>
      </w:r>
      <w:r w:rsidRPr="00A2344A">
        <w:rPr>
          <w:rFonts w:ascii="Times New Roman" w:hAnsi="Times New Roman" w:cs="Times New Roman"/>
          <w:sz w:val="28"/>
          <w:szCs w:val="28"/>
        </w:rPr>
        <w:t xml:space="preserve"> более высокие показатели умственной работоспособности по сравнению с юношами. Коэффициент подвижности нервных процессов характеризует способность быстро реагировать на изменения в окружающей среде. По показателю коэффициента продуктивности нервных процессов достоверных отличий между сравниваемыми группами не выявлено (т</w:t>
      </w:r>
      <w:r w:rsidR="00D73FA6" w:rsidRPr="00A2344A">
        <w:rPr>
          <w:rFonts w:ascii="Times New Roman" w:hAnsi="Times New Roman" w:cs="Times New Roman"/>
          <w:sz w:val="28"/>
          <w:szCs w:val="28"/>
        </w:rPr>
        <w:t xml:space="preserve">аблица </w:t>
      </w:r>
      <w:r w:rsidR="00D02F17" w:rsidRPr="00A2344A">
        <w:rPr>
          <w:rFonts w:ascii="Times New Roman" w:hAnsi="Times New Roman" w:cs="Times New Roman"/>
          <w:sz w:val="28"/>
          <w:szCs w:val="28"/>
        </w:rPr>
        <w:t>27</w:t>
      </w:r>
      <w:r w:rsidRPr="00A2344A">
        <w:rPr>
          <w:rFonts w:ascii="Times New Roman" w:hAnsi="Times New Roman" w:cs="Times New Roman"/>
          <w:sz w:val="28"/>
          <w:szCs w:val="28"/>
        </w:rPr>
        <w:t>).</w:t>
      </w:r>
    </w:p>
    <w:p w:rsidR="00142239" w:rsidRPr="00A2344A" w:rsidRDefault="00142239" w:rsidP="006E1561">
      <w:pPr>
        <w:spacing w:after="0" w:line="240" w:lineRule="auto"/>
        <w:jc w:val="both"/>
        <w:rPr>
          <w:rFonts w:ascii="Times New Roman" w:hAnsi="Times New Roman" w:cs="Times New Roman"/>
          <w:i/>
          <w:sz w:val="28"/>
          <w:szCs w:val="28"/>
        </w:rPr>
      </w:pPr>
    </w:p>
    <w:p w:rsidR="00261288" w:rsidRPr="00A2344A" w:rsidRDefault="00D73FA6" w:rsidP="006E1561">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D02F17" w:rsidRPr="00A2344A">
        <w:rPr>
          <w:rFonts w:ascii="Times New Roman" w:hAnsi="Times New Roman" w:cs="Times New Roman"/>
          <w:sz w:val="28"/>
          <w:szCs w:val="28"/>
        </w:rPr>
        <w:t>27</w:t>
      </w:r>
      <w:r w:rsidR="00024F92" w:rsidRPr="00A2344A">
        <w:rPr>
          <w:rFonts w:ascii="Times New Roman" w:hAnsi="Times New Roman" w:cs="Times New Roman"/>
          <w:sz w:val="28"/>
          <w:szCs w:val="28"/>
        </w:rPr>
        <w:t>–Тест</w:t>
      </w:r>
      <w:r w:rsidR="00261288" w:rsidRPr="00A2344A">
        <w:rPr>
          <w:rFonts w:ascii="Times New Roman" w:hAnsi="Times New Roman" w:cs="Times New Roman"/>
          <w:sz w:val="28"/>
          <w:szCs w:val="28"/>
        </w:rPr>
        <w:t xml:space="preserve"> Анфимова</w:t>
      </w:r>
    </w:p>
    <w:p w:rsidR="00024F92" w:rsidRPr="00A2344A" w:rsidRDefault="00024F92" w:rsidP="006E1561">
      <w:pPr>
        <w:spacing w:after="0" w:line="240" w:lineRule="auto"/>
        <w:jc w:val="both"/>
        <w:rPr>
          <w:rFonts w:ascii="Times New Roman" w:hAnsi="Times New Roman" w:cs="Times New Roman"/>
          <w:sz w:val="16"/>
          <w:szCs w:val="16"/>
        </w:rPr>
      </w:pPr>
    </w:p>
    <w:tbl>
      <w:tblPr>
        <w:tblW w:w="4837" w:type="pct"/>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9"/>
        <w:gridCol w:w="1926"/>
        <w:gridCol w:w="1362"/>
        <w:gridCol w:w="2508"/>
      </w:tblGrid>
      <w:tr w:rsidR="00A05D61" w:rsidRPr="00A2344A" w:rsidTr="00C65583">
        <w:tc>
          <w:tcPr>
            <w:tcW w:w="18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1288" w:rsidRPr="00A2344A" w:rsidRDefault="00261288" w:rsidP="00E8583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1034" w:type="pct"/>
            <w:tcBorders>
              <w:top w:val="single" w:sz="4" w:space="0" w:color="auto"/>
              <w:left w:val="single" w:sz="4" w:space="0" w:color="auto"/>
              <w:bottom w:val="single" w:sz="4" w:space="0" w:color="auto"/>
              <w:right w:val="single" w:sz="4" w:space="0" w:color="auto"/>
            </w:tcBorders>
            <w:shd w:val="clear" w:color="auto" w:fill="auto"/>
          </w:tcPr>
          <w:p w:rsidR="00261288" w:rsidRPr="00A2344A" w:rsidRDefault="00261288" w:rsidP="00E8583F">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00F25B4D" w:rsidRPr="00A2344A">
              <w:rPr>
                <w:rFonts w:ascii="Times New Roman" w:eastAsia="Times New Roman" w:hAnsi="Times New Roman" w:cs="Times New Roman"/>
                <w:sz w:val="24"/>
                <w:szCs w:val="24"/>
              </w:rPr>
              <w:t>(</w:t>
            </w:r>
            <w:r w:rsidR="00F25B4D" w:rsidRPr="00A2344A">
              <w:rPr>
                <w:rFonts w:ascii="Times New Roman" w:eastAsia="Times New Roman" w:hAnsi="Times New Roman" w:cs="Times New Roman"/>
                <w:sz w:val="24"/>
                <w:szCs w:val="24"/>
                <w:lang w:val="en-US"/>
              </w:rPr>
              <w:t>n</w:t>
            </w:r>
            <w:r w:rsidR="00F25B4D" w:rsidRPr="00A2344A">
              <w:rPr>
                <w:rFonts w:ascii="Times New Roman" w:eastAsia="Times New Roman" w:hAnsi="Times New Roman" w:cs="Times New Roman"/>
                <w:sz w:val="24"/>
                <w:szCs w:val="24"/>
              </w:rPr>
              <w:t>=200)</w:t>
            </w:r>
          </w:p>
        </w:tc>
        <w:tc>
          <w:tcPr>
            <w:tcW w:w="731" w:type="pct"/>
            <w:tcBorders>
              <w:top w:val="single" w:sz="4" w:space="0" w:color="auto"/>
              <w:left w:val="single" w:sz="4" w:space="0" w:color="auto"/>
              <w:bottom w:val="single" w:sz="4" w:space="0" w:color="auto"/>
              <w:right w:val="single" w:sz="4" w:space="0" w:color="auto"/>
            </w:tcBorders>
            <w:shd w:val="clear" w:color="auto" w:fill="auto"/>
          </w:tcPr>
          <w:p w:rsidR="00261288" w:rsidRPr="00A2344A" w:rsidRDefault="00261288" w:rsidP="00E8583F">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00F25B4D" w:rsidRPr="00A2344A">
              <w:rPr>
                <w:rFonts w:ascii="Times New Roman" w:eastAsia="Times New Roman" w:hAnsi="Times New Roman" w:cs="Times New Roman"/>
                <w:sz w:val="24"/>
                <w:szCs w:val="24"/>
              </w:rPr>
              <w:t>(</w:t>
            </w:r>
            <w:r w:rsidR="00F25B4D" w:rsidRPr="00A2344A">
              <w:rPr>
                <w:rFonts w:ascii="Times New Roman" w:eastAsia="Times New Roman" w:hAnsi="Times New Roman" w:cs="Times New Roman"/>
                <w:sz w:val="24"/>
                <w:szCs w:val="24"/>
                <w:lang w:val="en-US"/>
              </w:rPr>
              <w:t>n</w:t>
            </w:r>
            <w:r w:rsidR="00F25B4D" w:rsidRPr="00A2344A">
              <w:rPr>
                <w:rFonts w:ascii="Times New Roman" w:eastAsia="Times New Roman" w:hAnsi="Times New Roman" w:cs="Times New Roman"/>
                <w:sz w:val="24"/>
                <w:szCs w:val="24"/>
              </w:rPr>
              <w:t>=200)</w:t>
            </w:r>
          </w:p>
        </w:tc>
        <w:tc>
          <w:tcPr>
            <w:tcW w:w="1346" w:type="pct"/>
            <w:tcBorders>
              <w:top w:val="single" w:sz="4" w:space="0" w:color="auto"/>
              <w:left w:val="single" w:sz="4" w:space="0" w:color="auto"/>
              <w:bottom w:val="single" w:sz="4" w:space="0" w:color="auto"/>
              <w:right w:val="single" w:sz="4" w:space="0" w:color="auto"/>
            </w:tcBorders>
          </w:tcPr>
          <w:p w:rsidR="00261288" w:rsidRPr="00A2344A" w:rsidRDefault="00261288" w:rsidP="00E8583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05D61" w:rsidRPr="00A2344A" w:rsidTr="00C65583">
        <w:tc>
          <w:tcPr>
            <w:tcW w:w="1889" w:type="pct"/>
            <w:tcBorders>
              <w:top w:val="single" w:sz="4" w:space="0" w:color="auto"/>
              <w:left w:val="single" w:sz="4" w:space="0" w:color="auto"/>
              <w:bottom w:val="single" w:sz="4" w:space="0" w:color="auto"/>
              <w:right w:val="single" w:sz="4" w:space="0" w:color="auto"/>
            </w:tcBorders>
            <w:shd w:val="clear" w:color="auto" w:fill="auto"/>
            <w:hideMark/>
          </w:tcPr>
          <w:p w:rsidR="00261288" w:rsidRPr="00A2344A" w:rsidRDefault="00261288" w:rsidP="001101AB">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Коэффициент подвижности нервных процессов</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E8583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1,92</w:t>
            </w:r>
            <w:r w:rsidR="005A7EFA" w:rsidRPr="00A2344A">
              <w:rPr>
                <w:rFonts w:ascii="Times New Roman" w:eastAsia="Times New Roman" w:hAnsi="Times New Roman" w:cs="Times New Roman"/>
                <w:bCs/>
                <w:sz w:val="24"/>
                <w:szCs w:val="24"/>
              </w:rPr>
              <w:t>±</w:t>
            </w:r>
            <w:r w:rsidRPr="00A2344A">
              <w:rPr>
                <w:rFonts w:ascii="Times New Roman" w:eastAsia="Times New Roman" w:hAnsi="Times New Roman" w:cs="Times New Roman"/>
                <w:bCs/>
                <w:sz w:val="24"/>
                <w:szCs w:val="24"/>
              </w:rPr>
              <w:t>0,04</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E8583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1,77</w:t>
            </w:r>
            <w:r w:rsidR="005A7EFA" w:rsidRPr="00A2344A">
              <w:rPr>
                <w:rFonts w:ascii="Times New Roman" w:hAnsi="Times New Roman" w:cs="Times New Roman"/>
                <w:sz w:val="24"/>
                <w:szCs w:val="24"/>
              </w:rPr>
              <w:t>±</w:t>
            </w:r>
            <w:r w:rsidR="00E8583F" w:rsidRPr="00A2344A">
              <w:rPr>
                <w:rFonts w:ascii="Times New Roman" w:hAnsi="Times New Roman" w:cs="Times New Roman"/>
                <w:sz w:val="24"/>
                <w:szCs w:val="24"/>
              </w:rPr>
              <w:t>0,03</w:t>
            </w:r>
          </w:p>
        </w:tc>
        <w:tc>
          <w:tcPr>
            <w:tcW w:w="1346" w:type="pct"/>
            <w:tcBorders>
              <w:top w:val="single" w:sz="4" w:space="0" w:color="auto"/>
              <w:left w:val="single" w:sz="4" w:space="0" w:color="auto"/>
              <w:bottom w:val="single" w:sz="4" w:space="0" w:color="auto"/>
              <w:right w:val="single" w:sz="4" w:space="0" w:color="auto"/>
            </w:tcBorders>
            <w:vAlign w:val="center"/>
          </w:tcPr>
          <w:p w:rsidR="00261288" w:rsidRPr="00A2344A" w:rsidRDefault="00E8583F" w:rsidP="00E8583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r>
      <w:tr w:rsidR="00A05D61" w:rsidRPr="00A2344A" w:rsidTr="00C65583">
        <w:trPr>
          <w:trHeight w:val="533"/>
        </w:trPr>
        <w:tc>
          <w:tcPr>
            <w:tcW w:w="1889" w:type="pct"/>
            <w:tcBorders>
              <w:top w:val="single" w:sz="4" w:space="0" w:color="auto"/>
              <w:left w:val="single" w:sz="4" w:space="0" w:color="auto"/>
              <w:bottom w:val="single" w:sz="4" w:space="0" w:color="auto"/>
              <w:right w:val="single" w:sz="4" w:space="0" w:color="auto"/>
            </w:tcBorders>
            <w:shd w:val="clear" w:color="auto" w:fill="auto"/>
            <w:hideMark/>
          </w:tcPr>
          <w:p w:rsidR="00261288" w:rsidRPr="00A2344A" w:rsidRDefault="00261288" w:rsidP="001101AB">
            <w:pPr>
              <w:spacing w:after="0" w:line="240" w:lineRule="auto"/>
              <w:jc w:val="both"/>
              <w:rPr>
                <w:rFonts w:ascii="Times New Roman" w:hAnsi="Times New Roman" w:cs="Times New Roman"/>
                <w:sz w:val="24"/>
                <w:szCs w:val="24"/>
              </w:rPr>
            </w:pPr>
            <w:r w:rsidRPr="00A2344A">
              <w:rPr>
                <w:rFonts w:ascii="Times New Roman" w:hAnsi="Times New Roman" w:cs="Times New Roman"/>
                <w:sz w:val="24"/>
                <w:szCs w:val="24"/>
              </w:rPr>
              <w:t>Коэффициент продуктивности нервных процессов</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E8583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0,6</w:t>
            </w:r>
            <w:r w:rsidR="005A7EFA" w:rsidRPr="00A2344A">
              <w:rPr>
                <w:rFonts w:ascii="Times New Roman" w:eastAsia="Times New Roman" w:hAnsi="Times New Roman" w:cs="Times New Roman"/>
                <w:bCs/>
                <w:sz w:val="24"/>
                <w:szCs w:val="24"/>
              </w:rPr>
              <w:t>±</w:t>
            </w:r>
            <w:r w:rsidRPr="00A2344A">
              <w:rPr>
                <w:rFonts w:ascii="Times New Roman" w:eastAsia="Times New Roman" w:hAnsi="Times New Roman" w:cs="Times New Roman"/>
                <w:bCs/>
                <w:sz w:val="24"/>
                <w:szCs w:val="24"/>
              </w:rPr>
              <w:t>0,01</w:t>
            </w:r>
          </w:p>
        </w:tc>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E8583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0,5</w:t>
            </w:r>
            <w:r w:rsidR="005A7EFA" w:rsidRPr="00A2344A">
              <w:rPr>
                <w:rFonts w:ascii="Times New Roman" w:hAnsi="Times New Roman" w:cs="Times New Roman"/>
                <w:sz w:val="24"/>
                <w:szCs w:val="24"/>
              </w:rPr>
              <w:t>±</w:t>
            </w:r>
            <w:r w:rsidR="00E8583F" w:rsidRPr="00A2344A">
              <w:rPr>
                <w:rFonts w:ascii="Times New Roman" w:hAnsi="Times New Roman" w:cs="Times New Roman"/>
                <w:sz w:val="24"/>
                <w:szCs w:val="24"/>
              </w:rPr>
              <w:t>0,01</w:t>
            </w:r>
          </w:p>
        </w:tc>
        <w:tc>
          <w:tcPr>
            <w:tcW w:w="1346" w:type="pct"/>
            <w:tcBorders>
              <w:top w:val="single" w:sz="4" w:space="0" w:color="auto"/>
              <w:left w:val="single" w:sz="4" w:space="0" w:color="auto"/>
              <w:bottom w:val="single" w:sz="4" w:space="0" w:color="auto"/>
              <w:right w:val="single" w:sz="4" w:space="0" w:color="auto"/>
            </w:tcBorders>
            <w:vAlign w:val="center"/>
          </w:tcPr>
          <w:p w:rsidR="00261288" w:rsidRPr="00A2344A" w:rsidRDefault="00261288" w:rsidP="00E8583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н/д</w:t>
            </w:r>
          </w:p>
        </w:tc>
      </w:tr>
    </w:tbl>
    <w:p w:rsidR="006E1561" w:rsidRPr="00A2344A" w:rsidRDefault="006E1561" w:rsidP="001101AB">
      <w:pPr>
        <w:tabs>
          <w:tab w:val="left" w:pos="142"/>
          <w:tab w:val="left" w:pos="567"/>
        </w:tabs>
        <w:spacing w:after="0" w:line="240" w:lineRule="auto"/>
        <w:jc w:val="both"/>
        <w:rPr>
          <w:rFonts w:ascii="Times New Roman" w:hAnsi="Times New Roman" w:cs="Times New Roman"/>
          <w:sz w:val="28"/>
          <w:szCs w:val="28"/>
        </w:rPr>
      </w:pPr>
    </w:p>
    <w:p w:rsidR="009E72F7" w:rsidRPr="00A2344A" w:rsidRDefault="00024F92" w:rsidP="001C7A75">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2344A">
        <w:rPr>
          <w:rFonts w:ascii="Times New Roman" w:hAnsi="Times New Roman" w:cs="Times New Roman"/>
          <w:sz w:val="28"/>
          <w:szCs w:val="28"/>
        </w:rPr>
        <w:t xml:space="preserve">Для успешного освоения </w:t>
      </w:r>
      <w:r w:rsidR="00261288" w:rsidRPr="00A2344A">
        <w:rPr>
          <w:rFonts w:ascii="Times New Roman" w:hAnsi="Times New Roman" w:cs="Times New Roman"/>
          <w:sz w:val="28"/>
          <w:szCs w:val="28"/>
        </w:rPr>
        <w:t>образовательно</w:t>
      </w:r>
      <w:r w:rsidRPr="00A2344A">
        <w:rPr>
          <w:rFonts w:ascii="Times New Roman" w:hAnsi="Times New Roman" w:cs="Times New Roman"/>
          <w:sz w:val="28"/>
          <w:szCs w:val="28"/>
        </w:rPr>
        <w:t xml:space="preserve">й программы студенты должны </w:t>
      </w:r>
      <w:r w:rsidR="00261288" w:rsidRPr="00A2344A">
        <w:rPr>
          <w:rFonts w:ascii="Times New Roman" w:hAnsi="Times New Roman" w:cs="Times New Roman"/>
          <w:sz w:val="28"/>
          <w:szCs w:val="28"/>
        </w:rPr>
        <w:t>иметь качеств</w:t>
      </w:r>
      <w:r w:rsidRPr="00A2344A">
        <w:rPr>
          <w:rFonts w:ascii="Times New Roman" w:hAnsi="Times New Roman" w:cs="Times New Roman"/>
          <w:sz w:val="28"/>
          <w:szCs w:val="28"/>
        </w:rPr>
        <w:t>а, способствующие концентрации и анализу</w:t>
      </w:r>
      <w:r w:rsidR="00261288" w:rsidRPr="00A2344A">
        <w:rPr>
          <w:rFonts w:ascii="Times New Roman" w:hAnsi="Times New Roman" w:cs="Times New Roman"/>
          <w:sz w:val="28"/>
          <w:szCs w:val="28"/>
        </w:rPr>
        <w:t xml:space="preserve"> полученной информации. </w:t>
      </w:r>
      <w:r w:rsidR="00261288" w:rsidRPr="00A2344A">
        <w:rPr>
          <w:rFonts w:ascii="Times New Roman" w:eastAsia="TimesNewRomanPSMT" w:hAnsi="Times New Roman" w:cs="Times New Roman"/>
          <w:sz w:val="28"/>
          <w:szCs w:val="28"/>
        </w:rPr>
        <w:t>Концентрация внимания оценивается по данным переключения внимания в условиях активного выбора полезной и</w:t>
      </w:r>
      <w:r w:rsidRPr="00A2344A">
        <w:rPr>
          <w:rFonts w:ascii="Times New Roman" w:eastAsia="TimesNewRomanPSMT" w:hAnsi="Times New Roman" w:cs="Times New Roman"/>
          <w:sz w:val="28"/>
          <w:szCs w:val="28"/>
        </w:rPr>
        <w:t xml:space="preserve">нформации (по таблице Шульте). </w:t>
      </w:r>
      <w:r w:rsidR="00261288" w:rsidRPr="00A2344A">
        <w:rPr>
          <w:rFonts w:ascii="Times New Roman" w:eastAsia="TimesNewRomanPSMT" w:hAnsi="Times New Roman" w:cs="Times New Roman"/>
          <w:sz w:val="28"/>
          <w:szCs w:val="28"/>
        </w:rPr>
        <w:t>Средний ур</w:t>
      </w:r>
      <w:r w:rsidR="00E8583F" w:rsidRPr="00A2344A">
        <w:rPr>
          <w:rFonts w:ascii="Times New Roman" w:eastAsia="TimesNewRomanPSMT" w:hAnsi="Times New Roman" w:cs="Times New Roman"/>
          <w:sz w:val="28"/>
          <w:szCs w:val="28"/>
        </w:rPr>
        <w:t xml:space="preserve">овень составляет 40-60 секунд. </w:t>
      </w:r>
      <w:r w:rsidR="00261288" w:rsidRPr="00A2344A">
        <w:rPr>
          <w:rFonts w:ascii="Times New Roman" w:eastAsia="TimesNewRomanPSMT" w:hAnsi="Times New Roman" w:cs="Times New Roman"/>
          <w:sz w:val="28"/>
          <w:szCs w:val="28"/>
        </w:rPr>
        <w:t>В испытуемой группе студентов по</w:t>
      </w:r>
      <w:r w:rsidRPr="00A2344A">
        <w:rPr>
          <w:rFonts w:ascii="Times New Roman" w:eastAsia="TimesNewRomanPSMT" w:hAnsi="Times New Roman" w:cs="Times New Roman"/>
          <w:sz w:val="28"/>
          <w:szCs w:val="28"/>
        </w:rPr>
        <w:t>казатели концентрации внимания соответствовали средним значениям. Юноши и девушки различа</w:t>
      </w:r>
      <w:r w:rsidR="00E93BBA" w:rsidRPr="00A2344A">
        <w:rPr>
          <w:rFonts w:ascii="Times New Roman" w:eastAsia="TimesNewRomanPSMT" w:hAnsi="Times New Roman" w:cs="Times New Roman"/>
          <w:sz w:val="28"/>
          <w:szCs w:val="28"/>
        </w:rPr>
        <w:t>лись</w:t>
      </w:r>
      <w:r w:rsidRPr="00A2344A">
        <w:rPr>
          <w:rFonts w:ascii="Times New Roman" w:eastAsia="TimesNewRomanPSMT" w:hAnsi="Times New Roman" w:cs="Times New Roman"/>
          <w:sz w:val="28"/>
          <w:szCs w:val="28"/>
        </w:rPr>
        <w:t xml:space="preserve"> по </w:t>
      </w:r>
      <w:r w:rsidR="00261288" w:rsidRPr="00A2344A">
        <w:rPr>
          <w:rFonts w:ascii="Times New Roman" w:eastAsia="TimesNewRomanPSMT" w:hAnsi="Times New Roman" w:cs="Times New Roman"/>
          <w:sz w:val="28"/>
          <w:szCs w:val="28"/>
        </w:rPr>
        <w:t xml:space="preserve">данному показателю. </w:t>
      </w:r>
      <w:r w:rsidR="00F10E37" w:rsidRPr="00A2344A">
        <w:rPr>
          <w:rFonts w:ascii="Times New Roman" w:eastAsia="TimesNewRomanPSMT" w:hAnsi="Times New Roman" w:cs="Times New Roman"/>
          <w:sz w:val="28"/>
          <w:szCs w:val="28"/>
        </w:rPr>
        <w:t xml:space="preserve">У юношей данный параметр составил </w:t>
      </w:r>
      <w:r w:rsidR="00F10E37" w:rsidRPr="00A2344A">
        <w:rPr>
          <w:rFonts w:ascii="Times New Roman" w:hAnsi="Times New Roman" w:cs="Times New Roman"/>
          <w:sz w:val="28"/>
          <w:szCs w:val="28"/>
        </w:rPr>
        <w:t xml:space="preserve">59,1±1,3 секунд. </w:t>
      </w:r>
      <w:r w:rsidR="00261288" w:rsidRPr="00A2344A">
        <w:rPr>
          <w:rFonts w:ascii="Times New Roman" w:eastAsia="TimesNewRomanPSMT" w:hAnsi="Times New Roman" w:cs="Times New Roman"/>
          <w:sz w:val="28"/>
          <w:szCs w:val="28"/>
        </w:rPr>
        <w:t>У д</w:t>
      </w:r>
      <w:r w:rsidRPr="00A2344A">
        <w:rPr>
          <w:rFonts w:ascii="Times New Roman" w:eastAsia="TimesNewRomanPSMT" w:hAnsi="Times New Roman" w:cs="Times New Roman"/>
          <w:sz w:val="28"/>
          <w:szCs w:val="28"/>
        </w:rPr>
        <w:t xml:space="preserve">евушек  параметры </w:t>
      </w:r>
      <w:r w:rsidR="00F10E37" w:rsidRPr="00A2344A">
        <w:rPr>
          <w:rFonts w:ascii="Times New Roman" w:eastAsia="TimesNewRomanPSMT" w:hAnsi="Times New Roman" w:cs="Times New Roman"/>
          <w:sz w:val="28"/>
          <w:szCs w:val="28"/>
        </w:rPr>
        <w:t>скорость выполнения задания н</w:t>
      </w:r>
      <w:r w:rsidR="008B57B9" w:rsidRPr="00A2344A">
        <w:rPr>
          <w:rFonts w:ascii="Times New Roman" w:eastAsia="TimesNewRomanPSMT" w:hAnsi="Times New Roman" w:cs="Times New Roman"/>
          <w:sz w:val="28"/>
          <w:szCs w:val="28"/>
        </w:rPr>
        <w:t>и</w:t>
      </w:r>
      <w:r w:rsidR="00F10E37" w:rsidRPr="00A2344A">
        <w:rPr>
          <w:rFonts w:ascii="Times New Roman" w:eastAsia="TimesNewRomanPSMT" w:hAnsi="Times New Roman" w:cs="Times New Roman"/>
          <w:sz w:val="28"/>
          <w:szCs w:val="28"/>
        </w:rPr>
        <w:t>же</w:t>
      </w:r>
      <w:r w:rsidR="000924FA">
        <w:rPr>
          <w:rFonts w:ascii="Times New Roman" w:eastAsia="TimesNewRomanPSMT" w:hAnsi="Times New Roman" w:cs="Times New Roman"/>
          <w:sz w:val="28"/>
          <w:szCs w:val="28"/>
        </w:rPr>
        <w:t xml:space="preserve"> </w:t>
      </w:r>
      <w:r w:rsidR="00F10E37" w:rsidRPr="00A2344A">
        <w:rPr>
          <w:rFonts w:ascii="Times New Roman" w:eastAsia="TimesNewRomanPSMT" w:hAnsi="Times New Roman" w:cs="Times New Roman"/>
          <w:sz w:val="28"/>
          <w:szCs w:val="28"/>
        </w:rPr>
        <w:t xml:space="preserve">и составила </w:t>
      </w:r>
      <w:r w:rsidR="008B57B9" w:rsidRPr="00A2344A">
        <w:rPr>
          <w:rFonts w:ascii="Times New Roman" w:eastAsia="Times New Roman" w:hAnsi="Times New Roman" w:cs="Times New Roman"/>
          <w:bCs/>
          <w:sz w:val="28"/>
          <w:szCs w:val="28"/>
        </w:rPr>
        <w:t>64,2</w:t>
      </w:r>
      <w:r w:rsidR="005A7EFA" w:rsidRPr="00A2344A">
        <w:rPr>
          <w:rFonts w:ascii="Times New Roman" w:eastAsia="Times New Roman" w:hAnsi="Times New Roman" w:cs="Times New Roman"/>
          <w:bCs/>
          <w:sz w:val="28"/>
          <w:szCs w:val="28"/>
        </w:rPr>
        <w:t>±</w:t>
      </w:r>
      <w:r w:rsidR="008B57B9" w:rsidRPr="00A2344A">
        <w:rPr>
          <w:rFonts w:ascii="Times New Roman" w:eastAsia="Times New Roman" w:hAnsi="Times New Roman" w:cs="Times New Roman"/>
          <w:bCs/>
          <w:sz w:val="28"/>
          <w:szCs w:val="28"/>
        </w:rPr>
        <w:t>1,6</w:t>
      </w:r>
      <w:r w:rsidR="00F10E37" w:rsidRPr="00A2344A">
        <w:rPr>
          <w:rFonts w:ascii="Times New Roman" w:eastAsia="Times New Roman" w:hAnsi="Times New Roman" w:cs="Times New Roman"/>
          <w:bCs/>
          <w:sz w:val="28"/>
          <w:szCs w:val="28"/>
        </w:rPr>
        <w:t xml:space="preserve"> сек</w:t>
      </w:r>
      <w:r w:rsidR="008B57B9" w:rsidRPr="00A2344A">
        <w:rPr>
          <w:rFonts w:ascii="Times New Roman" w:eastAsia="TimesNewRomanPSMT" w:hAnsi="Times New Roman" w:cs="Times New Roman"/>
          <w:sz w:val="28"/>
          <w:szCs w:val="28"/>
        </w:rPr>
        <w:t>,</w:t>
      </w:r>
      <w:r w:rsidR="00261288" w:rsidRPr="00A2344A">
        <w:rPr>
          <w:rFonts w:ascii="Times New Roman" w:eastAsia="TimesNewRomanPSMT" w:hAnsi="Times New Roman" w:cs="Times New Roman"/>
          <w:sz w:val="28"/>
          <w:szCs w:val="28"/>
        </w:rPr>
        <w:t xml:space="preserve"> что указывает на более </w:t>
      </w:r>
      <w:r w:rsidR="00261288" w:rsidRPr="00A2344A">
        <w:rPr>
          <w:rFonts w:ascii="Times New Roman" w:eastAsia="TimesNewRomanPSMT" w:hAnsi="Times New Roman" w:cs="Times New Roman"/>
          <w:sz w:val="28"/>
          <w:szCs w:val="28"/>
        </w:rPr>
        <w:lastRenderedPageBreak/>
        <w:t>высокую способность девушек быть более внимате</w:t>
      </w:r>
      <w:r w:rsidRPr="00A2344A">
        <w:rPr>
          <w:rFonts w:ascii="Times New Roman" w:eastAsia="TimesNewRomanPSMT" w:hAnsi="Times New Roman" w:cs="Times New Roman"/>
          <w:sz w:val="28"/>
          <w:szCs w:val="28"/>
        </w:rPr>
        <w:t xml:space="preserve">льными </w:t>
      </w:r>
      <w:r w:rsidR="00F10E37" w:rsidRPr="00A2344A">
        <w:rPr>
          <w:rFonts w:ascii="Times New Roman" w:eastAsia="TimesNewRomanPSMT" w:hAnsi="Times New Roman" w:cs="Times New Roman"/>
          <w:sz w:val="28"/>
          <w:szCs w:val="28"/>
        </w:rPr>
        <w:t xml:space="preserve">низкую подвижность нервных процессов </w:t>
      </w:r>
      <w:r w:rsidRPr="00A2344A">
        <w:rPr>
          <w:rFonts w:ascii="Times New Roman" w:eastAsia="TimesNewRomanPSMT" w:hAnsi="Times New Roman" w:cs="Times New Roman"/>
          <w:sz w:val="28"/>
          <w:szCs w:val="28"/>
        </w:rPr>
        <w:t xml:space="preserve">при выполнении заданий. </w:t>
      </w:r>
    </w:p>
    <w:p w:rsidR="008E5784" w:rsidRPr="00A2344A" w:rsidRDefault="008E5784" w:rsidP="001C7A75">
      <w:pPr>
        <w:tabs>
          <w:tab w:val="left" w:pos="567"/>
        </w:tabs>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rPr>
        <w:t xml:space="preserve">Оценка зрительно-моторной реакции применяется для анализа состояния нервных процессов, характеризующих психомоторную деятельность. У </w:t>
      </w:r>
      <w:r w:rsidRPr="00A2344A">
        <w:rPr>
          <w:rFonts w:ascii="Times New Roman" w:hAnsi="Times New Roman" w:cs="Times New Roman"/>
          <w:sz w:val="28"/>
          <w:szCs w:val="28"/>
        </w:rPr>
        <w:t>юношей скорость реакции была более быстрая, о чем говорит меньшее время реакции (у девушек 255,1±5,3 мсек, у юношей 228,9±3,8 мсек). Количество допущенных ошибок больше у девушек</w:t>
      </w:r>
      <w:r w:rsidR="000924FA">
        <w:rPr>
          <w:rFonts w:ascii="Times New Roman" w:hAnsi="Times New Roman" w:cs="Times New Roman"/>
          <w:sz w:val="28"/>
          <w:szCs w:val="28"/>
        </w:rPr>
        <w:t xml:space="preserve"> </w:t>
      </w:r>
      <w:r w:rsidRPr="00A2344A">
        <w:rPr>
          <w:rFonts w:ascii="Times New Roman" w:hAnsi="Times New Roman" w:cs="Times New Roman"/>
          <w:sz w:val="28"/>
          <w:szCs w:val="28"/>
        </w:rPr>
        <w:t>0,75±0,08, тогда как у юношей этот показатель равен 0,49±0,04.</w:t>
      </w:r>
    </w:p>
    <w:p w:rsidR="008E5784" w:rsidRPr="00A2344A" w:rsidRDefault="008E5784" w:rsidP="001C7A75">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A2344A">
        <w:rPr>
          <w:rFonts w:ascii="Times New Roman" w:hAnsi="Times New Roman" w:cs="Times New Roman"/>
          <w:sz w:val="28"/>
          <w:szCs w:val="28"/>
        </w:rPr>
        <w:t>Выявленные гендерные психофизиологические отличия нервных процессов соответствуют литературным данным и обусловлены разным уровнем активности нейрогормональных процессов.</w:t>
      </w:r>
    </w:p>
    <w:p w:rsidR="00866CDE" w:rsidRPr="00A2344A" w:rsidRDefault="009E72F7"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MT" w:hAnsi="Times New Roman" w:cs="Times New Roman"/>
          <w:sz w:val="28"/>
          <w:szCs w:val="28"/>
        </w:rPr>
        <w:t xml:space="preserve">По данным </w:t>
      </w:r>
      <w:r w:rsidRPr="00A2344A">
        <w:rPr>
          <w:rFonts w:ascii="Times New Roman" w:hAnsi="Times New Roman" w:cs="Times New Roman"/>
          <w:sz w:val="28"/>
          <w:szCs w:val="28"/>
        </w:rPr>
        <w:t>Во</w:t>
      </w:r>
      <w:r w:rsidR="0068114E" w:rsidRPr="00A2344A">
        <w:rPr>
          <w:rFonts w:ascii="Times New Roman" w:hAnsi="Times New Roman" w:cs="Times New Roman"/>
          <w:sz w:val="28"/>
          <w:szCs w:val="28"/>
        </w:rPr>
        <w:t>робьевой Т.Г. и соавт. (2016)</w:t>
      </w:r>
      <w:r w:rsidRPr="00A2344A">
        <w:rPr>
          <w:rFonts w:ascii="Times New Roman" w:hAnsi="Times New Roman" w:cs="Times New Roman"/>
          <w:sz w:val="28"/>
          <w:szCs w:val="28"/>
        </w:rPr>
        <w:t xml:space="preserve"> ю</w:t>
      </w:r>
      <w:r w:rsidR="0068114E" w:rsidRPr="00A2344A">
        <w:rPr>
          <w:rFonts w:ascii="Times New Roman" w:hAnsi="Times New Roman" w:cs="Times New Roman"/>
          <w:sz w:val="28"/>
          <w:szCs w:val="28"/>
        </w:rPr>
        <w:t xml:space="preserve">ноши обладают </w:t>
      </w:r>
      <w:r w:rsidR="00866CDE" w:rsidRPr="00A2344A">
        <w:rPr>
          <w:rFonts w:ascii="Times New Roman" w:hAnsi="Times New Roman" w:cs="Times New Roman"/>
          <w:sz w:val="28"/>
          <w:szCs w:val="28"/>
        </w:rPr>
        <w:t>лучшими параметрами устойчив</w:t>
      </w:r>
      <w:r w:rsidR="00024F92" w:rsidRPr="00A2344A">
        <w:rPr>
          <w:rFonts w:ascii="Times New Roman" w:hAnsi="Times New Roman" w:cs="Times New Roman"/>
          <w:sz w:val="28"/>
          <w:szCs w:val="28"/>
        </w:rPr>
        <w:t xml:space="preserve">ости внимания </w:t>
      </w:r>
      <w:r w:rsidR="0068114E" w:rsidRPr="00A2344A">
        <w:rPr>
          <w:rFonts w:ascii="Times New Roman" w:hAnsi="Times New Roman" w:cs="Times New Roman"/>
          <w:sz w:val="28"/>
          <w:szCs w:val="28"/>
        </w:rPr>
        <w:t xml:space="preserve">и способностью </w:t>
      </w:r>
      <w:r w:rsidR="00024F92" w:rsidRPr="00A2344A">
        <w:rPr>
          <w:rFonts w:ascii="Times New Roman" w:hAnsi="Times New Roman" w:cs="Times New Roman"/>
          <w:sz w:val="28"/>
          <w:szCs w:val="28"/>
        </w:rPr>
        <w:t xml:space="preserve">изменять скорость </w:t>
      </w:r>
      <w:r w:rsidR="00866CDE" w:rsidRPr="00A2344A">
        <w:rPr>
          <w:rFonts w:ascii="Times New Roman" w:hAnsi="Times New Roman" w:cs="Times New Roman"/>
          <w:sz w:val="28"/>
          <w:szCs w:val="28"/>
        </w:rPr>
        <w:t>выполнения задания. Авторы  связывают низкую концентрацию внимания и высокие показатели у</w:t>
      </w:r>
      <w:r w:rsidR="00024F92" w:rsidRPr="00A2344A">
        <w:rPr>
          <w:rFonts w:ascii="Times New Roman" w:hAnsi="Times New Roman" w:cs="Times New Roman"/>
          <w:sz w:val="28"/>
          <w:szCs w:val="28"/>
        </w:rPr>
        <w:t>стойчивости внимания у юношей с</w:t>
      </w:r>
      <w:r w:rsidR="00866CDE" w:rsidRPr="00A2344A">
        <w:rPr>
          <w:rFonts w:ascii="Times New Roman" w:hAnsi="Times New Roman" w:cs="Times New Roman"/>
          <w:sz w:val="28"/>
          <w:szCs w:val="28"/>
        </w:rPr>
        <w:t xml:space="preserve"> преобладанием процессов внутреннего торможения, связанными с</w:t>
      </w:r>
      <w:r w:rsidRPr="00A2344A">
        <w:rPr>
          <w:rFonts w:ascii="Times New Roman" w:hAnsi="Times New Roman" w:cs="Times New Roman"/>
          <w:sz w:val="28"/>
          <w:szCs w:val="28"/>
        </w:rPr>
        <w:t xml:space="preserve"> увеличением учебной нагрузки [1</w:t>
      </w:r>
      <w:r w:rsidR="00127C87" w:rsidRPr="00A2344A">
        <w:rPr>
          <w:rFonts w:ascii="Times New Roman" w:hAnsi="Times New Roman" w:cs="Times New Roman"/>
          <w:sz w:val="28"/>
          <w:szCs w:val="28"/>
        </w:rPr>
        <w:t>42</w:t>
      </w:r>
      <w:r w:rsidR="00887787" w:rsidRPr="00A2344A">
        <w:rPr>
          <w:rFonts w:ascii="Times New Roman" w:hAnsi="Times New Roman" w:cs="Times New Roman"/>
          <w:sz w:val="28"/>
          <w:szCs w:val="28"/>
        </w:rPr>
        <w:t>, с.64</w:t>
      </w:r>
      <w:r w:rsidRPr="00A2344A">
        <w:rPr>
          <w:rFonts w:ascii="Times New Roman" w:hAnsi="Times New Roman" w:cs="Times New Roman"/>
          <w:sz w:val="28"/>
          <w:szCs w:val="28"/>
        </w:rPr>
        <w:t>]</w:t>
      </w:r>
      <w:r w:rsidR="00611EA9" w:rsidRPr="00A2344A">
        <w:rPr>
          <w:rFonts w:ascii="Times New Roman" w:hAnsi="Times New Roman" w:cs="Times New Roman"/>
          <w:sz w:val="28"/>
          <w:szCs w:val="28"/>
        </w:rPr>
        <w:t>.</w:t>
      </w:r>
    </w:p>
    <w:p w:rsidR="00E8583F" w:rsidRPr="00A2344A" w:rsidRDefault="00611EA9" w:rsidP="001C7A75">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rPr>
        <w:t>Реакция на движущийся объект характеризует соотношение процессов возбуждени</w:t>
      </w:r>
      <w:r w:rsidR="00F10E37" w:rsidRPr="00A2344A">
        <w:rPr>
          <w:rFonts w:ascii="Times New Roman" w:hAnsi="Times New Roman" w:cs="Times New Roman"/>
          <w:sz w:val="28"/>
          <w:szCs w:val="28"/>
        </w:rPr>
        <w:t>я</w:t>
      </w:r>
      <w:r w:rsidRPr="00A2344A">
        <w:rPr>
          <w:rFonts w:ascii="Times New Roman" w:hAnsi="Times New Roman" w:cs="Times New Roman"/>
          <w:sz w:val="28"/>
          <w:szCs w:val="28"/>
        </w:rPr>
        <w:t xml:space="preserve"> и торможения в коре головного мозга. </w:t>
      </w:r>
      <w:r w:rsidRPr="00A2344A">
        <w:rPr>
          <w:rFonts w:ascii="Times New Roman" w:hAnsi="Times New Roman" w:cs="Times New Roman"/>
          <w:sz w:val="28"/>
          <w:szCs w:val="28"/>
          <w:shd w:val="clear" w:color="auto" w:fill="FFFFFF"/>
        </w:rPr>
        <w:t xml:space="preserve">Коэффициент точности РДО больше у юношей, чем у девушек, что соответствует уравновешенности процессов торможения и возбуждения. </w:t>
      </w:r>
      <w:r w:rsidR="00822231" w:rsidRPr="00A2344A">
        <w:rPr>
          <w:rFonts w:ascii="Times New Roman" w:hAnsi="Times New Roman" w:cs="Times New Roman"/>
          <w:sz w:val="28"/>
          <w:szCs w:val="28"/>
          <w:shd w:val="clear" w:color="auto" w:fill="FFFFFF"/>
        </w:rPr>
        <w:t>Время</w:t>
      </w:r>
      <w:r w:rsidRPr="00A2344A">
        <w:rPr>
          <w:rFonts w:ascii="Times New Roman" w:hAnsi="Times New Roman" w:cs="Times New Roman"/>
          <w:sz w:val="28"/>
          <w:szCs w:val="28"/>
          <w:shd w:val="clear" w:color="auto" w:fill="FFFFFF"/>
        </w:rPr>
        <w:t xml:space="preserve"> опережений, также как и </w:t>
      </w:r>
      <w:r w:rsidR="00822231" w:rsidRPr="00A2344A">
        <w:rPr>
          <w:rFonts w:ascii="Times New Roman" w:hAnsi="Times New Roman" w:cs="Times New Roman"/>
          <w:sz w:val="28"/>
          <w:szCs w:val="28"/>
          <w:shd w:val="clear" w:color="auto" w:fill="FFFFFF"/>
        </w:rPr>
        <w:t>время</w:t>
      </w:r>
      <w:r w:rsidRPr="00A2344A">
        <w:rPr>
          <w:rFonts w:ascii="Times New Roman" w:hAnsi="Times New Roman" w:cs="Times New Roman"/>
          <w:sz w:val="28"/>
          <w:szCs w:val="28"/>
          <w:shd w:val="clear" w:color="auto" w:fill="FFFFFF"/>
        </w:rPr>
        <w:t xml:space="preserve"> запаздыва</w:t>
      </w:r>
      <w:r w:rsidR="00D73FA6" w:rsidRPr="00A2344A">
        <w:rPr>
          <w:rFonts w:ascii="Times New Roman" w:hAnsi="Times New Roman" w:cs="Times New Roman"/>
          <w:sz w:val="28"/>
          <w:szCs w:val="28"/>
          <w:shd w:val="clear" w:color="auto" w:fill="FFFFFF"/>
        </w:rPr>
        <w:t xml:space="preserve">ний больше у девушек (таблица </w:t>
      </w:r>
      <w:r w:rsidR="00D02F17" w:rsidRPr="00A2344A">
        <w:rPr>
          <w:rFonts w:ascii="Times New Roman" w:hAnsi="Times New Roman" w:cs="Times New Roman"/>
          <w:sz w:val="28"/>
          <w:szCs w:val="28"/>
          <w:shd w:val="clear" w:color="auto" w:fill="FFFFFF"/>
        </w:rPr>
        <w:t>28</w:t>
      </w:r>
      <w:r w:rsidRPr="00A2344A">
        <w:rPr>
          <w:rFonts w:ascii="Times New Roman" w:hAnsi="Times New Roman" w:cs="Times New Roman"/>
          <w:sz w:val="28"/>
          <w:szCs w:val="28"/>
          <w:shd w:val="clear" w:color="auto" w:fill="FFFFFF"/>
        </w:rPr>
        <w:t>).</w:t>
      </w:r>
    </w:p>
    <w:p w:rsidR="003F2148" w:rsidRPr="00A2344A" w:rsidRDefault="003F2148" w:rsidP="001C7A75">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p>
    <w:p w:rsidR="00261288" w:rsidRPr="00A2344A" w:rsidRDefault="00D73FA6" w:rsidP="006E1561">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D02F17" w:rsidRPr="00A2344A">
        <w:rPr>
          <w:rFonts w:ascii="Times New Roman" w:hAnsi="Times New Roman" w:cs="Times New Roman"/>
          <w:sz w:val="28"/>
          <w:szCs w:val="28"/>
        </w:rPr>
        <w:t>28</w:t>
      </w:r>
      <w:r w:rsidR="00611EA9" w:rsidRPr="00A2344A">
        <w:rPr>
          <w:rFonts w:ascii="Times New Roman" w:hAnsi="Times New Roman" w:cs="Times New Roman"/>
          <w:sz w:val="28"/>
          <w:szCs w:val="28"/>
        </w:rPr>
        <w:t xml:space="preserve">– </w:t>
      </w:r>
      <w:r w:rsidR="00024F92" w:rsidRPr="00A2344A">
        <w:rPr>
          <w:rFonts w:ascii="Times New Roman" w:hAnsi="Times New Roman" w:cs="Times New Roman"/>
          <w:sz w:val="28"/>
          <w:szCs w:val="28"/>
        </w:rPr>
        <w:t xml:space="preserve">Показатели </w:t>
      </w:r>
      <w:r w:rsidR="006E1561" w:rsidRPr="00A2344A">
        <w:rPr>
          <w:rFonts w:ascii="Times New Roman" w:hAnsi="Times New Roman" w:cs="Times New Roman"/>
          <w:sz w:val="28"/>
          <w:szCs w:val="28"/>
        </w:rPr>
        <w:t>теста «Реакция на движущийся объект»</w:t>
      </w:r>
    </w:p>
    <w:p w:rsidR="00611EA9" w:rsidRPr="00A2344A" w:rsidRDefault="00611EA9" w:rsidP="006E1561">
      <w:pPr>
        <w:spacing w:after="0" w:line="240" w:lineRule="auto"/>
        <w:jc w:val="both"/>
        <w:rPr>
          <w:rFonts w:ascii="Times New Roman" w:hAnsi="Times New Roman" w:cs="Times New Roman"/>
          <w:sz w:val="16"/>
          <w:szCs w:val="16"/>
        </w:rPr>
      </w:pPr>
    </w:p>
    <w:tbl>
      <w:tblPr>
        <w:tblW w:w="4851" w:type="pct"/>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7"/>
        <w:gridCol w:w="2352"/>
        <w:gridCol w:w="2218"/>
        <w:gridCol w:w="1235"/>
      </w:tblGrid>
      <w:tr w:rsidR="00A05D61" w:rsidRPr="00A2344A" w:rsidTr="00C65583">
        <w:tc>
          <w:tcPr>
            <w:tcW w:w="18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1288" w:rsidRPr="00A2344A" w:rsidRDefault="00261288" w:rsidP="008B57B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Показатели</w:t>
            </w:r>
          </w:p>
        </w:tc>
        <w:tc>
          <w:tcPr>
            <w:tcW w:w="1259" w:type="pct"/>
            <w:tcBorders>
              <w:top w:val="single" w:sz="4" w:space="0" w:color="auto"/>
              <w:left w:val="single" w:sz="4" w:space="0" w:color="auto"/>
              <w:bottom w:val="single" w:sz="4" w:space="0" w:color="auto"/>
              <w:right w:val="single" w:sz="4" w:space="0" w:color="auto"/>
            </w:tcBorders>
            <w:shd w:val="clear" w:color="auto" w:fill="auto"/>
            <w:hideMark/>
          </w:tcPr>
          <w:p w:rsidR="00261288" w:rsidRPr="00A2344A" w:rsidRDefault="00261288" w:rsidP="008B57B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w:t>
            </w:r>
            <w:r w:rsidR="00F25B4D" w:rsidRPr="00A2344A">
              <w:rPr>
                <w:rFonts w:ascii="Times New Roman" w:eastAsia="Times New Roman" w:hAnsi="Times New Roman" w:cs="Times New Roman"/>
                <w:sz w:val="24"/>
                <w:szCs w:val="24"/>
              </w:rPr>
              <w:t>2</w:t>
            </w:r>
            <w:r w:rsidR="00F25B4D" w:rsidRPr="00A2344A">
              <w:rPr>
                <w:rFonts w:ascii="Times New Roman" w:eastAsia="Times New Roman" w:hAnsi="Times New Roman" w:cs="Times New Roman"/>
                <w:sz w:val="24"/>
                <w:szCs w:val="24"/>
                <w:lang w:val="en-US"/>
              </w:rPr>
              <w:t>00)</w:t>
            </w:r>
          </w:p>
        </w:tc>
        <w:tc>
          <w:tcPr>
            <w:tcW w:w="1187" w:type="pct"/>
            <w:tcBorders>
              <w:top w:val="single" w:sz="4" w:space="0" w:color="auto"/>
              <w:left w:val="single" w:sz="4" w:space="0" w:color="auto"/>
              <w:bottom w:val="single" w:sz="4" w:space="0" w:color="auto"/>
              <w:right w:val="single" w:sz="4" w:space="0" w:color="auto"/>
            </w:tcBorders>
            <w:shd w:val="clear" w:color="auto" w:fill="auto"/>
            <w:hideMark/>
          </w:tcPr>
          <w:p w:rsidR="00261288" w:rsidRPr="00A2344A" w:rsidRDefault="00261288" w:rsidP="008B57B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w:t>
            </w:r>
            <w:r w:rsidR="00F25B4D" w:rsidRPr="00A2344A">
              <w:rPr>
                <w:rFonts w:ascii="Times New Roman" w:eastAsia="Times New Roman" w:hAnsi="Times New Roman" w:cs="Times New Roman"/>
                <w:sz w:val="24"/>
                <w:szCs w:val="24"/>
                <w:lang w:val="en-US"/>
              </w:rPr>
              <w:t>(n=</w:t>
            </w:r>
            <w:r w:rsidR="00F25B4D" w:rsidRPr="00A2344A">
              <w:rPr>
                <w:rFonts w:ascii="Times New Roman" w:eastAsia="Times New Roman" w:hAnsi="Times New Roman" w:cs="Times New Roman"/>
                <w:sz w:val="24"/>
                <w:szCs w:val="24"/>
              </w:rPr>
              <w:t>2</w:t>
            </w:r>
            <w:r w:rsidR="00F25B4D" w:rsidRPr="00A2344A">
              <w:rPr>
                <w:rFonts w:ascii="Times New Roman" w:eastAsia="Times New Roman" w:hAnsi="Times New Roman" w:cs="Times New Roman"/>
                <w:sz w:val="24"/>
                <w:szCs w:val="24"/>
                <w:lang w:val="en-US"/>
              </w:rPr>
              <w:t>00)</w:t>
            </w:r>
          </w:p>
        </w:tc>
        <w:tc>
          <w:tcPr>
            <w:tcW w:w="662" w:type="pct"/>
            <w:tcBorders>
              <w:top w:val="single" w:sz="4" w:space="0" w:color="auto"/>
              <w:left w:val="single" w:sz="4" w:space="0" w:color="auto"/>
              <w:bottom w:val="single" w:sz="4" w:space="0" w:color="auto"/>
              <w:right w:val="single" w:sz="4" w:space="0" w:color="auto"/>
            </w:tcBorders>
          </w:tcPr>
          <w:p w:rsidR="00261288" w:rsidRPr="00A2344A" w:rsidRDefault="00261288" w:rsidP="008B57B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05D61" w:rsidRPr="00A2344A" w:rsidTr="00C65583">
        <w:trPr>
          <w:trHeight w:val="341"/>
        </w:trPr>
        <w:tc>
          <w:tcPr>
            <w:tcW w:w="1893"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6F0C0A">
            <w:pPr>
              <w:tabs>
                <w:tab w:val="right" w:pos="3472"/>
              </w:tabs>
              <w:spacing w:after="0" w:line="240" w:lineRule="auto"/>
              <w:rPr>
                <w:rFonts w:ascii="Times New Roman" w:hAnsi="Times New Roman" w:cs="Times New Roman"/>
                <w:sz w:val="24"/>
                <w:szCs w:val="24"/>
              </w:rPr>
            </w:pPr>
            <w:r w:rsidRPr="00A2344A">
              <w:rPr>
                <w:rFonts w:ascii="Times New Roman" w:hAnsi="Times New Roman" w:cs="Times New Roman"/>
                <w:sz w:val="24"/>
                <w:szCs w:val="24"/>
              </w:rPr>
              <w:t>Количество точных РДО</w:t>
            </w:r>
          </w:p>
        </w:tc>
        <w:tc>
          <w:tcPr>
            <w:tcW w:w="1259"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6F0C0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0,80</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0,06</w:t>
            </w:r>
          </w:p>
        </w:tc>
        <w:tc>
          <w:tcPr>
            <w:tcW w:w="1187"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6F0C0A">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1,32</w:t>
            </w:r>
            <w:r w:rsidR="005A7EFA" w:rsidRPr="00A2344A">
              <w:rPr>
                <w:rFonts w:ascii="Times New Roman" w:eastAsia="Times New Roman" w:hAnsi="Times New Roman" w:cs="Times New Roman"/>
                <w:bCs/>
                <w:sz w:val="24"/>
                <w:szCs w:val="24"/>
              </w:rPr>
              <w:t>±</w:t>
            </w:r>
            <w:r w:rsidRPr="00A2344A">
              <w:rPr>
                <w:rFonts w:ascii="Times New Roman" w:eastAsia="Times New Roman" w:hAnsi="Times New Roman" w:cs="Times New Roman"/>
                <w:bCs/>
                <w:sz w:val="24"/>
                <w:szCs w:val="24"/>
              </w:rPr>
              <w:t>0,07</w:t>
            </w:r>
          </w:p>
        </w:tc>
        <w:tc>
          <w:tcPr>
            <w:tcW w:w="662" w:type="pct"/>
            <w:tcBorders>
              <w:top w:val="single" w:sz="4" w:space="0" w:color="auto"/>
              <w:left w:val="single" w:sz="4" w:space="0" w:color="auto"/>
              <w:bottom w:val="single" w:sz="4" w:space="0" w:color="auto"/>
              <w:right w:val="single" w:sz="4" w:space="0" w:color="auto"/>
            </w:tcBorders>
            <w:vAlign w:val="center"/>
          </w:tcPr>
          <w:p w:rsidR="00261288" w:rsidRPr="00A2344A" w:rsidRDefault="006F0C0A" w:rsidP="006F0C0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r>
      <w:tr w:rsidR="00A05D61" w:rsidRPr="00A2344A" w:rsidTr="00C65583">
        <w:trPr>
          <w:trHeight w:val="254"/>
        </w:trPr>
        <w:tc>
          <w:tcPr>
            <w:tcW w:w="18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1288" w:rsidRPr="00A2344A" w:rsidRDefault="00822231" w:rsidP="006F0C0A">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Время</w:t>
            </w:r>
            <w:r w:rsidR="00261288" w:rsidRPr="00A2344A">
              <w:rPr>
                <w:rFonts w:ascii="Times New Roman" w:hAnsi="Times New Roman" w:cs="Times New Roman"/>
                <w:sz w:val="24"/>
                <w:szCs w:val="24"/>
              </w:rPr>
              <w:t xml:space="preserve"> опережений РДО</w:t>
            </w:r>
            <w:r w:rsidRPr="00A2344A">
              <w:rPr>
                <w:rFonts w:ascii="Times New Roman" w:hAnsi="Times New Roman" w:cs="Times New Roman"/>
                <w:sz w:val="24"/>
                <w:szCs w:val="24"/>
              </w:rPr>
              <w:t>, мсек</w:t>
            </w:r>
          </w:p>
        </w:tc>
        <w:tc>
          <w:tcPr>
            <w:tcW w:w="1259"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8B57B9" w:rsidP="006F0C0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500,4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32,6</w:t>
            </w:r>
          </w:p>
        </w:tc>
        <w:tc>
          <w:tcPr>
            <w:tcW w:w="1187"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6F0C0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403,4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23,02</w:t>
            </w:r>
          </w:p>
        </w:tc>
        <w:tc>
          <w:tcPr>
            <w:tcW w:w="662" w:type="pct"/>
            <w:tcBorders>
              <w:top w:val="single" w:sz="4" w:space="0" w:color="auto"/>
              <w:left w:val="single" w:sz="4" w:space="0" w:color="auto"/>
              <w:bottom w:val="single" w:sz="4" w:space="0" w:color="auto"/>
              <w:right w:val="single" w:sz="4" w:space="0" w:color="auto"/>
            </w:tcBorders>
            <w:vAlign w:val="center"/>
          </w:tcPr>
          <w:p w:rsidR="00261288" w:rsidRPr="00A2344A" w:rsidRDefault="00611EA9" w:rsidP="006F0C0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r w:rsidR="006F0C0A" w:rsidRPr="00A2344A">
              <w:rPr>
                <w:rFonts w:ascii="Times New Roman" w:hAnsi="Times New Roman" w:cs="Times New Roman"/>
                <w:sz w:val="24"/>
                <w:szCs w:val="24"/>
              </w:rPr>
              <w:t>≤</w:t>
            </w:r>
            <w:r w:rsidR="00AE672B" w:rsidRPr="00A2344A">
              <w:rPr>
                <w:rFonts w:ascii="Times New Roman" w:hAnsi="Times New Roman" w:cs="Times New Roman"/>
                <w:sz w:val="24"/>
                <w:szCs w:val="24"/>
              </w:rPr>
              <w:t>0,05</w:t>
            </w:r>
          </w:p>
        </w:tc>
      </w:tr>
      <w:tr w:rsidR="00261288" w:rsidRPr="00A2344A" w:rsidTr="00C65583">
        <w:tc>
          <w:tcPr>
            <w:tcW w:w="18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61288" w:rsidRPr="00A2344A" w:rsidRDefault="00822231" w:rsidP="006F0C0A">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Время</w:t>
            </w:r>
            <w:r w:rsidR="00261288" w:rsidRPr="00A2344A">
              <w:rPr>
                <w:rFonts w:ascii="Times New Roman" w:hAnsi="Times New Roman" w:cs="Times New Roman"/>
                <w:sz w:val="24"/>
                <w:szCs w:val="24"/>
              </w:rPr>
              <w:t xml:space="preserve"> запаздываний РДО</w:t>
            </w:r>
            <w:r w:rsidRPr="00A2344A">
              <w:rPr>
                <w:rFonts w:ascii="Times New Roman" w:hAnsi="Times New Roman" w:cs="Times New Roman"/>
                <w:sz w:val="24"/>
                <w:szCs w:val="24"/>
              </w:rPr>
              <w:t>, мсек</w:t>
            </w:r>
          </w:p>
        </w:tc>
        <w:tc>
          <w:tcPr>
            <w:tcW w:w="1259"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8B57B9" w:rsidP="006F0C0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308,4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21,4</w:t>
            </w:r>
          </w:p>
        </w:tc>
        <w:tc>
          <w:tcPr>
            <w:tcW w:w="1187" w:type="pct"/>
            <w:tcBorders>
              <w:top w:val="single" w:sz="4" w:space="0" w:color="auto"/>
              <w:left w:val="single" w:sz="4" w:space="0" w:color="auto"/>
              <w:bottom w:val="single" w:sz="4" w:space="0" w:color="auto"/>
              <w:right w:val="single" w:sz="4" w:space="0" w:color="auto"/>
            </w:tcBorders>
            <w:shd w:val="clear" w:color="auto" w:fill="auto"/>
            <w:vAlign w:val="center"/>
          </w:tcPr>
          <w:p w:rsidR="00261288" w:rsidRPr="00A2344A" w:rsidRDefault="00261288" w:rsidP="006F0C0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229,08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11</w:t>
            </w:r>
          </w:p>
        </w:tc>
        <w:tc>
          <w:tcPr>
            <w:tcW w:w="662" w:type="pct"/>
            <w:tcBorders>
              <w:top w:val="single" w:sz="4" w:space="0" w:color="auto"/>
              <w:left w:val="single" w:sz="4" w:space="0" w:color="auto"/>
              <w:bottom w:val="single" w:sz="4" w:space="0" w:color="auto"/>
              <w:right w:val="single" w:sz="4" w:space="0" w:color="auto"/>
            </w:tcBorders>
            <w:vAlign w:val="center"/>
          </w:tcPr>
          <w:p w:rsidR="00261288" w:rsidRPr="00A2344A" w:rsidRDefault="00611EA9" w:rsidP="006F0C0A">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r w:rsidR="006F0C0A" w:rsidRPr="00A2344A">
              <w:rPr>
                <w:rFonts w:ascii="Times New Roman" w:hAnsi="Times New Roman" w:cs="Times New Roman"/>
                <w:sz w:val="24"/>
                <w:szCs w:val="24"/>
              </w:rPr>
              <w:t>≤</w:t>
            </w:r>
            <w:r w:rsidR="00AE672B" w:rsidRPr="00A2344A">
              <w:rPr>
                <w:rFonts w:ascii="Times New Roman" w:hAnsi="Times New Roman" w:cs="Times New Roman"/>
                <w:sz w:val="24"/>
                <w:szCs w:val="24"/>
              </w:rPr>
              <w:t>0,05</w:t>
            </w:r>
          </w:p>
        </w:tc>
      </w:tr>
    </w:tbl>
    <w:p w:rsidR="002004D4" w:rsidRPr="00A2344A" w:rsidRDefault="002004D4" w:rsidP="00622091">
      <w:pPr>
        <w:tabs>
          <w:tab w:val="left" w:pos="567"/>
        </w:tabs>
        <w:spacing w:after="0" w:line="240" w:lineRule="auto"/>
        <w:rPr>
          <w:rFonts w:ascii="Times New Roman" w:hAnsi="Times New Roman" w:cs="Times New Roman"/>
          <w:sz w:val="28"/>
          <w:szCs w:val="28"/>
        </w:rPr>
      </w:pPr>
    </w:p>
    <w:p w:rsidR="003F2148" w:rsidRPr="00A2344A" w:rsidRDefault="00261288" w:rsidP="001C7A75">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На следующем этапе представлялось важным проанализировать ряд психофизиологических и нейродинамических параметров студентов первого курса</w:t>
      </w:r>
      <w:r w:rsidR="008E5784" w:rsidRPr="00A2344A">
        <w:rPr>
          <w:rFonts w:ascii="Times New Roman" w:hAnsi="Times New Roman" w:cs="Times New Roman"/>
          <w:sz w:val="28"/>
          <w:szCs w:val="28"/>
        </w:rPr>
        <w:t xml:space="preserve"> городской и сельской местности</w:t>
      </w:r>
      <w:r w:rsidRPr="00A2344A">
        <w:rPr>
          <w:rFonts w:ascii="Times New Roman" w:hAnsi="Times New Roman" w:cs="Times New Roman"/>
          <w:sz w:val="28"/>
          <w:szCs w:val="28"/>
        </w:rPr>
        <w:t>, определяющих их когнитивные возможности.</w:t>
      </w:r>
    </w:p>
    <w:p w:rsidR="003F2148" w:rsidRPr="00A2344A" w:rsidRDefault="003F2148" w:rsidP="001C7A75">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Полученные результаты уровня смысловой памяти свидетельствовали об ее соответствии нормативным значениям, как у девушек, так и у юношей (норма 7±2). Анализ половых различий выявил более высокие значения показателей смысловой памяти у городских юношей по сравнению с девушками.</w:t>
      </w:r>
    </w:p>
    <w:p w:rsidR="003F2148" w:rsidRPr="00A2344A" w:rsidRDefault="003F2148" w:rsidP="001C7A75">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Показатели объема механической памяти были выше у юношей по сравнению с девушками (таб</w:t>
      </w:r>
      <w:r w:rsidRPr="00A2344A">
        <w:rPr>
          <w:rFonts w:ascii="Times New Roman" w:hAnsi="Times New Roman" w:cs="Times New Roman"/>
          <w:sz w:val="28"/>
          <w:szCs w:val="28"/>
          <w:lang w:val="kk-KZ"/>
        </w:rPr>
        <w:t>лица</w:t>
      </w:r>
      <w:r w:rsidR="000924FA">
        <w:rPr>
          <w:rFonts w:ascii="Times New Roman" w:hAnsi="Times New Roman" w:cs="Times New Roman"/>
          <w:sz w:val="28"/>
          <w:szCs w:val="28"/>
          <w:lang w:val="kk-KZ"/>
        </w:rPr>
        <w:t xml:space="preserve"> </w:t>
      </w:r>
      <w:r w:rsidR="00D02F17" w:rsidRPr="00A2344A">
        <w:rPr>
          <w:rFonts w:ascii="Times New Roman" w:hAnsi="Times New Roman" w:cs="Times New Roman"/>
          <w:sz w:val="28"/>
          <w:szCs w:val="28"/>
        </w:rPr>
        <w:t>29</w:t>
      </w:r>
      <w:r w:rsidRPr="00A2344A">
        <w:rPr>
          <w:rFonts w:ascii="Times New Roman" w:hAnsi="Times New Roman" w:cs="Times New Roman"/>
          <w:sz w:val="28"/>
          <w:szCs w:val="28"/>
        </w:rPr>
        <w:t>).</w:t>
      </w:r>
    </w:p>
    <w:p w:rsidR="003F2148" w:rsidRPr="00A2344A" w:rsidRDefault="003F2148" w:rsidP="001C7A75">
      <w:pPr>
        <w:spacing w:after="0" w:line="240" w:lineRule="auto"/>
        <w:ind w:firstLine="708"/>
        <w:jc w:val="both"/>
        <w:rPr>
          <w:rFonts w:ascii="Times New Roman" w:eastAsia="Times New Roman" w:hAnsi="Times New Roman" w:cs="Times New Roman"/>
          <w:bCs/>
          <w:sz w:val="28"/>
          <w:szCs w:val="28"/>
        </w:rPr>
      </w:pPr>
      <w:r w:rsidRPr="00A2344A">
        <w:rPr>
          <w:rFonts w:ascii="Times New Roman" w:hAnsi="Times New Roman" w:cs="Times New Roman"/>
          <w:sz w:val="28"/>
          <w:szCs w:val="28"/>
        </w:rPr>
        <w:t>Сравнивая данные по показателям объема механической памяти между  городскими и сельск</w:t>
      </w:r>
      <w:r w:rsidR="0091563D" w:rsidRPr="00A2344A">
        <w:rPr>
          <w:rFonts w:ascii="Times New Roman" w:hAnsi="Times New Roman" w:cs="Times New Roman"/>
          <w:sz w:val="28"/>
          <w:szCs w:val="28"/>
        </w:rPr>
        <w:t>и</w:t>
      </w:r>
      <w:r w:rsidRPr="00A2344A">
        <w:rPr>
          <w:rFonts w:ascii="Times New Roman" w:hAnsi="Times New Roman" w:cs="Times New Roman"/>
          <w:sz w:val="28"/>
          <w:szCs w:val="28"/>
        </w:rPr>
        <w:t xml:space="preserve">ми  юношами и девушками, можно сделать вывод о том, что у сельских девушек более высокие показатели механической памяти </w:t>
      </w:r>
      <w:r w:rsidR="0091563D" w:rsidRPr="00A2344A">
        <w:rPr>
          <w:rFonts w:ascii="Times New Roman" w:hAnsi="Times New Roman" w:cs="Times New Roman"/>
          <w:sz w:val="28"/>
          <w:szCs w:val="28"/>
        </w:rPr>
        <w:t>-</w:t>
      </w:r>
      <w:r w:rsidRPr="00A2344A">
        <w:rPr>
          <w:rFonts w:ascii="Times New Roman" w:eastAsia="Times New Roman" w:hAnsi="Times New Roman" w:cs="Times New Roman"/>
          <w:bCs/>
          <w:sz w:val="28"/>
          <w:szCs w:val="28"/>
        </w:rPr>
        <w:t>5,86</w:t>
      </w:r>
      <w:r w:rsidRPr="00A2344A">
        <w:rPr>
          <w:rFonts w:ascii="Times New Roman" w:hAnsi="Times New Roman" w:cs="Times New Roman"/>
          <w:sz w:val="28"/>
          <w:szCs w:val="28"/>
        </w:rPr>
        <w:t>±</w:t>
      </w:r>
      <w:r w:rsidRPr="00A2344A">
        <w:rPr>
          <w:rFonts w:ascii="Times New Roman" w:eastAsia="Times New Roman" w:hAnsi="Times New Roman" w:cs="Times New Roman"/>
          <w:bCs/>
          <w:sz w:val="28"/>
          <w:szCs w:val="28"/>
        </w:rPr>
        <w:t>0,1. Максимальные данные по этому пока</w:t>
      </w:r>
      <w:r w:rsidR="0091563D" w:rsidRPr="00A2344A">
        <w:rPr>
          <w:rFonts w:ascii="Times New Roman" w:eastAsia="Times New Roman" w:hAnsi="Times New Roman" w:cs="Times New Roman"/>
          <w:bCs/>
          <w:sz w:val="28"/>
          <w:szCs w:val="28"/>
        </w:rPr>
        <w:t>з</w:t>
      </w:r>
      <w:r w:rsidRPr="00A2344A">
        <w:rPr>
          <w:rFonts w:ascii="Times New Roman" w:eastAsia="Times New Roman" w:hAnsi="Times New Roman" w:cs="Times New Roman"/>
          <w:bCs/>
          <w:sz w:val="28"/>
          <w:szCs w:val="28"/>
        </w:rPr>
        <w:t>ател</w:t>
      </w:r>
      <w:r w:rsidR="0091563D" w:rsidRPr="00A2344A">
        <w:rPr>
          <w:rFonts w:ascii="Times New Roman" w:eastAsia="Times New Roman" w:hAnsi="Times New Roman" w:cs="Times New Roman"/>
          <w:bCs/>
          <w:sz w:val="28"/>
          <w:szCs w:val="28"/>
        </w:rPr>
        <w:t>ю</w:t>
      </w:r>
      <w:r w:rsidRPr="00A2344A">
        <w:rPr>
          <w:rFonts w:ascii="Times New Roman" w:eastAsia="Times New Roman" w:hAnsi="Times New Roman" w:cs="Times New Roman"/>
          <w:bCs/>
          <w:sz w:val="28"/>
          <w:szCs w:val="28"/>
        </w:rPr>
        <w:t xml:space="preserve"> наблю</w:t>
      </w:r>
      <w:r w:rsidR="0091563D" w:rsidRPr="00A2344A">
        <w:rPr>
          <w:rFonts w:ascii="Times New Roman" w:eastAsia="Times New Roman" w:hAnsi="Times New Roman" w:cs="Times New Roman"/>
          <w:bCs/>
          <w:sz w:val="28"/>
          <w:szCs w:val="28"/>
        </w:rPr>
        <w:t>д</w:t>
      </w:r>
      <w:r w:rsidRPr="00A2344A">
        <w:rPr>
          <w:rFonts w:ascii="Times New Roman" w:eastAsia="Times New Roman" w:hAnsi="Times New Roman" w:cs="Times New Roman"/>
          <w:bCs/>
          <w:sz w:val="28"/>
          <w:szCs w:val="28"/>
        </w:rPr>
        <w:t>а</w:t>
      </w:r>
      <w:r w:rsidR="0091563D" w:rsidRPr="00A2344A">
        <w:rPr>
          <w:rFonts w:ascii="Times New Roman" w:eastAsia="Times New Roman" w:hAnsi="Times New Roman" w:cs="Times New Roman"/>
          <w:bCs/>
          <w:sz w:val="28"/>
          <w:szCs w:val="28"/>
        </w:rPr>
        <w:t>ю</w:t>
      </w:r>
      <w:r w:rsidRPr="00A2344A">
        <w:rPr>
          <w:rFonts w:ascii="Times New Roman" w:eastAsia="Times New Roman" w:hAnsi="Times New Roman" w:cs="Times New Roman"/>
          <w:bCs/>
          <w:sz w:val="28"/>
          <w:szCs w:val="28"/>
        </w:rPr>
        <w:t xml:space="preserve">тся у юношей из сельской местности. </w:t>
      </w:r>
    </w:p>
    <w:p w:rsidR="003F2148" w:rsidRPr="00A2344A" w:rsidRDefault="003F2148" w:rsidP="001C7A75">
      <w:pPr>
        <w:spacing w:after="0" w:line="240" w:lineRule="auto"/>
        <w:ind w:firstLine="708"/>
        <w:jc w:val="both"/>
        <w:rPr>
          <w:rFonts w:ascii="Times New Roman" w:hAnsi="Times New Roman" w:cs="Times New Roman"/>
          <w:sz w:val="28"/>
          <w:szCs w:val="28"/>
          <w:lang w:val="kk-KZ"/>
        </w:rPr>
      </w:pPr>
      <w:r w:rsidRPr="00A2344A">
        <w:rPr>
          <w:rFonts w:ascii="Times New Roman" w:eastAsia="Times New Roman" w:hAnsi="Times New Roman" w:cs="Times New Roman"/>
          <w:bCs/>
          <w:sz w:val="28"/>
          <w:szCs w:val="28"/>
        </w:rPr>
        <w:lastRenderedPageBreak/>
        <w:t>Наиболее высокие пок</w:t>
      </w:r>
      <w:r w:rsidRPr="00A2344A">
        <w:rPr>
          <w:rFonts w:ascii="Times New Roman" w:eastAsia="Times New Roman" w:hAnsi="Times New Roman" w:cs="Times New Roman"/>
          <w:bCs/>
          <w:sz w:val="28"/>
          <w:szCs w:val="28"/>
          <w:lang w:val="kk-KZ"/>
        </w:rPr>
        <w:t>а</w:t>
      </w:r>
      <w:r w:rsidRPr="00A2344A">
        <w:rPr>
          <w:rFonts w:ascii="Times New Roman" w:eastAsia="Times New Roman" w:hAnsi="Times New Roman" w:cs="Times New Roman"/>
          <w:bCs/>
          <w:sz w:val="28"/>
          <w:szCs w:val="28"/>
        </w:rPr>
        <w:t>затели по скорости переключен</w:t>
      </w:r>
      <w:r w:rsidR="0091563D" w:rsidRPr="00A2344A">
        <w:rPr>
          <w:rFonts w:ascii="Times New Roman" w:eastAsia="Times New Roman" w:hAnsi="Times New Roman" w:cs="Times New Roman"/>
          <w:bCs/>
          <w:sz w:val="28"/>
          <w:szCs w:val="28"/>
        </w:rPr>
        <w:t>и</w:t>
      </w:r>
      <w:r w:rsidRPr="00A2344A">
        <w:rPr>
          <w:rFonts w:ascii="Times New Roman" w:eastAsia="Times New Roman" w:hAnsi="Times New Roman" w:cs="Times New Roman"/>
          <w:bCs/>
          <w:sz w:val="28"/>
          <w:szCs w:val="28"/>
        </w:rPr>
        <w:t>я внимания в объеме 7,11</w:t>
      </w:r>
      <w:r w:rsidRPr="00A2344A">
        <w:rPr>
          <w:rFonts w:ascii="Times New Roman" w:hAnsi="Times New Roman" w:cs="Times New Roman"/>
          <w:sz w:val="28"/>
          <w:szCs w:val="28"/>
        </w:rPr>
        <w:t>±</w:t>
      </w:r>
      <w:r w:rsidRPr="00A2344A">
        <w:rPr>
          <w:rFonts w:ascii="Times New Roman" w:eastAsia="Times New Roman" w:hAnsi="Times New Roman" w:cs="Times New Roman"/>
          <w:bCs/>
          <w:sz w:val="28"/>
          <w:szCs w:val="28"/>
        </w:rPr>
        <w:t>0,</w:t>
      </w:r>
      <w:r w:rsidRPr="00A2344A">
        <w:rPr>
          <w:rFonts w:ascii="Times New Roman" w:eastAsia="Times New Roman" w:hAnsi="Times New Roman" w:cs="Times New Roman"/>
          <w:bCs/>
          <w:sz w:val="28"/>
          <w:szCs w:val="28"/>
          <w:lang w:val="kk-KZ"/>
        </w:rPr>
        <w:t>1 зарегистрированы у юношей из сельской местности.</w:t>
      </w:r>
    </w:p>
    <w:p w:rsidR="00E35099" w:rsidRPr="00A2344A" w:rsidRDefault="003F2148" w:rsidP="001C7A75">
      <w:pPr>
        <w:spacing w:after="0" w:line="240" w:lineRule="auto"/>
        <w:ind w:firstLine="708"/>
        <w:jc w:val="both"/>
        <w:rPr>
          <w:rFonts w:ascii="Times New Roman" w:hAnsi="Times New Roman" w:cs="Times New Roman"/>
          <w:b/>
          <w:bCs/>
          <w:sz w:val="28"/>
          <w:szCs w:val="28"/>
        </w:rPr>
      </w:pPr>
      <w:r w:rsidRPr="00A2344A">
        <w:rPr>
          <w:rFonts w:ascii="Times New Roman" w:hAnsi="Times New Roman" w:cs="Times New Roman"/>
          <w:sz w:val="28"/>
          <w:szCs w:val="28"/>
        </w:rPr>
        <w:t>Скорость переключения внимания была достоверно</w:t>
      </w:r>
      <w:r w:rsidR="00C65583" w:rsidRPr="00A2344A">
        <w:rPr>
          <w:rFonts w:ascii="Times New Roman" w:hAnsi="Times New Roman" w:cs="Times New Roman"/>
          <w:sz w:val="28"/>
          <w:szCs w:val="28"/>
        </w:rPr>
        <w:t xml:space="preserve"> выше у сельских юношей, чем у </w:t>
      </w:r>
      <w:r w:rsidRPr="00A2344A">
        <w:rPr>
          <w:rFonts w:ascii="Times New Roman" w:hAnsi="Times New Roman" w:cs="Times New Roman"/>
          <w:sz w:val="28"/>
          <w:szCs w:val="28"/>
        </w:rPr>
        <w:t xml:space="preserve">городских. </w:t>
      </w:r>
    </w:p>
    <w:p w:rsidR="008E19AD" w:rsidRPr="00A2344A" w:rsidRDefault="008E19AD" w:rsidP="001C7A75">
      <w:pPr>
        <w:spacing w:after="0" w:line="240" w:lineRule="auto"/>
        <w:ind w:firstLine="708"/>
        <w:jc w:val="both"/>
        <w:rPr>
          <w:rFonts w:ascii="Times New Roman" w:hAnsi="Times New Roman" w:cs="Times New Roman"/>
          <w:b/>
          <w:bCs/>
          <w:sz w:val="28"/>
          <w:szCs w:val="28"/>
        </w:rPr>
      </w:pPr>
    </w:p>
    <w:p w:rsidR="00261288" w:rsidRPr="00A2344A" w:rsidRDefault="00D73FA6" w:rsidP="002004D4">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D02F17" w:rsidRPr="00A2344A">
        <w:rPr>
          <w:rFonts w:ascii="Times New Roman" w:hAnsi="Times New Roman" w:cs="Times New Roman"/>
          <w:sz w:val="28"/>
          <w:szCs w:val="28"/>
        </w:rPr>
        <w:t>29</w:t>
      </w:r>
      <w:r w:rsidR="00E8583F" w:rsidRPr="00A2344A">
        <w:rPr>
          <w:rFonts w:ascii="Times New Roman" w:hAnsi="Times New Roman" w:cs="Times New Roman"/>
          <w:sz w:val="28"/>
          <w:szCs w:val="28"/>
        </w:rPr>
        <w:t xml:space="preserve"> – </w:t>
      </w:r>
      <w:r w:rsidR="00261288" w:rsidRPr="00A2344A">
        <w:rPr>
          <w:rFonts w:ascii="Times New Roman" w:hAnsi="Times New Roman" w:cs="Times New Roman"/>
          <w:sz w:val="28"/>
          <w:szCs w:val="28"/>
        </w:rPr>
        <w:t xml:space="preserve">Показатели памяти и переключения внимания </w:t>
      </w:r>
    </w:p>
    <w:p w:rsidR="00611EA9" w:rsidRPr="00A2344A" w:rsidRDefault="00611EA9" w:rsidP="002004D4">
      <w:pPr>
        <w:spacing w:after="0" w:line="240" w:lineRule="auto"/>
        <w:jc w:val="both"/>
        <w:rPr>
          <w:rFonts w:ascii="Times New Roman" w:hAnsi="Times New Roman" w:cs="Times New Roman"/>
          <w:sz w:val="16"/>
          <w:szCs w:val="16"/>
        </w:rPr>
      </w:pPr>
    </w:p>
    <w:tbl>
      <w:tblPr>
        <w:tblW w:w="9547"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3"/>
        <w:gridCol w:w="1270"/>
        <w:gridCol w:w="1172"/>
        <w:gridCol w:w="1236"/>
        <w:gridCol w:w="1172"/>
        <w:gridCol w:w="902"/>
        <w:gridCol w:w="25"/>
        <w:gridCol w:w="927"/>
      </w:tblGrid>
      <w:tr w:rsidR="00735B18" w:rsidRPr="00A2344A" w:rsidTr="004A2627">
        <w:tc>
          <w:tcPr>
            <w:tcW w:w="2843" w:type="dxa"/>
            <w:vMerge w:val="restart"/>
            <w:tcBorders>
              <w:top w:val="single" w:sz="4" w:space="0" w:color="auto"/>
              <w:left w:val="single" w:sz="4" w:space="0" w:color="auto"/>
              <w:bottom w:val="single" w:sz="4" w:space="0" w:color="auto"/>
              <w:right w:val="single" w:sz="4" w:space="0" w:color="auto"/>
            </w:tcBorders>
            <w:vAlign w:val="center"/>
            <w:hideMark/>
          </w:tcPr>
          <w:p w:rsidR="00735B18" w:rsidRPr="00A2344A" w:rsidRDefault="00735B18" w:rsidP="00611EA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Показатель, балл</w:t>
            </w:r>
          </w:p>
        </w:tc>
        <w:tc>
          <w:tcPr>
            <w:tcW w:w="2442" w:type="dxa"/>
            <w:gridSpan w:val="2"/>
            <w:tcBorders>
              <w:top w:val="single" w:sz="4" w:space="0" w:color="auto"/>
              <w:left w:val="single" w:sz="4" w:space="0" w:color="auto"/>
              <w:bottom w:val="single" w:sz="4" w:space="0" w:color="auto"/>
              <w:right w:val="single" w:sz="4" w:space="0" w:color="auto"/>
            </w:tcBorders>
            <w:vAlign w:val="center"/>
            <w:hideMark/>
          </w:tcPr>
          <w:p w:rsidR="00735B18" w:rsidRPr="00A2344A" w:rsidRDefault="00735B18" w:rsidP="00611EA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Город</w:t>
            </w:r>
          </w:p>
        </w:tc>
        <w:tc>
          <w:tcPr>
            <w:tcW w:w="2408" w:type="dxa"/>
            <w:gridSpan w:val="2"/>
            <w:tcBorders>
              <w:top w:val="single" w:sz="4" w:space="0" w:color="auto"/>
              <w:left w:val="single" w:sz="4" w:space="0" w:color="auto"/>
              <w:bottom w:val="single" w:sz="4" w:space="0" w:color="auto"/>
              <w:right w:val="single" w:sz="4" w:space="0" w:color="auto"/>
            </w:tcBorders>
            <w:vAlign w:val="center"/>
            <w:hideMark/>
          </w:tcPr>
          <w:p w:rsidR="00735B18" w:rsidRPr="00A2344A" w:rsidRDefault="00735B18" w:rsidP="00611EA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Село</w:t>
            </w:r>
          </w:p>
        </w:tc>
        <w:tc>
          <w:tcPr>
            <w:tcW w:w="1854" w:type="dxa"/>
            <w:gridSpan w:val="3"/>
            <w:tcBorders>
              <w:top w:val="single" w:sz="4" w:space="0" w:color="auto"/>
              <w:left w:val="single" w:sz="4" w:space="0" w:color="auto"/>
              <w:bottom w:val="single" w:sz="4" w:space="0" w:color="auto"/>
              <w:right w:val="single" w:sz="4" w:space="0" w:color="auto"/>
            </w:tcBorders>
            <w:vAlign w:val="center"/>
          </w:tcPr>
          <w:p w:rsidR="00735B18" w:rsidRPr="00A2344A" w:rsidRDefault="00735B18" w:rsidP="00611EA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 г-с</w:t>
            </w:r>
          </w:p>
        </w:tc>
      </w:tr>
      <w:tr w:rsidR="00735B18" w:rsidRPr="00A2344A" w:rsidTr="004A2627">
        <w:tc>
          <w:tcPr>
            <w:tcW w:w="2843" w:type="dxa"/>
            <w:vMerge/>
            <w:tcBorders>
              <w:top w:val="single" w:sz="4" w:space="0" w:color="auto"/>
              <w:left w:val="single" w:sz="4" w:space="0" w:color="auto"/>
              <w:bottom w:val="single" w:sz="4" w:space="0" w:color="auto"/>
              <w:right w:val="single" w:sz="4" w:space="0" w:color="auto"/>
            </w:tcBorders>
            <w:vAlign w:val="center"/>
            <w:hideMark/>
          </w:tcPr>
          <w:p w:rsidR="00735B18" w:rsidRPr="00A2344A" w:rsidRDefault="00735B18" w:rsidP="001101AB">
            <w:pPr>
              <w:spacing w:after="0" w:line="240" w:lineRule="auto"/>
              <w:rPr>
                <w:rFonts w:ascii="Times New Roman" w:hAnsi="Times New Roman" w:cs="Times New Roman"/>
                <w:sz w:val="24"/>
                <w:szCs w:val="24"/>
              </w:rPr>
            </w:pPr>
          </w:p>
        </w:tc>
        <w:tc>
          <w:tcPr>
            <w:tcW w:w="1270" w:type="dxa"/>
            <w:tcBorders>
              <w:top w:val="single" w:sz="4" w:space="0" w:color="auto"/>
              <w:left w:val="single" w:sz="4" w:space="0" w:color="auto"/>
              <w:bottom w:val="single" w:sz="4" w:space="0" w:color="auto"/>
              <w:right w:val="single" w:sz="4" w:space="0" w:color="auto"/>
            </w:tcBorders>
            <w:vAlign w:val="center"/>
          </w:tcPr>
          <w:p w:rsidR="00735B18" w:rsidRPr="00A2344A" w:rsidRDefault="00735B18" w:rsidP="00611EA9">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172" w:type="dxa"/>
            <w:tcBorders>
              <w:top w:val="single" w:sz="4" w:space="0" w:color="auto"/>
              <w:left w:val="single" w:sz="4" w:space="0" w:color="auto"/>
              <w:bottom w:val="single" w:sz="4" w:space="0" w:color="auto"/>
              <w:right w:val="single" w:sz="4" w:space="0" w:color="auto"/>
            </w:tcBorders>
            <w:vAlign w:val="center"/>
          </w:tcPr>
          <w:p w:rsidR="00735B18" w:rsidRPr="00A2344A" w:rsidRDefault="00735B18" w:rsidP="00611EA9">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236" w:type="dxa"/>
            <w:tcBorders>
              <w:top w:val="single" w:sz="4" w:space="0" w:color="auto"/>
              <w:left w:val="single" w:sz="4" w:space="0" w:color="auto"/>
              <w:bottom w:val="single" w:sz="4" w:space="0" w:color="auto"/>
              <w:right w:val="single" w:sz="4" w:space="0" w:color="auto"/>
            </w:tcBorders>
            <w:vAlign w:val="center"/>
          </w:tcPr>
          <w:p w:rsidR="00735B18" w:rsidRPr="00A2344A" w:rsidRDefault="00735B18" w:rsidP="00611EA9">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172" w:type="dxa"/>
            <w:tcBorders>
              <w:top w:val="single" w:sz="4" w:space="0" w:color="auto"/>
              <w:left w:val="single" w:sz="4" w:space="0" w:color="auto"/>
              <w:bottom w:val="single" w:sz="4" w:space="0" w:color="auto"/>
              <w:right w:val="single" w:sz="4" w:space="0" w:color="auto"/>
            </w:tcBorders>
            <w:vAlign w:val="center"/>
          </w:tcPr>
          <w:p w:rsidR="00735B18" w:rsidRPr="00A2344A" w:rsidRDefault="00735B18" w:rsidP="00611EA9">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927" w:type="dxa"/>
            <w:gridSpan w:val="2"/>
            <w:tcBorders>
              <w:top w:val="single" w:sz="4" w:space="0" w:color="auto"/>
              <w:left w:val="single" w:sz="4" w:space="0" w:color="auto"/>
              <w:bottom w:val="single" w:sz="4" w:space="0" w:color="auto"/>
              <w:right w:val="single" w:sz="4" w:space="0" w:color="auto"/>
            </w:tcBorders>
            <w:vAlign w:val="center"/>
            <w:hideMark/>
          </w:tcPr>
          <w:p w:rsidR="00735B18" w:rsidRPr="00A2344A" w:rsidRDefault="00735B18" w:rsidP="001101AB">
            <w:pPr>
              <w:spacing w:after="0" w:line="240" w:lineRule="auto"/>
              <w:rPr>
                <w:rFonts w:ascii="Times New Roman" w:hAnsi="Times New Roman" w:cs="Times New Roman"/>
                <w:sz w:val="24"/>
                <w:szCs w:val="24"/>
              </w:rPr>
            </w:pPr>
            <w:r w:rsidRPr="00A2344A">
              <w:rPr>
                <w:rFonts w:ascii="Times New Roman" w:eastAsia="Times New Roman" w:hAnsi="Times New Roman" w:cs="Times New Roman"/>
                <w:sz w:val="24"/>
                <w:szCs w:val="24"/>
              </w:rPr>
              <w:t>♀</w:t>
            </w:r>
          </w:p>
        </w:tc>
        <w:tc>
          <w:tcPr>
            <w:tcW w:w="927" w:type="dxa"/>
            <w:tcBorders>
              <w:top w:val="single" w:sz="4" w:space="0" w:color="auto"/>
              <w:left w:val="single" w:sz="4" w:space="0" w:color="auto"/>
              <w:bottom w:val="single" w:sz="4" w:space="0" w:color="auto"/>
              <w:right w:val="single" w:sz="4" w:space="0" w:color="auto"/>
            </w:tcBorders>
            <w:vAlign w:val="center"/>
          </w:tcPr>
          <w:p w:rsidR="00735B18" w:rsidRPr="00A2344A" w:rsidRDefault="00735B18" w:rsidP="001101AB">
            <w:pPr>
              <w:spacing w:after="0" w:line="240" w:lineRule="auto"/>
              <w:rPr>
                <w:rFonts w:ascii="Times New Roman" w:hAnsi="Times New Roman" w:cs="Times New Roman"/>
                <w:sz w:val="24"/>
                <w:szCs w:val="24"/>
              </w:rPr>
            </w:pPr>
            <w:r w:rsidRPr="00A2344A">
              <w:rPr>
                <w:rFonts w:ascii="Times New Roman" w:eastAsia="Times New Roman" w:hAnsi="Times New Roman" w:cs="Times New Roman"/>
                <w:sz w:val="24"/>
                <w:szCs w:val="24"/>
              </w:rPr>
              <w:t>♂</w:t>
            </w:r>
          </w:p>
        </w:tc>
      </w:tr>
      <w:tr w:rsidR="00A05D61" w:rsidRPr="00A2344A" w:rsidTr="00611EA9">
        <w:tc>
          <w:tcPr>
            <w:tcW w:w="2843" w:type="dxa"/>
            <w:tcBorders>
              <w:top w:val="single" w:sz="4" w:space="0" w:color="auto"/>
              <w:left w:val="single" w:sz="4" w:space="0" w:color="auto"/>
              <w:bottom w:val="single" w:sz="4" w:space="0" w:color="auto"/>
              <w:right w:val="single" w:sz="4" w:space="0" w:color="auto"/>
            </w:tcBorders>
            <w:hideMark/>
          </w:tcPr>
          <w:p w:rsidR="00261288" w:rsidRPr="00A2344A" w:rsidRDefault="00261288" w:rsidP="001101AB">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Объем механической памяти, балл</w:t>
            </w:r>
          </w:p>
        </w:tc>
        <w:tc>
          <w:tcPr>
            <w:tcW w:w="1270"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5,36</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0,1</w:t>
            </w:r>
          </w:p>
        </w:tc>
        <w:tc>
          <w:tcPr>
            <w:tcW w:w="1172"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6,01</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0,1</w:t>
            </w:r>
          </w:p>
        </w:tc>
        <w:tc>
          <w:tcPr>
            <w:tcW w:w="1236"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5,86</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0,1</w:t>
            </w:r>
          </w:p>
        </w:tc>
        <w:tc>
          <w:tcPr>
            <w:tcW w:w="1172"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6,03</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0,1</w:t>
            </w:r>
          </w:p>
        </w:tc>
        <w:tc>
          <w:tcPr>
            <w:tcW w:w="902"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611EA9" w:rsidP="006F0C0A">
            <w:pPr>
              <w:spacing w:after="0" w:line="240" w:lineRule="auto"/>
              <w:ind w:left="-88" w:right="-80"/>
              <w:jc w:val="center"/>
              <w:rPr>
                <w:rFonts w:ascii="Times New Roman" w:hAnsi="Times New Roman" w:cs="Times New Roman"/>
                <w:sz w:val="24"/>
                <w:szCs w:val="24"/>
              </w:rPr>
            </w:pPr>
            <w:r w:rsidRPr="00A2344A">
              <w:rPr>
                <w:rFonts w:ascii="Times New Roman" w:hAnsi="Times New Roman" w:cs="Times New Roman"/>
                <w:sz w:val="24"/>
                <w:szCs w:val="24"/>
              </w:rPr>
              <w:t>р</w:t>
            </w:r>
            <w:r w:rsidR="00AE1C97" w:rsidRPr="00A2344A">
              <w:rPr>
                <w:rFonts w:ascii="Times New Roman" w:hAnsi="Times New Roman" w:cs="Times New Roman"/>
                <w:sz w:val="24"/>
                <w:szCs w:val="24"/>
              </w:rPr>
              <w:t>≤</w:t>
            </w:r>
            <w:r w:rsidR="00AE672B" w:rsidRPr="00A2344A">
              <w:rPr>
                <w:rFonts w:ascii="Times New Roman" w:hAnsi="Times New Roman" w:cs="Times New Roman"/>
                <w:sz w:val="24"/>
                <w:szCs w:val="24"/>
              </w:rPr>
              <w:t>0,05</w:t>
            </w:r>
            <w:r w:rsidR="006F0C0A" w:rsidRPr="00A2344A">
              <w:rPr>
                <w:rFonts w:ascii="Times New Roman" w:hAnsi="Times New Roman" w:cs="Times New Roman"/>
                <w:sz w:val="24"/>
                <w:szCs w:val="24"/>
              </w:rPr>
              <w:t>*</w:t>
            </w:r>
          </w:p>
        </w:tc>
        <w:tc>
          <w:tcPr>
            <w:tcW w:w="952" w:type="dxa"/>
            <w:gridSpan w:val="2"/>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н/д</w:t>
            </w:r>
            <w:r w:rsidR="006F0C0A" w:rsidRPr="00A2344A">
              <w:rPr>
                <w:rFonts w:ascii="Times New Roman" w:hAnsi="Times New Roman" w:cs="Times New Roman"/>
                <w:sz w:val="24"/>
                <w:szCs w:val="24"/>
              </w:rPr>
              <w:t>**</w:t>
            </w:r>
          </w:p>
        </w:tc>
      </w:tr>
      <w:tr w:rsidR="00A05D61" w:rsidRPr="00A2344A" w:rsidTr="00611EA9">
        <w:tc>
          <w:tcPr>
            <w:tcW w:w="2843" w:type="dxa"/>
            <w:tcBorders>
              <w:top w:val="single" w:sz="4" w:space="0" w:color="auto"/>
              <w:left w:val="single" w:sz="4" w:space="0" w:color="auto"/>
              <w:bottom w:val="single" w:sz="4" w:space="0" w:color="auto"/>
              <w:right w:val="single" w:sz="4" w:space="0" w:color="auto"/>
            </w:tcBorders>
            <w:hideMark/>
          </w:tcPr>
          <w:p w:rsidR="00261288" w:rsidRPr="00A2344A" w:rsidRDefault="00261288" w:rsidP="001101AB">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Скорость переключения внимания, сек.</w:t>
            </w:r>
          </w:p>
        </w:tc>
        <w:tc>
          <w:tcPr>
            <w:tcW w:w="1270"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68,8</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3,4</w:t>
            </w:r>
          </w:p>
        </w:tc>
        <w:tc>
          <w:tcPr>
            <w:tcW w:w="1172"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59,8</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2,2</w:t>
            </w:r>
          </w:p>
        </w:tc>
        <w:tc>
          <w:tcPr>
            <w:tcW w:w="1236"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64,3</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2,5</w:t>
            </w:r>
          </w:p>
        </w:tc>
        <w:tc>
          <w:tcPr>
            <w:tcW w:w="1172"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67,8</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3,1</w:t>
            </w:r>
          </w:p>
        </w:tc>
        <w:tc>
          <w:tcPr>
            <w:tcW w:w="902"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952" w:type="dxa"/>
            <w:gridSpan w:val="2"/>
            <w:tcBorders>
              <w:top w:val="single" w:sz="4" w:space="0" w:color="auto"/>
              <w:left w:val="single" w:sz="4" w:space="0" w:color="auto"/>
              <w:bottom w:val="single" w:sz="4" w:space="0" w:color="auto"/>
              <w:right w:val="single" w:sz="4" w:space="0" w:color="auto"/>
            </w:tcBorders>
            <w:vAlign w:val="center"/>
            <w:hideMark/>
          </w:tcPr>
          <w:p w:rsidR="00261288" w:rsidRPr="00A2344A" w:rsidRDefault="00611EA9" w:rsidP="00611EA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r>
      <w:tr w:rsidR="00A05D61" w:rsidRPr="00A2344A" w:rsidTr="00611EA9">
        <w:tc>
          <w:tcPr>
            <w:tcW w:w="2843" w:type="dxa"/>
            <w:tcBorders>
              <w:top w:val="single" w:sz="4" w:space="0" w:color="auto"/>
              <w:left w:val="single" w:sz="4" w:space="0" w:color="auto"/>
              <w:bottom w:val="single" w:sz="4" w:space="0" w:color="auto"/>
              <w:right w:val="single" w:sz="4" w:space="0" w:color="auto"/>
            </w:tcBorders>
            <w:hideMark/>
          </w:tcPr>
          <w:p w:rsidR="00261288" w:rsidRPr="00A2344A" w:rsidRDefault="00261288" w:rsidP="001101AB">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Объем смысловой  памяти, балл</w:t>
            </w:r>
          </w:p>
        </w:tc>
        <w:tc>
          <w:tcPr>
            <w:tcW w:w="1270"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6,92</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0,2</w:t>
            </w:r>
          </w:p>
        </w:tc>
        <w:tc>
          <w:tcPr>
            <w:tcW w:w="1172"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8,06</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0,1</w:t>
            </w:r>
          </w:p>
        </w:tc>
        <w:tc>
          <w:tcPr>
            <w:tcW w:w="1236"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7,62</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0,1</w:t>
            </w:r>
          </w:p>
        </w:tc>
        <w:tc>
          <w:tcPr>
            <w:tcW w:w="1172"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261288" w:rsidP="00611EA9">
            <w:pPr>
              <w:spacing w:after="0" w:line="240" w:lineRule="auto"/>
              <w:jc w:val="center"/>
              <w:rPr>
                <w:rFonts w:ascii="Times New Roman" w:eastAsia="Times New Roman" w:hAnsi="Times New Roman" w:cs="Times New Roman"/>
                <w:bCs/>
                <w:sz w:val="24"/>
                <w:szCs w:val="24"/>
                <w:lang w:val="en-US"/>
              </w:rPr>
            </w:pPr>
            <w:r w:rsidRPr="00A2344A">
              <w:rPr>
                <w:rFonts w:ascii="Times New Roman" w:eastAsia="Times New Roman" w:hAnsi="Times New Roman" w:cs="Times New Roman"/>
                <w:bCs/>
                <w:sz w:val="24"/>
                <w:szCs w:val="24"/>
              </w:rPr>
              <w:t>7,11</w:t>
            </w:r>
            <w:r w:rsidR="005A7EFA"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0,1</w:t>
            </w:r>
          </w:p>
        </w:tc>
        <w:tc>
          <w:tcPr>
            <w:tcW w:w="902" w:type="dxa"/>
            <w:tcBorders>
              <w:top w:val="single" w:sz="4" w:space="0" w:color="auto"/>
              <w:left w:val="single" w:sz="4" w:space="0" w:color="auto"/>
              <w:bottom w:val="single" w:sz="4" w:space="0" w:color="auto"/>
              <w:right w:val="single" w:sz="4" w:space="0" w:color="auto"/>
            </w:tcBorders>
            <w:vAlign w:val="center"/>
            <w:hideMark/>
          </w:tcPr>
          <w:p w:rsidR="00261288" w:rsidRPr="00A2344A" w:rsidRDefault="00611EA9" w:rsidP="00611EA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c>
          <w:tcPr>
            <w:tcW w:w="952" w:type="dxa"/>
            <w:gridSpan w:val="2"/>
            <w:tcBorders>
              <w:top w:val="single" w:sz="4" w:space="0" w:color="auto"/>
              <w:left w:val="single" w:sz="4" w:space="0" w:color="auto"/>
              <w:bottom w:val="single" w:sz="4" w:space="0" w:color="auto"/>
              <w:right w:val="single" w:sz="4" w:space="0" w:color="auto"/>
            </w:tcBorders>
            <w:vAlign w:val="center"/>
            <w:hideMark/>
          </w:tcPr>
          <w:p w:rsidR="00261288" w:rsidRPr="00A2344A" w:rsidRDefault="00611EA9" w:rsidP="00611EA9">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r>
    </w:tbl>
    <w:p w:rsidR="000C67CE" w:rsidRPr="00A2344A" w:rsidRDefault="000C67CE" w:rsidP="00E8583F">
      <w:pPr>
        <w:spacing w:after="0" w:line="240" w:lineRule="auto"/>
        <w:ind w:firstLine="708"/>
        <w:jc w:val="both"/>
        <w:rPr>
          <w:rFonts w:ascii="Times New Roman" w:hAnsi="Times New Roman" w:cs="Times New Roman"/>
          <w:sz w:val="28"/>
          <w:szCs w:val="28"/>
        </w:rPr>
      </w:pPr>
    </w:p>
    <w:p w:rsidR="003B677D" w:rsidRPr="00A2344A" w:rsidRDefault="0026128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Для оценки эффективности процесса внимания </w:t>
      </w:r>
      <w:r w:rsidR="00E036C6" w:rsidRPr="00A2344A">
        <w:rPr>
          <w:rFonts w:ascii="Times New Roman" w:hAnsi="Times New Roman" w:cs="Times New Roman"/>
          <w:sz w:val="28"/>
          <w:szCs w:val="28"/>
        </w:rPr>
        <w:t>студентов нами была использован тест Анфимова, отражающий показатели умственной</w:t>
      </w:r>
      <w:r w:rsidRPr="00A2344A">
        <w:rPr>
          <w:rFonts w:ascii="Times New Roman" w:hAnsi="Times New Roman" w:cs="Times New Roman"/>
          <w:sz w:val="28"/>
          <w:szCs w:val="28"/>
        </w:rPr>
        <w:t xml:space="preserve"> работоспо</w:t>
      </w:r>
      <w:r w:rsidR="00E036C6" w:rsidRPr="00A2344A">
        <w:rPr>
          <w:rFonts w:ascii="Times New Roman" w:hAnsi="Times New Roman" w:cs="Times New Roman"/>
          <w:sz w:val="28"/>
          <w:szCs w:val="28"/>
        </w:rPr>
        <w:t>собности.</w:t>
      </w:r>
    </w:p>
    <w:p w:rsidR="00261288" w:rsidRPr="00A2344A" w:rsidRDefault="0026128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Коэффиц</w:t>
      </w:r>
      <w:r w:rsidR="00FC0E11" w:rsidRPr="00A2344A">
        <w:rPr>
          <w:rFonts w:ascii="Times New Roman" w:hAnsi="Times New Roman" w:cs="Times New Roman"/>
          <w:sz w:val="28"/>
          <w:szCs w:val="28"/>
        </w:rPr>
        <w:t>и</w:t>
      </w:r>
      <w:r w:rsidRPr="00A2344A">
        <w:rPr>
          <w:rFonts w:ascii="Times New Roman" w:hAnsi="Times New Roman" w:cs="Times New Roman"/>
          <w:sz w:val="28"/>
          <w:szCs w:val="28"/>
        </w:rPr>
        <w:t xml:space="preserve">ент подвижности, а также продуктивности нервных процессов у городских девушек достоверно выше по сравнению с сельскими </w:t>
      </w:r>
      <w:r w:rsidR="000C67CE" w:rsidRPr="00A2344A">
        <w:rPr>
          <w:rFonts w:ascii="Times New Roman" w:hAnsi="Times New Roman" w:cs="Times New Roman"/>
          <w:sz w:val="28"/>
          <w:szCs w:val="28"/>
        </w:rPr>
        <w:t>сверстница</w:t>
      </w:r>
      <w:r w:rsidRPr="00A2344A">
        <w:rPr>
          <w:rFonts w:ascii="Times New Roman" w:hAnsi="Times New Roman" w:cs="Times New Roman"/>
          <w:sz w:val="28"/>
          <w:szCs w:val="28"/>
        </w:rPr>
        <w:t>ми. У юношей по показателю коэффициента подвижности нервных процессов достоверных отличий не выявлено. Коэффициент продуктивности нервных процессов у городских девушек также</w:t>
      </w:r>
      <w:r w:rsidR="003B677D" w:rsidRPr="00A2344A">
        <w:rPr>
          <w:rFonts w:ascii="Times New Roman" w:hAnsi="Times New Roman" w:cs="Times New Roman"/>
          <w:sz w:val="28"/>
          <w:szCs w:val="28"/>
        </w:rPr>
        <w:t xml:space="preserve"> был достоверно выше</w:t>
      </w:r>
      <w:r w:rsidR="00DF05FF" w:rsidRPr="00A2344A">
        <w:rPr>
          <w:rFonts w:ascii="Times New Roman" w:hAnsi="Times New Roman" w:cs="Times New Roman"/>
          <w:sz w:val="28"/>
          <w:szCs w:val="28"/>
        </w:rPr>
        <w:t xml:space="preserve"> сельских</w:t>
      </w:r>
      <w:r w:rsidR="008F626A" w:rsidRPr="00A2344A">
        <w:rPr>
          <w:rFonts w:ascii="Times New Roman" w:hAnsi="Times New Roman" w:cs="Times New Roman"/>
          <w:sz w:val="28"/>
          <w:szCs w:val="28"/>
          <w:lang w:val="kk-KZ"/>
        </w:rPr>
        <w:t xml:space="preserve"> </w:t>
      </w:r>
      <w:r w:rsidR="003B677D" w:rsidRPr="00A2344A">
        <w:rPr>
          <w:rFonts w:ascii="Times New Roman" w:hAnsi="Times New Roman" w:cs="Times New Roman"/>
          <w:sz w:val="28"/>
          <w:szCs w:val="28"/>
        </w:rPr>
        <w:t>(</w:t>
      </w:r>
      <w:r w:rsidR="00B92290" w:rsidRPr="00A2344A">
        <w:rPr>
          <w:rFonts w:ascii="Times New Roman" w:hAnsi="Times New Roman" w:cs="Times New Roman"/>
          <w:sz w:val="28"/>
          <w:szCs w:val="28"/>
        </w:rPr>
        <w:t>табл</w:t>
      </w:r>
      <w:r w:rsidR="00611EA9" w:rsidRPr="00A2344A">
        <w:rPr>
          <w:rFonts w:ascii="Times New Roman" w:hAnsi="Times New Roman" w:cs="Times New Roman"/>
          <w:sz w:val="28"/>
          <w:szCs w:val="28"/>
        </w:rPr>
        <w:t>ица</w:t>
      </w:r>
      <w:r w:rsidR="00D73FA6" w:rsidRPr="00A2344A">
        <w:rPr>
          <w:rFonts w:ascii="Times New Roman" w:hAnsi="Times New Roman" w:cs="Times New Roman"/>
          <w:sz w:val="28"/>
          <w:szCs w:val="28"/>
        </w:rPr>
        <w:t xml:space="preserve"> 3</w:t>
      </w:r>
      <w:r w:rsidR="00D02F17" w:rsidRPr="00A2344A">
        <w:rPr>
          <w:rFonts w:ascii="Times New Roman" w:hAnsi="Times New Roman" w:cs="Times New Roman"/>
          <w:sz w:val="28"/>
          <w:szCs w:val="28"/>
        </w:rPr>
        <w:t>0</w:t>
      </w:r>
      <w:r w:rsidRPr="00A2344A">
        <w:rPr>
          <w:rFonts w:ascii="Times New Roman" w:hAnsi="Times New Roman" w:cs="Times New Roman"/>
          <w:sz w:val="28"/>
          <w:szCs w:val="28"/>
        </w:rPr>
        <w:t xml:space="preserve">). </w:t>
      </w:r>
    </w:p>
    <w:p w:rsidR="002004D4" w:rsidRPr="00A2344A" w:rsidRDefault="002004D4" w:rsidP="001101AB">
      <w:pPr>
        <w:spacing w:after="0" w:line="240" w:lineRule="auto"/>
        <w:jc w:val="center"/>
        <w:rPr>
          <w:rFonts w:ascii="Times New Roman" w:hAnsi="Times New Roman" w:cs="Times New Roman"/>
          <w:i/>
          <w:sz w:val="28"/>
          <w:szCs w:val="28"/>
        </w:rPr>
      </w:pPr>
    </w:p>
    <w:p w:rsidR="00261288" w:rsidRPr="00A2344A" w:rsidRDefault="00D73FA6" w:rsidP="002004D4">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3</w:t>
      </w:r>
      <w:r w:rsidR="00D02F17" w:rsidRPr="00A2344A">
        <w:rPr>
          <w:rFonts w:ascii="Times New Roman" w:hAnsi="Times New Roman" w:cs="Times New Roman"/>
          <w:sz w:val="28"/>
          <w:szCs w:val="28"/>
        </w:rPr>
        <w:t>0</w:t>
      </w:r>
      <w:r w:rsidR="00C65583" w:rsidRPr="00A2344A">
        <w:rPr>
          <w:rFonts w:ascii="Times New Roman" w:hAnsi="Times New Roman" w:cs="Times New Roman"/>
          <w:sz w:val="28"/>
          <w:szCs w:val="28"/>
        </w:rPr>
        <w:t xml:space="preserve"> –</w:t>
      </w:r>
      <w:r w:rsidR="00261288" w:rsidRPr="00A2344A">
        <w:rPr>
          <w:rFonts w:ascii="Times New Roman" w:hAnsi="Times New Roman" w:cs="Times New Roman"/>
          <w:sz w:val="28"/>
          <w:szCs w:val="28"/>
        </w:rPr>
        <w:t xml:space="preserve">Показатели умственной работоспособности </w:t>
      </w:r>
    </w:p>
    <w:p w:rsidR="00611EA9" w:rsidRPr="00A2344A" w:rsidRDefault="00611EA9" w:rsidP="002004D4">
      <w:pPr>
        <w:spacing w:after="0" w:line="240" w:lineRule="auto"/>
        <w:jc w:val="both"/>
        <w:rPr>
          <w:rFonts w:ascii="Times New Roman" w:hAnsi="Times New Roman" w:cs="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2"/>
        <w:gridCol w:w="1276"/>
        <w:gridCol w:w="1276"/>
        <w:gridCol w:w="1417"/>
        <w:gridCol w:w="1276"/>
        <w:gridCol w:w="1024"/>
        <w:gridCol w:w="952"/>
      </w:tblGrid>
      <w:tr w:rsidR="00DF05FF" w:rsidRPr="00A2344A" w:rsidTr="00611EA9">
        <w:tc>
          <w:tcPr>
            <w:tcW w:w="2382" w:type="dxa"/>
            <w:vMerge w:val="restart"/>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Показатель, балл</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Город</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Село</w:t>
            </w:r>
          </w:p>
        </w:tc>
        <w:tc>
          <w:tcPr>
            <w:tcW w:w="1976" w:type="dxa"/>
            <w:gridSpan w:val="2"/>
            <w:tcBorders>
              <w:top w:val="single" w:sz="4" w:space="0" w:color="auto"/>
              <w:left w:val="single" w:sz="4" w:space="0" w:color="auto"/>
              <w:bottom w:val="single" w:sz="4" w:space="0" w:color="auto"/>
              <w:right w:val="single" w:sz="4" w:space="0" w:color="auto"/>
            </w:tcBorders>
            <w:vAlign w:val="center"/>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 г-с</w:t>
            </w:r>
          </w:p>
        </w:tc>
      </w:tr>
      <w:tr w:rsidR="00DF05FF" w:rsidRPr="00A2344A" w:rsidTr="00C65583">
        <w:tc>
          <w:tcPr>
            <w:tcW w:w="2382" w:type="dxa"/>
            <w:vMerge/>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DF05FF" w:rsidRPr="00A2344A" w:rsidRDefault="00DF05FF" w:rsidP="00DF05FF">
            <w:pPr>
              <w:spacing w:after="0" w:line="240" w:lineRule="auto"/>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276" w:type="dxa"/>
            <w:tcBorders>
              <w:top w:val="single" w:sz="4" w:space="0" w:color="auto"/>
              <w:left w:val="single" w:sz="4" w:space="0" w:color="auto"/>
              <w:bottom w:val="single" w:sz="4" w:space="0" w:color="auto"/>
              <w:right w:val="single" w:sz="4" w:space="0" w:color="auto"/>
            </w:tcBorders>
          </w:tcPr>
          <w:p w:rsidR="00DF05FF" w:rsidRPr="00A2344A" w:rsidRDefault="00DF05FF" w:rsidP="00DF05FF">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417" w:type="dxa"/>
            <w:tcBorders>
              <w:top w:val="single" w:sz="4" w:space="0" w:color="auto"/>
              <w:left w:val="single" w:sz="4" w:space="0" w:color="auto"/>
              <w:bottom w:val="single" w:sz="4" w:space="0" w:color="auto"/>
              <w:right w:val="single" w:sz="4" w:space="0" w:color="auto"/>
            </w:tcBorders>
            <w:vAlign w:val="center"/>
          </w:tcPr>
          <w:p w:rsidR="00DF05FF" w:rsidRPr="00A2344A" w:rsidRDefault="00DF05FF" w:rsidP="00DF05FF">
            <w:pPr>
              <w:spacing w:after="0" w:line="240" w:lineRule="auto"/>
              <w:rPr>
                <w:rFonts w:ascii="Times New Roman" w:eastAsia="Times New Roman" w:hAnsi="Times New Roman" w:cs="Times New Roman"/>
                <w:sz w:val="24"/>
                <w:szCs w:val="24"/>
                <w:lang w:val="en-US"/>
              </w:rPr>
            </w:pPr>
            <w:r w:rsidRPr="00A2344A">
              <w:rPr>
                <w:rFonts w:ascii="Times New Roman" w:eastAsia="Times New Roman" w:hAnsi="Times New Roman" w:cs="Times New Roman"/>
                <w:sz w:val="24"/>
                <w:szCs w:val="24"/>
              </w:rPr>
              <w:t>♀</w:t>
            </w:r>
            <w:r w:rsidR="00E44F34" w:rsidRPr="00A2344A">
              <w:rPr>
                <w:rFonts w:ascii="Times New Roman" w:eastAsia="Times New Roman" w:hAnsi="Times New Roman" w:cs="Times New Roman"/>
                <w:sz w:val="24"/>
                <w:szCs w:val="24"/>
                <w:lang w:val="en-US"/>
              </w:rPr>
              <w:t>(n=100)</w:t>
            </w:r>
          </w:p>
        </w:tc>
        <w:tc>
          <w:tcPr>
            <w:tcW w:w="1276" w:type="dxa"/>
            <w:tcBorders>
              <w:top w:val="single" w:sz="4" w:space="0" w:color="auto"/>
              <w:left w:val="single" w:sz="4" w:space="0" w:color="auto"/>
              <w:bottom w:val="single" w:sz="4" w:space="0" w:color="auto"/>
              <w:right w:val="single" w:sz="4" w:space="0" w:color="auto"/>
            </w:tcBorders>
            <w:vAlign w:val="center"/>
          </w:tcPr>
          <w:p w:rsidR="00DF05FF" w:rsidRPr="00A2344A" w:rsidRDefault="00DF05FF" w:rsidP="00DF05FF">
            <w:pPr>
              <w:spacing w:after="0" w:line="240" w:lineRule="auto"/>
              <w:rPr>
                <w:rFonts w:ascii="Times New Roman" w:eastAsia="Times New Roman" w:hAnsi="Times New Roman" w:cs="Times New Roman"/>
                <w:sz w:val="24"/>
                <w:szCs w:val="24"/>
                <w:lang w:val="en-US"/>
              </w:rPr>
            </w:pPr>
            <w:r w:rsidRPr="00A2344A">
              <w:rPr>
                <w:rFonts w:ascii="Times New Roman" w:eastAsia="Times New Roman" w:hAnsi="Times New Roman" w:cs="Times New Roman"/>
                <w:sz w:val="24"/>
                <w:szCs w:val="24"/>
              </w:rPr>
              <w:t>♂</w:t>
            </w:r>
            <w:r w:rsidR="00E44F34" w:rsidRPr="00A2344A">
              <w:rPr>
                <w:rFonts w:ascii="Times New Roman" w:eastAsia="Times New Roman" w:hAnsi="Times New Roman" w:cs="Times New Roman"/>
                <w:sz w:val="24"/>
                <w:szCs w:val="24"/>
                <w:lang w:val="en-US"/>
              </w:rPr>
              <w:t xml:space="preserve"> (n=100)</w:t>
            </w:r>
          </w:p>
        </w:tc>
        <w:tc>
          <w:tcPr>
            <w:tcW w:w="1024"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C65583">
            <w:pPr>
              <w:spacing w:after="0" w:line="240" w:lineRule="auto"/>
              <w:jc w:val="center"/>
              <w:rPr>
                <w:rFonts w:ascii="Times New Roman" w:hAnsi="Times New Roman" w:cs="Times New Roman"/>
                <w:sz w:val="24"/>
                <w:szCs w:val="24"/>
              </w:rPr>
            </w:pPr>
            <w:r w:rsidRPr="00A2344A">
              <w:rPr>
                <w:rFonts w:ascii="Times New Roman" w:eastAsia="Times New Roman" w:hAnsi="Times New Roman" w:cs="Times New Roman"/>
                <w:sz w:val="24"/>
                <w:szCs w:val="24"/>
              </w:rPr>
              <w:t>♀</w:t>
            </w:r>
          </w:p>
        </w:tc>
        <w:tc>
          <w:tcPr>
            <w:tcW w:w="952" w:type="dxa"/>
            <w:tcBorders>
              <w:top w:val="single" w:sz="4" w:space="0" w:color="auto"/>
              <w:left w:val="single" w:sz="4" w:space="0" w:color="auto"/>
              <w:bottom w:val="single" w:sz="4" w:space="0" w:color="auto"/>
              <w:right w:val="single" w:sz="4" w:space="0" w:color="auto"/>
            </w:tcBorders>
            <w:vAlign w:val="center"/>
          </w:tcPr>
          <w:p w:rsidR="00DF05FF" w:rsidRPr="00A2344A" w:rsidRDefault="00DF05FF" w:rsidP="00C65583">
            <w:pPr>
              <w:spacing w:after="0" w:line="240" w:lineRule="auto"/>
              <w:jc w:val="center"/>
              <w:rPr>
                <w:rFonts w:ascii="Times New Roman" w:hAnsi="Times New Roman" w:cs="Times New Roman"/>
                <w:sz w:val="24"/>
                <w:szCs w:val="24"/>
              </w:rPr>
            </w:pPr>
            <w:r w:rsidRPr="00A2344A">
              <w:rPr>
                <w:rFonts w:ascii="Times New Roman" w:eastAsia="Times New Roman" w:hAnsi="Times New Roman" w:cs="Times New Roman"/>
                <w:sz w:val="24"/>
                <w:szCs w:val="24"/>
              </w:rPr>
              <w:t>♂</w:t>
            </w:r>
          </w:p>
        </w:tc>
      </w:tr>
      <w:tr w:rsidR="00DF05FF" w:rsidRPr="00A2344A" w:rsidTr="00611EA9">
        <w:tc>
          <w:tcPr>
            <w:tcW w:w="2382" w:type="dxa"/>
            <w:tcBorders>
              <w:top w:val="single" w:sz="4" w:space="0" w:color="auto"/>
              <w:left w:val="single" w:sz="4" w:space="0" w:color="auto"/>
              <w:bottom w:val="single" w:sz="4" w:space="0" w:color="auto"/>
              <w:right w:val="single" w:sz="4" w:space="0" w:color="auto"/>
            </w:tcBorders>
            <w:hideMark/>
          </w:tcPr>
          <w:p w:rsidR="00DF05FF" w:rsidRPr="00A2344A" w:rsidRDefault="00DF05FF" w:rsidP="00DF05FF">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Коэффициент подвижности нервных процессов</w:t>
            </w:r>
          </w:p>
        </w:tc>
        <w:tc>
          <w:tcPr>
            <w:tcW w:w="1276"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2,01</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1,7</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0,02</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1,8</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1,8</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0,05</w:t>
            </w:r>
          </w:p>
        </w:tc>
        <w:tc>
          <w:tcPr>
            <w:tcW w:w="1024"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xml:space="preserve">р≤0,05 </w:t>
            </w:r>
          </w:p>
        </w:tc>
        <w:tc>
          <w:tcPr>
            <w:tcW w:w="952"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 xml:space="preserve">н/д </w:t>
            </w:r>
          </w:p>
        </w:tc>
      </w:tr>
      <w:tr w:rsidR="00DF05FF" w:rsidRPr="00A2344A" w:rsidTr="00611EA9">
        <w:tc>
          <w:tcPr>
            <w:tcW w:w="2382" w:type="dxa"/>
            <w:tcBorders>
              <w:top w:val="single" w:sz="4" w:space="0" w:color="auto"/>
              <w:left w:val="single" w:sz="4" w:space="0" w:color="auto"/>
              <w:bottom w:val="single" w:sz="4" w:space="0" w:color="auto"/>
              <w:right w:val="single" w:sz="4" w:space="0" w:color="auto"/>
            </w:tcBorders>
            <w:hideMark/>
          </w:tcPr>
          <w:p w:rsidR="00DF05FF" w:rsidRPr="00A2344A" w:rsidRDefault="00DF05FF" w:rsidP="00DF05FF">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Коэффициент продуктивности нервных процессов</w:t>
            </w:r>
          </w:p>
        </w:tc>
        <w:tc>
          <w:tcPr>
            <w:tcW w:w="1276"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0,7</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0,6</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0,01</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0,6</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0,01</w:t>
            </w:r>
          </w:p>
        </w:tc>
        <w:tc>
          <w:tcPr>
            <w:tcW w:w="1276"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0,5</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0,01</w:t>
            </w:r>
          </w:p>
        </w:tc>
        <w:tc>
          <w:tcPr>
            <w:tcW w:w="1024"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52"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EF60C8" w:rsidRPr="00A2344A" w:rsidTr="00611EA9">
        <w:tc>
          <w:tcPr>
            <w:tcW w:w="2382" w:type="dxa"/>
            <w:tcBorders>
              <w:top w:val="single" w:sz="4" w:space="0" w:color="auto"/>
              <w:left w:val="single" w:sz="4" w:space="0" w:color="auto"/>
              <w:bottom w:val="single" w:sz="4" w:space="0" w:color="auto"/>
              <w:right w:val="single" w:sz="4" w:space="0" w:color="auto"/>
            </w:tcBorders>
          </w:tcPr>
          <w:p w:rsidR="00EF60C8" w:rsidRPr="00A2344A" w:rsidRDefault="00EF60C8" w:rsidP="00DF05FF">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Количество ошибок</w:t>
            </w:r>
          </w:p>
        </w:tc>
        <w:tc>
          <w:tcPr>
            <w:tcW w:w="1276" w:type="dxa"/>
            <w:tcBorders>
              <w:top w:val="single" w:sz="4" w:space="0" w:color="auto"/>
              <w:left w:val="single" w:sz="4" w:space="0" w:color="auto"/>
              <w:bottom w:val="single" w:sz="4" w:space="0" w:color="auto"/>
              <w:right w:val="single" w:sz="4" w:space="0" w:color="auto"/>
            </w:tcBorders>
            <w:vAlign w:val="center"/>
          </w:tcPr>
          <w:p w:rsidR="00EF60C8" w:rsidRPr="00A2344A" w:rsidRDefault="00EF60C8" w:rsidP="00DF05FF">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0,6±0,1</w:t>
            </w:r>
          </w:p>
        </w:tc>
        <w:tc>
          <w:tcPr>
            <w:tcW w:w="1276" w:type="dxa"/>
            <w:tcBorders>
              <w:top w:val="single" w:sz="4" w:space="0" w:color="auto"/>
              <w:left w:val="single" w:sz="4" w:space="0" w:color="auto"/>
              <w:bottom w:val="single" w:sz="4" w:space="0" w:color="auto"/>
              <w:right w:val="single" w:sz="4" w:space="0" w:color="auto"/>
            </w:tcBorders>
            <w:vAlign w:val="center"/>
          </w:tcPr>
          <w:p w:rsidR="00EF60C8" w:rsidRPr="00A2344A" w:rsidRDefault="00EF60C8" w:rsidP="00DF05FF">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0,4±0,07</w:t>
            </w:r>
          </w:p>
        </w:tc>
        <w:tc>
          <w:tcPr>
            <w:tcW w:w="1417" w:type="dxa"/>
            <w:tcBorders>
              <w:top w:val="single" w:sz="4" w:space="0" w:color="auto"/>
              <w:left w:val="single" w:sz="4" w:space="0" w:color="auto"/>
              <w:bottom w:val="single" w:sz="4" w:space="0" w:color="auto"/>
              <w:right w:val="single" w:sz="4" w:space="0" w:color="auto"/>
            </w:tcBorders>
            <w:vAlign w:val="center"/>
          </w:tcPr>
          <w:p w:rsidR="00EF60C8" w:rsidRPr="00A2344A" w:rsidRDefault="00EF60C8" w:rsidP="00DF05FF">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0,8±0,1</w:t>
            </w:r>
          </w:p>
        </w:tc>
        <w:tc>
          <w:tcPr>
            <w:tcW w:w="1276" w:type="dxa"/>
            <w:tcBorders>
              <w:top w:val="single" w:sz="4" w:space="0" w:color="auto"/>
              <w:left w:val="single" w:sz="4" w:space="0" w:color="auto"/>
              <w:bottom w:val="single" w:sz="4" w:space="0" w:color="auto"/>
              <w:right w:val="single" w:sz="4" w:space="0" w:color="auto"/>
            </w:tcBorders>
            <w:vAlign w:val="center"/>
          </w:tcPr>
          <w:p w:rsidR="00EF60C8" w:rsidRPr="00A2344A" w:rsidRDefault="00EF60C8" w:rsidP="00DF05FF">
            <w:pPr>
              <w:spacing w:after="0" w:line="240" w:lineRule="auto"/>
              <w:jc w:val="center"/>
              <w:rPr>
                <w:rFonts w:ascii="Times New Roman" w:eastAsia="Times New Roman" w:hAnsi="Times New Roman" w:cs="Times New Roman"/>
                <w:bCs/>
                <w:sz w:val="24"/>
                <w:szCs w:val="24"/>
              </w:rPr>
            </w:pPr>
            <w:r w:rsidRPr="00A2344A">
              <w:rPr>
                <w:rFonts w:ascii="Times New Roman" w:hAnsi="Times New Roman" w:cs="Times New Roman"/>
                <w:sz w:val="24"/>
                <w:szCs w:val="24"/>
              </w:rPr>
              <w:t>0,5±0,06</w:t>
            </w:r>
          </w:p>
        </w:tc>
        <w:tc>
          <w:tcPr>
            <w:tcW w:w="1024" w:type="dxa"/>
            <w:tcBorders>
              <w:top w:val="single" w:sz="4" w:space="0" w:color="auto"/>
              <w:left w:val="single" w:sz="4" w:space="0" w:color="auto"/>
              <w:bottom w:val="single" w:sz="4" w:space="0" w:color="auto"/>
              <w:right w:val="single" w:sz="4" w:space="0" w:color="auto"/>
            </w:tcBorders>
            <w:vAlign w:val="center"/>
          </w:tcPr>
          <w:p w:rsidR="00EF60C8" w:rsidRPr="00A2344A" w:rsidRDefault="00EF60C8"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52" w:type="dxa"/>
            <w:tcBorders>
              <w:top w:val="single" w:sz="4" w:space="0" w:color="auto"/>
              <w:left w:val="single" w:sz="4" w:space="0" w:color="auto"/>
              <w:bottom w:val="single" w:sz="4" w:space="0" w:color="auto"/>
              <w:right w:val="single" w:sz="4" w:space="0" w:color="auto"/>
            </w:tcBorders>
            <w:vAlign w:val="center"/>
          </w:tcPr>
          <w:p w:rsidR="00EF60C8" w:rsidRPr="00A2344A" w:rsidRDefault="00EF60C8"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r>
    </w:tbl>
    <w:p w:rsidR="003B677D" w:rsidRPr="00A2344A" w:rsidRDefault="003B677D" w:rsidP="007357B1">
      <w:pPr>
        <w:spacing w:after="0" w:line="240" w:lineRule="auto"/>
        <w:jc w:val="both"/>
        <w:rPr>
          <w:rFonts w:ascii="Times New Roman" w:hAnsi="Times New Roman" w:cs="Times New Roman"/>
          <w:sz w:val="28"/>
          <w:szCs w:val="28"/>
          <w:lang w:val="kk-KZ"/>
        </w:rPr>
      </w:pPr>
    </w:p>
    <w:p w:rsidR="003F2148" w:rsidRPr="00A2344A" w:rsidRDefault="003F214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Студенты, обладающие наиболее высокими показателями подвижности и силы нервных процессов, характеризуются высокой успешностью учебной деятельности, преобладанием тормозного процесса, низкими значениями по шкале психопатии, устойчивостью к стрессу, а также сбалансированной активностью симпатической и парасимпатической нервной системы.</w:t>
      </w:r>
    </w:p>
    <w:p w:rsidR="003D7F80" w:rsidRPr="00A2344A" w:rsidRDefault="003D7F80"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Скорость зрительно-моторной реакции у студентов из сельской местности (девушки - 244,1±7,3, юноши - 225,5±3,5) ниже по сравнению с городскими сверстниками (девушки - 266,4±7,6, юноши - 23</w:t>
      </w:r>
      <w:r w:rsidR="003A6236" w:rsidRPr="00A2344A">
        <w:rPr>
          <w:rFonts w:ascii="Times New Roman" w:hAnsi="Times New Roman" w:cs="Times New Roman"/>
          <w:sz w:val="28"/>
          <w:szCs w:val="28"/>
        </w:rPr>
        <w:t>5,4±6,8). В обеих группах юноши</w:t>
      </w:r>
      <w:r w:rsidRPr="00A2344A">
        <w:rPr>
          <w:rFonts w:ascii="Times New Roman" w:hAnsi="Times New Roman" w:cs="Times New Roman"/>
          <w:sz w:val="28"/>
          <w:szCs w:val="28"/>
        </w:rPr>
        <w:t xml:space="preserve"> имеют более высокие показатели скорости. </w:t>
      </w:r>
    </w:p>
    <w:p w:rsidR="003D7F80" w:rsidRPr="00A2344A" w:rsidRDefault="003D7F80" w:rsidP="001C7A75">
      <w:pPr>
        <w:spacing w:after="0" w:line="240" w:lineRule="auto"/>
        <w:ind w:firstLine="709"/>
        <w:jc w:val="both"/>
        <w:rPr>
          <w:rFonts w:ascii="Times New Roman" w:hAnsi="Times New Roman" w:cs="Times New Roman"/>
          <w:b/>
          <w:bCs/>
          <w:sz w:val="28"/>
          <w:szCs w:val="28"/>
        </w:rPr>
      </w:pPr>
      <w:r w:rsidRPr="00A2344A">
        <w:rPr>
          <w:rFonts w:ascii="Times New Roman" w:hAnsi="Times New Roman" w:cs="Times New Roman"/>
          <w:sz w:val="28"/>
          <w:szCs w:val="28"/>
        </w:rPr>
        <w:lastRenderedPageBreak/>
        <w:t>Однако, студенты, приехавшие на обучение из села, допускали большее количество ошибок (0,8±0,1 девушки и 0,5±0,06 юноши), у городских студентов данный показатель был ниже (0,6±0,1 девушки и 0,4±0,07 юноши).</w:t>
      </w:r>
    </w:p>
    <w:p w:rsidR="007357B1" w:rsidRPr="00A2344A" w:rsidRDefault="0026128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 результатам нашего исследования установлено, что в исследуемых группах юноши имели достоверно более высокие показатели по количеству точных реакций на двигающийся объек</w:t>
      </w:r>
      <w:r w:rsidR="008E1666" w:rsidRPr="00A2344A">
        <w:rPr>
          <w:rFonts w:ascii="Times New Roman" w:hAnsi="Times New Roman" w:cs="Times New Roman"/>
          <w:sz w:val="28"/>
          <w:szCs w:val="28"/>
        </w:rPr>
        <w:t>т (РДО), чем девушки (табл</w:t>
      </w:r>
      <w:r w:rsidR="001F79E5" w:rsidRPr="00A2344A">
        <w:rPr>
          <w:rFonts w:ascii="Times New Roman" w:hAnsi="Times New Roman" w:cs="Times New Roman"/>
          <w:sz w:val="28"/>
          <w:szCs w:val="28"/>
        </w:rPr>
        <w:t>ица</w:t>
      </w:r>
      <w:r w:rsidR="00D73FA6" w:rsidRPr="00A2344A">
        <w:rPr>
          <w:rFonts w:ascii="Times New Roman" w:hAnsi="Times New Roman" w:cs="Times New Roman"/>
          <w:sz w:val="28"/>
          <w:szCs w:val="28"/>
        </w:rPr>
        <w:t xml:space="preserve"> 3</w:t>
      </w:r>
      <w:r w:rsidR="00D02F17" w:rsidRPr="00A2344A">
        <w:rPr>
          <w:rFonts w:ascii="Times New Roman" w:hAnsi="Times New Roman" w:cs="Times New Roman"/>
          <w:sz w:val="28"/>
          <w:szCs w:val="28"/>
        </w:rPr>
        <w:t>1</w:t>
      </w:r>
      <w:r w:rsidRPr="00A2344A">
        <w:rPr>
          <w:rFonts w:ascii="Times New Roman" w:hAnsi="Times New Roman" w:cs="Times New Roman"/>
          <w:sz w:val="28"/>
          <w:szCs w:val="28"/>
        </w:rPr>
        <w:t>).</w:t>
      </w:r>
    </w:p>
    <w:p w:rsidR="008E19AD" w:rsidRPr="00A2344A" w:rsidRDefault="008E19AD" w:rsidP="001C7A75">
      <w:pPr>
        <w:spacing w:after="0" w:line="240" w:lineRule="auto"/>
        <w:ind w:firstLine="709"/>
        <w:jc w:val="both"/>
        <w:rPr>
          <w:rFonts w:ascii="Times New Roman" w:hAnsi="Times New Roman" w:cs="Times New Roman"/>
          <w:sz w:val="28"/>
          <w:szCs w:val="28"/>
        </w:rPr>
      </w:pPr>
    </w:p>
    <w:p w:rsidR="00DC7FBC" w:rsidRPr="00A2344A" w:rsidRDefault="00D73FA6" w:rsidP="002004D4">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3</w:t>
      </w:r>
      <w:r w:rsidR="00D02F17" w:rsidRPr="00A2344A">
        <w:rPr>
          <w:rFonts w:ascii="Times New Roman" w:hAnsi="Times New Roman" w:cs="Times New Roman"/>
          <w:sz w:val="28"/>
          <w:szCs w:val="28"/>
        </w:rPr>
        <w:t>1</w:t>
      </w:r>
      <w:r w:rsidR="00DC7FBC" w:rsidRPr="00A2344A">
        <w:rPr>
          <w:rFonts w:ascii="Times New Roman" w:hAnsi="Times New Roman" w:cs="Times New Roman"/>
          <w:sz w:val="28"/>
          <w:szCs w:val="28"/>
        </w:rPr>
        <w:t xml:space="preserve"> – </w:t>
      </w:r>
      <w:r w:rsidR="00E6001A" w:rsidRPr="00A2344A">
        <w:rPr>
          <w:rFonts w:ascii="Times New Roman" w:hAnsi="Times New Roman" w:cs="Times New Roman"/>
          <w:sz w:val="28"/>
          <w:szCs w:val="28"/>
        </w:rPr>
        <w:t>Показатели РДО у студентов</w:t>
      </w:r>
    </w:p>
    <w:p w:rsidR="00C65583" w:rsidRPr="00A2344A" w:rsidRDefault="00C65583" w:rsidP="002004D4">
      <w:pPr>
        <w:spacing w:after="0" w:line="240" w:lineRule="auto"/>
        <w:jc w:val="both"/>
        <w:rPr>
          <w:rFonts w:ascii="Times New Roman" w:hAnsi="Times New Roman" w:cs="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1398"/>
        <w:gridCol w:w="1397"/>
        <w:gridCol w:w="1311"/>
        <w:gridCol w:w="1368"/>
        <w:gridCol w:w="948"/>
        <w:gridCol w:w="948"/>
      </w:tblGrid>
      <w:tr w:rsidR="00DF05FF" w:rsidRPr="00A2344A" w:rsidTr="00DF05FF">
        <w:tc>
          <w:tcPr>
            <w:tcW w:w="2200" w:type="dxa"/>
            <w:vMerge w:val="restart"/>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Показатель, балл</w:t>
            </w:r>
          </w:p>
        </w:tc>
        <w:tc>
          <w:tcPr>
            <w:tcW w:w="2823" w:type="dxa"/>
            <w:gridSpan w:val="2"/>
            <w:tcBorders>
              <w:top w:val="single" w:sz="4" w:space="0" w:color="auto"/>
              <w:left w:val="single" w:sz="4" w:space="0" w:color="auto"/>
              <w:bottom w:val="single" w:sz="4" w:space="0" w:color="auto"/>
              <w:right w:val="single" w:sz="4" w:space="0" w:color="auto"/>
            </w:tcBorders>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Город</w:t>
            </w:r>
          </w:p>
        </w:tc>
        <w:tc>
          <w:tcPr>
            <w:tcW w:w="2690" w:type="dxa"/>
            <w:gridSpan w:val="2"/>
            <w:tcBorders>
              <w:top w:val="single" w:sz="4" w:space="0" w:color="auto"/>
              <w:left w:val="single" w:sz="4" w:space="0" w:color="auto"/>
              <w:bottom w:val="single" w:sz="4" w:space="0" w:color="auto"/>
              <w:right w:val="single" w:sz="4" w:space="0" w:color="auto"/>
            </w:tcBorders>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Село</w:t>
            </w:r>
          </w:p>
        </w:tc>
        <w:tc>
          <w:tcPr>
            <w:tcW w:w="1914" w:type="dxa"/>
            <w:gridSpan w:val="2"/>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 г-с</w:t>
            </w:r>
          </w:p>
        </w:tc>
      </w:tr>
      <w:tr w:rsidR="00DF05FF" w:rsidRPr="00A2344A" w:rsidTr="004A2627">
        <w:tc>
          <w:tcPr>
            <w:tcW w:w="2200" w:type="dxa"/>
            <w:vMerge/>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rPr>
                <w:rFonts w:ascii="Times New Roman" w:hAnsi="Times New Roman" w:cs="Times New Roman"/>
                <w:sz w:val="24"/>
                <w:szCs w:val="24"/>
              </w:rPr>
            </w:pPr>
          </w:p>
        </w:tc>
        <w:tc>
          <w:tcPr>
            <w:tcW w:w="1412" w:type="dxa"/>
            <w:tcBorders>
              <w:top w:val="single" w:sz="4" w:space="0" w:color="auto"/>
              <w:left w:val="single" w:sz="4" w:space="0" w:color="auto"/>
              <w:bottom w:val="single" w:sz="4" w:space="0" w:color="auto"/>
              <w:right w:val="single" w:sz="4" w:space="0" w:color="auto"/>
            </w:tcBorders>
          </w:tcPr>
          <w:p w:rsidR="00DF05FF" w:rsidRPr="00A2344A" w:rsidRDefault="00DF05FF" w:rsidP="00DF05FF">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411" w:type="dxa"/>
            <w:tcBorders>
              <w:top w:val="single" w:sz="4" w:space="0" w:color="auto"/>
              <w:left w:val="single" w:sz="4" w:space="0" w:color="auto"/>
              <w:bottom w:val="single" w:sz="4" w:space="0" w:color="auto"/>
              <w:right w:val="single" w:sz="4" w:space="0" w:color="auto"/>
            </w:tcBorders>
          </w:tcPr>
          <w:p w:rsidR="00DF05FF" w:rsidRPr="00A2344A" w:rsidRDefault="00DF05FF" w:rsidP="00DF05FF">
            <w:pPr>
              <w:spacing w:after="0" w:line="240" w:lineRule="auto"/>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w:t>
            </w: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312" w:type="dxa"/>
            <w:tcBorders>
              <w:top w:val="single" w:sz="4" w:space="0" w:color="auto"/>
              <w:left w:val="single" w:sz="4" w:space="0" w:color="auto"/>
              <w:bottom w:val="single" w:sz="4" w:space="0" w:color="auto"/>
              <w:right w:val="single" w:sz="4" w:space="0" w:color="auto"/>
            </w:tcBorders>
            <w:vAlign w:val="center"/>
          </w:tcPr>
          <w:p w:rsidR="00DF05FF" w:rsidRPr="00A2344A" w:rsidRDefault="00DF05FF" w:rsidP="00DF05FF">
            <w:pPr>
              <w:spacing w:after="0" w:line="240" w:lineRule="auto"/>
              <w:jc w:val="center"/>
              <w:rPr>
                <w:rFonts w:ascii="Times New Roman" w:eastAsia="Times New Roman" w:hAnsi="Times New Roman" w:cs="Times New Roman"/>
                <w:sz w:val="24"/>
                <w:szCs w:val="24"/>
                <w:lang w:val="en-US"/>
              </w:rPr>
            </w:pPr>
            <w:r w:rsidRPr="00A2344A">
              <w:rPr>
                <w:rFonts w:ascii="Times New Roman" w:eastAsia="Times New Roman" w:hAnsi="Times New Roman" w:cs="Times New Roman"/>
                <w:sz w:val="24"/>
                <w:szCs w:val="24"/>
              </w:rPr>
              <w:t>♀</w:t>
            </w:r>
            <w:r w:rsidR="00E44F34" w:rsidRPr="00A2344A">
              <w:rPr>
                <w:rFonts w:ascii="Times New Roman" w:eastAsia="Times New Roman" w:hAnsi="Times New Roman" w:cs="Times New Roman"/>
                <w:sz w:val="24"/>
                <w:szCs w:val="24"/>
              </w:rPr>
              <w:t xml:space="preserve"> (</w:t>
            </w:r>
            <w:r w:rsidR="00E44F34" w:rsidRPr="00A2344A">
              <w:rPr>
                <w:rFonts w:ascii="Times New Roman" w:eastAsia="Times New Roman" w:hAnsi="Times New Roman" w:cs="Times New Roman"/>
                <w:sz w:val="24"/>
                <w:szCs w:val="24"/>
                <w:lang w:val="en-US"/>
              </w:rPr>
              <w:t>n=100)</w:t>
            </w:r>
          </w:p>
        </w:tc>
        <w:tc>
          <w:tcPr>
            <w:tcW w:w="1378" w:type="dxa"/>
            <w:tcBorders>
              <w:top w:val="single" w:sz="4" w:space="0" w:color="auto"/>
              <w:left w:val="single" w:sz="4" w:space="0" w:color="auto"/>
              <w:bottom w:val="single" w:sz="4" w:space="0" w:color="auto"/>
              <w:right w:val="single" w:sz="4" w:space="0" w:color="auto"/>
            </w:tcBorders>
            <w:vAlign w:val="center"/>
          </w:tcPr>
          <w:p w:rsidR="00DF05FF" w:rsidRPr="00A2344A" w:rsidRDefault="00DF05FF" w:rsidP="00DF05FF">
            <w:pPr>
              <w:spacing w:after="0" w:line="240" w:lineRule="auto"/>
              <w:jc w:val="center"/>
              <w:rPr>
                <w:rFonts w:ascii="Times New Roman" w:eastAsia="Times New Roman" w:hAnsi="Times New Roman" w:cs="Times New Roman"/>
                <w:sz w:val="24"/>
                <w:szCs w:val="24"/>
                <w:lang w:val="en-US"/>
              </w:rPr>
            </w:pPr>
            <w:r w:rsidRPr="00A2344A">
              <w:rPr>
                <w:rFonts w:ascii="Times New Roman" w:eastAsia="Times New Roman" w:hAnsi="Times New Roman" w:cs="Times New Roman"/>
                <w:sz w:val="24"/>
                <w:szCs w:val="24"/>
              </w:rPr>
              <w:t>♂</w:t>
            </w:r>
            <w:r w:rsidR="00E44F34" w:rsidRPr="00A2344A">
              <w:rPr>
                <w:rFonts w:ascii="Times New Roman" w:eastAsia="Times New Roman" w:hAnsi="Times New Roman" w:cs="Times New Roman"/>
                <w:sz w:val="24"/>
                <w:szCs w:val="24"/>
                <w:lang w:val="en-US"/>
              </w:rPr>
              <w:t>(n=100)</w:t>
            </w:r>
          </w:p>
        </w:tc>
        <w:tc>
          <w:tcPr>
            <w:tcW w:w="957"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rPr>
                <w:rFonts w:ascii="Times New Roman" w:hAnsi="Times New Roman" w:cs="Times New Roman"/>
                <w:sz w:val="24"/>
                <w:szCs w:val="24"/>
              </w:rPr>
            </w:pPr>
            <w:r w:rsidRPr="00A2344A">
              <w:rPr>
                <w:rFonts w:ascii="Times New Roman" w:eastAsia="Times New Roman" w:hAnsi="Times New Roman" w:cs="Times New Roman"/>
                <w:sz w:val="24"/>
                <w:szCs w:val="24"/>
              </w:rPr>
              <w:t>♀</w:t>
            </w:r>
          </w:p>
        </w:tc>
        <w:tc>
          <w:tcPr>
            <w:tcW w:w="957" w:type="dxa"/>
            <w:tcBorders>
              <w:top w:val="single" w:sz="4" w:space="0" w:color="auto"/>
              <w:left w:val="single" w:sz="4" w:space="0" w:color="auto"/>
              <w:bottom w:val="single" w:sz="4" w:space="0" w:color="auto"/>
              <w:right w:val="single" w:sz="4" w:space="0" w:color="auto"/>
            </w:tcBorders>
            <w:vAlign w:val="center"/>
          </w:tcPr>
          <w:p w:rsidR="00DF05FF" w:rsidRPr="00A2344A" w:rsidRDefault="00DF05FF" w:rsidP="00DF05FF">
            <w:pPr>
              <w:spacing w:after="0" w:line="240" w:lineRule="auto"/>
              <w:rPr>
                <w:rFonts w:ascii="Times New Roman" w:hAnsi="Times New Roman" w:cs="Times New Roman"/>
                <w:sz w:val="24"/>
                <w:szCs w:val="24"/>
              </w:rPr>
            </w:pPr>
            <w:r w:rsidRPr="00A2344A">
              <w:rPr>
                <w:rFonts w:ascii="Times New Roman" w:eastAsia="Times New Roman" w:hAnsi="Times New Roman" w:cs="Times New Roman"/>
                <w:sz w:val="24"/>
                <w:szCs w:val="24"/>
              </w:rPr>
              <w:t>♂</w:t>
            </w:r>
          </w:p>
        </w:tc>
      </w:tr>
      <w:tr w:rsidR="00DF05FF" w:rsidRPr="00A2344A" w:rsidTr="00C65583">
        <w:tc>
          <w:tcPr>
            <w:tcW w:w="2200" w:type="dxa"/>
            <w:tcBorders>
              <w:top w:val="single" w:sz="4" w:space="0" w:color="auto"/>
              <w:left w:val="single" w:sz="4" w:space="0" w:color="auto"/>
              <w:bottom w:val="single" w:sz="4" w:space="0" w:color="auto"/>
              <w:right w:val="single" w:sz="4" w:space="0" w:color="auto"/>
            </w:tcBorders>
            <w:hideMark/>
          </w:tcPr>
          <w:p w:rsidR="00DF05FF" w:rsidRPr="00A2344A" w:rsidRDefault="00DF05FF" w:rsidP="00DF05FF">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Количество точных РДО</w:t>
            </w:r>
          </w:p>
        </w:tc>
        <w:tc>
          <w:tcPr>
            <w:tcW w:w="1412"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0,67</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0,07</w:t>
            </w:r>
          </w:p>
        </w:tc>
        <w:tc>
          <w:tcPr>
            <w:tcW w:w="1411"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1,47</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0,1</w:t>
            </w:r>
          </w:p>
        </w:tc>
        <w:tc>
          <w:tcPr>
            <w:tcW w:w="1312"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1,02</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0,09</w:t>
            </w:r>
          </w:p>
        </w:tc>
        <w:tc>
          <w:tcPr>
            <w:tcW w:w="1378"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1,15</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0,09</w:t>
            </w:r>
          </w:p>
        </w:tc>
        <w:tc>
          <w:tcPr>
            <w:tcW w:w="957"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57"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DF05FF" w:rsidRPr="00A2344A" w:rsidTr="00C65583">
        <w:tc>
          <w:tcPr>
            <w:tcW w:w="2200" w:type="dxa"/>
            <w:tcBorders>
              <w:top w:val="single" w:sz="4" w:space="0" w:color="auto"/>
              <w:left w:val="single" w:sz="4" w:space="0" w:color="auto"/>
              <w:bottom w:val="single" w:sz="4" w:space="0" w:color="auto"/>
              <w:right w:val="single" w:sz="4" w:space="0" w:color="auto"/>
            </w:tcBorders>
            <w:hideMark/>
          </w:tcPr>
          <w:p w:rsidR="00DF05FF" w:rsidRPr="00A2344A" w:rsidRDefault="00A41E79" w:rsidP="00DF05FF">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Время</w:t>
            </w:r>
            <w:r w:rsidR="00DF05FF" w:rsidRPr="00A2344A">
              <w:rPr>
                <w:rFonts w:ascii="Times New Roman" w:hAnsi="Times New Roman" w:cs="Times New Roman"/>
                <w:sz w:val="24"/>
                <w:szCs w:val="24"/>
              </w:rPr>
              <w:t xml:space="preserve"> опережений РДО</w:t>
            </w:r>
            <w:r w:rsidRPr="00A2344A">
              <w:rPr>
                <w:rFonts w:ascii="Times New Roman" w:hAnsi="Times New Roman" w:cs="Times New Roman"/>
                <w:sz w:val="24"/>
                <w:szCs w:val="24"/>
              </w:rPr>
              <w:t>, мсек</w:t>
            </w:r>
          </w:p>
        </w:tc>
        <w:tc>
          <w:tcPr>
            <w:tcW w:w="1412"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588,8</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49,8</w:t>
            </w:r>
          </w:p>
        </w:tc>
        <w:tc>
          <w:tcPr>
            <w:tcW w:w="1411"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403,9</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31,3</w:t>
            </w:r>
          </w:p>
        </w:tc>
        <w:tc>
          <w:tcPr>
            <w:tcW w:w="1312"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413,9</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40,9</w:t>
            </w:r>
          </w:p>
        </w:tc>
        <w:tc>
          <w:tcPr>
            <w:tcW w:w="1378"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403,8±34,7</w:t>
            </w:r>
          </w:p>
        </w:tc>
        <w:tc>
          <w:tcPr>
            <w:tcW w:w="957"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957"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DF05FF" w:rsidRPr="00A2344A" w:rsidTr="00C65583">
        <w:tc>
          <w:tcPr>
            <w:tcW w:w="2200" w:type="dxa"/>
            <w:tcBorders>
              <w:top w:val="single" w:sz="4" w:space="0" w:color="auto"/>
              <w:left w:val="single" w:sz="4" w:space="0" w:color="auto"/>
              <w:bottom w:val="single" w:sz="4" w:space="0" w:color="auto"/>
              <w:right w:val="single" w:sz="4" w:space="0" w:color="auto"/>
            </w:tcBorders>
            <w:hideMark/>
          </w:tcPr>
          <w:p w:rsidR="00DF05FF" w:rsidRPr="00A2344A" w:rsidRDefault="00A41E79" w:rsidP="00DF05FF">
            <w:pPr>
              <w:spacing w:after="0" w:line="240" w:lineRule="auto"/>
              <w:rPr>
                <w:rFonts w:ascii="Times New Roman" w:hAnsi="Times New Roman" w:cs="Times New Roman"/>
                <w:sz w:val="24"/>
                <w:szCs w:val="24"/>
              </w:rPr>
            </w:pPr>
            <w:r w:rsidRPr="00A2344A">
              <w:rPr>
                <w:rFonts w:ascii="Times New Roman" w:hAnsi="Times New Roman" w:cs="Times New Roman"/>
                <w:sz w:val="24"/>
                <w:szCs w:val="24"/>
              </w:rPr>
              <w:t xml:space="preserve">Время </w:t>
            </w:r>
            <w:r w:rsidR="00DF05FF" w:rsidRPr="00A2344A">
              <w:rPr>
                <w:rFonts w:ascii="Times New Roman" w:hAnsi="Times New Roman" w:cs="Times New Roman"/>
                <w:sz w:val="24"/>
                <w:szCs w:val="24"/>
              </w:rPr>
              <w:t>запаздываний РДО</w:t>
            </w:r>
            <w:r w:rsidRPr="00A2344A">
              <w:rPr>
                <w:rFonts w:ascii="Times New Roman" w:hAnsi="Times New Roman" w:cs="Times New Roman"/>
                <w:sz w:val="24"/>
                <w:szCs w:val="24"/>
              </w:rPr>
              <w:t>, мсек</w:t>
            </w:r>
          </w:p>
        </w:tc>
        <w:tc>
          <w:tcPr>
            <w:tcW w:w="1412"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338,7</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36,9</w:t>
            </w:r>
          </w:p>
        </w:tc>
        <w:tc>
          <w:tcPr>
            <w:tcW w:w="1411"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200,3</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13,2</w:t>
            </w:r>
          </w:p>
        </w:tc>
        <w:tc>
          <w:tcPr>
            <w:tcW w:w="1312"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278,6</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21,8</w:t>
            </w:r>
          </w:p>
        </w:tc>
        <w:tc>
          <w:tcPr>
            <w:tcW w:w="1378"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268,4</w:t>
            </w:r>
            <w:r w:rsidRPr="00A2344A">
              <w:rPr>
                <w:rFonts w:ascii="Times New Roman" w:hAnsi="Times New Roman" w:cs="Times New Roman"/>
                <w:sz w:val="24"/>
                <w:szCs w:val="24"/>
              </w:rPr>
              <w:t>±</w:t>
            </w:r>
            <w:r w:rsidRPr="00A2344A">
              <w:rPr>
                <w:rFonts w:ascii="Times New Roman" w:eastAsia="Times New Roman" w:hAnsi="Times New Roman" w:cs="Times New Roman"/>
                <w:bCs/>
                <w:sz w:val="24"/>
                <w:szCs w:val="24"/>
              </w:rPr>
              <w:t>17,5</w:t>
            </w:r>
          </w:p>
        </w:tc>
        <w:tc>
          <w:tcPr>
            <w:tcW w:w="957"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957" w:type="dxa"/>
            <w:tcBorders>
              <w:top w:val="single" w:sz="4" w:space="0" w:color="auto"/>
              <w:left w:val="single" w:sz="4" w:space="0" w:color="auto"/>
              <w:bottom w:val="single" w:sz="4" w:space="0" w:color="auto"/>
              <w:right w:val="single" w:sz="4" w:space="0" w:color="auto"/>
            </w:tcBorders>
            <w:vAlign w:val="center"/>
            <w:hideMark/>
          </w:tcPr>
          <w:p w:rsidR="00DF05FF" w:rsidRPr="00A2344A" w:rsidRDefault="00DF05FF" w:rsidP="00DF05FF">
            <w:pPr>
              <w:spacing w:after="0" w:line="240" w:lineRule="auto"/>
              <w:jc w:val="center"/>
              <w:rPr>
                <w:rFonts w:ascii="Times New Roman" w:hAnsi="Times New Roman" w:cs="Times New Roman"/>
                <w:sz w:val="24"/>
                <w:szCs w:val="24"/>
              </w:rPr>
            </w:pPr>
            <w:r w:rsidRPr="00A2344A">
              <w:rPr>
                <w:rFonts w:ascii="Times New Roman" w:hAnsi="Times New Roman" w:cs="Times New Roman"/>
                <w:sz w:val="24"/>
                <w:szCs w:val="24"/>
              </w:rPr>
              <w:t>р≤0,05</w:t>
            </w:r>
          </w:p>
        </w:tc>
      </w:tr>
    </w:tbl>
    <w:p w:rsidR="00AE1C97" w:rsidRPr="00A2344A" w:rsidRDefault="00AE1C97" w:rsidP="005A14A8">
      <w:pPr>
        <w:spacing w:after="0" w:line="240" w:lineRule="auto"/>
        <w:ind w:firstLine="708"/>
        <w:jc w:val="both"/>
        <w:rPr>
          <w:rFonts w:ascii="Times New Roman" w:hAnsi="Times New Roman" w:cs="Times New Roman"/>
          <w:sz w:val="28"/>
          <w:szCs w:val="28"/>
          <w:lang w:val="kk-KZ"/>
        </w:rPr>
      </w:pPr>
    </w:p>
    <w:p w:rsidR="001E04EF" w:rsidRPr="00A2344A" w:rsidRDefault="0026128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При этом у девушек зарегистрировано большее количество опережений и запаздываний. Если провести анализ данных показателей по месту прежнего проживания, то реакция на движущийся объект выше </w:t>
      </w:r>
      <w:r w:rsidR="002D310A" w:rsidRPr="00A2344A">
        <w:rPr>
          <w:rFonts w:ascii="Times New Roman" w:hAnsi="Times New Roman" w:cs="Times New Roman"/>
          <w:sz w:val="28"/>
          <w:szCs w:val="28"/>
        </w:rPr>
        <w:t xml:space="preserve">у сельских </w:t>
      </w:r>
      <w:r w:rsidRPr="00A2344A">
        <w:rPr>
          <w:rFonts w:ascii="Times New Roman" w:hAnsi="Times New Roman" w:cs="Times New Roman"/>
          <w:sz w:val="28"/>
          <w:szCs w:val="28"/>
        </w:rPr>
        <w:t xml:space="preserve"> студентов, чем у их </w:t>
      </w:r>
      <w:r w:rsidR="002D310A" w:rsidRPr="00A2344A">
        <w:rPr>
          <w:rFonts w:ascii="Times New Roman" w:hAnsi="Times New Roman" w:cs="Times New Roman"/>
          <w:sz w:val="28"/>
          <w:szCs w:val="28"/>
        </w:rPr>
        <w:t>сверстников из города.</w:t>
      </w:r>
      <w:r w:rsidR="000924FA">
        <w:rPr>
          <w:rFonts w:ascii="Times New Roman" w:hAnsi="Times New Roman" w:cs="Times New Roman"/>
          <w:sz w:val="28"/>
          <w:szCs w:val="28"/>
        </w:rPr>
        <w:t xml:space="preserve"> </w:t>
      </w:r>
      <w:r w:rsidR="00DC7FBC" w:rsidRPr="00A2344A">
        <w:rPr>
          <w:rFonts w:ascii="Times New Roman" w:hAnsi="Times New Roman" w:cs="Times New Roman"/>
          <w:sz w:val="28"/>
          <w:szCs w:val="28"/>
        </w:rPr>
        <w:t>Показатель</w:t>
      </w:r>
      <w:r w:rsidRPr="00A2344A">
        <w:rPr>
          <w:rFonts w:ascii="Times New Roman" w:hAnsi="Times New Roman" w:cs="Times New Roman"/>
          <w:sz w:val="28"/>
          <w:szCs w:val="28"/>
        </w:rPr>
        <w:t xml:space="preserve"> РДО у всех студентов находился в пределах нормы.</w:t>
      </w:r>
    </w:p>
    <w:p w:rsidR="003D7F80" w:rsidRPr="00A2344A" w:rsidRDefault="000C13D9"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На следующем этапе экспериментальной работы мы провели сравнение нейродинамических показателей студент</w:t>
      </w:r>
      <w:r w:rsidR="00C65583" w:rsidRPr="00A2344A">
        <w:rPr>
          <w:rFonts w:ascii="Times New Roman" w:hAnsi="Times New Roman" w:cs="Times New Roman"/>
          <w:sz w:val="28"/>
          <w:szCs w:val="28"/>
        </w:rPr>
        <w:t>ов северного</w:t>
      </w:r>
      <w:r w:rsidR="002924DF" w:rsidRPr="00A2344A">
        <w:rPr>
          <w:rFonts w:ascii="Times New Roman" w:hAnsi="Times New Roman" w:cs="Times New Roman"/>
          <w:sz w:val="28"/>
          <w:szCs w:val="28"/>
        </w:rPr>
        <w:t xml:space="preserve"> и южного регионов (таблица 3</w:t>
      </w:r>
      <w:r w:rsidR="00D02F17" w:rsidRPr="00A2344A">
        <w:rPr>
          <w:rFonts w:ascii="Times New Roman" w:hAnsi="Times New Roman" w:cs="Times New Roman"/>
          <w:sz w:val="28"/>
          <w:szCs w:val="28"/>
        </w:rPr>
        <w:t>2</w:t>
      </w:r>
      <w:r w:rsidR="002924DF" w:rsidRPr="00A2344A">
        <w:rPr>
          <w:rFonts w:ascii="Times New Roman" w:hAnsi="Times New Roman" w:cs="Times New Roman"/>
          <w:sz w:val="28"/>
          <w:szCs w:val="28"/>
        </w:rPr>
        <w:t>).</w:t>
      </w:r>
    </w:p>
    <w:p w:rsidR="002924DF" w:rsidRPr="00A2344A" w:rsidRDefault="002924DF" w:rsidP="002924DF">
      <w:pPr>
        <w:spacing w:after="0" w:line="240" w:lineRule="auto"/>
        <w:jc w:val="both"/>
        <w:rPr>
          <w:rFonts w:ascii="Times New Roman" w:hAnsi="Times New Roman" w:cs="Times New Roman"/>
          <w:sz w:val="28"/>
          <w:szCs w:val="28"/>
        </w:rPr>
      </w:pPr>
    </w:p>
    <w:p w:rsidR="00261288" w:rsidRPr="00A2344A" w:rsidRDefault="00EF6DB2" w:rsidP="001101AB">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3</w:t>
      </w:r>
      <w:r w:rsidR="00D02F17" w:rsidRPr="00A2344A">
        <w:rPr>
          <w:rFonts w:ascii="Times New Roman" w:hAnsi="Times New Roman" w:cs="Times New Roman"/>
          <w:sz w:val="28"/>
          <w:szCs w:val="28"/>
        </w:rPr>
        <w:t>2</w:t>
      </w:r>
      <w:r w:rsidR="00C731AB" w:rsidRPr="00A2344A">
        <w:rPr>
          <w:rFonts w:ascii="Times New Roman" w:hAnsi="Times New Roman" w:cs="Times New Roman"/>
          <w:sz w:val="28"/>
          <w:szCs w:val="28"/>
        </w:rPr>
        <w:t xml:space="preserve"> – </w:t>
      </w:r>
      <w:r w:rsidR="00261288" w:rsidRPr="00A2344A">
        <w:rPr>
          <w:rFonts w:ascii="Times New Roman" w:hAnsi="Times New Roman" w:cs="Times New Roman"/>
          <w:sz w:val="28"/>
          <w:szCs w:val="28"/>
        </w:rPr>
        <w:t xml:space="preserve">Средние значения образной памяти и переключения внимания </w:t>
      </w:r>
    </w:p>
    <w:p w:rsidR="00C731AB" w:rsidRPr="00A2344A" w:rsidRDefault="00C731AB" w:rsidP="001101AB">
      <w:pPr>
        <w:spacing w:after="0" w:line="240" w:lineRule="auto"/>
        <w:jc w:val="both"/>
        <w:rPr>
          <w:rFonts w:ascii="Times New Roman" w:hAnsi="Times New Roman" w:cs="Times New Roman"/>
          <w:sz w:val="16"/>
          <w:szCs w:val="16"/>
        </w:rPr>
      </w:pPr>
    </w:p>
    <w:tbl>
      <w:tblPr>
        <w:tblStyle w:val="af"/>
        <w:tblW w:w="4870" w:type="pct"/>
        <w:tblInd w:w="150" w:type="dxa"/>
        <w:tblLayout w:type="fixed"/>
        <w:tblLook w:val="04A0" w:firstRow="1" w:lastRow="0" w:firstColumn="1" w:lastColumn="0" w:noHBand="0" w:noVBand="1"/>
      </w:tblPr>
      <w:tblGrid>
        <w:gridCol w:w="2314"/>
        <w:gridCol w:w="1244"/>
        <w:gridCol w:w="1247"/>
        <w:gridCol w:w="1246"/>
        <w:gridCol w:w="1247"/>
        <w:gridCol w:w="972"/>
        <w:gridCol w:w="1109"/>
      </w:tblGrid>
      <w:tr w:rsidR="00A05D61" w:rsidRPr="00A2344A" w:rsidTr="00C33C3A">
        <w:tc>
          <w:tcPr>
            <w:tcW w:w="1234" w:type="pct"/>
            <w:vMerge w:val="restart"/>
            <w:vAlign w:val="center"/>
          </w:tcPr>
          <w:p w:rsidR="00261288" w:rsidRPr="00A2344A" w:rsidRDefault="00261288" w:rsidP="00C731AB">
            <w:pPr>
              <w:jc w:val="center"/>
              <w:rPr>
                <w:rFonts w:ascii="Times New Roman" w:hAnsi="Times New Roman" w:cs="Times New Roman"/>
                <w:sz w:val="24"/>
                <w:szCs w:val="24"/>
              </w:rPr>
            </w:pPr>
            <w:bookmarkStart w:id="15" w:name="_Hlk100942848"/>
            <w:r w:rsidRPr="00A2344A">
              <w:rPr>
                <w:rFonts w:ascii="Times New Roman" w:hAnsi="Times New Roman" w:cs="Times New Roman"/>
                <w:sz w:val="24"/>
                <w:szCs w:val="24"/>
              </w:rPr>
              <w:t>Показатель, балл</w:t>
            </w:r>
          </w:p>
        </w:tc>
        <w:tc>
          <w:tcPr>
            <w:tcW w:w="1328" w:type="pct"/>
            <w:gridSpan w:val="2"/>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Север</w:t>
            </w:r>
          </w:p>
        </w:tc>
        <w:tc>
          <w:tcPr>
            <w:tcW w:w="1329" w:type="pct"/>
            <w:gridSpan w:val="2"/>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Юг</w:t>
            </w:r>
          </w:p>
        </w:tc>
        <w:tc>
          <w:tcPr>
            <w:tcW w:w="1109" w:type="pct"/>
            <w:gridSpan w:val="2"/>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B0021B" w:rsidRPr="00A2344A" w:rsidTr="00B0021B">
        <w:tc>
          <w:tcPr>
            <w:tcW w:w="1234" w:type="pct"/>
            <w:vMerge/>
            <w:vAlign w:val="center"/>
          </w:tcPr>
          <w:p w:rsidR="00B0021B" w:rsidRPr="00A2344A" w:rsidRDefault="00B0021B" w:rsidP="00C731AB">
            <w:pPr>
              <w:jc w:val="center"/>
              <w:rPr>
                <w:rFonts w:ascii="Times New Roman" w:hAnsi="Times New Roman" w:cs="Times New Roman"/>
                <w:sz w:val="24"/>
                <w:szCs w:val="24"/>
              </w:rPr>
            </w:pPr>
          </w:p>
        </w:tc>
        <w:tc>
          <w:tcPr>
            <w:tcW w:w="663" w:type="pct"/>
            <w:vAlign w:val="center"/>
          </w:tcPr>
          <w:p w:rsidR="00B0021B" w:rsidRPr="00A2344A" w:rsidRDefault="00B0021B" w:rsidP="00C731AB">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665" w:type="pct"/>
            <w:vAlign w:val="center"/>
          </w:tcPr>
          <w:p w:rsidR="00B0021B" w:rsidRPr="00A2344A" w:rsidRDefault="00B0021B" w:rsidP="00C731AB">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664" w:type="pct"/>
            <w:vAlign w:val="center"/>
          </w:tcPr>
          <w:p w:rsidR="00B0021B" w:rsidRPr="00A2344A" w:rsidRDefault="00B0021B" w:rsidP="00C731AB">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665" w:type="pct"/>
            <w:vAlign w:val="center"/>
          </w:tcPr>
          <w:p w:rsidR="00B0021B" w:rsidRPr="00A2344A" w:rsidRDefault="00B0021B" w:rsidP="00C731AB">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518" w:type="pct"/>
          </w:tcPr>
          <w:p w:rsidR="00B0021B" w:rsidRPr="00A2344A" w:rsidRDefault="00B0021B" w:rsidP="001101AB">
            <w:pPr>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591" w:type="pct"/>
          </w:tcPr>
          <w:p w:rsidR="00B0021B" w:rsidRPr="00A2344A" w:rsidRDefault="00B0021B" w:rsidP="001101AB">
            <w:pPr>
              <w:jc w:val="both"/>
              <w:rPr>
                <w:rFonts w:ascii="Times New Roman" w:hAnsi="Times New Roman" w:cs="Times New Roman"/>
                <w:sz w:val="24"/>
                <w:szCs w:val="24"/>
              </w:rPr>
            </w:pPr>
            <w:r w:rsidRPr="00A2344A">
              <w:rPr>
                <w:rFonts w:ascii="Times New Roman" w:hAnsi="Times New Roman" w:cs="Times New Roman"/>
                <w:sz w:val="24"/>
                <w:szCs w:val="24"/>
              </w:rPr>
              <w:t>♂</w:t>
            </w:r>
          </w:p>
        </w:tc>
      </w:tr>
      <w:bookmarkEnd w:id="15"/>
      <w:tr w:rsidR="00AE1C97" w:rsidRPr="00A2344A" w:rsidTr="00B0021B">
        <w:tc>
          <w:tcPr>
            <w:tcW w:w="1234" w:type="pct"/>
            <w:tcBorders>
              <w:bottom w:val="nil"/>
            </w:tcBorders>
          </w:tcPr>
          <w:p w:rsidR="00261288" w:rsidRPr="00A2344A" w:rsidRDefault="00261288" w:rsidP="001101AB">
            <w:pPr>
              <w:jc w:val="both"/>
              <w:rPr>
                <w:rFonts w:ascii="Times New Roman" w:hAnsi="Times New Roman" w:cs="Times New Roman"/>
                <w:sz w:val="24"/>
                <w:szCs w:val="24"/>
              </w:rPr>
            </w:pPr>
            <w:r w:rsidRPr="00A2344A">
              <w:rPr>
                <w:rFonts w:ascii="Times New Roman" w:hAnsi="Times New Roman" w:cs="Times New Roman"/>
                <w:sz w:val="24"/>
                <w:szCs w:val="24"/>
              </w:rPr>
              <w:t>Объем механической памяти, балл</w:t>
            </w:r>
          </w:p>
        </w:tc>
        <w:tc>
          <w:tcPr>
            <w:tcW w:w="663" w:type="pct"/>
            <w:tcBorders>
              <w:bottom w:val="nil"/>
            </w:tcBorders>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6,3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665" w:type="pct"/>
            <w:tcBorders>
              <w:bottom w:val="nil"/>
            </w:tcBorders>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6,5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664" w:type="pct"/>
            <w:tcBorders>
              <w:bottom w:val="nil"/>
            </w:tcBorders>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4,9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665" w:type="pct"/>
            <w:tcBorders>
              <w:bottom w:val="nil"/>
            </w:tcBorders>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5,4</w:t>
            </w:r>
            <w:r w:rsidR="005A7EFA" w:rsidRPr="00A2344A">
              <w:rPr>
                <w:rFonts w:ascii="Times New Roman" w:hAnsi="Times New Roman" w:cs="Times New Roman"/>
                <w:sz w:val="24"/>
                <w:szCs w:val="24"/>
              </w:rPr>
              <w:t>±</w:t>
            </w:r>
            <w:r w:rsidR="00C731AB" w:rsidRPr="00A2344A">
              <w:rPr>
                <w:rFonts w:ascii="Times New Roman" w:hAnsi="Times New Roman" w:cs="Times New Roman"/>
                <w:sz w:val="24"/>
                <w:szCs w:val="24"/>
              </w:rPr>
              <w:t>0,1</w:t>
            </w:r>
          </w:p>
        </w:tc>
        <w:tc>
          <w:tcPr>
            <w:tcW w:w="518" w:type="pct"/>
            <w:tcBorders>
              <w:bottom w:val="nil"/>
            </w:tcBorders>
            <w:vAlign w:val="center"/>
          </w:tcPr>
          <w:p w:rsidR="00261288" w:rsidRPr="00A2344A" w:rsidRDefault="00C731AB" w:rsidP="006F0C0A">
            <w:pPr>
              <w:ind w:right="-75"/>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91" w:type="pct"/>
            <w:tcBorders>
              <w:bottom w:val="nil"/>
            </w:tcBorders>
            <w:vAlign w:val="center"/>
          </w:tcPr>
          <w:p w:rsidR="00261288" w:rsidRPr="00A2344A" w:rsidRDefault="00C731AB" w:rsidP="00C731AB">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E1C97" w:rsidRPr="00A2344A" w:rsidTr="00B0021B">
        <w:tc>
          <w:tcPr>
            <w:tcW w:w="1234" w:type="pct"/>
          </w:tcPr>
          <w:p w:rsidR="00261288" w:rsidRPr="00A2344A" w:rsidRDefault="00261288" w:rsidP="00C33C3A">
            <w:pPr>
              <w:jc w:val="both"/>
              <w:rPr>
                <w:rFonts w:ascii="Times New Roman" w:hAnsi="Times New Roman" w:cs="Times New Roman"/>
                <w:sz w:val="24"/>
                <w:szCs w:val="24"/>
              </w:rPr>
            </w:pPr>
            <w:r w:rsidRPr="00A2344A">
              <w:rPr>
                <w:rFonts w:ascii="Times New Roman" w:hAnsi="Times New Roman" w:cs="Times New Roman"/>
                <w:sz w:val="24"/>
                <w:szCs w:val="24"/>
              </w:rPr>
              <w:t>Скорость переключения внимания, сек.</w:t>
            </w:r>
          </w:p>
        </w:tc>
        <w:tc>
          <w:tcPr>
            <w:tcW w:w="663" w:type="pct"/>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67,4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2,5</w:t>
            </w:r>
          </w:p>
        </w:tc>
        <w:tc>
          <w:tcPr>
            <w:tcW w:w="665" w:type="pct"/>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55,4</w:t>
            </w:r>
            <w:r w:rsidR="005A7EFA" w:rsidRPr="00A2344A">
              <w:rPr>
                <w:rFonts w:ascii="Times New Roman" w:hAnsi="Times New Roman" w:cs="Times New Roman"/>
                <w:sz w:val="24"/>
                <w:szCs w:val="24"/>
              </w:rPr>
              <w:t>±</w:t>
            </w:r>
            <w:r w:rsidR="00C731AB" w:rsidRPr="00A2344A">
              <w:rPr>
                <w:rFonts w:ascii="Times New Roman" w:hAnsi="Times New Roman" w:cs="Times New Roman"/>
                <w:sz w:val="24"/>
                <w:szCs w:val="24"/>
              </w:rPr>
              <w:t>2,1</w:t>
            </w:r>
          </w:p>
        </w:tc>
        <w:tc>
          <w:tcPr>
            <w:tcW w:w="664" w:type="pct"/>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64,3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2,9</w:t>
            </w:r>
          </w:p>
        </w:tc>
        <w:tc>
          <w:tcPr>
            <w:tcW w:w="665" w:type="pct"/>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72,1</w:t>
            </w:r>
            <w:r w:rsidR="005A7EFA" w:rsidRPr="00A2344A">
              <w:rPr>
                <w:rFonts w:ascii="Times New Roman" w:hAnsi="Times New Roman" w:cs="Times New Roman"/>
                <w:sz w:val="24"/>
                <w:szCs w:val="24"/>
              </w:rPr>
              <w:t>±</w:t>
            </w:r>
            <w:r w:rsidR="00C731AB" w:rsidRPr="00A2344A">
              <w:rPr>
                <w:rFonts w:ascii="Times New Roman" w:hAnsi="Times New Roman" w:cs="Times New Roman"/>
                <w:sz w:val="24"/>
                <w:szCs w:val="24"/>
              </w:rPr>
              <w:t>2,9</w:t>
            </w:r>
          </w:p>
        </w:tc>
        <w:tc>
          <w:tcPr>
            <w:tcW w:w="518" w:type="pct"/>
            <w:vAlign w:val="center"/>
          </w:tcPr>
          <w:p w:rsidR="00261288" w:rsidRPr="00A2344A" w:rsidRDefault="00C731AB" w:rsidP="00C731AB">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591" w:type="pct"/>
            <w:vAlign w:val="center"/>
          </w:tcPr>
          <w:p w:rsidR="00261288" w:rsidRPr="00A2344A" w:rsidRDefault="00C731AB" w:rsidP="00C731AB">
            <w:pPr>
              <w:jc w:val="center"/>
              <w:rPr>
                <w:rFonts w:ascii="Times New Roman" w:hAnsi="Times New Roman" w:cs="Times New Roman"/>
                <w:sz w:val="24"/>
                <w:szCs w:val="24"/>
              </w:rPr>
            </w:pPr>
            <w:r w:rsidRPr="00A2344A">
              <w:rPr>
                <w:rFonts w:ascii="Times New Roman" w:hAnsi="Times New Roman" w:cs="Times New Roman"/>
                <w:sz w:val="24"/>
                <w:szCs w:val="24"/>
              </w:rPr>
              <w:t>р≤0,05</w:t>
            </w:r>
          </w:p>
        </w:tc>
      </w:tr>
      <w:tr w:rsidR="00AE1C97" w:rsidRPr="00A2344A" w:rsidTr="00B0021B">
        <w:tc>
          <w:tcPr>
            <w:tcW w:w="1234" w:type="pct"/>
          </w:tcPr>
          <w:p w:rsidR="00261288" w:rsidRPr="00A2344A" w:rsidRDefault="00261288" w:rsidP="001101AB">
            <w:pPr>
              <w:jc w:val="both"/>
              <w:rPr>
                <w:rFonts w:ascii="Times New Roman" w:hAnsi="Times New Roman" w:cs="Times New Roman"/>
                <w:sz w:val="24"/>
                <w:szCs w:val="24"/>
              </w:rPr>
            </w:pPr>
            <w:r w:rsidRPr="00A2344A">
              <w:rPr>
                <w:rFonts w:ascii="Times New Roman" w:hAnsi="Times New Roman" w:cs="Times New Roman"/>
                <w:sz w:val="24"/>
                <w:szCs w:val="24"/>
              </w:rPr>
              <w:t>Объем смысловой  памяти, балл</w:t>
            </w:r>
          </w:p>
        </w:tc>
        <w:tc>
          <w:tcPr>
            <w:tcW w:w="663" w:type="pct"/>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7,8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0,7</w:t>
            </w:r>
          </w:p>
        </w:tc>
        <w:tc>
          <w:tcPr>
            <w:tcW w:w="665" w:type="pct"/>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7,8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664" w:type="pct"/>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6,7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665" w:type="pct"/>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7,4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518" w:type="pct"/>
            <w:vAlign w:val="center"/>
          </w:tcPr>
          <w:p w:rsidR="00261288" w:rsidRPr="00A2344A" w:rsidRDefault="00C731AB" w:rsidP="00C731AB">
            <w:pPr>
              <w:jc w:val="center"/>
              <w:rPr>
                <w:rFonts w:ascii="Times New Roman" w:hAnsi="Times New Roman" w:cs="Times New Roman"/>
                <w:sz w:val="24"/>
                <w:szCs w:val="24"/>
              </w:rPr>
            </w:pPr>
            <w:r w:rsidRPr="00A2344A">
              <w:rPr>
                <w:rFonts w:ascii="Times New Roman" w:hAnsi="Times New Roman" w:cs="Times New Roman"/>
                <w:sz w:val="24"/>
                <w:szCs w:val="24"/>
              </w:rPr>
              <w:t>р≤0,05</w:t>
            </w:r>
          </w:p>
        </w:tc>
        <w:tc>
          <w:tcPr>
            <w:tcW w:w="591" w:type="pct"/>
            <w:vAlign w:val="center"/>
          </w:tcPr>
          <w:p w:rsidR="00261288" w:rsidRPr="00A2344A" w:rsidRDefault="00C731AB" w:rsidP="00C731AB">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bl>
    <w:p w:rsidR="002924DF" w:rsidRPr="00A2344A" w:rsidRDefault="002924DF" w:rsidP="002924DF">
      <w:pPr>
        <w:spacing w:after="0" w:line="240" w:lineRule="auto"/>
        <w:ind w:firstLine="567"/>
        <w:jc w:val="both"/>
        <w:rPr>
          <w:rFonts w:ascii="Times New Roman" w:hAnsi="Times New Roman" w:cs="Times New Roman"/>
          <w:sz w:val="28"/>
          <w:szCs w:val="28"/>
        </w:rPr>
      </w:pPr>
    </w:p>
    <w:p w:rsidR="00C65583" w:rsidRPr="00A2344A" w:rsidRDefault="00C65583" w:rsidP="00C65583">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Средние значения образной памяти и переключения внимания были выше у студентов из северного региона. Уровень механической памяти в исследуемых группах соответствует нормативным значениям. Хотя у юношей, приехавших на обучение из южных областей, параметры механической памяти чуть ниже, чем объем смысловой памяти. Изучая различия по данному показателю по полу, мы </w:t>
      </w:r>
      <w:r w:rsidRPr="00A2344A">
        <w:rPr>
          <w:rFonts w:ascii="Times New Roman" w:hAnsi="Times New Roman" w:cs="Times New Roman"/>
          <w:sz w:val="28"/>
          <w:szCs w:val="28"/>
        </w:rPr>
        <w:lastRenderedPageBreak/>
        <w:t>пришли к выводу, что у девушек меньше объемы смысловой и механической памяти (таблица 32).</w:t>
      </w:r>
    </w:p>
    <w:p w:rsidR="00C65583" w:rsidRPr="00A2344A" w:rsidRDefault="00C65583" w:rsidP="00C65583">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Средние значения образной памяти и переключения внимания были выше у студентов из северного региона. Уровень механической памяти в исследуемых группах соответствует нормативным значениям. Хотя у юношей, приехавших на обучение из южных областей, параметры механической памяти чуть ниже, чем объем смысловой памяти.</w:t>
      </w:r>
    </w:p>
    <w:p w:rsidR="00B0021B" w:rsidRPr="00A2344A" w:rsidRDefault="002924DF"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Средние значения образной памяти и переключения внимания были выше у студентов из северного региона. Уровень механической памяти в исследуемых группах соответствует нормативным значениям. Хотя у юношей, приехавших на обучение из южных областей, параметры механической памяти чуть ниже, чем объем смысловой памяти. Изучая различия по данному показателю по полу, мы пришли к выводу, что у девушек меньше объемы смысловой и механической памяти (таблица 3</w:t>
      </w:r>
      <w:r w:rsidR="00D02F17" w:rsidRPr="00A2344A">
        <w:rPr>
          <w:rFonts w:ascii="Times New Roman" w:hAnsi="Times New Roman" w:cs="Times New Roman"/>
          <w:sz w:val="28"/>
          <w:szCs w:val="28"/>
        </w:rPr>
        <w:t>2</w:t>
      </w:r>
      <w:r w:rsidRPr="00A2344A">
        <w:rPr>
          <w:rFonts w:ascii="Times New Roman" w:hAnsi="Times New Roman" w:cs="Times New Roman"/>
          <w:sz w:val="28"/>
          <w:szCs w:val="28"/>
        </w:rPr>
        <w:t>).</w:t>
      </w:r>
    </w:p>
    <w:p w:rsidR="009665F0" w:rsidRPr="00A2344A" w:rsidRDefault="009665F0" w:rsidP="001C7A75">
      <w:pPr>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rPr>
        <w:t xml:space="preserve">ПЗМР относится к методикам, с помощью которых можно получить данные, характеризующие подвижность нервных процессов. Время простой зрительно-моторной реакции является интегральным показателем скорости проведения возбуждения по различным элементам рефлекторной дуги. По мнению ряда авторов, основную роль играет проведение возбуждения по центральным структурам , что позволяет рассматривать время ПЗМР в качестве критерия возбудимости и лабильности центральной нервной системы, достаточно адекватного показателя функционального состояния нервной системы. </w:t>
      </w:r>
    </w:p>
    <w:p w:rsidR="00C731AB" w:rsidRPr="00A2344A" w:rsidRDefault="00C731A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Анализ результатов простой зрительно-моторной реакции студентов из разных климато-географических регионов свидетельствовал о том, что высокий уровень функциональной подвижности нервных процессов выявлен у студентов из </w:t>
      </w:r>
      <w:r w:rsidR="00280995" w:rsidRPr="00A2344A">
        <w:rPr>
          <w:rFonts w:ascii="Times New Roman" w:hAnsi="Times New Roman" w:cs="Times New Roman"/>
          <w:sz w:val="28"/>
          <w:szCs w:val="28"/>
        </w:rPr>
        <w:t xml:space="preserve">южных </w:t>
      </w:r>
      <w:r w:rsidRPr="00A2344A">
        <w:rPr>
          <w:rFonts w:ascii="Times New Roman" w:hAnsi="Times New Roman" w:cs="Times New Roman"/>
          <w:sz w:val="28"/>
          <w:szCs w:val="28"/>
        </w:rPr>
        <w:t xml:space="preserve">областей по сравнению со студентами из </w:t>
      </w:r>
      <w:r w:rsidR="00280995" w:rsidRPr="00A2344A">
        <w:rPr>
          <w:rFonts w:ascii="Times New Roman" w:hAnsi="Times New Roman" w:cs="Times New Roman"/>
          <w:sz w:val="28"/>
          <w:szCs w:val="28"/>
        </w:rPr>
        <w:t xml:space="preserve">северного </w:t>
      </w:r>
      <w:r w:rsidRPr="00A2344A">
        <w:rPr>
          <w:rFonts w:ascii="Times New Roman" w:hAnsi="Times New Roman" w:cs="Times New Roman"/>
          <w:sz w:val="28"/>
          <w:szCs w:val="28"/>
        </w:rPr>
        <w:t xml:space="preserve"> региона</w:t>
      </w:r>
      <w:r w:rsidR="000924FA">
        <w:rPr>
          <w:rFonts w:ascii="Times New Roman" w:hAnsi="Times New Roman" w:cs="Times New Roman"/>
          <w:sz w:val="28"/>
          <w:szCs w:val="28"/>
        </w:rPr>
        <w:t xml:space="preserve"> </w:t>
      </w:r>
      <w:r w:rsidRPr="00A2344A">
        <w:rPr>
          <w:rFonts w:ascii="Times New Roman" w:hAnsi="Times New Roman" w:cs="Times New Roman"/>
          <w:bCs/>
          <w:sz w:val="28"/>
          <w:szCs w:val="28"/>
        </w:rPr>
        <w:t>(</w:t>
      </w:r>
      <w:r w:rsidRPr="00A2344A">
        <w:rPr>
          <w:rFonts w:ascii="Times New Roman" w:hAnsi="Times New Roman" w:cs="Times New Roman"/>
          <w:sz w:val="28"/>
          <w:szCs w:val="28"/>
        </w:rPr>
        <w:t>таблица 3</w:t>
      </w:r>
      <w:r w:rsidR="00D02F17" w:rsidRPr="00A2344A">
        <w:rPr>
          <w:rFonts w:ascii="Times New Roman" w:hAnsi="Times New Roman" w:cs="Times New Roman"/>
          <w:sz w:val="28"/>
          <w:szCs w:val="28"/>
        </w:rPr>
        <w:t>3</w:t>
      </w:r>
      <w:r w:rsidRPr="00A2344A">
        <w:rPr>
          <w:rFonts w:ascii="Times New Roman" w:hAnsi="Times New Roman" w:cs="Times New Roman"/>
          <w:sz w:val="28"/>
          <w:szCs w:val="28"/>
        </w:rPr>
        <w:t xml:space="preserve">). Следует отметить, что по показателям среднего значения времени ПЗМР обследованных студентов </w:t>
      </w:r>
      <w:r w:rsidR="00C87BA0" w:rsidRPr="00A2344A">
        <w:rPr>
          <w:rFonts w:ascii="Times New Roman" w:hAnsi="Times New Roman" w:cs="Times New Roman"/>
          <w:sz w:val="28"/>
          <w:szCs w:val="28"/>
        </w:rPr>
        <w:t>изюжного региона</w:t>
      </w:r>
      <w:r w:rsidRPr="00A2344A">
        <w:rPr>
          <w:rFonts w:ascii="Times New Roman" w:hAnsi="Times New Roman" w:cs="Times New Roman"/>
          <w:sz w:val="28"/>
          <w:szCs w:val="28"/>
        </w:rPr>
        <w:t xml:space="preserve"> составило у девушек 280,4±8,8 мсек, а у юно</w:t>
      </w:r>
      <w:r w:rsidR="009C51C8" w:rsidRPr="00A2344A">
        <w:rPr>
          <w:rFonts w:ascii="Times New Roman" w:hAnsi="Times New Roman" w:cs="Times New Roman"/>
          <w:sz w:val="28"/>
          <w:szCs w:val="28"/>
        </w:rPr>
        <w:t xml:space="preserve">шей 244,08±6,4 мсек. </w:t>
      </w:r>
      <w:r w:rsidR="00DB7FA3" w:rsidRPr="00A2344A">
        <w:rPr>
          <w:rFonts w:ascii="Times New Roman" w:hAnsi="Times New Roman" w:cs="Times New Roman"/>
          <w:sz w:val="28"/>
          <w:szCs w:val="28"/>
        </w:rPr>
        <w:t>Ошибки при выполнении зрительно моторных тестов могут быть связаны с неправильным принятием решения в процессе выбора, что в свою очередь может быть обусловлено как нарушением непосредственно самих когнитивных процессов, так и проблемами в регуляции психофизиологических процессов, обеспечивающих высшую нервную деятельность</w:t>
      </w:r>
      <w:r w:rsidR="00C87BA0" w:rsidRPr="00A2344A">
        <w:rPr>
          <w:rFonts w:ascii="Times New Roman" w:hAnsi="Times New Roman" w:cs="Times New Roman"/>
          <w:sz w:val="28"/>
          <w:szCs w:val="28"/>
        </w:rPr>
        <w:t>.</w:t>
      </w:r>
      <w:r w:rsidR="00DB7FA3" w:rsidRPr="00A2344A">
        <w:rPr>
          <w:rFonts w:ascii="Times New Roman" w:hAnsi="Times New Roman" w:cs="Times New Roman"/>
          <w:sz w:val="28"/>
          <w:szCs w:val="28"/>
        </w:rPr>
        <w:t xml:space="preserve"> Ошибки при выполнении зрительно моторных тестов могут быть связаны с неправильным принятием решения в процессе выбора, что в свою очередь может быть обусловлено как нарушением непосредственно самих когнитивных процессов, так и проблемами в регуляции психофизиологических процессов, обеспечивающих высшую нервную деятельность. </w:t>
      </w:r>
      <w:r w:rsidR="009C51C8" w:rsidRPr="00A2344A">
        <w:rPr>
          <w:rFonts w:ascii="Times New Roman" w:hAnsi="Times New Roman" w:cs="Times New Roman"/>
          <w:sz w:val="28"/>
          <w:szCs w:val="28"/>
        </w:rPr>
        <w:t>Количество</w:t>
      </w:r>
      <w:r w:rsidR="00280995" w:rsidRPr="00A2344A">
        <w:rPr>
          <w:rFonts w:ascii="Times New Roman" w:hAnsi="Times New Roman" w:cs="Times New Roman"/>
          <w:sz w:val="28"/>
          <w:szCs w:val="28"/>
        </w:rPr>
        <w:t xml:space="preserve"> ошибок припроведении теста на определение зрительно-моторной реакции</w:t>
      </w:r>
      <w:r w:rsidR="009C51C8" w:rsidRPr="00A2344A">
        <w:rPr>
          <w:rFonts w:ascii="Times New Roman" w:hAnsi="Times New Roman" w:cs="Times New Roman"/>
          <w:sz w:val="28"/>
          <w:szCs w:val="28"/>
        </w:rPr>
        <w:t xml:space="preserve"> у студентов</w:t>
      </w:r>
      <w:r w:rsidR="009665F0" w:rsidRPr="00A2344A">
        <w:rPr>
          <w:rFonts w:ascii="Times New Roman" w:hAnsi="Times New Roman" w:cs="Times New Roman"/>
          <w:sz w:val="28"/>
          <w:szCs w:val="28"/>
        </w:rPr>
        <w:t>, прибывших на обучение из</w:t>
      </w:r>
      <w:r w:rsidR="00DB7FA3" w:rsidRPr="00A2344A">
        <w:rPr>
          <w:rFonts w:ascii="Times New Roman" w:hAnsi="Times New Roman" w:cs="Times New Roman"/>
          <w:sz w:val="28"/>
          <w:szCs w:val="28"/>
        </w:rPr>
        <w:t xml:space="preserve"> южных</w:t>
      </w:r>
      <w:r w:rsidR="009C51C8" w:rsidRPr="00A2344A">
        <w:rPr>
          <w:rFonts w:ascii="Times New Roman" w:hAnsi="Times New Roman" w:cs="Times New Roman"/>
          <w:sz w:val="28"/>
          <w:szCs w:val="28"/>
        </w:rPr>
        <w:t xml:space="preserve"> регионов</w:t>
      </w:r>
      <w:r w:rsidR="00651527" w:rsidRPr="00A2344A">
        <w:rPr>
          <w:rFonts w:ascii="Times New Roman" w:hAnsi="Times New Roman" w:cs="Times New Roman"/>
          <w:sz w:val="28"/>
          <w:szCs w:val="28"/>
          <w:lang w:val="kk-KZ"/>
        </w:rPr>
        <w:t>,</w:t>
      </w:r>
      <w:r w:rsidR="00651527" w:rsidRPr="00A2344A">
        <w:rPr>
          <w:rFonts w:ascii="Times New Roman" w:hAnsi="Times New Roman" w:cs="Times New Roman"/>
          <w:sz w:val="28"/>
          <w:szCs w:val="28"/>
        </w:rPr>
        <w:t xml:space="preserve"> было выше</w:t>
      </w:r>
      <w:r w:rsidR="009C51C8" w:rsidRPr="00A2344A">
        <w:rPr>
          <w:rFonts w:ascii="Times New Roman" w:hAnsi="Times New Roman" w:cs="Times New Roman"/>
          <w:sz w:val="28"/>
          <w:szCs w:val="28"/>
        </w:rPr>
        <w:t xml:space="preserve"> по сравн</w:t>
      </w:r>
      <w:r w:rsidR="009665F0" w:rsidRPr="00A2344A">
        <w:rPr>
          <w:rFonts w:ascii="Times New Roman" w:hAnsi="Times New Roman" w:cs="Times New Roman"/>
          <w:sz w:val="28"/>
          <w:szCs w:val="28"/>
        </w:rPr>
        <w:t>ению со сверстниками из</w:t>
      </w:r>
      <w:r w:rsidR="00DB7FA3" w:rsidRPr="00A2344A">
        <w:rPr>
          <w:rFonts w:ascii="Times New Roman" w:hAnsi="Times New Roman" w:cs="Times New Roman"/>
          <w:sz w:val="28"/>
          <w:szCs w:val="28"/>
        </w:rPr>
        <w:t xml:space="preserve"> северных</w:t>
      </w:r>
      <w:r w:rsidR="009C51C8" w:rsidRPr="00A2344A">
        <w:rPr>
          <w:rFonts w:ascii="Times New Roman" w:hAnsi="Times New Roman" w:cs="Times New Roman"/>
          <w:sz w:val="28"/>
          <w:szCs w:val="28"/>
        </w:rPr>
        <w:t xml:space="preserve"> областей. </w:t>
      </w:r>
      <w:r w:rsidRPr="00A2344A">
        <w:rPr>
          <w:rFonts w:ascii="Times New Roman" w:hAnsi="Times New Roman" w:cs="Times New Roman"/>
          <w:sz w:val="28"/>
          <w:szCs w:val="28"/>
        </w:rPr>
        <w:t>Эти данные свидетельствуют об инертности нервных процессов и наличии первых приз</w:t>
      </w:r>
      <w:r w:rsidR="003A6236" w:rsidRPr="00A2344A">
        <w:rPr>
          <w:rFonts w:ascii="Times New Roman" w:hAnsi="Times New Roman" w:cs="Times New Roman"/>
          <w:sz w:val="28"/>
          <w:szCs w:val="28"/>
        </w:rPr>
        <w:t xml:space="preserve">наков утомления и дезадаптации </w:t>
      </w:r>
      <w:r w:rsidRPr="00A2344A">
        <w:rPr>
          <w:rFonts w:ascii="Times New Roman" w:hAnsi="Times New Roman" w:cs="Times New Roman"/>
          <w:sz w:val="28"/>
          <w:szCs w:val="28"/>
        </w:rPr>
        <w:t>организма студент</w:t>
      </w:r>
      <w:r w:rsidR="00F436BE" w:rsidRPr="00A2344A">
        <w:rPr>
          <w:rFonts w:ascii="Times New Roman" w:hAnsi="Times New Roman" w:cs="Times New Roman"/>
          <w:sz w:val="28"/>
          <w:szCs w:val="28"/>
        </w:rPr>
        <w:t xml:space="preserve">ов, приехавших с </w:t>
      </w:r>
      <w:r w:rsidR="00786A28" w:rsidRPr="00A2344A">
        <w:rPr>
          <w:rFonts w:ascii="Times New Roman" w:hAnsi="Times New Roman" w:cs="Times New Roman"/>
          <w:sz w:val="28"/>
          <w:szCs w:val="28"/>
        </w:rPr>
        <w:t>ю</w:t>
      </w:r>
      <w:r w:rsidR="00F436BE" w:rsidRPr="00A2344A">
        <w:rPr>
          <w:rFonts w:ascii="Times New Roman" w:hAnsi="Times New Roman" w:cs="Times New Roman"/>
          <w:sz w:val="28"/>
          <w:szCs w:val="28"/>
        </w:rPr>
        <w:t>га страны</w:t>
      </w:r>
      <w:r w:rsidR="00DB7FA3" w:rsidRPr="00A2344A">
        <w:rPr>
          <w:rFonts w:ascii="Times New Roman" w:hAnsi="Times New Roman" w:cs="Times New Roman"/>
          <w:sz w:val="28"/>
          <w:szCs w:val="28"/>
        </w:rPr>
        <w:t xml:space="preserve"> (таблица 3</w:t>
      </w:r>
      <w:r w:rsidR="00D02F17" w:rsidRPr="00A2344A">
        <w:rPr>
          <w:rFonts w:ascii="Times New Roman" w:hAnsi="Times New Roman" w:cs="Times New Roman"/>
          <w:sz w:val="28"/>
          <w:szCs w:val="28"/>
        </w:rPr>
        <w:t>3</w:t>
      </w:r>
      <w:r w:rsidR="00DB7FA3" w:rsidRPr="00A2344A">
        <w:rPr>
          <w:rFonts w:ascii="Times New Roman" w:hAnsi="Times New Roman" w:cs="Times New Roman"/>
          <w:sz w:val="28"/>
          <w:szCs w:val="28"/>
        </w:rPr>
        <w:t>).</w:t>
      </w:r>
    </w:p>
    <w:p w:rsidR="00261288" w:rsidRPr="00A2344A" w:rsidRDefault="00EC03E7" w:rsidP="001E04EF">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3</w:t>
      </w:r>
      <w:r w:rsidR="00D02F17" w:rsidRPr="00A2344A">
        <w:rPr>
          <w:rFonts w:ascii="Times New Roman" w:hAnsi="Times New Roman" w:cs="Times New Roman"/>
          <w:sz w:val="28"/>
          <w:szCs w:val="28"/>
        </w:rPr>
        <w:t>3</w:t>
      </w:r>
      <w:r w:rsidR="00C731AB" w:rsidRPr="00A2344A">
        <w:rPr>
          <w:rFonts w:ascii="Times New Roman" w:hAnsi="Times New Roman" w:cs="Times New Roman"/>
          <w:sz w:val="28"/>
          <w:szCs w:val="28"/>
        </w:rPr>
        <w:t xml:space="preserve">– </w:t>
      </w:r>
      <w:r w:rsidR="00261288" w:rsidRPr="00A2344A">
        <w:rPr>
          <w:rFonts w:ascii="Times New Roman" w:hAnsi="Times New Roman" w:cs="Times New Roman"/>
          <w:sz w:val="28"/>
          <w:szCs w:val="28"/>
        </w:rPr>
        <w:t xml:space="preserve">Скорость простой зрительно-моторной реакции </w:t>
      </w:r>
    </w:p>
    <w:p w:rsidR="00C731AB" w:rsidRPr="00A2344A" w:rsidRDefault="00C731AB" w:rsidP="001E04EF">
      <w:pPr>
        <w:spacing w:after="0" w:line="240" w:lineRule="auto"/>
        <w:jc w:val="both"/>
        <w:rPr>
          <w:rFonts w:ascii="Times New Roman" w:hAnsi="Times New Roman" w:cs="Times New Roman"/>
          <w:sz w:val="16"/>
          <w:szCs w:val="16"/>
        </w:rPr>
      </w:pPr>
    </w:p>
    <w:tbl>
      <w:tblPr>
        <w:tblStyle w:val="af"/>
        <w:tblW w:w="4861" w:type="pct"/>
        <w:jc w:val="center"/>
        <w:tblLook w:val="04A0" w:firstRow="1" w:lastRow="0" w:firstColumn="1" w:lastColumn="0" w:noHBand="0" w:noVBand="1"/>
      </w:tblPr>
      <w:tblGrid>
        <w:gridCol w:w="2345"/>
        <w:gridCol w:w="1196"/>
        <w:gridCol w:w="1251"/>
        <w:gridCol w:w="1188"/>
        <w:gridCol w:w="1308"/>
        <w:gridCol w:w="985"/>
        <w:gridCol w:w="1088"/>
      </w:tblGrid>
      <w:tr w:rsidR="00593FF3" w:rsidRPr="00A2344A" w:rsidTr="00C65583">
        <w:trPr>
          <w:jc w:val="center"/>
        </w:trPr>
        <w:tc>
          <w:tcPr>
            <w:tcW w:w="1257" w:type="pct"/>
            <w:vMerge w:val="restart"/>
            <w:vAlign w:val="center"/>
          </w:tcPr>
          <w:p w:rsidR="00593FF3" w:rsidRPr="00A2344A" w:rsidRDefault="00593FF3" w:rsidP="00593FF3">
            <w:pPr>
              <w:jc w:val="center"/>
              <w:rPr>
                <w:rFonts w:ascii="Times New Roman" w:hAnsi="Times New Roman" w:cs="Times New Roman"/>
                <w:sz w:val="24"/>
                <w:szCs w:val="24"/>
              </w:rPr>
            </w:pPr>
            <w:r w:rsidRPr="00A2344A">
              <w:rPr>
                <w:rFonts w:ascii="Times New Roman" w:hAnsi="Times New Roman" w:cs="Times New Roman"/>
                <w:sz w:val="24"/>
                <w:szCs w:val="24"/>
              </w:rPr>
              <w:t>Показатель, балл</w:t>
            </w:r>
          </w:p>
        </w:tc>
        <w:tc>
          <w:tcPr>
            <w:tcW w:w="1315" w:type="pct"/>
            <w:gridSpan w:val="2"/>
            <w:vAlign w:val="center"/>
          </w:tcPr>
          <w:p w:rsidR="00593FF3" w:rsidRPr="00A2344A" w:rsidRDefault="00593FF3" w:rsidP="00593FF3">
            <w:pPr>
              <w:jc w:val="center"/>
              <w:rPr>
                <w:rFonts w:ascii="Times New Roman" w:hAnsi="Times New Roman" w:cs="Times New Roman"/>
                <w:sz w:val="24"/>
                <w:szCs w:val="24"/>
              </w:rPr>
            </w:pPr>
            <w:r w:rsidRPr="00A2344A">
              <w:rPr>
                <w:rFonts w:ascii="Times New Roman" w:hAnsi="Times New Roman" w:cs="Times New Roman"/>
                <w:sz w:val="24"/>
                <w:szCs w:val="24"/>
              </w:rPr>
              <w:t>Север</w:t>
            </w:r>
          </w:p>
        </w:tc>
        <w:tc>
          <w:tcPr>
            <w:tcW w:w="1313" w:type="pct"/>
            <w:gridSpan w:val="2"/>
            <w:vAlign w:val="center"/>
          </w:tcPr>
          <w:p w:rsidR="00593FF3" w:rsidRPr="00A2344A" w:rsidRDefault="00593FF3" w:rsidP="00593FF3">
            <w:pPr>
              <w:jc w:val="center"/>
              <w:rPr>
                <w:rFonts w:ascii="Times New Roman" w:hAnsi="Times New Roman" w:cs="Times New Roman"/>
                <w:sz w:val="24"/>
                <w:szCs w:val="24"/>
              </w:rPr>
            </w:pPr>
            <w:r w:rsidRPr="00A2344A">
              <w:rPr>
                <w:rFonts w:ascii="Times New Roman" w:hAnsi="Times New Roman" w:cs="Times New Roman"/>
                <w:sz w:val="24"/>
                <w:szCs w:val="24"/>
              </w:rPr>
              <w:t>Юг</w:t>
            </w:r>
          </w:p>
        </w:tc>
        <w:tc>
          <w:tcPr>
            <w:tcW w:w="1115" w:type="pct"/>
            <w:gridSpan w:val="2"/>
            <w:vAlign w:val="center"/>
          </w:tcPr>
          <w:p w:rsidR="00593FF3" w:rsidRPr="00A2344A" w:rsidRDefault="00593FF3" w:rsidP="00593FF3">
            <w:pPr>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593FF3" w:rsidRPr="00A2344A" w:rsidTr="00C65583">
        <w:trPr>
          <w:jc w:val="center"/>
        </w:trPr>
        <w:tc>
          <w:tcPr>
            <w:tcW w:w="1257" w:type="pct"/>
            <w:vMerge/>
            <w:vAlign w:val="center"/>
          </w:tcPr>
          <w:p w:rsidR="00593FF3" w:rsidRPr="00A2344A" w:rsidRDefault="00593FF3" w:rsidP="00593FF3">
            <w:pPr>
              <w:jc w:val="center"/>
              <w:rPr>
                <w:rFonts w:ascii="Times New Roman" w:hAnsi="Times New Roman" w:cs="Times New Roman"/>
                <w:sz w:val="24"/>
                <w:szCs w:val="24"/>
              </w:rPr>
            </w:pPr>
          </w:p>
        </w:tc>
        <w:tc>
          <w:tcPr>
            <w:tcW w:w="643" w:type="pct"/>
            <w:vAlign w:val="center"/>
          </w:tcPr>
          <w:p w:rsidR="00593FF3" w:rsidRPr="00A2344A" w:rsidRDefault="00593FF3" w:rsidP="00593FF3">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672" w:type="pct"/>
            <w:vAlign w:val="center"/>
          </w:tcPr>
          <w:p w:rsidR="00593FF3" w:rsidRPr="00A2344A" w:rsidRDefault="00593FF3" w:rsidP="00593FF3">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627" w:type="pct"/>
          </w:tcPr>
          <w:p w:rsidR="00593FF3" w:rsidRPr="00A2344A" w:rsidRDefault="00593FF3" w:rsidP="00593FF3">
            <w:pPr>
              <w:jc w:val="center"/>
              <w:rPr>
                <w:rFonts w:ascii="Times New Roman" w:hAnsi="Times New Roman" w:cs="Times New Roman"/>
                <w:sz w:val="24"/>
                <w:szCs w:val="24"/>
              </w:rPr>
            </w:pPr>
            <w:r w:rsidRPr="00A2344A">
              <w:rPr>
                <w:rFonts w:ascii="Times New Roman" w:hAnsi="Times New Roman" w:cs="Times New Roman"/>
                <w:sz w:val="24"/>
                <w:szCs w:val="24"/>
              </w:rPr>
              <w:t>♀</w:t>
            </w:r>
            <w:r w:rsidR="00E44F34" w:rsidRPr="00A2344A">
              <w:rPr>
                <w:rFonts w:ascii="Times New Roman" w:hAnsi="Times New Roman" w:cs="Times New Roman"/>
                <w:sz w:val="24"/>
                <w:szCs w:val="24"/>
              </w:rPr>
              <w:t>(</w:t>
            </w:r>
            <w:r w:rsidR="00E44F34" w:rsidRPr="00A2344A">
              <w:rPr>
                <w:rFonts w:ascii="Times New Roman" w:hAnsi="Times New Roman" w:cs="Times New Roman"/>
                <w:sz w:val="24"/>
                <w:szCs w:val="24"/>
                <w:lang w:val="en-US"/>
              </w:rPr>
              <w:t>n=100)</w:t>
            </w:r>
          </w:p>
        </w:tc>
        <w:tc>
          <w:tcPr>
            <w:tcW w:w="686" w:type="pct"/>
          </w:tcPr>
          <w:p w:rsidR="00593FF3" w:rsidRPr="00A2344A" w:rsidRDefault="00593FF3" w:rsidP="00593FF3">
            <w:pPr>
              <w:jc w:val="center"/>
              <w:rPr>
                <w:rFonts w:ascii="Times New Roman" w:hAnsi="Times New Roman" w:cs="Times New Roman"/>
                <w:sz w:val="24"/>
                <w:szCs w:val="24"/>
              </w:rPr>
            </w:pPr>
            <w:r w:rsidRPr="00A2344A">
              <w:rPr>
                <w:rFonts w:ascii="Times New Roman" w:hAnsi="Times New Roman" w:cs="Times New Roman"/>
                <w:sz w:val="24"/>
                <w:szCs w:val="24"/>
              </w:rPr>
              <w:t>♂</w:t>
            </w:r>
            <w:r w:rsidR="00E44F34" w:rsidRPr="00A2344A">
              <w:rPr>
                <w:rFonts w:ascii="Times New Roman" w:hAnsi="Times New Roman" w:cs="Times New Roman"/>
                <w:sz w:val="24"/>
                <w:szCs w:val="24"/>
              </w:rPr>
              <w:t>(</w:t>
            </w:r>
            <w:r w:rsidR="00E44F34" w:rsidRPr="00A2344A">
              <w:rPr>
                <w:rFonts w:ascii="Times New Roman" w:hAnsi="Times New Roman" w:cs="Times New Roman"/>
                <w:sz w:val="24"/>
                <w:szCs w:val="24"/>
                <w:lang w:val="en-US"/>
              </w:rPr>
              <w:t>n=100)</w:t>
            </w:r>
          </w:p>
        </w:tc>
        <w:tc>
          <w:tcPr>
            <w:tcW w:w="530"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585"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w:t>
            </w:r>
          </w:p>
        </w:tc>
      </w:tr>
      <w:tr w:rsidR="00593FF3" w:rsidRPr="00A2344A" w:rsidTr="00C65583">
        <w:trPr>
          <w:jc w:val="center"/>
        </w:trPr>
        <w:tc>
          <w:tcPr>
            <w:tcW w:w="1257"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ПЗМР, мсек</w:t>
            </w:r>
          </w:p>
        </w:tc>
        <w:tc>
          <w:tcPr>
            <w:tcW w:w="643"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219,3±3,4</w:t>
            </w:r>
          </w:p>
        </w:tc>
        <w:tc>
          <w:tcPr>
            <w:tcW w:w="672"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213,9±3,8</w:t>
            </w:r>
          </w:p>
        </w:tc>
        <w:tc>
          <w:tcPr>
            <w:tcW w:w="627"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280,4±8,8</w:t>
            </w:r>
          </w:p>
        </w:tc>
        <w:tc>
          <w:tcPr>
            <w:tcW w:w="686"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244,08±6,4</w:t>
            </w:r>
          </w:p>
        </w:tc>
        <w:tc>
          <w:tcPr>
            <w:tcW w:w="530"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 xml:space="preserve">р≤0,05 </w:t>
            </w:r>
          </w:p>
        </w:tc>
        <w:tc>
          <w:tcPr>
            <w:tcW w:w="585"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р≤0,05</w:t>
            </w:r>
          </w:p>
        </w:tc>
      </w:tr>
      <w:tr w:rsidR="00593FF3" w:rsidRPr="00A2344A" w:rsidTr="00C65583">
        <w:trPr>
          <w:jc w:val="center"/>
        </w:trPr>
        <w:tc>
          <w:tcPr>
            <w:tcW w:w="1257"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 xml:space="preserve">Количество ошибок </w:t>
            </w:r>
          </w:p>
        </w:tc>
        <w:tc>
          <w:tcPr>
            <w:tcW w:w="643"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0,54±0,07</w:t>
            </w:r>
          </w:p>
        </w:tc>
        <w:tc>
          <w:tcPr>
            <w:tcW w:w="672"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0,3±0,05</w:t>
            </w:r>
          </w:p>
        </w:tc>
        <w:tc>
          <w:tcPr>
            <w:tcW w:w="627"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0,9±0,1</w:t>
            </w:r>
          </w:p>
        </w:tc>
        <w:tc>
          <w:tcPr>
            <w:tcW w:w="686"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0,7± 0,07</w:t>
            </w:r>
          </w:p>
        </w:tc>
        <w:tc>
          <w:tcPr>
            <w:tcW w:w="530"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р≤0,05</w:t>
            </w:r>
          </w:p>
        </w:tc>
        <w:tc>
          <w:tcPr>
            <w:tcW w:w="585" w:type="pct"/>
          </w:tcPr>
          <w:p w:rsidR="00593FF3" w:rsidRPr="00A2344A" w:rsidRDefault="00593FF3" w:rsidP="00593FF3">
            <w:pPr>
              <w:jc w:val="both"/>
              <w:rPr>
                <w:rFonts w:ascii="Times New Roman" w:hAnsi="Times New Roman" w:cs="Times New Roman"/>
                <w:sz w:val="24"/>
                <w:szCs w:val="24"/>
              </w:rPr>
            </w:pPr>
            <w:r w:rsidRPr="00A2344A">
              <w:rPr>
                <w:rFonts w:ascii="Times New Roman" w:hAnsi="Times New Roman" w:cs="Times New Roman"/>
                <w:sz w:val="24"/>
                <w:szCs w:val="24"/>
              </w:rPr>
              <w:t>р≤0,05</w:t>
            </w:r>
          </w:p>
        </w:tc>
      </w:tr>
    </w:tbl>
    <w:p w:rsidR="00261288" w:rsidRPr="00A2344A" w:rsidRDefault="00261288" w:rsidP="000D224A">
      <w:pPr>
        <w:spacing w:after="0" w:line="240" w:lineRule="auto"/>
        <w:ind w:firstLine="708"/>
        <w:jc w:val="both"/>
        <w:rPr>
          <w:rFonts w:ascii="Times New Roman" w:hAnsi="Times New Roman" w:cs="Times New Roman"/>
          <w:sz w:val="28"/>
          <w:szCs w:val="28"/>
        </w:rPr>
      </w:pPr>
    </w:p>
    <w:p w:rsidR="00C731AB" w:rsidRPr="00A2344A" w:rsidRDefault="00C731AB" w:rsidP="000D224A">
      <w:pPr>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Для оценки уровня умственной работоспос</w:t>
      </w:r>
      <w:r w:rsidR="000924FA">
        <w:rPr>
          <w:rFonts w:ascii="Times New Roman" w:hAnsi="Times New Roman" w:cs="Times New Roman"/>
          <w:sz w:val="28"/>
          <w:szCs w:val="28"/>
        </w:rPr>
        <w:t>о</w:t>
      </w:r>
      <w:r w:rsidRPr="00A2344A">
        <w:rPr>
          <w:rFonts w:ascii="Times New Roman" w:hAnsi="Times New Roman" w:cs="Times New Roman"/>
          <w:sz w:val="28"/>
          <w:szCs w:val="28"/>
        </w:rPr>
        <w:t xml:space="preserve">бности использовали методику Анфимова. </w:t>
      </w:r>
      <w:r w:rsidR="000A0234" w:rsidRPr="00A2344A">
        <w:rPr>
          <w:rFonts w:ascii="Times New Roman" w:hAnsi="Times New Roman" w:cs="Times New Roman"/>
          <w:sz w:val="28"/>
          <w:szCs w:val="28"/>
        </w:rPr>
        <w:t xml:space="preserve">Умственная работоспособность зависит от </w:t>
      </w:r>
      <w:r w:rsidR="00C65583" w:rsidRPr="00A2344A">
        <w:rPr>
          <w:rFonts w:ascii="Times New Roman" w:hAnsi="Times New Roman" w:cs="Times New Roman"/>
          <w:sz w:val="28"/>
          <w:szCs w:val="28"/>
        </w:rPr>
        <w:t xml:space="preserve">напряженности функционирования </w:t>
      </w:r>
      <w:r w:rsidR="000A0234" w:rsidRPr="00A2344A">
        <w:rPr>
          <w:rFonts w:ascii="Times New Roman" w:hAnsi="Times New Roman" w:cs="Times New Roman"/>
          <w:sz w:val="28"/>
          <w:szCs w:val="28"/>
        </w:rPr>
        <w:t>сенсорных систем, воспринимающих информацию, от состояния памяти, мышления. Показатели умственной работоспособности служат интегральной характ</w:t>
      </w:r>
      <w:r w:rsidR="00651527" w:rsidRPr="00A2344A">
        <w:rPr>
          <w:rFonts w:ascii="Times New Roman" w:hAnsi="Times New Roman" w:cs="Times New Roman"/>
          <w:sz w:val="28"/>
          <w:szCs w:val="28"/>
          <w:lang w:val="kk-KZ"/>
        </w:rPr>
        <w:t>е</w:t>
      </w:r>
      <w:r w:rsidR="000A0234" w:rsidRPr="00A2344A">
        <w:rPr>
          <w:rFonts w:ascii="Times New Roman" w:hAnsi="Times New Roman" w:cs="Times New Roman"/>
          <w:sz w:val="28"/>
          <w:szCs w:val="28"/>
        </w:rPr>
        <w:t xml:space="preserve">ристикой функционального состояния организма, от которого зависит умственная работоспособность. </w:t>
      </w:r>
      <w:r w:rsidRPr="00A2344A">
        <w:rPr>
          <w:rFonts w:ascii="Times New Roman" w:hAnsi="Times New Roman" w:cs="Times New Roman"/>
          <w:sz w:val="28"/>
          <w:szCs w:val="28"/>
        </w:rPr>
        <w:t>По показателям коэффициента подвижности и продуктивности нервных процессов среди студентов северных и южных регионов достоверных отличий не выявлено (таблица 3</w:t>
      </w:r>
      <w:r w:rsidR="00D02F17" w:rsidRPr="00A2344A">
        <w:rPr>
          <w:rFonts w:ascii="Times New Roman" w:hAnsi="Times New Roman" w:cs="Times New Roman"/>
          <w:sz w:val="28"/>
          <w:szCs w:val="28"/>
        </w:rPr>
        <w:t>4</w:t>
      </w:r>
      <w:r w:rsidRPr="00A2344A">
        <w:rPr>
          <w:rFonts w:ascii="Times New Roman" w:hAnsi="Times New Roman" w:cs="Times New Roman"/>
          <w:sz w:val="28"/>
          <w:szCs w:val="28"/>
        </w:rPr>
        <w:t>).</w:t>
      </w:r>
    </w:p>
    <w:p w:rsidR="007E5148" w:rsidRPr="00A2344A" w:rsidRDefault="007E5148" w:rsidP="00EA61A5">
      <w:pPr>
        <w:spacing w:after="0" w:line="240" w:lineRule="auto"/>
        <w:jc w:val="both"/>
        <w:rPr>
          <w:rFonts w:ascii="Times New Roman" w:hAnsi="Times New Roman" w:cs="Times New Roman"/>
          <w:sz w:val="28"/>
          <w:szCs w:val="28"/>
        </w:rPr>
      </w:pPr>
    </w:p>
    <w:p w:rsidR="00261288" w:rsidRPr="00A2344A" w:rsidRDefault="00EC03E7" w:rsidP="00EA61A5">
      <w:pPr>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Таблица 3</w:t>
      </w:r>
      <w:r w:rsidR="00D02F17" w:rsidRPr="00A2344A">
        <w:rPr>
          <w:rFonts w:ascii="Times New Roman" w:hAnsi="Times New Roman" w:cs="Times New Roman"/>
          <w:sz w:val="28"/>
          <w:szCs w:val="28"/>
        </w:rPr>
        <w:t>4</w:t>
      </w:r>
      <w:r w:rsidR="00C731AB" w:rsidRPr="00A2344A">
        <w:rPr>
          <w:rFonts w:ascii="Times New Roman" w:hAnsi="Times New Roman" w:cs="Times New Roman"/>
          <w:sz w:val="28"/>
          <w:szCs w:val="28"/>
        </w:rPr>
        <w:t>–</w:t>
      </w:r>
      <w:r w:rsidR="00EA61A5" w:rsidRPr="00A2344A">
        <w:rPr>
          <w:rFonts w:ascii="Times New Roman" w:hAnsi="Times New Roman" w:cs="Times New Roman"/>
          <w:sz w:val="28"/>
          <w:szCs w:val="28"/>
        </w:rPr>
        <w:t xml:space="preserve"> Результаты т</w:t>
      </w:r>
      <w:r w:rsidR="00261288" w:rsidRPr="00A2344A">
        <w:rPr>
          <w:rFonts w:ascii="Times New Roman" w:hAnsi="Times New Roman" w:cs="Times New Roman"/>
          <w:sz w:val="28"/>
          <w:szCs w:val="28"/>
        </w:rPr>
        <w:t>ест</w:t>
      </w:r>
      <w:r w:rsidR="00EA61A5" w:rsidRPr="00A2344A">
        <w:rPr>
          <w:rFonts w:ascii="Times New Roman" w:hAnsi="Times New Roman" w:cs="Times New Roman"/>
          <w:sz w:val="28"/>
          <w:szCs w:val="28"/>
        </w:rPr>
        <w:t>а</w:t>
      </w:r>
      <w:r w:rsidR="000924FA">
        <w:rPr>
          <w:rFonts w:ascii="Times New Roman" w:hAnsi="Times New Roman" w:cs="Times New Roman"/>
          <w:sz w:val="28"/>
          <w:szCs w:val="28"/>
        </w:rPr>
        <w:t xml:space="preserve"> </w:t>
      </w:r>
      <w:r w:rsidR="00261288" w:rsidRPr="00A2344A">
        <w:rPr>
          <w:rFonts w:ascii="Times New Roman" w:hAnsi="Times New Roman" w:cs="Times New Roman"/>
          <w:sz w:val="28"/>
          <w:szCs w:val="28"/>
        </w:rPr>
        <w:t>Анфимова</w:t>
      </w:r>
      <w:r w:rsidR="00EA61A5" w:rsidRPr="00A2344A">
        <w:rPr>
          <w:rFonts w:ascii="Times New Roman" w:hAnsi="Times New Roman" w:cs="Times New Roman"/>
          <w:sz w:val="28"/>
          <w:szCs w:val="28"/>
        </w:rPr>
        <w:t xml:space="preserve"> у студентов северного и южного региона</w:t>
      </w:r>
    </w:p>
    <w:p w:rsidR="00C731AB" w:rsidRPr="00A2344A" w:rsidRDefault="00C731AB" w:rsidP="00EA61A5">
      <w:pPr>
        <w:spacing w:after="0" w:line="240" w:lineRule="auto"/>
        <w:jc w:val="both"/>
        <w:rPr>
          <w:rFonts w:ascii="Times New Roman" w:hAnsi="Times New Roman" w:cs="Times New Roman"/>
          <w:sz w:val="16"/>
          <w:szCs w:val="16"/>
        </w:rPr>
      </w:pPr>
    </w:p>
    <w:tbl>
      <w:tblPr>
        <w:tblStyle w:val="af"/>
        <w:tblW w:w="0" w:type="auto"/>
        <w:tblInd w:w="122" w:type="dxa"/>
        <w:tblLayout w:type="fixed"/>
        <w:tblLook w:val="04A0" w:firstRow="1" w:lastRow="0" w:firstColumn="1" w:lastColumn="0" w:noHBand="0" w:noVBand="1"/>
      </w:tblPr>
      <w:tblGrid>
        <w:gridCol w:w="3832"/>
        <w:gridCol w:w="1188"/>
        <w:gridCol w:w="1188"/>
        <w:gridCol w:w="1099"/>
        <w:gridCol w:w="1148"/>
        <w:gridCol w:w="616"/>
        <w:gridCol w:w="546"/>
      </w:tblGrid>
      <w:tr w:rsidR="00A05D61" w:rsidRPr="00A2344A" w:rsidTr="00C65583">
        <w:trPr>
          <w:trHeight w:val="201"/>
        </w:trPr>
        <w:tc>
          <w:tcPr>
            <w:tcW w:w="3832" w:type="dxa"/>
            <w:vMerge w:val="restart"/>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Показатель, балл</w:t>
            </w:r>
          </w:p>
        </w:tc>
        <w:tc>
          <w:tcPr>
            <w:tcW w:w="2376" w:type="dxa"/>
            <w:gridSpan w:val="2"/>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Север</w:t>
            </w:r>
          </w:p>
        </w:tc>
        <w:tc>
          <w:tcPr>
            <w:tcW w:w="2247" w:type="dxa"/>
            <w:gridSpan w:val="2"/>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Юг</w:t>
            </w:r>
          </w:p>
        </w:tc>
        <w:tc>
          <w:tcPr>
            <w:tcW w:w="1162" w:type="dxa"/>
            <w:gridSpan w:val="2"/>
            <w:vAlign w:val="center"/>
          </w:tcPr>
          <w:p w:rsidR="00261288" w:rsidRPr="00A2344A" w:rsidRDefault="00C731AB" w:rsidP="00C731AB">
            <w:pPr>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F436BE" w:rsidRPr="00A2344A" w:rsidTr="00C65583">
        <w:trPr>
          <w:trHeight w:val="379"/>
        </w:trPr>
        <w:tc>
          <w:tcPr>
            <w:tcW w:w="3832" w:type="dxa"/>
            <w:vMerge/>
            <w:vAlign w:val="center"/>
          </w:tcPr>
          <w:p w:rsidR="00F436BE" w:rsidRPr="00A2344A" w:rsidRDefault="00F436BE" w:rsidP="00C731AB">
            <w:pPr>
              <w:jc w:val="center"/>
              <w:rPr>
                <w:rFonts w:ascii="Times New Roman" w:hAnsi="Times New Roman" w:cs="Times New Roman"/>
                <w:sz w:val="24"/>
                <w:szCs w:val="24"/>
              </w:rPr>
            </w:pPr>
          </w:p>
        </w:tc>
        <w:tc>
          <w:tcPr>
            <w:tcW w:w="1188" w:type="dxa"/>
            <w:vAlign w:val="center"/>
          </w:tcPr>
          <w:p w:rsidR="00F436BE" w:rsidRPr="00A2344A" w:rsidRDefault="00F436BE" w:rsidP="00C731AB">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188" w:type="dxa"/>
            <w:vAlign w:val="center"/>
          </w:tcPr>
          <w:p w:rsidR="00F436BE" w:rsidRPr="00A2344A" w:rsidRDefault="00F436BE" w:rsidP="00C731AB">
            <w:pPr>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099" w:type="dxa"/>
            <w:vAlign w:val="center"/>
          </w:tcPr>
          <w:p w:rsidR="00F436BE" w:rsidRPr="00A2344A" w:rsidRDefault="00F436BE" w:rsidP="006F0C0A">
            <w:pPr>
              <w:ind w:left="-101"/>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148" w:type="dxa"/>
            <w:vAlign w:val="center"/>
          </w:tcPr>
          <w:p w:rsidR="00F436BE" w:rsidRPr="00A2344A" w:rsidRDefault="00F436BE" w:rsidP="006F0C0A">
            <w:pPr>
              <w:ind w:left="-52"/>
              <w:jc w:val="center"/>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616" w:type="dxa"/>
          </w:tcPr>
          <w:p w:rsidR="00F436BE" w:rsidRPr="00A2344A" w:rsidRDefault="00F436BE" w:rsidP="001101AB">
            <w:pPr>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546" w:type="dxa"/>
          </w:tcPr>
          <w:p w:rsidR="00F436BE" w:rsidRPr="00A2344A" w:rsidRDefault="00F436BE" w:rsidP="001101AB">
            <w:pPr>
              <w:jc w:val="both"/>
              <w:rPr>
                <w:rFonts w:ascii="Times New Roman" w:hAnsi="Times New Roman" w:cs="Times New Roman"/>
                <w:sz w:val="24"/>
                <w:szCs w:val="24"/>
              </w:rPr>
            </w:pPr>
            <w:r w:rsidRPr="00A2344A">
              <w:rPr>
                <w:rFonts w:ascii="Times New Roman" w:hAnsi="Times New Roman" w:cs="Times New Roman"/>
                <w:sz w:val="24"/>
                <w:szCs w:val="24"/>
              </w:rPr>
              <w:t>♂</w:t>
            </w:r>
          </w:p>
        </w:tc>
      </w:tr>
      <w:tr w:rsidR="00A05D61" w:rsidRPr="00A2344A" w:rsidTr="00C65583">
        <w:tc>
          <w:tcPr>
            <w:tcW w:w="3832" w:type="dxa"/>
            <w:tcBorders>
              <w:bottom w:val="nil"/>
            </w:tcBorders>
          </w:tcPr>
          <w:p w:rsidR="00261288" w:rsidRPr="00A2344A" w:rsidRDefault="00261288" w:rsidP="001101AB">
            <w:pPr>
              <w:jc w:val="both"/>
              <w:rPr>
                <w:rFonts w:ascii="Times New Roman" w:hAnsi="Times New Roman" w:cs="Times New Roman"/>
                <w:sz w:val="24"/>
                <w:szCs w:val="24"/>
              </w:rPr>
            </w:pPr>
            <w:r w:rsidRPr="00A2344A">
              <w:rPr>
                <w:rFonts w:ascii="Times New Roman" w:hAnsi="Times New Roman" w:cs="Times New Roman"/>
                <w:sz w:val="24"/>
                <w:szCs w:val="24"/>
              </w:rPr>
              <w:t>Коэффицент подвижности нервных процессов</w:t>
            </w:r>
          </w:p>
        </w:tc>
        <w:tc>
          <w:tcPr>
            <w:tcW w:w="1188" w:type="dxa"/>
            <w:tcBorders>
              <w:bottom w:val="nil"/>
            </w:tcBorders>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1,8</w:t>
            </w:r>
            <w:r w:rsidR="005A7EFA" w:rsidRPr="00A2344A">
              <w:rPr>
                <w:rFonts w:ascii="Times New Roman" w:hAnsi="Times New Roman" w:cs="Times New Roman"/>
                <w:sz w:val="24"/>
                <w:szCs w:val="24"/>
              </w:rPr>
              <w:t>±</w:t>
            </w:r>
            <w:r w:rsidR="00C731AB" w:rsidRPr="00A2344A">
              <w:rPr>
                <w:rFonts w:ascii="Times New Roman" w:hAnsi="Times New Roman" w:cs="Times New Roman"/>
                <w:sz w:val="24"/>
                <w:szCs w:val="24"/>
              </w:rPr>
              <w:t>0,06</w:t>
            </w:r>
          </w:p>
        </w:tc>
        <w:tc>
          <w:tcPr>
            <w:tcW w:w="1188" w:type="dxa"/>
            <w:tcBorders>
              <w:bottom w:val="nil"/>
            </w:tcBorders>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1,7</w:t>
            </w:r>
            <w:r w:rsidR="005A7EFA" w:rsidRPr="00A2344A">
              <w:rPr>
                <w:rFonts w:ascii="Times New Roman" w:hAnsi="Times New Roman" w:cs="Times New Roman"/>
                <w:sz w:val="24"/>
                <w:szCs w:val="24"/>
              </w:rPr>
              <w:t>±</w:t>
            </w:r>
            <w:r w:rsidR="00C731AB" w:rsidRPr="00A2344A">
              <w:rPr>
                <w:rFonts w:ascii="Times New Roman" w:hAnsi="Times New Roman" w:cs="Times New Roman"/>
                <w:sz w:val="24"/>
                <w:szCs w:val="24"/>
              </w:rPr>
              <w:t>0,02</w:t>
            </w:r>
          </w:p>
        </w:tc>
        <w:tc>
          <w:tcPr>
            <w:tcW w:w="1099" w:type="dxa"/>
            <w:tcBorders>
              <w:bottom w:val="nil"/>
            </w:tcBorders>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0,07</w:t>
            </w:r>
          </w:p>
        </w:tc>
        <w:tc>
          <w:tcPr>
            <w:tcW w:w="1148" w:type="dxa"/>
            <w:tcBorders>
              <w:bottom w:val="nil"/>
            </w:tcBorders>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1,8</w:t>
            </w:r>
            <w:r w:rsidR="005A7EFA" w:rsidRPr="00A2344A">
              <w:rPr>
                <w:rFonts w:ascii="Times New Roman" w:hAnsi="Times New Roman" w:cs="Times New Roman"/>
                <w:sz w:val="24"/>
                <w:szCs w:val="24"/>
              </w:rPr>
              <w:t>±</w:t>
            </w:r>
            <w:r w:rsidR="00C731AB" w:rsidRPr="00A2344A">
              <w:rPr>
                <w:rFonts w:ascii="Times New Roman" w:hAnsi="Times New Roman" w:cs="Times New Roman"/>
                <w:sz w:val="24"/>
                <w:szCs w:val="24"/>
              </w:rPr>
              <w:t>0,05</w:t>
            </w:r>
          </w:p>
        </w:tc>
        <w:tc>
          <w:tcPr>
            <w:tcW w:w="616" w:type="dxa"/>
            <w:tcBorders>
              <w:bottom w:val="nil"/>
            </w:tcBorders>
            <w:vAlign w:val="center"/>
          </w:tcPr>
          <w:p w:rsidR="00261288" w:rsidRPr="00A2344A" w:rsidRDefault="00261288" w:rsidP="006F0C0A">
            <w:pPr>
              <w:ind w:left="-97" w:right="-117"/>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546" w:type="dxa"/>
            <w:tcBorders>
              <w:bottom w:val="nil"/>
            </w:tcBorders>
            <w:vAlign w:val="center"/>
          </w:tcPr>
          <w:p w:rsidR="00261288" w:rsidRPr="00A2344A" w:rsidRDefault="00261288" w:rsidP="00C731AB">
            <w:pPr>
              <w:ind w:left="-99" w:right="-80"/>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A05D61" w:rsidRPr="00A2344A" w:rsidTr="00C65583">
        <w:tc>
          <w:tcPr>
            <w:tcW w:w="3832" w:type="dxa"/>
          </w:tcPr>
          <w:p w:rsidR="00261288" w:rsidRPr="00A2344A" w:rsidRDefault="00261288" w:rsidP="001101AB">
            <w:pPr>
              <w:jc w:val="both"/>
              <w:rPr>
                <w:rFonts w:ascii="Times New Roman" w:hAnsi="Times New Roman" w:cs="Times New Roman"/>
                <w:sz w:val="24"/>
                <w:szCs w:val="24"/>
              </w:rPr>
            </w:pPr>
            <w:r w:rsidRPr="00A2344A">
              <w:rPr>
                <w:rFonts w:ascii="Times New Roman" w:hAnsi="Times New Roman" w:cs="Times New Roman"/>
                <w:sz w:val="24"/>
                <w:szCs w:val="24"/>
              </w:rPr>
              <w:t>Коэффицент продуктивности нервных процессов</w:t>
            </w:r>
          </w:p>
        </w:tc>
        <w:tc>
          <w:tcPr>
            <w:tcW w:w="1188" w:type="dxa"/>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0,58</w:t>
            </w:r>
            <w:r w:rsidR="005A7EFA" w:rsidRPr="00A2344A">
              <w:rPr>
                <w:rFonts w:ascii="Times New Roman" w:hAnsi="Times New Roman" w:cs="Times New Roman"/>
                <w:sz w:val="24"/>
                <w:szCs w:val="24"/>
              </w:rPr>
              <w:t>±</w:t>
            </w:r>
            <w:r w:rsidR="00C731AB" w:rsidRPr="00A2344A">
              <w:rPr>
                <w:rFonts w:ascii="Times New Roman" w:hAnsi="Times New Roman" w:cs="Times New Roman"/>
                <w:sz w:val="24"/>
                <w:szCs w:val="24"/>
              </w:rPr>
              <w:t>0,01</w:t>
            </w:r>
          </w:p>
        </w:tc>
        <w:tc>
          <w:tcPr>
            <w:tcW w:w="1188" w:type="dxa"/>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0,55</w:t>
            </w:r>
            <w:r w:rsidR="005A7EFA" w:rsidRPr="00A2344A">
              <w:rPr>
                <w:rFonts w:ascii="Times New Roman" w:hAnsi="Times New Roman" w:cs="Times New Roman"/>
                <w:sz w:val="24"/>
                <w:szCs w:val="24"/>
              </w:rPr>
              <w:t>±</w:t>
            </w:r>
            <w:r w:rsidR="00C731AB" w:rsidRPr="00A2344A">
              <w:rPr>
                <w:rFonts w:ascii="Times New Roman" w:hAnsi="Times New Roman" w:cs="Times New Roman"/>
                <w:sz w:val="24"/>
                <w:szCs w:val="24"/>
              </w:rPr>
              <w:t>0,01</w:t>
            </w:r>
          </w:p>
        </w:tc>
        <w:tc>
          <w:tcPr>
            <w:tcW w:w="1099" w:type="dxa"/>
            <w:vAlign w:val="center"/>
          </w:tcPr>
          <w:p w:rsidR="00261288" w:rsidRPr="00A2344A" w:rsidRDefault="00261288" w:rsidP="006F0C0A">
            <w:pPr>
              <w:ind w:left="-73" w:right="-122"/>
              <w:jc w:val="center"/>
              <w:rPr>
                <w:rFonts w:ascii="Times New Roman" w:hAnsi="Times New Roman" w:cs="Times New Roman"/>
                <w:sz w:val="24"/>
                <w:szCs w:val="24"/>
              </w:rPr>
            </w:pPr>
            <w:r w:rsidRPr="00A2344A">
              <w:rPr>
                <w:rFonts w:ascii="Times New Roman" w:hAnsi="Times New Roman" w:cs="Times New Roman"/>
                <w:sz w:val="24"/>
                <w:szCs w:val="24"/>
              </w:rPr>
              <w:t>0,61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0,01</w:t>
            </w:r>
          </w:p>
        </w:tc>
        <w:tc>
          <w:tcPr>
            <w:tcW w:w="1148" w:type="dxa"/>
            <w:vAlign w:val="center"/>
          </w:tcPr>
          <w:p w:rsidR="00261288" w:rsidRPr="00A2344A" w:rsidRDefault="00261288" w:rsidP="006F0C0A">
            <w:pPr>
              <w:ind w:left="-73" w:right="-122"/>
              <w:jc w:val="center"/>
              <w:rPr>
                <w:rFonts w:ascii="Times New Roman" w:hAnsi="Times New Roman" w:cs="Times New Roman"/>
                <w:sz w:val="24"/>
                <w:szCs w:val="24"/>
              </w:rPr>
            </w:pPr>
            <w:r w:rsidRPr="00A2344A">
              <w:rPr>
                <w:rFonts w:ascii="Times New Roman" w:hAnsi="Times New Roman" w:cs="Times New Roman"/>
                <w:sz w:val="24"/>
                <w:szCs w:val="24"/>
              </w:rPr>
              <w:t>0,59</w:t>
            </w:r>
            <w:r w:rsidR="005A7EFA" w:rsidRPr="00A2344A">
              <w:rPr>
                <w:rFonts w:ascii="Times New Roman" w:hAnsi="Times New Roman" w:cs="Times New Roman"/>
                <w:sz w:val="24"/>
                <w:szCs w:val="24"/>
              </w:rPr>
              <w:t>±</w:t>
            </w:r>
            <w:r w:rsidR="00C731AB" w:rsidRPr="00A2344A">
              <w:rPr>
                <w:rFonts w:ascii="Times New Roman" w:hAnsi="Times New Roman" w:cs="Times New Roman"/>
                <w:sz w:val="24"/>
                <w:szCs w:val="24"/>
              </w:rPr>
              <w:t>0,01</w:t>
            </w:r>
          </w:p>
        </w:tc>
        <w:tc>
          <w:tcPr>
            <w:tcW w:w="616" w:type="dxa"/>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546" w:type="dxa"/>
            <w:vAlign w:val="center"/>
          </w:tcPr>
          <w:p w:rsidR="00261288" w:rsidRPr="00A2344A" w:rsidRDefault="00261288" w:rsidP="00C731AB">
            <w:pPr>
              <w:ind w:left="-99" w:right="-80"/>
              <w:jc w:val="center"/>
              <w:rPr>
                <w:rFonts w:ascii="Times New Roman" w:hAnsi="Times New Roman" w:cs="Times New Roman"/>
                <w:sz w:val="24"/>
                <w:szCs w:val="24"/>
              </w:rPr>
            </w:pPr>
            <w:r w:rsidRPr="00A2344A">
              <w:rPr>
                <w:rFonts w:ascii="Times New Roman" w:hAnsi="Times New Roman" w:cs="Times New Roman"/>
                <w:sz w:val="24"/>
                <w:szCs w:val="24"/>
              </w:rPr>
              <w:t>н/д</w:t>
            </w:r>
          </w:p>
        </w:tc>
      </w:tr>
    </w:tbl>
    <w:p w:rsidR="00B20851" w:rsidRPr="00A2344A" w:rsidRDefault="00B20851" w:rsidP="001C7A75">
      <w:pPr>
        <w:spacing w:after="0" w:line="240" w:lineRule="auto"/>
        <w:ind w:firstLine="709"/>
        <w:jc w:val="both"/>
        <w:rPr>
          <w:rFonts w:ascii="Times New Roman" w:hAnsi="Times New Roman" w:cs="Times New Roman"/>
          <w:sz w:val="28"/>
          <w:szCs w:val="28"/>
        </w:rPr>
      </w:pPr>
    </w:p>
    <w:p w:rsidR="003A6236" w:rsidRPr="00A2344A" w:rsidRDefault="00EC03E7" w:rsidP="001C7A75">
      <w:pPr>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Концентрация внимания является одним из свойств внимания</w:t>
      </w:r>
      <w:r w:rsidR="003A6236" w:rsidRPr="00A2344A">
        <w:rPr>
          <w:rFonts w:ascii="Times New Roman" w:hAnsi="Times New Roman" w:cs="Times New Roman"/>
          <w:sz w:val="28"/>
          <w:szCs w:val="28"/>
          <w:lang w:val="kk-KZ"/>
        </w:rPr>
        <w:t xml:space="preserve"> (рисунок 29)</w:t>
      </w:r>
    </w:p>
    <w:p w:rsidR="00EC03E7" w:rsidRPr="00A2344A" w:rsidRDefault="00EC03E7" w:rsidP="001C7A75">
      <w:pPr>
        <w:spacing w:after="0" w:line="240" w:lineRule="auto"/>
        <w:ind w:firstLine="709"/>
        <w:jc w:val="both"/>
        <w:rPr>
          <w:rFonts w:ascii="Times New Roman" w:hAnsi="Times New Roman" w:cs="Times New Roman"/>
          <w:sz w:val="28"/>
          <w:szCs w:val="28"/>
        </w:rPr>
      </w:pPr>
    </w:p>
    <w:p w:rsidR="00344646" w:rsidRPr="00A2344A" w:rsidRDefault="004C22E5" w:rsidP="004C22E5">
      <w:pPr>
        <w:spacing w:after="0" w:line="240" w:lineRule="auto"/>
        <w:jc w:val="center"/>
        <w:rPr>
          <w:rFonts w:ascii="Times New Roman" w:hAnsi="Times New Roman" w:cs="Times New Roman"/>
          <w:sz w:val="28"/>
          <w:szCs w:val="28"/>
        </w:rPr>
      </w:pPr>
      <w:r w:rsidRPr="00A2344A">
        <w:rPr>
          <w:rFonts w:ascii="Times New Roman" w:hAnsi="Times New Roman" w:cs="Times New Roman"/>
          <w:noProof/>
          <w:sz w:val="28"/>
          <w:szCs w:val="28"/>
        </w:rPr>
        <w:drawing>
          <wp:inline distT="0" distB="0" distL="0" distR="0">
            <wp:extent cx="5486400" cy="2657475"/>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731AB" w:rsidRPr="00A2344A" w:rsidRDefault="00C731AB" w:rsidP="00C731AB">
      <w:pPr>
        <w:spacing w:after="0" w:line="240" w:lineRule="auto"/>
        <w:ind w:firstLine="567"/>
        <w:jc w:val="both"/>
        <w:rPr>
          <w:rFonts w:ascii="Times New Roman" w:hAnsi="Times New Roman" w:cs="Times New Roman"/>
          <w:sz w:val="16"/>
          <w:szCs w:val="16"/>
        </w:rPr>
      </w:pPr>
    </w:p>
    <w:p w:rsidR="00190CA6" w:rsidRPr="00A2344A" w:rsidRDefault="000924FA" w:rsidP="00C65583">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4"/>
          <w:szCs w:val="24"/>
        </w:rPr>
        <w:t xml:space="preserve">* – ≤0,05 </w:t>
      </w:r>
      <w:r w:rsidR="009A4864" w:rsidRPr="00A2344A">
        <w:rPr>
          <w:rFonts w:ascii="Times New Roman" w:hAnsi="Times New Roman" w:cs="Times New Roman"/>
          <w:sz w:val="24"/>
          <w:szCs w:val="24"/>
        </w:rPr>
        <w:t xml:space="preserve"> достоверные различия между </w:t>
      </w:r>
      <w:r w:rsidR="00190CA6" w:rsidRPr="00A2344A">
        <w:rPr>
          <w:rFonts w:ascii="Times New Roman" w:hAnsi="Times New Roman" w:cs="Times New Roman"/>
          <w:sz w:val="24"/>
          <w:szCs w:val="24"/>
        </w:rPr>
        <w:t>девушками и юношами из северного и южного регионов</w:t>
      </w:r>
    </w:p>
    <w:p w:rsidR="00190CA6" w:rsidRPr="00A2344A" w:rsidRDefault="00190CA6" w:rsidP="00EC03E7">
      <w:pPr>
        <w:spacing w:after="0" w:line="240" w:lineRule="auto"/>
        <w:jc w:val="center"/>
        <w:rPr>
          <w:rFonts w:ascii="Times New Roman" w:hAnsi="Times New Roman" w:cs="Times New Roman"/>
          <w:sz w:val="16"/>
          <w:szCs w:val="16"/>
        </w:rPr>
      </w:pPr>
    </w:p>
    <w:p w:rsidR="00A02358" w:rsidRPr="00A2344A" w:rsidRDefault="00EA61A5" w:rsidP="00EC03E7">
      <w:pPr>
        <w:spacing w:after="0" w:line="240" w:lineRule="auto"/>
        <w:jc w:val="center"/>
        <w:rPr>
          <w:rFonts w:ascii="Times New Roman" w:hAnsi="Times New Roman" w:cs="Times New Roman"/>
          <w:bCs/>
          <w:sz w:val="28"/>
          <w:szCs w:val="28"/>
        </w:rPr>
      </w:pPr>
      <w:r w:rsidRPr="00A2344A">
        <w:rPr>
          <w:rFonts w:ascii="Times New Roman" w:hAnsi="Times New Roman" w:cs="Times New Roman"/>
          <w:sz w:val="28"/>
          <w:szCs w:val="28"/>
        </w:rPr>
        <w:t xml:space="preserve">Рисунок </w:t>
      </w:r>
      <w:r w:rsidR="005A7EE0" w:rsidRPr="00A2344A">
        <w:rPr>
          <w:rFonts w:ascii="Times New Roman" w:hAnsi="Times New Roman" w:cs="Times New Roman"/>
          <w:sz w:val="28"/>
          <w:szCs w:val="28"/>
        </w:rPr>
        <w:t>29</w:t>
      </w:r>
      <w:r w:rsidR="00C65583" w:rsidRPr="00A2344A">
        <w:rPr>
          <w:rFonts w:ascii="Times New Roman" w:hAnsi="Times New Roman" w:cs="Times New Roman"/>
          <w:sz w:val="28"/>
          <w:szCs w:val="28"/>
        </w:rPr>
        <w:t xml:space="preserve"> –</w:t>
      </w:r>
      <w:r w:rsidR="00EC03E7" w:rsidRPr="00A2344A">
        <w:rPr>
          <w:rFonts w:ascii="Times New Roman" w:hAnsi="Times New Roman" w:cs="Times New Roman"/>
          <w:sz w:val="28"/>
          <w:szCs w:val="28"/>
        </w:rPr>
        <w:t xml:space="preserve"> Концентрация внимания</w:t>
      </w:r>
      <w:r w:rsidR="00A70233" w:rsidRPr="00A2344A">
        <w:rPr>
          <w:rFonts w:ascii="Times New Roman" w:hAnsi="Times New Roman" w:cs="Times New Roman"/>
          <w:sz w:val="28"/>
          <w:szCs w:val="28"/>
        </w:rPr>
        <w:t xml:space="preserve">, </w:t>
      </w:r>
      <w:r w:rsidR="009C51C8" w:rsidRPr="00A2344A">
        <w:rPr>
          <w:rFonts w:ascii="Times New Roman" w:hAnsi="Times New Roman" w:cs="Times New Roman"/>
          <w:bCs/>
          <w:sz w:val="28"/>
          <w:szCs w:val="28"/>
        </w:rPr>
        <w:t>сек.</w:t>
      </w:r>
    </w:p>
    <w:p w:rsidR="008C7BB9" w:rsidRPr="00A2344A" w:rsidRDefault="008C7BB9" w:rsidP="008C7BB9">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Исследование концентрации внимания студентов играет важную роль в выявлении физиологического и физического состояния студентов в период </w:t>
      </w:r>
      <w:r w:rsidRPr="00A2344A">
        <w:rPr>
          <w:rFonts w:ascii="Times New Roman" w:hAnsi="Times New Roman" w:cs="Times New Roman"/>
          <w:sz w:val="28"/>
          <w:szCs w:val="28"/>
        </w:rPr>
        <w:lastRenderedPageBreak/>
        <w:t>адаптации. Показатели концентрации внимания выше у студентов из юга страны (70,8±2,7 сек. девушки и 63,4±2,1 сек. юноши). В среднем у всех студентов исследуемой группы показатели концентрации внимания соответствуют нормативным значениям</w:t>
      </w:r>
      <w:r w:rsidR="008F626A"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(рисунок 29).</w:t>
      </w:r>
    </w:p>
    <w:p w:rsidR="00EA61A5" w:rsidRPr="00A2344A" w:rsidRDefault="00EC03E7" w:rsidP="001C7A75">
      <w:pPr>
        <w:spacing w:after="0" w:line="240" w:lineRule="auto"/>
        <w:ind w:firstLine="709"/>
        <w:jc w:val="both"/>
        <w:rPr>
          <w:rFonts w:ascii="Times New Roman" w:hAnsi="Times New Roman" w:cs="Times New Roman"/>
          <w:sz w:val="28"/>
          <w:szCs w:val="28"/>
          <w:shd w:val="clear" w:color="auto" w:fill="FFFEFF"/>
        </w:rPr>
      </w:pPr>
      <w:r w:rsidRPr="00A2344A">
        <w:rPr>
          <w:rFonts w:ascii="Times New Roman" w:hAnsi="Times New Roman" w:cs="Times New Roman"/>
          <w:sz w:val="28"/>
          <w:szCs w:val="28"/>
          <w:shd w:val="clear" w:color="auto" w:fill="FFFEFF"/>
          <w:lang w:val="kk-KZ"/>
        </w:rPr>
        <w:t>Параметры реакции на</w:t>
      </w:r>
      <w:r w:rsidR="00C731AB" w:rsidRPr="00A2344A">
        <w:rPr>
          <w:rFonts w:ascii="Times New Roman" w:hAnsi="Times New Roman" w:cs="Times New Roman"/>
          <w:sz w:val="28"/>
          <w:szCs w:val="28"/>
          <w:shd w:val="clear" w:color="auto" w:fill="FFFEFF"/>
          <w:lang w:val="kk-KZ"/>
        </w:rPr>
        <w:t xml:space="preserve"> движущийся объект определяют </w:t>
      </w:r>
      <w:r w:rsidRPr="00A2344A">
        <w:rPr>
          <w:rFonts w:ascii="Times New Roman" w:hAnsi="Times New Roman" w:cs="Times New Roman"/>
          <w:sz w:val="28"/>
          <w:szCs w:val="28"/>
          <w:shd w:val="clear" w:color="auto" w:fill="FFFEFF"/>
          <w:lang w:val="kk-KZ"/>
        </w:rPr>
        <w:t>силу и подвижность нервных процессов, происхо</w:t>
      </w:r>
      <w:r w:rsidR="00C731AB" w:rsidRPr="00A2344A">
        <w:rPr>
          <w:rFonts w:ascii="Times New Roman" w:hAnsi="Times New Roman" w:cs="Times New Roman"/>
          <w:sz w:val="28"/>
          <w:szCs w:val="28"/>
          <w:shd w:val="clear" w:color="auto" w:fill="FFFEFF"/>
          <w:lang w:val="kk-KZ"/>
        </w:rPr>
        <w:t>дящих в коре головного мозга. Уравновешенность</w:t>
      </w:r>
      <w:r w:rsidRPr="00A2344A">
        <w:rPr>
          <w:rFonts w:ascii="Times New Roman" w:hAnsi="Times New Roman" w:cs="Times New Roman"/>
          <w:sz w:val="28"/>
          <w:szCs w:val="28"/>
          <w:shd w:val="clear" w:color="auto" w:fill="FFFEFF"/>
          <w:lang w:val="kk-KZ"/>
        </w:rPr>
        <w:t xml:space="preserve"> проц</w:t>
      </w:r>
      <w:r w:rsidR="00C731AB" w:rsidRPr="00A2344A">
        <w:rPr>
          <w:rFonts w:ascii="Times New Roman" w:hAnsi="Times New Roman" w:cs="Times New Roman"/>
          <w:sz w:val="28"/>
          <w:szCs w:val="28"/>
          <w:shd w:val="clear" w:color="auto" w:fill="FFFEFF"/>
          <w:lang w:val="kk-KZ"/>
        </w:rPr>
        <w:t xml:space="preserve">ессов торможения и возбуждения можно </w:t>
      </w:r>
      <w:r w:rsidRPr="00A2344A">
        <w:rPr>
          <w:rFonts w:ascii="Times New Roman" w:hAnsi="Times New Roman" w:cs="Times New Roman"/>
          <w:sz w:val="28"/>
          <w:szCs w:val="28"/>
          <w:shd w:val="clear" w:color="auto" w:fill="FFFEFF"/>
          <w:lang w:val="kk-KZ"/>
        </w:rPr>
        <w:t>оцен</w:t>
      </w:r>
      <w:r w:rsidR="00C731AB" w:rsidRPr="00A2344A">
        <w:rPr>
          <w:rFonts w:ascii="Times New Roman" w:hAnsi="Times New Roman" w:cs="Times New Roman"/>
          <w:sz w:val="28"/>
          <w:szCs w:val="28"/>
          <w:shd w:val="clear" w:color="auto" w:fill="FFFEFF"/>
          <w:lang w:val="kk-KZ"/>
        </w:rPr>
        <w:t xml:space="preserve">ить </w:t>
      </w:r>
      <w:r w:rsidR="00190CA6" w:rsidRPr="00A2344A">
        <w:rPr>
          <w:rFonts w:ascii="Times New Roman" w:hAnsi="Times New Roman" w:cs="Times New Roman"/>
          <w:sz w:val="28"/>
          <w:szCs w:val="28"/>
          <w:shd w:val="clear" w:color="auto" w:fill="FFFEFF"/>
          <w:lang w:val="kk-KZ"/>
        </w:rPr>
        <w:t xml:space="preserve">по количеству точных РДО. </w:t>
      </w:r>
      <w:r w:rsidRPr="00A2344A">
        <w:rPr>
          <w:rFonts w:ascii="Times New Roman" w:hAnsi="Times New Roman" w:cs="Times New Roman"/>
          <w:sz w:val="28"/>
          <w:szCs w:val="28"/>
          <w:shd w:val="clear" w:color="auto" w:fill="FFFEFF"/>
        </w:rPr>
        <w:t xml:space="preserve">У юношей доминирует уравновешенный тип нервной системы, поэтому </w:t>
      </w:r>
      <w:r w:rsidRPr="00A2344A">
        <w:rPr>
          <w:rFonts w:ascii="Times New Roman" w:hAnsi="Times New Roman" w:cs="Times New Roman"/>
          <w:sz w:val="28"/>
          <w:szCs w:val="28"/>
          <w:shd w:val="clear" w:color="auto" w:fill="FFFEFF"/>
          <w:lang w:val="kk-KZ"/>
        </w:rPr>
        <w:t>колич</w:t>
      </w:r>
      <w:r w:rsidR="00C731AB" w:rsidRPr="00A2344A">
        <w:rPr>
          <w:rFonts w:ascii="Times New Roman" w:hAnsi="Times New Roman" w:cs="Times New Roman"/>
          <w:sz w:val="28"/>
          <w:szCs w:val="28"/>
          <w:shd w:val="clear" w:color="auto" w:fill="FFFEFF"/>
          <w:lang w:val="kk-KZ"/>
        </w:rPr>
        <w:t>ество точных попаданий у юношей</w:t>
      </w:r>
      <w:r w:rsidRPr="00A2344A">
        <w:rPr>
          <w:rFonts w:ascii="Times New Roman" w:hAnsi="Times New Roman" w:cs="Times New Roman"/>
          <w:sz w:val="28"/>
          <w:szCs w:val="28"/>
          <w:shd w:val="clear" w:color="auto" w:fill="FFFEFF"/>
          <w:lang w:val="kk-KZ"/>
        </w:rPr>
        <w:t xml:space="preserve"> больше, чем у девушек</w:t>
      </w:r>
      <w:r w:rsidRPr="00A2344A">
        <w:rPr>
          <w:rFonts w:ascii="Times New Roman" w:hAnsi="Times New Roman" w:cs="Times New Roman"/>
          <w:sz w:val="28"/>
          <w:szCs w:val="28"/>
          <w:shd w:val="clear" w:color="auto" w:fill="FFFEFF"/>
        </w:rPr>
        <w:t>.</w:t>
      </w:r>
      <w:r w:rsidRPr="00A2344A">
        <w:rPr>
          <w:rFonts w:ascii="Times New Roman" w:hAnsi="Times New Roman" w:cs="Times New Roman"/>
          <w:sz w:val="28"/>
          <w:szCs w:val="28"/>
          <w:shd w:val="clear" w:color="auto" w:fill="FFFEFF"/>
          <w:lang w:val="kk-KZ"/>
        </w:rPr>
        <w:t xml:space="preserve"> У девушек</w:t>
      </w:r>
      <w:r w:rsidRPr="00A2344A">
        <w:rPr>
          <w:rFonts w:ascii="Times New Roman" w:hAnsi="Times New Roman" w:cs="Times New Roman"/>
          <w:sz w:val="28"/>
          <w:szCs w:val="28"/>
          <w:shd w:val="clear" w:color="auto" w:fill="FFFEFF"/>
        </w:rPr>
        <w:t xml:space="preserve"> более низкие показатели средней арифметической запаздывающей реакции, чем в группе юношей. В результате у девушек преобладали процессы возбуждения в центральной нервной системе. При этом в группе юношей преобладал</w:t>
      </w:r>
      <w:r w:rsidR="00A70233" w:rsidRPr="00A2344A">
        <w:rPr>
          <w:rFonts w:ascii="Times New Roman" w:hAnsi="Times New Roman" w:cs="Times New Roman"/>
          <w:sz w:val="28"/>
          <w:szCs w:val="28"/>
          <w:shd w:val="clear" w:color="auto" w:fill="FFFEFF"/>
        </w:rPr>
        <w:t xml:space="preserve">а </w:t>
      </w:r>
      <w:r w:rsidRPr="00A2344A">
        <w:rPr>
          <w:rFonts w:ascii="Times New Roman" w:hAnsi="Times New Roman" w:cs="Times New Roman"/>
          <w:sz w:val="28"/>
          <w:szCs w:val="28"/>
          <w:shd w:val="clear" w:color="auto" w:fill="FFFEFF"/>
        </w:rPr>
        <w:t>сбалансированн</w:t>
      </w:r>
      <w:r w:rsidR="00A70233" w:rsidRPr="00A2344A">
        <w:rPr>
          <w:rFonts w:ascii="Times New Roman" w:hAnsi="Times New Roman" w:cs="Times New Roman"/>
          <w:sz w:val="28"/>
          <w:szCs w:val="28"/>
          <w:shd w:val="clear" w:color="auto" w:fill="FFFEFF"/>
        </w:rPr>
        <w:t xml:space="preserve">ость </w:t>
      </w:r>
      <w:r w:rsidR="00D23F28" w:rsidRPr="00A2344A">
        <w:rPr>
          <w:rFonts w:ascii="Times New Roman" w:hAnsi="Times New Roman" w:cs="Times New Roman"/>
          <w:sz w:val="28"/>
          <w:szCs w:val="28"/>
          <w:shd w:val="clear" w:color="auto" w:fill="FFFEFF"/>
        </w:rPr>
        <w:t>нервных процессов (таблица 3</w:t>
      </w:r>
      <w:r w:rsidR="00D02F17" w:rsidRPr="00A2344A">
        <w:rPr>
          <w:rFonts w:ascii="Times New Roman" w:hAnsi="Times New Roman" w:cs="Times New Roman"/>
          <w:sz w:val="28"/>
          <w:szCs w:val="28"/>
          <w:shd w:val="clear" w:color="auto" w:fill="FFFEFF"/>
        </w:rPr>
        <w:t>5</w:t>
      </w:r>
      <w:r w:rsidR="00D23F28" w:rsidRPr="00A2344A">
        <w:rPr>
          <w:rFonts w:ascii="Times New Roman" w:hAnsi="Times New Roman" w:cs="Times New Roman"/>
          <w:sz w:val="28"/>
          <w:szCs w:val="28"/>
          <w:shd w:val="clear" w:color="auto" w:fill="FFFEFF"/>
        </w:rPr>
        <w:t>).</w:t>
      </w:r>
    </w:p>
    <w:p w:rsidR="00D23F28" w:rsidRPr="00A2344A" w:rsidRDefault="00D23F28" w:rsidP="001C7A75">
      <w:pPr>
        <w:spacing w:after="0" w:line="240" w:lineRule="auto"/>
        <w:ind w:firstLine="709"/>
        <w:rPr>
          <w:rFonts w:ascii="Times New Roman" w:hAnsi="Times New Roman" w:cs="Times New Roman"/>
          <w:sz w:val="28"/>
          <w:szCs w:val="28"/>
        </w:rPr>
      </w:pPr>
    </w:p>
    <w:p w:rsidR="00261288" w:rsidRPr="00A2344A" w:rsidRDefault="000C45EF" w:rsidP="000C45EF">
      <w:pPr>
        <w:spacing w:after="0" w:line="240" w:lineRule="auto"/>
        <w:rPr>
          <w:rFonts w:ascii="Times New Roman" w:hAnsi="Times New Roman" w:cs="Times New Roman"/>
          <w:sz w:val="28"/>
          <w:szCs w:val="28"/>
        </w:rPr>
      </w:pPr>
      <w:r w:rsidRPr="00A2344A">
        <w:rPr>
          <w:rFonts w:ascii="Times New Roman" w:hAnsi="Times New Roman" w:cs="Times New Roman"/>
          <w:sz w:val="28"/>
          <w:szCs w:val="28"/>
        </w:rPr>
        <w:t>Таблица</w:t>
      </w:r>
      <w:r w:rsidR="00EC03E7" w:rsidRPr="00A2344A">
        <w:rPr>
          <w:rFonts w:ascii="Times New Roman" w:hAnsi="Times New Roman" w:cs="Times New Roman"/>
          <w:sz w:val="28"/>
          <w:szCs w:val="28"/>
        </w:rPr>
        <w:t xml:space="preserve"> 3</w:t>
      </w:r>
      <w:r w:rsidR="00D02F17" w:rsidRPr="00A2344A">
        <w:rPr>
          <w:rFonts w:ascii="Times New Roman" w:hAnsi="Times New Roman" w:cs="Times New Roman"/>
          <w:sz w:val="28"/>
          <w:szCs w:val="28"/>
        </w:rPr>
        <w:t>5</w:t>
      </w:r>
      <w:r w:rsidR="00C65583" w:rsidRPr="00A2344A">
        <w:rPr>
          <w:rFonts w:ascii="Times New Roman" w:hAnsi="Times New Roman" w:cs="Times New Roman"/>
          <w:sz w:val="28"/>
          <w:szCs w:val="28"/>
        </w:rPr>
        <w:t xml:space="preserve">– </w:t>
      </w:r>
      <w:r w:rsidR="00EA61A5" w:rsidRPr="00A2344A">
        <w:rPr>
          <w:rFonts w:ascii="Times New Roman" w:hAnsi="Times New Roman" w:cs="Times New Roman"/>
          <w:sz w:val="28"/>
          <w:szCs w:val="28"/>
        </w:rPr>
        <w:t xml:space="preserve">Показатели  теста РДО у студентов северного и южного регионов </w:t>
      </w:r>
    </w:p>
    <w:p w:rsidR="00B636B7" w:rsidRPr="00A2344A" w:rsidRDefault="00B636B7" w:rsidP="000C45EF">
      <w:pPr>
        <w:spacing w:after="0" w:line="240" w:lineRule="auto"/>
        <w:rPr>
          <w:rFonts w:ascii="Times New Roman" w:hAnsi="Times New Roman" w:cs="Times New Roman"/>
          <w:sz w:val="16"/>
          <w:szCs w:val="16"/>
        </w:rPr>
      </w:pPr>
    </w:p>
    <w:tbl>
      <w:tblPr>
        <w:tblStyle w:val="af"/>
        <w:tblW w:w="0" w:type="auto"/>
        <w:tblInd w:w="108" w:type="dxa"/>
        <w:tblLayout w:type="fixed"/>
        <w:tblLook w:val="04A0" w:firstRow="1" w:lastRow="0" w:firstColumn="1" w:lastColumn="0" w:noHBand="0" w:noVBand="1"/>
      </w:tblPr>
      <w:tblGrid>
        <w:gridCol w:w="2030"/>
        <w:gridCol w:w="1470"/>
        <w:gridCol w:w="1330"/>
        <w:gridCol w:w="1337"/>
        <w:gridCol w:w="1470"/>
        <w:gridCol w:w="868"/>
        <w:gridCol w:w="20"/>
        <w:gridCol w:w="1036"/>
      </w:tblGrid>
      <w:tr w:rsidR="00A05D61" w:rsidRPr="00A2344A" w:rsidTr="00C731AB">
        <w:tc>
          <w:tcPr>
            <w:tcW w:w="2030" w:type="dxa"/>
            <w:vMerge w:val="restart"/>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Показатель, балл</w:t>
            </w:r>
          </w:p>
        </w:tc>
        <w:tc>
          <w:tcPr>
            <w:tcW w:w="2800" w:type="dxa"/>
            <w:gridSpan w:val="2"/>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Север</w:t>
            </w:r>
          </w:p>
        </w:tc>
        <w:tc>
          <w:tcPr>
            <w:tcW w:w="2807" w:type="dxa"/>
            <w:gridSpan w:val="2"/>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Юг</w:t>
            </w:r>
          </w:p>
        </w:tc>
        <w:tc>
          <w:tcPr>
            <w:tcW w:w="1924" w:type="dxa"/>
            <w:gridSpan w:val="3"/>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A70233" w:rsidRPr="00A2344A" w:rsidTr="00A70233">
        <w:tc>
          <w:tcPr>
            <w:tcW w:w="2030" w:type="dxa"/>
            <w:vMerge/>
          </w:tcPr>
          <w:p w:rsidR="00A70233" w:rsidRPr="00A2344A" w:rsidRDefault="00A70233" w:rsidP="001101AB">
            <w:pPr>
              <w:jc w:val="both"/>
              <w:rPr>
                <w:rFonts w:ascii="Times New Roman" w:hAnsi="Times New Roman" w:cs="Times New Roman"/>
                <w:sz w:val="24"/>
                <w:szCs w:val="24"/>
              </w:rPr>
            </w:pPr>
          </w:p>
        </w:tc>
        <w:tc>
          <w:tcPr>
            <w:tcW w:w="1470" w:type="dxa"/>
          </w:tcPr>
          <w:p w:rsidR="00A70233" w:rsidRPr="00A2344A" w:rsidRDefault="00A70233" w:rsidP="001101AB">
            <w:pPr>
              <w:ind w:left="-108"/>
              <w:jc w:val="both"/>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330" w:type="dxa"/>
          </w:tcPr>
          <w:p w:rsidR="00A70233" w:rsidRPr="00A2344A" w:rsidRDefault="00A70233" w:rsidP="001101AB">
            <w:pPr>
              <w:jc w:val="both"/>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337" w:type="dxa"/>
          </w:tcPr>
          <w:p w:rsidR="00A70233" w:rsidRPr="00A2344A" w:rsidRDefault="00A70233" w:rsidP="001101AB">
            <w:pPr>
              <w:jc w:val="both"/>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1470" w:type="dxa"/>
          </w:tcPr>
          <w:p w:rsidR="00A70233" w:rsidRPr="00A2344A" w:rsidRDefault="00A70233" w:rsidP="001101AB">
            <w:pPr>
              <w:jc w:val="both"/>
              <w:rPr>
                <w:rFonts w:ascii="Times New Roman" w:hAnsi="Times New Roman" w:cs="Times New Roman"/>
                <w:sz w:val="24"/>
                <w:szCs w:val="24"/>
              </w:rPr>
            </w:pPr>
            <w:r w:rsidRPr="00A2344A">
              <w:rPr>
                <w:rFonts w:ascii="Times New Roman" w:hAnsi="Times New Roman" w:cs="Times New Roman"/>
                <w:sz w:val="24"/>
                <w:szCs w:val="24"/>
              </w:rPr>
              <w:t>♂(</w:t>
            </w:r>
            <w:r w:rsidRPr="00A2344A">
              <w:rPr>
                <w:rFonts w:ascii="Times New Roman" w:hAnsi="Times New Roman" w:cs="Times New Roman"/>
                <w:sz w:val="24"/>
                <w:szCs w:val="24"/>
                <w:lang w:val="en-US"/>
              </w:rPr>
              <w:t>n=100)</w:t>
            </w:r>
          </w:p>
        </w:tc>
        <w:tc>
          <w:tcPr>
            <w:tcW w:w="868" w:type="dxa"/>
          </w:tcPr>
          <w:p w:rsidR="00A70233" w:rsidRPr="00A2344A" w:rsidRDefault="00A70233" w:rsidP="001101AB">
            <w:pPr>
              <w:jc w:val="both"/>
              <w:rPr>
                <w:rFonts w:ascii="Times New Roman" w:hAnsi="Times New Roman" w:cs="Times New Roman"/>
                <w:sz w:val="24"/>
                <w:szCs w:val="24"/>
              </w:rPr>
            </w:pPr>
            <w:r w:rsidRPr="00A2344A">
              <w:rPr>
                <w:rFonts w:ascii="Times New Roman" w:hAnsi="Times New Roman" w:cs="Times New Roman"/>
                <w:sz w:val="24"/>
                <w:szCs w:val="24"/>
              </w:rPr>
              <w:t>♀</w:t>
            </w:r>
          </w:p>
        </w:tc>
        <w:tc>
          <w:tcPr>
            <w:tcW w:w="1056" w:type="dxa"/>
            <w:gridSpan w:val="2"/>
          </w:tcPr>
          <w:p w:rsidR="00A70233" w:rsidRPr="00A2344A" w:rsidRDefault="00A70233" w:rsidP="001101AB">
            <w:pPr>
              <w:jc w:val="both"/>
              <w:rPr>
                <w:rFonts w:ascii="Times New Roman" w:hAnsi="Times New Roman" w:cs="Times New Roman"/>
                <w:sz w:val="24"/>
                <w:szCs w:val="24"/>
              </w:rPr>
            </w:pPr>
            <w:r w:rsidRPr="00A2344A">
              <w:rPr>
                <w:rFonts w:ascii="Times New Roman" w:hAnsi="Times New Roman" w:cs="Times New Roman"/>
                <w:sz w:val="24"/>
                <w:szCs w:val="24"/>
              </w:rPr>
              <w:t>♂</w:t>
            </w:r>
          </w:p>
        </w:tc>
      </w:tr>
      <w:tr w:rsidR="00A05D61" w:rsidRPr="00A2344A" w:rsidTr="00C731AB">
        <w:tc>
          <w:tcPr>
            <w:tcW w:w="2030" w:type="dxa"/>
          </w:tcPr>
          <w:p w:rsidR="00261288" w:rsidRPr="00A2344A" w:rsidRDefault="00261288" w:rsidP="001101AB">
            <w:pPr>
              <w:jc w:val="both"/>
              <w:rPr>
                <w:rFonts w:ascii="Times New Roman" w:hAnsi="Times New Roman" w:cs="Times New Roman"/>
                <w:sz w:val="24"/>
                <w:szCs w:val="24"/>
              </w:rPr>
            </w:pPr>
            <w:r w:rsidRPr="00A2344A">
              <w:rPr>
                <w:rFonts w:ascii="Times New Roman" w:hAnsi="Times New Roman" w:cs="Times New Roman"/>
                <w:sz w:val="24"/>
                <w:szCs w:val="24"/>
              </w:rPr>
              <w:t>Количество точных РДО</w:t>
            </w:r>
          </w:p>
        </w:tc>
        <w:tc>
          <w:tcPr>
            <w:tcW w:w="1470"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0,8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0,08</w:t>
            </w:r>
          </w:p>
        </w:tc>
        <w:tc>
          <w:tcPr>
            <w:tcW w:w="1330"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1,6</w:t>
            </w:r>
            <w:r w:rsidR="005A7EFA" w:rsidRPr="00A2344A">
              <w:rPr>
                <w:rFonts w:ascii="Times New Roman" w:hAnsi="Times New Roman" w:cs="Times New Roman"/>
                <w:sz w:val="24"/>
                <w:szCs w:val="24"/>
              </w:rPr>
              <w:t>±</w:t>
            </w:r>
            <w:r w:rsidR="00B636B7" w:rsidRPr="00A2344A">
              <w:rPr>
                <w:rFonts w:ascii="Times New Roman" w:hAnsi="Times New Roman" w:cs="Times New Roman"/>
                <w:sz w:val="24"/>
                <w:szCs w:val="24"/>
              </w:rPr>
              <w:t>0,1</w:t>
            </w:r>
          </w:p>
        </w:tc>
        <w:tc>
          <w:tcPr>
            <w:tcW w:w="1337"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0,7</w:t>
            </w:r>
            <w:r w:rsidR="005A7EFA" w:rsidRPr="00A2344A">
              <w:rPr>
                <w:rFonts w:ascii="Times New Roman" w:hAnsi="Times New Roman" w:cs="Times New Roman"/>
                <w:sz w:val="24"/>
                <w:szCs w:val="24"/>
              </w:rPr>
              <w:t>±</w:t>
            </w:r>
            <w:r w:rsidR="00B636B7" w:rsidRPr="00A2344A">
              <w:rPr>
                <w:rFonts w:ascii="Times New Roman" w:hAnsi="Times New Roman" w:cs="Times New Roman"/>
                <w:sz w:val="24"/>
                <w:szCs w:val="24"/>
              </w:rPr>
              <w:t>0,07</w:t>
            </w:r>
          </w:p>
        </w:tc>
        <w:tc>
          <w:tcPr>
            <w:tcW w:w="1470"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1,06</w:t>
            </w:r>
            <w:r w:rsidR="005A7EFA" w:rsidRPr="00A2344A">
              <w:rPr>
                <w:rFonts w:ascii="Times New Roman" w:hAnsi="Times New Roman" w:cs="Times New Roman"/>
                <w:sz w:val="24"/>
                <w:szCs w:val="24"/>
              </w:rPr>
              <w:t>±</w:t>
            </w:r>
            <w:r w:rsidR="00B636B7" w:rsidRPr="00A2344A">
              <w:rPr>
                <w:rFonts w:ascii="Times New Roman" w:hAnsi="Times New Roman" w:cs="Times New Roman"/>
                <w:sz w:val="24"/>
                <w:szCs w:val="24"/>
              </w:rPr>
              <w:t>0,09</w:t>
            </w:r>
          </w:p>
        </w:tc>
        <w:tc>
          <w:tcPr>
            <w:tcW w:w="888" w:type="dxa"/>
            <w:gridSpan w:val="2"/>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1036" w:type="dxa"/>
            <w:vAlign w:val="center"/>
          </w:tcPr>
          <w:p w:rsidR="00261288" w:rsidRPr="00A2344A" w:rsidRDefault="00B636B7" w:rsidP="00B636B7">
            <w:pPr>
              <w:jc w:val="center"/>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r>
      <w:tr w:rsidR="00A05D61" w:rsidRPr="00A2344A" w:rsidTr="00C731AB">
        <w:tc>
          <w:tcPr>
            <w:tcW w:w="2030" w:type="dxa"/>
          </w:tcPr>
          <w:p w:rsidR="00261288" w:rsidRPr="00A2344A" w:rsidRDefault="00261288" w:rsidP="001101AB">
            <w:pPr>
              <w:jc w:val="both"/>
              <w:rPr>
                <w:rFonts w:ascii="Times New Roman" w:hAnsi="Times New Roman" w:cs="Times New Roman"/>
                <w:sz w:val="24"/>
                <w:szCs w:val="24"/>
              </w:rPr>
            </w:pPr>
            <w:r w:rsidRPr="00A2344A">
              <w:rPr>
                <w:rFonts w:ascii="Times New Roman" w:hAnsi="Times New Roman" w:cs="Times New Roman"/>
                <w:sz w:val="24"/>
                <w:szCs w:val="24"/>
              </w:rPr>
              <w:t>Количество опережений РДО</w:t>
            </w:r>
          </w:p>
        </w:tc>
        <w:tc>
          <w:tcPr>
            <w:tcW w:w="1470" w:type="dxa"/>
            <w:vAlign w:val="center"/>
          </w:tcPr>
          <w:p w:rsidR="00261288" w:rsidRPr="00A2344A" w:rsidRDefault="00261288" w:rsidP="00C731AB">
            <w:pPr>
              <w:jc w:val="center"/>
              <w:rPr>
                <w:rFonts w:ascii="Times New Roman" w:hAnsi="Times New Roman" w:cs="Times New Roman"/>
                <w:sz w:val="24"/>
                <w:szCs w:val="24"/>
              </w:rPr>
            </w:pPr>
            <w:r w:rsidRPr="00A2344A">
              <w:rPr>
                <w:rFonts w:ascii="Times New Roman" w:hAnsi="Times New Roman" w:cs="Times New Roman"/>
                <w:sz w:val="24"/>
                <w:szCs w:val="24"/>
              </w:rPr>
              <w:t>465,5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44,7</w:t>
            </w:r>
          </w:p>
        </w:tc>
        <w:tc>
          <w:tcPr>
            <w:tcW w:w="1330"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325,5</w:t>
            </w:r>
            <w:r w:rsidR="005A7EFA" w:rsidRPr="00A2344A">
              <w:rPr>
                <w:rFonts w:ascii="Times New Roman" w:hAnsi="Times New Roman" w:cs="Times New Roman"/>
                <w:sz w:val="24"/>
                <w:szCs w:val="24"/>
              </w:rPr>
              <w:t>±</w:t>
            </w:r>
            <w:r w:rsidR="00B636B7" w:rsidRPr="00A2344A">
              <w:rPr>
                <w:rFonts w:ascii="Times New Roman" w:hAnsi="Times New Roman" w:cs="Times New Roman"/>
                <w:sz w:val="24"/>
                <w:szCs w:val="24"/>
              </w:rPr>
              <w:t>19,7</w:t>
            </w:r>
          </w:p>
        </w:tc>
        <w:tc>
          <w:tcPr>
            <w:tcW w:w="1337"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519,8</w:t>
            </w:r>
            <w:r w:rsidR="005A7EFA" w:rsidRPr="00A2344A">
              <w:rPr>
                <w:rFonts w:ascii="Times New Roman" w:hAnsi="Times New Roman" w:cs="Times New Roman"/>
                <w:sz w:val="24"/>
                <w:szCs w:val="24"/>
              </w:rPr>
              <w:t>±</w:t>
            </w:r>
            <w:r w:rsidR="00B636B7" w:rsidRPr="00A2344A">
              <w:rPr>
                <w:rFonts w:ascii="Times New Roman" w:hAnsi="Times New Roman" w:cs="Times New Roman"/>
                <w:sz w:val="24"/>
                <w:szCs w:val="24"/>
              </w:rPr>
              <w:t>47,8</w:t>
            </w:r>
          </w:p>
        </w:tc>
        <w:tc>
          <w:tcPr>
            <w:tcW w:w="1470"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481,3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40,3</w:t>
            </w:r>
          </w:p>
        </w:tc>
        <w:tc>
          <w:tcPr>
            <w:tcW w:w="888" w:type="dxa"/>
            <w:gridSpan w:val="2"/>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1036" w:type="dxa"/>
            <w:vAlign w:val="center"/>
          </w:tcPr>
          <w:p w:rsidR="00261288" w:rsidRPr="00A2344A" w:rsidRDefault="00B636B7" w:rsidP="00B636B7">
            <w:pPr>
              <w:jc w:val="center"/>
              <w:rPr>
                <w:rFonts w:ascii="Times New Roman" w:hAnsi="Times New Roman" w:cs="Times New Roman"/>
                <w:sz w:val="24"/>
                <w:szCs w:val="24"/>
              </w:rPr>
            </w:pPr>
            <w:r w:rsidRPr="00A2344A">
              <w:rPr>
                <w:rFonts w:ascii="Times New Roman" w:hAnsi="Times New Roman" w:cs="Times New Roman"/>
                <w:sz w:val="24"/>
                <w:szCs w:val="24"/>
              </w:rPr>
              <w:t>р≤</w:t>
            </w:r>
            <w:r w:rsidR="00AE672B" w:rsidRPr="00A2344A">
              <w:rPr>
                <w:rFonts w:ascii="Times New Roman" w:hAnsi="Times New Roman" w:cs="Times New Roman"/>
                <w:sz w:val="24"/>
                <w:szCs w:val="24"/>
              </w:rPr>
              <w:t>0,05</w:t>
            </w:r>
          </w:p>
        </w:tc>
      </w:tr>
      <w:tr w:rsidR="00A05D61" w:rsidRPr="00A2344A" w:rsidTr="00C731AB">
        <w:tc>
          <w:tcPr>
            <w:tcW w:w="2030" w:type="dxa"/>
          </w:tcPr>
          <w:p w:rsidR="00261288" w:rsidRPr="00A2344A" w:rsidRDefault="00261288" w:rsidP="001101AB">
            <w:pPr>
              <w:jc w:val="both"/>
              <w:rPr>
                <w:rFonts w:ascii="Times New Roman" w:hAnsi="Times New Roman" w:cs="Times New Roman"/>
                <w:sz w:val="24"/>
                <w:szCs w:val="24"/>
              </w:rPr>
            </w:pPr>
            <w:r w:rsidRPr="00A2344A">
              <w:rPr>
                <w:rFonts w:ascii="Times New Roman" w:hAnsi="Times New Roman" w:cs="Times New Roman"/>
                <w:sz w:val="24"/>
                <w:szCs w:val="24"/>
              </w:rPr>
              <w:t>Количество запаздываний РДО</w:t>
            </w:r>
          </w:p>
        </w:tc>
        <w:tc>
          <w:tcPr>
            <w:tcW w:w="1470"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285,3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26,01</w:t>
            </w:r>
          </w:p>
        </w:tc>
        <w:tc>
          <w:tcPr>
            <w:tcW w:w="1330"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213,5</w:t>
            </w:r>
            <w:r w:rsidR="005A7EFA" w:rsidRPr="00A2344A">
              <w:rPr>
                <w:rFonts w:ascii="Times New Roman" w:hAnsi="Times New Roman" w:cs="Times New Roman"/>
                <w:sz w:val="24"/>
                <w:szCs w:val="24"/>
              </w:rPr>
              <w:t>±</w:t>
            </w:r>
            <w:r w:rsidR="00B636B7" w:rsidRPr="00A2344A">
              <w:rPr>
                <w:rFonts w:ascii="Times New Roman" w:hAnsi="Times New Roman" w:cs="Times New Roman"/>
                <w:sz w:val="24"/>
                <w:szCs w:val="24"/>
              </w:rPr>
              <w:t>13,5</w:t>
            </w:r>
          </w:p>
        </w:tc>
        <w:tc>
          <w:tcPr>
            <w:tcW w:w="1337"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328,9</w:t>
            </w:r>
            <w:r w:rsidR="005A7EFA" w:rsidRPr="00A2344A">
              <w:rPr>
                <w:rFonts w:ascii="Times New Roman" w:hAnsi="Times New Roman" w:cs="Times New Roman"/>
                <w:sz w:val="24"/>
                <w:szCs w:val="24"/>
              </w:rPr>
              <w:t>±</w:t>
            </w:r>
            <w:r w:rsidR="00B636B7" w:rsidRPr="00A2344A">
              <w:rPr>
                <w:rFonts w:ascii="Times New Roman" w:hAnsi="Times New Roman" w:cs="Times New Roman"/>
                <w:sz w:val="24"/>
                <w:szCs w:val="24"/>
              </w:rPr>
              <w:t>33,5</w:t>
            </w:r>
          </w:p>
        </w:tc>
        <w:tc>
          <w:tcPr>
            <w:tcW w:w="1470"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244,5</w:t>
            </w:r>
            <w:r w:rsidR="005A7EFA" w:rsidRPr="00A2344A">
              <w:rPr>
                <w:rFonts w:ascii="Times New Roman" w:hAnsi="Times New Roman" w:cs="Times New Roman"/>
                <w:sz w:val="24"/>
                <w:szCs w:val="24"/>
              </w:rPr>
              <w:t>±</w:t>
            </w:r>
            <w:r w:rsidR="00B636B7" w:rsidRPr="00A2344A">
              <w:rPr>
                <w:rFonts w:ascii="Times New Roman" w:hAnsi="Times New Roman" w:cs="Times New Roman"/>
                <w:sz w:val="24"/>
                <w:szCs w:val="24"/>
              </w:rPr>
              <w:t>17,4</w:t>
            </w:r>
          </w:p>
        </w:tc>
        <w:tc>
          <w:tcPr>
            <w:tcW w:w="888" w:type="dxa"/>
            <w:gridSpan w:val="2"/>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1036" w:type="dxa"/>
            <w:vAlign w:val="center"/>
          </w:tcPr>
          <w:p w:rsidR="00261288" w:rsidRPr="00A2344A" w:rsidRDefault="00261288" w:rsidP="00B636B7">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bl>
    <w:p w:rsidR="005748A1" w:rsidRPr="00A2344A" w:rsidRDefault="00C33C3A" w:rsidP="00D23F28">
      <w:pPr>
        <w:spacing w:after="0" w:line="240" w:lineRule="auto"/>
        <w:ind w:firstLine="567"/>
        <w:jc w:val="both"/>
        <w:rPr>
          <w:rFonts w:ascii="Times New Roman" w:hAnsi="Times New Roman" w:cs="Times New Roman"/>
          <w:sz w:val="28"/>
          <w:szCs w:val="28"/>
          <w:shd w:val="clear" w:color="auto" w:fill="FFFEFF"/>
        </w:rPr>
      </w:pPr>
      <w:r w:rsidRPr="00A2344A">
        <w:rPr>
          <w:rFonts w:ascii="Times New Roman" w:hAnsi="Times New Roman" w:cs="Times New Roman"/>
          <w:sz w:val="28"/>
          <w:szCs w:val="28"/>
          <w:shd w:val="clear" w:color="auto" w:fill="FFFEFF"/>
        </w:rPr>
        <w:tab/>
      </w:r>
    </w:p>
    <w:p w:rsidR="00B636B7" w:rsidRPr="00A2344A" w:rsidRDefault="00D23F28"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shd w:val="clear" w:color="auto" w:fill="FFFEFF"/>
        </w:rPr>
        <w:t xml:space="preserve">При оценке показателей между студентами из разных регионов в группе девушек не выявлены достоверные отличия по всем параметрам РДО. У юношей северного региона количество точных попаданий больше, чем у представителей южных областей республики, а разброс времени опрежений и запаздываний - меньше. </w:t>
      </w:r>
    </w:p>
    <w:p w:rsidR="009C51C8" w:rsidRPr="00A2344A" w:rsidRDefault="000F331A" w:rsidP="001C7A75">
      <w:pPr>
        <w:spacing w:after="0" w:line="240" w:lineRule="auto"/>
        <w:ind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Прогностическая оценка функционального состояния и возможностей</w:t>
      </w:r>
      <w:r w:rsidR="003D7F80" w:rsidRPr="00A2344A">
        <w:rPr>
          <w:rFonts w:ascii="Times New Roman" w:hAnsi="Times New Roman" w:cs="Times New Roman"/>
          <w:sz w:val="28"/>
          <w:szCs w:val="28"/>
        </w:rPr>
        <w:t xml:space="preserve"> центра</w:t>
      </w:r>
      <w:r w:rsidRPr="00A2344A">
        <w:rPr>
          <w:rFonts w:ascii="Times New Roman" w:hAnsi="Times New Roman" w:cs="Times New Roman"/>
          <w:sz w:val="28"/>
          <w:szCs w:val="28"/>
        </w:rPr>
        <w:t xml:space="preserve">льной нервной системы человека дает возможность определить </w:t>
      </w:r>
      <w:r w:rsidR="003D7F80" w:rsidRPr="00A2344A">
        <w:rPr>
          <w:rFonts w:ascii="Times New Roman" w:hAnsi="Times New Roman" w:cs="Times New Roman"/>
          <w:sz w:val="28"/>
          <w:szCs w:val="28"/>
        </w:rPr>
        <w:t xml:space="preserve"> уровень формирования </w:t>
      </w:r>
      <w:r w:rsidR="00D23F28" w:rsidRPr="00A2344A">
        <w:rPr>
          <w:rFonts w:ascii="Times New Roman" w:hAnsi="Times New Roman" w:cs="Times New Roman"/>
          <w:sz w:val="28"/>
          <w:szCs w:val="28"/>
        </w:rPr>
        <w:t xml:space="preserve"> адаптационных </w:t>
      </w:r>
      <w:r w:rsidR="003D7F80" w:rsidRPr="00A2344A">
        <w:rPr>
          <w:rFonts w:ascii="Times New Roman" w:hAnsi="Times New Roman" w:cs="Times New Roman"/>
          <w:sz w:val="28"/>
          <w:szCs w:val="28"/>
        </w:rPr>
        <w:t xml:space="preserve">механизмов </w:t>
      </w:r>
      <w:r w:rsidRPr="00A2344A">
        <w:rPr>
          <w:rFonts w:ascii="Times New Roman" w:hAnsi="Times New Roman" w:cs="Times New Roman"/>
          <w:sz w:val="28"/>
          <w:szCs w:val="28"/>
        </w:rPr>
        <w:t>[148</w:t>
      </w:r>
      <w:r w:rsidR="00887787" w:rsidRPr="00A2344A">
        <w:rPr>
          <w:rFonts w:ascii="Times New Roman" w:hAnsi="Times New Roman" w:cs="Times New Roman"/>
          <w:sz w:val="28"/>
          <w:szCs w:val="28"/>
        </w:rPr>
        <w:t>, с.9</w:t>
      </w:r>
      <w:r w:rsidRPr="00A2344A">
        <w:rPr>
          <w:rFonts w:ascii="Times New Roman" w:hAnsi="Times New Roman" w:cs="Times New Roman"/>
          <w:sz w:val="28"/>
          <w:szCs w:val="28"/>
        </w:rPr>
        <w:t>]</w:t>
      </w:r>
      <w:r w:rsidR="00D23F28" w:rsidRPr="00A2344A">
        <w:rPr>
          <w:rFonts w:ascii="Times New Roman" w:hAnsi="Times New Roman" w:cs="Times New Roman"/>
          <w:sz w:val="28"/>
          <w:szCs w:val="28"/>
        </w:rPr>
        <w:t>.</w:t>
      </w:r>
    </w:p>
    <w:p w:rsidR="0000679E" w:rsidRPr="00A2344A" w:rsidRDefault="0000679E" w:rsidP="001C7A75">
      <w:pPr>
        <w:tabs>
          <w:tab w:val="left" w:pos="567"/>
        </w:tabs>
        <w:autoSpaceDE w:val="0"/>
        <w:autoSpaceDN w:val="0"/>
        <w:adjustRightInd w:val="0"/>
        <w:spacing w:after="0" w:line="240" w:lineRule="auto"/>
        <w:ind w:firstLine="709"/>
        <w:jc w:val="both"/>
        <w:rPr>
          <w:rFonts w:ascii="Times New Roman" w:hAnsi="Times New Roman" w:cs="Times New Roman"/>
          <w:b/>
          <w:sz w:val="28"/>
          <w:szCs w:val="28"/>
        </w:rPr>
      </w:pPr>
    </w:p>
    <w:p w:rsidR="00A76FE9" w:rsidRPr="00A2344A" w:rsidRDefault="00E44010" w:rsidP="001C7A75">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3.</w:t>
      </w:r>
      <w:r w:rsidR="00AF3BDF" w:rsidRPr="00A2344A">
        <w:rPr>
          <w:rFonts w:ascii="Times New Roman" w:hAnsi="Times New Roman" w:cs="Times New Roman"/>
          <w:sz w:val="28"/>
          <w:szCs w:val="28"/>
        </w:rPr>
        <w:t>5</w:t>
      </w:r>
      <w:r w:rsidRPr="00A2344A">
        <w:rPr>
          <w:rFonts w:ascii="Times New Roman" w:hAnsi="Times New Roman" w:cs="Times New Roman"/>
          <w:sz w:val="28"/>
          <w:szCs w:val="28"/>
        </w:rPr>
        <w:t xml:space="preserve">.3 </w:t>
      </w:r>
      <w:r w:rsidR="00A76FE9" w:rsidRPr="00A2344A">
        <w:rPr>
          <w:rFonts w:ascii="Times New Roman" w:hAnsi="Times New Roman" w:cs="Times New Roman"/>
          <w:sz w:val="28"/>
          <w:szCs w:val="28"/>
        </w:rPr>
        <w:t>Скрининг диагностика психосоциальных зависимостей</w:t>
      </w:r>
    </w:p>
    <w:p w:rsidR="00A76FE9" w:rsidRPr="00A2344A" w:rsidRDefault="00E44010"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При изучении распространенности различных форм зависимостей выявлено преобладание всех показателей у юношей по сравнению с девушками. Наблюда</w:t>
      </w:r>
      <w:r w:rsidR="00646ED0" w:rsidRPr="00A2344A">
        <w:rPr>
          <w:rFonts w:ascii="Times New Roman" w:hAnsi="Times New Roman" w:cs="Times New Roman"/>
          <w:sz w:val="28"/>
          <w:szCs w:val="28"/>
        </w:rPr>
        <w:t>лось</w:t>
      </w:r>
      <w:r w:rsidRPr="00A2344A">
        <w:rPr>
          <w:rFonts w:ascii="Times New Roman" w:hAnsi="Times New Roman" w:cs="Times New Roman"/>
          <w:sz w:val="28"/>
          <w:szCs w:val="28"/>
        </w:rPr>
        <w:t xml:space="preserve"> наличие достоверных </w:t>
      </w:r>
      <w:r w:rsidR="00646ED0" w:rsidRPr="00A2344A">
        <w:rPr>
          <w:rFonts w:ascii="Times New Roman" w:hAnsi="Times New Roman" w:cs="Times New Roman"/>
          <w:sz w:val="28"/>
          <w:szCs w:val="28"/>
        </w:rPr>
        <w:t>отличий</w:t>
      </w:r>
      <w:r w:rsidRPr="00A2344A">
        <w:rPr>
          <w:rFonts w:ascii="Times New Roman" w:hAnsi="Times New Roman" w:cs="Times New Roman"/>
          <w:sz w:val="28"/>
          <w:szCs w:val="28"/>
        </w:rPr>
        <w:t xml:space="preserve"> по таким видам негативных аддикций, как: алкогольная, телевизионная, лекарственная, табачная. Общая склонность к зависимостям также выше у представителей мужского пола. </w:t>
      </w:r>
      <w:r w:rsidR="00646ED0" w:rsidRPr="00A2344A">
        <w:rPr>
          <w:rFonts w:ascii="Times New Roman" w:hAnsi="Times New Roman" w:cs="Times New Roman"/>
          <w:sz w:val="28"/>
          <w:szCs w:val="28"/>
        </w:rPr>
        <w:t>Параллельно</w:t>
      </w:r>
      <w:r w:rsidRPr="00A2344A">
        <w:rPr>
          <w:rFonts w:ascii="Times New Roman" w:hAnsi="Times New Roman" w:cs="Times New Roman"/>
          <w:sz w:val="28"/>
          <w:szCs w:val="28"/>
        </w:rPr>
        <w:t xml:space="preserve"> мы провели анализ риска про</w:t>
      </w:r>
      <w:r w:rsidR="0001190E" w:rsidRPr="00A2344A">
        <w:rPr>
          <w:rFonts w:ascii="Times New Roman" w:hAnsi="Times New Roman" w:cs="Times New Roman"/>
          <w:sz w:val="28"/>
          <w:szCs w:val="28"/>
        </w:rPr>
        <w:t xml:space="preserve">явления различных зависимостей </w:t>
      </w:r>
      <w:r w:rsidR="005A7EE0" w:rsidRPr="00A2344A">
        <w:rPr>
          <w:rFonts w:ascii="Times New Roman" w:hAnsi="Times New Roman" w:cs="Times New Roman"/>
          <w:sz w:val="28"/>
          <w:szCs w:val="28"/>
        </w:rPr>
        <w:t>(рисунок 30</w:t>
      </w:r>
      <w:r w:rsidR="0001190E" w:rsidRPr="00A2344A">
        <w:rPr>
          <w:rFonts w:ascii="Times New Roman" w:hAnsi="Times New Roman" w:cs="Times New Roman"/>
          <w:sz w:val="28"/>
          <w:szCs w:val="28"/>
        </w:rPr>
        <w:t>).</w:t>
      </w:r>
    </w:p>
    <w:p w:rsidR="006C4525" w:rsidRPr="00A2344A" w:rsidRDefault="006C4525" w:rsidP="002924DF">
      <w:pPr>
        <w:autoSpaceDE w:val="0"/>
        <w:autoSpaceDN w:val="0"/>
        <w:adjustRightInd w:val="0"/>
        <w:spacing w:after="0" w:line="240" w:lineRule="auto"/>
        <w:jc w:val="both"/>
        <w:rPr>
          <w:rFonts w:ascii="Times New Roman" w:hAnsi="Times New Roman" w:cs="Times New Roman"/>
          <w:sz w:val="28"/>
          <w:szCs w:val="28"/>
        </w:rPr>
      </w:pPr>
    </w:p>
    <w:p w:rsidR="00A37C4C" w:rsidRPr="00A2344A" w:rsidRDefault="00A37C4C" w:rsidP="00A37C4C">
      <w:pPr>
        <w:autoSpaceDE w:val="0"/>
        <w:autoSpaceDN w:val="0"/>
        <w:adjustRightInd w:val="0"/>
        <w:spacing w:after="0" w:line="240" w:lineRule="auto"/>
        <w:jc w:val="both"/>
        <w:rPr>
          <w:rFonts w:ascii="Times New Roman" w:hAnsi="Times New Roman" w:cs="Times New Roman"/>
          <w:sz w:val="28"/>
          <w:szCs w:val="28"/>
        </w:rPr>
      </w:pPr>
      <w:r w:rsidRPr="00A2344A">
        <w:rPr>
          <w:noProof/>
        </w:rPr>
        <w:lastRenderedPageBreak/>
        <w:drawing>
          <wp:inline distT="0" distB="0" distL="0" distR="0">
            <wp:extent cx="5953760" cy="4511040"/>
            <wp:effectExtent l="0" t="0" r="8890" b="3810"/>
            <wp:docPr id="268" name="Диаграмма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01190E" w:rsidRPr="00A2344A" w:rsidRDefault="0001190E" w:rsidP="0001190E">
      <w:pPr>
        <w:autoSpaceDE w:val="0"/>
        <w:autoSpaceDN w:val="0"/>
        <w:adjustRightInd w:val="0"/>
        <w:spacing w:after="0" w:line="240" w:lineRule="auto"/>
        <w:jc w:val="center"/>
        <w:rPr>
          <w:rFonts w:ascii="Times New Roman" w:hAnsi="Times New Roman" w:cs="Times New Roman"/>
          <w:sz w:val="12"/>
          <w:szCs w:val="12"/>
        </w:rPr>
      </w:pPr>
    </w:p>
    <w:p w:rsidR="0001190E" w:rsidRPr="00A2344A" w:rsidRDefault="0001190E" w:rsidP="00C65583">
      <w:pPr>
        <w:tabs>
          <w:tab w:val="left" w:pos="567"/>
        </w:tabs>
        <w:autoSpaceDE w:val="0"/>
        <w:autoSpaceDN w:val="0"/>
        <w:adjustRightInd w:val="0"/>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C65583"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достоверные различия между девушками и юношами</w:t>
      </w:r>
    </w:p>
    <w:p w:rsidR="002924DF" w:rsidRPr="00A2344A" w:rsidRDefault="002924DF" w:rsidP="005748A1">
      <w:pPr>
        <w:autoSpaceDE w:val="0"/>
        <w:autoSpaceDN w:val="0"/>
        <w:adjustRightInd w:val="0"/>
        <w:spacing w:after="0" w:line="240" w:lineRule="auto"/>
        <w:rPr>
          <w:rFonts w:ascii="Times New Roman" w:hAnsi="Times New Roman" w:cs="Times New Roman"/>
          <w:strike/>
          <w:sz w:val="16"/>
          <w:szCs w:val="16"/>
        </w:rPr>
      </w:pPr>
    </w:p>
    <w:p w:rsidR="002924DF" w:rsidRPr="00A2344A" w:rsidRDefault="005A7EE0" w:rsidP="00C65583">
      <w:pPr>
        <w:autoSpaceDE w:val="0"/>
        <w:autoSpaceDN w:val="0"/>
        <w:adjustRightInd w:val="0"/>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30</w:t>
      </w:r>
      <w:r w:rsidR="00C65583" w:rsidRPr="00A2344A">
        <w:rPr>
          <w:rFonts w:ascii="Times New Roman" w:hAnsi="Times New Roman" w:cs="Times New Roman"/>
          <w:sz w:val="28"/>
          <w:szCs w:val="28"/>
        </w:rPr>
        <w:t xml:space="preserve"> –</w:t>
      </w:r>
      <w:r w:rsidR="00E44010" w:rsidRPr="00A2344A">
        <w:rPr>
          <w:rFonts w:ascii="Times New Roman" w:hAnsi="Times New Roman" w:cs="Times New Roman"/>
          <w:sz w:val="28"/>
          <w:szCs w:val="28"/>
        </w:rPr>
        <w:t xml:space="preserve"> Показатели </w:t>
      </w:r>
      <w:r w:rsidR="00EA61A5" w:rsidRPr="00A2344A">
        <w:rPr>
          <w:rFonts w:ascii="Times New Roman" w:hAnsi="Times New Roman" w:cs="Times New Roman"/>
          <w:sz w:val="28"/>
          <w:szCs w:val="28"/>
        </w:rPr>
        <w:t>психосоциальных зависимостей</w:t>
      </w:r>
      <w:r w:rsidR="00F84884">
        <w:rPr>
          <w:rFonts w:ascii="Times New Roman" w:hAnsi="Times New Roman" w:cs="Times New Roman"/>
          <w:sz w:val="28"/>
          <w:szCs w:val="28"/>
        </w:rPr>
        <w:t xml:space="preserve"> </w:t>
      </w:r>
      <w:r w:rsidR="00AF2944" w:rsidRPr="00A2344A">
        <w:rPr>
          <w:rFonts w:ascii="Times New Roman" w:hAnsi="Times New Roman" w:cs="Times New Roman"/>
          <w:sz w:val="28"/>
          <w:szCs w:val="28"/>
        </w:rPr>
        <w:t>у студентов</w:t>
      </w:r>
    </w:p>
    <w:p w:rsidR="00C65583" w:rsidRPr="00A2344A" w:rsidRDefault="00C65583" w:rsidP="002924DF">
      <w:pPr>
        <w:autoSpaceDE w:val="0"/>
        <w:autoSpaceDN w:val="0"/>
        <w:adjustRightInd w:val="0"/>
        <w:spacing w:after="0" w:line="240" w:lineRule="auto"/>
        <w:ind w:firstLine="708"/>
        <w:jc w:val="both"/>
        <w:rPr>
          <w:rFonts w:ascii="Times New Roman" w:hAnsi="Times New Roman" w:cs="Times New Roman"/>
          <w:sz w:val="28"/>
          <w:szCs w:val="28"/>
        </w:rPr>
      </w:pPr>
    </w:p>
    <w:p w:rsidR="005D164C" w:rsidRPr="00A2344A" w:rsidRDefault="008C7BB9" w:rsidP="008C7BB9">
      <w:pPr>
        <w:pStyle w:val="Pa12"/>
        <w:ind w:firstLine="567"/>
        <w:jc w:val="both"/>
        <w:rPr>
          <w:rFonts w:ascii="Times New Roman" w:hAnsi="Times New Roman" w:cs="Times New Roman"/>
          <w:sz w:val="28"/>
          <w:szCs w:val="28"/>
        </w:rPr>
      </w:pPr>
      <w:r w:rsidRPr="00A2344A">
        <w:rPr>
          <w:rFonts w:ascii="Times New Roman" w:hAnsi="Times New Roman" w:cs="Times New Roman"/>
          <w:sz w:val="28"/>
          <w:szCs w:val="28"/>
        </w:rPr>
        <w:t xml:space="preserve">По данным исследования студенты имели низкий уровень возникновения таких аддикций, как игровая, алкогольная, лекарственная, компьютерная, табачная и наркотическая, при этом средний уровень был по трудовой и пищевой зависимостям. </w:t>
      </w:r>
    </w:p>
    <w:p w:rsidR="008C7BB9" w:rsidRPr="00A2344A" w:rsidRDefault="008C7BB9" w:rsidP="008C7BB9">
      <w:pPr>
        <w:pStyle w:val="Pa12"/>
        <w:ind w:firstLine="567"/>
        <w:jc w:val="both"/>
        <w:rPr>
          <w:rFonts w:ascii="Times New Roman" w:hAnsi="Times New Roman" w:cs="Times New Roman"/>
          <w:sz w:val="28"/>
          <w:szCs w:val="28"/>
        </w:rPr>
      </w:pPr>
      <w:r w:rsidRPr="00A2344A">
        <w:rPr>
          <w:rFonts w:ascii="Times New Roman" w:hAnsi="Times New Roman" w:cs="Times New Roman"/>
          <w:sz w:val="28"/>
          <w:szCs w:val="28"/>
        </w:rPr>
        <w:t>Небольшие половые отличия выявлены для телевизионной зависимости: как у девушек, так и у юношей, обнаружен средний уровень, хотя у юношей он был достоверно выше, чем у девушек. У студентов наблюдался высокий риск формирования зависимости к здоровому образу жизни, что является результатом позитивных социальных склонностей молодежи.</w:t>
      </w:r>
    </w:p>
    <w:p w:rsidR="0045766F" w:rsidRPr="00A2344A" w:rsidRDefault="00E44010" w:rsidP="002924DF">
      <w:pPr>
        <w:autoSpaceDE w:val="0"/>
        <w:autoSpaceDN w:val="0"/>
        <w:adjustRightInd w:val="0"/>
        <w:spacing w:after="0" w:line="240" w:lineRule="auto"/>
        <w:ind w:firstLine="708"/>
        <w:jc w:val="both"/>
        <w:rPr>
          <w:rFonts w:ascii="Times New Roman" w:hAnsi="Times New Roman" w:cs="Times New Roman"/>
          <w:sz w:val="28"/>
          <w:szCs w:val="28"/>
        </w:rPr>
      </w:pPr>
      <w:r w:rsidRPr="00A2344A">
        <w:rPr>
          <w:rFonts w:ascii="Times New Roman" w:hAnsi="Times New Roman" w:cs="Times New Roman"/>
          <w:sz w:val="28"/>
          <w:szCs w:val="28"/>
        </w:rPr>
        <w:t>П</w:t>
      </w:r>
      <w:r w:rsidR="00DA6159" w:rsidRPr="00A2344A">
        <w:rPr>
          <w:rFonts w:ascii="Times New Roman" w:hAnsi="Times New Roman" w:cs="Times New Roman"/>
          <w:sz w:val="28"/>
          <w:szCs w:val="28"/>
        </w:rPr>
        <w:t>ри сравнении студентов из городскихи сельских районов</w:t>
      </w:r>
      <w:r w:rsidRPr="00A2344A">
        <w:rPr>
          <w:rFonts w:ascii="Times New Roman" w:hAnsi="Times New Roman" w:cs="Times New Roman"/>
          <w:sz w:val="28"/>
          <w:szCs w:val="28"/>
        </w:rPr>
        <w:t xml:space="preserve"> выявлено, что </w:t>
      </w:r>
      <w:r w:rsidR="00DA6159" w:rsidRPr="00A2344A">
        <w:rPr>
          <w:rFonts w:ascii="Times New Roman" w:hAnsi="Times New Roman" w:cs="Times New Roman"/>
          <w:sz w:val="28"/>
          <w:szCs w:val="28"/>
        </w:rPr>
        <w:t xml:space="preserve">у студентов во всех группах наблюдалась </w:t>
      </w:r>
      <w:r w:rsidRPr="00A2344A">
        <w:rPr>
          <w:rFonts w:ascii="Times New Roman" w:hAnsi="Times New Roman" w:cs="Times New Roman"/>
          <w:sz w:val="28"/>
          <w:szCs w:val="28"/>
        </w:rPr>
        <w:t>низкая вероятность развития по таким формам аддикций как алкогольная, игровая, лекарственная, табачная, наркотическая. Трудовая и телевизионная зависимости</w:t>
      </w:r>
      <w:r w:rsidR="00DA6159" w:rsidRPr="00A2344A">
        <w:rPr>
          <w:rFonts w:ascii="Times New Roman" w:hAnsi="Times New Roman" w:cs="Times New Roman"/>
          <w:sz w:val="28"/>
          <w:szCs w:val="28"/>
        </w:rPr>
        <w:t xml:space="preserve"> были на </w:t>
      </w:r>
      <w:r w:rsidRPr="00A2344A">
        <w:rPr>
          <w:rFonts w:ascii="Times New Roman" w:hAnsi="Times New Roman" w:cs="Times New Roman"/>
          <w:sz w:val="28"/>
          <w:szCs w:val="28"/>
        </w:rPr>
        <w:t>средн</w:t>
      </w:r>
      <w:r w:rsidR="00DA6159" w:rsidRPr="00A2344A">
        <w:rPr>
          <w:rFonts w:ascii="Times New Roman" w:hAnsi="Times New Roman" w:cs="Times New Roman"/>
          <w:sz w:val="28"/>
          <w:szCs w:val="28"/>
        </w:rPr>
        <w:t>ем</w:t>
      </w:r>
      <w:r w:rsidRPr="00A2344A">
        <w:rPr>
          <w:rFonts w:ascii="Times New Roman" w:hAnsi="Times New Roman" w:cs="Times New Roman"/>
          <w:sz w:val="28"/>
          <w:szCs w:val="28"/>
        </w:rPr>
        <w:t xml:space="preserve"> уров</w:t>
      </w:r>
      <w:r w:rsidR="00DA6159" w:rsidRPr="00A2344A">
        <w:rPr>
          <w:rFonts w:ascii="Times New Roman" w:hAnsi="Times New Roman" w:cs="Times New Roman"/>
          <w:sz w:val="28"/>
          <w:szCs w:val="28"/>
        </w:rPr>
        <w:t>не</w:t>
      </w:r>
      <w:r w:rsidR="005A7EE0" w:rsidRPr="00A2344A">
        <w:rPr>
          <w:rFonts w:ascii="Times New Roman" w:hAnsi="Times New Roman" w:cs="Times New Roman"/>
          <w:sz w:val="28"/>
          <w:szCs w:val="28"/>
        </w:rPr>
        <w:t xml:space="preserve"> проявления (рисунок 31</w:t>
      </w:r>
      <w:r w:rsidRPr="00A2344A">
        <w:rPr>
          <w:rFonts w:ascii="Times New Roman" w:hAnsi="Times New Roman" w:cs="Times New Roman"/>
          <w:sz w:val="28"/>
          <w:szCs w:val="28"/>
        </w:rPr>
        <w:t>).</w:t>
      </w:r>
    </w:p>
    <w:p w:rsidR="00B325F1" w:rsidRPr="00A2344A" w:rsidRDefault="00B325F1" w:rsidP="00B325F1">
      <w:pPr>
        <w:pStyle w:val="Default"/>
        <w:rPr>
          <w:b/>
          <w:bCs/>
          <w:color w:val="auto"/>
        </w:rPr>
      </w:pPr>
    </w:p>
    <w:p w:rsidR="00E21E63" w:rsidRPr="00A2344A" w:rsidRDefault="00E21E63" w:rsidP="00E21E63">
      <w:pPr>
        <w:pStyle w:val="Pa12"/>
        <w:jc w:val="center"/>
        <w:rPr>
          <w:rFonts w:ascii="Times New Roman" w:hAnsi="Times New Roman" w:cs="Times New Roman"/>
        </w:rPr>
      </w:pPr>
      <w:r w:rsidRPr="00A2344A">
        <w:rPr>
          <w:rFonts w:ascii="Times New Roman" w:eastAsia="TimesNewRomanPS-BoldItalicMT" w:hAnsi="Times New Roman" w:cs="Times New Roman"/>
          <w:b/>
          <w:bCs/>
          <w:iCs/>
          <w:noProof/>
          <w:sz w:val="28"/>
          <w:szCs w:val="28"/>
        </w:rPr>
        <w:lastRenderedPageBreak/>
        <w:drawing>
          <wp:inline distT="0" distB="0" distL="0" distR="0">
            <wp:extent cx="5486400" cy="3230880"/>
            <wp:effectExtent l="0" t="0" r="0" b="7620"/>
            <wp:docPr id="269" name="Диаграмма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67570E" w:rsidRPr="00A2344A" w:rsidRDefault="0067570E" w:rsidP="0067570E">
      <w:pPr>
        <w:tabs>
          <w:tab w:val="left" w:pos="567"/>
        </w:tabs>
        <w:autoSpaceDE w:val="0"/>
        <w:autoSpaceDN w:val="0"/>
        <w:adjustRightInd w:val="0"/>
        <w:spacing w:after="0" w:line="240" w:lineRule="auto"/>
        <w:ind w:firstLine="567"/>
        <w:jc w:val="both"/>
        <w:rPr>
          <w:rFonts w:ascii="Times New Roman" w:hAnsi="Times New Roman" w:cs="Times New Roman"/>
          <w:sz w:val="16"/>
          <w:szCs w:val="16"/>
        </w:rPr>
      </w:pPr>
    </w:p>
    <w:p w:rsidR="006B444F" w:rsidRPr="00A2344A" w:rsidRDefault="006B444F" w:rsidP="00C65583">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4"/>
          <w:szCs w:val="24"/>
        </w:rPr>
        <w:t>*</w:t>
      </w:r>
      <w:r w:rsidR="00C65583" w:rsidRPr="00A2344A">
        <w:rPr>
          <w:rFonts w:ascii="Times New Roman" w:hAnsi="Times New Roman" w:cs="Times New Roman"/>
          <w:sz w:val="24"/>
          <w:szCs w:val="24"/>
        </w:rPr>
        <w:t xml:space="preserve"> – </w:t>
      </w:r>
      <w:r w:rsidRPr="00A2344A">
        <w:rPr>
          <w:rFonts w:ascii="Times New Roman" w:hAnsi="Times New Roman" w:cs="Times New Roman"/>
          <w:sz w:val="24"/>
          <w:szCs w:val="24"/>
        </w:rPr>
        <w:t>≤0,05 достове</w:t>
      </w:r>
      <w:r w:rsidR="0067570E" w:rsidRPr="00A2344A">
        <w:rPr>
          <w:rFonts w:ascii="Times New Roman" w:hAnsi="Times New Roman" w:cs="Times New Roman"/>
          <w:sz w:val="24"/>
          <w:szCs w:val="24"/>
        </w:rPr>
        <w:t xml:space="preserve">рные различия между студентами </w:t>
      </w:r>
      <w:r w:rsidRPr="00A2344A">
        <w:rPr>
          <w:rFonts w:ascii="Times New Roman" w:hAnsi="Times New Roman" w:cs="Times New Roman"/>
          <w:sz w:val="24"/>
          <w:szCs w:val="24"/>
        </w:rPr>
        <w:t>из городской и сельской местности</w:t>
      </w:r>
    </w:p>
    <w:p w:rsidR="006B444F" w:rsidRPr="00A2344A" w:rsidRDefault="006B444F" w:rsidP="00EA61A5">
      <w:pPr>
        <w:autoSpaceDE w:val="0"/>
        <w:autoSpaceDN w:val="0"/>
        <w:adjustRightInd w:val="0"/>
        <w:spacing w:after="0" w:line="240" w:lineRule="auto"/>
        <w:jc w:val="center"/>
        <w:rPr>
          <w:rFonts w:ascii="Times New Roman" w:hAnsi="Times New Roman" w:cs="Times New Roman"/>
          <w:sz w:val="16"/>
          <w:szCs w:val="16"/>
        </w:rPr>
      </w:pPr>
    </w:p>
    <w:p w:rsidR="006E4A7E" w:rsidRPr="00A2344A" w:rsidRDefault="005A7EE0" w:rsidP="006E4A7E">
      <w:pPr>
        <w:autoSpaceDE w:val="0"/>
        <w:autoSpaceDN w:val="0"/>
        <w:adjustRightInd w:val="0"/>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31</w:t>
      </w:r>
      <w:r w:rsidR="0067570E" w:rsidRPr="00A2344A">
        <w:rPr>
          <w:rFonts w:ascii="Times New Roman" w:hAnsi="Times New Roman" w:cs="Times New Roman"/>
          <w:sz w:val="28"/>
          <w:szCs w:val="28"/>
        </w:rPr>
        <w:t xml:space="preserve"> – </w:t>
      </w:r>
      <w:r w:rsidR="00C33C3A" w:rsidRPr="00A2344A">
        <w:rPr>
          <w:rFonts w:ascii="Times New Roman" w:hAnsi="Times New Roman" w:cs="Times New Roman"/>
          <w:sz w:val="28"/>
          <w:szCs w:val="28"/>
        </w:rPr>
        <w:t xml:space="preserve">Показатели </w:t>
      </w:r>
      <w:r w:rsidR="00DA6159" w:rsidRPr="00A2344A">
        <w:rPr>
          <w:rFonts w:ascii="Times New Roman" w:hAnsi="Times New Roman" w:cs="Times New Roman"/>
          <w:sz w:val="28"/>
          <w:szCs w:val="28"/>
        </w:rPr>
        <w:t xml:space="preserve">вероятности развития </w:t>
      </w:r>
      <w:r w:rsidR="00EA61A5" w:rsidRPr="00A2344A">
        <w:rPr>
          <w:rFonts w:ascii="Times New Roman" w:hAnsi="Times New Roman" w:cs="Times New Roman"/>
          <w:sz w:val="28"/>
          <w:szCs w:val="28"/>
        </w:rPr>
        <w:t>психосоциальных завис</w:t>
      </w:r>
      <w:r w:rsidR="00C33C3A" w:rsidRPr="00A2344A">
        <w:rPr>
          <w:rFonts w:ascii="Times New Roman" w:hAnsi="Times New Roman" w:cs="Times New Roman"/>
          <w:sz w:val="28"/>
          <w:szCs w:val="28"/>
        </w:rPr>
        <w:t xml:space="preserve">имостей у городских и сельских </w:t>
      </w:r>
      <w:r w:rsidR="00EA61A5" w:rsidRPr="00A2344A">
        <w:rPr>
          <w:rFonts w:ascii="Times New Roman" w:hAnsi="Times New Roman" w:cs="Times New Roman"/>
          <w:sz w:val="28"/>
          <w:szCs w:val="28"/>
        </w:rPr>
        <w:t>юношей и девушек</w:t>
      </w:r>
    </w:p>
    <w:p w:rsidR="001C7A75" w:rsidRPr="00A2344A" w:rsidRDefault="001C7A75" w:rsidP="001C7A75">
      <w:pPr>
        <w:pStyle w:val="Pa12"/>
        <w:ind w:firstLine="709"/>
        <w:jc w:val="both"/>
        <w:rPr>
          <w:rFonts w:ascii="Times New Roman" w:hAnsi="Times New Roman" w:cs="Times New Roman"/>
          <w:sz w:val="28"/>
          <w:szCs w:val="28"/>
        </w:rPr>
      </w:pPr>
    </w:p>
    <w:p w:rsidR="00A176DD" w:rsidRPr="00A2344A" w:rsidRDefault="00E44010" w:rsidP="001C7A75">
      <w:pPr>
        <w:pStyle w:val="Pa12"/>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При исследовании склонностей к зависимостям </w:t>
      </w:r>
      <w:r w:rsidR="00DA6159" w:rsidRPr="00A2344A">
        <w:rPr>
          <w:rFonts w:ascii="Times New Roman" w:hAnsi="Times New Roman" w:cs="Times New Roman"/>
          <w:sz w:val="28"/>
          <w:szCs w:val="28"/>
        </w:rPr>
        <w:t xml:space="preserve">у </w:t>
      </w:r>
      <w:r w:rsidRPr="00A2344A">
        <w:rPr>
          <w:rFonts w:ascii="Times New Roman" w:hAnsi="Times New Roman" w:cs="Times New Roman"/>
          <w:sz w:val="28"/>
          <w:szCs w:val="28"/>
        </w:rPr>
        <w:t xml:space="preserve">студентов из различных климато-географических регионов </w:t>
      </w:r>
      <w:r w:rsidR="00DA6159" w:rsidRPr="00A2344A">
        <w:rPr>
          <w:rFonts w:ascii="Times New Roman" w:hAnsi="Times New Roman" w:cs="Times New Roman"/>
          <w:sz w:val="28"/>
          <w:szCs w:val="28"/>
        </w:rPr>
        <w:t xml:space="preserve">оказалось, что </w:t>
      </w:r>
      <w:r w:rsidRPr="00A2344A">
        <w:rPr>
          <w:rFonts w:ascii="Times New Roman" w:hAnsi="Times New Roman" w:cs="Times New Roman"/>
          <w:sz w:val="28"/>
          <w:szCs w:val="28"/>
        </w:rPr>
        <w:t>низкий риск возникновения зависимостей выявлен по следующим категориям: алкогольная, игровая, лекарственная, таб</w:t>
      </w:r>
      <w:r w:rsidR="005A7EE0" w:rsidRPr="00A2344A">
        <w:rPr>
          <w:rFonts w:ascii="Times New Roman" w:hAnsi="Times New Roman" w:cs="Times New Roman"/>
          <w:sz w:val="28"/>
          <w:szCs w:val="28"/>
        </w:rPr>
        <w:t>ачная,наркотическая (рисунок 32</w:t>
      </w:r>
      <w:r w:rsidRPr="00A2344A">
        <w:rPr>
          <w:rFonts w:ascii="Times New Roman" w:hAnsi="Times New Roman" w:cs="Times New Roman"/>
          <w:sz w:val="28"/>
          <w:szCs w:val="28"/>
        </w:rPr>
        <w:t>).</w:t>
      </w:r>
    </w:p>
    <w:p w:rsidR="00A176DD" w:rsidRPr="00A2344A" w:rsidRDefault="00A176DD" w:rsidP="001101AB">
      <w:pPr>
        <w:autoSpaceDE w:val="0"/>
        <w:autoSpaceDN w:val="0"/>
        <w:adjustRightInd w:val="0"/>
        <w:spacing w:after="0" w:line="240" w:lineRule="auto"/>
        <w:ind w:left="3540"/>
        <w:rPr>
          <w:rFonts w:ascii="Times New Roman" w:eastAsia="TimesNewRomanPS-BoldItalicMT" w:hAnsi="Times New Roman" w:cs="Times New Roman"/>
          <w:b/>
          <w:bCs/>
          <w:iCs/>
          <w:sz w:val="28"/>
          <w:szCs w:val="28"/>
        </w:rPr>
      </w:pPr>
    </w:p>
    <w:p w:rsidR="00E21E63" w:rsidRPr="00A2344A" w:rsidRDefault="00E21E63" w:rsidP="00E21E63">
      <w:pPr>
        <w:autoSpaceDE w:val="0"/>
        <w:autoSpaceDN w:val="0"/>
        <w:adjustRightInd w:val="0"/>
        <w:spacing w:after="0" w:line="240" w:lineRule="auto"/>
        <w:jc w:val="both"/>
        <w:rPr>
          <w:rFonts w:ascii="Times New Roman" w:hAnsi="Times New Roman" w:cs="Times New Roman"/>
          <w:sz w:val="10"/>
          <w:szCs w:val="10"/>
        </w:rPr>
      </w:pPr>
      <w:r w:rsidRPr="00A2344A">
        <w:rPr>
          <w:rFonts w:ascii="Times New Roman" w:eastAsia="TimesNewRomanPS-BoldItalicMT" w:hAnsi="Times New Roman" w:cs="Times New Roman"/>
          <w:b/>
          <w:bCs/>
          <w:iCs/>
          <w:noProof/>
          <w:sz w:val="28"/>
          <w:szCs w:val="28"/>
          <w:shd w:val="clear" w:color="auto" w:fill="FFFFFF" w:themeFill="background1"/>
        </w:rPr>
        <w:drawing>
          <wp:inline distT="0" distB="0" distL="0" distR="0">
            <wp:extent cx="6014720" cy="2885440"/>
            <wp:effectExtent l="0" t="0" r="5080" b="0"/>
            <wp:docPr id="270" name="Диаграмма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7570E" w:rsidRPr="00A2344A" w:rsidRDefault="0067570E" w:rsidP="0067570E">
      <w:pPr>
        <w:autoSpaceDE w:val="0"/>
        <w:autoSpaceDN w:val="0"/>
        <w:adjustRightInd w:val="0"/>
        <w:spacing w:after="0" w:line="240" w:lineRule="auto"/>
        <w:ind w:firstLine="567"/>
        <w:jc w:val="both"/>
        <w:rPr>
          <w:rFonts w:ascii="Times New Roman" w:hAnsi="Times New Roman" w:cs="Times New Roman"/>
          <w:sz w:val="10"/>
          <w:szCs w:val="10"/>
        </w:rPr>
      </w:pPr>
    </w:p>
    <w:p w:rsidR="006B444F" w:rsidRPr="00A2344A" w:rsidRDefault="006B444F" w:rsidP="00C65583">
      <w:pPr>
        <w:autoSpaceDE w:val="0"/>
        <w:autoSpaceDN w:val="0"/>
        <w:adjustRightInd w:val="0"/>
        <w:spacing w:after="0" w:line="240" w:lineRule="auto"/>
        <w:ind w:firstLine="709"/>
        <w:jc w:val="both"/>
        <w:rPr>
          <w:rFonts w:ascii="Times New Roman" w:hAnsi="Times New Roman" w:cs="Times New Roman"/>
          <w:sz w:val="24"/>
          <w:szCs w:val="24"/>
        </w:rPr>
      </w:pPr>
      <w:r w:rsidRPr="00A2344A">
        <w:rPr>
          <w:rFonts w:ascii="Times New Roman" w:hAnsi="Times New Roman" w:cs="Times New Roman"/>
          <w:sz w:val="24"/>
          <w:szCs w:val="24"/>
        </w:rPr>
        <w:t>*</w:t>
      </w:r>
      <w:r w:rsidR="00C65583" w:rsidRPr="00A2344A">
        <w:rPr>
          <w:rFonts w:ascii="Times New Roman" w:hAnsi="Times New Roman" w:cs="Times New Roman"/>
          <w:sz w:val="24"/>
          <w:szCs w:val="24"/>
        </w:rPr>
        <w:t xml:space="preserve"> – </w:t>
      </w:r>
      <w:r w:rsidRPr="00A2344A">
        <w:rPr>
          <w:rFonts w:ascii="Times New Roman" w:hAnsi="Times New Roman" w:cs="Times New Roman"/>
          <w:sz w:val="24"/>
          <w:szCs w:val="24"/>
        </w:rPr>
        <w:t>≤0</w:t>
      </w:r>
      <w:r w:rsidR="00C33C3A" w:rsidRPr="00A2344A">
        <w:rPr>
          <w:rFonts w:ascii="Times New Roman" w:hAnsi="Times New Roman" w:cs="Times New Roman"/>
          <w:sz w:val="24"/>
          <w:szCs w:val="24"/>
        </w:rPr>
        <w:t xml:space="preserve">,05 достоверные различия между </w:t>
      </w:r>
      <w:r w:rsidRPr="00A2344A">
        <w:rPr>
          <w:rFonts w:ascii="Times New Roman" w:hAnsi="Times New Roman" w:cs="Times New Roman"/>
          <w:sz w:val="24"/>
          <w:szCs w:val="24"/>
        </w:rPr>
        <w:t>девушками и юношами из северного и южного регионов</w:t>
      </w:r>
    </w:p>
    <w:p w:rsidR="006B444F" w:rsidRPr="00A2344A" w:rsidRDefault="006B444F" w:rsidP="0072473A">
      <w:pPr>
        <w:autoSpaceDE w:val="0"/>
        <w:autoSpaceDN w:val="0"/>
        <w:adjustRightInd w:val="0"/>
        <w:spacing w:after="0" w:line="240" w:lineRule="auto"/>
        <w:jc w:val="center"/>
        <w:rPr>
          <w:rFonts w:ascii="Times New Roman" w:hAnsi="Times New Roman" w:cs="Times New Roman"/>
          <w:sz w:val="16"/>
          <w:szCs w:val="16"/>
        </w:rPr>
      </w:pPr>
    </w:p>
    <w:p w:rsidR="00EA61A5" w:rsidRPr="00A2344A" w:rsidRDefault="00EA61A5" w:rsidP="0072473A">
      <w:pPr>
        <w:autoSpaceDE w:val="0"/>
        <w:autoSpaceDN w:val="0"/>
        <w:adjustRightInd w:val="0"/>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 xml:space="preserve">Рисунок </w:t>
      </w:r>
      <w:r w:rsidR="005A7EE0" w:rsidRPr="00A2344A">
        <w:rPr>
          <w:rFonts w:ascii="Times New Roman" w:hAnsi="Times New Roman" w:cs="Times New Roman"/>
          <w:sz w:val="28"/>
          <w:szCs w:val="28"/>
        </w:rPr>
        <w:t>32</w:t>
      </w:r>
      <w:r w:rsidR="00C65583" w:rsidRPr="00A2344A">
        <w:rPr>
          <w:rFonts w:ascii="Times New Roman" w:hAnsi="Times New Roman" w:cs="Times New Roman"/>
          <w:sz w:val="28"/>
          <w:szCs w:val="28"/>
        </w:rPr>
        <w:t xml:space="preserve"> –</w:t>
      </w:r>
      <w:r w:rsidR="00A02358" w:rsidRPr="00A2344A">
        <w:rPr>
          <w:rFonts w:ascii="Times New Roman" w:hAnsi="Times New Roman" w:cs="Times New Roman"/>
          <w:sz w:val="28"/>
          <w:szCs w:val="28"/>
        </w:rPr>
        <w:t xml:space="preserve"> Психосоциальные зависимости </w:t>
      </w:r>
      <w:r w:rsidRPr="00A2344A">
        <w:rPr>
          <w:rFonts w:ascii="Times New Roman" w:hAnsi="Times New Roman" w:cs="Times New Roman"/>
          <w:sz w:val="28"/>
          <w:szCs w:val="28"/>
        </w:rPr>
        <w:t xml:space="preserve">у студентов </w:t>
      </w:r>
      <w:r w:rsidR="0072473A" w:rsidRPr="00A2344A">
        <w:rPr>
          <w:rFonts w:ascii="Times New Roman" w:hAnsi="Times New Roman" w:cs="Times New Roman"/>
          <w:sz w:val="28"/>
          <w:szCs w:val="28"/>
        </w:rPr>
        <w:t xml:space="preserve">из северного и южного регионов </w:t>
      </w:r>
    </w:p>
    <w:p w:rsidR="00C65583" w:rsidRPr="00A2344A" w:rsidRDefault="00C65583" w:rsidP="00C65583">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 xml:space="preserve">Средней степени соответствуют пищевая, трудовая, телевизионная, компьютерная зависимости.  </w:t>
      </w:r>
    </w:p>
    <w:p w:rsidR="00C65583" w:rsidRPr="00A2344A" w:rsidRDefault="00C65583" w:rsidP="00C65583">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Во всех исследуемых группах  наблюдается высокая степень  склонности к аддикции по ведению здорового образа жизни. </w:t>
      </w:r>
    </w:p>
    <w:p w:rsidR="00C65583" w:rsidRPr="00A2344A" w:rsidRDefault="00C65583" w:rsidP="00C65583">
      <w:pPr>
        <w:tabs>
          <w:tab w:val="left" w:pos="567"/>
        </w:tabs>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rPr>
      </w:pPr>
      <w:r w:rsidRPr="00A2344A">
        <w:rPr>
          <w:rFonts w:ascii="Times New Roman" w:hAnsi="Times New Roman" w:cs="Times New Roman"/>
          <w:sz w:val="28"/>
          <w:szCs w:val="28"/>
        </w:rPr>
        <w:t>При сравнении половых и региональных параметров склонности к зависимостям обнаружились следующие различия: так, например, компьютерная зависимость у девушек из северного региона соответствовала</w:t>
      </w:r>
      <w:r w:rsidR="00F84884">
        <w:rPr>
          <w:rFonts w:ascii="Times New Roman" w:hAnsi="Times New Roman" w:cs="Times New Roman"/>
          <w:sz w:val="28"/>
          <w:szCs w:val="28"/>
        </w:rPr>
        <w:t xml:space="preserve"> </w:t>
      </w:r>
      <w:r w:rsidRPr="00A2344A">
        <w:rPr>
          <w:rFonts w:ascii="Times New Roman" w:hAnsi="Times New Roman" w:cs="Times New Roman"/>
          <w:sz w:val="28"/>
          <w:szCs w:val="28"/>
        </w:rPr>
        <w:t xml:space="preserve">среднему уровню, тогда как у девушек из южных областей этот показатель был низкой степени. </w:t>
      </w:r>
      <w:r w:rsidRPr="00A2344A">
        <w:rPr>
          <w:rFonts w:ascii="Times New Roman" w:eastAsia="TimesNewRomanPS-BoldItalicMT" w:hAnsi="Times New Roman" w:cs="Times New Roman"/>
          <w:bCs/>
          <w:iCs/>
          <w:sz w:val="28"/>
          <w:szCs w:val="28"/>
        </w:rPr>
        <w:t xml:space="preserve">У девушек из северного региона зависимость к ЗОЖ была выше по сравнению с другими группами. Девушки из южных областей имели средний уровень, а остальные группы обследуемых имели высокий риск возникновения зависимости от ЗОЖ. </w:t>
      </w:r>
    </w:p>
    <w:p w:rsidR="00C65583" w:rsidRPr="00A2344A" w:rsidRDefault="00C65583" w:rsidP="00C65583">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Среди юношей из различных климато-географических регионов достоверных отличий не выявлено. </w:t>
      </w:r>
    </w:p>
    <w:p w:rsidR="0072473A" w:rsidRPr="00A2344A" w:rsidRDefault="00D266F7" w:rsidP="001C7A75">
      <w:pPr>
        <w:tabs>
          <w:tab w:val="left" w:pos="567"/>
        </w:tabs>
        <w:autoSpaceDE w:val="0"/>
        <w:autoSpaceDN w:val="0"/>
        <w:adjustRightInd w:val="0"/>
        <w:spacing w:after="0" w:line="221" w:lineRule="atLeast"/>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Полученные результаты массового скрининга студентов I – курса </w:t>
      </w:r>
      <w:r w:rsidR="00AB789F" w:rsidRPr="00A2344A">
        <w:rPr>
          <w:rFonts w:ascii="Times New Roman" w:hAnsi="Times New Roman" w:cs="Times New Roman"/>
          <w:sz w:val="28"/>
          <w:szCs w:val="28"/>
        </w:rPr>
        <w:t xml:space="preserve">университета </w:t>
      </w:r>
      <w:r w:rsidRPr="00A2344A">
        <w:rPr>
          <w:rFonts w:ascii="Times New Roman" w:hAnsi="Times New Roman" w:cs="Times New Roman"/>
          <w:sz w:val="28"/>
          <w:szCs w:val="28"/>
        </w:rPr>
        <w:t xml:space="preserve">позволяют заключить, что выраженных склонностей к </w:t>
      </w:r>
      <w:r w:rsidR="00127C87" w:rsidRPr="00A2344A">
        <w:rPr>
          <w:rFonts w:ascii="Times New Roman" w:hAnsi="Times New Roman" w:cs="Times New Roman"/>
          <w:sz w:val="28"/>
          <w:szCs w:val="28"/>
        </w:rPr>
        <w:t>различ</w:t>
      </w:r>
      <w:r w:rsidR="00E44010" w:rsidRPr="00A2344A">
        <w:rPr>
          <w:rFonts w:ascii="Times New Roman" w:hAnsi="Times New Roman" w:cs="Times New Roman"/>
          <w:sz w:val="28"/>
          <w:szCs w:val="28"/>
        </w:rPr>
        <w:t>ным</w:t>
      </w:r>
      <w:r w:rsidR="00127C87" w:rsidRPr="00A2344A">
        <w:rPr>
          <w:rFonts w:ascii="Times New Roman" w:hAnsi="Times New Roman" w:cs="Times New Roman"/>
          <w:sz w:val="28"/>
          <w:szCs w:val="28"/>
        </w:rPr>
        <w:t xml:space="preserve"> негативным психосоци</w:t>
      </w:r>
      <w:r w:rsidR="00E44010" w:rsidRPr="00A2344A">
        <w:rPr>
          <w:rFonts w:ascii="Times New Roman" w:hAnsi="Times New Roman" w:cs="Times New Roman"/>
          <w:sz w:val="28"/>
          <w:szCs w:val="28"/>
        </w:rPr>
        <w:t xml:space="preserve">альным </w:t>
      </w:r>
      <w:r w:rsidRPr="00A2344A">
        <w:rPr>
          <w:rFonts w:ascii="Times New Roman" w:hAnsi="Times New Roman" w:cs="Times New Roman"/>
          <w:sz w:val="28"/>
          <w:szCs w:val="28"/>
        </w:rPr>
        <w:t>зависим</w:t>
      </w:r>
      <w:r w:rsidR="00127C87" w:rsidRPr="00A2344A">
        <w:rPr>
          <w:rFonts w:ascii="Times New Roman" w:hAnsi="Times New Roman" w:cs="Times New Roman"/>
          <w:sz w:val="28"/>
          <w:szCs w:val="28"/>
        </w:rPr>
        <w:t>остям в целом не вы</w:t>
      </w:r>
      <w:r w:rsidRPr="00A2344A">
        <w:rPr>
          <w:rFonts w:ascii="Times New Roman" w:hAnsi="Times New Roman" w:cs="Times New Roman"/>
          <w:sz w:val="28"/>
          <w:szCs w:val="28"/>
        </w:rPr>
        <w:t xml:space="preserve">явлено. </w:t>
      </w:r>
    </w:p>
    <w:p w:rsidR="00B20851" w:rsidRPr="00A2344A" w:rsidRDefault="00E44010" w:rsidP="001C7A75">
      <w:pPr>
        <w:tabs>
          <w:tab w:val="left" w:pos="567"/>
        </w:tabs>
        <w:autoSpaceDE w:val="0"/>
        <w:autoSpaceDN w:val="0"/>
        <w:adjustRightInd w:val="0"/>
        <w:spacing w:after="0" w:line="221" w:lineRule="atLeast"/>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Оценка качества жизни по опроснику </w:t>
      </w:r>
      <w:r w:rsidRPr="00A2344A">
        <w:rPr>
          <w:rFonts w:ascii="Times New Roman" w:hAnsi="Times New Roman" w:cs="Times New Roman"/>
          <w:sz w:val="28"/>
          <w:szCs w:val="28"/>
          <w:lang w:val="en-US"/>
        </w:rPr>
        <w:t>MOSSF</w:t>
      </w:r>
      <w:r w:rsidRPr="00A2344A">
        <w:rPr>
          <w:rFonts w:ascii="Times New Roman" w:hAnsi="Times New Roman" w:cs="Times New Roman"/>
          <w:sz w:val="28"/>
          <w:szCs w:val="28"/>
        </w:rPr>
        <w:t xml:space="preserve">-36 включала оценку по 8 шкалам, 4 из которых представляли физический компонент здоровья, 4 – психический. Самые высокие баллы наблюдались в компонентах физического функционирования, психологического здоровья, общего здоровья (таблица </w:t>
      </w:r>
      <w:r w:rsidR="00D02F17" w:rsidRPr="00A2344A">
        <w:rPr>
          <w:rFonts w:ascii="Times New Roman" w:hAnsi="Times New Roman" w:cs="Times New Roman"/>
          <w:sz w:val="28"/>
          <w:szCs w:val="28"/>
        </w:rPr>
        <w:t>36</w:t>
      </w:r>
      <w:r w:rsidRPr="00A2344A">
        <w:rPr>
          <w:rFonts w:ascii="Times New Roman" w:hAnsi="Times New Roman" w:cs="Times New Roman"/>
          <w:sz w:val="28"/>
          <w:szCs w:val="28"/>
        </w:rPr>
        <w:t>).</w:t>
      </w:r>
    </w:p>
    <w:p w:rsidR="003D7F80" w:rsidRPr="00A2344A" w:rsidRDefault="003D7F80" w:rsidP="001C7A75">
      <w:pPr>
        <w:tabs>
          <w:tab w:val="left" w:pos="567"/>
        </w:tabs>
        <w:autoSpaceDE w:val="0"/>
        <w:autoSpaceDN w:val="0"/>
        <w:adjustRightInd w:val="0"/>
        <w:spacing w:after="0" w:line="221" w:lineRule="atLeast"/>
        <w:ind w:firstLine="709"/>
        <w:jc w:val="both"/>
        <w:rPr>
          <w:rFonts w:ascii="Times New Roman" w:hAnsi="Times New Roman" w:cs="Times New Roman"/>
          <w:sz w:val="28"/>
          <w:szCs w:val="28"/>
        </w:rPr>
      </w:pPr>
    </w:p>
    <w:p w:rsidR="00B17278" w:rsidRPr="00A2344A" w:rsidRDefault="00E93E26" w:rsidP="0067570E">
      <w:pPr>
        <w:tabs>
          <w:tab w:val="left" w:pos="567"/>
        </w:tabs>
        <w:autoSpaceDE w:val="0"/>
        <w:autoSpaceDN w:val="0"/>
        <w:adjustRightInd w:val="0"/>
        <w:spacing w:after="0" w:line="221" w:lineRule="atLeast"/>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D02F17" w:rsidRPr="00A2344A">
        <w:rPr>
          <w:rFonts w:ascii="Times New Roman" w:hAnsi="Times New Roman" w:cs="Times New Roman"/>
          <w:sz w:val="28"/>
          <w:szCs w:val="28"/>
        </w:rPr>
        <w:t>36</w:t>
      </w:r>
      <w:r w:rsidR="00C65583" w:rsidRPr="00A2344A">
        <w:rPr>
          <w:rFonts w:ascii="Times New Roman" w:hAnsi="Times New Roman" w:cs="Times New Roman"/>
          <w:sz w:val="28"/>
          <w:szCs w:val="28"/>
        </w:rPr>
        <w:t>–</w:t>
      </w:r>
      <w:r w:rsidRPr="00A2344A">
        <w:rPr>
          <w:rFonts w:ascii="Times New Roman" w:hAnsi="Times New Roman" w:cs="Times New Roman"/>
          <w:sz w:val="28"/>
          <w:szCs w:val="28"/>
        </w:rPr>
        <w:t xml:space="preserve"> Показатели оценки качества жизни по опроснику </w:t>
      </w:r>
      <w:r w:rsidRPr="00A2344A">
        <w:rPr>
          <w:rFonts w:ascii="Times New Roman" w:hAnsi="Times New Roman" w:cs="Times New Roman"/>
          <w:sz w:val="28"/>
          <w:szCs w:val="28"/>
          <w:lang w:val="en-US"/>
        </w:rPr>
        <w:t>MOSSF</w:t>
      </w:r>
      <w:r w:rsidRPr="00A2344A">
        <w:rPr>
          <w:rFonts w:ascii="Times New Roman" w:hAnsi="Times New Roman" w:cs="Times New Roman"/>
          <w:sz w:val="28"/>
          <w:szCs w:val="28"/>
        </w:rPr>
        <w:t xml:space="preserve">-36 у студентов </w:t>
      </w:r>
      <w:r w:rsidR="00B72E13" w:rsidRPr="00A2344A">
        <w:rPr>
          <w:rFonts w:ascii="Times New Roman" w:hAnsi="Times New Roman" w:cs="Times New Roman"/>
          <w:sz w:val="28"/>
          <w:szCs w:val="28"/>
        </w:rPr>
        <w:t xml:space="preserve">из </w:t>
      </w:r>
      <w:r w:rsidRPr="00A2344A">
        <w:rPr>
          <w:rFonts w:ascii="Times New Roman" w:hAnsi="Times New Roman" w:cs="Times New Roman"/>
          <w:sz w:val="28"/>
          <w:szCs w:val="28"/>
        </w:rPr>
        <w:t>северного и южного регионов</w:t>
      </w:r>
    </w:p>
    <w:p w:rsidR="0067570E" w:rsidRPr="00A2344A" w:rsidRDefault="0067570E" w:rsidP="0067570E">
      <w:pPr>
        <w:tabs>
          <w:tab w:val="left" w:pos="567"/>
        </w:tabs>
        <w:autoSpaceDE w:val="0"/>
        <w:autoSpaceDN w:val="0"/>
        <w:adjustRightInd w:val="0"/>
        <w:spacing w:after="0" w:line="221" w:lineRule="atLeast"/>
        <w:jc w:val="both"/>
        <w:rPr>
          <w:rFonts w:ascii="Times New Roman" w:hAnsi="Times New Roman" w:cs="Times New Roman"/>
          <w:sz w:val="16"/>
          <w:szCs w:val="16"/>
        </w:rPr>
      </w:pPr>
    </w:p>
    <w:tbl>
      <w:tblPr>
        <w:tblStyle w:val="af"/>
        <w:tblW w:w="0" w:type="auto"/>
        <w:tblInd w:w="192" w:type="dxa"/>
        <w:tblLook w:val="04A0" w:firstRow="1" w:lastRow="0" w:firstColumn="1" w:lastColumn="0" w:noHBand="0" w:noVBand="1"/>
      </w:tblPr>
      <w:tblGrid>
        <w:gridCol w:w="2321"/>
        <w:gridCol w:w="1225"/>
        <w:gridCol w:w="1222"/>
        <w:gridCol w:w="1216"/>
        <w:gridCol w:w="1216"/>
        <w:gridCol w:w="1190"/>
        <w:gridCol w:w="1047"/>
      </w:tblGrid>
      <w:tr w:rsidR="00B17278" w:rsidRPr="00A2344A" w:rsidTr="0067570E">
        <w:tc>
          <w:tcPr>
            <w:tcW w:w="2333" w:type="dxa"/>
            <w:vMerge w:val="restart"/>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Показатели, балл</w:t>
            </w:r>
          </w:p>
        </w:tc>
        <w:tc>
          <w:tcPr>
            <w:tcW w:w="2453" w:type="dxa"/>
            <w:gridSpan w:val="2"/>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Север</w:t>
            </w:r>
          </w:p>
        </w:tc>
        <w:tc>
          <w:tcPr>
            <w:tcW w:w="2438" w:type="dxa"/>
            <w:gridSpan w:val="2"/>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Юг</w:t>
            </w:r>
          </w:p>
        </w:tc>
        <w:tc>
          <w:tcPr>
            <w:tcW w:w="2281" w:type="dxa"/>
            <w:gridSpan w:val="2"/>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Р</w:t>
            </w:r>
          </w:p>
        </w:tc>
      </w:tr>
      <w:tr w:rsidR="00B17278" w:rsidRPr="00A2344A" w:rsidTr="0067570E">
        <w:tc>
          <w:tcPr>
            <w:tcW w:w="2333" w:type="dxa"/>
            <w:vMerge/>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p>
        </w:tc>
        <w:tc>
          <w:tcPr>
            <w:tcW w:w="1228" w:type="dxa"/>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w:t>
            </w:r>
            <w:r w:rsidR="00E44F34" w:rsidRPr="00A2344A">
              <w:rPr>
                <w:rFonts w:ascii="Times New Roman" w:hAnsi="Times New Roman" w:cs="Times New Roman"/>
                <w:sz w:val="24"/>
                <w:szCs w:val="24"/>
              </w:rPr>
              <w:t>(</w:t>
            </w:r>
            <w:r w:rsidR="00E44F34" w:rsidRPr="00A2344A">
              <w:rPr>
                <w:rFonts w:ascii="Times New Roman" w:hAnsi="Times New Roman" w:cs="Times New Roman"/>
                <w:sz w:val="24"/>
                <w:szCs w:val="24"/>
                <w:lang w:val="en-US"/>
              </w:rPr>
              <w:t>n=100)</w:t>
            </w:r>
          </w:p>
        </w:tc>
        <w:tc>
          <w:tcPr>
            <w:tcW w:w="1225" w:type="dxa"/>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w:t>
            </w:r>
            <w:r w:rsidR="00E44F34" w:rsidRPr="00A2344A">
              <w:rPr>
                <w:rFonts w:ascii="Times New Roman" w:hAnsi="Times New Roman" w:cs="Times New Roman"/>
                <w:sz w:val="24"/>
                <w:szCs w:val="24"/>
              </w:rPr>
              <w:t>(</w:t>
            </w:r>
            <w:r w:rsidR="00E44F34" w:rsidRPr="00A2344A">
              <w:rPr>
                <w:rFonts w:ascii="Times New Roman" w:hAnsi="Times New Roman" w:cs="Times New Roman"/>
                <w:sz w:val="24"/>
                <w:szCs w:val="24"/>
                <w:lang w:val="en-US"/>
              </w:rPr>
              <w:t>n=100)</w:t>
            </w:r>
          </w:p>
        </w:tc>
        <w:tc>
          <w:tcPr>
            <w:tcW w:w="1219" w:type="dxa"/>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w:t>
            </w:r>
            <w:r w:rsidR="00E44F34" w:rsidRPr="00A2344A">
              <w:rPr>
                <w:rFonts w:ascii="Times New Roman" w:hAnsi="Times New Roman" w:cs="Times New Roman"/>
                <w:sz w:val="24"/>
                <w:szCs w:val="24"/>
              </w:rPr>
              <w:t>(</w:t>
            </w:r>
            <w:r w:rsidR="00E44F34" w:rsidRPr="00A2344A">
              <w:rPr>
                <w:rFonts w:ascii="Times New Roman" w:hAnsi="Times New Roman" w:cs="Times New Roman"/>
                <w:sz w:val="24"/>
                <w:szCs w:val="24"/>
                <w:lang w:val="en-US"/>
              </w:rPr>
              <w:t>n=100)</w:t>
            </w:r>
          </w:p>
        </w:tc>
        <w:tc>
          <w:tcPr>
            <w:tcW w:w="1219" w:type="dxa"/>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w:t>
            </w:r>
            <w:r w:rsidR="00E44F34" w:rsidRPr="00A2344A">
              <w:rPr>
                <w:rFonts w:ascii="Times New Roman" w:hAnsi="Times New Roman" w:cs="Times New Roman"/>
                <w:sz w:val="24"/>
                <w:szCs w:val="24"/>
              </w:rPr>
              <w:t>(</w:t>
            </w:r>
            <w:r w:rsidR="00E44F34" w:rsidRPr="00A2344A">
              <w:rPr>
                <w:rFonts w:ascii="Times New Roman" w:hAnsi="Times New Roman" w:cs="Times New Roman"/>
                <w:sz w:val="24"/>
                <w:szCs w:val="24"/>
                <w:lang w:val="en-US"/>
              </w:rPr>
              <w:t>n=100)</w:t>
            </w:r>
          </w:p>
        </w:tc>
        <w:tc>
          <w:tcPr>
            <w:tcW w:w="1219" w:type="dxa"/>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w:t>
            </w:r>
          </w:p>
        </w:tc>
        <w:tc>
          <w:tcPr>
            <w:tcW w:w="1062" w:type="dxa"/>
            <w:vAlign w:val="center"/>
          </w:tcPr>
          <w:p w:rsidR="00B17278" w:rsidRPr="00A2344A" w:rsidRDefault="00B17278" w:rsidP="0067570E">
            <w:pPr>
              <w:tabs>
                <w:tab w:val="left" w:pos="567"/>
              </w:tabs>
              <w:autoSpaceDE w:val="0"/>
              <w:autoSpaceDN w:val="0"/>
              <w:adjustRightInd w:val="0"/>
              <w:spacing w:line="221" w:lineRule="atLeast"/>
              <w:jc w:val="center"/>
              <w:rPr>
                <w:rFonts w:ascii="Times New Roman" w:hAnsi="Times New Roman" w:cs="Times New Roman"/>
                <w:sz w:val="24"/>
                <w:szCs w:val="24"/>
              </w:rPr>
            </w:pPr>
            <w:r w:rsidRPr="00A2344A">
              <w:rPr>
                <w:rFonts w:ascii="Times New Roman" w:hAnsi="Times New Roman" w:cs="Times New Roman"/>
                <w:sz w:val="24"/>
                <w:szCs w:val="24"/>
              </w:rPr>
              <w:t>♂</w:t>
            </w:r>
          </w:p>
        </w:tc>
      </w:tr>
      <w:tr w:rsidR="00B17278" w:rsidRPr="00A2344A" w:rsidTr="0067570E">
        <w:tc>
          <w:tcPr>
            <w:tcW w:w="2333" w:type="dxa"/>
          </w:tcPr>
          <w:p w:rsidR="00B17278" w:rsidRPr="00A2344A" w:rsidRDefault="00B17278" w:rsidP="00B17278">
            <w:pPr>
              <w:tabs>
                <w:tab w:val="left" w:pos="567"/>
              </w:tabs>
              <w:autoSpaceDE w:val="0"/>
              <w:autoSpaceDN w:val="0"/>
              <w:adjustRightInd w:val="0"/>
              <w:spacing w:line="221" w:lineRule="atLeast"/>
              <w:jc w:val="both"/>
              <w:rPr>
                <w:rFonts w:ascii="Times New Roman" w:hAnsi="Times New Roman" w:cs="Times New Roman"/>
                <w:sz w:val="24"/>
                <w:szCs w:val="24"/>
              </w:rPr>
            </w:pPr>
            <w:r w:rsidRPr="00A2344A">
              <w:rPr>
                <w:rFonts w:ascii="Times New Roman" w:hAnsi="Times New Roman" w:cs="Times New Roman"/>
                <w:sz w:val="24"/>
                <w:szCs w:val="24"/>
              </w:rPr>
              <w:t>Физическое функционирование</w:t>
            </w:r>
          </w:p>
        </w:tc>
        <w:tc>
          <w:tcPr>
            <w:tcW w:w="1228"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25,17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225"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27,99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27,23</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29,01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19" w:type="dxa"/>
            <w:vAlign w:val="center"/>
          </w:tcPr>
          <w:p w:rsidR="00B17278" w:rsidRPr="00A2344A" w:rsidRDefault="0067570E" w:rsidP="0067570E">
            <w:pPr>
              <w:jc w:val="center"/>
              <w:rPr>
                <w:rFonts w:ascii="Times New Roman" w:hAnsi="Times New Roman" w:cs="Times New Roman"/>
                <w:sz w:val="24"/>
                <w:szCs w:val="24"/>
              </w:rPr>
            </w:pPr>
            <w:r w:rsidRPr="00A2344A">
              <w:rPr>
                <w:rFonts w:ascii="Times New Roman" w:hAnsi="Times New Roman" w:cs="Times New Roman"/>
                <w:sz w:val="24"/>
                <w:szCs w:val="24"/>
              </w:rPr>
              <w:t>р</w:t>
            </w:r>
            <w:r w:rsidR="00B20851" w:rsidRPr="00A2344A">
              <w:rPr>
                <w:rFonts w:ascii="Times New Roman" w:hAnsi="Times New Roman" w:cs="Times New Roman"/>
                <w:sz w:val="24"/>
                <w:szCs w:val="24"/>
              </w:rPr>
              <w:t>≤</w:t>
            </w:r>
            <w:r w:rsidR="00B17278" w:rsidRPr="00A2344A">
              <w:rPr>
                <w:rFonts w:ascii="Times New Roman" w:hAnsi="Times New Roman" w:cs="Times New Roman"/>
                <w:sz w:val="24"/>
                <w:szCs w:val="24"/>
              </w:rPr>
              <w:t>0,05</w:t>
            </w:r>
          </w:p>
        </w:tc>
        <w:tc>
          <w:tcPr>
            <w:tcW w:w="1062" w:type="dxa"/>
            <w:vAlign w:val="center"/>
          </w:tcPr>
          <w:p w:rsidR="00B17278" w:rsidRPr="00A2344A" w:rsidRDefault="0067570E" w:rsidP="0067570E">
            <w:pPr>
              <w:jc w:val="center"/>
              <w:rPr>
                <w:rFonts w:ascii="Times New Roman" w:hAnsi="Times New Roman" w:cs="Times New Roman"/>
                <w:sz w:val="24"/>
                <w:szCs w:val="24"/>
              </w:rPr>
            </w:pPr>
            <w:r w:rsidRPr="00A2344A">
              <w:rPr>
                <w:rFonts w:ascii="Times New Roman" w:hAnsi="Times New Roman" w:cs="Times New Roman"/>
                <w:sz w:val="24"/>
                <w:szCs w:val="24"/>
              </w:rPr>
              <w:t>р</w:t>
            </w:r>
            <w:r w:rsidR="00B20851" w:rsidRPr="00A2344A">
              <w:rPr>
                <w:rFonts w:ascii="Times New Roman" w:hAnsi="Times New Roman" w:cs="Times New Roman"/>
                <w:sz w:val="24"/>
                <w:szCs w:val="24"/>
              </w:rPr>
              <w:t>≤</w:t>
            </w:r>
            <w:r w:rsidR="00B17278" w:rsidRPr="00A2344A">
              <w:rPr>
                <w:rFonts w:ascii="Times New Roman" w:hAnsi="Times New Roman" w:cs="Times New Roman"/>
                <w:sz w:val="24"/>
                <w:szCs w:val="24"/>
              </w:rPr>
              <w:t>0,05</w:t>
            </w:r>
          </w:p>
        </w:tc>
      </w:tr>
      <w:tr w:rsidR="00B17278" w:rsidRPr="00A2344A" w:rsidTr="0067570E">
        <w:tc>
          <w:tcPr>
            <w:tcW w:w="2333" w:type="dxa"/>
          </w:tcPr>
          <w:p w:rsidR="00B17278" w:rsidRPr="00A2344A" w:rsidRDefault="00B17278" w:rsidP="00B17278">
            <w:pPr>
              <w:tabs>
                <w:tab w:val="left" w:pos="567"/>
              </w:tabs>
              <w:autoSpaceDE w:val="0"/>
              <w:autoSpaceDN w:val="0"/>
              <w:adjustRightInd w:val="0"/>
              <w:spacing w:line="221" w:lineRule="atLeast"/>
              <w:jc w:val="both"/>
              <w:rPr>
                <w:rFonts w:ascii="Times New Roman" w:hAnsi="Times New Roman" w:cs="Times New Roman"/>
                <w:sz w:val="24"/>
                <w:szCs w:val="24"/>
              </w:rPr>
            </w:pPr>
            <w:r w:rsidRPr="00A2344A">
              <w:rPr>
                <w:rFonts w:ascii="Times New Roman" w:hAnsi="Times New Roman" w:cs="Times New Roman"/>
                <w:sz w:val="24"/>
                <w:szCs w:val="24"/>
              </w:rPr>
              <w:t>Ролевое  функционирование</w:t>
            </w:r>
          </w:p>
        </w:tc>
        <w:tc>
          <w:tcPr>
            <w:tcW w:w="1228"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6,44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25"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6,05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5,41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5,61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19" w:type="dxa"/>
            <w:vAlign w:val="center"/>
          </w:tcPr>
          <w:p w:rsidR="00B17278" w:rsidRPr="00A2344A" w:rsidRDefault="0067570E" w:rsidP="0067570E">
            <w:pPr>
              <w:jc w:val="center"/>
              <w:rPr>
                <w:rFonts w:ascii="Times New Roman" w:hAnsi="Times New Roman" w:cs="Times New Roman"/>
                <w:sz w:val="24"/>
                <w:szCs w:val="24"/>
              </w:rPr>
            </w:pPr>
            <w:r w:rsidRPr="00A2344A">
              <w:rPr>
                <w:rFonts w:ascii="Times New Roman" w:hAnsi="Times New Roman" w:cs="Times New Roman"/>
                <w:sz w:val="24"/>
                <w:szCs w:val="24"/>
              </w:rPr>
              <w:t>р</w:t>
            </w:r>
            <w:r w:rsidR="00B20851" w:rsidRPr="00A2344A">
              <w:rPr>
                <w:rFonts w:ascii="Times New Roman" w:hAnsi="Times New Roman" w:cs="Times New Roman"/>
                <w:sz w:val="24"/>
                <w:szCs w:val="24"/>
              </w:rPr>
              <w:t>≤</w:t>
            </w:r>
            <w:r w:rsidR="00B17278" w:rsidRPr="00A2344A">
              <w:rPr>
                <w:rFonts w:ascii="Times New Roman" w:hAnsi="Times New Roman" w:cs="Times New Roman"/>
                <w:sz w:val="24"/>
                <w:szCs w:val="24"/>
              </w:rPr>
              <w:t>0,05</w:t>
            </w:r>
          </w:p>
        </w:tc>
        <w:tc>
          <w:tcPr>
            <w:tcW w:w="1062" w:type="dxa"/>
            <w:vAlign w:val="center"/>
          </w:tcPr>
          <w:p w:rsidR="00B17278" w:rsidRPr="00A2344A" w:rsidRDefault="0067570E" w:rsidP="0067570E">
            <w:pPr>
              <w:jc w:val="center"/>
              <w:rPr>
                <w:rFonts w:ascii="Times New Roman" w:hAnsi="Times New Roman" w:cs="Times New Roman"/>
                <w:sz w:val="24"/>
                <w:szCs w:val="24"/>
              </w:rPr>
            </w:pPr>
            <w:r w:rsidRPr="00A2344A">
              <w:rPr>
                <w:rFonts w:ascii="Times New Roman" w:hAnsi="Times New Roman" w:cs="Times New Roman"/>
                <w:sz w:val="24"/>
                <w:szCs w:val="24"/>
              </w:rPr>
              <w:t>р</w:t>
            </w:r>
            <w:r w:rsidR="00B20851" w:rsidRPr="00A2344A">
              <w:rPr>
                <w:rFonts w:ascii="Times New Roman" w:hAnsi="Times New Roman" w:cs="Times New Roman"/>
                <w:sz w:val="24"/>
                <w:szCs w:val="24"/>
              </w:rPr>
              <w:t>≤</w:t>
            </w:r>
            <w:r w:rsidR="00B17278" w:rsidRPr="00A2344A">
              <w:rPr>
                <w:rFonts w:ascii="Times New Roman" w:hAnsi="Times New Roman" w:cs="Times New Roman"/>
                <w:sz w:val="24"/>
                <w:szCs w:val="24"/>
              </w:rPr>
              <w:t>0,05</w:t>
            </w:r>
          </w:p>
        </w:tc>
      </w:tr>
      <w:tr w:rsidR="00B17278" w:rsidRPr="00A2344A" w:rsidTr="0067570E">
        <w:tc>
          <w:tcPr>
            <w:tcW w:w="2333" w:type="dxa"/>
          </w:tcPr>
          <w:p w:rsidR="00B17278" w:rsidRPr="00A2344A" w:rsidRDefault="00B17278" w:rsidP="00B17278">
            <w:pPr>
              <w:tabs>
                <w:tab w:val="left" w:pos="567"/>
              </w:tabs>
              <w:autoSpaceDE w:val="0"/>
              <w:autoSpaceDN w:val="0"/>
              <w:adjustRightInd w:val="0"/>
              <w:spacing w:line="221" w:lineRule="atLeast"/>
              <w:jc w:val="both"/>
              <w:rPr>
                <w:rFonts w:ascii="Times New Roman" w:hAnsi="Times New Roman" w:cs="Times New Roman"/>
                <w:sz w:val="24"/>
                <w:szCs w:val="24"/>
              </w:rPr>
            </w:pPr>
            <w:r w:rsidRPr="00A2344A">
              <w:rPr>
                <w:rFonts w:ascii="Times New Roman" w:hAnsi="Times New Roman" w:cs="Times New Roman"/>
                <w:sz w:val="24"/>
                <w:szCs w:val="24"/>
              </w:rPr>
              <w:t>Интенсивность боли</w:t>
            </w:r>
          </w:p>
        </w:tc>
        <w:tc>
          <w:tcPr>
            <w:tcW w:w="1228"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8,52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225"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9,20</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8,76</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8,79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1062"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B17278" w:rsidRPr="00A2344A" w:rsidTr="0067570E">
        <w:tc>
          <w:tcPr>
            <w:tcW w:w="2333" w:type="dxa"/>
          </w:tcPr>
          <w:p w:rsidR="00B17278" w:rsidRPr="00A2344A" w:rsidRDefault="00B17278" w:rsidP="00B17278">
            <w:pPr>
              <w:tabs>
                <w:tab w:val="left" w:pos="567"/>
              </w:tabs>
              <w:autoSpaceDE w:val="0"/>
              <w:autoSpaceDN w:val="0"/>
              <w:adjustRightInd w:val="0"/>
              <w:spacing w:line="221" w:lineRule="atLeast"/>
              <w:jc w:val="both"/>
              <w:rPr>
                <w:rFonts w:ascii="Times New Roman" w:hAnsi="Times New Roman" w:cs="Times New Roman"/>
                <w:sz w:val="24"/>
                <w:szCs w:val="24"/>
              </w:rPr>
            </w:pPr>
            <w:r w:rsidRPr="00A2344A">
              <w:rPr>
                <w:rFonts w:ascii="Times New Roman" w:hAnsi="Times New Roman" w:cs="Times New Roman"/>
                <w:sz w:val="24"/>
                <w:szCs w:val="24"/>
              </w:rPr>
              <w:t>Общее здоровье</w:t>
            </w:r>
          </w:p>
        </w:tc>
        <w:tc>
          <w:tcPr>
            <w:tcW w:w="1228"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18,89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25"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17,87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18,14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19,22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19" w:type="dxa"/>
            <w:vAlign w:val="center"/>
          </w:tcPr>
          <w:p w:rsidR="00B17278" w:rsidRPr="00A2344A" w:rsidRDefault="0067570E" w:rsidP="0067570E">
            <w:pPr>
              <w:jc w:val="center"/>
              <w:rPr>
                <w:rFonts w:ascii="Times New Roman" w:hAnsi="Times New Roman" w:cs="Times New Roman"/>
                <w:sz w:val="24"/>
                <w:szCs w:val="24"/>
              </w:rPr>
            </w:pPr>
            <w:r w:rsidRPr="00A2344A">
              <w:rPr>
                <w:rFonts w:ascii="Times New Roman" w:hAnsi="Times New Roman" w:cs="Times New Roman"/>
                <w:sz w:val="24"/>
                <w:szCs w:val="24"/>
              </w:rPr>
              <w:t>р</w:t>
            </w:r>
            <w:r w:rsidR="00B20851" w:rsidRPr="00A2344A">
              <w:rPr>
                <w:rFonts w:ascii="Times New Roman" w:hAnsi="Times New Roman" w:cs="Times New Roman"/>
                <w:sz w:val="24"/>
                <w:szCs w:val="24"/>
              </w:rPr>
              <w:t>≤</w:t>
            </w:r>
            <w:r w:rsidR="00B17278" w:rsidRPr="00A2344A">
              <w:rPr>
                <w:rFonts w:ascii="Times New Roman" w:hAnsi="Times New Roman" w:cs="Times New Roman"/>
                <w:sz w:val="24"/>
                <w:szCs w:val="24"/>
              </w:rPr>
              <w:t>0,05</w:t>
            </w:r>
          </w:p>
        </w:tc>
        <w:tc>
          <w:tcPr>
            <w:tcW w:w="1062" w:type="dxa"/>
            <w:vAlign w:val="center"/>
          </w:tcPr>
          <w:p w:rsidR="00B17278" w:rsidRPr="00A2344A" w:rsidRDefault="00B20851" w:rsidP="0067570E">
            <w:pPr>
              <w:jc w:val="center"/>
              <w:rPr>
                <w:rFonts w:ascii="Times New Roman" w:hAnsi="Times New Roman" w:cs="Times New Roman"/>
                <w:sz w:val="24"/>
                <w:szCs w:val="24"/>
              </w:rPr>
            </w:pPr>
            <w:r w:rsidRPr="00A2344A">
              <w:rPr>
                <w:rFonts w:ascii="Times New Roman" w:hAnsi="Times New Roman" w:cs="Times New Roman"/>
                <w:sz w:val="24"/>
                <w:szCs w:val="24"/>
              </w:rPr>
              <w:t>р≤</w:t>
            </w:r>
            <w:r w:rsidR="0067570E" w:rsidRPr="00A2344A">
              <w:rPr>
                <w:rFonts w:ascii="Times New Roman" w:hAnsi="Times New Roman" w:cs="Times New Roman"/>
                <w:sz w:val="24"/>
                <w:szCs w:val="24"/>
              </w:rPr>
              <w:t>0,05</w:t>
            </w:r>
          </w:p>
        </w:tc>
      </w:tr>
      <w:tr w:rsidR="00B17278" w:rsidRPr="00A2344A" w:rsidTr="0067570E">
        <w:tc>
          <w:tcPr>
            <w:tcW w:w="2333" w:type="dxa"/>
          </w:tcPr>
          <w:p w:rsidR="00B17278" w:rsidRPr="00A2344A" w:rsidRDefault="00B17278" w:rsidP="00B17278">
            <w:pPr>
              <w:tabs>
                <w:tab w:val="left" w:pos="567"/>
              </w:tabs>
              <w:autoSpaceDE w:val="0"/>
              <w:autoSpaceDN w:val="0"/>
              <w:adjustRightInd w:val="0"/>
              <w:spacing w:line="221" w:lineRule="atLeast"/>
              <w:jc w:val="both"/>
              <w:rPr>
                <w:rFonts w:ascii="Times New Roman" w:hAnsi="Times New Roman" w:cs="Times New Roman"/>
                <w:sz w:val="24"/>
                <w:szCs w:val="24"/>
              </w:rPr>
            </w:pPr>
            <w:r w:rsidRPr="00A2344A">
              <w:rPr>
                <w:rFonts w:ascii="Times New Roman" w:hAnsi="Times New Roman" w:cs="Times New Roman"/>
                <w:sz w:val="24"/>
                <w:szCs w:val="24"/>
              </w:rPr>
              <w:t>Жизнеспособность</w:t>
            </w:r>
          </w:p>
        </w:tc>
        <w:tc>
          <w:tcPr>
            <w:tcW w:w="1228"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16,24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225"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16,98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16,29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17,2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1062"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B17278" w:rsidRPr="00A2344A" w:rsidTr="0067570E">
        <w:tc>
          <w:tcPr>
            <w:tcW w:w="2333" w:type="dxa"/>
          </w:tcPr>
          <w:p w:rsidR="00B17278" w:rsidRPr="00A2344A" w:rsidRDefault="00B17278" w:rsidP="00B17278">
            <w:pPr>
              <w:tabs>
                <w:tab w:val="left" w:pos="567"/>
              </w:tabs>
              <w:autoSpaceDE w:val="0"/>
              <w:autoSpaceDN w:val="0"/>
              <w:adjustRightInd w:val="0"/>
              <w:spacing w:line="221" w:lineRule="atLeast"/>
              <w:jc w:val="both"/>
              <w:rPr>
                <w:rFonts w:ascii="Times New Roman" w:hAnsi="Times New Roman" w:cs="Times New Roman"/>
                <w:sz w:val="24"/>
                <w:szCs w:val="24"/>
              </w:rPr>
            </w:pPr>
            <w:r w:rsidRPr="00A2344A">
              <w:rPr>
                <w:rFonts w:ascii="Times New Roman" w:hAnsi="Times New Roman" w:cs="Times New Roman"/>
                <w:sz w:val="24"/>
                <w:szCs w:val="24"/>
              </w:rPr>
              <w:t>Социальное функционирование</w:t>
            </w:r>
          </w:p>
        </w:tc>
        <w:tc>
          <w:tcPr>
            <w:tcW w:w="1228"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8,22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25"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8,31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0,2</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8,69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8,49</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19" w:type="dxa"/>
            <w:vAlign w:val="center"/>
          </w:tcPr>
          <w:p w:rsidR="00B17278" w:rsidRPr="00A2344A" w:rsidRDefault="0067570E" w:rsidP="0067570E">
            <w:pPr>
              <w:jc w:val="center"/>
              <w:rPr>
                <w:rFonts w:ascii="Times New Roman" w:hAnsi="Times New Roman" w:cs="Times New Roman"/>
                <w:sz w:val="24"/>
                <w:szCs w:val="24"/>
              </w:rPr>
            </w:pPr>
            <w:r w:rsidRPr="00A2344A">
              <w:rPr>
                <w:rFonts w:ascii="Times New Roman" w:hAnsi="Times New Roman" w:cs="Times New Roman"/>
                <w:sz w:val="24"/>
                <w:szCs w:val="24"/>
              </w:rPr>
              <w:t>р</w:t>
            </w:r>
            <w:r w:rsidR="00B20851" w:rsidRPr="00A2344A">
              <w:rPr>
                <w:rFonts w:ascii="Times New Roman" w:hAnsi="Times New Roman" w:cs="Times New Roman"/>
                <w:sz w:val="24"/>
                <w:szCs w:val="24"/>
              </w:rPr>
              <w:t>≤</w:t>
            </w:r>
            <w:r w:rsidR="00B17278" w:rsidRPr="00A2344A">
              <w:rPr>
                <w:rFonts w:ascii="Times New Roman" w:hAnsi="Times New Roman" w:cs="Times New Roman"/>
                <w:sz w:val="24"/>
                <w:szCs w:val="24"/>
              </w:rPr>
              <w:t>0,05</w:t>
            </w:r>
          </w:p>
        </w:tc>
        <w:tc>
          <w:tcPr>
            <w:tcW w:w="1062"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r w:rsidR="00B17278" w:rsidRPr="00A2344A" w:rsidTr="0067570E">
        <w:tc>
          <w:tcPr>
            <w:tcW w:w="2333" w:type="dxa"/>
          </w:tcPr>
          <w:p w:rsidR="00B17278" w:rsidRPr="00A2344A" w:rsidRDefault="00B17278" w:rsidP="00B17278">
            <w:pPr>
              <w:tabs>
                <w:tab w:val="left" w:pos="567"/>
              </w:tabs>
              <w:autoSpaceDE w:val="0"/>
              <w:autoSpaceDN w:val="0"/>
              <w:adjustRightInd w:val="0"/>
              <w:spacing w:line="221" w:lineRule="atLeast"/>
              <w:jc w:val="both"/>
              <w:rPr>
                <w:rFonts w:ascii="Times New Roman" w:hAnsi="Times New Roman" w:cs="Times New Roman"/>
                <w:sz w:val="24"/>
                <w:szCs w:val="24"/>
              </w:rPr>
            </w:pPr>
            <w:r w:rsidRPr="00A2344A">
              <w:rPr>
                <w:rFonts w:ascii="Times New Roman" w:hAnsi="Times New Roman" w:cs="Times New Roman"/>
                <w:sz w:val="24"/>
                <w:szCs w:val="24"/>
              </w:rPr>
              <w:t>Эмоциональное функционирование</w:t>
            </w:r>
          </w:p>
        </w:tc>
        <w:tc>
          <w:tcPr>
            <w:tcW w:w="1228"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4,65</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25"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4,7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4,14</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4,08</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0,1</w:t>
            </w:r>
          </w:p>
        </w:tc>
        <w:tc>
          <w:tcPr>
            <w:tcW w:w="1219" w:type="dxa"/>
            <w:vAlign w:val="center"/>
          </w:tcPr>
          <w:p w:rsidR="00B17278" w:rsidRPr="00A2344A" w:rsidRDefault="00B20851" w:rsidP="0067570E">
            <w:pPr>
              <w:jc w:val="center"/>
              <w:rPr>
                <w:rFonts w:ascii="Times New Roman" w:hAnsi="Times New Roman" w:cs="Times New Roman"/>
                <w:sz w:val="24"/>
                <w:szCs w:val="24"/>
              </w:rPr>
            </w:pPr>
            <w:r w:rsidRPr="00A2344A">
              <w:rPr>
                <w:rFonts w:ascii="Times New Roman" w:hAnsi="Times New Roman" w:cs="Times New Roman"/>
                <w:sz w:val="24"/>
                <w:szCs w:val="24"/>
              </w:rPr>
              <w:t>р≤</w:t>
            </w:r>
            <w:r w:rsidR="00B17278" w:rsidRPr="00A2344A">
              <w:rPr>
                <w:rFonts w:ascii="Times New Roman" w:hAnsi="Times New Roman" w:cs="Times New Roman"/>
                <w:sz w:val="24"/>
                <w:szCs w:val="24"/>
              </w:rPr>
              <w:t>0,05</w:t>
            </w:r>
          </w:p>
        </w:tc>
        <w:tc>
          <w:tcPr>
            <w:tcW w:w="1062" w:type="dxa"/>
            <w:vAlign w:val="center"/>
          </w:tcPr>
          <w:p w:rsidR="00B17278" w:rsidRPr="00A2344A" w:rsidRDefault="0067570E" w:rsidP="0067570E">
            <w:pPr>
              <w:jc w:val="center"/>
              <w:rPr>
                <w:rFonts w:ascii="Times New Roman" w:hAnsi="Times New Roman" w:cs="Times New Roman"/>
                <w:sz w:val="24"/>
                <w:szCs w:val="24"/>
              </w:rPr>
            </w:pPr>
            <w:r w:rsidRPr="00A2344A">
              <w:rPr>
                <w:rFonts w:ascii="Times New Roman" w:hAnsi="Times New Roman" w:cs="Times New Roman"/>
                <w:sz w:val="24"/>
                <w:szCs w:val="24"/>
              </w:rPr>
              <w:t>р</w:t>
            </w:r>
            <w:r w:rsidR="00B20851" w:rsidRPr="00A2344A">
              <w:rPr>
                <w:rFonts w:ascii="Times New Roman" w:hAnsi="Times New Roman" w:cs="Times New Roman"/>
                <w:sz w:val="24"/>
                <w:szCs w:val="24"/>
              </w:rPr>
              <w:t>≤</w:t>
            </w:r>
            <w:r w:rsidR="00B17278" w:rsidRPr="00A2344A">
              <w:rPr>
                <w:rFonts w:ascii="Times New Roman" w:hAnsi="Times New Roman" w:cs="Times New Roman"/>
                <w:sz w:val="24"/>
                <w:szCs w:val="24"/>
              </w:rPr>
              <w:t>0,05</w:t>
            </w:r>
          </w:p>
        </w:tc>
      </w:tr>
      <w:tr w:rsidR="00B17278" w:rsidRPr="00A2344A" w:rsidTr="0067570E">
        <w:tc>
          <w:tcPr>
            <w:tcW w:w="2333" w:type="dxa"/>
          </w:tcPr>
          <w:p w:rsidR="00B17278" w:rsidRPr="00A2344A" w:rsidRDefault="00B17278" w:rsidP="00B17278">
            <w:pPr>
              <w:tabs>
                <w:tab w:val="left" w:pos="567"/>
              </w:tabs>
              <w:autoSpaceDE w:val="0"/>
              <w:autoSpaceDN w:val="0"/>
              <w:adjustRightInd w:val="0"/>
              <w:spacing w:line="221" w:lineRule="atLeast"/>
              <w:jc w:val="both"/>
              <w:rPr>
                <w:rFonts w:ascii="Times New Roman" w:hAnsi="Times New Roman" w:cs="Times New Roman"/>
                <w:sz w:val="24"/>
                <w:szCs w:val="24"/>
              </w:rPr>
            </w:pPr>
            <w:r w:rsidRPr="00A2344A">
              <w:rPr>
                <w:rFonts w:ascii="Times New Roman" w:hAnsi="Times New Roman" w:cs="Times New Roman"/>
                <w:sz w:val="24"/>
                <w:szCs w:val="24"/>
              </w:rPr>
              <w:t>Психологическое функционирование</w:t>
            </w:r>
          </w:p>
        </w:tc>
        <w:tc>
          <w:tcPr>
            <w:tcW w:w="1228"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20,12</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0,5</w:t>
            </w:r>
          </w:p>
        </w:tc>
        <w:tc>
          <w:tcPr>
            <w:tcW w:w="1225"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21,1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20,51</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0,4</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21,47</w:t>
            </w:r>
            <w:r w:rsidR="005A7EFA" w:rsidRPr="00A2344A">
              <w:rPr>
                <w:rFonts w:ascii="Times New Roman" w:hAnsi="Times New Roman" w:cs="Times New Roman"/>
                <w:sz w:val="24"/>
                <w:szCs w:val="24"/>
              </w:rPr>
              <w:t>±</w:t>
            </w:r>
            <w:r w:rsidRPr="00A2344A">
              <w:rPr>
                <w:rFonts w:ascii="Times New Roman" w:hAnsi="Times New Roman" w:cs="Times New Roman"/>
                <w:sz w:val="24"/>
                <w:szCs w:val="24"/>
              </w:rPr>
              <w:t>0,3</w:t>
            </w:r>
          </w:p>
        </w:tc>
        <w:tc>
          <w:tcPr>
            <w:tcW w:w="1219"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н/д</w:t>
            </w:r>
          </w:p>
        </w:tc>
        <w:tc>
          <w:tcPr>
            <w:tcW w:w="1062" w:type="dxa"/>
            <w:vAlign w:val="center"/>
          </w:tcPr>
          <w:p w:rsidR="00B17278" w:rsidRPr="00A2344A" w:rsidRDefault="00B17278" w:rsidP="0067570E">
            <w:pPr>
              <w:jc w:val="center"/>
              <w:rPr>
                <w:rFonts w:ascii="Times New Roman" w:hAnsi="Times New Roman" w:cs="Times New Roman"/>
                <w:sz w:val="24"/>
                <w:szCs w:val="24"/>
              </w:rPr>
            </w:pPr>
            <w:r w:rsidRPr="00A2344A">
              <w:rPr>
                <w:rFonts w:ascii="Times New Roman" w:hAnsi="Times New Roman" w:cs="Times New Roman"/>
                <w:sz w:val="24"/>
                <w:szCs w:val="24"/>
              </w:rPr>
              <w:t>н/д</w:t>
            </w:r>
          </w:p>
        </w:tc>
      </w:tr>
    </w:tbl>
    <w:p w:rsidR="000E0CAD" w:rsidRPr="00A2344A" w:rsidRDefault="000E0CAD" w:rsidP="00A97723">
      <w:pPr>
        <w:spacing w:after="0" w:line="240" w:lineRule="auto"/>
        <w:ind w:firstLine="567"/>
        <w:jc w:val="both"/>
        <w:rPr>
          <w:rFonts w:ascii="Times New Roman" w:hAnsi="Times New Roman" w:cs="Times New Roman"/>
          <w:sz w:val="28"/>
          <w:szCs w:val="28"/>
        </w:rPr>
      </w:pPr>
    </w:p>
    <w:p w:rsidR="00FD64B2" w:rsidRPr="00A2344A" w:rsidRDefault="0072473A" w:rsidP="00A97723">
      <w:pPr>
        <w:spacing w:after="0" w:line="240" w:lineRule="auto"/>
        <w:ind w:firstLine="567"/>
        <w:jc w:val="both"/>
        <w:rPr>
          <w:rFonts w:ascii="Times New Roman" w:hAnsi="Times New Roman" w:cs="Times New Roman"/>
          <w:b/>
          <w:bCs/>
          <w:sz w:val="28"/>
          <w:szCs w:val="28"/>
        </w:rPr>
      </w:pPr>
      <w:r w:rsidRPr="00A2344A">
        <w:rPr>
          <w:rFonts w:ascii="Times New Roman" w:hAnsi="Times New Roman" w:cs="Times New Roman"/>
          <w:sz w:val="28"/>
          <w:szCs w:val="28"/>
        </w:rPr>
        <w:t>Достоверные отличия наблюдались по 3 компонентам физического здоровья и 1 компо</w:t>
      </w:r>
      <w:r w:rsidR="00ED09FF" w:rsidRPr="00A2344A">
        <w:rPr>
          <w:rFonts w:ascii="Times New Roman" w:hAnsi="Times New Roman" w:cs="Times New Roman"/>
          <w:sz w:val="28"/>
          <w:szCs w:val="28"/>
        </w:rPr>
        <w:t>ненту психо</w:t>
      </w:r>
      <w:r w:rsidR="005A7EE0" w:rsidRPr="00A2344A">
        <w:rPr>
          <w:rFonts w:ascii="Times New Roman" w:hAnsi="Times New Roman" w:cs="Times New Roman"/>
          <w:sz w:val="28"/>
          <w:szCs w:val="28"/>
        </w:rPr>
        <w:t>логического здоровья (рисунок 33</w:t>
      </w:r>
      <w:r w:rsidR="00ED09FF" w:rsidRPr="00A2344A">
        <w:rPr>
          <w:rFonts w:ascii="Times New Roman" w:hAnsi="Times New Roman" w:cs="Times New Roman"/>
          <w:sz w:val="28"/>
          <w:szCs w:val="28"/>
        </w:rPr>
        <w:t>).</w:t>
      </w:r>
    </w:p>
    <w:p w:rsidR="00FD64B2" w:rsidRPr="00A2344A" w:rsidRDefault="00FD64B2" w:rsidP="00FD64B2">
      <w:pPr>
        <w:spacing w:after="0" w:line="240" w:lineRule="auto"/>
        <w:ind w:firstLine="567"/>
        <w:jc w:val="both"/>
        <w:rPr>
          <w:rFonts w:ascii="Times New Roman" w:hAnsi="Times New Roman" w:cs="Times New Roman"/>
          <w:sz w:val="28"/>
          <w:szCs w:val="28"/>
        </w:rPr>
      </w:pPr>
    </w:p>
    <w:p w:rsidR="0072473A" w:rsidRPr="00A2344A" w:rsidRDefault="0072473A" w:rsidP="00FD64B2">
      <w:pPr>
        <w:spacing w:after="0" w:line="240" w:lineRule="auto"/>
        <w:ind w:firstLine="567"/>
        <w:jc w:val="both"/>
        <w:rPr>
          <w:rFonts w:ascii="Times New Roman" w:hAnsi="Times New Roman" w:cs="Times New Roman"/>
          <w:sz w:val="28"/>
          <w:szCs w:val="28"/>
        </w:rPr>
      </w:pPr>
      <w:r w:rsidRPr="00A2344A">
        <w:rPr>
          <w:rFonts w:ascii="Times New Roman" w:hAnsi="Times New Roman" w:cs="Times New Roman"/>
          <w:noProof/>
          <w:sz w:val="28"/>
          <w:szCs w:val="28"/>
        </w:rPr>
        <w:lastRenderedPageBreak/>
        <w:drawing>
          <wp:inline distT="0" distB="0" distL="0" distR="0">
            <wp:extent cx="5486400" cy="2763982"/>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FD64B2" w:rsidRPr="00A2344A" w:rsidRDefault="00FD64B2" w:rsidP="00ED09FF">
      <w:pPr>
        <w:autoSpaceDE w:val="0"/>
        <w:autoSpaceDN w:val="0"/>
        <w:adjustRightInd w:val="0"/>
        <w:spacing w:after="0" w:line="240" w:lineRule="auto"/>
        <w:jc w:val="center"/>
        <w:rPr>
          <w:rFonts w:ascii="Times New Roman" w:eastAsia="Times New Roman" w:hAnsi="Times New Roman" w:cs="Times New Roman"/>
          <w:sz w:val="16"/>
          <w:szCs w:val="16"/>
          <w:bdr w:val="none" w:sz="0" w:space="0" w:color="auto" w:frame="1"/>
        </w:rPr>
      </w:pPr>
    </w:p>
    <w:p w:rsidR="00ED09FF" w:rsidRPr="00A2344A" w:rsidRDefault="005A7EE0" w:rsidP="00ED09FF">
      <w:pPr>
        <w:autoSpaceDE w:val="0"/>
        <w:autoSpaceDN w:val="0"/>
        <w:adjustRightInd w:val="0"/>
        <w:spacing w:after="0" w:line="240" w:lineRule="auto"/>
        <w:jc w:val="center"/>
        <w:rPr>
          <w:rFonts w:ascii="Times New Roman" w:hAnsi="Times New Roman" w:cs="Times New Roman"/>
          <w:sz w:val="28"/>
          <w:szCs w:val="28"/>
        </w:rPr>
      </w:pPr>
      <w:r w:rsidRPr="00A2344A">
        <w:rPr>
          <w:rFonts w:ascii="Times New Roman" w:hAnsi="Times New Roman" w:cs="Times New Roman"/>
          <w:sz w:val="28"/>
          <w:szCs w:val="28"/>
        </w:rPr>
        <w:t>Рисунок 33</w:t>
      </w:r>
      <w:r w:rsidR="0067570E" w:rsidRPr="00A2344A">
        <w:rPr>
          <w:rFonts w:ascii="Times New Roman" w:hAnsi="Times New Roman" w:cs="Times New Roman"/>
          <w:sz w:val="28"/>
          <w:szCs w:val="28"/>
        </w:rPr>
        <w:t xml:space="preserve"> –</w:t>
      </w:r>
      <w:r w:rsidR="00E93E26" w:rsidRPr="00A2344A">
        <w:rPr>
          <w:rFonts w:ascii="Times New Roman" w:hAnsi="Times New Roman" w:cs="Times New Roman"/>
          <w:sz w:val="28"/>
          <w:szCs w:val="28"/>
        </w:rPr>
        <w:t xml:space="preserve">Основные компоненты  качества жизни </w:t>
      </w:r>
      <w:r w:rsidR="00ED09FF" w:rsidRPr="00A2344A">
        <w:rPr>
          <w:rFonts w:ascii="Times New Roman" w:hAnsi="Times New Roman" w:cs="Times New Roman"/>
          <w:sz w:val="28"/>
          <w:szCs w:val="28"/>
        </w:rPr>
        <w:t xml:space="preserve">студентов из северного и южного регионов </w:t>
      </w:r>
    </w:p>
    <w:p w:rsidR="00E93E26" w:rsidRPr="00A2344A" w:rsidRDefault="00E93E26" w:rsidP="00ED09FF">
      <w:pPr>
        <w:autoSpaceDE w:val="0"/>
        <w:autoSpaceDN w:val="0"/>
        <w:adjustRightInd w:val="0"/>
        <w:spacing w:after="0" w:line="240" w:lineRule="auto"/>
        <w:jc w:val="center"/>
        <w:rPr>
          <w:rFonts w:ascii="Times New Roman" w:hAnsi="Times New Roman" w:cs="Times New Roman"/>
          <w:sz w:val="28"/>
          <w:szCs w:val="28"/>
        </w:rPr>
      </w:pPr>
    </w:p>
    <w:p w:rsidR="00F52834" w:rsidRPr="00A2344A" w:rsidRDefault="0072473A" w:rsidP="001C7A75">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rPr>
      </w:pPr>
      <w:r w:rsidRPr="00A2344A">
        <w:rPr>
          <w:rFonts w:ascii="Times New Roman" w:eastAsia="Times New Roman" w:hAnsi="Times New Roman" w:cs="Times New Roman"/>
          <w:sz w:val="28"/>
          <w:szCs w:val="28"/>
          <w:bdr w:val="none" w:sz="0" w:space="0" w:color="auto" w:frame="1"/>
        </w:rPr>
        <w:t>С целью выявления риска суицидального поведения было проведено анкетирование студентов по тесту Горской М.В., в котором использовались шкалы тревожности, фрустрации, агрессии и ригидности. Полученные результаты показали достоверные отличия в группе студентов из южных областей (девушки – 51,59±1,2</w:t>
      </w:r>
      <w:r w:rsidR="00050364" w:rsidRPr="00A2344A">
        <w:rPr>
          <w:rFonts w:ascii="Times New Roman" w:eastAsia="Times New Roman" w:hAnsi="Times New Roman" w:cs="Times New Roman"/>
          <w:sz w:val="28"/>
          <w:szCs w:val="28"/>
          <w:bdr w:val="none" w:sz="0" w:space="0" w:color="auto" w:frame="1"/>
        </w:rPr>
        <w:t xml:space="preserve"> балла</w:t>
      </w:r>
      <w:r w:rsidRPr="00A2344A">
        <w:rPr>
          <w:rFonts w:ascii="Times New Roman" w:eastAsia="Times New Roman" w:hAnsi="Times New Roman" w:cs="Times New Roman"/>
          <w:sz w:val="28"/>
          <w:szCs w:val="28"/>
          <w:bdr w:val="none" w:sz="0" w:space="0" w:color="auto" w:frame="1"/>
        </w:rPr>
        <w:t>, юноши – 48,8±1,1</w:t>
      </w:r>
      <w:r w:rsidR="00050364" w:rsidRPr="00A2344A">
        <w:rPr>
          <w:rFonts w:ascii="Times New Roman" w:eastAsia="Times New Roman" w:hAnsi="Times New Roman" w:cs="Times New Roman"/>
          <w:sz w:val="28"/>
          <w:szCs w:val="28"/>
          <w:bdr w:val="none" w:sz="0" w:space="0" w:color="auto" w:frame="1"/>
        </w:rPr>
        <w:t xml:space="preserve"> баллов</w:t>
      </w:r>
      <w:r w:rsidRPr="00A2344A">
        <w:rPr>
          <w:rFonts w:ascii="Times New Roman" w:eastAsia="Times New Roman" w:hAnsi="Times New Roman" w:cs="Times New Roman"/>
          <w:sz w:val="28"/>
          <w:szCs w:val="28"/>
          <w:bdr w:val="none" w:sz="0" w:space="0" w:color="auto" w:frame="1"/>
        </w:rPr>
        <w:t>), данные параметры были повышены за счет шкал агрессии и ригидности. Шкала агрессии определяла повышенную психологическую активность, стремление к лидерству, шкала ригидности – затруднения в измене</w:t>
      </w:r>
      <w:r w:rsidR="00F52834" w:rsidRPr="00A2344A">
        <w:rPr>
          <w:rFonts w:ascii="Times New Roman" w:eastAsia="Times New Roman" w:hAnsi="Times New Roman" w:cs="Times New Roman"/>
          <w:sz w:val="28"/>
          <w:szCs w:val="28"/>
          <w:bdr w:val="none" w:sz="0" w:space="0" w:color="auto" w:frame="1"/>
        </w:rPr>
        <w:t xml:space="preserve">нии определенной деятельности. </w:t>
      </w:r>
    </w:p>
    <w:p w:rsidR="0072473A" w:rsidRPr="00A2344A" w:rsidRDefault="00D266F7" w:rsidP="001C7A75">
      <w:pPr>
        <w:shd w:val="clear" w:color="auto" w:fill="FFFFFF"/>
        <w:spacing w:after="0" w:line="240" w:lineRule="auto"/>
        <w:ind w:firstLine="709"/>
        <w:jc w:val="both"/>
        <w:rPr>
          <w:rFonts w:ascii="Times New Roman" w:eastAsia="Times New Roman" w:hAnsi="Times New Roman" w:cs="Times New Roman"/>
          <w:sz w:val="28"/>
          <w:szCs w:val="28"/>
          <w:bdr w:val="none" w:sz="0" w:space="0" w:color="auto" w:frame="1"/>
        </w:rPr>
      </w:pPr>
      <w:r w:rsidRPr="00A2344A">
        <w:rPr>
          <w:rFonts w:ascii="Times New Roman" w:hAnsi="Times New Roman" w:cs="Times New Roman"/>
          <w:sz w:val="28"/>
          <w:szCs w:val="28"/>
        </w:rPr>
        <w:t>Таким образом, описанные тенденции</w:t>
      </w:r>
      <w:r w:rsidR="00F36522" w:rsidRPr="00A2344A">
        <w:rPr>
          <w:rFonts w:ascii="Times New Roman" w:hAnsi="Times New Roman" w:cs="Times New Roman"/>
          <w:sz w:val="28"/>
          <w:szCs w:val="28"/>
        </w:rPr>
        <w:t xml:space="preserve"> характеризуют расположенность современных студентов </w:t>
      </w:r>
      <w:r w:rsidRPr="00A2344A">
        <w:rPr>
          <w:rFonts w:ascii="Times New Roman" w:hAnsi="Times New Roman" w:cs="Times New Roman"/>
          <w:sz w:val="28"/>
          <w:szCs w:val="28"/>
        </w:rPr>
        <w:t xml:space="preserve">к различным видам </w:t>
      </w:r>
      <w:r w:rsidR="00F36522" w:rsidRPr="00A2344A">
        <w:rPr>
          <w:rFonts w:ascii="Times New Roman" w:hAnsi="Times New Roman" w:cs="Times New Roman"/>
          <w:sz w:val="28"/>
          <w:szCs w:val="28"/>
        </w:rPr>
        <w:t xml:space="preserve">психосоциальных зависимостей,  их </w:t>
      </w:r>
      <w:r w:rsidRPr="00A2344A">
        <w:rPr>
          <w:rFonts w:ascii="Times New Roman" w:hAnsi="Times New Roman" w:cs="Times New Roman"/>
          <w:sz w:val="28"/>
          <w:szCs w:val="28"/>
        </w:rPr>
        <w:t xml:space="preserve">необходимо учитывать в профилактической и воспитательной работе в вузах. </w:t>
      </w:r>
    </w:p>
    <w:p w:rsidR="00717C1A" w:rsidRPr="00A2344A" w:rsidRDefault="00717C1A" w:rsidP="001C7A75">
      <w:pPr>
        <w:spacing w:after="0" w:line="240" w:lineRule="auto"/>
        <w:ind w:firstLine="709"/>
        <w:jc w:val="both"/>
        <w:rPr>
          <w:rFonts w:ascii="Times New Roman" w:hAnsi="Times New Roman" w:cs="Times New Roman"/>
          <w:bCs/>
          <w:sz w:val="28"/>
          <w:szCs w:val="28"/>
          <w:shd w:val="clear" w:color="auto" w:fill="FFFFFF"/>
          <w:lang w:val="kk-KZ"/>
        </w:rPr>
      </w:pPr>
      <w:r w:rsidRPr="00A2344A">
        <w:rPr>
          <w:rFonts w:ascii="Times New Roman" w:hAnsi="Times New Roman" w:cs="Times New Roman"/>
          <w:sz w:val="28"/>
          <w:szCs w:val="28"/>
        </w:rPr>
        <w:t>На основе проведенных исследований разработана инновационная компьютерная программа «</w:t>
      </w:r>
      <w:r w:rsidRPr="00A2344A">
        <w:rPr>
          <w:rFonts w:ascii="Times New Roman" w:eastAsia="Times New Roman" w:hAnsi="Times New Roman" w:cs="Times New Roman"/>
          <w:sz w:val="28"/>
          <w:szCs w:val="28"/>
        </w:rPr>
        <w:t>Методика выявления риска развития психосоциальных зависимостей</w:t>
      </w:r>
      <w:r w:rsidRPr="00A2344A">
        <w:rPr>
          <w:rFonts w:ascii="Times New Roman" w:hAnsi="Times New Roman" w:cs="Times New Roman"/>
          <w:sz w:val="28"/>
          <w:szCs w:val="28"/>
        </w:rPr>
        <w:t>» на казахском языке. Программа состоит из трех опросников. Первый опросник «</w:t>
      </w:r>
      <w:r w:rsidRPr="00A2344A">
        <w:rPr>
          <w:rFonts w:ascii="Times New Roman" w:eastAsia="Times New Roman" w:hAnsi="Times New Roman" w:cs="Times New Roman"/>
          <w:sz w:val="28"/>
          <w:szCs w:val="28"/>
        </w:rPr>
        <w:t>Диагностика склонности к развитию девиантных форм поведения</w:t>
      </w:r>
      <w:r w:rsidRPr="00A2344A">
        <w:rPr>
          <w:rFonts w:ascii="Times New Roman" w:hAnsi="Times New Roman" w:cs="Times New Roman"/>
          <w:sz w:val="28"/>
          <w:szCs w:val="28"/>
        </w:rPr>
        <w:t>»</w:t>
      </w:r>
      <w:r w:rsidR="00050364" w:rsidRPr="00A2344A">
        <w:rPr>
          <w:rFonts w:ascii="Times New Roman" w:hAnsi="Times New Roman" w:cs="Times New Roman"/>
          <w:bCs/>
          <w:sz w:val="28"/>
          <w:szCs w:val="28"/>
        </w:rPr>
        <w:t xml:space="preserve">, которая </w:t>
      </w:r>
      <w:r w:rsidRPr="00A2344A">
        <w:rPr>
          <w:rFonts w:ascii="Times New Roman" w:eastAsia="Times New Roman" w:hAnsi="Times New Roman" w:cs="Times New Roman"/>
          <w:sz w:val="28"/>
          <w:szCs w:val="28"/>
        </w:rPr>
        <w:t>содержит 55 вопросов, направленных на изучение склонности индивида к различным зависимостям</w:t>
      </w:r>
      <w:r w:rsidRPr="00A2344A">
        <w:rPr>
          <w:rFonts w:ascii="Times New Roman" w:hAnsi="Times New Roman" w:cs="Times New Roman"/>
          <w:bCs/>
          <w:sz w:val="28"/>
          <w:szCs w:val="28"/>
          <w:shd w:val="clear" w:color="auto" w:fill="FFFFFF"/>
          <w:lang w:val="kk-KZ"/>
        </w:rPr>
        <w:t xml:space="preserve">. Методика предложена </w:t>
      </w:r>
      <w:r w:rsidRPr="00A2344A">
        <w:rPr>
          <w:rFonts w:ascii="Times New Roman" w:eastAsia="Times New Roman" w:hAnsi="Times New Roman" w:cs="Times New Roman"/>
          <w:sz w:val="28"/>
          <w:szCs w:val="28"/>
        </w:rPr>
        <w:t>Лозовой Г.В. (2003)</w:t>
      </w:r>
      <w:r w:rsidR="0067570E" w:rsidRPr="00A2344A">
        <w:rPr>
          <w:rFonts w:ascii="Times New Roman" w:eastAsia="Times New Roman" w:hAnsi="Times New Roman" w:cs="Times New Roman"/>
          <w:sz w:val="28"/>
          <w:szCs w:val="28"/>
        </w:rPr>
        <w:t>.</w:t>
      </w:r>
    </w:p>
    <w:p w:rsidR="00717C1A" w:rsidRPr="00A2344A" w:rsidRDefault="00717C1A" w:rsidP="001C7A75">
      <w:pPr>
        <w:spacing w:after="0" w:line="240" w:lineRule="auto"/>
        <w:ind w:firstLine="709"/>
        <w:jc w:val="both"/>
        <w:rPr>
          <w:rFonts w:ascii="Times New Roman" w:hAnsi="Times New Roman" w:cs="Times New Roman"/>
          <w:bCs/>
          <w:sz w:val="28"/>
          <w:szCs w:val="28"/>
        </w:rPr>
      </w:pPr>
      <w:r w:rsidRPr="00A2344A">
        <w:rPr>
          <w:rFonts w:ascii="Times New Roman" w:hAnsi="Times New Roman" w:cs="Times New Roman"/>
          <w:bCs/>
          <w:sz w:val="28"/>
          <w:szCs w:val="28"/>
          <w:shd w:val="clear" w:color="auto" w:fill="FFFFFF"/>
        </w:rPr>
        <w:t xml:space="preserve">Второй опросник </w:t>
      </w:r>
      <w:r w:rsidRPr="00A2344A">
        <w:rPr>
          <w:rFonts w:ascii="Times New Roman" w:hAnsi="Times New Roman" w:cs="Times New Roman"/>
          <w:bCs/>
          <w:sz w:val="28"/>
          <w:szCs w:val="28"/>
        </w:rPr>
        <w:t>«</w:t>
      </w:r>
      <w:r w:rsidRPr="00A2344A">
        <w:rPr>
          <w:rFonts w:ascii="Times New Roman" w:eastAsia="Times New Roman" w:hAnsi="Times New Roman" w:cs="Times New Roman"/>
          <w:bCs/>
          <w:sz w:val="28"/>
          <w:szCs w:val="28"/>
        </w:rPr>
        <w:t>Тест на выявление склонности индивида к суицидальному поведению (автор М.В. Горская)</w:t>
      </w:r>
      <w:r w:rsidRPr="00A2344A">
        <w:rPr>
          <w:rFonts w:ascii="Times New Roman" w:hAnsi="Times New Roman" w:cs="Times New Roman"/>
          <w:bCs/>
          <w:sz w:val="28"/>
          <w:szCs w:val="28"/>
        </w:rPr>
        <w:t xml:space="preserve">» </w:t>
      </w:r>
      <w:r w:rsidRPr="00A2344A">
        <w:rPr>
          <w:rFonts w:ascii="Times New Roman" w:eastAsia="Times New Roman" w:hAnsi="Times New Roman" w:cs="Times New Roman"/>
          <w:sz w:val="28"/>
          <w:szCs w:val="28"/>
        </w:rPr>
        <w:t>содержит 40 утверждений, направленных на изучение склонности индивида к суицидальному поведению</w:t>
      </w:r>
      <w:r w:rsidRPr="00A2344A">
        <w:rPr>
          <w:rFonts w:ascii="Times New Roman" w:hAnsi="Times New Roman" w:cs="Times New Roman"/>
          <w:bCs/>
          <w:sz w:val="28"/>
          <w:szCs w:val="28"/>
        </w:rPr>
        <w:t>.</w:t>
      </w:r>
    </w:p>
    <w:p w:rsidR="00717C1A" w:rsidRPr="00A2344A" w:rsidRDefault="00717C1A" w:rsidP="001C7A75">
      <w:pPr>
        <w:spacing w:after="0" w:line="240" w:lineRule="auto"/>
        <w:ind w:firstLine="709"/>
        <w:jc w:val="both"/>
        <w:rPr>
          <w:rFonts w:ascii="Times New Roman" w:hAnsi="Times New Roman" w:cs="Times New Roman"/>
          <w:sz w:val="28"/>
          <w:szCs w:val="28"/>
          <w:shd w:val="clear" w:color="auto" w:fill="FFFFFF"/>
        </w:rPr>
      </w:pPr>
      <w:r w:rsidRPr="00A2344A">
        <w:rPr>
          <w:rFonts w:ascii="Times New Roman" w:hAnsi="Times New Roman" w:cs="Times New Roman"/>
          <w:bCs/>
          <w:sz w:val="28"/>
          <w:szCs w:val="28"/>
        </w:rPr>
        <w:t>Третий опросник «</w:t>
      </w:r>
      <w:r w:rsidRPr="00A2344A">
        <w:rPr>
          <w:rFonts w:ascii="Times New Roman" w:eastAsia="Times New Roman" w:hAnsi="Times New Roman" w:cs="Times New Roman"/>
          <w:bCs/>
          <w:sz w:val="28"/>
          <w:szCs w:val="28"/>
        </w:rPr>
        <w:t>Оценка качества жизни учащихся школ и студентов вузов</w:t>
      </w:r>
      <w:r w:rsidRPr="00A2344A">
        <w:rPr>
          <w:rFonts w:ascii="Times New Roman" w:hAnsi="Times New Roman" w:cs="Times New Roman"/>
          <w:bCs/>
          <w:sz w:val="28"/>
          <w:szCs w:val="28"/>
        </w:rPr>
        <w:t>»</w:t>
      </w:r>
      <w:r w:rsidRPr="00A2344A">
        <w:rPr>
          <w:rFonts w:ascii="Times New Roman" w:eastAsia="Times New Roman" w:hAnsi="Times New Roman" w:cs="Times New Roman"/>
          <w:bCs/>
          <w:sz w:val="28"/>
          <w:szCs w:val="28"/>
        </w:rPr>
        <w:t xml:space="preserve"> MOS SF- 36</w:t>
      </w:r>
      <w:r w:rsidRPr="00A2344A">
        <w:rPr>
          <w:rFonts w:ascii="Times New Roman" w:hAnsi="Times New Roman" w:cs="Times New Roman"/>
          <w:bCs/>
          <w:sz w:val="28"/>
          <w:szCs w:val="28"/>
        </w:rPr>
        <w:t xml:space="preserve"> (</w:t>
      </w:r>
      <w:r w:rsidRPr="00A2344A">
        <w:rPr>
          <w:rFonts w:ascii="Times New Roman" w:hAnsi="Times New Roman" w:cs="Times New Roman"/>
          <w:sz w:val="28"/>
          <w:szCs w:val="28"/>
          <w:shd w:val="clear" w:color="auto" w:fill="FFFFFF"/>
        </w:rPr>
        <w:t>Medical Outcomes Study-Short Form</w:t>
      </w:r>
      <w:r w:rsidRPr="00A2344A">
        <w:rPr>
          <w:rFonts w:ascii="Times New Roman" w:hAnsi="Times New Roman" w:cs="Times New Roman"/>
          <w:bCs/>
          <w:sz w:val="28"/>
          <w:szCs w:val="28"/>
        </w:rPr>
        <w:t xml:space="preserve">). </w:t>
      </w:r>
      <w:r w:rsidRPr="00A2344A">
        <w:rPr>
          <w:rFonts w:ascii="Times New Roman" w:hAnsi="Times New Roman" w:cs="Times New Roman"/>
          <w:sz w:val="28"/>
          <w:szCs w:val="28"/>
          <w:shd w:val="clear" w:color="auto" w:fill="FFFFFF"/>
        </w:rPr>
        <w:t>Опросник состоит из 11 разделов, результаты представляются в виде оценок в баллах по 8 шкалам, составленным таким образом, что более высокая оценка указывает на лучшее качество жизни.</w:t>
      </w:r>
    </w:p>
    <w:p w:rsidR="00717C1A" w:rsidRPr="00A2344A" w:rsidRDefault="00717C1A" w:rsidP="001C7A75">
      <w:pPr>
        <w:spacing w:after="0" w:line="240" w:lineRule="auto"/>
        <w:ind w:firstLine="709"/>
        <w:jc w:val="both"/>
        <w:rPr>
          <w:rFonts w:ascii="Times New Roman" w:hAnsi="Times New Roman" w:cs="Times New Roman"/>
          <w:bCs/>
          <w:sz w:val="28"/>
          <w:szCs w:val="28"/>
        </w:rPr>
      </w:pPr>
      <w:r w:rsidRPr="00A2344A">
        <w:rPr>
          <w:rFonts w:ascii="Times New Roman" w:hAnsi="Times New Roman" w:cs="Times New Roman"/>
          <w:bCs/>
          <w:sz w:val="28"/>
          <w:szCs w:val="28"/>
        </w:rPr>
        <w:lastRenderedPageBreak/>
        <w:t>На компьютерную программу получено авторское свидетельство (№1155 от 29.05.2017), а также имеется акт внедрения на базе СК</w:t>
      </w:r>
      <w:r w:rsidR="00C77489" w:rsidRPr="00A2344A">
        <w:rPr>
          <w:rFonts w:ascii="Times New Roman" w:hAnsi="Times New Roman" w:cs="Times New Roman"/>
          <w:bCs/>
          <w:sz w:val="28"/>
          <w:szCs w:val="28"/>
        </w:rPr>
        <w:t xml:space="preserve">У им. М. Козыбаева (Приложение </w:t>
      </w:r>
      <w:r w:rsidR="007E5148" w:rsidRPr="00A2344A">
        <w:rPr>
          <w:rFonts w:ascii="Times New Roman" w:hAnsi="Times New Roman" w:cs="Times New Roman"/>
          <w:bCs/>
          <w:sz w:val="28"/>
          <w:szCs w:val="28"/>
        </w:rPr>
        <w:t>В</w:t>
      </w:r>
      <w:r w:rsidRPr="00A2344A">
        <w:rPr>
          <w:rFonts w:ascii="Times New Roman" w:hAnsi="Times New Roman" w:cs="Times New Roman"/>
          <w:bCs/>
          <w:sz w:val="28"/>
          <w:szCs w:val="28"/>
        </w:rPr>
        <w:t>).</w:t>
      </w:r>
    </w:p>
    <w:p w:rsidR="00A97723" w:rsidRPr="00A2344A" w:rsidRDefault="00A97723" w:rsidP="001C7A75">
      <w:pPr>
        <w:spacing w:after="0" w:line="240" w:lineRule="auto"/>
        <w:ind w:firstLine="709"/>
        <w:jc w:val="both"/>
        <w:rPr>
          <w:rFonts w:ascii="Times New Roman" w:hAnsi="Times New Roman" w:cs="Times New Roman"/>
          <w:sz w:val="28"/>
          <w:szCs w:val="28"/>
        </w:rPr>
      </w:pPr>
    </w:p>
    <w:p w:rsidR="0035058B" w:rsidRPr="00A2344A" w:rsidRDefault="00E82192" w:rsidP="001C7A75">
      <w:pPr>
        <w:spacing w:after="0" w:line="240" w:lineRule="auto"/>
        <w:ind w:firstLine="709"/>
        <w:jc w:val="both"/>
        <w:rPr>
          <w:rFonts w:ascii="Times New Roman" w:hAnsi="Times New Roman" w:cs="Times New Roman"/>
          <w:b/>
          <w:sz w:val="28"/>
          <w:szCs w:val="28"/>
        </w:rPr>
      </w:pPr>
      <w:r w:rsidRPr="00A2344A">
        <w:rPr>
          <w:rFonts w:ascii="Times New Roman" w:hAnsi="Times New Roman" w:cs="Times New Roman"/>
          <w:b/>
          <w:sz w:val="28"/>
          <w:szCs w:val="28"/>
        </w:rPr>
        <w:t>3.6</w:t>
      </w:r>
      <w:r w:rsidR="0035058B" w:rsidRPr="00A2344A">
        <w:rPr>
          <w:rFonts w:ascii="Times New Roman" w:hAnsi="Times New Roman" w:cs="Times New Roman"/>
          <w:b/>
          <w:sz w:val="28"/>
          <w:szCs w:val="28"/>
        </w:rPr>
        <w:t xml:space="preserve"> Адаптивный портрет студентов </w:t>
      </w:r>
      <w:r w:rsidR="0036269B" w:rsidRPr="00A2344A">
        <w:rPr>
          <w:rFonts w:ascii="Times New Roman" w:hAnsi="Times New Roman" w:cs="Times New Roman"/>
          <w:b/>
          <w:sz w:val="28"/>
          <w:szCs w:val="28"/>
        </w:rPr>
        <w:t xml:space="preserve"> из </w:t>
      </w:r>
      <w:r w:rsidR="0035058B" w:rsidRPr="00A2344A">
        <w:rPr>
          <w:rFonts w:ascii="Times New Roman" w:hAnsi="Times New Roman" w:cs="Times New Roman"/>
          <w:b/>
          <w:sz w:val="28"/>
          <w:szCs w:val="28"/>
        </w:rPr>
        <w:t>северного и южного регионов</w:t>
      </w:r>
    </w:p>
    <w:p w:rsidR="0035058B" w:rsidRPr="00A2344A" w:rsidRDefault="0035058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Адаптационный процесс определяется уровнями, которые обеспечивают приспособление студентов к обучению в вузе и исполнительными механизмами. В связи с этим, процесс адаптации требует исследования количественных и качественных взаимодействий различных уровней регуляции. Так, рядом исследователей показано, что в период адаптации количество корреляций выше, чем в адап</w:t>
      </w:r>
      <w:r w:rsidR="006C4525" w:rsidRPr="00A2344A">
        <w:rPr>
          <w:rFonts w:ascii="Times New Roman" w:hAnsi="Times New Roman" w:cs="Times New Roman"/>
          <w:sz w:val="28"/>
          <w:szCs w:val="28"/>
        </w:rPr>
        <w:t>тированном состоянии.</w:t>
      </w:r>
    </w:p>
    <w:p w:rsidR="0035058B" w:rsidRPr="00A2344A" w:rsidRDefault="0035058B" w:rsidP="001C7A75">
      <w:pPr>
        <w:pStyle w:val="aa"/>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Особенности системной организации организма студентов определяются комплексом морфологических, функциональных, биохимических, гематологических, нейродинамических и психологических показателей, которые были выявлены на основе корреляционного анализа, показавшего внутри и межсистемные взаимосвязи.</w:t>
      </w:r>
    </w:p>
    <w:p w:rsidR="0035058B" w:rsidRPr="00A2344A" w:rsidRDefault="0035058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Нами было изучено 3 уровня, обеспечивающих адаптацию студентов к обучению: морфофункциональный (МФ), биохимический и гематологический (БГ), психофизиологический (ПФ)</w:t>
      </w:r>
      <w:r w:rsidR="006C4525" w:rsidRPr="00A2344A">
        <w:rPr>
          <w:rFonts w:ascii="Times New Roman" w:hAnsi="Times New Roman" w:cs="Times New Roman"/>
          <w:sz w:val="28"/>
          <w:szCs w:val="28"/>
        </w:rPr>
        <w:t xml:space="preserve">. </w:t>
      </w:r>
      <w:r w:rsidRPr="00A2344A">
        <w:rPr>
          <w:rFonts w:ascii="Times New Roman" w:hAnsi="Times New Roman" w:cs="Times New Roman"/>
          <w:sz w:val="28"/>
          <w:szCs w:val="28"/>
        </w:rPr>
        <w:t>Достоверными считались корреляционные зависимости при 0,7≤ r≤1.</w:t>
      </w:r>
    </w:p>
    <w:p w:rsidR="0035058B" w:rsidRPr="00A2344A" w:rsidRDefault="0035058B" w:rsidP="001C7A75">
      <w:pPr>
        <w:pStyle w:val="aa"/>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При изучении внутрисистемных связей на морфофункциональном уровне у девушек северного региона (табл</w:t>
      </w:r>
      <w:r w:rsidR="00C65583" w:rsidRPr="00A2344A">
        <w:rPr>
          <w:rFonts w:ascii="Times New Roman" w:hAnsi="Times New Roman" w:cs="Times New Roman"/>
          <w:sz w:val="28"/>
          <w:szCs w:val="28"/>
        </w:rPr>
        <w:t>ица</w:t>
      </w:r>
      <w:r w:rsidR="00D02F17" w:rsidRPr="00A2344A">
        <w:rPr>
          <w:rFonts w:ascii="Times New Roman" w:hAnsi="Times New Roman" w:cs="Times New Roman"/>
          <w:sz w:val="28"/>
          <w:szCs w:val="28"/>
        </w:rPr>
        <w:t>37</w:t>
      </w:r>
      <w:r w:rsidRPr="00A2344A">
        <w:rPr>
          <w:rFonts w:ascii="Times New Roman" w:hAnsi="Times New Roman" w:cs="Times New Roman"/>
          <w:sz w:val="28"/>
          <w:szCs w:val="28"/>
        </w:rPr>
        <w:t>) установлено, что количество достоверных корреляционных связей составило - 6 значимых связей, тогда как у девушек южного региона максимальное количество связей - 12.</w:t>
      </w:r>
    </w:p>
    <w:p w:rsidR="00A97723" w:rsidRPr="00A2344A" w:rsidRDefault="00A97723" w:rsidP="00A97723">
      <w:pPr>
        <w:pStyle w:val="aa"/>
        <w:spacing w:after="0" w:line="240" w:lineRule="auto"/>
        <w:ind w:firstLine="567"/>
        <w:jc w:val="both"/>
        <w:rPr>
          <w:rFonts w:ascii="Times New Roman" w:hAnsi="Times New Roman" w:cs="Times New Roman"/>
          <w:sz w:val="28"/>
          <w:szCs w:val="28"/>
        </w:rPr>
      </w:pPr>
    </w:p>
    <w:p w:rsidR="0035058B" w:rsidRPr="00A2344A" w:rsidRDefault="0035058B" w:rsidP="001C7A75">
      <w:pPr>
        <w:pStyle w:val="aa"/>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D02F17" w:rsidRPr="00A2344A">
        <w:rPr>
          <w:rFonts w:ascii="Times New Roman" w:hAnsi="Times New Roman" w:cs="Times New Roman"/>
          <w:sz w:val="28"/>
          <w:szCs w:val="28"/>
        </w:rPr>
        <w:t>37</w:t>
      </w:r>
      <w:r w:rsidRPr="00A2344A">
        <w:rPr>
          <w:rFonts w:ascii="Times New Roman" w:hAnsi="Times New Roman" w:cs="Times New Roman"/>
          <w:sz w:val="28"/>
          <w:szCs w:val="28"/>
        </w:rPr>
        <w:t xml:space="preserve"> – Морфофункциональные внутрисистемные связи среди девуш</w:t>
      </w:r>
      <w:r w:rsidR="00392D95" w:rsidRPr="00A2344A">
        <w:rPr>
          <w:rFonts w:ascii="Times New Roman" w:hAnsi="Times New Roman" w:cs="Times New Roman"/>
          <w:sz w:val="28"/>
          <w:szCs w:val="28"/>
        </w:rPr>
        <w:t>ек  северного и южного регионов</w:t>
      </w:r>
    </w:p>
    <w:p w:rsidR="001C7A75" w:rsidRPr="00A2344A" w:rsidRDefault="001C7A75" w:rsidP="001C7A75">
      <w:pPr>
        <w:pStyle w:val="aa"/>
        <w:spacing w:after="0" w:line="240" w:lineRule="auto"/>
        <w:jc w:val="both"/>
        <w:rPr>
          <w:rFonts w:ascii="Times New Roman" w:hAnsi="Times New Roman" w:cs="Times New Roman"/>
          <w:sz w:val="16"/>
          <w:szCs w:val="16"/>
        </w:rPr>
      </w:pPr>
    </w:p>
    <w:tbl>
      <w:tblPr>
        <w:tblStyle w:val="af"/>
        <w:tblW w:w="0" w:type="auto"/>
        <w:tblInd w:w="164" w:type="dxa"/>
        <w:tblLayout w:type="fixed"/>
        <w:tblLook w:val="04A0" w:firstRow="1" w:lastRow="0" w:firstColumn="1" w:lastColumn="0" w:noHBand="0" w:noVBand="1"/>
      </w:tblPr>
      <w:tblGrid>
        <w:gridCol w:w="966"/>
        <w:gridCol w:w="658"/>
        <w:gridCol w:w="952"/>
        <w:gridCol w:w="658"/>
        <w:gridCol w:w="868"/>
        <w:gridCol w:w="952"/>
        <w:gridCol w:w="825"/>
        <w:gridCol w:w="938"/>
        <w:gridCol w:w="910"/>
        <w:gridCol w:w="952"/>
        <w:gridCol w:w="868"/>
      </w:tblGrid>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Показа</w:t>
            </w:r>
          </w:p>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тели</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ИК</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АП</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ДП</w:t>
            </w: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ИП</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ИС</w:t>
            </w:r>
          </w:p>
        </w:tc>
        <w:tc>
          <w:tcPr>
            <w:tcW w:w="825"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ОГК</w:t>
            </w: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ВИК</w:t>
            </w: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ИК</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ДЖЕЛ</w:t>
            </w: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ЖИ</w:t>
            </w:r>
          </w:p>
        </w:tc>
      </w:tr>
      <w:tr w:rsidR="00202697" w:rsidRPr="00A2344A" w:rsidTr="00C65583">
        <w:tc>
          <w:tcPr>
            <w:tcW w:w="966"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ДТ</w:t>
            </w:r>
          </w:p>
        </w:tc>
        <w:tc>
          <w:tcPr>
            <w:tcW w:w="658"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p>
        </w:tc>
        <w:tc>
          <w:tcPr>
            <w:tcW w:w="952"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p>
        </w:tc>
        <w:tc>
          <w:tcPr>
            <w:tcW w:w="658"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p>
        </w:tc>
        <w:tc>
          <w:tcPr>
            <w:tcW w:w="868"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p>
        </w:tc>
        <w:tc>
          <w:tcPr>
            <w:tcW w:w="952"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p>
        </w:tc>
        <w:tc>
          <w:tcPr>
            <w:tcW w:w="825"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p>
        </w:tc>
        <w:tc>
          <w:tcPr>
            <w:tcW w:w="938"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p>
        </w:tc>
        <w:tc>
          <w:tcPr>
            <w:tcW w:w="910"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p>
        </w:tc>
        <w:tc>
          <w:tcPr>
            <w:tcW w:w="952"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0,88 (ю)</w:t>
            </w:r>
          </w:p>
        </w:tc>
        <w:tc>
          <w:tcPr>
            <w:tcW w:w="868" w:type="dxa"/>
            <w:vAlign w:val="center"/>
          </w:tcPr>
          <w:p w:rsidR="00202697" w:rsidRPr="00A2344A" w:rsidRDefault="00202697" w:rsidP="00C65583">
            <w:pPr>
              <w:pStyle w:val="aa"/>
              <w:spacing w:after="0"/>
              <w:ind w:right="-86"/>
              <w:jc w:val="center"/>
              <w:rPr>
                <w:rFonts w:ascii="Times New Roman" w:hAnsi="Times New Roman" w:cs="Times New Roman"/>
                <w:sz w:val="24"/>
                <w:szCs w:val="24"/>
              </w:rPr>
            </w:pPr>
          </w:p>
        </w:tc>
      </w:tr>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МТ</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0,89 (с)</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-0,72(с)</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-0,87(с)</w:t>
            </w:r>
          </w:p>
        </w:tc>
        <w:tc>
          <w:tcPr>
            <w:tcW w:w="825"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0,94(ю)</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r>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САД</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0,85(с)</w:t>
            </w:r>
          </w:p>
          <w:p w:rsidR="00202697" w:rsidRPr="00A2344A" w:rsidRDefault="00202697"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0,85 (ю)</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25"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r>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САД</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658" w:type="dxa"/>
            <w:vAlign w:val="center"/>
          </w:tcPr>
          <w:p w:rsidR="000F1469" w:rsidRPr="00A2344A" w:rsidRDefault="00202697"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0,79</w:t>
            </w:r>
            <w:r w:rsidR="000F1469" w:rsidRPr="00A2344A">
              <w:rPr>
                <w:rFonts w:ascii="Times New Roman" w:hAnsi="Times New Roman" w:cs="Times New Roman"/>
                <w:sz w:val="24"/>
                <w:szCs w:val="24"/>
              </w:rPr>
              <w:t>(с)</w:t>
            </w: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25"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r>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ИС</w:t>
            </w:r>
          </w:p>
        </w:tc>
        <w:tc>
          <w:tcPr>
            <w:tcW w:w="658" w:type="dxa"/>
            <w:vAlign w:val="center"/>
          </w:tcPr>
          <w:p w:rsidR="000F1469" w:rsidRPr="00A2344A" w:rsidRDefault="00202697"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-0,94(ю)</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0,96(с)</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25"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-0,94(с)</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r>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АП</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658" w:type="dxa"/>
            <w:vAlign w:val="center"/>
          </w:tcPr>
          <w:p w:rsidR="00C65583"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0,79</w:t>
            </w:r>
          </w:p>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(с)</w:t>
            </w: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25"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r>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ИП</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202697"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0,98 (ю)</w:t>
            </w:r>
          </w:p>
        </w:tc>
        <w:tc>
          <w:tcPr>
            <w:tcW w:w="825" w:type="dxa"/>
            <w:vAlign w:val="center"/>
          </w:tcPr>
          <w:p w:rsidR="000F1469" w:rsidRPr="00A2344A" w:rsidRDefault="000F1469" w:rsidP="00C65583">
            <w:pPr>
              <w:pStyle w:val="aa"/>
              <w:spacing w:after="0"/>
              <w:ind w:left="-80" w:right="-86"/>
              <w:jc w:val="center"/>
              <w:rPr>
                <w:rFonts w:ascii="Times New Roman" w:hAnsi="Times New Roman" w:cs="Times New Roman"/>
                <w:sz w:val="24"/>
                <w:szCs w:val="24"/>
              </w:rPr>
            </w:pPr>
            <w:r w:rsidRPr="00A2344A">
              <w:rPr>
                <w:rFonts w:ascii="Times New Roman" w:hAnsi="Times New Roman" w:cs="Times New Roman"/>
                <w:sz w:val="24"/>
                <w:szCs w:val="24"/>
              </w:rPr>
              <w:t>-0,70(с)</w:t>
            </w: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-0,86(с)</w:t>
            </w: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r>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ДАД</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25"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-0,86(с)</w:t>
            </w: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r>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ДТ</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25"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0,88(ю)</w:t>
            </w: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r>
      <w:tr w:rsidR="000F1469" w:rsidRPr="00A2344A" w:rsidTr="00C65583">
        <w:tc>
          <w:tcPr>
            <w:tcW w:w="966"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r w:rsidRPr="00A2344A">
              <w:rPr>
                <w:rFonts w:ascii="Times New Roman" w:hAnsi="Times New Roman" w:cs="Times New Roman"/>
                <w:sz w:val="24"/>
                <w:szCs w:val="24"/>
              </w:rPr>
              <w:t>ЖЕЛ</w:t>
            </w: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65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25"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38"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10"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952" w:type="dxa"/>
            <w:vAlign w:val="center"/>
          </w:tcPr>
          <w:p w:rsidR="000F1469" w:rsidRPr="00A2344A" w:rsidRDefault="000F1469" w:rsidP="00C65583">
            <w:pPr>
              <w:pStyle w:val="aa"/>
              <w:spacing w:after="0"/>
              <w:ind w:right="-86"/>
              <w:jc w:val="center"/>
              <w:rPr>
                <w:rFonts w:ascii="Times New Roman" w:hAnsi="Times New Roman" w:cs="Times New Roman"/>
                <w:sz w:val="24"/>
                <w:szCs w:val="24"/>
              </w:rPr>
            </w:pPr>
          </w:p>
        </w:tc>
        <w:tc>
          <w:tcPr>
            <w:tcW w:w="868" w:type="dxa"/>
            <w:vAlign w:val="center"/>
          </w:tcPr>
          <w:p w:rsidR="000F1469" w:rsidRPr="00A2344A" w:rsidRDefault="000F1469" w:rsidP="00C65583">
            <w:pPr>
              <w:pStyle w:val="aa"/>
              <w:spacing w:after="0"/>
              <w:ind w:left="-80" w:right="-86"/>
              <w:jc w:val="center"/>
              <w:rPr>
                <w:rFonts w:ascii="Times New Roman" w:hAnsi="Times New Roman" w:cs="Times New Roman"/>
                <w:sz w:val="24"/>
                <w:szCs w:val="24"/>
              </w:rPr>
            </w:pPr>
            <w:r w:rsidRPr="00A2344A">
              <w:rPr>
                <w:rFonts w:ascii="Times New Roman" w:hAnsi="Times New Roman" w:cs="Times New Roman"/>
                <w:sz w:val="24"/>
                <w:szCs w:val="24"/>
              </w:rPr>
              <w:t>0,73(ю)</w:t>
            </w:r>
          </w:p>
        </w:tc>
      </w:tr>
    </w:tbl>
    <w:p w:rsidR="0035058B" w:rsidRPr="00A2344A" w:rsidRDefault="0035058B" w:rsidP="0035058B">
      <w:pPr>
        <w:pStyle w:val="aa"/>
        <w:spacing w:after="0" w:line="240" w:lineRule="auto"/>
        <w:ind w:firstLine="567"/>
        <w:jc w:val="both"/>
        <w:rPr>
          <w:rFonts w:ascii="Times New Roman" w:hAnsi="Times New Roman" w:cs="Times New Roman"/>
          <w:sz w:val="28"/>
          <w:szCs w:val="28"/>
        </w:rPr>
      </w:pPr>
    </w:p>
    <w:p w:rsidR="00C65583" w:rsidRPr="00A2344A" w:rsidRDefault="00C65583" w:rsidP="00C65583">
      <w:pPr>
        <w:pStyle w:val="aa"/>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У девушек северного региона наиболее сильные положительные связи выявлены между индексом стении и индексом Пинье (+0,96), длиной тела и ДЖЕЛ (+0,96), массой тела и индексом Кетле (+0,89), систолическим артериальным давлением и адаптационным потенциалом (+0,85), систолическим артериальным давлением и двойным произведением (+0,79), адаптационным потенциалом и двойным произведением (+0,79), а отрицательные – между индексом стении и индексом Кетле (-0,94), массой тела и индексом стении (-0,87), диастолическим артериальным давлением и индексом Кердо (-0,86).</w:t>
      </w:r>
    </w:p>
    <w:p w:rsidR="00C65583" w:rsidRPr="00A2344A" w:rsidRDefault="00C65583" w:rsidP="00C65583">
      <w:pPr>
        <w:pStyle w:val="aa"/>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У девушек южного региона наиболее значимые положительные связи наблюдались между индексом стении и индексом Пинье (+0,98),  длиной тела и должной жизненной емкостью легких (+0,88), систолическим артериальным давлением и адаптационным потенциалом (+0,85), а отрицательные – между индексом стении и индексом Кетле (-0,94), массой тела и индексом стении (-0,94).</w:t>
      </w:r>
    </w:p>
    <w:p w:rsidR="0035058B" w:rsidRPr="00A2344A" w:rsidRDefault="006C4525" w:rsidP="001C7A75">
      <w:pPr>
        <w:pStyle w:val="aa"/>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Полученные результаты показывают ведущую роль морфофункциональных факторов в формировании телосложения девушек, при этом внутрисистемные связи более выражены у девушек южного региона что свидетельствует о генетически  сформировавшемся морфотипе</w:t>
      </w:r>
      <w:r w:rsidR="0069583F" w:rsidRPr="00A2344A">
        <w:rPr>
          <w:rFonts w:ascii="Times New Roman" w:hAnsi="Times New Roman" w:cs="Times New Roman"/>
          <w:sz w:val="28"/>
          <w:szCs w:val="28"/>
        </w:rPr>
        <w:t xml:space="preserve">. </w:t>
      </w:r>
      <w:r w:rsidR="0035058B" w:rsidRPr="00A2344A">
        <w:rPr>
          <w:rFonts w:ascii="Times New Roman" w:hAnsi="Times New Roman" w:cs="Times New Roman"/>
          <w:sz w:val="28"/>
          <w:szCs w:val="28"/>
        </w:rPr>
        <w:t>У юношей обнаружены те же отрицательные связи и уменьшение количества положительных связей.</w:t>
      </w:r>
    </w:p>
    <w:p w:rsidR="0035058B" w:rsidRPr="00A2344A" w:rsidRDefault="0035058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Интегральная характеристика взаимодействия различных уровней регуляции в обеспечении адаптации студентов отражается в распределении числа их корреляционных связей. У студентов южного региона представлено большее количество взаимосвязей на всех уровнях, чем у студентов северного региона, при этом значительное увеличение количества связей указывает на напряжение регуляторных систем ор</w:t>
      </w:r>
      <w:r w:rsidR="006B3105" w:rsidRPr="00A2344A">
        <w:rPr>
          <w:rFonts w:ascii="Times New Roman" w:hAnsi="Times New Roman" w:cs="Times New Roman"/>
          <w:sz w:val="28"/>
          <w:szCs w:val="28"/>
        </w:rPr>
        <w:t>ганизма в период обучения</w:t>
      </w:r>
      <w:r w:rsidRPr="00A2344A">
        <w:rPr>
          <w:rFonts w:ascii="Times New Roman" w:hAnsi="Times New Roman" w:cs="Times New Roman"/>
          <w:sz w:val="28"/>
          <w:szCs w:val="28"/>
        </w:rPr>
        <w:t xml:space="preserve">.  </w:t>
      </w:r>
    </w:p>
    <w:p w:rsidR="0035058B" w:rsidRPr="00A2344A" w:rsidRDefault="0035058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На 1 курсе максимальное число внутриуровневых связей приходится у всех студентов на функциональные взаимосвязи, обеспечивающие повышенные затраты организма в период срочной адаптации со стороны сердечно-сосудистой системы. </w:t>
      </w:r>
    </w:p>
    <w:p w:rsidR="0035058B" w:rsidRPr="00A2344A" w:rsidRDefault="0035058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Однако процесс адаптации обеспечивается в большей степени формированием такой функциональной системы, которая включает в себя взаимодействие различных уровней регуляции. Межуровневых взаимосвязей количественно больше, чем внутриуровневых, причем у студентов южного региона их достоверно больше, чем у студенто</w:t>
      </w:r>
      <w:r w:rsidR="006B3105" w:rsidRPr="00A2344A">
        <w:rPr>
          <w:rFonts w:ascii="Times New Roman" w:hAnsi="Times New Roman" w:cs="Times New Roman"/>
          <w:sz w:val="28"/>
          <w:szCs w:val="28"/>
        </w:rPr>
        <w:t>в северного региона.</w:t>
      </w:r>
    </w:p>
    <w:p w:rsidR="0035058B" w:rsidRPr="00A2344A" w:rsidRDefault="0035058B"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Таким образом, у студентов отмечаются различные адаптивные механизмы: у студентов северного региона процесс адаптации к образовательной деятельности определяется меньшим числом внутри и межуровневых связей, что указывает на более высокие адаптивные возможности их организма. Обнаруженное у студентов южного региона стабильно большее число взаимосвязей на всех уровнях регуляции, указывает на снижение степеней свободы и вариативности перестроек, на неэкономичный тип приспособительных реакций, сопровождающийся снижением физиологических резервов организма за счет включения многих систем регуляции. </w:t>
      </w:r>
    </w:p>
    <w:p w:rsidR="006B3105" w:rsidRPr="00A2344A" w:rsidRDefault="0035058B"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Поскольку климато</w:t>
      </w:r>
      <w:r w:rsidR="006B25FE" w:rsidRPr="00A2344A">
        <w:rPr>
          <w:rFonts w:ascii="Times New Roman" w:hAnsi="Times New Roman" w:cs="Times New Roman"/>
          <w:sz w:val="28"/>
          <w:szCs w:val="28"/>
          <w:lang w:val="kk-KZ"/>
        </w:rPr>
        <w:t>-</w:t>
      </w:r>
      <w:r w:rsidRPr="00A2344A">
        <w:rPr>
          <w:rFonts w:ascii="Times New Roman" w:hAnsi="Times New Roman" w:cs="Times New Roman"/>
          <w:sz w:val="28"/>
          <w:szCs w:val="28"/>
        </w:rPr>
        <w:t>геог</w:t>
      </w:r>
      <w:r w:rsidR="009D2BEF" w:rsidRPr="00A2344A">
        <w:rPr>
          <w:rFonts w:ascii="Times New Roman" w:hAnsi="Times New Roman" w:cs="Times New Roman"/>
          <w:sz w:val="28"/>
          <w:szCs w:val="28"/>
        </w:rPr>
        <w:t>р</w:t>
      </w:r>
      <w:r w:rsidRPr="00A2344A">
        <w:rPr>
          <w:rFonts w:ascii="Times New Roman" w:hAnsi="Times New Roman" w:cs="Times New Roman"/>
          <w:sz w:val="28"/>
          <w:szCs w:val="28"/>
        </w:rPr>
        <w:t>афический фактор играет одну из ведущих ролей, был проведен дифференцированный анализ показателей в зависимости от региона (та</w:t>
      </w:r>
      <w:r w:rsidR="006C4525" w:rsidRPr="00A2344A">
        <w:rPr>
          <w:rFonts w:ascii="Times New Roman" w:hAnsi="Times New Roman" w:cs="Times New Roman"/>
          <w:sz w:val="28"/>
          <w:szCs w:val="28"/>
        </w:rPr>
        <w:t xml:space="preserve">блицы </w:t>
      </w:r>
      <w:r w:rsidR="00D02F17" w:rsidRPr="00A2344A">
        <w:rPr>
          <w:rFonts w:ascii="Times New Roman" w:hAnsi="Times New Roman" w:cs="Times New Roman"/>
          <w:sz w:val="28"/>
          <w:szCs w:val="28"/>
        </w:rPr>
        <w:t>38</w:t>
      </w:r>
      <w:r w:rsidR="006C4525" w:rsidRPr="00A2344A">
        <w:rPr>
          <w:rFonts w:ascii="Times New Roman" w:hAnsi="Times New Roman" w:cs="Times New Roman"/>
          <w:sz w:val="28"/>
          <w:szCs w:val="28"/>
        </w:rPr>
        <w:t>,</w:t>
      </w:r>
      <w:r w:rsidR="00D02F17" w:rsidRPr="00A2344A">
        <w:rPr>
          <w:rFonts w:ascii="Times New Roman" w:hAnsi="Times New Roman" w:cs="Times New Roman"/>
          <w:sz w:val="28"/>
          <w:szCs w:val="28"/>
        </w:rPr>
        <w:t>39</w:t>
      </w:r>
      <w:r w:rsidRPr="00A2344A">
        <w:rPr>
          <w:rFonts w:ascii="Times New Roman" w:hAnsi="Times New Roman" w:cs="Times New Roman"/>
          <w:sz w:val="28"/>
          <w:szCs w:val="28"/>
        </w:rPr>
        <w:t xml:space="preserve">). </w:t>
      </w:r>
    </w:p>
    <w:p w:rsidR="000E0CAD" w:rsidRPr="00A2344A" w:rsidRDefault="000E0CAD" w:rsidP="001C7A75">
      <w:pPr>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Среди девушек северного региона в матрице факторизации более значительными оказались морфофункциональные факторы (25,8%), доля биохимического и гематологического фактора составляет 20,6%, психофизиологического- 9,5%. У девушек из южного региона наибольшее влияние на процесс адаптации оказывают морфофункциональный фактор 34,3%, биохимический и гематологический 10,8%, на долю психофизиологического фактора приходится 21,3%(таблицы </w:t>
      </w:r>
      <w:r w:rsidR="00D02F17" w:rsidRPr="00A2344A">
        <w:rPr>
          <w:rFonts w:ascii="Times New Roman" w:hAnsi="Times New Roman" w:cs="Times New Roman"/>
          <w:sz w:val="28"/>
          <w:szCs w:val="28"/>
        </w:rPr>
        <w:t>38</w:t>
      </w:r>
      <w:r w:rsidRPr="00A2344A">
        <w:rPr>
          <w:rFonts w:ascii="Times New Roman" w:hAnsi="Times New Roman" w:cs="Times New Roman"/>
          <w:sz w:val="28"/>
          <w:szCs w:val="28"/>
        </w:rPr>
        <w:t xml:space="preserve">). </w:t>
      </w:r>
    </w:p>
    <w:p w:rsidR="000E0CAD" w:rsidRPr="00A2344A" w:rsidRDefault="000E0CAD" w:rsidP="006C4525">
      <w:pPr>
        <w:autoSpaceDE w:val="0"/>
        <w:autoSpaceDN w:val="0"/>
        <w:adjustRightInd w:val="0"/>
        <w:spacing w:after="0" w:line="240" w:lineRule="auto"/>
        <w:ind w:firstLine="567"/>
        <w:jc w:val="both"/>
        <w:rPr>
          <w:rFonts w:ascii="Times New Roman" w:hAnsi="Times New Roman" w:cs="Times New Roman"/>
          <w:b/>
          <w:sz w:val="28"/>
          <w:szCs w:val="28"/>
        </w:rPr>
      </w:pPr>
    </w:p>
    <w:p w:rsidR="006C4525" w:rsidRPr="00A2344A" w:rsidRDefault="006C4525" w:rsidP="001C7A75">
      <w:pPr>
        <w:autoSpaceDE w:val="0"/>
        <w:autoSpaceDN w:val="0"/>
        <w:adjustRightInd w:val="0"/>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D02F17" w:rsidRPr="00A2344A">
        <w:rPr>
          <w:rFonts w:ascii="Times New Roman" w:hAnsi="Times New Roman" w:cs="Times New Roman"/>
          <w:sz w:val="28"/>
          <w:szCs w:val="28"/>
        </w:rPr>
        <w:t>38</w:t>
      </w:r>
      <w:r w:rsidR="00C65583" w:rsidRPr="00A2344A">
        <w:rPr>
          <w:rFonts w:ascii="Times New Roman" w:hAnsi="Times New Roman" w:cs="Times New Roman"/>
          <w:sz w:val="28"/>
          <w:szCs w:val="28"/>
        </w:rPr>
        <w:t>–</w:t>
      </w:r>
      <w:r w:rsidRPr="00A2344A">
        <w:rPr>
          <w:rFonts w:ascii="Times New Roman" w:hAnsi="Times New Roman" w:cs="Times New Roman"/>
          <w:sz w:val="28"/>
          <w:szCs w:val="28"/>
        </w:rPr>
        <w:t xml:space="preserve"> Матрица факторизации показателей среди девушек северного и южного регионов</w:t>
      </w:r>
    </w:p>
    <w:p w:rsidR="00C65583" w:rsidRPr="00A2344A" w:rsidRDefault="00C65583" w:rsidP="001C7A75">
      <w:pPr>
        <w:autoSpaceDE w:val="0"/>
        <w:autoSpaceDN w:val="0"/>
        <w:adjustRightInd w:val="0"/>
        <w:spacing w:after="0" w:line="240" w:lineRule="auto"/>
        <w:jc w:val="both"/>
        <w:rPr>
          <w:rFonts w:ascii="Times New Roman" w:hAnsi="Times New Roman" w:cs="Times New Roman"/>
          <w:sz w:val="16"/>
          <w:szCs w:val="16"/>
        </w:rPr>
      </w:pPr>
    </w:p>
    <w:tbl>
      <w:tblPr>
        <w:tblStyle w:val="af"/>
        <w:tblW w:w="0" w:type="auto"/>
        <w:tblInd w:w="150" w:type="dxa"/>
        <w:tblLook w:val="04A0" w:firstRow="1" w:lastRow="0" w:firstColumn="1" w:lastColumn="0" w:noHBand="0" w:noVBand="1"/>
      </w:tblPr>
      <w:tblGrid>
        <w:gridCol w:w="2194"/>
        <w:gridCol w:w="1205"/>
        <w:gridCol w:w="1201"/>
        <w:gridCol w:w="1198"/>
        <w:gridCol w:w="1203"/>
        <w:gridCol w:w="1203"/>
        <w:gridCol w:w="1275"/>
      </w:tblGrid>
      <w:tr w:rsidR="006C4525" w:rsidRPr="00A2344A" w:rsidTr="00BA7713">
        <w:tc>
          <w:tcPr>
            <w:tcW w:w="2194" w:type="dxa"/>
            <w:vAlign w:val="center"/>
          </w:tcPr>
          <w:p w:rsidR="006C4525" w:rsidRPr="00A2344A" w:rsidRDefault="00BA7713" w:rsidP="00BA7713">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Показателей среди девушек</w:t>
            </w:r>
          </w:p>
        </w:tc>
        <w:tc>
          <w:tcPr>
            <w:tcW w:w="7479" w:type="dxa"/>
            <w:gridSpan w:val="6"/>
          </w:tcPr>
          <w:p w:rsidR="006C4525" w:rsidRPr="00A2344A" w:rsidRDefault="006C4525" w:rsidP="00B07B40">
            <w:pPr>
              <w:autoSpaceDE w:val="0"/>
              <w:autoSpaceDN w:val="0"/>
              <w:adjustRightInd w:val="0"/>
              <w:rPr>
                <w:rFonts w:ascii="Times New Roman" w:hAnsi="Times New Roman" w:cs="Times New Roman"/>
                <w:sz w:val="24"/>
                <w:szCs w:val="24"/>
                <w:lang w:val="en-US"/>
              </w:rPr>
            </w:pPr>
            <w:r w:rsidRPr="00A2344A">
              <w:rPr>
                <w:rFonts w:ascii="Times New Roman" w:hAnsi="Times New Roman" w:cs="Times New Roman"/>
                <w:sz w:val="24"/>
                <w:szCs w:val="24"/>
                <w:lang w:val="en-US"/>
              </w:rPr>
              <w:t xml:space="preserve">Factor Loadings (Varimax raw) </w:t>
            </w:r>
          </w:p>
          <w:p w:rsidR="006C4525" w:rsidRPr="00A2344A" w:rsidRDefault="006C4525" w:rsidP="00B07B40">
            <w:pPr>
              <w:autoSpaceDE w:val="0"/>
              <w:autoSpaceDN w:val="0"/>
              <w:adjustRightInd w:val="0"/>
              <w:rPr>
                <w:rFonts w:ascii="Times New Roman" w:hAnsi="Times New Roman" w:cs="Times New Roman"/>
                <w:sz w:val="24"/>
                <w:szCs w:val="24"/>
                <w:lang w:val="en-US"/>
              </w:rPr>
            </w:pPr>
            <w:r w:rsidRPr="00A2344A">
              <w:rPr>
                <w:rFonts w:ascii="Times New Roman" w:hAnsi="Times New Roman" w:cs="Times New Roman"/>
                <w:sz w:val="24"/>
                <w:szCs w:val="24"/>
                <w:lang w:val="en-US"/>
              </w:rPr>
              <w:t>Extraction: Principal components</w:t>
            </w:r>
          </w:p>
          <w:p w:rsidR="006C4525" w:rsidRPr="00A2344A" w:rsidRDefault="006C4525" w:rsidP="00B07B40">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(Marked loadings are &gt; ,500000)</w:t>
            </w:r>
          </w:p>
        </w:tc>
      </w:tr>
      <w:tr w:rsidR="006C4525" w:rsidRPr="00A2344A" w:rsidTr="00C65583">
        <w:tc>
          <w:tcPr>
            <w:tcW w:w="2194" w:type="dxa"/>
          </w:tcPr>
          <w:p w:rsidR="006C4525" w:rsidRPr="00A2344A" w:rsidRDefault="006C4525" w:rsidP="00B07B40">
            <w:pPr>
              <w:rPr>
                <w:rFonts w:ascii="Times New Roman" w:hAnsi="Times New Roman" w:cs="Times New Roman"/>
                <w:sz w:val="24"/>
                <w:szCs w:val="24"/>
              </w:rPr>
            </w:pPr>
            <w:r w:rsidRPr="00A2344A">
              <w:rPr>
                <w:rFonts w:ascii="Times New Roman" w:hAnsi="Times New Roman" w:cs="Times New Roman"/>
                <w:sz w:val="24"/>
                <w:szCs w:val="24"/>
                <w:lang w:val="en-US"/>
              </w:rPr>
              <w:t>variable</w:t>
            </w:r>
          </w:p>
        </w:tc>
        <w:tc>
          <w:tcPr>
            <w:tcW w:w="3690" w:type="dxa"/>
            <w:gridSpan w:val="3"/>
          </w:tcPr>
          <w:p w:rsidR="006C4525" w:rsidRPr="00A2344A" w:rsidRDefault="006C4525" w:rsidP="00B07B40">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девушки северного региона</w:t>
            </w:r>
          </w:p>
        </w:tc>
        <w:tc>
          <w:tcPr>
            <w:tcW w:w="3789" w:type="dxa"/>
            <w:gridSpan w:val="3"/>
          </w:tcPr>
          <w:p w:rsidR="006C4525" w:rsidRPr="00A2344A" w:rsidRDefault="006C4525" w:rsidP="00B07B40">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девушки южного региона</w:t>
            </w:r>
          </w:p>
        </w:tc>
      </w:tr>
      <w:tr w:rsidR="00BA7713" w:rsidRPr="00A2344A" w:rsidTr="00C65583">
        <w:tc>
          <w:tcPr>
            <w:tcW w:w="2194" w:type="dxa"/>
          </w:tcPr>
          <w:p w:rsidR="00BA7713" w:rsidRPr="00A2344A" w:rsidRDefault="00BA7713" w:rsidP="00BA7713">
            <w:pPr>
              <w:jc w:val="center"/>
              <w:rPr>
                <w:rFonts w:ascii="Times New Roman" w:hAnsi="Times New Roman" w:cs="Times New Roman"/>
                <w:sz w:val="24"/>
                <w:szCs w:val="24"/>
              </w:rPr>
            </w:pPr>
            <w:r w:rsidRPr="00A2344A">
              <w:rPr>
                <w:rFonts w:ascii="Times New Roman" w:hAnsi="Times New Roman" w:cs="Times New Roman"/>
                <w:sz w:val="24"/>
                <w:szCs w:val="24"/>
              </w:rPr>
              <w:t>1</w:t>
            </w:r>
          </w:p>
        </w:tc>
        <w:tc>
          <w:tcPr>
            <w:tcW w:w="3690" w:type="dxa"/>
            <w:gridSpan w:val="3"/>
          </w:tcPr>
          <w:p w:rsidR="00BA7713" w:rsidRPr="00A2344A" w:rsidRDefault="00BA7713" w:rsidP="00BA7713">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2</w:t>
            </w:r>
          </w:p>
        </w:tc>
        <w:tc>
          <w:tcPr>
            <w:tcW w:w="3789" w:type="dxa"/>
            <w:gridSpan w:val="3"/>
          </w:tcPr>
          <w:p w:rsidR="00BA7713" w:rsidRPr="00A2344A" w:rsidRDefault="00BA7713" w:rsidP="00BA7713">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3</w:t>
            </w:r>
          </w:p>
        </w:tc>
      </w:tr>
      <w:tr w:rsidR="006C4525" w:rsidRPr="00A2344A" w:rsidTr="00C65583">
        <w:tc>
          <w:tcPr>
            <w:tcW w:w="2194" w:type="dxa"/>
            <w:vMerge w:val="restart"/>
          </w:tcPr>
          <w:p w:rsidR="006C4525" w:rsidRPr="00A2344A" w:rsidRDefault="006C4525" w:rsidP="00B07B40">
            <w:pPr>
              <w:rPr>
                <w:rFonts w:ascii="Times New Roman" w:hAnsi="Times New Roman" w:cs="Times New Roman"/>
                <w:sz w:val="24"/>
                <w:szCs w:val="24"/>
              </w:rPr>
            </w:pPr>
            <w:r w:rsidRPr="00A2344A">
              <w:rPr>
                <w:rFonts w:ascii="Times New Roman" w:hAnsi="Times New Roman" w:cs="Times New Roman"/>
                <w:sz w:val="24"/>
                <w:szCs w:val="24"/>
              </w:rPr>
              <w:t xml:space="preserve">% </w:t>
            </w:r>
            <w:r w:rsidRPr="00A2344A">
              <w:rPr>
                <w:rFonts w:ascii="Times New Roman" w:hAnsi="Times New Roman" w:cs="Times New Roman"/>
                <w:sz w:val="24"/>
                <w:szCs w:val="24"/>
                <w:lang w:val="en-US"/>
              </w:rPr>
              <w:t>T</w:t>
            </w:r>
            <w:r w:rsidRPr="00A2344A">
              <w:rPr>
                <w:rFonts w:ascii="Times New Roman" w:hAnsi="Times New Roman" w:cs="Times New Roman"/>
                <w:sz w:val="24"/>
                <w:szCs w:val="24"/>
              </w:rPr>
              <w:t>otal variance</w:t>
            </w:r>
          </w:p>
        </w:tc>
        <w:tc>
          <w:tcPr>
            <w:tcW w:w="1235" w:type="dxa"/>
          </w:tcPr>
          <w:p w:rsidR="006C4525" w:rsidRPr="00A2344A" w:rsidRDefault="00C65583" w:rsidP="00B07B40">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lang w:val="en-US"/>
              </w:rPr>
              <w:t>factor1</w:t>
            </w:r>
          </w:p>
        </w:tc>
        <w:tc>
          <w:tcPr>
            <w:tcW w:w="1230" w:type="dxa"/>
          </w:tcPr>
          <w:p w:rsidR="006C4525" w:rsidRPr="00A2344A" w:rsidRDefault="00C65583" w:rsidP="00B07B40">
            <w:pPr>
              <w:rPr>
                <w:rFonts w:ascii="Times New Roman" w:hAnsi="Times New Roman" w:cs="Times New Roman"/>
                <w:sz w:val="24"/>
                <w:szCs w:val="24"/>
              </w:rPr>
            </w:pPr>
            <w:r w:rsidRPr="00A2344A">
              <w:rPr>
                <w:rFonts w:ascii="Times New Roman" w:hAnsi="Times New Roman" w:cs="Times New Roman"/>
                <w:sz w:val="24"/>
                <w:szCs w:val="24"/>
                <w:lang w:val="en-US"/>
              </w:rPr>
              <w:t>factor</w:t>
            </w:r>
            <w:r w:rsidRPr="00A2344A">
              <w:rPr>
                <w:rFonts w:ascii="Times New Roman" w:hAnsi="Times New Roman" w:cs="Times New Roman"/>
                <w:sz w:val="24"/>
                <w:szCs w:val="24"/>
              </w:rPr>
              <w:t>2</w:t>
            </w:r>
          </w:p>
        </w:tc>
        <w:tc>
          <w:tcPr>
            <w:tcW w:w="1225" w:type="dxa"/>
          </w:tcPr>
          <w:p w:rsidR="006C4525" w:rsidRPr="00A2344A" w:rsidRDefault="00C65583" w:rsidP="00B07B40">
            <w:pPr>
              <w:rPr>
                <w:rFonts w:ascii="Times New Roman" w:hAnsi="Times New Roman" w:cs="Times New Roman"/>
                <w:sz w:val="24"/>
                <w:szCs w:val="24"/>
              </w:rPr>
            </w:pPr>
            <w:r w:rsidRPr="00A2344A">
              <w:rPr>
                <w:rFonts w:ascii="Times New Roman" w:hAnsi="Times New Roman" w:cs="Times New Roman"/>
                <w:sz w:val="24"/>
                <w:szCs w:val="24"/>
                <w:lang w:val="en-US"/>
              </w:rPr>
              <w:t>factor</w:t>
            </w:r>
            <w:r w:rsidRPr="00A2344A">
              <w:rPr>
                <w:rFonts w:ascii="Times New Roman" w:hAnsi="Times New Roman" w:cs="Times New Roman"/>
                <w:sz w:val="24"/>
                <w:szCs w:val="24"/>
              </w:rPr>
              <w:t>3</w:t>
            </w:r>
          </w:p>
        </w:tc>
        <w:tc>
          <w:tcPr>
            <w:tcW w:w="1231" w:type="dxa"/>
          </w:tcPr>
          <w:p w:rsidR="006C4525" w:rsidRPr="00A2344A" w:rsidRDefault="00C65583" w:rsidP="00B07B40">
            <w:pPr>
              <w:rPr>
                <w:rFonts w:ascii="Times New Roman" w:hAnsi="Times New Roman" w:cs="Times New Roman"/>
                <w:sz w:val="24"/>
                <w:szCs w:val="24"/>
              </w:rPr>
            </w:pPr>
            <w:r w:rsidRPr="00A2344A">
              <w:rPr>
                <w:rFonts w:ascii="Times New Roman" w:hAnsi="Times New Roman" w:cs="Times New Roman"/>
                <w:sz w:val="24"/>
                <w:szCs w:val="24"/>
                <w:lang w:val="en-US"/>
              </w:rPr>
              <w:t>factor1</w:t>
            </w:r>
          </w:p>
        </w:tc>
        <w:tc>
          <w:tcPr>
            <w:tcW w:w="1231" w:type="dxa"/>
          </w:tcPr>
          <w:p w:rsidR="006C4525" w:rsidRPr="00A2344A" w:rsidRDefault="00C65583" w:rsidP="00B07B40">
            <w:pPr>
              <w:rPr>
                <w:rFonts w:ascii="Times New Roman" w:hAnsi="Times New Roman" w:cs="Times New Roman"/>
                <w:sz w:val="24"/>
                <w:szCs w:val="24"/>
              </w:rPr>
            </w:pPr>
            <w:r w:rsidRPr="00A2344A">
              <w:rPr>
                <w:rFonts w:ascii="Times New Roman" w:hAnsi="Times New Roman" w:cs="Times New Roman"/>
                <w:sz w:val="24"/>
                <w:szCs w:val="24"/>
                <w:lang w:val="en-US"/>
              </w:rPr>
              <w:t>factor</w:t>
            </w:r>
            <w:r w:rsidRPr="00A2344A">
              <w:rPr>
                <w:rFonts w:ascii="Times New Roman" w:hAnsi="Times New Roman" w:cs="Times New Roman"/>
                <w:sz w:val="24"/>
                <w:szCs w:val="24"/>
              </w:rPr>
              <w:t>2</w:t>
            </w:r>
          </w:p>
        </w:tc>
        <w:tc>
          <w:tcPr>
            <w:tcW w:w="1327" w:type="dxa"/>
          </w:tcPr>
          <w:p w:rsidR="006C4525" w:rsidRPr="00A2344A" w:rsidRDefault="00C65583" w:rsidP="00B07B40">
            <w:pPr>
              <w:rPr>
                <w:rFonts w:ascii="Times New Roman" w:hAnsi="Times New Roman" w:cs="Times New Roman"/>
                <w:sz w:val="24"/>
                <w:szCs w:val="24"/>
              </w:rPr>
            </w:pPr>
            <w:r w:rsidRPr="00A2344A">
              <w:rPr>
                <w:rFonts w:ascii="Times New Roman" w:hAnsi="Times New Roman" w:cs="Times New Roman"/>
                <w:sz w:val="24"/>
                <w:szCs w:val="24"/>
                <w:lang w:val="en-US"/>
              </w:rPr>
              <w:t>factor</w:t>
            </w:r>
            <w:r w:rsidRPr="00A2344A">
              <w:rPr>
                <w:rFonts w:ascii="Times New Roman" w:hAnsi="Times New Roman" w:cs="Times New Roman"/>
                <w:sz w:val="24"/>
                <w:szCs w:val="24"/>
              </w:rPr>
              <w:t>3</w:t>
            </w:r>
          </w:p>
        </w:tc>
      </w:tr>
      <w:tr w:rsidR="006C4525" w:rsidRPr="00A2344A" w:rsidTr="00C65583">
        <w:tc>
          <w:tcPr>
            <w:tcW w:w="2194" w:type="dxa"/>
            <w:vMerge/>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25,6%</w:t>
            </w: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20,6%</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9,5%</w:t>
            </w:r>
          </w:p>
        </w:tc>
        <w:tc>
          <w:tcPr>
            <w:tcW w:w="1231" w:type="dxa"/>
          </w:tcPr>
          <w:p w:rsidR="006C4525" w:rsidRPr="00A2344A" w:rsidRDefault="006C4525" w:rsidP="00B07B40">
            <w:pPr>
              <w:rPr>
                <w:rFonts w:ascii="Times New Roman" w:hAnsi="Times New Roman" w:cs="Times New Roman"/>
                <w:sz w:val="24"/>
                <w:szCs w:val="24"/>
              </w:rPr>
            </w:pPr>
            <w:r w:rsidRPr="00A2344A">
              <w:rPr>
                <w:rFonts w:ascii="Times New Roman" w:hAnsi="Times New Roman" w:cs="Times New Roman"/>
                <w:sz w:val="24"/>
                <w:szCs w:val="24"/>
              </w:rPr>
              <w:t>34,3%</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10,8%</w:t>
            </w: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21,3%</w:t>
            </w:r>
          </w:p>
        </w:tc>
      </w:tr>
      <w:tr w:rsidR="006C4525" w:rsidRPr="00A2344A" w:rsidTr="00C65583">
        <w:tc>
          <w:tcPr>
            <w:tcW w:w="2194" w:type="dxa"/>
            <w:vAlign w:val="center"/>
          </w:tcPr>
          <w:p w:rsidR="006C4525" w:rsidRPr="00A2344A" w:rsidRDefault="00987A99"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Масса тела</w:t>
            </w:r>
          </w:p>
        </w:tc>
        <w:tc>
          <w:tcPr>
            <w:tcW w:w="1235" w:type="dxa"/>
            <w:vAlign w:val="center"/>
          </w:tcPr>
          <w:p w:rsidR="006C4525" w:rsidRPr="00A2344A" w:rsidRDefault="006C4525" w:rsidP="00B07B40">
            <w:pPr>
              <w:rPr>
                <w:rFonts w:ascii="Times New Roman" w:hAnsi="Times New Roman" w:cs="Times New Roman"/>
                <w:sz w:val="24"/>
                <w:szCs w:val="24"/>
              </w:rPr>
            </w:pPr>
            <w:r w:rsidRPr="00A2344A">
              <w:rPr>
                <w:rFonts w:ascii="Times New Roman" w:eastAsia="Times New Roman" w:hAnsi="Times New Roman" w:cs="Times New Roman"/>
                <w:sz w:val="24"/>
                <w:szCs w:val="24"/>
              </w:rPr>
              <w:t>-0,807098</w:t>
            </w: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hAnsi="Times New Roman" w:cs="Times New Roman"/>
                <w:sz w:val="24"/>
                <w:szCs w:val="24"/>
              </w:rPr>
            </w:pPr>
            <w:r w:rsidRPr="00A2344A">
              <w:rPr>
                <w:rFonts w:ascii="Times New Roman" w:eastAsia="Times New Roman" w:hAnsi="Times New Roman" w:cs="Times New Roman"/>
                <w:sz w:val="24"/>
                <w:szCs w:val="24"/>
              </w:rPr>
              <w:t>0,864458</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ОГК</w:t>
            </w:r>
          </w:p>
        </w:tc>
        <w:tc>
          <w:tcPr>
            <w:tcW w:w="1235" w:type="dxa"/>
            <w:vAlign w:val="center"/>
          </w:tcPr>
          <w:p w:rsidR="006C4525" w:rsidRPr="00A2344A" w:rsidRDefault="006C4525" w:rsidP="00B07B40">
            <w:pPr>
              <w:rPr>
                <w:rFonts w:ascii="Times New Roman" w:hAnsi="Times New Roman" w:cs="Times New Roman"/>
                <w:sz w:val="24"/>
                <w:szCs w:val="24"/>
              </w:rPr>
            </w:pP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hAnsi="Times New Roman" w:cs="Times New Roman"/>
                <w:sz w:val="24"/>
                <w:szCs w:val="24"/>
              </w:rPr>
            </w:pPr>
            <w:r w:rsidRPr="00A2344A">
              <w:rPr>
                <w:rFonts w:ascii="Times New Roman" w:eastAsia="Times New Roman" w:hAnsi="Times New Roman" w:cs="Times New Roman"/>
                <w:sz w:val="24"/>
                <w:szCs w:val="24"/>
              </w:rPr>
              <w:t>0,548857</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САД</w:t>
            </w:r>
          </w:p>
        </w:tc>
        <w:tc>
          <w:tcPr>
            <w:tcW w:w="1235" w:type="dxa"/>
            <w:vAlign w:val="center"/>
          </w:tcPr>
          <w:p w:rsidR="006C4525" w:rsidRPr="00A2344A" w:rsidRDefault="006C4525" w:rsidP="00B07B40">
            <w:pPr>
              <w:rPr>
                <w:rFonts w:ascii="Times New Roman" w:hAnsi="Times New Roman" w:cs="Times New Roman"/>
                <w:sz w:val="24"/>
                <w:szCs w:val="24"/>
              </w:rPr>
            </w:pP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0,574074</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ДАД</w:t>
            </w:r>
          </w:p>
        </w:tc>
        <w:tc>
          <w:tcPr>
            <w:tcW w:w="1235" w:type="dxa"/>
            <w:vAlign w:val="center"/>
          </w:tcPr>
          <w:p w:rsidR="006C4525" w:rsidRPr="00A2344A" w:rsidRDefault="006C4525" w:rsidP="00B07B40">
            <w:pPr>
              <w:rPr>
                <w:rFonts w:ascii="Times New Roman" w:hAnsi="Times New Roman" w:cs="Times New Roman"/>
                <w:sz w:val="24"/>
                <w:szCs w:val="24"/>
              </w:rPr>
            </w:pP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0,615977</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ИС</w:t>
            </w:r>
          </w:p>
        </w:tc>
        <w:tc>
          <w:tcPr>
            <w:tcW w:w="123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0,934165</w:t>
            </w: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hAnsi="Times New Roman" w:cs="Times New Roman"/>
                <w:sz w:val="24"/>
                <w:szCs w:val="24"/>
              </w:rPr>
            </w:pPr>
            <w:r w:rsidRPr="00A2344A">
              <w:rPr>
                <w:rFonts w:ascii="Times New Roman" w:eastAsia="Times New Roman" w:hAnsi="Times New Roman" w:cs="Times New Roman"/>
                <w:sz w:val="24"/>
                <w:szCs w:val="24"/>
              </w:rPr>
              <w:t>-0,910405</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ИП</w:t>
            </w:r>
          </w:p>
        </w:tc>
        <w:tc>
          <w:tcPr>
            <w:tcW w:w="123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0,900993</w:t>
            </w: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hAnsi="Times New Roman" w:cs="Times New Roman"/>
                <w:sz w:val="24"/>
                <w:szCs w:val="24"/>
              </w:rPr>
            </w:pPr>
            <w:r w:rsidRPr="00A2344A">
              <w:rPr>
                <w:rFonts w:ascii="Times New Roman" w:eastAsia="Times New Roman" w:hAnsi="Times New Roman" w:cs="Times New Roman"/>
                <w:sz w:val="24"/>
                <w:szCs w:val="24"/>
              </w:rPr>
              <w:t>-0,898027</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ИК</w:t>
            </w:r>
          </w:p>
        </w:tc>
        <w:tc>
          <w:tcPr>
            <w:tcW w:w="123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-0,903539</w:t>
            </w: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hAnsi="Times New Roman" w:cs="Times New Roman"/>
                <w:sz w:val="24"/>
                <w:szCs w:val="24"/>
              </w:rPr>
            </w:pPr>
            <w:r w:rsidRPr="00A2344A">
              <w:rPr>
                <w:rFonts w:ascii="Times New Roman" w:eastAsia="Times New Roman" w:hAnsi="Times New Roman" w:cs="Times New Roman"/>
                <w:sz w:val="24"/>
                <w:szCs w:val="24"/>
              </w:rPr>
              <w:t>0,909189</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ЖИ</w:t>
            </w:r>
          </w:p>
        </w:tc>
        <w:tc>
          <w:tcPr>
            <w:tcW w:w="123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0,525654</w:t>
            </w: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ДП</w:t>
            </w:r>
          </w:p>
        </w:tc>
        <w:tc>
          <w:tcPr>
            <w:tcW w:w="123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0,674618</w:t>
            </w: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hAnsi="Times New Roman" w:cs="Times New Roman"/>
                <w:sz w:val="24"/>
                <w:szCs w:val="24"/>
              </w:rPr>
            </w:pPr>
            <w:r w:rsidRPr="00A2344A">
              <w:rPr>
                <w:rFonts w:ascii="Times New Roman" w:eastAsia="Times New Roman" w:hAnsi="Times New Roman" w:cs="Times New Roman"/>
                <w:sz w:val="24"/>
                <w:szCs w:val="24"/>
              </w:rPr>
              <w:t>0,572093</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Кердо</w:t>
            </w:r>
          </w:p>
        </w:tc>
        <w:tc>
          <w:tcPr>
            <w:tcW w:w="123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0,546653</w:t>
            </w: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АП</w:t>
            </w:r>
          </w:p>
        </w:tc>
        <w:tc>
          <w:tcPr>
            <w:tcW w:w="1235" w:type="dxa"/>
            <w:vAlign w:val="center"/>
          </w:tcPr>
          <w:p w:rsidR="006C4525" w:rsidRPr="00A2344A" w:rsidRDefault="006C4525" w:rsidP="00B07B40">
            <w:pPr>
              <w:rPr>
                <w:rFonts w:ascii="Times New Roman" w:hAnsi="Times New Roman" w:cs="Times New Roman"/>
                <w:sz w:val="24"/>
                <w:szCs w:val="24"/>
              </w:rPr>
            </w:pPr>
            <w:r w:rsidRPr="00A2344A">
              <w:rPr>
                <w:rFonts w:ascii="Times New Roman" w:eastAsia="Times New Roman" w:hAnsi="Times New Roman" w:cs="Times New Roman"/>
                <w:sz w:val="24"/>
                <w:szCs w:val="24"/>
              </w:rPr>
              <w:t>-0,691218</w:t>
            </w: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hAnsi="Times New Roman" w:cs="Times New Roman"/>
                <w:sz w:val="24"/>
                <w:szCs w:val="24"/>
              </w:rPr>
            </w:pPr>
            <w:r w:rsidRPr="00A2344A">
              <w:rPr>
                <w:rFonts w:ascii="Times New Roman" w:eastAsia="Times New Roman" w:hAnsi="Times New Roman" w:cs="Times New Roman"/>
                <w:sz w:val="24"/>
                <w:szCs w:val="24"/>
              </w:rPr>
              <w:t>0,848141</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Апанасенко</w:t>
            </w:r>
          </w:p>
        </w:tc>
        <w:tc>
          <w:tcPr>
            <w:tcW w:w="1235" w:type="dxa"/>
            <w:vAlign w:val="center"/>
          </w:tcPr>
          <w:p w:rsidR="006C4525" w:rsidRPr="00A2344A" w:rsidRDefault="006C4525" w:rsidP="00B07B40">
            <w:pPr>
              <w:rPr>
                <w:rFonts w:ascii="Times New Roman" w:eastAsia="Times New Roman" w:hAnsi="Times New Roman" w:cs="Times New Roman"/>
                <w:sz w:val="24"/>
                <w:szCs w:val="24"/>
              </w:rPr>
            </w:pP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-0,737747</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bCs/>
                <w:sz w:val="24"/>
                <w:szCs w:val="24"/>
              </w:rPr>
            </w:pPr>
            <w:r w:rsidRPr="00A2344A">
              <w:rPr>
                <w:rFonts w:ascii="Times New Roman" w:hAnsi="Times New Roman" w:cs="Times New Roman"/>
                <w:bCs/>
                <w:sz w:val="24"/>
                <w:szCs w:val="24"/>
              </w:rPr>
              <w:t>КИ</w:t>
            </w:r>
          </w:p>
        </w:tc>
        <w:tc>
          <w:tcPr>
            <w:tcW w:w="1235" w:type="dxa"/>
            <w:vAlign w:val="center"/>
          </w:tcPr>
          <w:p w:rsidR="006C4525" w:rsidRPr="00A2344A" w:rsidRDefault="006C4525" w:rsidP="00B07B40">
            <w:pPr>
              <w:rPr>
                <w:rFonts w:ascii="Times New Roman" w:eastAsia="Times New Roman" w:hAnsi="Times New Roman" w:cs="Times New Roman"/>
                <w:sz w:val="24"/>
                <w:szCs w:val="24"/>
              </w:rPr>
            </w:pPr>
          </w:p>
        </w:tc>
        <w:tc>
          <w:tcPr>
            <w:tcW w:w="1230"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-0,508970</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HGB</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-0,889448</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-0,912797</w:t>
            </w: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HCT</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-0,880620</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-0,840832</w:t>
            </w: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MCV</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-0,933681</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-0,938344</w:t>
            </w: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MCH</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-0,956065</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-0,965013</w:t>
            </w: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MCHC</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-0,873949</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-0,903872</w:t>
            </w: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PLT</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0,505306</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-0,595476</w:t>
            </w: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NEUT</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-0,655788</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-0,843640</w:t>
            </w: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LYMH</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-0,790481</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MONO</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-0,901846</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EO</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-0,754273</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BASO</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-0,654658</w:t>
            </w: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sz w:val="24"/>
                <w:szCs w:val="24"/>
              </w:rPr>
            </w:pPr>
            <w:r w:rsidRPr="00A2344A">
              <w:rPr>
                <w:rFonts w:ascii="Times New Roman" w:hAnsi="Times New Roman" w:cs="Times New Roman"/>
                <w:sz w:val="24"/>
                <w:szCs w:val="24"/>
              </w:rPr>
              <w:t>Адаптация</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p>
        </w:tc>
        <w:tc>
          <w:tcPr>
            <w:tcW w:w="122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-0,853120</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-0,700113</w:t>
            </w:r>
          </w:p>
        </w:tc>
      </w:tr>
      <w:tr w:rsidR="006C4525" w:rsidRPr="00A2344A" w:rsidTr="00BA7713">
        <w:tc>
          <w:tcPr>
            <w:tcW w:w="2194" w:type="dxa"/>
            <w:tcBorders>
              <w:bottom w:val="nil"/>
            </w:tcBorders>
            <w:vAlign w:val="center"/>
          </w:tcPr>
          <w:p w:rsidR="006C4525" w:rsidRPr="00A2344A" w:rsidRDefault="006C4525" w:rsidP="00B07B40">
            <w:pPr>
              <w:jc w:val="both"/>
              <w:rPr>
                <w:rFonts w:ascii="Times New Roman" w:hAnsi="Times New Roman" w:cs="Times New Roman"/>
                <w:sz w:val="24"/>
                <w:szCs w:val="24"/>
              </w:rPr>
            </w:pPr>
            <w:r w:rsidRPr="00A2344A">
              <w:rPr>
                <w:rFonts w:ascii="Times New Roman" w:hAnsi="Times New Roman" w:cs="Times New Roman"/>
                <w:sz w:val="24"/>
                <w:szCs w:val="24"/>
              </w:rPr>
              <w:t>Самопринятие</w:t>
            </w:r>
          </w:p>
        </w:tc>
        <w:tc>
          <w:tcPr>
            <w:tcW w:w="1235" w:type="dxa"/>
            <w:tcBorders>
              <w:bottom w:val="nil"/>
            </w:tcBorders>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tcBorders>
              <w:bottom w:val="nil"/>
            </w:tcBorders>
            <w:vAlign w:val="center"/>
          </w:tcPr>
          <w:p w:rsidR="006C4525" w:rsidRPr="00A2344A" w:rsidRDefault="006C4525" w:rsidP="00B07B40">
            <w:pPr>
              <w:rPr>
                <w:rFonts w:ascii="Times New Roman" w:eastAsia="Times New Roman" w:hAnsi="Times New Roman" w:cs="Times New Roman"/>
                <w:sz w:val="24"/>
                <w:szCs w:val="24"/>
              </w:rPr>
            </w:pPr>
          </w:p>
        </w:tc>
        <w:tc>
          <w:tcPr>
            <w:tcW w:w="1225" w:type="dxa"/>
            <w:tcBorders>
              <w:bottom w:val="nil"/>
            </w:tcBorders>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-0,798493</w:t>
            </w:r>
          </w:p>
        </w:tc>
        <w:tc>
          <w:tcPr>
            <w:tcW w:w="1231" w:type="dxa"/>
            <w:tcBorders>
              <w:bottom w:val="nil"/>
            </w:tcBorders>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Borders>
              <w:bottom w:val="nil"/>
            </w:tcBorders>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Borders>
              <w:bottom w:val="nil"/>
            </w:tcBorders>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-0,555034</w:t>
            </w:r>
          </w:p>
        </w:tc>
      </w:tr>
      <w:tr w:rsidR="00BA7713" w:rsidRPr="00A2344A" w:rsidTr="00BA7713">
        <w:tc>
          <w:tcPr>
            <w:tcW w:w="9673" w:type="dxa"/>
            <w:gridSpan w:val="7"/>
            <w:tcBorders>
              <w:top w:val="nil"/>
              <w:left w:val="nil"/>
              <w:right w:val="nil"/>
            </w:tcBorders>
            <w:vAlign w:val="center"/>
          </w:tcPr>
          <w:p w:rsidR="00BA7713" w:rsidRPr="00A2344A" w:rsidRDefault="00BA7713" w:rsidP="00BA7713">
            <w:pPr>
              <w:ind w:hanging="108"/>
              <w:rPr>
                <w:rFonts w:ascii="Times New Roman" w:eastAsia="Times New Roman" w:hAnsi="Times New Roman" w:cs="Times New Roman"/>
                <w:sz w:val="28"/>
                <w:szCs w:val="28"/>
              </w:rPr>
            </w:pPr>
            <w:r w:rsidRPr="00A2344A">
              <w:rPr>
                <w:rFonts w:ascii="Times New Roman" w:eastAsia="Times New Roman" w:hAnsi="Times New Roman" w:cs="Times New Roman"/>
                <w:sz w:val="28"/>
                <w:szCs w:val="28"/>
              </w:rPr>
              <w:t>Продолжение таблицы 38</w:t>
            </w:r>
          </w:p>
          <w:p w:rsidR="00BA7713" w:rsidRPr="00A2344A" w:rsidRDefault="00BA7713" w:rsidP="00BA7713">
            <w:pPr>
              <w:ind w:hanging="108"/>
              <w:rPr>
                <w:rFonts w:ascii="Times New Roman" w:eastAsia="Times New Roman" w:hAnsi="Times New Roman" w:cs="Times New Roman"/>
                <w:sz w:val="16"/>
                <w:szCs w:val="16"/>
              </w:rPr>
            </w:pPr>
          </w:p>
        </w:tc>
      </w:tr>
      <w:tr w:rsidR="00BA7713" w:rsidRPr="00A2344A" w:rsidTr="00930391">
        <w:tc>
          <w:tcPr>
            <w:tcW w:w="2194" w:type="dxa"/>
            <w:vAlign w:val="center"/>
          </w:tcPr>
          <w:p w:rsidR="00BA7713" w:rsidRPr="00A2344A" w:rsidRDefault="00BA7713" w:rsidP="00BA7713">
            <w:pPr>
              <w:jc w:val="center"/>
              <w:rPr>
                <w:rFonts w:ascii="Times New Roman" w:hAnsi="Times New Roman" w:cs="Times New Roman"/>
                <w:sz w:val="24"/>
                <w:szCs w:val="24"/>
              </w:rPr>
            </w:pPr>
            <w:r w:rsidRPr="00A2344A">
              <w:rPr>
                <w:rFonts w:ascii="Times New Roman" w:hAnsi="Times New Roman" w:cs="Times New Roman"/>
                <w:sz w:val="24"/>
                <w:szCs w:val="24"/>
              </w:rPr>
              <w:lastRenderedPageBreak/>
              <w:t>1</w:t>
            </w:r>
          </w:p>
        </w:tc>
        <w:tc>
          <w:tcPr>
            <w:tcW w:w="3690" w:type="dxa"/>
            <w:gridSpan w:val="3"/>
          </w:tcPr>
          <w:p w:rsidR="00BA7713" w:rsidRPr="00A2344A" w:rsidRDefault="00BA7713" w:rsidP="00BA7713">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2</w:t>
            </w:r>
          </w:p>
        </w:tc>
        <w:tc>
          <w:tcPr>
            <w:tcW w:w="3789" w:type="dxa"/>
            <w:gridSpan w:val="3"/>
          </w:tcPr>
          <w:p w:rsidR="00BA7713" w:rsidRPr="00A2344A" w:rsidRDefault="00BA7713" w:rsidP="00BA7713">
            <w:pPr>
              <w:jc w:val="cente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3</w:t>
            </w: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sz w:val="24"/>
                <w:szCs w:val="24"/>
              </w:rPr>
            </w:pPr>
            <w:r w:rsidRPr="00A2344A">
              <w:rPr>
                <w:rFonts w:ascii="Times New Roman" w:hAnsi="Times New Roman" w:cs="Times New Roman"/>
                <w:sz w:val="24"/>
                <w:szCs w:val="24"/>
              </w:rPr>
              <w:t>Принятие других</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p>
        </w:tc>
        <w:tc>
          <w:tcPr>
            <w:tcW w:w="122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-0,829918</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-0,551828</w:t>
            </w: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sz w:val="24"/>
                <w:szCs w:val="24"/>
              </w:rPr>
            </w:pPr>
            <w:r w:rsidRPr="00A2344A">
              <w:rPr>
                <w:rFonts w:ascii="Times New Roman" w:hAnsi="Times New Roman" w:cs="Times New Roman"/>
                <w:sz w:val="24"/>
                <w:szCs w:val="24"/>
              </w:rPr>
              <w:t>Эмоциональная комфортность</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p>
        </w:tc>
        <w:tc>
          <w:tcPr>
            <w:tcW w:w="122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-0,827399</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-0,613550</w:t>
            </w: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sz w:val="24"/>
                <w:szCs w:val="24"/>
              </w:rPr>
            </w:pPr>
            <w:r w:rsidRPr="00A2344A">
              <w:rPr>
                <w:rFonts w:ascii="Times New Roman" w:hAnsi="Times New Roman" w:cs="Times New Roman"/>
                <w:sz w:val="24"/>
                <w:szCs w:val="24"/>
              </w:rPr>
              <w:t>Интернальность</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p>
        </w:tc>
        <w:tc>
          <w:tcPr>
            <w:tcW w:w="122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-0,804110</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-0,568926</w:t>
            </w: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sz w:val="24"/>
                <w:szCs w:val="24"/>
              </w:rPr>
            </w:pPr>
            <w:r w:rsidRPr="00A2344A">
              <w:rPr>
                <w:rFonts w:ascii="Times New Roman" w:hAnsi="Times New Roman" w:cs="Times New Roman"/>
                <w:sz w:val="24"/>
                <w:szCs w:val="24"/>
              </w:rPr>
              <w:t>Стремление к доминированию</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p>
        </w:tc>
        <w:tc>
          <w:tcPr>
            <w:tcW w:w="122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-0,512346</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sz w:val="24"/>
                <w:szCs w:val="24"/>
              </w:rPr>
            </w:pPr>
            <w:r w:rsidRPr="00A2344A">
              <w:rPr>
                <w:rFonts w:ascii="Times New Roman" w:hAnsi="Times New Roman" w:cs="Times New Roman"/>
                <w:sz w:val="24"/>
                <w:szCs w:val="24"/>
              </w:rPr>
              <w:t>Ролевое функционирование</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p>
        </w:tc>
        <w:tc>
          <w:tcPr>
            <w:tcW w:w="1225"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0,660246</w:t>
            </w: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tcPr>
          <w:p w:rsidR="006C4525" w:rsidRPr="00A2344A" w:rsidRDefault="006C4525" w:rsidP="00B07B40">
            <w:pPr>
              <w:rPr>
                <w:rFonts w:ascii="Times New Roman" w:hAnsi="Times New Roman" w:cs="Times New Roman"/>
                <w:sz w:val="24"/>
                <w:szCs w:val="24"/>
              </w:rPr>
            </w:pPr>
          </w:p>
        </w:tc>
      </w:tr>
      <w:tr w:rsidR="006C4525" w:rsidRPr="00A2344A" w:rsidTr="00C65583">
        <w:tc>
          <w:tcPr>
            <w:tcW w:w="2194" w:type="dxa"/>
            <w:vAlign w:val="center"/>
          </w:tcPr>
          <w:p w:rsidR="006C4525" w:rsidRPr="00A2344A" w:rsidRDefault="006C4525" w:rsidP="00B07B40">
            <w:pPr>
              <w:jc w:val="both"/>
              <w:rPr>
                <w:rFonts w:ascii="Times New Roman" w:hAnsi="Times New Roman" w:cs="Times New Roman"/>
                <w:sz w:val="24"/>
                <w:szCs w:val="24"/>
              </w:rPr>
            </w:pPr>
            <w:r w:rsidRPr="00A2344A">
              <w:rPr>
                <w:rFonts w:ascii="Times New Roman" w:hAnsi="Times New Roman" w:cs="Times New Roman"/>
                <w:sz w:val="24"/>
                <w:szCs w:val="24"/>
              </w:rPr>
              <w:t>Компьютерная зависимость</w:t>
            </w:r>
          </w:p>
        </w:tc>
        <w:tc>
          <w:tcPr>
            <w:tcW w:w="123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0" w:type="dxa"/>
            <w:vAlign w:val="center"/>
          </w:tcPr>
          <w:p w:rsidR="006C4525" w:rsidRPr="00A2344A" w:rsidRDefault="006C4525" w:rsidP="00B07B40">
            <w:pPr>
              <w:rPr>
                <w:rFonts w:ascii="Times New Roman" w:eastAsia="Times New Roman" w:hAnsi="Times New Roman" w:cs="Times New Roman"/>
                <w:sz w:val="24"/>
                <w:szCs w:val="24"/>
              </w:rPr>
            </w:pPr>
          </w:p>
        </w:tc>
        <w:tc>
          <w:tcPr>
            <w:tcW w:w="1225"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231" w:type="dxa"/>
          </w:tcPr>
          <w:p w:rsidR="006C4525" w:rsidRPr="00A2344A" w:rsidRDefault="006C4525" w:rsidP="00B07B40">
            <w:pPr>
              <w:autoSpaceDE w:val="0"/>
              <w:autoSpaceDN w:val="0"/>
              <w:adjustRightInd w:val="0"/>
              <w:jc w:val="both"/>
              <w:rPr>
                <w:rFonts w:ascii="Times New Roman" w:hAnsi="Times New Roman" w:cs="Times New Roman"/>
                <w:sz w:val="24"/>
                <w:szCs w:val="24"/>
              </w:rPr>
            </w:pPr>
          </w:p>
        </w:tc>
        <w:tc>
          <w:tcPr>
            <w:tcW w:w="1327" w:type="dxa"/>
            <w:vAlign w:val="center"/>
          </w:tcPr>
          <w:p w:rsidR="006C4525" w:rsidRPr="00A2344A" w:rsidRDefault="006C4525" w:rsidP="00B07B40">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0,541608</w:t>
            </w:r>
          </w:p>
        </w:tc>
      </w:tr>
    </w:tbl>
    <w:p w:rsidR="0035058B" w:rsidRPr="00A2344A" w:rsidRDefault="0035058B" w:rsidP="006C4525">
      <w:pPr>
        <w:spacing w:after="0" w:line="240" w:lineRule="auto"/>
        <w:jc w:val="both"/>
        <w:rPr>
          <w:rFonts w:ascii="Times New Roman" w:hAnsi="Times New Roman" w:cs="Times New Roman"/>
          <w:sz w:val="28"/>
          <w:szCs w:val="28"/>
        </w:rPr>
      </w:pPr>
    </w:p>
    <w:p w:rsidR="000E0CAD" w:rsidRPr="00A2344A" w:rsidRDefault="000E0CAD"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Было установлено, что наиболее значимыми факторами у юношей южного региона юга являются – морфофункциональные показатели, на долю которых приходится </w:t>
      </w:r>
      <w:r w:rsidRPr="00A2344A">
        <w:rPr>
          <w:rFonts w:ascii="Times New Roman" w:hAnsi="Times New Roman" w:cs="Times New Roman"/>
          <w:bCs/>
          <w:sz w:val="28"/>
          <w:szCs w:val="28"/>
        </w:rPr>
        <w:t>26,1%; второй фактор (F2) объединяет гематолгические показатели с общим весом 24,2%;</w:t>
      </w:r>
      <w:r w:rsidRPr="00A2344A">
        <w:rPr>
          <w:rFonts w:ascii="Times New Roman" w:hAnsi="Times New Roman" w:cs="Times New Roman"/>
          <w:sz w:val="28"/>
          <w:szCs w:val="28"/>
        </w:rPr>
        <w:t xml:space="preserve"> третий фактор (</w:t>
      </w:r>
      <w:r w:rsidRPr="00A2344A">
        <w:rPr>
          <w:rFonts w:ascii="Times New Roman" w:hAnsi="Times New Roman" w:cs="Times New Roman"/>
          <w:sz w:val="28"/>
          <w:szCs w:val="28"/>
          <w:lang w:val="en-US"/>
        </w:rPr>
        <w:t>F</w:t>
      </w:r>
      <w:r w:rsidRPr="00A2344A">
        <w:rPr>
          <w:rFonts w:ascii="Times New Roman" w:hAnsi="Times New Roman" w:cs="Times New Roman"/>
          <w:sz w:val="28"/>
          <w:szCs w:val="28"/>
        </w:rPr>
        <w:t xml:space="preserve">3) – психофизиологический (9,9%). У юношей северного региона максимально высокие факторные веса имеют также морфофункциональные параметры (25,8%), а уже затем </w:t>
      </w:r>
      <w:r w:rsidR="00BA7713" w:rsidRPr="00A2344A">
        <w:rPr>
          <w:rFonts w:ascii="Times New Roman" w:hAnsi="Times New Roman" w:cs="Times New Roman"/>
          <w:sz w:val="28"/>
          <w:szCs w:val="28"/>
        </w:rPr>
        <w:t>–</w:t>
      </w:r>
      <w:r w:rsidRPr="00A2344A">
        <w:rPr>
          <w:rFonts w:ascii="Times New Roman" w:hAnsi="Times New Roman" w:cs="Times New Roman"/>
          <w:sz w:val="28"/>
          <w:szCs w:val="28"/>
        </w:rPr>
        <w:t xml:space="preserve">физиологические </w:t>
      </w:r>
      <w:r w:rsidR="00CB3705" w:rsidRPr="00A2344A">
        <w:rPr>
          <w:rFonts w:ascii="Times New Roman" w:hAnsi="Times New Roman" w:cs="Times New Roman"/>
          <w:sz w:val="28"/>
          <w:szCs w:val="28"/>
        </w:rPr>
        <w:t>(</w:t>
      </w:r>
      <w:r w:rsidRPr="00A2344A">
        <w:rPr>
          <w:rFonts w:ascii="Times New Roman" w:hAnsi="Times New Roman" w:cs="Times New Roman"/>
          <w:sz w:val="28"/>
          <w:szCs w:val="28"/>
        </w:rPr>
        <w:t xml:space="preserve">гематологические и биохимические) (25,6%), а третий фактор такой же, как и у студентов с южного региона (10,7%) (таблица </w:t>
      </w:r>
      <w:r w:rsidR="00C65583" w:rsidRPr="00A2344A">
        <w:rPr>
          <w:rFonts w:ascii="Times New Roman" w:hAnsi="Times New Roman" w:cs="Times New Roman"/>
          <w:sz w:val="28"/>
          <w:szCs w:val="28"/>
        </w:rPr>
        <w:t>39</w:t>
      </w:r>
      <w:r w:rsidRPr="00A2344A">
        <w:rPr>
          <w:rFonts w:ascii="Times New Roman" w:hAnsi="Times New Roman" w:cs="Times New Roman"/>
          <w:sz w:val="28"/>
          <w:szCs w:val="28"/>
        </w:rPr>
        <w:t xml:space="preserve">). </w:t>
      </w:r>
    </w:p>
    <w:p w:rsidR="00F14034" w:rsidRPr="00A2344A" w:rsidRDefault="00F14034" w:rsidP="006C4525">
      <w:pPr>
        <w:spacing w:after="0" w:line="240" w:lineRule="auto"/>
        <w:jc w:val="both"/>
        <w:rPr>
          <w:rFonts w:ascii="Times New Roman" w:hAnsi="Times New Roman" w:cs="Times New Roman"/>
          <w:sz w:val="28"/>
          <w:szCs w:val="28"/>
        </w:rPr>
      </w:pPr>
    </w:p>
    <w:p w:rsidR="0035058B" w:rsidRPr="00A2344A" w:rsidRDefault="006C4525" w:rsidP="001C7A75">
      <w:pPr>
        <w:autoSpaceDE w:val="0"/>
        <w:autoSpaceDN w:val="0"/>
        <w:adjustRightInd w:val="0"/>
        <w:spacing w:after="0" w:line="240" w:lineRule="auto"/>
        <w:jc w:val="both"/>
        <w:rPr>
          <w:rFonts w:ascii="Times New Roman" w:hAnsi="Times New Roman" w:cs="Times New Roman"/>
          <w:sz w:val="28"/>
          <w:szCs w:val="28"/>
        </w:rPr>
      </w:pPr>
      <w:r w:rsidRPr="00A2344A">
        <w:rPr>
          <w:rFonts w:ascii="Times New Roman" w:hAnsi="Times New Roman" w:cs="Times New Roman"/>
          <w:sz w:val="28"/>
          <w:szCs w:val="28"/>
        </w:rPr>
        <w:t xml:space="preserve">Таблица </w:t>
      </w:r>
      <w:r w:rsidR="00D02F17" w:rsidRPr="00A2344A">
        <w:rPr>
          <w:rFonts w:ascii="Times New Roman" w:hAnsi="Times New Roman" w:cs="Times New Roman"/>
          <w:sz w:val="28"/>
          <w:szCs w:val="28"/>
        </w:rPr>
        <w:t>39</w:t>
      </w:r>
      <w:r w:rsidR="00BA7713" w:rsidRPr="00A2344A">
        <w:rPr>
          <w:rFonts w:ascii="Times New Roman" w:hAnsi="Times New Roman" w:cs="Times New Roman"/>
          <w:sz w:val="28"/>
          <w:szCs w:val="28"/>
        </w:rPr>
        <w:t>–</w:t>
      </w:r>
      <w:r w:rsidR="0035058B" w:rsidRPr="00A2344A">
        <w:rPr>
          <w:rFonts w:ascii="Times New Roman" w:hAnsi="Times New Roman" w:cs="Times New Roman"/>
          <w:sz w:val="28"/>
          <w:szCs w:val="28"/>
        </w:rPr>
        <w:t xml:space="preserve"> Матрица факторизации показателей среди юношей северного и южного регионов</w:t>
      </w:r>
    </w:p>
    <w:p w:rsidR="00BA7713" w:rsidRPr="00A2344A" w:rsidRDefault="00BA7713" w:rsidP="00BA7713">
      <w:pPr>
        <w:autoSpaceDE w:val="0"/>
        <w:autoSpaceDN w:val="0"/>
        <w:adjustRightInd w:val="0"/>
        <w:spacing w:after="0" w:line="240" w:lineRule="auto"/>
        <w:jc w:val="right"/>
        <w:rPr>
          <w:rFonts w:ascii="Times New Roman" w:hAnsi="Times New Roman" w:cs="Times New Roman"/>
          <w:sz w:val="16"/>
          <w:szCs w:val="16"/>
        </w:rPr>
      </w:pPr>
    </w:p>
    <w:tbl>
      <w:tblPr>
        <w:tblStyle w:val="af"/>
        <w:tblW w:w="4879" w:type="pct"/>
        <w:tblInd w:w="136" w:type="dxa"/>
        <w:tblLook w:val="04A0" w:firstRow="1" w:lastRow="0" w:firstColumn="1" w:lastColumn="0" w:noHBand="0" w:noVBand="1"/>
      </w:tblPr>
      <w:tblGrid>
        <w:gridCol w:w="2049"/>
        <w:gridCol w:w="1346"/>
        <w:gridCol w:w="1231"/>
        <w:gridCol w:w="1092"/>
        <w:gridCol w:w="1261"/>
        <w:gridCol w:w="1261"/>
        <w:gridCol w:w="1156"/>
      </w:tblGrid>
      <w:tr w:rsidR="0035058B" w:rsidRPr="00A2344A" w:rsidTr="00BA7713">
        <w:tc>
          <w:tcPr>
            <w:tcW w:w="1091" w:type="pct"/>
            <w:vAlign w:val="center"/>
          </w:tcPr>
          <w:p w:rsidR="0035058B" w:rsidRPr="00A2344A" w:rsidRDefault="00BA7713" w:rsidP="00BA7713">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Показателей среди юношей</w:t>
            </w:r>
          </w:p>
        </w:tc>
        <w:tc>
          <w:tcPr>
            <w:tcW w:w="3909" w:type="pct"/>
            <w:gridSpan w:val="6"/>
          </w:tcPr>
          <w:p w:rsidR="0035058B" w:rsidRPr="00A2344A" w:rsidRDefault="0035058B" w:rsidP="00202697">
            <w:pPr>
              <w:autoSpaceDE w:val="0"/>
              <w:autoSpaceDN w:val="0"/>
              <w:adjustRightInd w:val="0"/>
              <w:rPr>
                <w:rFonts w:ascii="Times New Roman" w:hAnsi="Times New Roman" w:cs="Times New Roman"/>
                <w:sz w:val="24"/>
                <w:szCs w:val="24"/>
                <w:lang w:val="en-US"/>
              </w:rPr>
            </w:pPr>
            <w:r w:rsidRPr="00A2344A">
              <w:rPr>
                <w:rFonts w:ascii="Times New Roman" w:hAnsi="Times New Roman" w:cs="Times New Roman"/>
                <w:sz w:val="24"/>
                <w:szCs w:val="24"/>
                <w:lang w:val="en-US"/>
              </w:rPr>
              <w:t xml:space="preserve">Factor Loadings (Varimax raw) </w:t>
            </w:r>
          </w:p>
          <w:p w:rsidR="0035058B" w:rsidRPr="00A2344A" w:rsidRDefault="0035058B" w:rsidP="00202697">
            <w:pPr>
              <w:autoSpaceDE w:val="0"/>
              <w:autoSpaceDN w:val="0"/>
              <w:adjustRightInd w:val="0"/>
              <w:rPr>
                <w:rFonts w:ascii="Times New Roman" w:hAnsi="Times New Roman" w:cs="Times New Roman"/>
                <w:sz w:val="24"/>
                <w:szCs w:val="24"/>
                <w:lang w:val="en-US"/>
              </w:rPr>
            </w:pPr>
            <w:r w:rsidRPr="00A2344A">
              <w:rPr>
                <w:rFonts w:ascii="Times New Roman" w:hAnsi="Times New Roman" w:cs="Times New Roman"/>
                <w:sz w:val="24"/>
                <w:szCs w:val="24"/>
                <w:lang w:val="en-US"/>
              </w:rPr>
              <w:t>Extraction: Principal components</w:t>
            </w:r>
          </w:p>
          <w:p w:rsidR="0035058B" w:rsidRPr="00A2344A" w:rsidRDefault="0035058B" w:rsidP="00202697">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(Marked loadings are &gt; ,500000)</w:t>
            </w:r>
          </w:p>
        </w:tc>
      </w:tr>
      <w:tr w:rsidR="0035058B" w:rsidRPr="00A2344A" w:rsidTr="00BA7713">
        <w:tc>
          <w:tcPr>
            <w:tcW w:w="1091" w:type="pct"/>
          </w:tcPr>
          <w:p w:rsidR="0035058B" w:rsidRPr="00A2344A" w:rsidRDefault="0035058B" w:rsidP="00BA7713">
            <w:pPr>
              <w:jc w:val="center"/>
              <w:rPr>
                <w:rFonts w:ascii="Times New Roman" w:hAnsi="Times New Roman" w:cs="Times New Roman"/>
                <w:sz w:val="24"/>
                <w:szCs w:val="24"/>
              </w:rPr>
            </w:pPr>
            <w:r w:rsidRPr="00A2344A">
              <w:rPr>
                <w:rFonts w:ascii="Times New Roman" w:hAnsi="Times New Roman" w:cs="Times New Roman"/>
                <w:sz w:val="24"/>
                <w:szCs w:val="24"/>
                <w:lang w:val="en-US"/>
              </w:rPr>
              <w:t>variable</w:t>
            </w:r>
          </w:p>
        </w:tc>
        <w:tc>
          <w:tcPr>
            <w:tcW w:w="1952" w:type="pct"/>
            <w:gridSpan w:val="3"/>
          </w:tcPr>
          <w:p w:rsidR="0035058B" w:rsidRPr="00A2344A" w:rsidRDefault="0035058B" w:rsidP="00202697">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юноши северного региона</w:t>
            </w:r>
          </w:p>
        </w:tc>
        <w:tc>
          <w:tcPr>
            <w:tcW w:w="1957" w:type="pct"/>
            <w:gridSpan w:val="3"/>
          </w:tcPr>
          <w:p w:rsidR="0035058B" w:rsidRPr="00A2344A" w:rsidRDefault="0035058B" w:rsidP="00202697">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юноши южного региона</w:t>
            </w:r>
          </w:p>
        </w:tc>
      </w:tr>
      <w:tr w:rsidR="00BA7713" w:rsidRPr="00A2344A" w:rsidTr="00BA7713">
        <w:tc>
          <w:tcPr>
            <w:tcW w:w="1091" w:type="pct"/>
          </w:tcPr>
          <w:p w:rsidR="00BA7713" w:rsidRPr="00A2344A" w:rsidRDefault="00BA7713" w:rsidP="00BA7713">
            <w:pPr>
              <w:jc w:val="center"/>
              <w:rPr>
                <w:rFonts w:ascii="Times New Roman" w:hAnsi="Times New Roman" w:cs="Times New Roman"/>
                <w:sz w:val="24"/>
                <w:szCs w:val="24"/>
              </w:rPr>
            </w:pPr>
            <w:r w:rsidRPr="00A2344A">
              <w:rPr>
                <w:rFonts w:ascii="Times New Roman" w:hAnsi="Times New Roman" w:cs="Times New Roman"/>
                <w:sz w:val="24"/>
                <w:szCs w:val="24"/>
              </w:rPr>
              <w:t>1</w:t>
            </w:r>
          </w:p>
        </w:tc>
        <w:tc>
          <w:tcPr>
            <w:tcW w:w="1952" w:type="pct"/>
            <w:gridSpan w:val="3"/>
          </w:tcPr>
          <w:p w:rsidR="00BA7713" w:rsidRPr="00A2344A" w:rsidRDefault="00BA7713" w:rsidP="00BA7713">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2</w:t>
            </w:r>
          </w:p>
        </w:tc>
        <w:tc>
          <w:tcPr>
            <w:tcW w:w="1957" w:type="pct"/>
            <w:gridSpan w:val="3"/>
          </w:tcPr>
          <w:p w:rsidR="00BA7713" w:rsidRPr="00A2344A" w:rsidRDefault="00BA7713" w:rsidP="00BA7713">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3</w:t>
            </w:r>
          </w:p>
        </w:tc>
      </w:tr>
      <w:tr w:rsidR="0035058B" w:rsidRPr="00A2344A" w:rsidTr="00BA7713">
        <w:tc>
          <w:tcPr>
            <w:tcW w:w="1091" w:type="pct"/>
            <w:vMerge w:val="restart"/>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 xml:space="preserve">% </w:t>
            </w:r>
            <w:r w:rsidRPr="00A2344A">
              <w:rPr>
                <w:rFonts w:ascii="Times New Roman" w:hAnsi="Times New Roman" w:cs="Times New Roman"/>
                <w:sz w:val="24"/>
                <w:szCs w:val="24"/>
                <w:lang w:val="en-US"/>
              </w:rPr>
              <w:t>T</w:t>
            </w:r>
            <w:r w:rsidRPr="00A2344A">
              <w:rPr>
                <w:rFonts w:ascii="Times New Roman" w:hAnsi="Times New Roman" w:cs="Times New Roman"/>
                <w:sz w:val="24"/>
                <w:szCs w:val="24"/>
              </w:rPr>
              <w:t>otal variance</w:t>
            </w:r>
          </w:p>
        </w:tc>
        <w:tc>
          <w:tcPr>
            <w:tcW w:w="716" w:type="pct"/>
          </w:tcPr>
          <w:p w:rsidR="0035058B" w:rsidRPr="00A2344A" w:rsidRDefault="00BA7713" w:rsidP="00202697">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lang w:val="en-US"/>
              </w:rPr>
              <w:t>factor1</w:t>
            </w:r>
          </w:p>
        </w:tc>
        <w:tc>
          <w:tcPr>
            <w:tcW w:w="655" w:type="pct"/>
          </w:tcPr>
          <w:p w:rsidR="0035058B" w:rsidRPr="00A2344A" w:rsidRDefault="00BA7713" w:rsidP="00202697">
            <w:pPr>
              <w:rPr>
                <w:rFonts w:ascii="Times New Roman" w:hAnsi="Times New Roman" w:cs="Times New Roman"/>
                <w:sz w:val="24"/>
                <w:szCs w:val="24"/>
              </w:rPr>
            </w:pPr>
            <w:r w:rsidRPr="00A2344A">
              <w:rPr>
                <w:rFonts w:ascii="Times New Roman" w:hAnsi="Times New Roman" w:cs="Times New Roman"/>
                <w:sz w:val="24"/>
                <w:szCs w:val="24"/>
                <w:lang w:val="en-US"/>
              </w:rPr>
              <w:t>factor</w:t>
            </w:r>
            <w:r w:rsidRPr="00A2344A">
              <w:rPr>
                <w:rFonts w:ascii="Times New Roman" w:hAnsi="Times New Roman" w:cs="Times New Roman"/>
                <w:sz w:val="24"/>
                <w:szCs w:val="24"/>
              </w:rPr>
              <w:t>2</w:t>
            </w:r>
          </w:p>
        </w:tc>
        <w:tc>
          <w:tcPr>
            <w:tcW w:w="581" w:type="pct"/>
          </w:tcPr>
          <w:p w:rsidR="0035058B" w:rsidRPr="00A2344A" w:rsidRDefault="00BA7713" w:rsidP="00202697">
            <w:pPr>
              <w:rPr>
                <w:rFonts w:ascii="Times New Roman" w:hAnsi="Times New Roman" w:cs="Times New Roman"/>
                <w:sz w:val="24"/>
                <w:szCs w:val="24"/>
              </w:rPr>
            </w:pPr>
            <w:r w:rsidRPr="00A2344A">
              <w:rPr>
                <w:rFonts w:ascii="Times New Roman" w:hAnsi="Times New Roman" w:cs="Times New Roman"/>
                <w:sz w:val="24"/>
                <w:szCs w:val="24"/>
                <w:lang w:val="en-US"/>
              </w:rPr>
              <w:t>factor</w:t>
            </w:r>
            <w:r w:rsidRPr="00A2344A">
              <w:rPr>
                <w:rFonts w:ascii="Times New Roman" w:hAnsi="Times New Roman" w:cs="Times New Roman"/>
                <w:sz w:val="24"/>
                <w:szCs w:val="24"/>
              </w:rPr>
              <w:t>3</w:t>
            </w:r>
          </w:p>
        </w:tc>
        <w:tc>
          <w:tcPr>
            <w:tcW w:w="671" w:type="pct"/>
          </w:tcPr>
          <w:p w:rsidR="0035058B" w:rsidRPr="00A2344A" w:rsidRDefault="00BA7713" w:rsidP="00202697">
            <w:pPr>
              <w:rPr>
                <w:rFonts w:ascii="Times New Roman" w:hAnsi="Times New Roman" w:cs="Times New Roman"/>
                <w:sz w:val="24"/>
                <w:szCs w:val="24"/>
              </w:rPr>
            </w:pPr>
            <w:r w:rsidRPr="00A2344A">
              <w:rPr>
                <w:rFonts w:ascii="Times New Roman" w:hAnsi="Times New Roman" w:cs="Times New Roman"/>
                <w:sz w:val="24"/>
                <w:szCs w:val="24"/>
                <w:lang w:val="en-US"/>
              </w:rPr>
              <w:t>factor1</w:t>
            </w:r>
          </w:p>
        </w:tc>
        <w:tc>
          <w:tcPr>
            <w:tcW w:w="671" w:type="pct"/>
          </w:tcPr>
          <w:p w:rsidR="0035058B" w:rsidRPr="00A2344A" w:rsidRDefault="00BA7713" w:rsidP="00202697">
            <w:pPr>
              <w:rPr>
                <w:rFonts w:ascii="Times New Roman" w:hAnsi="Times New Roman" w:cs="Times New Roman"/>
                <w:sz w:val="24"/>
                <w:szCs w:val="24"/>
              </w:rPr>
            </w:pPr>
            <w:r w:rsidRPr="00A2344A">
              <w:rPr>
                <w:rFonts w:ascii="Times New Roman" w:hAnsi="Times New Roman" w:cs="Times New Roman"/>
                <w:sz w:val="24"/>
                <w:szCs w:val="24"/>
                <w:lang w:val="en-US"/>
              </w:rPr>
              <w:t>factor</w:t>
            </w:r>
            <w:r w:rsidRPr="00A2344A">
              <w:rPr>
                <w:rFonts w:ascii="Times New Roman" w:hAnsi="Times New Roman" w:cs="Times New Roman"/>
                <w:sz w:val="24"/>
                <w:szCs w:val="24"/>
              </w:rPr>
              <w:t>2</w:t>
            </w:r>
          </w:p>
        </w:tc>
        <w:tc>
          <w:tcPr>
            <w:tcW w:w="615" w:type="pct"/>
          </w:tcPr>
          <w:p w:rsidR="0035058B" w:rsidRPr="00A2344A" w:rsidRDefault="00BA7713" w:rsidP="00202697">
            <w:pPr>
              <w:rPr>
                <w:rFonts w:ascii="Times New Roman" w:hAnsi="Times New Roman" w:cs="Times New Roman"/>
                <w:sz w:val="24"/>
                <w:szCs w:val="24"/>
              </w:rPr>
            </w:pPr>
            <w:r w:rsidRPr="00A2344A">
              <w:rPr>
                <w:rFonts w:ascii="Times New Roman" w:hAnsi="Times New Roman" w:cs="Times New Roman"/>
                <w:sz w:val="24"/>
                <w:szCs w:val="24"/>
                <w:lang w:val="en-US"/>
              </w:rPr>
              <w:t>factor</w:t>
            </w:r>
            <w:r w:rsidRPr="00A2344A">
              <w:rPr>
                <w:rFonts w:ascii="Times New Roman" w:hAnsi="Times New Roman" w:cs="Times New Roman"/>
                <w:sz w:val="24"/>
                <w:szCs w:val="24"/>
              </w:rPr>
              <w:t>3</w:t>
            </w:r>
          </w:p>
        </w:tc>
      </w:tr>
      <w:tr w:rsidR="0035058B" w:rsidRPr="00A2344A" w:rsidTr="00BA7713">
        <w:tc>
          <w:tcPr>
            <w:tcW w:w="1091" w:type="pct"/>
            <w:vMerge/>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25,8%</w:t>
            </w: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25,6%</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10,7%</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26,1%</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24,2%</w:t>
            </w: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r w:rsidRPr="00A2344A">
              <w:rPr>
                <w:rFonts w:ascii="Times New Roman" w:hAnsi="Times New Roman" w:cs="Times New Roman"/>
                <w:sz w:val="24"/>
                <w:szCs w:val="24"/>
              </w:rPr>
              <w:t>9,9%</w:t>
            </w:r>
          </w:p>
        </w:tc>
      </w:tr>
      <w:tr w:rsidR="0035058B" w:rsidRPr="00A2344A" w:rsidTr="00BA7713">
        <w:tc>
          <w:tcPr>
            <w:tcW w:w="1091" w:type="pct"/>
            <w:vAlign w:val="center"/>
          </w:tcPr>
          <w:p w:rsidR="0035058B" w:rsidRPr="00A2344A" w:rsidRDefault="00987A99" w:rsidP="00202697">
            <w:pPr>
              <w:rPr>
                <w:rFonts w:ascii="Times New Roman" w:hAnsi="Times New Roman" w:cs="Times New Roman"/>
                <w:bCs/>
                <w:sz w:val="24"/>
                <w:szCs w:val="24"/>
              </w:rPr>
            </w:pPr>
            <w:r w:rsidRPr="00A2344A">
              <w:rPr>
                <w:rFonts w:ascii="Times New Roman" w:hAnsi="Times New Roman" w:cs="Times New Roman"/>
                <w:bCs/>
                <w:sz w:val="24"/>
                <w:szCs w:val="24"/>
              </w:rPr>
              <w:t>Масса тела</w:t>
            </w:r>
          </w:p>
        </w:tc>
        <w:tc>
          <w:tcPr>
            <w:tcW w:w="716"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-0,590322</w:t>
            </w: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-0,837520</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ОГК</w:t>
            </w:r>
          </w:p>
        </w:tc>
        <w:tc>
          <w:tcPr>
            <w:tcW w:w="716"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-0,744043</w:t>
            </w: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-0,564354</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ЧСС покой</w:t>
            </w:r>
          </w:p>
        </w:tc>
        <w:tc>
          <w:tcPr>
            <w:tcW w:w="716" w:type="pct"/>
            <w:vAlign w:val="center"/>
          </w:tcPr>
          <w:p w:rsidR="0035058B" w:rsidRPr="00A2344A" w:rsidRDefault="0035058B" w:rsidP="00202697">
            <w:pPr>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-0,608450</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ИС</w:t>
            </w:r>
          </w:p>
        </w:tc>
        <w:tc>
          <w:tcPr>
            <w:tcW w:w="716"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0,893380</w:t>
            </w: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0,791565</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ИП</w:t>
            </w:r>
          </w:p>
        </w:tc>
        <w:tc>
          <w:tcPr>
            <w:tcW w:w="716"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0,910645</w:t>
            </w: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0,740307</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ИК</w:t>
            </w:r>
          </w:p>
        </w:tc>
        <w:tc>
          <w:tcPr>
            <w:tcW w:w="716"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-0,841978</w:t>
            </w: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-0,606984</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ДЖЕЛ</w:t>
            </w:r>
          </w:p>
        </w:tc>
        <w:tc>
          <w:tcPr>
            <w:tcW w:w="716" w:type="pct"/>
            <w:vAlign w:val="center"/>
          </w:tcPr>
          <w:p w:rsidR="0035058B" w:rsidRPr="00A2344A" w:rsidRDefault="0035058B" w:rsidP="00202697">
            <w:pPr>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-0,612633</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АП</w:t>
            </w:r>
          </w:p>
        </w:tc>
        <w:tc>
          <w:tcPr>
            <w:tcW w:w="716" w:type="pct"/>
            <w:vAlign w:val="center"/>
          </w:tcPr>
          <w:p w:rsidR="0035058B" w:rsidRPr="00A2344A" w:rsidRDefault="0035058B" w:rsidP="00202697">
            <w:pPr>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-0,539295</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ДП</w:t>
            </w:r>
          </w:p>
        </w:tc>
        <w:tc>
          <w:tcPr>
            <w:tcW w:w="716" w:type="pct"/>
            <w:vAlign w:val="center"/>
          </w:tcPr>
          <w:p w:rsidR="0035058B" w:rsidRPr="00A2344A" w:rsidRDefault="0035058B" w:rsidP="00202697">
            <w:pPr>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-0,611037</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Кердо</w:t>
            </w:r>
          </w:p>
        </w:tc>
        <w:tc>
          <w:tcPr>
            <w:tcW w:w="716"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0,525112</w:t>
            </w: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Апанасенко</w:t>
            </w:r>
          </w:p>
        </w:tc>
        <w:tc>
          <w:tcPr>
            <w:tcW w:w="716" w:type="pct"/>
            <w:vAlign w:val="center"/>
          </w:tcPr>
          <w:p w:rsidR="0035058B" w:rsidRPr="00A2344A" w:rsidRDefault="0035058B" w:rsidP="00202697">
            <w:pPr>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0,699807</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Мочевина</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0,556162</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Глюкоза</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-0,527827</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Общий билирубин</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-0,553459</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Железо</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eastAsia="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-0,661663</w:t>
            </w: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tcBorders>
              <w:bottom w:val="nil"/>
            </w:tcBorders>
            <w:vAlign w:val="center"/>
          </w:tcPr>
          <w:p w:rsidR="0035058B" w:rsidRPr="00A2344A" w:rsidRDefault="0035058B" w:rsidP="00202697">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WBC</w:t>
            </w:r>
          </w:p>
        </w:tc>
        <w:tc>
          <w:tcPr>
            <w:tcW w:w="716" w:type="pct"/>
            <w:tcBorders>
              <w:bottom w:val="nil"/>
            </w:tcBorders>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tcBorders>
              <w:bottom w:val="nil"/>
            </w:tcBorders>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0,720963</w:t>
            </w:r>
          </w:p>
        </w:tc>
        <w:tc>
          <w:tcPr>
            <w:tcW w:w="581" w:type="pct"/>
            <w:tcBorders>
              <w:bottom w:val="nil"/>
            </w:tcBorders>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Borders>
              <w:bottom w:val="nil"/>
            </w:tcBorders>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Borders>
              <w:bottom w:val="nil"/>
            </w:tcBorders>
          </w:tcPr>
          <w:p w:rsidR="0035058B" w:rsidRPr="00A2344A" w:rsidRDefault="0035058B" w:rsidP="00202697">
            <w:pPr>
              <w:rPr>
                <w:rFonts w:ascii="Times New Roman" w:hAnsi="Times New Roman" w:cs="Times New Roman"/>
                <w:sz w:val="24"/>
                <w:szCs w:val="24"/>
              </w:rPr>
            </w:pPr>
          </w:p>
        </w:tc>
        <w:tc>
          <w:tcPr>
            <w:tcW w:w="615" w:type="pct"/>
            <w:tcBorders>
              <w:bottom w:val="nil"/>
            </w:tcBorders>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BA7713" w:rsidRPr="00A2344A" w:rsidTr="00BA7713">
        <w:tc>
          <w:tcPr>
            <w:tcW w:w="5000" w:type="pct"/>
            <w:gridSpan w:val="7"/>
            <w:tcBorders>
              <w:top w:val="nil"/>
              <w:left w:val="nil"/>
              <w:right w:val="nil"/>
            </w:tcBorders>
            <w:vAlign w:val="center"/>
          </w:tcPr>
          <w:p w:rsidR="00BA7713" w:rsidRPr="00A2344A" w:rsidRDefault="00BA7713" w:rsidP="00BA7713">
            <w:pPr>
              <w:autoSpaceDE w:val="0"/>
              <w:autoSpaceDN w:val="0"/>
              <w:adjustRightInd w:val="0"/>
              <w:ind w:hanging="108"/>
              <w:jc w:val="both"/>
              <w:rPr>
                <w:rFonts w:ascii="Times New Roman" w:hAnsi="Times New Roman" w:cs="Times New Roman"/>
                <w:sz w:val="28"/>
                <w:szCs w:val="28"/>
              </w:rPr>
            </w:pPr>
            <w:r w:rsidRPr="00A2344A">
              <w:rPr>
                <w:rFonts w:ascii="Times New Roman" w:hAnsi="Times New Roman" w:cs="Times New Roman"/>
                <w:sz w:val="28"/>
                <w:szCs w:val="28"/>
              </w:rPr>
              <w:t>Продолжение таблицы 39</w:t>
            </w:r>
          </w:p>
          <w:p w:rsidR="00BA7713" w:rsidRPr="00A2344A" w:rsidRDefault="00BA7713" w:rsidP="00BA7713">
            <w:pPr>
              <w:autoSpaceDE w:val="0"/>
              <w:autoSpaceDN w:val="0"/>
              <w:adjustRightInd w:val="0"/>
              <w:ind w:hanging="108"/>
              <w:jc w:val="both"/>
              <w:rPr>
                <w:rFonts w:ascii="Times New Roman" w:hAnsi="Times New Roman" w:cs="Times New Roman"/>
                <w:sz w:val="16"/>
                <w:szCs w:val="16"/>
              </w:rPr>
            </w:pPr>
          </w:p>
        </w:tc>
      </w:tr>
      <w:tr w:rsidR="00BA7713" w:rsidRPr="00A2344A" w:rsidTr="00BA7713">
        <w:tc>
          <w:tcPr>
            <w:tcW w:w="1091" w:type="pct"/>
            <w:vAlign w:val="center"/>
          </w:tcPr>
          <w:p w:rsidR="00BA7713" w:rsidRPr="00A2344A" w:rsidRDefault="00BA7713" w:rsidP="00BA7713">
            <w:pPr>
              <w:jc w:val="cente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lastRenderedPageBreak/>
              <w:t>1</w:t>
            </w:r>
          </w:p>
        </w:tc>
        <w:tc>
          <w:tcPr>
            <w:tcW w:w="1952" w:type="pct"/>
            <w:gridSpan w:val="3"/>
          </w:tcPr>
          <w:p w:rsidR="00BA7713" w:rsidRPr="00A2344A" w:rsidRDefault="00BA7713" w:rsidP="00BA7713">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2</w:t>
            </w:r>
          </w:p>
        </w:tc>
        <w:tc>
          <w:tcPr>
            <w:tcW w:w="1957" w:type="pct"/>
            <w:gridSpan w:val="3"/>
          </w:tcPr>
          <w:p w:rsidR="00BA7713" w:rsidRPr="00A2344A" w:rsidRDefault="00BA7713" w:rsidP="00BA7713">
            <w:pPr>
              <w:autoSpaceDE w:val="0"/>
              <w:autoSpaceDN w:val="0"/>
              <w:adjustRightInd w:val="0"/>
              <w:jc w:val="center"/>
              <w:rPr>
                <w:rFonts w:ascii="Times New Roman" w:hAnsi="Times New Roman" w:cs="Times New Roman"/>
                <w:sz w:val="24"/>
                <w:szCs w:val="24"/>
              </w:rPr>
            </w:pPr>
            <w:r w:rsidRPr="00A2344A">
              <w:rPr>
                <w:rFonts w:ascii="Times New Roman" w:hAnsi="Times New Roman" w:cs="Times New Roman"/>
                <w:sz w:val="24"/>
                <w:szCs w:val="24"/>
              </w:rPr>
              <w:t>3</w:t>
            </w:r>
          </w:p>
        </w:tc>
      </w:tr>
      <w:tr w:rsidR="0035058B" w:rsidRPr="00A2344A" w:rsidTr="00BA7713">
        <w:tc>
          <w:tcPr>
            <w:tcW w:w="1091" w:type="pct"/>
            <w:vAlign w:val="center"/>
          </w:tcPr>
          <w:p w:rsidR="0035058B" w:rsidRPr="00A2344A" w:rsidRDefault="0035058B" w:rsidP="00202697">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RBC</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-0,751868</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HGB</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-0,769726</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-0,896482</w:t>
            </w: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HCT</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-0,840166</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-0,873701</w:t>
            </w: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MCV</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-0,745231</w:t>
            </w: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MCH</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-0,838948</w:t>
            </w: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bCs/>
                <w:sz w:val="24"/>
                <w:szCs w:val="24"/>
              </w:rPr>
            </w:pPr>
            <w:r w:rsidRPr="00A2344A">
              <w:rPr>
                <w:rFonts w:ascii="Times New Roman" w:hAnsi="Times New Roman" w:cs="Times New Roman"/>
                <w:bCs/>
                <w:sz w:val="24"/>
                <w:szCs w:val="24"/>
              </w:rPr>
              <w:t>MCHC</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-0,800511</w:t>
            </w: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PLT</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-0,665671</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NEUT</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0,763208</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eastAsia="Times New Roman" w:hAnsi="Times New Roman" w:cs="Times New Roman"/>
                <w:bCs/>
                <w:sz w:val="24"/>
                <w:szCs w:val="24"/>
              </w:rPr>
            </w:pPr>
            <w:r w:rsidRPr="00A2344A">
              <w:rPr>
                <w:rFonts w:ascii="Times New Roman" w:eastAsia="Times New Roman" w:hAnsi="Times New Roman" w:cs="Times New Roman"/>
                <w:bCs/>
                <w:sz w:val="24"/>
                <w:szCs w:val="24"/>
              </w:rPr>
              <w:t>MONO</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vAlign w:val="center"/>
          </w:tcPr>
          <w:p w:rsidR="0035058B" w:rsidRPr="00A2344A" w:rsidRDefault="0035058B" w:rsidP="00202697">
            <w:pPr>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0,590258</w:t>
            </w: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Адаптация</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eastAsia="Times New Roman" w:hAnsi="Times New Roman" w:cs="Times New Roman"/>
                <w:sz w:val="24"/>
                <w:szCs w:val="24"/>
              </w:rPr>
            </w:pPr>
          </w:p>
        </w:tc>
        <w:tc>
          <w:tcPr>
            <w:tcW w:w="615" w:type="pct"/>
            <w:vAlign w:val="center"/>
          </w:tcPr>
          <w:p w:rsidR="0035058B" w:rsidRPr="00A2344A" w:rsidRDefault="0035058B" w:rsidP="00BA7713">
            <w:pPr>
              <w:ind w:left="-73"/>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-0,936722</w:t>
            </w: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Самопринятие</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eastAsia="Times New Roman" w:hAnsi="Times New Roman" w:cs="Times New Roman"/>
                <w:sz w:val="24"/>
                <w:szCs w:val="24"/>
              </w:rPr>
            </w:pPr>
          </w:p>
        </w:tc>
        <w:tc>
          <w:tcPr>
            <w:tcW w:w="615" w:type="pct"/>
            <w:vAlign w:val="center"/>
          </w:tcPr>
          <w:p w:rsidR="0035058B" w:rsidRPr="00A2344A" w:rsidRDefault="0035058B" w:rsidP="00BA7713">
            <w:pPr>
              <w:ind w:left="-73"/>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-0,812033</w:t>
            </w: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Принятие других</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eastAsia="Times New Roman" w:hAnsi="Times New Roman" w:cs="Times New Roman"/>
                <w:sz w:val="24"/>
                <w:szCs w:val="24"/>
              </w:rPr>
            </w:pPr>
          </w:p>
        </w:tc>
        <w:tc>
          <w:tcPr>
            <w:tcW w:w="615" w:type="pct"/>
            <w:vAlign w:val="center"/>
          </w:tcPr>
          <w:p w:rsidR="0035058B" w:rsidRPr="00A2344A" w:rsidRDefault="0035058B" w:rsidP="00BA7713">
            <w:pPr>
              <w:ind w:left="-73"/>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-0,693444</w:t>
            </w: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Эмоциональная комфортность</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eastAsia="Times New Roman" w:hAnsi="Times New Roman" w:cs="Times New Roman"/>
                <w:sz w:val="24"/>
                <w:szCs w:val="24"/>
              </w:rPr>
            </w:pPr>
          </w:p>
        </w:tc>
        <w:tc>
          <w:tcPr>
            <w:tcW w:w="615" w:type="pct"/>
            <w:vAlign w:val="center"/>
          </w:tcPr>
          <w:p w:rsidR="0035058B" w:rsidRPr="00A2344A" w:rsidRDefault="0035058B" w:rsidP="00BA7713">
            <w:pPr>
              <w:ind w:left="-73"/>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-0,841813</w:t>
            </w: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Интернальность</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vAlign w:val="center"/>
          </w:tcPr>
          <w:p w:rsidR="0035058B" w:rsidRPr="00A2344A" w:rsidRDefault="0035058B" w:rsidP="00202697">
            <w:pPr>
              <w:rPr>
                <w:rFonts w:ascii="Times New Roman" w:eastAsia="Times New Roman" w:hAnsi="Times New Roman" w:cs="Times New Roman"/>
                <w:sz w:val="24"/>
                <w:szCs w:val="24"/>
              </w:rPr>
            </w:pPr>
          </w:p>
        </w:tc>
        <w:tc>
          <w:tcPr>
            <w:tcW w:w="615" w:type="pct"/>
            <w:vAlign w:val="center"/>
          </w:tcPr>
          <w:p w:rsidR="0035058B" w:rsidRPr="00A2344A" w:rsidRDefault="0035058B" w:rsidP="00BA7713">
            <w:pPr>
              <w:ind w:left="-73"/>
              <w:rPr>
                <w:rFonts w:ascii="Times New Roman" w:eastAsia="Times New Roman" w:hAnsi="Times New Roman" w:cs="Times New Roman"/>
                <w:sz w:val="24"/>
                <w:szCs w:val="24"/>
              </w:rPr>
            </w:pPr>
            <w:r w:rsidRPr="00A2344A">
              <w:rPr>
                <w:rFonts w:ascii="Times New Roman" w:eastAsia="Times New Roman" w:hAnsi="Times New Roman" w:cs="Times New Roman"/>
                <w:sz w:val="24"/>
                <w:szCs w:val="24"/>
              </w:rPr>
              <w:t>-0,821085</w:t>
            </w: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 xml:space="preserve">Пищевая зависимость </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vAlign w:val="center"/>
          </w:tcPr>
          <w:p w:rsidR="0035058B" w:rsidRPr="00A2344A" w:rsidRDefault="0035058B" w:rsidP="00202697">
            <w:pPr>
              <w:rPr>
                <w:rFonts w:ascii="Times New Roman" w:hAnsi="Times New Roman" w:cs="Times New Roman"/>
                <w:sz w:val="24"/>
                <w:szCs w:val="24"/>
              </w:rPr>
            </w:pPr>
            <w:r w:rsidRPr="00A2344A">
              <w:rPr>
                <w:rFonts w:ascii="Times New Roman" w:eastAsia="Times New Roman" w:hAnsi="Times New Roman" w:cs="Times New Roman"/>
                <w:sz w:val="24"/>
                <w:szCs w:val="24"/>
              </w:rPr>
              <w:t>0,67889</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202697">
            <w:pPr>
              <w:rPr>
                <w:rFonts w:ascii="Times New Roman" w:hAnsi="Times New Roman" w:cs="Times New Roman"/>
                <w:sz w:val="24"/>
                <w:szCs w:val="24"/>
              </w:rPr>
            </w:pPr>
            <w:r w:rsidRPr="00A2344A">
              <w:rPr>
                <w:rFonts w:ascii="Times New Roman" w:hAnsi="Times New Roman" w:cs="Times New Roman"/>
                <w:sz w:val="24"/>
                <w:szCs w:val="24"/>
              </w:rPr>
              <w:t>Зависимость ЗОЖ</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vAlign w:val="center"/>
          </w:tcPr>
          <w:p w:rsidR="0035058B" w:rsidRPr="00A2344A" w:rsidRDefault="0035058B" w:rsidP="00BA7713">
            <w:pPr>
              <w:ind w:left="-69" w:right="-79"/>
              <w:rPr>
                <w:rFonts w:ascii="Times New Roman" w:hAnsi="Times New Roman" w:cs="Times New Roman"/>
                <w:sz w:val="24"/>
                <w:szCs w:val="24"/>
              </w:rPr>
            </w:pPr>
            <w:r w:rsidRPr="00A2344A">
              <w:rPr>
                <w:rFonts w:ascii="Times New Roman" w:eastAsia="Times New Roman" w:hAnsi="Times New Roman" w:cs="Times New Roman"/>
                <w:sz w:val="24"/>
                <w:szCs w:val="24"/>
              </w:rPr>
              <w:t>-0,543375</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r w:rsidR="0035058B" w:rsidRPr="00A2344A" w:rsidTr="00BA7713">
        <w:tc>
          <w:tcPr>
            <w:tcW w:w="1091" w:type="pct"/>
            <w:vAlign w:val="center"/>
          </w:tcPr>
          <w:p w:rsidR="0035058B" w:rsidRPr="00A2344A" w:rsidRDefault="0035058B" w:rsidP="00BA7713">
            <w:pPr>
              <w:ind w:right="-96"/>
              <w:rPr>
                <w:rFonts w:ascii="Times New Roman" w:hAnsi="Times New Roman" w:cs="Times New Roman"/>
                <w:sz w:val="24"/>
                <w:szCs w:val="24"/>
              </w:rPr>
            </w:pPr>
            <w:r w:rsidRPr="00A2344A">
              <w:rPr>
                <w:rFonts w:ascii="Times New Roman" w:hAnsi="Times New Roman" w:cs="Times New Roman"/>
                <w:sz w:val="24"/>
                <w:szCs w:val="24"/>
              </w:rPr>
              <w:t>Общая склонность к зависимостям</w:t>
            </w:r>
          </w:p>
        </w:tc>
        <w:tc>
          <w:tcPr>
            <w:tcW w:w="716"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5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581" w:type="pct"/>
            <w:vAlign w:val="center"/>
          </w:tcPr>
          <w:p w:rsidR="0035058B" w:rsidRPr="00A2344A" w:rsidRDefault="0035058B" w:rsidP="00BA7713">
            <w:pPr>
              <w:ind w:left="-69" w:right="-79"/>
              <w:rPr>
                <w:rFonts w:ascii="Times New Roman" w:hAnsi="Times New Roman" w:cs="Times New Roman"/>
                <w:sz w:val="24"/>
                <w:szCs w:val="24"/>
              </w:rPr>
            </w:pPr>
            <w:r w:rsidRPr="00A2344A">
              <w:rPr>
                <w:rFonts w:ascii="Times New Roman" w:eastAsia="Times New Roman" w:hAnsi="Times New Roman" w:cs="Times New Roman"/>
                <w:sz w:val="24"/>
                <w:szCs w:val="24"/>
              </w:rPr>
              <w:t>-0,614503</w:t>
            </w: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71"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c>
          <w:tcPr>
            <w:tcW w:w="615" w:type="pct"/>
          </w:tcPr>
          <w:p w:rsidR="0035058B" w:rsidRPr="00A2344A" w:rsidRDefault="0035058B" w:rsidP="00202697">
            <w:pPr>
              <w:autoSpaceDE w:val="0"/>
              <w:autoSpaceDN w:val="0"/>
              <w:adjustRightInd w:val="0"/>
              <w:jc w:val="both"/>
              <w:rPr>
                <w:rFonts w:ascii="Times New Roman" w:hAnsi="Times New Roman" w:cs="Times New Roman"/>
                <w:sz w:val="24"/>
                <w:szCs w:val="24"/>
              </w:rPr>
            </w:pPr>
          </w:p>
        </w:tc>
      </w:tr>
    </w:tbl>
    <w:p w:rsidR="000E0CAD" w:rsidRPr="00A2344A" w:rsidRDefault="000E0CAD" w:rsidP="00C33C3A">
      <w:pPr>
        <w:autoSpaceDE w:val="0"/>
        <w:autoSpaceDN w:val="0"/>
        <w:adjustRightInd w:val="0"/>
        <w:spacing w:after="0" w:line="240" w:lineRule="auto"/>
        <w:ind w:firstLine="567"/>
        <w:jc w:val="both"/>
        <w:rPr>
          <w:rFonts w:ascii="Times New Roman" w:hAnsi="Times New Roman" w:cs="Times New Roman"/>
          <w:sz w:val="28"/>
          <w:szCs w:val="28"/>
        </w:rPr>
      </w:pPr>
    </w:p>
    <w:p w:rsidR="00C33C3A" w:rsidRPr="00A2344A" w:rsidRDefault="00C33C3A"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Таким образом, для студентов обеих групп в процессе адаптации одними из главных факторов являются функциональные и морфологические показатели. При этом для студентов северного региона морфологические показатели имеют меньший факторный вес, чем у студентов южного региона</w:t>
      </w:r>
      <w:r w:rsidR="002D709E" w:rsidRPr="00A2344A">
        <w:rPr>
          <w:rFonts w:ascii="Times New Roman" w:hAnsi="Times New Roman" w:cs="Times New Roman"/>
          <w:sz w:val="28"/>
          <w:szCs w:val="28"/>
        </w:rPr>
        <w:t>.</w:t>
      </w:r>
      <w:r w:rsidR="008F626A" w:rsidRPr="00A2344A">
        <w:rPr>
          <w:rFonts w:ascii="Times New Roman" w:hAnsi="Times New Roman" w:cs="Times New Roman"/>
          <w:sz w:val="28"/>
          <w:szCs w:val="28"/>
          <w:lang w:val="kk-KZ"/>
        </w:rPr>
        <w:t xml:space="preserve"> </w:t>
      </w:r>
      <w:r w:rsidR="002D709E" w:rsidRPr="00A2344A">
        <w:rPr>
          <w:rFonts w:ascii="Times New Roman" w:hAnsi="Times New Roman" w:cs="Times New Roman"/>
          <w:sz w:val="28"/>
          <w:szCs w:val="28"/>
        </w:rPr>
        <w:t>В</w:t>
      </w:r>
      <w:r w:rsidRPr="00A2344A">
        <w:rPr>
          <w:rFonts w:ascii="Times New Roman" w:hAnsi="Times New Roman" w:cs="Times New Roman"/>
          <w:sz w:val="28"/>
          <w:szCs w:val="28"/>
        </w:rPr>
        <w:t>ероятно, это может быть связано с наличием морфологического адаптивного типа, сформированного генетически в условиях длительного проживания в определенных климатических условиях.</w:t>
      </w:r>
    </w:p>
    <w:p w:rsidR="000E0CAD" w:rsidRPr="00A2344A" w:rsidRDefault="000E0CAD" w:rsidP="001C7A75">
      <w:pPr>
        <w:autoSpaceDE w:val="0"/>
        <w:autoSpaceDN w:val="0"/>
        <w:adjustRightInd w:val="0"/>
        <w:spacing w:after="0" w:line="240" w:lineRule="auto"/>
        <w:ind w:firstLine="709"/>
        <w:jc w:val="both"/>
        <w:rPr>
          <w:rFonts w:ascii="Times New Roman" w:hAnsi="Times New Roman" w:cs="Times New Roman"/>
          <w:sz w:val="28"/>
          <w:szCs w:val="28"/>
        </w:rPr>
      </w:pPr>
    </w:p>
    <w:p w:rsidR="00C33C3A" w:rsidRPr="00A2344A" w:rsidRDefault="005C76D3" w:rsidP="001C7A75">
      <w:pPr>
        <w:autoSpaceDE w:val="0"/>
        <w:autoSpaceDN w:val="0"/>
        <w:adjustRightInd w:val="0"/>
        <w:spacing w:after="0" w:line="240" w:lineRule="auto"/>
        <w:ind w:firstLine="709"/>
        <w:jc w:val="both"/>
        <w:rPr>
          <w:rFonts w:ascii="Times New Roman" w:hAnsi="Times New Roman" w:cs="Times New Roman"/>
          <w:b/>
          <w:bCs/>
          <w:sz w:val="28"/>
          <w:szCs w:val="28"/>
        </w:rPr>
      </w:pPr>
      <w:r w:rsidRPr="00A2344A">
        <w:rPr>
          <w:rFonts w:ascii="Times New Roman" w:hAnsi="Times New Roman" w:cs="Times New Roman"/>
          <w:b/>
          <w:bCs/>
          <w:sz w:val="28"/>
          <w:szCs w:val="28"/>
        </w:rPr>
        <w:t>3.7</w:t>
      </w:r>
      <w:r w:rsidR="008F626A" w:rsidRPr="00A2344A">
        <w:rPr>
          <w:rFonts w:ascii="Times New Roman" w:hAnsi="Times New Roman" w:cs="Times New Roman"/>
          <w:b/>
          <w:bCs/>
          <w:sz w:val="28"/>
          <w:szCs w:val="28"/>
          <w:lang w:val="kk-KZ"/>
        </w:rPr>
        <w:t xml:space="preserve"> </w:t>
      </w:r>
      <w:r w:rsidR="0067191C" w:rsidRPr="00A2344A">
        <w:rPr>
          <w:rFonts w:ascii="Times New Roman" w:hAnsi="Times New Roman" w:cs="Times New Roman"/>
          <w:b/>
          <w:bCs/>
          <w:sz w:val="28"/>
          <w:szCs w:val="28"/>
          <w:lang w:val="kk-KZ"/>
        </w:rPr>
        <w:t>Характеристика к</w:t>
      </w:r>
      <w:r w:rsidRPr="00A2344A">
        <w:rPr>
          <w:rFonts w:ascii="Times New Roman" w:hAnsi="Times New Roman" w:cs="Times New Roman"/>
          <w:b/>
          <w:bCs/>
          <w:sz w:val="28"/>
          <w:szCs w:val="28"/>
        </w:rPr>
        <w:t>омпьютер</w:t>
      </w:r>
      <w:r w:rsidR="0067191C" w:rsidRPr="00A2344A">
        <w:rPr>
          <w:rFonts w:ascii="Times New Roman" w:hAnsi="Times New Roman" w:cs="Times New Roman"/>
          <w:b/>
          <w:bCs/>
          <w:sz w:val="28"/>
          <w:szCs w:val="28"/>
        </w:rPr>
        <w:t>ных</w:t>
      </w:r>
      <w:r w:rsidRPr="00A2344A">
        <w:rPr>
          <w:rFonts w:ascii="Times New Roman" w:hAnsi="Times New Roman" w:cs="Times New Roman"/>
          <w:b/>
          <w:bCs/>
          <w:sz w:val="28"/>
          <w:szCs w:val="28"/>
        </w:rPr>
        <w:t xml:space="preserve"> программ</w:t>
      </w:r>
    </w:p>
    <w:p w:rsidR="00BE18A9" w:rsidRPr="00A2344A" w:rsidRDefault="00BE18A9" w:rsidP="001C7A75">
      <w:pPr>
        <w:pStyle w:val="a3"/>
        <w:tabs>
          <w:tab w:val="left" w:pos="567"/>
          <w:tab w:val="right" w:pos="9355"/>
        </w:tabs>
        <w:spacing w:before="0" w:beforeAutospacing="0" w:after="0" w:afterAutospacing="0"/>
        <w:ind w:firstLine="709"/>
        <w:jc w:val="both"/>
        <w:rPr>
          <w:bCs/>
          <w:sz w:val="28"/>
          <w:szCs w:val="28"/>
        </w:rPr>
      </w:pPr>
      <w:r w:rsidRPr="00A2344A">
        <w:rPr>
          <w:bCs/>
          <w:sz w:val="28"/>
          <w:szCs w:val="28"/>
        </w:rPr>
        <w:t xml:space="preserve">Программа «Электронная карта здоровья студента» предназначена для компьютерной диагностики физического и психического здоровья студентов, физического воспитания и функционального состояния. </w:t>
      </w:r>
    </w:p>
    <w:p w:rsidR="00BE18A9" w:rsidRPr="00A2344A" w:rsidRDefault="00BE18A9" w:rsidP="001C7A75">
      <w:pPr>
        <w:spacing w:after="0" w:line="240" w:lineRule="auto"/>
        <w:ind w:firstLine="709"/>
        <w:jc w:val="both"/>
        <w:rPr>
          <w:rFonts w:ascii="Times New Roman" w:hAnsi="Times New Roman" w:cs="Times New Roman"/>
          <w:b/>
          <w:bCs/>
          <w:i/>
          <w:sz w:val="28"/>
          <w:szCs w:val="28"/>
          <w:shd w:val="clear" w:color="auto" w:fill="FFFFFF"/>
        </w:rPr>
      </w:pPr>
      <w:r w:rsidRPr="00A2344A">
        <w:rPr>
          <w:rFonts w:ascii="Times New Roman" w:hAnsi="Times New Roman" w:cs="Times New Roman"/>
          <w:sz w:val="28"/>
          <w:szCs w:val="28"/>
        </w:rPr>
        <w:t>«Электронная карта здоровья студента»</w:t>
      </w:r>
      <w:r w:rsidRPr="00A2344A">
        <w:rPr>
          <w:rFonts w:ascii="Times New Roman" w:hAnsi="Times New Roman" w:cs="Times New Roman"/>
          <w:sz w:val="28"/>
          <w:szCs w:val="28"/>
          <w:lang w:val="kk-KZ"/>
        </w:rPr>
        <w:t xml:space="preserve"> включает</w:t>
      </w:r>
      <w:r w:rsidRPr="00A2344A">
        <w:rPr>
          <w:rFonts w:ascii="Times New Roman" w:hAnsi="Times New Roman" w:cs="Times New Roman"/>
          <w:sz w:val="28"/>
          <w:szCs w:val="28"/>
        </w:rPr>
        <w:t xml:space="preserve"> тр</w:t>
      </w:r>
      <w:r w:rsidRPr="00A2344A">
        <w:rPr>
          <w:rFonts w:ascii="Times New Roman" w:hAnsi="Times New Roman" w:cs="Times New Roman"/>
          <w:sz w:val="28"/>
          <w:szCs w:val="28"/>
          <w:lang w:val="kk-KZ"/>
        </w:rPr>
        <w:t>и</w:t>
      </w:r>
      <w:r w:rsidRPr="00A2344A">
        <w:rPr>
          <w:rFonts w:ascii="Times New Roman" w:hAnsi="Times New Roman" w:cs="Times New Roman"/>
          <w:sz w:val="28"/>
          <w:szCs w:val="28"/>
        </w:rPr>
        <w:t xml:space="preserve"> блок</w:t>
      </w:r>
      <w:r w:rsidRPr="00A2344A">
        <w:rPr>
          <w:rFonts w:ascii="Times New Roman" w:hAnsi="Times New Roman" w:cs="Times New Roman"/>
          <w:sz w:val="28"/>
          <w:szCs w:val="28"/>
          <w:lang w:val="kk-KZ"/>
        </w:rPr>
        <w:t>а</w:t>
      </w:r>
      <w:r w:rsidRPr="00A2344A">
        <w:rPr>
          <w:rFonts w:ascii="Times New Roman" w:hAnsi="Times New Roman" w:cs="Times New Roman"/>
          <w:sz w:val="28"/>
          <w:szCs w:val="28"/>
        </w:rPr>
        <w:t>. Блок «Физическое здоровье» включает о</w:t>
      </w:r>
      <w:r w:rsidRPr="00A2344A">
        <w:rPr>
          <w:rFonts w:ascii="Times New Roman" w:hAnsi="Times New Roman" w:cs="Times New Roman"/>
          <w:bCs/>
          <w:sz w:val="28"/>
          <w:szCs w:val="28"/>
          <w:shd w:val="clear" w:color="auto" w:fill="FFFFFF"/>
        </w:rPr>
        <w:t>ценку физического развития, физической подготовленности и функционального состояния. В данной вкладке можно добавить новую запись или отслеживать динамику показателей. В этом разделе оцениваются  антропометрические показатели (</w:t>
      </w:r>
      <w:r w:rsidRPr="00A2344A">
        <w:rPr>
          <w:rFonts w:ascii="Times New Roman" w:hAnsi="Times New Roman" w:cs="Times New Roman"/>
          <w:sz w:val="28"/>
          <w:szCs w:val="28"/>
        </w:rPr>
        <w:t>длина тела (см), масса тела (кг), окружность грудной клетки (см), типы осанки, форма стопы).</w:t>
      </w:r>
      <w:r w:rsidRPr="00A2344A">
        <w:rPr>
          <w:rFonts w:ascii="Times New Roman" w:hAnsi="Times New Roman" w:cs="Times New Roman"/>
          <w:bCs/>
          <w:sz w:val="28"/>
          <w:szCs w:val="28"/>
          <w:shd w:val="clear" w:color="auto" w:fill="FFFFFF"/>
        </w:rPr>
        <w:t xml:space="preserve"> Также в программе рассчитываются показатели фукнционального состояния и физической подготовленности. Для оценки </w:t>
      </w:r>
      <w:r w:rsidRPr="00A2344A">
        <w:rPr>
          <w:rFonts w:ascii="Times New Roman" w:hAnsi="Times New Roman" w:cs="Times New Roman"/>
          <w:bCs/>
          <w:sz w:val="28"/>
          <w:szCs w:val="28"/>
          <w:shd w:val="clear" w:color="auto" w:fill="FFFFFF"/>
          <w:lang w:val="kk-KZ"/>
        </w:rPr>
        <w:t xml:space="preserve">интегрального показателя физического здоровья учитываются  показатели динамометрии, спирометрия, артериальное давление и частота сердечных сокращений. </w:t>
      </w:r>
      <w:r w:rsidRPr="00A2344A">
        <w:rPr>
          <w:rFonts w:ascii="Times New Roman" w:hAnsi="Times New Roman" w:cs="Times New Roman"/>
          <w:sz w:val="28"/>
          <w:szCs w:val="28"/>
          <w:shd w:val="clear" w:color="auto" w:fill="FFFFFF"/>
          <w:lang w:val="kk-KZ"/>
        </w:rPr>
        <w:t>Оценка физической подготовленности студентов  проводится по показателям (</w:t>
      </w:r>
      <w:r w:rsidRPr="00A2344A">
        <w:rPr>
          <w:rFonts w:ascii="Times New Roman" w:hAnsi="Times New Roman" w:cs="Times New Roman"/>
          <w:sz w:val="28"/>
          <w:szCs w:val="28"/>
          <w:shd w:val="clear" w:color="auto" w:fill="FFFFFF"/>
        </w:rPr>
        <w:t>подъем туловища, и.п. лежа на спине (за 1 мин, кол-во раз), п</w:t>
      </w:r>
      <w:r w:rsidRPr="00A2344A">
        <w:rPr>
          <w:rFonts w:ascii="Times New Roman" w:hAnsi="Times New Roman" w:cs="Times New Roman"/>
          <w:sz w:val="28"/>
          <w:szCs w:val="28"/>
        </w:rPr>
        <w:t xml:space="preserve">рыжок в длину с места (см), гибкость вперед (из положения </w:t>
      </w:r>
      <w:r w:rsidRPr="00A2344A">
        <w:rPr>
          <w:rFonts w:ascii="Times New Roman" w:hAnsi="Times New Roman" w:cs="Times New Roman"/>
          <w:sz w:val="28"/>
          <w:szCs w:val="28"/>
        </w:rPr>
        <w:lastRenderedPageBreak/>
        <w:t>стоя, см), сгибание-разгибание рук в упоре лежа (раз), бег 100  метров (сек.) и на 1000 м (мин).</w:t>
      </w:r>
      <w:r w:rsidRPr="00A2344A">
        <w:rPr>
          <w:rFonts w:ascii="Times New Roman" w:hAnsi="Times New Roman" w:cs="Times New Roman"/>
          <w:bCs/>
          <w:sz w:val="28"/>
          <w:szCs w:val="28"/>
          <w:shd w:val="clear" w:color="auto" w:fill="FFFFFF"/>
        </w:rPr>
        <w:t xml:space="preserve">Второй блок </w:t>
      </w:r>
      <w:r w:rsidRPr="00A2344A">
        <w:rPr>
          <w:rFonts w:ascii="Times New Roman" w:hAnsi="Times New Roman" w:cs="Times New Roman"/>
          <w:bCs/>
          <w:sz w:val="28"/>
          <w:szCs w:val="28"/>
        </w:rPr>
        <w:t xml:space="preserve">«Личностный потенциал и оценка склонности к зависимому поведению» включает следующие методики: </w:t>
      </w:r>
      <w:r w:rsidRPr="00A2344A">
        <w:rPr>
          <w:rFonts w:ascii="Times New Roman" w:hAnsi="Times New Roman" w:cs="Times New Roman"/>
          <w:sz w:val="28"/>
          <w:szCs w:val="28"/>
        </w:rPr>
        <w:t>о</w:t>
      </w:r>
      <w:hyperlink r:id="rId71" w:history="1">
        <w:r w:rsidRPr="00A2344A">
          <w:rPr>
            <w:rStyle w:val="a4"/>
            <w:rFonts w:ascii="Times New Roman" w:hAnsi="Times New Roman" w:cs="Times New Roman"/>
            <w:bCs/>
            <w:color w:val="auto"/>
            <w:sz w:val="28"/>
            <w:szCs w:val="28"/>
            <w:u w:val="none"/>
          </w:rPr>
          <w:t>просник ОСД</w:t>
        </w:r>
      </w:hyperlink>
      <w:r w:rsidRPr="00A2344A">
        <w:rPr>
          <w:rFonts w:ascii="Times New Roman" w:hAnsi="Times New Roman" w:cs="Times New Roman"/>
          <w:bCs/>
          <w:sz w:val="28"/>
          <w:szCs w:val="28"/>
          <w:shd w:val="clear" w:color="auto" w:fill="FFFFFF"/>
        </w:rPr>
        <w:t>, ш</w:t>
      </w:r>
      <w:hyperlink r:id="rId72" w:history="1">
        <w:r w:rsidRPr="00A2344A">
          <w:rPr>
            <w:rStyle w:val="a4"/>
            <w:rFonts w:ascii="Times New Roman" w:hAnsi="Times New Roman" w:cs="Times New Roman"/>
            <w:bCs/>
            <w:color w:val="auto"/>
            <w:sz w:val="28"/>
            <w:szCs w:val="28"/>
            <w:u w:val="none"/>
          </w:rPr>
          <w:t>кала удовлетворенности жизнью Э. Динера</w:t>
        </w:r>
      </w:hyperlink>
      <w:r w:rsidRPr="00A2344A">
        <w:rPr>
          <w:rFonts w:ascii="Times New Roman" w:hAnsi="Times New Roman" w:cs="Times New Roman"/>
          <w:bCs/>
          <w:sz w:val="28"/>
          <w:szCs w:val="28"/>
          <w:shd w:val="clear" w:color="auto" w:fill="FFFFFF"/>
        </w:rPr>
        <w:t xml:space="preserve">, </w:t>
      </w:r>
      <w:hyperlink r:id="rId73" w:history="1">
        <w:r w:rsidRPr="00A2344A">
          <w:rPr>
            <w:rStyle w:val="a4"/>
            <w:rFonts w:ascii="Times New Roman" w:hAnsi="Times New Roman" w:cs="Times New Roman"/>
            <w:bCs/>
            <w:color w:val="auto"/>
            <w:sz w:val="28"/>
            <w:szCs w:val="28"/>
            <w:u w:val="none"/>
          </w:rPr>
          <w:t>опросник жизнестойкости</w:t>
        </w:r>
      </w:hyperlink>
      <w:r w:rsidRPr="00A2344A">
        <w:rPr>
          <w:rFonts w:ascii="Times New Roman" w:hAnsi="Times New Roman" w:cs="Times New Roman"/>
          <w:bCs/>
          <w:sz w:val="28"/>
          <w:szCs w:val="28"/>
          <w:shd w:val="clear" w:color="auto" w:fill="FFFFFF"/>
        </w:rPr>
        <w:t>, о</w:t>
      </w:r>
      <w:hyperlink r:id="rId74" w:history="1">
        <w:r w:rsidRPr="00A2344A">
          <w:rPr>
            <w:rStyle w:val="a4"/>
            <w:rFonts w:ascii="Times New Roman" w:hAnsi="Times New Roman" w:cs="Times New Roman"/>
            <w:bCs/>
            <w:color w:val="auto"/>
            <w:sz w:val="28"/>
            <w:szCs w:val="28"/>
            <w:u w:val="none"/>
          </w:rPr>
          <w:t>просник Якоря карьеры</w:t>
        </w:r>
      </w:hyperlink>
      <w:r w:rsidRPr="00A2344A">
        <w:rPr>
          <w:rFonts w:ascii="Times New Roman" w:hAnsi="Times New Roman" w:cs="Times New Roman"/>
          <w:bCs/>
          <w:sz w:val="28"/>
          <w:szCs w:val="28"/>
          <w:shd w:val="clear" w:color="auto" w:fill="FFFFFF"/>
        </w:rPr>
        <w:t xml:space="preserve">, </w:t>
      </w:r>
      <w:hyperlink r:id="rId75" w:history="1">
        <w:r w:rsidRPr="00A2344A">
          <w:rPr>
            <w:rStyle w:val="a4"/>
            <w:rFonts w:ascii="Times New Roman" w:hAnsi="Times New Roman" w:cs="Times New Roman"/>
            <w:bCs/>
            <w:color w:val="auto"/>
            <w:sz w:val="28"/>
            <w:szCs w:val="28"/>
            <w:u w:val="none"/>
          </w:rPr>
          <w:t>самодетерминации СД Осин</w:t>
        </w:r>
      </w:hyperlink>
      <w:r w:rsidRPr="00A2344A">
        <w:rPr>
          <w:rFonts w:ascii="Times New Roman" w:hAnsi="Times New Roman" w:cs="Times New Roman"/>
          <w:bCs/>
          <w:sz w:val="28"/>
          <w:szCs w:val="28"/>
          <w:shd w:val="clear" w:color="auto" w:fill="FFFFFF"/>
        </w:rPr>
        <w:t>, о</w:t>
      </w:r>
      <w:hyperlink r:id="rId76" w:history="1">
        <w:r w:rsidRPr="00A2344A">
          <w:rPr>
            <w:rStyle w:val="a4"/>
            <w:rFonts w:ascii="Times New Roman" w:hAnsi="Times New Roman" w:cs="Times New Roman"/>
            <w:bCs/>
            <w:color w:val="auto"/>
            <w:sz w:val="28"/>
            <w:szCs w:val="28"/>
            <w:u w:val="none"/>
          </w:rPr>
          <w:t>просник качества жизни и удовлетворенности (М. Рицнера и др. в адаптации Е.И. Рассказовой)</w:t>
        </w:r>
      </w:hyperlink>
      <w:r w:rsidRPr="00A2344A">
        <w:rPr>
          <w:rFonts w:ascii="Times New Roman" w:hAnsi="Times New Roman" w:cs="Times New Roman"/>
          <w:bCs/>
          <w:sz w:val="28"/>
          <w:szCs w:val="28"/>
        </w:rPr>
        <w:t xml:space="preserve">, </w:t>
      </w:r>
      <w:hyperlink r:id="rId77" w:history="1">
        <w:r w:rsidRPr="00A2344A">
          <w:rPr>
            <w:rStyle w:val="a4"/>
            <w:rFonts w:ascii="Times New Roman" w:hAnsi="Times New Roman" w:cs="Times New Roman"/>
            <w:bCs/>
            <w:color w:val="auto"/>
            <w:sz w:val="28"/>
            <w:szCs w:val="28"/>
            <w:u w:val="none"/>
          </w:rPr>
          <w:t>методика дифференциальной диагностики рефлексивности (Д.А. Леонтьев)</w:t>
        </w:r>
      </w:hyperlink>
      <w:r w:rsidRPr="00A2344A">
        <w:rPr>
          <w:rFonts w:ascii="Times New Roman" w:hAnsi="Times New Roman" w:cs="Times New Roman"/>
          <w:bCs/>
          <w:sz w:val="28"/>
          <w:szCs w:val="28"/>
        </w:rPr>
        <w:t>, о</w:t>
      </w:r>
      <w:hyperlink r:id="rId78" w:history="1">
        <w:r w:rsidRPr="00A2344A">
          <w:rPr>
            <w:rStyle w:val="a4"/>
            <w:rFonts w:ascii="Times New Roman" w:hAnsi="Times New Roman" w:cs="Times New Roman"/>
            <w:bCs/>
            <w:color w:val="auto"/>
            <w:sz w:val="28"/>
            <w:szCs w:val="28"/>
            <w:u w:val="none"/>
          </w:rPr>
          <w:t>просник «СОРБЦ»</w:t>
        </w:r>
      </w:hyperlink>
      <w:r w:rsidRPr="00A2344A">
        <w:rPr>
          <w:rFonts w:ascii="Times New Roman" w:hAnsi="Times New Roman" w:cs="Times New Roman"/>
          <w:bCs/>
          <w:sz w:val="28"/>
          <w:szCs w:val="28"/>
        </w:rPr>
        <w:t xml:space="preserve">, </w:t>
      </w:r>
      <w:hyperlink r:id="rId79" w:history="1">
        <w:r w:rsidRPr="00A2344A">
          <w:rPr>
            <w:rStyle w:val="a4"/>
            <w:rFonts w:ascii="Times New Roman" w:hAnsi="Times New Roman" w:cs="Times New Roman"/>
            <w:bCs/>
            <w:color w:val="auto"/>
            <w:sz w:val="28"/>
            <w:szCs w:val="28"/>
            <w:u w:val="none"/>
          </w:rPr>
          <w:t>оценка учебной мотивации студентов (А.А.</w:t>
        </w:r>
        <w:r w:rsidR="00BA7713" w:rsidRPr="00A2344A">
          <w:rPr>
            <w:rStyle w:val="a4"/>
            <w:rFonts w:ascii="Times New Roman" w:hAnsi="Times New Roman" w:cs="Times New Roman"/>
            <w:bCs/>
            <w:color w:val="auto"/>
            <w:sz w:val="28"/>
            <w:szCs w:val="28"/>
            <w:u w:val="none"/>
          </w:rPr>
          <w:t> </w:t>
        </w:r>
        <w:r w:rsidRPr="00A2344A">
          <w:rPr>
            <w:rStyle w:val="a4"/>
            <w:rFonts w:ascii="Times New Roman" w:hAnsi="Times New Roman" w:cs="Times New Roman"/>
            <w:bCs/>
            <w:color w:val="auto"/>
            <w:sz w:val="28"/>
            <w:szCs w:val="28"/>
            <w:u w:val="none"/>
          </w:rPr>
          <w:t>Реан и В.А.</w:t>
        </w:r>
        <w:r w:rsidR="00BA7713" w:rsidRPr="00A2344A">
          <w:rPr>
            <w:rStyle w:val="a4"/>
            <w:rFonts w:ascii="Times New Roman" w:hAnsi="Times New Roman" w:cs="Times New Roman"/>
            <w:bCs/>
            <w:color w:val="auto"/>
            <w:sz w:val="28"/>
            <w:szCs w:val="28"/>
            <w:u w:val="none"/>
          </w:rPr>
          <w:t xml:space="preserve"> Якунин,</w:t>
        </w:r>
        <w:r w:rsidR="008F626A" w:rsidRPr="00A2344A">
          <w:rPr>
            <w:rStyle w:val="a4"/>
            <w:rFonts w:ascii="Times New Roman" w:hAnsi="Times New Roman" w:cs="Times New Roman"/>
            <w:bCs/>
            <w:color w:val="auto"/>
            <w:sz w:val="28"/>
            <w:szCs w:val="28"/>
            <w:u w:val="none"/>
            <w:lang w:val="kk-KZ"/>
          </w:rPr>
          <w:t xml:space="preserve"> </w:t>
        </w:r>
        <w:r w:rsidRPr="00A2344A">
          <w:rPr>
            <w:rStyle w:val="a4"/>
            <w:rFonts w:ascii="Times New Roman" w:hAnsi="Times New Roman" w:cs="Times New Roman"/>
            <w:bCs/>
            <w:color w:val="auto"/>
            <w:sz w:val="28"/>
            <w:szCs w:val="28"/>
            <w:u w:val="none"/>
          </w:rPr>
          <w:t>Модификация Н.Ц.Бадмаевой)</w:t>
        </w:r>
      </w:hyperlink>
      <w:r w:rsidRPr="00A2344A">
        <w:rPr>
          <w:rStyle w:val="a4"/>
          <w:rFonts w:ascii="Times New Roman" w:hAnsi="Times New Roman" w:cs="Times New Roman"/>
          <w:bCs/>
          <w:color w:val="auto"/>
          <w:sz w:val="28"/>
          <w:szCs w:val="28"/>
          <w:u w:val="none"/>
        </w:rPr>
        <w:t>.</w:t>
      </w:r>
      <w:r w:rsidR="008F626A" w:rsidRPr="00A2344A">
        <w:rPr>
          <w:rStyle w:val="a4"/>
          <w:rFonts w:ascii="Times New Roman" w:hAnsi="Times New Roman" w:cs="Times New Roman"/>
          <w:bCs/>
          <w:color w:val="auto"/>
          <w:sz w:val="28"/>
          <w:szCs w:val="28"/>
          <w:u w:val="none"/>
          <w:lang w:val="kk-KZ"/>
        </w:rPr>
        <w:t xml:space="preserve"> </w:t>
      </w:r>
      <w:r w:rsidRPr="00A2344A">
        <w:rPr>
          <w:rFonts w:ascii="Times New Roman" w:hAnsi="Times New Roman" w:cs="Times New Roman"/>
          <w:sz w:val="28"/>
          <w:szCs w:val="28"/>
          <w:shd w:val="clear" w:color="auto" w:fill="FFFFFF"/>
        </w:rPr>
        <w:t>Третий блок "Оценка социально-психологической адаптации"</w:t>
      </w:r>
      <w:r w:rsidRPr="00A2344A">
        <w:rPr>
          <w:rFonts w:ascii="Times New Roman" w:hAnsi="Times New Roman" w:cs="Times New Roman"/>
          <w:sz w:val="28"/>
          <w:szCs w:val="28"/>
        </w:rPr>
        <w:t xml:space="preserve"> (</w:t>
      </w:r>
      <w:hyperlink r:id="rId80" w:history="1">
        <w:r w:rsidRPr="00A2344A">
          <w:rPr>
            <w:rStyle w:val="a4"/>
            <w:rFonts w:ascii="Times New Roman" w:hAnsi="Times New Roman" w:cs="Times New Roman"/>
            <w:color w:val="auto"/>
            <w:sz w:val="28"/>
            <w:szCs w:val="28"/>
            <w:u w:val="none"/>
          </w:rPr>
          <w:t>оценка социально-психологической адаптации (по А.К. Осницкому)</w:t>
        </w:r>
      </w:hyperlink>
      <w:r w:rsidRPr="00A2344A">
        <w:rPr>
          <w:rFonts w:ascii="Times New Roman" w:hAnsi="Times New Roman" w:cs="Times New Roman"/>
          <w:sz w:val="28"/>
          <w:szCs w:val="28"/>
        </w:rPr>
        <w:t xml:space="preserve">, </w:t>
      </w:r>
      <w:hyperlink r:id="rId81" w:history="1">
        <w:r w:rsidRPr="00A2344A">
          <w:rPr>
            <w:rStyle w:val="a4"/>
            <w:rFonts w:ascii="Times New Roman" w:hAnsi="Times New Roman" w:cs="Times New Roman"/>
            <w:color w:val="auto"/>
            <w:sz w:val="28"/>
            <w:szCs w:val="28"/>
            <w:u w:val="none"/>
          </w:rPr>
          <w:t>опросник Кеттела</w:t>
        </w:r>
      </w:hyperlink>
      <w:r w:rsidRPr="00A2344A">
        <w:rPr>
          <w:rStyle w:val="a4"/>
          <w:rFonts w:ascii="Times New Roman" w:hAnsi="Times New Roman" w:cs="Times New Roman"/>
          <w:color w:val="auto"/>
          <w:sz w:val="28"/>
          <w:szCs w:val="28"/>
          <w:u w:val="none"/>
        </w:rPr>
        <w:t xml:space="preserve">, </w:t>
      </w:r>
      <w:hyperlink r:id="rId82" w:history="1">
        <w:r w:rsidRPr="00A2344A">
          <w:rPr>
            <w:rStyle w:val="a4"/>
            <w:rFonts w:ascii="Times New Roman" w:hAnsi="Times New Roman" w:cs="Times New Roman"/>
            <w:color w:val="auto"/>
            <w:sz w:val="28"/>
            <w:szCs w:val="28"/>
            <w:u w:val="none"/>
          </w:rPr>
          <w:t>цифровой тест</w:t>
        </w:r>
      </w:hyperlink>
      <w:r w:rsidRPr="00A2344A">
        <w:rPr>
          <w:rFonts w:ascii="Times New Roman" w:hAnsi="Times New Roman" w:cs="Times New Roman"/>
          <w:sz w:val="28"/>
          <w:szCs w:val="28"/>
        </w:rPr>
        <w:t>.</w:t>
      </w:r>
      <w:r w:rsidRPr="00A2344A">
        <w:rPr>
          <w:rFonts w:ascii="Times New Roman" w:hAnsi="Times New Roman" w:cs="Times New Roman"/>
          <w:sz w:val="28"/>
          <w:szCs w:val="28"/>
        </w:rPr>
        <w:tab/>
      </w:r>
    </w:p>
    <w:p w:rsidR="00BE18A9" w:rsidRPr="00A2344A" w:rsidRDefault="00BE18A9" w:rsidP="001C7A75">
      <w:pPr>
        <w:spacing w:after="0" w:line="240" w:lineRule="auto"/>
        <w:ind w:firstLine="709"/>
        <w:contextualSpacing/>
        <w:jc w:val="both"/>
        <w:rPr>
          <w:rFonts w:ascii="Times New Roman" w:hAnsi="Times New Roman" w:cs="Times New Roman"/>
          <w:bCs/>
          <w:sz w:val="28"/>
          <w:szCs w:val="28"/>
        </w:rPr>
      </w:pPr>
      <w:r w:rsidRPr="00A2344A">
        <w:rPr>
          <w:rFonts w:ascii="Times New Roman" w:hAnsi="Times New Roman" w:cs="Times New Roman"/>
          <w:sz w:val="28"/>
          <w:szCs w:val="28"/>
          <w:lang w:val="kk-KZ"/>
        </w:rPr>
        <w:t xml:space="preserve">Компьютерная программа </w:t>
      </w:r>
      <w:r w:rsidRPr="00A2344A">
        <w:rPr>
          <w:rFonts w:ascii="Times New Roman" w:hAnsi="Times New Roman" w:cs="Times New Roman"/>
          <w:sz w:val="28"/>
          <w:szCs w:val="28"/>
        </w:rPr>
        <w:t>«</w:t>
      </w:r>
      <w:r w:rsidRPr="00A2344A">
        <w:rPr>
          <w:rFonts w:ascii="Times New Roman" w:hAnsi="Times New Roman" w:cs="Times New Roman"/>
          <w:sz w:val="28"/>
          <w:szCs w:val="28"/>
          <w:lang w:val="kk-KZ"/>
        </w:rPr>
        <w:t xml:space="preserve">Методика выявления риска развития психосоциальных зависимостей и качества жизни учащейся молодежи» содержит три блока </w:t>
      </w:r>
      <w:r w:rsidRPr="00A2344A">
        <w:rPr>
          <w:rFonts w:ascii="Times New Roman" w:hAnsi="Times New Roman" w:cs="Times New Roman"/>
          <w:sz w:val="28"/>
          <w:szCs w:val="28"/>
        </w:rPr>
        <w:t>«</w:t>
      </w:r>
      <w:r w:rsidRPr="00A2344A">
        <w:rPr>
          <w:rFonts w:ascii="Times New Roman" w:eastAsia="Times New Roman" w:hAnsi="Times New Roman" w:cs="Times New Roman"/>
          <w:sz w:val="28"/>
          <w:szCs w:val="28"/>
        </w:rPr>
        <w:t>Диагностика склонности к развитию девиантных форм поведения</w:t>
      </w:r>
      <w:r w:rsidRPr="00A2344A">
        <w:rPr>
          <w:rFonts w:ascii="Times New Roman" w:hAnsi="Times New Roman" w:cs="Times New Roman"/>
          <w:sz w:val="28"/>
          <w:szCs w:val="28"/>
        </w:rPr>
        <w:t xml:space="preserve">», </w:t>
      </w:r>
      <w:r w:rsidRPr="00A2344A">
        <w:rPr>
          <w:rFonts w:ascii="Times New Roman" w:hAnsi="Times New Roman" w:cs="Times New Roman"/>
          <w:bCs/>
          <w:sz w:val="28"/>
          <w:szCs w:val="28"/>
        </w:rPr>
        <w:t>«</w:t>
      </w:r>
      <w:r w:rsidRPr="00A2344A">
        <w:rPr>
          <w:rFonts w:ascii="Times New Roman" w:eastAsia="Times New Roman" w:hAnsi="Times New Roman" w:cs="Times New Roman"/>
          <w:bCs/>
          <w:sz w:val="28"/>
          <w:szCs w:val="28"/>
        </w:rPr>
        <w:t>Тест на выявление склонности индивида к суицидальному поведению</w:t>
      </w:r>
      <w:r w:rsidRPr="00A2344A">
        <w:rPr>
          <w:rFonts w:ascii="Times New Roman" w:hAnsi="Times New Roman" w:cs="Times New Roman"/>
          <w:bCs/>
          <w:sz w:val="28"/>
          <w:szCs w:val="28"/>
        </w:rPr>
        <w:t>», «</w:t>
      </w:r>
      <w:r w:rsidRPr="00A2344A">
        <w:rPr>
          <w:rFonts w:ascii="Times New Roman" w:eastAsia="Times New Roman" w:hAnsi="Times New Roman" w:cs="Times New Roman"/>
          <w:bCs/>
          <w:sz w:val="28"/>
          <w:szCs w:val="28"/>
        </w:rPr>
        <w:t>Оценка качества жизни учащихся школ и студентов вузов</w:t>
      </w:r>
      <w:r w:rsidRPr="00A2344A">
        <w:rPr>
          <w:rFonts w:ascii="Times New Roman" w:hAnsi="Times New Roman" w:cs="Times New Roman"/>
          <w:bCs/>
          <w:sz w:val="28"/>
          <w:szCs w:val="28"/>
        </w:rPr>
        <w:t>».</w:t>
      </w:r>
    </w:p>
    <w:p w:rsidR="00BE18A9" w:rsidRPr="00A2344A" w:rsidRDefault="00BE18A9" w:rsidP="001C7A75">
      <w:pPr>
        <w:spacing w:after="0" w:line="240" w:lineRule="auto"/>
        <w:ind w:firstLine="709"/>
        <w:contextualSpacing/>
        <w:jc w:val="both"/>
        <w:rPr>
          <w:rFonts w:ascii="Times New Roman" w:hAnsi="Times New Roman" w:cs="Times New Roman"/>
          <w:sz w:val="28"/>
          <w:szCs w:val="28"/>
        </w:rPr>
      </w:pPr>
      <w:r w:rsidRPr="00A2344A">
        <w:rPr>
          <w:rFonts w:ascii="Times New Roman" w:hAnsi="Times New Roman" w:cs="Times New Roman"/>
          <w:iCs/>
          <w:sz w:val="28"/>
          <w:szCs w:val="28"/>
        </w:rPr>
        <w:t>К</w:t>
      </w:r>
      <w:r w:rsidRPr="00A2344A">
        <w:rPr>
          <w:rFonts w:ascii="Times New Roman" w:hAnsi="Times New Roman" w:cs="Times New Roman"/>
          <w:bCs/>
          <w:iCs/>
          <w:sz w:val="28"/>
          <w:szCs w:val="28"/>
        </w:rPr>
        <w:t>омпьютеризация всех показателей здоровья позволит создать банк данных различных возрастных, гендерных и региональных групп участников образовательного процесса. Эти данные расширяют представления в области общей и возрастной физиологии. В</w:t>
      </w:r>
      <w:r w:rsidRPr="00A2344A">
        <w:rPr>
          <w:rFonts w:ascii="Times New Roman" w:hAnsi="Times New Roman" w:cs="Times New Roman"/>
          <w:sz w:val="28"/>
          <w:szCs w:val="28"/>
        </w:rPr>
        <w:t>недрение электронных карт здоровья позволило повысить компетентность участников образовательного процесса в вопросах сохранения и укрепления здоровья, формирования культуры здоровья, повышения престижа ведения здорового образа жизни. Одной из характеристик программы является ее мобильность, которая дает возможность использовать ее со всех возможных устройств, имеющих операционную систему и доступ к Интернету.</w:t>
      </w:r>
    </w:p>
    <w:p w:rsidR="00BE18A9" w:rsidRPr="00A2344A" w:rsidRDefault="00BE18A9"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К компьютерным программам разработано учебно-методическое пособие, в котором прописаны все метод</w:t>
      </w:r>
      <w:r w:rsidR="008E6A78" w:rsidRPr="00A2344A">
        <w:rPr>
          <w:rFonts w:ascii="Times New Roman" w:hAnsi="Times New Roman" w:cs="Times New Roman"/>
          <w:sz w:val="28"/>
          <w:szCs w:val="28"/>
        </w:rPr>
        <w:t>ы</w:t>
      </w:r>
      <w:r w:rsidR="00F84884">
        <w:rPr>
          <w:rFonts w:ascii="Times New Roman" w:hAnsi="Times New Roman" w:cs="Times New Roman"/>
          <w:sz w:val="28"/>
          <w:szCs w:val="28"/>
        </w:rPr>
        <w:t xml:space="preserve"> </w:t>
      </w:r>
      <w:r w:rsidR="008E6A78" w:rsidRPr="00A2344A">
        <w:rPr>
          <w:rFonts w:ascii="Times New Roman" w:hAnsi="Times New Roman" w:cs="Times New Roman"/>
          <w:sz w:val="28"/>
          <w:szCs w:val="28"/>
        </w:rPr>
        <w:t>исследования морфофункционального и психофизиологического состояния, а также физической подготовленности обучающейся молодежи.</w:t>
      </w:r>
    </w:p>
    <w:p w:rsidR="005A7EE0" w:rsidRPr="00A2344A" w:rsidRDefault="00BE18A9" w:rsidP="001C7A75">
      <w:pPr>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Компьютерные программы «Электронная карта здоровья студента», «</w:t>
      </w:r>
      <w:r w:rsidRPr="00A2344A">
        <w:rPr>
          <w:rFonts w:ascii="Times New Roman" w:hAnsi="Times New Roman" w:cs="Times New Roman"/>
          <w:sz w:val="28"/>
          <w:szCs w:val="28"/>
          <w:lang w:val="kk-KZ"/>
        </w:rPr>
        <w:t xml:space="preserve">Методика выявления риска развития психосоциальных зависимостей и качества жизни учащейся молодежи» </w:t>
      </w:r>
      <w:r w:rsidRPr="00A2344A">
        <w:rPr>
          <w:rFonts w:ascii="Times New Roman" w:hAnsi="Times New Roman" w:cs="Times New Roman"/>
          <w:sz w:val="28"/>
          <w:szCs w:val="28"/>
        </w:rPr>
        <w:t>отвечают требованиям современности, соответствует инновационным технологиям цифрового характера, удовлетворяя тем самым современным требованиям модернизации образования. Компьютерн</w:t>
      </w:r>
      <w:r w:rsidR="00C83C59" w:rsidRPr="00A2344A">
        <w:rPr>
          <w:rFonts w:ascii="Times New Roman" w:hAnsi="Times New Roman" w:cs="Times New Roman"/>
          <w:sz w:val="28"/>
          <w:szCs w:val="28"/>
        </w:rPr>
        <w:t xml:space="preserve">ые </w:t>
      </w:r>
      <w:r w:rsidRPr="00A2344A">
        <w:rPr>
          <w:rFonts w:ascii="Times New Roman" w:hAnsi="Times New Roman" w:cs="Times New Roman"/>
          <w:sz w:val="28"/>
          <w:szCs w:val="28"/>
        </w:rPr>
        <w:t>программ</w:t>
      </w:r>
      <w:r w:rsidR="00C83C59" w:rsidRPr="00A2344A">
        <w:rPr>
          <w:rFonts w:ascii="Times New Roman" w:hAnsi="Times New Roman" w:cs="Times New Roman"/>
          <w:sz w:val="28"/>
          <w:szCs w:val="28"/>
        </w:rPr>
        <w:t>ы</w:t>
      </w:r>
      <w:r w:rsidRPr="00A2344A">
        <w:rPr>
          <w:rFonts w:ascii="Times New Roman" w:hAnsi="Times New Roman" w:cs="Times New Roman"/>
          <w:sz w:val="28"/>
          <w:szCs w:val="28"/>
        </w:rPr>
        <w:t xml:space="preserve"> отличает: высокая скорость передачи информации и данных, активное использование обратных связей, хранение и мгновенное воспроизведение отчетной информации на носитель, высокая степень визуализации информации, достаточная степень доступности для самостоятельной работы.Данная компьютерная программа дает возможность организации контроля физического состояния, внесения коррекций в процесс занятий, с учетом результатов объективных количественных показателей. При этом сохраняются результаты каждого тестирования и можно анализировать динамику развития. Вся информация предъявляется студентам в доступной для </w:t>
      </w:r>
      <w:r w:rsidRPr="00A2344A">
        <w:rPr>
          <w:rFonts w:ascii="Times New Roman" w:hAnsi="Times New Roman" w:cs="Times New Roman"/>
          <w:sz w:val="28"/>
          <w:szCs w:val="28"/>
        </w:rPr>
        <w:lastRenderedPageBreak/>
        <w:t>понимания и удобной для восприятия форме, позволяющей активизировать интерес обучающегося  к собственному здоровью</w:t>
      </w:r>
      <w:r w:rsidR="009A42F6" w:rsidRPr="00A2344A">
        <w:rPr>
          <w:rFonts w:ascii="Times New Roman" w:hAnsi="Times New Roman" w:cs="Times New Roman"/>
          <w:sz w:val="28"/>
          <w:szCs w:val="28"/>
        </w:rPr>
        <w:t xml:space="preserve"> (Приложения А, В)</w:t>
      </w:r>
      <w:r w:rsidR="00861CE0" w:rsidRPr="00A2344A">
        <w:rPr>
          <w:rFonts w:ascii="Times New Roman" w:hAnsi="Times New Roman" w:cs="Times New Roman"/>
          <w:sz w:val="28"/>
          <w:szCs w:val="28"/>
        </w:rPr>
        <w:t>.</w:t>
      </w:r>
    </w:p>
    <w:p w:rsidR="00C83C59" w:rsidRPr="00A2344A" w:rsidRDefault="008E6A78" w:rsidP="001C7A75">
      <w:pPr>
        <w:tabs>
          <w:tab w:val="left" w:pos="709"/>
        </w:tabs>
        <w:spacing w:after="0" w:line="240" w:lineRule="auto"/>
        <w:ind w:firstLine="709"/>
        <w:contextualSpacing/>
        <w:jc w:val="both"/>
        <w:rPr>
          <w:rFonts w:ascii="Times New Roman" w:hAnsi="Times New Roman" w:cs="Times New Roman"/>
          <w:sz w:val="28"/>
          <w:szCs w:val="28"/>
        </w:rPr>
      </w:pPr>
      <w:r w:rsidRPr="00A2344A">
        <w:rPr>
          <w:rFonts w:ascii="Times New Roman" w:hAnsi="Times New Roman" w:cs="Times New Roman"/>
          <w:sz w:val="28"/>
          <w:szCs w:val="28"/>
        </w:rPr>
        <w:t xml:space="preserve">Разработанные программы позволят </w:t>
      </w:r>
      <w:r w:rsidRPr="00A2344A">
        <w:rPr>
          <w:rFonts w:ascii="Times New Roman" w:hAnsi="Times New Roman"/>
          <w:spacing w:val="-5"/>
          <w:sz w:val="28"/>
          <w:szCs w:val="28"/>
        </w:rPr>
        <w:t>создать единую систему данных для мониторинга здоровья студентов, а также выявить лиц, имеющих факторы риска, с целью их дальнейшей коррекции.</w:t>
      </w:r>
      <w:r w:rsidR="00C83C59" w:rsidRPr="00A2344A">
        <w:rPr>
          <w:rFonts w:ascii="Times New Roman" w:hAnsi="Times New Roman"/>
          <w:spacing w:val="-5"/>
          <w:sz w:val="28"/>
          <w:szCs w:val="28"/>
        </w:rPr>
        <w:t xml:space="preserve">существенно сэкономят время на проведение обследования, сохранят весь материал в электронной базе, который можно анализировать в динамике, количественно оценивать состояние здоровья различных групп на основе достаточно простых стандартных методик. </w:t>
      </w:r>
      <w:r w:rsidR="00C83C59" w:rsidRPr="00A2344A">
        <w:rPr>
          <w:rFonts w:ascii="Times New Roman" w:hAnsi="Times New Roman"/>
          <w:iCs/>
          <w:sz w:val="28"/>
          <w:szCs w:val="28"/>
        </w:rPr>
        <w:t xml:space="preserve">Полученные результаты необходимы для объективной оценки функционального состояния здоровья школьников работникам образования при разработке рациональных режимов обучения, медицинским работникам и другим специалистам при планировании мероприятий по сохранению здоровья детей и подростков. </w:t>
      </w:r>
      <w:r w:rsidR="00C83C59" w:rsidRPr="00A2344A">
        <w:rPr>
          <w:rFonts w:ascii="Times New Roman" w:hAnsi="Times New Roman" w:cs="Times New Roman"/>
          <w:sz w:val="28"/>
          <w:szCs w:val="28"/>
        </w:rPr>
        <w:t>Комплексная оценка состояния здоровья обучающихся будет способствовать прогнозированию риска развития нарушений здоровья, эффективному сопровождению здоровьесберегающего образовательного процесса и выявлению возникающих нарушений в процессе обучения.</w:t>
      </w:r>
    </w:p>
    <w:p w:rsidR="00C83C59" w:rsidRPr="00A2344A" w:rsidRDefault="00C83C59" w:rsidP="001C7A75">
      <w:pPr>
        <w:pStyle w:val="Web1"/>
        <w:shd w:val="clear" w:color="auto" w:fill="FFFFFF"/>
        <w:tabs>
          <w:tab w:val="left" w:pos="709"/>
          <w:tab w:val="left" w:pos="851"/>
        </w:tabs>
        <w:spacing w:before="0" w:after="0"/>
        <w:ind w:firstLine="709"/>
        <w:contextualSpacing/>
        <w:jc w:val="both"/>
        <w:textAlignment w:val="baseline"/>
        <w:rPr>
          <w:spacing w:val="2"/>
          <w:sz w:val="28"/>
          <w:szCs w:val="28"/>
        </w:rPr>
      </w:pPr>
      <w:r w:rsidRPr="00A2344A">
        <w:rPr>
          <w:iCs/>
          <w:sz w:val="28"/>
          <w:szCs w:val="28"/>
        </w:rPr>
        <w:t>Внедрение программ позволит контролировать эффективность работы образовательного учреждения по формированию здоровой личности.</w:t>
      </w:r>
      <w:r w:rsidR="008F626A" w:rsidRPr="00A2344A">
        <w:rPr>
          <w:iCs/>
          <w:sz w:val="28"/>
          <w:szCs w:val="28"/>
          <w:lang w:val="kk-KZ"/>
        </w:rPr>
        <w:t xml:space="preserve"> </w:t>
      </w:r>
      <w:r w:rsidRPr="00A2344A">
        <w:rPr>
          <w:spacing w:val="2"/>
          <w:sz w:val="28"/>
          <w:szCs w:val="28"/>
        </w:rPr>
        <w:t>Результаты исследования позволят быстро и адекватно оценивать разные показатели. Компьютерные программы</w:t>
      </w:r>
      <w:r w:rsidR="00BA7713" w:rsidRPr="00A2344A">
        <w:rPr>
          <w:spacing w:val="2"/>
          <w:sz w:val="28"/>
          <w:szCs w:val="28"/>
        </w:rPr>
        <w:t>–</w:t>
      </w:r>
      <w:r w:rsidRPr="00A2344A">
        <w:rPr>
          <w:spacing w:val="2"/>
          <w:sz w:val="28"/>
          <w:szCs w:val="28"/>
        </w:rPr>
        <w:t xml:space="preserve"> это инструмент, позволяющий увидеть сильные и слабые стороны, выявлять нарушения в состоянии здоровья и осуществлять профилактическую работу.</w:t>
      </w:r>
      <w:r w:rsidR="008F626A" w:rsidRPr="00A2344A">
        <w:rPr>
          <w:spacing w:val="2"/>
          <w:sz w:val="28"/>
          <w:szCs w:val="28"/>
          <w:lang w:val="kk-KZ"/>
        </w:rPr>
        <w:t xml:space="preserve"> </w:t>
      </w:r>
      <w:r w:rsidRPr="00A2344A">
        <w:rPr>
          <w:sz w:val="28"/>
          <w:szCs w:val="28"/>
        </w:rPr>
        <w:t>Социально-экономический эффект заключается в снижении затрат на коррекцию и лечение нарушений и заболеваний, которые можно предотвратить, в том числе снижение инвестиций в лечебную медицину в пользу профилактической, в другие формы человеческого капитала, обеспечивающих возврат в долгосрочной перспективе.</w:t>
      </w:r>
    </w:p>
    <w:p w:rsidR="00573539" w:rsidRPr="00A2344A" w:rsidRDefault="00573539"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573539" w:rsidRPr="00A2344A" w:rsidRDefault="00573539"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573539" w:rsidRPr="00A2344A" w:rsidRDefault="00573539"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573539" w:rsidRPr="00A2344A" w:rsidRDefault="00573539"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573539" w:rsidRPr="00A2344A" w:rsidRDefault="00573539"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573539" w:rsidRPr="00A2344A" w:rsidRDefault="00573539"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BA7713" w:rsidRPr="00A2344A" w:rsidRDefault="00BA7713"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573539" w:rsidRPr="00A2344A" w:rsidRDefault="00573539"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573539" w:rsidRPr="00A2344A" w:rsidRDefault="00573539"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p>
    <w:p w:rsidR="0072473A" w:rsidRPr="00A2344A" w:rsidRDefault="00BB3DC9" w:rsidP="00BB3DC9">
      <w:pPr>
        <w:autoSpaceDE w:val="0"/>
        <w:autoSpaceDN w:val="0"/>
        <w:adjustRightInd w:val="0"/>
        <w:spacing w:after="0" w:line="240" w:lineRule="auto"/>
        <w:jc w:val="center"/>
        <w:rPr>
          <w:rFonts w:ascii="Times New Roman" w:eastAsia="TimesNewRomanPS-BoldItalicMT" w:hAnsi="Times New Roman" w:cs="Times New Roman"/>
          <w:b/>
          <w:bCs/>
          <w:iCs/>
          <w:sz w:val="28"/>
          <w:szCs w:val="28"/>
        </w:rPr>
      </w:pPr>
      <w:r w:rsidRPr="00A2344A">
        <w:rPr>
          <w:rFonts w:ascii="Times New Roman" w:eastAsia="TimesNewRomanPS-BoldItalicMT" w:hAnsi="Times New Roman" w:cs="Times New Roman"/>
          <w:b/>
          <w:bCs/>
          <w:iCs/>
          <w:sz w:val="28"/>
          <w:szCs w:val="28"/>
        </w:rPr>
        <w:lastRenderedPageBreak/>
        <w:t>ЗАКЛЮЧЕНИЕ</w:t>
      </w:r>
    </w:p>
    <w:p w:rsidR="00BB3DC9" w:rsidRPr="00A2344A" w:rsidRDefault="00BB3DC9" w:rsidP="0072473A">
      <w:pPr>
        <w:autoSpaceDE w:val="0"/>
        <w:autoSpaceDN w:val="0"/>
        <w:adjustRightInd w:val="0"/>
        <w:spacing w:after="0" w:line="240" w:lineRule="auto"/>
        <w:ind w:left="3540"/>
        <w:rPr>
          <w:rFonts w:ascii="Times New Roman" w:eastAsia="TimesNewRomanPS-BoldItalicMT" w:hAnsi="Times New Roman" w:cs="Times New Roman"/>
          <w:b/>
          <w:bCs/>
          <w:iCs/>
          <w:sz w:val="28"/>
          <w:szCs w:val="28"/>
        </w:rPr>
      </w:pPr>
    </w:p>
    <w:p w:rsidR="0072473A" w:rsidRPr="00A2344A" w:rsidRDefault="0072473A" w:rsidP="001C7A75">
      <w:pPr>
        <w:tabs>
          <w:tab w:val="left" w:pos="426"/>
          <w:tab w:val="left" w:pos="993"/>
        </w:tabs>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 xml:space="preserve">1. Определены морфофункциональные показатели юношей и девушек, прибывших на обучение из различных климато-географических регионов. Параметры физического развития студентов соответствуют возрастно-половой норме. Длина тела выше у студентов северного региона по сравнению со студентами из южного региона. Показатели массы тела, окружности грудной клетки, индекса Кетле выше у представителей южных областей. По типу телосложения среди студентов из южного региона преобладали гиперстеники, северного региона - нормостеники. </w:t>
      </w:r>
    </w:p>
    <w:p w:rsidR="0072473A" w:rsidRPr="00A2344A" w:rsidRDefault="009A4864" w:rsidP="001C7A75">
      <w:pPr>
        <w:tabs>
          <w:tab w:val="left" w:pos="993"/>
        </w:tabs>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 xml:space="preserve">2. Изучены </w:t>
      </w:r>
      <w:r w:rsidR="0072473A" w:rsidRPr="00A2344A">
        <w:rPr>
          <w:rFonts w:ascii="Times New Roman" w:eastAsia="TimesNewRomanPS-BoldItalicMT" w:hAnsi="Times New Roman" w:cs="Times New Roman"/>
          <w:bCs/>
          <w:iCs/>
          <w:sz w:val="28"/>
          <w:szCs w:val="28"/>
        </w:rPr>
        <w:t>особенности физиологической адаптации юношей и девушек из различных климато-географических регионов к обучению в вузе. У студентов, прибывших из южного региона, выявлены более низкие показатели функциональных резервов сердца. Студент</w:t>
      </w:r>
      <w:r w:rsidR="001B4BB7" w:rsidRPr="00A2344A">
        <w:rPr>
          <w:rFonts w:ascii="Times New Roman" w:eastAsia="TimesNewRomanPS-BoldItalicMT" w:hAnsi="Times New Roman" w:cs="Times New Roman"/>
          <w:bCs/>
          <w:iCs/>
          <w:sz w:val="28"/>
          <w:szCs w:val="28"/>
        </w:rPr>
        <w:t>ам из северного региона</w:t>
      </w:r>
      <w:r w:rsidR="0072473A" w:rsidRPr="00A2344A">
        <w:rPr>
          <w:rFonts w:ascii="Times New Roman" w:eastAsia="TimesNewRomanPS-BoldItalicMT" w:hAnsi="Times New Roman" w:cs="Times New Roman"/>
          <w:bCs/>
          <w:iCs/>
          <w:sz w:val="28"/>
          <w:szCs w:val="28"/>
        </w:rPr>
        <w:t xml:space="preserve"> характерна удовлетворительная адаптация (1-й «уровень здоровья»), представители из южного региона имели более низкий уровень адаптационного потенциала, соответствующий состоянию напряжения адаптационных механизмов.</w:t>
      </w:r>
    </w:p>
    <w:p w:rsidR="0072473A" w:rsidRPr="00A2344A" w:rsidRDefault="0072473A" w:rsidP="001C7A75">
      <w:pPr>
        <w:tabs>
          <w:tab w:val="left" w:pos="993"/>
        </w:tabs>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 xml:space="preserve">3. У студентов северного региона выявлено увеличение концентрации гемоглобина, что связано с увеличением числа </w:t>
      </w:r>
      <w:r w:rsidRPr="00A2344A">
        <w:rPr>
          <w:rFonts w:ascii="Times New Roman" w:eastAsia="TimesNewRomanPS-BoldItalicMT" w:hAnsi="Times New Roman" w:cs="Times New Roman"/>
          <w:bCs/>
          <w:iCs/>
          <w:sz w:val="28"/>
          <w:szCs w:val="28"/>
          <w:lang w:val="kk-KZ"/>
        </w:rPr>
        <w:t>эритроцитов</w:t>
      </w:r>
      <w:r w:rsidRPr="00A2344A">
        <w:rPr>
          <w:rFonts w:ascii="Times New Roman" w:eastAsia="TimesNewRomanPS-BoldItalicMT" w:hAnsi="Times New Roman" w:cs="Times New Roman"/>
          <w:bCs/>
          <w:iCs/>
          <w:sz w:val="28"/>
          <w:szCs w:val="28"/>
        </w:rPr>
        <w:t xml:space="preserve">, и является адаптивной особенностью к условиям проживания в климато-географических условиях. Скорость адаптации к смене места жительства у студентов имеет половые различия: у девушек перестройка в системе крови происходит быстрее. Между городскими и сельскими юношами по показателям средней концентрации гемоглобина в эритроцитах значимых отличий не наблюдается, тогда как среди девушек данный параметр выше у городских девушек. </w:t>
      </w:r>
    </w:p>
    <w:p w:rsidR="0072473A" w:rsidRPr="00A2344A" w:rsidRDefault="0072473A" w:rsidP="001C7A75">
      <w:pPr>
        <w:tabs>
          <w:tab w:val="left" w:pos="993"/>
        </w:tabs>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 xml:space="preserve">4. Изменение показателей белкового, жирового и углеводного обмена </w:t>
      </w:r>
      <w:r w:rsidR="000E246B" w:rsidRPr="00A2344A">
        <w:rPr>
          <w:rFonts w:ascii="Times New Roman" w:eastAsia="TimesNewRomanPS-BoldItalicMT" w:hAnsi="Times New Roman" w:cs="Times New Roman"/>
          <w:bCs/>
          <w:iCs/>
          <w:sz w:val="28"/>
          <w:szCs w:val="28"/>
        </w:rPr>
        <w:t xml:space="preserve">по показателям их компонентовв </w:t>
      </w:r>
      <w:r w:rsidRPr="00A2344A">
        <w:rPr>
          <w:rFonts w:ascii="Times New Roman" w:eastAsia="TimesNewRomanPS-BoldItalicMT" w:hAnsi="Times New Roman" w:cs="Times New Roman"/>
          <w:bCs/>
          <w:iCs/>
          <w:sz w:val="28"/>
          <w:szCs w:val="28"/>
        </w:rPr>
        <w:t>кров</w:t>
      </w:r>
      <w:r w:rsidR="001B4BB7" w:rsidRPr="00A2344A">
        <w:rPr>
          <w:rFonts w:ascii="Times New Roman" w:eastAsia="TimesNewRomanPS-BoldItalicMT" w:hAnsi="Times New Roman" w:cs="Times New Roman"/>
          <w:bCs/>
          <w:iCs/>
          <w:sz w:val="28"/>
          <w:szCs w:val="28"/>
        </w:rPr>
        <w:t xml:space="preserve">и у студентов из южных областей </w:t>
      </w:r>
      <w:r w:rsidRPr="00A2344A">
        <w:rPr>
          <w:rFonts w:ascii="Times New Roman" w:eastAsia="TimesNewRomanPS-BoldItalicMT" w:hAnsi="Times New Roman" w:cs="Times New Roman"/>
          <w:bCs/>
          <w:iCs/>
          <w:sz w:val="28"/>
          <w:szCs w:val="28"/>
        </w:rPr>
        <w:t>республики в ср</w:t>
      </w:r>
      <w:r w:rsidR="001B4BB7" w:rsidRPr="00A2344A">
        <w:rPr>
          <w:rFonts w:ascii="Times New Roman" w:eastAsia="TimesNewRomanPS-BoldItalicMT" w:hAnsi="Times New Roman" w:cs="Times New Roman"/>
          <w:bCs/>
          <w:iCs/>
          <w:sz w:val="28"/>
          <w:szCs w:val="28"/>
        </w:rPr>
        <w:t xml:space="preserve">авнении со студентами из северного региона </w:t>
      </w:r>
      <w:r w:rsidRPr="00A2344A">
        <w:rPr>
          <w:rFonts w:ascii="Times New Roman" w:eastAsia="TimesNewRomanPS-BoldItalicMT" w:hAnsi="Times New Roman" w:cs="Times New Roman"/>
          <w:bCs/>
          <w:iCs/>
          <w:sz w:val="28"/>
          <w:szCs w:val="28"/>
        </w:rPr>
        <w:t xml:space="preserve"> свидетельствует о </w:t>
      </w:r>
      <w:r w:rsidR="000E246B" w:rsidRPr="00A2344A">
        <w:rPr>
          <w:rFonts w:ascii="Times New Roman" w:eastAsia="TimesNewRomanPS-BoldItalicMT" w:hAnsi="Times New Roman" w:cs="Times New Roman"/>
          <w:bCs/>
          <w:iCs/>
          <w:sz w:val="28"/>
          <w:szCs w:val="28"/>
        </w:rPr>
        <w:t xml:space="preserve">различии исходного метаболизма в связи с характером питания и экологических условий жизни и </w:t>
      </w:r>
      <w:r w:rsidRPr="00A2344A">
        <w:rPr>
          <w:rFonts w:ascii="Times New Roman" w:eastAsia="TimesNewRomanPS-BoldItalicMT" w:hAnsi="Times New Roman" w:cs="Times New Roman"/>
          <w:bCs/>
          <w:iCs/>
          <w:sz w:val="28"/>
          <w:szCs w:val="28"/>
        </w:rPr>
        <w:t>наличи</w:t>
      </w:r>
      <w:r w:rsidR="000E246B" w:rsidRPr="00A2344A">
        <w:rPr>
          <w:rFonts w:ascii="Times New Roman" w:eastAsia="TimesNewRomanPS-BoldItalicMT" w:hAnsi="Times New Roman" w:cs="Times New Roman"/>
          <w:bCs/>
          <w:iCs/>
          <w:sz w:val="28"/>
          <w:szCs w:val="28"/>
        </w:rPr>
        <w:t>ем</w:t>
      </w:r>
      <w:r w:rsidRPr="00A2344A">
        <w:rPr>
          <w:rFonts w:ascii="Times New Roman" w:eastAsia="TimesNewRomanPS-BoldItalicMT" w:hAnsi="Times New Roman" w:cs="Times New Roman"/>
          <w:bCs/>
          <w:iCs/>
          <w:sz w:val="28"/>
          <w:szCs w:val="28"/>
        </w:rPr>
        <w:t xml:space="preserve"> реакции адаптации к новым климато</w:t>
      </w:r>
      <w:r w:rsidR="000E246B" w:rsidRPr="00A2344A">
        <w:rPr>
          <w:rFonts w:ascii="Times New Roman" w:eastAsia="TimesNewRomanPS-BoldItalicMT" w:hAnsi="Times New Roman" w:cs="Times New Roman"/>
          <w:bCs/>
          <w:iCs/>
          <w:sz w:val="28"/>
          <w:szCs w:val="28"/>
        </w:rPr>
        <w:t>-</w:t>
      </w:r>
      <w:r w:rsidRPr="00A2344A">
        <w:rPr>
          <w:rFonts w:ascii="Times New Roman" w:eastAsia="TimesNewRomanPS-BoldItalicMT" w:hAnsi="Times New Roman" w:cs="Times New Roman"/>
          <w:bCs/>
          <w:iCs/>
          <w:sz w:val="28"/>
          <w:szCs w:val="28"/>
        </w:rPr>
        <w:t>географическим и социальным условиям. В группе студентов южного региона содержание креатинина, мочевины и глюкозы выше, чем у студентов северного региона, что является следствием напряжения тканевого метаболизма в мышечной ткани. В группе студентов из села содержание креатинина и мочевины выше, чем у их городских сверстников, что свидетельствует об  изменениях в процессах, связанных с энергетическим обеспечением гомеостаза.</w:t>
      </w:r>
    </w:p>
    <w:p w:rsidR="0072473A" w:rsidRPr="00A2344A" w:rsidRDefault="0072473A" w:rsidP="001C7A75">
      <w:pPr>
        <w:tabs>
          <w:tab w:val="left" w:pos="993"/>
        </w:tabs>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 xml:space="preserve">5. Большинство студентов имеют выше среднего уровень социально-психологической адаптации к вузу и стрессоустойчивости, однако отмечаются региональные и половые особенности, которые следует учитывать в процессе обучения в вузе. У студентов из южного региона выявлены более высокие показатели мотивации к достижению успеха. Показатели личностной тревожности находились в пределах умеренных значений, уровень стрессоустойчивости ниже среднего. </w:t>
      </w:r>
    </w:p>
    <w:p w:rsidR="0072473A" w:rsidRPr="00A2344A" w:rsidRDefault="0072473A" w:rsidP="001C7A75">
      <w:pPr>
        <w:tabs>
          <w:tab w:val="left" w:pos="993"/>
        </w:tabs>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 xml:space="preserve">6. Уровень психофизиологических показателей выше у студентов из южного региона по сравнению со студентами северного региона. Когнитивные </w:t>
      </w:r>
      <w:r w:rsidRPr="00A2344A">
        <w:rPr>
          <w:rFonts w:ascii="Times New Roman" w:eastAsia="TimesNewRomanPS-BoldItalicMT" w:hAnsi="Times New Roman" w:cs="Times New Roman"/>
          <w:bCs/>
          <w:iCs/>
          <w:sz w:val="28"/>
          <w:szCs w:val="28"/>
        </w:rPr>
        <w:lastRenderedPageBreak/>
        <w:t xml:space="preserve">параметры и реакция на движущийся объект лучше выражена у лиц мужского пола.  </w:t>
      </w:r>
    </w:p>
    <w:p w:rsidR="00C436A0" w:rsidRPr="00A2344A" w:rsidRDefault="0072473A" w:rsidP="001C7A75">
      <w:pPr>
        <w:tabs>
          <w:tab w:val="left" w:pos="993"/>
        </w:tabs>
        <w:autoSpaceDE w:val="0"/>
        <w:autoSpaceDN w:val="0"/>
        <w:adjustRightInd w:val="0"/>
        <w:spacing w:after="0" w:line="240" w:lineRule="auto"/>
        <w:ind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7. Отношение к здоровью выше у студентов, приехавших из южных областей. Девушки первого курса независимо от места прежнего проживания имели высокие показатели п</w:t>
      </w:r>
      <w:r w:rsidR="00284261" w:rsidRPr="00A2344A">
        <w:rPr>
          <w:rFonts w:ascii="Times New Roman" w:eastAsia="TimesNewRomanPS-BoldItalicMT" w:hAnsi="Times New Roman" w:cs="Times New Roman"/>
          <w:bCs/>
          <w:iCs/>
          <w:sz w:val="28"/>
          <w:szCs w:val="28"/>
        </w:rPr>
        <w:t>сих</w:t>
      </w:r>
      <w:r w:rsidRPr="00A2344A">
        <w:rPr>
          <w:rFonts w:ascii="Times New Roman" w:eastAsia="TimesNewRomanPS-BoldItalicMT" w:hAnsi="Times New Roman" w:cs="Times New Roman"/>
          <w:bCs/>
          <w:iCs/>
          <w:sz w:val="28"/>
          <w:szCs w:val="28"/>
        </w:rPr>
        <w:t>оэмоциональной, познавательной и практической шкалам оценки здоровья.</w:t>
      </w:r>
    </w:p>
    <w:p w:rsidR="006B444F" w:rsidRPr="00A2344A" w:rsidRDefault="00780E98" w:rsidP="001C7A75">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eastAsia="TimesNewRomanPS-BoldItalicMT" w:hAnsi="Times New Roman" w:cs="Times New Roman"/>
          <w:bCs/>
          <w:iCs/>
          <w:sz w:val="28"/>
          <w:szCs w:val="28"/>
        </w:rPr>
        <w:t>8</w:t>
      </w:r>
      <w:r w:rsidR="006B444F" w:rsidRPr="00A2344A">
        <w:rPr>
          <w:rFonts w:ascii="Times New Roman" w:eastAsia="TimesNewRomanPS-BoldItalicMT" w:hAnsi="Times New Roman" w:cs="Times New Roman"/>
          <w:bCs/>
          <w:iCs/>
          <w:sz w:val="28"/>
          <w:szCs w:val="28"/>
        </w:rPr>
        <w:t>.</w:t>
      </w:r>
      <w:r w:rsidR="006B444F" w:rsidRPr="00A2344A">
        <w:rPr>
          <w:rFonts w:ascii="Times New Roman" w:hAnsi="Times New Roman" w:cs="Times New Roman"/>
          <w:sz w:val="28"/>
          <w:szCs w:val="28"/>
        </w:rPr>
        <w:t xml:space="preserve"> Выявленные региональные и половые особенности необходимо учитывать при планировании процесса обучения и воспитания в вузе, а также при </w:t>
      </w:r>
      <w:r w:rsidR="00284261" w:rsidRPr="00A2344A">
        <w:rPr>
          <w:rFonts w:ascii="Times New Roman" w:hAnsi="Times New Roman" w:cs="Times New Roman"/>
          <w:sz w:val="28"/>
          <w:szCs w:val="28"/>
        </w:rPr>
        <w:t>разработке</w:t>
      </w:r>
      <w:r w:rsidR="006B444F" w:rsidRPr="00A2344A">
        <w:rPr>
          <w:rFonts w:ascii="Times New Roman" w:hAnsi="Times New Roman" w:cs="Times New Roman"/>
          <w:sz w:val="28"/>
          <w:szCs w:val="28"/>
        </w:rPr>
        <w:t xml:space="preserve"> оздоровительных адаптационных программ для студентов, приезжающих на учебу из других регионов страны. Полученные результаты свидетельствуют о необходимости проведения мониторинга здоровья среди студентов первого курса на основе методик, разработанных нами в учебном пособии.</w:t>
      </w:r>
    </w:p>
    <w:p w:rsidR="006B444F" w:rsidRPr="00A2344A" w:rsidRDefault="00780E98" w:rsidP="001C7A75">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A2344A">
        <w:rPr>
          <w:rFonts w:ascii="Times New Roman" w:hAnsi="Times New Roman" w:cs="Times New Roman"/>
          <w:sz w:val="28"/>
          <w:szCs w:val="28"/>
        </w:rPr>
        <w:t>9</w:t>
      </w:r>
      <w:r w:rsidR="006B444F" w:rsidRPr="00A2344A">
        <w:rPr>
          <w:rFonts w:ascii="Times New Roman" w:hAnsi="Times New Roman" w:cs="Times New Roman"/>
          <w:sz w:val="28"/>
          <w:szCs w:val="28"/>
        </w:rPr>
        <w:t xml:space="preserve">. В комплекс критериев определения индивидуально-типологических особенностей </w:t>
      </w:r>
      <w:r w:rsidR="00284261" w:rsidRPr="00A2344A">
        <w:rPr>
          <w:rFonts w:ascii="Times New Roman" w:hAnsi="Times New Roman" w:cs="Times New Roman"/>
          <w:sz w:val="28"/>
          <w:szCs w:val="28"/>
        </w:rPr>
        <w:t xml:space="preserve">следует </w:t>
      </w:r>
      <w:r w:rsidR="006B444F" w:rsidRPr="00A2344A">
        <w:rPr>
          <w:rFonts w:ascii="Times New Roman" w:hAnsi="Times New Roman" w:cs="Times New Roman"/>
          <w:sz w:val="28"/>
          <w:szCs w:val="28"/>
        </w:rPr>
        <w:t>включать определение психофизиологического статуса обучающихся на основе разработанной компьютерной программы «</w:t>
      </w:r>
      <w:r w:rsidR="006B444F" w:rsidRPr="00A2344A">
        <w:rPr>
          <w:rFonts w:ascii="Times New Roman" w:hAnsi="Times New Roman" w:cs="Times New Roman"/>
          <w:sz w:val="28"/>
          <w:szCs w:val="28"/>
          <w:lang w:val="kk-KZ"/>
        </w:rPr>
        <w:t>Методика выявления риска развития психосоциальных зависимостей</w:t>
      </w:r>
      <w:r w:rsidR="006B444F" w:rsidRPr="00A2344A">
        <w:rPr>
          <w:rFonts w:ascii="Times New Roman" w:hAnsi="Times New Roman" w:cs="Times New Roman"/>
          <w:sz w:val="28"/>
          <w:szCs w:val="28"/>
        </w:rPr>
        <w:t>».</w:t>
      </w:r>
    </w:p>
    <w:p w:rsidR="0072473A" w:rsidRPr="00A2344A" w:rsidRDefault="0072473A" w:rsidP="001C7A75">
      <w:pPr>
        <w:pStyle w:val="aa"/>
        <w:tabs>
          <w:tab w:val="left" w:pos="993"/>
        </w:tabs>
        <w:spacing w:after="0" w:line="240" w:lineRule="auto"/>
        <w:ind w:firstLine="709"/>
        <w:jc w:val="both"/>
        <w:rPr>
          <w:rFonts w:ascii="Times New Roman" w:hAnsi="Times New Roman" w:cs="Times New Roman"/>
          <w:b/>
          <w:sz w:val="28"/>
          <w:szCs w:val="28"/>
        </w:rPr>
      </w:pPr>
      <w:r w:rsidRPr="00A2344A">
        <w:rPr>
          <w:rFonts w:ascii="Times New Roman" w:hAnsi="Times New Roman" w:cs="Times New Roman"/>
          <w:sz w:val="28"/>
          <w:szCs w:val="28"/>
        </w:rPr>
        <w:t>На основании проведенных исследований можно сделать следующие</w:t>
      </w:r>
      <w:r w:rsidRPr="00A2344A">
        <w:rPr>
          <w:rFonts w:ascii="Times New Roman" w:hAnsi="Times New Roman" w:cs="Times New Roman"/>
          <w:b/>
          <w:sz w:val="28"/>
          <w:szCs w:val="28"/>
        </w:rPr>
        <w:t xml:space="preserve"> выводы:</w:t>
      </w:r>
    </w:p>
    <w:p w:rsidR="0072473A" w:rsidRPr="00A2344A" w:rsidRDefault="00CF4720" w:rsidP="001C7A75">
      <w:pPr>
        <w:pStyle w:val="ad"/>
        <w:numPr>
          <w:ilvl w:val="0"/>
          <w:numId w:val="24"/>
        </w:numPr>
        <w:tabs>
          <w:tab w:val="num" w:pos="0"/>
          <w:tab w:val="left" w:pos="142"/>
          <w:tab w:val="left" w:pos="426"/>
          <w:tab w:val="left" w:pos="993"/>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Установлено, что</w:t>
      </w:r>
      <w:r w:rsidR="0072473A" w:rsidRPr="00A2344A">
        <w:rPr>
          <w:rFonts w:ascii="Times New Roman" w:hAnsi="Times New Roman" w:cs="Times New Roman"/>
          <w:sz w:val="28"/>
          <w:szCs w:val="28"/>
        </w:rPr>
        <w:t xml:space="preserve"> длина тела выше у студентов северного региона (девушки-</w:t>
      </w:r>
      <w:r w:rsidR="0072473A" w:rsidRPr="00A2344A">
        <w:rPr>
          <w:rFonts w:ascii="Times New Roman" w:eastAsia="Andale Sans UI" w:hAnsi="Times New Roman" w:cs="Times New Roman"/>
          <w:kern w:val="2"/>
          <w:sz w:val="28"/>
          <w:szCs w:val="28"/>
        </w:rPr>
        <w:t>162,3</w:t>
      </w:r>
      <w:r w:rsidR="005A7EFA" w:rsidRPr="00A2344A">
        <w:rPr>
          <w:rFonts w:ascii="Times New Roman" w:eastAsia="Times New Roman" w:hAnsi="Times New Roman" w:cs="Times New Roman"/>
          <w:bCs/>
          <w:iCs/>
          <w:kern w:val="2"/>
          <w:sz w:val="28"/>
          <w:szCs w:val="28"/>
        </w:rPr>
        <w:t>±</w:t>
      </w:r>
      <w:r w:rsidR="0072473A" w:rsidRPr="00A2344A">
        <w:rPr>
          <w:rFonts w:ascii="Times New Roman" w:eastAsia="Andale Sans UI" w:hAnsi="Times New Roman" w:cs="Times New Roman"/>
          <w:kern w:val="2"/>
          <w:sz w:val="28"/>
          <w:szCs w:val="28"/>
        </w:rPr>
        <w:t>0,4см</w:t>
      </w:r>
      <w:r w:rsidR="0072473A" w:rsidRPr="00A2344A">
        <w:rPr>
          <w:rFonts w:ascii="Times New Roman" w:hAnsi="Times New Roman" w:cs="Times New Roman"/>
          <w:sz w:val="28"/>
          <w:szCs w:val="28"/>
        </w:rPr>
        <w:t>, юноши-</w:t>
      </w:r>
      <w:r w:rsidR="0072473A" w:rsidRPr="00A2344A">
        <w:rPr>
          <w:rFonts w:ascii="Times New Roman" w:eastAsia="Andale Sans UI" w:hAnsi="Times New Roman" w:cs="Times New Roman"/>
          <w:kern w:val="2"/>
          <w:sz w:val="28"/>
          <w:szCs w:val="28"/>
        </w:rPr>
        <w:t>172,1</w:t>
      </w:r>
      <w:r w:rsidR="005A7EFA" w:rsidRPr="00A2344A">
        <w:rPr>
          <w:rFonts w:ascii="Times New Roman" w:eastAsia="Times New Roman" w:hAnsi="Times New Roman" w:cs="Times New Roman"/>
          <w:bCs/>
          <w:iCs/>
          <w:kern w:val="2"/>
          <w:sz w:val="28"/>
          <w:szCs w:val="28"/>
        </w:rPr>
        <w:t>±</w:t>
      </w:r>
      <w:r w:rsidR="0072473A" w:rsidRPr="00A2344A">
        <w:rPr>
          <w:rFonts w:ascii="Times New Roman" w:eastAsia="Andale Sans UI" w:hAnsi="Times New Roman" w:cs="Times New Roman"/>
          <w:kern w:val="2"/>
          <w:sz w:val="28"/>
          <w:szCs w:val="28"/>
        </w:rPr>
        <w:t>0,4см</w:t>
      </w:r>
      <w:r w:rsidR="0072473A" w:rsidRPr="00A2344A">
        <w:rPr>
          <w:rFonts w:ascii="Times New Roman" w:hAnsi="Times New Roman" w:cs="Times New Roman"/>
          <w:sz w:val="28"/>
          <w:szCs w:val="28"/>
        </w:rPr>
        <w:t>), чем у студентов южного региона (девушки-160,1</w:t>
      </w:r>
      <w:r w:rsidR="005A7EFA" w:rsidRPr="00A2344A">
        <w:rPr>
          <w:rFonts w:ascii="Times New Roman" w:eastAsia="Times New Roman" w:hAnsi="Times New Roman" w:cs="Times New Roman"/>
          <w:bCs/>
          <w:iCs/>
          <w:kern w:val="2"/>
          <w:sz w:val="28"/>
          <w:szCs w:val="28"/>
        </w:rPr>
        <w:t>±</w:t>
      </w:r>
      <w:r w:rsidR="0072473A" w:rsidRPr="00A2344A">
        <w:rPr>
          <w:rFonts w:ascii="Times New Roman" w:eastAsia="Times New Roman" w:hAnsi="Times New Roman" w:cs="Times New Roman"/>
          <w:bCs/>
          <w:iCs/>
          <w:kern w:val="2"/>
          <w:sz w:val="28"/>
          <w:szCs w:val="28"/>
        </w:rPr>
        <w:t>0,3см</w:t>
      </w:r>
      <w:r w:rsidR="0072473A" w:rsidRPr="00A2344A">
        <w:rPr>
          <w:rFonts w:ascii="Times New Roman" w:hAnsi="Times New Roman" w:cs="Times New Roman"/>
          <w:sz w:val="28"/>
          <w:szCs w:val="28"/>
        </w:rPr>
        <w:t>, юноши</w:t>
      </w:r>
      <w:r w:rsidR="00BA7713" w:rsidRPr="00A2344A">
        <w:rPr>
          <w:rFonts w:ascii="Times New Roman" w:hAnsi="Times New Roman" w:cs="Times New Roman"/>
          <w:sz w:val="28"/>
          <w:szCs w:val="28"/>
        </w:rPr>
        <w:t xml:space="preserve"> - </w:t>
      </w:r>
      <w:r w:rsidR="0072473A" w:rsidRPr="00A2344A">
        <w:rPr>
          <w:rFonts w:ascii="Times New Roman" w:hAnsi="Times New Roman" w:cs="Times New Roman"/>
          <w:sz w:val="28"/>
          <w:szCs w:val="28"/>
        </w:rPr>
        <w:t>171,8</w:t>
      </w:r>
      <w:r w:rsidR="005A7EFA" w:rsidRPr="00A2344A">
        <w:rPr>
          <w:rFonts w:ascii="Times New Roman" w:eastAsia="Times New Roman" w:hAnsi="Times New Roman" w:cs="Times New Roman"/>
          <w:bCs/>
          <w:iCs/>
          <w:kern w:val="2"/>
          <w:sz w:val="28"/>
          <w:szCs w:val="28"/>
        </w:rPr>
        <w:t>±</w:t>
      </w:r>
      <w:r w:rsidR="0072473A" w:rsidRPr="00A2344A">
        <w:rPr>
          <w:rFonts w:ascii="Times New Roman" w:eastAsia="Times New Roman" w:hAnsi="Times New Roman" w:cs="Times New Roman"/>
          <w:bCs/>
          <w:iCs/>
          <w:kern w:val="2"/>
          <w:sz w:val="28"/>
          <w:szCs w:val="28"/>
        </w:rPr>
        <w:t>0,3см</w:t>
      </w:r>
      <w:r w:rsidR="0072473A" w:rsidRPr="00A2344A">
        <w:rPr>
          <w:rFonts w:ascii="Times New Roman" w:hAnsi="Times New Roman" w:cs="Times New Roman"/>
          <w:sz w:val="28"/>
          <w:szCs w:val="28"/>
        </w:rPr>
        <w:t>). Показатели массы тела (60,2</w:t>
      </w:r>
      <w:r w:rsidR="005A7EFA" w:rsidRPr="00A2344A">
        <w:rPr>
          <w:rFonts w:ascii="Times New Roman" w:eastAsia="Times New Roman" w:hAnsi="Times New Roman" w:cs="Times New Roman"/>
          <w:bCs/>
          <w:iCs/>
          <w:kern w:val="2"/>
          <w:sz w:val="28"/>
          <w:szCs w:val="28"/>
        </w:rPr>
        <w:t>±</w:t>
      </w:r>
      <w:r w:rsidR="0072473A" w:rsidRPr="00A2344A">
        <w:rPr>
          <w:rFonts w:ascii="Times New Roman" w:eastAsia="Times New Roman" w:hAnsi="Times New Roman" w:cs="Times New Roman"/>
          <w:bCs/>
          <w:iCs/>
          <w:kern w:val="2"/>
          <w:sz w:val="28"/>
          <w:szCs w:val="28"/>
        </w:rPr>
        <w:t>0,8кг</w:t>
      </w:r>
      <w:r w:rsidR="0072473A" w:rsidRPr="00A2344A">
        <w:rPr>
          <w:rFonts w:ascii="Times New Roman" w:hAnsi="Times New Roman" w:cs="Times New Roman"/>
          <w:sz w:val="28"/>
          <w:szCs w:val="28"/>
        </w:rPr>
        <w:t>, 73,8</w:t>
      </w:r>
      <w:r w:rsidR="005A7EFA" w:rsidRPr="00A2344A">
        <w:rPr>
          <w:rFonts w:ascii="Times New Roman" w:eastAsia="Times New Roman" w:hAnsi="Times New Roman" w:cs="Times New Roman"/>
          <w:bCs/>
          <w:iCs/>
          <w:kern w:val="2"/>
          <w:sz w:val="28"/>
          <w:szCs w:val="28"/>
        </w:rPr>
        <w:t>±</w:t>
      </w:r>
      <w:r w:rsidR="0072473A" w:rsidRPr="00A2344A">
        <w:rPr>
          <w:rFonts w:ascii="Times New Roman" w:eastAsia="Times New Roman" w:hAnsi="Times New Roman" w:cs="Times New Roman"/>
          <w:bCs/>
          <w:iCs/>
          <w:kern w:val="2"/>
          <w:sz w:val="28"/>
          <w:szCs w:val="28"/>
        </w:rPr>
        <w:t xml:space="preserve">0,4кг), </w:t>
      </w:r>
      <w:r w:rsidR="0072473A" w:rsidRPr="00A2344A">
        <w:rPr>
          <w:rFonts w:ascii="Times New Roman" w:hAnsi="Times New Roman" w:cs="Times New Roman"/>
          <w:sz w:val="28"/>
          <w:szCs w:val="28"/>
        </w:rPr>
        <w:t>окружности грудной клетки (девушки-</w:t>
      </w:r>
      <w:r w:rsidR="0072473A" w:rsidRPr="00A2344A">
        <w:rPr>
          <w:rFonts w:ascii="Times New Roman" w:eastAsia="Times New Roman" w:hAnsi="Times New Roman" w:cs="Times New Roman"/>
          <w:bCs/>
          <w:sz w:val="28"/>
          <w:szCs w:val="28"/>
        </w:rPr>
        <w:t>88,06</w:t>
      </w:r>
      <w:r w:rsidR="005A7EFA" w:rsidRPr="00A2344A">
        <w:rPr>
          <w:rFonts w:ascii="Times New Roman" w:eastAsia="Times New Roman" w:hAnsi="Times New Roman" w:cs="Times New Roman"/>
          <w:bCs/>
          <w:iCs/>
          <w:sz w:val="28"/>
          <w:szCs w:val="28"/>
        </w:rPr>
        <w:t>±</w:t>
      </w:r>
      <w:r w:rsidR="0072473A" w:rsidRPr="00A2344A">
        <w:rPr>
          <w:rFonts w:ascii="Times New Roman" w:eastAsia="Times New Roman" w:hAnsi="Times New Roman" w:cs="Times New Roman"/>
          <w:bCs/>
          <w:sz w:val="28"/>
          <w:szCs w:val="28"/>
        </w:rPr>
        <w:t>0,6см</w:t>
      </w:r>
      <w:r w:rsidR="0072473A" w:rsidRPr="00A2344A">
        <w:rPr>
          <w:rFonts w:ascii="Times New Roman" w:hAnsi="Times New Roman" w:cs="Times New Roman"/>
          <w:sz w:val="28"/>
          <w:szCs w:val="28"/>
        </w:rPr>
        <w:t>, юноши-</w:t>
      </w:r>
      <w:r w:rsidR="0072473A" w:rsidRPr="00A2344A">
        <w:rPr>
          <w:rFonts w:ascii="Times New Roman" w:eastAsia="Times New Roman" w:hAnsi="Times New Roman" w:cs="Times New Roman"/>
          <w:bCs/>
          <w:sz w:val="28"/>
          <w:szCs w:val="28"/>
        </w:rPr>
        <w:t>95,04</w:t>
      </w:r>
      <w:r w:rsidR="005A7EFA" w:rsidRPr="00A2344A">
        <w:rPr>
          <w:rFonts w:ascii="Times New Roman" w:eastAsia="Times New Roman" w:hAnsi="Times New Roman" w:cs="Times New Roman"/>
          <w:bCs/>
          <w:iCs/>
          <w:sz w:val="28"/>
          <w:szCs w:val="28"/>
        </w:rPr>
        <w:t>±</w:t>
      </w:r>
      <w:r w:rsidR="0072473A" w:rsidRPr="00A2344A">
        <w:rPr>
          <w:rFonts w:ascii="Times New Roman" w:eastAsia="Times New Roman" w:hAnsi="Times New Roman" w:cs="Times New Roman"/>
          <w:bCs/>
          <w:sz w:val="28"/>
          <w:szCs w:val="28"/>
        </w:rPr>
        <w:t>0,4см</w:t>
      </w:r>
      <w:r w:rsidR="0072473A" w:rsidRPr="00A2344A">
        <w:rPr>
          <w:rFonts w:ascii="Times New Roman" w:hAnsi="Times New Roman" w:cs="Times New Roman"/>
          <w:sz w:val="28"/>
          <w:szCs w:val="28"/>
        </w:rPr>
        <w:t>), индекса Кетле (девушки-23,5</w:t>
      </w:r>
      <w:r w:rsidR="005A7EFA" w:rsidRPr="00A2344A">
        <w:rPr>
          <w:rFonts w:ascii="Times New Roman" w:eastAsia="Times New Roman" w:hAnsi="Times New Roman" w:cs="Times New Roman"/>
          <w:bCs/>
          <w:iCs/>
          <w:kern w:val="2"/>
          <w:sz w:val="28"/>
          <w:szCs w:val="28"/>
        </w:rPr>
        <w:t>±</w:t>
      </w:r>
      <w:r w:rsidR="0072473A" w:rsidRPr="00A2344A">
        <w:rPr>
          <w:rFonts w:ascii="Times New Roman" w:eastAsia="Times New Roman" w:hAnsi="Times New Roman" w:cs="Times New Roman"/>
          <w:bCs/>
          <w:iCs/>
          <w:kern w:val="2"/>
          <w:sz w:val="28"/>
          <w:szCs w:val="28"/>
        </w:rPr>
        <w:t>0,3</w:t>
      </w:r>
      <w:r w:rsidR="0072473A" w:rsidRPr="00A2344A">
        <w:rPr>
          <w:rFonts w:ascii="Times New Roman" w:eastAsia="Andale Sans UI" w:hAnsi="Times New Roman" w:cs="Times New Roman"/>
          <w:kern w:val="2"/>
          <w:sz w:val="28"/>
          <w:szCs w:val="28"/>
        </w:rPr>
        <w:t xml:space="preserve"> кг/м</w:t>
      </w:r>
      <w:r w:rsidR="0072473A" w:rsidRPr="00A2344A">
        <w:rPr>
          <w:rFonts w:ascii="Times New Roman" w:eastAsia="Andale Sans UI" w:hAnsi="Times New Roman" w:cs="Times New Roman"/>
          <w:kern w:val="2"/>
          <w:sz w:val="28"/>
          <w:szCs w:val="28"/>
          <w:vertAlign w:val="superscript"/>
        </w:rPr>
        <w:t>2</w:t>
      </w:r>
      <w:r w:rsidR="0072473A" w:rsidRPr="00A2344A">
        <w:rPr>
          <w:rFonts w:ascii="Times New Roman" w:hAnsi="Times New Roman" w:cs="Times New Roman"/>
          <w:sz w:val="28"/>
          <w:szCs w:val="28"/>
        </w:rPr>
        <w:t>, юноши-25,02</w:t>
      </w:r>
      <w:r w:rsidR="005A7EFA" w:rsidRPr="00A2344A">
        <w:rPr>
          <w:rFonts w:ascii="Times New Roman" w:eastAsia="Times New Roman" w:hAnsi="Times New Roman" w:cs="Times New Roman"/>
          <w:bCs/>
          <w:iCs/>
          <w:kern w:val="2"/>
          <w:sz w:val="28"/>
          <w:szCs w:val="28"/>
        </w:rPr>
        <w:t>±</w:t>
      </w:r>
      <w:r w:rsidR="0072473A" w:rsidRPr="00A2344A">
        <w:rPr>
          <w:rFonts w:ascii="Times New Roman" w:eastAsia="Times New Roman" w:hAnsi="Times New Roman" w:cs="Times New Roman"/>
          <w:bCs/>
          <w:iCs/>
          <w:kern w:val="2"/>
          <w:sz w:val="28"/>
          <w:szCs w:val="28"/>
        </w:rPr>
        <w:t>0,1</w:t>
      </w:r>
      <w:r w:rsidR="0072473A" w:rsidRPr="00A2344A">
        <w:rPr>
          <w:rFonts w:ascii="Times New Roman" w:eastAsia="Andale Sans UI" w:hAnsi="Times New Roman" w:cs="Times New Roman"/>
          <w:kern w:val="2"/>
          <w:sz w:val="28"/>
          <w:szCs w:val="28"/>
        </w:rPr>
        <w:t xml:space="preserve"> кг/м</w:t>
      </w:r>
      <w:r w:rsidR="0072473A" w:rsidRPr="00A2344A">
        <w:rPr>
          <w:rFonts w:ascii="Times New Roman" w:eastAsia="Andale Sans UI" w:hAnsi="Times New Roman" w:cs="Times New Roman"/>
          <w:kern w:val="2"/>
          <w:sz w:val="28"/>
          <w:szCs w:val="28"/>
          <w:vertAlign w:val="superscript"/>
        </w:rPr>
        <w:t>2</w:t>
      </w:r>
      <w:r w:rsidR="0072473A" w:rsidRPr="00A2344A">
        <w:rPr>
          <w:rFonts w:ascii="Times New Roman" w:hAnsi="Times New Roman" w:cs="Times New Roman"/>
          <w:sz w:val="28"/>
          <w:szCs w:val="28"/>
        </w:rPr>
        <w:t>) выше у представителей южных областей. По типу телосложения среди студентов из южного региона наблюдалось большее количество гиперстеников (девушки-41%, юноши-80%)</w:t>
      </w:r>
      <w:r w:rsidR="00284261" w:rsidRPr="00A2344A">
        <w:rPr>
          <w:rFonts w:ascii="Times New Roman" w:hAnsi="Times New Roman" w:cs="Times New Roman"/>
          <w:sz w:val="28"/>
          <w:szCs w:val="28"/>
        </w:rPr>
        <w:t>, чем</w:t>
      </w:r>
      <w:r w:rsidR="004E6957">
        <w:rPr>
          <w:rFonts w:ascii="Times New Roman" w:hAnsi="Times New Roman" w:cs="Times New Roman"/>
          <w:sz w:val="28"/>
          <w:szCs w:val="28"/>
        </w:rPr>
        <w:t xml:space="preserve"> </w:t>
      </w:r>
      <w:r w:rsidR="00284261" w:rsidRPr="00A2344A">
        <w:rPr>
          <w:rFonts w:ascii="Times New Roman" w:hAnsi="Times New Roman" w:cs="Times New Roman"/>
          <w:sz w:val="28"/>
          <w:szCs w:val="28"/>
        </w:rPr>
        <w:t>среди студентов из северны</w:t>
      </w:r>
      <w:r w:rsidR="009B6A59" w:rsidRPr="00A2344A">
        <w:rPr>
          <w:rFonts w:ascii="Times New Roman" w:hAnsi="Times New Roman" w:cs="Times New Roman"/>
          <w:sz w:val="28"/>
          <w:szCs w:val="28"/>
        </w:rPr>
        <w:t>х регионов</w:t>
      </w:r>
      <w:r w:rsidRPr="00A2344A">
        <w:rPr>
          <w:rFonts w:ascii="Times New Roman" w:hAnsi="Times New Roman" w:cs="Times New Roman"/>
          <w:sz w:val="28"/>
          <w:szCs w:val="28"/>
          <w:lang w:val="kk-KZ"/>
        </w:rPr>
        <w:t>.</w:t>
      </w:r>
    </w:p>
    <w:p w:rsidR="0072473A" w:rsidRPr="00A2344A" w:rsidRDefault="00CF4720" w:rsidP="001C7A75">
      <w:pPr>
        <w:pStyle w:val="ad"/>
        <w:numPr>
          <w:ilvl w:val="0"/>
          <w:numId w:val="24"/>
        </w:numPr>
        <w:tabs>
          <w:tab w:val="num" w:pos="0"/>
          <w:tab w:val="left" w:pos="142"/>
          <w:tab w:val="left" w:pos="426"/>
          <w:tab w:val="left" w:pos="993"/>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В</w:t>
      </w:r>
      <w:r w:rsidR="0072473A" w:rsidRPr="00A2344A">
        <w:rPr>
          <w:rFonts w:ascii="Times New Roman" w:hAnsi="Times New Roman" w:cs="Times New Roman"/>
          <w:sz w:val="28"/>
          <w:szCs w:val="28"/>
        </w:rPr>
        <w:t>ыявлены более высокие показатели жизненного (девушки-57,1</w:t>
      </w:r>
      <w:r w:rsidR="005A7EFA" w:rsidRPr="00A2344A">
        <w:rPr>
          <w:rFonts w:ascii="Times New Roman" w:eastAsia="Times New Roman" w:hAnsi="Times New Roman" w:cs="Times New Roman"/>
          <w:bCs/>
          <w:iCs/>
          <w:sz w:val="28"/>
          <w:szCs w:val="28"/>
        </w:rPr>
        <w:t>±</w:t>
      </w:r>
      <w:r w:rsidR="0072473A" w:rsidRPr="00A2344A">
        <w:rPr>
          <w:rFonts w:ascii="Times New Roman" w:eastAsia="Times New Roman" w:hAnsi="Times New Roman" w:cs="Times New Roman"/>
          <w:bCs/>
          <w:iCs/>
          <w:sz w:val="28"/>
          <w:szCs w:val="28"/>
        </w:rPr>
        <w:t>1,1</w:t>
      </w:r>
      <w:r w:rsidR="00BA7713" w:rsidRPr="00A2344A">
        <w:rPr>
          <w:rFonts w:ascii="Times New Roman" w:eastAsia="Times New Roman" w:hAnsi="Times New Roman" w:cs="Times New Roman"/>
          <w:bCs/>
          <w:iCs/>
          <w:sz w:val="28"/>
          <w:szCs w:val="28"/>
        </w:rPr>
        <w:t> </w:t>
      </w:r>
      <w:r w:rsidR="0072473A" w:rsidRPr="00A2344A">
        <w:rPr>
          <w:rFonts w:ascii="Times New Roman" w:eastAsia="Times New Roman" w:hAnsi="Times New Roman" w:cs="Times New Roman"/>
          <w:bCs/>
          <w:iCs/>
          <w:sz w:val="28"/>
          <w:szCs w:val="28"/>
        </w:rPr>
        <w:t>у.е</w:t>
      </w:r>
      <w:r w:rsidR="00F52834" w:rsidRPr="00A2344A">
        <w:rPr>
          <w:rFonts w:ascii="Times New Roman" w:hAnsi="Times New Roman" w:cs="Times New Roman"/>
          <w:sz w:val="28"/>
          <w:szCs w:val="28"/>
        </w:rPr>
        <w:t>, юноши-62,7</w:t>
      </w:r>
      <w:r w:rsidR="005A7EFA" w:rsidRPr="00A2344A">
        <w:rPr>
          <w:rFonts w:ascii="Times New Roman" w:eastAsia="Times New Roman" w:hAnsi="Times New Roman" w:cs="Times New Roman"/>
          <w:bCs/>
          <w:iCs/>
          <w:sz w:val="28"/>
          <w:szCs w:val="28"/>
        </w:rPr>
        <w:t>±</w:t>
      </w:r>
      <w:r w:rsidR="0072473A" w:rsidRPr="00A2344A">
        <w:rPr>
          <w:rFonts w:ascii="Times New Roman" w:hAnsi="Times New Roman" w:cs="Times New Roman"/>
          <w:sz w:val="28"/>
          <w:szCs w:val="28"/>
        </w:rPr>
        <w:t xml:space="preserve">1,04у.е) </w:t>
      </w:r>
      <w:r w:rsidR="00120770" w:rsidRPr="00A2344A">
        <w:rPr>
          <w:rFonts w:ascii="Times New Roman" w:hAnsi="Times New Roman" w:cs="Times New Roman"/>
          <w:sz w:val="28"/>
          <w:szCs w:val="28"/>
          <w:lang w:val="kk-KZ"/>
        </w:rPr>
        <w:t xml:space="preserve"> и </w:t>
      </w:r>
      <w:r w:rsidR="00120770" w:rsidRPr="00A2344A">
        <w:rPr>
          <w:rFonts w:ascii="Times New Roman" w:hAnsi="Times New Roman" w:cs="Times New Roman"/>
          <w:sz w:val="28"/>
          <w:szCs w:val="28"/>
        </w:rPr>
        <w:t>кистевого (девушки-64,03</w:t>
      </w:r>
      <w:r w:rsidR="00120770" w:rsidRPr="00A2344A">
        <w:rPr>
          <w:rFonts w:ascii="Times New Roman" w:eastAsia="Times New Roman" w:hAnsi="Times New Roman" w:cs="Times New Roman"/>
          <w:bCs/>
          <w:iCs/>
          <w:sz w:val="28"/>
          <w:szCs w:val="28"/>
        </w:rPr>
        <w:t>±1,1у.е</w:t>
      </w:r>
      <w:r w:rsidR="00120770" w:rsidRPr="00A2344A">
        <w:rPr>
          <w:rFonts w:ascii="Times New Roman" w:hAnsi="Times New Roman" w:cs="Times New Roman"/>
          <w:sz w:val="28"/>
          <w:szCs w:val="28"/>
        </w:rPr>
        <w:t>, юноши-72,7</w:t>
      </w:r>
      <w:r w:rsidR="00120770" w:rsidRPr="00A2344A">
        <w:rPr>
          <w:rFonts w:ascii="Times New Roman" w:eastAsia="Times New Roman" w:hAnsi="Times New Roman" w:cs="Times New Roman"/>
          <w:bCs/>
          <w:iCs/>
          <w:sz w:val="28"/>
          <w:szCs w:val="28"/>
        </w:rPr>
        <w:t>±</w:t>
      </w:r>
      <w:r w:rsidR="00120770" w:rsidRPr="00A2344A">
        <w:rPr>
          <w:rFonts w:ascii="Times New Roman" w:hAnsi="Times New Roman" w:cs="Times New Roman"/>
          <w:sz w:val="28"/>
          <w:szCs w:val="28"/>
        </w:rPr>
        <w:t xml:space="preserve">0,7 у.е) </w:t>
      </w:r>
      <w:r w:rsidR="0072473A" w:rsidRPr="00A2344A">
        <w:rPr>
          <w:rFonts w:ascii="Times New Roman" w:hAnsi="Times New Roman" w:cs="Times New Roman"/>
          <w:sz w:val="28"/>
          <w:szCs w:val="28"/>
        </w:rPr>
        <w:t>индексов</w:t>
      </w:r>
      <w:r w:rsidR="00E8703E" w:rsidRPr="00A2344A">
        <w:rPr>
          <w:rFonts w:ascii="Times New Roman" w:hAnsi="Times New Roman" w:cs="Times New Roman"/>
          <w:sz w:val="28"/>
          <w:szCs w:val="28"/>
        </w:rPr>
        <w:t xml:space="preserve"> у студентов из южного региона</w:t>
      </w:r>
      <w:r w:rsidR="0072473A" w:rsidRPr="00A2344A">
        <w:rPr>
          <w:rFonts w:ascii="Times New Roman" w:hAnsi="Times New Roman" w:cs="Times New Roman"/>
          <w:sz w:val="28"/>
          <w:szCs w:val="28"/>
        </w:rPr>
        <w:t xml:space="preserve">, но </w:t>
      </w:r>
      <w:r w:rsidR="00276F2B" w:rsidRPr="00A2344A">
        <w:rPr>
          <w:rFonts w:ascii="Times New Roman" w:hAnsi="Times New Roman" w:cs="Times New Roman"/>
          <w:sz w:val="28"/>
          <w:szCs w:val="28"/>
        </w:rPr>
        <w:t xml:space="preserve">более </w:t>
      </w:r>
      <w:r w:rsidR="0072473A" w:rsidRPr="00A2344A">
        <w:rPr>
          <w:rFonts w:ascii="Times New Roman" w:hAnsi="Times New Roman" w:cs="Times New Roman"/>
          <w:sz w:val="28"/>
          <w:szCs w:val="28"/>
        </w:rPr>
        <w:t xml:space="preserve">низкие показатели </w:t>
      </w:r>
      <w:r w:rsidR="00120770" w:rsidRPr="00A2344A">
        <w:rPr>
          <w:rFonts w:ascii="Times New Roman" w:hAnsi="Times New Roman" w:cs="Times New Roman"/>
          <w:sz w:val="28"/>
          <w:szCs w:val="28"/>
        </w:rPr>
        <w:t>функциональных резервов сердца(</w:t>
      </w:r>
      <w:r w:rsidR="00E8703E" w:rsidRPr="00A2344A">
        <w:rPr>
          <w:rFonts w:ascii="Times New Roman" w:hAnsi="Times New Roman" w:cs="Times New Roman"/>
          <w:sz w:val="28"/>
          <w:szCs w:val="28"/>
        </w:rPr>
        <w:t xml:space="preserve">ЧСС, САД, ДАД, АП). </w:t>
      </w:r>
      <w:r w:rsidR="0072473A" w:rsidRPr="00A2344A">
        <w:rPr>
          <w:rFonts w:ascii="Times New Roman" w:hAnsi="Times New Roman" w:cs="Times New Roman"/>
          <w:sz w:val="28"/>
          <w:szCs w:val="28"/>
        </w:rPr>
        <w:t>Студентам из северного региона характерна удовлетворительная адаптация (1-й «уровень здоровья»), представители из южного региона имели более низкий уровень адаптационного потенциала, соответствующий состоянию напряжения адаптационных механизмов.</w:t>
      </w:r>
    </w:p>
    <w:p w:rsidR="00E6750E" w:rsidRPr="00A2344A" w:rsidRDefault="00CF4720" w:rsidP="001C7A75">
      <w:pPr>
        <w:pStyle w:val="ad"/>
        <w:numPr>
          <w:ilvl w:val="0"/>
          <w:numId w:val="24"/>
        </w:numPr>
        <w:tabs>
          <w:tab w:val="num" w:pos="0"/>
          <w:tab w:val="left" w:pos="142"/>
          <w:tab w:val="left" w:pos="426"/>
          <w:tab w:val="left" w:pos="993"/>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Показано</w:t>
      </w:r>
      <w:r w:rsidR="0072473A" w:rsidRPr="00A2344A">
        <w:rPr>
          <w:rFonts w:ascii="Times New Roman" w:hAnsi="Times New Roman" w:cs="Times New Roman"/>
          <w:sz w:val="28"/>
          <w:szCs w:val="28"/>
        </w:rPr>
        <w:t xml:space="preserve"> более высокое содержание креатинина </w:t>
      </w:r>
      <w:r w:rsidR="009F4811" w:rsidRPr="00A2344A">
        <w:rPr>
          <w:rFonts w:ascii="Times New Roman" w:hAnsi="Times New Roman" w:cs="Times New Roman"/>
          <w:sz w:val="28"/>
          <w:szCs w:val="28"/>
        </w:rPr>
        <w:t xml:space="preserve">у студентов южного региона </w:t>
      </w:r>
      <w:r w:rsidR="0072473A" w:rsidRPr="00A2344A">
        <w:rPr>
          <w:rFonts w:ascii="Times New Roman" w:hAnsi="Times New Roman" w:cs="Times New Roman"/>
          <w:sz w:val="28"/>
          <w:szCs w:val="28"/>
        </w:rPr>
        <w:t>(девушки-78,6</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1,2мкмоль/л, юноши-73,9</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0,9мкмоль/л), мочевины (юноши-4,4</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0,1ммоль/л) и глюкозы (девушки-5,07</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0,02ммоль/л, юноши-5,3</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0,03ммоль/л), чем у студентов северного региона (девушки-75,06</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1,1</w:t>
      </w:r>
      <w:r w:rsidR="00BA7713" w:rsidRPr="00A2344A">
        <w:rPr>
          <w:rFonts w:ascii="Times New Roman" w:hAnsi="Times New Roman" w:cs="Times New Roman"/>
          <w:sz w:val="28"/>
          <w:szCs w:val="28"/>
        </w:rPr>
        <w:t> </w:t>
      </w:r>
      <w:r w:rsidR="0072473A" w:rsidRPr="00A2344A">
        <w:rPr>
          <w:rFonts w:ascii="Times New Roman" w:hAnsi="Times New Roman" w:cs="Times New Roman"/>
          <w:sz w:val="28"/>
          <w:szCs w:val="28"/>
        </w:rPr>
        <w:t>мкмоль/л, юноши-70,6</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1,2мкмоль/л; юноши-4,1</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0,1ммоль/л; девушки-4,4</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0,08ммоль/л, юноши-5,1</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 xml:space="preserve">0,03ммоль/л), что является следствием напряжения тканевого метаболизма. </w:t>
      </w:r>
      <w:r w:rsidRPr="00A2344A">
        <w:rPr>
          <w:rFonts w:ascii="Times New Roman" w:hAnsi="Times New Roman" w:cs="Times New Roman"/>
          <w:sz w:val="28"/>
          <w:szCs w:val="28"/>
          <w:lang w:val="kk-KZ"/>
        </w:rPr>
        <w:t>С</w:t>
      </w:r>
      <w:r w:rsidR="0072473A" w:rsidRPr="00A2344A">
        <w:rPr>
          <w:rFonts w:ascii="Times New Roman" w:hAnsi="Times New Roman" w:cs="Times New Roman"/>
          <w:sz w:val="28"/>
          <w:szCs w:val="28"/>
        </w:rPr>
        <w:t>туденты южного региона имеют более низко</w:t>
      </w:r>
      <w:r w:rsidR="00507C29" w:rsidRPr="00A2344A">
        <w:rPr>
          <w:rFonts w:ascii="Times New Roman" w:hAnsi="Times New Roman" w:cs="Times New Roman"/>
          <w:sz w:val="28"/>
          <w:szCs w:val="28"/>
        </w:rPr>
        <w:t>е содержание эритроцитов</w:t>
      </w:r>
      <w:r w:rsidR="0072473A" w:rsidRPr="00A2344A">
        <w:rPr>
          <w:rFonts w:ascii="Times New Roman" w:hAnsi="Times New Roman" w:cs="Times New Roman"/>
          <w:sz w:val="28"/>
          <w:szCs w:val="28"/>
        </w:rPr>
        <w:t>, в сравнении со сверстниками из северного региона</w:t>
      </w:r>
      <w:r w:rsidR="00D44FB6" w:rsidRPr="00A2344A">
        <w:rPr>
          <w:rFonts w:ascii="Times New Roman" w:hAnsi="Times New Roman" w:cs="Times New Roman"/>
          <w:sz w:val="28"/>
          <w:szCs w:val="28"/>
        </w:rPr>
        <w:t>.</w:t>
      </w:r>
    </w:p>
    <w:p w:rsidR="000D70EB" w:rsidRPr="00A2344A" w:rsidRDefault="002F3045" w:rsidP="001C7A75">
      <w:pPr>
        <w:pStyle w:val="ad"/>
        <w:numPr>
          <w:ilvl w:val="0"/>
          <w:numId w:val="24"/>
        </w:numPr>
        <w:tabs>
          <w:tab w:val="clear" w:pos="720"/>
          <w:tab w:val="left" w:pos="993"/>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lastRenderedPageBreak/>
        <w:t>Установлено, что девуш</w:t>
      </w:r>
      <w:r w:rsidR="00554B59" w:rsidRPr="00A2344A">
        <w:rPr>
          <w:rFonts w:ascii="Times New Roman" w:hAnsi="Times New Roman" w:cs="Times New Roman"/>
          <w:sz w:val="28"/>
          <w:szCs w:val="28"/>
        </w:rPr>
        <w:t>ки</w:t>
      </w:r>
      <w:r w:rsidRPr="00A2344A">
        <w:rPr>
          <w:rFonts w:ascii="Times New Roman" w:hAnsi="Times New Roman" w:cs="Times New Roman"/>
          <w:sz w:val="28"/>
          <w:szCs w:val="28"/>
        </w:rPr>
        <w:t xml:space="preserve"> север</w:t>
      </w:r>
      <w:r w:rsidR="000D70EB" w:rsidRPr="00A2344A">
        <w:rPr>
          <w:rFonts w:ascii="Times New Roman" w:hAnsi="Times New Roman" w:cs="Times New Roman"/>
          <w:sz w:val="28"/>
          <w:szCs w:val="28"/>
        </w:rPr>
        <w:t>а</w:t>
      </w:r>
      <w:r w:rsidRPr="00A2344A">
        <w:rPr>
          <w:rFonts w:ascii="Times New Roman" w:hAnsi="Times New Roman" w:cs="Times New Roman"/>
          <w:sz w:val="28"/>
          <w:szCs w:val="28"/>
        </w:rPr>
        <w:t xml:space="preserve"> имели</w:t>
      </w:r>
      <w:r w:rsidR="009141BB">
        <w:rPr>
          <w:rFonts w:ascii="Times New Roman" w:hAnsi="Times New Roman" w:cs="Times New Roman"/>
          <w:sz w:val="28"/>
          <w:szCs w:val="28"/>
        </w:rPr>
        <w:t xml:space="preserve"> </w:t>
      </w:r>
      <w:r w:rsidR="00554B59" w:rsidRPr="00A2344A">
        <w:rPr>
          <w:rFonts w:ascii="Times New Roman" w:hAnsi="Times New Roman" w:cs="Times New Roman"/>
          <w:sz w:val="28"/>
          <w:szCs w:val="28"/>
        </w:rPr>
        <w:t xml:space="preserve">более </w:t>
      </w:r>
      <w:r w:rsidR="005B58A5" w:rsidRPr="00A2344A">
        <w:rPr>
          <w:rFonts w:ascii="Times New Roman" w:hAnsi="Times New Roman" w:cs="Times New Roman"/>
          <w:sz w:val="28"/>
          <w:szCs w:val="28"/>
        </w:rPr>
        <w:t>высок</w:t>
      </w:r>
      <w:r w:rsidR="00554B59" w:rsidRPr="00A2344A">
        <w:rPr>
          <w:rFonts w:ascii="Times New Roman" w:hAnsi="Times New Roman" w:cs="Times New Roman"/>
          <w:sz w:val="28"/>
          <w:szCs w:val="28"/>
        </w:rPr>
        <w:t xml:space="preserve">ие показатели </w:t>
      </w:r>
      <w:r w:rsidR="005B58A5" w:rsidRPr="00A2344A">
        <w:rPr>
          <w:rFonts w:ascii="Times New Roman" w:hAnsi="Times New Roman" w:cs="Times New Roman"/>
          <w:sz w:val="28"/>
          <w:szCs w:val="28"/>
        </w:rPr>
        <w:t xml:space="preserve"> реактивн</w:t>
      </w:r>
      <w:r w:rsidR="00554B59" w:rsidRPr="00A2344A">
        <w:rPr>
          <w:rFonts w:ascii="Times New Roman" w:hAnsi="Times New Roman" w:cs="Times New Roman"/>
          <w:sz w:val="28"/>
          <w:szCs w:val="28"/>
        </w:rPr>
        <w:t>ой и личностной тревожности (18 и 40%)</w:t>
      </w:r>
      <w:r w:rsidRPr="00A2344A">
        <w:rPr>
          <w:rFonts w:ascii="Times New Roman" w:hAnsi="Times New Roman" w:cs="Times New Roman"/>
          <w:sz w:val="28"/>
          <w:szCs w:val="28"/>
        </w:rPr>
        <w:t xml:space="preserve">. У юношей обоих регионов высокой реактивной тревожности не наблюдалось. </w:t>
      </w:r>
      <w:r w:rsidR="00554B59" w:rsidRPr="00A2344A">
        <w:rPr>
          <w:rFonts w:ascii="Times New Roman" w:hAnsi="Times New Roman" w:cs="Times New Roman"/>
          <w:sz w:val="28"/>
          <w:szCs w:val="28"/>
        </w:rPr>
        <w:t>Высокая подверженность стрессу не выявлена. Большая часть студентов имела</w:t>
      </w:r>
      <w:r w:rsidRPr="00A2344A">
        <w:rPr>
          <w:rFonts w:ascii="Times New Roman" w:hAnsi="Times New Roman" w:cs="Times New Roman"/>
          <w:sz w:val="28"/>
          <w:szCs w:val="28"/>
        </w:rPr>
        <w:t xml:space="preserve"> уровень стрессоустойчивости</w:t>
      </w:r>
      <w:r w:rsidR="00554B59" w:rsidRPr="00A2344A">
        <w:rPr>
          <w:rFonts w:ascii="Times New Roman" w:hAnsi="Times New Roman" w:cs="Times New Roman"/>
          <w:sz w:val="28"/>
          <w:szCs w:val="28"/>
        </w:rPr>
        <w:t xml:space="preserve"> ниже среднего</w:t>
      </w:r>
      <w:r w:rsidRPr="00A2344A">
        <w:rPr>
          <w:rFonts w:ascii="Times New Roman" w:hAnsi="Times New Roman" w:cs="Times New Roman"/>
          <w:sz w:val="28"/>
          <w:szCs w:val="28"/>
        </w:rPr>
        <w:t xml:space="preserve">. </w:t>
      </w:r>
      <w:r w:rsidR="005D3264" w:rsidRPr="00A2344A">
        <w:rPr>
          <w:rFonts w:ascii="Times New Roman" w:hAnsi="Times New Roman" w:cs="Times New Roman"/>
          <w:sz w:val="28"/>
          <w:szCs w:val="28"/>
        </w:rPr>
        <w:t>С</w:t>
      </w:r>
      <w:r w:rsidR="0072473A" w:rsidRPr="00A2344A">
        <w:rPr>
          <w:rFonts w:ascii="Times New Roman" w:hAnsi="Times New Roman" w:cs="Times New Roman"/>
          <w:sz w:val="28"/>
          <w:szCs w:val="28"/>
        </w:rPr>
        <w:t>тудент</w:t>
      </w:r>
      <w:r w:rsidR="005D3264" w:rsidRPr="00A2344A">
        <w:rPr>
          <w:rFonts w:ascii="Times New Roman" w:hAnsi="Times New Roman" w:cs="Times New Roman"/>
          <w:sz w:val="28"/>
          <w:szCs w:val="28"/>
        </w:rPr>
        <w:t>ы</w:t>
      </w:r>
      <w:r w:rsidR="00F84884">
        <w:rPr>
          <w:rFonts w:ascii="Times New Roman" w:hAnsi="Times New Roman" w:cs="Times New Roman"/>
          <w:sz w:val="28"/>
          <w:szCs w:val="28"/>
        </w:rPr>
        <w:t xml:space="preserve"> </w:t>
      </w:r>
      <w:r w:rsidR="005D3264" w:rsidRPr="00A2344A">
        <w:rPr>
          <w:rFonts w:ascii="Times New Roman" w:hAnsi="Times New Roman" w:cs="Times New Roman"/>
          <w:sz w:val="28"/>
          <w:szCs w:val="28"/>
        </w:rPr>
        <w:t>юга имели</w:t>
      </w:r>
      <w:r w:rsidR="0072473A" w:rsidRPr="00A2344A">
        <w:rPr>
          <w:rFonts w:ascii="Times New Roman" w:hAnsi="Times New Roman" w:cs="Times New Roman"/>
          <w:sz w:val="28"/>
          <w:szCs w:val="28"/>
        </w:rPr>
        <w:t xml:space="preserve"> более высокие показатели мотивации к достижению успеха. Отношение к здоровью выше у студентов, приехавших из южных областей (девушки-13,8</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0,3, юноши-11,5</w:t>
      </w:r>
      <w:r w:rsidR="005A7EFA" w:rsidRPr="00A2344A">
        <w:rPr>
          <w:rFonts w:ascii="Times New Roman" w:hAnsi="Times New Roman" w:cs="Times New Roman"/>
          <w:sz w:val="28"/>
          <w:szCs w:val="28"/>
        </w:rPr>
        <w:t>±</w:t>
      </w:r>
      <w:r w:rsidR="0072473A" w:rsidRPr="00A2344A">
        <w:rPr>
          <w:rFonts w:ascii="Times New Roman" w:hAnsi="Times New Roman" w:cs="Times New Roman"/>
          <w:sz w:val="28"/>
          <w:szCs w:val="28"/>
        </w:rPr>
        <w:t xml:space="preserve">0,6). </w:t>
      </w:r>
      <w:r w:rsidR="000D70EB" w:rsidRPr="00A2344A">
        <w:rPr>
          <w:rFonts w:ascii="Times New Roman" w:hAnsi="Times New Roman" w:cs="Times New Roman"/>
          <w:sz w:val="28"/>
          <w:szCs w:val="28"/>
        </w:rPr>
        <w:t xml:space="preserve">Высокий уровень функциональной подвижности нервных процессов выявлен у студентов </w:t>
      </w:r>
      <w:r w:rsidR="00554B59" w:rsidRPr="00A2344A">
        <w:rPr>
          <w:rFonts w:ascii="Times New Roman" w:hAnsi="Times New Roman" w:cs="Times New Roman"/>
          <w:sz w:val="28"/>
          <w:szCs w:val="28"/>
        </w:rPr>
        <w:t>юга</w:t>
      </w:r>
      <w:r w:rsidR="000D70EB" w:rsidRPr="00A2344A">
        <w:rPr>
          <w:rFonts w:ascii="Times New Roman" w:hAnsi="Times New Roman" w:cs="Times New Roman"/>
          <w:sz w:val="28"/>
          <w:szCs w:val="28"/>
        </w:rPr>
        <w:t xml:space="preserve"> (280,4±8,8 - девушки, 244,08±6,4 - юноши) по сравнению со студентами </w:t>
      </w:r>
      <w:r w:rsidR="00554B59" w:rsidRPr="00A2344A">
        <w:rPr>
          <w:rFonts w:ascii="Times New Roman" w:hAnsi="Times New Roman" w:cs="Times New Roman"/>
          <w:sz w:val="28"/>
          <w:szCs w:val="28"/>
        </w:rPr>
        <w:t>севера</w:t>
      </w:r>
      <w:r w:rsidR="000D70EB" w:rsidRPr="00A2344A">
        <w:rPr>
          <w:rFonts w:ascii="Times New Roman" w:hAnsi="Times New Roman" w:cs="Times New Roman"/>
          <w:sz w:val="28"/>
          <w:szCs w:val="28"/>
        </w:rPr>
        <w:t xml:space="preserve"> (219,3±3,4 – девушки, 213,9±3,8 - юноши). По всем параметрам РДО </w:t>
      </w:r>
      <w:r w:rsidR="000D70EB" w:rsidRPr="00A2344A">
        <w:rPr>
          <w:rFonts w:ascii="Times New Roman" w:hAnsi="Times New Roman" w:cs="Times New Roman"/>
          <w:sz w:val="28"/>
          <w:szCs w:val="28"/>
          <w:shd w:val="clear" w:color="auto" w:fill="FFFEFF"/>
        </w:rPr>
        <w:t>в группе девушек достоверные отличия не выявлены. У юношей северного региона количество точных попаданий больше, а разброс времени опрежений и запаздываний – меньше.</w:t>
      </w:r>
    </w:p>
    <w:p w:rsidR="003A0199" w:rsidRPr="00A2344A" w:rsidRDefault="00663AA4" w:rsidP="001C7A75">
      <w:pPr>
        <w:pStyle w:val="ad"/>
        <w:numPr>
          <w:ilvl w:val="0"/>
          <w:numId w:val="24"/>
        </w:numPr>
        <w:tabs>
          <w:tab w:val="clear" w:pos="720"/>
          <w:tab w:val="num" w:pos="142"/>
          <w:tab w:val="left" w:pos="426"/>
          <w:tab w:val="left" w:pos="993"/>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Выя</w:t>
      </w:r>
      <w:r w:rsidR="00FD6D5B" w:rsidRPr="00A2344A">
        <w:rPr>
          <w:rFonts w:ascii="Times New Roman" w:hAnsi="Times New Roman" w:cs="Times New Roman"/>
          <w:sz w:val="28"/>
          <w:szCs w:val="28"/>
        </w:rPr>
        <w:t>влен</w:t>
      </w:r>
      <w:r w:rsidR="006965EF" w:rsidRPr="00A2344A">
        <w:rPr>
          <w:rFonts w:ascii="Times New Roman" w:hAnsi="Times New Roman" w:cs="Times New Roman"/>
          <w:sz w:val="28"/>
          <w:szCs w:val="28"/>
        </w:rPr>
        <w:t xml:space="preserve">о, чтов матрице факторизации </w:t>
      </w:r>
      <w:r w:rsidR="003A0199" w:rsidRPr="00A2344A">
        <w:rPr>
          <w:rFonts w:ascii="Times New Roman" w:hAnsi="Times New Roman" w:cs="Times New Roman"/>
          <w:sz w:val="28"/>
          <w:szCs w:val="28"/>
        </w:rPr>
        <w:t xml:space="preserve">для девушек юга </w:t>
      </w:r>
      <w:r w:rsidR="006965EF" w:rsidRPr="00A2344A">
        <w:rPr>
          <w:rFonts w:ascii="Times New Roman" w:hAnsi="Times New Roman" w:cs="Times New Roman"/>
          <w:sz w:val="28"/>
          <w:szCs w:val="28"/>
        </w:rPr>
        <w:t xml:space="preserve">более значительными оказались морфофункциональные факторы </w:t>
      </w:r>
      <w:r w:rsidR="003A0199" w:rsidRPr="00A2344A">
        <w:rPr>
          <w:rFonts w:ascii="Times New Roman" w:hAnsi="Times New Roman" w:cs="Times New Roman"/>
          <w:sz w:val="28"/>
          <w:szCs w:val="28"/>
        </w:rPr>
        <w:t>34</w:t>
      </w:r>
      <w:r w:rsidR="006965EF" w:rsidRPr="00A2344A">
        <w:rPr>
          <w:rFonts w:ascii="Times New Roman" w:hAnsi="Times New Roman" w:cs="Times New Roman"/>
          <w:sz w:val="28"/>
          <w:szCs w:val="28"/>
        </w:rPr>
        <w:t>,</w:t>
      </w:r>
      <w:r w:rsidR="003A0199" w:rsidRPr="00A2344A">
        <w:rPr>
          <w:rFonts w:ascii="Times New Roman" w:hAnsi="Times New Roman" w:cs="Times New Roman"/>
          <w:sz w:val="28"/>
          <w:szCs w:val="28"/>
        </w:rPr>
        <w:t>3</w:t>
      </w:r>
      <w:r w:rsidR="006965EF" w:rsidRPr="00A2344A">
        <w:rPr>
          <w:rFonts w:ascii="Times New Roman" w:hAnsi="Times New Roman" w:cs="Times New Roman"/>
          <w:sz w:val="28"/>
          <w:szCs w:val="28"/>
        </w:rPr>
        <w:t>% и психофизиологическ</w:t>
      </w:r>
      <w:r w:rsidR="003A0199" w:rsidRPr="00A2344A">
        <w:rPr>
          <w:rFonts w:ascii="Times New Roman" w:hAnsi="Times New Roman" w:cs="Times New Roman"/>
          <w:sz w:val="28"/>
          <w:szCs w:val="28"/>
        </w:rPr>
        <w:t>ие</w:t>
      </w:r>
      <w:r w:rsidR="006965EF" w:rsidRPr="00A2344A">
        <w:rPr>
          <w:rFonts w:ascii="Times New Roman" w:hAnsi="Times New Roman" w:cs="Times New Roman"/>
          <w:sz w:val="28"/>
          <w:szCs w:val="28"/>
        </w:rPr>
        <w:t xml:space="preserve"> – </w:t>
      </w:r>
      <w:r w:rsidR="003A0199" w:rsidRPr="00A2344A">
        <w:rPr>
          <w:rFonts w:ascii="Times New Roman" w:hAnsi="Times New Roman" w:cs="Times New Roman"/>
          <w:sz w:val="28"/>
          <w:szCs w:val="28"/>
        </w:rPr>
        <w:t>21,3</w:t>
      </w:r>
      <w:r w:rsidR="006965EF" w:rsidRPr="00A2344A">
        <w:rPr>
          <w:rFonts w:ascii="Times New Roman" w:hAnsi="Times New Roman" w:cs="Times New Roman"/>
          <w:sz w:val="28"/>
          <w:szCs w:val="28"/>
        </w:rPr>
        <w:t>%</w:t>
      </w:r>
      <w:r w:rsidR="003A0199" w:rsidRPr="00A2344A">
        <w:rPr>
          <w:rFonts w:ascii="Times New Roman" w:hAnsi="Times New Roman" w:cs="Times New Roman"/>
          <w:sz w:val="28"/>
          <w:szCs w:val="28"/>
        </w:rPr>
        <w:t>, тогда как для девушек севера морфофункциональные (25,8%), биохимические и гематологические (20,6%), тогда как для юношей обоих регионов морфофункциональные</w:t>
      </w:r>
      <w:r w:rsidR="0075000A" w:rsidRPr="00A2344A">
        <w:rPr>
          <w:rFonts w:ascii="Times New Roman" w:hAnsi="Times New Roman" w:cs="Times New Roman"/>
          <w:sz w:val="28"/>
          <w:szCs w:val="28"/>
        </w:rPr>
        <w:t>,</w:t>
      </w:r>
      <w:r w:rsidR="003A0199" w:rsidRPr="00A2344A">
        <w:rPr>
          <w:rFonts w:ascii="Times New Roman" w:hAnsi="Times New Roman" w:cs="Times New Roman"/>
          <w:sz w:val="28"/>
          <w:szCs w:val="28"/>
        </w:rPr>
        <w:t xml:space="preserve"> биохимические и гематологические.</w:t>
      </w:r>
    </w:p>
    <w:p w:rsidR="004859C2" w:rsidRPr="00A2344A" w:rsidRDefault="003A0199" w:rsidP="001C7A75">
      <w:pPr>
        <w:pStyle w:val="ad"/>
        <w:numPr>
          <w:ilvl w:val="0"/>
          <w:numId w:val="24"/>
        </w:numPr>
        <w:tabs>
          <w:tab w:val="clear" w:pos="720"/>
          <w:tab w:val="num" w:pos="142"/>
          <w:tab w:val="left" w:pos="426"/>
          <w:tab w:val="left" w:pos="993"/>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Р</w:t>
      </w:r>
      <w:r w:rsidR="004859C2" w:rsidRPr="00A2344A">
        <w:rPr>
          <w:rFonts w:ascii="Times New Roman" w:hAnsi="Times New Roman" w:cs="Times New Roman"/>
          <w:sz w:val="28"/>
          <w:szCs w:val="28"/>
        </w:rPr>
        <w:t>азработаны компьютерные программы</w:t>
      </w:r>
      <w:r w:rsidR="00F84884">
        <w:rPr>
          <w:rFonts w:ascii="Times New Roman" w:hAnsi="Times New Roman" w:cs="Times New Roman"/>
          <w:sz w:val="28"/>
          <w:szCs w:val="28"/>
        </w:rPr>
        <w:t xml:space="preserve"> </w:t>
      </w:r>
      <w:r w:rsidR="004859C2" w:rsidRPr="00A2344A">
        <w:rPr>
          <w:rFonts w:ascii="Times New Roman" w:hAnsi="Times New Roman" w:cs="Times New Roman"/>
          <w:sz w:val="28"/>
          <w:szCs w:val="28"/>
        </w:rPr>
        <w:t>для диагностики морфофункционального и психофизиологического состояния обучающейся молодежи</w:t>
      </w:r>
      <w:r w:rsidR="005C76D3" w:rsidRPr="00A2344A">
        <w:rPr>
          <w:rFonts w:ascii="Times New Roman" w:hAnsi="Times New Roman" w:cs="Times New Roman"/>
          <w:sz w:val="28"/>
          <w:szCs w:val="28"/>
        </w:rPr>
        <w:t xml:space="preserve">. </w:t>
      </w:r>
    </w:p>
    <w:p w:rsidR="00926593" w:rsidRPr="00A2344A" w:rsidRDefault="00BA7713" w:rsidP="001C7A75">
      <w:pPr>
        <w:tabs>
          <w:tab w:val="left" w:pos="993"/>
        </w:tabs>
        <w:spacing w:after="0" w:line="240" w:lineRule="auto"/>
        <w:ind w:firstLine="709"/>
        <w:jc w:val="both"/>
        <w:rPr>
          <w:rFonts w:ascii="Times New Roman" w:eastAsia="TimesNewRomanPS-BoldItalicMT" w:hAnsi="Times New Roman" w:cs="Times New Roman"/>
          <w:bCs/>
          <w:i/>
          <w:iCs/>
          <w:sz w:val="28"/>
          <w:szCs w:val="28"/>
        </w:rPr>
      </w:pPr>
      <w:r w:rsidRPr="00A2344A">
        <w:rPr>
          <w:rFonts w:ascii="Times New Roman" w:eastAsia="TimesNewRomanPS-BoldItalicMT" w:hAnsi="Times New Roman" w:cs="Times New Roman"/>
          <w:bCs/>
          <w:i/>
          <w:iCs/>
          <w:sz w:val="28"/>
          <w:szCs w:val="28"/>
          <w:lang w:val="kk-KZ"/>
        </w:rPr>
        <w:t xml:space="preserve">Практические </w:t>
      </w:r>
      <w:r w:rsidR="001C7A75" w:rsidRPr="00A2344A">
        <w:rPr>
          <w:rFonts w:ascii="Times New Roman" w:eastAsia="TimesNewRomanPS-BoldItalicMT" w:hAnsi="Times New Roman" w:cs="Times New Roman"/>
          <w:bCs/>
          <w:i/>
          <w:iCs/>
          <w:sz w:val="28"/>
          <w:szCs w:val="28"/>
          <w:lang w:val="kk-KZ"/>
        </w:rPr>
        <w:t>рекомендации</w:t>
      </w:r>
      <w:r w:rsidRPr="00A2344A">
        <w:rPr>
          <w:rFonts w:ascii="Times New Roman" w:eastAsia="TimesNewRomanPS-BoldItalicMT" w:hAnsi="Times New Roman" w:cs="Times New Roman"/>
          <w:bCs/>
          <w:i/>
          <w:iCs/>
          <w:sz w:val="28"/>
          <w:szCs w:val="28"/>
          <w:lang w:val="kk-KZ"/>
        </w:rPr>
        <w:t>:</w:t>
      </w:r>
    </w:p>
    <w:p w:rsidR="00B020C4" w:rsidRPr="00A2344A" w:rsidRDefault="007127B5" w:rsidP="001C7A75">
      <w:pPr>
        <w:pStyle w:val="ad"/>
        <w:numPr>
          <w:ilvl w:val="0"/>
          <w:numId w:val="32"/>
        </w:numPr>
        <w:tabs>
          <w:tab w:val="clear" w:pos="720"/>
          <w:tab w:val="num" w:pos="142"/>
          <w:tab w:val="left" w:pos="993"/>
        </w:tabs>
        <w:spacing w:after="0" w:line="240" w:lineRule="auto"/>
        <w:ind w:left="0"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 xml:space="preserve">Выявленные региональные и половые особенности необходимо учитывать при </w:t>
      </w:r>
      <w:r w:rsidR="005A3509" w:rsidRPr="00A2344A">
        <w:rPr>
          <w:rFonts w:ascii="Times New Roman" w:eastAsia="TimesNewRomanPS-BoldItalicMT" w:hAnsi="Times New Roman" w:cs="Times New Roman"/>
          <w:bCs/>
          <w:iCs/>
          <w:sz w:val="28"/>
          <w:szCs w:val="28"/>
        </w:rPr>
        <w:t xml:space="preserve">прогностической оценке адаптивных возможностей обучающихся и </w:t>
      </w:r>
      <w:r w:rsidRPr="00A2344A">
        <w:rPr>
          <w:rFonts w:ascii="Times New Roman" w:eastAsia="TimesNewRomanPS-BoldItalicMT" w:hAnsi="Times New Roman" w:cs="Times New Roman"/>
          <w:bCs/>
          <w:iCs/>
          <w:sz w:val="28"/>
          <w:szCs w:val="28"/>
        </w:rPr>
        <w:t>планировании процесса обучения и воспитания в вузе, а также при создании оздоровительных адаптационных программ для студентов, приезжающих на учебу из других регионов страны.</w:t>
      </w:r>
    </w:p>
    <w:p w:rsidR="00B020C4" w:rsidRPr="00A2344A" w:rsidRDefault="007127B5" w:rsidP="001C7A75">
      <w:pPr>
        <w:numPr>
          <w:ilvl w:val="0"/>
          <w:numId w:val="32"/>
        </w:numPr>
        <w:tabs>
          <w:tab w:val="clear" w:pos="720"/>
          <w:tab w:val="num" w:pos="142"/>
          <w:tab w:val="left" w:pos="993"/>
        </w:tabs>
        <w:spacing w:after="0" w:line="240" w:lineRule="auto"/>
        <w:ind w:left="0"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 В условиях мониторинга состояния здоровья молодежи использовать наиболее информативные биохимические и гематологические показатели</w:t>
      </w:r>
      <w:r w:rsidR="003A0199" w:rsidRPr="00A2344A">
        <w:rPr>
          <w:rFonts w:ascii="Times New Roman" w:eastAsia="TimesNewRomanPS-BoldItalicMT" w:hAnsi="Times New Roman" w:cs="Times New Roman"/>
          <w:bCs/>
          <w:iCs/>
          <w:sz w:val="28"/>
          <w:szCs w:val="28"/>
        </w:rPr>
        <w:t>.</w:t>
      </w:r>
    </w:p>
    <w:p w:rsidR="00B020C4" w:rsidRPr="00A2344A" w:rsidRDefault="007127B5" w:rsidP="001C7A75">
      <w:pPr>
        <w:numPr>
          <w:ilvl w:val="0"/>
          <w:numId w:val="32"/>
        </w:numPr>
        <w:tabs>
          <w:tab w:val="clear" w:pos="720"/>
          <w:tab w:val="num" w:pos="142"/>
          <w:tab w:val="left" w:pos="993"/>
        </w:tabs>
        <w:spacing w:after="0" w:line="240" w:lineRule="auto"/>
        <w:ind w:left="0" w:firstLine="709"/>
        <w:jc w:val="both"/>
        <w:rPr>
          <w:rFonts w:ascii="Times New Roman" w:eastAsia="TimesNewRomanPS-BoldItalicMT" w:hAnsi="Times New Roman" w:cs="Times New Roman"/>
          <w:bCs/>
          <w:iCs/>
          <w:sz w:val="28"/>
          <w:szCs w:val="28"/>
        </w:rPr>
      </w:pPr>
      <w:r w:rsidRPr="00A2344A">
        <w:rPr>
          <w:rFonts w:ascii="Times New Roman" w:eastAsia="TimesNewRomanPS-BoldItalicMT" w:hAnsi="Times New Roman" w:cs="Times New Roman"/>
          <w:bCs/>
          <w:iCs/>
          <w:sz w:val="28"/>
          <w:szCs w:val="28"/>
        </w:rPr>
        <w:t>В комплекс критериев определения индивидуально-типологических особенностей включать определение психофизиологического статуса обучающихся.</w:t>
      </w:r>
    </w:p>
    <w:p w:rsidR="003A0199" w:rsidRPr="00A2344A" w:rsidRDefault="003A0199" w:rsidP="005A3509">
      <w:pPr>
        <w:pStyle w:val="ad"/>
        <w:spacing w:after="0" w:line="240" w:lineRule="auto"/>
        <w:ind w:left="0"/>
        <w:jc w:val="both"/>
        <w:rPr>
          <w:rFonts w:ascii="Times New Roman" w:eastAsia="TimesNewRomanPS-BoldItalicMT" w:hAnsi="Times New Roman" w:cs="Times New Roman"/>
          <w:bCs/>
          <w:iCs/>
          <w:sz w:val="28"/>
          <w:szCs w:val="28"/>
        </w:rPr>
      </w:pPr>
    </w:p>
    <w:p w:rsidR="00926593" w:rsidRPr="00A2344A" w:rsidRDefault="00926593" w:rsidP="00780E98">
      <w:pPr>
        <w:spacing w:after="0" w:line="240" w:lineRule="auto"/>
        <w:ind w:left="-284" w:firstLine="284"/>
        <w:jc w:val="center"/>
        <w:rPr>
          <w:rFonts w:ascii="Times New Roman" w:eastAsia="TimesNewRomanPS-BoldItalicMT" w:hAnsi="Times New Roman" w:cs="Times New Roman"/>
          <w:b/>
          <w:bCs/>
          <w:iCs/>
          <w:sz w:val="28"/>
          <w:szCs w:val="28"/>
        </w:rPr>
      </w:pPr>
    </w:p>
    <w:p w:rsidR="00926593" w:rsidRPr="00A2344A" w:rsidRDefault="00926593" w:rsidP="00780E98">
      <w:pPr>
        <w:spacing w:after="0" w:line="240" w:lineRule="auto"/>
        <w:ind w:left="-284" w:firstLine="284"/>
        <w:jc w:val="center"/>
        <w:rPr>
          <w:rFonts w:ascii="Times New Roman" w:eastAsia="TimesNewRomanPS-BoldItalicMT" w:hAnsi="Times New Roman" w:cs="Times New Roman"/>
          <w:b/>
          <w:bCs/>
          <w:iCs/>
          <w:sz w:val="28"/>
          <w:szCs w:val="28"/>
        </w:rPr>
      </w:pPr>
    </w:p>
    <w:p w:rsidR="00926593" w:rsidRPr="00A2344A" w:rsidRDefault="00926593" w:rsidP="00780E98">
      <w:pPr>
        <w:spacing w:after="0" w:line="240" w:lineRule="auto"/>
        <w:ind w:left="-284" w:firstLine="284"/>
        <w:jc w:val="center"/>
        <w:rPr>
          <w:rFonts w:ascii="Times New Roman" w:eastAsia="TimesNewRomanPS-BoldItalicMT" w:hAnsi="Times New Roman" w:cs="Times New Roman"/>
          <w:b/>
          <w:bCs/>
          <w:iCs/>
          <w:sz w:val="28"/>
          <w:szCs w:val="28"/>
        </w:rPr>
      </w:pPr>
    </w:p>
    <w:p w:rsidR="00926593" w:rsidRPr="00A2344A" w:rsidRDefault="00926593" w:rsidP="00780E98">
      <w:pPr>
        <w:spacing w:after="0" w:line="240" w:lineRule="auto"/>
        <w:ind w:left="-284" w:firstLine="284"/>
        <w:jc w:val="center"/>
        <w:rPr>
          <w:rFonts w:ascii="Times New Roman" w:eastAsia="TimesNewRomanPS-BoldItalicMT" w:hAnsi="Times New Roman" w:cs="Times New Roman"/>
          <w:b/>
          <w:bCs/>
          <w:iCs/>
          <w:sz w:val="28"/>
          <w:szCs w:val="28"/>
        </w:rPr>
      </w:pPr>
    </w:p>
    <w:p w:rsidR="00926593" w:rsidRPr="00A2344A" w:rsidRDefault="00926593" w:rsidP="00780E98">
      <w:pPr>
        <w:spacing w:after="0" w:line="240" w:lineRule="auto"/>
        <w:ind w:left="-284" w:firstLine="284"/>
        <w:jc w:val="center"/>
        <w:rPr>
          <w:rFonts w:ascii="Times New Roman" w:eastAsia="TimesNewRomanPS-BoldItalicMT" w:hAnsi="Times New Roman" w:cs="Times New Roman"/>
          <w:b/>
          <w:bCs/>
          <w:iCs/>
          <w:sz w:val="28"/>
          <w:szCs w:val="28"/>
        </w:rPr>
      </w:pPr>
    </w:p>
    <w:p w:rsidR="001C7A75" w:rsidRPr="00A2344A" w:rsidRDefault="001C7A75" w:rsidP="00780E98">
      <w:pPr>
        <w:spacing w:after="0" w:line="240" w:lineRule="auto"/>
        <w:ind w:left="-284" w:firstLine="284"/>
        <w:jc w:val="center"/>
        <w:rPr>
          <w:rFonts w:ascii="Times New Roman" w:eastAsia="TimesNewRomanPS-BoldItalicMT" w:hAnsi="Times New Roman" w:cs="Times New Roman"/>
          <w:b/>
          <w:bCs/>
          <w:iCs/>
          <w:sz w:val="28"/>
          <w:szCs w:val="28"/>
        </w:rPr>
      </w:pPr>
    </w:p>
    <w:p w:rsidR="001C7A75" w:rsidRPr="00A2344A" w:rsidRDefault="001C7A75" w:rsidP="00780E98">
      <w:pPr>
        <w:spacing w:after="0" w:line="240" w:lineRule="auto"/>
        <w:ind w:left="-284" w:firstLine="284"/>
        <w:jc w:val="center"/>
        <w:rPr>
          <w:rFonts w:ascii="Times New Roman" w:eastAsia="TimesNewRomanPS-BoldItalicMT" w:hAnsi="Times New Roman" w:cs="Times New Roman"/>
          <w:b/>
          <w:bCs/>
          <w:iCs/>
          <w:sz w:val="28"/>
          <w:szCs w:val="28"/>
        </w:rPr>
      </w:pPr>
    </w:p>
    <w:p w:rsidR="001C7A75" w:rsidRPr="00A2344A" w:rsidRDefault="001C7A75" w:rsidP="00780E98">
      <w:pPr>
        <w:spacing w:after="0" w:line="240" w:lineRule="auto"/>
        <w:ind w:left="-284" w:firstLine="284"/>
        <w:jc w:val="center"/>
        <w:rPr>
          <w:rFonts w:ascii="Times New Roman" w:eastAsia="TimesNewRomanPS-BoldItalicMT" w:hAnsi="Times New Roman" w:cs="Times New Roman"/>
          <w:b/>
          <w:bCs/>
          <w:iCs/>
          <w:sz w:val="28"/>
          <w:szCs w:val="28"/>
        </w:rPr>
      </w:pPr>
    </w:p>
    <w:p w:rsidR="001C7A75" w:rsidRPr="00A2344A" w:rsidRDefault="001C7A75" w:rsidP="00780E98">
      <w:pPr>
        <w:spacing w:after="0" w:line="240" w:lineRule="auto"/>
        <w:ind w:left="-284" w:firstLine="284"/>
        <w:jc w:val="center"/>
        <w:rPr>
          <w:rFonts w:ascii="Times New Roman" w:eastAsia="TimesNewRomanPS-BoldItalicMT" w:hAnsi="Times New Roman" w:cs="Times New Roman"/>
          <w:b/>
          <w:bCs/>
          <w:iCs/>
          <w:sz w:val="28"/>
          <w:szCs w:val="28"/>
        </w:rPr>
      </w:pPr>
    </w:p>
    <w:p w:rsidR="001C7A75" w:rsidRPr="00A2344A" w:rsidRDefault="001C7A75" w:rsidP="00780E98">
      <w:pPr>
        <w:spacing w:after="0" w:line="240" w:lineRule="auto"/>
        <w:ind w:left="-284" w:firstLine="284"/>
        <w:jc w:val="center"/>
        <w:rPr>
          <w:rFonts w:ascii="Times New Roman" w:eastAsia="TimesNewRomanPS-BoldItalicMT" w:hAnsi="Times New Roman" w:cs="Times New Roman"/>
          <w:b/>
          <w:bCs/>
          <w:iCs/>
          <w:sz w:val="28"/>
          <w:szCs w:val="28"/>
        </w:rPr>
      </w:pPr>
    </w:p>
    <w:p w:rsidR="00BA7713" w:rsidRPr="00A2344A" w:rsidRDefault="00BA7713" w:rsidP="00780E98">
      <w:pPr>
        <w:spacing w:after="0" w:line="240" w:lineRule="auto"/>
        <w:ind w:left="-284" w:firstLine="284"/>
        <w:jc w:val="center"/>
        <w:rPr>
          <w:rFonts w:ascii="Times New Roman" w:eastAsia="TimesNewRomanPS-BoldItalicMT" w:hAnsi="Times New Roman" w:cs="Times New Roman"/>
          <w:b/>
          <w:bCs/>
          <w:iCs/>
          <w:sz w:val="28"/>
          <w:szCs w:val="28"/>
        </w:rPr>
      </w:pPr>
    </w:p>
    <w:p w:rsidR="00D36032" w:rsidRPr="00A2344A" w:rsidRDefault="00780E98" w:rsidP="00780E98">
      <w:pPr>
        <w:spacing w:after="0" w:line="240" w:lineRule="auto"/>
        <w:ind w:left="-284" w:firstLine="284"/>
        <w:jc w:val="center"/>
        <w:rPr>
          <w:rFonts w:ascii="Times New Roman" w:eastAsia="TimesNewRomanPS-BoldItalicMT" w:hAnsi="Times New Roman" w:cs="Times New Roman"/>
          <w:b/>
          <w:bCs/>
          <w:iCs/>
          <w:sz w:val="28"/>
          <w:szCs w:val="28"/>
        </w:rPr>
      </w:pPr>
      <w:r w:rsidRPr="00A2344A">
        <w:rPr>
          <w:rFonts w:ascii="Times New Roman" w:eastAsia="TimesNewRomanPS-BoldItalicMT" w:hAnsi="Times New Roman" w:cs="Times New Roman"/>
          <w:b/>
          <w:bCs/>
          <w:iCs/>
          <w:sz w:val="28"/>
          <w:szCs w:val="28"/>
        </w:rPr>
        <w:lastRenderedPageBreak/>
        <w:t>СПИСОК ИСПОЛЬЗОВАННЫХ ИСТОЧНИКОВ</w:t>
      </w:r>
    </w:p>
    <w:p w:rsidR="00D75679" w:rsidRPr="00A2344A" w:rsidRDefault="00D75679" w:rsidP="00D75679">
      <w:pPr>
        <w:autoSpaceDE w:val="0"/>
        <w:autoSpaceDN w:val="0"/>
        <w:adjustRightInd w:val="0"/>
        <w:spacing w:after="0" w:line="240" w:lineRule="auto"/>
        <w:jc w:val="center"/>
        <w:rPr>
          <w:rFonts w:ascii="Times New Roman" w:eastAsia="TimesNewRomanPS-BoldItalicMT" w:hAnsi="Times New Roman" w:cs="Times New Roman"/>
          <w:bCs/>
          <w:iCs/>
          <w:sz w:val="28"/>
          <w:szCs w:val="28"/>
        </w:rPr>
      </w:pPr>
    </w:p>
    <w:p w:rsidR="00D75679" w:rsidRPr="00A2344A" w:rsidRDefault="00D75679" w:rsidP="006007F2">
      <w:pPr>
        <w:pStyle w:val="ad"/>
        <w:numPr>
          <w:ilvl w:val="0"/>
          <w:numId w:val="29"/>
        </w:numPr>
        <w:tabs>
          <w:tab w:val="left" w:pos="426"/>
          <w:tab w:val="left" w:pos="993"/>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rPr>
        <w:t>Байдельдинова</w:t>
      </w:r>
      <w:r w:rsidR="00A56E8A" w:rsidRPr="00A2344A">
        <w:rPr>
          <w:rFonts w:ascii="Times New Roman" w:hAnsi="Times New Roman" w:cs="Times New Roman"/>
          <w:sz w:val="28"/>
          <w:szCs w:val="28"/>
          <w:shd w:val="clear" w:color="auto" w:fill="FFFFFF"/>
        </w:rPr>
        <w:t xml:space="preserve"> Ж.А.</w:t>
      </w:r>
      <w:r w:rsidR="009141BB">
        <w:rPr>
          <w:rFonts w:ascii="Times New Roman" w:hAnsi="Times New Roman" w:cs="Times New Roman"/>
          <w:sz w:val="28"/>
          <w:szCs w:val="28"/>
          <w:shd w:val="clear" w:color="auto" w:fill="FFFFFF"/>
        </w:rPr>
        <w:t xml:space="preserve"> </w:t>
      </w:r>
      <w:r w:rsidR="00780E98" w:rsidRPr="00A2344A">
        <w:rPr>
          <w:rFonts w:ascii="Times New Roman" w:hAnsi="Times New Roman" w:cs="Times New Roman"/>
          <w:sz w:val="28"/>
          <w:szCs w:val="28"/>
          <w:shd w:val="clear" w:color="auto" w:fill="FFFFFF"/>
        </w:rPr>
        <w:t>Физиологические исследования кардиореспираторной системы в зависимости от возраста, пола и условий окружающей сред</w:t>
      </w:r>
      <w:r w:rsidR="00A56E8A" w:rsidRPr="00A2344A">
        <w:rPr>
          <w:rFonts w:ascii="Times New Roman" w:hAnsi="Times New Roman" w:cs="Times New Roman"/>
          <w:sz w:val="28"/>
          <w:szCs w:val="28"/>
          <w:shd w:val="clear" w:color="auto" w:fill="FFFFFF"/>
        </w:rPr>
        <w:t xml:space="preserve">ы: автореф. … канд. биол. наук: 03.00.13. – Алматы, 2006. – </w:t>
      </w:r>
      <w:r w:rsidR="00815060" w:rsidRPr="00A2344A">
        <w:rPr>
          <w:rFonts w:ascii="Times New Roman" w:hAnsi="Times New Roman" w:cs="Times New Roman"/>
          <w:sz w:val="28"/>
          <w:szCs w:val="28"/>
          <w:shd w:val="clear" w:color="auto" w:fill="FFFFFF"/>
        </w:rPr>
        <w:t xml:space="preserve">16 </w:t>
      </w:r>
      <w:r w:rsidR="00A56E8A" w:rsidRPr="00A2344A">
        <w:rPr>
          <w:rFonts w:ascii="Times New Roman" w:hAnsi="Times New Roman" w:cs="Times New Roman"/>
          <w:sz w:val="28"/>
          <w:szCs w:val="28"/>
          <w:shd w:val="clear" w:color="auto" w:fill="FFFFFF"/>
        </w:rPr>
        <w:t xml:space="preserve">с. </w:t>
      </w:r>
    </w:p>
    <w:p w:rsidR="00D75679" w:rsidRPr="00A2344A" w:rsidRDefault="00D75679" w:rsidP="006007F2">
      <w:pPr>
        <w:pStyle w:val="ad"/>
        <w:numPr>
          <w:ilvl w:val="0"/>
          <w:numId w:val="29"/>
        </w:numPr>
        <w:tabs>
          <w:tab w:val="left" w:pos="426"/>
          <w:tab w:val="left" w:pos="993"/>
          <w:tab w:val="left" w:pos="1276"/>
        </w:tabs>
        <w:spacing w:after="0" w:line="240" w:lineRule="auto"/>
        <w:ind w:left="0" w:firstLine="709"/>
        <w:jc w:val="both"/>
        <w:rPr>
          <w:rFonts w:ascii="Times New Roman" w:hAnsi="Times New Roman" w:cs="Times New Roman"/>
          <w:sz w:val="28"/>
          <w:szCs w:val="28"/>
        </w:rPr>
      </w:pPr>
      <w:r w:rsidRPr="00A2344A">
        <w:rPr>
          <w:rFonts w:ascii="Times New Roman" w:eastAsia="Times New Roman" w:hAnsi="Times New Roman" w:cs="Times New Roman"/>
          <w:sz w:val="28"/>
          <w:szCs w:val="28"/>
        </w:rPr>
        <w:t>Смагулов Н</w:t>
      </w:r>
      <w:r w:rsidR="00815060" w:rsidRPr="00A2344A">
        <w:rPr>
          <w:rFonts w:ascii="Times New Roman" w:eastAsia="Times New Roman" w:hAnsi="Times New Roman" w:cs="Times New Roman"/>
          <w:sz w:val="28"/>
          <w:szCs w:val="28"/>
        </w:rPr>
        <w:t>.</w:t>
      </w:r>
      <w:r w:rsidRPr="00A2344A">
        <w:rPr>
          <w:rFonts w:ascii="Times New Roman" w:eastAsia="Times New Roman" w:hAnsi="Times New Roman" w:cs="Times New Roman"/>
          <w:sz w:val="28"/>
          <w:szCs w:val="28"/>
        </w:rPr>
        <w:t xml:space="preserve">К., Нурлыбаева К.А. и др. Оценка функционального напряжения организма студентов, обучающихся по кредитной технологии </w:t>
      </w:r>
      <w:r w:rsidR="00815060" w:rsidRPr="00A2344A">
        <w:rPr>
          <w:rFonts w:ascii="Times New Roman" w:eastAsia="Times New Roman" w:hAnsi="Times New Roman" w:cs="Times New Roman"/>
          <w:sz w:val="28"/>
          <w:szCs w:val="28"/>
        </w:rPr>
        <w:t>// Вестник Павлодарского гос. университета. – 2007. – №</w:t>
      </w:r>
      <w:r w:rsidRPr="00A2344A">
        <w:rPr>
          <w:rFonts w:ascii="Times New Roman" w:eastAsia="Times New Roman" w:hAnsi="Times New Roman" w:cs="Times New Roman"/>
          <w:sz w:val="28"/>
          <w:szCs w:val="28"/>
        </w:rPr>
        <w:t>1. – С. 92-99.</w:t>
      </w:r>
    </w:p>
    <w:p w:rsidR="00D75679" w:rsidRPr="00A2344A" w:rsidRDefault="00815060" w:rsidP="006007F2">
      <w:pPr>
        <w:pStyle w:val="ad"/>
        <w:numPr>
          <w:ilvl w:val="0"/>
          <w:numId w:val="29"/>
        </w:numPr>
        <w:tabs>
          <w:tab w:val="left" w:pos="426"/>
          <w:tab w:val="left" w:pos="993"/>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rPr>
        <w:t>Калмакова Ж.</w:t>
      </w:r>
      <w:r w:rsidR="00D75679" w:rsidRPr="00A2344A">
        <w:rPr>
          <w:rFonts w:ascii="Times New Roman" w:hAnsi="Times New Roman" w:cs="Times New Roman"/>
          <w:sz w:val="28"/>
          <w:szCs w:val="28"/>
          <w:shd w:val="clear" w:color="auto" w:fill="FFFFFF"/>
        </w:rPr>
        <w:t>А. Влияние социально-гигиенических факторов на состояние здоровья студентов высшего учебного заведения республики Казахстан // Международный журнал прикладных и фундамента</w:t>
      </w:r>
      <w:r w:rsidRPr="00A2344A">
        <w:rPr>
          <w:rFonts w:ascii="Times New Roman" w:hAnsi="Times New Roman" w:cs="Times New Roman"/>
          <w:sz w:val="28"/>
          <w:szCs w:val="28"/>
          <w:shd w:val="clear" w:color="auto" w:fill="FFFFFF"/>
        </w:rPr>
        <w:t>льных исследований. – 2014. – №</w:t>
      </w:r>
      <w:r w:rsidR="00D75679" w:rsidRPr="00A2344A">
        <w:rPr>
          <w:rFonts w:ascii="Times New Roman" w:hAnsi="Times New Roman" w:cs="Times New Roman"/>
          <w:sz w:val="28"/>
          <w:szCs w:val="28"/>
          <w:shd w:val="clear" w:color="auto" w:fill="FFFFFF"/>
        </w:rPr>
        <w:t>8-1. – С. 49-5</w:t>
      </w:r>
      <w:r w:rsidR="0080576E" w:rsidRPr="00A2344A">
        <w:rPr>
          <w:rFonts w:ascii="Times New Roman" w:hAnsi="Times New Roman" w:cs="Times New Roman"/>
          <w:sz w:val="28"/>
          <w:szCs w:val="28"/>
          <w:shd w:val="clear" w:color="auto" w:fill="FFFFFF"/>
        </w:rPr>
        <w:t>1</w:t>
      </w:r>
      <w:r w:rsidR="00D75679" w:rsidRPr="00A2344A">
        <w:rPr>
          <w:rFonts w:ascii="Times New Roman" w:hAnsi="Times New Roman" w:cs="Times New Roman"/>
          <w:sz w:val="28"/>
          <w:szCs w:val="28"/>
          <w:shd w:val="clear" w:color="auto" w:fill="FFFFFF"/>
        </w:rPr>
        <w:t>.</w:t>
      </w:r>
    </w:p>
    <w:p w:rsidR="00D75679" w:rsidRPr="00A2344A" w:rsidRDefault="00815060" w:rsidP="006007F2">
      <w:pPr>
        <w:pStyle w:val="ad"/>
        <w:numPr>
          <w:ilvl w:val="0"/>
          <w:numId w:val="29"/>
        </w:numPr>
        <w:tabs>
          <w:tab w:val="left" w:pos="426"/>
          <w:tab w:val="left" w:pos="993"/>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Батрымбетова С.</w:t>
      </w:r>
      <w:r w:rsidR="00D75679" w:rsidRPr="00A2344A">
        <w:rPr>
          <w:rFonts w:ascii="Times New Roman" w:hAnsi="Times New Roman" w:cs="Times New Roman"/>
          <w:sz w:val="28"/>
          <w:szCs w:val="28"/>
        </w:rPr>
        <w:t>А. Состояние здоровья студенческой молодежи г.</w:t>
      </w:r>
      <w:r w:rsidR="001C7A75" w:rsidRPr="00A2344A">
        <w:rPr>
          <w:rFonts w:ascii="Times New Roman" w:hAnsi="Times New Roman" w:cs="Times New Roman"/>
          <w:sz w:val="28"/>
          <w:szCs w:val="28"/>
        </w:rPr>
        <w:t> </w:t>
      </w:r>
      <w:r w:rsidR="00D75679" w:rsidRPr="00A2344A">
        <w:rPr>
          <w:rFonts w:ascii="Times New Roman" w:hAnsi="Times New Roman" w:cs="Times New Roman"/>
          <w:sz w:val="28"/>
          <w:szCs w:val="28"/>
        </w:rPr>
        <w:t>Актобе // Ме</w:t>
      </w:r>
      <w:r w:rsidRPr="00A2344A">
        <w:rPr>
          <w:rFonts w:ascii="Times New Roman" w:hAnsi="Times New Roman" w:cs="Times New Roman"/>
          <w:sz w:val="28"/>
          <w:szCs w:val="28"/>
        </w:rPr>
        <w:t>дицина и экология. – 2011. – №2</w:t>
      </w:r>
      <w:r w:rsidR="00D75679" w:rsidRPr="00A2344A">
        <w:rPr>
          <w:rFonts w:ascii="Times New Roman" w:hAnsi="Times New Roman" w:cs="Times New Roman"/>
          <w:sz w:val="28"/>
          <w:szCs w:val="28"/>
        </w:rPr>
        <w:t xml:space="preserve">(59). – С. 26-29. </w:t>
      </w:r>
    </w:p>
    <w:p w:rsidR="007959B9" w:rsidRPr="00A2344A" w:rsidRDefault="00815060" w:rsidP="006007F2">
      <w:pPr>
        <w:pStyle w:val="ad"/>
        <w:numPr>
          <w:ilvl w:val="0"/>
          <w:numId w:val="29"/>
        </w:numPr>
        <w:tabs>
          <w:tab w:val="left" w:pos="426"/>
          <w:tab w:val="left" w:pos="993"/>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rPr>
        <w:t>Конкабаева А.</w:t>
      </w:r>
      <w:r w:rsidR="00D75679" w:rsidRPr="00A2344A">
        <w:rPr>
          <w:rFonts w:ascii="Times New Roman" w:hAnsi="Times New Roman" w:cs="Times New Roman"/>
          <w:sz w:val="28"/>
          <w:szCs w:val="28"/>
          <w:shd w:val="clear" w:color="auto" w:fill="FFFFFF"/>
        </w:rPr>
        <w:t xml:space="preserve">Е., </w:t>
      </w:r>
      <w:r w:rsidR="00D75679" w:rsidRPr="00A2344A">
        <w:rPr>
          <w:rFonts w:ascii="Times New Roman" w:hAnsi="Times New Roman" w:cs="Times New Roman"/>
          <w:bCs/>
          <w:sz w:val="28"/>
          <w:szCs w:val="28"/>
          <w:shd w:val="clear" w:color="auto" w:fill="FFFFFF"/>
        </w:rPr>
        <w:t>Тыкежанова</w:t>
      </w:r>
      <w:r w:rsidRPr="00A2344A">
        <w:rPr>
          <w:rFonts w:ascii="Times New Roman" w:hAnsi="Times New Roman" w:cs="Times New Roman"/>
          <w:sz w:val="28"/>
          <w:szCs w:val="28"/>
          <w:shd w:val="clear" w:color="auto" w:fill="FFFFFF"/>
        </w:rPr>
        <w:t xml:space="preserve"> Г.</w:t>
      </w:r>
      <w:r w:rsidR="00D75679" w:rsidRPr="00A2344A">
        <w:rPr>
          <w:rFonts w:ascii="Times New Roman" w:hAnsi="Times New Roman" w:cs="Times New Roman"/>
          <w:sz w:val="28"/>
          <w:szCs w:val="28"/>
          <w:shd w:val="clear" w:color="auto" w:fill="FFFFFF"/>
        </w:rPr>
        <w:t xml:space="preserve">М. Сравнительная характеристика физического развития и адаптационных резервов организма у студентов, проживающих в городской и сельской местности // Вестник КарГУ. – 2014. – </w:t>
      </w:r>
      <w:r w:rsidR="00D75679" w:rsidRPr="00A2344A">
        <w:rPr>
          <w:rFonts w:ascii="Times New Roman" w:hAnsi="Times New Roman" w:cs="Times New Roman"/>
          <w:bCs/>
          <w:sz w:val="28"/>
          <w:szCs w:val="28"/>
          <w:shd w:val="clear" w:color="auto" w:fill="FFFFFF"/>
        </w:rPr>
        <w:t>№3</w:t>
      </w:r>
      <w:r w:rsidR="00D75679" w:rsidRPr="00A2344A">
        <w:rPr>
          <w:rFonts w:ascii="Times New Roman" w:hAnsi="Times New Roman" w:cs="Times New Roman"/>
          <w:sz w:val="28"/>
          <w:szCs w:val="28"/>
          <w:shd w:val="clear" w:color="auto" w:fill="FFFFFF"/>
        </w:rPr>
        <w:t xml:space="preserve">. – С. 84-89. </w:t>
      </w:r>
    </w:p>
    <w:p w:rsidR="00D75679" w:rsidRPr="00A2344A" w:rsidRDefault="00815060" w:rsidP="006007F2">
      <w:pPr>
        <w:pStyle w:val="ad"/>
        <w:numPr>
          <w:ilvl w:val="0"/>
          <w:numId w:val="29"/>
        </w:numPr>
        <w:tabs>
          <w:tab w:val="left" w:pos="426"/>
          <w:tab w:val="left" w:pos="993"/>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Дощанова Б.</w:t>
      </w:r>
      <w:r w:rsidR="00D75679" w:rsidRPr="00A2344A">
        <w:rPr>
          <w:rFonts w:ascii="Times New Roman" w:hAnsi="Times New Roman" w:cs="Times New Roman"/>
          <w:sz w:val="28"/>
          <w:szCs w:val="28"/>
        </w:rPr>
        <w:t xml:space="preserve">К., </w:t>
      </w:r>
      <w:r w:rsidR="007959B9" w:rsidRPr="00A2344A">
        <w:rPr>
          <w:rFonts w:ascii="Times New Roman" w:hAnsi="Times New Roman" w:cs="Times New Roman"/>
          <w:sz w:val="28"/>
          <w:szCs w:val="28"/>
        </w:rPr>
        <w:t>Маркеева С.С., Аскарова З.А.</w:t>
      </w:r>
      <w:r w:rsidR="001C7A75" w:rsidRPr="00A2344A">
        <w:rPr>
          <w:rFonts w:ascii="Times New Roman" w:hAnsi="Times New Roman" w:cs="Times New Roman"/>
          <w:sz w:val="28"/>
          <w:szCs w:val="28"/>
        </w:rPr>
        <w:t xml:space="preserve"> и др</w:t>
      </w:r>
      <w:r w:rsidR="007959B9" w:rsidRPr="00A2344A">
        <w:rPr>
          <w:rFonts w:ascii="Times New Roman" w:hAnsi="Times New Roman" w:cs="Times New Roman"/>
          <w:sz w:val="28"/>
          <w:szCs w:val="28"/>
        </w:rPr>
        <w:t xml:space="preserve">. Адаптация студентов младших курсов к учебному процессу // Матер. междунар. науч.-практ. конф. «Наука и образование в современном мире» </w:t>
      </w:r>
      <w:r w:rsidR="00374054" w:rsidRPr="00A2344A">
        <w:rPr>
          <w:rFonts w:ascii="Times New Roman" w:hAnsi="Times New Roman" w:cs="Times New Roman"/>
          <w:sz w:val="28"/>
          <w:szCs w:val="28"/>
        </w:rPr>
        <w:t>– Караганда</w:t>
      </w:r>
      <w:r w:rsidR="007959B9" w:rsidRPr="00A2344A">
        <w:rPr>
          <w:rFonts w:ascii="Times New Roman" w:hAnsi="Times New Roman" w:cs="Times New Roman"/>
          <w:sz w:val="28"/>
          <w:szCs w:val="28"/>
        </w:rPr>
        <w:t>, 2012. – С. 238-241.</w:t>
      </w:r>
    </w:p>
    <w:p w:rsidR="00B82B91" w:rsidRPr="00A2344A" w:rsidRDefault="00815060" w:rsidP="006007F2">
      <w:pPr>
        <w:pStyle w:val="ad"/>
        <w:numPr>
          <w:ilvl w:val="0"/>
          <w:numId w:val="29"/>
        </w:numPr>
        <w:tabs>
          <w:tab w:val="left" w:pos="426"/>
          <w:tab w:val="left" w:pos="993"/>
          <w:tab w:val="left" w:pos="1276"/>
        </w:tabs>
        <w:spacing w:after="0" w:line="240" w:lineRule="auto"/>
        <w:ind w:left="0" w:firstLine="709"/>
        <w:jc w:val="both"/>
        <w:rPr>
          <w:rFonts w:ascii="Times New Roman" w:hAnsi="Times New Roman" w:cs="Times New Roman"/>
          <w:sz w:val="28"/>
          <w:szCs w:val="28"/>
        </w:rPr>
      </w:pPr>
      <w:r w:rsidRPr="00A2344A">
        <w:rPr>
          <w:rStyle w:val="a5"/>
          <w:rFonts w:ascii="Times New Roman" w:hAnsi="Times New Roman" w:cs="Times New Roman"/>
          <w:b w:val="0"/>
          <w:sz w:val="28"/>
          <w:szCs w:val="28"/>
        </w:rPr>
        <w:t>Сраилова Г.</w:t>
      </w:r>
      <w:r w:rsidR="00D75679" w:rsidRPr="00A2344A">
        <w:rPr>
          <w:rStyle w:val="a5"/>
          <w:rFonts w:ascii="Times New Roman" w:hAnsi="Times New Roman" w:cs="Times New Roman"/>
          <w:b w:val="0"/>
          <w:sz w:val="28"/>
          <w:szCs w:val="28"/>
        </w:rPr>
        <w:t>Т.</w:t>
      </w:r>
      <w:r w:rsidR="00D75679" w:rsidRPr="00A2344A">
        <w:rPr>
          <w:rFonts w:ascii="Times New Roman" w:hAnsi="Times New Roman" w:cs="Times New Roman"/>
          <w:sz w:val="28"/>
          <w:szCs w:val="28"/>
        </w:rPr>
        <w:t xml:space="preserve"> Студенттердің оқу үдерісіне бейімделу барысында гемодинамика</w:t>
      </w:r>
      <w:r w:rsidR="00C65124" w:rsidRPr="00A2344A">
        <w:rPr>
          <w:rFonts w:ascii="Times New Roman" w:hAnsi="Times New Roman" w:cs="Times New Roman"/>
          <w:sz w:val="28"/>
          <w:szCs w:val="28"/>
        </w:rPr>
        <w:t>лық көрсеткіштерінің өзгеруі //</w:t>
      </w:r>
      <w:r w:rsidR="00D75679" w:rsidRPr="00A2344A">
        <w:rPr>
          <w:rFonts w:ascii="Times New Roman" w:hAnsi="Times New Roman" w:cs="Times New Roman"/>
          <w:sz w:val="28"/>
          <w:szCs w:val="28"/>
        </w:rPr>
        <w:t xml:space="preserve">Известия НАН РК. </w:t>
      </w:r>
      <w:r w:rsidR="00374054" w:rsidRPr="00A2344A">
        <w:rPr>
          <w:rFonts w:ascii="Times New Roman" w:hAnsi="Times New Roman" w:cs="Times New Roman"/>
          <w:sz w:val="28"/>
          <w:szCs w:val="28"/>
        </w:rPr>
        <w:t xml:space="preserve">– 2012. </w:t>
      </w:r>
      <w:r w:rsidR="00D75679" w:rsidRPr="00A2344A">
        <w:rPr>
          <w:rFonts w:ascii="Times New Roman" w:hAnsi="Times New Roman" w:cs="Times New Roman"/>
          <w:sz w:val="28"/>
          <w:szCs w:val="28"/>
        </w:rPr>
        <w:t>– Т.</w:t>
      </w:r>
      <w:r w:rsidR="008267CC" w:rsidRPr="00A2344A">
        <w:rPr>
          <w:rFonts w:ascii="Times New Roman" w:hAnsi="Times New Roman" w:cs="Times New Roman"/>
          <w:sz w:val="28"/>
          <w:szCs w:val="28"/>
        </w:rPr>
        <w:t> </w:t>
      </w:r>
      <w:r w:rsidR="00D75679" w:rsidRPr="00A2344A">
        <w:rPr>
          <w:rFonts w:ascii="Times New Roman" w:hAnsi="Times New Roman" w:cs="Times New Roman"/>
          <w:sz w:val="28"/>
          <w:szCs w:val="28"/>
        </w:rPr>
        <w:t>292</w:t>
      </w:r>
      <w:r w:rsidRPr="00A2344A">
        <w:rPr>
          <w:rFonts w:ascii="Times New Roman" w:hAnsi="Times New Roman" w:cs="Times New Roman"/>
          <w:sz w:val="28"/>
          <w:szCs w:val="28"/>
        </w:rPr>
        <w:t xml:space="preserve">, </w:t>
      </w:r>
      <w:r w:rsidR="00D75679" w:rsidRPr="00A2344A">
        <w:rPr>
          <w:rFonts w:ascii="Times New Roman" w:hAnsi="Times New Roman" w:cs="Times New Roman"/>
          <w:sz w:val="28"/>
          <w:szCs w:val="28"/>
        </w:rPr>
        <w:t>№4.– С. 9-10.</w:t>
      </w:r>
    </w:p>
    <w:p w:rsidR="00D75679" w:rsidRPr="00A2344A" w:rsidRDefault="00815060" w:rsidP="006007F2">
      <w:pPr>
        <w:pStyle w:val="ad"/>
        <w:numPr>
          <w:ilvl w:val="0"/>
          <w:numId w:val="29"/>
        </w:numPr>
        <w:tabs>
          <w:tab w:val="left" w:pos="426"/>
          <w:tab w:val="left" w:pos="993"/>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Петричук С.</w:t>
      </w:r>
      <w:r w:rsidR="00D75679" w:rsidRPr="00A2344A">
        <w:rPr>
          <w:rFonts w:ascii="Times New Roman" w:hAnsi="Times New Roman" w:cs="Times New Roman"/>
          <w:sz w:val="28"/>
          <w:szCs w:val="28"/>
        </w:rPr>
        <w:t>В. Влияние естественных и антропогенных физических ф</w:t>
      </w:r>
      <w:r w:rsidRPr="00A2344A">
        <w:rPr>
          <w:rFonts w:ascii="Times New Roman" w:hAnsi="Times New Roman" w:cs="Times New Roman"/>
          <w:sz w:val="28"/>
          <w:szCs w:val="28"/>
        </w:rPr>
        <w:t xml:space="preserve">акторов на развитие организма: </w:t>
      </w:r>
      <w:r w:rsidR="00B82B91" w:rsidRPr="00A2344A">
        <w:rPr>
          <w:rFonts w:ascii="Times New Roman" w:hAnsi="Times New Roman" w:cs="Times New Roman"/>
          <w:sz w:val="28"/>
          <w:szCs w:val="28"/>
        </w:rPr>
        <w:t xml:space="preserve">автореф. … док.биол. наук: </w:t>
      </w:r>
      <w:r w:rsidR="00B82B91" w:rsidRPr="00A2344A">
        <w:rPr>
          <w:rFonts w:ascii="Times New Roman" w:hAnsi="Times New Roman" w:cs="Times New Roman"/>
          <w:sz w:val="28"/>
          <w:szCs w:val="28"/>
          <w:shd w:val="clear" w:color="auto" w:fill="FFFFFF"/>
        </w:rPr>
        <w:t>14.00.17</w:t>
      </w:r>
      <w:r w:rsidR="00B82B91" w:rsidRPr="00A2344A">
        <w:rPr>
          <w:rFonts w:ascii="Times New Roman" w:hAnsi="Times New Roman" w:cs="Times New Roman"/>
          <w:sz w:val="28"/>
          <w:szCs w:val="28"/>
        </w:rPr>
        <w:t xml:space="preserve">. </w:t>
      </w:r>
      <w:r w:rsidRPr="00A2344A">
        <w:rPr>
          <w:rFonts w:ascii="Times New Roman" w:hAnsi="Times New Roman" w:cs="Times New Roman"/>
          <w:sz w:val="28"/>
          <w:szCs w:val="28"/>
        </w:rPr>
        <w:t>–</w:t>
      </w:r>
      <w:r w:rsidR="00B82B91" w:rsidRPr="00A2344A">
        <w:rPr>
          <w:rFonts w:ascii="Times New Roman" w:hAnsi="Times New Roman" w:cs="Times New Roman"/>
          <w:sz w:val="28"/>
          <w:szCs w:val="28"/>
        </w:rPr>
        <w:t xml:space="preserve"> М., 1996. </w:t>
      </w:r>
      <w:r w:rsidRPr="00A2344A">
        <w:rPr>
          <w:rFonts w:ascii="Times New Roman" w:hAnsi="Times New Roman" w:cs="Times New Roman"/>
          <w:sz w:val="28"/>
          <w:szCs w:val="28"/>
        </w:rPr>
        <w:t>–</w:t>
      </w:r>
      <w:r w:rsidR="00B82B91" w:rsidRPr="00A2344A">
        <w:rPr>
          <w:rFonts w:ascii="Times New Roman" w:hAnsi="Times New Roman" w:cs="Times New Roman"/>
          <w:sz w:val="28"/>
          <w:szCs w:val="28"/>
        </w:rPr>
        <w:t xml:space="preserve"> 34 с. </w:t>
      </w:r>
    </w:p>
    <w:p w:rsidR="00D75679" w:rsidRPr="00A2344A" w:rsidRDefault="00BB3DC9" w:rsidP="006007F2">
      <w:pPr>
        <w:pStyle w:val="ad"/>
        <w:numPr>
          <w:ilvl w:val="0"/>
          <w:numId w:val="29"/>
        </w:numPr>
        <w:tabs>
          <w:tab w:val="left" w:pos="426"/>
          <w:tab w:val="left" w:pos="993"/>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Вдовенко С.</w:t>
      </w:r>
      <w:r w:rsidR="00D75679" w:rsidRPr="00A2344A">
        <w:rPr>
          <w:rFonts w:ascii="Times New Roman" w:hAnsi="Times New Roman" w:cs="Times New Roman"/>
          <w:sz w:val="28"/>
          <w:szCs w:val="28"/>
        </w:rPr>
        <w:t>Г. Особенности функции внешнего дыхания у юношей – постоянных жителей различных климато-географическ</w:t>
      </w:r>
      <w:r w:rsidR="00B82B91" w:rsidRPr="00A2344A">
        <w:rPr>
          <w:rFonts w:ascii="Times New Roman" w:hAnsi="Times New Roman" w:cs="Times New Roman"/>
          <w:sz w:val="28"/>
          <w:szCs w:val="28"/>
        </w:rPr>
        <w:t>их зон северо-востока России: дис. … канд. биол. наук: 03.03.01</w:t>
      </w:r>
      <w:r w:rsidR="00815060" w:rsidRPr="00A2344A">
        <w:rPr>
          <w:rFonts w:ascii="Times New Roman" w:hAnsi="Times New Roman" w:cs="Times New Roman"/>
          <w:sz w:val="28"/>
          <w:szCs w:val="28"/>
        </w:rPr>
        <w:t>.–</w:t>
      </w:r>
      <w:r w:rsidR="00B82B91" w:rsidRPr="00A2344A">
        <w:rPr>
          <w:rFonts w:ascii="Times New Roman" w:hAnsi="Times New Roman" w:cs="Times New Roman"/>
          <w:sz w:val="28"/>
          <w:szCs w:val="28"/>
        </w:rPr>
        <w:t xml:space="preserve"> Магадан, 2017. – 145 с</w:t>
      </w:r>
      <w:r w:rsidR="00C33C25" w:rsidRPr="00A2344A">
        <w:rPr>
          <w:rFonts w:ascii="Times New Roman" w:hAnsi="Times New Roman" w:cs="Times New Roman"/>
          <w:sz w:val="28"/>
          <w:szCs w:val="28"/>
        </w:rPr>
        <w:t>.</w:t>
      </w:r>
    </w:p>
    <w:p w:rsidR="00D75679" w:rsidRPr="00A2344A" w:rsidRDefault="000972E6" w:rsidP="00BA7713">
      <w:pPr>
        <w:pStyle w:val="af5"/>
        <w:numPr>
          <w:ilvl w:val="0"/>
          <w:numId w:val="29"/>
        </w:numPr>
        <w:tabs>
          <w:tab w:val="left" w:pos="426"/>
          <w:tab w:val="left" w:pos="993"/>
          <w:tab w:val="left" w:pos="1276"/>
        </w:tabs>
        <w:spacing w:line="240" w:lineRule="auto"/>
        <w:ind w:left="0" w:firstLine="709"/>
        <w:rPr>
          <w:szCs w:val="28"/>
        </w:rPr>
      </w:pPr>
      <w:r w:rsidRPr="00A2344A">
        <w:rPr>
          <w:szCs w:val="28"/>
          <w:lang w:val="kk-KZ"/>
        </w:rPr>
        <w:t xml:space="preserve"> </w:t>
      </w:r>
      <w:r w:rsidR="00815060" w:rsidRPr="00A2344A">
        <w:rPr>
          <w:szCs w:val="28"/>
        </w:rPr>
        <w:t>Агаджанян Н.А. Баевский Р.М., Берсеньева А.</w:t>
      </w:r>
      <w:r w:rsidR="00D75679" w:rsidRPr="00A2344A">
        <w:rPr>
          <w:szCs w:val="28"/>
        </w:rPr>
        <w:t xml:space="preserve">П. Проблемы </w:t>
      </w:r>
      <w:r w:rsidR="00D75679" w:rsidRPr="00A2344A">
        <w:rPr>
          <w:rStyle w:val="highlightedsearchterm"/>
          <w:szCs w:val="28"/>
        </w:rPr>
        <w:t>а</w:t>
      </w:r>
      <w:r w:rsidR="00D75679" w:rsidRPr="00A2344A">
        <w:rPr>
          <w:szCs w:val="28"/>
        </w:rPr>
        <w:t>д</w:t>
      </w:r>
      <w:r w:rsidR="00D75679" w:rsidRPr="00A2344A">
        <w:rPr>
          <w:rStyle w:val="highlightedsearchterm"/>
          <w:szCs w:val="28"/>
        </w:rPr>
        <w:t>а</w:t>
      </w:r>
      <w:r w:rsidR="00D75679" w:rsidRPr="00A2344A">
        <w:rPr>
          <w:szCs w:val="28"/>
        </w:rPr>
        <w:t>пт</w:t>
      </w:r>
      <w:r w:rsidR="00D75679" w:rsidRPr="00A2344A">
        <w:rPr>
          <w:rStyle w:val="highlightedsearchterm"/>
          <w:szCs w:val="28"/>
        </w:rPr>
        <w:t>а</w:t>
      </w:r>
      <w:r w:rsidR="00D75679" w:rsidRPr="00A2344A">
        <w:rPr>
          <w:szCs w:val="28"/>
        </w:rPr>
        <w:t>ции и уче</w:t>
      </w:r>
      <w:r w:rsidR="00D75679" w:rsidRPr="00A2344A">
        <w:rPr>
          <w:rStyle w:val="highlightedsearchterm"/>
          <w:szCs w:val="28"/>
        </w:rPr>
        <w:t>н</w:t>
      </w:r>
      <w:r w:rsidR="00D75679" w:rsidRPr="00A2344A">
        <w:rPr>
          <w:szCs w:val="28"/>
        </w:rPr>
        <w:t xml:space="preserve">ие о здоровье. </w:t>
      </w:r>
      <w:r w:rsidR="00815060" w:rsidRPr="00A2344A">
        <w:rPr>
          <w:szCs w:val="28"/>
        </w:rPr>
        <w:t xml:space="preserve">– </w:t>
      </w:r>
      <w:r w:rsidR="00D75679" w:rsidRPr="00A2344A">
        <w:rPr>
          <w:szCs w:val="28"/>
        </w:rPr>
        <w:t>М.: Изд-во РУД</w:t>
      </w:r>
      <w:r w:rsidR="00D75679" w:rsidRPr="00A2344A">
        <w:rPr>
          <w:rStyle w:val="highlightedsearchterm"/>
          <w:szCs w:val="28"/>
        </w:rPr>
        <w:t>Н</w:t>
      </w:r>
      <w:r w:rsidR="00815060" w:rsidRPr="00A2344A">
        <w:rPr>
          <w:rStyle w:val="highlightedsearchterm"/>
          <w:szCs w:val="28"/>
        </w:rPr>
        <w:t>,</w:t>
      </w:r>
      <w:r w:rsidR="00D75679" w:rsidRPr="00A2344A">
        <w:rPr>
          <w:szCs w:val="28"/>
        </w:rPr>
        <w:t xml:space="preserve"> 2006. – 284 с</w:t>
      </w:r>
      <w:r w:rsidR="00596F1C" w:rsidRPr="00A2344A">
        <w:rPr>
          <w:szCs w:val="28"/>
        </w:rPr>
        <w:t>.</w:t>
      </w:r>
    </w:p>
    <w:p w:rsidR="00D75679" w:rsidRPr="00A2344A" w:rsidRDefault="000972E6" w:rsidP="00BA7713">
      <w:pPr>
        <w:pStyle w:val="af5"/>
        <w:numPr>
          <w:ilvl w:val="0"/>
          <w:numId w:val="29"/>
        </w:numPr>
        <w:tabs>
          <w:tab w:val="left" w:pos="426"/>
          <w:tab w:val="left" w:pos="993"/>
          <w:tab w:val="left" w:pos="1276"/>
        </w:tabs>
        <w:spacing w:line="240" w:lineRule="auto"/>
        <w:ind w:left="0" w:firstLine="709"/>
        <w:rPr>
          <w:szCs w:val="28"/>
        </w:rPr>
      </w:pPr>
      <w:r w:rsidRPr="00A2344A">
        <w:rPr>
          <w:szCs w:val="28"/>
          <w:lang w:val="kk-KZ"/>
        </w:rPr>
        <w:t xml:space="preserve"> </w:t>
      </w:r>
      <w:r w:rsidR="00815060" w:rsidRPr="00A2344A">
        <w:rPr>
          <w:szCs w:val="28"/>
        </w:rPr>
        <w:t>Балгимбеков Ш.А., Ташенова Г.</w:t>
      </w:r>
      <w:r w:rsidR="00D75679" w:rsidRPr="00A2344A">
        <w:rPr>
          <w:szCs w:val="28"/>
        </w:rPr>
        <w:t>К. Особенности гематологических показателей у студентов с разным уровнем двигательной активности в условиях совреме</w:t>
      </w:r>
      <w:r w:rsidR="001E49F0" w:rsidRPr="00A2344A">
        <w:rPr>
          <w:szCs w:val="28"/>
        </w:rPr>
        <w:t>нного образования //</w:t>
      </w:r>
      <w:r w:rsidR="008173C0" w:rsidRPr="00A2344A">
        <w:rPr>
          <w:szCs w:val="28"/>
        </w:rPr>
        <w:t>Вестник Пермского государственного университета</w:t>
      </w:r>
      <w:r w:rsidR="00D75679" w:rsidRPr="00A2344A">
        <w:rPr>
          <w:szCs w:val="28"/>
        </w:rPr>
        <w:t xml:space="preserve">. </w:t>
      </w:r>
      <w:r w:rsidR="00815060" w:rsidRPr="00A2344A">
        <w:rPr>
          <w:szCs w:val="28"/>
        </w:rPr>
        <w:t xml:space="preserve">– 2014. – №2. – </w:t>
      </w:r>
      <w:r w:rsidR="00D75679" w:rsidRPr="00A2344A">
        <w:rPr>
          <w:szCs w:val="28"/>
        </w:rPr>
        <w:t>С. 57-60.</w:t>
      </w:r>
    </w:p>
    <w:p w:rsidR="00D75679" w:rsidRPr="00A2344A" w:rsidRDefault="000972E6" w:rsidP="00BA7713">
      <w:pPr>
        <w:widowControl w:val="0"/>
        <w:numPr>
          <w:ilvl w:val="0"/>
          <w:numId w:val="29"/>
        </w:numPr>
        <w:tabs>
          <w:tab w:val="left" w:pos="0"/>
          <w:tab w:val="left" w:pos="284"/>
          <w:tab w:val="left" w:pos="426"/>
          <w:tab w:val="left" w:pos="993"/>
          <w:tab w:val="left" w:pos="1276"/>
        </w:tabs>
        <w:spacing w:after="0" w:line="240" w:lineRule="auto"/>
        <w:ind w:left="0" w:firstLine="709"/>
        <w:contextualSpacing/>
        <w:jc w:val="both"/>
        <w:rPr>
          <w:rFonts w:ascii="Times New Roman" w:hAnsi="Times New Roman" w:cs="Times New Roman"/>
          <w:sz w:val="28"/>
          <w:szCs w:val="28"/>
        </w:rPr>
      </w:pPr>
      <w:r w:rsidRPr="00A2344A">
        <w:rPr>
          <w:rFonts w:ascii="Times New Roman" w:eastAsia="Times New Roman" w:hAnsi="Times New Roman" w:cs="Times New Roman"/>
          <w:sz w:val="28"/>
          <w:szCs w:val="28"/>
          <w:lang w:val="kk-KZ"/>
        </w:rPr>
        <w:t xml:space="preserve"> </w:t>
      </w:r>
      <w:r w:rsidR="00815060" w:rsidRPr="00A2344A">
        <w:rPr>
          <w:rFonts w:ascii="Times New Roman" w:eastAsia="Times New Roman" w:hAnsi="Times New Roman" w:cs="Times New Roman"/>
          <w:sz w:val="28"/>
          <w:szCs w:val="28"/>
        </w:rPr>
        <w:t>Айзман Р.</w:t>
      </w:r>
      <w:r w:rsidR="00D75679" w:rsidRPr="00A2344A">
        <w:rPr>
          <w:rFonts w:ascii="Times New Roman" w:eastAsia="Times New Roman" w:hAnsi="Times New Roman" w:cs="Times New Roman"/>
          <w:sz w:val="28"/>
          <w:szCs w:val="28"/>
        </w:rPr>
        <w:t>И. Здоровье и безопасность – ключевые задачи образования в современных условиях // Здоровьесбере</w:t>
      </w:r>
      <w:r w:rsidR="00815060" w:rsidRPr="00A2344A">
        <w:rPr>
          <w:rFonts w:ascii="Times New Roman" w:eastAsia="Times New Roman" w:hAnsi="Times New Roman" w:cs="Times New Roman"/>
          <w:sz w:val="28"/>
          <w:szCs w:val="28"/>
        </w:rPr>
        <w:t>гающее образование. – 2011. – №</w:t>
      </w:r>
      <w:r w:rsidR="00D75679" w:rsidRPr="00A2344A">
        <w:rPr>
          <w:rFonts w:ascii="Times New Roman" w:eastAsia="Times New Roman" w:hAnsi="Times New Roman" w:cs="Times New Roman"/>
          <w:sz w:val="28"/>
          <w:szCs w:val="28"/>
        </w:rPr>
        <w:t>6(18). – С. 48</w:t>
      </w:r>
      <w:r w:rsidR="00815060" w:rsidRPr="00A2344A">
        <w:rPr>
          <w:rFonts w:ascii="Times New Roman" w:eastAsia="Times New Roman" w:hAnsi="Times New Roman" w:cs="Times New Roman"/>
          <w:sz w:val="28"/>
          <w:szCs w:val="28"/>
        </w:rPr>
        <w:t>-</w:t>
      </w:r>
      <w:r w:rsidR="00D75679" w:rsidRPr="00A2344A">
        <w:rPr>
          <w:rFonts w:ascii="Times New Roman" w:eastAsia="Times New Roman" w:hAnsi="Times New Roman" w:cs="Times New Roman"/>
          <w:sz w:val="28"/>
          <w:szCs w:val="28"/>
        </w:rPr>
        <w:t xml:space="preserve">52. </w:t>
      </w:r>
    </w:p>
    <w:p w:rsidR="00D75679" w:rsidRPr="00A2344A" w:rsidRDefault="000972E6" w:rsidP="00BA7713">
      <w:pPr>
        <w:widowControl w:val="0"/>
        <w:numPr>
          <w:ilvl w:val="0"/>
          <w:numId w:val="29"/>
        </w:numPr>
        <w:tabs>
          <w:tab w:val="left" w:pos="0"/>
          <w:tab w:val="left" w:pos="284"/>
          <w:tab w:val="left" w:pos="426"/>
          <w:tab w:val="left" w:pos="993"/>
          <w:tab w:val="left" w:pos="1276"/>
        </w:tabs>
        <w:spacing w:after="0" w:line="240" w:lineRule="auto"/>
        <w:ind w:left="0" w:firstLine="709"/>
        <w:contextualSpacing/>
        <w:jc w:val="both"/>
        <w:rPr>
          <w:rFonts w:ascii="Times New Roman" w:hAnsi="Times New Roman" w:cs="Times New Roman"/>
          <w:sz w:val="28"/>
          <w:szCs w:val="28"/>
        </w:rPr>
      </w:pPr>
      <w:r w:rsidRPr="00A2344A">
        <w:rPr>
          <w:rFonts w:ascii="Times New Roman" w:hAnsi="Times New Roman" w:cs="Times New Roman"/>
          <w:iCs/>
          <w:sz w:val="28"/>
          <w:szCs w:val="28"/>
          <w:shd w:val="clear" w:color="auto" w:fill="FFFFFF"/>
          <w:lang w:val="kk-KZ"/>
        </w:rPr>
        <w:t xml:space="preserve"> </w:t>
      </w:r>
      <w:r w:rsidR="00815060" w:rsidRPr="00A2344A">
        <w:rPr>
          <w:rFonts w:ascii="Times New Roman" w:hAnsi="Times New Roman" w:cs="Times New Roman"/>
          <w:iCs/>
          <w:sz w:val="28"/>
          <w:szCs w:val="28"/>
          <w:shd w:val="clear" w:color="auto" w:fill="FFFFFF"/>
        </w:rPr>
        <w:t>Литовченко О.</w:t>
      </w:r>
      <w:r w:rsidR="00303F3E" w:rsidRPr="00A2344A">
        <w:rPr>
          <w:rFonts w:ascii="Times New Roman" w:hAnsi="Times New Roman" w:cs="Times New Roman"/>
          <w:iCs/>
          <w:sz w:val="28"/>
          <w:szCs w:val="28"/>
          <w:shd w:val="clear" w:color="auto" w:fill="FFFFFF"/>
        </w:rPr>
        <w:t xml:space="preserve">Г. </w:t>
      </w:r>
      <w:r w:rsidR="00D75679" w:rsidRPr="00A2344A">
        <w:rPr>
          <w:rFonts w:ascii="Times New Roman" w:hAnsi="Times New Roman" w:cs="Times New Roman"/>
          <w:iCs/>
          <w:sz w:val="28"/>
          <w:szCs w:val="28"/>
          <w:shd w:val="clear" w:color="auto" w:fill="FFFFFF"/>
        </w:rPr>
        <w:t>Осо</w:t>
      </w:r>
      <w:r w:rsidR="00303F3E" w:rsidRPr="00A2344A">
        <w:rPr>
          <w:rFonts w:ascii="Times New Roman" w:hAnsi="Times New Roman" w:cs="Times New Roman"/>
          <w:iCs/>
          <w:sz w:val="28"/>
          <w:szCs w:val="28"/>
          <w:shd w:val="clear" w:color="auto" w:fill="FFFFFF"/>
        </w:rPr>
        <w:t xml:space="preserve">бенности морфофункционального и </w:t>
      </w:r>
      <w:r w:rsidR="00D75679" w:rsidRPr="00A2344A">
        <w:rPr>
          <w:rFonts w:ascii="Times New Roman" w:hAnsi="Times New Roman" w:cs="Times New Roman"/>
          <w:iCs/>
          <w:sz w:val="28"/>
          <w:szCs w:val="28"/>
          <w:shd w:val="clear" w:color="auto" w:fill="FFFFFF"/>
        </w:rPr>
        <w:t>психофизиологического развития уроженцев средн</w:t>
      </w:r>
      <w:r w:rsidR="00815060" w:rsidRPr="00A2344A">
        <w:rPr>
          <w:rFonts w:ascii="Times New Roman" w:hAnsi="Times New Roman" w:cs="Times New Roman"/>
          <w:iCs/>
          <w:sz w:val="28"/>
          <w:szCs w:val="28"/>
          <w:shd w:val="clear" w:color="auto" w:fill="FFFFFF"/>
        </w:rPr>
        <w:t>его приобья в возрасте 7-20 лет</w:t>
      </w:r>
      <w:r w:rsidR="00D75679" w:rsidRPr="00A2344A">
        <w:rPr>
          <w:rFonts w:ascii="Times New Roman" w:hAnsi="Times New Roman" w:cs="Times New Roman"/>
          <w:iCs/>
          <w:sz w:val="28"/>
          <w:szCs w:val="28"/>
          <w:shd w:val="clear" w:color="auto" w:fill="FFFFFF"/>
        </w:rPr>
        <w:t>:</w:t>
      </w:r>
      <w:r w:rsidR="001967F9" w:rsidRPr="00A2344A">
        <w:rPr>
          <w:rFonts w:ascii="Times New Roman" w:hAnsi="Times New Roman" w:cs="Times New Roman"/>
          <w:iCs/>
          <w:sz w:val="28"/>
          <w:szCs w:val="28"/>
          <w:shd w:val="clear" w:color="auto" w:fill="FFFFFF"/>
        </w:rPr>
        <w:t>автореф. ... док.биол. наук: 03.00.13. – M., 2009. – 45</w:t>
      </w:r>
      <w:r w:rsidR="00815060" w:rsidRPr="00A2344A">
        <w:rPr>
          <w:rFonts w:ascii="Times New Roman" w:hAnsi="Times New Roman" w:cs="Times New Roman"/>
          <w:iCs/>
          <w:sz w:val="28"/>
          <w:szCs w:val="28"/>
          <w:shd w:val="clear" w:color="auto" w:fill="FFFFFF"/>
        </w:rPr>
        <w:t xml:space="preserve"> с</w:t>
      </w:r>
      <w:r w:rsidR="001967F9" w:rsidRPr="00A2344A">
        <w:rPr>
          <w:rFonts w:ascii="Times New Roman" w:hAnsi="Times New Roman" w:cs="Times New Roman"/>
          <w:iCs/>
          <w:sz w:val="28"/>
          <w:szCs w:val="28"/>
          <w:shd w:val="clear" w:color="auto" w:fill="FFFFFF"/>
        </w:rPr>
        <w:t>.</w:t>
      </w:r>
    </w:p>
    <w:p w:rsidR="00D75679" w:rsidRPr="00A2344A" w:rsidRDefault="000972E6" w:rsidP="00BA7713">
      <w:pPr>
        <w:widowControl w:val="0"/>
        <w:numPr>
          <w:ilvl w:val="0"/>
          <w:numId w:val="29"/>
        </w:numPr>
        <w:tabs>
          <w:tab w:val="left" w:pos="0"/>
          <w:tab w:val="left" w:pos="426"/>
          <w:tab w:val="left" w:pos="567"/>
          <w:tab w:val="left" w:pos="993"/>
          <w:tab w:val="left" w:pos="1276"/>
        </w:tabs>
        <w:spacing w:after="0" w:line="240" w:lineRule="auto"/>
        <w:ind w:left="0" w:firstLine="709"/>
        <w:contextualSpacing/>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lang w:val="kk-KZ"/>
        </w:rPr>
        <w:t xml:space="preserve"> </w:t>
      </w:r>
      <w:r w:rsidR="00815060" w:rsidRPr="00A2344A">
        <w:rPr>
          <w:rFonts w:ascii="Times New Roman" w:hAnsi="Times New Roman" w:cs="Times New Roman"/>
          <w:sz w:val="28"/>
          <w:szCs w:val="28"/>
          <w:shd w:val="clear" w:color="auto" w:fill="FFFFFF"/>
        </w:rPr>
        <w:t>Мукашева Г.Ж.</w:t>
      </w:r>
      <w:r w:rsidR="001967F9" w:rsidRPr="00A2344A">
        <w:rPr>
          <w:rFonts w:ascii="Times New Roman" w:hAnsi="Times New Roman" w:cs="Times New Roman"/>
          <w:sz w:val="28"/>
          <w:szCs w:val="28"/>
          <w:shd w:val="clear" w:color="auto" w:fill="FFFFFF"/>
        </w:rPr>
        <w:t xml:space="preserve">Влияние неблагоприятных факторов окружающей среды на адаптивные способности организма студентов в процессе обучения: </w:t>
      </w:r>
      <w:r w:rsidR="001967F9" w:rsidRPr="00A2344A">
        <w:rPr>
          <w:rFonts w:ascii="Times New Roman" w:hAnsi="Times New Roman" w:cs="Times New Roman"/>
          <w:sz w:val="28"/>
          <w:szCs w:val="28"/>
          <w:shd w:val="clear" w:color="auto" w:fill="FFFFFF"/>
        </w:rPr>
        <w:lastRenderedPageBreak/>
        <w:t xml:space="preserve">дис. … канд. биол. наук: 03.00.13. </w:t>
      </w:r>
      <w:r w:rsidR="00815060" w:rsidRPr="00A2344A">
        <w:rPr>
          <w:rFonts w:ascii="Times New Roman" w:hAnsi="Times New Roman" w:cs="Times New Roman"/>
          <w:sz w:val="28"/>
          <w:szCs w:val="28"/>
          <w:shd w:val="clear" w:color="auto" w:fill="FFFFFF"/>
        </w:rPr>
        <w:t xml:space="preserve">– </w:t>
      </w:r>
      <w:r w:rsidR="001967F9" w:rsidRPr="00A2344A">
        <w:rPr>
          <w:rFonts w:ascii="Times New Roman" w:hAnsi="Times New Roman" w:cs="Times New Roman"/>
          <w:sz w:val="28"/>
          <w:szCs w:val="28"/>
          <w:shd w:val="clear" w:color="auto" w:fill="FFFFFF"/>
        </w:rPr>
        <w:t xml:space="preserve">Караганда, 2006. </w:t>
      </w:r>
      <w:r w:rsidR="00815060" w:rsidRPr="00A2344A">
        <w:rPr>
          <w:rFonts w:ascii="Times New Roman" w:hAnsi="Times New Roman" w:cs="Times New Roman"/>
          <w:sz w:val="28"/>
          <w:szCs w:val="28"/>
          <w:shd w:val="clear" w:color="auto" w:fill="FFFFFF"/>
        </w:rPr>
        <w:t>–</w:t>
      </w:r>
      <w:r w:rsidR="001967F9" w:rsidRPr="00A2344A">
        <w:rPr>
          <w:rFonts w:ascii="Times New Roman" w:hAnsi="Times New Roman" w:cs="Times New Roman"/>
          <w:sz w:val="28"/>
          <w:szCs w:val="28"/>
          <w:shd w:val="clear" w:color="auto" w:fill="FFFFFF"/>
        </w:rPr>
        <w:t xml:space="preserve"> 147 с.</w:t>
      </w:r>
    </w:p>
    <w:p w:rsidR="00D75679" w:rsidRPr="00A2344A" w:rsidRDefault="00815060" w:rsidP="00BA7713">
      <w:pPr>
        <w:widowControl w:val="0"/>
        <w:numPr>
          <w:ilvl w:val="0"/>
          <w:numId w:val="29"/>
        </w:numPr>
        <w:tabs>
          <w:tab w:val="left" w:pos="0"/>
          <w:tab w:val="left" w:pos="426"/>
          <w:tab w:val="left" w:pos="567"/>
          <w:tab w:val="left" w:pos="993"/>
          <w:tab w:val="left" w:pos="1276"/>
        </w:tabs>
        <w:spacing w:after="0" w:line="240" w:lineRule="auto"/>
        <w:ind w:left="0" w:firstLine="709"/>
        <w:contextualSpacing/>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rPr>
        <w:t xml:space="preserve"> Рубанович В.Б., Жомин К.М. </w:t>
      </w:r>
      <w:r w:rsidR="00D75679" w:rsidRPr="00A2344A">
        <w:rPr>
          <w:rFonts w:ascii="Times New Roman" w:hAnsi="Times New Roman" w:cs="Times New Roman"/>
          <w:sz w:val="28"/>
          <w:szCs w:val="28"/>
          <w:shd w:val="clear" w:color="auto" w:fill="FFFFFF"/>
        </w:rPr>
        <w:t>Характеристика морфофункциональных показателей студенток с разной двигательной активнос</w:t>
      </w:r>
      <w:r w:rsidRPr="00A2344A">
        <w:rPr>
          <w:rFonts w:ascii="Times New Roman" w:hAnsi="Times New Roman" w:cs="Times New Roman"/>
          <w:sz w:val="28"/>
          <w:szCs w:val="28"/>
          <w:shd w:val="clear" w:color="auto" w:fill="FFFFFF"/>
        </w:rPr>
        <w:t xml:space="preserve">тью в процессе обучения в вузе </w:t>
      </w:r>
      <w:r w:rsidR="00D75679" w:rsidRPr="00A2344A">
        <w:rPr>
          <w:rFonts w:ascii="Times New Roman" w:hAnsi="Times New Roman" w:cs="Times New Roman"/>
          <w:sz w:val="28"/>
          <w:szCs w:val="28"/>
          <w:shd w:val="clear" w:color="auto" w:fill="FFFFFF"/>
        </w:rPr>
        <w:t>// Матер.</w:t>
      </w:r>
      <w:r w:rsidRPr="00A2344A">
        <w:rPr>
          <w:rFonts w:ascii="Times New Roman" w:hAnsi="Times New Roman" w:cs="Times New Roman"/>
          <w:sz w:val="28"/>
          <w:szCs w:val="28"/>
          <w:shd w:val="clear" w:color="auto" w:fill="FFFFFF"/>
        </w:rPr>
        <w:t>республ</w:t>
      </w:r>
      <w:r w:rsidR="00D75679" w:rsidRPr="00A2344A">
        <w:rPr>
          <w:rFonts w:ascii="Times New Roman" w:hAnsi="Times New Roman" w:cs="Times New Roman"/>
          <w:sz w:val="28"/>
          <w:szCs w:val="28"/>
          <w:shd w:val="clear" w:color="auto" w:fill="FFFFFF"/>
        </w:rPr>
        <w:t>. науч-практ. конф. «Монитор</w:t>
      </w:r>
      <w:r w:rsidR="00B82B91" w:rsidRPr="00A2344A">
        <w:rPr>
          <w:rFonts w:ascii="Times New Roman" w:hAnsi="Times New Roman" w:cs="Times New Roman"/>
          <w:sz w:val="28"/>
          <w:szCs w:val="28"/>
          <w:shd w:val="clear" w:color="auto" w:fill="FFFFFF"/>
        </w:rPr>
        <w:t xml:space="preserve">инг здоровья и физической </w:t>
      </w:r>
      <w:r w:rsidR="00D75679" w:rsidRPr="00A2344A">
        <w:rPr>
          <w:rFonts w:ascii="Times New Roman" w:hAnsi="Times New Roman" w:cs="Times New Roman"/>
          <w:sz w:val="28"/>
          <w:szCs w:val="28"/>
          <w:shd w:val="clear" w:color="auto" w:fill="FFFFFF"/>
        </w:rPr>
        <w:t>подготовленности молодежи»</w:t>
      </w:r>
      <w:r w:rsidRPr="00A2344A">
        <w:rPr>
          <w:rFonts w:ascii="Times New Roman" w:hAnsi="Times New Roman" w:cs="Times New Roman"/>
          <w:sz w:val="28"/>
          <w:szCs w:val="28"/>
          <w:shd w:val="clear" w:color="auto" w:fill="FFFFFF"/>
        </w:rPr>
        <w:t>.–</w:t>
      </w:r>
      <w:r w:rsidR="00D75679" w:rsidRPr="00A2344A">
        <w:rPr>
          <w:rFonts w:ascii="Times New Roman" w:hAnsi="Times New Roman" w:cs="Times New Roman"/>
          <w:sz w:val="28"/>
          <w:szCs w:val="28"/>
          <w:shd w:val="clear" w:color="auto" w:fill="FFFFFF"/>
        </w:rPr>
        <w:t>Новосибирск</w:t>
      </w:r>
      <w:r w:rsidRPr="00A2344A">
        <w:rPr>
          <w:rFonts w:ascii="Times New Roman" w:hAnsi="Times New Roman" w:cs="Times New Roman"/>
          <w:sz w:val="28"/>
          <w:szCs w:val="28"/>
          <w:shd w:val="clear" w:color="auto" w:fill="FFFFFF"/>
        </w:rPr>
        <w:t>,</w:t>
      </w:r>
      <w:r w:rsidR="00D75679" w:rsidRPr="00A2344A">
        <w:rPr>
          <w:rFonts w:ascii="Times New Roman" w:hAnsi="Times New Roman" w:cs="Times New Roman"/>
          <w:sz w:val="28"/>
          <w:szCs w:val="28"/>
          <w:shd w:val="clear" w:color="auto" w:fill="FFFFFF"/>
        </w:rPr>
        <w:t xml:space="preserve"> 2010. – С. 64-67.</w:t>
      </w:r>
    </w:p>
    <w:p w:rsidR="00D75679" w:rsidRPr="00A2344A" w:rsidRDefault="000972E6" w:rsidP="00BA7713">
      <w:pPr>
        <w:widowControl w:val="0"/>
        <w:numPr>
          <w:ilvl w:val="0"/>
          <w:numId w:val="29"/>
        </w:numPr>
        <w:tabs>
          <w:tab w:val="left" w:pos="0"/>
          <w:tab w:val="left" w:pos="426"/>
          <w:tab w:val="left" w:pos="567"/>
          <w:tab w:val="left" w:pos="993"/>
          <w:tab w:val="left" w:pos="1276"/>
        </w:tabs>
        <w:spacing w:after="0" w:line="240" w:lineRule="auto"/>
        <w:ind w:left="0" w:firstLine="709"/>
        <w:contextualSpacing/>
        <w:jc w:val="both"/>
        <w:rPr>
          <w:rFonts w:ascii="Times New Roman" w:hAnsi="Times New Roman" w:cs="Times New Roman"/>
          <w:sz w:val="28"/>
          <w:szCs w:val="28"/>
        </w:rPr>
      </w:pPr>
      <w:r w:rsidRPr="00A2344A">
        <w:rPr>
          <w:rFonts w:ascii="Times New Roman" w:hAnsi="Times New Roman" w:cs="Times New Roman"/>
          <w:bCs/>
          <w:sz w:val="28"/>
          <w:szCs w:val="28"/>
          <w:lang w:val="kk-KZ"/>
        </w:rPr>
        <w:t xml:space="preserve"> </w:t>
      </w:r>
      <w:r w:rsidR="00D75679" w:rsidRPr="00A2344A">
        <w:rPr>
          <w:rFonts w:ascii="Times New Roman" w:hAnsi="Times New Roman" w:cs="Times New Roman"/>
          <w:bCs/>
          <w:sz w:val="28"/>
          <w:szCs w:val="28"/>
        </w:rPr>
        <w:t>Адаптация биологических систем</w:t>
      </w:r>
      <w:r w:rsidR="00D75679" w:rsidRPr="00A2344A">
        <w:rPr>
          <w:rFonts w:ascii="Times New Roman" w:hAnsi="Times New Roman" w:cs="Times New Roman"/>
          <w:sz w:val="28"/>
          <w:szCs w:val="28"/>
          <w:shd w:val="clear" w:color="auto" w:fill="FFFFFF"/>
        </w:rPr>
        <w:t>к естественным и экстремальным факторам среды</w:t>
      </w:r>
      <w:r w:rsidR="006007F2" w:rsidRPr="00A2344A">
        <w:rPr>
          <w:rFonts w:ascii="Times New Roman" w:hAnsi="Times New Roman" w:cs="Times New Roman"/>
          <w:sz w:val="28"/>
          <w:szCs w:val="28"/>
          <w:shd w:val="clear" w:color="auto" w:fill="FFFFFF"/>
          <w:lang w:val="kk-KZ"/>
        </w:rPr>
        <w:t>:</w:t>
      </w:r>
      <w:r w:rsidR="006007F2" w:rsidRPr="00A2344A">
        <w:rPr>
          <w:rFonts w:ascii="Times New Roman" w:hAnsi="Times New Roman" w:cs="Times New Roman"/>
          <w:sz w:val="28"/>
          <w:szCs w:val="28"/>
          <w:shd w:val="clear" w:color="auto" w:fill="FFFFFF"/>
        </w:rPr>
        <w:t>матер</w:t>
      </w:r>
      <w:r w:rsidR="00815060" w:rsidRPr="00A2344A">
        <w:rPr>
          <w:rFonts w:ascii="Times New Roman" w:hAnsi="Times New Roman" w:cs="Times New Roman"/>
          <w:sz w:val="28"/>
          <w:szCs w:val="28"/>
          <w:shd w:val="clear" w:color="auto" w:fill="FFFFFF"/>
        </w:rPr>
        <w:t>.</w:t>
      </w:r>
      <w:r w:rsidR="00D75679" w:rsidRPr="00A2344A">
        <w:rPr>
          <w:rFonts w:ascii="Times New Roman" w:hAnsi="Times New Roman" w:cs="Times New Roman"/>
          <w:sz w:val="28"/>
          <w:szCs w:val="28"/>
          <w:shd w:val="clear" w:color="auto" w:fill="FFFFFF"/>
        </w:rPr>
        <w:t>всерос. науч. конф</w:t>
      </w:r>
      <w:r w:rsidR="006007F2" w:rsidRPr="00A2344A">
        <w:rPr>
          <w:rFonts w:ascii="Times New Roman" w:hAnsi="Times New Roman" w:cs="Times New Roman"/>
          <w:sz w:val="28"/>
          <w:szCs w:val="28"/>
          <w:shd w:val="clear" w:color="auto" w:fill="FFFFFF"/>
          <w:lang w:val="kk-KZ"/>
        </w:rPr>
        <w:t xml:space="preserve">. /под ред. Д.З. </w:t>
      </w:r>
      <w:r w:rsidR="006007F2" w:rsidRPr="00A2344A">
        <w:rPr>
          <w:rFonts w:ascii="Times New Roman" w:hAnsi="Times New Roman" w:cs="Times New Roman"/>
          <w:sz w:val="28"/>
          <w:szCs w:val="28"/>
          <w:shd w:val="clear" w:color="auto" w:fill="FFFFFF"/>
        </w:rPr>
        <w:t>Шибков</w:t>
      </w:r>
      <w:r w:rsidR="006007F2" w:rsidRPr="00A2344A">
        <w:rPr>
          <w:rFonts w:ascii="Times New Roman" w:hAnsi="Times New Roman" w:cs="Times New Roman"/>
          <w:sz w:val="28"/>
          <w:szCs w:val="28"/>
          <w:shd w:val="clear" w:color="auto" w:fill="FFFFFF"/>
          <w:lang w:val="kk-KZ"/>
        </w:rPr>
        <w:t>ой, Е.И.</w:t>
      </w:r>
      <w:r w:rsidR="00536C2A" w:rsidRPr="00A2344A">
        <w:rPr>
          <w:rFonts w:ascii="Times New Roman" w:hAnsi="Times New Roman" w:cs="Times New Roman"/>
          <w:sz w:val="28"/>
          <w:szCs w:val="28"/>
          <w:shd w:val="clear" w:color="auto" w:fill="FFFFFF"/>
          <w:lang w:val="kk-KZ"/>
        </w:rPr>
        <w:t> </w:t>
      </w:r>
      <w:r w:rsidR="006007F2" w:rsidRPr="00A2344A">
        <w:rPr>
          <w:rFonts w:ascii="Times New Roman" w:hAnsi="Times New Roman" w:cs="Times New Roman"/>
          <w:sz w:val="28"/>
          <w:szCs w:val="28"/>
          <w:shd w:val="clear" w:color="auto" w:fill="FFFFFF"/>
          <w:lang w:val="kk-KZ"/>
        </w:rPr>
        <w:t>Толстых, Ю.Г. Ламехова</w:t>
      </w:r>
      <w:r w:rsidR="006007F2" w:rsidRPr="00A2344A">
        <w:rPr>
          <w:rFonts w:ascii="Times New Roman" w:hAnsi="Times New Roman" w:cs="Times New Roman"/>
          <w:sz w:val="28"/>
          <w:szCs w:val="28"/>
        </w:rPr>
        <w:t>.</w:t>
      </w:r>
      <w:r w:rsidR="00D75679" w:rsidRPr="00A2344A">
        <w:rPr>
          <w:rFonts w:ascii="Times New Roman" w:hAnsi="Times New Roman" w:cs="Times New Roman"/>
          <w:sz w:val="28"/>
          <w:szCs w:val="28"/>
          <w:shd w:val="clear" w:color="auto" w:fill="FFFFFF"/>
        </w:rPr>
        <w:t xml:space="preserve"> – Челябинск</w:t>
      </w:r>
      <w:r w:rsidR="00815060" w:rsidRPr="00A2344A">
        <w:rPr>
          <w:rFonts w:ascii="Times New Roman" w:hAnsi="Times New Roman" w:cs="Times New Roman"/>
          <w:sz w:val="28"/>
          <w:szCs w:val="28"/>
          <w:shd w:val="clear" w:color="auto" w:fill="FFFFFF"/>
        </w:rPr>
        <w:t>,</w:t>
      </w:r>
      <w:r w:rsidR="00D75679" w:rsidRPr="00A2344A">
        <w:rPr>
          <w:rFonts w:ascii="Times New Roman" w:hAnsi="Times New Roman" w:cs="Times New Roman"/>
          <w:sz w:val="28"/>
          <w:szCs w:val="28"/>
          <w:shd w:val="clear" w:color="auto" w:fill="FFFFFF"/>
        </w:rPr>
        <w:t xml:space="preserve"> 2004. – 337</w:t>
      </w:r>
      <w:r w:rsidR="00536C2A" w:rsidRPr="00A2344A">
        <w:rPr>
          <w:rFonts w:ascii="Times New Roman" w:hAnsi="Times New Roman" w:cs="Times New Roman"/>
          <w:sz w:val="28"/>
          <w:szCs w:val="28"/>
          <w:shd w:val="clear" w:color="auto" w:fill="FFFFFF"/>
          <w:lang w:val="kk-KZ"/>
        </w:rPr>
        <w:t xml:space="preserve"> с</w:t>
      </w:r>
      <w:r w:rsidR="00D75679" w:rsidRPr="00A2344A">
        <w:rPr>
          <w:rFonts w:ascii="Times New Roman" w:hAnsi="Times New Roman" w:cs="Times New Roman"/>
          <w:sz w:val="28"/>
          <w:szCs w:val="28"/>
          <w:shd w:val="clear" w:color="auto" w:fill="FFFFFF"/>
        </w:rPr>
        <w:t>.</w:t>
      </w:r>
    </w:p>
    <w:p w:rsidR="008C4EFE" w:rsidRPr="00A2344A" w:rsidRDefault="000972E6" w:rsidP="00BA7713">
      <w:pPr>
        <w:widowControl w:val="0"/>
        <w:numPr>
          <w:ilvl w:val="0"/>
          <w:numId w:val="29"/>
        </w:numPr>
        <w:tabs>
          <w:tab w:val="left" w:pos="0"/>
          <w:tab w:val="left" w:pos="426"/>
          <w:tab w:val="left" w:pos="567"/>
          <w:tab w:val="left" w:pos="993"/>
          <w:tab w:val="left" w:pos="1276"/>
        </w:tabs>
        <w:spacing w:after="0" w:line="240" w:lineRule="auto"/>
        <w:ind w:left="0" w:firstLine="709"/>
        <w:contextualSpacing/>
        <w:jc w:val="both"/>
        <w:rPr>
          <w:rFonts w:ascii="Times New Roman" w:hAnsi="Times New Roman" w:cs="Times New Roman"/>
          <w:sz w:val="28"/>
          <w:szCs w:val="28"/>
        </w:rPr>
      </w:pPr>
      <w:r w:rsidRPr="00A2344A">
        <w:rPr>
          <w:rFonts w:ascii="Times New Roman" w:hAnsi="Times New Roman" w:cs="Times New Roman"/>
          <w:sz w:val="28"/>
          <w:szCs w:val="28"/>
          <w:shd w:val="clear" w:color="auto" w:fill="FFFFFF"/>
          <w:lang w:val="kk-KZ"/>
        </w:rPr>
        <w:t xml:space="preserve"> </w:t>
      </w:r>
      <w:r w:rsidR="00815060" w:rsidRPr="00A2344A">
        <w:rPr>
          <w:rFonts w:ascii="Times New Roman" w:hAnsi="Times New Roman" w:cs="Times New Roman"/>
          <w:sz w:val="28"/>
          <w:szCs w:val="28"/>
          <w:shd w:val="clear" w:color="auto" w:fill="FFFFFF"/>
        </w:rPr>
        <w:t>Лысакова Т.</w:t>
      </w:r>
      <w:r w:rsidR="00D75679" w:rsidRPr="00A2344A">
        <w:rPr>
          <w:rFonts w:ascii="Times New Roman" w:hAnsi="Times New Roman" w:cs="Times New Roman"/>
          <w:sz w:val="28"/>
          <w:szCs w:val="28"/>
          <w:shd w:val="clear" w:color="auto" w:fill="FFFFFF"/>
        </w:rPr>
        <w:t xml:space="preserve">Н. </w:t>
      </w:r>
      <w:r w:rsidR="00B82B91" w:rsidRPr="00A2344A">
        <w:rPr>
          <w:rFonts w:ascii="Times New Roman" w:eastAsia="Times New Roman" w:hAnsi="Times New Roman" w:cs="Times New Roman"/>
          <w:bCs/>
          <w:kern w:val="36"/>
          <w:sz w:val="28"/>
          <w:szCs w:val="28"/>
        </w:rPr>
        <w:t>Особенности адаптивных реакций организма студентов первого курса при комбинированном воздействии факторов учебного процесса</w:t>
      </w:r>
      <w:r w:rsidR="008C4EFE" w:rsidRPr="00A2344A">
        <w:rPr>
          <w:rFonts w:ascii="Times New Roman" w:hAnsi="Times New Roman" w:cs="Times New Roman"/>
          <w:sz w:val="28"/>
          <w:szCs w:val="28"/>
          <w:shd w:val="clear" w:color="auto" w:fill="FFFFFF"/>
        </w:rPr>
        <w:t xml:space="preserve">: дис. … канд. биол. наук: 03.00.13. </w:t>
      </w:r>
      <w:r w:rsidR="00815060" w:rsidRPr="00A2344A">
        <w:rPr>
          <w:rFonts w:ascii="Times New Roman" w:hAnsi="Times New Roman" w:cs="Times New Roman"/>
          <w:sz w:val="28"/>
          <w:szCs w:val="28"/>
          <w:shd w:val="clear" w:color="auto" w:fill="FFFFFF"/>
        </w:rPr>
        <w:t>–</w:t>
      </w:r>
      <w:r w:rsidR="008C4EFE" w:rsidRPr="00A2344A">
        <w:rPr>
          <w:rFonts w:ascii="Times New Roman" w:hAnsi="Times New Roman" w:cs="Times New Roman"/>
          <w:sz w:val="28"/>
          <w:szCs w:val="28"/>
          <w:shd w:val="clear" w:color="auto" w:fill="FFFFFF"/>
        </w:rPr>
        <w:t xml:space="preserve"> Петропавловск, 2005. </w:t>
      </w:r>
      <w:r w:rsidR="00815060" w:rsidRPr="00A2344A">
        <w:rPr>
          <w:rFonts w:ascii="Times New Roman" w:hAnsi="Times New Roman" w:cs="Times New Roman"/>
          <w:sz w:val="28"/>
          <w:szCs w:val="28"/>
          <w:shd w:val="clear" w:color="auto" w:fill="FFFFFF"/>
        </w:rPr>
        <w:t>–</w:t>
      </w:r>
      <w:r w:rsidR="008C4EFE" w:rsidRPr="00A2344A">
        <w:rPr>
          <w:rFonts w:ascii="Times New Roman" w:hAnsi="Times New Roman" w:cs="Times New Roman"/>
          <w:sz w:val="28"/>
          <w:szCs w:val="28"/>
          <w:shd w:val="clear" w:color="auto" w:fill="FFFFFF"/>
        </w:rPr>
        <w:t xml:space="preserve"> 179 с.</w:t>
      </w:r>
    </w:p>
    <w:p w:rsidR="008C4EFE" w:rsidRPr="00A2344A" w:rsidRDefault="000972E6" w:rsidP="00BA7713">
      <w:pPr>
        <w:widowControl w:val="0"/>
        <w:numPr>
          <w:ilvl w:val="0"/>
          <w:numId w:val="29"/>
        </w:numPr>
        <w:tabs>
          <w:tab w:val="left" w:pos="0"/>
          <w:tab w:val="left" w:pos="426"/>
          <w:tab w:val="left" w:pos="567"/>
          <w:tab w:val="left" w:pos="993"/>
          <w:tab w:val="left" w:pos="1276"/>
        </w:tabs>
        <w:spacing w:after="0" w:line="240" w:lineRule="auto"/>
        <w:ind w:left="0" w:firstLine="709"/>
        <w:contextualSpacing/>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 </w:t>
      </w:r>
      <w:r w:rsidR="00815060" w:rsidRPr="00A2344A">
        <w:rPr>
          <w:rFonts w:ascii="Times New Roman" w:hAnsi="Times New Roman" w:cs="Times New Roman"/>
          <w:sz w:val="28"/>
          <w:szCs w:val="28"/>
        </w:rPr>
        <w:t>Северин А.</w:t>
      </w:r>
      <w:r w:rsidR="00D75679" w:rsidRPr="00A2344A">
        <w:rPr>
          <w:rFonts w:ascii="Times New Roman" w:hAnsi="Times New Roman" w:cs="Times New Roman"/>
          <w:sz w:val="28"/>
          <w:szCs w:val="28"/>
        </w:rPr>
        <w:t>Е. Эколого-физиологическое обоснование особенностей адаптации человека в жарких климато-географических регионах</w:t>
      </w:r>
      <w:r w:rsidR="008C4EFE" w:rsidRPr="00A2344A">
        <w:rPr>
          <w:rFonts w:ascii="Times New Roman" w:hAnsi="Times New Roman" w:cs="Times New Roman"/>
          <w:sz w:val="28"/>
          <w:szCs w:val="28"/>
        </w:rPr>
        <w:t>: автореф. … док.мед. наук: 14.00.17. –</w:t>
      </w:r>
      <w:r w:rsidR="00815060" w:rsidRPr="00A2344A">
        <w:rPr>
          <w:rFonts w:ascii="Times New Roman" w:hAnsi="Times New Roman" w:cs="Times New Roman"/>
          <w:sz w:val="28"/>
          <w:szCs w:val="28"/>
        </w:rPr>
        <w:t xml:space="preserve"> М., 1996. – </w:t>
      </w:r>
      <w:r w:rsidR="008C4EFE" w:rsidRPr="00A2344A">
        <w:rPr>
          <w:rFonts w:ascii="Times New Roman" w:hAnsi="Times New Roman" w:cs="Times New Roman"/>
          <w:sz w:val="28"/>
          <w:szCs w:val="28"/>
        </w:rPr>
        <w:t>35 с.</w:t>
      </w:r>
    </w:p>
    <w:p w:rsidR="00D75679" w:rsidRPr="00A2344A" w:rsidRDefault="000972E6" w:rsidP="00BA7713">
      <w:pPr>
        <w:widowControl w:val="0"/>
        <w:numPr>
          <w:ilvl w:val="0"/>
          <w:numId w:val="29"/>
        </w:numPr>
        <w:tabs>
          <w:tab w:val="left" w:pos="0"/>
          <w:tab w:val="left" w:pos="426"/>
          <w:tab w:val="left" w:pos="567"/>
          <w:tab w:val="left" w:pos="993"/>
          <w:tab w:val="left" w:pos="1276"/>
        </w:tabs>
        <w:spacing w:after="0" w:line="240" w:lineRule="auto"/>
        <w:ind w:left="0" w:firstLine="709"/>
        <w:contextualSpacing/>
        <w:jc w:val="both"/>
        <w:rPr>
          <w:rFonts w:ascii="Times New Roman" w:hAnsi="Times New Roman" w:cs="Times New Roman"/>
          <w:sz w:val="28"/>
          <w:szCs w:val="28"/>
        </w:rPr>
      </w:pPr>
      <w:r w:rsidRPr="00A2344A">
        <w:rPr>
          <w:rStyle w:val="personname"/>
          <w:rFonts w:ascii="Times New Roman" w:hAnsi="Times New Roman" w:cs="Times New Roman"/>
          <w:sz w:val="28"/>
          <w:szCs w:val="28"/>
          <w:shd w:val="clear" w:color="auto" w:fill="FFFFFF"/>
          <w:lang w:val="kk-KZ"/>
        </w:rPr>
        <w:t xml:space="preserve"> </w:t>
      </w:r>
      <w:r w:rsidR="00815060" w:rsidRPr="00A2344A">
        <w:rPr>
          <w:rStyle w:val="personname"/>
          <w:rFonts w:ascii="Times New Roman" w:hAnsi="Times New Roman" w:cs="Times New Roman"/>
          <w:sz w:val="28"/>
          <w:szCs w:val="28"/>
          <w:shd w:val="clear" w:color="auto" w:fill="FFFFFF"/>
        </w:rPr>
        <w:t>Авазбакиева М.</w:t>
      </w:r>
      <w:r w:rsidR="00D75679" w:rsidRPr="00A2344A">
        <w:rPr>
          <w:rStyle w:val="personname"/>
          <w:rFonts w:ascii="Times New Roman" w:hAnsi="Times New Roman" w:cs="Times New Roman"/>
          <w:sz w:val="28"/>
          <w:szCs w:val="28"/>
          <w:shd w:val="clear" w:color="auto" w:fill="FFFFFF"/>
        </w:rPr>
        <w:t>Ф.</w:t>
      </w:r>
      <w:hyperlink r:id="rId83" w:history="1">
        <w:r w:rsidR="008C4EFE" w:rsidRPr="00A2344A">
          <w:rPr>
            <w:rStyle w:val="a7"/>
            <w:rFonts w:ascii="Times New Roman" w:hAnsi="Times New Roman" w:cs="Times New Roman"/>
            <w:i w:val="0"/>
            <w:sz w:val="28"/>
            <w:szCs w:val="28"/>
            <w:shd w:val="clear" w:color="auto" w:fill="FFFFFF"/>
          </w:rPr>
          <w:t>Влияние климата Казахстана и Киргизии на организм человека.</w:t>
        </w:r>
      </w:hyperlink>
      <w:r w:rsidR="00815060" w:rsidRPr="00A2344A">
        <w:rPr>
          <w:rFonts w:ascii="Times New Roman" w:hAnsi="Times New Roman" w:cs="Times New Roman"/>
          <w:sz w:val="28"/>
          <w:szCs w:val="28"/>
          <w:shd w:val="clear" w:color="auto" w:fill="FFFFFF"/>
        </w:rPr>
        <w:t>–</w:t>
      </w:r>
      <w:r w:rsidR="008C4EFE" w:rsidRPr="00A2344A">
        <w:rPr>
          <w:rFonts w:ascii="Times New Roman" w:hAnsi="Times New Roman" w:cs="Times New Roman"/>
          <w:sz w:val="28"/>
          <w:szCs w:val="28"/>
          <w:shd w:val="clear" w:color="auto" w:fill="FFFFFF"/>
        </w:rPr>
        <w:t xml:space="preserve"> Алма-Ата: Акад.наук Казахской ССР, 1958. </w:t>
      </w:r>
      <w:r w:rsidR="004D6F63" w:rsidRPr="00A2344A">
        <w:rPr>
          <w:rFonts w:ascii="Times New Roman" w:hAnsi="Times New Roman" w:cs="Times New Roman"/>
          <w:sz w:val="28"/>
          <w:szCs w:val="28"/>
          <w:shd w:val="clear" w:color="auto" w:fill="FFFFFF"/>
        </w:rPr>
        <w:t xml:space="preserve">– </w:t>
      </w:r>
      <w:r w:rsidR="008C4EFE" w:rsidRPr="00A2344A">
        <w:rPr>
          <w:rFonts w:ascii="Times New Roman" w:hAnsi="Times New Roman" w:cs="Times New Roman"/>
          <w:sz w:val="28"/>
          <w:szCs w:val="28"/>
          <w:shd w:val="clear" w:color="auto" w:fill="FFFFFF"/>
        </w:rPr>
        <w:t>205</w:t>
      </w:r>
      <w:r w:rsidR="004D6F63" w:rsidRPr="00A2344A">
        <w:rPr>
          <w:rFonts w:ascii="Times New Roman" w:hAnsi="Times New Roman" w:cs="Times New Roman"/>
          <w:sz w:val="28"/>
          <w:szCs w:val="28"/>
          <w:shd w:val="clear" w:color="auto" w:fill="FFFFFF"/>
        </w:rPr>
        <w:t xml:space="preserve"> с.</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815060" w:rsidRPr="00A2344A">
        <w:rPr>
          <w:sz w:val="28"/>
          <w:szCs w:val="28"/>
        </w:rPr>
        <w:t>Савельева Л.</w:t>
      </w:r>
      <w:r w:rsidR="00D75679" w:rsidRPr="00A2344A">
        <w:rPr>
          <w:sz w:val="28"/>
          <w:szCs w:val="28"/>
        </w:rPr>
        <w:t>Г. Физиологическое обоснование проблемы адаптации растущего организма в различных рег</w:t>
      </w:r>
      <w:r w:rsidR="00857A5E" w:rsidRPr="00A2344A">
        <w:rPr>
          <w:sz w:val="28"/>
          <w:szCs w:val="28"/>
        </w:rPr>
        <w:t xml:space="preserve">ионах Восточного Казахстана: автореф. </w:t>
      </w:r>
      <w:r w:rsidR="00536C2A" w:rsidRPr="00A2344A">
        <w:rPr>
          <w:sz w:val="28"/>
          <w:szCs w:val="28"/>
          <w:lang w:val="kk-KZ"/>
        </w:rPr>
        <w:t>...</w:t>
      </w:r>
      <w:r w:rsidR="00857A5E" w:rsidRPr="00A2344A">
        <w:rPr>
          <w:sz w:val="28"/>
          <w:szCs w:val="28"/>
        </w:rPr>
        <w:t xml:space="preserve"> док.биол. наук: 14.00.17. – М</w:t>
      </w:r>
      <w:r w:rsidR="00D75679" w:rsidRPr="00A2344A">
        <w:rPr>
          <w:sz w:val="28"/>
          <w:szCs w:val="28"/>
        </w:rPr>
        <w:t>.</w:t>
      </w:r>
      <w:r w:rsidR="00815060" w:rsidRPr="00A2344A">
        <w:rPr>
          <w:sz w:val="28"/>
          <w:szCs w:val="28"/>
        </w:rPr>
        <w:t>,</w:t>
      </w:r>
      <w:r w:rsidR="00D75679" w:rsidRPr="00A2344A">
        <w:rPr>
          <w:sz w:val="28"/>
          <w:szCs w:val="28"/>
        </w:rPr>
        <w:t xml:space="preserve"> 1997. – 38 с.</w:t>
      </w:r>
    </w:p>
    <w:p w:rsidR="00D75679" w:rsidRPr="00A2344A" w:rsidRDefault="000972E6" w:rsidP="00BA7713">
      <w:pPr>
        <w:pStyle w:val="ad"/>
        <w:numPr>
          <w:ilvl w:val="0"/>
          <w:numId w:val="29"/>
        </w:numPr>
        <w:tabs>
          <w:tab w:val="left" w:pos="0"/>
          <w:tab w:val="left" w:pos="426"/>
          <w:tab w:val="left" w:pos="567"/>
          <w:tab w:val="left" w:pos="993"/>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 </w:t>
      </w:r>
      <w:r w:rsidR="00815060" w:rsidRPr="00A2344A">
        <w:rPr>
          <w:rFonts w:ascii="Times New Roman" w:hAnsi="Times New Roman" w:cs="Times New Roman"/>
          <w:sz w:val="28"/>
          <w:szCs w:val="28"/>
        </w:rPr>
        <w:t>Агаджанян Н.</w:t>
      </w:r>
      <w:r w:rsidR="00D75679" w:rsidRPr="00A2344A">
        <w:rPr>
          <w:rFonts w:ascii="Times New Roman" w:hAnsi="Times New Roman" w:cs="Times New Roman"/>
          <w:sz w:val="28"/>
          <w:szCs w:val="28"/>
        </w:rPr>
        <w:t>А., Батоцыренов</w:t>
      </w:r>
      <w:r w:rsidR="00815060" w:rsidRPr="00A2344A">
        <w:rPr>
          <w:rFonts w:ascii="Times New Roman" w:hAnsi="Times New Roman" w:cs="Times New Roman"/>
          <w:sz w:val="28"/>
          <w:szCs w:val="28"/>
        </w:rPr>
        <w:t>а Т.Е., Семенов Ю.</w:t>
      </w:r>
      <w:r w:rsidR="00D75679" w:rsidRPr="00A2344A">
        <w:rPr>
          <w:rFonts w:ascii="Times New Roman" w:hAnsi="Times New Roman" w:cs="Times New Roman"/>
          <w:sz w:val="28"/>
          <w:szCs w:val="28"/>
        </w:rPr>
        <w:t>П. Эколого-физиологические особенности адаптации человека к различным услов</w:t>
      </w:r>
      <w:r w:rsidR="00815060" w:rsidRPr="00A2344A">
        <w:rPr>
          <w:rFonts w:ascii="Times New Roman" w:hAnsi="Times New Roman" w:cs="Times New Roman"/>
          <w:sz w:val="28"/>
          <w:szCs w:val="28"/>
        </w:rPr>
        <w:t xml:space="preserve">иям среды обитания: монография. </w:t>
      </w:r>
      <w:r w:rsidR="00D75679" w:rsidRPr="00A2344A">
        <w:rPr>
          <w:rFonts w:ascii="Times New Roman" w:hAnsi="Times New Roman" w:cs="Times New Roman"/>
          <w:sz w:val="28"/>
          <w:szCs w:val="28"/>
        </w:rPr>
        <w:t xml:space="preserve">– Владимир: Изд-во </w:t>
      </w:r>
      <w:r w:rsidR="00815060" w:rsidRPr="00A2344A">
        <w:rPr>
          <w:rFonts w:ascii="Times New Roman" w:hAnsi="Times New Roman" w:cs="Times New Roman"/>
          <w:sz w:val="28"/>
          <w:szCs w:val="28"/>
        </w:rPr>
        <w:t xml:space="preserve">Владимирского гос. ун-та, 2009. </w:t>
      </w:r>
      <w:r w:rsidR="00D75679" w:rsidRPr="00A2344A">
        <w:rPr>
          <w:rFonts w:ascii="Times New Roman" w:hAnsi="Times New Roman" w:cs="Times New Roman"/>
          <w:sz w:val="28"/>
          <w:szCs w:val="28"/>
        </w:rPr>
        <w:t>– 168 с.</w:t>
      </w:r>
    </w:p>
    <w:p w:rsidR="00857A5E" w:rsidRPr="00A2344A" w:rsidRDefault="000972E6" w:rsidP="00BA7713">
      <w:pPr>
        <w:pStyle w:val="ad"/>
        <w:numPr>
          <w:ilvl w:val="0"/>
          <w:numId w:val="29"/>
        </w:numPr>
        <w:tabs>
          <w:tab w:val="left" w:pos="0"/>
          <w:tab w:val="left" w:pos="426"/>
          <w:tab w:val="left" w:pos="567"/>
          <w:tab w:val="left" w:pos="993"/>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lang w:val="kk-KZ"/>
        </w:rPr>
        <w:t xml:space="preserve"> </w:t>
      </w:r>
      <w:r w:rsidR="00815060" w:rsidRPr="00A2344A">
        <w:rPr>
          <w:rFonts w:ascii="Times New Roman" w:hAnsi="Times New Roman" w:cs="Times New Roman"/>
          <w:sz w:val="28"/>
          <w:szCs w:val="28"/>
          <w:shd w:val="clear" w:color="auto" w:fill="FFFFFF"/>
        </w:rPr>
        <w:t>Батыренцова Т.</w:t>
      </w:r>
      <w:r w:rsidR="00D75679" w:rsidRPr="00A2344A">
        <w:rPr>
          <w:rFonts w:ascii="Times New Roman" w:hAnsi="Times New Roman" w:cs="Times New Roman"/>
          <w:sz w:val="28"/>
          <w:szCs w:val="28"/>
          <w:shd w:val="clear" w:color="auto" w:fill="FFFFFF"/>
        </w:rPr>
        <w:t xml:space="preserve">Е. </w:t>
      </w:r>
      <w:r w:rsidR="00857A5E" w:rsidRPr="00A2344A">
        <w:rPr>
          <w:rFonts w:ascii="Times New Roman" w:hAnsi="Times New Roman" w:cs="Times New Roman"/>
          <w:sz w:val="28"/>
          <w:szCs w:val="28"/>
          <w:shd w:val="clear" w:color="auto" w:fill="FFFFFF"/>
        </w:rPr>
        <w:t xml:space="preserve">Эколого-физиологические и этнические особенности адаптационных реакций организма студентов из различных природно-климатических регионов: дис. … док. биол.наук: 03.00.13. – М., 2006. </w:t>
      </w:r>
      <w:r w:rsidR="00815060" w:rsidRPr="00A2344A">
        <w:rPr>
          <w:rFonts w:ascii="Times New Roman" w:hAnsi="Times New Roman" w:cs="Times New Roman"/>
          <w:sz w:val="28"/>
          <w:szCs w:val="28"/>
          <w:shd w:val="clear" w:color="auto" w:fill="FFFFFF"/>
        </w:rPr>
        <w:t>–</w:t>
      </w:r>
      <w:r w:rsidR="00857A5E" w:rsidRPr="00A2344A">
        <w:rPr>
          <w:rFonts w:ascii="Times New Roman" w:hAnsi="Times New Roman" w:cs="Times New Roman"/>
          <w:sz w:val="28"/>
          <w:szCs w:val="28"/>
          <w:shd w:val="clear" w:color="auto" w:fill="FFFFFF"/>
        </w:rPr>
        <w:t xml:space="preserve"> 254 с. </w:t>
      </w:r>
    </w:p>
    <w:p w:rsidR="00D75679" w:rsidRPr="00A2344A" w:rsidRDefault="000972E6" w:rsidP="00BA7713">
      <w:pPr>
        <w:pStyle w:val="ad"/>
        <w:numPr>
          <w:ilvl w:val="0"/>
          <w:numId w:val="29"/>
        </w:numPr>
        <w:tabs>
          <w:tab w:val="left" w:pos="0"/>
          <w:tab w:val="left" w:pos="426"/>
          <w:tab w:val="left" w:pos="567"/>
          <w:tab w:val="left" w:pos="993"/>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A2344A">
        <w:rPr>
          <w:rFonts w:ascii="Times New Roman" w:hAnsi="Times New Roman" w:cs="Times New Roman"/>
          <w:sz w:val="28"/>
          <w:szCs w:val="28"/>
          <w:shd w:val="clear" w:color="auto" w:fill="FFFFFF"/>
          <w:lang w:val="kk-KZ"/>
        </w:rPr>
        <w:t xml:space="preserve"> </w:t>
      </w:r>
      <w:r w:rsidR="00815060" w:rsidRPr="00A2344A">
        <w:rPr>
          <w:rFonts w:ascii="Times New Roman" w:hAnsi="Times New Roman" w:cs="Times New Roman"/>
          <w:sz w:val="28"/>
          <w:szCs w:val="28"/>
          <w:shd w:val="clear" w:color="auto" w:fill="FFFFFF"/>
        </w:rPr>
        <w:t>Якунина Е.</w:t>
      </w:r>
      <w:r w:rsidR="00D75679" w:rsidRPr="00A2344A">
        <w:rPr>
          <w:rFonts w:ascii="Times New Roman" w:hAnsi="Times New Roman" w:cs="Times New Roman"/>
          <w:sz w:val="28"/>
          <w:szCs w:val="28"/>
          <w:shd w:val="clear" w:color="auto" w:fill="FFFFFF"/>
        </w:rPr>
        <w:t xml:space="preserve">Б. Сравнительная физиологическая характеристика особенностей динамики структурно-функциональных реакций организма у студентов, прибывших для обучения в среднюю полосу России из различных климатогеографических </w:t>
      </w:r>
      <w:r w:rsidR="00857A5E" w:rsidRPr="00A2344A">
        <w:rPr>
          <w:rFonts w:ascii="Times New Roman" w:hAnsi="Times New Roman" w:cs="Times New Roman"/>
          <w:sz w:val="28"/>
          <w:szCs w:val="28"/>
          <w:shd w:val="clear" w:color="auto" w:fill="FFFFFF"/>
        </w:rPr>
        <w:t>регионов: дис. … канд. биол. наук: 03.03.01. – М., 2013. – 106 с.</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75679" w:rsidRPr="00A2344A">
        <w:rPr>
          <w:sz w:val="28"/>
          <w:szCs w:val="28"/>
        </w:rPr>
        <w:t>Будук-оол Л.К. Особенности морфофункционального статуса студентов тувинской национальности, проживающих в экстремальных климатогеогра</w:t>
      </w:r>
      <w:r w:rsidR="00111E1F" w:rsidRPr="00A2344A">
        <w:rPr>
          <w:sz w:val="28"/>
          <w:szCs w:val="28"/>
        </w:rPr>
        <w:t>фических условиях Республики //</w:t>
      </w:r>
      <w:r w:rsidR="00D75679" w:rsidRPr="00A2344A">
        <w:rPr>
          <w:sz w:val="28"/>
          <w:szCs w:val="28"/>
        </w:rPr>
        <w:t>Фундамента</w:t>
      </w:r>
      <w:r w:rsidR="00815060" w:rsidRPr="00A2344A">
        <w:rPr>
          <w:sz w:val="28"/>
          <w:szCs w:val="28"/>
        </w:rPr>
        <w:t>льные исследования. – 2007. – №</w:t>
      </w:r>
      <w:r w:rsidR="00D75679" w:rsidRPr="00A2344A">
        <w:rPr>
          <w:sz w:val="28"/>
          <w:szCs w:val="28"/>
        </w:rPr>
        <w:t>7. – С. 17-20.</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815060" w:rsidRPr="00A2344A">
        <w:rPr>
          <w:sz w:val="28"/>
          <w:szCs w:val="28"/>
        </w:rPr>
        <w:t>Маркеева С.</w:t>
      </w:r>
      <w:r w:rsidR="00D75679" w:rsidRPr="00A2344A">
        <w:rPr>
          <w:sz w:val="28"/>
          <w:szCs w:val="28"/>
        </w:rPr>
        <w:t xml:space="preserve">С. Функциональные показатели работоспособности студентов первого года </w:t>
      </w:r>
      <w:r w:rsidR="00111E1F" w:rsidRPr="00A2344A">
        <w:rPr>
          <w:sz w:val="28"/>
          <w:szCs w:val="28"/>
        </w:rPr>
        <w:t xml:space="preserve">обучения // Вестник КазНУ. </w:t>
      </w:r>
      <w:r w:rsidR="00536C2A" w:rsidRPr="00A2344A">
        <w:rPr>
          <w:sz w:val="28"/>
          <w:szCs w:val="28"/>
          <w:lang w:val="kk-KZ"/>
        </w:rPr>
        <w:t xml:space="preserve">– </w:t>
      </w:r>
      <w:r w:rsidR="00D75679" w:rsidRPr="00A2344A">
        <w:rPr>
          <w:sz w:val="28"/>
          <w:szCs w:val="28"/>
        </w:rPr>
        <w:t xml:space="preserve">2011. – </w:t>
      </w:r>
      <w:r w:rsidR="00815060" w:rsidRPr="00A2344A">
        <w:rPr>
          <w:sz w:val="28"/>
          <w:szCs w:val="28"/>
        </w:rPr>
        <w:t>№6</w:t>
      </w:r>
      <w:r w:rsidR="00D75679" w:rsidRPr="00A2344A">
        <w:rPr>
          <w:sz w:val="28"/>
          <w:szCs w:val="28"/>
        </w:rPr>
        <w:t>(52). – С.108-110.</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815060" w:rsidRPr="00A2344A">
        <w:rPr>
          <w:sz w:val="28"/>
          <w:szCs w:val="28"/>
          <w:shd w:val="clear" w:color="auto" w:fill="FFFFFF"/>
        </w:rPr>
        <w:t>Смагулов Н.К., Сатыбалдина А.</w:t>
      </w:r>
      <w:r w:rsidR="00D75679" w:rsidRPr="00A2344A">
        <w:rPr>
          <w:sz w:val="28"/>
          <w:szCs w:val="28"/>
          <w:shd w:val="clear" w:color="auto" w:fill="FFFFFF"/>
        </w:rPr>
        <w:t xml:space="preserve">Е. Оценка влияния учебных информационных технологий на функциональное состояние организма студентов на основе математического анализа // Гигиена труда </w:t>
      </w:r>
      <w:r w:rsidR="00815060" w:rsidRPr="00A2344A">
        <w:rPr>
          <w:sz w:val="28"/>
          <w:szCs w:val="28"/>
          <w:shd w:val="clear" w:color="auto" w:fill="FFFFFF"/>
        </w:rPr>
        <w:t>и медэкология. – 2003. – №</w:t>
      </w:r>
      <w:r w:rsidR="00D75679" w:rsidRPr="00A2344A">
        <w:rPr>
          <w:sz w:val="28"/>
          <w:szCs w:val="28"/>
          <w:shd w:val="clear" w:color="auto" w:fill="FFFFFF"/>
        </w:rPr>
        <w:t>1. – С. 38-4</w:t>
      </w:r>
      <w:r w:rsidR="00111E1F" w:rsidRPr="00A2344A">
        <w:rPr>
          <w:sz w:val="28"/>
          <w:szCs w:val="28"/>
          <w:shd w:val="clear" w:color="auto" w:fill="FFFFFF"/>
        </w:rPr>
        <w:t>1</w:t>
      </w:r>
      <w:r w:rsidR="00D75679" w:rsidRPr="00A2344A">
        <w:rPr>
          <w:sz w:val="28"/>
          <w:szCs w:val="28"/>
          <w:shd w:val="clear" w:color="auto" w:fill="FFFFFF"/>
        </w:rPr>
        <w:t>.</w:t>
      </w:r>
    </w:p>
    <w:p w:rsidR="000655C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815060" w:rsidRPr="00A2344A">
        <w:rPr>
          <w:sz w:val="28"/>
          <w:szCs w:val="28"/>
          <w:shd w:val="clear" w:color="auto" w:fill="FFFFFF"/>
        </w:rPr>
        <w:t>Смагулов Н.К., Мукашева Г.Ж., Сатыбалдина А.</w:t>
      </w:r>
      <w:r w:rsidR="00D75679" w:rsidRPr="00A2344A">
        <w:rPr>
          <w:sz w:val="28"/>
          <w:szCs w:val="28"/>
          <w:shd w:val="clear" w:color="auto" w:fill="FFFFFF"/>
        </w:rPr>
        <w:t>Е. Оценка уровня функционального напряжения организма студентов в процессе</w:t>
      </w:r>
      <w:r w:rsidR="00111E1F" w:rsidRPr="00A2344A">
        <w:rPr>
          <w:sz w:val="28"/>
          <w:szCs w:val="28"/>
          <w:shd w:val="clear" w:color="auto" w:fill="FFFFFF"/>
        </w:rPr>
        <w:t xml:space="preserve"> адаптации к учебному процессу // Здоровье и болезнь. </w:t>
      </w:r>
      <w:r w:rsidR="00815060" w:rsidRPr="00A2344A">
        <w:rPr>
          <w:sz w:val="28"/>
          <w:szCs w:val="28"/>
          <w:shd w:val="clear" w:color="auto" w:fill="FFFFFF"/>
        </w:rPr>
        <w:t>–</w:t>
      </w:r>
      <w:r w:rsidR="00111E1F" w:rsidRPr="00A2344A">
        <w:rPr>
          <w:sz w:val="28"/>
          <w:szCs w:val="28"/>
          <w:shd w:val="clear" w:color="auto" w:fill="FFFFFF"/>
        </w:rPr>
        <w:t xml:space="preserve"> 2005. </w:t>
      </w:r>
      <w:r w:rsidR="00815060" w:rsidRPr="00A2344A">
        <w:rPr>
          <w:sz w:val="28"/>
          <w:szCs w:val="28"/>
          <w:shd w:val="clear" w:color="auto" w:fill="FFFFFF"/>
        </w:rPr>
        <w:t>–</w:t>
      </w:r>
      <w:r w:rsidR="00111E1F" w:rsidRPr="00A2344A">
        <w:rPr>
          <w:sz w:val="28"/>
          <w:szCs w:val="28"/>
          <w:shd w:val="clear" w:color="auto" w:fill="FFFFFF"/>
        </w:rPr>
        <w:t xml:space="preserve"> №8. – С.</w:t>
      </w:r>
      <w:r w:rsidR="002669D5" w:rsidRPr="00A2344A">
        <w:rPr>
          <w:sz w:val="28"/>
          <w:szCs w:val="28"/>
          <w:shd w:val="clear" w:color="auto" w:fill="FFFFFF"/>
        </w:rPr>
        <w:t>31-36</w:t>
      </w:r>
      <w:r w:rsidR="00815060" w:rsidRPr="00A2344A">
        <w:rPr>
          <w:sz w:val="28"/>
          <w:szCs w:val="28"/>
          <w:shd w:val="clear" w:color="auto" w:fill="FFFFFF"/>
        </w:rPr>
        <w:t>.</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lastRenderedPageBreak/>
        <w:t xml:space="preserve"> </w:t>
      </w:r>
      <w:r w:rsidR="000655C9" w:rsidRPr="00A2344A">
        <w:rPr>
          <w:sz w:val="28"/>
          <w:szCs w:val="28"/>
          <w:shd w:val="clear" w:color="auto" w:fill="FFFFFF"/>
        </w:rPr>
        <w:t>Г</w:t>
      </w:r>
      <w:r w:rsidR="00815060" w:rsidRPr="00A2344A">
        <w:rPr>
          <w:sz w:val="28"/>
          <w:szCs w:val="28"/>
          <w:shd w:val="clear" w:color="auto" w:fill="FFFFFF"/>
        </w:rPr>
        <w:t>аголина С.</w:t>
      </w:r>
      <w:r w:rsidR="000655C9" w:rsidRPr="00A2344A">
        <w:rPr>
          <w:sz w:val="28"/>
          <w:szCs w:val="28"/>
          <w:shd w:val="clear" w:color="auto" w:fill="FFFFFF"/>
        </w:rPr>
        <w:t>В. Оценка и прогнозирование психо-физиологического напряжения организм</w:t>
      </w:r>
      <w:r w:rsidR="00815060" w:rsidRPr="00A2344A">
        <w:rPr>
          <w:sz w:val="28"/>
          <w:szCs w:val="28"/>
          <w:shd w:val="clear" w:color="auto" w:fill="FFFFFF"/>
        </w:rPr>
        <w:t>а студентов в процессе обучения</w:t>
      </w:r>
      <w:r w:rsidR="000655C9" w:rsidRPr="00A2344A">
        <w:rPr>
          <w:sz w:val="28"/>
          <w:szCs w:val="28"/>
        </w:rPr>
        <w:t xml:space="preserve">: </w:t>
      </w:r>
      <w:r w:rsidR="000655C9" w:rsidRPr="00A2344A">
        <w:rPr>
          <w:sz w:val="28"/>
          <w:szCs w:val="28"/>
          <w:shd w:val="clear" w:color="auto" w:fill="FFFFFF"/>
        </w:rPr>
        <w:t xml:space="preserve">дис. … канд. биол. наук: 03.00.13. </w:t>
      </w:r>
      <w:r w:rsidR="00815060" w:rsidRPr="00A2344A">
        <w:rPr>
          <w:sz w:val="28"/>
          <w:szCs w:val="28"/>
          <w:shd w:val="clear" w:color="auto" w:fill="FFFFFF"/>
        </w:rPr>
        <w:t>–</w:t>
      </w:r>
      <w:r w:rsidR="000655C9" w:rsidRPr="00A2344A">
        <w:rPr>
          <w:sz w:val="28"/>
          <w:szCs w:val="28"/>
          <w:shd w:val="clear" w:color="auto" w:fill="FFFFFF"/>
        </w:rPr>
        <w:t xml:space="preserve"> Караганда, 2004. </w:t>
      </w:r>
      <w:r w:rsidR="00815060" w:rsidRPr="00A2344A">
        <w:rPr>
          <w:sz w:val="28"/>
          <w:szCs w:val="28"/>
          <w:shd w:val="clear" w:color="auto" w:fill="FFFFFF"/>
        </w:rPr>
        <w:t>–</w:t>
      </w:r>
      <w:r w:rsidR="000655C9" w:rsidRPr="00A2344A">
        <w:rPr>
          <w:sz w:val="28"/>
          <w:szCs w:val="28"/>
          <w:shd w:val="clear" w:color="auto" w:fill="FFFFFF"/>
        </w:rPr>
        <w:t xml:space="preserve"> 150 с.</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815060" w:rsidRPr="00A2344A">
        <w:rPr>
          <w:sz w:val="28"/>
          <w:szCs w:val="28"/>
          <w:shd w:val="clear" w:color="auto" w:fill="FFFFFF"/>
        </w:rPr>
        <w:t>Жетписбаева Г.Д., Абишева З.</w:t>
      </w:r>
      <w:r w:rsidR="00D75679" w:rsidRPr="00A2344A">
        <w:rPr>
          <w:sz w:val="28"/>
          <w:szCs w:val="28"/>
          <w:shd w:val="clear" w:color="auto" w:fill="FFFFFF"/>
        </w:rPr>
        <w:t>С., Айхожае</w:t>
      </w:r>
      <w:r w:rsidR="00815060" w:rsidRPr="00A2344A">
        <w:rPr>
          <w:sz w:val="28"/>
          <w:szCs w:val="28"/>
          <w:shd w:val="clear" w:color="auto" w:fill="FFFFFF"/>
        </w:rPr>
        <w:t>ва М.</w:t>
      </w:r>
      <w:r w:rsidR="008F5BBC" w:rsidRPr="00A2344A">
        <w:rPr>
          <w:sz w:val="28"/>
          <w:szCs w:val="28"/>
          <w:shd w:val="clear" w:color="auto" w:fill="FFFFFF"/>
        </w:rPr>
        <w:t xml:space="preserve">Т. </w:t>
      </w:r>
      <w:r w:rsidR="00815060" w:rsidRPr="00A2344A">
        <w:rPr>
          <w:sz w:val="28"/>
          <w:szCs w:val="28"/>
          <w:shd w:val="clear" w:color="auto" w:fill="FFFFFF"/>
        </w:rPr>
        <w:t xml:space="preserve">и </w:t>
      </w:r>
      <w:r w:rsidR="008F5BBC" w:rsidRPr="00A2344A">
        <w:rPr>
          <w:sz w:val="28"/>
          <w:szCs w:val="28"/>
          <w:shd w:val="clear" w:color="auto" w:fill="FFFFFF"/>
        </w:rPr>
        <w:t xml:space="preserve">др. </w:t>
      </w:r>
      <w:r w:rsidR="00D75679" w:rsidRPr="00A2344A">
        <w:rPr>
          <w:sz w:val="28"/>
          <w:szCs w:val="28"/>
          <w:shd w:val="clear" w:color="auto" w:fill="FFFFFF"/>
        </w:rPr>
        <w:t>Функциональное сост</w:t>
      </w:r>
      <w:r w:rsidR="00C65124" w:rsidRPr="00A2344A">
        <w:rPr>
          <w:sz w:val="28"/>
          <w:szCs w:val="28"/>
          <w:shd w:val="clear" w:color="auto" w:fill="FFFFFF"/>
        </w:rPr>
        <w:t>о</w:t>
      </w:r>
      <w:r w:rsidR="00D75679" w:rsidRPr="00A2344A">
        <w:rPr>
          <w:sz w:val="28"/>
          <w:szCs w:val="28"/>
          <w:shd w:val="clear" w:color="auto" w:fill="FFFFFF"/>
        </w:rPr>
        <w:t>яние кардио-респираторной системы студентов в условиях а</w:t>
      </w:r>
      <w:r w:rsidR="008F5BBC" w:rsidRPr="00A2344A">
        <w:rPr>
          <w:sz w:val="28"/>
          <w:szCs w:val="28"/>
          <w:shd w:val="clear" w:color="auto" w:fill="FFFFFF"/>
        </w:rPr>
        <w:t>даптации к учебному процессу //</w:t>
      </w:r>
      <w:r w:rsidR="00D75679" w:rsidRPr="00A2344A">
        <w:rPr>
          <w:sz w:val="28"/>
          <w:szCs w:val="28"/>
          <w:shd w:val="clear" w:color="auto" w:fill="FFFFFF"/>
        </w:rPr>
        <w:t>Международный журнал эксперимента</w:t>
      </w:r>
      <w:r w:rsidR="00815060" w:rsidRPr="00A2344A">
        <w:rPr>
          <w:sz w:val="28"/>
          <w:szCs w:val="28"/>
          <w:shd w:val="clear" w:color="auto" w:fill="FFFFFF"/>
        </w:rPr>
        <w:t>льного образования. – 2015. – №</w:t>
      </w:r>
      <w:r w:rsidR="00D75679" w:rsidRPr="00A2344A">
        <w:rPr>
          <w:sz w:val="28"/>
          <w:szCs w:val="28"/>
          <w:shd w:val="clear" w:color="auto" w:fill="FFFFFF"/>
        </w:rPr>
        <w:t>3-1. – С. 27-29</w:t>
      </w:r>
      <w:r w:rsidR="00815060" w:rsidRPr="00A2344A">
        <w:rPr>
          <w:sz w:val="28"/>
          <w:szCs w:val="28"/>
          <w:shd w:val="clear" w:color="auto" w:fill="FFFFFF"/>
        </w:rPr>
        <w:t>.</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815060" w:rsidRPr="00A2344A">
        <w:rPr>
          <w:sz w:val="28"/>
          <w:szCs w:val="28"/>
          <w:shd w:val="clear" w:color="auto" w:fill="FFFFFF"/>
        </w:rPr>
        <w:t>Тель Л.З., Даленов Е.</w:t>
      </w:r>
      <w:r w:rsidR="00D75679" w:rsidRPr="00A2344A">
        <w:rPr>
          <w:sz w:val="28"/>
          <w:szCs w:val="28"/>
          <w:shd w:val="clear" w:color="auto" w:fill="FFFFFF"/>
        </w:rPr>
        <w:t>Д. Валеология – теоритическая основа профилактической медицины /</w:t>
      </w:r>
      <w:r w:rsidR="00815060" w:rsidRPr="00A2344A">
        <w:rPr>
          <w:sz w:val="28"/>
          <w:szCs w:val="28"/>
          <w:shd w:val="clear" w:color="auto" w:fill="FFFFFF"/>
        </w:rPr>
        <w:t>/ Здоровье и болезнь. – 2007. – №</w:t>
      </w:r>
      <w:r w:rsidR="00D75679" w:rsidRPr="00A2344A">
        <w:rPr>
          <w:sz w:val="28"/>
          <w:szCs w:val="28"/>
          <w:shd w:val="clear" w:color="auto" w:fill="FFFFFF"/>
        </w:rPr>
        <w:t>4. – С. 85-86</w:t>
      </w:r>
      <w:r w:rsidR="00D75679" w:rsidRPr="00A2344A">
        <w:rPr>
          <w:sz w:val="28"/>
          <w:szCs w:val="28"/>
          <w:lang w:val="kk-KZ"/>
        </w:rPr>
        <w:t xml:space="preserve">. </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rStyle w:val="hl"/>
          <w:sz w:val="28"/>
          <w:szCs w:val="28"/>
          <w:lang w:val="kk-KZ"/>
        </w:rPr>
        <w:t xml:space="preserve"> </w:t>
      </w:r>
      <w:r w:rsidR="00D75679" w:rsidRPr="00A2344A">
        <w:rPr>
          <w:rStyle w:val="hl"/>
          <w:sz w:val="28"/>
          <w:szCs w:val="28"/>
        </w:rPr>
        <w:t>Каюпова</w:t>
      </w:r>
      <w:r w:rsidR="00815060" w:rsidRPr="00A2344A">
        <w:rPr>
          <w:sz w:val="28"/>
          <w:szCs w:val="28"/>
          <w:shd w:val="clear" w:color="auto" w:fill="FFFFFF"/>
        </w:rPr>
        <w:t xml:space="preserve"> H.A., Абдыкалыкова Б.</w:t>
      </w:r>
      <w:r w:rsidR="00D75679" w:rsidRPr="00A2344A">
        <w:rPr>
          <w:sz w:val="28"/>
          <w:szCs w:val="28"/>
          <w:shd w:val="clear" w:color="auto" w:fill="FFFFFF"/>
        </w:rPr>
        <w:t>И. Состояние фетоплацинтарной системы и иммунитета у беременны</w:t>
      </w:r>
      <w:r w:rsidR="00E129DD" w:rsidRPr="00A2344A">
        <w:rPr>
          <w:sz w:val="28"/>
          <w:szCs w:val="28"/>
          <w:shd w:val="clear" w:color="auto" w:fill="FFFFFF"/>
        </w:rPr>
        <w:t>х с анемией из региона Арала //Вестн</w:t>
      </w:r>
      <w:r w:rsidR="00536C2A" w:rsidRPr="00A2344A">
        <w:rPr>
          <w:sz w:val="28"/>
          <w:szCs w:val="28"/>
          <w:shd w:val="clear" w:color="auto" w:fill="FFFFFF"/>
          <w:lang w:val="kk-KZ"/>
        </w:rPr>
        <w:t>ик</w:t>
      </w:r>
      <w:r w:rsidR="00E129DD" w:rsidRPr="00A2344A">
        <w:rPr>
          <w:sz w:val="28"/>
          <w:szCs w:val="28"/>
          <w:shd w:val="clear" w:color="auto" w:fill="FFFFFF"/>
        </w:rPr>
        <w:t xml:space="preserve"> КазНУ. </w:t>
      </w:r>
      <w:r w:rsidR="00815060" w:rsidRPr="00A2344A">
        <w:rPr>
          <w:sz w:val="28"/>
          <w:szCs w:val="28"/>
          <w:shd w:val="clear" w:color="auto" w:fill="FFFFFF"/>
        </w:rPr>
        <w:t xml:space="preserve">– 1999. – </w:t>
      </w:r>
      <w:r w:rsidR="00D75679" w:rsidRPr="00A2344A">
        <w:rPr>
          <w:sz w:val="28"/>
          <w:szCs w:val="28"/>
          <w:shd w:val="clear" w:color="auto" w:fill="FFFFFF"/>
        </w:rPr>
        <w:t>№5. – С. 4-13.</w:t>
      </w:r>
    </w:p>
    <w:p w:rsidR="00D75679" w:rsidRPr="00A2344A" w:rsidRDefault="000972E6" w:rsidP="00BA7713">
      <w:pPr>
        <w:pStyle w:val="a3"/>
        <w:numPr>
          <w:ilvl w:val="0"/>
          <w:numId w:val="29"/>
        </w:numPr>
        <w:tabs>
          <w:tab w:val="left" w:pos="0"/>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815060" w:rsidRPr="00A2344A">
        <w:rPr>
          <w:sz w:val="28"/>
          <w:szCs w:val="28"/>
          <w:shd w:val="clear" w:color="auto" w:fill="FFFFFF"/>
        </w:rPr>
        <w:t>Мукатаева Ж.М., Кабиева С.</w:t>
      </w:r>
      <w:r w:rsidR="00EF75D3" w:rsidRPr="00A2344A">
        <w:rPr>
          <w:sz w:val="28"/>
          <w:szCs w:val="28"/>
          <w:shd w:val="clear" w:color="auto" w:fill="FFFFFF"/>
        </w:rPr>
        <w:t>Ж. Мониторинг физического развития и здоровья учащихся Павлода</w:t>
      </w:r>
      <w:r w:rsidR="00F50F28" w:rsidRPr="00A2344A">
        <w:rPr>
          <w:sz w:val="28"/>
          <w:szCs w:val="28"/>
          <w:shd w:val="clear" w:color="auto" w:fill="FFFFFF"/>
        </w:rPr>
        <w:t>рской области //</w:t>
      </w:r>
      <w:r w:rsidR="00EF75D3" w:rsidRPr="00A2344A">
        <w:rPr>
          <w:sz w:val="28"/>
          <w:szCs w:val="28"/>
          <w:shd w:val="clear" w:color="auto" w:fill="FFFFFF"/>
        </w:rPr>
        <w:t>Вестник НГПУ. – 2014. – №1. – С.</w:t>
      </w:r>
      <w:r w:rsidR="00536C2A" w:rsidRPr="00A2344A">
        <w:rPr>
          <w:sz w:val="28"/>
          <w:szCs w:val="28"/>
          <w:shd w:val="clear" w:color="auto" w:fill="FFFFFF"/>
          <w:lang w:val="kk-KZ"/>
        </w:rPr>
        <w:t> </w:t>
      </w:r>
      <w:r w:rsidR="00EF75D3" w:rsidRPr="00A2344A">
        <w:rPr>
          <w:sz w:val="28"/>
          <w:szCs w:val="28"/>
          <w:shd w:val="clear" w:color="auto" w:fill="FFFFFF"/>
        </w:rPr>
        <w:t>51-73</w:t>
      </w:r>
      <w:r w:rsidR="00815060" w:rsidRPr="00A2344A">
        <w:rPr>
          <w:sz w:val="28"/>
          <w:szCs w:val="28"/>
          <w:shd w:val="clear" w:color="auto" w:fill="FFFFFF"/>
        </w:rPr>
        <w:t>.</w:t>
      </w:r>
    </w:p>
    <w:p w:rsidR="00D75679" w:rsidRPr="00A2344A" w:rsidRDefault="000972E6" w:rsidP="00536C2A">
      <w:pPr>
        <w:pStyle w:val="a3"/>
        <w:numPr>
          <w:ilvl w:val="0"/>
          <w:numId w:val="29"/>
        </w:numPr>
        <w:tabs>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815060" w:rsidRPr="00A2344A">
        <w:rPr>
          <w:sz w:val="28"/>
          <w:szCs w:val="28"/>
        </w:rPr>
        <w:t>Зуева О.</w:t>
      </w:r>
      <w:r w:rsidR="00D75679" w:rsidRPr="00A2344A">
        <w:rPr>
          <w:sz w:val="28"/>
          <w:szCs w:val="28"/>
        </w:rPr>
        <w:t>М., Даленов</w:t>
      </w:r>
      <w:r w:rsidR="00815060" w:rsidRPr="00A2344A">
        <w:rPr>
          <w:sz w:val="28"/>
          <w:szCs w:val="28"/>
        </w:rPr>
        <w:t xml:space="preserve"> Е.Д., Сливкина Н.</w:t>
      </w:r>
      <w:r w:rsidR="00D75679" w:rsidRPr="00A2344A">
        <w:rPr>
          <w:sz w:val="28"/>
          <w:szCs w:val="28"/>
        </w:rPr>
        <w:t>В. О формировании основ правильного питания и здорового образа жизни среди подростков и молодежи северных регионов Казахстана // Омский научный вестник. – 2014. – №2(134). – С. 115-117. </w:t>
      </w:r>
    </w:p>
    <w:p w:rsidR="00D75679" w:rsidRPr="00A2344A" w:rsidRDefault="000972E6" w:rsidP="00536C2A">
      <w:pPr>
        <w:pStyle w:val="a3"/>
        <w:numPr>
          <w:ilvl w:val="0"/>
          <w:numId w:val="29"/>
        </w:numPr>
        <w:tabs>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536C2A" w:rsidRPr="00A2344A">
        <w:rPr>
          <w:sz w:val="28"/>
          <w:szCs w:val="28"/>
        </w:rPr>
        <w:t>Абдулова Г.К., Бекжанов Ж.Д., Белецкая Н.П. и др. Северо-Казахстанская область</w:t>
      </w:r>
      <w:r w:rsidR="00536C2A" w:rsidRPr="00A2344A">
        <w:rPr>
          <w:sz w:val="28"/>
          <w:szCs w:val="28"/>
          <w:lang w:val="kk-KZ"/>
        </w:rPr>
        <w:t>:</w:t>
      </w:r>
      <w:r w:rsidR="00536C2A" w:rsidRPr="00A2344A">
        <w:rPr>
          <w:sz w:val="28"/>
          <w:szCs w:val="28"/>
        </w:rPr>
        <w:t xml:space="preserve"> краткая характеристика. </w:t>
      </w:r>
      <w:r w:rsidR="00536C2A" w:rsidRPr="00A2344A">
        <w:rPr>
          <w:sz w:val="28"/>
          <w:szCs w:val="28"/>
          <w:lang w:val="kk-KZ"/>
        </w:rPr>
        <w:t xml:space="preserve">– </w:t>
      </w:r>
      <w:r w:rsidR="00536C2A" w:rsidRPr="00A2344A">
        <w:rPr>
          <w:sz w:val="28"/>
          <w:szCs w:val="28"/>
        </w:rPr>
        <w:t>Петропавловск: Изд-во СКГУ, 2001. – 69 с</w:t>
      </w:r>
    </w:p>
    <w:p w:rsidR="00D75679" w:rsidRPr="00A2344A" w:rsidRDefault="000972E6" w:rsidP="00536C2A">
      <w:pPr>
        <w:pStyle w:val="a3"/>
        <w:numPr>
          <w:ilvl w:val="0"/>
          <w:numId w:val="29"/>
        </w:numPr>
        <w:tabs>
          <w:tab w:val="left" w:pos="426"/>
          <w:tab w:val="left" w:pos="567"/>
          <w:tab w:val="left" w:pos="993"/>
          <w:tab w:val="left" w:pos="1276"/>
        </w:tabs>
        <w:spacing w:before="0" w:beforeAutospacing="0" w:after="0" w:afterAutospacing="0"/>
        <w:ind w:left="0" w:firstLine="709"/>
        <w:jc w:val="both"/>
        <w:rPr>
          <w:rStyle w:val="a4"/>
          <w:color w:val="auto"/>
          <w:sz w:val="28"/>
          <w:szCs w:val="28"/>
          <w:u w:val="none"/>
        </w:rPr>
      </w:pPr>
      <w:r w:rsidRPr="00A2344A">
        <w:rPr>
          <w:rFonts w:eastAsia="TimesNewRomanPSMT"/>
          <w:sz w:val="28"/>
          <w:szCs w:val="28"/>
          <w:lang w:val="kk-KZ"/>
        </w:rPr>
        <w:t xml:space="preserve"> </w:t>
      </w:r>
      <w:r w:rsidR="00D75679" w:rsidRPr="00A2344A">
        <w:rPr>
          <w:rFonts w:eastAsia="TimesNewRomanPSMT"/>
          <w:sz w:val="28"/>
          <w:szCs w:val="28"/>
        </w:rPr>
        <w:t>Президент Республики Казахстан - Лидер нации Нурсултан Назарбаев</w:t>
      </w:r>
      <w:r w:rsidR="00536C2A" w:rsidRPr="00A2344A">
        <w:rPr>
          <w:rFonts w:eastAsia="TimesNewRomanPSMT"/>
          <w:sz w:val="28"/>
          <w:szCs w:val="28"/>
          <w:lang w:val="kk-KZ"/>
        </w:rPr>
        <w:t>.</w:t>
      </w:r>
      <w:r w:rsidR="00D75679" w:rsidRPr="00A2344A">
        <w:rPr>
          <w:rFonts w:eastAsia="TimesNewRomanPSMT"/>
          <w:sz w:val="28"/>
          <w:szCs w:val="28"/>
        </w:rPr>
        <w:t xml:space="preserve"> Стратегия «Казахстан-2050»: новый политический курс состоявшегося государства</w:t>
      </w:r>
      <w:r w:rsidR="00536C2A" w:rsidRPr="00A2344A">
        <w:rPr>
          <w:rFonts w:eastAsia="TimesNewRomanPSMT"/>
          <w:sz w:val="28"/>
          <w:szCs w:val="28"/>
          <w:lang w:val="kk-KZ"/>
        </w:rPr>
        <w:t>:</w:t>
      </w:r>
      <w:r w:rsidR="00536C2A" w:rsidRPr="00A2344A">
        <w:rPr>
          <w:rFonts w:eastAsia="TimesNewRomanPSMT"/>
          <w:sz w:val="28"/>
          <w:szCs w:val="28"/>
        </w:rPr>
        <w:t xml:space="preserve"> послание народу Казахстана </w:t>
      </w:r>
      <w:r w:rsidR="00CC526F" w:rsidRPr="00A2344A">
        <w:rPr>
          <w:rFonts w:eastAsia="TimesNewRomanPSMT"/>
          <w:sz w:val="28"/>
          <w:szCs w:val="28"/>
        </w:rPr>
        <w:t>//</w:t>
      </w:r>
      <w:hyperlink r:id="rId84" w:history="1">
        <w:r w:rsidR="00D75679" w:rsidRPr="00A2344A">
          <w:rPr>
            <w:rStyle w:val="a4"/>
            <w:rFonts w:eastAsia="TimesNewRomanPSMT"/>
            <w:color w:val="auto"/>
            <w:sz w:val="28"/>
            <w:szCs w:val="28"/>
            <w:u w:val="none"/>
          </w:rPr>
          <w:t>http://www.akorda.kz</w:t>
        </w:r>
      </w:hyperlink>
      <w:r w:rsidR="00CC526F" w:rsidRPr="00A2344A">
        <w:rPr>
          <w:rStyle w:val="a4"/>
          <w:rFonts w:eastAsia="TimesNewRomanPSMT"/>
          <w:color w:val="auto"/>
          <w:sz w:val="28"/>
          <w:szCs w:val="28"/>
          <w:u w:val="none"/>
        </w:rPr>
        <w:t xml:space="preserve">. </w:t>
      </w:r>
      <w:r w:rsidR="00A767AA" w:rsidRPr="00A2344A">
        <w:rPr>
          <w:sz w:val="28"/>
          <w:szCs w:val="28"/>
        </w:rPr>
        <w:t>19.02.201</w:t>
      </w:r>
      <w:r w:rsidR="001C7A75" w:rsidRPr="00A2344A">
        <w:rPr>
          <w:sz w:val="28"/>
          <w:szCs w:val="28"/>
        </w:rPr>
        <w:t>9</w:t>
      </w:r>
      <w:r w:rsidR="00A767AA" w:rsidRPr="00A2344A">
        <w:rPr>
          <w:sz w:val="28"/>
          <w:szCs w:val="28"/>
        </w:rPr>
        <w:t>.</w:t>
      </w:r>
    </w:p>
    <w:p w:rsidR="00D75679" w:rsidRPr="00A2344A" w:rsidRDefault="00D75679"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bCs/>
          <w:sz w:val="28"/>
          <w:szCs w:val="28"/>
        </w:rPr>
        <w:t>Джуланова</w:t>
      </w:r>
      <w:r w:rsidR="00CC526F" w:rsidRPr="00A2344A">
        <w:rPr>
          <w:bCs/>
          <w:sz w:val="28"/>
          <w:szCs w:val="28"/>
        </w:rPr>
        <w:t xml:space="preserve"> К.</w:t>
      </w:r>
      <w:r w:rsidRPr="00A2344A">
        <w:rPr>
          <w:bCs/>
          <w:sz w:val="28"/>
          <w:szCs w:val="28"/>
        </w:rPr>
        <w:t>Н.</w:t>
      </w:r>
      <w:r w:rsidR="00CC526F" w:rsidRPr="00A2344A">
        <w:rPr>
          <w:sz w:val="28"/>
          <w:szCs w:val="28"/>
        </w:rPr>
        <w:t xml:space="preserve">, </w:t>
      </w:r>
      <w:r w:rsidR="00CC526F" w:rsidRPr="00A2344A">
        <w:rPr>
          <w:bCs/>
          <w:sz w:val="28"/>
          <w:szCs w:val="28"/>
        </w:rPr>
        <w:t>Айхожаева М.</w:t>
      </w:r>
      <w:r w:rsidRPr="00A2344A">
        <w:rPr>
          <w:bCs/>
          <w:sz w:val="28"/>
          <w:szCs w:val="28"/>
        </w:rPr>
        <w:t>Т.</w:t>
      </w:r>
      <w:r w:rsidR="00CC526F" w:rsidRPr="00A2344A">
        <w:rPr>
          <w:sz w:val="28"/>
          <w:szCs w:val="28"/>
        </w:rPr>
        <w:t xml:space="preserve">, </w:t>
      </w:r>
      <w:r w:rsidR="00CC526F" w:rsidRPr="00A2344A">
        <w:rPr>
          <w:bCs/>
          <w:sz w:val="28"/>
          <w:szCs w:val="28"/>
        </w:rPr>
        <w:t xml:space="preserve">Муса </w:t>
      </w:r>
      <w:r w:rsidRPr="00A2344A">
        <w:rPr>
          <w:bCs/>
          <w:sz w:val="28"/>
          <w:szCs w:val="28"/>
        </w:rPr>
        <w:t>Ж.К.</w:t>
      </w:r>
      <w:r w:rsidRPr="00A2344A">
        <w:rPr>
          <w:sz w:val="28"/>
          <w:szCs w:val="28"/>
        </w:rPr>
        <w:t xml:space="preserve"> Салауатты </w:t>
      </w:r>
      <w:r w:rsidRPr="00A2344A">
        <w:rPr>
          <w:sz w:val="28"/>
          <w:szCs w:val="28"/>
          <w:lang w:val="kk-KZ"/>
        </w:rPr>
        <w:t>өмір салты және ден</w:t>
      </w:r>
      <w:r w:rsidR="00CC526F" w:rsidRPr="00A2344A">
        <w:rPr>
          <w:sz w:val="28"/>
          <w:szCs w:val="28"/>
          <w:lang w:val="kk-KZ"/>
        </w:rPr>
        <w:t xml:space="preserve">саулық </w:t>
      </w:r>
      <w:r w:rsidR="00F50F28" w:rsidRPr="00A2344A">
        <w:rPr>
          <w:sz w:val="28"/>
          <w:szCs w:val="28"/>
          <w:lang w:val="kk-KZ"/>
        </w:rPr>
        <w:t>//</w:t>
      </w:r>
      <w:r w:rsidRPr="00A2344A">
        <w:rPr>
          <w:sz w:val="28"/>
          <w:szCs w:val="28"/>
          <w:lang w:val="kk-KZ"/>
        </w:rPr>
        <w:t>Ве</w:t>
      </w:r>
      <w:r w:rsidR="00CC526F" w:rsidRPr="00A2344A">
        <w:rPr>
          <w:sz w:val="28"/>
          <w:szCs w:val="28"/>
          <w:lang w:val="kk-KZ"/>
        </w:rPr>
        <w:t xml:space="preserve">стник Казахского национального медицинского университета. – </w:t>
      </w:r>
      <w:r w:rsidRPr="00A2344A">
        <w:rPr>
          <w:sz w:val="28"/>
          <w:szCs w:val="28"/>
          <w:lang w:val="kk-KZ"/>
        </w:rPr>
        <w:t>2016. – №4. – С.427-429.</w:t>
      </w:r>
    </w:p>
    <w:p w:rsidR="00D75679" w:rsidRPr="00A2344A" w:rsidRDefault="00CC526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rPr>
        <w:t>Кондрашкова Е.</w:t>
      </w:r>
      <w:r w:rsidR="00D75679" w:rsidRPr="00A2344A">
        <w:rPr>
          <w:sz w:val="28"/>
          <w:szCs w:val="28"/>
        </w:rPr>
        <w:t>Н. Аспекты исследования формирования культуры здорового о</w:t>
      </w:r>
      <w:r w:rsidR="004D6F63" w:rsidRPr="00A2344A">
        <w:rPr>
          <w:sz w:val="28"/>
          <w:szCs w:val="28"/>
        </w:rPr>
        <w:t>браза жизни у студентов вуза //</w:t>
      </w:r>
      <w:r w:rsidR="00D75679" w:rsidRPr="00A2344A">
        <w:rPr>
          <w:sz w:val="28"/>
          <w:szCs w:val="28"/>
        </w:rPr>
        <w:t>Актуальные проблемы охраны здоровья человека в экологически неблагополучных условиях</w:t>
      </w:r>
      <w:r w:rsidRPr="00A2344A">
        <w:rPr>
          <w:sz w:val="28"/>
          <w:szCs w:val="28"/>
        </w:rPr>
        <w:t>:с</w:t>
      </w:r>
      <w:r w:rsidR="00D75679" w:rsidRPr="00A2344A">
        <w:rPr>
          <w:sz w:val="28"/>
          <w:szCs w:val="28"/>
        </w:rPr>
        <w:t>б</w:t>
      </w:r>
      <w:r w:rsidRPr="00A2344A">
        <w:rPr>
          <w:sz w:val="28"/>
          <w:szCs w:val="28"/>
        </w:rPr>
        <w:t>.</w:t>
      </w:r>
      <w:r w:rsidR="004D6F63" w:rsidRPr="00A2344A">
        <w:rPr>
          <w:sz w:val="28"/>
          <w:szCs w:val="28"/>
        </w:rPr>
        <w:t xml:space="preserve"> матер</w:t>
      </w:r>
      <w:r w:rsidRPr="00A2344A">
        <w:rPr>
          <w:sz w:val="28"/>
          <w:szCs w:val="28"/>
        </w:rPr>
        <w:t>.</w:t>
      </w:r>
      <w:r w:rsidR="00536C2A" w:rsidRPr="00A2344A">
        <w:rPr>
          <w:sz w:val="28"/>
          <w:szCs w:val="28"/>
          <w:lang w:val="kk-KZ"/>
        </w:rPr>
        <w:t>10-й</w:t>
      </w:r>
      <w:r w:rsidR="00D75679" w:rsidRPr="00A2344A">
        <w:rPr>
          <w:sz w:val="28"/>
          <w:szCs w:val="28"/>
        </w:rPr>
        <w:t xml:space="preserve"> междунар</w:t>
      </w:r>
      <w:r w:rsidRPr="00A2344A">
        <w:rPr>
          <w:sz w:val="28"/>
          <w:szCs w:val="28"/>
        </w:rPr>
        <w:t>.</w:t>
      </w:r>
      <w:r w:rsidR="00D75679" w:rsidRPr="00A2344A">
        <w:rPr>
          <w:sz w:val="28"/>
          <w:szCs w:val="28"/>
        </w:rPr>
        <w:t xml:space="preserve"> науч</w:t>
      </w:r>
      <w:r w:rsidRPr="00A2344A">
        <w:rPr>
          <w:sz w:val="28"/>
          <w:szCs w:val="28"/>
        </w:rPr>
        <w:t>.</w:t>
      </w:r>
      <w:r w:rsidR="00D75679" w:rsidRPr="00A2344A">
        <w:rPr>
          <w:sz w:val="28"/>
          <w:szCs w:val="28"/>
        </w:rPr>
        <w:t>-практ</w:t>
      </w:r>
      <w:r w:rsidRPr="00A2344A">
        <w:rPr>
          <w:sz w:val="28"/>
          <w:szCs w:val="28"/>
        </w:rPr>
        <w:t>.</w:t>
      </w:r>
      <w:r w:rsidR="004D6F63" w:rsidRPr="00A2344A">
        <w:rPr>
          <w:sz w:val="28"/>
          <w:szCs w:val="28"/>
        </w:rPr>
        <w:t xml:space="preserve"> конф. </w:t>
      </w:r>
      <w:r w:rsidR="00D75679" w:rsidRPr="00A2344A">
        <w:rPr>
          <w:sz w:val="28"/>
          <w:szCs w:val="28"/>
        </w:rPr>
        <w:t xml:space="preserve">– </w:t>
      </w:r>
      <w:r w:rsidR="00CC20B0" w:rsidRPr="00A2344A">
        <w:rPr>
          <w:sz w:val="28"/>
          <w:szCs w:val="28"/>
        </w:rPr>
        <w:t>Брянск</w:t>
      </w:r>
      <w:r w:rsidRPr="00A2344A">
        <w:rPr>
          <w:sz w:val="28"/>
          <w:szCs w:val="28"/>
        </w:rPr>
        <w:t xml:space="preserve">, </w:t>
      </w:r>
      <w:r w:rsidR="00D75679" w:rsidRPr="00A2344A">
        <w:rPr>
          <w:sz w:val="28"/>
          <w:szCs w:val="28"/>
        </w:rPr>
        <w:t>2016. – С. 216-223.</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CC526F" w:rsidRPr="00A2344A">
        <w:rPr>
          <w:sz w:val="28"/>
          <w:szCs w:val="28"/>
        </w:rPr>
        <w:t>Муликова С.А., Кенжебаева С.К., Абдакимова М.</w:t>
      </w:r>
      <w:r w:rsidR="00D75679" w:rsidRPr="00A2344A">
        <w:rPr>
          <w:sz w:val="28"/>
          <w:szCs w:val="28"/>
        </w:rPr>
        <w:t>К. Продвижение здорового образа жизни в моло</w:t>
      </w:r>
      <w:r w:rsidR="004D6F63" w:rsidRPr="00A2344A">
        <w:rPr>
          <w:sz w:val="28"/>
          <w:szCs w:val="28"/>
        </w:rPr>
        <w:t>дежной среде //</w:t>
      </w:r>
      <w:r w:rsidR="00D75679" w:rsidRPr="00A2344A">
        <w:rPr>
          <w:sz w:val="28"/>
          <w:szCs w:val="28"/>
        </w:rPr>
        <w:t>Международный журнал экспериментального образования. – 2014. – №3. – С. 97-102.</w:t>
      </w:r>
    </w:p>
    <w:p w:rsidR="00D75679" w:rsidRPr="00A2344A" w:rsidRDefault="00CC526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rStyle w:val="a5"/>
          <w:b w:val="0"/>
          <w:sz w:val="28"/>
          <w:szCs w:val="28"/>
          <w:shd w:val="clear" w:color="auto" w:fill="FFFFFF"/>
        </w:rPr>
        <w:t>Асан Г.К., Абишева З.</w:t>
      </w:r>
      <w:r w:rsidR="00D75679" w:rsidRPr="00A2344A">
        <w:rPr>
          <w:rStyle w:val="a5"/>
          <w:b w:val="0"/>
          <w:sz w:val="28"/>
          <w:szCs w:val="28"/>
          <w:shd w:val="clear" w:color="auto" w:fill="FFFFFF"/>
        </w:rPr>
        <w:t>С.</w:t>
      </w:r>
      <w:r w:rsidRPr="00A2344A">
        <w:rPr>
          <w:rStyle w:val="a5"/>
          <w:b w:val="0"/>
          <w:sz w:val="28"/>
          <w:szCs w:val="28"/>
          <w:shd w:val="clear" w:color="auto" w:fill="FFFFFF"/>
        </w:rPr>
        <w:t>, Айхожаева М.</w:t>
      </w:r>
      <w:r w:rsidR="00CA2086" w:rsidRPr="00A2344A">
        <w:rPr>
          <w:rStyle w:val="a5"/>
          <w:b w:val="0"/>
          <w:sz w:val="28"/>
          <w:szCs w:val="28"/>
          <w:shd w:val="clear" w:color="auto" w:fill="FFFFFF"/>
        </w:rPr>
        <w:t>Т. и др.</w:t>
      </w:r>
      <w:r w:rsidR="00D75679" w:rsidRPr="00A2344A">
        <w:rPr>
          <w:sz w:val="28"/>
          <w:szCs w:val="28"/>
        </w:rPr>
        <w:t>Изучение образа жизни студентов КазНМУ на ос</w:t>
      </w:r>
      <w:r w:rsidR="004D6F63" w:rsidRPr="00A2344A">
        <w:rPr>
          <w:sz w:val="28"/>
          <w:szCs w:val="28"/>
        </w:rPr>
        <w:t>нове социологического опроса //</w:t>
      </w:r>
      <w:r w:rsidR="00D75679" w:rsidRPr="00A2344A">
        <w:rPr>
          <w:sz w:val="28"/>
          <w:szCs w:val="28"/>
        </w:rPr>
        <w:t>Вестник КазНМУ. –</w:t>
      </w:r>
      <w:r w:rsidR="00CA2086" w:rsidRPr="00A2344A">
        <w:rPr>
          <w:sz w:val="28"/>
          <w:szCs w:val="28"/>
        </w:rPr>
        <w:t>2014.</w:t>
      </w:r>
      <w:r w:rsidRPr="00A2344A">
        <w:rPr>
          <w:sz w:val="28"/>
          <w:szCs w:val="28"/>
        </w:rPr>
        <w:t xml:space="preserve"> – </w:t>
      </w:r>
      <w:r w:rsidR="00CA2086" w:rsidRPr="00A2344A">
        <w:rPr>
          <w:sz w:val="28"/>
          <w:szCs w:val="28"/>
        </w:rPr>
        <w:t>№3(1).</w:t>
      </w:r>
      <w:r w:rsidRPr="00A2344A">
        <w:rPr>
          <w:sz w:val="28"/>
          <w:szCs w:val="28"/>
        </w:rPr>
        <w:t xml:space="preserve"> –</w:t>
      </w:r>
      <w:r w:rsidR="00CA2086" w:rsidRPr="00A2344A">
        <w:rPr>
          <w:sz w:val="28"/>
          <w:szCs w:val="28"/>
        </w:rPr>
        <w:t xml:space="preserve">С. </w:t>
      </w:r>
      <w:r w:rsidR="00C1409C" w:rsidRPr="00A2344A">
        <w:rPr>
          <w:sz w:val="28"/>
          <w:szCs w:val="28"/>
        </w:rPr>
        <w:t>28-29.</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lang w:val="kk-KZ"/>
        </w:rPr>
        <w:t xml:space="preserve"> </w:t>
      </w:r>
      <w:hyperlink r:id="rId85" w:history="1">
        <w:r w:rsidR="00D75679" w:rsidRPr="00A2344A">
          <w:rPr>
            <w:rStyle w:val="a4"/>
            <w:rFonts w:eastAsiaTheme="majorEastAsia"/>
            <w:color w:val="auto"/>
            <w:sz w:val="28"/>
            <w:szCs w:val="28"/>
            <w:u w:val="none"/>
            <w:lang w:val="en-US"/>
          </w:rPr>
          <w:t>Patton G.C</w:t>
        </w:r>
      </w:hyperlink>
      <w:r w:rsidR="00D75679" w:rsidRPr="00A2344A">
        <w:rPr>
          <w:sz w:val="28"/>
          <w:szCs w:val="28"/>
          <w:lang w:val="en-US"/>
        </w:rPr>
        <w:t>.</w:t>
      </w:r>
      <w:r w:rsidR="008678FF" w:rsidRPr="00A2344A">
        <w:rPr>
          <w:sz w:val="28"/>
          <w:szCs w:val="28"/>
          <w:lang w:val="en-US"/>
        </w:rPr>
        <w:t xml:space="preserve"> et al.</w:t>
      </w:r>
      <w:r w:rsidR="00D75679" w:rsidRPr="00A2344A">
        <w:rPr>
          <w:sz w:val="28"/>
          <w:szCs w:val="28"/>
          <w:lang w:val="en-US"/>
        </w:rPr>
        <w:t xml:space="preserve"> Child and Adolescent Health and Developme</w:t>
      </w:r>
      <w:r w:rsidR="00303F3E" w:rsidRPr="00A2344A">
        <w:rPr>
          <w:sz w:val="28"/>
          <w:szCs w:val="28"/>
          <w:lang w:val="en-US"/>
        </w:rPr>
        <w:t xml:space="preserve">nt. </w:t>
      </w:r>
      <w:r w:rsidR="00CC526F" w:rsidRPr="00A2344A">
        <w:rPr>
          <w:sz w:val="28"/>
          <w:szCs w:val="28"/>
          <w:lang w:val="en-US"/>
        </w:rPr>
        <w:t xml:space="preserve">– </w:t>
      </w:r>
      <w:r w:rsidR="00303F3E" w:rsidRPr="00A2344A">
        <w:rPr>
          <w:sz w:val="28"/>
          <w:szCs w:val="28"/>
          <w:lang w:val="en-US"/>
        </w:rPr>
        <w:t>Washington</w:t>
      </w:r>
      <w:r w:rsidR="00D75679" w:rsidRPr="00A2344A">
        <w:rPr>
          <w:sz w:val="28"/>
          <w:szCs w:val="28"/>
          <w:lang w:val="en-US"/>
        </w:rPr>
        <w:t>: The International Bank</w:t>
      </w:r>
      <w:r w:rsidR="008678FF" w:rsidRPr="00A2344A">
        <w:rPr>
          <w:sz w:val="28"/>
          <w:szCs w:val="28"/>
          <w:lang w:val="en-US"/>
        </w:rPr>
        <w:t>, 2017. – 505 p.</w:t>
      </w:r>
    </w:p>
    <w:p w:rsidR="00D75679" w:rsidRPr="00A2344A" w:rsidRDefault="00D75679"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rPr>
        <w:t>Таранова</w:t>
      </w:r>
      <w:r w:rsidR="000972E6" w:rsidRPr="00A2344A">
        <w:rPr>
          <w:sz w:val="28"/>
          <w:szCs w:val="28"/>
          <w:lang w:val="kk-KZ"/>
        </w:rPr>
        <w:t xml:space="preserve"> </w:t>
      </w:r>
      <w:r w:rsidRPr="00A2344A">
        <w:rPr>
          <w:sz w:val="28"/>
          <w:szCs w:val="28"/>
        </w:rPr>
        <w:t>Г</w:t>
      </w:r>
      <w:r w:rsidR="00CC526F" w:rsidRPr="00A2344A">
        <w:rPr>
          <w:sz w:val="28"/>
          <w:szCs w:val="28"/>
        </w:rPr>
        <w:t>.</w:t>
      </w:r>
      <w:r w:rsidRPr="00A2344A">
        <w:rPr>
          <w:sz w:val="28"/>
          <w:szCs w:val="28"/>
        </w:rPr>
        <w:t>В</w:t>
      </w:r>
      <w:r w:rsidR="00F50F28" w:rsidRPr="00A2344A">
        <w:rPr>
          <w:sz w:val="28"/>
          <w:szCs w:val="28"/>
        </w:rPr>
        <w:t xml:space="preserve">. </w:t>
      </w:r>
      <w:r w:rsidRPr="00A2344A">
        <w:rPr>
          <w:sz w:val="28"/>
          <w:szCs w:val="28"/>
        </w:rPr>
        <w:t>Роль</w:t>
      </w:r>
      <w:r w:rsidR="000972E6" w:rsidRPr="00A2344A">
        <w:rPr>
          <w:sz w:val="28"/>
          <w:szCs w:val="28"/>
          <w:lang w:val="kk-KZ"/>
        </w:rPr>
        <w:t xml:space="preserve"> </w:t>
      </w:r>
      <w:r w:rsidRPr="00A2344A">
        <w:rPr>
          <w:sz w:val="28"/>
          <w:szCs w:val="28"/>
        </w:rPr>
        <w:t>проектного</w:t>
      </w:r>
      <w:r w:rsidR="000972E6" w:rsidRPr="00A2344A">
        <w:rPr>
          <w:sz w:val="28"/>
          <w:szCs w:val="28"/>
          <w:lang w:val="kk-KZ"/>
        </w:rPr>
        <w:t xml:space="preserve"> </w:t>
      </w:r>
      <w:r w:rsidRPr="00A2344A">
        <w:rPr>
          <w:sz w:val="28"/>
          <w:szCs w:val="28"/>
        </w:rPr>
        <w:t>обучения</w:t>
      </w:r>
      <w:r w:rsidR="000972E6" w:rsidRPr="00A2344A">
        <w:rPr>
          <w:sz w:val="28"/>
          <w:szCs w:val="28"/>
          <w:lang w:val="kk-KZ"/>
        </w:rPr>
        <w:t xml:space="preserve"> </w:t>
      </w:r>
      <w:r w:rsidRPr="00A2344A">
        <w:rPr>
          <w:sz w:val="28"/>
          <w:szCs w:val="28"/>
        </w:rPr>
        <w:t>в</w:t>
      </w:r>
      <w:r w:rsidR="000972E6" w:rsidRPr="00A2344A">
        <w:rPr>
          <w:sz w:val="28"/>
          <w:szCs w:val="28"/>
          <w:lang w:val="kk-KZ"/>
        </w:rPr>
        <w:t xml:space="preserve"> </w:t>
      </w:r>
      <w:r w:rsidRPr="00A2344A">
        <w:rPr>
          <w:sz w:val="28"/>
          <w:szCs w:val="28"/>
        </w:rPr>
        <w:t>формировании</w:t>
      </w:r>
      <w:r w:rsidR="000972E6" w:rsidRPr="00A2344A">
        <w:rPr>
          <w:sz w:val="28"/>
          <w:szCs w:val="28"/>
          <w:lang w:val="kk-KZ"/>
        </w:rPr>
        <w:t xml:space="preserve"> </w:t>
      </w:r>
      <w:r w:rsidRPr="00A2344A">
        <w:rPr>
          <w:sz w:val="28"/>
          <w:szCs w:val="28"/>
        </w:rPr>
        <w:t>здорового</w:t>
      </w:r>
      <w:r w:rsidR="000972E6" w:rsidRPr="00A2344A">
        <w:rPr>
          <w:sz w:val="28"/>
          <w:szCs w:val="28"/>
          <w:lang w:val="kk-KZ"/>
        </w:rPr>
        <w:t xml:space="preserve"> </w:t>
      </w:r>
      <w:r w:rsidRPr="00A2344A">
        <w:rPr>
          <w:sz w:val="28"/>
          <w:szCs w:val="28"/>
        </w:rPr>
        <w:t>обр</w:t>
      </w:r>
      <w:r w:rsidR="00CA2086" w:rsidRPr="00A2344A">
        <w:rPr>
          <w:sz w:val="28"/>
          <w:szCs w:val="28"/>
        </w:rPr>
        <w:t>аза</w:t>
      </w:r>
      <w:r w:rsidR="000972E6" w:rsidRPr="00A2344A">
        <w:rPr>
          <w:sz w:val="28"/>
          <w:szCs w:val="28"/>
          <w:lang w:val="kk-KZ"/>
        </w:rPr>
        <w:t xml:space="preserve"> </w:t>
      </w:r>
      <w:r w:rsidR="00CA2086" w:rsidRPr="00A2344A">
        <w:rPr>
          <w:sz w:val="28"/>
          <w:szCs w:val="28"/>
        </w:rPr>
        <w:t>жизни</w:t>
      </w:r>
      <w:r w:rsidR="000972E6" w:rsidRPr="00A2344A">
        <w:rPr>
          <w:sz w:val="28"/>
          <w:szCs w:val="28"/>
          <w:lang w:val="kk-KZ"/>
        </w:rPr>
        <w:t xml:space="preserve"> </w:t>
      </w:r>
      <w:r w:rsidR="00CA2086" w:rsidRPr="00A2344A">
        <w:rPr>
          <w:sz w:val="28"/>
          <w:szCs w:val="28"/>
        </w:rPr>
        <w:t>студентов</w:t>
      </w:r>
      <w:r w:rsidR="000972E6" w:rsidRPr="00A2344A">
        <w:rPr>
          <w:sz w:val="28"/>
          <w:szCs w:val="28"/>
          <w:lang w:val="kk-KZ"/>
        </w:rPr>
        <w:t xml:space="preserve"> </w:t>
      </w:r>
      <w:r w:rsidR="00CA2086" w:rsidRPr="00A2344A">
        <w:rPr>
          <w:sz w:val="28"/>
          <w:szCs w:val="28"/>
        </w:rPr>
        <w:t>колледжа //</w:t>
      </w:r>
      <w:r w:rsidRPr="00A2344A">
        <w:rPr>
          <w:sz w:val="28"/>
          <w:szCs w:val="28"/>
        </w:rPr>
        <w:t>Профессиональное</w:t>
      </w:r>
      <w:r w:rsidR="000972E6" w:rsidRPr="00A2344A">
        <w:rPr>
          <w:sz w:val="28"/>
          <w:szCs w:val="28"/>
          <w:lang w:val="kk-KZ"/>
        </w:rPr>
        <w:t xml:space="preserve"> </w:t>
      </w:r>
      <w:r w:rsidRPr="00A2344A">
        <w:rPr>
          <w:sz w:val="28"/>
          <w:szCs w:val="28"/>
        </w:rPr>
        <w:t>образование</w:t>
      </w:r>
      <w:r w:rsidR="000972E6" w:rsidRPr="00A2344A">
        <w:rPr>
          <w:sz w:val="28"/>
          <w:szCs w:val="28"/>
          <w:lang w:val="kk-KZ"/>
        </w:rPr>
        <w:t xml:space="preserve"> </w:t>
      </w:r>
      <w:r w:rsidRPr="00A2344A">
        <w:rPr>
          <w:sz w:val="28"/>
          <w:szCs w:val="28"/>
        </w:rPr>
        <w:t>и</w:t>
      </w:r>
      <w:r w:rsidR="000972E6" w:rsidRPr="00A2344A">
        <w:rPr>
          <w:sz w:val="28"/>
          <w:szCs w:val="28"/>
          <w:lang w:val="kk-KZ"/>
        </w:rPr>
        <w:t xml:space="preserve"> </w:t>
      </w:r>
      <w:r w:rsidR="00CC526F" w:rsidRPr="00A2344A">
        <w:rPr>
          <w:sz w:val="28"/>
          <w:szCs w:val="28"/>
        </w:rPr>
        <w:t>общество. – 2015. – №2</w:t>
      </w:r>
      <w:r w:rsidRPr="00A2344A">
        <w:rPr>
          <w:sz w:val="28"/>
          <w:szCs w:val="28"/>
        </w:rPr>
        <w:t>(14). – С. 92-101.</w:t>
      </w:r>
    </w:p>
    <w:p w:rsidR="00D75679" w:rsidRPr="00A2344A" w:rsidRDefault="00255A11"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rFonts w:eastAsia="TimesNewRomanPS-BoldMT"/>
          <w:bCs/>
          <w:sz w:val="28"/>
          <w:szCs w:val="28"/>
          <w:lang w:val="kk-KZ"/>
        </w:rPr>
        <w:t xml:space="preserve"> </w:t>
      </w:r>
      <w:r w:rsidR="00CC526F" w:rsidRPr="00A2344A">
        <w:rPr>
          <w:rFonts w:eastAsia="TimesNewRomanPS-BoldMT"/>
          <w:bCs/>
          <w:sz w:val="28"/>
          <w:szCs w:val="28"/>
        </w:rPr>
        <w:t>Аканов А.А., Сейдуманов С.</w:t>
      </w:r>
      <w:r w:rsidR="00D75679" w:rsidRPr="00A2344A">
        <w:rPr>
          <w:rFonts w:eastAsia="TimesNewRomanPS-BoldMT"/>
          <w:bCs/>
          <w:sz w:val="28"/>
          <w:szCs w:val="28"/>
        </w:rPr>
        <w:t>Т. Оценка состояния здоровья населения, проживающего в р</w:t>
      </w:r>
      <w:r w:rsidR="00F50F28" w:rsidRPr="00A2344A">
        <w:rPr>
          <w:rFonts w:eastAsia="TimesNewRomanPS-BoldMT"/>
          <w:bCs/>
          <w:sz w:val="28"/>
          <w:szCs w:val="28"/>
        </w:rPr>
        <w:t>азличных регионах Казахстана //</w:t>
      </w:r>
      <w:r w:rsidR="00D75679" w:rsidRPr="00A2344A">
        <w:rPr>
          <w:rFonts w:eastAsia="TimesNewRomanPS-BoldMT"/>
          <w:bCs/>
          <w:sz w:val="28"/>
          <w:szCs w:val="28"/>
        </w:rPr>
        <w:t xml:space="preserve">Вестник Авиценны </w:t>
      </w:r>
      <w:r w:rsidR="00D75679" w:rsidRPr="00A2344A">
        <w:rPr>
          <w:rFonts w:eastAsia="TimesNewRomanPS-BoldMT"/>
          <w:bCs/>
          <w:sz w:val="28"/>
          <w:szCs w:val="28"/>
        </w:rPr>
        <w:lastRenderedPageBreak/>
        <w:t>Таджикского государственного медицинского университета имени Абуали ибни Сино. – 2010. – №4. – С. 132-137.</w:t>
      </w:r>
    </w:p>
    <w:p w:rsidR="00B47364" w:rsidRPr="00A2344A" w:rsidRDefault="00FF2E7B" w:rsidP="00BA7713">
      <w:pPr>
        <w:pStyle w:val="ad"/>
        <w:numPr>
          <w:ilvl w:val="0"/>
          <w:numId w:val="29"/>
        </w:numPr>
        <w:tabs>
          <w:tab w:val="left" w:pos="1134"/>
          <w:tab w:val="left" w:pos="1276"/>
          <w:tab w:val="left" w:pos="1418"/>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A2344A">
        <w:rPr>
          <w:rFonts w:ascii="Times New Roman" w:hAnsi="Times New Roman" w:cs="Times New Roman"/>
          <w:sz w:val="28"/>
          <w:szCs w:val="28"/>
        </w:rPr>
        <w:t>Тихонова О.А., Сорокина Е.А., Путренков К.А. Состояние здоровья студенческой молодежи по данным комплексного медицинского осмотра</w:t>
      </w:r>
      <w:r w:rsidR="000972E6"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rPr>
        <w:t xml:space="preserve"> // С</w:t>
      </w:r>
      <w:r w:rsidR="00A53C5D" w:rsidRPr="00A2344A">
        <w:rPr>
          <w:rFonts w:ascii="Times New Roman" w:hAnsi="Times New Roman" w:cs="Times New Roman"/>
          <w:sz w:val="28"/>
          <w:szCs w:val="28"/>
        </w:rPr>
        <w:t>моленский медицинский альманах</w:t>
      </w:r>
      <w:r w:rsidR="008678FF" w:rsidRPr="00A2344A">
        <w:rPr>
          <w:rFonts w:ascii="Times New Roman" w:hAnsi="Times New Roman" w:cs="Times New Roman"/>
          <w:sz w:val="28"/>
          <w:szCs w:val="28"/>
        </w:rPr>
        <w:t>.–</w:t>
      </w:r>
      <w:r w:rsidRPr="00A2344A">
        <w:rPr>
          <w:rFonts w:ascii="Times New Roman" w:hAnsi="Times New Roman" w:cs="Times New Roman"/>
          <w:sz w:val="28"/>
          <w:szCs w:val="28"/>
        </w:rPr>
        <w:t>2016.</w:t>
      </w:r>
      <w:r w:rsidR="008678FF" w:rsidRPr="00A2344A">
        <w:rPr>
          <w:rFonts w:ascii="Times New Roman" w:hAnsi="Times New Roman" w:cs="Times New Roman"/>
          <w:sz w:val="28"/>
          <w:szCs w:val="28"/>
        </w:rPr>
        <w:t>–</w:t>
      </w:r>
      <w:r w:rsidR="00A53C5D" w:rsidRPr="00A2344A">
        <w:rPr>
          <w:rFonts w:ascii="Times New Roman" w:hAnsi="Times New Roman" w:cs="Times New Roman"/>
          <w:sz w:val="28"/>
          <w:szCs w:val="28"/>
        </w:rPr>
        <w:t xml:space="preserve"> №1.</w:t>
      </w:r>
      <w:r w:rsidR="008678FF" w:rsidRPr="00A2344A">
        <w:rPr>
          <w:rFonts w:ascii="Times New Roman" w:hAnsi="Times New Roman" w:cs="Times New Roman"/>
          <w:sz w:val="28"/>
          <w:szCs w:val="28"/>
        </w:rPr>
        <w:t>–</w:t>
      </w:r>
      <w:r w:rsidR="00A53C5D" w:rsidRPr="00A2344A">
        <w:rPr>
          <w:rFonts w:ascii="Times New Roman" w:hAnsi="Times New Roman" w:cs="Times New Roman"/>
          <w:sz w:val="28"/>
          <w:szCs w:val="28"/>
        </w:rPr>
        <w:t>С.</w:t>
      </w:r>
      <w:r w:rsidRPr="00A2344A">
        <w:rPr>
          <w:rFonts w:ascii="Times New Roman" w:hAnsi="Times New Roman" w:cs="Times New Roman"/>
          <w:sz w:val="28"/>
          <w:szCs w:val="28"/>
        </w:rPr>
        <w:t xml:space="preserve"> 246-249</w:t>
      </w:r>
      <w:r w:rsidR="008678FF" w:rsidRPr="00A2344A">
        <w:rPr>
          <w:rFonts w:ascii="Times New Roman" w:hAnsi="Times New Roman" w:cs="Times New Roman"/>
          <w:sz w:val="28"/>
          <w:szCs w:val="28"/>
        </w:rPr>
        <w:t>.</w:t>
      </w:r>
    </w:p>
    <w:p w:rsidR="00D75679" w:rsidRPr="00A2344A" w:rsidRDefault="00255A11"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rFonts w:eastAsia="TimesNewRomanPSMT"/>
          <w:sz w:val="28"/>
          <w:szCs w:val="28"/>
          <w:lang w:val="kk-KZ"/>
        </w:rPr>
        <w:t xml:space="preserve"> </w:t>
      </w:r>
      <w:r w:rsidR="00CC526F" w:rsidRPr="00A2344A">
        <w:rPr>
          <w:rFonts w:eastAsia="TimesNewRomanPSMT"/>
          <w:sz w:val="28"/>
          <w:szCs w:val="28"/>
        </w:rPr>
        <w:t>Нежкина Н.Н., Кулигина О.В., Чистякова Ю.</w:t>
      </w:r>
      <w:r w:rsidR="00D75679" w:rsidRPr="00A2344A">
        <w:rPr>
          <w:rFonts w:eastAsia="TimesNewRomanPSMT"/>
          <w:sz w:val="28"/>
          <w:szCs w:val="28"/>
        </w:rPr>
        <w:t>В. Комплексная оценка состояния здоровья студентов первого курса медицинского вуза</w:t>
      </w:r>
      <w:r w:rsidR="00C65124" w:rsidRPr="00A2344A">
        <w:rPr>
          <w:sz w:val="28"/>
          <w:szCs w:val="28"/>
        </w:rPr>
        <w:t>//</w:t>
      </w:r>
      <w:r w:rsidR="00CA2086" w:rsidRPr="00A2344A">
        <w:rPr>
          <w:sz w:val="28"/>
          <w:szCs w:val="28"/>
        </w:rPr>
        <w:t>Вестник Ивановской медицинской академии.</w:t>
      </w:r>
      <w:r w:rsidR="00CC526F" w:rsidRPr="00A2344A">
        <w:rPr>
          <w:sz w:val="28"/>
          <w:szCs w:val="28"/>
        </w:rPr>
        <w:t xml:space="preserve"> –</w:t>
      </w:r>
      <w:r w:rsidR="00CA2086" w:rsidRPr="00A2344A">
        <w:rPr>
          <w:sz w:val="28"/>
          <w:szCs w:val="28"/>
        </w:rPr>
        <w:t xml:space="preserve"> 2011.</w:t>
      </w:r>
      <w:r w:rsidR="00CC526F" w:rsidRPr="00A2344A">
        <w:rPr>
          <w:sz w:val="28"/>
          <w:szCs w:val="28"/>
        </w:rPr>
        <w:t xml:space="preserve"> –</w:t>
      </w:r>
      <w:r w:rsidR="00CA2086" w:rsidRPr="00A2344A">
        <w:rPr>
          <w:sz w:val="28"/>
          <w:szCs w:val="28"/>
        </w:rPr>
        <w:t>№2.</w:t>
      </w:r>
      <w:r w:rsidR="00CC526F" w:rsidRPr="00A2344A">
        <w:rPr>
          <w:sz w:val="28"/>
          <w:szCs w:val="28"/>
        </w:rPr>
        <w:t xml:space="preserve"> –</w:t>
      </w:r>
      <w:r w:rsidR="00CA2086" w:rsidRPr="00A2344A">
        <w:rPr>
          <w:sz w:val="28"/>
          <w:szCs w:val="28"/>
        </w:rPr>
        <w:t xml:space="preserve"> С. 11-13. </w:t>
      </w:r>
    </w:p>
    <w:p w:rsidR="00D75679" w:rsidRPr="00A2344A" w:rsidRDefault="00255A11"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rFonts w:eastAsia="TimesNewRomanPS-BoldMT"/>
          <w:bCs/>
          <w:sz w:val="28"/>
          <w:szCs w:val="28"/>
          <w:lang w:val="kk-KZ"/>
        </w:rPr>
        <w:t xml:space="preserve"> </w:t>
      </w:r>
      <w:r w:rsidR="00D75679" w:rsidRPr="00A2344A">
        <w:rPr>
          <w:rFonts w:eastAsia="TimesNewRomanPS-BoldMT"/>
          <w:bCs/>
          <w:sz w:val="28"/>
          <w:szCs w:val="28"/>
        </w:rPr>
        <w:t xml:space="preserve">Безруких М.М. </w:t>
      </w:r>
      <w:r w:rsidR="00D75679" w:rsidRPr="00A2344A">
        <w:rPr>
          <w:rFonts w:eastAsia="TimesNewRomanPSMT"/>
          <w:sz w:val="28"/>
          <w:szCs w:val="28"/>
        </w:rPr>
        <w:t>Школьные фа</w:t>
      </w:r>
      <w:r w:rsidR="004D6F63" w:rsidRPr="00A2344A">
        <w:rPr>
          <w:rFonts w:eastAsia="TimesNewRomanPSMT"/>
          <w:sz w:val="28"/>
          <w:szCs w:val="28"/>
        </w:rPr>
        <w:t>кторы риска и здоровье детей //</w:t>
      </w:r>
      <w:r w:rsidR="00CC526F" w:rsidRPr="00A2344A">
        <w:rPr>
          <w:rFonts w:eastAsia="TimesNewRomanPSMT"/>
          <w:sz w:val="28"/>
          <w:szCs w:val="28"/>
        </w:rPr>
        <w:t xml:space="preserve"> Магистр. – 1999. – №</w:t>
      </w:r>
      <w:r w:rsidR="00D75679" w:rsidRPr="00A2344A">
        <w:rPr>
          <w:rFonts w:eastAsia="TimesNewRomanPSMT"/>
          <w:sz w:val="28"/>
          <w:szCs w:val="28"/>
        </w:rPr>
        <w:t>3. –С. 30</w:t>
      </w:r>
      <w:r w:rsidR="00CC526F" w:rsidRPr="00A2344A">
        <w:rPr>
          <w:rFonts w:eastAsia="TimesNewRomanPSMT"/>
          <w:sz w:val="28"/>
          <w:szCs w:val="28"/>
        </w:rPr>
        <w:t>-</w:t>
      </w:r>
      <w:r w:rsidR="00D75679" w:rsidRPr="00A2344A">
        <w:rPr>
          <w:rFonts w:eastAsia="TimesNewRomanPSMT"/>
          <w:sz w:val="28"/>
          <w:szCs w:val="28"/>
        </w:rPr>
        <w:t>38.</w:t>
      </w:r>
    </w:p>
    <w:p w:rsidR="00D75679" w:rsidRPr="00A2344A" w:rsidRDefault="00255A11"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CC526F" w:rsidRPr="00A2344A">
        <w:rPr>
          <w:sz w:val="28"/>
          <w:szCs w:val="28"/>
        </w:rPr>
        <w:t>Захарова Р.Н., Тимофеева А.</w:t>
      </w:r>
      <w:r w:rsidR="00D75679" w:rsidRPr="00A2344A">
        <w:rPr>
          <w:sz w:val="28"/>
          <w:szCs w:val="28"/>
        </w:rPr>
        <w:t>В. Оценка состояния здоро</w:t>
      </w:r>
      <w:r w:rsidR="00CC526F" w:rsidRPr="00A2344A">
        <w:rPr>
          <w:sz w:val="28"/>
          <w:szCs w:val="28"/>
        </w:rPr>
        <w:t xml:space="preserve">вья студентов-первокурсников </w:t>
      </w:r>
      <w:r w:rsidR="004D6F63" w:rsidRPr="00A2344A">
        <w:rPr>
          <w:sz w:val="28"/>
          <w:szCs w:val="28"/>
        </w:rPr>
        <w:t>//</w:t>
      </w:r>
      <w:r w:rsidR="00D75679" w:rsidRPr="00A2344A">
        <w:rPr>
          <w:sz w:val="28"/>
          <w:szCs w:val="28"/>
        </w:rPr>
        <w:t>Проблемы социальной гигиены, здравоохранения и истории медицины. – 2014. – №4. – С.6-8.</w:t>
      </w:r>
    </w:p>
    <w:p w:rsidR="00D75679" w:rsidRPr="00A2344A" w:rsidRDefault="00255A11" w:rsidP="00BA7713">
      <w:pPr>
        <w:pStyle w:val="a3"/>
        <w:numPr>
          <w:ilvl w:val="0"/>
          <w:numId w:val="29"/>
        </w:numPr>
        <w:shd w:val="clear" w:color="auto" w:fill="FFFFFF"/>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bCs/>
          <w:sz w:val="28"/>
          <w:szCs w:val="28"/>
          <w:shd w:val="clear" w:color="auto" w:fill="FFFFFF"/>
          <w:lang w:val="kk-KZ"/>
        </w:rPr>
        <w:t xml:space="preserve"> </w:t>
      </w:r>
      <w:r w:rsidR="00D75679" w:rsidRPr="00A2344A">
        <w:rPr>
          <w:bCs/>
          <w:sz w:val="28"/>
          <w:szCs w:val="28"/>
          <w:shd w:val="clear" w:color="auto" w:fill="FFFFFF"/>
        </w:rPr>
        <w:t>Шарман А. Анемия. – Алматы. – 2002. – 168 с.</w:t>
      </w:r>
    </w:p>
    <w:p w:rsidR="00D75679" w:rsidRPr="00A2344A" w:rsidRDefault="000972E6" w:rsidP="00BA7713">
      <w:pPr>
        <w:pStyle w:val="a3"/>
        <w:numPr>
          <w:ilvl w:val="0"/>
          <w:numId w:val="29"/>
        </w:numPr>
        <w:shd w:val="clear" w:color="auto" w:fill="FFFFFF"/>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CC526F" w:rsidRPr="00A2344A">
        <w:rPr>
          <w:sz w:val="28"/>
          <w:szCs w:val="28"/>
          <w:lang w:val="en-US"/>
        </w:rPr>
        <w:t>Dangour A.D., Hill H.L., Ismail S.</w:t>
      </w:r>
      <w:r w:rsidR="00D75679" w:rsidRPr="00A2344A">
        <w:rPr>
          <w:sz w:val="28"/>
          <w:szCs w:val="28"/>
          <w:lang w:val="en-US"/>
        </w:rPr>
        <w:t xml:space="preserve">J. Original Communication Haemoglobin status of adult non-pregnant Kazakh women living in Kzyl-Orda region, Kazakhstan // European Journal of </w:t>
      </w:r>
      <w:r w:rsidR="00CC526F" w:rsidRPr="00A2344A">
        <w:rPr>
          <w:sz w:val="28"/>
          <w:szCs w:val="28"/>
          <w:lang w:val="en-US"/>
        </w:rPr>
        <w:t>Clinical Nutrition. – 2001. – №</w:t>
      </w:r>
      <w:r w:rsidR="00D75679" w:rsidRPr="00A2344A">
        <w:rPr>
          <w:sz w:val="28"/>
          <w:szCs w:val="28"/>
          <w:lang w:val="en-US"/>
        </w:rPr>
        <w:t xml:space="preserve">5. – </w:t>
      </w:r>
      <w:r w:rsidR="00D75679" w:rsidRPr="00A2344A">
        <w:rPr>
          <w:sz w:val="28"/>
          <w:szCs w:val="28"/>
        </w:rPr>
        <w:t>Р</w:t>
      </w:r>
      <w:r w:rsidR="00D75679" w:rsidRPr="00A2344A">
        <w:rPr>
          <w:sz w:val="28"/>
          <w:szCs w:val="28"/>
          <w:lang w:val="en-US"/>
        </w:rPr>
        <w:t>. 1068</w:t>
      </w:r>
      <w:r w:rsidR="00CC526F" w:rsidRPr="00A2344A">
        <w:rPr>
          <w:sz w:val="28"/>
          <w:szCs w:val="28"/>
          <w:lang w:val="en-US"/>
        </w:rPr>
        <w:t>-</w:t>
      </w:r>
      <w:r w:rsidR="00D75679" w:rsidRPr="00A2344A">
        <w:rPr>
          <w:sz w:val="28"/>
          <w:szCs w:val="28"/>
          <w:lang w:val="en-US"/>
        </w:rPr>
        <w:t>1075.</w:t>
      </w:r>
    </w:p>
    <w:p w:rsidR="0080576E" w:rsidRPr="00A2344A" w:rsidRDefault="00255A11"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rFonts w:eastAsia="TimesNewRomanPSMT"/>
          <w:sz w:val="28"/>
          <w:szCs w:val="28"/>
          <w:lang w:val="kk-KZ"/>
        </w:rPr>
        <w:t xml:space="preserve"> </w:t>
      </w:r>
      <w:r w:rsidR="00CC526F" w:rsidRPr="00A2344A">
        <w:rPr>
          <w:rFonts w:eastAsia="TimesNewRomanPSMT"/>
          <w:sz w:val="28"/>
          <w:szCs w:val="28"/>
        </w:rPr>
        <w:t>Абишева З.С., Жетписбаева Г.Д., Даутова М.</w:t>
      </w:r>
      <w:r w:rsidR="0080576E" w:rsidRPr="00A2344A">
        <w:rPr>
          <w:rFonts w:eastAsia="TimesNewRomanPSMT"/>
          <w:sz w:val="28"/>
          <w:szCs w:val="28"/>
        </w:rPr>
        <w:t>Б. Взаимосвязь об</w:t>
      </w:r>
      <w:r w:rsidR="00CC526F" w:rsidRPr="00A2344A">
        <w:rPr>
          <w:rFonts w:eastAsia="TimesNewRomanPSMT"/>
          <w:sz w:val="28"/>
          <w:szCs w:val="28"/>
        </w:rPr>
        <w:t xml:space="preserve">раза жизни и культуры здоровья </w:t>
      </w:r>
      <w:r w:rsidR="0080576E" w:rsidRPr="00A2344A">
        <w:rPr>
          <w:rFonts w:eastAsia="TimesNewRomanPSMT"/>
          <w:sz w:val="28"/>
          <w:szCs w:val="28"/>
        </w:rPr>
        <w:t>студентов с процессом адаптации к учебной деятельности //Международный журнал экспериментального образования. – 2015. – №3-4. – С. 495-498.</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CC526F" w:rsidRPr="00A2344A">
        <w:rPr>
          <w:sz w:val="28"/>
          <w:szCs w:val="28"/>
        </w:rPr>
        <w:t>Захарова Р.Н., Михайлова А.Е., Тимофеева А.В.</w:t>
      </w:r>
      <w:r w:rsidR="008678FF" w:rsidRPr="00A2344A">
        <w:rPr>
          <w:sz w:val="28"/>
          <w:szCs w:val="28"/>
        </w:rPr>
        <w:t xml:space="preserve"> и др.</w:t>
      </w:r>
      <w:r w:rsidR="00D75679" w:rsidRPr="00A2344A">
        <w:rPr>
          <w:sz w:val="28"/>
          <w:szCs w:val="28"/>
        </w:rPr>
        <w:t xml:space="preserve"> Оценка состояния здоровь</w:t>
      </w:r>
      <w:r w:rsidR="00CA2086" w:rsidRPr="00A2344A">
        <w:rPr>
          <w:sz w:val="28"/>
          <w:szCs w:val="28"/>
        </w:rPr>
        <w:t>я студентов – первокурсников //</w:t>
      </w:r>
      <w:r w:rsidR="00D75679" w:rsidRPr="00A2344A">
        <w:rPr>
          <w:sz w:val="28"/>
          <w:szCs w:val="28"/>
        </w:rPr>
        <w:t>Проблемы социальной гигиены, здравоохранения и истории медицины</w:t>
      </w:r>
      <w:r w:rsidR="00CC526F" w:rsidRPr="00A2344A">
        <w:rPr>
          <w:sz w:val="28"/>
          <w:szCs w:val="28"/>
        </w:rPr>
        <w:t>.</w:t>
      </w:r>
      <w:r w:rsidR="00D75679" w:rsidRPr="00A2344A">
        <w:rPr>
          <w:sz w:val="28"/>
          <w:szCs w:val="28"/>
        </w:rPr>
        <w:t>–2014. –</w:t>
      </w:r>
      <w:r w:rsidR="00CC20B0" w:rsidRPr="00A2344A">
        <w:rPr>
          <w:sz w:val="28"/>
          <w:szCs w:val="28"/>
        </w:rPr>
        <w:t>№4.</w:t>
      </w:r>
      <w:r w:rsidR="008678FF" w:rsidRPr="00A2344A">
        <w:rPr>
          <w:sz w:val="28"/>
          <w:szCs w:val="28"/>
        </w:rPr>
        <w:t xml:space="preserve"> –</w:t>
      </w:r>
      <w:r w:rsidR="00D75679" w:rsidRPr="00A2344A">
        <w:rPr>
          <w:sz w:val="28"/>
          <w:szCs w:val="28"/>
        </w:rPr>
        <w:t xml:space="preserve"> С. 14-22.</w:t>
      </w:r>
    </w:p>
    <w:p w:rsidR="00D75679" w:rsidRPr="00A2344A" w:rsidRDefault="00B15C4B"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Pr>
          <w:sz w:val="28"/>
          <w:szCs w:val="28"/>
          <w:lang w:val="kk-KZ"/>
        </w:rPr>
        <w:t xml:space="preserve"> </w:t>
      </w:r>
      <w:r w:rsidR="00D75679" w:rsidRPr="00A2344A">
        <w:rPr>
          <w:sz w:val="28"/>
          <w:szCs w:val="28"/>
          <w:lang w:val="en-US"/>
        </w:rPr>
        <w:t>Czakwari</w:t>
      </w:r>
      <w:r w:rsidR="00343F46" w:rsidRPr="00A2344A">
        <w:rPr>
          <w:sz w:val="28"/>
          <w:szCs w:val="28"/>
        </w:rPr>
        <w:t>А</w:t>
      </w:r>
      <w:r w:rsidR="00343F46" w:rsidRPr="00A2344A">
        <w:rPr>
          <w:sz w:val="28"/>
          <w:szCs w:val="28"/>
          <w:lang w:val="en-US"/>
        </w:rPr>
        <w:t>.</w:t>
      </w:r>
      <w:r w:rsidR="00D75679" w:rsidRPr="00A2344A">
        <w:rPr>
          <w:sz w:val="28"/>
          <w:szCs w:val="28"/>
          <w:lang w:val="en-US"/>
        </w:rPr>
        <w:t>,</w:t>
      </w:r>
      <w:r w:rsidR="00343F46" w:rsidRPr="00A2344A">
        <w:rPr>
          <w:sz w:val="28"/>
          <w:szCs w:val="28"/>
          <w:lang w:val="en-US"/>
        </w:rPr>
        <w:t>Czernicki</w:t>
      </w:r>
      <w:r w:rsidR="00343F46" w:rsidRPr="00A2344A">
        <w:rPr>
          <w:sz w:val="28"/>
          <w:szCs w:val="28"/>
        </w:rPr>
        <w:t>К</w:t>
      </w:r>
      <w:r w:rsidR="00343F46" w:rsidRPr="00A2344A">
        <w:rPr>
          <w:sz w:val="28"/>
          <w:szCs w:val="28"/>
          <w:lang w:val="en-US"/>
        </w:rPr>
        <w:t xml:space="preserve">., DurmalaJ. </w:t>
      </w:r>
      <w:r w:rsidR="00343F46" w:rsidRPr="00A2344A">
        <w:rPr>
          <w:bCs/>
          <w:sz w:val="28"/>
          <w:szCs w:val="28"/>
          <w:lang w:val="en-US"/>
        </w:rPr>
        <w:t>Faulty Posture and Style of Life in Young Adults</w:t>
      </w:r>
      <w:r w:rsidR="00343F46" w:rsidRPr="00A2344A">
        <w:rPr>
          <w:sz w:val="28"/>
          <w:szCs w:val="28"/>
          <w:lang w:val="en-US"/>
        </w:rPr>
        <w:t xml:space="preserve"> //</w:t>
      </w:r>
      <w:hyperlink r:id="rId86" w:history="1">
        <w:r w:rsidR="00343F46" w:rsidRPr="00A2344A">
          <w:rPr>
            <w:rStyle w:val="a4"/>
            <w:color w:val="auto"/>
            <w:sz w:val="28"/>
            <w:szCs w:val="28"/>
            <w:u w:val="none"/>
            <w:lang w:val="en-US"/>
          </w:rPr>
          <w:t>Research into Spinal Deformities</w:t>
        </w:r>
      </w:hyperlink>
      <w:r w:rsidR="00343F46" w:rsidRPr="00A2344A">
        <w:rPr>
          <w:rStyle w:val="a4"/>
          <w:color w:val="auto"/>
          <w:sz w:val="28"/>
          <w:szCs w:val="28"/>
          <w:u w:val="none"/>
          <w:lang w:val="en-US"/>
        </w:rPr>
        <w:t>.</w:t>
      </w:r>
      <w:r w:rsidR="00CC526F" w:rsidRPr="00A2344A">
        <w:rPr>
          <w:sz w:val="28"/>
          <w:szCs w:val="28"/>
          <w:lang w:val="en-US"/>
        </w:rPr>
        <w:t>–</w:t>
      </w:r>
      <w:r w:rsidR="00343F46" w:rsidRPr="00A2344A">
        <w:rPr>
          <w:sz w:val="28"/>
          <w:szCs w:val="28"/>
          <w:lang w:val="en-US"/>
        </w:rPr>
        <w:t xml:space="preserve"> 2008. </w:t>
      </w:r>
      <w:r w:rsidR="00CC526F" w:rsidRPr="00A2344A">
        <w:rPr>
          <w:sz w:val="28"/>
          <w:szCs w:val="28"/>
          <w:lang w:val="en-US"/>
        </w:rPr>
        <w:t>–</w:t>
      </w:r>
      <w:r w:rsidR="00343F46" w:rsidRPr="00A2344A">
        <w:rPr>
          <w:sz w:val="28"/>
          <w:szCs w:val="28"/>
          <w:lang w:val="en-US"/>
        </w:rPr>
        <w:t xml:space="preserve"> Vol. 140. </w:t>
      </w:r>
      <w:r w:rsidR="00CC526F" w:rsidRPr="00A2344A">
        <w:rPr>
          <w:sz w:val="28"/>
          <w:szCs w:val="28"/>
          <w:lang w:val="en-US"/>
        </w:rPr>
        <w:t>–</w:t>
      </w:r>
      <w:r w:rsidR="00343F46" w:rsidRPr="00A2344A">
        <w:rPr>
          <w:sz w:val="28"/>
          <w:szCs w:val="28"/>
        </w:rPr>
        <w:t>Р</w:t>
      </w:r>
      <w:r w:rsidR="00343F46" w:rsidRPr="00A2344A">
        <w:rPr>
          <w:sz w:val="28"/>
          <w:szCs w:val="28"/>
          <w:lang w:val="en-US"/>
        </w:rPr>
        <w:t>. 107</w:t>
      </w:r>
      <w:r w:rsidR="00CC526F" w:rsidRPr="00A2344A">
        <w:rPr>
          <w:sz w:val="28"/>
          <w:szCs w:val="28"/>
          <w:lang w:val="en-US"/>
        </w:rPr>
        <w:t>-</w:t>
      </w:r>
      <w:r w:rsidR="00343F46" w:rsidRPr="00A2344A">
        <w:rPr>
          <w:sz w:val="28"/>
          <w:szCs w:val="28"/>
          <w:lang w:val="en-US"/>
        </w:rPr>
        <w:t>110</w:t>
      </w:r>
      <w:r w:rsidR="00CC526F" w:rsidRPr="00A2344A">
        <w:rPr>
          <w:sz w:val="28"/>
          <w:szCs w:val="28"/>
          <w:lang w:val="en-US"/>
        </w:rPr>
        <w:t>.</w:t>
      </w:r>
    </w:p>
    <w:p w:rsidR="00343F46" w:rsidRPr="00A2344A" w:rsidRDefault="000972E6" w:rsidP="005525FE">
      <w:pPr>
        <w:pStyle w:val="a3"/>
        <w:numPr>
          <w:ilvl w:val="0"/>
          <w:numId w:val="29"/>
        </w:numPr>
        <w:tabs>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rStyle w:val="authors"/>
          <w:sz w:val="28"/>
          <w:szCs w:val="28"/>
          <w:lang w:val="kk-KZ"/>
        </w:rPr>
        <w:t xml:space="preserve"> </w:t>
      </w:r>
      <w:r w:rsidR="00D75679" w:rsidRPr="00A2344A">
        <w:rPr>
          <w:rStyle w:val="authors"/>
          <w:sz w:val="28"/>
          <w:szCs w:val="28"/>
          <w:lang w:val="en-US"/>
        </w:rPr>
        <w:t xml:space="preserve">Ramírez M., </w:t>
      </w:r>
      <w:r w:rsidR="00343F46" w:rsidRPr="00A2344A">
        <w:rPr>
          <w:rStyle w:val="authors"/>
          <w:sz w:val="28"/>
          <w:szCs w:val="28"/>
          <w:lang w:val="en-US"/>
        </w:rPr>
        <w:t xml:space="preserve">Ramírez M., Martínez-Llorens J. </w:t>
      </w:r>
      <w:r w:rsidR="00343F46" w:rsidRPr="00A2344A">
        <w:rPr>
          <w:sz w:val="28"/>
          <w:szCs w:val="28"/>
          <w:lang w:val="en-US"/>
        </w:rPr>
        <w:t>Body composition in ado</w:t>
      </w:r>
      <w:r w:rsidRPr="00A2344A">
        <w:rPr>
          <w:sz w:val="28"/>
          <w:szCs w:val="28"/>
          <w:lang w:val="en-US"/>
        </w:rPr>
        <w:t>lescent idiopathic scoliosis //</w:t>
      </w:r>
      <w:r w:rsidR="00343F46" w:rsidRPr="00A2344A">
        <w:rPr>
          <w:sz w:val="28"/>
          <w:szCs w:val="28"/>
          <w:lang w:val="en-US"/>
        </w:rPr>
        <w:t>European Spine Journal. – 2013. – Vol.</w:t>
      </w:r>
      <w:r w:rsidR="007E79E6" w:rsidRPr="00A2344A">
        <w:rPr>
          <w:sz w:val="28"/>
          <w:szCs w:val="28"/>
          <w:lang w:val="en-US"/>
        </w:rPr>
        <w:t xml:space="preserve"> 22</w:t>
      </w:r>
      <w:r w:rsidR="006007F2" w:rsidRPr="00A2344A">
        <w:rPr>
          <w:sz w:val="28"/>
          <w:szCs w:val="28"/>
          <w:shd w:val="clear" w:color="auto" w:fill="FFFFFF"/>
          <w:lang w:val="en-US"/>
        </w:rPr>
        <w:t xml:space="preserve">, Issue </w:t>
      </w:r>
      <w:r w:rsidR="00343F46" w:rsidRPr="00A2344A">
        <w:rPr>
          <w:sz w:val="28"/>
          <w:szCs w:val="28"/>
          <w:lang w:val="en-US"/>
        </w:rPr>
        <w:t>2. – P. 324</w:t>
      </w:r>
      <w:r w:rsidR="007E79E6" w:rsidRPr="00A2344A">
        <w:rPr>
          <w:sz w:val="28"/>
          <w:szCs w:val="28"/>
          <w:lang w:val="en-US"/>
        </w:rPr>
        <w:t>-329.</w:t>
      </w:r>
    </w:p>
    <w:p w:rsidR="00D75679" w:rsidRPr="00A2344A" w:rsidRDefault="000972E6" w:rsidP="005525FE">
      <w:pPr>
        <w:pStyle w:val="a3"/>
        <w:numPr>
          <w:ilvl w:val="0"/>
          <w:numId w:val="29"/>
        </w:numPr>
        <w:tabs>
          <w:tab w:val="left" w:pos="426"/>
          <w:tab w:val="left" w:pos="567"/>
          <w:tab w:val="left" w:pos="993"/>
          <w:tab w:val="left" w:pos="1276"/>
        </w:tabs>
        <w:spacing w:before="0" w:beforeAutospacing="0" w:after="0" w:afterAutospacing="0"/>
        <w:ind w:left="0" w:firstLine="709"/>
        <w:jc w:val="both"/>
        <w:rPr>
          <w:rStyle w:val="a4"/>
          <w:color w:val="auto"/>
          <w:sz w:val="28"/>
          <w:szCs w:val="28"/>
          <w:u w:val="none"/>
          <w:lang w:val="en-US"/>
        </w:rPr>
      </w:pPr>
      <w:r w:rsidRPr="00A2344A">
        <w:rPr>
          <w:lang w:val="kk-KZ"/>
        </w:rPr>
        <w:t xml:space="preserve"> </w:t>
      </w:r>
      <w:hyperlink r:id="rId87" w:tooltip="Marina Pegoraro Baroni, Physiotherapy, Graduate Program at the Mid-West State University" w:history="1">
        <w:r w:rsidR="00D75679" w:rsidRPr="00A2344A">
          <w:rPr>
            <w:rStyle w:val="a4"/>
            <w:rFonts w:eastAsia="Meiryo"/>
            <w:color w:val="auto"/>
            <w:sz w:val="28"/>
            <w:szCs w:val="28"/>
            <w:u w:val="none"/>
            <w:lang w:val="en-US"/>
          </w:rPr>
          <w:t>Baroni</w:t>
        </w:r>
      </w:hyperlink>
      <w:r w:rsidR="00255A11" w:rsidRPr="00A2344A">
        <w:rPr>
          <w:lang w:val="kk-KZ"/>
        </w:rPr>
        <w:t xml:space="preserve"> </w:t>
      </w:r>
      <w:r w:rsidR="008678FF" w:rsidRPr="00A2344A">
        <w:rPr>
          <w:rStyle w:val="a4"/>
          <w:rFonts w:eastAsia="Meiryo"/>
          <w:color w:val="auto"/>
          <w:sz w:val="28"/>
          <w:szCs w:val="28"/>
          <w:u w:val="none"/>
          <w:lang w:val="en-US"/>
        </w:rPr>
        <w:t>M.P., Sanchis</w:t>
      </w:r>
      <w:hyperlink r:id="rId88" w:tooltip="Geronimo José Bouzas Sanchis, Graduate Physiotherapist from the Federal University of Rio Grande do Norte" w:history="1">
        <w:r w:rsidR="00922F01" w:rsidRPr="00A2344A">
          <w:rPr>
            <w:rStyle w:val="a4"/>
            <w:rFonts w:eastAsia="Meiryo"/>
            <w:color w:val="auto"/>
            <w:sz w:val="28"/>
            <w:szCs w:val="28"/>
            <w:u w:val="none"/>
            <w:bdr w:val="none" w:sz="0" w:space="0" w:color="auto" w:frame="1"/>
            <w:lang w:val="en-US"/>
          </w:rPr>
          <w:t>G</w:t>
        </w:r>
        <w:r w:rsidR="008678FF" w:rsidRPr="00A2344A">
          <w:rPr>
            <w:rStyle w:val="a4"/>
            <w:rFonts w:eastAsia="Meiryo"/>
            <w:color w:val="auto"/>
            <w:sz w:val="28"/>
            <w:szCs w:val="28"/>
            <w:u w:val="none"/>
            <w:bdr w:val="none" w:sz="0" w:space="0" w:color="auto" w:frame="1"/>
            <w:lang w:val="en-US"/>
          </w:rPr>
          <w:t>.</w:t>
        </w:r>
        <w:r w:rsidR="00922F01" w:rsidRPr="00A2344A">
          <w:rPr>
            <w:rStyle w:val="a4"/>
            <w:rFonts w:eastAsia="Meiryo"/>
            <w:color w:val="auto"/>
            <w:sz w:val="28"/>
            <w:szCs w:val="28"/>
            <w:u w:val="none"/>
            <w:bdr w:val="none" w:sz="0" w:space="0" w:color="auto" w:frame="1"/>
            <w:lang w:val="en-US"/>
          </w:rPr>
          <w:t>J</w:t>
        </w:r>
        <w:r w:rsidR="005525FE" w:rsidRPr="00A2344A">
          <w:rPr>
            <w:rStyle w:val="a4"/>
            <w:rFonts w:eastAsia="Meiryo"/>
            <w:color w:val="auto"/>
            <w:sz w:val="28"/>
            <w:szCs w:val="28"/>
            <w:u w:val="none"/>
            <w:bdr w:val="none" w:sz="0" w:space="0" w:color="auto" w:frame="1"/>
            <w:lang w:val="en-US"/>
          </w:rPr>
          <w:t>.</w:t>
        </w:r>
      </w:hyperlink>
      <w:r w:rsidR="00922F01" w:rsidRPr="00A2344A">
        <w:rPr>
          <w:rFonts w:eastAsia="Meiryo"/>
          <w:sz w:val="28"/>
          <w:szCs w:val="28"/>
          <w:lang w:val="en-US"/>
        </w:rPr>
        <w:t xml:space="preserve"> Factors Associated With Scoliosis in Schoolchildren: a Cross-Sectional Population-Based Study // Journal of epidemiology. </w:t>
      </w:r>
      <w:r w:rsidR="0010181D" w:rsidRPr="00A2344A">
        <w:rPr>
          <w:rFonts w:eastAsia="Meiryo"/>
          <w:sz w:val="28"/>
          <w:szCs w:val="28"/>
          <w:lang w:val="en-US"/>
        </w:rPr>
        <w:t>–</w:t>
      </w:r>
      <w:r w:rsidR="00B9634D" w:rsidRPr="00A2344A">
        <w:rPr>
          <w:rFonts w:eastAsia="Meiryo"/>
          <w:sz w:val="28"/>
          <w:szCs w:val="28"/>
          <w:lang w:val="en-US"/>
        </w:rPr>
        <w:t xml:space="preserve">2015. </w:t>
      </w:r>
      <w:r w:rsidR="0010181D" w:rsidRPr="00A2344A">
        <w:rPr>
          <w:rFonts w:eastAsia="Meiryo"/>
          <w:sz w:val="28"/>
          <w:szCs w:val="28"/>
          <w:lang w:val="en-US"/>
        </w:rPr>
        <w:t>–</w:t>
      </w:r>
      <w:r w:rsidR="00B9634D" w:rsidRPr="00A2344A">
        <w:rPr>
          <w:rFonts w:eastAsia="Meiryo"/>
          <w:sz w:val="28"/>
          <w:szCs w:val="28"/>
          <w:lang w:val="en-US"/>
        </w:rPr>
        <w:t xml:space="preserve"> Vol. 25</w:t>
      </w:r>
      <w:r w:rsidR="006007F2" w:rsidRPr="00A2344A">
        <w:rPr>
          <w:sz w:val="28"/>
          <w:szCs w:val="28"/>
          <w:shd w:val="clear" w:color="auto" w:fill="FFFFFF"/>
          <w:lang w:val="en-US"/>
        </w:rPr>
        <w:t xml:space="preserve">, Issue </w:t>
      </w:r>
      <w:r w:rsidR="00922F01" w:rsidRPr="00A2344A">
        <w:rPr>
          <w:rFonts w:eastAsia="Meiryo"/>
          <w:sz w:val="28"/>
          <w:szCs w:val="28"/>
          <w:lang w:val="en-US"/>
        </w:rPr>
        <w:t xml:space="preserve">3. </w:t>
      </w:r>
      <w:r w:rsidR="0010181D" w:rsidRPr="00A2344A">
        <w:rPr>
          <w:rFonts w:eastAsia="Meiryo"/>
          <w:sz w:val="28"/>
          <w:szCs w:val="28"/>
          <w:lang w:val="en-US"/>
        </w:rPr>
        <w:t>–</w:t>
      </w:r>
      <w:r w:rsidR="00922F01" w:rsidRPr="00A2344A">
        <w:rPr>
          <w:rFonts w:eastAsia="Meiryo"/>
          <w:sz w:val="28"/>
          <w:szCs w:val="28"/>
          <w:lang w:val="en-US"/>
        </w:rPr>
        <w:t xml:space="preserve"> P. 212-220.</w:t>
      </w:r>
    </w:p>
    <w:p w:rsidR="00D75679" w:rsidRPr="00A2344A" w:rsidRDefault="000972E6" w:rsidP="005525FE">
      <w:pPr>
        <w:pStyle w:val="a3"/>
        <w:numPr>
          <w:ilvl w:val="0"/>
          <w:numId w:val="29"/>
        </w:numPr>
        <w:tabs>
          <w:tab w:val="left" w:pos="426"/>
          <w:tab w:val="left" w:pos="567"/>
          <w:tab w:val="left" w:pos="993"/>
          <w:tab w:val="left" w:pos="1276"/>
        </w:tabs>
        <w:spacing w:before="0" w:beforeAutospacing="0" w:after="0" w:afterAutospacing="0"/>
        <w:ind w:left="0" w:firstLine="709"/>
        <w:jc w:val="both"/>
        <w:rPr>
          <w:rStyle w:val="contribution"/>
          <w:sz w:val="28"/>
          <w:szCs w:val="28"/>
          <w:lang w:val="en-US"/>
        </w:rPr>
      </w:pPr>
      <w:r w:rsidRPr="00A2344A">
        <w:rPr>
          <w:sz w:val="28"/>
          <w:szCs w:val="28"/>
          <w:lang w:val="kk-KZ"/>
        </w:rPr>
        <w:t xml:space="preserve"> </w:t>
      </w:r>
      <w:r w:rsidR="00EA2BAF" w:rsidRPr="00A2344A">
        <w:rPr>
          <w:sz w:val="28"/>
          <w:szCs w:val="28"/>
          <w:lang w:val="en-US"/>
        </w:rPr>
        <w:t>Goodbody</w:t>
      </w:r>
      <w:r w:rsidR="0010181D" w:rsidRPr="00A2344A">
        <w:rPr>
          <w:sz w:val="28"/>
          <w:szCs w:val="28"/>
          <w:lang w:val="en-US"/>
        </w:rPr>
        <w:t>Ch.M</w:t>
      </w:r>
      <w:r w:rsidR="00EA2BAF" w:rsidRPr="00A2344A">
        <w:rPr>
          <w:sz w:val="28"/>
          <w:szCs w:val="28"/>
          <w:lang w:val="en-US"/>
        </w:rPr>
        <w:t xml:space="preserve">., Sankar </w:t>
      </w:r>
      <w:r w:rsidR="0010181D" w:rsidRPr="00A2344A">
        <w:rPr>
          <w:sz w:val="28"/>
          <w:szCs w:val="28"/>
          <w:lang w:val="en-US"/>
        </w:rPr>
        <w:t xml:space="preserve">W.N., </w:t>
      </w:r>
      <w:r w:rsidR="00EA2BAF" w:rsidRPr="00A2344A">
        <w:rPr>
          <w:sz w:val="28"/>
          <w:szCs w:val="28"/>
          <w:lang w:val="en-US"/>
        </w:rPr>
        <w:t xml:space="preserve">John M. Flynn </w:t>
      </w:r>
      <w:r w:rsidR="00EA2BAF" w:rsidRPr="00A2344A">
        <w:rPr>
          <w:bCs/>
          <w:sz w:val="28"/>
          <w:szCs w:val="28"/>
          <w:lang w:val="en-US"/>
        </w:rPr>
        <w:t>Presentation of Ado</w:t>
      </w:r>
      <w:r w:rsidR="004D6F63" w:rsidRPr="00A2344A">
        <w:rPr>
          <w:bCs/>
          <w:sz w:val="28"/>
          <w:szCs w:val="28"/>
          <w:lang w:val="en-US"/>
        </w:rPr>
        <w:t>lescent Idiopathic Scoliosis //</w:t>
      </w:r>
      <w:r w:rsidR="00EA2BAF" w:rsidRPr="00A2344A">
        <w:rPr>
          <w:rStyle w:val="publication"/>
          <w:sz w:val="28"/>
          <w:szCs w:val="28"/>
          <w:lang w:val="en-US"/>
        </w:rPr>
        <w:t>Journal of Pediatric Orthopaedics</w:t>
      </w:r>
      <w:r w:rsidR="00EA2BAF" w:rsidRPr="00A2344A">
        <w:rPr>
          <w:rStyle w:val="volume"/>
          <w:sz w:val="28"/>
          <w:szCs w:val="28"/>
          <w:lang w:val="en-US"/>
        </w:rPr>
        <w:t>. – 2017.</w:t>
      </w:r>
      <w:r w:rsidR="00623240" w:rsidRPr="00A2344A">
        <w:rPr>
          <w:rStyle w:val="part"/>
          <w:sz w:val="28"/>
          <w:szCs w:val="28"/>
          <w:lang w:val="en-US"/>
        </w:rPr>
        <w:t>–</w:t>
      </w:r>
      <w:r w:rsidR="00EA2BAF" w:rsidRPr="00A2344A">
        <w:rPr>
          <w:rStyle w:val="part"/>
          <w:sz w:val="28"/>
          <w:szCs w:val="28"/>
          <w:lang w:val="en-US"/>
        </w:rPr>
        <w:t xml:space="preserve"> Vol.</w:t>
      </w:r>
      <w:r w:rsidR="007E79E6" w:rsidRPr="00A2344A">
        <w:rPr>
          <w:rStyle w:val="part"/>
          <w:sz w:val="28"/>
          <w:szCs w:val="28"/>
          <w:lang w:val="en-US"/>
        </w:rPr>
        <w:t xml:space="preserve"> 37</w:t>
      </w:r>
      <w:r w:rsidR="006007F2" w:rsidRPr="00A2344A">
        <w:rPr>
          <w:sz w:val="28"/>
          <w:szCs w:val="28"/>
          <w:shd w:val="clear" w:color="auto" w:fill="FFFFFF"/>
          <w:lang w:val="en-US"/>
        </w:rPr>
        <w:t xml:space="preserve">, Issue </w:t>
      </w:r>
      <w:r w:rsidR="00EA2BAF" w:rsidRPr="00A2344A">
        <w:rPr>
          <w:rStyle w:val="part"/>
          <w:sz w:val="28"/>
          <w:szCs w:val="28"/>
          <w:lang w:val="en-US"/>
        </w:rPr>
        <w:t>1</w:t>
      </w:r>
      <w:r w:rsidR="007E79E6" w:rsidRPr="00A2344A">
        <w:rPr>
          <w:rStyle w:val="contribution"/>
          <w:sz w:val="28"/>
          <w:szCs w:val="28"/>
          <w:lang w:val="en-US"/>
        </w:rPr>
        <w:t>.</w:t>
      </w:r>
      <w:r w:rsidR="00623240" w:rsidRPr="00A2344A">
        <w:rPr>
          <w:rStyle w:val="contribution"/>
          <w:sz w:val="28"/>
          <w:szCs w:val="28"/>
          <w:lang w:val="en-US"/>
        </w:rPr>
        <w:t>–</w:t>
      </w:r>
      <w:r w:rsidR="007E79E6" w:rsidRPr="00A2344A">
        <w:rPr>
          <w:rStyle w:val="contribution"/>
          <w:sz w:val="28"/>
          <w:szCs w:val="28"/>
          <w:lang w:val="en-US"/>
        </w:rPr>
        <w:t>P. 41-46</w:t>
      </w:r>
      <w:r w:rsidR="00623240" w:rsidRPr="00A2344A">
        <w:rPr>
          <w:rStyle w:val="contribution"/>
          <w:sz w:val="28"/>
          <w:szCs w:val="28"/>
          <w:lang w:val="en-US"/>
        </w:rPr>
        <w:t>.</w:t>
      </w:r>
    </w:p>
    <w:p w:rsidR="00EA2BAF" w:rsidRPr="00A2344A" w:rsidRDefault="000972E6" w:rsidP="005525FE">
      <w:pPr>
        <w:pStyle w:val="a3"/>
        <w:numPr>
          <w:ilvl w:val="0"/>
          <w:numId w:val="29"/>
        </w:numPr>
        <w:tabs>
          <w:tab w:val="left" w:pos="426"/>
          <w:tab w:val="left" w:pos="567"/>
          <w:tab w:val="left" w:pos="993"/>
          <w:tab w:val="left" w:pos="1276"/>
        </w:tabs>
        <w:spacing w:before="0" w:beforeAutospacing="0" w:after="0" w:afterAutospacing="0"/>
        <w:ind w:left="0" w:firstLine="709"/>
        <w:jc w:val="both"/>
        <w:rPr>
          <w:rStyle w:val="a4"/>
          <w:color w:val="auto"/>
          <w:sz w:val="28"/>
          <w:szCs w:val="28"/>
          <w:u w:val="none"/>
          <w:lang w:val="en-US"/>
        </w:rPr>
      </w:pPr>
      <w:r w:rsidRPr="00A2344A">
        <w:rPr>
          <w:sz w:val="28"/>
          <w:szCs w:val="28"/>
          <w:lang w:val="kk-KZ"/>
        </w:rPr>
        <w:t xml:space="preserve"> </w:t>
      </w:r>
      <w:r w:rsidR="00EA2BAF" w:rsidRPr="00A2344A">
        <w:rPr>
          <w:sz w:val="28"/>
          <w:szCs w:val="28"/>
          <w:lang w:val="en-US"/>
        </w:rPr>
        <w:t>Gallant</w:t>
      </w:r>
      <w:r w:rsidR="00255A11" w:rsidRPr="00A2344A">
        <w:rPr>
          <w:sz w:val="28"/>
          <w:szCs w:val="28"/>
          <w:lang w:val="kk-KZ"/>
        </w:rPr>
        <w:t xml:space="preserve"> </w:t>
      </w:r>
      <w:r w:rsidR="00623240" w:rsidRPr="00A2344A">
        <w:rPr>
          <w:sz w:val="28"/>
          <w:szCs w:val="28"/>
          <w:lang w:val="en-US"/>
        </w:rPr>
        <w:t>J.-N.</w:t>
      </w:r>
      <w:r w:rsidR="00EA2BAF" w:rsidRPr="00A2344A">
        <w:rPr>
          <w:sz w:val="28"/>
          <w:szCs w:val="28"/>
          <w:lang w:val="en-US"/>
        </w:rPr>
        <w:t>, Morgan</w:t>
      </w:r>
      <w:r w:rsidRPr="00A2344A">
        <w:rPr>
          <w:sz w:val="28"/>
          <w:szCs w:val="28"/>
          <w:lang w:val="kk-KZ"/>
        </w:rPr>
        <w:t xml:space="preserve"> </w:t>
      </w:r>
      <w:r w:rsidR="00623240" w:rsidRPr="00A2344A">
        <w:rPr>
          <w:sz w:val="28"/>
          <w:szCs w:val="28"/>
          <w:lang w:val="en-US"/>
        </w:rPr>
        <w:t>C.D.</w:t>
      </w:r>
      <w:r w:rsidR="00EA2BAF" w:rsidRPr="00A2344A">
        <w:rPr>
          <w:sz w:val="28"/>
          <w:szCs w:val="28"/>
          <w:lang w:val="en-US"/>
        </w:rPr>
        <w:t xml:space="preserve">, Stoklosa </w:t>
      </w:r>
      <w:r w:rsidR="00623240" w:rsidRPr="00A2344A">
        <w:rPr>
          <w:sz w:val="28"/>
          <w:szCs w:val="28"/>
          <w:lang w:val="en-US"/>
        </w:rPr>
        <w:t xml:space="preserve">J.B. </w:t>
      </w:r>
      <w:r w:rsidR="00EA2BAF" w:rsidRPr="00A2344A">
        <w:rPr>
          <w:rStyle w:val="moreauthors"/>
          <w:sz w:val="28"/>
          <w:szCs w:val="28"/>
          <w:lang w:val="en-US"/>
        </w:rPr>
        <w:t xml:space="preserve">et al. </w:t>
      </w:r>
      <w:r w:rsidR="00EA2BAF" w:rsidRPr="00A2344A">
        <w:rPr>
          <w:bCs/>
          <w:sz w:val="28"/>
          <w:szCs w:val="28"/>
          <w:lang w:val="en-US"/>
        </w:rPr>
        <w:t xml:space="preserve">Psychosocial Difficulties in Adolescent Idiopathic Scoliosis:body Image, Eating Behaviors, and Mood Disorders // </w:t>
      </w:r>
      <w:r w:rsidR="00B9634D" w:rsidRPr="00A2344A">
        <w:rPr>
          <w:rStyle w:val="publication"/>
          <w:sz w:val="28"/>
          <w:szCs w:val="28"/>
          <w:lang w:val="en-US"/>
        </w:rPr>
        <w:t xml:space="preserve">World Neurosurgery </w:t>
      </w:r>
      <w:r w:rsidR="00EA2BAF" w:rsidRPr="00A2344A">
        <w:rPr>
          <w:sz w:val="28"/>
          <w:szCs w:val="28"/>
          <w:lang w:val="en-US"/>
        </w:rPr>
        <w:t>–</w:t>
      </w:r>
      <w:r w:rsidR="00EA2BAF" w:rsidRPr="00A2344A">
        <w:rPr>
          <w:rStyle w:val="volume"/>
          <w:sz w:val="28"/>
          <w:szCs w:val="28"/>
          <w:lang w:val="en-US"/>
        </w:rPr>
        <w:t xml:space="preserve"> 2018</w:t>
      </w:r>
      <w:r w:rsidR="00EA2BAF" w:rsidRPr="00A2344A">
        <w:rPr>
          <w:rStyle w:val="part"/>
          <w:sz w:val="28"/>
          <w:szCs w:val="28"/>
          <w:lang w:val="en-US"/>
        </w:rPr>
        <w:t>. – Vol. 116. –</w:t>
      </w:r>
      <w:r w:rsidR="00EA2BAF" w:rsidRPr="00A2344A">
        <w:rPr>
          <w:rStyle w:val="contribution"/>
          <w:sz w:val="28"/>
          <w:szCs w:val="28"/>
          <w:lang w:val="en-US"/>
        </w:rPr>
        <w:t xml:space="preserve"> P. 421</w:t>
      </w:r>
      <w:r w:rsidR="00B9634D" w:rsidRPr="00A2344A">
        <w:rPr>
          <w:rStyle w:val="contribution"/>
          <w:sz w:val="28"/>
          <w:szCs w:val="28"/>
          <w:lang w:val="en-US"/>
        </w:rPr>
        <w:t>-432</w:t>
      </w:r>
      <w:r w:rsidR="00EA2BAF" w:rsidRPr="00A2344A">
        <w:rPr>
          <w:rStyle w:val="contribution"/>
          <w:sz w:val="28"/>
          <w:szCs w:val="28"/>
          <w:lang w:val="en-US"/>
        </w:rPr>
        <w:t>.</w:t>
      </w:r>
    </w:p>
    <w:p w:rsidR="00EA2BAF"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rStyle w:val="a4"/>
          <w:color w:val="auto"/>
          <w:sz w:val="28"/>
          <w:szCs w:val="28"/>
          <w:u w:val="none"/>
          <w:lang w:val="en-US"/>
        </w:rPr>
      </w:pPr>
      <w:r w:rsidRPr="00A2344A">
        <w:rPr>
          <w:rStyle w:val="moreauthors"/>
          <w:sz w:val="28"/>
          <w:szCs w:val="28"/>
          <w:lang w:val="kk-KZ"/>
        </w:rPr>
        <w:t xml:space="preserve"> </w:t>
      </w:r>
      <w:r w:rsidR="00EA2BAF" w:rsidRPr="00A2344A">
        <w:rPr>
          <w:rStyle w:val="moreauthors"/>
          <w:sz w:val="28"/>
          <w:szCs w:val="28"/>
          <w:lang w:val="en-US"/>
        </w:rPr>
        <w:t xml:space="preserve">Zhang H., Guo Ch., Tang. M. et al. </w:t>
      </w:r>
      <w:r w:rsidR="00EA2BAF" w:rsidRPr="00A2344A">
        <w:rPr>
          <w:sz w:val="28"/>
          <w:szCs w:val="28"/>
          <w:lang w:val="en-US"/>
        </w:rPr>
        <w:t xml:space="preserve">Prevalence of Scoliosis Among Primary and Middle School Students in Mainland China: </w:t>
      </w:r>
      <w:r w:rsidR="00EA2BAF" w:rsidRPr="00A2344A">
        <w:rPr>
          <w:sz w:val="28"/>
          <w:szCs w:val="28"/>
        </w:rPr>
        <w:t>а</w:t>
      </w:r>
      <w:r w:rsidR="00EA2BAF" w:rsidRPr="00A2344A">
        <w:rPr>
          <w:sz w:val="28"/>
          <w:szCs w:val="28"/>
          <w:lang w:val="en-US"/>
        </w:rPr>
        <w:t xml:space="preserve"> systematic review and meta-analysis //</w:t>
      </w:r>
      <w:r w:rsidR="00EA2BAF" w:rsidRPr="00A2344A">
        <w:rPr>
          <w:sz w:val="28"/>
          <w:szCs w:val="28"/>
          <w:shd w:val="clear" w:color="auto" w:fill="FFFFFF"/>
          <w:lang w:val="en-US"/>
        </w:rPr>
        <w:t xml:space="preserve">Journal Spine. – 2015. </w:t>
      </w:r>
      <w:r w:rsidR="00623240" w:rsidRPr="00A2344A">
        <w:rPr>
          <w:sz w:val="28"/>
          <w:szCs w:val="28"/>
          <w:shd w:val="clear" w:color="auto" w:fill="FFFFFF"/>
          <w:lang w:val="en-US"/>
        </w:rPr>
        <w:t>–</w:t>
      </w:r>
      <w:r w:rsidR="00EA2BAF" w:rsidRPr="00A2344A">
        <w:rPr>
          <w:sz w:val="28"/>
          <w:szCs w:val="28"/>
          <w:shd w:val="clear" w:color="auto" w:fill="FFFFFF"/>
          <w:lang w:val="en-US"/>
        </w:rPr>
        <w:t xml:space="preserve"> Vol. </w:t>
      </w:r>
      <w:r w:rsidR="00623240" w:rsidRPr="00A2344A">
        <w:rPr>
          <w:sz w:val="28"/>
          <w:szCs w:val="28"/>
          <w:shd w:val="clear" w:color="auto" w:fill="FFFFFF"/>
          <w:lang w:val="en-US"/>
        </w:rPr>
        <w:t>40</w:t>
      </w:r>
      <w:r w:rsidR="006007F2" w:rsidRPr="00A2344A">
        <w:rPr>
          <w:sz w:val="28"/>
          <w:szCs w:val="28"/>
          <w:shd w:val="clear" w:color="auto" w:fill="FFFFFF"/>
          <w:lang w:val="en-US"/>
        </w:rPr>
        <w:t xml:space="preserve">, Issue </w:t>
      </w:r>
      <w:r w:rsidR="00EA2BAF" w:rsidRPr="00A2344A">
        <w:rPr>
          <w:sz w:val="28"/>
          <w:szCs w:val="28"/>
          <w:shd w:val="clear" w:color="auto" w:fill="FFFFFF"/>
          <w:lang w:val="en-US"/>
        </w:rPr>
        <w:t>1. –P. 41-49.</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Sakullertphasuk W., Suw</w:t>
      </w:r>
      <w:r w:rsidR="001B2BCD" w:rsidRPr="00A2344A">
        <w:rPr>
          <w:sz w:val="28"/>
          <w:szCs w:val="28"/>
          <w:lang w:val="en-US"/>
        </w:rPr>
        <w:t xml:space="preserve">anasri C., Saetang L. </w:t>
      </w:r>
      <w:r w:rsidR="001B2BCD" w:rsidRPr="00A2344A">
        <w:rPr>
          <w:rStyle w:val="moreauthors"/>
          <w:sz w:val="28"/>
          <w:szCs w:val="28"/>
          <w:lang w:val="en-US"/>
        </w:rPr>
        <w:t xml:space="preserve">et al. </w:t>
      </w:r>
      <w:r w:rsidR="00623240" w:rsidRPr="00A2344A">
        <w:rPr>
          <w:sz w:val="28"/>
          <w:szCs w:val="28"/>
          <w:lang w:val="en-US"/>
        </w:rPr>
        <w:t>Prevalence</w:t>
      </w:r>
      <w:r w:rsidR="00D75679" w:rsidRPr="00A2344A">
        <w:rPr>
          <w:sz w:val="28"/>
          <w:szCs w:val="28"/>
          <w:lang w:val="en-US"/>
        </w:rPr>
        <w:t xml:space="preserve"> of scolios</w:t>
      </w:r>
      <w:r w:rsidR="00623240" w:rsidRPr="00A2344A">
        <w:rPr>
          <w:sz w:val="28"/>
          <w:szCs w:val="28"/>
          <w:lang w:val="en-US"/>
        </w:rPr>
        <w:t xml:space="preserve">is among high </w:t>
      </w:r>
      <w:r w:rsidR="001B2BCD" w:rsidRPr="00A2344A">
        <w:rPr>
          <w:sz w:val="28"/>
          <w:szCs w:val="28"/>
          <w:lang w:val="en-US"/>
        </w:rPr>
        <w:t>school students //</w:t>
      </w:r>
      <w:r w:rsidR="00D75679" w:rsidRPr="00A2344A">
        <w:rPr>
          <w:sz w:val="28"/>
          <w:szCs w:val="28"/>
          <w:lang w:val="en-US"/>
        </w:rPr>
        <w:t>J</w:t>
      </w:r>
      <w:r w:rsidR="001B2BCD" w:rsidRPr="00A2344A">
        <w:rPr>
          <w:sz w:val="28"/>
          <w:szCs w:val="28"/>
          <w:lang w:val="en-US"/>
        </w:rPr>
        <w:t>ournal</w:t>
      </w:r>
      <w:r w:rsidR="00623240" w:rsidRPr="00A2344A">
        <w:rPr>
          <w:sz w:val="28"/>
          <w:szCs w:val="28"/>
          <w:lang w:val="en-US"/>
        </w:rPr>
        <w:t xml:space="preserve"> of the medical association of Thailand – </w:t>
      </w:r>
      <w:r w:rsidR="001B2BCD" w:rsidRPr="00A2344A">
        <w:rPr>
          <w:sz w:val="28"/>
          <w:szCs w:val="28"/>
          <w:lang w:val="en-US"/>
        </w:rPr>
        <w:t xml:space="preserve">2015. – </w:t>
      </w:r>
      <w:r w:rsidR="00303F3E" w:rsidRPr="00A2344A">
        <w:rPr>
          <w:sz w:val="28"/>
          <w:szCs w:val="28"/>
          <w:lang w:val="en-US"/>
        </w:rPr>
        <w:t>Vol.98</w:t>
      </w:r>
      <w:r w:rsidR="006007F2" w:rsidRPr="00A2344A">
        <w:rPr>
          <w:sz w:val="28"/>
          <w:szCs w:val="28"/>
          <w:shd w:val="clear" w:color="auto" w:fill="FFFFFF"/>
          <w:lang w:val="en-US"/>
        </w:rPr>
        <w:t xml:space="preserve">, Issue </w:t>
      </w:r>
      <w:r w:rsidR="001B2BCD" w:rsidRPr="00A2344A">
        <w:rPr>
          <w:sz w:val="28"/>
          <w:szCs w:val="28"/>
          <w:lang w:val="en-US"/>
        </w:rPr>
        <w:t xml:space="preserve">5. </w:t>
      </w:r>
      <w:r w:rsidR="00623240" w:rsidRPr="00A2344A">
        <w:rPr>
          <w:sz w:val="28"/>
          <w:szCs w:val="28"/>
          <w:lang w:val="en-US"/>
        </w:rPr>
        <w:t>–</w:t>
      </w:r>
      <w:r w:rsidR="001B2BCD" w:rsidRPr="00A2344A">
        <w:rPr>
          <w:sz w:val="28"/>
          <w:szCs w:val="28"/>
          <w:lang w:val="en-US"/>
        </w:rPr>
        <w:t xml:space="preserve"> S.18-22.</w:t>
      </w:r>
    </w:p>
    <w:p w:rsidR="00D75679" w:rsidRPr="00A2344A" w:rsidRDefault="00B15C4B"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Pr>
          <w:sz w:val="28"/>
          <w:szCs w:val="28"/>
          <w:shd w:val="clear" w:color="auto" w:fill="FFFFFF"/>
          <w:lang w:val="kk-KZ"/>
        </w:rPr>
        <w:lastRenderedPageBreak/>
        <w:t xml:space="preserve"> </w:t>
      </w:r>
      <w:r w:rsidR="00D75679" w:rsidRPr="00A2344A">
        <w:rPr>
          <w:sz w:val="28"/>
          <w:szCs w:val="28"/>
          <w:shd w:val="clear" w:color="auto" w:fill="FFFFFF"/>
          <w:lang w:val="en-US"/>
        </w:rPr>
        <w:t>Watanabe</w:t>
      </w:r>
      <w:r w:rsidR="001B2BCD" w:rsidRPr="00A2344A">
        <w:rPr>
          <w:sz w:val="28"/>
          <w:szCs w:val="28"/>
          <w:shd w:val="clear" w:color="auto" w:fill="FFFFFF"/>
          <w:lang w:val="en-US"/>
        </w:rPr>
        <w:t xml:space="preserve"> K.</w:t>
      </w:r>
      <w:r w:rsidR="00623240" w:rsidRPr="00A2344A">
        <w:rPr>
          <w:sz w:val="28"/>
          <w:szCs w:val="28"/>
          <w:shd w:val="clear" w:color="auto" w:fill="FFFFFF"/>
          <w:lang w:val="en-US"/>
        </w:rPr>
        <w:t>,</w:t>
      </w:r>
      <w:r w:rsidR="00D75679" w:rsidRPr="00A2344A">
        <w:rPr>
          <w:sz w:val="28"/>
          <w:szCs w:val="28"/>
          <w:shd w:val="clear" w:color="auto" w:fill="FFFFFF"/>
          <w:lang w:val="en-US"/>
        </w:rPr>
        <w:t xml:space="preserve"> Michikawa</w:t>
      </w:r>
      <w:r w:rsidR="001B2BCD" w:rsidRPr="00A2344A">
        <w:rPr>
          <w:sz w:val="28"/>
          <w:szCs w:val="28"/>
          <w:shd w:val="clear" w:color="auto" w:fill="FFFFFF"/>
          <w:lang w:val="en-US"/>
        </w:rPr>
        <w:t xml:space="preserve"> T.</w:t>
      </w:r>
      <w:r w:rsidR="00623240" w:rsidRPr="00A2344A">
        <w:rPr>
          <w:sz w:val="28"/>
          <w:szCs w:val="28"/>
          <w:shd w:val="clear" w:color="auto" w:fill="FFFFFF"/>
          <w:lang w:val="en-US"/>
        </w:rPr>
        <w:t>,</w:t>
      </w:r>
      <w:r w:rsidR="00D75679" w:rsidRPr="00A2344A">
        <w:rPr>
          <w:sz w:val="28"/>
          <w:szCs w:val="28"/>
          <w:shd w:val="clear" w:color="auto" w:fill="FFFFFF"/>
          <w:lang w:val="en-US"/>
        </w:rPr>
        <w:t xml:space="preserve"> Yonezawa</w:t>
      </w:r>
      <w:r w:rsidR="001B2BCD" w:rsidRPr="00A2344A">
        <w:rPr>
          <w:sz w:val="28"/>
          <w:szCs w:val="28"/>
          <w:shd w:val="clear" w:color="auto" w:fill="FFFFFF"/>
          <w:lang w:val="en-US"/>
        </w:rPr>
        <w:t xml:space="preserve"> I.</w:t>
      </w:r>
      <w:r w:rsidR="001B2BCD" w:rsidRPr="00A2344A">
        <w:rPr>
          <w:rStyle w:val="moreauthors"/>
          <w:sz w:val="28"/>
          <w:szCs w:val="28"/>
          <w:lang w:val="en-US"/>
        </w:rPr>
        <w:t xml:space="preserve"> et al. </w:t>
      </w:r>
      <w:r w:rsidR="001B2BCD" w:rsidRPr="00A2344A">
        <w:rPr>
          <w:sz w:val="28"/>
          <w:szCs w:val="28"/>
        </w:rPr>
        <w:t>Р</w:t>
      </w:r>
      <w:r w:rsidR="001B2BCD" w:rsidRPr="00A2344A">
        <w:rPr>
          <w:sz w:val="28"/>
          <w:szCs w:val="28"/>
          <w:lang w:val="en-US"/>
        </w:rPr>
        <w:t>hysical activities and lifestyle factors related to adol</w:t>
      </w:r>
      <w:r w:rsidR="006B3D63" w:rsidRPr="00A2344A">
        <w:rPr>
          <w:sz w:val="28"/>
          <w:szCs w:val="28"/>
          <w:lang w:val="en-US"/>
        </w:rPr>
        <w:t>escent idiopathic scoliosis //</w:t>
      </w:r>
      <w:r w:rsidR="001B2BCD" w:rsidRPr="00A2344A">
        <w:rPr>
          <w:sz w:val="28"/>
          <w:szCs w:val="28"/>
        </w:rPr>
        <w:t>Т</w:t>
      </w:r>
      <w:r w:rsidR="001B2BCD" w:rsidRPr="00A2344A">
        <w:rPr>
          <w:sz w:val="28"/>
          <w:szCs w:val="28"/>
          <w:lang w:val="en-US"/>
        </w:rPr>
        <w:t xml:space="preserve">he </w:t>
      </w:r>
      <w:r w:rsidR="005525FE" w:rsidRPr="00A2344A">
        <w:rPr>
          <w:sz w:val="28"/>
          <w:szCs w:val="28"/>
          <w:lang w:val="en-US"/>
        </w:rPr>
        <w:t>J</w:t>
      </w:r>
      <w:r w:rsidR="001B2BCD" w:rsidRPr="00A2344A">
        <w:rPr>
          <w:sz w:val="28"/>
          <w:szCs w:val="28"/>
          <w:lang w:val="en-US"/>
        </w:rPr>
        <w:t>ournal of bone and joint surgery.</w:t>
      </w:r>
      <w:r w:rsidR="006B3D63" w:rsidRPr="00A2344A">
        <w:rPr>
          <w:sz w:val="28"/>
          <w:szCs w:val="28"/>
          <w:lang w:val="en-US"/>
        </w:rPr>
        <w:t xml:space="preserve"> – 2017. – </w:t>
      </w:r>
      <w:r w:rsidR="006B3D63" w:rsidRPr="00A2344A">
        <w:rPr>
          <w:sz w:val="28"/>
          <w:szCs w:val="28"/>
          <w:shd w:val="clear" w:color="auto" w:fill="FFFFFF"/>
          <w:lang w:val="en-US"/>
        </w:rPr>
        <w:t xml:space="preserve">Vol. </w:t>
      </w:r>
      <w:r w:rsidR="00D75679" w:rsidRPr="00A2344A">
        <w:rPr>
          <w:sz w:val="28"/>
          <w:szCs w:val="28"/>
          <w:lang w:val="en-US"/>
        </w:rPr>
        <w:t>99</w:t>
      </w:r>
      <w:r w:rsidR="006007F2" w:rsidRPr="00A2344A">
        <w:rPr>
          <w:sz w:val="28"/>
          <w:szCs w:val="28"/>
          <w:shd w:val="clear" w:color="auto" w:fill="FFFFFF"/>
          <w:lang w:val="en-US"/>
        </w:rPr>
        <w:t xml:space="preserve">, Issue </w:t>
      </w:r>
      <w:r w:rsidR="00D75679" w:rsidRPr="00A2344A">
        <w:rPr>
          <w:sz w:val="28"/>
          <w:szCs w:val="28"/>
          <w:lang w:val="en-US"/>
        </w:rPr>
        <w:t xml:space="preserve">4. – </w:t>
      </w:r>
      <w:r w:rsidR="00D75679" w:rsidRPr="00A2344A">
        <w:rPr>
          <w:sz w:val="28"/>
          <w:szCs w:val="28"/>
        </w:rPr>
        <w:t>Р</w:t>
      </w:r>
      <w:r w:rsidR="006B3D63" w:rsidRPr="00A2344A">
        <w:rPr>
          <w:sz w:val="28"/>
          <w:szCs w:val="28"/>
          <w:lang w:val="en-US"/>
        </w:rPr>
        <w:t>. 284</w:t>
      </w:r>
      <w:r w:rsidR="00623240" w:rsidRPr="00A2344A">
        <w:rPr>
          <w:sz w:val="28"/>
          <w:szCs w:val="28"/>
          <w:lang w:val="en-US"/>
        </w:rPr>
        <w:t>-</w:t>
      </w:r>
      <w:r w:rsidR="006B3D63" w:rsidRPr="00A2344A">
        <w:rPr>
          <w:sz w:val="28"/>
          <w:szCs w:val="28"/>
          <w:lang w:val="en-US"/>
        </w:rPr>
        <w:t xml:space="preserve">294. </w:t>
      </w:r>
    </w:p>
    <w:p w:rsidR="00FB4282"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FB4282" w:rsidRPr="00A2344A">
        <w:rPr>
          <w:sz w:val="28"/>
          <w:szCs w:val="28"/>
          <w:shd w:val="clear" w:color="auto" w:fill="FFFFFF"/>
        </w:rPr>
        <w:t xml:space="preserve">Красильникова В.А., Хаснулин В.И. Влияние особенностей климата на метаболизм коренных жителей Тывы // Экология человека. </w:t>
      </w:r>
      <w:r w:rsidR="005525FE" w:rsidRPr="00A2344A">
        <w:rPr>
          <w:sz w:val="28"/>
          <w:szCs w:val="28"/>
          <w:shd w:val="clear" w:color="auto" w:fill="FFFFFF"/>
        </w:rPr>
        <w:t>–</w:t>
      </w:r>
      <w:r w:rsidR="00FB4282" w:rsidRPr="00A2344A">
        <w:rPr>
          <w:sz w:val="28"/>
          <w:szCs w:val="28"/>
          <w:shd w:val="clear" w:color="auto" w:fill="FFFFFF"/>
        </w:rPr>
        <w:t xml:space="preserve"> 2013. </w:t>
      </w:r>
      <w:r w:rsidR="005525FE" w:rsidRPr="00A2344A">
        <w:rPr>
          <w:sz w:val="28"/>
          <w:szCs w:val="28"/>
          <w:shd w:val="clear" w:color="auto" w:fill="FFFFFF"/>
        </w:rPr>
        <w:t>–</w:t>
      </w:r>
      <w:r w:rsidR="00FB4282" w:rsidRPr="00A2344A">
        <w:rPr>
          <w:sz w:val="28"/>
          <w:szCs w:val="28"/>
          <w:shd w:val="clear" w:color="auto" w:fill="FFFFFF"/>
        </w:rPr>
        <w:t xml:space="preserve"> Т. 20</w:t>
      </w:r>
      <w:r w:rsidR="005525FE" w:rsidRPr="00A2344A">
        <w:rPr>
          <w:sz w:val="28"/>
          <w:szCs w:val="28"/>
          <w:shd w:val="clear" w:color="auto" w:fill="FFFFFF"/>
        </w:rPr>
        <w:t>,</w:t>
      </w:r>
      <w:r w:rsidR="00FB4282" w:rsidRPr="00A2344A">
        <w:rPr>
          <w:sz w:val="28"/>
          <w:szCs w:val="28"/>
          <w:shd w:val="clear" w:color="auto" w:fill="FFFFFF"/>
        </w:rPr>
        <w:t xml:space="preserve"> №6. </w:t>
      </w:r>
      <w:r w:rsidR="005525FE" w:rsidRPr="00A2344A">
        <w:rPr>
          <w:sz w:val="28"/>
          <w:szCs w:val="28"/>
          <w:shd w:val="clear" w:color="auto" w:fill="FFFFFF"/>
        </w:rPr>
        <w:t>–</w:t>
      </w:r>
      <w:r w:rsidR="00FB4282" w:rsidRPr="00A2344A">
        <w:rPr>
          <w:sz w:val="28"/>
          <w:szCs w:val="28"/>
          <w:shd w:val="clear" w:color="auto" w:fill="FFFFFF"/>
        </w:rPr>
        <w:t xml:space="preserve"> C. 11-17.</w:t>
      </w:r>
    </w:p>
    <w:p w:rsidR="002A6CA2"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iCs/>
          <w:sz w:val="28"/>
          <w:szCs w:val="28"/>
          <w:shd w:val="clear" w:color="auto" w:fill="FFFFFF"/>
          <w:lang w:val="kk-KZ"/>
        </w:rPr>
        <w:t xml:space="preserve"> </w:t>
      </w:r>
      <w:r w:rsidR="00623240" w:rsidRPr="00A2344A">
        <w:rPr>
          <w:iCs/>
          <w:sz w:val="28"/>
          <w:szCs w:val="28"/>
          <w:shd w:val="clear" w:color="auto" w:fill="FFFFFF"/>
        </w:rPr>
        <w:t>Иванова Г.</w:t>
      </w:r>
      <w:r w:rsidR="00D75679" w:rsidRPr="00A2344A">
        <w:rPr>
          <w:iCs/>
          <w:sz w:val="28"/>
          <w:szCs w:val="28"/>
          <w:shd w:val="clear" w:color="auto" w:fill="FFFFFF"/>
        </w:rPr>
        <w:t>Д. Патологические состояния опорно-двигательного аппарата у</w:t>
      </w:r>
      <w:r w:rsidR="004D6F63" w:rsidRPr="00A2344A">
        <w:rPr>
          <w:iCs/>
          <w:sz w:val="28"/>
          <w:szCs w:val="28"/>
          <w:shd w:val="clear" w:color="auto" w:fill="FFFFFF"/>
        </w:rPr>
        <w:t xml:space="preserve"> студентов и их профилактика //</w:t>
      </w:r>
      <w:r w:rsidR="00303F3E" w:rsidRPr="00A2344A">
        <w:rPr>
          <w:iCs/>
          <w:sz w:val="28"/>
          <w:szCs w:val="28"/>
          <w:shd w:val="clear" w:color="auto" w:fill="FFFFFF"/>
        </w:rPr>
        <w:t>Концеп</w:t>
      </w:r>
      <w:r w:rsidR="00623240" w:rsidRPr="00A2344A">
        <w:rPr>
          <w:iCs/>
          <w:sz w:val="28"/>
          <w:szCs w:val="28"/>
          <w:shd w:val="clear" w:color="auto" w:fill="FFFFFF"/>
        </w:rPr>
        <w:t>т. – 2014. – №</w:t>
      </w:r>
      <w:r w:rsidR="00303F3E" w:rsidRPr="00A2344A">
        <w:rPr>
          <w:iCs/>
          <w:sz w:val="28"/>
          <w:szCs w:val="28"/>
          <w:shd w:val="clear" w:color="auto" w:fill="FFFFFF"/>
        </w:rPr>
        <w:t>8</w:t>
      </w:r>
      <w:r w:rsidR="00623240" w:rsidRPr="00A2344A">
        <w:rPr>
          <w:iCs/>
          <w:sz w:val="28"/>
          <w:szCs w:val="28"/>
          <w:shd w:val="clear" w:color="auto" w:fill="FFFFFF"/>
        </w:rPr>
        <w:t>. – С. 31-</w:t>
      </w:r>
      <w:r w:rsidR="00D75679" w:rsidRPr="00A2344A">
        <w:rPr>
          <w:iCs/>
          <w:sz w:val="28"/>
          <w:szCs w:val="28"/>
          <w:shd w:val="clear" w:color="auto" w:fill="FFFFFF"/>
        </w:rPr>
        <w:t>35</w:t>
      </w:r>
      <w:r w:rsidR="00623240" w:rsidRPr="00A2344A">
        <w:rPr>
          <w:iCs/>
          <w:sz w:val="28"/>
          <w:szCs w:val="28"/>
          <w:shd w:val="clear" w:color="auto" w:fill="FFFFFF"/>
        </w:rPr>
        <w:t>.</w:t>
      </w:r>
    </w:p>
    <w:p w:rsidR="006B3FCF" w:rsidRPr="00A2344A" w:rsidRDefault="006B3FC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rPr>
        <w:t xml:space="preserve"> Изменения массы тела населения городов и сельской местности Республики Северная Осетия</w:t>
      </w:r>
      <w:r w:rsidR="005525FE" w:rsidRPr="00A2344A">
        <w:rPr>
          <w:sz w:val="28"/>
          <w:szCs w:val="28"/>
        </w:rPr>
        <w:t>-</w:t>
      </w:r>
      <w:r w:rsidRPr="00A2344A">
        <w:rPr>
          <w:sz w:val="28"/>
          <w:szCs w:val="28"/>
        </w:rPr>
        <w:t xml:space="preserve">Алания //Матер. </w:t>
      </w:r>
      <w:r w:rsidR="005525FE" w:rsidRPr="00A2344A">
        <w:rPr>
          <w:sz w:val="28"/>
          <w:szCs w:val="28"/>
        </w:rPr>
        <w:t>7-й</w:t>
      </w:r>
      <w:r w:rsidRPr="00A2344A">
        <w:rPr>
          <w:sz w:val="28"/>
          <w:szCs w:val="28"/>
        </w:rPr>
        <w:t xml:space="preserve">междунар. науч.-практ. </w:t>
      </w:r>
      <w:r w:rsidR="000972E6" w:rsidRPr="00A2344A">
        <w:rPr>
          <w:sz w:val="28"/>
          <w:szCs w:val="28"/>
        </w:rPr>
        <w:t>К</w:t>
      </w:r>
      <w:r w:rsidRPr="00A2344A">
        <w:rPr>
          <w:sz w:val="28"/>
          <w:szCs w:val="28"/>
        </w:rPr>
        <w:t>онф</w:t>
      </w:r>
      <w:r w:rsidR="000972E6" w:rsidRPr="00A2344A">
        <w:rPr>
          <w:sz w:val="28"/>
          <w:szCs w:val="28"/>
          <w:lang w:val="kk-KZ"/>
        </w:rPr>
        <w:t xml:space="preserve"> </w:t>
      </w:r>
      <w:r w:rsidR="00613874" w:rsidRPr="00A2344A">
        <w:rPr>
          <w:sz w:val="28"/>
          <w:szCs w:val="28"/>
        </w:rPr>
        <w:t>«</w:t>
      </w:r>
      <w:r w:rsidRPr="00A2344A">
        <w:rPr>
          <w:sz w:val="28"/>
          <w:szCs w:val="28"/>
        </w:rPr>
        <w:t>Проблемы</w:t>
      </w:r>
      <w:r w:rsidR="000972E6" w:rsidRPr="00A2344A">
        <w:rPr>
          <w:sz w:val="28"/>
          <w:szCs w:val="28"/>
          <w:lang w:val="kk-KZ"/>
        </w:rPr>
        <w:t xml:space="preserve"> </w:t>
      </w:r>
      <w:r w:rsidRPr="00A2344A">
        <w:rPr>
          <w:sz w:val="28"/>
          <w:szCs w:val="28"/>
        </w:rPr>
        <w:t>экологической</w:t>
      </w:r>
      <w:r w:rsidR="000972E6" w:rsidRPr="00A2344A">
        <w:rPr>
          <w:sz w:val="28"/>
          <w:szCs w:val="28"/>
          <w:lang w:val="kk-KZ"/>
        </w:rPr>
        <w:t xml:space="preserve"> </w:t>
      </w:r>
      <w:r w:rsidRPr="00A2344A">
        <w:rPr>
          <w:sz w:val="28"/>
          <w:szCs w:val="28"/>
        </w:rPr>
        <w:t>медицины</w:t>
      </w:r>
      <w:r w:rsidR="00613874" w:rsidRPr="00A2344A">
        <w:rPr>
          <w:sz w:val="28"/>
          <w:szCs w:val="28"/>
        </w:rPr>
        <w:t>»</w:t>
      </w:r>
      <w:r w:rsidR="005525FE" w:rsidRPr="00A2344A">
        <w:rPr>
          <w:sz w:val="28"/>
          <w:szCs w:val="28"/>
        </w:rPr>
        <w:t>.–</w:t>
      </w:r>
      <w:r w:rsidR="000972E6" w:rsidRPr="00A2344A">
        <w:rPr>
          <w:sz w:val="28"/>
          <w:szCs w:val="28"/>
          <w:lang w:val="kk-KZ"/>
        </w:rPr>
        <w:t xml:space="preserve"> </w:t>
      </w:r>
      <w:r w:rsidRPr="00A2344A">
        <w:rPr>
          <w:sz w:val="28"/>
          <w:szCs w:val="28"/>
        </w:rPr>
        <w:t>Махачкала, 2017.</w:t>
      </w:r>
      <w:r w:rsidR="005525FE" w:rsidRPr="00A2344A">
        <w:rPr>
          <w:sz w:val="28"/>
          <w:szCs w:val="28"/>
        </w:rPr>
        <w:t xml:space="preserve"> –</w:t>
      </w:r>
      <w:r w:rsidRPr="00A2344A">
        <w:rPr>
          <w:sz w:val="28"/>
          <w:szCs w:val="28"/>
        </w:rPr>
        <w:t>С.128-131</w:t>
      </w:r>
      <w:r w:rsidR="00613874" w:rsidRPr="00A2344A">
        <w:rPr>
          <w:sz w:val="28"/>
          <w:szCs w:val="28"/>
        </w:rPr>
        <w:t>.</w:t>
      </w:r>
    </w:p>
    <w:p w:rsidR="00063658"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Silva</w:t>
      </w:r>
      <w:r w:rsidR="006B3D63" w:rsidRPr="00A2344A">
        <w:rPr>
          <w:sz w:val="28"/>
          <w:szCs w:val="28"/>
          <w:lang w:val="en-US"/>
        </w:rPr>
        <w:t xml:space="preserve"> D</w:t>
      </w:r>
      <w:r w:rsidR="00623240" w:rsidRPr="00A2344A">
        <w:rPr>
          <w:sz w:val="28"/>
          <w:szCs w:val="28"/>
          <w:lang w:val="en-US"/>
        </w:rPr>
        <w:t>.</w:t>
      </w:r>
      <w:r w:rsidR="006B3D63" w:rsidRPr="00A2344A">
        <w:rPr>
          <w:sz w:val="28"/>
          <w:szCs w:val="28"/>
          <w:lang w:val="en-US"/>
        </w:rPr>
        <w:t>A.</w:t>
      </w:r>
      <w:r w:rsidR="00623240" w:rsidRPr="00A2344A">
        <w:rPr>
          <w:sz w:val="28"/>
          <w:szCs w:val="28"/>
          <w:lang w:val="en-US"/>
        </w:rPr>
        <w:t>,</w:t>
      </w:r>
      <w:r w:rsidR="00D75679" w:rsidRPr="00A2344A">
        <w:rPr>
          <w:sz w:val="28"/>
          <w:szCs w:val="28"/>
          <w:lang w:val="en-US"/>
        </w:rPr>
        <w:t xml:space="preserve"> Berria</w:t>
      </w:r>
      <w:r w:rsidR="006B3D63" w:rsidRPr="00A2344A">
        <w:rPr>
          <w:sz w:val="28"/>
          <w:szCs w:val="28"/>
          <w:lang w:val="en-US"/>
        </w:rPr>
        <w:t xml:space="preserve"> J.</w:t>
      </w:r>
      <w:r w:rsidR="00623240" w:rsidRPr="00A2344A">
        <w:rPr>
          <w:sz w:val="28"/>
          <w:szCs w:val="28"/>
          <w:lang w:val="en-US"/>
        </w:rPr>
        <w:t>,</w:t>
      </w:r>
      <w:r w:rsidR="00D75679" w:rsidRPr="00A2344A">
        <w:rPr>
          <w:sz w:val="28"/>
          <w:szCs w:val="28"/>
          <w:lang w:val="en-US"/>
        </w:rPr>
        <w:t xml:space="preserve"> Grigollo</w:t>
      </w:r>
      <w:r w:rsidR="006B3D63" w:rsidRPr="00A2344A">
        <w:rPr>
          <w:sz w:val="28"/>
          <w:szCs w:val="28"/>
          <w:lang w:val="en-US"/>
        </w:rPr>
        <w:t xml:space="preserve"> L</w:t>
      </w:r>
      <w:r w:rsidR="00623240" w:rsidRPr="00A2344A">
        <w:rPr>
          <w:sz w:val="28"/>
          <w:szCs w:val="28"/>
          <w:lang w:val="en-US"/>
        </w:rPr>
        <w:t>.</w:t>
      </w:r>
      <w:r w:rsidR="006B3D63" w:rsidRPr="00A2344A">
        <w:rPr>
          <w:bCs/>
          <w:spacing w:val="2"/>
          <w:sz w:val="28"/>
          <w:szCs w:val="28"/>
          <w:lang w:val="en-US"/>
        </w:rPr>
        <w:t>R</w:t>
      </w:r>
      <w:r w:rsidR="00D75679" w:rsidRPr="00A2344A">
        <w:rPr>
          <w:bCs/>
          <w:spacing w:val="2"/>
          <w:sz w:val="28"/>
          <w:szCs w:val="28"/>
          <w:lang w:val="en-US"/>
        </w:rPr>
        <w:t xml:space="preserve">. Prevalence and </w:t>
      </w:r>
      <w:r w:rsidR="006B3D63" w:rsidRPr="00A2344A">
        <w:rPr>
          <w:bCs/>
          <w:spacing w:val="2"/>
          <w:sz w:val="28"/>
          <w:szCs w:val="28"/>
          <w:lang w:val="en-US"/>
        </w:rPr>
        <w:t>factors associated with high body fat in adolescents from a region of</w:t>
      </w:r>
      <w:r w:rsidR="004D6F63" w:rsidRPr="00A2344A">
        <w:rPr>
          <w:bCs/>
          <w:spacing w:val="2"/>
          <w:sz w:val="28"/>
          <w:szCs w:val="28"/>
          <w:lang w:val="en-US"/>
        </w:rPr>
        <w:t xml:space="preserve"> Brazil//</w:t>
      </w:r>
      <w:r w:rsidR="002A6CA2" w:rsidRPr="00A2344A">
        <w:rPr>
          <w:sz w:val="28"/>
          <w:szCs w:val="28"/>
          <w:lang w:val="en-US"/>
        </w:rPr>
        <w:t>Journal of community h</w:t>
      </w:r>
      <w:r w:rsidR="00D75679" w:rsidRPr="00A2344A">
        <w:rPr>
          <w:sz w:val="28"/>
          <w:szCs w:val="28"/>
          <w:lang w:val="en-US"/>
        </w:rPr>
        <w:t>ealth. – 2012. – №4. –</w:t>
      </w:r>
      <w:r w:rsidR="006B3D63" w:rsidRPr="00A2344A">
        <w:rPr>
          <w:sz w:val="28"/>
          <w:szCs w:val="28"/>
          <w:lang w:val="en-US"/>
        </w:rPr>
        <w:t xml:space="preserve">Р. </w:t>
      </w:r>
      <w:r w:rsidR="00D75679" w:rsidRPr="00A2344A">
        <w:rPr>
          <w:sz w:val="28"/>
          <w:szCs w:val="28"/>
          <w:lang w:val="en-US"/>
        </w:rPr>
        <w:t>791</w:t>
      </w:r>
      <w:r w:rsidR="006B3D63" w:rsidRPr="00A2344A">
        <w:rPr>
          <w:sz w:val="28"/>
          <w:szCs w:val="28"/>
          <w:lang w:val="en-US"/>
        </w:rPr>
        <w:t>-798</w:t>
      </w:r>
      <w:r w:rsidR="00D75679" w:rsidRPr="00A2344A">
        <w:rPr>
          <w:sz w:val="28"/>
          <w:szCs w:val="28"/>
          <w:lang w:val="en-US"/>
        </w:rPr>
        <w:t>.</w:t>
      </w:r>
    </w:p>
    <w:p w:rsidR="00A47B00"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Zhang L</w:t>
      </w:r>
      <w:r w:rsidR="00063658" w:rsidRPr="00A2344A">
        <w:rPr>
          <w:sz w:val="28"/>
          <w:szCs w:val="28"/>
          <w:lang w:val="en-US"/>
        </w:rPr>
        <w:t>.</w:t>
      </w:r>
      <w:r w:rsidR="00D75679" w:rsidRPr="00A2344A">
        <w:rPr>
          <w:sz w:val="28"/>
          <w:szCs w:val="28"/>
          <w:lang w:val="en-US"/>
        </w:rPr>
        <w:t>, Kolbo J</w:t>
      </w:r>
      <w:r w:rsidR="00063658" w:rsidRPr="00A2344A">
        <w:rPr>
          <w:sz w:val="28"/>
          <w:szCs w:val="28"/>
          <w:lang w:val="en-US"/>
        </w:rPr>
        <w:t>.</w:t>
      </w:r>
      <w:r w:rsidR="00D75679" w:rsidRPr="00A2344A">
        <w:rPr>
          <w:sz w:val="28"/>
          <w:szCs w:val="28"/>
          <w:lang w:val="en-US"/>
        </w:rPr>
        <w:t>R</w:t>
      </w:r>
      <w:r w:rsidR="00063658" w:rsidRPr="00A2344A">
        <w:rPr>
          <w:sz w:val="28"/>
          <w:szCs w:val="28"/>
          <w:lang w:val="en-US"/>
        </w:rPr>
        <w:t>.</w:t>
      </w:r>
      <w:r w:rsidR="00D75679" w:rsidRPr="00A2344A">
        <w:rPr>
          <w:sz w:val="28"/>
          <w:szCs w:val="28"/>
          <w:lang w:val="en-US"/>
        </w:rPr>
        <w:t>, Kirkup M</w:t>
      </w:r>
      <w:r w:rsidR="00063658" w:rsidRPr="00A2344A">
        <w:rPr>
          <w:sz w:val="28"/>
          <w:szCs w:val="28"/>
          <w:lang w:val="en-US"/>
        </w:rPr>
        <w:t>.</w:t>
      </w:r>
      <w:r w:rsidR="00623240" w:rsidRPr="00A2344A">
        <w:rPr>
          <w:rStyle w:val="moreauthors"/>
          <w:sz w:val="28"/>
          <w:szCs w:val="28"/>
          <w:lang w:val="en-US"/>
        </w:rPr>
        <w:t>et al.</w:t>
      </w:r>
      <w:r w:rsidR="00D75679" w:rsidRPr="00A2344A">
        <w:rPr>
          <w:sz w:val="28"/>
          <w:szCs w:val="28"/>
          <w:lang w:val="en-US"/>
        </w:rPr>
        <w:t xml:space="preserve"> Prevalence and trends in overweight and obesity among Mississippi pu</w:t>
      </w:r>
      <w:r w:rsidR="00063658" w:rsidRPr="00A2344A">
        <w:rPr>
          <w:sz w:val="28"/>
          <w:szCs w:val="28"/>
          <w:lang w:val="en-US"/>
        </w:rPr>
        <w:t>blic school students, 2005-2013</w:t>
      </w:r>
      <w:r w:rsidR="004D6F63" w:rsidRPr="00A2344A">
        <w:rPr>
          <w:sz w:val="28"/>
          <w:szCs w:val="28"/>
          <w:lang w:val="en-US"/>
        </w:rPr>
        <w:t>//</w:t>
      </w:r>
      <w:r w:rsidR="00063658" w:rsidRPr="00A2344A">
        <w:rPr>
          <w:sz w:val="28"/>
          <w:szCs w:val="28"/>
          <w:lang w:val="en-US"/>
        </w:rPr>
        <w:t>Journal of the Mississippi State Medical Association</w:t>
      </w:r>
      <w:r w:rsidR="00A47B00" w:rsidRPr="00A2344A">
        <w:rPr>
          <w:sz w:val="28"/>
          <w:szCs w:val="28"/>
          <w:lang w:val="en-US"/>
        </w:rPr>
        <w:t xml:space="preserve">. – 2014. </w:t>
      </w:r>
      <w:r w:rsidR="00623240" w:rsidRPr="00A2344A">
        <w:rPr>
          <w:sz w:val="28"/>
          <w:szCs w:val="28"/>
          <w:lang w:val="en-US"/>
        </w:rPr>
        <w:t>–</w:t>
      </w:r>
      <w:r w:rsidR="0071202C" w:rsidRPr="00A2344A">
        <w:rPr>
          <w:sz w:val="28"/>
          <w:szCs w:val="28"/>
          <w:lang w:val="en-US"/>
        </w:rPr>
        <w:t>Vol.</w:t>
      </w:r>
      <w:r w:rsidR="00A47B00" w:rsidRPr="00A2344A">
        <w:rPr>
          <w:sz w:val="28"/>
          <w:szCs w:val="28"/>
          <w:lang w:val="en-US"/>
        </w:rPr>
        <w:t>55</w:t>
      </w:r>
      <w:r w:rsidR="006007F2" w:rsidRPr="00A2344A">
        <w:rPr>
          <w:sz w:val="28"/>
          <w:szCs w:val="28"/>
          <w:shd w:val="clear" w:color="auto" w:fill="FFFFFF"/>
          <w:lang w:val="en-US"/>
        </w:rPr>
        <w:t xml:space="preserve">, Issue </w:t>
      </w:r>
      <w:r w:rsidR="00A47B00" w:rsidRPr="00A2344A">
        <w:rPr>
          <w:sz w:val="28"/>
          <w:szCs w:val="28"/>
          <w:lang w:val="en-US"/>
        </w:rPr>
        <w:t xml:space="preserve">3. </w:t>
      </w:r>
      <w:r w:rsidR="00623240" w:rsidRPr="00A2344A">
        <w:rPr>
          <w:sz w:val="28"/>
          <w:szCs w:val="28"/>
          <w:lang w:val="en-US"/>
        </w:rPr>
        <w:t>–</w:t>
      </w:r>
      <w:r w:rsidR="00A47B00" w:rsidRPr="00A2344A">
        <w:rPr>
          <w:sz w:val="28"/>
          <w:szCs w:val="28"/>
        </w:rPr>
        <w:t>Р</w:t>
      </w:r>
      <w:r w:rsidR="00A47B00" w:rsidRPr="00A2344A">
        <w:rPr>
          <w:sz w:val="28"/>
          <w:szCs w:val="28"/>
          <w:lang w:val="en-US"/>
        </w:rPr>
        <w:t>. 80-87.</w:t>
      </w:r>
    </w:p>
    <w:p w:rsidR="00A47B00"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Kern</w:t>
      </w:r>
      <w:r w:rsidR="005525FE" w:rsidRPr="00A2344A">
        <w:rPr>
          <w:sz w:val="28"/>
          <w:szCs w:val="28"/>
          <w:lang w:val="en-US"/>
        </w:rPr>
        <w:t>E.</w:t>
      </w:r>
      <w:r w:rsidR="00D75679" w:rsidRPr="00A2344A">
        <w:rPr>
          <w:sz w:val="28"/>
          <w:szCs w:val="28"/>
          <w:lang w:val="en-US"/>
        </w:rPr>
        <w:t>, Chan</w:t>
      </w:r>
      <w:r w:rsidRPr="00A2344A">
        <w:rPr>
          <w:sz w:val="28"/>
          <w:szCs w:val="28"/>
          <w:lang w:val="kk-KZ"/>
        </w:rPr>
        <w:t xml:space="preserve"> </w:t>
      </w:r>
      <w:r w:rsidR="005525FE" w:rsidRPr="00A2344A">
        <w:rPr>
          <w:sz w:val="28"/>
          <w:szCs w:val="28"/>
          <w:lang w:val="en-US"/>
        </w:rPr>
        <w:t>N.L.</w:t>
      </w:r>
      <w:r w:rsidR="00D75679" w:rsidRPr="00A2344A">
        <w:rPr>
          <w:sz w:val="28"/>
          <w:szCs w:val="28"/>
          <w:lang w:val="en-US"/>
        </w:rPr>
        <w:t>, Fleming</w:t>
      </w:r>
      <w:r w:rsidRPr="00A2344A">
        <w:rPr>
          <w:sz w:val="28"/>
          <w:szCs w:val="28"/>
          <w:lang w:val="kk-KZ"/>
        </w:rPr>
        <w:t xml:space="preserve"> </w:t>
      </w:r>
      <w:r w:rsidR="005525FE" w:rsidRPr="00A2344A">
        <w:rPr>
          <w:sz w:val="28"/>
          <w:szCs w:val="28"/>
          <w:lang w:val="en-US"/>
        </w:rPr>
        <w:t>D.W.et al.</w:t>
      </w:r>
      <w:r w:rsidR="00A47B00" w:rsidRPr="00A2344A">
        <w:rPr>
          <w:sz w:val="28"/>
          <w:szCs w:val="28"/>
          <w:lang w:val="en-US"/>
        </w:rPr>
        <w:t xml:space="preserve"> Declines in student obesity prevalence associated with a prevention i</w:t>
      </w:r>
      <w:r w:rsidR="00D75679" w:rsidRPr="00A2344A">
        <w:rPr>
          <w:sz w:val="28"/>
          <w:szCs w:val="28"/>
          <w:lang w:val="en-US"/>
        </w:rPr>
        <w:t>nitiative //</w:t>
      </w:r>
      <w:r w:rsidR="00A47B00" w:rsidRPr="00A2344A">
        <w:rPr>
          <w:sz w:val="28"/>
          <w:szCs w:val="28"/>
          <w:lang w:val="en-US"/>
        </w:rPr>
        <w:t xml:space="preserve">Morbidity and mortality weekly report. – 2014. – </w:t>
      </w:r>
      <w:r w:rsidR="00A47B00" w:rsidRPr="00A2344A">
        <w:rPr>
          <w:sz w:val="28"/>
          <w:szCs w:val="28"/>
          <w:shd w:val="clear" w:color="auto" w:fill="FFFFFF"/>
          <w:lang w:val="en-US"/>
        </w:rPr>
        <w:t xml:space="preserve">Vol. </w:t>
      </w:r>
      <w:r w:rsidR="00623240" w:rsidRPr="00A2344A">
        <w:rPr>
          <w:sz w:val="28"/>
          <w:szCs w:val="28"/>
          <w:shd w:val="clear" w:color="auto" w:fill="FFFFFF"/>
          <w:lang w:val="en-US"/>
        </w:rPr>
        <w:t>63</w:t>
      </w:r>
      <w:r w:rsidR="006007F2" w:rsidRPr="00A2344A">
        <w:rPr>
          <w:sz w:val="28"/>
          <w:szCs w:val="28"/>
          <w:shd w:val="clear" w:color="auto" w:fill="FFFFFF"/>
          <w:lang w:val="en-US"/>
        </w:rPr>
        <w:t xml:space="preserve">, Issue </w:t>
      </w:r>
      <w:r w:rsidR="00A47B00" w:rsidRPr="00A2344A">
        <w:rPr>
          <w:sz w:val="28"/>
          <w:szCs w:val="28"/>
          <w:lang w:val="en-US"/>
        </w:rPr>
        <w:t>7.</w:t>
      </w:r>
      <w:r w:rsidR="00D75679" w:rsidRPr="00A2344A">
        <w:rPr>
          <w:sz w:val="28"/>
          <w:szCs w:val="28"/>
          <w:lang w:val="en-US"/>
        </w:rPr>
        <w:t xml:space="preserve"> – </w:t>
      </w:r>
      <w:r w:rsidR="00D75679" w:rsidRPr="00A2344A">
        <w:rPr>
          <w:sz w:val="28"/>
          <w:szCs w:val="28"/>
        </w:rPr>
        <w:t>Р</w:t>
      </w:r>
      <w:r w:rsidR="00D75679" w:rsidRPr="00A2344A">
        <w:rPr>
          <w:sz w:val="28"/>
          <w:szCs w:val="28"/>
          <w:lang w:val="en-US"/>
        </w:rPr>
        <w:t xml:space="preserve">.155-157. </w:t>
      </w:r>
    </w:p>
    <w:p w:rsidR="00A47B00"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rStyle w:val="a7"/>
          <w:i w:val="0"/>
          <w:iCs w:val="0"/>
          <w:sz w:val="28"/>
          <w:szCs w:val="28"/>
          <w:lang w:val="en-US"/>
        </w:rPr>
      </w:pPr>
      <w:r w:rsidRPr="00A2344A">
        <w:rPr>
          <w:rStyle w:val="a7"/>
          <w:i w:val="0"/>
          <w:sz w:val="28"/>
          <w:szCs w:val="28"/>
          <w:lang w:val="kk-KZ"/>
        </w:rPr>
        <w:t xml:space="preserve"> </w:t>
      </w:r>
      <w:r w:rsidR="00A47B00" w:rsidRPr="00A2344A">
        <w:rPr>
          <w:rStyle w:val="a7"/>
          <w:i w:val="0"/>
          <w:sz w:val="28"/>
          <w:szCs w:val="28"/>
          <w:lang w:val="en-US"/>
        </w:rPr>
        <w:t>Allison</w:t>
      </w:r>
      <w:r w:rsidR="00623240" w:rsidRPr="00A2344A">
        <w:rPr>
          <w:rStyle w:val="a7"/>
          <w:i w:val="0"/>
          <w:sz w:val="28"/>
          <w:szCs w:val="28"/>
          <w:lang w:val="en-US"/>
        </w:rPr>
        <w:t xml:space="preserve"> K.R.</w:t>
      </w:r>
      <w:r w:rsidR="00A47B00" w:rsidRPr="00A2344A">
        <w:rPr>
          <w:rStyle w:val="a7"/>
          <w:i w:val="0"/>
          <w:sz w:val="28"/>
          <w:szCs w:val="28"/>
          <w:lang w:val="en-US"/>
        </w:rPr>
        <w:t>, Irving</w:t>
      </w:r>
      <w:r w:rsidR="00623240" w:rsidRPr="00A2344A">
        <w:rPr>
          <w:rStyle w:val="a7"/>
          <w:i w:val="0"/>
          <w:sz w:val="28"/>
          <w:szCs w:val="28"/>
          <w:lang w:val="en-US"/>
        </w:rPr>
        <w:t xml:space="preserve"> H.M.</w:t>
      </w:r>
      <w:r w:rsidR="00A47B00" w:rsidRPr="00A2344A">
        <w:rPr>
          <w:rStyle w:val="a7"/>
          <w:i w:val="0"/>
          <w:sz w:val="28"/>
          <w:szCs w:val="28"/>
          <w:lang w:val="en-US"/>
        </w:rPr>
        <w:t>, Adlaf</w:t>
      </w:r>
      <w:r w:rsidR="00623240" w:rsidRPr="00A2344A">
        <w:rPr>
          <w:rStyle w:val="a7"/>
          <w:i w:val="0"/>
          <w:sz w:val="28"/>
          <w:szCs w:val="28"/>
          <w:lang w:val="en-US"/>
        </w:rPr>
        <w:t xml:space="preserve"> E.M.</w:t>
      </w:r>
      <w:r w:rsidR="00A47B00" w:rsidRPr="00A2344A">
        <w:rPr>
          <w:rStyle w:val="a7"/>
          <w:i w:val="0"/>
          <w:sz w:val="28"/>
          <w:szCs w:val="28"/>
          <w:lang w:val="en-US"/>
        </w:rPr>
        <w:t xml:space="preserve"> et al. </w:t>
      </w:r>
      <w:r w:rsidR="00A47B00" w:rsidRPr="00A2344A">
        <w:rPr>
          <w:bCs/>
          <w:sz w:val="28"/>
          <w:szCs w:val="28"/>
          <w:lang w:val="en-US"/>
        </w:rPr>
        <w:t>Ten-year trends in overweight obesity among Ontario middle and high school students and their use in establishing baseline measures for government reduction targets //</w:t>
      </w:r>
      <w:r w:rsidR="00A47B00" w:rsidRPr="00A2344A">
        <w:rPr>
          <w:sz w:val="28"/>
          <w:szCs w:val="28"/>
          <w:shd w:val="clear" w:color="auto" w:fill="FFFFFF"/>
          <w:lang w:val="en-US"/>
        </w:rPr>
        <w:t>Can</w:t>
      </w:r>
      <w:r w:rsidR="00623240" w:rsidRPr="00A2344A">
        <w:rPr>
          <w:sz w:val="28"/>
          <w:szCs w:val="28"/>
          <w:shd w:val="clear" w:color="auto" w:fill="FFFFFF"/>
          <w:lang w:val="en-US"/>
        </w:rPr>
        <w:t>adian</w:t>
      </w:r>
      <w:r w:rsidR="005525FE" w:rsidRPr="00A2344A">
        <w:rPr>
          <w:sz w:val="28"/>
          <w:szCs w:val="28"/>
          <w:shd w:val="clear" w:color="auto" w:fill="FFFFFF"/>
          <w:lang w:val="en-US"/>
        </w:rPr>
        <w:t xml:space="preserve">Journal </w:t>
      </w:r>
      <w:r w:rsidR="0071202C" w:rsidRPr="00A2344A">
        <w:rPr>
          <w:sz w:val="28"/>
          <w:szCs w:val="28"/>
          <w:shd w:val="clear" w:color="auto" w:fill="FFFFFF"/>
          <w:lang w:val="en-US"/>
        </w:rPr>
        <w:t>of public h</w:t>
      </w:r>
      <w:r w:rsidR="00A47B00" w:rsidRPr="00A2344A">
        <w:rPr>
          <w:sz w:val="28"/>
          <w:szCs w:val="28"/>
          <w:shd w:val="clear" w:color="auto" w:fill="FFFFFF"/>
          <w:lang w:val="en-US"/>
        </w:rPr>
        <w:t xml:space="preserve">ealth. – 2016. </w:t>
      </w:r>
      <w:r w:rsidR="0071202C" w:rsidRPr="00A2344A">
        <w:rPr>
          <w:sz w:val="28"/>
          <w:szCs w:val="28"/>
          <w:shd w:val="clear" w:color="auto" w:fill="FFFFFF"/>
          <w:lang w:val="en-US"/>
        </w:rPr>
        <w:t>–Vol. 106</w:t>
      </w:r>
      <w:r w:rsidR="006007F2" w:rsidRPr="00A2344A">
        <w:rPr>
          <w:sz w:val="28"/>
          <w:szCs w:val="28"/>
          <w:shd w:val="clear" w:color="auto" w:fill="FFFFFF"/>
          <w:lang w:val="en-US"/>
        </w:rPr>
        <w:t xml:space="preserve">, Issue </w:t>
      </w:r>
      <w:r w:rsidR="0071202C" w:rsidRPr="00A2344A">
        <w:rPr>
          <w:sz w:val="28"/>
          <w:szCs w:val="28"/>
          <w:shd w:val="clear" w:color="auto" w:fill="FFFFFF"/>
          <w:lang w:val="en-US"/>
        </w:rPr>
        <w:t>8.</w:t>
      </w:r>
      <w:r w:rsidR="00623240" w:rsidRPr="00A2344A">
        <w:rPr>
          <w:sz w:val="28"/>
          <w:szCs w:val="28"/>
          <w:shd w:val="clear" w:color="auto" w:fill="FFFFFF"/>
          <w:lang w:val="en-US"/>
        </w:rPr>
        <w:t xml:space="preserve"> –</w:t>
      </w:r>
      <w:r w:rsidR="0071202C" w:rsidRPr="00A2344A">
        <w:rPr>
          <w:sz w:val="28"/>
          <w:szCs w:val="28"/>
          <w:shd w:val="clear" w:color="auto" w:fill="FFFFFF"/>
          <w:lang w:val="en-US"/>
        </w:rPr>
        <w:t xml:space="preserve"> P.514-519</w:t>
      </w:r>
      <w:r w:rsidR="00623240" w:rsidRPr="00A2344A">
        <w:rPr>
          <w:sz w:val="28"/>
          <w:szCs w:val="28"/>
          <w:shd w:val="clear" w:color="auto" w:fill="FFFFFF"/>
          <w:lang w:val="en-US"/>
        </w:rPr>
        <w:t>.</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2A6CA2" w:rsidRPr="00A2344A">
        <w:rPr>
          <w:sz w:val="28"/>
          <w:szCs w:val="28"/>
          <w:lang w:val="en-US"/>
        </w:rPr>
        <w:t xml:space="preserve">Piotrowska E.,. Broniecka A, Biernat J. et al. </w:t>
      </w:r>
      <w:r w:rsidR="00D75679" w:rsidRPr="00A2344A">
        <w:rPr>
          <w:sz w:val="28"/>
          <w:szCs w:val="28"/>
          <w:lang w:val="en-US"/>
        </w:rPr>
        <w:t>Influence of non-dietary factors</w:t>
      </w:r>
      <w:r w:rsidR="00623240" w:rsidRPr="00A2344A">
        <w:rPr>
          <w:sz w:val="28"/>
          <w:szCs w:val="28"/>
          <w:lang w:val="en-US"/>
        </w:rPr>
        <w:t xml:space="preserve"> on the prevalence of abdominal</w:t>
      </w:r>
      <w:r w:rsidR="00D75679" w:rsidRPr="00A2344A">
        <w:rPr>
          <w:rStyle w:val="highlight"/>
          <w:sz w:val="28"/>
          <w:szCs w:val="28"/>
          <w:lang w:val="en-US"/>
        </w:rPr>
        <w:t>obesity</w:t>
      </w:r>
      <w:r w:rsidR="00D75679" w:rsidRPr="00A2344A">
        <w:rPr>
          <w:sz w:val="28"/>
          <w:szCs w:val="28"/>
          <w:lang w:val="en-US"/>
        </w:rPr>
        <w:t>as a major component of the metabolic syndrome among</w:t>
      </w:r>
      <w:r w:rsidR="00D75679" w:rsidRPr="00A2344A">
        <w:rPr>
          <w:rStyle w:val="highlight"/>
          <w:sz w:val="28"/>
          <w:szCs w:val="28"/>
          <w:lang w:val="en-US"/>
        </w:rPr>
        <w:t>17-18</w:t>
      </w:r>
      <w:r w:rsidR="00D75679" w:rsidRPr="00A2344A">
        <w:rPr>
          <w:sz w:val="28"/>
          <w:szCs w:val="28"/>
          <w:lang w:val="en-US"/>
        </w:rPr>
        <w:t>-year-old youth</w:t>
      </w:r>
      <w:r w:rsidR="00D75679" w:rsidRPr="00A2344A">
        <w:rPr>
          <w:sz w:val="28"/>
          <w:szCs w:val="28"/>
          <w:lang w:val="kk-KZ"/>
        </w:rPr>
        <w:t xml:space="preserve"> // </w:t>
      </w:r>
      <w:hyperlink r:id="rId89" w:tooltip="Roczniki Panstwowego Zakladu Higieny." w:history="1">
        <w:r w:rsidR="00D75679" w:rsidRPr="00A2344A">
          <w:rPr>
            <w:rStyle w:val="a4"/>
            <w:color w:val="auto"/>
            <w:sz w:val="28"/>
            <w:szCs w:val="28"/>
            <w:u w:val="none"/>
            <w:lang w:val="en-US"/>
          </w:rPr>
          <w:t>Rocz Panstw Zakl Hig.</w:t>
        </w:r>
      </w:hyperlink>
      <w:r w:rsidR="00D75679" w:rsidRPr="00A2344A">
        <w:rPr>
          <w:sz w:val="28"/>
          <w:szCs w:val="28"/>
          <w:lang w:val="en-US"/>
        </w:rPr>
        <w:t xml:space="preserve"> – 2015. – </w:t>
      </w:r>
      <w:r w:rsidR="005525FE" w:rsidRPr="00A2344A">
        <w:rPr>
          <w:sz w:val="28"/>
          <w:szCs w:val="28"/>
          <w:lang w:val="en-US"/>
        </w:rPr>
        <w:t xml:space="preserve">Vol. </w:t>
      </w:r>
      <w:r w:rsidR="00D75679" w:rsidRPr="00A2344A">
        <w:rPr>
          <w:sz w:val="28"/>
          <w:szCs w:val="28"/>
          <w:lang w:val="en-US"/>
        </w:rPr>
        <w:t>66</w:t>
      </w:r>
      <w:r w:rsidR="006007F2" w:rsidRPr="00A2344A">
        <w:rPr>
          <w:sz w:val="28"/>
          <w:szCs w:val="28"/>
          <w:shd w:val="clear" w:color="auto" w:fill="FFFFFF"/>
          <w:lang w:val="en-US"/>
        </w:rPr>
        <w:t xml:space="preserve">, Issue </w:t>
      </w:r>
      <w:r w:rsidR="005525FE" w:rsidRPr="00A2344A">
        <w:rPr>
          <w:sz w:val="28"/>
          <w:szCs w:val="28"/>
          <w:lang w:val="en-US"/>
        </w:rPr>
        <w:t>1</w:t>
      </w:r>
      <w:r w:rsidR="00D75679" w:rsidRPr="00A2344A">
        <w:rPr>
          <w:sz w:val="28"/>
          <w:szCs w:val="28"/>
          <w:lang w:val="en-US"/>
        </w:rPr>
        <w:t xml:space="preserve">. – </w:t>
      </w:r>
      <w:r w:rsidR="00D75679" w:rsidRPr="00A2344A">
        <w:rPr>
          <w:sz w:val="28"/>
          <w:szCs w:val="28"/>
        </w:rPr>
        <w:t>Р</w:t>
      </w:r>
      <w:r w:rsidR="00D75679" w:rsidRPr="00A2344A">
        <w:rPr>
          <w:sz w:val="28"/>
          <w:szCs w:val="28"/>
          <w:lang w:val="en-US"/>
        </w:rPr>
        <w:t>. 85-92.</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shd w:val="clear" w:color="auto" w:fill="FFFFFF"/>
          <w:lang w:val="kk-KZ"/>
        </w:rPr>
        <w:t xml:space="preserve"> </w:t>
      </w:r>
      <w:r w:rsidR="00623240" w:rsidRPr="00A2344A">
        <w:rPr>
          <w:sz w:val="28"/>
          <w:szCs w:val="28"/>
          <w:shd w:val="clear" w:color="auto" w:fill="FFFFFF"/>
          <w:lang w:val="en-US"/>
        </w:rPr>
        <w:t>Nguyen P.</w:t>
      </w:r>
      <w:r w:rsidR="00D75679" w:rsidRPr="00A2344A">
        <w:rPr>
          <w:sz w:val="28"/>
          <w:szCs w:val="28"/>
          <w:shd w:val="clear" w:color="auto" w:fill="FFFFFF"/>
          <w:lang w:val="en-US"/>
        </w:rPr>
        <w:t>V</w:t>
      </w:r>
      <w:r w:rsidR="002A6CA2" w:rsidRPr="00A2344A">
        <w:rPr>
          <w:sz w:val="28"/>
          <w:szCs w:val="28"/>
          <w:shd w:val="clear" w:color="auto" w:fill="FFFFFF"/>
          <w:lang w:val="en-US"/>
        </w:rPr>
        <w:t>.</w:t>
      </w:r>
      <w:r w:rsidR="00623240" w:rsidRPr="00A2344A">
        <w:rPr>
          <w:sz w:val="28"/>
          <w:szCs w:val="28"/>
          <w:shd w:val="clear" w:color="auto" w:fill="FFFFFF"/>
          <w:lang w:val="en-US"/>
        </w:rPr>
        <w:t>, Hong T.</w:t>
      </w:r>
      <w:r w:rsidR="00D75679" w:rsidRPr="00A2344A">
        <w:rPr>
          <w:sz w:val="28"/>
          <w:szCs w:val="28"/>
          <w:shd w:val="clear" w:color="auto" w:fill="FFFFFF"/>
          <w:lang w:val="en-US"/>
        </w:rPr>
        <w:t>K</w:t>
      </w:r>
      <w:r w:rsidR="00623240" w:rsidRPr="00A2344A">
        <w:rPr>
          <w:sz w:val="28"/>
          <w:szCs w:val="28"/>
          <w:shd w:val="clear" w:color="auto" w:fill="FFFFFF"/>
          <w:lang w:val="en-US"/>
        </w:rPr>
        <w:t>.</w:t>
      </w:r>
      <w:r w:rsidR="00D75679" w:rsidRPr="00A2344A">
        <w:rPr>
          <w:sz w:val="28"/>
          <w:szCs w:val="28"/>
          <w:shd w:val="clear" w:color="auto" w:fill="FFFFFF"/>
          <w:lang w:val="en-US"/>
        </w:rPr>
        <w:t>, Hoang T</w:t>
      </w:r>
      <w:r w:rsidR="00623240" w:rsidRPr="00A2344A">
        <w:rPr>
          <w:sz w:val="28"/>
          <w:szCs w:val="28"/>
          <w:shd w:val="clear" w:color="auto" w:fill="FFFFFF"/>
          <w:lang w:val="en-US"/>
        </w:rPr>
        <w:t>.</w:t>
      </w:r>
      <w:r w:rsidR="005525FE" w:rsidRPr="00A2344A">
        <w:rPr>
          <w:sz w:val="28"/>
          <w:szCs w:val="28"/>
          <w:shd w:val="clear" w:color="auto" w:fill="FFFFFF"/>
          <w:lang w:val="en-US"/>
        </w:rPr>
        <w:t xml:space="preserve"> et al.</w:t>
      </w:r>
      <w:r w:rsidR="00D75679" w:rsidRPr="00A2344A">
        <w:rPr>
          <w:sz w:val="28"/>
          <w:szCs w:val="28"/>
          <w:shd w:val="clear" w:color="auto" w:fill="FFFFFF"/>
          <w:lang w:val="en-US"/>
        </w:rPr>
        <w:t xml:space="preserve"> High prevalence of overweight among adolescents i</w:t>
      </w:r>
      <w:r w:rsidR="00303F3E" w:rsidRPr="00A2344A">
        <w:rPr>
          <w:sz w:val="28"/>
          <w:szCs w:val="28"/>
          <w:shd w:val="clear" w:color="auto" w:fill="FFFFFF"/>
          <w:lang w:val="en-US"/>
        </w:rPr>
        <w:t>n Ho Chi Minh City, Vietnam //</w:t>
      </w:r>
      <w:r w:rsidR="00D75679" w:rsidRPr="00A2344A">
        <w:rPr>
          <w:sz w:val="28"/>
          <w:szCs w:val="28"/>
          <w:shd w:val="clear" w:color="auto" w:fill="FFFFFF"/>
          <w:lang w:val="en-US"/>
        </w:rPr>
        <w:t>BMCPublicHealth. – 2013</w:t>
      </w:r>
      <w:r w:rsidR="002A6CA2" w:rsidRPr="00A2344A">
        <w:rPr>
          <w:sz w:val="28"/>
          <w:szCs w:val="28"/>
          <w:shd w:val="clear" w:color="auto" w:fill="FFFFFF"/>
          <w:lang w:val="en-US"/>
        </w:rPr>
        <w:t>. –Vol.13</w:t>
      </w:r>
      <w:r w:rsidR="006007F2" w:rsidRPr="00A2344A">
        <w:rPr>
          <w:sz w:val="28"/>
          <w:szCs w:val="28"/>
          <w:shd w:val="clear" w:color="auto" w:fill="FFFFFF"/>
          <w:lang w:val="en-US"/>
        </w:rPr>
        <w:t xml:space="preserve">, Issue </w:t>
      </w:r>
      <w:r w:rsidR="00D75679" w:rsidRPr="00A2344A">
        <w:rPr>
          <w:sz w:val="28"/>
          <w:szCs w:val="28"/>
          <w:shd w:val="clear" w:color="auto" w:fill="FFFFFF"/>
          <w:lang w:val="en-US"/>
        </w:rPr>
        <w:t>141.</w:t>
      </w:r>
      <w:r w:rsidR="00623240" w:rsidRPr="00A2344A">
        <w:rPr>
          <w:sz w:val="28"/>
          <w:szCs w:val="28"/>
          <w:shd w:val="clear" w:color="auto" w:fill="FFFFFF"/>
          <w:lang w:val="en-US"/>
        </w:rPr>
        <w:t>–</w:t>
      </w:r>
      <w:r w:rsidR="002A6CA2" w:rsidRPr="00A2344A">
        <w:rPr>
          <w:sz w:val="28"/>
          <w:szCs w:val="28"/>
          <w:shd w:val="clear" w:color="auto" w:fill="FFFFFF"/>
        </w:rPr>
        <w:t>Р</w:t>
      </w:r>
      <w:r w:rsidR="002A6CA2" w:rsidRPr="00A2344A">
        <w:rPr>
          <w:sz w:val="28"/>
          <w:szCs w:val="28"/>
          <w:shd w:val="clear" w:color="auto" w:fill="FFFFFF"/>
          <w:lang w:val="en-US"/>
        </w:rPr>
        <w:t xml:space="preserve">. </w:t>
      </w:r>
      <w:r w:rsidR="005F7BC0" w:rsidRPr="00A2344A">
        <w:rPr>
          <w:sz w:val="28"/>
          <w:szCs w:val="28"/>
          <w:shd w:val="clear" w:color="auto" w:fill="FFFFFF"/>
          <w:lang w:val="en-US"/>
        </w:rPr>
        <w:t>1-7</w:t>
      </w:r>
      <w:r w:rsidR="00623240" w:rsidRPr="00A2344A">
        <w:rPr>
          <w:sz w:val="28"/>
          <w:szCs w:val="28"/>
          <w:shd w:val="clear" w:color="auto" w:fill="FFFFFF"/>
          <w:lang w:val="en-US"/>
        </w:rPr>
        <w:t>.</w:t>
      </w:r>
    </w:p>
    <w:p w:rsidR="005F7BC0"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B15C4B">
        <w:rPr>
          <w:sz w:val="28"/>
          <w:szCs w:val="28"/>
          <w:lang w:val="kk-KZ"/>
        </w:rPr>
        <w:t xml:space="preserve"> </w:t>
      </w:r>
      <w:r w:rsidR="00D75679" w:rsidRPr="00A2344A">
        <w:rPr>
          <w:sz w:val="28"/>
          <w:szCs w:val="28"/>
          <w:lang w:val="en-US"/>
        </w:rPr>
        <w:t xml:space="preserve">Nakamura T. Relationship Between Socioeconomic Status and the Prevalence of Underweight, Overweight or </w:t>
      </w:r>
      <w:r w:rsidR="00D75679" w:rsidRPr="00A2344A">
        <w:rPr>
          <w:rStyle w:val="highlight"/>
          <w:sz w:val="28"/>
          <w:szCs w:val="28"/>
          <w:lang w:val="en-US"/>
        </w:rPr>
        <w:t>Obesity</w:t>
      </w:r>
      <w:r w:rsidR="00D75679" w:rsidRPr="00A2344A">
        <w:rPr>
          <w:sz w:val="28"/>
          <w:szCs w:val="28"/>
          <w:lang w:val="en-US"/>
        </w:rPr>
        <w:t xml:space="preserve"> in a General Japanese Population: </w:t>
      </w:r>
      <w:r w:rsidR="00623240" w:rsidRPr="00A2344A">
        <w:rPr>
          <w:sz w:val="28"/>
          <w:szCs w:val="28"/>
          <w:lang w:val="en-US"/>
        </w:rPr>
        <w:t xml:space="preserve">nippon data </w:t>
      </w:r>
      <w:r w:rsidR="004D6F63" w:rsidRPr="00A2344A">
        <w:rPr>
          <w:sz w:val="28"/>
          <w:szCs w:val="28"/>
          <w:lang w:val="en-US"/>
        </w:rPr>
        <w:t>2010 //</w:t>
      </w:r>
      <w:r w:rsidR="00D75679" w:rsidRPr="00A2344A">
        <w:rPr>
          <w:sz w:val="28"/>
          <w:szCs w:val="28"/>
          <w:lang w:val="en-US"/>
        </w:rPr>
        <w:t>J</w:t>
      </w:r>
      <w:r w:rsidR="00623240" w:rsidRPr="00A2344A">
        <w:rPr>
          <w:sz w:val="28"/>
          <w:szCs w:val="28"/>
          <w:lang w:val="en-US"/>
        </w:rPr>
        <w:t xml:space="preserve">ournal of </w:t>
      </w:r>
      <w:r w:rsidR="005F7BC0" w:rsidRPr="00A2344A">
        <w:rPr>
          <w:sz w:val="28"/>
          <w:szCs w:val="28"/>
          <w:lang w:val="en-US"/>
        </w:rPr>
        <w:t>e</w:t>
      </w:r>
      <w:r w:rsidR="00D75679" w:rsidRPr="00A2344A">
        <w:rPr>
          <w:sz w:val="28"/>
          <w:szCs w:val="28"/>
          <w:lang w:val="en-US"/>
        </w:rPr>
        <w:t>pidemiol</w:t>
      </w:r>
      <w:r w:rsidR="005F7BC0" w:rsidRPr="00A2344A">
        <w:rPr>
          <w:sz w:val="28"/>
          <w:szCs w:val="28"/>
          <w:lang w:val="en-US"/>
        </w:rPr>
        <w:t>y</w:t>
      </w:r>
      <w:r w:rsidR="00D75679" w:rsidRPr="00A2344A">
        <w:rPr>
          <w:sz w:val="28"/>
          <w:szCs w:val="28"/>
          <w:lang w:val="en-US"/>
        </w:rPr>
        <w:t>. – 2018</w:t>
      </w:r>
      <w:r w:rsidR="005F7BC0" w:rsidRPr="00A2344A">
        <w:rPr>
          <w:sz w:val="28"/>
          <w:szCs w:val="28"/>
          <w:lang w:val="en-US"/>
        </w:rPr>
        <w:t xml:space="preserve">. </w:t>
      </w:r>
      <w:r w:rsidR="00623240" w:rsidRPr="00A2344A">
        <w:rPr>
          <w:sz w:val="28"/>
          <w:szCs w:val="28"/>
          <w:lang w:val="en-US"/>
        </w:rPr>
        <w:t>–</w:t>
      </w:r>
      <w:r w:rsidR="005F7BC0" w:rsidRPr="00A2344A">
        <w:rPr>
          <w:sz w:val="28"/>
          <w:szCs w:val="28"/>
          <w:lang w:val="en-US"/>
        </w:rPr>
        <w:t>Vol. 28</w:t>
      </w:r>
      <w:r w:rsidR="006007F2" w:rsidRPr="00A2344A">
        <w:rPr>
          <w:sz w:val="28"/>
          <w:szCs w:val="28"/>
          <w:shd w:val="clear" w:color="auto" w:fill="FFFFFF"/>
          <w:lang w:val="en-US"/>
        </w:rPr>
        <w:t>, Issue</w:t>
      </w:r>
      <w:r w:rsidR="00D75679" w:rsidRPr="00A2344A">
        <w:rPr>
          <w:sz w:val="28"/>
          <w:szCs w:val="28"/>
          <w:lang w:val="en-US"/>
        </w:rPr>
        <w:t>3</w:t>
      </w:r>
      <w:r w:rsidR="005F7BC0" w:rsidRPr="00A2344A">
        <w:rPr>
          <w:sz w:val="28"/>
          <w:szCs w:val="28"/>
          <w:lang w:val="en-US"/>
        </w:rPr>
        <w:t>.</w:t>
      </w:r>
      <w:r w:rsidR="00623240" w:rsidRPr="00A2344A">
        <w:rPr>
          <w:sz w:val="28"/>
          <w:szCs w:val="28"/>
          <w:lang w:val="en-US"/>
        </w:rPr>
        <w:t>–</w:t>
      </w:r>
      <w:r w:rsidR="005F7BC0" w:rsidRPr="00A2344A">
        <w:rPr>
          <w:sz w:val="28"/>
          <w:szCs w:val="28"/>
          <w:lang w:val="en-US"/>
        </w:rPr>
        <w:t xml:space="preserve"> S. </w:t>
      </w:r>
      <w:r w:rsidR="00D75679" w:rsidRPr="00A2344A">
        <w:rPr>
          <w:sz w:val="28"/>
          <w:szCs w:val="28"/>
          <w:lang w:val="en-US"/>
        </w:rPr>
        <w:t xml:space="preserve">10-S16. </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623240" w:rsidRPr="00A2344A">
        <w:rPr>
          <w:sz w:val="28"/>
          <w:szCs w:val="28"/>
        </w:rPr>
        <w:t xml:space="preserve">Тарасенко Н.А., Стрелкова А.К. </w:t>
      </w:r>
      <w:r w:rsidR="00D75679" w:rsidRPr="00A2344A">
        <w:rPr>
          <w:sz w:val="28"/>
          <w:szCs w:val="28"/>
        </w:rPr>
        <w:t>Ожирение как социальная проблема // Научный журнал КубГАУ. – 2017. – №133.</w:t>
      </w:r>
      <w:r w:rsidR="00623240" w:rsidRPr="00A2344A">
        <w:rPr>
          <w:sz w:val="28"/>
          <w:szCs w:val="28"/>
        </w:rPr>
        <w:t xml:space="preserve"> – </w:t>
      </w:r>
      <w:r w:rsidR="005F7BC0" w:rsidRPr="00A2344A">
        <w:rPr>
          <w:sz w:val="28"/>
          <w:szCs w:val="28"/>
          <w:lang w:val="en-US"/>
        </w:rPr>
        <w:t>C</w:t>
      </w:r>
      <w:r w:rsidR="005F7BC0" w:rsidRPr="00A2344A">
        <w:rPr>
          <w:sz w:val="28"/>
          <w:szCs w:val="28"/>
        </w:rPr>
        <w:t>. 505-516</w:t>
      </w:r>
      <w:r w:rsidR="00623240" w:rsidRPr="00A2344A">
        <w:rPr>
          <w:sz w:val="28"/>
          <w:szCs w:val="28"/>
        </w:rPr>
        <w:t>.</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75679" w:rsidRPr="00A2344A">
        <w:rPr>
          <w:sz w:val="28"/>
          <w:szCs w:val="28"/>
        </w:rPr>
        <w:t>АприщенкоЛ</w:t>
      </w:r>
      <w:r w:rsidR="00623240" w:rsidRPr="00A2344A">
        <w:rPr>
          <w:sz w:val="28"/>
          <w:szCs w:val="28"/>
        </w:rPr>
        <w:t>.</w:t>
      </w:r>
      <w:r w:rsidR="00D75679" w:rsidRPr="00A2344A">
        <w:rPr>
          <w:sz w:val="28"/>
          <w:szCs w:val="28"/>
        </w:rPr>
        <w:t>И.</w:t>
      </w:r>
      <w:r w:rsidR="00240F48" w:rsidRPr="00A2344A">
        <w:rPr>
          <w:sz w:val="28"/>
          <w:szCs w:val="28"/>
        </w:rPr>
        <w:t xml:space="preserve">, Штырова Л.П. </w:t>
      </w:r>
      <w:r w:rsidR="00D75679" w:rsidRPr="00A2344A">
        <w:rPr>
          <w:sz w:val="28"/>
          <w:szCs w:val="28"/>
        </w:rPr>
        <w:t>Коррекция здоровья студентов с ожирением в условиях вуза // Мир науки и инноваций. – 2015. – Т.15 – С. 66-68.</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623240" w:rsidRPr="00A2344A">
        <w:rPr>
          <w:sz w:val="28"/>
          <w:szCs w:val="28"/>
          <w:shd w:val="clear" w:color="auto" w:fill="FFFFFF"/>
        </w:rPr>
        <w:t>Агаджанян Н.А., Торшин В.</w:t>
      </w:r>
      <w:r w:rsidR="00D75679" w:rsidRPr="00A2344A">
        <w:rPr>
          <w:sz w:val="28"/>
          <w:szCs w:val="28"/>
          <w:shd w:val="clear" w:color="auto" w:fill="FFFFFF"/>
        </w:rPr>
        <w:t xml:space="preserve">И. Резервы </w:t>
      </w:r>
      <w:r w:rsidR="005525FE" w:rsidRPr="00A2344A">
        <w:rPr>
          <w:sz w:val="28"/>
          <w:szCs w:val="28"/>
          <w:shd w:val="clear" w:color="auto" w:fill="FFFFFF"/>
        </w:rPr>
        <w:t xml:space="preserve">организма и здоровье студентов </w:t>
      </w:r>
      <w:r w:rsidR="00D75679" w:rsidRPr="00A2344A">
        <w:rPr>
          <w:sz w:val="28"/>
          <w:szCs w:val="28"/>
          <w:shd w:val="clear" w:color="auto" w:fill="FFFFFF"/>
        </w:rPr>
        <w:t xml:space="preserve">из различных климато-географических регионов //Вестник РУДН. – 2006. – </w:t>
      </w:r>
      <w:r w:rsidR="00623240" w:rsidRPr="00A2344A">
        <w:rPr>
          <w:sz w:val="28"/>
          <w:szCs w:val="28"/>
          <w:shd w:val="clear" w:color="auto" w:fill="FFFFFF"/>
        </w:rPr>
        <w:t>№</w:t>
      </w:r>
      <w:r w:rsidR="005525FE" w:rsidRPr="00A2344A">
        <w:rPr>
          <w:sz w:val="28"/>
          <w:szCs w:val="28"/>
          <w:shd w:val="clear" w:color="auto" w:fill="FFFFFF"/>
        </w:rPr>
        <w:t>2(34)</w:t>
      </w:r>
      <w:r w:rsidR="00623240" w:rsidRPr="00A2344A">
        <w:rPr>
          <w:sz w:val="28"/>
          <w:szCs w:val="28"/>
          <w:shd w:val="clear" w:color="auto" w:fill="FFFFFF"/>
        </w:rPr>
        <w:t xml:space="preserve">. – </w:t>
      </w:r>
      <w:r w:rsidR="00D75679" w:rsidRPr="00A2344A">
        <w:rPr>
          <w:sz w:val="28"/>
          <w:szCs w:val="28"/>
          <w:shd w:val="clear" w:color="auto" w:fill="FFFFFF"/>
        </w:rPr>
        <w:t>С. 37-41.</w:t>
      </w:r>
    </w:p>
    <w:p w:rsidR="009A74F6"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rFonts w:eastAsia="T3Font_0"/>
          <w:sz w:val="28"/>
          <w:szCs w:val="28"/>
          <w:lang w:val="kk-KZ"/>
        </w:rPr>
        <w:t xml:space="preserve"> </w:t>
      </w:r>
      <w:r w:rsidR="00623240" w:rsidRPr="00A2344A">
        <w:rPr>
          <w:rFonts w:eastAsia="T3Font_0"/>
          <w:sz w:val="28"/>
          <w:szCs w:val="28"/>
        </w:rPr>
        <w:t>Кириенко С.Л., Иванова Е.Г., Подковырова Н.Н.</w:t>
      </w:r>
      <w:r w:rsidR="005525FE" w:rsidRPr="00A2344A">
        <w:rPr>
          <w:rFonts w:eastAsia="T3Font_0"/>
          <w:sz w:val="28"/>
          <w:szCs w:val="28"/>
        </w:rPr>
        <w:t xml:space="preserve"> и др.</w:t>
      </w:r>
      <w:r w:rsidR="00D75679" w:rsidRPr="00A2344A">
        <w:rPr>
          <w:rFonts w:eastAsia="T3Font_2"/>
          <w:sz w:val="28"/>
          <w:szCs w:val="28"/>
        </w:rPr>
        <w:t xml:space="preserve"> Организация занятий физической культурой и спортом в вузе</w:t>
      </w:r>
      <w:r w:rsidR="0072097C" w:rsidRPr="00A2344A">
        <w:rPr>
          <w:sz w:val="28"/>
          <w:szCs w:val="28"/>
        </w:rPr>
        <w:t>//</w:t>
      </w:r>
      <w:r w:rsidR="009A74F6" w:rsidRPr="00A2344A">
        <w:rPr>
          <w:sz w:val="28"/>
          <w:szCs w:val="28"/>
        </w:rPr>
        <w:t>Матер</w:t>
      </w:r>
      <w:r w:rsidR="00623240" w:rsidRPr="00A2344A">
        <w:rPr>
          <w:sz w:val="28"/>
          <w:szCs w:val="28"/>
        </w:rPr>
        <w:t xml:space="preserve">.всерос. </w:t>
      </w:r>
      <w:r w:rsidR="009A74F6" w:rsidRPr="00A2344A">
        <w:rPr>
          <w:sz w:val="28"/>
          <w:szCs w:val="28"/>
        </w:rPr>
        <w:t>науч</w:t>
      </w:r>
      <w:r w:rsidR="00623240" w:rsidRPr="00A2344A">
        <w:rPr>
          <w:sz w:val="28"/>
          <w:szCs w:val="28"/>
        </w:rPr>
        <w:t>.</w:t>
      </w:r>
      <w:r w:rsidR="009A74F6" w:rsidRPr="00A2344A">
        <w:rPr>
          <w:sz w:val="28"/>
          <w:szCs w:val="28"/>
        </w:rPr>
        <w:t>-практ</w:t>
      </w:r>
      <w:r w:rsidR="00623240" w:rsidRPr="00A2344A">
        <w:rPr>
          <w:sz w:val="28"/>
          <w:szCs w:val="28"/>
        </w:rPr>
        <w:t>.</w:t>
      </w:r>
      <w:r w:rsidR="009A74F6" w:rsidRPr="00A2344A">
        <w:rPr>
          <w:sz w:val="28"/>
          <w:szCs w:val="28"/>
        </w:rPr>
        <w:t xml:space="preserve"> конф</w:t>
      </w:r>
      <w:r w:rsidR="00623240" w:rsidRPr="00A2344A">
        <w:rPr>
          <w:sz w:val="28"/>
          <w:szCs w:val="28"/>
        </w:rPr>
        <w:t>.</w:t>
      </w:r>
      <w:r w:rsidR="009A74F6" w:rsidRPr="00A2344A">
        <w:rPr>
          <w:sz w:val="28"/>
          <w:szCs w:val="28"/>
        </w:rPr>
        <w:t xml:space="preserve"> с междунар</w:t>
      </w:r>
      <w:r w:rsidR="00623240" w:rsidRPr="00A2344A">
        <w:rPr>
          <w:sz w:val="28"/>
          <w:szCs w:val="28"/>
        </w:rPr>
        <w:t>.</w:t>
      </w:r>
      <w:r w:rsidR="009A74F6" w:rsidRPr="00A2344A">
        <w:rPr>
          <w:sz w:val="28"/>
          <w:szCs w:val="28"/>
        </w:rPr>
        <w:t xml:space="preserve"> участием «</w:t>
      </w:r>
      <w:r w:rsidR="0072097C" w:rsidRPr="00A2344A">
        <w:rPr>
          <w:sz w:val="28"/>
          <w:szCs w:val="28"/>
        </w:rPr>
        <w:t>Физическое воспитание и студе</w:t>
      </w:r>
      <w:r w:rsidR="009A74F6" w:rsidRPr="00A2344A">
        <w:rPr>
          <w:sz w:val="28"/>
          <w:szCs w:val="28"/>
        </w:rPr>
        <w:t>нческий спорт глазами студентов»</w:t>
      </w:r>
      <w:r w:rsidR="00623240" w:rsidRPr="00A2344A">
        <w:rPr>
          <w:sz w:val="28"/>
          <w:szCs w:val="28"/>
        </w:rPr>
        <w:t xml:space="preserve">.– </w:t>
      </w:r>
      <w:r w:rsidR="0072097C" w:rsidRPr="00A2344A">
        <w:rPr>
          <w:sz w:val="28"/>
          <w:szCs w:val="28"/>
        </w:rPr>
        <w:t xml:space="preserve">Казань, </w:t>
      </w:r>
      <w:r w:rsidR="0084403F" w:rsidRPr="00A2344A">
        <w:rPr>
          <w:sz w:val="28"/>
          <w:szCs w:val="28"/>
        </w:rPr>
        <w:t>2015.</w:t>
      </w:r>
      <w:r w:rsidR="00623240" w:rsidRPr="00A2344A">
        <w:rPr>
          <w:sz w:val="28"/>
          <w:szCs w:val="28"/>
        </w:rPr>
        <w:t xml:space="preserve"> –</w:t>
      </w:r>
      <w:r w:rsidR="0084403F" w:rsidRPr="00A2344A">
        <w:rPr>
          <w:sz w:val="28"/>
          <w:szCs w:val="28"/>
        </w:rPr>
        <w:t xml:space="preserve"> С.71-72.</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lastRenderedPageBreak/>
        <w:t xml:space="preserve"> </w:t>
      </w:r>
      <w:r w:rsidR="00623240" w:rsidRPr="00A2344A">
        <w:rPr>
          <w:sz w:val="28"/>
          <w:szCs w:val="28"/>
          <w:shd w:val="clear" w:color="auto" w:fill="FFFFFF"/>
        </w:rPr>
        <w:t>Рослякова Е.М., Бисерова А.</w:t>
      </w:r>
      <w:r w:rsidR="00D75679" w:rsidRPr="00A2344A">
        <w:rPr>
          <w:sz w:val="28"/>
          <w:szCs w:val="28"/>
          <w:shd w:val="clear" w:color="auto" w:fill="FFFFFF"/>
        </w:rPr>
        <w:t>Г., Байжа</w:t>
      </w:r>
      <w:r w:rsidR="00623240" w:rsidRPr="00A2344A">
        <w:rPr>
          <w:sz w:val="28"/>
          <w:szCs w:val="28"/>
          <w:shd w:val="clear" w:color="auto" w:fill="FFFFFF"/>
        </w:rPr>
        <w:t>нова Н.С. и др.</w:t>
      </w:r>
      <w:r w:rsidR="00D75679" w:rsidRPr="00A2344A">
        <w:rPr>
          <w:sz w:val="28"/>
          <w:szCs w:val="28"/>
          <w:shd w:val="clear" w:color="auto" w:fill="FFFFFF"/>
        </w:rPr>
        <w:t xml:space="preserve">Cоматическое здоровье студентов </w:t>
      </w:r>
      <w:r w:rsidR="008E658C" w:rsidRPr="00A2344A">
        <w:rPr>
          <w:sz w:val="28"/>
          <w:szCs w:val="28"/>
          <w:shd w:val="clear" w:color="auto" w:fill="FFFFFF"/>
        </w:rPr>
        <w:t>КАЗНМУ</w:t>
      </w:r>
      <w:r w:rsidR="00D75679" w:rsidRPr="00A2344A">
        <w:rPr>
          <w:sz w:val="28"/>
          <w:szCs w:val="28"/>
          <w:shd w:val="clear" w:color="auto" w:fill="FFFFFF"/>
        </w:rPr>
        <w:t>, как скринин</w:t>
      </w:r>
      <w:r w:rsidR="008E658C" w:rsidRPr="00A2344A">
        <w:rPr>
          <w:sz w:val="28"/>
          <w:szCs w:val="28"/>
          <w:shd w:val="clear" w:color="auto" w:fill="FFFFFF"/>
        </w:rPr>
        <w:t>г тест активного долголетия //</w:t>
      </w:r>
      <w:r w:rsidR="00D75679" w:rsidRPr="00A2344A">
        <w:rPr>
          <w:sz w:val="28"/>
          <w:szCs w:val="28"/>
          <w:shd w:val="clear" w:color="auto" w:fill="FFFFFF"/>
        </w:rPr>
        <w:t>Успехи современного естествознания. – 2015. – №9-3. – С. 467-470</w:t>
      </w:r>
      <w:r w:rsidR="00623240" w:rsidRPr="00A2344A">
        <w:rPr>
          <w:sz w:val="28"/>
          <w:szCs w:val="28"/>
          <w:shd w:val="clear" w:color="auto" w:fill="FFFFFF"/>
        </w:rPr>
        <w:t>.</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6123CD" w:rsidRPr="00A2344A">
        <w:rPr>
          <w:sz w:val="28"/>
          <w:szCs w:val="28"/>
          <w:shd w:val="clear" w:color="auto" w:fill="FFFFFF"/>
        </w:rPr>
        <w:t>Абишева З.С., Журунова М.С., Жетписбаева Г.Д.</w:t>
      </w:r>
      <w:r w:rsidR="00623240" w:rsidRPr="00A2344A">
        <w:rPr>
          <w:sz w:val="28"/>
          <w:szCs w:val="28"/>
          <w:shd w:val="clear" w:color="auto" w:fill="FFFFFF"/>
        </w:rPr>
        <w:t xml:space="preserve"> и др.</w:t>
      </w:r>
      <w:r w:rsidR="0080576E" w:rsidRPr="00A2344A">
        <w:rPr>
          <w:sz w:val="28"/>
          <w:szCs w:val="28"/>
          <w:shd w:val="clear" w:color="auto" w:fill="FFFFFF"/>
        </w:rPr>
        <w:t>Состояние внешного дыхания студентов //</w:t>
      </w:r>
      <w:r w:rsidR="006123CD" w:rsidRPr="00A2344A">
        <w:rPr>
          <w:sz w:val="28"/>
          <w:szCs w:val="28"/>
          <w:shd w:val="clear" w:color="auto" w:fill="FFFFFF"/>
        </w:rPr>
        <w:t>Международный журнал прикладных и фундамента</w:t>
      </w:r>
      <w:r w:rsidR="00EA4AC9" w:rsidRPr="00A2344A">
        <w:rPr>
          <w:sz w:val="28"/>
          <w:szCs w:val="28"/>
          <w:shd w:val="clear" w:color="auto" w:fill="FFFFFF"/>
        </w:rPr>
        <w:t>льных исследований. – 2016. – №</w:t>
      </w:r>
      <w:r w:rsidR="006123CD" w:rsidRPr="00A2344A">
        <w:rPr>
          <w:sz w:val="28"/>
          <w:szCs w:val="28"/>
          <w:shd w:val="clear" w:color="auto" w:fill="FFFFFF"/>
        </w:rPr>
        <w:t>1-4. – С. 508-509</w:t>
      </w:r>
      <w:r w:rsidR="00EA4AC9" w:rsidRPr="00A2344A">
        <w:rPr>
          <w:sz w:val="28"/>
          <w:szCs w:val="28"/>
          <w:shd w:val="clear" w:color="auto" w:fill="FFFFFF"/>
        </w:rPr>
        <w:t>.</w:t>
      </w:r>
    </w:p>
    <w:p w:rsidR="00252A74"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EA4AC9" w:rsidRPr="00A2344A">
        <w:rPr>
          <w:sz w:val="28"/>
          <w:szCs w:val="28"/>
        </w:rPr>
        <w:t>Хисметова З.А., Атабаева А.</w:t>
      </w:r>
      <w:r w:rsidR="00D75679" w:rsidRPr="00A2344A">
        <w:rPr>
          <w:sz w:val="28"/>
          <w:szCs w:val="28"/>
        </w:rPr>
        <w:t>К., Самар</w:t>
      </w:r>
      <w:r w:rsidR="00EA4AC9" w:rsidRPr="00A2344A">
        <w:rPr>
          <w:sz w:val="28"/>
          <w:szCs w:val="28"/>
        </w:rPr>
        <w:t>ова У.С.</w:t>
      </w:r>
      <w:r w:rsidR="005525FE" w:rsidRPr="00A2344A">
        <w:rPr>
          <w:sz w:val="28"/>
          <w:szCs w:val="28"/>
        </w:rPr>
        <w:t xml:space="preserve"> и др.</w:t>
      </w:r>
      <w:r w:rsidR="00D75679" w:rsidRPr="00A2344A">
        <w:rPr>
          <w:sz w:val="28"/>
          <w:szCs w:val="28"/>
        </w:rPr>
        <w:t>Медико-социальные аспекты репродуктивного поведения студентов медицинского вуза (на примере Государственного медицинского университета города Семей) // Наука и Здравоохранение. – 2017. – №3. – С. 84-94.</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EA4AC9" w:rsidRPr="00A2344A">
        <w:rPr>
          <w:sz w:val="28"/>
          <w:szCs w:val="28"/>
        </w:rPr>
        <w:t>Кошербаева Л.К., Бейсенбинова Ж.</w:t>
      </w:r>
      <w:r w:rsidR="00D75679" w:rsidRPr="00A2344A">
        <w:rPr>
          <w:sz w:val="28"/>
          <w:szCs w:val="28"/>
        </w:rPr>
        <w:t xml:space="preserve">О. Изучение поведенческих факторов у студентов КазНМУ // </w:t>
      </w:r>
      <w:r w:rsidR="00EA4AC9" w:rsidRPr="00A2344A">
        <w:rPr>
          <w:sz w:val="28"/>
          <w:szCs w:val="28"/>
          <w:lang w:val="en-US"/>
        </w:rPr>
        <w:t>World</w:t>
      </w:r>
      <w:r w:rsidR="00255A11" w:rsidRPr="00A2344A">
        <w:rPr>
          <w:sz w:val="28"/>
          <w:szCs w:val="28"/>
          <w:lang w:val="kk-KZ"/>
        </w:rPr>
        <w:t xml:space="preserve"> </w:t>
      </w:r>
      <w:r w:rsidR="00EA4AC9" w:rsidRPr="00A2344A">
        <w:rPr>
          <w:sz w:val="28"/>
          <w:szCs w:val="28"/>
          <w:lang w:val="en-US"/>
        </w:rPr>
        <w:t>Science</w:t>
      </w:r>
      <w:r w:rsidR="00D75679" w:rsidRPr="00A2344A">
        <w:rPr>
          <w:sz w:val="28"/>
          <w:szCs w:val="28"/>
        </w:rPr>
        <w:t>. – 2016. – №1(5). – С.21-22.</w:t>
      </w:r>
    </w:p>
    <w:p w:rsidR="003D5EAA"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3D5EAA" w:rsidRPr="00A2344A">
        <w:rPr>
          <w:sz w:val="28"/>
          <w:szCs w:val="28"/>
        </w:rPr>
        <w:t>Апанасенко Г.Л.</w:t>
      </w:r>
      <w:r w:rsidR="003D5EAA" w:rsidRPr="00A2344A">
        <w:rPr>
          <w:spacing w:val="-2"/>
          <w:sz w:val="28"/>
          <w:szCs w:val="28"/>
        </w:rPr>
        <w:t>, Попова Л.А., Магльований А.В. Санология. Основы управления здоровьем. –</w:t>
      </w:r>
      <w:r w:rsidR="005525FE" w:rsidRPr="00A2344A">
        <w:rPr>
          <w:sz w:val="28"/>
          <w:szCs w:val="28"/>
        </w:rPr>
        <w:t>Саарбрю́ккен</w:t>
      </w:r>
      <w:r w:rsidR="003D5EAA" w:rsidRPr="00A2344A">
        <w:rPr>
          <w:spacing w:val="-2"/>
          <w:sz w:val="28"/>
          <w:szCs w:val="28"/>
        </w:rPr>
        <w:t xml:space="preserve">: </w:t>
      </w:r>
      <w:r w:rsidR="003D5EAA" w:rsidRPr="00A2344A">
        <w:rPr>
          <w:sz w:val="28"/>
          <w:szCs w:val="28"/>
        </w:rPr>
        <w:t>Lambert Academic Publishing</w:t>
      </w:r>
      <w:r w:rsidR="003D5EAA" w:rsidRPr="00A2344A">
        <w:rPr>
          <w:spacing w:val="-2"/>
          <w:sz w:val="28"/>
          <w:szCs w:val="28"/>
        </w:rPr>
        <w:t>, 2012. – 40</w:t>
      </w:r>
      <w:r w:rsidR="005525FE" w:rsidRPr="00A2344A">
        <w:rPr>
          <w:spacing w:val="-2"/>
          <w:sz w:val="28"/>
          <w:szCs w:val="28"/>
        </w:rPr>
        <w:t>5 </w:t>
      </w:r>
      <w:r w:rsidR="003D5EAA" w:rsidRPr="00A2344A">
        <w:rPr>
          <w:spacing w:val="-2"/>
          <w:sz w:val="28"/>
          <w:szCs w:val="28"/>
        </w:rPr>
        <w:t>с.</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shd w:val="clear" w:color="auto" w:fill="FFFFFF"/>
          <w:lang w:val="kk-KZ"/>
        </w:rPr>
        <w:t xml:space="preserve"> </w:t>
      </w:r>
      <w:r w:rsidR="00D75679" w:rsidRPr="00A2344A">
        <w:rPr>
          <w:sz w:val="28"/>
          <w:szCs w:val="28"/>
          <w:shd w:val="clear" w:color="auto" w:fill="FFFFFF"/>
          <w:lang w:val="en-US"/>
        </w:rPr>
        <w:t>Gulewitsch</w:t>
      </w:r>
      <w:r w:rsidR="00EA4AC9" w:rsidRPr="00A2344A">
        <w:rPr>
          <w:sz w:val="28"/>
          <w:szCs w:val="28"/>
          <w:shd w:val="clear" w:color="auto" w:fill="FFFFFF"/>
          <w:lang w:val="en-US"/>
        </w:rPr>
        <w:t>M.D.,</w:t>
      </w:r>
      <w:r w:rsidR="00D75679" w:rsidRPr="00A2344A">
        <w:rPr>
          <w:sz w:val="28"/>
          <w:szCs w:val="28"/>
          <w:shd w:val="clear" w:color="auto" w:fill="FFFFFF"/>
          <w:lang w:val="en-US"/>
        </w:rPr>
        <w:t xml:space="preserve"> Enck</w:t>
      </w:r>
      <w:r w:rsidR="00EA4AC9" w:rsidRPr="00A2344A">
        <w:rPr>
          <w:sz w:val="28"/>
          <w:szCs w:val="28"/>
          <w:shd w:val="clear" w:color="auto" w:fill="FFFFFF"/>
          <w:lang w:val="en-US"/>
        </w:rPr>
        <w:t>P.,</w:t>
      </w:r>
      <w:r w:rsidR="00D75679" w:rsidRPr="00A2344A">
        <w:rPr>
          <w:sz w:val="28"/>
          <w:szCs w:val="28"/>
          <w:shd w:val="clear" w:color="auto" w:fill="FFFFFF"/>
          <w:lang w:val="en-US"/>
        </w:rPr>
        <w:t xml:space="preserve"> Hautzinger</w:t>
      </w:r>
      <w:r w:rsidR="00EA4AC9" w:rsidRPr="00A2344A">
        <w:rPr>
          <w:sz w:val="28"/>
          <w:szCs w:val="28"/>
          <w:shd w:val="clear" w:color="auto" w:fill="FFFFFF"/>
          <w:lang w:val="en-US"/>
        </w:rPr>
        <w:t>M.,</w:t>
      </w:r>
      <w:r w:rsidR="00D75679" w:rsidRPr="00A2344A">
        <w:rPr>
          <w:sz w:val="28"/>
          <w:szCs w:val="28"/>
          <w:shd w:val="clear" w:color="auto" w:fill="FFFFFF"/>
          <w:lang w:val="en-US"/>
        </w:rPr>
        <w:t xml:space="preserve"> Schlarb </w:t>
      </w:r>
      <w:r w:rsidR="00EA4AC9" w:rsidRPr="00A2344A">
        <w:rPr>
          <w:sz w:val="28"/>
          <w:szCs w:val="28"/>
          <w:shd w:val="clear" w:color="auto" w:fill="FFFFFF"/>
          <w:lang w:val="en-US"/>
        </w:rPr>
        <w:t>A.A.</w:t>
      </w:r>
      <w:r w:rsidR="00D75679" w:rsidRPr="00A2344A">
        <w:rPr>
          <w:sz w:val="28"/>
          <w:szCs w:val="28"/>
          <w:lang w:val="en-US"/>
        </w:rPr>
        <w:t xml:space="preserve">Irritable bowel syndrome symptoms among German students: prevalence, characteristics, and associations to somatic complaints, sleep, quality of life, </w:t>
      </w:r>
      <w:r w:rsidR="0072097C" w:rsidRPr="00A2344A">
        <w:rPr>
          <w:sz w:val="28"/>
          <w:szCs w:val="28"/>
          <w:lang w:val="en-US"/>
        </w:rPr>
        <w:t>and childhood abdominal pain</w:t>
      </w:r>
      <w:r w:rsidR="00FA49C3" w:rsidRPr="00A2344A">
        <w:rPr>
          <w:sz w:val="28"/>
          <w:szCs w:val="28"/>
          <w:lang w:val="kk-KZ"/>
        </w:rPr>
        <w:t xml:space="preserve"> </w:t>
      </w:r>
      <w:r w:rsidR="0072097C" w:rsidRPr="00A2344A">
        <w:rPr>
          <w:sz w:val="28"/>
          <w:szCs w:val="28"/>
          <w:lang w:val="en-US"/>
        </w:rPr>
        <w:t>//</w:t>
      </w:r>
      <w:r w:rsidR="00D75679" w:rsidRPr="00A2344A">
        <w:rPr>
          <w:sz w:val="28"/>
          <w:szCs w:val="28"/>
          <w:lang w:val="en-US"/>
        </w:rPr>
        <w:t>European Journal of Gastroenterology &amp; Hepatology. – 2011. – №23</w:t>
      </w:r>
      <w:r w:rsidR="006007F2" w:rsidRPr="00A2344A">
        <w:rPr>
          <w:sz w:val="28"/>
          <w:szCs w:val="28"/>
          <w:shd w:val="clear" w:color="auto" w:fill="FFFFFF"/>
          <w:lang w:val="en-US"/>
        </w:rPr>
        <w:t xml:space="preserve">, Issue </w:t>
      </w:r>
      <w:r w:rsidR="00D75679" w:rsidRPr="00A2344A">
        <w:rPr>
          <w:sz w:val="28"/>
          <w:szCs w:val="28"/>
          <w:lang w:val="en-US"/>
        </w:rPr>
        <w:t xml:space="preserve">4. – </w:t>
      </w:r>
      <w:r w:rsidR="00D75679" w:rsidRPr="00A2344A">
        <w:rPr>
          <w:sz w:val="28"/>
          <w:szCs w:val="28"/>
        </w:rPr>
        <w:t>Р</w:t>
      </w:r>
      <w:r w:rsidR="00D75679" w:rsidRPr="00A2344A">
        <w:rPr>
          <w:sz w:val="28"/>
          <w:szCs w:val="28"/>
          <w:lang w:val="en-US"/>
        </w:rPr>
        <w:t>. 311</w:t>
      </w:r>
      <w:r w:rsidR="00EA4AC9" w:rsidRPr="00A2344A">
        <w:rPr>
          <w:sz w:val="28"/>
          <w:szCs w:val="28"/>
          <w:lang w:val="en-US"/>
        </w:rPr>
        <w:t>-</w:t>
      </w:r>
      <w:r w:rsidR="00D75679" w:rsidRPr="00A2344A">
        <w:rPr>
          <w:sz w:val="28"/>
          <w:szCs w:val="28"/>
          <w:lang w:val="en-US"/>
        </w:rPr>
        <w:t xml:space="preserve">316. </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EA4AC9" w:rsidRPr="00A2344A">
        <w:rPr>
          <w:sz w:val="28"/>
          <w:szCs w:val="28"/>
        </w:rPr>
        <w:t>Кушкимбаев Д.</w:t>
      </w:r>
      <w:r w:rsidR="00BE0B5C" w:rsidRPr="00A2344A">
        <w:rPr>
          <w:sz w:val="28"/>
          <w:szCs w:val="28"/>
        </w:rPr>
        <w:t>Р. Управление качеством жизни населения Казахстана //Матер</w:t>
      </w:r>
      <w:r w:rsidR="00EA4AC9" w:rsidRPr="00A2344A">
        <w:rPr>
          <w:sz w:val="28"/>
          <w:szCs w:val="28"/>
        </w:rPr>
        <w:t>.</w:t>
      </w:r>
      <w:r w:rsidR="005525FE" w:rsidRPr="00A2344A">
        <w:rPr>
          <w:sz w:val="28"/>
          <w:szCs w:val="28"/>
        </w:rPr>
        <w:t>11-й</w:t>
      </w:r>
      <w:r w:rsidR="00BE0B5C" w:rsidRPr="00A2344A">
        <w:rPr>
          <w:sz w:val="28"/>
          <w:szCs w:val="28"/>
        </w:rPr>
        <w:t xml:space="preserve"> междунар</w:t>
      </w:r>
      <w:r w:rsidR="00EA4AC9" w:rsidRPr="00A2344A">
        <w:rPr>
          <w:sz w:val="28"/>
          <w:szCs w:val="28"/>
        </w:rPr>
        <w:t>.</w:t>
      </w:r>
      <w:r w:rsidR="00BE0B5C" w:rsidRPr="00A2344A">
        <w:rPr>
          <w:sz w:val="28"/>
          <w:szCs w:val="28"/>
        </w:rPr>
        <w:t xml:space="preserve"> науч</w:t>
      </w:r>
      <w:r w:rsidR="00EA4AC9" w:rsidRPr="00A2344A">
        <w:rPr>
          <w:sz w:val="28"/>
          <w:szCs w:val="28"/>
        </w:rPr>
        <w:t>.</w:t>
      </w:r>
      <w:r w:rsidR="00BE0B5C" w:rsidRPr="00A2344A">
        <w:rPr>
          <w:sz w:val="28"/>
          <w:szCs w:val="28"/>
        </w:rPr>
        <w:t>-практ</w:t>
      </w:r>
      <w:r w:rsidR="00EA4AC9" w:rsidRPr="00A2344A">
        <w:rPr>
          <w:sz w:val="28"/>
          <w:szCs w:val="28"/>
        </w:rPr>
        <w:t>.</w:t>
      </w:r>
      <w:r w:rsidR="00BE0B5C" w:rsidRPr="00A2344A">
        <w:rPr>
          <w:sz w:val="28"/>
          <w:szCs w:val="28"/>
        </w:rPr>
        <w:t xml:space="preserve"> конф</w:t>
      </w:r>
      <w:r w:rsidR="00EA4AC9" w:rsidRPr="00A2344A">
        <w:rPr>
          <w:sz w:val="28"/>
          <w:szCs w:val="28"/>
        </w:rPr>
        <w:t>.</w:t>
      </w:r>
      <w:r w:rsidR="00BE0B5C" w:rsidRPr="00A2344A">
        <w:rPr>
          <w:sz w:val="28"/>
          <w:szCs w:val="28"/>
        </w:rPr>
        <w:t xml:space="preserve"> «</w:t>
      </w:r>
      <w:r w:rsidR="00BE0B5C" w:rsidRPr="00A2344A">
        <w:rPr>
          <w:sz w:val="28"/>
          <w:szCs w:val="28"/>
          <w:lang w:val="kk-KZ"/>
        </w:rPr>
        <w:t>Экономика</w:t>
      </w:r>
      <w:r w:rsidR="00BE0B5C" w:rsidRPr="00A2344A">
        <w:rPr>
          <w:sz w:val="28"/>
          <w:szCs w:val="28"/>
        </w:rPr>
        <w:t>, управление и право: инновационное решение проблем»</w:t>
      </w:r>
      <w:r w:rsidR="00EA4AC9" w:rsidRPr="00A2344A">
        <w:rPr>
          <w:sz w:val="28"/>
          <w:szCs w:val="28"/>
        </w:rPr>
        <w:t>.–</w:t>
      </w:r>
      <w:r w:rsidR="00BE0B5C" w:rsidRPr="00A2344A">
        <w:rPr>
          <w:sz w:val="28"/>
          <w:szCs w:val="28"/>
        </w:rPr>
        <w:t xml:space="preserve"> Пенза, 2018. – С. 241-243.</w:t>
      </w:r>
    </w:p>
    <w:p w:rsidR="00D75679" w:rsidRPr="00A2344A" w:rsidRDefault="00FA49C3"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rStyle w:val="a4"/>
          <w:color w:val="auto"/>
          <w:sz w:val="28"/>
          <w:szCs w:val="28"/>
          <w:u w:val="none"/>
          <w:lang w:val="en-US"/>
        </w:rPr>
      </w:pPr>
      <w:r w:rsidRPr="00A2344A">
        <w:rPr>
          <w:rStyle w:val="authorname"/>
          <w:sz w:val="28"/>
          <w:szCs w:val="28"/>
          <w:lang w:val="kk-KZ"/>
        </w:rPr>
        <w:t xml:space="preserve"> </w:t>
      </w:r>
      <w:r w:rsidR="00D75679" w:rsidRPr="00A2344A">
        <w:rPr>
          <w:rStyle w:val="authorname"/>
          <w:sz w:val="28"/>
          <w:szCs w:val="28"/>
          <w:lang w:val="en-US"/>
        </w:rPr>
        <w:t>Mâsse</w:t>
      </w:r>
      <w:r w:rsidR="00EA4AC9" w:rsidRPr="00A2344A">
        <w:rPr>
          <w:rStyle w:val="authorname"/>
          <w:sz w:val="28"/>
          <w:szCs w:val="28"/>
          <w:lang w:val="en-US"/>
        </w:rPr>
        <w:t xml:space="preserve"> L.C.</w:t>
      </w:r>
      <w:r w:rsidR="006C72CA" w:rsidRPr="00A2344A">
        <w:rPr>
          <w:sz w:val="28"/>
          <w:szCs w:val="28"/>
          <w:lang w:val="en-US"/>
        </w:rPr>
        <w:t xml:space="preserve"> et al. </w:t>
      </w:r>
      <w:r w:rsidR="00D75679" w:rsidRPr="00A2344A">
        <w:rPr>
          <w:sz w:val="28"/>
          <w:szCs w:val="28"/>
          <w:lang w:val="en-US"/>
        </w:rPr>
        <w:t>Associations between the school food environment, student consumption and body mass index of Canadian adolescents</w:t>
      </w:r>
      <w:r w:rsidR="00255A11" w:rsidRPr="00A2344A">
        <w:rPr>
          <w:sz w:val="28"/>
          <w:szCs w:val="28"/>
          <w:lang w:val="kk-KZ"/>
        </w:rPr>
        <w:t xml:space="preserve"> </w:t>
      </w:r>
      <w:r w:rsidR="000E2D43" w:rsidRPr="00A2344A">
        <w:rPr>
          <w:sz w:val="28"/>
          <w:szCs w:val="28"/>
          <w:lang w:val="en-US"/>
        </w:rPr>
        <w:t>//</w:t>
      </w:r>
      <w:r w:rsidR="00D75679" w:rsidRPr="00A2344A">
        <w:rPr>
          <w:rStyle w:val="journaltitle"/>
          <w:iCs/>
          <w:sz w:val="28"/>
          <w:szCs w:val="28"/>
          <w:lang w:val="en-US"/>
        </w:rPr>
        <w:t xml:space="preserve">International Journal of Behavioral Nutrition and Physical Activity. – </w:t>
      </w:r>
      <w:r w:rsidR="00D75679" w:rsidRPr="00A2344A">
        <w:rPr>
          <w:rStyle w:val="articlecitationyear"/>
          <w:sz w:val="28"/>
          <w:szCs w:val="28"/>
          <w:lang w:val="en-US"/>
        </w:rPr>
        <w:t>2014. –</w:t>
      </w:r>
      <w:r w:rsidR="006C72CA" w:rsidRPr="00A2344A">
        <w:rPr>
          <w:rStyle w:val="articlecitationyear"/>
          <w:sz w:val="28"/>
          <w:szCs w:val="28"/>
          <w:lang w:val="en-US"/>
        </w:rPr>
        <w:t>Vol.</w:t>
      </w:r>
      <w:r w:rsidR="000E2D43" w:rsidRPr="00A2344A">
        <w:rPr>
          <w:sz w:val="28"/>
          <w:szCs w:val="28"/>
          <w:shd w:val="clear" w:color="auto" w:fill="FFFFFF"/>
          <w:lang w:val="en-US"/>
        </w:rPr>
        <w:t>11</w:t>
      </w:r>
      <w:r w:rsidR="006007F2" w:rsidRPr="00A2344A">
        <w:rPr>
          <w:sz w:val="28"/>
          <w:szCs w:val="28"/>
          <w:shd w:val="clear" w:color="auto" w:fill="FFFFFF"/>
          <w:lang w:val="en-US"/>
        </w:rPr>
        <w:t xml:space="preserve">, Issue </w:t>
      </w:r>
      <w:r w:rsidR="000E2D43" w:rsidRPr="00A2344A">
        <w:rPr>
          <w:sz w:val="28"/>
          <w:szCs w:val="28"/>
          <w:shd w:val="clear" w:color="auto" w:fill="FFFFFF"/>
          <w:lang w:val="en-US"/>
        </w:rPr>
        <w:t>1. –</w:t>
      </w:r>
      <w:r w:rsidR="000E2D43" w:rsidRPr="00A2344A">
        <w:rPr>
          <w:sz w:val="28"/>
          <w:szCs w:val="28"/>
          <w:shd w:val="clear" w:color="auto" w:fill="FFFFFF"/>
        </w:rPr>
        <w:t>Р</w:t>
      </w:r>
      <w:r w:rsidR="000E2D43" w:rsidRPr="00A2344A">
        <w:rPr>
          <w:sz w:val="28"/>
          <w:szCs w:val="28"/>
          <w:shd w:val="clear" w:color="auto" w:fill="FFFFFF"/>
          <w:lang w:val="en-US"/>
        </w:rPr>
        <w:t>.</w:t>
      </w:r>
      <w:r w:rsidR="00B43A7E" w:rsidRPr="00A2344A">
        <w:rPr>
          <w:sz w:val="28"/>
          <w:szCs w:val="28"/>
          <w:shd w:val="clear" w:color="auto" w:fill="FFFFFF"/>
          <w:lang w:val="en-US"/>
        </w:rPr>
        <w:t> </w:t>
      </w:r>
      <w:r w:rsidR="000E2D43" w:rsidRPr="00A2344A">
        <w:rPr>
          <w:sz w:val="28"/>
          <w:szCs w:val="28"/>
          <w:shd w:val="clear" w:color="auto" w:fill="FFFFFF"/>
          <w:lang w:val="en-US"/>
        </w:rPr>
        <w:t>11-29</w:t>
      </w:r>
      <w:r w:rsidR="006C72CA" w:rsidRPr="00A2344A">
        <w:rPr>
          <w:sz w:val="28"/>
          <w:szCs w:val="28"/>
          <w:shd w:val="clear" w:color="auto" w:fill="FFFFFF"/>
          <w:lang w:val="en-US"/>
        </w:rPr>
        <w:t>.</w:t>
      </w:r>
    </w:p>
    <w:p w:rsidR="00D75679" w:rsidRPr="00A2344A" w:rsidRDefault="00D75679"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lang w:val="en-US"/>
        </w:rPr>
        <w:t xml:space="preserve">Mirabitur </w:t>
      </w:r>
      <w:r w:rsidRPr="00A2344A">
        <w:rPr>
          <w:sz w:val="28"/>
          <w:szCs w:val="28"/>
        </w:rPr>
        <w:t>Е</w:t>
      </w:r>
      <w:r w:rsidRPr="00A2344A">
        <w:rPr>
          <w:sz w:val="28"/>
          <w:szCs w:val="28"/>
          <w:lang w:val="en-US"/>
        </w:rPr>
        <w:t>., Pe</w:t>
      </w:r>
      <w:r w:rsidR="006C72CA" w:rsidRPr="00A2344A">
        <w:rPr>
          <w:sz w:val="28"/>
          <w:szCs w:val="28"/>
          <w:lang w:val="en-US"/>
        </w:rPr>
        <w:t xml:space="preserve">terson Karen E. et al. </w:t>
      </w:r>
      <w:r w:rsidRPr="00A2344A">
        <w:rPr>
          <w:rStyle w:val="nlmarticle-title"/>
          <w:sz w:val="28"/>
          <w:szCs w:val="28"/>
          <w:lang w:val="en-US"/>
        </w:rPr>
        <w:t>Predictors of college-student food security and fruit and vegetable i</w:t>
      </w:r>
      <w:r w:rsidR="004D6F63" w:rsidRPr="00A2344A">
        <w:rPr>
          <w:rStyle w:val="nlmarticle-title"/>
          <w:sz w:val="28"/>
          <w:szCs w:val="28"/>
          <w:lang w:val="en-US"/>
        </w:rPr>
        <w:t>ntake differ by housing type //</w:t>
      </w:r>
      <w:r w:rsidRPr="00A2344A">
        <w:rPr>
          <w:sz w:val="28"/>
          <w:szCs w:val="28"/>
          <w:shd w:val="clear" w:color="auto" w:fill="FFFFFF"/>
          <w:lang w:val="en-US"/>
        </w:rPr>
        <w:t>Journal Amer</w:t>
      </w:r>
      <w:r w:rsidR="006C72CA" w:rsidRPr="00A2344A">
        <w:rPr>
          <w:sz w:val="28"/>
          <w:szCs w:val="28"/>
          <w:shd w:val="clear" w:color="auto" w:fill="FFFFFF"/>
          <w:lang w:val="en-US"/>
        </w:rPr>
        <w:t>ican College Health. – 2016. – Vol.</w:t>
      </w:r>
      <w:r w:rsidRPr="00A2344A">
        <w:rPr>
          <w:sz w:val="28"/>
          <w:szCs w:val="28"/>
          <w:shd w:val="clear" w:color="auto" w:fill="FFFFFF"/>
          <w:lang w:val="en-US"/>
        </w:rPr>
        <w:t xml:space="preserve"> 64</w:t>
      </w:r>
      <w:r w:rsidR="006007F2" w:rsidRPr="00A2344A">
        <w:rPr>
          <w:sz w:val="28"/>
          <w:szCs w:val="28"/>
          <w:shd w:val="clear" w:color="auto" w:fill="FFFFFF"/>
          <w:lang w:val="en-US"/>
        </w:rPr>
        <w:t xml:space="preserve">, Issue </w:t>
      </w:r>
      <w:r w:rsidRPr="00A2344A">
        <w:rPr>
          <w:sz w:val="28"/>
          <w:szCs w:val="28"/>
          <w:shd w:val="clear" w:color="auto" w:fill="FFFFFF"/>
          <w:lang w:val="en-US"/>
        </w:rPr>
        <w:t xml:space="preserve">7. – </w:t>
      </w:r>
      <w:r w:rsidRPr="00A2344A">
        <w:rPr>
          <w:sz w:val="28"/>
          <w:szCs w:val="28"/>
          <w:shd w:val="clear" w:color="auto" w:fill="FFFFFF"/>
        </w:rPr>
        <w:t>Р</w:t>
      </w:r>
      <w:r w:rsidRPr="00A2344A">
        <w:rPr>
          <w:sz w:val="28"/>
          <w:szCs w:val="28"/>
          <w:shd w:val="clear" w:color="auto" w:fill="FFFFFF"/>
          <w:lang w:val="en-US"/>
        </w:rPr>
        <w:t>. 555-</w:t>
      </w:r>
      <w:r w:rsidR="00F91CA3" w:rsidRPr="00A2344A">
        <w:rPr>
          <w:sz w:val="28"/>
          <w:szCs w:val="28"/>
          <w:shd w:val="clear" w:color="auto" w:fill="FFFFFF"/>
          <w:lang w:val="en-US"/>
        </w:rPr>
        <w:t>5</w:t>
      </w:r>
      <w:r w:rsidRPr="00A2344A">
        <w:rPr>
          <w:sz w:val="28"/>
          <w:szCs w:val="28"/>
          <w:shd w:val="clear" w:color="auto" w:fill="FFFFFF"/>
          <w:lang w:val="en-US"/>
        </w:rPr>
        <w:t>64. </w:t>
      </w:r>
    </w:p>
    <w:p w:rsidR="008E658C" w:rsidRPr="00A2344A" w:rsidRDefault="00FA49C3"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shd w:val="clear" w:color="auto" w:fill="FFFFFF"/>
          <w:lang w:val="kk-KZ"/>
        </w:rPr>
        <w:t xml:space="preserve"> </w:t>
      </w:r>
      <w:r w:rsidR="008E658C" w:rsidRPr="00A2344A">
        <w:rPr>
          <w:sz w:val="28"/>
          <w:szCs w:val="28"/>
          <w:shd w:val="clear" w:color="auto" w:fill="FFFFFF"/>
          <w:lang w:val="en-US"/>
        </w:rPr>
        <w:t>Terry-McElrath Y</w:t>
      </w:r>
      <w:r w:rsidR="00B43A7E" w:rsidRPr="00A2344A">
        <w:rPr>
          <w:sz w:val="28"/>
          <w:szCs w:val="28"/>
          <w:shd w:val="clear" w:color="auto" w:fill="FFFFFF"/>
          <w:lang w:val="en-US"/>
        </w:rPr>
        <w:t xml:space="preserve">., </w:t>
      </w:r>
      <w:r w:rsidR="008E658C" w:rsidRPr="00A2344A">
        <w:rPr>
          <w:sz w:val="28"/>
          <w:szCs w:val="28"/>
          <w:shd w:val="clear" w:color="auto" w:fill="FFFFFF"/>
          <w:lang w:val="en-US"/>
        </w:rPr>
        <w:t>M</w:t>
      </w:r>
      <w:r w:rsidR="00B43A7E" w:rsidRPr="00A2344A">
        <w:rPr>
          <w:sz w:val="28"/>
          <w:szCs w:val="28"/>
          <w:shd w:val="clear" w:color="auto" w:fill="FFFFFF"/>
          <w:lang w:val="en-US"/>
        </w:rPr>
        <w:t>alley P.O’</w:t>
      </w:r>
      <w:r w:rsidR="008E658C" w:rsidRPr="00A2344A">
        <w:rPr>
          <w:sz w:val="28"/>
          <w:szCs w:val="28"/>
          <w:shd w:val="clear" w:color="auto" w:fill="FFFFFF"/>
          <w:lang w:val="en-US"/>
        </w:rPr>
        <w:t xml:space="preserve"> et al. Accessibility over availability: associations between the school food environment and student fruit and green vegetable consumption</w:t>
      </w:r>
      <w:r w:rsidR="004D6F63" w:rsidRPr="00A2344A">
        <w:rPr>
          <w:sz w:val="28"/>
          <w:szCs w:val="28"/>
          <w:shd w:val="clear" w:color="auto" w:fill="FFFFFF"/>
          <w:lang w:val="en-US"/>
        </w:rPr>
        <w:t xml:space="preserve"> //</w:t>
      </w:r>
      <w:r w:rsidR="008E658C" w:rsidRPr="00A2344A">
        <w:rPr>
          <w:iCs/>
          <w:sz w:val="28"/>
          <w:szCs w:val="28"/>
          <w:shd w:val="clear" w:color="auto" w:fill="FFFFFF"/>
          <w:lang w:val="en-US"/>
        </w:rPr>
        <w:t>Child</w:t>
      </w:r>
      <w:r w:rsidR="00255A11" w:rsidRPr="00A2344A">
        <w:rPr>
          <w:iCs/>
          <w:sz w:val="28"/>
          <w:szCs w:val="28"/>
          <w:shd w:val="clear" w:color="auto" w:fill="FFFFFF"/>
          <w:lang w:val="kk-KZ"/>
        </w:rPr>
        <w:t xml:space="preserve"> </w:t>
      </w:r>
      <w:r w:rsidR="008E658C" w:rsidRPr="00A2344A">
        <w:rPr>
          <w:iCs/>
          <w:sz w:val="28"/>
          <w:szCs w:val="28"/>
          <w:shd w:val="clear" w:color="auto" w:fill="FFFFFF"/>
          <w:lang w:val="en-US"/>
        </w:rPr>
        <w:t>hood</w:t>
      </w:r>
      <w:r w:rsidR="00255A11" w:rsidRPr="00A2344A">
        <w:rPr>
          <w:iCs/>
          <w:sz w:val="28"/>
          <w:szCs w:val="28"/>
          <w:shd w:val="clear" w:color="auto" w:fill="FFFFFF"/>
          <w:lang w:val="kk-KZ"/>
        </w:rPr>
        <w:t xml:space="preserve"> </w:t>
      </w:r>
      <w:r w:rsidR="008E658C" w:rsidRPr="00A2344A">
        <w:rPr>
          <w:iCs/>
          <w:sz w:val="28"/>
          <w:szCs w:val="28"/>
          <w:shd w:val="clear" w:color="auto" w:fill="FFFFFF"/>
          <w:lang w:val="en-US"/>
        </w:rPr>
        <w:t>obesity</w:t>
      </w:r>
      <w:r w:rsidR="0064535F" w:rsidRPr="00A2344A">
        <w:rPr>
          <w:iCs/>
          <w:sz w:val="28"/>
          <w:szCs w:val="28"/>
          <w:shd w:val="clear" w:color="auto" w:fill="FFFFFF"/>
          <w:lang w:val="en-US"/>
        </w:rPr>
        <w:t xml:space="preserve">. </w:t>
      </w:r>
      <w:r w:rsidR="00EA4AC9" w:rsidRPr="00A2344A">
        <w:rPr>
          <w:iCs/>
          <w:sz w:val="28"/>
          <w:szCs w:val="28"/>
          <w:shd w:val="clear" w:color="auto" w:fill="FFFFFF"/>
          <w:lang w:val="en-US"/>
        </w:rPr>
        <w:t>–</w:t>
      </w:r>
      <w:r w:rsidR="006C72CA" w:rsidRPr="00A2344A">
        <w:rPr>
          <w:sz w:val="28"/>
          <w:szCs w:val="28"/>
          <w:shd w:val="clear" w:color="auto" w:fill="FFFFFF"/>
          <w:lang w:val="en-US"/>
        </w:rPr>
        <w:t>2014.</w:t>
      </w:r>
      <w:r w:rsidR="00EA4AC9" w:rsidRPr="00A2344A">
        <w:rPr>
          <w:sz w:val="28"/>
          <w:szCs w:val="28"/>
          <w:shd w:val="clear" w:color="auto" w:fill="FFFFFF"/>
          <w:lang w:val="en-US"/>
        </w:rPr>
        <w:t>–</w:t>
      </w:r>
      <w:r w:rsidR="008E658C" w:rsidRPr="00A2344A">
        <w:rPr>
          <w:sz w:val="28"/>
          <w:szCs w:val="28"/>
          <w:shd w:val="clear" w:color="auto" w:fill="FFFFFF"/>
          <w:lang w:val="en-US"/>
        </w:rPr>
        <w:t>Vol. 10</w:t>
      </w:r>
      <w:r w:rsidR="006007F2" w:rsidRPr="00A2344A">
        <w:rPr>
          <w:sz w:val="28"/>
          <w:szCs w:val="28"/>
          <w:shd w:val="clear" w:color="auto" w:fill="FFFFFF"/>
          <w:lang w:val="en-US"/>
        </w:rPr>
        <w:t xml:space="preserve">, Issue </w:t>
      </w:r>
      <w:r w:rsidR="008E658C" w:rsidRPr="00A2344A">
        <w:rPr>
          <w:sz w:val="28"/>
          <w:szCs w:val="28"/>
          <w:shd w:val="clear" w:color="auto" w:fill="FFFFFF"/>
          <w:lang w:val="en-US"/>
        </w:rPr>
        <w:t>3.</w:t>
      </w:r>
      <w:r w:rsidR="00EA4AC9" w:rsidRPr="00A2344A">
        <w:rPr>
          <w:sz w:val="28"/>
          <w:szCs w:val="28"/>
          <w:shd w:val="clear" w:color="auto" w:fill="FFFFFF"/>
          <w:lang w:val="en-US"/>
        </w:rPr>
        <w:t>–</w:t>
      </w:r>
      <w:r w:rsidR="008E658C" w:rsidRPr="00A2344A">
        <w:rPr>
          <w:sz w:val="28"/>
          <w:szCs w:val="28"/>
          <w:shd w:val="clear" w:color="auto" w:fill="FFFFFF"/>
        </w:rPr>
        <w:t>Р</w:t>
      </w:r>
      <w:r w:rsidR="008E658C" w:rsidRPr="00A2344A">
        <w:rPr>
          <w:sz w:val="28"/>
          <w:szCs w:val="28"/>
          <w:shd w:val="clear" w:color="auto" w:fill="FFFFFF"/>
          <w:lang w:val="en-US"/>
        </w:rPr>
        <w:t>. 241-250.</w:t>
      </w:r>
    </w:p>
    <w:p w:rsidR="00D75679" w:rsidRPr="00A2344A" w:rsidRDefault="00FA49C3"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75679" w:rsidRPr="00A2344A">
        <w:rPr>
          <w:sz w:val="28"/>
          <w:szCs w:val="28"/>
        </w:rPr>
        <w:t>Лемеш</w:t>
      </w:r>
      <w:r w:rsidRPr="00A2344A">
        <w:rPr>
          <w:sz w:val="28"/>
          <w:szCs w:val="28"/>
          <w:lang w:val="kk-KZ"/>
        </w:rPr>
        <w:t xml:space="preserve"> </w:t>
      </w:r>
      <w:r w:rsidR="00D75679" w:rsidRPr="00A2344A">
        <w:rPr>
          <w:sz w:val="28"/>
          <w:szCs w:val="28"/>
        </w:rPr>
        <w:t>К.И</w:t>
      </w:r>
      <w:r w:rsidR="00EA4AC9" w:rsidRPr="00A2344A">
        <w:rPr>
          <w:sz w:val="28"/>
          <w:szCs w:val="28"/>
        </w:rPr>
        <w:t xml:space="preserve">. </w:t>
      </w:r>
      <w:r w:rsidR="00D75679" w:rsidRPr="00A2344A">
        <w:rPr>
          <w:sz w:val="28"/>
          <w:szCs w:val="28"/>
        </w:rPr>
        <w:t>Правильное</w:t>
      </w:r>
      <w:r w:rsidRPr="00A2344A">
        <w:rPr>
          <w:sz w:val="28"/>
          <w:szCs w:val="28"/>
          <w:lang w:val="kk-KZ"/>
        </w:rPr>
        <w:t xml:space="preserve"> </w:t>
      </w:r>
      <w:r w:rsidR="00D75679" w:rsidRPr="00A2344A">
        <w:rPr>
          <w:sz w:val="28"/>
          <w:szCs w:val="28"/>
        </w:rPr>
        <w:t>питание</w:t>
      </w:r>
      <w:r w:rsidRPr="00A2344A">
        <w:rPr>
          <w:sz w:val="28"/>
          <w:szCs w:val="28"/>
          <w:lang w:val="kk-KZ"/>
        </w:rPr>
        <w:t xml:space="preserve"> </w:t>
      </w:r>
      <w:r w:rsidR="00D75679" w:rsidRPr="00A2344A">
        <w:rPr>
          <w:sz w:val="28"/>
          <w:szCs w:val="28"/>
        </w:rPr>
        <w:t>как</w:t>
      </w:r>
      <w:r w:rsidRPr="00A2344A">
        <w:rPr>
          <w:sz w:val="28"/>
          <w:szCs w:val="28"/>
          <w:lang w:val="kk-KZ"/>
        </w:rPr>
        <w:t xml:space="preserve"> </w:t>
      </w:r>
      <w:r w:rsidR="00D75679" w:rsidRPr="00A2344A">
        <w:rPr>
          <w:sz w:val="28"/>
          <w:szCs w:val="28"/>
        </w:rPr>
        <w:t>ключевой</w:t>
      </w:r>
      <w:r w:rsidRPr="00A2344A">
        <w:rPr>
          <w:sz w:val="28"/>
          <w:szCs w:val="28"/>
          <w:lang w:val="kk-KZ"/>
        </w:rPr>
        <w:t xml:space="preserve"> </w:t>
      </w:r>
      <w:r w:rsidR="00D75679" w:rsidRPr="00A2344A">
        <w:rPr>
          <w:sz w:val="28"/>
          <w:szCs w:val="28"/>
        </w:rPr>
        <w:t>компонент</w:t>
      </w:r>
      <w:r w:rsidRPr="00A2344A">
        <w:rPr>
          <w:sz w:val="28"/>
          <w:szCs w:val="28"/>
          <w:lang w:val="kk-KZ"/>
        </w:rPr>
        <w:t xml:space="preserve"> </w:t>
      </w:r>
      <w:r w:rsidR="00D75679" w:rsidRPr="00A2344A">
        <w:rPr>
          <w:sz w:val="28"/>
          <w:szCs w:val="28"/>
        </w:rPr>
        <w:t>здорового</w:t>
      </w:r>
      <w:r w:rsidRPr="00A2344A">
        <w:rPr>
          <w:sz w:val="28"/>
          <w:szCs w:val="28"/>
          <w:lang w:val="kk-KZ"/>
        </w:rPr>
        <w:t xml:space="preserve"> </w:t>
      </w:r>
      <w:r w:rsidR="00D75679" w:rsidRPr="00A2344A">
        <w:rPr>
          <w:sz w:val="28"/>
          <w:szCs w:val="28"/>
        </w:rPr>
        <w:t>образа</w:t>
      </w:r>
      <w:r w:rsidRPr="00A2344A">
        <w:rPr>
          <w:sz w:val="28"/>
          <w:szCs w:val="28"/>
          <w:lang w:val="kk-KZ"/>
        </w:rPr>
        <w:t xml:space="preserve"> </w:t>
      </w:r>
      <w:r w:rsidR="00D75679" w:rsidRPr="00A2344A">
        <w:rPr>
          <w:sz w:val="28"/>
          <w:szCs w:val="28"/>
        </w:rPr>
        <w:t>жиз</w:t>
      </w:r>
      <w:r w:rsidR="0064535F" w:rsidRPr="00A2344A">
        <w:rPr>
          <w:sz w:val="28"/>
          <w:szCs w:val="28"/>
        </w:rPr>
        <w:t>ни</w:t>
      </w:r>
      <w:r w:rsidRPr="00A2344A">
        <w:rPr>
          <w:sz w:val="28"/>
          <w:szCs w:val="28"/>
          <w:lang w:val="kk-KZ"/>
        </w:rPr>
        <w:t xml:space="preserve"> </w:t>
      </w:r>
      <w:r w:rsidR="0064535F" w:rsidRPr="00A2344A">
        <w:rPr>
          <w:sz w:val="28"/>
          <w:szCs w:val="28"/>
        </w:rPr>
        <w:t>студента //</w:t>
      </w:r>
      <w:r w:rsidR="00D75679" w:rsidRPr="00A2344A">
        <w:rPr>
          <w:sz w:val="28"/>
          <w:szCs w:val="28"/>
        </w:rPr>
        <w:t>Система</w:t>
      </w:r>
      <w:r w:rsidRPr="00A2344A">
        <w:rPr>
          <w:sz w:val="28"/>
          <w:szCs w:val="28"/>
          <w:lang w:val="kk-KZ"/>
        </w:rPr>
        <w:t xml:space="preserve"> </w:t>
      </w:r>
      <w:r w:rsidR="00D75679" w:rsidRPr="00A2344A">
        <w:rPr>
          <w:sz w:val="28"/>
          <w:szCs w:val="28"/>
        </w:rPr>
        <w:t>ценностей</w:t>
      </w:r>
      <w:r w:rsidRPr="00A2344A">
        <w:rPr>
          <w:sz w:val="28"/>
          <w:szCs w:val="28"/>
          <w:lang w:val="kk-KZ"/>
        </w:rPr>
        <w:t xml:space="preserve"> </w:t>
      </w:r>
      <w:r w:rsidR="00D75679" w:rsidRPr="00A2344A">
        <w:rPr>
          <w:sz w:val="28"/>
          <w:szCs w:val="28"/>
        </w:rPr>
        <w:t>соврем</w:t>
      </w:r>
      <w:r w:rsidR="00500F5A" w:rsidRPr="00A2344A">
        <w:rPr>
          <w:sz w:val="28"/>
          <w:szCs w:val="28"/>
        </w:rPr>
        <w:t>енного</w:t>
      </w:r>
      <w:r w:rsidRPr="00A2344A">
        <w:rPr>
          <w:sz w:val="28"/>
          <w:szCs w:val="28"/>
          <w:lang w:val="kk-KZ"/>
        </w:rPr>
        <w:t xml:space="preserve"> </w:t>
      </w:r>
      <w:r w:rsidR="00500F5A" w:rsidRPr="00A2344A">
        <w:rPr>
          <w:sz w:val="28"/>
          <w:szCs w:val="28"/>
        </w:rPr>
        <w:t>общества</w:t>
      </w:r>
      <w:r w:rsidR="00B43A7E" w:rsidRPr="00A2344A">
        <w:rPr>
          <w:sz w:val="28"/>
          <w:szCs w:val="28"/>
        </w:rPr>
        <w:t>.</w:t>
      </w:r>
      <w:r w:rsidR="00D75679" w:rsidRPr="00A2344A">
        <w:rPr>
          <w:sz w:val="28"/>
          <w:szCs w:val="28"/>
        </w:rPr>
        <w:t xml:space="preserve"> – 2016. –</w:t>
      </w:r>
      <w:r w:rsidR="00D20438" w:rsidRPr="00A2344A">
        <w:rPr>
          <w:sz w:val="28"/>
          <w:szCs w:val="28"/>
        </w:rPr>
        <w:t>№48.</w:t>
      </w:r>
      <w:r w:rsidR="00EA4AC9" w:rsidRPr="00A2344A">
        <w:rPr>
          <w:sz w:val="28"/>
          <w:szCs w:val="28"/>
        </w:rPr>
        <w:t xml:space="preserve"> –</w:t>
      </w:r>
      <w:r w:rsidR="00D75679" w:rsidRPr="00A2344A">
        <w:rPr>
          <w:sz w:val="28"/>
          <w:szCs w:val="28"/>
        </w:rPr>
        <w:t>С. 121-125</w:t>
      </w:r>
      <w:r w:rsidR="00D20438" w:rsidRPr="00A2344A">
        <w:t>.</w:t>
      </w:r>
    </w:p>
    <w:p w:rsidR="00D75679" w:rsidRPr="00A2344A" w:rsidRDefault="00FA49C3"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rStyle w:val="12"/>
          <w:sz w:val="28"/>
          <w:szCs w:val="28"/>
          <w:lang w:val="en-US"/>
        </w:rPr>
      </w:pPr>
      <w:r w:rsidRPr="00A2344A">
        <w:rPr>
          <w:sz w:val="28"/>
          <w:szCs w:val="28"/>
          <w:bdr w:val="none" w:sz="0" w:space="0" w:color="auto" w:frame="1"/>
          <w:lang w:val="kk-KZ"/>
        </w:rPr>
        <w:t xml:space="preserve"> </w:t>
      </w:r>
      <w:r w:rsidR="00D75679" w:rsidRPr="00A2344A">
        <w:rPr>
          <w:sz w:val="28"/>
          <w:szCs w:val="28"/>
          <w:bdr w:val="none" w:sz="0" w:space="0" w:color="auto" w:frame="1"/>
          <w:lang w:val="en-US"/>
        </w:rPr>
        <w:t>Chaparro</w:t>
      </w:r>
      <w:r w:rsidRPr="00A2344A">
        <w:rPr>
          <w:sz w:val="28"/>
          <w:szCs w:val="28"/>
          <w:bdr w:val="none" w:sz="0" w:space="0" w:color="auto" w:frame="1"/>
          <w:lang w:val="kk-KZ"/>
        </w:rPr>
        <w:t xml:space="preserve"> </w:t>
      </w:r>
      <w:r w:rsidR="00EA4AC9" w:rsidRPr="00A2344A">
        <w:rPr>
          <w:sz w:val="28"/>
          <w:szCs w:val="28"/>
          <w:bdr w:val="none" w:sz="0" w:space="0" w:color="auto" w:frame="1"/>
          <w:lang w:val="en-US"/>
        </w:rPr>
        <w:t>M.P.</w:t>
      </w:r>
      <w:r w:rsidR="00D75679" w:rsidRPr="00A2344A">
        <w:rPr>
          <w:rStyle w:val="separator"/>
          <w:sz w:val="28"/>
          <w:szCs w:val="28"/>
          <w:bdr w:val="none" w:sz="0" w:space="0" w:color="auto" w:frame="1"/>
          <w:lang w:val="en-US"/>
        </w:rPr>
        <w:t>,</w:t>
      </w:r>
      <w:r w:rsidRPr="00A2344A">
        <w:rPr>
          <w:rStyle w:val="separator"/>
          <w:sz w:val="28"/>
          <w:szCs w:val="28"/>
          <w:bdr w:val="none" w:sz="0" w:space="0" w:color="auto" w:frame="1"/>
          <w:lang w:val="kk-KZ"/>
        </w:rPr>
        <w:t xml:space="preserve"> </w:t>
      </w:r>
      <w:r w:rsidR="00D75679" w:rsidRPr="00A2344A">
        <w:rPr>
          <w:sz w:val="28"/>
          <w:szCs w:val="28"/>
          <w:bdr w:val="none" w:sz="0" w:space="0" w:color="auto" w:frame="1"/>
          <w:lang w:val="en-US"/>
        </w:rPr>
        <w:t>Zaghloul</w:t>
      </w:r>
      <w:r w:rsidRPr="00A2344A">
        <w:rPr>
          <w:sz w:val="28"/>
          <w:szCs w:val="28"/>
          <w:bdr w:val="none" w:sz="0" w:space="0" w:color="auto" w:frame="1"/>
          <w:lang w:val="kk-KZ"/>
        </w:rPr>
        <w:t xml:space="preserve"> </w:t>
      </w:r>
      <w:r w:rsidR="00EA4AC9" w:rsidRPr="00A2344A">
        <w:rPr>
          <w:sz w:val="28"/>
          <w:szCs w:val="28"/>
          <w:bdr w:val="none" w:sz="0" w:space="0" w:color="auto" w:frame="1"/>
          <w:lang w:val="en-US"/>
        </w:rPr>
        <w:t>S.S.</w:t>
      </w:r>
      <w:r w:rsidR="00D75679" w:rsidRPr="00A2344A">
        <w:rPr>
          <w:rStyle w:val="separator"/>
          <w:sz w:val="28"/>
          <w:szCs w:val="28"/>
          <w:bdr w:val="none" w:sz="0" w:space="0" w:color="auto" w:frame="1"/>
          <w:lang w:val="en-US"/>
        </w:rPr>
        <w:t>,</w:t>
      </w:r>
      <w:r w:rsidRPr="00A2344A">
        <w:rPr>
          <w:rStyle w:val="separator"/>
          <w:sz w:val="28"/>
          <w:szCs w:val="28"/>
          <w:bdr w:val="none" w:sz="0" w:space="0" w:color="auto" w:frame="1"/>
          <w:lang w:val="kk-KZ"/>
        </w:rPr>
        <w:t xml:space="preserve"> </w:t>
      </w:r>
      <w:r w:rsidR="00D75679" w:rsidRPr="00A2344A">
        <w:rPr>
          <w:sz w:val="28"/>
          <w:szCs w:val="28"/>
          <w:bdr w:val="none" w:sz="0" w:space="0" w:color="auto" w:frame="1"/>
          <w:lang w:val="en-US"/>
        </w:rPr>
        <w:t>Holck</w:t>
      </w:r>
      <w:r w:rsidRPr="00A2344A">
        <w:rPr>
          <w:sz w:val="28"/>
          <w:szCs w:val="28"/>
          <w:bdr w:val="none" w:sz="0" w:space="0" w:color="auto" w:frame="1"/>
          <w:lang w:val="kk-KZ"/>
        </w:rPr>
        <w:t xml:space="preserve"> </w:t>
      </w:r>
      <w:r w:rsidR="00EA4AC9" w:rsidRPr="00A2344A">
        <w:rPr>
          <w:sz w:val="28"/>
          <w:szCs w:val="28"/>
          <w:bdr w:val="none" w:sz="0" w:space="0" w:color="auto" w:frame="1"/>
          <w:lang w:val="en-US"/>
        </w:rPr>
        <w:t>P.</w:t>
      </w:r>
      <w:r w:rsidR="00B43A7E" w:rsidRPr="00A2344A">
        <w:rPr>
          <w:sz w:val="28"/>
          <w:szCs w:val="28"/>
          <w:bdr w:val="none" w:sz="0" w:space="0" w:color="auto" w:frame="1"/>
          <w:lang w:val="en-US"/>
        </w:rPr>
        <w:t xml:space="preserve"> et al. </w:t>
      </w:r>
      <w:r w:rsidR="00D75679" w:rsidRPr="00A2344A">
        <w:rPr>
          <w:sz w:val="28"/>
          <w:szCs w:val="28"/>
          <w:lang w:val="en-US"/>
        </w:rPr>
        <w:t>Food</w:t>
      </w:r>
      <w:r w:rsidR="00CC20B0" w:rsidRPr="00A2344A">
        <w:rPr>
          <w:sz w:val="28"/>
          <w:szCs w:val="28"/>
          <w:lang w:val="en-US"/>
        </w:rPr>
        <w:t xml:space="preserve"> insecure </w:t>
      </w:r>
      <w:r w:rsidR="00D75679" w:rsidRPr="00A2344A">
        <w:rPr>
          <w:sz w:val="28"/>
          <w:szCs w:val="28"/>
          <w:lang w:val="en-US"/>
        </w:rPr>
        <w:t>typ</w:t>
      </w:r>
      <w:r w:rsidRPr="00A2344A">
        <w:rPr>
          <w:sz w:val="28"/>
          <w:szCs w:val="28"/>
          <w:lang w:val="kk-KZ"/>
        </w:rPr>
        <w:t xml:space="preserve"> </w:t>
      </w:r>
      <w:r w:rsidR="00D75679" w:rsidRPr="00A2344A">
        <w:rPr>
          <w:sz w:val="28"/>
          <w:szCs w:val="28"/>
          <w:lang w:val="en-US"/>
        </w:rPr>
        <w:t>revalence</w:t>
      </w:r>
      <w:r w:rsidRPr="00A2344A">
        <w:rPr>
          <w:sz w:val="28"/>
          <w:szCs w:val="28"/>
          <w:lang w:val="kk-KZ"/>
        </w:rPr>
        <w:t xml:space="preserve"> </w:t>
      </w:r>
      <w:r w:rsidR="00D75679" w:rsidRPr="00A2344A">
        <w:rPr>
          <w:sz w:val="28"/>
          <w:szCs w:val="28"/>
          <w:lang w:val="en-US"/>
        </w:rPr>
        <w:t>among</w:t>
      </w:r>
      <w:r w:rsidRPr="00A2344A">
        <w:rPr>
          <w:sz w:val="28"/>
          <w:szCs w:val="28"/>
          <w:lang w:val="kk-KZ"/>
        </w:rPr>
        <w:t xml:space="preserve"> </w:t>
      </w:r>
      <w:r w:rsidR="00D75679" w:rsidRPr="00A2344A">
        <w:rPr>
          <w:sz w:val="28"/>
          <w:szCs w:val="28"/>
          <w:lang w:val="en-US"/>
        </w:rPr>
        <w:t>college</w:t>
      </w:r>
      <w:r w:rsidRPr="00A2344A">
        <w:rPr>
          <w:sz w:val="28"/>
          <w:szCs w:val="28"/>
          <w:lang w:val="kk-KZ"/>
        </w:rPr>
        <w:t xml:space="preserve"> </w:t>
      </w:r>
      <w:r w:rsidR="00D75679" w:rsidRPr="00A2344A">
        <w:rPr>
          <w:sz w:val="28"/>
          <w:szCs w:val="28"/>
          <w:lang w:val="en-US"/>
        </w:rPr>
        <w:t>students</w:t>
      </w:r>
      <w:r w:rsidRPr="00A2344A">
        <w:rPr>
          <w:sz w:val="28"/>
          <w:szCs w:val="28"/>
          <w:lang w:val="kk-KZ"/>
        </w:rPr>
        <w:t xml:space="preserve"> </w:t>
      </w:r>
      <w:r w:rsidR="00D75679" w:rsidRPr="00A2344A">
        <w:rPr>
          <w:sz w:val="28"/>
          <w:szCs w:val="28"/>
          <w:lang w:val="en-US"/>
        </w:rPr>
        <w:t>at</w:t>
      </w:r>
      <w:r w:rsidRPr="00A2344A">
        <w:rPr>
          <w:sz w:val="28"/>
          <w:szCs w:val="28"/>
          <w:lang w:val="kk-KZ"/>
        </w:rPr>
        <w:t xml:space="preserve"> </w:t>
      </w:r>
      <w:r w:rsidR="00D75679" w:rsidRPr="00A2344A">
        <w:rPr>
          <w:sz w:val="28"/>
          <w:szCs w:val="28"/>
          <w:lang w:val="en-US"/>
        </w:rPr>
        <w:t>the</w:t>
      </w:r>
      <w:r w:rsidRPr="00A2344A">
        <w:rPr>
          <w:sz w:val="28"/>
          <w:szCs w:val="28"/>
          <w:lang w:val="kk-KZ"/>
        </w:rPr>
        <w:t xml:space="preserve"> </w:t>
      </w:r>
      <w:r w:rsidR="00D75679" w:rsidRPr="00A2344A">
        <w:rPr>
          <w:sz w:val="28"/>
          <w:szCs w:val="28"/>
          <w:lang w:val="en-US"/>
        </w:rPr>
        <w:t>University</w:t>
      </w:r>
      <w:r w:rsidRPr="00A2344A">
        <w:rPr>
          <w:sz w:val="28"/>
          <w:szCs w:val="28"/>
          <w:lang w:val="kk-KZ"/>
        </w:rPr>
        <w:t xml:space="preserve"> </w:t>
      </w:r>
      <w:r w:rsidR="00D75679" w:rsidRPr="00A2344A">
        <w:rPr>
          <w:sz w:val="28"/>
          <w:szCs w:val="28"/>
          <w:lang w:val="en-US"/>
        </w:rPr>
        <w:t>o</w:t>
      </w:r>
      <w:r w:rsidRPr="00A2344A">
        <w:rPr>
          <w:sz w:val="28"/>
          <w:szCs w:val="28"/>
          <w:lang w:val="kk-KZ"/>
        </w:rPr>
        <w:t xml:space="preserve"> </w:t>
      </w:r>
      <w:r w:rsidR="00D75679" w:rsidRPr="00A2344A">
        <w:rPr>
          <w:sz w:val="28"/>
          <w:szCs w:val="28"/>
          <w:lang w:val="en-US"/>
        </w:rPr>
        <w:t>fHawai’i</w:t>
      </w:r>
      <w:r w:rsidRPr="00A2344A">
        <w:rPr>
          <w:sz w:val="28"/>
          <w:szCs w:val="28"/>
          <w:lang w:val="kk-KZ"/>
        </w:rPr>
        <w:t xml:space="preserve"> </w:t>
      </w:r>
      <w:r w:rsidR="00D75679" w:rsidRPr="00A2344A">
        <w:rPr>
          <w:sz w:val="28"/>
          <w:szCs w:val="28"/>
          <w:lang w:val="en-US"/>
        </w:rPr>
        <w:t>at</w:t>
      </w:r>
      <w:r w:rsidRPr="00A2344A">
        <w:rPr>
          <w:sz w:val="28"/>
          <w:szCs w:val="28"/>
          <w:lang w:val="kk-KZ"/>
        </w:rPr>
        <w:t xml:space="preserve"> </w:t>
      </w:r>
      <w:r w:rsidR="00D75679" w:rsidRPr="00A2344A">
        <w:rPr>
          <w:sz w:val="28"/>
          <w:szCs w:val="28"/>
          <w:lang w:val="en-US"/>
        </w:rPr>
        <w:t>Mānoa</w:t>
      </w:r>
      <w:r w:rsidR="004D6F63" w:rsidRPr="00A2344A">
        <w:rPr>
          <w:sz w:val="28"/>
          <w:szCs w:val="28"/>
          <w:lang w:val="en-US"/>
        </w:rPr>
        <w:t xml:space="preserve"> //</w:t>
      </w:r>
      <w:r w:rsidR="00D75679" w:rsidRPr="00A2344A">
        <w:rPr>
          <w:sz w:val="28"/>
          <w:szCs w:val="28"/>
          <w:lang w:val="en-US"/>
        </w:rPr>
        <w:t>Public</w:t>
      </w:r>
      <w:r w:rsidRPr="00A2344A">
        <w:rPr>
          <w:sz w:val="28"/>
          <w:szCs w:val="28"/>
          <w:lang w:val="kk-KZ"/>
        </w:rPr>
        <w:t xml:space="preserve"> </w:t>
      </w:r>
      <w:r w:rsidR="00D75679" w:rsidRPr="00A2344A">
        <w:rPr>
          <w:sz w:val="28"/>
          <w:szCs w:val="28"/>
          <w:lang w:val="en-US"/>
        </w:rPr>
        <w:t>health</w:t>
      </w:r>
      <w:r w:rsidRPr="00A2344A">
        <w:rPr>
          <w:sz w:val="28"/>
          <w:szCs w:val="28"/>
          <w:lang w:val="kk-KZ"/>
        </w:rPr>
        <w:t xml:space="preserve"> </w:t>
      </w:r>
      <w:r w:rsidR="00D75679" w:rsidRPr="00A2344A">
        <w:rPr>
          <w:sz w:val="28"/>
          <w:szCs w:val="28"/>
          <w:lang w:val="en-US"/>
        </w:rPr>
        <w:t xml:space="preserve">nutrition. – 2009. – </w:t>
      </w:r>
      <w:r w:rsidR="00F63D5F" w:rsidRPr="00A2344A">
        <w:rPr>
          <w:sz w:val="28"/>
          <w:szCs w:val="28"/>
          <w:shd w:val="clear" w:color="auto" w:fill="FFFFFF"/>
          <w:lang w:val="en-US"/>
        </w:rPr>
        <w:t>Vol. 12</w:t>
      </w:r>
      <w:r w:rsidR="006007F2" w:rsidRPr="00A2344A">
        <w:rPr>
          <w:sz w:val="28"/>
          <w:szCs w:val="28"/>
          <w:shd w:val="clear" w:color="auto" w:fill="FFFFFF"/>
          <w:lang w:val="en-US"/>
        </w:rPr>
        <w:t xml:space="preserve">, Issue </w:t>
      </w:r>
      <w:r w:rsidR="00F63D5F" w:rsidRPr="00A2344A">
        <w:rPr>
          <w:sz w:val="28"/>
          <w:szCs w:val="28"/>
          <w:shd w:val="clear" w:color="auto" w:fill="FFFFFF"/>
          <w:lang w:val="en-US"/>
        </w:rPr>
        <w:t>11.</w:t>
      </w:r>
      <w:r w:rsidR="00D75679" w:rsidRPr="00A2344A">
        <w:rPr>
          <w:rStyle w:val="12"/>
          <w:sz w:val="28"/>
          <w:szCs w:val="28"/>
          <w:bdr w:val="none" w:sz="0" w:space="0" w:color="auto" w:frame="1"/>
          <w:lang w:val="en-US"/>
        </w:rPr>
        <w:t xml:space="preserve"> – </w:t>
      </w:r>
      <w:r w:rsidR="00D75679" w:rsidRPr="00A2344A">
        <w:rPr>
          <w:rStyle w:val="12"/>
          <w:sz w:val="28"/>
          <w:szCs w:val="28"/>
          <w:bdr w:val="none" w:sz="0" w:space="0" w:color="auto" w:frame="1"/>
        </w:rPr>
        <w:t>Р</w:t>
      </w:r>
      <w:r w:rsidR="00D75679" w:rsidRPr="00A2344A">
        <w:rPr>
          <w:rStyle w:val="12"/>
          <w:sz w:val="28"/>
          <w:szCs w:val="28"/>
          <w:bdr w:val="none" w:sz="0" w:space="0" w:color="auto" w:frame="1"/>
          <w:lang w:val="en-US"/>
        </w:rPr>
        <w:t>. 2097-2103</w:t>
      </w:r>
      <w:r w:rsidR="00303F3E" w:rsidRPr="00A2344A">
        <w:rPr>
          <w:rStyle w:val="12"/>
          <w:sz w:val="28"/>
          <w:szCs w:val="28"/>
          <w:bdr w:val="none" w:sz="0" w:space="0" w:color="auto" w:frame="1"/>
          <w:lang w:val="en-US"/>
        </w:rPr>
        <w:t>.</w:t>
      </w:r>
    </w:p>
    <w:p w:rsidR="00D75679" w:rsidRPr="00A2344A" w:rsidRDefault="000972E6"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75679" w:rsidRPr="00A2344A">
        <w:rPr>
          <w:sz w:val="28"/>
          <w:szCs w:val="28"/>
        </w:rPr>
        <w:t>ОсмановЭ</w:t>
      </w:r>
      <w:r w:rsidR="00EA4AC9" w:rsidRPr="00A2344A">
        <w:rPr>
          <w:sz w:val="28"/>
          <w:szCs w:val="28"/>
        </w:rPr>
        <w:t>.</w:t>
      </w:r>
      <w:r w:rsidR="00D75679" w:rsidRPr="00A2344A">
        <w:rPr>
          <w:sz w:val="28"/>
          <w:szCs w:val="28"/>
        </w:rPr>
        <w:t>М.,РонжинаГ</w:t>
      </w:r>
      <w:r w:rsidR="00EA4AC9" w:rsidRPr="00A2344A">
        <w:rPr>
          <w:sz w:val="28"/>
          <w:szCs w:val="28"/>
        </w:rPr>
        <w:t>.</w:t>
      </w:r>
      <w:r w:rsidR="00D75679" w:rsidRPr="00A2344A">
        <w:rPr>
          <w:sz w:val="28"/>
          <w:szCs w:val="28"/>
        </w:rPr>
        <w:t>П., ДорофееваЕ</w:t>
      </w:r>
      <w:r w:rsidR="00EA4AC9" w:rsidRPr="00A2344A">
        <w:rPr>
          <w:sz w:val="28"/>
          <w:szCs w:val="28"/>
        </w:rPr>
        <w:t>.</w:t>
      </w:r>
      <w:r w:rsidR="00D75679" w:rsidRPr="00A2344A">
        <w:rPr>
          <w:sz w:val="28"/>
          <w:szCs w:val="28"/>
        </w:rPr>
        <w:t>А.</w:t>
      </w:r>
      <w:r w:rsidR="006007F2" w:rsidRPr="00A2344A">
        <w:rPr>
          <w:sz w:val="28"/>
          <w:szCs w:val="28"/>
        </w:rPr>
        <w:t xml:space="preserve"> и др.</w:t>
      </w:r>
      <w:r w:rsidRPr="00A2344A">
        <w:rPr>
          <w:sz w:val="28"/>
          <w:szCs w:val="28"/>
          <w:lang w:val="kk-KZ"/>
        </w:rPr>
        <w:t xml:space="preserve"> </w:t>
      </w:r>
      <w:r w:rsidR="00D75679" w:rsidRPr="00A2344A">
        <w:rPr>
          <w:sz w:val="28"/>
          <w:szCs w:val="28"/>
        </w:rPr>
        <w:t>Проблемы</w:t>
      </w:r>
      <w:r w:rsidRPr="00A2344A">
        <w:rPr>
          <w:sz w:val="28"/>
          <w:szCs w:val="28"/>
          <w:lang w:val="kk-KZ"/>
        </w:rPr>
        <w:t xml:space="preserve"> </w:t>
      </w:r>
      <w:r w:rsidR="00D75679" w:rsidRPr="00A2344A">
        <w:rPr>
          <w:sz w:val="28"/>
          <w:szCs w:val="28"/>
        </w:rPr>
        <w:t>п</w:t>
      </w:r>
      <w:r w:rsidR="001663AB" w:rsidRPr="00A2344A">
        <w:rPr>
          <w:sz w:val="28"/>
          <w:szCs w:val="28"/>
        </w:rPr>
        <w:t>итания</w:t>
      </w:r>
      <w:r w:rsidRPr="00A2344A">
        <w:rPr>
          <w:sz w:val="28"/>
          <w:szCs w:val="28"/>
          <w:lang w:val="kk-KZ"/>
        </w:rPr>
        <w:t xml:space="preserve"> </w:t>
      </w:r>
      <w:r w:rsidR="001663AB" w:rsidRPr="00A2344A">
        <w:rPr>
          <w:sz w:val="28"/>
          <w:szCs w:val="28"/>
        </w:rPr>
        <w:t>современного</w:t>
      </w:r>
      <w:r w:rsidRPr="00A2344A">
        <w:rPr>
          <w:sz w:val="28"/>
          <w:szCs w:val="28"/>
          <w:lang w:val="kk-KZ"/>
        </w:rPr>
        <w:t xml:space="preserve"> </w:t>
      </w:r>
      <w:r w:rsidR="001663AB" w:rsidRPr="00A2344A">
        <w:rPr>
          <w:sz w:val="28"/>
          <w:szCs w:val="28"/>
        </w:rPr>
        <w:t>студента //</w:t>
      </w:r>
      <w:r w:rsidR="00D75679" w:rsidRPr="00A2344A">
        <w:rPr>
          <w:sz w:val="28"/>
          <w:szCs w:val="28"/>
        </w:rPr>
        <w:t xml:space="preserve">Вестник Тамбовского университета. </w:t>
      </w:r>
      <w:r w:rsidR="00F63D5F" w:rsidRPr="00A2344A">
        <w:rPr>
          <w:sz w:val="28"/>
          <w:szCs w:val="28"/>
        </w:rPr>
        <w:t>– 2010. – Вып.</w:t>
      </w:r>
      <w:r w:rsidR="006007F2" w:rsidRPr="00A2344A">
        <w:rPr>
          <w:sz w:val="28"/>
          <w:szCs w:val="28"/>
        </w:rPr>
        <w:t> </w:t>
      </w:r>
      <w:r w:rsidR="00F63D5F" w:rsidRPr="00A2344A">
        <w:rPr>
          <w:sz w:val="28"/>
          <w:szCs w:val="28"/>
        </w:rPr>
        <w:t>15(</w:t>
      </w:r>
      <w:r w:rsidR="00D75679" w:rsidRPr="00A2344A">
        <w:rPr>
          <w:sz w:val="28"/>
          <w:szCs w:val="28"/>
        </w:rPr>
        <w:t>2</w:t>
      </w:r>
      <w:r w:rsidR="00F63D5F" w:rsidRPr="00A2344A">
        <w:rPr>
          <w:sz w:val="28"/>
          <w:szCs w:val="28"/>
        </w:rPr>
        <w:t>)</w:t>
      </w:r>
      <w:r w:rsidR="00D75679" w:rsidRPr="00A2344A">
        <w:rPr>
          <w:sz w:val="28"/>
          <w:szCs w:val="28"/>
        </w:rPr>
        <w:t>. – С. 685-687</w:t>
      </w:r>
      <w:r w:rsidR="00EA4AC9" w:rsidRPr="00A2344A">
        <w:rPr>
          <w:sz w:val="28"/>
          <w:szCs w:val="28"/>
        </w:rPr>
        <w:t>.</w:t>
      </w:r>
    </w:p>
    <w:p w:rsidR="00D20438" w:rsidRPr="00A2344A" w:rsidRDefault="00FA49C3"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Payne-Sturges</w:t>
      </w:r>
      <w:r w:rsidRPr="00A2344A">
        <w:rPr>
          <w:sz w:val="28"/>
          <w:szCs w:val="28"/>
          <w:lang w:val="kk-KZ"/>
        </w:rPr>
        <w:t xml:space="preserve"> </w:t>
      </w:r>
      <w:r w:rsidR="00EA4AC9" w:rsidRPr="00A2344A">
        <w:rPr>
          <w:sz w:val="28"/>
          <w:szCs w:val="28"/>
          <w:lang w:val="en-US"/>
        </w:rPr>
        <w:t>D.C.</w:t>
      </w:r>
      <w:r w:rsidR="00D75679" w:rsidRPr="00A2344A">
        <w:rPr>
          <w:rStyle w:val="contribdegrees"/>
          <w:sz w:val="28"/>
          <w:szCs w:val="28"/>
          <w:lang w:val="en-US"/>
        </w:rPr>
        <w:t>,</w:t>
      </w:r>
      <w:r w:rsidRPr="00A2344A">
        <w:rPr>
          <w:rStyle w:val="contribdegrees"/>
          <w:sz w:val="28"/>
          <w:szCs w:val="28"/>
          <w:lang w:val="kk-KZ"/>
        </w:rPr>
        <w:t xml:space="preserve"> </w:t>
      </w:r>
      <w:r w:rsidR="00D75679" w:rsidRPr="00A2344A">
        <w:rPr>
          <w:sz w:val="28"/>
          <w:szCs w:val="28"/>
          <w:lang w:val="en-US"/>
        </w:rPr>
        <w:t>Tjaden</w:t>
      </w:r>
      <w:r w:rsidR="00EA4AC9" w:rsidRPr="00A2344A">
        <w:rPr>
          <w:sz w:val="28"/>
          <w:szCs w:val="28"/>
          <w:lang w:val="en-US"/>
        </w:rPr>
        <w:t>A.</w:t>
      </w:r>
      <w:r w:rsidR="00D75679" w:rsidRPr="00A2344A">
        <w:rPr>
          <w:rStyle w:val="contribdegrees"/>
          <w:sz w:val="28"/>
          <w:szCs w:val="28"/>
          <w:lang w:val="en-US"/>
        </w:rPr>
        <w:t>,</w:t>
      </w:r>
      <w:r w:rsidRPr="00A2344A">
        <w:rPr>
          <w:rStyle w:val="contribdegrees"/>
          <w:sz w:val="28"/>
          <w:szCs w:val="28"/>
          <w:lang w:val="kk-KZ"/>
        </w:rPr>
        <w:t xml:space="preserve"> </w:t>
      </w:r>
      <w:r w:rsidR="00D75679" w:rsidRPr="00A2344A">
        <w:rPr>
          <w:sz w:val="28"/>
          <w:szCs w:val="28"/>
          <w:lang w:val="en-US"/>
        </w:rPr>
        <w:t>Caldeira</w:t>
      </w:r>
      <w:r w:rsidR="00EA4AC9" w:rsidRPr="00A2344A">
        <w:rPr>
          <w:sz w:val="28"/>
          <w:szCs w:val="28"/>
          <w:lang w:val="en-US"/>
        </w:rPr>
        <w:t>K.M.</w:t>
      </w:r>
      <w:r w:rsidR="00D75679" w:rsidRPr="00A2344A">
        <w:rPr>
          <w:sz w:val="28"/>
          <w:szCs w:val="28"/>
          <w:lang w:val="en-US"/>
        </w:rPr>
        <w:t xml:space="preserve"> Student Hunger on Campus: Food insecurity among college students and implicatio</w:t>
      </w:r>
      <w:r w:rsidR="003706DA" w:rsidRPr="00A2344A">
        <w:rPr>
          <w:sz w:val="28"/>
          <w:szCs w:val="28"/>
          <w:lang w:val="en-US"/>
        </w:rPr>
        <w:t>ns for academic institutions //</w:t>
      </w:r>
      <w:r w:rsidR="00D75679" w:rsidRPr="00A2344A">
        <w:rPr>
          <w:iCs/>
          <w:sz w:val="28"/>
          <w:szCs w:val="28"/>
          <w:lang w:val="en-US"/>
        </w:rPr>
        <w:t>American Journal of Health Promotion</w:t>
      </w:r>
      <w:r w:rsidR="00F63D5F" w:rsidRPr="00A2344A">
        <w:rPr>
          <w:sz w:val="28"/>
          <w:szCs w:val="28"/>
          <w:lang w:val="en-US"/>
        </w:rPr>
        <w:t>. – 2018. –</w:t>
      </w:r>
      <w:r w:rsidR="00F63D5F" w:rsidRPr="00A2344A">
        <w:rPr>
          <w:sz w:val="28"/>
          <w:szCs w:val="28"/>
          <w:shd w:val="clear" w:color="auto" w:fill="FFFFFF"/>
          <w:lang w:val="en-US"/>
        </w:rPr>
        <w:t>Vol. 32</w:t>
      </w:r>
      <w:r w:rsidR="006007F2" w:rsidRPr="00A2344A">
        <w:rPr>
          <w:sz w:val="28"/>
          <w:szCs w:val="28"/>
          <w:shd w:val="clear" w:color="auto" w:fill="FFFFFF"/>
          <w:lang w:val="en-US"/>
        </w:rPr>
        <w:t xml:space="preserve">, Issue </w:t>
      </w:r>
      <w:r w:rsidR="00F63D5F" w:rsidRPr="00A2344A">
        <w:rPr>
          <w:sz w:val="28"/>
          <w:szCs w:val="28"/>
          <w:shd w:val="clear" w:color="auto" w:fill="FFFFFF"/>
          <w:lang w:val="en-US"/>
        </w:rPr>
        <w:t xml:space="preserve">2. </w:t>
      </w:r>
      <w:r w:rsidR="00D75679" w:rsidRPr="00A2344A">
        <w:rPr>
          <w:sz w:val="28"/>
          <w:szCs w:val="28"/>
          <w:lang w:val="en-US"/>
        </w:rPr>
        <w:t xml:space="preserve">– </w:t>
      </w:r>
      <w:r w:rsidR="00D75679" w:rsidRPr="00A2344A">
        <w:rPr>
          <w:sz w:val="28"/>
          <w:szCs w:val="28"/>
        </w:rPr>
        <w:t>Р</w:t>
      </w:r>
      <w:r w:rsidR="00D75679" w:rsidRPr="00A2344A">
        <w:rPr>
          <w:sz w:val="28"/>
          <w:szCs w:val="28"/>
          <w:lang w:val="en-US"/>
        </w:rPr>
        <w:t>. 349</w:t>
      </w:r>
      <w:r w:rsidR="00EA4AC9" w:rsidRPr="00A2344A">
        <w:rPr>
          <w:sz w:val="28"/>
          <w:szCs w:val="28"/>
          <w:lang w:val="en-US"/>
        </w:rPr>
        <w:t>-</w:t>
      </w:r>
      <w:r w:rsidR="00D75679" w:rsidRPr="00A2344A">
        <w:rPr>
          <w:sz w:val="28"/>
          <w:szCs w:val="28"/>
          <w:lang w:val="en-US"/>
        </w:rPr>
        <w:t>354</w:t>
      </w:r>
      <w:r w:rsidR="00303F3E" w:rsidRPr="00A2344A">
        <w:rPr>
          <w:sz w:val="28"/>
          <w:szCs w:val="28"/>
          <w:lang w:val="en-US"/>
        </w:rPr>
        <w:t>.</w:t>
      </w:r>
    </w:p>
    <w:p w:rsidR="00D75679"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lastRenderedPageBreak/>
        <w:t xml:space="preserve"> </w:t>
      </w:r>
      <w:r w:rsidR="00EA4AC9" w:rsidRPr="00A2344A">
        <w:rPr>
          <w:sz w:val="28"/>
          <w:szCs w:val="28"/>
        </w:rPr>
        <w:t>Танжарык А.К., Мысаев А.О., Жанатбекова А.</w:t>
      </w:r>
      <w:r w:rsidR="00D75679" w:rsidRPr="00A2344A">
        <w:rPr>
          <w:sz w:val="28"/>
          <w:szCs w:val="28"/>
        </w:rPr>
        <w:t>К.</w:t>
      </w:r>
      <w:r w:rsidR="00EA4AC9" w:rsidRPr="00A2344A">
        <w:rPr>
          <w:sz w:val="28"/>
          <w:szCs w:val="28"/>
        </w:rPr>
        <w:t xml:space="preserve"> и др.</w:t>
      </w:r>
      <w:r w:rsidR="00D75679" w:rsidRPr="00A2344A">
        <w:rPr>
          <w:sz w:val="28"/>
          <w:szCs w:val="28"/>
        </w:rPr>
        <w:t xml:space="preserve"> Приверженность здоровому образу жизни учащихся средних школ и колледжей // Наука и Здравоохранение. – 2016. – №2. – С. 139-149</w:t>
      </w:r>
      <w:r w:rsidR="00303F3E" w:rsidRPr="00A2344A">
        <w:rPr>
          <w:sz w:val="28"/>
          <w:szCs w:val="28"/>
        </w:rPr>
        <w:t>.</w:t>
      </w:r>
    </w:p>
    <w:p w:rsidR="00D75679"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lang w:val="en-US"/>
        </w:rPr>
      </w:pPr>
      <w:r w:rsidRPr="00A2344A">
        <w:rPr>
          <w:bCs/>
          <w:sz w:val="28"/>
          <w:szCs w:val="28"/>
          <w:shd w:val="clear" w:color="auto" w:fill="FFFFFF"/>
          <w:lang w:val="kk-KZ"/>
        </w:rPr>
        <w:t xml:space="preserve"> </w:t>
      </w:r>
      <w:r w:rsidR="00EA4AC9" w:rsidRPr="00A2344A">
        <w:rPr>
          <w:bCs/>
          <w:sz w:val="28"/>
          <w:szCs w:val="28"/>
          <w:shd w:val="clear" w:color="auto" w:fill="FFFFFF"/>
          <w:lang w:val="en-US"/>
        </w:rPr>
        <w:t>Chirva O.</w:t>
      </w:r>
      <w:r w:rsidR="003706DA" w:rsidRPr="00A2344A">
        <w:rPr>
          <w:bCs/>
          <w:sz w:val="28"/>
          <w:szCs w:val="28"/>
          <w:shd w:val="clear" w:color="auto" w:fill="FFFFFF"/>
          <w:lang w:val="en-US"/>
        </w:rPr>
        <w:t xml:space="preserve">V. </w:t>
      </w:r>
      <w:r w:rsidR="00D75679" w:rsidRPr="00A2344A">
        <w:rPr>
          <w:bCs/>
          <w:sz w:val="28"/>
          <w:szCs w:val="28"/>
          <w:shd w:val="clear" w:color="auto" w:fill="FFFFFF"/>
          <w:lang w:val="en-US"/>
        </w:rPr>
        <w:t xml:space="preserve">Features of the influence of functional pathology of the digestive system combining with neurocirculatory dystonia </w:t>
      </w:r>
      <w:r w:rsidR="003706DA" w:rsidRPr="00A2344A">
        <w:rPr>
          <w:bCs/>
          <w:sz w:val="28"/>
          <w:szCs w:val="28"/>
          <w:shd w:val="clear" w:color="auto" w:fill="FFFFFF"/>
          <w:lang w:val="en-US"/>
        </w:rPr>
        <w:t xml:space="preserve">on quality of life of students </w:t>
      </w:r>
      <w:r w:rsidR="00D75679" w:rsidRPr="00A2344A">
        <w:rPr>
          <w:bCs/>
          <w:sz w:val="28"/>
          <w:szCs w:val="28"/>
          <w:shd w:val="clear" w:color="auto" w:fill="FFFFFF"/>
          <w:lang w:val="en-US"/>
        </w:rPr>
        <w:t>population // Georgian Medical News. –2013. –</w:t>
      </w:r>
      <w:r w:rsidR="003706DA" w:rsidRPr="00A2344A">
        <w:rPr>
          <w:bCs/>
          <w:sz w:val="28"/>
          <w:szCs w:val="28"/>
          <w:shd w:val="clear" w:color="auto" w:fill="FFFFFF"/>
          <w:lang w:val="en-US"/>
        </w:rPr>
        <w:t xml:space="preserve"> Vol. 244.</w:t>
      </w:r>
      <w:r w:rsidR="00EA4AC9" w:rsidRPr="00A2344A">
        <w:rPr>
          <w:bCs/>
          <w:sz w:val="28"/>
          <w:szCs w:val="28"/>
          <w:shd w:val="clear" w:color="auto" w:fill="FFFFFF"/>
          <w:lang w:val="en-US"/>
        </w:rPr>
        <w:t>–</w:t>
      </w:r>
      <w:r w:rsidR="00D75679" w:rsidRPr="00A2344A">
        <w:rPr>
          <w:bCs/>
          <w:sz w:val="28"/>
          <w:szCs w:val="28"/>
          <w:shd w:val="clear" w:color="auto" w:fill="FFFFFF"/>
        </w:rPr>
        <w:t>Р</w:t>
      </w:r>
      <w:r w:rsidR="00D75679" w:rsidRPr="00A2344A">
        <w:rPr>
          <w:bCs/>
          <w:sz w:val="28"/>
          <w:szCs w:val="28"/>
          <w:shd w:val="clear" w:color="auto" w:fill="FFFFFF"/>
          <w:lang w:val="en-US"/>
        </w:rPr>
        <w:t>. 45-50.</w:t>
      </w:r>
    </w:p>
    <w:p w:rsidR="00D75679"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EA4AC9" w:rsidRPr="00A2344A">
        <w:rPr>
          <w:sz w:val="28"/>
          <w:szCs w:val="28"/>
        </w:rPr>
        <w:t>Исаева А.М., Антонец К.</w:t>
      </w:r>
      <w:r w:rsidR="00D75679" w:rsidRPr="00A2344A">
        <w:rPr>
          <w:sz w:val="28"/>
          <w:szCs w:val="28"/>
        </w:rPr>
        <w:t>В. Влияние сна на успеваемость студентов// Международный студенческий</w:t>
      </w:r>
      <w:r w:rsidR="00D20438" w:rsidRPr="00A2344A">
        <w:rPr>
          <w:sz w:val="28"/>
          <w:szCs w:val="28"/>
        </w:rPr>
        <w:t xml:space="preserve"> научный вестник.</w:t>
      </w:r>
      <w:r w:rsidR="00EA4AC9" w:rsidRPr="00A2344A">
        <w:rPr>
          <w:sz w:val="28"/>
          <w:szCs w:val="28"/>
        </w:rPr>
        <w:t xml:space="preserve"> – 2017. – №</w:t>
      </w:r>
      <w:r w:rsidR="00D20438" w:rsidRPr="00A2344A">
        <w:rPr>
          <w:sz w:val="28"/>
          <w:szCs w:val="28"/>
        </w:rPr>
        <w:t>2(</w:t>
      </w:r>
      <w:r w:rsidR="00D75679" w:rsidRPr="00A2344A">
        <w:rPr>
          <w:sz w:val="28"/>
          <w:szCs w:val="28"/>
        </w:rPr>
        <w:t>9</w:t>
      </w:r>
      <w:r w:rsidR="00D20438" w:rsidRPr="00A2344A">
        <w:rPr>
          <w:sz w:val="28"/>
          <w:szCs w:val="28"/>
        </w:rPr>
        <w:t>).</w:t>
      </w:r>
      <w:r w:rsidR="00EA4AC9" w:rsidRPr="00A2344A">
        <w:rPr>
          <w:sz w:val="28"/>
          <w:szCs w:val="28"/>
        </w:rPr>
        <w:t xml:space="preserve"> –</w:t>
      </w:r>
      <w:r w:rsidR="00D20438" w:rsidRPr="00A2344A">
        <w:rPr>
          <w:sz w:val="28"/>
          <w:szCs w:val="28"/>
        </w:rPr>
        <w:t xml:space="preserve">С. </w:t>
      </w:r>
      <w:r w:rsidR="002F1E37" w:rsidRPr="00A2344A">
        <w:rPr>
          <w:sz w:val="27"/>
          <w:szCs w:val="27"/>
        </w:rPr>
        <w:t>92</w:t>
      </w:r>
      <w:r w:rsidR="00EA4AC9" w:rsidRPr="00A2344A">
        <w:rPr>
          <w:sz w:val="27"/>
          <w:szCs w:val="27"/>
        </w:rPr>
        <w:t>.</w:t>
      </w:r>
      <w:r w:rsidR="002F1E37" w:rsidRPr="00A2344A">
        <w:rPr>
          <w:sz w:val="27"/>
          <w:szCs w:val="27"/>
        </w:rPr>
        <w:t> </w:t>
      </w:r>
    </w:p>
    <w:p w:rsidR="00D20438"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rFonts w:eastAsia="TimesNewRomanPS-BoldMT"/>
          <w:bCs/>
          <w:sz w:val="28"/>
          <w:szCs w:val="28"/>
          <w:lang w:val="kk-KZ"/>
        </w:rPr>
        <w:t xml:space="preserve"> </w:t>
      </w:r>
      <w:r w:rsidR="00EA4AC9" w:rsidRPr="00A2344A">
        <w:rPr>
          <w:rFonts w:eastAsia="TimesNewRomanPS-BoldMT"/>
          <w:bCs/>
          <w:sz w:val="28"/>
          <w:szCs w:val="28"/>
        </w:rPr>
        <w:t>Мургаева Н.В., Дарбакова Т.</w:t>
      </w:r>
      <w:r w:rsidR="00D75679" w:rsidRPr="00A2344A">
        <w:rPr>
          <w:rFonts w:eastAsia="TimesNewRomanPS-BoldMT"/>
          <w:bCs/>
          <w:sz w:val="28"/>
          <w:szCs w:val="28"/>
        </w:rPr>
        <w:t>А. Комплексное исследование состояния здоровья студенческой молодежи //</w:t>
      </w:r>
      <w:r w:rsidR="00D75679" w:rsidRPr="00A2344A">
        <w:rPr>
          <w:bCs/>
          <w:iCs/>
          <w:sz w:val="28"/>
          <w:szCs w:val="28"/>
        </w:rPr>
        <w:t>Ученые записки. – 2015. – №1(119). – С.</w:t>
      </w:r>
      <w:r w:rsidR="006007F2" w:rsidRPr="00A2344A">
        <w:rPr>
          <w:bCs/>
          <w:iCs/>
          <w:sz w:val="28"/>
          <w:szCs w:val="28"/>
        </w:rPr>
        <w:t> </w:t>
      </w:r>
      <w:r w:rsidR="00D75679" w:rsidRPr="00A2344A">
        <w:rPr>
          <w:bCs/>
          <w:iCs/>
          <w:sz w:val="28"/>
          <w:szCs w:val="28"/>
        </w:rPr>
        <w:t>117-124</w:t>
      </w:r>
      <w:r w:rsidR="00EA4AC9" w:rsidRPr="00A2344A">
        <w:rPr>
          <w:bCs/>
          <w:iCs/>
          <w:sz w:val="28"/>
          <w:szCs w:val="28"/>
        </w:rPr>
        <w:t>.</w:t>
      </w:r>
    </w:p>
    <w:p w:rsidR="00D75679" w:rsidRPr="00A2344A" w:rsidRDefault="00EA4AC9"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rPr>
        <w:t xml:space="preserve">Таранова Г.В. </w:t>
      </w:r>
      <w:r w:rsidR="00D75679" w:rsidRPr="00A2344A">
        <w:rPr>
          <w:sz w:val="28"/>
          <w:szCs w:val="28"/>
        </w:rPr>
        <w:t>Роль проектного обучения в формировании здорового образ</w:t>
      </w:r>
      <w:r w:rsidRPr="00A2344A">
        <w:rPr>
          <w:sz w:val="28"/>
          <w:szCs w:val="28"/>
        </w:rPr>
        <w:t>а жизни студентов колледжа</w:t>
      </w:r>
      <w:r w:rsidR="00D20438" w:rsidRPr="00A2344A">
        <w:rPr>
          <w:sz w:val="28"/>
          <w:szCs w:val="28"/>
        </w:rPr>
        <w:t xml:space="preserve"> //</w:t>
      </w:r>
      <w:r w:rsidR="00D75679" w:rsidRPr="00A2344A">
        <w:rPr>
          <w:sz w:val="28"/>
          <w:szCs w:val="28"/>
        </w:rPr>
        <w:t>Профессиональное образо</w:t>
      </w:r>
      <w:r w:rsidRPr="00A2344A">
        <w:rPr>
          <w:sz w:val="28"/>
          <w:szCs w:val="28"/>
        </w:rPr>
        <w:t>вание и общество. – 2015. – №2</w:t>
      </w:r>
      <w:r w:rsidR="00D75679" w:rsidRPr="00A2344A">
        <w:rPr>
          <w:sz w:val="28"/>
          <w:szCs w:val="28"/>
        </w:rPr>
        <w:t>(14). – С. 92-110</w:t>
      </w:r>
      <w:r w:rsidRPr="00A2344A">
        <w:rPr>
          <w:sz w:val="28"/>
          <w:szCs w:val="28"/>
        </w:rPr>
        <w:t>.</w:t>
      </w:r>
    </w:p>
    <w:p w:rsidR="002A0B4D"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2A0B4D" w:rsidRPr="00A2344A">
        <w:rPr>
          <w:sz w:val="28"/>
          <w:szCs w:val="28"/>
        </w:rPr>
        <w:t xml:space="preserve">Иксымбаева Ж.С. </w:t>
      </w:r>
      <w:r w:rsidR="00176656" w:rsidRPr="00A2344A">
        <w:rPr>
          <w:sz w:val="28"/>
          <w:szCs w:val="28"/>
        </w:rPr>
        <w:t xml:space="preserve">Антропометрические особенности </w:t>
      </w:r>
      <w:r w:rsidR="002A0B4D" w:rsidRPr="00A2344A">
        <w:rPr>
          <w:sz w:val="28"/>
          <w:szCs w:val="28"/>
        </w:rPr>
        <w:t>мониторинга студенчества города Астаны //Докл</w:t>
      </w:r>
      <w:r w:rsidR="00EA4AC9" w:rsidRPr="00A2344A">
        <w:rPr>
          <w:sz w:val="28"/>
          <w:szCs w:val="28"/>
        </w:rPr>
        <w:t>.</w:t>
      </w:r>
      <w:r w:rsidR="00176656" w:rsidRPr="00A2344A">
        <w:rPr>
          <w:sz w:val="28"/>
          <w:szCs w:val="28"/>
        </w:rPr>
        <w:t xml:space="preserve"> Национальной академии наук </w:t>
      </w:r>
      <w:r w:rsidR="002A0B4D" w:rsidRPr="00A2344A">
        <w:rPr>
          <w:sz w:val="28"/>
          <w:szCs w:val="28"/>
        </w:rPr>
        <w:t>Республики Казахстан</w:t>
      </w:r>
      <w:r w:rsidR="00432F77" w:rsidRPr="00A2344A">
        <w:rPr>
          <w:sz w:val="28"/>
          <w:szCs w:val="28"/>
        </w:rPr>
        <w:t>.</w:t>
      </w:r>
      <w:r w:rsidR="00176656" w:rsidRPr="00A2344A">
        <w:rPr>
          <w:sz w:val="28"/>
          <w:szCs w:val="28"/>
        </w:rPr>
        <w:t xml:space="preserve"> – </w:t>
      </w:r>
      <w:r w:rsidR="00432F77" w:rsidRPr="00A2344A">
        <w:rPr>
          <w:sz w:val="28"/>
          <w:szCs w:val="28"/>
        </w:rPr>
        <w:t>2009.</w:t>
      </w:r>
      <w:r w:rsidR="00176656" w:rsidRPr="00A2344A">
        <w:rPr>
          <w:sz w:val="28"/>
          <w:szCs w:val="28"/>
        </w:rPr>
        <w:t xml:space="preserve"> – </w:t>
      </w:r>
      <w:r w:rsidR="00432F77" w:rsidRPr="00A2344A">
        <w:rPr>
          <w:sz w:val="28"/>
          <w:szCs w:val="28"/>
        </w:rPr>
        <w:t>№6.</w:t>
      </w:r>
      <w:r w:rsidR="00176656" w:rsidRPr="00A2344A">
        <w:rPr>
          <w:sz w:val="28"/>
          <w:szCs w:val="28"/>
        </w:rPr>
        <w:t xml:space="preserve"> – </w:t>
      </w:r>
      <w:r w:rsidR="00432F77" w:rsidRPr="00A2344A">
        <w:rPr>
          <w:sz w:val="28"/>
          <w:szCs w:val="28"/>
        </w:rPr>
        <w:t>С. 90-92</w:t>
      </w:r>
      <w:r w:rsidR="00176656" w:rsidRPr="00A2344A">
        <w:rPr>
          <w:sz w:val="28"/>
          <w:szCs w:val="28"/>
        </w:rPr>
        <w:t>.</w:t>
      </w:r>
    </w:p>
    <w:p w:rsidR="00BC568D"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bCs/>
          <w:iCs/>
          <w:sz w:val="28"/>
          <w:szCs w:val="28"/>
          <w:lang w:val="kk-KZ"/>
        </w:rPr>
        <w:t xml:space="preserve"> </w:t>
      </w:r>
      <w:r w:rsidR="00D75679" w:rsidRPr="00A2344A">
        <w:rPr>
          <w:bCs/>
          <w:iCs/>
          <w:sz w:val="28"/>
          <w:szCs w:val="28"/>
        </w:rPr>
        <w:t>Суюндикова Ж.</w:t>
      </w:r>
      <w:r w:rsidR="00176656" w:rsidRPr="00A2344A">
        <w:rPr>
          <w:bCs/>
          <w:iCs/>
          <w:sz w:val="28"/>
          <w:szCs w:val="28"/>
        </w:rPr>
        <w:t>Т., Шибкова Д.</w:t>
      </w:r>
      <w:r w:rsidR="00D75679" w:rsidRPr="00A2344A">
        <w:rPr>
          <w:bCs/>
          <w:iCs/>
          <w:sz w:val="28"/>
          <w:szCs w:val="28"/>
        </w:rPr>
        <w:t>З.</w:t>
      </w:r>
      <w:r w:rsidR="00D75679" w:rsidRPr="00A2344A">
        <w:rPr>
          <w:bCs/>
          <w:sz w:val="28"/>
          <w:szCs w:val="28"/>
        </w:rPr>
        <w:t xml:space="preserve"> Оценка соматического здоровья студенток коренного и пришлого на</w:t>
      </w:r>
      <w:r w:rsidR="00176656" w:rsidRPr="00A2344A">
        <w:rPr>
          <w:bCs/>
          <w:sz w:val="28"/>
          <w:szCs w:val="28"/>
        </w:rPr>
        <w:t xml:space="preserve">селения Республики Казахстан </w:t>
      </w:r>
      <w:r w:rsidR="00D20438" w:rsidRPr="00A2344A">
        <w:rPr>
          <w:bCs/>
          <w:sz w:val="28"/>
          <w:szCs w:val="28"/>
        </w:rPr>
        <w:t>//</w:t>
      </w:r>
      <w:r w:rsidR="00176656" w:rsidRPr="00A2344A">
        <w:rPr>
          <w:bCs/>
          <w:sz w:val="28"/>
          <w:szCs w:val="28"/>
        </w:rPr>
        <w:t>Вестник ЮУрГУ. – 2012. – №</w:t>
      </w:r>
      <w:r w:rsidR="00D75679" w:rsidRPr="00A2344A">
        <w:rPr>
          <w:bCs/>
          <w:sz w:val="28"/>
          <w:szCs w:val="28"/>
        </w:rPr>
        <w:t>21. – С. 16-19.</w:t>
      </w:r>
    </w:p>
    <w:p w:rsidR="002521E7"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20438" w:rsidRPr="00A2344A">
        <w:rPr>
          <w:sz w:val="28"/>
          <w:szCs w:val="28"/>
        </w:rPr>
        <w:t xml:space="preserve">Тулегенова С.Т. </w:t>
      </w:r>
      <w:r w:rsidR="002521E7" w:rsidRPr="00A2344A">
        <w:rPr>
          <w:sz w:val="28"/>
          <w:szCs w:val="28"/>
        </w:rPr>
        <w:t>Закономерности психофизиологической адаптации обучающихся в проце</w:t>
      </w:r>
      <w:r w:rsidR="00A87B2F" w:rsidRPr="00A2344A">
        <w:rPr>
          <w:sz w:val="28"/>
          <w:szCs w:val="28"/>
        </w:rPr>
        <w:t>ссе непрерывного образования:</w:t>
      </w:r>
      <w:r w:rsidR="00A87B2F" w:rsidRPr="00A2344A">
        <w:rPr>
          <w:iCs/>
          <w:sz w:val="28"/>
          <w:szCs w:val="28"/>
          <w:shd w:val="clear" w:color="auto" w:fill="FFFFFF"/>
        </w:rPr>
        <w:t xml:space="preserve"> автореф. ... канд. биол. наук: 03.00.13. – Алматы, 2008. –</w:t>
      </w:r>
      <w:r w:rsidR="00A87B2F" w:rsidRPr="00A2344A">
        <w:rPr>
          <w:sz w:val="28"/>
          <w:szCs w:val="28"/>
        </w:rPr>
        <w:t xml:space="preserve"> 35</w:t>
      </w:r>
      <w:r w:rsidR="00A87B2F" w:rsidRPr="00A2344A">
        <w:rPr>
          <w:iCs/>
          <w:sz w:val="28"/>
          <w:szCs w:val="28"/>
          <w:shd w:val="clear" w:color="auto" w:fill="FFFFFF"/>
        </w:rPr>
        <w:t xml:space="preserve"> с.</w:t>
      </w:r>
    </w:p>
    <w:p w:rsidR="002521E7"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iCs/>
          <w:sz w:val="28"/>
          <w:szCs w:val="28"/>
          <w:shd w:val="clear" w:color="auto" w:fill="FFFFFF"/>
          <w:lang w:val="kk-KZ"/>
        </w:rPr>
        <w:t xml:space="preserve"> </w:t>
      </w:r>
      <w:r w:rsidR="002521E7" w:rsidRPr="00A2344A">
        <w:rPr>
          <w:iCs/>
          <w:sz w:val="28"/>
          <w:szCs w:val="28"/>
          <w:shd w:val="clear" w:color="auto" w:fill="FFFFFF"/>
        </w:rPr>
        <w:t xml:space="preserve">Линник М.А. Сравнительный анализ изменения показателей сердечно-сосудистой системы, физической работоспособности и сенсомоторной реакции у юношей с разным уровнем двигательной активности: дис. ... канд. биол. </w:t>
      </w:r>
      <w:r w:rsidR="00A87B2F" w:rsidRPr="00A2344A">
        <w:rPr>
          <w:iCs/>
          <w:sz w:val="28"/>
          <w:szCs w:val="28"/>
          <w:shd w:val="clear" w:color="auto" w:fill="FFFFFF"/>
        </w:rPr>
        <w:t xml:space="preserve">наук: 03.00.13. </w:t>
      </w:r>
      <w:r w:rsidR="00176656" w:rsidRPr="00A2344A">
        <w:rPr>
          <w:iCs/>
          <w:sz w:val="28"/>
          <w:szCs w:val="28"/>
          <w:shd w:val="clear" w:color="auto" w:fill="FFFFFF"/>
        </w:rPr>
        <w:t>–</w:t>
      </w:r>
      <w:r w:rsidR="00A87B2F" w:rsidRPr="00A2344A">
        <w:rPr>
          <w:iCs/>
          <w:sz w:val="28"/>
          <w:szCs w:val="28"/>
          <w:shd w:val="clear" w:color="auto" w:fill="FFFFFF"/>
        </w:rPr>
        <w:t xml:space="preserve"> Тюмень, 2005.</w:t>
      </w:r>
      <w:r w:rsidR="00176656" w:rsidRPr="00A2344A">
        <w:rPr>
          <w:iCs/>
          <w:sz w:val="28"/>
          <w:szCs w:val="28"/>
          <w:shd w:val="clear" w:color="auto" w:fill="FFFFFF"/>
        </w:rPr>
        <w:t xml:space="preserve"> – </w:t>
      </w:r>
      <w:r w:rsidR="002521E7" w:rsidRPr="00A2344A">
        <w:rPr>
          <w:iCs/>
          <w:sz w:val="28"/>
          <w:szCs w:val="28"/>
          <w:shd w:val="clear" w:color="auto" w:fill="FFFFFF"/>
        </w:rPr>
        <w:t>146</w:t>
      </w:r>
      <w:r w:rsidR="00A87B2F" w:rsidRPr="00A2344A">
        <w:rPr>
          <w:iCs/>
          <w:sz w:val="28"/>
          <w:szCs w:val="28"/>
          <w:shd w:val="clear" w:color="auto" w:fill="FFFFFF"/>
        </w:rPr>
        <w:t xml:space="preserve"> с.</w:t>
      </w:r>
    </w:p>
    <w:p w:rsidR="002521E7"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2521E7" w:rsidRPr="00A2344A">
        <w:rPr>
          <w:sz w:val="28"/>
          <w:szCs w:val="28"/>
        </w:rPr>
        <w:t>С</w:t>
      </w:r>
      <w:r w:rsidR="00A87B2F" w:rsidRPr="00A2344A">
        <w:rPr>
          <w:sz w:val="28"/>
          <w:szCs w:val="28"/>
        </w:rPr>
        <w:t xml:space="preserve">магулов Н.К., Естемесова К.А. </w:t>
      </w:r>
      <w:r w:rsidR="002521E7" w:rsidRPr="00A2344A">
        <w:rPr>
          <w:sz w:val="28"/>
          <w:szCs w:val="28"/>
        </w:rPr>
        <w:t>Адаптация учащихся медицинского колледжа к учебному процессу проживающих в экологически не</w:t>
      </w:r>
      <w:r w:rsidR="00A87B2F" w:rsidRPr="00A2344A">
        <w:rPr>
          <w:sz w:val="28"/>
          <w:szCs w:val="28"/>
        </w:rPr>
        <w:t>благоприятных районах //</w:t>
      </w:r>
      <w:r w:rsidR="002521E7" w:rsidRPr="00A2344A">
        <w:rPr>
          <w:sz w:val="28"/>
          <w:szCs w:val="28"/>
        </w:rPr>
        <w:t>Здоровье и образование в</w:t>
      </w:r>
      <w:r w:rsidR="00A87B2F" w:rsidRPr="00A2344A">
        <w:rPr>
          <w:sz w:val="28"/>
          <w:szCs w:val="28"/>
        </w:rPr>
        <w:t xml:space="preserve"> XXI веке</w:t>
      </w:r>
      <w:r w:rsidR="00176656" w:rsidRPr="00A2344A">
        <w:rPr>
          <w:sz w:val="28"/>
          <w:szCs w:val="28"/>
        </w:rPr>
        <w:t xml:space="preserve">.– </w:t>
      </w:r>
      <w:r w:rsidR="00A87B2F" w:rsidRPr="00A2344A">
        <w:rPr>
          <w:sz w:val="28"/>
          <w:szCs w:val="28"/>
        </w:rPr>
        <w:t>2007.</w:t>
      </w:r>
      <w:r w:rsidR="00176656" w:rsidRPr="00A2344A">
        <w:rPr>
          <w:sz w:val="28"/>
          <w:szCs w:val="28"/>
        </w:rPr>
        <w:t xml:space="preserve"> –Вып</w:t>
      </w:r>
      <w:r w:rsidR="00BC568D" w:rsidRPr="00A2344A">
        <w:rPr>
          <w:sz w:val="28"/>
          <w:szCs w:val="28"/>
        </w:rPr>
        <w:t>. 9, №2</w:t>
      </w:r>
      <w:r w:rsidR="00176656" w:rsidRPr="00A2344A">
        <w:rPr>
          <w:sz w:val="28"/>
          <w:szCs w:val="28"/>
        </w:rPr>
        <w:t>. –</w:t>
      </w:r>
      <w:r w:rsidR="00A87B2F" w:rsidRPr="00A2344A">
        <w:rPr>
          <w:sz w:val="28"/>
          <w:szCs w:val="28"/>
        </w:rPr>
        <w:t>С</w:t>
      </w:r>
      <w:r w:rsidR="002521E7" w:rsidRPr="00A2344A">
        <w:rPr>
          <w:sz w:val="28"/>
          <w:szCs w:val="28"/>
        </w:rPr>
        <w:t>. 218-219.</w:t>
      </w:r>
      <w:r w:rsidR="002521E7" w:rsidRPr="00A2344A">
        <w:rPr>
          <w:sz w:val="23"/>
          <w:szCs w:val="23"/>
        </w:rPr>
        <w:t> </w:t>
      </w:r>
    </w:p>
    <w:p w:rsidR="002521E7" w:rsidRPr="00A2344A" w:rsidRDefault="002521E7"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rPr>
        <w:t xml:space="preserve"> Федоров В.Н.</w:t>
      </w:r>
      <w:r w:rsidRPr="00A2344A">
        <w:rPr>
          <w:sz w:val="28"/>
          <w:szCs w:val="28"/>
          <w:shd w:val="clear" w:color="auto" w:fill="FFFFFF"/>
        </w:rPr>
        <w:t xml:space="preserve"> Особенности гемодинамики, функционального состояния миокарда и вегетативной регуляции кардиоритма у лиц юношеского возраста, обучающихся в университете</w:t>
      </w:r>
      <w:r w:rsidRPr="00A2344A">
        <w:rPr>
          <w:sz w:val="28"/>
          <w:szCs w:val="28"/>
        </w:rPr>
        <w:t>: дис</w:t>
      </w:r>
      <w:r w:rsidR="00176656" w:rsidRPr="00A2344A">
        <w:rPr>
          <w:sz w:val="28"/>
          <w:szCs w:val="28"/>
        </w:rPr>
        <w:t>. ..</w:t>
      </w:r>
      <w:r w:rsidRPr="00A2344A">
        <w:rPr>
          <w:sz w:val="28"/>
          <w:szCs w:val="28"/>
        </w:rPr>
        <w:t>. канд.биол.наук:</w:t>
      </w:r>
      <w:r w:rsidR="00A87B2F" w:rsidRPr="00A2344A">
        <w:rPr>
          <w:iCs/>
          <w:sz w:val="28"/>
          <w:szCs w:val="28"/>
          <w:shd w:val="clear" w:color="auto" w:fill="FFFFFF"/>
        </w:rPr>
        <w:t xml:space="preserve"> 03.00.13. </w:t>
      </w:r>
      <w:r w:rsidR="00176656" w:rsidRPr="00A2344A">
        <w:rPr>
          <w:iCs/>
          <w:sz w:val="28"/>
          <w:szCs w:val="28"/>
          <w:shd w:val="clear" w:color="auto" w:fill="FFFFFF"/>
        </w:rPr>
        <w:t>–</w:t>
      </w:r>
      <w:r w:rsidR="00A87B2F" w:rsidRPr="00A2344A">
        <w:rPr>
          <w:iCs/>
          <w:sz w:val="28"/>
          <w:szCs w:val="28"/>
          <w:shd w:val="clear" w:color="auto" w:fill="FFFFFF"/>
        </w:rPr>
        <w:t xml:space="preserve"> Томск, 2007.</w:t>
      </w:r>
      <w:r w:rsidR="00176656" w:rsidRPr="00A2344A">
        <w:rPr>
          <w:iCs/>
          <w:sz w:val="28"/>
          <w:szCs w:val="28"/>
          <w:shd w:val="clear" w:color="auto" w:fill="FFFFFF"/>
        </w:rPr>
        <w:t xml:space="preserve"> –</w:t>
      </w:r>
      <w:r w:rsidRPr="00A2344A">
        <w:rPr>
          <w:iCs/>
          <w:sz w:val="28"/>
          <w:szCs w:val="28"/>
          <w:shd w:val="clear" w:color="auto" w:fill="FFFFFF"/>
        </w:rPr>
        <w:t>187</w:t>
      </w:r>
      <w:r w:rsidR="00A87B2F" w:rsidRPr="00A2344A">
        <w:rPr>
          <w:iCs/>
          <w:sz w:val="28"/>
          <w:szCs w:val="28"/>
          <w:shd w:val="clear" w:color="auto" w:fill="FFFFFF"/>
        </w:rPr>
        <w:t xml:space="preserve"> с. </w:t>
      </w:r>
    </w:p>
    <w:p w:rsidR="002521E7"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176656" w:rsidRPr="00A2344A">
        <w:rPr>
          <w:sz w:val="28"/>
          <w:szCs w:val="28"/>
        </w:rPr>
        <w:t>Чанчаева Е.А., Айзман Р.</w:t>
      </w:r>
      <w:r w:rsidR="004B5AC9" w:rsidRPr="00A2344A">
        <w:rPr>
          <w:sz w:val="28"/>
          <w:szCs w:val="28"/>
        </w:rPr>
        <w:t xml:space="preserve">И. </w:t>
      </w:r>
      <w:r w:rsidR="002521E7" w:rsidRPr="00A2344A">
        <w:rPr>
          <w:sz w:val="28"/>
          <w:szCs w:val="28"/>
        </w:rPr>
        <w:t>Особенности морфофункциональной, психофизиологической и биохимической адаптации чел</w:t>
      </w:r>
      <w:r w:rsidR="0002131D" w:rsidRPr="00A2344A">
        <w:rPr>
          <w:sz w:val="28"/>
          <w:szCs w:val="28"/>
        </w:rPr>
        <w:t>овека к условиям горного Алтая //Экология человека</w:t>
      </w:r>
      <w:r w:rsidR="00176656" w:rsidRPr="00A2344A">
        <w:rPr>
          <w:sz w:val="28"/>
          <w:szCs w:val="28"/>
        </w:rPr>
        <w:t xml:space="preserve">.– </w:t>
      </w:r>
      <w:r w:rsidR="002521E7" w:rsidRPr="00A2344A">
        <w:rPr>
          <w:sz w:val="28"/>
          <w:szCs w:val="28"/>
        </w:rPr>
        <w:t>2011</w:t>
      </w:r>
      <w:r w:rsidR="0002131D" w:rsidRPr="00A2344A">
        <w:rPr>
          <w:sz w:val="28"/>
          <w:szCs w:val="28"/>
        </w:rPr>
        <w:t>.</w:t>
      </w:r>
      <w:r w:rsidR="00176656" w:rsidRPr="00A2344A">
        <w:rPr>
          <w:sz w:val="28"/>
          <w:szCs w:val="28"/>
        </w:rPr>
        <w:t>–</w:t>
      </w:r>
      <w:r w:rsidR="00BC568D" w:rsidRPr="00A2344A">
        <w:rPr>
          <w:sz w:val="28"/>
          <w:szCs w:val="28"/>
        </w:rPr>
        <w:t xml:space="preserve"> №9. </w:t>
      </w:r>
      <w:r w:rsidR="00176656" w:rsidRPr="00A2344A">
        <w:rPr>
          <w:sz w:val="28"/>
          <w:szCs w:val="28"/>
        </w:rPr>
        <w:t>–</w:t>
      </w:r>
      <w:r w:rsidR="0002131D" w:rsidRPr="00A2344A">
        <w:rPr>
          <w:sz w:val="28"/>
          <w:szCs w:val="28"/>
        </w:rPr>
        <w:t xml:space="preserve"> С</w:t>
      </w:r>
      <w:r w:rsidR="002521E7" w:rsidRPr="00A2344A">
        <w:rPr>
          <w:sz w:val="28"/>
          <w:szCs w:val="28"/>
        </w:rPr>
        <w:t>. 24-30</w:t>
      </w:r>
      <w:r w:rsidR="002521E7" w:rsidRPr="00A2344A">
        <w:rPr>
          <w:sz w:val="23"/>
          <w:szCs w:val="23"/>
        </w:rPr>
        <w:t>. </w:t>
      </w:r>
    </w:p>
    <w:p w:rsidR="0002131D" w:rsidRPr="00A2344A" w:rsidRDefault="0019337F" w:rsidP="00BA7713">
      <w:pPr>
        <w:pStyle w:val="a3"/>
        <w:numPr>
          <w:ilvl w:val="0"/>
          <w:numId w:val="29"/>
        </w:numPr>
        <w:tabs>
          <w:tab w:val="left" w:pos="0"/>
          <w:tab w:val="left" w:pos="426"/>
          <w:tab w:val="left" w:pos="567"/>
          <w:tab w:val="left" w:pos="993"/>
          <w:tab w:val="left" w:pos="1276"/>
        </w:tabs>
        <w:spacing w:before="0" w:beforeAutospacing="0" w:after="0" w:afterAutospacing="0"/>
        <w:ind w:left="0" w:firstLine="709"/>
        <w:jc w:val="both"/>
        <w:rPr>
          <w:sz w:val="28"/>
          <w:szCs w:val="28"/>
        </w:rPr>
      </w:pPr>
      <w:r w:rsidRPr="00A2344A">
        <w:rPr>
          <w:sz w:val="28"/>
          <w:szCs w:val="28"/>
          <w:lang w:val="kk-KZ"/>
        </w:rPr>
        <w:t xml:space="preserve"> </w:t>
      </w:r>
      <w:r w:rsidR="002521E7" w:rsidRPr="00A2344A">
        <w:rPr>
          <w:sz w:val="28"/>
          <w:szCs w:val="28"/>
        </w:rPr>
        <w:t xml:space="preserve">Муравьева В.И. </w:t>
      </w:r>
      <w:r w:rsidR="002521E7" w:rsidRPr="00A2344A">
        <w:rPr>
          <w:bCs/>
          <w:sz w:val="28"/>
          <w:szCs w:val="28"/>
        </w:rPr>
        <w:t>Особенности функционального состояния центральной нервной системы у российских и иностранных студентов при адаптации к условиям обучения в вузе</w:t>
      </w:r>
      <w:r w:rsidR="00EA4BCF" w:rsidRPr="00A2344A">
        <w:rPr>
          <w:sz w:val="28"/>
          <w:szCs w:val="28"/>
        </w:rPr>
        <w:t xml:space="preserve">: дис. </w:t>
      </w:r>
      <w:r w:rsidR="00176656" w:rsidRPr="00A2344A">
        <w:rPr>
          <w:sz w:val="28"/>
          <w:szCs w:val="28"/>
        </w:rPr>
        <w:t xml:space="preserve">… </w:t>
      </w:r>
      <w:r w:rsidR="00EA4BCF" w:rsidRPr="00A2344A">
        <w:rPr>
          <w:sz w:val="28"/>
          <w:szCs w:val="28"/>
        </w:rPr>
        <w:t>канд.биол.наук</w:t>
      </w:r>
      <w:r w:rsidR="002521E7" w:rsidRPr="00A2344A">
        <w:rPr>
          <w:sz w:val="28"/>
          <w:szCs w:val="28"/>
        </w:rPr>
        <w:t>:</w:t>
      </w:r>
      <w:r w:rsidR="00176656" w:rsidRPr="00A2344A">
        <w:rPr>
          <w:iCs/>
          <w:sz w:val="28"/>
          <w:szCs w:val="28"/>
          <w:shd w:val="clear" w:color="auto" w:fill="FFFFFF"/>
        </w:rPr>
        <w:t xml:space="preserve"> 03.00.13. – </w:t>
      </w:r>
      <w:r w:rsidR="0002131D" w:rsidRPr="00A2344A">
        <w:rPr>
          <w:iCs/>
          <w:sz w:val="28"/>
          <w:szCs w:val="28"/>
          <w:shd w:val="clear" w:color="auto" w:fill="FFFFFF"/>
        </w:rPr>
        <w:t xml:space="preserve">Тамбов, 2014. </w:t>
      </w:r>
      <w:r w:rsidR="00176656" w:rsidRPr="00A2344A">
        <w:rPr>
          <w:iCs/>
          <w:sz w:val="28"/>
          <w:szCs w:val="28"/>
          <w:shd w:val="clear" w:color="auto" w:fill="FFFFFF"/>
        </w:rPr>
        <w:t>–</w:t>
      </w:r>
      <w:r w:rsidR="002521E7" w:rsidRPr="00A2344A">
        <w:rPr>
          <w:iCs/>
          <w:sz w:val="28"/>
          <w:szCs w:val="28"/>
          <w:shd w:val="clear" w:color="auto" w:fill="FFFFFF"/>
        </w:rPr>
        <w:t>175</w:t>
      </w:r>
      <w:r w:rsidR="0002131D" w:rsidRPr="00A2344A">
        <w:rPr>
          <w:iCs/>
          <w:sz w:val="28"/>
          <w:szCs w:val="28"/>
          <w:shd w:val="clear" w:color="auto" w:fill="FFFFFF"/>
        </w:rPr>
        <w:t xml:space="preserve"> с.</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rStyle w:val="a5"/>
          <w:b w:val="0"/>
          <w:sz w:val="28"/>
          <w:szCs w:val="28"/>
          <w:lang w:val="kk-KZ"/>
        </w:rPr>
        <w:t xml:space="preserve"> </w:t>
      </w:r>
      <w:r w:rsidR="00D75679" w:rsidRPr="00A2344A">
        <w:rPr>
          <w:rStyle w:val="a5"/>
          <w:b w:val="0"/>
          <w:sz w:val="28"/>
          <w:szCs w:val="28"/>
        </w:rPr>
        <w:t>Лисова И.М. Адаптационные возможности и конституциональные особенности организма студентов разных кли</w:t>
      </w:r>
      <w:r w:rsidR="0002131D" w:rsidRPr="00A2344A">
        <w:rPr>
          <w:rStyle w:val="a5"/>
          <w:b w:val="0"/>
          <w:sz w:val="28"/>
          <w:szCs w:val="28"/>
        </w:rPr>
        <w:t xml:space="preserve">матогеографических регионов: </w:t>
      </w:r>
      <w:r w:rsidR="0002131D" w:rsidRPr="00A2344A">
        <w:rPr>
          <w:iCs/>
          <w:sz w:val="28"/>
          <w:szCs w:val="28"/>
          <w:shd w:val="clear" w:color="auto" w:fill="FFFFFF"/>
        </w:rPr>
        <w:t>автореф. ... канд. биол. наук: 03.00.13. – Ставрополь, 2002. –</w:t>
      </w:r>
      <w:r w:rsidR="0002131D" w:rsidRPr="00A2344A">
        <w:rPr>
          <w:sz w:val="28"/>
          <w:szCs w:val="28"/>
        </w:rPr>
        <w:t xml:space="preserve"> 22</w:t>
      </w:r>
      <w:r w:rsidR="00BC568D" w:rsidRPr="00A2344A">
        <w:rPr>
          <w:iCs/>
          <w:sz w:val="28"/>
          <w:szCs w:val="28"/>
          <w:shd w:val="clear" w:color="auto" w:fill="FFFFFF"/>
        </w:rPr>
        <w:t xml:space="preserve">с.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lastRenderedPageBreak/>
        <w:t xml:space="preserve"> </w:t>
      </w:r>
      <w:r w:rsidR="00176656" w:rsidRPr="00A2344A">
        <w:rPr>
          <w:sz w:val="28"/>
          <w:szCs w:val="28"/>
        </w:rPr>
        <w:t>Нуртазин С.Т., Ванина Т.С., Кулешов П.В.</w:t>
      </w:r>
      <w:r w:rsidR="006007F2" w:rsidRPr="00A2344A">
        <w:rPr>
          <w:sz w:val="28"/>
          <w:szCs w:val="28"/>
        </w:rPr>
        <w:t xml:space="preserve"> и др.</w:t>
      </w:r>
      <w:r w:rsidR="00D75679" w:rsidRPr="00A2344A">
        <w:rPr>
          <w:sz w:val="28"/>
          <w:szCs w:val="28"/>
        </w:rPr>
        <w:t>Антропометрические особенности юношей казахов обучающихся в г. Алматы // В</w:t>
      </w:r>
      <w:r w:rsidR="00176656" w:rsidRPr="00A2344A">
        <w:rPr>
          <w:sz w:val="28"/>
          <w:szCs w:val="28"/>
        </w:rPr>
        <w:t>естник КазНУ. – 2012. – №2</w:t>
      </w:r>
      <w:r w:rsidR="00D75679" w:rsidRPr="00A2344A">
        <w:rPr>
          <w:sz w:val="28"/>
          <w:szCs w:val="28"/>
        </w:rPr>
        <w:t>(54). – С. 86-88</w:t>
      </w:r>
      <w:r w:rsidR="00176656" w:rsidRPr="00A2344A">
        <w:rPr>
          <w:sz w:val="28"/>
          <w:szCs w:val="28"/>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176656" w:rsidRPr="00A2344A">
        <w:rPr>
          <w:sz w:val="28"/>
          <w:szCs w:val="28"/>
        </w:rPr>
        <w:t>Елемесов Т.</w:t>
      </w:r>
      <w:r w:rsidR="00D75679" w:rsidRPr="00A2344A">
        <w:rPr>
          <w:sz w:val="28"/>
          <w:szCs w:val="28"/>
        </w:rPr>
        <w:t>Б. Оценка здоровья студентов – юношей, обучающихся на факультете физической культуры и сп</w:t>
      </w:r>
      <w:r w:rsidR="0002131D" w:rsidRPr="00A2344A">
        <w:rPr>
          <w:sz w:val="28"/>
          <w:szCs w:val="28"/>
        </w:rPr>
        <w:t>орта КарГУ им. Е.А. Букетова //</w:t>
      </w:r>
      <w:r w:rsidR="006007F2" w:rsidRPr="00A2344A">
        <w:rPr>
          <w:sz w:val="28"/>
          <w:szCs w:val="28"/>
        </w:rPr>
        <w:t xml:space="preserve"> Матер. 2-йреспубл</w:t>
      </w:r>
      <w:r w:rsidR="00176656" w:rsidRPr="00A2344A">
        <w:rPr>
          <w:sz w:val="28"/>
          <w:szCs w:val="28"/>
        </w:rPr>
        <w:t>.</w:t>
      </w:r>
      <w:r w:rsidR="00D75679" w:rsidRPr="00A2344A">
        <w:rPr>
          <w:sz w:val="28"/>
          <w:szCs w:val="28"/>
        </w:rPr>
        <w:t xml:space="preserve"> науч</w:t>
      </w:r>
      <w:r w:rsidR="00176656" w:rsidRPr="00A2344A">
        <w:rPr>
          <w:sz w:val="28"/>
          <w:szCs w:val="28"/>
        </w:rPr>
        <w:t>.</w:t>
      </w:r>
      <w:r w:rsidR="00D75679" w:rsidRPr="00A2344A">
        <w:rPr>
          <w:sz w:val="28"/>
          <w:szCs w:val="28"/>
        </w:rPr>
        <w:t>-практ</w:t>
      </w:r>
      <w:r w:rsidR="00176656" w:rsidRPr="00A2344A">
        <w:rPr>
          <w:sz w:val="28"/>
          <w:szCs w:val="28"/>
        </w:rPr>
        <w:t>.</w:t>
      </w:r>
      <w:r w:rsidR="00D75679" w:rsidRPr="00A2344A">
        <w:rPr>
          <w:sz w:val="28"/>
          <w:szCs w:val="28"/>
        </w:rPr>
        <w:t xml:space="preserve"> конф</w:t>
      </w:r>
      <w:r w:rsidR="00176656" w:rsidRPr="00A2344A">
        <w:rPr>
          <w:sz w:val="28"/>
          <w:szCs w:val="28"/>
        </w:rPr>
        <w:t>.</w:t>
      </w:r>
      <w:r w:rsidR="00D75679" w:rsidRPr="00A2344A">
        <w:rPr>
          <w:sz w:val="28"/>
          <w:szCs w:val="28"/>
        </w:rPr>
        <w:t xml:space="preserve"> с междунар</w:t>
      </w:r>
      <w:r w:rsidR="00176656" w:rsidRPr="00A2344A">
        <w:rPr>
          <w:sz w:val="28"/>
          <w:szCs w:val="28"/>
        </w:rPr>
        <w:t>.</w:t>
      </w:r>
      <w:r w:rsidR="00D75679" w:rsidRPr="00A2344A">
        <w:rPr>
          <w:sz w:val="28"/>
          <w:szCs w:val="28"/>
        </w:rPr>
        <w:t xml:space="preserve"> уч</w:t>
      </w:r>
      <w:r w:rsidR="006007F2" w:rsidRPr="00A2344A">
        <w:rPr>
          <w:sz w:val="28"/>
          <w:szCs w:val="28"/>
        </w:rPr>
        <w:t>.</w:t>
      </w:r>
      <w:r w:rsidR="00D75679" w:rsidRPr="00A2344A">
        <w:rPr>
          <w:sz w:val="28"/>
          <w:szCs w:val="28"/>
        </w:rPr>
        <w:t xml:space="preserve"> «Военная и экстремальная медицина: перспективы развития и проблемы преподавания»</w:t>
      </w:r>
      <w:r w:rsidR="00176656" w:rsidRPr="00A2344A">
        <w:rPr>
          <w:sz w:val="28"/>
          <w:szCs w:val="28"/>
        </w:rPr>
        <w:t xml:space="preserve">.– </w:t>
      </w:r>
      <w:r w:rsidR="00D75679" w:rsidRPr="00A2344A">
        <w:rPr>
          <w:sz w:val="28"/>
          <w:szCs w:val="28"/>
        </w:rPr>
        <w:t>Гомель, 2015. – С. 150-153</w:t>
      </w:r>
      <w:r w:rsidR="00176656" w:rsidRPr="00A2344A">
        <w:rPr>
          <w:sz w:val="28"/>
          <w:szCs w:val="28"/>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176656" w:rsidRPr="00A2344A">
        <w:rPr>
          <w:sz w:val="28"/>
          <w:szCs w:val="28"/>
          <w:shd w:val="clear" w:color="auto" w:fill="FFFFFF"/>
        </w:rPr>
        <w:t>Командик Т.Д., Дзоз Е.Н., Струценко Л.</w:t>
      </w:r>
      <w:r w:rsidR="00D75679" w:rsidRPr="00A2344A">
        <w:rPr>
          <w:sz w:val="28"/>
          <w:szCs w:val="28"/>
          <w:shd w:val="clear" w:color="auto" w:fill="FFFFFF"/>
        </w:rPr>
        <w:t>И. Сравнительный анализ показателей физической подготовленности и физического развития выпуск</w:t>
      </w:r>
      <w:r w:rsidR="00176656" w:rsidRPr="00A2344A">
        <w:rPr>
          <w:sz w:val="28"/>
          <w:szCs w:val="28"/>
          <w:shd w:val="clear" w:color="auto" w:fill="FFFFFF"/>
        </w:rPr>
        <w:t xml:space="preserve">ников сельских и городских школ </w:t>
      </w:r>
      <w:r w:rsidR="00D75679" w:rsidRPr="00A2344A">
        <w:rPr>
          <w:sz w:val="28"/>
          <w:szCs w:val="28"/>
          <w:shd w:val="clear" w:color="auto" w:fill="FFFFFF"/>
        </w:rPr>
        <w:t xml:space="preserve">// Вестник ИнЕУ. – 2013. – </w:t>
      </w:r>
      <w:r w:rsidR="00D75679" w:rsidRPr="00A2344A">
        <w:rPr>
          <w:bCs/>
          <w:sz w:val="28"/>
          <w:szCs w:val="28"/>
          <w:shd w:val="clear" w:color="auto" w:fill="FFFFFF"/>
        </w:rPr>
        <w:t>№1</w:t>
      </w:r>
      <w:r w:rsidR="00D75679" w:rsidRPr="00A2344A">
        <w:rPr>
          <w:sz w:val="28"/>
          <w:szCs w:val="28"/>
          <w:shd w:val="clear" w:color="auto" w:fill="FFFFFF"/>
        </w:rPr>
        <w:t>. – С.</w:t>
      </w:r>
      <w:r w:rsidR="006007F2" w:rsidRPr="00A2344A">
        <w:rPr>
          <w:sz w:val="28"/>
          <w:szCs w:val="28"/>
          <w:shd w:val="clear" w:color="auto" w:fill="FFFFFF"/>
        </w:rPr>
        <w:t> </w:t>
      </w:r>
      <w:r w:rsidR="00D75679" w:rsidRPr="00A2344A">
        <w:rPr>
          <w:sz w:val="28"/>
          <w:szCs w:val="28"/>
          <w:shd w:val="clear" w:color="auto" w:fill="FFFFFF"/>
        </w:rPr>
        <w:t>163-165</w:t>
      </w:r>
      <w:r w:rsidR="0002131D" w:rsidRPr="00A2344A">
        <w:rPr>
          <w:sz w:val="28"/>
          <w:szCs w:val="28"/>
          <w:shd w:val="clear" w:color="auto" w:fill="FFFFFF"/>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176656" w:rsidRPr="00A2344A">
        <w:rPr>
          <w:sz w:val="28"/>
          <w:szCs w:val="28"/>
        </w:rPr>
        <w:t>Миндубаева Ф.А., Шукуров Ф.А., Салихова Е.</w:t>
      </w:r>
      <w:r w:rsidR="00D75679" w:rsidRPr="00A2344A">
        <w:rPr>
          <w:sz w:val="28"/>
          <w:szCs w:val="28"/>
        </w:rPr>
        <w:t>Ю. Этнические особенности адаптивных реакций студентов, проживающих в разных климато-географических условиях // Матер</w:t>
      </w:r>
      <w:r w:rsidR="00176656" w:rsidRPr="00A2344A">
        <w:rPr>
          <w:sz w:val="28"/>
          <w:szCs w:val="28"/>
        </w:rPr>
        <w:t>.</w:t>
      </w:r>
      <w:r w:rsidR="006007F2" w:rsidRPr="00A2344A">
        <w:rPr>
          <w:sz w:val="28"/>
          <w:szCs w:val="28"/>
        </w:rPr>
        <w:t>6-го</w:t>
      </w:r>
      <w:r w:rsidR="00D75679" w:rsidRPr="00A2344A">
        <w:rPr>
          <w:sz w:val="28"/>
          <w:szCs w:val="28"/>
        </w:rPr>
        <w:t xml:space="preserve"> всерос</w:t>
      </w:r>
      <w:r w:rsidR="00176656" w:rsidRPr="00A2344A">
        <w:rPr>
          <w:sz w:val="28"/>
          <w:szCs w:val="28"/>
        </w:rPr>
        <w:t>. симпозиума «</w:t>
      </w:r>
      <w:r w:rsidR="00D75679" w:rsidRPr="00A2344A">
        <w:rPr>
          <w:sz w:val="28"/>
          <w:szCs w:val="28"/>
        </w:rPr>
        <w:t>Ритм сердца и тип в</w:t>
      </w:r>
      <w:r w:rsidR="00176656" w:rsidRPr="00A2344A">
        <w:rPr>
          <w:sz w:val="28"/>
          <w:szCs w:val="28"/>
        </w:rPr>
        <w:t xml:space="preserve">егетативной регуляции в оценке </w:t>
      </w:r>
      <w:r w:rsidR="00D75679" w:rsidRPr="00A2344A">
        <w:rPr>
          <w:sz w:val="28"/>
          <w:szCs w:val="28"/>
        </w:rPr>
        <w:t>уровня здоровья населения и функциональной подготовленности спортсменов»</w:t>
      </w:r>
      <w:r w:rsidR="00176656" w:rsidRPr="00A2344A">
        <w:rPr>
          <w:sz w:val="28"/>
          <w:szCs w:val="28"/>
        </w:rPr>
        <w:t>.–</w:t>
      </w:r>
      <w:r w:rsidR="00D75679" w:rsidRPr="00A2344A">
        <w:rPr>
          <w:sz w:val="28"/>
          <w:szCs w:val="28"/>
        </w:rPr>
        <w:t xml:space="preserve"> Ижевск, 2016. – С. 209-213</w:t>
      </w:r>
      <w:r w:rsidR="00176656" w:rsidRPr="00A2344A">
        <w:rPr>
          <w:sz w:val="28"/>
          <w:szCs w:val="28"/>
        </w:rPr>
        <w:t>.</w:t>
      </w:r>
    </w:p>
    <w:p w:rsidR="001102B5"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1102B5" w:rsidRPr="00A2344A">
        <w:rPr>
          <w:sz w:val="28"/>
          <w:szCs w:val="28"/>
          <w:lang w:val="en-US"/>
        </w:rPr>
        <w:t>Daniels</w:t>
      </w:r>
      <w:r w:rsidR="00E1489D" w:rsidRPr="00A2344A">
        <w:rPr>
          <w:sz w:val="28"/>
          <w:szCs w:val="28"/>
          <w:lang w:val="en-US"/>
        </w:rPr>
        <w:t xml:space="preserve"> S.R.</w:t>
      </w:r>
      <w:r w:rsidR="001102B5" w:rsidRPr="00A2344A">
        <w:rPr>
          <w:sz w:val="28"/>
          <w:szCs w:val="28"/>
          <w:lang w:val="en-US"/>
        </w:rPr>
        <w:t>, Kimball</w:t>
      </w:r>
      <w:r w:rsidR="00E1489D" w:rsidRPr="00A2344A">
        <w:rPr>
          <w:sz w:val="28"/>
          <w:szCs w:val="28"/>
          <w:lang w:val="en-US"/>
        </w:rPr>
        <w:t xml:space="preserve"> T.R.</w:t>
      </w:r>
      <w:r w:rsidR="001102B5" w:rsidRPr="00A2344A">
        <w:rPr>
          <w:sz w:val="28"/>
          <w:szCs w:val="28"/>
          <w:lang w:val="en-US"/>
        </w:rPr>
        <w:t>, Morrison</w:t>
      </w:r>
      <w:r w:rsidR="00E1489D" w:rsidRPr="00A2344A">
        <w:rPr>
          <w:sz w:val="28"/>
          <w:szCs w:val="28"/>
          <w:lang w:val="en-US"/>
        </w:rPr>
        <w:t xml:space="preserve"> J.A.</w:t>
      </w:r>
      <w:r w:rsidR="001102B5" w:rsidRPr="00A2344A">
        <w:rPr>
          <w:sz w:val="28"/>
          <w:szCs w:val="28"/>
          <w:lang w:val="en-US"/>
        </w:rPr>
        <w:t>, Khoury</w:t>
      </w:r>
      <w:r w:rsidR="00E1489D" w:rsidRPr="00A2344A">
        <w:rPr>
          <w:sz w:val="28"/>
          <w:szCs w:val="28"/>
          <w:lang w:val="en-US"/>
        </w:rPr>
        <w:t xml:space="preserve"> P. et al. </w:t>
      </w:r>
      <w:r w:rsidR="001102B5" w:rsidRPr="00A2344A">
        <w:rPr>
          <w:sz w:val="28"/>
          <w:szCs w:val="28"/>
          <w:lang w:val="en-US"/>
        </w:rPr>
        <w:t>Effect of lean body mass, fat mass, blood pressure, and sexual maturation on left ventricula</w:t>
      </w:r>
      <w:r w:rsidR="0002131D" w:rsidRPr="00A2344A">
        <w:rPr>
          <w:sz w:val="28"/>
          <w:szCs w:val="28"/>
          <w:lang w:val="en-US"/>
        </w:rPr>
        <w:t>r mass in children and adults //</w:t>
      </w:r>
      <w:r w:rsidR="001102B5" w:rsidRPr="00A2344A">
        <w:rPr>
          <w:sz w:val="28"/>
          <w:szCs w:val="28"/>
          <w:lang w:val="en-US"/>
        </w:rPr>
        <w:t>Circulation. – 1995. – V</w:t>
      </w:r>
      <w:r w:rsidR="0002131D" w:rsidRPr="00A2344A">
        <w:rPr>
          <w:sz w:val="28"/>
          <w:szCs w:val="28"/>
        </w:rPr>
        <w:t>о</w:t>
      </w:r>
      <w:r w:rsidR="0002131D" w:rsidRPr="00A2344A">
        <w:rPr>
          <w:sz w:val="28"/>
          <w:szCs w:val="28"/>
          <w:lang w:val="en-US"/>
        </w:rPr>
        <w:t>l</w:t>
      </w:r>
      <w:r w:rsidR="001102B5" w:rsidRPr="00A2344A">
        <w:rPr>
          <w:sz w:val="28"/>
          <w:szCs w:val="28"/>
          <w:lang w:val="en-US"/>
        </w:rPr>
        <w:t>. 992. – P. 3249-3254</w:t>
      </w:r>
      <w:r w:rsidR="00E1489D" w:rsidRPr="00A2344A">
        <w:rPr>
          <w:sz w:val="28"/>
          <w:szCs w:val="28"/>
          <w:lang w:val="en-US"/>
        </w:rPr>
        <w:t>.</w:t>
      </w:r>
    </w:p>
    <w:p w:rsidR="001102B5"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1102B5" w:rsidRPr="00A2344A">
        <w:rPr>
          <w:sz w:val="28"/>
          <w:szCs w:val="28"/>
          <w:lang w:val="en-US"/>
        </w:rPr>
        <w:t>Pollitt</w:t>
      </w:r>
      <w:r w:rsidR="00176656" w:rsidRPr="00A2344A">
        <w:rPr>
          <w:sz w:val="28"/>
          <w:szCs w:val="28"/>
          <w:lang w:val="en-US"/>
        </w:rPr>
        <w:t xml:space="preserve"> E.</w:t>
      </w:r>
      <w:r w:rsidR="001102B5" w:rsidRPr="00A2344A">
        <w:rPr>
          <w:sz w:val="28"/>
          <w:szCs w:val="28"/>
          <w:lang w:val="en-US"/>
        </w:rPr>
        <w:t xml:space="preserve">, Iahari </w:t>
      </w:r>
      <w:r w:rsidR="00176656" w:rsidRPr="00A2344A">
        <w:rPr>
          <w:sz w:val="28"/>
          <w:szCs w:val="28"/>
          <w:lang w:val="en-US"/>
        </w:rPr>
        <w:t xml:space="preserve">A. </w:t>
      </w:r>
      <w:r w:rsidR="001102B5" w:rsidRPr="00A2344A">
        <w:rPr>
          <w:sz w:val="28"/>
          <w:szCs w:val="28"/>
          <w:lang w:val="en-US"/>
        </w:rPr>
        <w:t xml:space="preserve">et. </w:t>
      </w:r>
      <w:r w:rsidR="0002131D" w:rsidRPr="00A2344A">
        <w:rPr>
          <w:sz w:val="28"/>
          <w:szCs w:val="28"/>
          <w:lang w:val="en-US"/>
        </w:rPr>
        <w:t xml:space="preserve">al. </w:t>
      </w:r>
      <w:r w:rsidR="001102B5" w:rsidRPr="00A2344A">
        <w:rPr>
          <w:sz w:val="28"/>
          <w:szCs w:val="28"/>
          <w:lang w:val="en-US"/>
        </w:rPr>
        <w:t>A developmental view of the effects of energy and micronutrient supplement in undernour</w:t>
      </w:r>
      <w:r w:rsidR="0002131D" w:rsidRPr="00A2344A">
        <w:rPr>
          <w:sz w:val="28"/>
          <w:szCs w:val="28"/>
          <w:lang w:val="en-US"/>
        </w:rPr>
        <w:t>ished children in Indonesia //</w:t>
      </w:r>
      <w:r w:rsidR="001102B5" w:rsidRPr="00A2344A">
        <w:rPr>
          <w:sz w:val="28"/>
          <w:szCs w:val="28"/>
          <w:lang w:val="en-US"/>
        </w:rPr>
        <w:t>Eur. J. Clin. Nutr. – 2000. –V</w:t>
      </w:r>
      <w:r w:rsidR="0002131D" w:rsidRPr="00A2344A">
        <w:rPr>
          <w:sz w:val="28"/>
          <w:szCs w:val="28"/>
          <w:lang w:val="en-US"/>
        </w:rPr>
        <w:t>ol</w:t>
      </w:r>
      <w:r w:rsidR="001102B5" w:rsidRPr="00A2344A">
        <w:rPr>
          <w:sz w:val="28"/>
          <w:szCs w:val="28"/>
          <w:lang w:val="en-US"/>
        </w:rPr>
        <w:t>. 54. – P. 13-17.</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shd w:val="clear" w:color="auto" w:fill="FFFFFF"/>
          <w:lang w:val="kk-KZ"/>
        </w:rPr>
        <w:t xml:space="preserve"> </w:t>
      </w:r>
      <w:r w:rsidR="00342B09" w:rsidRPr="00A2344A">
        <w:rPr>
          <w:sz w:val="28"/>
          <w:szCs w:val="28"/>
          <w:shd w:val="clear" w:color="auto" w:fill="FFFFFF"/>
          <w:lang w:val="en-US"/>
        </w:rPr>
        <w:t>Fadipe B., Oyelohunnu</w:t>
      </w:r>
      <w:r w:rsidR="00176656" w:rsidRPr="00A2344A">
        <w:rPr>
          <w:sz w:val="28"/>
          <w:szCs w:val="28"/>
          <w:shd w:val="clear" w:color="auto" w:fill="FFFFFF"/>
          <w:lang w:val="en-US"/>
        </w:rPr>
        <w:t xml:space="preserve"> M.</w:t>
      </w:r>
      <w:r w:rsidR="001102B5" w:rsidRPr="00A2344A">
        <w:rPr>
          <w:sz w:val="28"/>
          <w:szCs w:val="28"/>
          <w:shd w:val="clear" w:color="auto" w:fill="FFFFFF"/>
          <w:lang w:val="en-US"/>
        </w:rPr>
        <w:t>A., Olagunju</w:t>
      </w:r>
      <w:r w:rsidR="001970BB" w:rsidRPr="00A2344A">
        <w:rPr>
          <w:sz w:val="28"/>
          <w:szCs w:val="28"/>
          <w:shd w:val="clear" w:color="auto" w:fill="FFFFFF"/>
          <w:lang w:val="en-US"/>
        </w:rPr>
        <w:t xml:space="preserve"> A</w:t>
      </w:r>
      <w:r w:rsidR="00176656" w:rsidRPr="00A2344A">
        <w:rPr>
          <w:sz w:val="28"/>
          <w:szCs w:val="28"/>
          <w:shd w:val="clear" w:color="auto" w:fill="FFFFFF"/>
          <w:lang w:val="en-US"/>
        </w:rPr>
        <w:t>.</w:t>
      </w:r>
      <w:r w:rsidR="00342B09" w:rsidRPr="00A2344A">
        <w:rPr>
          <w:sz w:val="28"/>
          <w:szCs w:val="28"/>
          <w:shd w:val="clear" w:color="auto" w:fill="FFFFFF"/>
          <w:lang w:val="en-US"/>
        </w:rPr>
        <w:t>T.</w:t>
      </w:r>
      <w:r w:rsidR="001970BB" w:rsidRPr="00A2344A">
        <w:rPr>
          <w:sz w:val="28"/>
          <w:szCs w:val="28"/>
          <w:shd w:val="clear" w:color="auto" w:fill="FFFFFF"/>
          <w:lang w:val="en-US"/>
        </w:rPr>
        <w:t xml:space="preserve">et al. </w:t>
      </w:r>
      <w:r w:rsidR="001102B5" w:rsidRPr="00A2344A">
        <w:rPr>
          <w:sz w:val="28"/>
          <w:szCs w:val="28"/>
          <w:shd w:val="clear" w:color="auto" w:fill="FFFFFF"/>
          <w:lang w:val="en-US"/>
        </w:rPr>
        <w:t>Disordered eating attitudes: demographic and clinico-anthropometric correlates among</w:t>
      </w:r>
      <w:r w:rsidR="0002131D" w:rsidRPr="00A2344A">
        <w:rPr>
          <w:sz w:val="28"/>
          <w:szCs w:val="28"/>
          <w:shd w:val="clear" w:color="auto" w:fill="FFFFFF"/>
          <w:lang w:val="en-US"/>
        </w:rPr>
        <w:t xml:space="preserve"> a sample of Nigerian students//</w:t>
      </w:r>
      <w:r w:rsidR="001102B5" w:rsidRPr="00A2344A">
        <w:rPr>
          <w:iCs/>
          <w:sz w:val="28"/>
          <w:szCs w:val="28"/>
          <w:shd w:val="clear" w:color="auto" w:fill="FFFFFF"/>
          <w:lang w:val="en-US"/>
        </w:rPr>
        <w:t>African health sciences</w:t>
      </w:r>
      <w:r w:rsidR="0002131D" w:rsidRPr="00A2344A">
        <w:rPr>
          <w:sz w:val="28"/>
          <w:szCs w:val="28"/>
          <w:shd w:val="clear" w:color="auto" w:fill="FFFFFF"/>
          <w:lang w:val="en-US"/>
        </w:rPr>
        <w:t>.</w:t>
      </w:r>
      <w:r w:rsidR="00176656" w:rsidRPr="00A2344A">
        <w:rPr>
          <w:sz w:val="28"/>
          <w:szCs w:val="28"/>
          <w:shd w:val="clear" w:color="auto" w:fill="FFFFFF"/>
          <w:lang w:val="en-US"/>
        </w:rPr>
        <w:t>–</w:t>
      </w:r>
      <w:r w:rsidR="001970BB" w:rsidRPr="00A2344A">
        <w:rPr>
          <w:sz w:val="28"/>
          <w:szCs w:val="28"/>
          <w:shd w:val="clear" w:color="auto" w:fill="FFFFFF"/>
          <w:lang w:val="en-US"/>
        </w:rPr>
        <w:t>2017.</w:t>
      </w:r>
      <w:r w:rsidR="00176656" w:rsidRPr="00A2344A">
        <w:rPr>
          <w:sz w:val="28"/>
          <w:szCs w:val="28"/>
          <w:shd w:val="clear" w:color="auto" w:fill="FFFFFF"/>
          <w:lang w:val="en-US"/>
        </w:rPr>
        <w:t>–</w:t>
      </w:r>
      <w:r w:rsidR="0002131D" w:rsidRPr="00A2344A">
        <w:rPr>
          <w:sz w:val="28"/>
          <w:szCs w:val="28"/>
          <w:shd w:val="clear" w:color="auto" w:fill="FFFFFF"/>
          <w:lang w:val="en-US"/>
        </w:rPr>
        <w:t>Vol.</w:t>
      </w:r>
      <w:r w:rsidR="001102B5" w:rsidRPr="00A2344A">
        <w:rPr>
          <w:iCs/>
          <w:sz w:val="28"/>
          <w:szCs w:val="28"/>
          <w:shd w:val="clear" w:color="auto" w:fill="FFFFFF"/>
          <w:lang w:val="en-US"/>
        </w:rPr>
        <w:t>17</w:t>
      </w:r>
      <w:r w:rsidR="00D26F17" w:rsidRPr="00A2344A">
        <w:rPr>
          <w:iCs/>
          <w:sz w:val="28"/>
          <w:szCs w:val="28"/>
          <w:shd w:val="clear" w:color="auto" w:fill="FFFFFF"/>
          <w:lang w:val="en-US"/>
        </w:rPr>
        <w:t xml:space="preserve">, Issue </w:t>
      </w:r>
      <w:r w:rsidR="001970BB" w:rsidRPr="00A2344A">
        <w:rPr>
          <w:sz w:val="28"/>
          <w:szCs w:val="28"/>
          <w:shd w:val="clear" w:color="auto" w:fill="FFFFFF"/>
          <w:lang w:val="en-US"/>
        </w:rPr>
        <w:t>2.</w:t>
      </w:r>
      <w:r w:rsidR="00176656" w:rsidRPr="00A2344A">
        <w:rPr>
          <w:sz w:val="28"/>
          <w:szCs w:val="28"/>
          <w:shd w:val="clear" w:color="auto" w:fill="FFFFFF"/>
          <w:lang w:val="en-US"/>
        </w:rPr>
        <w:t>–</w:t>
      </w:r>
      <w:r w:rsidR="0002131D" w:rsidRPr="00A2344A">
        <w:rPr>
          <w:sz w:val="28"/>
          <w:szCs w:val="28"/>
          <w:shd w:val="clear" w:color="auto" w:fill="FFFFFF"/>
          <w:lang w:val="en-US"/>
        </w:rPr>
        <w:t xml:space="preserve"> P.</w:t>
      </w:r>
      <w:r w:rsidR="001102B5" w:rsidRPr="00A2344A">
        <w:rPr>
          <w:sz w:val="28"/>
          <w:szCs w:val="28"/>
          <w:shd w:val="clear" w:color="auto" w:fill="FFFFFF"/>
          <w:lang w:val="en-US"/>
        </w:rPr>
        <w:t xml:space="preserve"> 513-523.</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rFonts w:eastAsia="TimesNewRomanPS-ItalicMT"/>
          <w:iCs/>
          <w:sz w:val="28"/>
          <w:szCs w:val="28"/>
          <w:lang w:val="kk-KZ"/>
        </w:rPr>
        <w:t xml:space="preserve"> </w:t>
      </w:r>
      <w:r w:rsidR="00176656" w:rsidRPr="00A2344A">
        <w:rPr>
          <w:rFonts w:eastAsia="TimesNewRomanPS-ItalicMT"/>
          <w:iCs/>
          <w:sz w:val="28"/>
          <w:szCs w:val="28"/>
        </w:rPr>
        <w:t>Ондар</w:t>
      </w:r>
      <w:r w:rsidR="00F84884">
        <w:rPr>
          <w:rFonts w:eastAsia="TimesNewRomanPS-ItalicMT"/>
          <w:iCs/>
          <w:sz w:val="28"/>
          <w:szCs w:val="28"/>
        </w:rPr>
        <w:t xml:space="preserve"> </w:t>
      </w:r>
      <w:r w:rsidR="00176656" w:rsidRPr="00A2344A">
        <w:rPr>
          <w:rFonts w:eastAsia="TimesNewRomanPS-ItalicMT"/>
          <w:iCs/>
          <w:sz w:val="28"/>
          <w:szCs w:val="28"/>
        </w:rPr>
        <w:t>А.О., ОндарС.О., Айзман</w:t>
      </w:r>
      <w:r w:rsidR="00F84884">
        <w:rPr>
          <w:rFonts w:eastAsia="TimesNewRomanPS-ItalicMT"/>
          <w:iCs/>
          <w:sz w:val="28"/>
          <w:szCs w:val="28"/>
        </w:rPr>
        <w:t xml:space="preserve"> </w:t>
      </w:r>
      <w:r w:rsidR="00176656" w:rsidRPr="00A2344A">
        <w:rPr>
          <w:rFonts w:eastAsia="TimesNewRomanPS-ItalicMT"/>
          <w:iCs/>
          <w:sz w:val="28"/>
          <w:szCs w:val="28"/>
        </w:rPr>
        <w:t>Р.</w:t>
      </w:r>
      <w:r w:rsidR="00D75679" w:rsidRPr="00A2344A">
        <w:rPr>
          <w:rFonts w:eastAsia="TimesNewRomanPS-ItalicMT"/>
          <w:iCs/>
          <w:sz w:val="28"/>
          <w:szCs w:val="28"/>
        </w:rPr>
        <w:t>И</w:t>
      </w:r>
      <w:r w:rsidR="00176656" w:rsidRPr="00A2344A">
        <w:rPr>
          <w:rFonts w:eastAsia="TimesNewRomanPS-ItalicMT"/>
          <w:iCs/>
          <w:sz w:val="28"/>
          <w:szCs w:val="28"/>
        </w:rPr>
        <w:t>.</w:t>
      </w:r>
      <w:r w:rsidR="00F84884">
        <w:rPr>
          <w:rFonts w:eastAsia="TimesNewRomanPS-ItalicMT"/>
          <w:iCs/>
          <w:sz w:val="28"/>
          <w:szCs w:val="28"/>
        </w:rPr>
        <w:t xml:space="preserve"> </w:t>
      </w:r>
      <w:r w:rsidR="00D75679" w:rsidRPr="00A2344A">
        <w:rPr>
          <w:rFonts w:eastAsia="Calibri-Bold"/>
          <w:bCs/>
          <w:sz w:val="28"/>
          <w:szCs w:val="28"/>
        </w:rPr>
        <w:t>Сравнительная характеристика уровней физического здоровья и физической подготовленности студентов-первокурсников ТУВГУ</w:t>
      </w:r>
      <w:r w:rsidR="001970BB" w:rsidRPr="00A2344A">
        <w:rPr>
          <w:rFonts w:eastAsia="Calibri-Bold"/>
          <w:bCs/>
          <w:sz w:val="28"/>
          <w:szCs w:val="28"/>
        </w:rPr>
        <w:t xml:space="preserve"> //</w:t>
      </w:r>
      <w:r w:rsidR="00D75679" w:rsidRPr="00A2344A">
        <w:rPr>
          <w:sz w:val="28"/>
          <w:szCs w:val="28"/>
        </w:rPr>
        <w:t>Вестник Новосибирского государственно</w:t>
      </w:r>
      <w:r w:rsidR="00342B09" w:rsidRPr="00A2344A">
        <w:rPr>
          <w:sz w:val="28"/>
          <w:szCs w:val="28"/>
        </w:rPr>
        <w:t>го педагогического университета</w:t>
      </w:r>
      <w:r w:rsidR="00176656" w:rsidRPr="00A2344A">
        <w:rPr>
          <w:sz w:val="28"/>
          <w:szCs w:val="28"/>
        </w:rPr>
        <w:t>. – 2013. – №4(14). –</w:t>
      </w:r>
      <w:r w:rsidR="00D75679" w:rsidRPr="00A2344A">
        <w:rPr>
          <w:sz w:val="28"/>
          <w:szCs w:val="28"/>
        </w:rPr>
        <w:t xml:space="preserve"> С.68-79.</w:t>
      </w:r>
    </w:p>
    <w:p w:rsidR="009F65B1"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shd w:val="clear" w:color="auto" w:fill="FFFFFF"/>
          <w:lang w:val="kk-KZ"/>
        </w:rPr>
        <w:t xml:space="preserve"> </w:t>
      </w:r>
      <w:r w:rsidR="00342B09" w:rsidRPr="00A2344A">
        <w:rPr>
          <w:sz w:val="28"/>
          <w:szCs w:val="28"/>
          <w:shd w:val="clear" w:color="auto" w:fill="FFFFFF"/>
          <w:lang w:val="en-US"/>
        </w:rPr>
        <w:t>Watanabe P.</w:t>
      </w:r>
      <w:r w:rsidR="00176656" w:rsidRPr="00A2344A">
        <w:rPr>
          <w:sz w:val="28"/>
          <w:szCs w:val="28"/>
          <w:shd w:val="clear" w:color="auto" w:fill="FFFFFF"/>
          <w:lang w:val="en-US"/>
        </w:rPr>
        <w:t>I.,Fontana F.</w:t>
      </w:r>
      <w:r w:rsidR="00D75679" w:rsidRPr="00A2344A">
        <w:rPr>
          <w:sz w:val="28"/>
          <w:szCs w:val="28"/>
          <w:shd w:val="clear" w:color="auto" w:fill="FFFFFF"/>
          <w:lang w:val="en-US"/>
        </w:rPr>
        <w:t>E</w:t>
      </w:r>
      <w:r w:rsidR="00D75679" w:rsidRPr="00A2344A">
        <w:rPr>
          <w:sz w:val="28"/>
          <w:szCs w:val="28"/>
          <w:lang w:val="en-US"/>
        </w:rPr>
        <w:t>.</w:t>
      </w:r>
      <w:r w:rsidR="00176656" w:rsidRPr="00A2344A">
        <w:rPr>
          <w:sz w:val="28"/>
          <w:szCs w:val="28"/>
          <w:shd w:val="clear" w:color="auto" w:fill="FFFFFF"/>
          <w:lang w:val="en-US"/>
        </w:rPr>
        <w:t>,</w:t>
      </w:r>
      <w:r w:rsidR="00D75679" w:rsidRPr="00A2344A">
        <w:rPr>
          <w:sz w:val="28"/>
          <w:szCs w:val="28"/>
          <w:shd w:val="clear" w:color="auto" w:fill="FFFFFF"/>
          <w:lang w:val="en-US"/>
        </w:rPr>
        <w:t>Silv</w:t>
      </w:r>
      <w:r w:rsidR="00D26F17" w:rsidRPr="00A2344A">
        <w:rPr>
          <w:sz w:val="28"/>
          <w:szCs w:val="28"/>
          <w:shd w:val="clear" w:color="auto" w:fill="FFFFFF"/>
          <w:lang w:val="en-US"/>
        </w:rPr>
        <w:t>a M.</w:t>
      </w:r>
      <w:r w:rsidR="00176656" w:rsidRPr="00A2344A">
        <w:rPr>
          <w:sz w:val="28"/>
          <w:szCs w:val="28"/>
          <w:shd w:val="clear" w:color="auto" w:fill="FFFFFF"/>
          <w:lang w:val="en-US"/>
        </w:rPr>
        <w:t>PD.</w:t>
      </w:r>
      <w:r w:rsidR="001970BB" w:rsidRPr="00A2344A">
        <w:rPr>
          <w:sz w:val="28"/>
          <w:szCs w:val="28"/>
          <w:shd w:val="clear" w:color="auto" w:fill="FFFFFF"/>
          <w:lang w:val="en-US"/>
        </w:rPr>
        <w:t xml:space="preserve">et. al. </w:t>
      </w:r>
      <w:r w:rsidR="00D75679" w:rsidRPr="00A2344A">
        <w:rPr>
          <w:sz w:val="28"/>
          <w:szCs w:val="28"/>
          <w:lang w:val="en-US"/>
        </w:rPr>
        <w:t>Association between weight-teasing and physi</w:t>
      </w:r>
      <w:r w:rsidR="00176656" w:rsidRPr="00A2344A">
        <w:rPr>
          <w:sz w:val="28"/>
          <w:szCs w:val="28"/>
          <w:lang w:val="en-US"/>
        </w:rPr>
        <w:t xml:space="preserve">cal activity in adolescents // </w:t>
      </w:r>
      <w:r w:rsidR="00D75679" w:rsidRPr="00A2344A">
        <w:rPr>
          <w:sz w:val="28"/>
          <w:szCs w:val="28"/>
          <w:shd w:val="clear" w:color="auto" w:fill="FFFFFF"/>
          <w:lang w:val="en-US"/>
        </w:rPr>
        <w:t xml:space="preserve">Rev Paul </w:t>
      </w:r>
      <w:r w:rsidR="00176656" w:rsidRPr="00A2344A">
        <w:rPr>
          <w:sz w:val="28"/>
          <w:szCs w:val="28"/>
          <w:shd w:val="clear" w:color="auto" w:fill="FFFFFF"/>
          <w:lang w:val="en-US"/>
        </w:rPr>
        <w:t>Pediatr. – 2017. – Vol.</w:t>
      </w:r>
      <w:r w:rsidR="00D26F17" w:rsidRPr="00A2344A">
        <w:rPr>
          <w:sz w:val="28"/>
          <w:szCs w:val="28"/>
          <w:shd w:val="clear" w:color="auto" w:fill="FFFFFF"/>
          <w:lang w:val="en-US"/>
        </w:rPr>
        <w:t> </w:t>
      </w:r>
      <w:r w:rsidR="00176656" w:rsidRPr="00A2344A">
        <w:rPr>
          <w:sz w:val="28"/>
          <w:szCs w:val="28"/>
          <w:shd w:val="clear" w:color="auto" w:fill="FFFFFF"/>
          <w:lang w:val="en-US"/>
        </w:rPr>
        <w:t>35</w:t>
      </w:r>
      <w:r w:rsidR="00D26F17" w:rsidRPr="00A2344A">
        <w:rPr>
          <w:sz w:val="28"/>
          <w:szCs w:val="28"/>
          <w:shd w:val="clear" w:color="auto" w:fill="FFFFFF"/>
          <w:lang w:val="en-US"/>
        </w:rPr>
        <w:t xml:space="preserve">, Issue </w:t>
      </w:r>
      <w:r w:rsidR="00D75679" w:rsidRPr="00A2344A">
        <w:rPr>
          <w:sz w:val="28"/>
          <w:szCs w:val="28"/>
          <w:shd w:val="clear" w:color="auto" w:fill="FFFFFF"/>
          <w:lang w:val="en-US"/>
        </w:rPr>
        <w:t xml:space="preserve">3. – </w:t>
      </w:r>
      <w:r w:rsidR="00D75679" w:rsidRPr="00A2344A">
        <w:rPr>
          <w:sz w:val="28"/>
          <w:szCs w:val="28"/>
          <w:shd w:val="clear" w:color="auto" w:fill="FFFFFF"/>
        </w:rPr>
        <w:t>Р</w:t>
      </w:r>
      <w:r w:rsidR="00D75679" w:rsidRPr="00A2344A">
        <w:rPr>
          <w:sz w:val="28"/>
          <w:szCs w:val="28"/>
          <w:shd w:val="clear" w:color="auto" w:fill="FFFFFF"/>
          <w:lang w:val="en-US"/>
        </w:rPr>
        <w:t>. 309-315.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9F65B1" w:rsidRPr="00A2344A">
        <w:rPr>
          <w:sz w:val="28"/>
          <w:szCs w:val="28"/>
        </w:rPr>
        <w:t xml:space="preserve">Калюжный Е.А., </w:t>
      </w:r>
      <w:r w:rsidR="00D75679" w:rsidRPr="00A2344A">
        <w:rPr>
          <w:sz w:val="28"/>
          <w:szCs w:val="28"/>
        </w:rPr>
        <w:t>Ми</w:t>
      </w:r>
      <w:r w:rsidR="009F65B1" w:rsidRPr="00A2344A">
        <w:rPr>
          <w:sz w:val="28"/>
          <w:szCs w:val="28"/>
        </w:rPr>
        <w:t xml:space="preserve">хайлова С.В., Ибрагимова Э.Э. </w:t>
      </w:r>
      <w:r w:rsidR="00D75679" w:rsidRPr="00A2344A">
        <w:rPr>
          <w:sz w:val="28"/>
          <w:szCs w:val="28"/>
        </w:rPr>
        <w:t>Морфофункциональная адаптация студенток, обусловленная территор</w:t>
      </w:r>
      <w:r w:rsidR="009F65B1" w:rsidRPr="00A2344A">
        <w:rPr>
          <w:sz w:val="28"/>
          <w:szCs w:val="28"/>
        </w:rPr>
        <w:t>иально-этническими факторами //</w:t>
      </w:r>
      <w:r w:rsidR="00D75679" w:rsidRPr="00A2344A">
        <w:rPr>
          <w:sz w:val="28"/>
          <w:szCs w:val="28"/>
        </w:rPr>
        <w:t>Исследования в области ест</w:t>
      </w:r>
      <w:r w:rsidR="0032479A" w:rsidRPr="00A2344A">
        <w:rPr>
          <w:sz w:val="28"/>
          <w:szCs w:val="28"/>
        </w:rPr>
        <w:t>ественных наук. – 2014. –  №2</w:t>
      </w:r>
      <w:r w:rsidR="00342B09" w:rsidRPr="00A2344A">
        <w:rPr>
          <w:sz w:val="28"/>
          <w:szCs w:val="28"/>
          <w:shd w:val="clear" w:color="auto" w:fill="FFFFFF"/>
        </w:rPr>
        <w:t>(26). – С.</w:t>
      </w:r>
      <w:r w:rsidR="00D26F17" w:rsidRPr="00A2344A">
        <w:rPr>
          <w:sz w:val="28"/>
          <w:szCs w:val="28"/>
          <w:shd w:val="clear" w:color="auto" w:fill="FFFFFF"/>
        </w:rPr>
        <w:t xml:space="preserve"> 1-</w:t>
      </w:r>
      <w:r w:rsidR="00342B09" w:rsidRPr="00A2344A">
        <w:rPr>
          <w:sz w:val="28"/>
          <w:szCs w:val="28"/>
          <w:shd w:val="clear" w:color="auto" w:fill="FFFFFF"/>
        </w:rPr>
        <w:t>2</w:t>
      </w:r>
      <w:r w:rsidR="0032479A" w:rsidRPr="00A2344A">
        <w:rPr>
          <w:sz w:val="28"/>
          <w:szCs w:val="28"/>
          <w:shd w:val="clear" w:color="auto" w:fill="FFFFFF"/>
        </w:rPr>
        <w:t>.</w:t>
      </w:r>
    </w:p>
    <w:p w:rsidR="00D75679" w:rsidRPr="00A2344A" w:rsidRDefault="0019337F" w:rsidP="00BA7713">
      <w:pPr>
        <w:pStyle w:val="ad"/>
        <w:numPr>
          <w:ilvl w:val="0"/>
          <w:numId w:val="29"/>
        </w:numPr>
        <w:shd w:val="clear" w:color="auto" w:fill="FFFFFF"/>
        <w:tabs>
          <w:tab w:val="left" w:pos="426"/>
          <w:tab w:val="left" w:pos="851"/>
          <w:tab w:val="left" w:pos="1134"/>
          <w:tab w:val="left" w:pos="1276"/>
        </w:tabs>
        <w:spacing w:after="0" w:line="240" w:lineRule="auto"/>
        <w:ind w:left="0" w:firstLine="709"/>
        <w:jc w:val="both"/>
        <w:rPr>
          <w:rFonts w:ascii="Times New Roman" w:hAnsi="Times New Roman" w:cs="Times New Roman"/>
          <w:sz w:val="28"/>
          <w:szCs w:val="28"/>
          <w:shd w:val="clear" w:color="auto" w:fill="FFFFFF"/>
        </w:rPr>
      </w:pPr>
      <w:r w:rsidRPr="00A2344A">
        <w:rPr>
          <w:rFonts w:ascii="Times New Roman" w:hAnsi="Times New Roman" w:cs="Times New Roman"/>
          <w:iCs/>
          <w:sz w:val="28"/>
          <w:szCs w:val="28"/>
          <w:shd w:val="clear" w:color="auto" w:fill="FFFFFF"/>
          <w:lang w:val="kk-KZ"/>
        </w:rPr>
        <w:t xml:space="preserve"> </w:t>
      </w:r>
      <w:r w:rsidR="00D75679" w:rsidRPr="00A2344A">
        <w:rPr>
          <w:rFonts w:ascii="Times New Roman" w:hAnsi="Times New Roman" w:cs="Times New Roman"/>
          <w:iCs/>
          <w:sz w:val="28"/>
          <w:szCs w:val="28"/>
          <w:shd w:val="clear" w:color="auto" w:fill="FFFFFF"/>
        </w:rPr>
        <w:t>М</w:t>
      </w:r>
      <w:r w:rsidR="00176656" w:rsidRPr="00A2344A">
        <w:rPr>
          <w:rFonts w:ascii="Times New Roman" w:hAnsi="Times New Roman" w:cs="Times New Roman"/>
          <w:iCs/>
          <w:sz w:val="28"/>
          <w:szCs w:val="28"/>
          <w:shd w:val="clear" w:color="auto" w:fill="FFFFFF"/>
        </w:rPr>
        <w:t>орякина С.В., Мошуева С.М., Абумуслимов С.</w:t>
      </w:r>
      <w:r w:rsidR="00D75679" w:rsidRPr="00A2344A">
        <w:rPr>
          <w:rFonts w:ascii="Times New Roman" w:hAnsi="Times New Roman" w:cs="Times New Roman"/>
          <w:iCs/>
          <w:sz w:val="28"/>
          <w:szCs w:val="28"/>
          <w:shd w:val="clear" w:color="auto" w:fill="FFFFFF"/>
        </w:rPr>
        <w:t>С. Изменение антропометрических показателей у студентов Чеченского государственного университета в зависимости от абсолютной высоты места пр</w:t>
      </w:r>
      <w:r w:rsidR="001E49F0" w:rsidRPr="00A2344A">
        <w:rPr>
          <w:rFonts w:ascii="Times New Roman" w:hAnsi="Times New Roman" w:cs="Times New Roman"/>
          <w:iCs/>
          <w:sz w:val="28"/>
          <w:szCs w:val="28"/>
          <w:shd w:val="clear" w:color="auto" w:fill="FFFFFF"/>
        </w:rPr>
        <w:t>оживания //</w:t>
      </w:r>
      <w:r w:rsidR="00D75679" w:rsidRPr="00A2344A">
        <w:rPr>
          <w:rFonts w:ascii="Times New Roman" w:hAnsi="Times New Roman" w:cs="Times New Roman"/>
          <w:iCs/>
          <w:sz w:val="28"/>
          <w:szCs w:val="28"/>
          <w:shd w:val="clear" w:color="auto" w:fill="FFFFFF"/>
        </w:rPr>
        <w:t xml:space="preserve">Концепт. – </w:t>
      </w:r>
      <w:r w:rsidR="0032479A" w:rsidRPr="00A2344A">
        <w:rPr>
          <w:rFonts w:ascii="Times New Roman" w:hAnsi="Times New Roman" w:cs="Times New Roman"/>
          <w:iCs/>
          <w:sz w:val="28"/>
          <w:szCs w:val="28"/>
          <w:shd w:val="clear" w:color="auto" w:fill="FFFFFF"/>
        </w:rPr>
        <w:t>2017. – Т. 39. – С. 4101</w:t>
      </w:r>
      <w:r w:rsidR="00176656" w:rsidRPr="00A2344A">
        <w:rPr>
          <w:rFonts w:ascii="Times New Roman" w:hAnsi="Times New Roman" w:cs="Times New Roman"/>
          <w:iCs/>
          <w:sz w:val="28"/>
          <w:szCs w:val="28"/>
          <w:shd w:val="clear" w:color="auto" w:fill="FFFFFF"/>
        </w:rPr>
        <w:t>-</w:t>
      </w:r>
      <w:r w:rsidR="0032479A" w:rsidRPr="00A2344A">
        <w:rPr>
          <w:rFonts w:ascii="Times New Roman" w:hAnsi="Times New Roman" w:cs="Times New Roman"/>
          <w:iCs/>
          <w:sz w:val="28"/>
          <w:szCs w:val="28"/>
          <w:shd w:val="clear" w:color="auto" w:fill="FFFFFF"/>
        </w:rPr>
        <w:t xml:space="preserve">4105. </w:t>
      </w:r>
    </w:p>
    <w:p w:rsidR="000A279C" w:rsidRPr="00A2344A" w:rsidRDefault="0019337F" w:rsidP="00BA7713">
      <w:pPr>
        <w:pStyle w:val="ad"/>
        <w:numPr>
          <w:ilvl w:val="0"/>
          <w:numId w:val="29"/>
        </w:numPr>
        <w:tabs>
          <w:tab w:val="left" w:pos="426"/>
          <w:tab w:val="left" w:pos="851"/>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bCs/>
          <w:sz w:val="28"/>
          <w:szCs w:val="28"/>
          <w:lang w:val="kk-KZ"/>
        </w:rPr>
        <w:t xml:space="preserve"> </w:t>
      </w:r>
      <w:r w:rsidR="00176656" w:rsidRPr="00A2344A">
        <w:rPr>
          <w:rFonts w:ascii="Times New Roman" w:hAnsi="Times New Roman" w:cs="Times New Roman"/>
          <w:bCs/>
          <w:sz w:val="28"/>
          <w:szCs w:val="28"/>
        </w:rPr>
        <w:t>Филатова О.</w:t>
      </w:r>
      <w:r w:rsidR="00D75679" w:rsidRPr="00A2344A">
        <w:rPr>
          <w:rFonts w:ascii="Times New Roman" w:hAnsi="Times New Roman" w:cs="Times New Roman"/>
          <w:bCs/>
          <w:sz w:val="28"/>
          <w:szCs w:val="28"/>
        </w:rPr>
        <w:t xml:space="preserve">В. </w:t>
      </w:r>
      <w:r w:rsidR="00D75679" w:rsidRPr="00A2344A">
        <w:rPr>
          <w:rFonts w:ascii="Times New Roman" w:hAnsi="Times New Roman" w:cs="Times New Roman"/>
          <w:sz w:val="28"/>
          <w:szCs w:val="28"/>
        </w:rPr>
        <w:t>Распределение соматотипов и темпов полового развития у юношей в условиях городской и сельской местности Алтайского края // Экология человека. – 2014. – №2. – С. 12-19.</w:t>
      </w:r>
    </w:p>
    <w:p w:rsidR="00D75679" w:rsidRPr="00A2344A" w:rsidRDefault="0019337F" w:rsidP="00BA7713">
      <w:pPr>
        <w:pStyle w:val="ad"/>
        <w:numPr>
          <w:ilvl w:val="0"/>
          <w:numId w:val="29"/>
        </w:numPr>
        <w:tabs>
          <w:tab w:val="left" w:pos="426"/>
          <w:tab w:val="left" w:pos="851"/>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lastRenderedPageBreak/>
        <w:t xml:space="preserve"> </w:t>
      </w:r>
      <w:r w:rsidR="00D75679" w:rsidRPr="00A2344A">
        <w:rPr>
          <w:rFonts w:ascii="Times New Roman" w:hAnsi="Times New Roman" w:cs="Times New Roman"/>
          <w:sz w:val="28"/>
          <w:szCs w:val="28"/>
        </w:rPr>
        <w:t xml:space="preserve">Драгич </w:t>
      </w:r>
      <w:r w:rsidR="00176656" w:rsidRPr="00A2344A">
        <w:rPr>
          <w:rFonts w:ascii="Times New Roman" w:hAnsi="Times New Roman" w:cs="Times New Roman"/>
          <w:sz w:val="28"/>
          <w:szCs w:val="28"/>
        </w:rPr>
        <w:t>О.</w:t>
      </w:r>
      <w:r w:rsidR="00D75679" w:rsidRPr="00A2344A">
        <w:rPr>
          <w:rFonts w:ascii="Times New Roman" w:hAnsi="Times New Roman" w:cs="Times New Roman"/>
          <w:sz w:val="28"/>
          <w:szCs w:val="28"/>
        </w:rPr>
        <w:t>А. Закономерности морфофункциональной изменчивости организма студентов юношеского возраста в условиях Уральского федерального округа:</w:t>
      </w:r>
      <w:r w:rsidR="00EA4BCF" w:rsidRPr="00A2344A">
        <w:rPr>
          <w:rFonts w:ascii="Times New Roman" w:hAnsi="Times New Roman" w:cs="Times New Roman"/>
          <w:iCs/>
          <w:sz w:val="28"/>
          <w:szCs w:val="28"/>
          <w:shd w:val="clear" w:color="auto" w:fill="FFFFFF"/>
        </w:rPr>
        <w:t xml:space="preserve"> дис. ... канд. биол. наук: 03.00.13. –</w:t>
      </w:r>
      <w:r w:rsidR="00EA4BCF" w:rsidRPr="00A2344A">
        <w:rPr>
          <w:rFonts w:ascii="Times New Roman" w:hAnsi="Times New Roman" w:cs="Times New Roman"/>
          <w:sz w:val="28"/>
          <w:szCs w:val="28"/>
        </w:rPr>
        <w:t xml:space="preserve"> Тюмень</w:t>
      </w:r>
      <w:r w:rsidR="00176656" w:rsidRPr="00A2344A">
        <w:rPr>
          <w:rFonts w:ascii="Times New Roman" w:hAnsi="Times New Roman" w:cs="Times New Roman"/>
          <w:sz w:val="28"/>
          <w:szCs w:val="28"/>
        </w:rPr>
        <w:t>,</w:t>
      </w:r>
      <w:r w:rsidR="00EA4BCF" w:rsidRPr="00A2344A">
        <w:rPr>
          <w:rFonts w:ascii="Times New Roman" w:hAnsi="Times New Roman" w:cs="Times New Roman"/>
          <w:sz w:val="28"/>
          <w:szCs w:val="28"/>
        </w:rPr>
        <w:t xml:space="preserve"> 2006. – 298 </w:t>
      </w:r>
      <w:r w:rsidR="00D75679" w:rsidRPr="00A2344A">
        <w:rPr>
          <w:rFonts w:ascii="Times New Roman" w:hAnsi="Times New Roman" w:cs="Times New Roman"/>
          <w:sz w:val="28"/>
          <w:szCs w:val="28"/>
        </w:rPr>
        <w:t>с.</w:t>
      </w:r>
    </w:p>
    <w:p w:rsidR="00D75679" w:rsidRPr="00A2344A" w:rsidRDefault="0019337F" w:rsidP="00BA7713">
      <w:pPr>
        <w:pStyle w:val="ad"/>
        <w:numPr>
          <w:ilvl w:val="0"/>
          <w:numId w:val="29"/>
        </w:numPr>
        <w:shd w:val="clear" w:color="auto" w:fill="FFFFFF"/>
        <w:tabs>
          <w:tab w:val="left" w:pos="426"/>
          <w:tab w:val="left" w:pos="851"/>
          <w:tab w:val="left" w:pos="1134"/>
          <w:tab w:val="left" w:pos="1276"/>
        </w:tabs>
        <w:spacing w:after="0" w:line="240" w:lineRule="auto"/>
        <w:ind w:left="0" w:firstLine="709"/>
        <w:jc w:val="both"/>
        <w:textAlignment w:val="baseline"/>
        <w:rPr>
          <w:rFonts w:ascii="Times New Roman" w:hAnsi="Times New Roman" w:cs="Times New Roman"/>
          <w:bCs/>
          <w:sz w:val="28"/>
          <w:szCs w:val="28"/>
        </w:rPr>
      </w:pPr>
      <w:r w:rsidRPr="00A2344A">
        <w:rPr>
          <w:rFonts w:ascii="Times New Roman" w:hAnsi="Times New Roman" w:cs="Times New Roman"/>
          <w:sz w:val="28"/>
          <w:szCs w:val="28"/>
          <w:lang w:val="kk-KZ"/>
        </w:rPr>
        <w:t xml:space="preserve"> </w:t>
      </w:r>
      <w:r w:rsidR="00176656" w:rsidRPr="00A2344A">
        <w:rPr>
          <w:rFonts w:ascii="Times New Roman" w:hAnsi="Times New Roman" w:cs="Times New Roman"/>
          <w:sz w:val="28"/>
          <w:szCs w:val="28"/>
        </w:rPr>
        <w:t>Суханова И.В., Соколов А.</w:t>
      </w:r>
      <w:r w:rsidR="00D75679" w:rsidRPr="00A2344A">
        <w:rPr>
          <w:rFonts w:ascii="Times New Roman" w:hAnsi="Times New Roman" w:cs="Times New Roman"/>
          <w:sz w:val="28"/>
          <w:szCs w:val="28"/>
        </w:rPr>
        <w:t>Я. Особенности морфофункциональных показателей студенток Северо-Восточного государственного</w:t>
      </w:r>
      <w:r w:rsidR="000A279C" w:rsidRPr="00A2344A">
        <w:rPr>
          <w:rFonts w:ascii="Times New Roman" w:hAnsi="Times New Roman" w:cs="Times New Roman"/>
          <w:sz w:val="28"/>
          <w:szCs w:val="28"/>
        </w:rPr>
        <w:t xml:space="preserve">государственного университета в зависимости от возраста и типа конституции //Экология человека. </w:t>
      </w:r>
      <w:r w:rsidR="00176656" w:rsidRPr="00A2344A">
        <w:rPr>
          <w:rFonts w:ascii="Times New Roman" w:hAnsi="Times New Roman" w:cs="Times New Roman"/>
          <w:sz w:val="28"/>
          <w:szCs w:val="28"/>
        </w:rPr>
        <w:t>–</w:t>
      </w:r>
      <w:r w:rsidR="000A279C" w:rsidRPr="00A2344A">
        <w:rPr>
          <w:rFonts w:ascii="Times New Roman" w:hAnsi="Times New Roman" w:cs="Times New Roman"/>
          <w:sz w:val="28"/>
          <w:szCs w:val="28"/>
        </w:rPr>
        <w:t xml:space="preserve"> 2009. </w:t>
      </w:r>
      <w:r w:rsidR="00176656" w:rsidRPr="00A2344A">
        <w:rPr>
          <w:rFonts w:ascii="Times New Roman" w:hAnsi="Times New Roman" w:cs="Times New Roman"/>
          <w:sz w:val="28"/>
          <w:szCs w:val="28"/>
        </w:rPr>
        <w:t>–</w:t>
      </w:r>
      <w:r w:rsidR="000A279C" w:rsidRPr="00A2344A">
        <w:rPr>
          <w:rFonts w:ascii="Times New Roman" w:hAnsi="Times New Roman" w:cs="Times New Roman"/>
          <w:sz w:val="28"/>
          <w:szCs w:val="28"/>
        </w:rPr>
        <w:t xml:space="preserve"> №11. </w:t>
      </w:r>
      <w:r w:rsidR="00176656" w:rsidRPr="00A2344A">
        <w:rPr>
          <w:rFonts w:ascii="Times New Roman" w:hAnsi="Times New Roman" w:cs="Times New Roman"/>
          <w:sz w:val="28"/>
          <w:szCs w:val="28"/>
        </w:rPr>
        <w:t>–</w:t>
      </w:r>
      <w:r w:rsidR="000A279C" w:rsidRPr="00A2344A">
        <w:rPr>
          <w:rFonts w:ascii="Times New Roman" w:hAnsi="Times New Roman" w:cs="Times New Roman"/>
          <w:sz w:val="28"/>
          <w:szCs w:val="28"/>
        </w:rPr>
        <w:t xml:space="preserve"> С. 12-15.</w:t>
      </w:r>
    </w:p>
    <w:p w:rsidR="00D75679" w:rsidRPr="00A2344A" w:rsidRDefault="0019337F" w:rsidP="00BA7713">
      <w:pPr>
        <w:pStyle w:val="ad"/>
        <w:numPr>
          <w:ilvl w:val="0"/>
          <w:numId w:val="29"/>
        </w:numPr>
        <w:shd w:val="clear" w:color="auto" w:fill="FFFFFF"/>
        <w:tabs>
          <w:tab w:val="left" w:pos="426"/>
          <w:tab w:val="left" w:pos="851"/>
          <w:tab w:val="left" w:pos="1134"/>
          <w:tab w:val="left" w:pos="1276"/>
        </w:tabs>
        <w:spacing w:after="0" w:line="240" w:lineRule="auto"/>
        <w:ind w:left="0" w:firstLine="709"/>
        <w:jc w:val="both"/>
        <w:textAlignment w:val="baseline"/>
        <w:rPr>
          <w:rFonts w:ascii="Times New Roman" w:hAnsi="Times New Roman" w:cs="Times New Roman"/>
          <w:bCs/>
          <w:sz w:val="28"/>
          <w:szCs w:val="28"/>
        </w:rPr>
      </w:pPr>
      <w:r w:rsidRPr="00A2344A">
        <w:rPr>
          <w:rFonts w:ascii="Times New Roman" w:hAnsi="Times New Roman" w:cs="Times New Roman"/>
          <w:sz w:val="28"/>
          <w:szCs w:val="28"/>
          <w:lang w:val="kk-KZ"/>
        </w:rPr>
        <w:t xml:space="preserve"> </w:t>
      </w:r>
      <w:r w:rsidR="00176656" w:rsidRPr="00A2344A">
        <w:rPr>
          <w:rFonts w:ascii="Times New Roman" w:hAnsi="Times New Roman" w:cs="Times New Roman"/>
          <w:sz w:val="28"/>
          <w:szCs w:val="28"/>
        </w:rPr>
        <w:t>Османов Э.М., Ронжина Г.П., Дорофеева Е.А.</w:t>
      </w:r>
      <w:r w:rsidR="00D26F17" w:rsidRPr="00A2344A">
        <w:rPr>
          <w:rFonts w:ascii="Times New Roman" w:hAnsi="Times New Roman" w:cs="Times New Roman"/>
          <w:sz w:val="28"/>
          <w:szCs w:val="28"/>
        </w:rPr>
        <w:t xml:space="preserve"> и др.</w:t>
      </w:r>
      <w:r w:rsidRPr="00A2344A">
        <w:rPr>
          <w:rFonts w:ascii="Times New Roman" w:hAnsi="Times New Roman" w:cs="Times New Roman"/>
          <w:sz w:val="28"/>
          <w:szCs w:val="28"/>
          <w:lang w:val="kk-KZ"/>
        </w:rPr>
        <w:t xml:space="preserve"> </w:t>
      </w:r>
      <w:r w:rsidR="00D75679" w:rsidRPr="00A2344A">
        <w:rPr>
          <w:rFonts w:ascii="Times New Roman" w:hAnsi="Times New Roman" w:cs="Times New Roman"/>
          <w:sz w:val="28"/>
          <w:szCs w:val="28"/>
        </w:rPr>
        <w:t>Проблемы п</w:t>
      </w:r>
      <w:r w:rsidR="000A279C" w:rsidRPr="00A2344A">
        <w:rPr>
          <w:rFonts w:ascii="Times New Roman" w:hAnsi="Times New Roman" w:cs="Times New Roman"/>
          <w:sz w:val="28"/>
          <w:szCs w:val="28"/>
        </w:rPr>
        <w:t>итания современного студента //</w:t>
      </w:r>
      <w:r w:rsidR="00D75679" w:rsidRPr="00A2344A">
        <w:rPr>
          <w:rFonts w:ascii="Times New Roman" w:hAnsi="Times New Roman" w:cs="Times New Roman"/>
          <w:sz w:val="28"/>
          <w:szCs w:val="28"/>
        </w:rPr>
        <w:t>Вестник Тамбовского университета. – 2010. – №2. – С. 685-687</w:t>
      </w:r>
      <w:r w:rsidR="000A279C" w:rsidRPr="00A2344A">
        <w:rPr>
          <w:rFonts w:ascii="Times New Roman" w:hAnsi="Times New Roman" w:cs="Times New Roman"/>
          <w:sz w:val="28"/>
          <w:szCs w:val="28"/>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176656" w:rsidRPr="00A2344A">
        <w:rPr>
          <w:sz w:val="28"/>
          <w:szCs w:val="28"/>
        </w:rPr>
        <w:t>Блинов Д.</w:t>
      </w:r>
      <w:r w:rsidR="00D75679" w:rsidRPr="00A2344A">
        <w:rPr>
          <w:sz w:val="28"/>
          <w:szCs w:val="28"/>
        </w:rPr>
        <w:t>С. Результаты анализа состава тела студенто</w:t>
      </w:r>
      <w:r w:rsidRPr="00A2344A">
        <w:rPr>
          <w:sz w:val="28"/>
          <w:szCs w:val="28"/>
        </w:rPr>
        <w:t>в методом биоимпедансометрии //</w:t>
      </w:r>
      <w:r w:rsidR="00D75679" w:rsidRPr="00A2344A">
        <w:rPr>
          <w:sz w:val="28"/>
          <w:szCs w:val="28"/>
        </w:rPr>
        <w:t>Вестник Мордовского университета. – 201</w:t>
      </w:r>
      <w:r w:rsidR="00176656" w:rsidRPr="00A2344A">
        <w:rPr>
          <w:sz w:val="28"/>
          <w:szCs w:val="28"/>
        </w:rPr>
        <w:t>6. – Т. 26</w:t>
      </w:r>
      <w:r w:rsidR="00D26F17" w:rsidRPr="00A2344A">
        <w:rPr>
          <w:sz w:val="28"/>
          <w:szCs w:val="28"/>
        </w:rPr>
        <w:t>,</w:t>
      </w:r>
      <w:r w:rsidR="00176656" w:rsidRPr="00A2344A">
        <w:rPr>
          <w:sz w:val="28"/>
          <w:szCs w:val="28"/>
        </w:rPr>
        <w:t xml:space="preserve"> №2. – </w:t>
      </w:r>
      <w:r w:rsidR="00D75679" w:rsidRPr="00A2344A">
        <w:rPr>
          <w:sz w:val="28"/>
          <w:szCs w:val="28"/>
        </w:rPr>
        <w:t>С. 192</w:t>
      </w:r>
      <w:r w:rsidR="00176656" w:rsidRPr="00A2344A">
        <w:rPr>
          <w:sz w:val="28"/>
          <w:szCs w:val="28"/>
        </w:rPr>
        <w:t>-</w:t>
      </w:r>
      <w:r w:rsidR="00D75679" w:rsidRPr="00A2344A">
        <w:rPr>
          <w:sz w:val="28"/>
          <w:szCs w:val="28"/>
        </w:rPr>
        <w:t xml:space="preserve">202.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176656" w:rsidRPr="00A2344A">
        <w:rPr>
          <w:sz w:val="28"/>
          <w:szCs w:val="28"/>
        </w:rPr>
        <w:t xml:space="preserve">Захарова Р.Н., Тимофеева А.В. </w:t>
      </w:r>
      <w:r w:rsidR="00D75679" w:rsidRPr="00A2344A">
        <w:rPr>
          <w:sz w:val="28"/>
          <w:szCs w:val="28"/>
        </w:rPr>
        <w:t>и др. Оценка состояния здоро</w:t>
      </w:r>
      <w:r w:rsidR="005637A3" w:rsidRPr="00A2344A">
        <w:rPr>
          <w:sz w:val="28"/>
          <w:szCs w:val="28"/>
        </w:rPr>
        <w:t>вья студентов-первокурсников //</w:t>
      </w:r>
      <w:r w:rsidR="00D75679" w:rsidRPr="00A2344A">
        <w:rPr>
          <w:sz w:val="28"/>
          <w:szCs w:val="28"/>
        </w:rPr>
        <w:t>Проблемы социальной гигиены, здравоохранения и истории медицины. – 2014. – №4. – С.6-8</w:t>
      </w:r>
      <w:r w:rsidR="00176656" w:rsidRPr="00A2344A">
        <w:rPr>
          <w:sz w:val="28"/>
          <w:szCs w:val="28"/>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rFonts w:eastAsia="TimesNewRomanPS-ItalicMT"/>
          <w:iCs/>
          <w:sz w:val="28"/>
          <w:szCs w:val="28"/>
          <w:lang w:val="kk-KZ"/>
        </w:rPr>
        <w:t xml:space="preserve"> </w:t>
      </w:r>
      <w:r w:rsidR="00D75679" w:rsidRPr="00A2344A">
        <w:rPr>
          <w:rFonts w:eastAsia="TimesNewRomanPS-ItalicMT"/>
          <w:iCs/>
          <w:sz w:val="28"/>
          <w:szCs w:val="28"/>
        </w:rPr>
        <w:t>Крет</w:t>
      </w:r>
      <w:r w:rsidR="00176656" w:rsidRPr="00A2344A">
        <w:rPr>
          <w:rFonts w:eastAsia="TimesNewRomanPS-ItalicMT"/>
          <w:iCs/>
          <w:sz w:val="28"/>
          <w:szCs w:val="28"/>
        </w:rPr>
        <w:t>ова И.Г., Беляева О.В., Ширяева О.</w:t>
      </w:r>
      <w:r w:rsidR="00D75679" w:rsidRPr="00A2344A">
        <w:rPr>
          <w:rFonts w:eastAsia="TimesNewRomanPS-ItalicMT"/>
          <w:iCs/>
          <w:sz w:val="28"/>
          <w:szCs w:val="28"/>
        </w:rPr>
        <w:t>И.</w:t>
      </w:r>
      <w:r w:rsidR="00176656" w:rsidRPr="00A2344A">
        <w:rPr>
          <w:rFonts w:eastAsia="TimesNewRomanPS-ItalicMT"/>
          <w:iCs/>
          <w:sz w:val="28"/>
          <w:szCs w:val="28"/>
        </w:rPr>
        <w:t xml:space="preserve"> и др.</w:t>
      </w:r>
      <w:r w:rsidR="00D75679" w:rsidRPr="00A2344A">
        <w:rPr>
          <w:rFonts w:eastAsia="TimesNewRomanPS-BoldMT"/>
          <w:bCs/>
          <w:sz w:val="28"/>
          <w:szCs w:val="28"/>
        </w:rPr>
        <w:t>Влияние социальных и психологических факторов на формирование здоровья студентов в период обучения в высшем учебном заведении // Гигиена и санитария. – 2014. – №4. – С.</w:t>
      </w:r>
      <w:r w:rsidR="00D26F17" w:rsidRPr="00A2344A">
        <w:rPr>
          <w:rFonts w:eastAsia="TimesNewRomanPS-BoldMT"/>
          <w:bCs/>
          <w:sz w:val="28"/>
          <w:szCs w:val="28"/>
          <w:lang w:val="en-US"/>
        </w:rPr>
        <w:t> </w:t>
      </w:r>
      <w:r w:rsidR="00D75679" w:rsidRPr="00A2344A">
        <w:rPr>
          <w:rFonts w:eastAsia="TimesNewRomanPS-BoldMT"/>
          <w:bCs/>
          <w:sz w:val="28"/>
          <w:szCs w:val="28"/>
        </w:rPr>
        <w:t>85-90</w:t>
      </w:r>
      <w:r w:rsidR="00176656" w:rsidRPr="00A2344A">
        <w:rPr>
          <w:rFonts w:eastAsia="TimesNewRomanPS-BoldMT"/>
          <w:bCs/>
          <w:sz w:val="28"/>
          <w:szCs w:val="28"/>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autoSpaceDE w:val="0"/>
        <w:autoSpaceDN w:val="0"/>
        <w:adjustRightInd w:val="0"/>
        <w:spacing w:before="0" w:beforeAutospacing="0" w:after="0" w:afterAutospacing="0"/>
        <w:ind w:left="0" w:firstLine="709"/>
        <w:jc w:val="both"/>
        <w:rPr>
          <w:rFonts w:eastAsia="TimesNewRoman"/>
          <w:sz w:val="28"/>
          <w:szCs w:val="28"/>
          <w:lang w:val="en-US"/>
        </w:rPr>
      </w:pPr>
      <w:r w:rsidRPr="00A2344A">
        <w:rPr>
          <w:sz w:val="28"/>
          <w:szCs w:val="28"/>
          <w:lang w:val="kk-KZ"/>
        </w:rPr>
        <w:t xml:space="preserve"> </w:t>
      </w:r>
      <w:r w:rsidR="00D75679" w:rsidRPr="00A2344A">
        <w:rPr>
          <w:sz w:val="28"/>
          <w:szCs w:val="28"/>
          <w:lang w:val="en-US"/>
        </w:rPr>
        <w:t>Vaquero-Álvarez M. Study of obesity in a rural children population and its relationship with anthropometric variables</w:t>
      </w:r>
      <w:r w:rsidR="008C3020" w:rsidRPr="00A2344A">
        <w:rPr>
          <w:sz w:val="28"/>
          <w:szCs w:val="28"/>
          <w:lang w:val="en-US"/>
        </w:rPr>
        <w:t xml:space="preserve"> //</w:t>
      </w:r>
      <w:r w:rsidR="00D75679" w:rsidRPr="00A2344A">
        <w:rPr>
          <w:sz w:val="28"/>
          <w:szCs w:val="28"/>
          <w:lang w:val="en-US"/>
        </w:rPr>
        <w:t xml:space="preserve">Aten Primaria. – </w:t>
      </w:r>
      <w:r w:rsidR="000B71F5" w:rsidRPr="00A2344A">
        <w:rPr>
          <w:sz w:val="28"/>
          <w:szCs w:val="28"/>
          <w:lang w:val="en-US"/>
        </w:rPr>
        <w:t>2018.</w:t>
      </w:r>
      <w:r w:rsidR="00176656" w:rsidRPr="00A2344A">
        <w:rPr>
          <w:sz w:val="28"/>
          <w:szCs w:val="28"/>
          <w:lang w:val="en-US"/>
        </w:rPr>
        <w:t xml:space="preserve"> –</w:t>
      </w:r>
      <w:r w:rsidR="000B71F5" w:rsidRPr="00A2344A">
        <w:rPr>
          <w:sz w:val="28"/>
          <w:szCs w:val="28"/>
          <w:shd w:val="clear" w:color="auto" w:fill="FFFFFF"/>
          <w:lang w:val="en-US"/>
        </w:rPr>
        <w:t>Vol. 23</w:t>
      </w:r>
      <w:r w:rsidR="00D26F17" w:rsidRPr="00A2344A">
        <w:rPr>
          <w:sz w:val="28"/>
          <w:szCs w:val="28"/>
          <w:shd w:val="clear" w:color="auto" w:fill="FFFFFF"/>
          <w:lang w:val="en-US"/>
        </w:rPr>
        <w:t>, Issue </w:t>
      </w:r>
      <w:r w:rsidR="000B71F5" w:rsidRPr="00A2344A">
        <w:rPr>
          <w:sz w:val="28"/>
          <w:szCs w:val="28"/>
          <w:shd w:val="clear" w:color="auto" w:fill="FFFFFF"/>
          <w:lang w:val="en-US"/>
        </w:rPr>
        <w:t>9.</w:t>
      </w:r>
      <w:r w:rsidR="00176656" w:rsidRPr="00A2344A">
        <w:rPr>
          <w:sz w:val="28"/>
          <w:szCs w:val="28"/>
          <w:shd w:val="clear" w:color="auto" w:fill="FFFFFF"/>
          <w:lang w:val="en-US"/>
        </w:rPr>
        <w:t>–</w:t>
      </w:r>
      <w:r w:rsidR="000B71F5" w:rsidRPr="00A2344A">
        <w:rPr>
          <w:sz w:val="28"/>
          <w:szCs w:val="28"/>
          <w:shd w:val="clear" w:color="auto" w:fill="FFFFFF"/>
          <w:lang w:val="en-US"/>
        </w:rPr>
        <w:t xml:space="preserve">P. </w:t>
      </w:r>
      <w:r w:rsidR="004D6F63" w:rsidRPr="00A2344A">
        <w:rPr>
          <w:sz w:val="28"/>
          <w:szCs w:val="28"/>
          <w:shd w:val="clear" w:color="auto" w:fill="FFFFFF"/>
          <w:lang w:val="en-US"/>
        </w:rPr>
        <w:t xml:space="preserve">2879-2890.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autoSpaceDE w:val="0"/>
        <w:autoSpaceDN w:val="0"/>
        <w:adjustRightInd w:val="0"/>
        <w:spacing w:before="0" w:beforeAutospacing="0" w:after="0" w:afterAutospacing="0"/>
        <w:ind w:left="0" w:firstLine="709"/>
        <w:jc w:val="both"/>
        <w:rPr>
          <w:rFonts w:eastAsia="TimesNewRoman"/>
          <w:sz w:val="28"/>
          <w:szCs w:val="28"/>
        </w:rPr>
      </w:pPr>
      <w:r w:rsidRPr="00A2344A">
        <w:rPr>
          <w:rFonts w:eastAsia="TimesNewRoman"/>
          <w:sz w:val="28"/>
          <w:szCs w:val="28"/>
          <w:lang w:val="kk-KZ"/>
        </w:rPr>
        <w:t xml:space="preserve"> </w:t>
      </w:r>
      <w:r w:rsidR="00D75679" w:rsidRPr="00A2344A">
        <w:rPr>
          <w:rFonts w:eastAsia="TimesNewRoman"/>
          <w:sz w:val="28"/>
          <w:szCs w:val="28"/>
        </w:rPr>
        <w:t>Никифорова В</w:t>
      </w:r>
      <w:r w:rsidR="00176656" w:rsidRPr="00A2344A">
        <w:rPr>
          <w:sz w:val="28"/>
          <w:szCs w:val="28"/>
        </w:rPr>
        <w:t>.</w:t>
      </w:r>
      <w:r w:rsidR="00D75679" w:rsidRPr="00A2344A">
        <w:rPr>
          <w:rFonts w:eastAsia="TimesNewRoman"/>
          <w:sz w:val="28"/>
          <w:szCs w:val="28"/>
        </w:rPr>
        <w:t>А</w:t>
      </w:r>
      <w:r w:rsidR="00176656" w:rsidRPr="00A2344A">
        <w:rPr>
          <w:rFonts w:eastAsia="TimesNewRoman"/>
          <w:sz w:val="28"/>
          <w:szCs w:val="28"/>
        </w:rPr>
        <w:t>.</w:t>
      </w:r>
      <w:r w:rsidR="00D75679" w:rsidRPr="00A2344A">
        <w:rPr>
          <w:sz w:val="28"/>
          <w:szCs w:val="28"/>
        </w:rPr>
        <w:t xml:space="preserve">, </w:t>
      </w:r>
      <w:r w:rsidR="00D75679" w:rsidRPr="00A2344A">
        <w:rPr>
          <w:rFonts w:eastAsia="TimesNewRoman"/>
          <w:sz w:val="28"/>
          <w:szCs w:val="28"/>
        </w:rPr>
        <w:t>Федорова С</w:t>
      </w:r>
      <w:r w:rsidR="00176656" w:rsidRPr="00A2344A">
        <w:rPr>
          <w:sz w:val="28"/>
          <w:szCs w:val="28"/>
        </w:rPr>
        <w:t>.</w:t>
      </w:r>
      <w:r w:rsidR="00D75679" w:rsidRPr="00A2344A">
        <w:rPr>
          <w:rFonts w:eastAsia="TimesNewRoman"/>
          <w:sz w:val="28"/>
          <w:szCs w:val="28"/>
        </w:rPr>
        <w:t>А</w:t>
      </w:r>
      <w:r w:rsidR="00D75679" w:rsidRPr="00A2344A">
        <w:rPr>
          <w:sz w:val="28"/>
          <w:szCs w:val="28"/>
        </w:rPr>
        <w:t xml:space="preserve">., </w:t>
      </w:r>
      <w:r w:rsidR="00D75679" w:rsidRPr="00A2344A">
        <w:rPr>
          <w:rFonts w:eastAsia="TimesNewRoman"/>
          <w:sz w:val="28"/>
          <w:szCs w:val="28"/>
        </w:rPr>
        <w:t>Никифорова А</w:t>
      </w:r>
      <w:r w:rsidR="00176656" w:rsidRPr="00A2344A">
        <w:rPr>
          <w:sz w:val="28"/>
          <w:szCs w:val="28"/>
        </w:rPr>
        <w:t>.</w:t>
      </w:r>
      <w:r w:rsidR="00D75679" w:rsidRPr="00A2344A">
        <w:rPr>
          <w:rFonts w:eastAsia="TimesNewRoman"/>
          <w:sz w:val="28"/>
          <w:szCs w:val="28"/>
        </w:rPr>
        <w:t>А</w:t>
      </w:r>
      <w:r w:rsidR="00D75679" w:rsidRPr="00A2344A">
        <w:rPr>
          <w:sz w:val="28"/>
          <w:szCs w:val="28"/>
        </w:rPr>
        <w:t xml:space="preserve">. Комплексная оценка морфофункциональных и психофизиологических показателей студентов образовательного учреждения на территории экологического неблагополучия// </w:t>
      </w:r>
      <w:r w:rsidR="00D75679" w:rsidRPr="00A2344A">
        <w:rPr>
          <w:rFonts w:eastAsia="TimesNewRoman"/>
          <w:sz w:val="28"/>
          <w:szCs w:val="28"/>
        </w:rPr>
        <w:t xml:space="preserve">Системы. </w:t>
      </w:r>
      <w:r w:rsidR="005330CF" w:rsidRPr="00A2344A">
        <w:rPr>
          <w:rFonts w:eastAsia="TimesNewRoman"/>
          <w:sz w:val="28"/>
          <w:szCs w:val="28"/>
        </w:rPr>
        <w:t>Методы. Технологии. – 2015. – №1</w:t>
      </w:r>
      <w:r w:rsidR="00D75679" w:rsidRPr="00A2344A">
        <w:rPr>
          <w:rFonts w:eastAsia="TimesNewRoman"/>
          <w:sz w:val="28"/>
          <w:szCs w:val="28"/>
        </w:rPr>
        <w:t>(25). – С. 168-175.</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autoSpaceDE w:val="0"/>
        <w:autoSpaceDN w:val="0"/>
        <w:adjustRightInd w:val="0"/>
        <w:spacing w:before="0" w:beforeAutospacing="0" w:after="0" w:afterAutospacing="0"/>
        <w:ind w:left="0" w:firstLine="709"/>
        <w:jc w:val="both"/>
        <w:rPr>
          <w:sz w:val="28"/>
          <w:szCs w:val="28"/>
          <w:shd w:val="clear" w:color="auto" w:fill="FFFFFF"/>
        </w:rPr>
      </w:pPr>
      <w:r w:rsidRPr="00A2344A">
        <w:rPr>
          <w:bCs/>
          <w:sz w:val="28"/>
          <w:szCs w:val="28"/>
          <w:lang w:val="kk-KZ"/>
        </w:rPr>
        <w:t xml:space="preserve"> </w:t>
      </w:r>
      <w:r w:rsidR="005330CF" w:rsidRPr="00A2344A">
        <w:rPr>
          <w:bCs/>
          <w:sz w:val="28"/>
          <w:szCs w:val="28"/>
        </w:rPr>
        <w:t>Иванова Н.Л., Цепко О.</w:t>
      </w:r>
      <w:r w:rsidR="00D75679" w:rsidRPr="00A2344A">
        <w:rPr>
          <w:bCs/>
          <w:sz w:val="28"/>
          <w:szCs w:val="28"/>
        </w:rPr>
        <w:t>А. Оценка адаптации организма студентов, проживающих в экстремальных условиях жизнедеятельности (на примере среднего Приобья) //</w:t>
      </w:r>
      <w:r w:rsidR="00D75679" w:rsidRPr="00A2344A">
        <w:rPr>
          <w:sz w:val="28"/>
          <w:szCs w:val="28"/>
        </w:rPr>
        <w:t xml:space="preserve"> Мир науки, кул</w:t>
      </w:r>
      <w:r w:rsidR="005330CF" w:rsidRPr="00A2344A">
        <w:rPr>
          <w:sz w:val="28"/>
          <w:szCs w:val="28"/>
        </w:rPr>
        <w:t>ьтуры, образования. – 2015. – №6</w:t>
      </w:r>
      <w:r w:rsidR="00D75679" w:rsidRPr="00A2344A">
        <w:rPr>
          <w:sz w:val="28"/>
          <w:szCs w:val="28"/>
        </w:rPr>
        <w:t>(55). – С.</w:t>
      </w:r>
      <w:r w:rsidR="00D26F17" w:rsidRPr="00A2344A">
        <w:rPr>
          <w:sz w:val="28"/>
          <w:szCs w:val="28"/>
        </w:rPr>
        <w:t> </w:t>
      </w:r>
      <w:r w:rsidR="00D75679" w:rsidRPr="00A2344A">
        <w:rPr>
          <w:sz w:val="28"/>
          <w:szCs w:val="28"/>
        </w:rPr>
        <w:t>28-30.</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autoSpaceDE w:val="0"/>
        <w:autoSpaceDN w:val="0"/>
        <w:adjustRightInd w:val="0"/>
        <w:spacing w:before="0" w:beforeAutospacing="0" w:after="0" w:afterAutospacing="0"/>
        <w:ind w:left="0" w:firstLine="709"/>
        <w:jc w:val="both"/>
        <w:rPr>
          <w:sz w:val="28"/>
          <w:szCs w:val="28"/>
          <w:shd w:val="clear" w:color="auto" w:fill="FFFFFF"/>
          <w:lang w:val="en-US"/>
        </w:rPr>
      </w:pPr>
      <w:r w:rsidRPr="00A2344A">
        <w:rPr>
          <w:sz w:val="28"/>
          <w:szCs w:val="28"/>
          <w:shd w:val="clear" w:color="auto" w:fill="FFFFFF"/>
          <w:lang w:val="kk-KZ"/>
        </w:rPr>
        <w:t xml:space="preserve"> </w:t>
      </w:r>
      <w:r w:rsidR="00D75679" w:rsidRPr="00A2344A">
        <w:rPr>
          <w:sz w:val="28"/>
          <w:szCs w:val="28"/>
          <w:shd w:val="clear" w:color="auto" w:fill="FFFFFF"/>
          <w:lang w:val="en-US"/>
        </w:rPr>
        <w:t>O’Neill J., Tabish H., Welch V.</w:t>
      </w:r>
      <w:r w:rsidR="00D26F17" w:rsidRPr="00A2344A">
        <w:rPr>
          <w:sz w:val="28"/>
          <w:szCs w:val="28"/>
          <w:shd w:val="clear" w:color="auto" w:fill="FFFFFF"/>
          <w:lang w:val="en-US"/>
        </w:rPr>
        <w:t xml:space="preserve"> et al.</w:t>
      </w:r>
      <w:r w:rsidR="00D75679" w:rsidRPr="00A2344A">
        <w:rPr>
          <w:sz w:val="28"/>
          <w:szCs w:val="28"/>
          <w:shd w:val="clear" w:color="auto" w:fill="FFFFFF"/>
          <w:lang w:val="en-US"/>
        </w:rPr>
        <w:t xml:space="preserve"> Applying an Equity Lens to Interventions: Using </w:t>
      </w:r>
      <w:r w:rsidR="008C3020" w:rsidRPr="00A2344A">
        <w:rPr>
          <w:sz w:val="28"/>
          <w:szCs w:val="28"/>
          <w:shd w:val="clear" w:color="auto" w:fill="FFFFFF"/>
          <w:lang w:val="en-US"/>
        </w:rPr>
        <w:t>progress ensures consideration of socially stratifying factors to illuminate inequities in health //</w:t>
      </w:r>
      <w:r w:rsidR="00D75679" w:rsidRPr="00A2344A">
        <w:rPr>
          <w:sz w:val="28"/>
          <w:szCs w:val="28"/>
          <w:shd w:val="clear" w:color="auto" w:fill="FFFFFF"/>
          <w:lang w:val="en-US"/>
        </w:rPr>
        <w:t xml:space="preserve">Journal of Clinical Epidemiology. – 2014. – </w:t>
      </w:r>
      <w:r w:rsidR="005330CF" w:rsidRPr="00A2344A">
        <w:rPr>
          <w:sz w:val="28"/>
          <w:szCs w:val="28"/>
          <w:shd w:val="clear" w:color="auto" w:fill="FFFFFF"/>
          <w:lang w:val="en-US"/>
        </w:rPr>
        <w:t>Vol.</w:t>
      </w:r>
      <w:r w:rsidR="00D26F17" w:rsidRPr="00A2344A">
        <w:rPr>
          <w:sz w:val="28"/>
          <w:szCs w:val="28"/>
          <w:shd w:val="clear" w:color="auto" w:fill="FFFFFF"/>
          <w:lang w:val="en-US"/>
        </w:rPr>
        <w:t> </w:t>
      </w:r>
      <w:r w:rsidR="005330CF" w:rsidRPr="00A2344A">
        <w:rPr>
          <w:sz w:val="28"/>
          <w:szCs w:val="28"/>
          <w:shd w:val="clear" w:color="auto" w:fill="FFFFFF"/>
          <w:lang w:val="en-US"/>
        </w:rPr>
        <w:t>67</w:t>
      </w:r>
      <w:r w:rsidR="00D26F17" w:rsidRPr="00A2344A">
        <w:rPr>
          <w:sz w:val="28"/>
          <w:szCs w:val="28"/>
          <w:shd w:val="clear" w:color="auto" w:fill="FFFFFF"/>
          <w:lang w:val="en-US"/>
        </w:rPr>
        <w:t xml:space="preserve">, Issue </w:t>
      </w:r>
      <w:r w:rsidR="00D75679" w:rsidRPr="00A2344A">
        <w:rPr>
          <w:sz w:val="28"/>
          <w:szCs w:val="28"/>
          <w:shd w:val="clear" w:color="auto" w:fill="FFFFFF"/>
          <w:lang w:val="en-US"/>
        </w:rPr>
        <w:t xml:space="preserve">1. – </w:t>
      </w:r>
      <w:r w:rsidR="00D75679" w:rsidRPr="00A2344A">
        <w:rPr>
          <w:sz w:val="28"/>
          <w:szCs w:val="28"/>
          <w:shd w:val="clear" w:color="auto" w:fill="FFFFFF"/>
        </w:rPr>
        <w:t>Р</w:t>
      </w:r>
      <w:r w:rsidR="00D75679" w:rsidRPr="00A2344A">
        <w:rPr>
          <w:sz w:val="28"/>
          <w:szCs w:val="28"/>
          <w:shd w:val="clear" w:color="auto" w:fill="FFFFFF"/>
          <w:lang w:val="en-US"/>
        </w:rPr>
        <w:t>. 56</w:t>
      </w:r>
      <w:r w:rsidR="005330CF" w:rsidRPr="00A2344A">
        <w:rPr>
          <w:sz w:val="28"/>
          <w:szCs w:val="28"/>
          <w:shd w:val="clear" w:color="auto" w:fill="FFFFFF"/>
          <w:lang w:val="en-US"/>
        </w:rPr>
        <w:t>-</w:t>
      </w:r>
      <w:r w:rsidR="00D75679" w:rsidRPr="00A2344A">
        <w:rPr>
          <w:sz w:val="28"/>
          <w:szCs w:val="28"/>
          <w:shd w:val="clear" w:color="auto" w:fill="FFFFFF"/>
          <w:lang w:val="en-US"/>
        </w:rPr>
        <w:t xml:space="preserve">64.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shd w:val="clear" w:color="auto" w:fill="FFFFFF"/>
          <w:lang w:val="kk-KZ"/>
        </w:rPr>
        <w:t xml:space="preserve"> </w:t>
      </w:r>
      <w:r w:rsidR="00D75679" w:rsidRPr="00A2344A">
        <w:rPr>
          <w:sz w:val="28"/>
          <w:szCs w:val="28"/>
          <w:shd w:val="clear" w:color="auto" w:fill="FFFFFF"/>
          <w:lang w:val="en-US"/>
        </w:rPr>
        <w:t>Chandra-Mouli V., Lane C., Wong S. What Does Not Work in Adolescent Sexual and Reproductive Health: A Review of Evidence on Interventions Commonly Accepted as Best Practices // Glo</w:t>
      </w:r>
      <w:r w:rsidR="005330CF" w:rsidRPr="00A2344A">
        <w:rPr>
          <w:sz w:val="28"/>
          <w:szCs w:val="28"/>
          <w:shd w:val="clear" w:color="auto" w:fill="FFFFFF"/>
          <w:lang w:val="en-US"/>
        </w:rPr>
        <w:t xml:space="preserve">bal Health Science and Practice. – 2015. – Vol. </w:t>
      </w:r>
      <w:r w:rsidR="00D75679" w:rsidRPr="00A2344A">
        <w:rPr>
          <w:sz w:val="28"/>
          <w:szCs w:val="28"/>
          <w:shd w:val="clear" w:color="auto" w:fill="FFFFFF"/>
          <w:lang w:val="en-US"/>
        </w:rPr>
        <w:t>3</w:t>
      </w:r>
      <w:r w:rsidR="00D26F17" w:rsidRPr="00A2344A">
        <w:rPr>
          <w:sz w:val="28"/>
          <w:szCs w:val="28"/>
          <w:shd w:val="clear" w:color="auto" w:fill="FFFFFF"/>
          <w:lang w:val="en-US"/>
        </w:rPr>
        <w:t>, Issue 3</w:t>
      </w:r>
      <w:r w:rsidR="00D75679" w:rsidRPr="00A2344A">
        <w:rPr>
          <w:sz w:val="28"/>
          <w:szCs w:val="28"/>
          <w:shd w:val="clear" w:color="auto" w:fill="FFFFFF"/>
          <w:lang w:val="en-US"/>
        </w:rPr>
        <w:t xml:space="preserve">. – </w:t>
      </w:r>
      <w:r w:rsidR="00D75679" w:rsidRPr="00A2344A">
        <w:rPr>
          <w:sz w:val="28"/>
          <w:szCs w:val="28"/>
          <w:shd w:val="clear" w:color="auto" w:fill="FFFFFF"/>
        </w:rPr>
        <w:t>Р</w:t>
      </w:r>
      <w:r w:rsidR="00D75679" w:rsidRPr="00A2344A">
        <w:rPr>
          <w:sz w:val="28"/>
          <w:szCs w:val="28"/>
          <w:shd w:val="clear" w:color="auto" w:fill="FFFFFF"/>
          <w:lang w:val="en-US"/>
        </w:rPr>
        <w:t>. 333</w:t>
      </w:r>
      <w:r w:rsidR="005330CF" w:rsidRPr="00A2344A">
        <w:rPr>
          <w:sz w:val="28"/>
          <w:szCs w:val="28"/>
          <w:shd w:val="clear" w:color="auto" w:fill="FFFFFF"/>
          <w:lang w:val="en-US"/>
        </w:rPr>
        <w:t>-3</w:t>
      </w:r>
      <w:r w:rsidR="00D75679" w:rsidRPr="00A2344A">
        <w:rPr>
          <w:sz w:val="28"/>
          <w:szCs w:val="28"/>
          <w:shd w:val="clear" w:color="auto" w:fill="FFFFFF"/>
          <w:lang w:val="en-US"/>
        </w:rPr>
        <w:t>40.</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75679" w:rsidRPr="00A2344A">
        <w:rPr>
          <w:sz w:val="28"/>
          <w:szCs w:val="28"/>
        </w:rPr>
        <w:t>Агаджанян</w:t>
      </w:r>
      <w:r w:rsidR="005330CF" w:rsidRPr="00A2344A">
        <w:rPr>
          <w:sz w:val="28"/>
          <w:szCs w:val="28"/>
        </w:rPr>
        <w:t xml:space="preserve"> Н.</w:t>
      </w:r>
      <w:r w:rsidR="00D75679" w:rsidRPr="00A2344A">
        <w:rPr>
          <w:sz w:val="28"/>
          <w:szCs w:val="28"/>
        </w:rPr>
        <w:t>А., Миннибаев Т.</w:t>
      </w:r>
      <w:r w:rsidR="005330CF" w:rsidRPr="00A2344A">
        <w:rPr>
          <w:sz w:val="28"/>
          <w:szCs w:val="28"/>
        </w:rPr>
        <w:t>Ш., Северин А.</w:t>
      </w:r>
      <w:r w:rsidR="00D75679" w:rsidRPr="00A2344A">
        <w:rPr>
          <w:sz w:val="28"/>
          <w:szCs w:val="28"/>
        </w:rPr>
        <w:t>Е. Изучение образа жизни, состояния здоровья и успеваемости студентов при интенсификации образовательного процесса // Г</w:t>
      </w:r>
      <w:r w:rsidR="00AF5FF7" w:rsidRPr="00A2344A">
        <w:rPr>
          <w:sz w:val="28"/>
          <w:szCs w:val="28"/>
        </w:rPr>
        <w:t>игиена и санитария. – 2005. – №</w:t>
      </w:r>
      <w:r w:rsidR="00D75679" w:rsidRPr="00A2344A">
        <w:rPr>
          <w:sz w:val="28"/>
          <w:szCs w:val="28"/>
        </w:rPr>
        <w:t>3. – С. 48-52.</w:t>
      </w:r>
    </w:p>
    <w:p w:rsidR="008C3020"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i/>
          <w:sz w:val="28"/>
          <w:szCs w:val="28"/>
        </w:rPr>
      </w:pPr>
      <w:r w:rsidRPr="00A2344A">
        <w:rPr>
          <w:rStyle w:val="hl"/>
          <w:sz w:val="28"/>
          <w:szCs w:val="28"/>
          <w:lang w:val="kk-KZ"/>
        </w:rPr>
        <w:t xml:space="preserve"> </w:t>
      </w:r>
      <w:r w:rsidR="00BD1CD5" w:rsidRPr="00A2344A">
        <w:rPr>
          <w:rStyle w:val="hl"/>
          <w:sz w:val="28"/>
          <w:szCs w:val="28"/>
        </w:rPr>
        <w:t>Авазбакиева</w:t>
      </w:r>
      <w:r w:rsidR="00F84884">
        <w:rPr>
          <w:rStyle w:val="hl"/>
          <w:sz w:val="28"/>
          <w:szCs w:val="28"/>
        </w:rPr>
        <w:t xml:space="preserve"> </w:t>
      </w:r>
      <w:r w:rsidR="00BD1CD5" w:rsidRPr="00A2344A">
        <w:rPr>
          <w:sz w:val="28"/>
          <w:szCs w:val="28"/>
          <w:shd w:val="clear" w:color="auto" w:fill="FFFFFF"/>
        </w:rPr>
        <w:t>М.Ф., Аскарова З.Ж. Сезонные изменения в организме детей в услов</w:t>
      </w:r>
      <w:r w:rsidR="005637A3" w:rsidRPr="00A2344A">
        <w:rPr>
          <w:sz w:val="28"/>
          <w:szCs w:val="28"/>
          <w:shd w:val="clear" w:color="auto" w:fill="FFFFFF"/>
        </w:rPr>
        <w:t>иях гор и пустынь Казахстана //</w:t>
      </w:r>
      <w:r w:rsidR="00BD1CD5" w:rsidRPr="00A2344A">
        <w:rPr>
          <w:sz w:val="28"/>
          <w:szCs w:val="28"/>
          <w:shd w:val="clear" w:color="auto" w:fill="FFFFFF"/>
        </w:rPr>
        <w:t>Физиологи</w:t>
      </w:r>
      <w:r w:rsidR="00AF5FF7" w:rsidRPr="00A2344A">
        <w:rPr>
          <w:sz w:val="28"/>
          <w:szCs w:val="28"/>
          <w:shd w:val="clear" w:color="auto" w:fill="FFFFFF"/>
        </w:rPr>
        <w:t>я человека в природных условиях</w:t>
      </w:r>
      <w:r w:rsidR="00BD1CD5" w:rsidRPr="00A2344A">
        <w:rPr>
          <w:rStyle w:val="hl"/>
          <w:sz w:val="28"/>
          <w:szCs w:val="28"/>
        </w:rPr>
        <w:t>СССР</w:t>
      </w:r>
      <w:r w:rsidR="00BD1CD5" w:rsidRPr="00A2344A">
        <w:rPr>
          <w:sz w:val="28"/>
          <w:szCs w:val="28"/>
          <w:shd w:val="clear" w:color="auto" w:fill="FFFFFF"/>
        </w:rPr>
        <w:t xml:space="preserve">. </w:t>
      </w:r>
      <w:r w:rsidR="00AF5FF7" w:rsidRPr="00A2344A">
        <w:rPr>
          <w:sz w:val="28"/>
          <w:szCs w:val="28"/>
          <w:shd w:val="clear" w:color="auto" w:fill="FFFFFF"/>
        </w:rPr>
        <w:t>–</w:t>
      </w:r>
      <w:r w:rsidR="00BD1CD5" w:rsidRPr="00A2344A">
        <w:rPr>
          <w:sz w:val="28"/>
          <w:szCs w:val="28"/>
          <w:shd w:val="clear" w:color="auto" w:fill="FFFFFF"/>
        </w:rPr>
        <w:t xml:space="preserve">Л.: Наука, 1969. </w:t>
      </w:r>
      <w:r w:rsidR="00AF5FF7" w:rsidRPr="00A2344A">
        <w:rPr>
          <w:sz w:val="28"/>
          <w:szCs w:val="28"/>
          <w:shd w:val="clear" w:color="auto" w:fill="FFFFFF"/>
        </w:rPr>
        <w:t>–</w:t>
      </w:r>
      <w:r w:rsidR="00BD1CD5" w:rsidRPr="00A2344A">
        <w:rPr>
          <w:sz w:val="28"/>
          <w:szCs w:val="28"/>
          <w:shd w:val="clear" w:color="auto" w:fill="FFFFFF"/>
        </w:rPr>
        <w:t xml:space="preserve"> С. 40-53</w:t>
      </w:r>
      <w:r w:rsidR="00AF5FF7" w:rsidRPr="00A2344A">
        <w:rPr>
          <w:sz w:val="28"/>
          <w:szCs w:val="28"/>
          <w:shd w:val="clear" w:color="auto" w:fill="FFFFFF"/>
        </w:rPr>
        <w:t>.</w:t>
      </w:r>
    </w:p>
    <w:p w:rsidR="00607D88"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kk-KZ"/>
        </w:rPr>
      </w:pPr>
      <w:r w:rsidRPr="00A2344A">
        <w:rPr>
          <w:sz w:val="28"/>
          <w:szCs w:val="28"/>
          <w:lang w:val="kk-KZ"/>
        </w:rPr>
        <w:lastRenderedPageBreak/>
        <w:t xml:space="preserve"> </w:t>
      </w:r>
      <w:r w:rsidR="00607D88" w:rsidRPr="00A2344A">
        <w:rPr>
          <w:sz w:val="28"/>
          <w:szCs w:val="28"/>
          <w:lang w:val="kk-KZ"/>
        </w:rPr>
        <w:t>Тулеуханов С.Т., Атанбаева Г.К., Аблайханова Н.Т. Студенттердің оқу процесіне бейімделу барысындағы гемодинамикалық көрсеткіштерін зерттеу// Вестник КазНУ. – 2013. – Т. 59, №3/2. – С.433-436.</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8C3020" w:rsidRPr="00A2344A">
        <w:rPr>
          <w:sz w:val="28"/>
          <w:szCs w:val="28"/>
        </w:rPr>
        <w:t xml:space="preserve">Баевский Р.М. Анализ вариабельности сердечного ритма: история и </w:t>
      </w:r>
      <w:r w:rsidR="0000579A" w:rsidRPr="00A2344A">
        <w:rPr>
          <w:sz w:val="28"/>
          <w:szCs w:val="28"/>
        </w:rPr>
        <w:t>философия, теория и практика //</w:t>
      </w:r>
      <w:r w:rsidR="008C3020" w:rsidRPr="00A2344A">
        <w:rPr>
          <w:sz w:val="28"/>
          <w:szCs w:val="28"/>
        </w:rPr>
        <w:t xml:space="preserve">Вестник Харьковского национального университета имени В.Н. Каразина. </w:t>
      </w:r>
      <w:r w:rsidR="00357228" w:rsidRPr="00A2344A">
        <w:rPr>
          <w:sz w:val="28"/>
          <w:szCs w:val="28"/>
        </w:rPr>
        <w:t xml:space="preserve">– 2003. </w:t>
      </w:r>
      <w:r w:rsidR="00AF5FF7" w:rsidRPr="00A2344A">
        <w:rPr>
          <w:sz w:val="28"/>
          <w:szCs w:val="28"/>
        </w:rPr>
        <w:t>–</w:t>
      </w:r>
      <w:r w:rsidR="00357228" w:rsidRPr="00A2344A">
        <w:rPr>
          <w:sz w:val="28"/>
          <w:szCs w:val="28"/>
        </w:rPr>
        <w:t xml:space="preserve"> №5(581). </w:t>
      </w:r>
      <w:r w:rsidR="00AF5FF7" w:rsidRPr="00A2344A">
        <w:rPr>
          <w:sz w:val="28"/>
          <w:szCs w:val="28"/>
        </w:rPr>
        <w:t>–</w:t>
      </w:r>
      <w:r w:rsidR="00357228" w:rsidRPr="00A2344A">
        <w:rPr>
          <w:sz w:val="28"/>
          <w:szCs w:val="28"/>
        </w:rPr>
        <w:t xml:space="preserve"> С</w:t>
      </w:r>
      <w:r w:rsidR="008C3020" w:rsidRPr="00A2344A">
        <w:rPr>
          <w:sz w:val="28"/>
          <w:szCs w:val="28"/>
        </w:rPr>
        <w:t>. 14-15. </w:t>
      </w:r>
    </w:p>
    <w:p w:rsidR="00447B02"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AF5FF7" w:rsidRPr="00A2344A">
        <w:rPr>
          <w:sz w:val="28"/>
          <w:szCs w:val="28"/>
        </w:rPr>
        <w:t>Еланцев А.</w:t>
      </w:r>
      <w:r w:rsidR="00D75679" w:rsidRPr="00A2344A">
        <w:rPr>
          <w:sz w:val="28"/>
          <w:szCs w:val="28"/>
        </w:rPr>
        <w:t>Б.Физиологические основы физического воспитания и видов спорта: учеб</w:t>
      </w:r>
      <w:r w:rsidR="00D26F17" w:rsidRPr="00A2344A">
        <w:rPr>
          <w:sz w:val="28"/>
          <w:szCs w:val="28"/>
        </w:rPr>
        <w:t xml:space="preserve">. </w:t>
      </w:r>
      <w:r w:rsidR="00D75679" w:rsidRPr="00A2344A">
        <w:rPr>
          <w:sz w:val="28"/>
          <w:szCs w:val="28"/>
        </w:rPr>
        <w:t>пос</w:t>
      </w:r>
      <w:r w:rsidR="00AF5FF7" w:rsidRPr="00A2344A">
        <w:rPr>
          <w:sz w:val="28"/>
          <w:szCs w:val="28"/>
        </w:rPr>
        <w:t xml:space="preserve">.– </w:t>
      </w:r>
      <w:r w:rsidR="00D75679" w:rsidRPr="00A2344A">
        <w:rPr>
          <w:sz w:val="28"/>
          <w:szCs w:val="28"/>
        </w:rPr>
        <w:t>Алматы, Казахский национальный университет им. аль-Фараби, 2011. – 130 c.</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shd w:val="clear" w:color="auto" w:fill="FFFFFF"/>
          <w:lang w:val="kk-KZ"/>
        </w:rPr>
        <w:t xml:space="preserve"> </w:t>
      </w:r>
      <w:r w:rsidR="00D75679" w:rsidRPr="00A2344A">
        <w:rPr>
          <w:sz w:val="28"/>
          <w:szCs w:val="28"/>
          <w:shd w:val="clear" w:color="auto" w:fill="FFFFFF"/>
          <w:lang w:val="en-US"/>
        </w:rPr>
        <w:t>LiQ.,</w:t>
      </w:r>
      <w:r w:rsidRPr="00A2344A">
        <w:rPr>
          <w:sz w:val="28"/>
          <w:szCs w:val="28"/>
          <w:shd w:val="clear" w:color="auto" w:fill="FFFFFF"/>
          <w:lang w:val="kk-KZ"/>
        </w:rPr>
        <w:t xml:space="preserve"> </w:t>
      </w:r>
      <w:hyperlink r:id="rId90" w:history="1">
        <w:r w:rsidR="00D75679" w:rsidRPr="00A2344A">
          <w:rPr>
            <w:rStyle w:val="a4"/>
            <w:rFonts w:eastAsiaTheme="majorEastAsia"/>
            <w:color w:val="auto"/>
            <w:sz w:val="28"/>
            <w:szCs w:val="28"/>
            <w:u w:val="none"/>
            <w:shd w:val="clear" w:color="auto" w:fill="FFFFFF"/>
            <w:lang w:val="en-US"/>
          </w:rPr>
          <w:t>WangH.J.</w:t>
        </w:r>
      </w:hyperlink>
      <w:r w:rsidR="00D75679" w:rsidRPr="00A2344A">
        <w:rPr>
          <w:sz w:val="28"/>
          <w:szCs w:val="28"/>
          <w:lang w:val="en-US"/>
        </w:rPr>
        <w:t xml:space="preserve">, </w:t>
      </w:r>
      <w:r w:rsidR="00D75679" w:rsidRPr="00A2344A">
        <w:rPr>
          <w:sz w:val="28"/>
          <w:szCs w:val="28"/>
          <w:shd w:val="clear" w:color="auto" w:fill="FFFFFF"/>
          <w:lang w:val="en-US"/>
        </w:rPr>
        <w:t>Song Y.</w:t>
      </w:r>
      <w:r w:rsidR="00D26F17" w:rsidRPr="00A2344A">
        <w:rPr>
          <w:sz w:val="28"/>
          <w:szCs w:val="28"/>
          <w:shd w:val="clear" w:color="auto" w:fill="FFFFFF"/>
          <w:lang w:val="en-US"/>
        </w:rPr>
        <w:t xml:space="preserve"> et al.</w:t>
      </w:r>
      <w:r w:rsidRPr="00A2344A">
        <w:rPr>
          <w:sz w:val="28"/>
          <w:szCs w:val="28"/>
          <w:shd w:val="clear" w:color="auto" w:fill="FFFFFF"/>
          <w:lang w:val="kk-KZ"/>
        </w:rPr>
        <w:t xml:space="preserve"> </w:t>
      </w:r>
      <w:r w:rsidR="00D75679" w:rsidRPr="00A2344A">
        <w:rPr>
          <w:rStyle w:val="title-text"/>
          <w:sz w:val="28"/>
          <w:szCs w:val="28"/>
          <w:lang w:val="en-US"/>
        </w:rPr>
        <w:t>Association between children's forced vital capacity and long-term exposure to local ambient temperature in China: A nat</w:t>
      </w:r>
      <w:r w:rsidR="00447B02" w:rsidRPr="00A2344A">
        <w:rPr>
          <w:rStyle w:val="title-text"/>
          <w:sz w:val="28"/>
          <w:szCs w:val="28"/>
          <w:lang w:val="en-US"/>
        </w:rPr>
        <w:t>ional cross-sectional survey //</w:t>
      </w:r>
      <w:hyperlink r:id="rId91" w:tooltip="Go to Science of The Total Environment on ScienceDirect" w:history="1">
        <w:r w:rsidR="00D75679" w:rsidRPr="00A2344A">
          <w:rPr>
            <w:rStyle w:val="a4"/>
            <w:rFonts w:eastAsiaTheme="majorEastAsia"/>
            <w:color w:val="auto"/>
            <w:sz w:val="28"/>
            <w:szCs w:val="28"/>
            <w:u w:val="none"/>
            <w:lang w:val="en-US"/>
          </w:rPr>
          <w:t>Science of the total environment</w:t>
        </w:r>
      </w:hyperlink>
      <w:r w:rsidR="00D75679" w:rsidRPr="00A2344A">
        <w:rPr>
          <w:sz w:val="28"/>
          <w:szCs w:val="28"/>
          <w:lang w:val="en-US"/>
        </w:rPr>
        <w:t>. – 2016.</w:t>
      </w:r>
      <w:r w:rsidR="00AF5FF7" w:rsidRPr="00A2344A">
        <w:rPr>
          <w:sz w:val="28"/>
          <w:szCs w:val="28"/>
          <w:lang w:val="en-US"/>
        </w:rPr>
        <w:t>–</w:t>
      </w:r>
      <w:r w:rsidR="00447B02" w:rsidRPr="00A2344A">
        <w:rPr>
          <w:sz w:val="28"/>
          <w:szCs w:val="28"/>
          <w:lang w:val="en-US"/>
        </w:rPr>
        <w:t>Vol.557</w:t>
      </w:r>
      <w:r w:rsidR="00D26F17" w:rsidRPr="00A2344A">
        <w:rPr>
          <w:sz w:val="28"/>
          <w:szCs w:val="28"/>
          <w:lang w:val="en-US"/>
        </w:rPr>
        <w:t xml:space="preserve">, Issue </w:t>
      </w:r>
      <w:r w:rsidR="00447B02" w:rsidRPr="00A2344A">
        <w:rPr>
          <w:sz w:val="28"/>
          <w:szCs w:val="28"/>
          <w:lang w:val="en-US"/>
        </w:rPr>
        <w:t>558</w:t>
      </w:r>
      <w:r w:rsidR="00AF5FF7" w:rsidRPr="00A2344A">
        <w:rPr>
          <w:sz w:val="28"/>
          <w:szCs w:val="28"/>
          <w:lang w:val="en-US"/>
        </w:rPr>
        <w:t>.</w:t>
      </w:r>
      <w:r w:rsidR="00D75679" w:rsidRPr="00A2344A">
        <w:rPr>
          <w:sz w:val="28"/>
          <w:szCs w:val="28"/>
          <w:lang w:val="en-US"/>
        </w:rPr>
        <w:t xml:space="preserve"> – P. 880-887.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rFonts w:eastAsia="TimesNewRomanPS-BoldMT"/>
          <w:bCs/>
          <w:sz w:val="28"/>
          <w:szCs w:val="28"/>
          <w:lang w:val="kk-KZ"/>
        </w:rPr>
        <w:t xml:space="preserve"> </w:t>
      </w:r>
      <w:r w:rsidR="00D75679" w:rsidRPr="00A2344A">
        <w:rPr>
          <w:rFonts w:eastAsia="TimesNewRomanPS-BoldMT"/>
          <w:bCs/>
          <w:sz w:val="28"/>
          <w:szCs w:val="28"/>
        </w:rPr>
        <w:t>Сидорова К</w:t>
      </w:r>
      <w:r w:rsidR="00AF5FF7" w:rsidRPr="00A2344A">
        <w:rPr>
          <w:rFonts w:eastAsia="TimesNewRomanPS-BoldMT"/>
          <w:bCs/>
          <w:sz w:val="28"/>
          <w:szCs w:val="28"/>
        </w:rPr>
        <w:t>.</w:t>
      </w:r>
      <w:r w:rsidR="00D75679" w:rsidRPr="00A2344A">
        <w:rPr>
          <w:rFonts w:eastAsia="TimesNewRomanPS-BoldMT"/>
          <w:bCs/>
          <w:sz w:val="28"/>
          <w:szCs w:val="28"/>
        </w:rPr>
        <w:t>А., Ивакина Е</w:t>
      </w:r>
      <w:r w:rsidR="00AF5FF7" w:rsidRPr="00A2344A">
        <w:rPr>
          <w:rFonts w:eastAsia="TimesNewRomanPS-BoldMT"/>
          <w:bCs/>
          <w:sz w:val="28"/>
          <w:szCs w:val="28"/>
        </w:rPr>
        <w:t>.</w:t>
      </w:r>
      <w:r w:rsidR="00D75679" w:rsidRPr="00A2344A">
        <w:rPr>
          <w:rFonts w:eastAsia="TimesNewRomanPS-BoldMT"/>
          <w:bCs/>
          <w:sz w:val="28"/>
          <w:szCs w:val="28"/>
        </w:rPr>
        <w:t>А., Сидорова Т</w:t>
      </w:r>
      <w:r w:rsidR="00AF5FF7" w:rsidRPr="00A2344A">
        <w:rPr>
          <w:rFonts w:eastAsia="TimesNewRomanPS-BoldMT"/>
          <w:bCs/>
          <w:sz w:val="28"/>
          <w:szCs w:val="28"/>
        </w:rPr>
        <w:t>.</w:t>
      </w:r>
      <w:r w:rsidR="00D75679" w:rsidRPr="00A2344A">
        <w:rPr>
          <w:rFonts w:eastAsia="TimesNewRomanPS-BoldMT"/>
          <w:bCs/>
          <w:sz w:val="28"/>
          <w:szCs w:val="28"/>
        </w:rPr>
        <w:t>А.</w:t>
      </w:r>
      <w:r w:rsidR="00D26F17" w:rsidRPr="00A2344A">
        <w:rPr>
          <w:rFonts w:eastAsia="TimesNewRomanPS-BoldMT"/>
          <w:bCs/>
          <w:sz w:val="28"/>
          <w:szCs w:val="28"/>
        </w:rPr>
        <w:t xml:space="preserve"> и др.</w:t>
      </w:r>
      <w:r w:rsidR="00D75679" w:rsidRPr="00A2344A">
        <w:rPr>
          <w:rFonts w:eastAsia="TimesNewRomanPS-BoldMT"/>
          <w:bCs/>
          <w:sz w:val="28"/>
          <w:szCs w:val="28"/>
        </w:rPr>
        <w:t xml:space="preserve"> Анализ морфофункциональных показателей организма студентов–жителей разных экологических зон УРФО //</w:t>
      </w:r>
      <w:r w:rsidR="00D75679" w:rsidRPr="00A2344A">
        <w:rPr>
          <w:rFonts w:eastAsia="TimesNewRomanPSMT"/>
          <w:sz w:val="28"/>
          <w:szCs w:val="28"/>
        </w:rPr>
        <w:t xml:space="preserve"> Успехи современного естествознания. – 2014. – №4. – С. 55-58</w:t>
      </w:r>
      <w:r w:rsidR="00D26F17" w:rsidRPr="00A2344A">
        <w:rPr>
          <w:rFonts w:eastAsia="TimesNewRomanPSMT"/>
          <w:sz w:val="28"/>
          <w:szCs w:val="28"/>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AF5FF7" w:rsidRPr="00A2344A">
        <w:rPr>
          <w:sz w:val="28"/>
          <w:szCs w:val="28"/>
        </w:rPr>
        <w:t>Харисова Н.М., Комкина Е.Г., Кайбогарова А.</w:t>
      </w:r>
      <w:r w:rsidR="00D75679" w:rsidRPr="00A2344A">
        <w:rPr>
          <w:sz w:val="28"/>
          <w:szCs w:val="28"/>
        </w:rPr>
        <w:t>К.</w:t>
      </w:r>
      <w:r w:rsidR="00AF5FF7" w:rsidRPr="00A2344A">
        <w:rPr>
          <w:sz w:val="28"/>
          <w:szCs w:val="28"/>
        </w:rPr>
        <w:t xml:space="preserve"> и др.</w:t>
      </w:r>
      <w:r w:rsidR="00D75679" w:rsidRPr="00A2344A">
        <w:rPr>
          <w:sz w:val="28"/>
          <w:szCs w:val="28"/>
        </w:rPr>
        <w:t xml:space="preserve"> Показатели внешнего дыхания у пр</w:t>
      </w:r>
      <w:r w:rsidR="001E49F0" w:rsidRPr="00A2344A">
        <w:rPr>
          <w:sz w:val="28"/>
          <w:szCs w:val="28"/>
        </w:rPr>
        <w:t>актически здоровых студентов //</w:t>
      </w:r>
      <w:r w:rsidR="00D75679" w:rsidRPr="00A2344A">
        <w:rPr>
          <w:sz w:val="28"/>
          <w:szCs w:val="28"/>
        </w:rPr>
        <w:t>Ме</w:t>
      </w:r>
      <w:r w:rsidR="00AF5FF7" w:rsidRPr="00A2344A">
        <w:rPr>
          <w:sz w:val="28"/>
          <w:szCs w:val="28"/>
        </w:rPr>
        <w:t xml:space="preserve">дицина и экология. – 2016. – №3(80). </w:t>
      </w:r>
      <w:r w:rsidR="00D432CF" w:rsidRPr="00A2344A">
        <w:rPr>
          <w:sz w:val="28"/>
          <w:szCs w:val="28"/>
        </w:rPr>
        <w:t>–С.62-66.</w:t>
      </w:r>
    </w:p>
    <w:p w:rsidR="00CC2424"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iCs/>
          <w:sz w:val="28"/>
          <w:szCs w:val="28"/>
          <w:shd w:val="clear" w:color="auto" w:fill="FFFFFF"/>
          <w:lang w:val="kk-KZ"/>
        </w:rPr>
        <w:t xml:space="preserve"> </w:t>
      </w:r>
      <w:r w:rsidR="00CC2424" w:rsidRPr="00A2344A">
        <w:rPr>
          <w:iCs/>
          <w:sz w:val="28"/>
          <w:szCs w:val="28"/>
          <w:shd w:val="clear" w:color="auto" w:fill="FFFFFF"/>
        </w:rPr>
        <w:t xml:space="preserve">Кондратьева М.В. Мотивация достижения успеха </w:t>
      </w:r>
      <w:r w:rsidR="00CC2424" w:rsidRPr="00A2344A">
        <w:rPr>
          <w:sz w:val="28"/>
          <w:szCs w:val="28"/>
          <w:shd w:val="clear" w:color="auto" w:fill="FFFFFF"/>
        </w:rPr>
        <w:t xml:space="preserve">в </w:t>
      </w:r>
      <w:r w:rsidR="00CC2424" w:rsidRPr="00A2344A">
        <w:rPr>
          <w:iCs/>
          <w:sz w:val="28"/>
          <w:szCs w:val="28"/>
          <w:shd w:val="clear" w:color="auto" w:fill="FFFFFF"/>
        </w:rPr>
        <w:t xml:space="preserve">структуре личности </w:t>
      </w:r>
      <w:r w:rsidR="00CC2424" w:rsidRPr="00A2344A">
        <w:rPr>
          <w:sz w:val="28"/>
          <w:szCs w:val="28"/>
          <w:shd w:val="clear" w:color="auto" w:fill="FFFFFF"/>
        </w:rPr>
        <w:t xml:space="preserve">в </w:t>
      </w:r>
      <w:r w:rsidR="00CC2424" w:rsidRPr="00A2344A">
        <w:rPr>
          <w:iCs/>
          <w:sz w:val="28"/>
          <w:szCs w:val="28"/>
          <w:shd w:val="clear" w:color="auto" w:fill="FFFFFF"/>
        </w:rPr>
        <w:t xml:space="preserve">современной психологии. – </w:t>
      </w:r>
      <w:r w:rsidR="00CC2424" w:rsidRPr="00A2344A">
        <w:rPr>
          <w:sz w:val="28"/>
          <w:szCs w:val="28"/>
          <w:shd w:val="clear" w:color="auto" w:fill="FFFFFF"/>
        </w:rPr>
        <w:t>М., 2000. – 215 с.</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AF5FF7" w:rsidRPr="00A2344A">
        <w:rPr>
          <w:sz w:val="28"/>
          <w:szCs w:val="28"/>
        </w:rPr>
        <w:t>Ефимова Н.В., Попова О.</w:t>
      </w:r>
      <w:r w:rsidR="00D75679" w:rsidRPr="00A2344A">
        <w:rPr>
          <w:sz w:val="28"/>
          <w:szCs w:val="28"/>
        </w:rPr>
        <w:t xml:space="preserve">Н. Адаптивные реакции внешнего дыхания у здоровых студентов в годовом </w:t>
      </w:r>
      <w:r w:rsidR="00D432CF" w:rsidRPr="00A2344A">
        <w:rPr>
          <w:sz w:val="28"/>
          <w:szCs w:val="28"/>
        </w:rPr>
        <w:t>цикле на Европейском Севере //</w:t>
      </w:r>
      <w:r w:rsidR="00D75679" w:rsidRPr="00A2344A">
        <w:rPr>
          <w:sz w:val="28"/>
          <w:szCs w:val="28"/>
        </w:rPr>
        <w:t xml:space="preserve">Экология человека. – 2012. </w:t>
      </w:r>
      <w:r w:rsidR="00AF5FF7" w:rsidRPr="00A2344A">
        <w:rPr>
          <w:sz w:val="28"/>
          <w:szCs w:val="28"/>
        </w:rPr>
        <w:t xml:space="preserve">– </w:t>
      </w:r>
      <w:r w:rsidR="00D432CF" w:rsidRPr="00A2344A">
        <w:rPr>
          <w:sz w:val="28"/>
          <w:szCs w:val="28"/>
        </w:rPr>
        <w:t>№3.– С. 23-27</w:t>
      </w:r>
      <w:r w:rsidR="00D75679" w:rsidRPr="00A2344A">
        <w:rPr>
          <w:sz w:val="28"/>
          <w:szCs w:val="28"/>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AF5FF7" w:rsidRPr="00A2344A">
        <w:rPr>
          <w:sz w:val="28"/>
          <w:szCs w:val="28"/>
        </w:rPr>
        <w:t>Копытова Н.С., Гудков А.</w:t>
      </w:r>
      <w:r w:rsidR="00D75679" w:rsidRPr="00A2344A">
        <w:rPr>
          <w:sz w:val="28"/>
          <w:szCs w:val="28"/>
        </w:rPr>
        <w:t>Б. Сезонные изменения функционального состояния системы внешнего дыхания у жителей Европейского Севера России. // Экология человека</w:t>
      </w:r>
      <w:r w:rsidR="00AF5FF7" w:rsidRPr="00A2344A">
        <w:rPr>
          <w:sz w:val="28"/>
          <w:szCs w:val="28"/>
        </w:rPr>
        <w:t>. – 2007. – №10. –</w:t>
      </w:r>
      <w:r w:rsidR="005330CF" w:rsidRPr="00A2344A">
        <w:rPr>
          <w:sz w:val="28"/>
          <w:szCs w:val="28"/>
        </w:rPr>
        <w:t xml:space="preserve"> С. 41-</w:t>
      </w:r>
      <w:r w:rsidR="00D75679" w:rsidRPr="00A2344A">
        <w:rPr>
          <w:sz w:val="28"/>
          <w:szCs w:val="28"/>
        </w:rPr>
        <w:t>43.</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AF5FF7" w:rsidRPr="00A2344A">
        <w:rPr>
          <w:sz w:val="28"/>
          <w:szCs w:val="28"/>
        </w:rPr>
        <w:t>Попова О.Н., Гудков А.</w:t>
      </w:r>
      <w:r w:rsidR="00D75679" w:rsidRPr="00A2344A">
        <w:rPr>
          <w:sz w:val="28"/>
          <w:szCs w:val="28"/>
        </w:rPr>
        <w:t xml:space="preserve">Б. Морфофункциональные особенности дыхательной системы у </w:t>
      </w:r>
      <w:r w:rsidR="0059079A" w:rsidRPr="00A2344A">
        <w:rPr>
          <w:sz w:val="28"/>
          <w:szCs w:val="28"/>
        </w:rPr>
        <w:t xml:space="preserve">северян </w:t>
      </w:r>
      <w:r w:rsidR="00D432CF" w:rsidRPr="00A2344A">
        <w:rPr>
          <w:sz w:val="28"/>
          <w:szCs w:val="28"/>
        </w:rPr>
        <w:t xml:space="preserve">// Экология человека. </w:t>
      </w:r>
      <w:r w:rsidR="00D75679" w:rsidRPr="00A2344A">
        <w:rPr>
          <w:sz w:val="28"/>
          <w:szCs w:val="28"/>
        </w:rPr>
        <w:t>– 2009.</w:t>
      </w:r>
      <w:r w:rsidR="00AF5FF7" w:rsidRPr="00A2344A">
        <w:rPr>
          <w:sz w:val="28"/>
          <w:szCs w:val="28"/>
        </w:rPr>
        <w:t xml:space="preserve"> –</w:t>
      </w:r>
      <w:r w:rsidR="00D432CF" w:rsidRPr="00A2344A">
        <w:rPr>
          <w:sz w:val="28"/>
          <w:szCs w:val="28"/>
        </w:rPr>
        <w:t xml:space="preserve"> №2.</w:t>
      </w:r>
      <w:r w:rsidR="00AF5FF7" w:rsidRPr="00A2344A">
        <w:rPr>
          <w:sz w:val="28"/>
          <w:szCs w:val="28"/>
        </w:rPr>
        <w:t xml:space="preserve"> – С. 53-</w:t>
      </w:r>
      <w:r w:rsidR="00D75679" w:rsidRPr="00A2344A">
        <w:rPr>
          <w:sz w:val="28"/>
          <w:szCs w:val="28"/>
        </w:rPr>
        <w:t>56.</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bCs/>
          <w:sz w:val="28"/>
          <w:szCs w:val="28"/>
          <w:lang w:val="kk-KZ"/>
        </w:rPr>
        <w:t xml:space="preserve"> </w:t>
      </w:r>
      <w:r w:rsidR="00AF5FF7" w:rsidRPr="00A2344A">
        <w:rPr>
          <w:bCs/>
          <w:sz w:val="28"/>
          <w:szCs w:val="28"/>
        </w:rPr>
        <w:t>Агаджанян Н.А., Цатурян Л.</w:t>
      </w:r>
      <w:r w:rsidR="00D75679" w:rsidRPr="00A2344A">
        <w:rPr>
          <w:bCs/>
          <w:sz w:val="28"/>
          <w:szCs w:val="28"/>
        </w:rPr>
        <w:t xml:space="preserve">Д. </w:t>
      </w:r>
      <w:r w:rsidR="00D75679" w:rsidRPr="00A2344A">
        <w:rPr>
          <w:sz w:val="28"/>
          <w:szCs w:val="28"/>
        </w:rPr>
        <w:t xml:space="preserve">Гематологические показатели и метаболизм липидов </w:t>
      </w:r>
      <w:r w:rsidR="00AF5FF7" w:rsidRPr="00A2344A">
        <w:rPr>
          <w:sz w:val="28"/>
          <w:szCs w:val="28"/>
        </w:rPr>
        <w:t xml:space="preserve">у девушек Северного Кавказа </w:t>
      </w:r>
      <w:r w:rsidR="0059079A" w:rsidRPr="00A2344A">
        <w:rPr>
          <w:sz w:val="28"/>
          <w:szCs w:val="28"/>
        </w:rPr>
        <w:t>//</w:t>
      </w:r>
      <w:r w:rsidR="00D75679" w:rsidRPr="00A2344A">
        <w:rPr>
          <w:sz w:val="28"/>
          <w:szCs w:val="28"/>
        </w:rPr>
        <w:t>Экология человека. – 2008. – №12. – С. 3-8.</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AF5FF7" w:rsidRPr="00A2344A">
        <w:rPr>
          <w:sz w:val="28"/>
          <w:szCs w:val="28"/>
        </w:rPr>
        <w:t>Хицкая В.</w:t>
      </w:r>
      <w:r w:rsidR="00D75679" w:rsidRPr="00A2344A">
        <w:rPr>
          <w:sz w:val="28"/>
          <w:szCs w:val="28"/>
        </w:rPr>
        <w:t>Ю. Учет когнитивных стилей как средство адаптации студентов первого курса к обу</w:t>
      </w:r>
      <w:r w:rsidR="00447B02" w:rsidRPr="00A2344A">
        <w:rPr>
          <w:sz w:val="28"/>
          <w:szCs w:val="28"/>
        </w:rPr>
        <w:t xml:space="preserve">чению в вузе: моногр. – Иркутск, </w:t>
      </w:r>
      <w:r w:rsidR="00D75679" w:rsidRPr="00A2344A">
        <w:rPr>
          <w:sz w:val="28"/>
          <w:szCs w:val="28"/>
        </w:rPr>
        <w:t>2008. – 128 с.</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bCs/>
          <w:sz w:val="28"/>
          <w:szCs w:val="28"/>
          <w:shd w:val="clear" w:color="auto" w:fill="FFFFFF"/>
          <w:lang w:val="kk-KZ"/>
        </w:rPr>
        <w:t xml:space="preserve"> </w:t>
      </w:r>
      <w:r w:rsidR="00AF5FF7" w:rsidRPr="00A2344A">
        <w:rPr>
          <w:bCs/>
          <w:sz w:val="28"/>
          <w:szCs w:val="28"/>
          <w:shd w:val="clear" w:color="auto" w:fill="FFFFFF"/>
        </w:rPr>
        <w:t>Вилюнас В.</w:t>
      </w:r>
      <w:r w:rsidR="00D75679" w:rsidRPr="00A2344A">
        <w:rPr>
          <w:bCs/>
          <w:sz w:val="28"/>
          <w:szCs w:val="28"/>
          <w:shd w:val="clear" w:color="auto" w:fill="FFFFFF"/>
        </w:rPr>
        <w:t>К. Психологические механизмы м</w:t>
      </w:r>
      <w:r w:rsidR="0000579A" w:rsidRPr="00A2344A">
        <w:rPr>
          <w:bCs/>
          <w:sz w:val="28"/>
          <w:szCs w:val="28"/>
          <w:shd w:val="clear" w:color="auto" w:fill="FFFFFF"/>
        </w:rPr>
        <w:t xml:space="preserve">отивации человека. </w:t>
      </w:r>
      <w:r w:rsidR="00D26F17" w:rsidRPr="00A2344A">
        <w:rPr>
          <w:bCs/>
          <w:sz w:val="28"/>
          <w:szCs w:val="28"/>
          <w:shd w:val="clear" w:color="auto" w:fill="FFFFFF"/>
        </w:rPr>
        <w:t>–</w:t>
      </w:r>
      <w:r w:rsidR="0000579A" w:rsidRPr="00A2344A">
        <w:rPr>
          <w:bCs/>
          <w:sz w:val="28"/>
          <w:szCs w:val="28"/>
          <w:shd w:val="clear" w:color="auto" w:fill="FFFFFF"/>
        </w:rPr>
        <w:t xml:space="preserve">М., </w:t>
      </w:r>
      <w:r w:rsidR="00AF5FF7" w:rsidRPr="00A2344A">
        <w:rPr>
          <w:bCs/>
          <w:sz w:val="28"/>
          <w:szCs w:val="28"/>
          <w:shd w:val="clear" w:color="auto" w:fill="FFFFFF"/>
        </w:rPr>
        <w:t>1990</w:t>
      </w:r>
      <w:r w:rsidR="0000579A" w:rsidRPr="00A2344A">
        <w:rPr>
          <w:bCs/>
          <w:sz w:val="28"/>
          <w:szCs w:val="28"/>
          <w:shd w:val="clear" w:color="auto" w:fill="FFFFFF"/>
        </w:rPr>
        <w:t xml:space="preserve">. </w:t>
      </w:r>
      <w:r w:rsidR="00AF5FF7" w:rsidRPr="00A2344A">
        <w:rPr>
          <w:bCs/>
          <w:sz w:val="28"/>
          <w:szCs w:val="28"/>
          <w:shd w:val="clear" w:color="auto" w:fill="FFFFFF"/>
        </w:rPr>
        <w:t>–288 с.</w:t>
      </w:r>
    </w:p>
    <w:p w:rsidR="00CC2424"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CC2424" w:rsidRPr="00A2344A">
        <w:rPr>
          <w:sz w:val="28"/>
          <w:szCs w:val="28"/>
        </w:rPr>
        <w:t>Деев И.А., Коломеец И.Л., Камалтынова Е.М.</w:t>
      </w:r>
      <w:r w:rsidR="00D26F17" w:rsidRPr="00A2344A">
        <w:rPr>
          <w:sz w:val="28"/>
          <w:szCs w:val="28"/>
        </w:rPr>
        <w:t xml:space="preserve"> и др.</w:t>
      </w:r>
      <w:r w:rsidR="00CC2424" w:rsidRPr="00A2344A">
        <w:rPr>
          <w:sz w:val="28"/>
          <w:szCs w:val="28"/>
        </w:rPr>
        <w:t xml:space="preserve"> Характеристика основных показателей периферической крови у подростков в Томской области</w:t>
      </w:r>
      <w:r w:rsidR="00CC2424" w:rsidRPr="00A2344A">
        <w:rPr>
          <w:sz w:val="28"/>
          <w:szCs w:val="28"/>
          <w:lang w:val="kk-KZ"/>
        </w:rPr>
        <w:t xml:space="preserve"> //</w:t>
      </w:r>
      <w:r w:rsidR="00CC2424" w:rsidRPr="00A2344A">
        <w:rPr>
          <w:sz w:val="28"/>
          <w:szCs w:val="28"/>
        </w:rPr>
        <w:t xml:space="preserve">Педиатрическая фармакология. </w:t>
      </w:r>
      <w:r w:rsidR="00D26F17" w:rsidRPr="00A2344A">
        <w:rPr>
          <w:sz w:val="28"/>
          <w:szCs w:val="28"/>
          <w:lang w:val="kk-KZ"/>
        </w:rPr>
        <w:t xml:space="preserve">– </w:t>
      </w:r>
      <w:r w:rsidR="00CC2424" w:rsidRPr="00A2344A">
        <w:rPr>
          <w:sz w:val="28"/>
          <w:szCs w:val="28"/>
        </w:rPr>
        <w:t>2017.</w:t>
      </w:r>
      <w:r w:rsidR="00D26F17" w:rsidRPr="00A2344A">
        <w:rPr>
          <w:sz w:val="28"/>
          <w:szCs w:val="28"/>
        </w:rPr>
        <w:t xml:space="preserve"> – </w:t>
      </w:r>
      <w:r w:rsidR="00CC2424" w:rsidRPr="00A2344A">
        <w:rPr>
          <w:sz w:val="28"/>
          <w:szCs w:val="28"/>
        </w:rPr>
        <w:t>№14(5).</w:t>
      </w:r>
      <w:r w:rsidR="00D26F17" w:rsidRPr="00A2344A">
        <w:rPr>
          <w:sz w:val="28"/>
          <w:szCs w:val="28"/>
        </w:rPr>
        <w:t xml:space="preserve"> –</w:t>
      </w:r>
      <w:r w:rsidR="00CC2424" w:rsidRPr="00A2344A">
        <w:rPr>
          <w:sz w:val="28"/>
          <w:szCs w:val="28"/>
        </w:rPr>
        <w:t xml:space="preserve"> С.380</w:t>
      </w:r>
      <w:r w:rsidR="00D26F17" w:rsidRPr="00A2344A">
        <w:rPr>
          <w:sz w:val="28"/>
          <w:szCs w:val="28"/>
        </w:rPr>
        <w:t>-</w:t>
      </w:r>
      <w:r w:rsidR="00CC2424" w:rsidRPr="00A2344A">
        <w:rPr>
          <w:sz w:val="28"/>
          <w:szCs w:val="28"/>
        </w:rPr>
        <w:t xml:space="preserve">385.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Beesdo</w:t>
      </w:r>
      <w:r w:rsidRPr="00A2344A">
        <w:rPr>
          <w:sz w:val="28"/>
          <w:szCs w:val="28"/>
          <w:lang w:val="kk-KZ"/>
        </w:rPr>
        <w:t xml:space="preserve"> </w:t>
      </w:r>
      <w:r w:rsidR="00D75679" w:rsidRPr="00A2344A">
        <w:rPr>
          <w:sz w:val="28"/>
          <w:szCs w:val="28"/>
          <w:lang w:val="en-US"/>
        </w:rPr>
        <w:t xml:space="preserve">K. </w:t>
      </w:r>
      <w:r w:rsidR="00D75679" w:rsidRPr="00A2344A">
        <w:rPr>
          <w:bCs/>
          <w:kern w:val="36"/>
          <w:sz w:val="28"/>
          <w:szCs w:val="28"/>
          <w:lang w:val="en-US"/>
        </w:rPr>
        <w:t>Incidence</w:t>
      </w:r>
      <w:r w:rsidRPr="00A2344A">
        <w:rPr>
          <w:bCs/>
          <w:kern w:val="36"/>
          <w:sz w:val="28"/>
          <w:szCs w:val="28"/>
          <w:lang w:val="kk-KZ"/>
        </w:rPr>
        <w:t xml:space="preserve"> </w:t>
      </w:r>
      <w:r w:rsidR="00D75679" w:rsidRPr="00A2344A">
        <w:rPr>
          <w:bCs/>
          <w:kern w:val="36"/>
          <w:sz w:val="28"/>
          <w:szCs w:val="28"/>
          <w:lang w:val="en-US"/>
        </w:rPr>
        <w:t>of</w:t>
      </w:r>
      <w:r w:rsidRPr="00A2344A">
        <w:rPr>
          <w:bCs/>
          <w:kern w:val="36"/>
          <w:sz w:val="28"/>
          <w:szCs w:val="28"/>
          <w:lang w:val="kk-KZ"/>
        </w:rPr>
        <w:t xml:space="preserve"> </w:t>
      </w:r>
      <w:r w:rsidR="0059079A" w:rsidRPr="00A2344A">
        <w:rPr>
          <w:bCs/>
          <w:kern w:val="36"/>
          <w:sz w:val="28"/>
          <w:szCs w:val="28"/>
          <w:lang w:val="en-US"/>
        </w:rPr>
        <w:t>social</w:t>
      </w:r>
      <w:r w:rsidRPr="00A2344A">
        <w:rPr>
          <w:bCs/>
          <w:kern w:val="36"/>
          <w:sz w:val="28"/>
          <w:szCs w:val="28"/>
          <w:lang w:val="kk-KZ"/>
        </w:rPr>
        <w:t xml:space="preserve"> </w:t>
      </w:r>
      <w:r w:rsidR="0059079A" w:rsidRPr="00A2344A">
        <w:rPr>
          <w:bCs/>
          <w:kern w:val="36"/>
          <w:sz w:val="28"/>
          <w:szCs w:val="28"/>
          <w:lang w:val="en-US"/>
        </w:rPr>
        <w:t>anxiety</w:t>
      </w:r>
      <w:r w:rsidRPr="00A2344A">
        <w:rPr>
          <w:bCs/>
          <w:kern w:val="36"/>
          <w:sz w:val="28"/>
          <w:szCs w:val="28"/>
          <w:lang w:val="kk-KZ"/>
        </w:rPr>
        <w:t xml:space="preserve"> </w:t>
      </w:r>
      <w:r w:rsidR="0059079A" w:rsidRPr="00A2344A">
        <w:rPr>
          <w:bCs/>
          <w:kern w:val="36"/>
          <w:sz w:val="28"/>
          <w:szCs w:val="28"/>
          <w:lang w:val="en-US"/>
        </w:rPr>
        <w:t>disorder</w:t>
      </w:r>
      <w:r w:rsidRPr="00A2344A">
        <w:rPr>
          <w:bCs/>
          <w:kern w:val="36"/>
          <w:sz w:val="28"/>
          <w:szCs w:val="28"/>
          <w:lang w:val="kk-KZ"/>
        </w:rPr>
        <w:t xml:space="preserve"> </w:t>
      </w:r>
      <w:r w:rsidR="0059079A" w:rsidRPr="00A2344A">
        <w:rPr>
          <w:bCs/>
          <w:kern w:val="36"/>
          <w:sz w:val="28"/>
          <w:szCs w:val="28"/>
          <w:lang w:val="en-US"/>
        </w:rPr>
        <w:t>and</w:t>
      </w:r>
      <w:r w:rsidRPr="00A2344A">
        <w:rPr>
          <w:bCs/>
          <w:kern w:val="36"/>
          <w:sz w:val="28"/>
          <w:szCs w:val="28"/>
          <w:lang w:val="kk-KZ"/>
        </w:rPr>
        <w:t xml:space="preserve"> </w:t>
      </w:r>
      <w:r w:rsidR="0059079A" w:rsidRPr="00A2344A">
        <w:rPr>
          <w:bCs/>
          <w:kern w:val="36"/>
          <w:sz w:val="28"/>
          <w:szCs w:val="28"/>
          <w:lang w:val="en-US"/>
        </w:rPr>
        <w:t>the</w:t>
      </w:r>
      <w:r w:rsidRPr="00A2344A">
        <w:rPr>
          <w:bCs/>
          <w:kern w:val="36"/>
          <w:sz w:val="28"/>
          <w:szCs w:val="28"/>
          <w:lang w:val="kk-KZ"/>
        </w:rPr>
        <w:t xml:space="preserve"> </w:t>
      </w:r>
      <w:r w:rsidR="0059079A" w:rsidRPr="00A2344A">
        <w:rPr>
          <w:bCs/>
          <w:kern w:val="36"/>
          <w:sz w:val="28"/>
          <w:szCs w:val="28"/>
          <w:lang w:val="en-US"/>
        </w:rPr>
        <w:t>consistentrisk</w:t>
      </w:r>
      <w:r w:rsidRPr="00A2344A">
        <w:rPr>
          <w:bCs/>
          <w:kern w:val="36"/>
          <w:sz w:val="28"/>
          <w:szCs w:val="28"/>
          <w:lang w:val="kk-KZ"/>
        </w:rPr>
        <w:t xml:space="preserve"> </w:t>
      </w:r>
      <w:r w:rsidR="0059079A" w:rsidRPr="00A2344A">
        <w:rPr>
          <w:bCs/>
          <w:kern w:val="36"/>
          <w:sz w:val="28"/>
          <w:szCs w:val="28"/>
          <w:lang w:val="en-US"/>
        </w:rPr>
        <w:t>for</w:t>
      </w:r>
      <w:r w:rsidRPr="00A2344A">
        <w:rPr>
          <w:bCs/>
          <w:kern w:val="36"/>
          <w:sz w:val="28"/>
          <w:szCs w:val="28"/>
          <w:lang w:val="kk-KZ"/>
        </w:rPr>
        <w:t xml:space="preserve"> </w:t>
      </w:r>
      <w:r w:rsidR="0059079A" w:rsidRPr="00A2344A">
        <w:rPr>
          <w:bCs/>
          <w:kern w:val="36"/>
          <w:sz w:val="28"/>
          <w:szCs w:val="28"/>
          <w:lang w:val="en-US"/>
        </w:rPr>
        <w:t>secondary</w:t>
      </w:r>
      <w:r w:rsidRPr="00A2344A">
        <w:rPr>
          <w:bCs/>
          <w:kern w:val="36"/>
          <w:sz w:val="28"/>
          <w:szCs w:val="28"/>
          <w:lang w:val="kk-KZ"/>
        </w:rPr>
        <w:t xml:space="preserve"> </w:t>
      </w:r>
      <w:r w:rsidR="0059079A" w:rsidRPr="00A2344A">
        <w:rPr>
          <w:bCs/>
          <w:kern w:val="36"/>
          <w:sz w:val="28"/>
          <w:szCs w:val="28"/>
          <w:lang w:val="en-US"/>
        </w:rPr>
        <w:t>depression</w:t>
      </w:r>
      <w:r w:rsidRPr="00A2344A">
        <w:rPr>
          <w:bCs/>
          <w:kern w:val="36"/>
          <w:sz w:val="28"/>
          <w:szCs w:val="28"/>
          <w:lang w:val="kk-KZ"/>
        </w:rPr>
        <w:t xml:space="preserve"> </w:t>
      </w:r>
      <w:r w:rsidR="0059079A" w:rsidRPr="00A2344A">
        <w:rPr>
          <w:bCs/>
          <w:kern w:val="36"/>
          <w:sz w:val="28"/>
          <w:szCs w:val="28"/>
          <w:lang w:val="en-US"/>
        </w:rPr>
        <w:t>in</w:t>
      </w:r>
      <w:r w:rsidRPr="00A2344A">
        <w:rPr>
          <w:bCs/>
          <w:kern w:val="36"/>
          <w:sz w:val="28"/>
          <w:szCs w:val="28"/>
          <w:lang w:val="kk-KZ"/>
        </w:rPr>
        <w:t xml:space="preserve"> </w:t>
      </w:r>
      <w:r w:rsidR="0059079A" w:rsidRPr="00A2344A">
        <w:rPr>
          <w:bCs/>
          <w:kern w:val="36"/>
          <w:sz w:val="28"/>
          <w:szCs w:val="28"/>
          <w:lang w:val="en-US"/>
        </w:rPr>
        <w:t>the</w:t>
      </w:r>
      <w:r w:rsidRPr="00A2344A">
        <w:rPr>
          <w:bCs/>
          <w:kern w:val="36"/>
          <w:sz w:val="28"/>
          <w:szCs w:val="28"/>
          <w:lang w:val="kk-KZ"/>
        </w:rPr>
        <w:t xml:space="preserve"> </w:t>
      </w:r>
      <w:r w:rsidR="0059079A" w:rsidRPr="00A2344A">
        <w:rPr>
          <w:bCs/>
          <w:kern w:val="36"/>
          <w:sz w:val="28"/>
          <w:szCs w:val="28"/>
          <w:lang w:val="en-US"/>
        </w:rPr>
        <w:t>first</w:t>
      </w:r>
      <w:r w:rsidRPr="00A2344A">
        <w:rPr>
          <w:bCs/>
          <w:kern w:val="36"/>
          <w:sz w:val="28"/>
          <w:szCs w:val="28"/>
          <w:lang w:val="kk-KZ"/>
        </w:rPr>
        <w:t xml:space="preserve"> </w:t>
      </w:r>
      <w:r w:rsidR="0059079A" w:rsidRPr="00A2344A">
        <w:rPr>
          <w:bCs/>
          <w:kern w:val="36"/>
          <w:sz w:val="28"/>
          <w:szCs w:val="28"/>
          <w:lang w:val="en-US"/>
        </w:rPr>
        <w:t>three</w:t>
      </w:r>
      <w:r w:rsidRPr="00A2344A">
        <w:rPr>
          <w:bCs/>
          <w:kern w:val="36"/>
          <w:sz w:val="28"/>
          <w:szCs w:val="28"/>
          <w:lang w:val="kk-KZ"/>
        </w:rPr>
        <w:t xml:space="preserve"> </w:t>
      </w:r>
      <w:r w:rsidR="0059079A" w:rsidRPr="00A2344A">
        <w:rPr>
          <w:bCs/>
          <w:kern w:val="36"/>
          <w:sz w:val="28"/>
          <w:szCs w:val="28"/>
          <w:lang w:val="en-US"/>
        </w:rPr>
        <w:t>decades</w:t>
      </w:r>
      <w:r w:rsidRPr="00A2344A">
        <w:rPr>
          <w:bCs/>
          <w:kern w:val="36"/>
          <w:sz w:val="28"/>
          <w:szCs w:val="28"/>
          <w:lang w:val="kk-KZ"/>
        </w:rPr>
        <w:t xml:space="preserve"> </w:t>
      </w:r>
      <w:r w:rsidR="0059079A" w:rsidRPr="00A2344A">
        <w:rPr>
          <w:bCs/>
          <w:kern w:val="36"/>
          <w:sz w:val="28"/>
          <w:szCs w:val="28"/>
          <w:lang w:val="en-US"/>
        </w:rPr>
        <w:t>of</w:t>
      </w:r>
      <w:r w:rsidRPr="00A2344A">
        <w:rPr>
          <w:bCs/>
          <w:kern w:val="36"/>
          <w:sz w:val="28"/>
          <w:szCs w:val="28"/>
          <w:lang w:val="kk-KZ"/>
        </w:rPr>
        <w:t xml:space="preserve"> </w:t>
      </w:r>
      <w:r w:rsidR="0059079A" w:rsidRPr="00A2344A">
        <w:rPr>
          <w:bCs/>
          <w:kern w:val="36"/>
          <w:sz w:val="28"/>
          <w:szCs w:val="28"/>
          <w:lang w:val="en-US"/>
        </w:rPr>
        <w:t>life</w:t>
      </w:r>
      <w:r w:rsidR="00D75679" w:rsidRPr="00A2344A">
        <w:rPr>
          <w:sz w:val="28"/>
          <w:szCs w:val="28"/>
          <w:lang w:val="en-US"/>
        </w:rPr>
        <w:t xml:space="preserve"> // </w:t>
      </w:r>
      <w:r w:rsidR="00D75679" w:rsidRPr="00A2344A">
        <w:rPr>
          <w:iCs/>
          <w:sz w:val="28"/>
          <w:szCs w:val="28"/>
          <w:lang w:val="en-US"/>
        </w:rPr>
        <w:t xml:space="preserve">Arch Gen Psychiatry. – </w:t>
      </w:r>
      <w:r w:rsidR="00D75679" w:rsidRPr="00A2344A">
        <w:rPr>
          <w:sz w:val="28"/>
          <w:szCs w:val="28"/>
          <w:lang w:val="en-US"/>
        </w:rPr>
        <w:t xml:space="preserve">2007. – </w:t>
      </w:r>
      <w:r w:rsidR="00545A96" w:rsidRPr="00A2344A">
        <w:rPr>
          <w:sz w:val="28"/>
          <w:szCs w:val="28"/>
          <w:lang w:val="en-US"/>
        </w:rPr>
        <w:t xml:space="preserve">Vol. </w:t>
      </w:r>
      <w:r w:rsidR="00D75679" w:rsidRPr="00A2344A">
        <w:rPr>
          <w:sz w:val="28"/>
          <w:szCs w:val="28"/>
          <w:lang w:val="en-US"/>
        </w:rPr>
        <w:t>64</w:t>
      </w:r>
      <w:r w:rsidR="00D26F17" w:rsidRPr="00A2344A">
        <w:rPr>
          <w:sz w:val="28"/>
          <w:szCs w:val="28"/>
          <w:lang w:val="en-US"/>
        </w:rPr>
        <w:t xml:space="preserve">, Issue </w:t>
      </w:r>
      <w:r w:rsidR="00D75679" w:rsidRPr="00A2344A">
        <w:rPr>
          <w:sz w:val="28"/>
          <w:szCs w:val="28"/>
          <w:lang w:val="en-US"/>
        </w:rPr>
        <w:t xml:space="preserve">8. – </w:t>
      </w:r>
      <w:r w:rsidR="00D75679" w:rsidRPr="00A2344A">
        <w:rPr>
          <w:sz w:val="28"/>
          <w:szCs w:val="28"/>
        </w:rPr>
        <w:t>Р</w:t>
      </w:r>
      <w:r w:rsidR="00D75679" w:rsidRPr="00A2344A">
        <w:rPr>
          <w:sz w:val="28"/>
          <w:szCs w:val="28"/>
          <w:lang w:val="en-US"/>
        </w:rPr>
        <w:t xml:space="preserve">. 903-912. </w:t>
      </w:r>
    </w:p>
    <w:p w:rsidR="00D75679" w:rsidRPr="00A2344A" w:rsidRDefault="00545A96"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rPr>
        <w:t>Прихожан A.</w:t>
      </w:r>
      <w:r w:rsidR="00D75679" w:rsidRPr="00A2344A">
        <w:rPr>
          <w:sz w:val="28"/>
          <w:szCs w:val="28"/>
        </w:rPr>
        <w:t xml:space="preserve">M. Тревожность у детей и подростков: психологическая </w:t>
      </w:r>
      <w:r w:rsidRPr="00A2344A">
        <w:rPr>
          <w:sz w:val="28"/>
          <w:szCs w:val="28"/>
        </w:rPr>
        <w:t>природа и возрастная динамика. –</w:t>
      </w:r>
      <w:r w:rsidR="00D75679" w:rsidRPr="00A2344A">
        <w:rPr>
          <w:sz w:val="28"/>
          <w:szCs w:val="28"/>
        </w:rPr>
        <w:t xml:space="preserve"> Воронеж, 2000. – 197 с.</w:t>
      </w:r>
    </w:p>
    <w:p w:rsidR="0015777A"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lastRenderedPageBreak/>
        <w:t xml:space="preserve"> </w:t>
      </w:r>
      <w:r w:rsidR="0015777A" w:rsidRPr="00A2344A">
        <w:rPr>
          <w:sz w:val="28"/>
          <w:szCs w:val="28"/>
        </w:rPr>
        <w:t>Воробьева Т.Г., Дементьева Е.В., Турманидзе В.Г.</w:t>
      </w:r>
      <w:r w:rsidR="00D26F17" w:rsidRPr="00A2344A">
        <w:rPr>
          <w:sz w:val="28"/>
          <w:szCs w:val="28"/>
        </w:rPr>
        <w:t xml:space="preserve"> и др.</w:t>
      </w:r>
      <w:r w:rsidR="0015777A" w:rsidRPr="00A2344A">
        <w:rPr>
          <w:sz w:val="28"/>
          <w:szCs w:val="28"/>
        </w:rPr>
        <w:t xml:space="preserve"> В.</w:t>
      </w:r>
      <w:r w:rsidR="007E3B3F" w:rsidRPr="00A2344A">
        <w:rPr>
          <w:sz w:val="28"/>
          <w:szCs w:val="28"/>
        </w:rPr>
        <w:t xml:space="preserve"> Психофизиологическая адаптация студентов в период обуче</w:t>
      </w:r>
      <w:r w:rsidR="0015777A" w:rsidRPr="00A2344A">
        <w:rPr>
          <w:sz w:val="28"/>
          <w:szCs w:val="28"/>
        </w:rPr>
        <w:t>ния //Вестник НВГУ.</w:t>
      </w:r>
      <w:r w:rsidR="00545A96" w:rsidRPr="00A2344A">
        <w:rPr>
          <w:sz w:val="28"/>
          <w:szCs w:val="28"/>
        </w:rPr>
        <w:t xml:space="preserve"> – 2016. – </w:t>
      </w:r>
      <w:r w:rsidR="0015777A" w:rsidRPr="00A2344A">
        <w:rPr>
          <w:sz w:val="28"/>
          <w:szCs w:val="28"/>
        </w:rPr>
        <w:t>№2. – С.59-65.</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545A96" w:rsidRPr="00A2344A">
        <w:rPr>
          <w:sz w:val="28"/>
          <w:szCs w:val="28"/>
          <w:shd w:val="clear" w:color="auto" w:fill="FFFFFF"/>
        </w:rPr>
        <w:t>Будук-оол Л.К., Ховалыг А.М., Сарыг С.</w:t>
      </w:r>
      <w:r w:rsidR="00D75679" w:rsidRPr="00A2344A">
        <w:rPr>
          <w:sz w:val="28"/>
          <w:szCs w:val="28"/>
          <w:shd w:val="clear" w:color="auto" w:fill="FFFFFF"/>
        </w:rPr>
        <w:t>К. Психофизиологическая и нейродинамическая характеристика студентов тувинского</w:t>
      </w:r>
      <w:r w:rsidR="00545A96" w:rsidRPr="00A2344A">
        <w:rPr>
          <w:sz w:val="28"/>
          <w:szCs w:val="28"/>
          <w:shd w:val="clear" w:color="auto" w:fill="FFFFFF"/>
        </w:rPr>
        <w:t xml:space="preserve"> государственного университета </w:t>
      </w:r>
      <w:r w:rsidR="00D75679" w:rsidRPr="00A2344A">
        <w:rPr>
          <w:sz w:val="28"/>
          <w:szCs w:val="28"/>
          <w:shd w:val="clear" w:color="auto" w:fill="FFFFFF"/>
        </w:rPr>
        <w:t>//Фундаментальн</w:t>
      </w:r>
      <w:r w:rsidR="0059079A" w:rsidRPr="00A2344A">
        <w:rPr>
          <w:sz w:val="28"/>
          <w:szCs w:val="28"/>
          <w:shd w:val="clear" w:color="auto" w:fill="FFFFFF"/>
        </w:rPr>
        <w:t>ые исследования. – 201</w:t>
      </w:r>
      <w:r w:rsidR="00545A96" w:rsidRPr="00A2344A">
        <w:rPr>
          <w:sz w:val="28"/>
          <w:szCs w:val="28"/>
          <w:shd w:val="clear" w:color="auto" w:fill="FFFFFF"/>
        </w:rPr>
        <w:t>4. – №</w:t>
      </w:r>
      <w:r w:rsidR="0059079A" w:rsidRPr="00A2344A">
        <w:rPr>
          <w:sz w:val="28"/>
          <w:szCs w:val="28"/>
          <w:shd w:val="clear" w:color="auto" w:fill="FFFFFF"/>
        </w:rPr>
        <w:t>12.</w:t>
      </w:r>
      <w:r w:rsidR="00D75679" w:rsidRPr="00A2344A">
        <w:rPr>
          <w:sz w:val="28"/>
          <w:szCs w:val="28"/>
          <w:shd w:val="clear" w:color="auto" w:fill="FFFFFF"/>
        </w:rPr>
        <w:t xml:space="preserve"> – С. 756-759.</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545A96" w:rsidRPr="00A2344A">
        <w:rPr>
          <w:sz w:val="28"/>
          <w:szCs w:val="28"/>
        </w:rPr>
        <w:t>Малыгин В.Л., Меркурьева Ю.А., Краснов И.</w:t>
      </w:r>
      <w:r w:rsidR="00D75679" w:rsidRPr="00A2344A">
        <w:rPr>
          <w:sz w:val="28"/>
          <w:szCs w:val="28"/>
        </w:rPr>
        <w:t>О. Нейропсихологические особенности как факторы риска формирования интернет-зависимого</w:t>
      </w:r>
      <w:r w:rsidR="00545A96" w:rsidRPr="00A2344A">
        <w:rPr>
          <w:sz w:val="28"/>
          <w:szCs w:val="28"/>
        </w:rPr>
        <w:t xml:space="preserve">поведения у подростков </w:t>
      </w:r>
      <w:r w:rsidR="004D6F63" w:rsidRPr="00A2344A">
        <w:rPr>
          <w:sz w:val="28"/>
          <w:szCs w:val="28"/>
        </w:rPr>
        <w:t>//</w:t>
      </w:r>
      <w:r w:rsidR="00D75679" w:rsidRPr="00A2344A">
        <w:rPr>
          <w:sz w:val="28"/>
          <w:szCs w:val="28"/>
        </w:rPr>
        <w:t>Медицинская психология в России.</w:t>
      </w:r>
      <w:r w:rsidR="00545A96" w:rsidRPr="00A2344A">
        <w:rPr>
          <w:sz w:val="28"/>
          <w:szCs w:val="28"/>
        </w:rPr>
        <w:t xml:space="preserve"> – 2015. – №4</w:t>
      </w:r>
      <w:r w:rsidR="00D75679" w:rsidRPr="00A2344A">
        <w:rPr>
          <w:sz w:val="28"/>
          <w:szCs w:val="28"/>
        </w:rPr>
        <w:t>(33). – С. 11-18.</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75679" w:rsidRPr="00A2344A">
        <w:rPr>
          <w:sz w:val="28"/>
          <w:szCs w:val="28"/>
        </w:rPr>
        <w:t>Ковешн</w:t>
      </w:r>
      <w:r w:rsidR="00545A96" w:rsidRPr="00A2344A">
        <w:rPr>
          <w:sz w:val="28"/>
          <w:szCs w:val="28"/>
        </w:rPr>
        <w:t>иков А.</w:t>
      </w:r>
      <w:r w:rsidR="00D75679" w:rsidRPr="00A2344A">
        <w:rPr>
          <w:sz w:val="28"/>
          <w:szCs w:val="28"/>
        </w:rPr>
        <w:t>А. Распространенность алкоголизма среди молодежи разных этнических групп на территории северного региона //Ве</w:t>
      </w:r>
      <w:r w:rsidR="00545A96" w:rsidRPr="00A2344A">
        <w:rPr>
          <w:sz w:val="28"/>
          <w:szCs w:val="28"/>
        </w:rPr>
        <w:t>стник угроведения. – 2014. – №4</w:t>
      </w:r>
      <w:r w:rsidR="00D75679" w:rsidRPr="00A2344A">
        <w:rPr>
          <w:sz w:val="28"/>
          <w:szCs w:val="28"/>
        </w:rPr>
        <w:t>(19). – С. 132-144.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rStyle w:val="a5"/>
          <w:b w:val="0"/>
          <w:bCs w:val="0"/>
          <w:sz w:val="28"/>
          <w:szCs w:val="28"/>
        </w:rPr>
      </w:pPr>
      <w:r w:rsidRPr="00A2344A">
        <w:rPr>
          <w:sz w:val="28"/>
          <w:szCs w:val="28"/>
          <w:shd w:val="clear" w:color="auto" w:fill="FFFFFF"/>
          <w:lang w:val="kk-KZ"/>
        </w:rPr>
        <w:t xml:space="preserve"> </w:t>
      </w:r>
      <w:r w:rsidR="00545A96" w:rsidRPr="00A2344A">
        <w:rPr>
          <w:sz w:val="28"/>
          <w:szCs w:val="28"/>
          <w:shd w:val="clear" w:color="auto" w:fill="FFFFFF"/>
        </w:rPr>
        <w:t>Кунанбаева М.Н., Токсанбаева Н.К., Мендыбаева Д</w:t>
      </w:r>
      <w:r w:rsidR="00D75679" w:rsidRPr="00A2344A">
        <w:rPr>
          <w:sz w:val="28"/>
          <w:szCs w:val="28"/>
          <w:shd w:val="clear" w:color="auto" w:fill="FFFFFF"/>
        </w:rPr>
        <w:t xml:space="preserve">. Влияние интернет-зависимости на психологическое здоровье ученической молодежи в современных условиях // </w:t>
      </w:r>
      <w:r w:rsidR="00D75679" w:rsidRPr="00A2344A">
        <w:rPr>
          <w:rStyle w:val="a5"/>
          <w:b w:val="0"/>
          <w:sz w:val="28"/>
          <w:szCs w:val="28"/>
          <w:shd w:val="clear" w:color="auto" w:fill="FFFFFF"/>
        </w:rPr>
        <w:t>Вестник КазНУ. – 2015. – Т. 52</w:t>
      </w:r>
      <w:r w:rsidR="00545A96" w:rsidRPr="00A2344A">
        <w:rPr>
          <w:rStyle w:val="a5"/>
          <w:b w:val="0"/>
          <w:sz w:val="28"/>
          <w:szCs w:val="28"/>
          <w:shd w:val="clear" w:color="auto" w:fill="FFFFFF"/>
        </w:rPr>
        <w:t>,</w:t>
      </w:r>
      <w:r w:rsidR="00D75679" w:rsidRPr="00A2344A">
        <w:rPr>
          <w:rStyle w:val="a5"/>
          <w:b w:val="0"/>
          <w:sz w:val="28"/>
          <w:szCs w:val="28"/>
          <w:shd w:val="clear" w:color="auto" w:fill="FFFFFF"/>
        </w:rPr>
        <w:t xml:space="preserve"> №1. – С.99-105.</w:t>
      </w:r>
    </w:p>
    <w:p w:rsidR="00D75679" w:rsidRPr="00A2344A" w:rsidRDefault="0019337F" w:rsidP="00BA7713">
      <w:pPr>
        <w:pStyle w:val="ad"/>
        <w:numPr>
          <w:ilvl w:val="0"/>
          <w:numId w:val="29"/>
        </w:numPr>
        <w:tabs>
          <w:tab w:val="left" w:pos="426"/>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shd w:val="clear" w:color="auto" w:fill="FFFFFF"/>
        </w:rPr>
      </w:pPr>
      <w:r w:rsidRPr="00A2344A">
        <w:rPr>
          <w:rFonts w:ascii="Times New Roman" w:hAnsi="Times New Roman" w:cs="Times New Roman"/>
          <w:sz w:val="28"/>
          <w:szCs w:val="28"/>
          <w:lang w:val="kk-KZ"/>
        </w:rPr>
        <w:t xml:space="preserve"> </w:t>
      </w:r>
      <w:r w:rsidR="00545A96" w:rsidRPr="00A2344A">
        <w:rPr>
          <w:rFonts w:ascii="Times New Roman" w:hAnsi="Times New Roman" w:cs="Times New Roman"/>
          <w:sz w:val="28"/>
          <w:szCs w:val="28"/>
        </w:rPr>
        <w:t xml:space="preserve">Грошева Е.С., Кондусова Ю.В. </w:t>
      </w:r>
      <w:r w:rsidR="00D75679" w:rsidRPr="00A2344A">
        <w:rPr>
          <w:rFonts w:ascii="Times New Roman" w:hAnsi="Times New Roman" w:cs="Times New Roman"/>
          <w:sz w:val="28"/>
          <w:szCs w:val="28"/>
        </w:rPr>
        <w:t>Студенты-первокурсники как группа рис</w:t>
      </w:r>
      <w:r w:rsidR="00545A96" w:rsidRPr="00A2344A">
        <w:rPr>
          <w:rFonts w:ascii="Times New Roman" w:hAnsi="Times New Roman" w:cs="Times New Roman"/>
          <w:sz w:val="28"/>
          <w:szCs w:val="28"/>
        </w:rPr>
        <w:t xml:space="preserve">ка по развитию зависимостей </w:t>
      </w:r>
      <w:r w:rsidR="000338EB" w:rsidRPr="00A2344A">
        <w:rPr>
          <w:rFonts w:ascii="Times New Roman" w:hAnsi="Times New Roman" w:cs="Times New Roman"/>
          <w:sz w:val="28"/>
          <w:szCs w:val="28"/>
        </w:rPr>
        <w:t>//</w:t>
      </w:r>
      <w:r w:rsidR="00D75679" w:rsidRPr="00A2344A">
        <w:rPr>
          <w:rFonts w:ascii="Times New Roman" w:hAnsi="Times New Roman" w:cs="Times New Roman"/>
          <w:sz w:val="28"/>
          <w:szCs w:val="28"/>
        </w:rPr>
        <w:t>И</w:t>
      </w:r>
      <w:r w:rsidR="00545A96" w:rsidRPr="00A2344A">
        <w:rPr>
          <w:rFonts w:ascii="Times New Roman" w:hAnsi="Times New Roman" w:cs="Times New Roman"/>
          <w:sz w:val="28"/>
          <w:szCs w:val="28"/>
        </w:rPr>
        <w:t>звестия ВГПУ. – 2015. – №</w:t>
      </w:r>
      <w:r w:rsidR="00D75679" w:rsidRPr="00A2344A">
        <w:rPr>
          <w:rFonts w:ascii="Times New Roman" w:hAnsi="Times New Roman" w:cs="Times New Roman"/>
          <w:sz w:val="28"/>
          <w:szCs w:val="28"/>
        </w:rPr>
        <w:t>3(268). – С. 208-212.</w:t>
      </w:r>
    </w:p>
    <w:p w:rsidR="00A767AA" w:rsidRPr="00A2344A" w:rsidRDefault="0019337F" w:rsidP="00BA7713">
      <w:pPr>
        <w:pStyle w:val="ad"/>
        <w:numPr>
          <w:ilvl w:val="0"/>
          <w:numId w:val="29"/>
        </w:numPr>
        <w:tabs>
          <w:tab w:val="left" w:pos="426"/>
          <w:tab w:val="left" w:pos="851"/>
          <w:tab w:val="left" w:pos="1134"/>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 </w:t>
      </w:r>
      <w:r w:rsidR="00545A96" w:rsidRPr="00A2344A">
        <w:rPr>
          <w:rFonts w:ascii="Times New Roman" w:hAnsi="Times New Roman" w:cs="Times New Roman"/>
          <w:sz w:val="28"/>
          <w:szCs w:val="28"/>
        </w:rPr>
        <w:t xml:space="preserve">Понкратова А.Д. Зависимость </w:t>
      </w:r>
      <w:r w:rsidR="00D75679" w:rsidRPr="00A2344A">
        <w:rPr>
          <w:rFonts w:ascii="Times New Roman" w:hAnsi="Times New Roman" w:cs="Times New Roman"/>
          <w:sz w:val="28"/>
          <w:szCs w:val="28"/>
        </w:rPr>
        <w:t>адаптации к учебной на</w:t>
      </w:r>
      <w:r w:rsidR="00545A96" w:rsidRPr="00A2344A">
        <w:rPr>
          <w:rFonts w:ascii="Times New Roman" w:hAnsi="Times New Roman" w:cs="Times New Roman"/>
          <w:sz w:val="28"/>
          <w:szCs w:val="28"/>
        </w:rPr>
        <w:t>грузке от уровня эмоциональной устойчивости студента</w:t>
      </w:r>
      <w:r w:rsidR="00D75679" w:rsidRPr="00A2344A">
        <w:rPr>
          <w:rFonts w:ascii="Times New Roman" w:hAnsi="Times New Roman" w:cs="Times New Roman"/>
          <w:sz w:val="28"/>
          <w:szCs w:val="28"/>
        </w:rPr>
        <w:t xml:space="preserve"> //Актуальные проблемы экспериментальной и клинической медицины</w:t>
      </w:r>
      <w:r w:rsidR="00545A96" w:rsidRPr="00A2344A">
        <w:rPr>
          <w:rFonts w:ascii="Times New Roman" w:hAnsi="Times New Roman" w:cs="Times New Roman"/>
          <w:sz w:val="28"/>
          <w:szCs w:val="28"/>
        </w:rPr>
        <w:t>:матер.</w:t>
      </w:r>
      <w:r w:rsidR="00D75679" w:rsidRPr="00A2344A">
        <w:rPr>
          <w:rFonts w:ascii="Times New Roman" w:hAnsi="Times New Roman" w:cs="Times New Roman"/>
          <w:sz w:val="28"/>
          <w:szCs w:val="28"/>
        </w:rPr>
        <w:t>74-й отк</w:t>
      </w:r>
      <w:r w:rsidR="00545A96" w:rsidRPr="00A2344A">
        <w:rPr>
          <w:rFonts w:ascii="Times New Roman" w:hAnsi="Times New Roman" w:cs="Times New Roman"/>
          <w:sz w:val="28"/>
          <w:szCs w:val="28"/>
        </w:rPr>
        <w:t>рытой</w:t>
      </w:r>
      <w:r w:rsidR="00D75679" w:rsidRPr="00A2344A">
        <w:rPr>
          <w:rFonts w:ascii="Times New Roman" w:hAnsi="Times New Roman" w:cs="Times New Roman"/>
          <w:sz w:val="28"/>
          <w:szCs w:val="28"/>
        </w:rPr>
        <w:t xml:space="preserve"> науч</w:t>
      </w:r>
      <w:r w:rsidR="00545A96" w:rsidRPr="00A2344A">
        <w:rPr>
          <w:rFonts w:ascii="Times New Roman" w:hAnsi="Times New Roman" w:cs="Times New Roman"/>
          <w:sz w:val="28"/>
          <w:szCs w:val="28"/>
        </w:rPr>
        <w:t>.</w:t>
      </w:r>
      <w:r w:rsidR="00D75679" w:rsidRPr="00A2344A">
        <w:rPr>
          <w:rFonts w:ascii="Times New Roman" w:hAnsi="Times New Roman" w:cs="Times New Roman"/>
          <w:sz w:val="28"/>
          <w:szCs w:val="28"/>
        </w:rPr>
        <w:t>-практ</w:t>
      </w:r>
      <w:r w:rsidR="00545A96" w:rsidRPr="00A2344A">
        <w:rPr>
          <w:rFonts w:ascii="Times New Roman" w:hAnsi="Times New Roman" w:cs="Times New Roman"/>
          <w:sz w:val="28"/>
          <w:szCs w:val="28"/>
        </w:rPr>
        <w:t>.</w:t>
      </w:r>
      <w:r w:rsidR="00D75679" w:rsidRPr="00A2344A">
        <w:rPr>
          <w:rFonts w:ascii="Times New Roman" w:hAnsi="Times New Roman" w:cs="Times New Roman"/>
          <w:sz w:val="28"/>
          <w:szCs w:val="28"/>
        </w:rPr>
        <w:t xml:space="preserve"> конф</w:t>
      </w:r>
      <w:r w:rsidR="00545A96" w:rsidRPr="00A2344A">
        <w:rPr>
          <w:rFonts w:ascii="Times New Roman" w:hAnsi="Times New Roman" w:cs="Times New Roman"/>
          <w:sz w:val="28"/>
          <w:szCs w:val="28"/>
        </w:rPr>
        <w:t>.</w:t>
      </w:r>
      <w:r w:rsidR="00D75679" w:rsidRPr="00A2344A">
        <w:rPr>
          <w:rFonts w:ascii="Times New Roman" w:hAnsi="Times New Roman" w:cs="Times New Roman"/>
          <w:sz w:val="28"/>
          <w:szCs w:val="28"/>
        </w:rPr>
        <w:t xml:space="preserve"> молодых ученых и студентов ВолГМУ</w:t>
      </w:r>
      <w:r w:rsidR="00545A96" w:rsidRPr="00A2344A">
        <w:rPr>
          <w:rFonts w:ascii="Times New Roman" w:hAnsi="Times New Roman" w:cs="Times New Roman"/>
          <w:sz w:val="28"/>
          <w:szCs w:val="28"/>
        </w:rPr>
        <w:t xml:space="preserve">.– </w:t>
      </w:r>
      <w:r w:rsidR="0059079A" w:rsidRPr="00A2344A">
        <w:rPr>
          <w:rFonts w:ascii="Times New Roman" w:hAnsi="Times New Roman" w:cs="Times New Roman"/>
          <w:sz w:val="28"/>
          <w:szCs w:val="28"/>
        </w:rPr>
        <w:t xml:space="preserve">Волгоград, </w:t>
      </w:r>
      <w:r w:rsidR="00D75679" w:rsidRPr="00A2344A">
        <w:rPr>
          <w:rFonts w:ascii="Times New Roman" w:hAnsi="Times New Roman" w:cs="Times New Roman"/>
          <w:sz w:val="28"/>
          <w:szCs w:val="28"/>
        </w:rPr>
        <w:t>2016. – С.8-9</w:t>
      </w:r>
      <w:r w:rsidR="0059079A" w:rsidRPr="00A2344A">
        <w:rPr>
          <w:rFonts w:ascii="Times New Roman" w:hAnsi="Times New Roman" w:cs="Times New Roman"/>
          <w:sz w:val="28"/>
          <w:szCs w:val="28"/>
        </w:rPr>
        <w:t>.</w:t>
      </w:r>
    </w:p>
    <w:p w:rsidR="00D75679" w:rsidRPr="00A2344A" w:rsidRDefault="0019337F" w:rsidP="00930391">
      <w:pPr>
        <w:pStyle w:val="ad"/>
        <w:numPr>
          <w:ilvl w:val="0"/>
          <w:numId w:val="29"/>
        </w:numPr>
        <w:tabs>
          <w:tab w:val="left" w:pos="426"/>
          <w:tab w:val="left" w:pos="851"/>
          <w:tab w:val="left" w:pos="1134"/>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 </w:t>
      </w:r>
      <w:r w:rsidR="00A767AA" w:rsidRPr="00A2344A">
        <w:rPr>
          <w:rFonts w:ascii="Times New Roman" w:hAnsi="Times New Roman" w:cs="Times New Roman"/>
          <w:sz w:val="28"/>
          <w:szCs w:val="28"/>
        </w:rPr>
        <w:t xml:space="preserve">Ларионова С.О., Дегтерев А.С.  Интернет-зависимость у студентов: вопросы профилактики //Педагогическое образование в России. </w:t>
      </w:r>
      <w:r w:rsidR="00930391" w:rsidRPr="00A2344A">
        <w:rPr>
          <w:rFonts w:ascii="Times New Roman" w:hAnsi="Times New Roman" w:cs="Times New Roman"/>
          <w:sz w:val="28"/>
          <w:szCs w:val="28"/>
        </w:rPr>
        <w:t xml:space="preserve">– </w:t>
      </w:r>
      <w:r w:rsidR="00A767AA" w:rsidRPr="00A2344A">
        <w:rPr>
          <w:rFonts w:ascii="Times New Roman" w:hAnsi="Times New Roman" w:cs="Times New Roman"/>
          <w:sz w:val="28"/>
          <w:szCs w:val="28"/>
        </w:rPr>
        <w:t xml:space="preserve">2013. </w:t>
      </w:r>
      <w:r w:rsidR="00930391" w:rsidRPr="00A2344A">
        <w:rPr>
          <w:rFonts w:ascii="Times New Roman" w:hAnsi="Times New Roman" w:cs="Times New Roman"/>
          <w:sz w:val="28"/>
          <w:szCs w:val="28"/>
        </w:rPr>
        <w:t xml:space="preserve">– </w:t>
      </w:r>
      <w:r w:rsidR="00A767AA" w:rsidRPr="00A2344A">
        <w:rPr>
          <w:rFonts w:ascii="Times New Roman" w:hAnsi="Times New Roman" w:cs="Times New Roman"/>
          <w:sz w:val="28"/>
          <w:szCs w:val="28"/>
        </w:rPr>
        <w:t xml:space="preserve">№2. </w:t>
      </w:r>
      <w:r w:rsidR="00930391" w:rsidRPr="00A2344A">
        <w:rPr>
          <w:rFonts w:ascii="Times New Roman" w:hAnsi="Times New Roman" w:cs="Times New Roman"/>
          <w:sz w:val="28"/>
          <w:szCs w:val="28"/>
        </w:rPr>
        <w:t>– С. 232-239.</w:t>
      </w:r>
    </w:p>
    <w:p w:rsidR="00D75679" w:rsidRPr="00A2344A" w:rsidRDefault="0019337F" w:rsidP="00930391">
      <w:pPr>
        <w:pStyle w:val="ad"/>
        <w:numPr>
          <w:ilvl w:val="0"/>
          <w:numId w:val="29"/>
        </w:numPr>
        <w:tabs>
          <w:tab w:val="left" w:pos="0"/>
          <w:tab w:val="left" w:pos="851"/>
          <w:tab w:val="left" w:pos="1134"/>
          <w:tab w:val="left" w:pos="1276"/>
        </w:tabs>
        <w:spacing w:after="0" w:line="240" w:lineRule="auto"/>
        <w:ind w:left="0" w:firstLine="709"/>
        <w:jc w:val="both"/>
        <w:rPr>
          <w:rFonts w:ascii="Times New Roman" w:hAnsi="Times New Roman" w:cs="Times New Roman"/>
          <w:sz w:val="28"/>
          <w:szCs w:val="28"/>
        </w:rPr>
      </w:pPr>
      <w:r w:rsidRPr="00A2344A">
        <w:rPr>
          <w:rStyle w:val="a5"/>
          <w:rFonts w:ascii="Times New Roman" w:hAnsi="Times New Roman" w:cs="Times New Roman"/>
          <w:b w:val="0"/>
          <w:sz w:val="28"/>
          <w:szCs w:val="28"/>
          <w:shd w:val="clear" w:color="auto" w:fill="FFFFFF"/>
          <w:lang w:val="kk-KZ"/>
        </w:rPr>
        <w:t xml:space="preserve"> </w:t>
      </w:r>
      <w:r w:rsidR="00545A96" w:rsidRPr="00A2344A">
        <w:rPr>
          <w:rStyle w:val="a5"/>
          <w:rFonts w:ascii="Times New Roman" w:hAnsi="Times New Roman" w:cs="Times New Roman"/>
          <w:b w:val="0"/>
          <w:sz w:val="28"/>
          <w:szCs w:val="28"/>
          <w:shd w:val="clear" w:color="auto" w:fill="FFFFFF"/>
        </w:rPr>
        <w:t>Турдалиева Б.</w:t>
      </w:r>
      <w:r w:rsidR="00D75679" w:rsidRPr="00A2344A">
        <w:rPr>
          <w:rStyle w:val="a5"/>
          <w:rFonts w:ascii="Times New Roman" w:hAnsi="Times New Roman" w:cs="Times New Roman"/>
          <w:b w:val="0"/>
          <w:sz w:val="28"/>
          <w:szCs w:val="28"/>
          <w:shd w:val="clear" w:color="auto" w:fill="FFFFFF"/>
        </w:rPr>
        <w:t xml:space="preserve">С., Аимбетова Г.Е., Абдукаюмова </w:t>
      </w:r>
      <w:r w:rsidR="00545A96" w:rsidRPr="00A2344A">
        <w:rPr>
          <w:rStyle w:val="a5"/>
          <w:rFonts w:ascii="Times New Roman" w:hAnsi="Times New Roman" w:cs="Times New Roman"/>
          <w:b w:val="0"/>
          <w:sz w:val="28"/>
          <w:szCs w:val="28"/>
          <w:shd w:val="clear" w:color="auto" w:fill="FFFFFF"/>
        </w:rPr>
        <w:t>У.</w:t>
      </w:r>
      <w:r w:rsidR="00D75679" w:rsidRPr="00A2344A">
        <w:rPr>
          <w:rStyle w:val="a5"/>
          <w:rFonts w:ascii="Times New Roman" w:hAnsi="Times New Roman" w:cs="Times New Roman"/>
          <w:b w:val="0"/>
          <w:sz w:val="28"/>
          <w:szCs w:val="28"/>
          <w:shd w:val="clear" w:color="auto" w:fill="FFFFFF"/>
        </w:rPr>
        <w:t>А.</w:t>
      </w:r>
      <w:r w:rsidR="00545A96" w:rsidRPr="00A2344A">
        <w:rPr>
          <w:rStyle w:val="a5"/>
          <w:rFonts w:ascii="Times New Roman" w:hAnsi="Times New Roman" w:cs="Times New Roman"/>
          <w:b w:val="0"/>
          <w:sz w:val="28"/>
          <w:szCs w:val="28"/>
          <w:shd w:val="clear" w:color="auto" w:fill="FFFFFF"/>
        </w:rPr>
        <w:t xml:space="preserve"> и др. </w:t>
      </w:r>
      <w:r w:rsidR="00D75679" w:rsidRPr="00A2344A">
        <w:rPr>
          <w:rFonts w:ascii="Times New Roman" w:hAnsi="Times New Roman" w:cs="Times New Roman"/>
          <w:bCs/>
          <w:sz w:val="28"/>
          <w:szCs w:val="28"/>
        </w:rPr>
        <w:t>Здоровье детей и подростков Республики Казахстан: проблемы и пути р</w:t>
      </w:r>
      <w:r w:rsidR="00C36E75" w:rsidRPr="00A2344A">
        <w:rPr>
          <w:rFonts w:ascii="Times New Roman" w:hAnsi="Times New Roman" w:cs="Times New Roman"/>
          <w:bCs/>
          <w:sz w:val="28"/>
          <w:szCs w:val="28"/>
        </w:rPr>
        <w:t>ешения //</w:t>
      </w:r>
      <w:hyperlink r:id="rId92" w:history="1">
        <w:r w:rsidR="00930391" w:rsidRPr="00A2344A">
          <w:rPr>
            <w:rStyle w:val="a4"/>
            <w:rFonts w:ascii="Times New Roman" w:hAnsi="Times New Roman" w:cs="Times New Roman"/>
            <w:bCs/>
            <w:color w:val="auto"/>
            <w:sz w:val="28"/>
            <w:szCs w:val="28"/>
            <w:u w:val="none"/>
          </w:rPr>
          <w:t>https://lib.convdocs.org/docs/index-92241.html.</w:t>
        </w:r>
      </w:hyperlink>
      <w:r w:rsidR="00930391" w:rsidRPr="00A2344A">
        <w:rPr>
          <w:rFonts w:ascii="Times New Roman" w:hAnsi="Times New Roman" w:cs="Times New Roman"/>
          <w:sz w:val="28"/>
          <w:szCs w:val="28"/>
        </w:rPr>
        <w:t>19.05.2020.</w:t>
      </w:r>
    </w:p>
    <w:p w:rsidR="00D75679" w:rsidRPr="00A2344A" w:rsidRDefault="0019337F" w:rsidP="00930391">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545A96" w:rsidRPr="00A2344A">
        <w:rPr>
          <w:sz w:val="28"/>
          <w:szCs w:val="28"/>
        </w:rPr>
        <w:t>Алёшин Л.И, Федосеева С.</w:t>
      </w:r>
      <w:r w:rsidR="00D75679" w:rsidRPr="00A2344A">
        <w:rPr>
          <w:sz w:val="28"/>
          <w:szCs w:val="28"/>
        </w:rPr>
        <w:t>Ю. Формирование мотивации здорового образа жизни будущего учителя в условиях непрерывного педагогического образования //</w:t>
      </w:r>
      <w:r w:rsidR="00545A96" w:rsidRPr="00A2344A">
        <w:rPr>
          <w:sz w:val="28"/>
          <w:szCs w:val="28"/>
        </w:rPr>
        <w:t xml:space="preserve"> Грани познания. – 2016. – №</w:t>
      </w:r>
      <w:r w:rsidR="00D75679" w:rsidRPr="00A2344A">
        <w:rPr>
          <w:sz w:val="28"/>
          <w:szCs w:val="28"/>
        </w:rPr>
        <w:t>4(47).</w:t>
      </w:r>
      <w:r w:rsidR="00545A96" w:rsidRPr="00A2344A">
        <w:rPr>
          <w:sz w:val="28"/>
          <w:szCs w:val="28"/>
        </w:rPr>
        <w:t xml:space="preserve"> –</w:t>
      </w:r>
      <w:r w:rsidR="0061157A" w:rsidRPr="00A2344A">
        <w:rPr>
          <w:sz w:val="28"/>
          <w:szCs w:val="28"/>
        </w:rPr>
        <w:t>С.</w:t>
      </w:r>
      <w:r w:rsidR="00FD4B6F" w:rsidRPr="00A2344A">
        <w:rPr>
          <w:sz w:val="28"/>
          <w:szCs w:val="28"/>
        </w:rPr>
        <w:t>104-107</w:t>
      </w:r>
      <w:r w:rsidR="00545A96" w:rsidRPr="00A2344A">
        <w:rPr>
          <w:sz w:val="28"/>
          <w:szCs w:val="28"/>
        </w:rPr>
        <w:t>.</w:t>
      </w:r>
    </w:p>
    <w:p w:rsidR="00D75679" w:rsidRPr="00A2344A" w:rsidRDefault="0019337F" w:rsidP="00930391">
      <w:pPr>
        <w:pStyle w:val="ad"/>
        <w:numPr>
          <w:ilvl w:val="0"/>
          <w:numId w:val="29"/>
        </w:numPr>
        <w:tabs>
          <w:tab w:val="left" w:pos="426"/>
          <w:tab w:val="left" w:pos="851"/>
          <w:tab w:val="left" w:pos="1134"/>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 </w:t>
      </w:r>
      <w:r w:rsidR="00545A96" w:rsidRPr="00A2344A">
        <w:rPr>
          <w:rFonts w:ascii="Times New Roman" w:hAnsi="Times New Roman" w:cs="Times New Roman"/>
          <w:sz w:val="28"/>
          <w:szCs w:val="28"/>
        </w:rPr>
        <w:t>Касенова Г.К., Тарасова Ю.</w:t>
      </w:r>
      <w:r w:rsidR="00D75679" w:rsidRPr="00A2344A">
        <w:rPr>
          <w:rFonts w:ascii="Times New Roman" w:hAnsi="Times New Roman" w:cs="Times New Roman"/>
          <w:sz w:val="28"/>
          <w:szCs w:val="28"/>
        </w:rPr>
        <w:t xml:space="preserve">В. </w:t>
      </w:r>
      <w:r w:rsidR="00D75679" w:rsidRPr="00A2344A">
        <w:rPr>
          <w:rFonts w:ascii="Times New Roman" w:hAnsi="Times New Roman" w:cs="Times New Roman"/>
          <w:bCs/>
          <w:caps/>
          <w:sz w:val="28"/>
          <w:szCs w:val="28"/>
        </w:rPr>
        <w:t>Р</w:t>
      </w:r>
      <w:r w:rsidR="00D75679" w:rsidRPr="00A2344A">
        <w:rPr>
          <w:rFonts w:ascii="Times New Roman" w:hAnsi="Times New Roman" w:cs="Times New Roman"/>
          <w:bCs/>
          <w:sz w:val="28"/>
          <w:szCs w:val="28"/>
        </w:rPr>
        <w:t>оль здорового образа жизни</w:t>
      </w:r>
      <w:r w:rsidR="0061157A" w:rsidRPr="00A2344A">
        <w:rPr>
          <w:rFonts w:ascii="Times New Roman" w:hAnsi="Times New Roman" w:cs="Times New Roman"/>
          <w:bCs/>
          <w:sz w:val="28"/>
          <w:szCs w:val="28"/>
        </w:rPr>
        <w:t xml:space="preserve"> среди студенческой молодёжи //</w:t>
      </w:r>
      <w:r w:rsidR="00D75679" w:rsidRPr="00A2344A">
        <w:rPr>
          <w:rFonts w:ascii="Times New Roman" w:hAnsi="Times New Roman" w:cs="Times New Roman"/>
          <w:bCs/>
          <w:sz w:val="28"/>
          <w:szCs w:val="28"/>
        </w:rPr>
        <w:t>Матер</w:t>
      </w:r>
      <w:r w:rsidR="00545A96" w:rsidRPr="00A2344A">
        <w:rPr>
          <w:rFonts w:ascii="Times New Roman" w:hAnsi="Times New Roman" w:cs="Times New Roman"/>
          <w:bCs/>
          <w:sz w:val="28"/>
          <w:szCs w:val="28"/>
        </w:rPr>
        <w:t>.3-йм</w:t>
      </w:r>
      <w:r w:rsidR="00D75679" w:rsidRPr="00A2344A">
        <w:rPr>
          <w:rFonts w:ascii="Times New Roman" w:hAnsi="Times New Roman" w:cs="Times New Roman"/>
          <w:bCs/>
          <w:sz w:val="28"/>
          <w:szCs w:val="28"/>
        </w:rPr>
        <w:t>еждунар</w:t>
      </w:r>
      <w:r w:rsidR="00545A96" w:rsidRPr="00A2344A">
        <w:rPr>
          <w:rFonts w:ascii="Times New Roman" w:hAnsi="Times New Roman" w:cs="Times New Roman"/>
          <w:bCs/>
          <w:sz w:val="28"/>
          <w:szCs w:val="28"/>
        </w:rPr>
        <w:t>.</w:t>
      </w:r>
      <w:r w:rsidR="00D75679" w:rsidRPr="00A2344A">
        <w:rPr>
          <w:rFonts w:ascii="Times New Roman" w:hAnsi="Times New Roman" w:cs="Times New Roman"/>
          <w:bCs/>
          <w:sz w:val="28"/>
          <w:szCs w:val="28"/>
        </w:rPr>
        <w:t xml:space="preserve"> науч</w:t>
      </w:r>
      <w:r w:rsidR="00545A96" w:rsidRPr="00A2344A">
        <w:rPr>
          <w:rFonts w:ascii="Times New Roman" w:hAnsi="Times New Roman" w:cs="Times New Roman"/>
          <w:bCs/>
          <w:sz w:val="28"/>
          <w:szCs w:val="28"/>
        </w:rPr>
        <w:t>.</w:t>
      </w:r>
      <w:r w:rsidR="00D75679" w:rsidRPr="00A2344A">
        <w:rPr>
          <w:rFonts w:ascii="Times New Roman" w:hAnsi="Times New Roman" w:cs="Times New Roman"/>
          <w:bCs/>
          <w:sz w:val="28"/>
          <w:szCs w:val="28"/>
        </w:rPr>
        <w:t>-практ</w:t>
      </w:r>
      <w:r w:rsidR="00545A96" w:rsidRPr="00A2344A">
        <w:rPr>
          <w:rFonts w:ascii="Times New Roman" w:hAnsi="Times New Roman" w:cs="Times New Roman"/>
          <w:bCs/>
          <w:sz w:val="28"/>
          <w:szCs w:val="28"/>
        </w:rPr>
        <w:t>.</w:t>
      </w:r>
      <w:r w:rsidR="00D75679" w:rsidRPr="00A2344A">
        <w:rPr>
          <w:rFonts w:ascii="Times New Roman" w:hAnsi="Times New Roman" w:cs="Times New Roman"/>
          <w:bCs/>
          <w:sz w:val="28"/>
          <w:szCs w:val="28"/>
        </w:rPr>
        <w:t xml:space="preserve"> конф</w:t>
      </w:r>
      <w:r w:rsidR="00545A96" w:rsidRPr="00A2344A">
        <w:rPr>
          <w:rFonts w:ascii="Times New Roman" w:hAnsi="Times New Roman" w:cs="Times New Roman"/>
          <w:bCs/>
          <w:sz w:val="28"/>
          <w:szCs w:val="28"/>
        </w:rPr>
        <w:t>.</w:t>
      </w:r>
      <w:r w:rsidR="00D75679" w:rsidRPr="00A2344A">
        <w:rPr>
          <w:rFonts w:ascii="Times New Roman" w:hAnsi="Times New Roman" w:cs="Times New Roman"/>
          <w:bCs/>
          <w:sz w:val="28"/>
          <w:szCs w:val="28"/>
        </w:rPr>
        <w:t>«Особенности формирования здорового об</w:t>
      </w:r>
      <w:r w:rsidR="00FD4B6F" w:rsidRPr="00A2344A">
        <w:rPr>
          <w:rFonts w:ascii="Times New Roman" w:hAnsi="Times New Roman" w:cs="Times New Roman"/>
          <w:bCs/>
          <w:sz w:val="28"/>
          <w:szCs w:val="28"/>
        </w:rPr>
        <w:t>раза жизни: факторы и условия»</w:t>
      </w:r>
      <w:r w:rsidR="00545A96" w:rsidRPr="00A2344A">
        <w:rPr>
          <w:rFonts w:ascii="Times New Roman" w:hAnsi="Times New Roman" w:cs="Times New Roman"/>
          <w:bCs/>
          <w:sz w:val="28"/>
          <w:szCs w:val="28"/>
        </w:rPr>
        <w:t>.–</w:t>
      </w:r>
      <w:r w:rsidR="00FD4B6F" w:rsidRPr="00A2344A">
        <w:rPr>
          <w:rFonts w:ascii="Times New Roman" w:hAnsi="Times New Roman" w:cs="Times New Roman"/>
          <w:bCs/>
          <w:sz w:val="28"/>
          <w:szCs w:val="28"/>
        </w:rPr>
        <w:t>Улан-Удэ</w:t>
      </w:r>
      <w:r w:rsidR="0061157A" w:rsidRPr="00A2344A">
        <w:rPr>
          <w:rFonts w:ascii="Times New Roman" w:hAnsi="Times New Roman" w:cs="Times New Roman"/>
          <w:bCs/>
          <w:sz w:val="28"/>
          <w:szCs w:val="28"/>
        </w:rPr>
        <w:t xml:space="preserve">, </w:t>
      </w:r>
      <w:r w:rsidR="00D75679" w:rsidRPr="00A2344A">
        <w:rPr>
          <w:rFonts w:ascii="Times New Roman" w:hAnsi="Times New Roman" w:cs="Times New Roman"/>
          <w:bCs/>
          <w:sz w:val="28"/>
          <w:szCs w:val="28"/>
        </w:rPr>
        <w:t>2015. – С. 145-147</w:t>
      </w:r>
      <w:r w:rsidR="0061157A" w:rsidRPr="00A2344A">
        <w:rPr>
          <w:rFonts w:ascii="Times New Roman" w:hAnsi="Times New Roman" w:cs="Times New Roman"/>
          <w:sz w:val="28"/>
          <w:szCs w:val="28"/>
        </w:rPr>
        <w:t>.</w:t>
      </w:r>
    </w:p>
    <w:p w:rsidR="00D75679" w:rsidRPr="00A2344A" w:rsidRDefault="0019337F" w:rsidP="00BA7713">
      <w:pPr>
        <w:pStyle w:val="ad"/>
        <w:numPr>
          <w:ilvl w:val="0"/>
          <w:numId w:val="29"/>
        </w:numPr>
        <w:tabs>
          <w:tab w:val="left" w:pos="426"/>
          <w:tab w:val="left" w:pos="851"/>
          <w:tab w:val="left" w:pos="1134"/>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 </w:t>
      </w:r>
      <w:r w:rsidR="00545A96" w:rsidRPr="00A2344A">
        <w:rPr>
          <w:rFonts w:ascii="Times New Roman" w:hAnsi="Times New Roman" w:cs="Times New Roman"/>
          <w:sz w:val="28"/>
          <w:szCs w:val="28"/>
        </w:rPr>
        <w:t>Анаркулов Х.Ф., Кылышев Е.А.</w:t>
      </w:r>
      <w:r w:rsidR="00D75679" w:rsidRPr="00A2344A">
        <w:rPr>
          <w:rFonts w:ascii="Times New Roman" w:hAnsi="Times New Roman" w:cs="Times New Roman"/>
          <w:sz w:val="28"/>
          <w:szCs w:val="28"/>
        </w:rPr>
        <w:t xml:space="preserve"> Взаимосвязь двигательной активности с составляющими здорового образа жизни учащейся молодежи при занятиях президентским тестом Республики Казахстан // Матер</w:t>
      </w:r>
      <w:r w:rsidR="00545A96" w:rsidRPr="00A2344A">
        <w:rPr>
          <w:rFonts w:ascii="Times New Roman" w:hAnsi="Times New Roman" w:cs="Times New Roman"/>
          <w:sz w:val="28"/>
          <w:szCs w:val="28"/>
        </w:rPr>
        <w:t>.</w:t>
      </w:r>
      <w:r w:rsidR="00930391" w:rsidRPr="00A2344A">
        <w:rPr>
          <w:rFonts w:ascii="Times New Roman" w:hAnsi="Times New Roman" w:cs="Times New Roman"/>
          <w:sz w:val="28"/>
          <w:szCs w:val="28"/>
        </w:rPr>
        <w:t xml:space="preserve"> 6-й </w:t>
      </w:r>
      <w:r w:rsidR="00545A96" w:rsidRPr="00A2344A">
        <w:rPr>
          <w:rFonts w:ascii="Times New Roman" w:hAnsi="Times New Roman" w:cs="Times New Roman"/>
          <w:sz w:val="28"/>
          <w:szCs w:val="28"/>
          <w:lang w:val="kk-KZ"/>
        </w:rPr>
        <w:t>м</w:t>
      </w:r>
      <w:r w:rsidR="00D75679" w:rsidRPr="00A2344A">
        <w:rPr>
          <w:rFonts w:ascii="Times New Roman" w:hAnsi="Times New Roman" w:cs="Times New Roman"/>
          <w:sz w:val="28"/>
          <w:szCs w:val="28"/>
          <w:lang w:val="kk-KZ"/>
        </w:rPr>
        <w:t>еждунар</w:t>
      </w:r>
      <w:r w:rsidR="00545A96" w:rsidRPr="00A2344A">
        <w:rPr>
          <w:rFonts w:ascii="Times New Roman" w:hAnsi="Times New Roman" w:cs="Times New Roman"/>
          <w:sz w:val="28"/>
          <w:szCs w:val="28"/>
          <w:lang w:val="kk-KZ"/>
        </w:rPr>
        <w:t>.</w:t>
      </w:r>
      <w:r w:rsidR="00D75679" w:rsidRPr="00A2344A">
        <w:rPr>
          <w:rFonts w:ascii="Times New Roman" w:hAnsi="Times New Roman" w:cs="Times New Roman"/>
          <w:sz w:val="28"/>
          <w:szCs w:val="28"/>
          <w:lang w:val="kk-KZ"/>
        </w:rPr>
        <w:t xml:space="preserve"> науч</w:t>
      </w:r>
      <w:r w:rsidR="00545A96" w:rsidRPr="00A2344A">
        <w:rPr>
          <w:rFonts w:ascii="Times New Roman" w:hAnsi="Times New Roman" w:cs="Times New Roman"/>
          <w:sz w:val="28"/>
          <w:szCs w:val="28"/>
          <w:lang w:val="kk-KZ"/>
        </w:rPr>
        <w:t>.</w:t>
      </w:r>
      <w:r w:rsidR="00D75679" w:rsidRPr="00A2344A">
        <w:rPr>
          <w:rFonts w:ascii="Times New Roman" w:hAnsi="Times New Roman" w:cs="Times New Roman"/>
          <w:sz w:val="28"/>
          <w:szCs w:val="28"/>
          <w:lang w:val="kk-KZ"/>
        </w:rPr>
        <w:t>-практ</w:t>
      </w:r>
      <w:r w:rsidR="00545A96" w:rsidRPr="00A2344A">
        <w:rPr>
          <w:rFonts w:ascii="Times New Roman" w:hAnsi="Times New Roman" w:cs="Times New Roman"/>
          <w:sz w:val="28"/>
          <w:szCs w:val="28"/>
          <w:lang w:val="kk-KZ"/>
        </w:rPr>
        <w:t>.</w:t>
      </w:r>
      <w:r w:rsidR="00D75679" w:rsidRPr="00A2344A">
        <w:rPr>
          <w:rFonts w:ascii="Times New Roman" w:hAnsi="Times New Roman" w:cs="Times New Roman"/>
          <w:sz w:val="28"/>
          <w:szCs w:val="28"/>
          <w:lang w:val="kk-KZ"/>
        </w:rPr>
        <w:t xml:space="preserve"> конф</w:t>
      </w:r>
      <w:r w:rsidR="00545A96" w:rsidRPr="00A2344A">
        <w:rPr>
          <w:rFonts w:ascii="Times New Roman" w:hAnsi="Times New Roman" w:cs="Times New Roman"/>
          <w:sz w:val="28"/>
          <w:szCs w:val="28"/>
          <w:lang w:val="kk-KZ"/>
        </w:rPr>
        <w:t>.</w:t>
      </w:r>
      <w:r w:rsidR="00D75679" w:rsidRPr="00A2344A">
        <w:rPr>
          <w:rFonts w:ascii="Times New Roman" w:hAnsi="Times New Roman" w:cs="Times New Roman"/>
          <w:sz w:val="28"/>
          <w:szCs w:val="28"/>
          <w:lang w:val="kk-KZ"/>
        </w:rPr>
        <w:t>, посв</w:t>
      </w:r>
      <w:r w:rsidR="00545A96" w:rsidRPr="00A2344A">
        <w:rPr>
          <w:rFonts w:ascii="Times New Roman" w:hAnsi="Times New Roman" w:cs="Times New Roman"/>
          <w:sz w:val="28"/>
          <w:szCs w:val="28"/>
          <w:lang w:val="kk-KZ"/>
        </w:rPr>
        <w:t>.</w:t>
      </w:r>
      <w:r w:rsidR="00D75679" w:rsidRPr="00A2344A">
        <w:rPr>
          <w:rFonts w:ascii="Times New Roman" w:hAnsi="Times New Roman" w:cs="Times New Roman"/>
          <w:sz w:val="28"/>
          <w:szCs w:val="28"/>
          <w:lang w:val="kk-KZ"/>
        </w:rPr>
        <w:t xml:space="preserve"> 55</w:t>
      </w:r>
      <w:r w:rsidR="00545A96" w:rsidRPr="00A2344A">
        <w:rPr>
          <w:rFonts w:ascii="Times New Roman" w:hAnsi="Times New Roman" w:cs="Times New Roman"/>
          <w:sz w:val="28"/>
          <w:szCs w:val="28"/>
          <w:lang w:val="kk-KZ"/>
        </w:rPr>
        <w:t>-</w:t>
      </w:r>
      <w:r w:rsidR="00D75679" w:rsidRPr="00A2344A">
        <w:rPr>
          <w:rFonts w:ascii="Times New Roman" w:hAnsi="Times New Roman" w:cs="Times New Roman"/>
          <w:sz w:val="28"/>
          <w:szCs w:val="28"/>
          <w:lang w:val="kk-KZ"/>
        </w:rPr>
        <w:t>летию Восточно-Сибирского государственного университета технологий и управления «Формы и методы социальной работы в различных сферах жизнедеятельности»</w:t>
      </w:r>
      <w:r w:rsidR="00545A96" w:rsidRPr="00A2344A">
        <w:rPr>
          <w:rFonts w:ascii="Times New Roman" w:hAnsi="Times New Roman" w:cs="Times New Roman"/>
          <w:sz w:val="28"/>
          <w:szCs w:val="28"/>
          <w:lang w:val="kk-KZ"/>
        </w:rPr>
        <w:t>.</w:t>
      </w:r>
      <w:r w:rsidR="00545A96" w:rsidRPr="00A2344A">
        <w:rPr>
          <w:rFonts w:ascii="Times New Roman" w:hAnsi="Times New Roman" w:cs="Times New Roman"/>
          <w:bCs/>
          <w:sz w:val="28"/>
          <w:szCs w:val="28"/>
        </w:rPr>
        <w:t xml:space="preserve">– </w:t>
      </w:r>
      <w:r w:rsidR="00FD4B6F" w:rsidRPr="00A2344A">
        <w:rPr>
          <w:rFonts w:ascii="Times New Roman" w:hAnsi="Times New Roman" w:cs="Times New Roman"/>
          <w:bCs/>
          <w:sz w:val="28"/>
          <w:szCs w:val="28"/>
        </w:rPr>
        <w:t>Улан-Удэ,</w:t>
      </w:r>
      <w:r w:rsidR="00D75679" w:rsidRPr="00A2344A">
        <w:rPr>
          <w:rFonts w:ascii="Times New Roman" w:hAnsi="Times New Roman" w:cs="Times New Roman"/>
          <w:sz w:val="28"/>
          <w:szCs w:val="28"/>
          <w:lang w:val="kk-KZ"/>
        </w:rPr>
        <w:t xml:space="preserve"> 2017. – С.14-16.</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545A96" w:rsidRPr="00A2344A">
        <w:rPr>
          <w:sz w:val="28"/>
          <w:szCs w:val="28"/>
        </w:rPr>
        <w:t>Карзунова А.В., Беляева Ю.Н., Зотова А.</w:t>
      </w:r>
      <w:r w:rsidR="00D75679" w:rsidRPr="00A2344A">
        <w:rPr>
          <w:sz w:val="28"/>
          <w:szCs w:val="28"/>
        </w:rPr>
        <w:t>А.</w:t>
      </w:r>
      <w:r w:rsidR="00D75679" w:rsidRPr="00A2344A">
        <w:rPr>
          <w:bCs/>
          <w:sz w:val="28"/>
          <w:szCs w:val="28"/>
        </w:rPr>
        <w:t>Особенности физической активности современной студенческой и учащейся молодежи</w:t>
      </w:r>
      <w:r w:rsidR="00443468" w:rsidRPr="00A2344A">
        <w:rPr>
          <w:bCs/>
          <w:sz w:val="28"/>
          <w:szCs w:val="28"/>
        </w:rPr>
        <w:t xml:space="preserve"> //</w:t>
      </w:r>
      <w:r w:rsidR="00545A96" w:rsidRPr="00A2344A">
        <w:rPr>
          <w:bCs/>
          <w:sz w:val="28"/>
          <w:szCs w:val="28"/>
        </w:rPr>
        <w:t xml:space="preserve"> Бюллетень </w:t>
      </w:r>
      <w:r w:rsidR="00443468" w:rsidRPr="00A2344A">
        <w:rPr>
          <w:bCs/>
          <w:sz w:val="28"/>
          <w:szCs w:val="28"/>
        </w:rPr>
        <w:t>медицинских интернет-конференций.</w:t>
      </w:r>
      <w:r w:rsidR="00545A96" w:rsidRPr="00A2344A">
        <w:rPr>
          <w:bCs/>
          <w:sz w:val="28"/>
          <w:szCs w:val="28"/>
        </w:rPr>
        <w:t xml:space="preserve"> –</w:t>
      </w:r>
      <w:r w:rsidR="00443468" w:rsidRPr="00A2344A">
        <w:rPr>
          <w:bCs/>
          <w:sz w:val="28"/>
          <w:szCs w:val="28"/>
        </w:rPr>
        <w:t xml:space="preserve"> 2016.</w:t>
      </w:r>
      <w:r w:rsidR="00545A96" w:rsidRPr="00A2344A">
        <w:rPr>
          <w:bCs/>
          <w:sz w:val="28"/>
          <w:szCs w:val="28"/>
        </w:rPr>
        <w:t xml:space="preserve"> –</w:t>
      </w:r>
      <w:r w:rsidR="00443468" w:rsidRPr="00A2344A">
        <w:rPr>
          <w:bCs/>
          <w:sz w:val="28"/>
          <w:szCs w:val="28"/>
        </w:rPr>
        <w:t xml:space="preserve"> Т.6</w:t>
      </w:r>
      <w:r w:rsidR="00545A96" w:rsidRPr="00A2344A">
        <w:rPr>
          <w:bCs/>
          <w:sz w:val="28"/>
          <w:szCs w:val="28"/>
        </w:rPr>
        <w:t>,</w:t>
      </w:r>
      <w:r w:rsidR="00443468" w:rsidRPr="00A2344A">
        <w:rPr>
          <w:bCs/>
          <w:sz w:val="28"/>
          <w:szCs w:val="28"/>
        </w:rPr>
        <w:t xml:space="preserve"> №5.</w:t>
      </w:r>
      <w:r w:rsidR="00545A96" w:rsidRPr="00A2344A">
        <w:rPr>
          <w:bCs/>
          <w:sz w:val="28"/>
          <w:szCs w:val="28"/>
        </w:rPr>
        <w:t xml:space="preserve"> – </w:t>
      </w:r>
      <w:r w:rsidR="00443468" w:rsidRPr="00A2344A">
        <w:rPr>
          <w:bCs/>
          <w:sz w:val="28"/>
          <w:szCs w:val="28"/>
        </w:rPr>
        <w:t>С.543-544.</w:t>
      </w:r>
    </w:p>
    <w:p w:rsidR="00443468"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lastRenderedPageBreak/>
        <w:t xml:space="preserve"> </w:t>
      </w:r>
      <w:r w:rsidR="003D7B87" w:rsidRPr="00A2344A">
        <w:rPr>
          <w:sz w:val="28"/>
          <w:szCs w:val="28"/>
        </w:rPr>
        <w:t>Бунак В.В. Антропометрия</w:t>
      </w:r>
      <w:r w:rsidR="00545A96" w:rsidRPr="00A2344A">
        <w:rPr>
          <w:sz w:val="28"/>
          <w:szCs w:val="28"/>
        </w:rPr>
        <w:t xml:space="preserve">:практический </w:t>
      </w:r>
      <w:r w:rsidR="00443468" w:rsidRPr="00A2344A">
        <w:rPr>
          <w:sz w:val="28"/>
          <w:szCs w:val="28"/>
        </w:rPr>
        <w:t>курс</w:t>
      </w:r>
      <w:r w:rsidR="00545A96" w:rsidRPr="00A2344A">
        <w:rPr>
          <w:sz w:val="28"/>
          <w:szCs w:val="28"/>
        </w:rPr>
        <w:t>. –</w:t>
      </w:r>
      <w:r w:rsidR="00443468" w:rsidRPr="00A2344A">
        <w:rPr>
          <w:sz w:val="28"/>
          <w:szCs w:val="28"/>
        </w:rPr>
        <w:t xml:space="preserve"> М.: Учпедгиз, 1941.</w:t>
      </w:r>
      <w:r w:rsidR="00545A96" w:rsidRPr="00A2344A">
        <w:rPr>
          <w:sz w:val="28"/>
          <w:szCs w:val="28"/>
        </w:rPr>
        <w:t xml:space="preserve"> –</w:t>
      </w:r>
      <w:r w:rsidR="00443468" w:rsidRPr="00A2344A">
        <w:rPr>
          <w:sz w:val="28"/>
          <w:szCs w:val="28"/>
        </w:rPr>
        <w:t xml:space="preserve"> 368 с.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rStyle w:val="hl"/>
          <w:sz w:val="28"/>
          <w:szCs w:val="28"/>
          <w:lang w:val="kk-KZ"/>
        </w:rPr>
        <w:t xml:space="preserve"> </w:t>
      </w:r>
      <w:r w:rsidR="00D75679" w:rsidRPr="00A2344A">
        <w:rPr>
          <w:rStyle w:val="hl"/>
          <w:sz w:val="28"/>
          <w:szCs w:val="28"/>
        </w:rPr>
        <w:t>Никитюк</w:t>
      </w:r>
      <w:r w:rsidRPr="00A2344A">
        <w:rPr>
          <w:rStyle w:val="hl"/>
          <w:sz w:val="28"/>
          <w:szCs w:val="28"/>
          <w:lang w:val="kk-KZ"/>
        </w:rPr>
        <w:t xml:space="preserve"> </w:t>
      </w:r>
      <w:r w:rsidR="00D75679" w:rsidRPr="00A2344A">
        <w:rPr>
          <w:sz w:val="28"/>
          <w:szCs w:val="28"/>
          <w:shd w:val="clear" w:color="auto" w:fill="FFFFFF"/>
        </w:rPr>
        <w:t>Б.А. Конституция человека //Итоги наук</w:t>
      </w:r>
      <w:r w:rsidR="00443468" w:rsidRPr="00A2344A">
        <w:rPr>
          <w:sz w:val="28"/>
          <w:szCs w:val="28"/>
          <w:shd w:val="clear" w:color="auto" w:fill="FFFFFF"/>
        </w:rPr>
        <w:t>и и техники.</w:t>
      </w:r>
      <w:r w:rsidR="00545A96" w:rsidRPr="00A2344A">
        <w:rPr>
          <w:sz w:val="28"/>
          <w:szCs w:val="28"/>
          <w:shd w:val="clear" w:color="auto" w:fill="FFFFFF"/>
        </w:rPr>
        <w:t>–1</w:t>
      </w:r>
      <w:r w:rsidR="00D75679" w:rsidRPr="00A2344A">
        <w:rPr>
          <w:sz w:val="28"/>
          <w:szCs w:val="28"/>
          <w:shd w:val="clear" w:color="auto" w:fill="FFFFFF"/>
        </w:rPr>
        <w:t>991.</w:t>
      </w:r>
      <w:r w:rsidR="00545A96" w:rsidRPr="00A2344A">
        <w:rPr>
          <w:sz w:val="28"/>
          <w:szCs w:val="28"/>
          <w:shd w:val="clear" w:color="auto" w:fill="FFFFFF"/>
        </w:rPr>
        <w:t xml:space="preserve"> – </w:t>
      </w:r>
      <w:r w:rsidR="00D75679" w:rsidRPr="00A2344A">
        <w:rPr>
          <w:sz w:val="28"/>
          <w:szCs w:val="28"/>
          <w:shd w:val="clear" w:color="auto" w:fill="FFFFFF"/>
        </w:rPr>
        <w:t>№4.</w:t>
      </w:r>
      <w:r w:rsidR="00545A96" w:rsidRPr="00A2344A">
        <w:rPr>
          <w:sz w:val="28"/>
          <w:szCs w:val="28"/>
          <w:shd w:val="clear" w:color="auto" w:fill="FFFFFF"/>
        </w:rPr>
        <w:t xml:space="preserve"> – </w:t>
      </w:r>
      <w:r w:rsidR="00D75679" w:rsidRPr="00A2344A">
        <w:rPr>
          <w:sz w:val="28"/>
          <w:szCs w:val="28"/>
          <w:shd w:val="clear" w:color="auto" w:fill="FFFFFF"/>
        </w:rPr>
        <w:t>150 с.</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D75679" w:rsidRPr="00A2344A">
        <w:rPr>
          <w:sz w:val="28"/>
          <w:szCs w:val="28"/>
          <w:shd w:val="clear" w:color="auto" w:fill="FFFFFF"/>
        </w:rPr>
        <w:t xml:space="preserve">Черноруцкий М.В. Учение о конституции в </w:t>
      </w:r>
      <w:r w:rsidR="00545A96" w:rsidRPr="00A2344A">
        <w:rPr>
          <w:sz w:val="28"/>
          <w:szCs w:val="28"/>
          <w:shd w:val="clear" w:color="auto" w:fill="FFFFFF"/>
        </w:rPr>
        <w:t xml:space="preserve">клинике внутренних болезней // </w:t>
      </w:r>
      <w:r w:rsidR="00D75679" w:rsidRPr="00A2344A">
        <w:rPr>
          <w:sz w:val="28"/>
          <w:szCs w:val="28"/>
          <w:shd w:val="clear" w:color="auto" w:fill="FFFFFF"/>
        </w:rPr>
        <w:t>Тр</w:t>
      </w:r>
      <w:r w:rsidR="00545A96" w:rsidRPr="00A2344A">
        <w:rPr>
          <w:sz w:val="28"/>
          <w:szCs w:val="28"/>
          <w:shd w:val="clear" w:color="auto" w:fill="FFFFFF"/>
        </w:rPr>
        <w:t>.</w:t>
      </w:r>
      <w:r w:rsidR="00D75679" w:rsidRPr="00A2344A">
        <w:rPr>
          <w:sz w:val="28"/>
          <w:szCs w:val="28"/>
          <w:shd w:val="clear" w:color="auto" w:fill="FFFFFF"/>
        </w:rPr>
        <w:t xml:space="preserve"> 7-го съезда российских терапевтов. </w:t>
      </w:r>
      <w:r w:rsidR="00545A96" w:rsidRPr="00A2344A">
        <w:rPr>
          <w:sz w:val="28"/>
          <w:szCs w:val="28"/>
          <w:shd w:val="clear" w:color="auto" w:fill="FFFFFF"/>
        </w:rPr>
        <w:t>–</w:t>
      </w:r>
      <w:r w:rsidR="00D75679" w:rsidRPr="00A2344A">
        <w:rPr>
          <w:sz w:val="28"/>
          <w:szCs w:val="28"/>
          <w:shd w:val="clear" w:color="auto" w:fill="FFFFFF"/>
        </w:rPr>
        <w:t>Л.</w:t>
      </w:r>
      <w:r w:rsidR="00545A96" w:rsidRPr="00A2344A">
        <w:rPr>
          <w:sz w:val="28"/>
          <w:szCs w:val="28"/>
          <w:shd w:val="clear" w:color="auto" w:fill="FFFFFF"/>
        </w:rPr>
        <w:t>,</w:t>
      </w:r>
      <w:r w:rsidR="00D75679" w:rsidRPr="00A2344A">
        <w:rPr>
          <w:sz w:val="28"/>
          <w:szCs w:val="28"/>
          <w:shd w:val="clear" w:color="auto" w:fill="FFFFFF"/>
        </w:rPr>
        <w:t xml:space="preserve"> 1925. – С. 304-312.</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545A96" w:rsidRPr="00A2344A">
        <w:rPr>
          <w:sz w:val="28"/>
          <w:szCs w:val="28"/>
        </w:rPr>
        <w:t xml:space="preserve">Мартиросов Э.Г. </w:t>
      </w:r>
      <w:r w:rsidR="00D75679" w:rsidRPr="00A2344A">
        <w:rPr>
          <w:sz w:val="28"/>
          <w:szCs w:val="28"/>
        </w:rPr>
        <w:t>Методы исследования в спортивной антропологии</w:t>
      </w:r>
      <w:r w:rsidR="00930391" w:rsidRPr="00A2344A">
        <w:rPr>
          <w:sz w:val="28"/>
          <w:szCs w:val="28"/>
        </w:rPr>
        <w:t>.</w:t>
      </w:r>
      <w:r w:rsidR="00D75679" w:rsidRPr="00A2344A">
        <w:rPr>
          <w:sz w:val="28"/>
          <w:szCs w:val="28"/>
        </w:rPr>
        <w:t xml:space="preserve"> –</w:t>
      </w:r>
      <w:r w:rsidR="00443468" w:rsidRPr="00A2344A">
        <w:rPr>
          <w:sz w:val="28"/>
          <w:szCs w:val="28"/>
        </w:rPr>
        <w:t xml:space="preserve"> М.</w:t>
      </w:r>
      <w:r w:rsidR="00545A96" w:rsidRPr="00A2344A">
        <w:rPr>
          <w:sz w:val="28"/>
          <w:szCs w:val="28"/>
        </w:rPr>
        <w:t>,</w:t>
      </w:r>
      <w:r w:rsidR="00443468" w:rsidRPr="00A2344A">
        <w:rPr>
          <w:sz w:val="28"/>
          <w:szCs w:val="28"/>
        </w:rPr>
        <w:t xml:space="preserve"> 1982.</w:t>
      </w:r>
      <w:r w:rsidR="00545A96" w:rsidRPr="00A2344A">
        <w:rPr>
          <w:sz w:val="28"/>
          <w:szCs w:val="28"/>
        </w:rPr>
        <w:t xml:space="preserve"> –</w:t>
      </w:r>
      <w:r w:rsidR="00D75679" w:rsidRPr="00A2344A">
        <w:rPr>
          <w:sz w:val="28"/>
          <w:szCs w:val="28"/>
        </w:rPr>
        <w:t xml:space="preserve">199 с.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75679" w:rsidRPr="00A2344A">
        <w:rPr>
          <w:sz w:val="28"/>
          <w:szCs w:val="28"/>
        </w:rPr>
        <w:t>Апанасенко Г.Л.</w:t>
      </w:r>
      <w:r w:rsidR="00545A96" w:rsidRPr="00A2344A">
        <w:rPr>
          <w:sz w:val="28"/>
          <w:szCs w:val="28"/>
        </w:rPr>
        <w:t>,</w:t>
      </w:r>
      <w:r w:rsidR="00D75679" w:rsidRPr="00A2344A">
        <w:rPr>
          <w:sz w:val="28"/>
          <w:szCs w:val="28"/>
        </w:rPr>
        <w:t xml:space="preserve"> Попова Л.А. Медицинская валеология</w:t>
      </w:r>
      <w:r w:rsidR="00545A96" w:rsidRPr="00A2344A">
        <w:rPr>
          <w:sz w:val="28"/>
          <w:szCs w:val="28"/>
        </w:rPr>
        <w:t xml:space="preserve">.– </w:t>
      </w:r>
      <w:r w:rsidR="00D75679" w:rsidRPr="00A2344A">
        <w:rPr>
          <w:sz w:val="28"/>
          <w:szCs w:val="28"/>
        </w:rPr>
        <w:t>Р</w:t>
      </w:r>
      <w:r w:rsidR="00545A96" w:rsidRPr="00A2344A">
        <w:rPr>
          <w:sz w:val="28"/>
          <w:szCs w:val="28"/>
        </w:rPr>
        <w:t>-</w:t>
      </w:r>
      <w:r w:rsidR="00D75679" w:rsidRPr="00A2344A">
        <w:rPr>
          <w:sz w:val="28"/>
          <w:szCs w:val="28"/>
        </w:rPr>
        <w:t>н</w:t>
      </w:r>
      <w:r w:rsidR="00545A96" w:rsidRPr="00A2344A">
        <w:rPr>
          <w:sz w:val="28"/>
          <w:szCs w:val="28"/>
        </w:rPr>
        <w:t>а-</w:t>
      </w:r>
      <w:r w:rsidR="00D75679" w:rsidRPr="00A2344A">
        <w:rPr>
          <w:sz w:val="28"/>
          <w:szCs w:val="28"/>
        </w:rPr>
        <w:t>Д.: Феникс, 2000. – 243 с.</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shd w:val="clear" w:color="auto" w:fill="FFFFFF"/>
          <w:lang w:val="kk-KZ"/>
        </w:rPr>
        <w:t xml:space="preserve"> </w:t>
      </w:r>
      <w:r w:rsidR="00D75679" w:rsidRPr="00A2344A">
        <w:rPr>
          <w:sz w:val="28"/>
          <w:szCs w:val="28"/>
          <w:shd w:val="clear" w:color="auto" w:fill="FFFFFF"/>
          <w:lang w:val="en-US"/>
        </w:rPr>
        <w:t>Kerdo</w:t>
      </w:r>
      <w:r w:rsidR="00B15C4B">
        <w:rPr>
          <w:sz w:val="28"/>
          <w:szCs w:val="28"/>
          <w:shd w:val="clear" w:color="auto" w:fill="FFFFFF"/>
          <w:lang w:val="kk-KZ"/>
        </w:rPr>
        <w:t xml:space="preserve"> </w:t>
      </w:r>
      <w:r w:rsidR="00D75679" w:rsidRPr="00A2344A">
        <w:rPr>
          <w:sz w:val="28"/>
          <w:szCs w:val="28"/>
          <w:shd w:val="clear" w:color="auto" w:fill="FFFFFF"/>
          <w:lang w:val="en-US"/>
        </w:rPr>
        <w:t>I. Einaus</w:t>
      </w:r>
      <w:r w:rsidRPr="00A2344A">
        <w:rPr>
          <w:sz w:val="28"/>
          <w:szCs w:val="28"/>
          <w:shd w:val="clear" w:color="auto" w:fill="FFFFFF"/>
          <w:lang w:val="kk-KZ"/>
        </w:rPr>
        <w:t xml:space="preserve"> </w:t>
      </w:r>
      <w:r w:rsidR="00D75679" w:rsidRPr="00A2344A">
        <w:rPr>
          <w:sz w:val="28"/>
          <w:szCs w:val="28"/>
          <w:shd w:val="clear" w:color="auto" w:fill="FFFFFF"/>
          <w:lang w:val="en-US"/>
        </w:rPr>
        <w:t>Datender</w:t>
      </w:r>
      <w:r w:rsidRPr="00A2344A">
        <w:rPr>
          <w:sz w:val="28"/>
          <w:szCs w:val="28"/>
          <w:shd w:val="clear" w:color="auto" w:fill="FFFFFF"/>
          <w:lang w:val="kk-KZ"/>
        </w:rPr>
        <w:t xml:space="preserve"> </w:t>
      </w:r>
      <w:r w:rsidR="00D75679" w:rsidRPr="00A2344A">
        <w:rPr>
          <w:sz w:val="28"/>
          <w:szCs w:val="28"/>
          <w:shd w:val="clear" w:color="auto" w:fill="FFFFFF"/>
          <w:lang w:val="en-US"/>
        </w:rPr>
        <w:t>Blutzikulation kalkulierter Index zur Beurteilung der vegeta</w:t>
      </w:r>
      <w:r w:rsidR="003D7B87" w:rsidRPr="00A2344A">
        <w:rPr>
          <w:sz w:val="28"/>
          <w:szCs w:val="28"/>
          <w:shd w:val="clear" w:color="auto" w:fill="FFFFFF"/>
          <w:lang w:val="en-US"/>
        </w:rPr>
        <w:t>tiven Tonuslage //</w:t>
      </w:r>
      <w:r w:rsidR="00D75679" w:rsidRPr="00A2344A">
        <w:rPr>
          <w:sz w:val="28"/>
          <w:szCs w:val="28"/>
          <w:shd w:val="clear" w:color="auto" w:fill="FFFFFF"/>
          <w:lang w:val="en-US"/>
        </w:rPr>
        <w:t>Acta neuroveg</w:t>
      </w:r>
      <w:r w:rsidR="009B2728" w:rsidRPr="00A2344A">
        <w:rPr>
          <w:sz w:val="28"/>
          <w:szCs w:val="28"/>
          <w:shd w:val="clear" w:color="auto" w:fill="FFFFFF"/>
          <w:lang w:val="en-US"/>
        </w:rPr>
        <w:t>etativa. – 1966. – Bd. 29, №</w:t>
      </w:r>
      <w:r w:rsidR="00D75679" w:rsidRPr="00A2344A">
        <w:rPr>
          <w:sz w:val="28"/>
          <w:szCs w:val="28"/>
          <w:shd w:val="clear" w:color="auto" w:fill="FFFFFF"/>
          <w:lang w:val="en-US"/>
        </w:rPr>
        <w:t>2</w:t>
      </w:r>
      <w:r w:rsidR="003D7B87" w:rsidRPr="00A2344A">
        <w:rPr>
          <w:sz w:val="28"/>
          <w:szCs w:val="28"/>
          <w:shd w:val="clear" w:color="auto" w:fill="FFFFFF"/>
          <w:lang w:val="en-US"/>
        </w:rPr>
        <w:t>. – S</w:t>
      </w:r>
      <w:r w:rsidR="00D75679" w:rsidRPr="00A2344A">
        <w:rPr>
          <w:sz w:val="28"/>
          <w:szCs w:val="28"/>
          <w:shd w:val="clear" w:color="auto" w:fill="FFFFFF"/>
          <w:lang w:val="en-US"/>
        </w:rPr>
        <w:t>. 250-268</w:t>
      </w:r>
      <w:r w:rsidR="009B2728" w:rsidRPr="00A2344A">
        <w:rPr>
          <w:sz w:val="28"/>
          <w:szCs w:val="28"/>
          <w:shd w:val="clear" w:color="auto" w:fill="FFFFFF"/>
          <w:lang w:val="en-US"/>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9B2728" w:rsidRPr="00A2344A">
        <w:rPr>
          <w:sz w:val="28"/>
          <w:szCs w:val="28"/>
          <w:shd w:val="clear" w:color="auto" w:fill="FFFFFF"/>
        </w:rPr>
        <w:t xml:space="preserve">Баевский Р.М. Оценка и классификация </w:t>
      </w:r>
      <w:r w:rsidR="00D75679" w:rsidRPr="00A2344A">
        <w:rPr>
          <w:sz w:val="28"/>
          <w:szCs w:val="28"/>
          <w:shd w:val="clear" w:color="auto" w:fill="FFFFFF"/>
        </w:rPr>
        <w:t>уровня здоровья с точки зрения теории адаптации // Вес</w:t>
      </w:r>
      <w:r w:rsidR="009B2728" w:rsidRPr="00A2344A">
        <w:rPr>
          <w:sz w:val="28"/>
          <w:szCs w:val="28"/>
          <w:shd w:val="clear" w:color="auto" w:fill="FFFFFF"/>
        </w:rPr>
        <w:t>тник АМН СССР. – 1989. – №</w:t>
      </w:r>
      <w:r w:rsidR="00D75679" w:rsidRPr="00A2344A">
        <w:rPr>
          <w:sz w:val="28"/>
          <w:szCs w:val="28"/>
          <w:shd w:val="clear" w:color="auto" w:fill="FFFFFF"/>
        </w:rPr>
        <w:t>8. – С. 74</w:t>
      </w:r>
      <w:r w:rsidR="009B2728" w:rsidRPr="00A2344A">
        <w:rPr>
          <w:sz w:val="28"/>
          <w:szCs w:val="28"/>
          <w:shd w:val="clear" w:color="auto" w:fill="FFFFFF"/>
        </w:rPr>
        <w:t>-</w:t>
      </w:r>
      <w:r w:rsidR="00D75679" w:rsidRPr="00A2344A">
        <w:rPr>
          <w:sz w:val="28"/>
          <w:szCs w:val="28"/>
          <w:shd w:val="clear" w:color="auto" w:fill="FFFFFF"/>
        </w:rPr>
        <w:t>78.</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75679" w:rsidRPr="00A2344A">
        <w:rPr>
          <w:sz w:val="28"/>
          <w:szCs w:val="28"/>
        </w:rPr>
        <w:t>Апанасенко Г.Л. Соматическое здоровье и максимальная а</w:t>
      </w:r>
      <w:r w:rsidR="0091633F" w:rsidRPr="00A2344A">
        <w:rPr>
          <w:sz w:val="28"/>
          <w:szCs w:val="28"/>
        </w:rPr>
        <w:t>эробная способность индивида //</w:t>
      </w:r>
      <w:r w:rsidR="00D75679" w:rsidRPr="00A2344A">
        <w:rPr>
          <w:sz w:val="28"/>
          <w:szCs w:val="28"/>
        </w:rPr>
        <w:t>Теория и прак</w:t>
      </w:r>
      <w:r w:rsidR="009B2728" w:rsidRPr="00A2344A">
        <w:rPr>
          <w:sz w:val="28"/>
          <w:szCs w:val="28"/>
        </w:rPr>
        <w:t>тика физ. культуры. – 1988. – №</w:t>
      </w:r>
      <w:r w:rsidR="00D75679" w:rsidRPr="00A2344A">
        <w:rPr>
          <w:sz w:val="28"/>
          <w:szCs w:val="28"/>
        </w:rPr>
        <w:t>4. – С.</w:t>
      </w:r>
      <w:r w:rsidR="00930391" w:rsidRPr="00A2344A">
        <w:rPr>
          <w:sz w:val="28"/>
          <w:szCs w:val="28"/>
        </w:rPr>
        <w:t> </w:t>
      </w:r>
      <w:r w:rsidR="00D75679" w:rsidRPr="00A2344A">
        <w:rPr>
          <w:sz w:val="28"/>
          <w:szCs w:val="28"/>
        </w:rPr>
        <w:t>29-31</w:t>
      </w:r>
      <w:r w:rsidR="009B2728" w:rsidRPr="00A2344A">
        <w:rPr>
          <w:sz w:val="28"/>
          <w:szCs w:val="28"/>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9B2728" w:rsidRPr="00A2344A">
        <w:rPr>
          <w:sz w:val="28"/>
          <w:szCs w:val="28"/>
        </w:rPr>
        <w:t>Айзман Р.И., Айзман Н.И., Лебедев А.В.</w:t>
      </w:r>
      <w:r w:rsidR="00930391" w:rsidRPr="00A2344A">
        <w:rPr>
          <w:sz w:val="28"/>
          <w:szCs w:val="28"/>
        </w:rPr>
        <w:t xml:space="preserve"> и др.</w:t>
      </w:r>
      <w:r w:rsidR="00D75679" w:rsidRPr="00A2344A">
        <w:rPr>
          <w:sz w:val="28"/>
          <w:szCs w:val="28"/>
        </w:rPr>
        <w:t xml:space="preserve"> Методика комплексной оценки физического и психического здоровья, физической подготовленности студентов высших и средних проф</w:t>
      </w:r>
      <w:r w:rsidR="001C5DB0" w:rsidRPr="00A2344A">
        <w:rPr>
          <w:sz w:val="28"/>
          <w:szCs w:val="28"/>
        </w:rPr>
        <w:t>ессиональных учебных заведений: метод.пос</w:t>
      </w:r>
      <w:r w:rsidR="009B2728" w:rsidRPr="00A2344A">
        <w:rPr>
          <w:sz w:val="28"/>
          <w:szCs w:val="28"/>
        </w:rPr>
        <w:t xml:space="preserve">. – Новосибирск: Изд-во </w:t>
      </w:r>
      <w:r w:rsidR="001C5DB0" w:rsidRPr="00A2344A">
        <w:rPr>
          <w:sz w:val="28"/>
          <w:szCs w:val="28"/>
        </w:rPr>
        <w:t>«РИФ Новосибирск»,</w:t>
      </w:r>
      <w:r w:rsidR="00D75679" w:rsidRPr="00A2344A">
        <w:rPr>
          <w:sz w:val="28"/>
          <w:szCs w:val="28"/>
        </w:rPr>
        <w:t xml:space="preserve"> 2009. </w:t>
      </w:r>
      <w:r w:rsidR="009B2728" w:rsidRPr="00A2344A">
        <w:rPr>
          <w:sz w:val="28"/>
          <w:szCs w:val="28"/>
        </w:rPr>
        <w:t>–</w:t>
      </w:r>
      <w:r w:rsidR="00D75679" w:rsidRPr="00A2344A">
        <w:rPr>
          <w:sz w:val="28"/>
          <w:szCs w:val="28"/>
        </w:rPr>
        <w:t>100 с</w:t>
      </w:r>
      <w:r w:rsidR="001C5DB0" w:rsidRPr="00A2344A">
        <w:rPr>
          <w:sz w:val="28"/>
          <w:szCs w:val="28"/>
        </w:rPr>
        <w:t>.</w:t>
      </w:r>
    </w:p>
    <w:p w:rsidR="00361C8D"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iCs/>
          <w:sz w:val="28"/>
          <w:szCs w:val="28"/>
          <w:shd w:val="clear" w:color="auto" w:fill="FFFFFF"/>
          <w:lang w:val="kk-KZ"/>
        </w:rPr>
        <w:t xml:space="preserve"> </w:t>
      </w:r>
      <w:r w:rsidR="00D75679" w:rsidRPr="00A2344A">
        <w:rPr>
          <w:iCs/>
          <w:sz w:val="28"/>
          <w:szCs w:val="28"/>
          <w:shd w:val="clear" w:color="auto" w:fill="FFFFFF"/>
          <w:lang w:val="en-US"/>
        </w:rPr>
        <w:t>Rogers C</w:t>
      </w:r>
      <w:r w:rsidR="00FD21CC" w:rsidRPr="00A2344A">
        <w:rPr>
          <w:iCs/>
          <w:sz w:val="28"/>
          <w:szCs w:val="28"/>
          <w:shd w:val="clear" w:color="auto" w:fill="FFFFFF"/>
          <w:lang w:val="en-US"/>
        </w:rPr>
        <w:t>.</w:t>
      </w:r>
      <w:r w:rsidR="00D75679" w:rsidRPr="00A2344A">
        <w:rPr>
          <w:iCs/>
          <w:sz w:val="28"/>
          <w:szCs w:val="28"/>
          <w:shd w:val="clear" w:color="auto" w:fill="FFFFFF"/>
          <w:lang w:val="en-US"/>
        </w:rPr>
        <w:t>R., Dymond</w:t>
      </w:r>
      <w:r w:rsidR="00B15C4B">
        <w:rPr>
          <w:iCs/>
          <w:sz w:val="28"/>
          <w:szCs w:val="28"/>
          <w:shd w:val="clear" w:color="auto" w:fill="FFFFFF"/>
          <w:lang w:val="kk-KZ"/>
        </w:rPr>
        <w:t xml:space="preserve"> </w:t>
      </w:r>
      <w:r w:rsidR="00FD21CC" w:rsidRPr="00A2344A">
        <w:rPr>
          <w:iCs/>
          <w:sz w:val="28"/>
          <w:szCs w:val="28"/>
          <w:shd w:val="clear" w:color="auto" w:fill="FFFFFF"/>
          <w:lang w:val="en-US"/>
        </w:rPr>
        <w:t>R.F.</w:t>
      </w:r>
      <w:r w:rsidR="00D75679" w:rsidRPr="00A2344A">
        <w:rPr>
          <w:sz w:val="28"/>
          <w:szCs w:val="28"/>
          <w:shd w:val="clear" w:color="auto" w:fill="FFFFFF"/>
          <w:lang w:val="en-US"/>
        </w:rPr>
        <w:t xml:space="preserve"> Psychotherapy and Personality Change: Coordinated Research Studies i</w:t>
      </w:r>
      <w:r w:rsidR="00361C8D" w:rsidRPr="00A2344A">
        <w:rPr>
          <w:sz w:val="28"/>
          <w:szCs w:val="28"/>
          <w:shd w:val="clear" w:color="auto" w:fill="FFFFFF"/>
          <w:lang w:val="en-US"/>
        </w:rPr>
        <w:t>n the Client-Centered Approach</w:t>
      </w:r>
      <w:r w:rsidR="00FD21CC" w:rsidRPr="00A2344A">
        <w:rPr>
          <w:sz w:val="28"/>
          <w:szCs w:val="28"/>
          <w:shd w:val="clear" w:color="auto" w:fill="FFFFFF"/>
          <w:lang w:val="en-US"/>
        </w:rPr>
        <w:t>.–</w:t>
      </w:r>
      <w:r w:rsidR="00D75679" w:rsidRPr="00A2344A">
        <w:rPr>
          <w:sz w:val="28"/>
          <w:szCs w:val="28"/>
          <w:shd w:val="clear" w:color="auto" w:fill="FFFFFF"/>
          <w:lang w:val="en-US"/>
        </w:rPr>
        <w:t>Chicago: Un</w:t>
      </w:r>
      <w:r w:rsidR="00E0105A" w:rsidRPr="00A2344A">
        <w:rPr>
          <w:sz w:val="28"/>
          <w:szCs w:val="28"/>
          <w:shd w:val="clear" w:color="auto" w:fill="FFFFFF"/>
          <w:lang w:val="en-US"/>
        </w:rPr>
        <w:t xml:space="preserve">iversity of </w:t>
      </w:r>
      <w:r w:rsidR="00B15C4B">
        <w:rPr>
          <w:sz w:val="28"/>
          <w:szCs w:val="28"/>
          <w:shd w:val="clear" w:color="auto" w:fill="FFFFFF"/>
          <w:lang w:val="kk-KZ"/>
        </w:rPr>
        <w:t xml:space="preserve"> </w:t>
      </w:r>
      <w:r w:rsidR="00E0105A" w:rsidRPr="00A2344A">
        <w:rPr>
          <w:sz w:val="28"/>
          <w:szCs w:val="28"/>
          <w:shd w:val="clear" w:color="auto" w:fill="FFFFFF"/>
          <w:lang w:val="en-US"/>
        </w:rPr>
        <w:t>Chicago Press, 1956.</w:t>
      </w:r>
      <w:r w:rsidR="00FD21CC" w:rsidRPr="00A2344A">
        <w:rPr>
          <w:sz w:val="28"/>
          <w:szCs w:val="28"/>
          <w:shd w:val="clear" w:color="auto" w:fill="FFFFFF"/>
          <w:lang w:val="en-US"/>
        </w:rPr>
        <w:t>–</w:t>
      </w:r>
      <w:r w:rsidR="00E0105A" w:rsidRPr="00A2344A">
        <w:rPr>
          <w:sz w:val="28"/>
          <w:szCs w:val="28"/>
          <w:shd w:val="clear" w:color="auto" w:fill="FFFFFF"/>
          <w:lang w:val="en-US"/>
        </w:rPr>
        <w:t xml:space="preserve">447 </w:t>
      </w:r>
      <w:r w:rsidR="00361C8D" w:rsidRPr="00A2344A">
        <w:rPr>
          <w:sz w:val="28"/>
          <w:szCs w:val="28"/>
          <w:shd w:val="clear" w:color="auto" w:fill="FFFFFF"/>
          <w:lang w:val="en-US"/>
        </w:rPr>
        <w:t>p</w:t>
      </w:r>
      <w:r w:rsidR="00FD21CC" w:rsidRPr="00A2344A">
        <w:rPr>
          <w:sz w:val="28"/>
          <w:szCs w:val="28"/>
          <w:shd w:val="clear" w:color="auto" w:fill="FFFFFF"/>
          <w:lang w:val="en-US"/>
        </w:rPr>
        <w:t>.</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iCs/>
          <w:sz w:val="28"/>
          <w:szCs w:val="28"/>
          <w:shd w:val="clear" w:color="auto" w:fill="FFFFFF"/>
          <w:lang w:val="kk-KZ"/>
        </w:rPr>
        <w:t xml:space="preserve"> </w:t>
      </w:r>
      <w:r w:rsidR="00D75679" w:rsidRPr="00A2344A">
        <w:rPr>
          <w:iCs/>
          <w:sz w:val="28"/>
          <w:szCs w:val="28"/>
          <w:shd w:val="clear" w:color="auto" w:fill="FFFFFF"/>
        </w:rPr>
        <w:t>Осницкий А.К.</w:t>
      </w:r>
      <w:r w:rsidR="00D75679" w:rsidRPr="00A2344A">
        <w:rPr>
          <w:sz w:val="28"/>
          <w:szCs w:val="28"/>
          <w:shd w:val="clear" w:color="auto" w:fill="FFFFFF"/>
        </w:rPr>
        <w:t>Определение характеристик социальной адаптации</w:t>
      </w:r>
      <w:r w:rsidR="00B15C4B">
        <w:rPr>
          <w:sz w:val="28"/>
          <w:szCs w:val="28"/>
          <w:shd w:val="clear" w:color="auto" w:fill="FFFFFF"/>
          <w:lang w:val="kk-KZ"/>
        </w:rPr>
        <w:t xml:space="preserve">               </w:t>
      </w:r>
      <w:r w:rsidR="00D75679" w:rsidRPr="00A2344A">
        <w:rPr>
          <w:sz w:val="28"/>
          <w:szCs w:val="28"/>
          <w:shd w:val="clear" w:color="auto" w:fill="FFFFFF"/>
        </w:rPr>
        <w:t xml:space="preserve">// Психология и школа. – 2004. </w:t>
      </w:r>
      <w:r w:rsidR="00FD21CC" w:rsidRPr="00A2344A">
        <w:rPr>
          <w:sz w:val="28"/>
          <w:szCs w:val="28"/>
          <w:shd w:val="clear" w:color="auto" w:fill="FFFFFF"/>
        </w:rPr>
        <w:t>–</w:t>
      </w:r>
      <w:r w:rsidR="00D75679" w:rsidRPr="00A2344A">
        <w:rPr>
          <w:sz w:val="28"/>
          <w:szCs w:val="28"/>
          <w:shd w:val="clear" w:color="auto" w:fill="FFFFFF"/>
        </w:rPr>
        <w:t xml:space="preserve"> №1.</w:t>
      </w:r>
      <w:r w:rsidR="00FD21CC" w:rsidRPr="00A2344A">
        <w:rPr>
          <w:sz w:val="28"/>
          <w:szCs w:val="28"/>
          <w:shd w:val="clear" w:color="auto" w:fill="FFFFFF"/>
        </w:rPr>
        <w:t xml:space="preserve"> –</w:t>
      </w:r>
      <w:r w:rsidR="00D75679" w:rsidRPr="00A2344A">
        <w:rPr>
          <w:sz w:val="28"/>
          <w:szCs w:val="28"/>
          <w:shd w:val="clear" w:color="auto" w:fill="FFFFFF"/>
        </w:rPr>
        <w:t xml:space="preserve"> С.43-56.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FD21CC" w:rsidRPr="00A2344A">
        <w:rPr>
          <w:sz w:val="28"/>
          <w:szCs w:val="28"/>
        </w:rPr>
        <w:t>Прохоров А.О.</w:t>
      </w:r>
      <w:r w:rsidR="000875FD" w:rsidRPr="00A2344A">
        <w:rPr>
          <w:sz w:val="28"/>
          <w:szCs w:val="28"/>
        </w:rPr>
        <w:t xml:space="preserve"> Методики диагностики и измерения психических состояний личности</w:t>
      </w:r>
      <w:r w:rsidR="00FD21CC" w:rsidRPr="00A2344A">
        <w:rPr>
          <w:sz w:val="28"/>
          <w:szCs w:val="28"/>
        </w:rPr>
        <w:t>.–</w:t>
      </w:r>
      <w:r w:rsidR="000875FD" w:rsidRPr="00A2344A">
        <w:rPr>
          <w:sz w:val="28"/>
          <w:szCs w:val="28"/>
        </w:rPr>
        <w:t xml:space="preserve"> М.: ПЕР СЭ, 2004. </w:t>
      </w:r>
      <w:r w:rsidR="00FD21CC" w:rsidRPr="00A2344A">
        <w:rPr>
          <w:sz w:val="28"/>
          <w:szCs w:val="28"/>
        </w:rPr>
        <w:t>–</w:t>
      </w:r>
      <w:r w:rsidR="000875FD" w:rsidRPr="00A2344A">
        <w:rPr>
          <w:sz w:val="28"/>
          <w:szCs w:val="28"/>
        </w:rPr>
        <w:t xml:space="preserve"> 176 с</w:t>
      </w:r>
      <w:r w:rsidR="00FD21CC" w:rsidRPr="00A2344A">
        <w:rPr>
          <w:sz w:val="28"/>
          <w:szCs w:val="28"/>
        </w:rPr>
        <w:t>.</w:t>
      </w:r>
      <w:r w:rsidR="000875FD" w:rsidRPr="00A2344A">
        <w:rPr>
          <w:sz w:val="28"/>
          <w:szCs w:val="28"/>
        </w:rPr>
        <w:t> </w:t>
      </w:r>
    </w:p>
    <w:p w:rsidR="00D75679" w:rsidRPr="00A2344A" w:rsidRDefault="0019337F" w:rsidP="00BA7713">
      <w:pPr>
        <w:numPr>
          <w:ilvl w:val="0"/>
          <w:numId w:val="29"/>
        </w:numPr>
        <w:tabs>
          <w:tab w:val="left" w:pos="426"/>
          <w:tab w:val="left" w:pos="851"/>
          <w:tab w:val="left" w:pos="900"/>
          <w:tab w:val="left" w:pos="1134"/>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 </w:t>
      </w:r>
      <w:r w:rsidR="00FD21CC" w:rsidRPr="00A2344A">
        <w:rPr>
          <w:rFonts w:ascii="Times New Roman" w:hAnsi="Times New Roman" w:cs="Times New Roman"/>
          <w:sz w:val="28"/>
          <w:szCs w:val="28"/>
        </w:rPr>
        <w:t>Спилберг Ч.</w:t>
      </w:r>
      <w:r w:rsidR="00D75679" w:rsidRPr="00A2344A">
        <w:rPr>
          <w:rFonts w:ascii="Times New Roman" w:hAnsi="Times New Roman" w:cs="Times New Roman"/>
          <w:sz w:val="28"/>
          <w:szCs w:val="28"/>
        </w:rPr>
        <w:t>Д. Концептуальные и методологические проблемы исследования тревоги //Стресс и тре</w:t>
      </w:r>
      <w:r w:rsidR="0091633F" w:rsidRPr="00A2344A">
        <w:rPr>
          <w:rFonts w:ascii="Times New Roman" w:hAnsi="Times New Roman" w:cs="Times New Roman"/>
          <w:sz w:val="28"/>
          <w:szCs w:val="28"/>
        </w:rPr>
        <w:t>вога в спорте</w:t>
      </w:r>
      <w:r w:rsidR="00930391" w:rsidRPr="00A2344A">
        <w:rPr>
          <w:rFonts w:ascii="Times New Roman" w:hAnsi="Times New Roman" w:cs="Times New Roman"/>
          <w:sz w:val="28"/>
          <w:szCs w:val="28"/>
        </w:rPr>
        <w:t xml:space="preserve">: междунар. сб науч. ст. </w:t>
      </w:r>
      <w:r w:rsidR="00FD21CC" w:rsidRPr="00A2344A">
        <w:rPr>
          <w:rFonts w:ascii="Times New Roman" w:hAnsi="Times New Roman" w:cs="Times New Roman"/>
          <w:sz w:val="28"/>
          <w:szCs w:val="28"/>
        </w:rPr>
        <w:t>–</w:t>
      </w:r>
      <w:r w:rsidR="00D75679" w:rsidRPr="00A2344A">
        <w:rPr>
          <w:rFonts w:ascii="Times New Roman" w:hAnsi="Times New Roman" w:cs="Times New Roman"/>
          <w:sz w:val="28"/>
          <w:szCs w:val="28"/>
        </w:rPr>
        <w:t xml:space="preserve"> М., 1983. – С. 12-24.</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Ehlers</w:t>
      </w:r>
      <w:r w:rsidRPr="00A2344A">
        <w:rPr>
          <w:sz w:val="28"/>
          <w:szCs w:val="28"/>
          <w:lang w:val="kk-KZ"/>
        </w:rPr>
        <w:t xml:space="preserve"> </w:t>
      </w:r>
      <w:r w:rsidR="00D75679" w:rsidRPr="00A2344A">
        <w:rPr>
          <w:sz w:val="28"/>
          <w:szCs w:val="28"/>
          <w:lang w:val="en-US"/>
        </w:rPr>
        <w:t>Th., Giesen</w:t>
      </w:r>
      <w:r w:rsidRPr="00A2344A">
        <w:rPr>
          <w:sz w:val="28"/>
          <w:szCs w:val="28"/>
          <w:lang w:val="kk-KZ"/>
        </w:rPr>
        <w:t xml:space="preserve"> </w:t>
      </w:r>
      <w:r w:rsidR="00D75679" w:rsidRPr="00A2344A">
        <w:rPr>
          <w:sz w:val="28"/>
          <w:szCs w:val="28"/>
          <w:lang w:val="en-US"/>
        </w:rPr>
        <w:t>H. EineLängsschnittuntersuchungzur</w:t>
      </w:r>
      <w:r w:rsidRPr="00A2344A">
        <w:rPr>
          <w:sz w:val="28"/>
          <w:szCs w:val="28"/>
          <w:lang w:val="kk-KZ"/>
        </w:rPr>
        <w:t xml:space="preserve"> </w:t>
      </w:r>
      <w:r w:rsidR="00D75679" w:rsidRPr="00A2344A">
        <w:rPr>
          <w:sz w:val="28"/>
          <w:szCs w:val="28"/>
          <w:lang w:val="en-US"/>
        </w:rPr>
        <w:t>Vorhersagedes</w:t>
      </w:r>
      <w:r w:rsidRPr="00A2344A">
        <w:rPr>
          <w:sz w:val="28"/>
          <w:szCs w:val="28"/>
          <w:lang w:val="kk-KZ"/>
        </w:rPr>
        <w:t xml:space="preserve"> </w:t>
      </w:r>
      <w:r w:rsidR="00D75679" w:rsidRPr="00A2344A">
        <w:rPr>
          <w:sz w:val="28"/>
          <w:szCs w:val="28"/>
          <w:lang w:val="en-US"/>
        </w:rPr>
        <w:t>Studiener</w:t>
      </w:r>
      <w:r w:rsidRPr="00A2344A">
        <w:rPr>
          <w:sz w:val="28"/>
          <w:szCs w:val="28"/>
          <w:lang w:val="kk-KZ"/>
        </w:rPr>
        <w:t xml:space="preserve"> </w:t>
      </w:r>
      <w:r w:rsidR="00D75679" w:rsidRPr="00A2344A">
        <w:rPr>
          <w:sz w:val="28"/>
          <w:szCs w:val="28"/>
          <w:lang w:val="en-US"/>
        </w:rPr>
        <w:t>folgsbei</w:t>
      </w:r>
      <w:r w:rsidRPr="00A2344A">
        <w:rPr>
          <w:sz w:val="28"/>
          <w:szCs w:val="28"/>
          <w:lang w:val="kk-KZ"/>
        </w:rPr>
        <w:t xml:space="preserve"> </w:t>
      </w:r>
      <w:r w:rsidR="00D75679" w:rsidRPr="00A2344A">
        <w:rPr>
          <w:sz w:val="28"/>
          <w:szCs w:val="28"/>
          <w:lang w:val="en-US"/>
        </w:rPr>
        <w:t>Marburger</w:t>
      </w:r>
      <w:r w:rsidRPr="00A2344A">
        <w:rPr>
          <w:sz w:val="28"/>
          <w:szCs w:val="28"/>
          <w:lang w:val="kk-KZ"/>
        </w:rPr>
        <w:t xml:space="preserve"> </w:t>
      </w:r>
      <w:r w:rsidR="00D75679" w:rsidRPr="00A2344A">
        <w:rPr>
          <w:sz w:val="28"/>
          <w:szCs w:val="28"/>
          <w:lang w:val="en-US"/>
        </w:rPr>
        <w:t>Psychologie</w:t>
      </w:r>
      <w:r w:rsidRPr="00A2344A">
        <w:rPr>
          <w:sz w:val="28"/>
          <w:szCs w:val="28"/>
          <w:lang w:val="kk-KZ"/>
        </w:rPr>
        <w:t xml:space="preserve"> </w:t>
      </w:r>
      <w:r w:rsidR="00D75679" w:rsidRPr="00A2344A">
        <w:rPr>
          <w:sz w:val="28"/>
          <w:szCs w:val="28"/>
          <w:lang w:val="en-US"/>
        </w:rPr>
        <w:t>studenten: vo</w:t>
      </w:r>
      <w:r w:rsidR="004777F6" w:rsidRPr="00A2344A">
        <w:rPr>
          <w:sz w:val="28"/>
          <w:szCs w:val="28"/>
          <w:lang w:val="en-US"/>
        </w:rPr>
        <w:t xml:space="preserve">rläufiger Bericht. </w:t>
      </w:r>
      <w:r w:rsidR="00755241" w:rsidRPr="00A2344A">
        <w:rPr>
          <w:sz w:val="28"/>
          <w:szCs w:val="28"/>
          <w:lang w:val="en-US"/>
        </w:rPr>
        <w:t xml:space="preserve">– </w:t>
      </w:r>
      <w:r w:rsidR="00FD3647" w:rsidRPr="00A2344A">
        <w:rPr>
          <w:sz w:val="28"/>
          <w:szCs w:val="28"/>
          <w:lang w:val="en-US"/>
        </w:rPr>
        <w:t>Marburger</w:t>
      </w:r>
      <w:r w:rsidR="00755241" w:rsidRPr="00A2344A">
        <w:rPr>
          <w:sz w:val="28"/>
          <w:szCs w:val="28"/>
          <w:lang w:val="en-US"/>
        </w:rPr>
        <w:t xml:space="preserve">, </w:t>
      </w:r>
      <w:r w:rsidR="004777F6" w:rsidRPr="00A2344A">
        <w:rPr>
          <w:sz w:val="28"/>
          <w:szCs w:val="28"/>
          <w:lang w:val="en-US"/>
        </w:rPr>
        <w:t>1971</w:t>
      </w:r>
      <w:r w:rsidR="00755241" w:rsidRPr="00A2344A">
        <w:rPr>
          <w:sz w:val="28"/>
          <w:szCs w:val="28"/>
          <w:lang w:val="en-US"/>
        </w:rPr>
        <w:t xml:space="preserve">. – </w:t>
      </w:r>
      <w:r w:rsidR="00D055C2" w:rsidRPr="00A2344A">
        <w:rPr>
          <w:sz w:val="28"/>
          <w:szCs w:val="28"/>
          <w:lang w:val="en-US"/>
        </w:rPr>
        <w:t>84</w:t>
      </w:r>
      <w:r w:rsidR="00930391" w:rsidRPr="00A2344A">
        <w:rPr>
          <w:sz w:val="28"/>
          <w:szCs w:val="28"/>
        </w:rPr>
        <w:t>р</w:t>
      </w:r>
      <w:r w:rsidR="00930391" w:rsidRPr="00A2344A">
        <w:rPr>
          <w:sz w:val="28"/>
          <w:szCs w:val="28"/>
          <w:lang w:val="en-US"/>
        </w:rPr>
        <w:t>.</w:t>
      </w:r>
    </w:p>
    <w:p w:rsidR="00D75679" w:rsidRPr="00A2344A" w:rsidRDefault="0019337F" w:rsidP="00BA7713">
      <w:pPr>
        <w:pStyle w:val="a3"/>
        <w:numPr>
          <w:ilvl w:val="0"/>
          <w:numId w:val="29"/>
        </w:numPr>
        <w:tabs>
          <w:tab w:val="left" w:pos="0"/>
          <w:tab w:val="left" w:pos="426"/>
          <w:tab w:val="left" w:pos="851"/>
          <w:tab w:val="left" w:pos="1134"/>
          <w:tab w:val="left" w:pos="1276"/>
        </w:tabs>
        <w:spacing w:before="0" w:beforeAutospacing="0" w:after="0" w:afterAutospacing="0"/>
        <w:ind w:left="0" w:firstLine="709"/>
        <w:jc w:val="both"/>
        <w:rPr>
          <w:sz w:val="28"/>
          <w:szCs w:val="28"/>
        </w:rPr>
      </w:pPr>
      <w:r w:rsidRPr="00A2344A">
        <w:rPr>
          <w:lang w:val="kk-KZ"/>
        </w:rPr>
        <w:t xml:space="preserve"> </w:t>
      </w:r>
      <w:hyperlink r:id="rId93" w:history="1">
        <w:r w:rsidR="00D75679" w:rsidRPr="00A2344A">
          <w:rPr>
            <w:rStyle w:val="a4"/>
            <w:bCs/>
            <w:color w:val="auto"/>
            <w:sz w:val="28"/>
            <w:szCs w:val="28"/>
            <w:u w:val="none"/>
          </w:rPr>
          <w:t>Дерябо</w:t>
        </w:r>
      </w:hyperlink>
      <w:r w:rsidR="00755241" w:rsidRPr="00A2344A">
        <w:rPr>
          <w:rStyle w:val="a4"/>
          <w:bCs/>
          <w:color w:val="auto"/>
          <w:sz w:val="28"/>
          <w:szCs w:val="28"/>
          <w:u w:val="none"/>
        </w:rPr>
        <w:t xml:space="preserve"> С.</w:t>
      </w:r>
      <w:r w:rsidR="00D75679" w:rsidRPr="00A2344A">
        <w:rPr>
          <w:rStyle w:val="a4"/>
          <w:bCs/>
          <w:color w:val="auto"/>
          <w:sz w:val="28"/>
          <w:szCs w:val="28"/>
          <w:u w:val="none"/>
        </w:rPr>
        <w:t>Д.</w:t>
      </w:r>
      <w:r w:rsidR="00D75679" w:rsidRPr="00A2344A">
        <w:rPr>
          <w:sz w:val="28"/>
          <w:szCs w:val="28"/>
        </w:rPr>
        <w:t>,</w:t>
      </w:r>
      <w:hyperlink r:id="rId94" w:history="1">
        <w:r w:rsidR="00D75679" w:rsidRPr="00A2344A">
          <w:rPr>
            <w:rStyle w:val="a4"/>
            <w:bCs/>
            <w:color w:val="auto"/>
            <w:sz w:val="28"/>
            <w:szCs w:val="28"/>
            <w:u w:val="none"/>
          </w:rPr>
          <w:t xml:space="preserve"> Ясвин</w:t>
        </w:r>
      </w:hyperlink>
      <w:r w:rsidR="00755241" w:rsidRPr="00A2344A">
        <w:rPr>
          <w:rStyle w:val="a4"/>
          <w:bCs/>
          <w:color w:val="auto"/>
          <w:sz w:val="28"/>
          <w:szCs w:val="28"/>
          <w:u w:val="none"/>
        </w:rPr>
        <w:t xml:space="preserve"> В.</w:t>
      </w:r>
      <w:r w:rsidR="00D75679" w:rsidRPr="00A2344A">
        <w:rPr>
          <w:rStyle w:val="a4"/>
          <w:bCs/>
          <w:color w:val="auto"/>
          <w:sz w:val="28"/>
          <w:szCs w:val="28"/>
          <w:u w:val="none"/>
        </w:rPr>
        <w:t xml:space="preserve">А. </w:t>
      </w:r>
      <w:r w:rsidR="00755241" w:rsidRPr="00A2344A">
        <w:rPr>
          <w:sz w:val="28"/>
          <w:szCs w:val="28"/>
        </w:rPr>
        <w:t xml:space="preserve">Экологическая психодиагностика. – </w:t>
      </w:r>
      <w:r w:rsidR="00D75679" w:rsidRPr="00A2344A">
        <w:rPr>
          <w:sz w:val="28"/>
          <w:szCs w:val="28"/>
        </w:rPr>
        <w:t>Даугавпилс: Даугавпилский педагогический университет</w:t>
      </w:r>
      <w:r w:rsidR="00755241" w:rsidRPr="00A2344A">
        <w:rPr>
          <w:sz w:val="28"/>
          <w:szCs w:val="28"/>
        </w:rPr>
        <w:t>,</w:t>
      </w:r>
      <w:r w:rsidR="00D75679" w:rsidRPr="00A2344A">
        <w:rPr>
          <w:sz w:val="28"/>
          <w:szCs w:val="28"/>
        </w:rPr>
        <w:t xml:space="preserve"> 1991. –</w:t>
      </w:r>
      <w:r w:rsidR="00755241" w:rsidRPr="00A2344A">
        <w:rPr>
          <w:sz w:val="28"/>
          <w:szCs w:val="28"/>
        </w:rPr>
        <w:t xml:space="preserve"> 191 с.</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755241" w:rsidRPr="00A2344A">
        <w:rPr>
          <w:sz w:val="28"/>
          <w:szCs w:val="28"/>
        </w:rPr>
        <w:t>Лозовая Г.</w:t>
      </w:r>
      <w:r w:rsidR="00D75679" w:rsidRPr="00A2344A">
        <w:rPr>
          <w:sz w:val="28"/>
          <w:szCs w:val="28"/>
        </w:rPr>
        <w:t>В. Признаки нефармакологических зависимостей // Матер</w:t>
      </w:r>
      <w:r w:rsidR="00755241" w:rsidRPr="00A2344A">
        <w:rPr>
          <w:sz w:val="28"/>
          <w:szCs w:val="28"/>
        </w:rPr>
        <w:t>.</w:t>
      </w:r>
      <w:r w:rsidR="00D75679" w:rsidRPr="00A2344A">
        <w:rPr>
          <w:sz w:val="28"/>
          <w:szCs w:val="28"/>
        </w:rPr>
        <w:t xml:space="preserve"> 30-й науч</w:t>
      </w:r>
      <w:r w:rsidR="00755241" w:rsidRPr="00A2344A">
        <w:rPr>
          <w:sz w:val="28"/>
          <w:szCs w:val="28"/>
        </w:rPr>
        <w:t>.</w:t>
      </w:r>
      <w:r w:rsidR="00D75679" w:rsidRPr="00A2344A">
        <w:rPr>
          <w:sz w:val="28"/>
          <w:szCs w:val="28"/>
        </w:rPr>
        <w:t xml:space="preserve"> конф</w:t>
      </w:r>
      <w:r w:rsidR="00755241" w:rsidRPr="00A2344A">
        <w:rPr>
          <w:sz w:val="28"/>
          <w:szCs w:val="28"/>
        </w:rPr>
        <w:t>.</w:t>
      </w:r>
      <w:r w:rsidR="0084403F" w:rsidRPr="00A2344A">
        <w:rPr>
          <w:sz w:val="28"/>
          <w:szCs w:val="28"/>
        </w:rPr>
        <w:t xml:space="preserve"> СПб ГАФК им. П.Ф. Лесгафта «Психологические основы педагогической деятельности»</w:t>
      </w:r>
      <w:r w:rsidR="00755241" w:rsidRPr="00A2344A">
        <w:rPr>
          <w:sz w:val="28"/>
          <w:szCs w:val="28"/>
        </w:rPr>
        <w:t xml:space="preserve">.– </w:t>
      </w:r>
      <w:r w:rsidR="00D75679" w:rsidRPr="00A2344A">
        <w:rPr>
          <w:sz w:val="28"/>
          <w:szCs w:val="28"/>
        </w:rPr>
        <w:t xml:space="preserve">СПб., 2003. – </w:t>
      </w:r>
      <w:r w:rsidR="00755241" w:rsidRPr="00A2344A">
        <w:rPr>
          <w:sz w:val="28"/>
          <w:szCs w:val="28"/>
        </w:rPr>
        <w:t>С.</w:t>
      </w:r>
      <w:r w:rsidR="0026050A" w:rsidRPr="00A2344A">
        <w:rPr>
          <w:sz w:val="28"/>
          <w:szCs w:val="28"/>
        </w:rPr>
        <w:t xml:space="preserve"> 1-20.</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755241" w:rsidRPr="00A2344A">
        <w:rPr>
          <w:sz w:val="28"/>
          <w:szCs w:val="28"/>
        </w:rPr>
        <w:t>Полякова В.В.</w:t>
      </w:r>
      <w:r w:rsidR="00D75679" w:rsidRPr="00A2344A">
        <w:rPr>
          <w:sz w:val="28"/>
          <w:szCs w:val="28"/>
        </w:rPr>
        <w:t>, Шаброва Н.В. Основы теории статистики</w:t>
      </w:r>
      <w:r w:rsidR="000875FD" w:rsidRPr="00A2344A">
        <w:rPr>
          <w:sz w:val="28"/>
          <w:szCs w:val="28"/>
        </w:rPr>
        <w:t>: учеб</w:t>
      </w:r>
      <w:r w:rsidR="0026050A" w:rsidRPr="00A2344A">
        <w:rPr>
          <w:sz w:val="28"/>
          <w:szCs w:val="28"/>
        </w:rPr>
        <w:t>.</w:t>
      </w:r>
      <w:r w:rsidR="000875FD" w:rsidRPr="00A2344A">
        <w:rPr>
          <w:sz w:val="28"/>
          <w:szCs w:val="28"/>
        </w:rPr>
        <w:t xml:space="preserve"> пос</w:t>
      </w:r>
      <w:r w:rsidR="00755241" w:rsidRPr="00A2344A">
        <w:rPr>
          <w:sz w:val="28"/>
          <w:szCs w:val="28"/>
        </w:rPr>
        <w:t>.–</w:t>
      </w:r>
      <w:r w:rsidR="00255DE8" w:rsidRPr="00A2344A">
        <w:rPr>
          <w:sz w:val="28"/>
          <w:szCs w:val="28"/>
        </w:rPr>
        <w:t xml:space="preserve"> Екатеринбург:</w:t>
      </w:r>
      <w:r w:rsidR="00936C4D" w:rsidRPr="00A2344A">
        <w:rPr>
          <w:sz w:val="28"/>
          <w:szCs w:val="28"/>
        </w:rPr>
        <w:t xml:space="preserve"> Изд-во Урал.ун-та, 2015. – 145</w:t>
      </w:r>
      <w:r w:rsidR="00255DE8" w:rsidRPr="00A2344A">
        <w:rPr>
          <w:sz w:val="28"/>
          <w:szCs w:val="28"/>
        </w:rPr>
        <w:t xml:space="preserve"> с.</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755241" w:rsidRPr="00A2344A">
        <w:rPr>
          <w:sz w:val="28"/>
          <w:szCs w:val="28"/>
        </w:rPr>
        <w:t>Федоров В.</w:t>
      </w:r>
      <w:r w:rsidR="00D75679" w:rsidRPr="00A2344A">
        <w:rPr>
          <w:sz w:val="28"/>
          <w:szCs w:val="28"/>
        </w:rPr>
        <w:t xml:space="preserve">Н. и др. Региональные особенности функции внешнего дыхания у мужского и женского населения Северного Казахстана </w:t>
      </w:r>
      <w:r w:rsidR="0091633F" w:rsidRPr="00A2344A">
        <w:rPr>
          <w:sz w:val="28"/>
          <w:szCs w:val="28"/>
        </w:rPr>
        <w:t>//</w:t>
      </w:r>
      <w:r w:rsidR="00D75679" w:rsidRPr="00A2344A">
        <w:rPr>
          <w:sz w:val="28"/>
          <w:szCs w:val="28"/>
        </w:rPr>
        <w:t xml:space="preserve">Вестник КазНУ. – 2011. – №1(47). – С.131-136. </w:t>
      </w:r>
    </w:p>
    <w:p w:rsidR="00DB162E"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lastRenderedPageBreak/>
        <w:t xml:space="preserve"> </w:t>
      </w:r>
      <w:r w:rsidR="00DB162E" w:rsidRPr="00A2344A">
        <w:rPr>
          <w:sz w:val="28"/>
          <w:szCs w:val="28"/>
        </w:rPr>
        <w:t>Морякина С.В., Анзоров В.А. Возрастные особенности красных кровяных клеток на основе общего анализа крови у населения Чеченской Республики //Потенциал современной науки</w:t>
      </w:r>
      <w:r w:rsidR="0026050A" w:rsidRPr="00A2344A">
        <w:rPr>
          <w:sz w:val="28"/>
          <w:szCs w:val="28"/>
        </w:rPr>
        <w:t xml:space="preserve">. – </w:t>
      </w:r>
      <w:r w:rsidR="00DB162E" w:rsidRPr="00A2344A">
        <w:rPr>
          <w:sz w:val="28"/>
          <w:szCs w:val="28"/>
        </w:rPr>
        <w:t>2016.</w:t>
      </w:r>
      <w:r w:rsidR="0026050A" w:rsidRPr="00A2344A">
        <w:rPr>
          <w:sz w:val="28"/>
          <w:szCs w:val="28"/>
        </w:rPr>
        <w:t xml:space="preserve"> –</w:t>
      </w:r>
      <w:r w:rsidR="00DB162E" w:rsidRPr="00A2344A">
        <w:rPr>
          <w:sz w:val="28"/>
          <w:szCs w:val="28"/>
        </w:rPr>
        <w:t xml:space="preserve"> №1(18)</w:t>
      </w:r>
      <w:r w:rsidR="0026050A" w:rsidRPr="00A2344A">
        <w:rPr>
          <w:sz w:val="28"/>
          <w:szCs w:val="28"/>
        </w:rPr>
        <w:t>. –</w:t>
      </w:r>
      <w:r w:rsidR="00DB162E" w:rsidRPr="00A2344A">
        <w:rPr>
          <w:sz w:val="28"/>
          <w:szCs w:val="28"/>
        </w:rPr>
        <w:t xml:space="preserve"> С.18-24.</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Lurbe</w:t>
      </w:r>
      <w:r w:rsidRPr="00A2344A">
        <w:rPr>
          <w:sz w:val="28"/>
          <w:szCs w:val="28"/>
          <w:lang w:val="kk-KZ"/>
        </w:rPr>
        <w:t xml:space="preserve"> </w:t>
      </w:r>
      <w:r w:rsidR="00D75679" w:rsidRPr="00A2344A">
        <w:rPr>
          <w:sz w:val="28"/>
          <w:szCs w:val="28"/>
          <w:lang w:val="en-US"/>
        </w:rPr>
        <w:t>E</w:t>
      </w:r>
      <w:r w:rsidR="00755241" w:rsidRPr="00A2344A">
        <w:rPr>
          <w:sz w:val="28"/>
          <w:szCs w:val="28"/>
          <w:lang w:val="en-US"/>
        </w:rPr>
        <w:t>.</w:t>
      </w:r>
      <w:r w:rsidR="00D75679" w:rsidRPr="00A2344A">
        <w:rPr>
          <w:sz w:val="28"/>
          <w:szCs w:val="28"/>
          <w:lang w:val="en-US"/>
        </w:rPr>
        <w:t>, Cifkova</w:t>
      </w:r>
      <w:r w:rsidRPr="00A2344A">
        <w:rPr>
          <w:sz w:val="28"/>
          <w:szCs w:val="28"/>
          <w:lang w:val="kk-KZ"/>
        </w:rPr>
        <w:t xml:space="preserve"> </w:t>
      </w:r>
      <w:r w:rsidR="00D75679" w:rsidRPr="00A2344A">
        <w:rPr>
          <w:sz w:val="28"/>
          <w:szCs w:val="28"/>
          <w:lang w:val="en-US"/>
        </w:rPr>
        <w:t>R</w:t>
      </w:r>
      <w:r w:rsidR="00755241" w:rsidRPr="00A2344A">
        <w:rPr>
          <w:sz w:val="28"/>
          <w:szCs w:val="28"/>
          <w:lang w:val="en-US"/>
        </w:rPr>
        <w:t>.</w:t>
      </w:r>
      <w:r w:rsidR="00D75679" w:rsidRPr="00A2344A">
        <w:rPr>
          <w:sz w:val="28"/>
          <w:szCs w:val="28"/>
          <w:lang w:val="en-US"/>
        </w:rPr>
        <w:t>et</w:t>
      </w:r>
      <w:r w:rsidRPr="00A2344A">
        <w:rPr>
          <w:sz w:val="28"/>
          <w:szCs w:val="28"/>
          <w:lang w:val="kk-KZ"/>
        </w:rPr>
        <w:t xml:space="preserve"> </w:t>
      </w:r>
      <w:r w:rsidR="00D75679" w:rsidRPr="00A2344A">
        <w:rPr>
          <w:sz w:val="28"/>
          <w:szCs w:val="28"/>
          <w:lang w:val="en-US"/>
        </w:rPr>
        <w:t>al. Management</w:t>
      </w:r>
      <w:r w:rsidRPr="00A2344A">
        <w:rPr>
          <w:sz w:val="28"/>
          <w:szCs w:val="28"/>
          <w:lang w:val="kk-KZ"/>
        </w:rPr>
        <w:t xml:space="preserve"> </w:t>
      </w:r>
      <w:r w:rsidR="00D75679" w:rsidRPr="00A2344A">
        <w:rPr>
          <w:sz w:val="28"/>
          <w:szCs w:val="28"/>
          <w:lang w:val="en-US"/>
        </w:rPr>
        <w:t>of</w:t>
      </w:r>
      <w:r w:rsidRPr="00A2344A">
        <w:rPr>
          <w:sz w:val="28"/>
          <w:szCs w:val="28"/>
          <w:lang w:val="kk-KZ"/>
        </w:rPr>
        <w:t xml:space="preserve"> </w:t>
      </w:r>
      <w:r w:rsidR="00D75679" w:rsidRPr="00A2344A">
        <w:rPr>
          <w:sz w:val="28"/>
          <w:szCs w:val="28"/>
          <w:lang w:val="en-US"/>
        </w:rPr>
        <w:t>high</w:t>
      </w:r>
      <w:r w:rsidRPr="00A2344A">
        <w:rPr>
          <w:sz w:val="28"/>
          <w:szCs w:val="28"/>
          <w:lang w:val="kk-KZ"/>
        </w:rPr>
        <w:t xml:space="preserve"> </w:t>
      </w:r>
      <w:r w:rsidR="00D75679" w:rsidRPr="00A2344A">
        <w:rPr>
          <w:sz w:val="28"/>
          <w:szCs w:val="28"/>
          <w:lang w:val="en-US"/>
        </w:rPr>
        <w:t>blood</w:t>
      </w:r>
      <w:r w:rsidRPr="00A2344A">
        <w:rPr>
          <w:sz w:val="28"/>
          <w:szCs w:val="28"/>
          <w:lang w:val="kk-KZ"/>
        </w:rPr>
        <w:t xml:space="preserve"> </w:t>
      </w:r>
      <w:r w:rsidR="00D75679" w:rsidRPr="00A2344A">
        <w:rPr>
          <w:sz w:val="28"/>
          <w:szCs w:val="28"/>
          <w:lang w:val="en-US"/>
        </w:rPr>
        <w:t>pressure</w:t>
      </w:r>
      <w:r w:rsidRPr="00A2344A">
        <w:rPr>
          <w:sz w:val="28"/>
          <w:szCs w:val="28"/>
          <w:lang w:val="kk-KZ"/>
        </w:rPr>
        <w:t xml:space="preserve"> </w:t>
      </w:r>
      <w:r w:rsidR="00D75679" w:rsidRPr="00A2344A">
        <w:rPr>
          <w:sz w:val="28"/>
          <w:szCs w:val="28"/>
          <w:lang w:val="en-US"/>
        </w:rPr>
        <w:t>in</w:t>
      </w:r>
      <w:r w:rsidRPr="00A2344A">
        <w:rPr>
          <w:sz w:val="28"/>
          <w:szCs w:val="28"/>
          <w:lang w:val="kk-KZ"/>
        </w:rPr>
        <w:t xml:space="preserve"> </w:t>
      </w:r>
      <w:r w:rsidR="00D75679" w:rsidRPr="00A2344A">
        <w:rPr>
          <w:sz w:val="28"/>
          <w:szCs w:val="28"/>
          <w:lang w:val="en-US"/>
        </w:rPr>
        <w:t>children</w:t>
      </w:r>
      <w:r w:rsidRPr="00A2344A">
        <w:rPr>
          <w:sz w:val="28"/>
          <w:szCs w:val="28"/>
          <w:lang w:val="kk-KZ"/>
        </w:rPr>
        <w:t xml:space="preserve"> </w:t>
      </w:r>
      <w:r w:rsidR="00D75679" w:rsidRPr="00A2344A">
        <w:rPr>
          <w:sz w:val="28"/>
          <w:szCs w:val="28"/>
          <w:lang w:val="en-US"/>
        </w:rPr>
        <w:t>and</w:t>
      </w:r>
      <w:r w:rsidRPr="00A2344A">
        <w:rPr>
          <w:sz w:val="28"/>
          <w:szCs w:val="28"/>
          <w:lang w:val="kk-KZ"/>
        </w:rPr>
        <w:t xml:space="preserve"> </w:t>
      </w:r>
      <w:r w:rsidR="00D75679" w:rsidRPr="00A2344A">
        <w:rPr>
          <w:sz w:val="28"/>
          <w:szCs w:val="28"/>
          <w:lang w:val="en-US"/>
        </w:rPr>
        <w:t>adolescents: recommendations</w:t>
      </w:r>
      <w:r w:rsidRPr="00A2344A">
        <w:rPr>
          <w:sz w:val="28"/>
          <w:szCs w:val="28"/>
          <w:lang w:val="kk-KZ"/>
        </w:rPr>
        <w:t xml:space="preserve"> </w:t>
      </w:r>
      <w:r w:rsidR="00D75679" w:rsidRPr="00A2344A">
        <w:rPr>
          <w:sz w:val="28"/>
          <w:szCs w:val="28"/>
          <w:lang w:val="en-US"/>
        </w:rPr>
        <w:t>of</w:t>
      </w:r>
      <w:r w:rsidRPr="00A2344A">
        <w:rPr>
          <w:sz w:val="28"/>
          <w:szCs w:val="28"/>
          <w:lang w:val="kk-KZ"/>
        </w:rPr>
        <w:t xml:space="preserve"> </w:t>
      </w:r>
      <w:r w:rsidR="00D75679" w:rsidRPr="00A2344A">
        <w:rPr>
          <w:sz w:val="28"/>
          <w:szCs w:val="28"/>
          <w:lang w:val="en-US"/>
        </w:rPr>
        <w:t>the</w:t>
      </w:r>
      <w:r w:rsidRPr="00A2344A">
        <w:rPr>
          <w:sz w:val="28"/>
          <w:szCs w:val="28"/>
          <w:lang w:val="kk-KZ"/>
        </w:rPr>
        <w:t xml:space="preserve"> </w:t>
      </w:r>
      <w:r w:rsidR="00D75679" w:rsidRPr="00A2344A">
        <w:rPr>
          <w:sz w:val="28"/>
          <w:szCs w:val="28"/>
          <w:lang w:val="en-US"/>
        </w:rPr>
        <w:t>European</w:t>
      </w:r>
      <w:r w:rsidRPr="00A2344A">
        <w:rPr>
          <w:sz w:val="28"/>
          <w:szCs w:val="28"/>
          <w:lang w:val="kk-KZ"/>
        </w:rPr>
        <w:t xml:space="preserve"> </w:t>
      </w:r>
      <w:r w:rsidR="00D75679" w:rsidRPr="00A2344A">
        <w:rPr>
          <w:sz w:val="28"/>
          <w:szCs w:val="28"/>
          <w:lang w:val="en-US"/>
        </w:rPr>
        <w:t xml:space="preserve">Society of Hypertension // J. of </w:t>
      </w:r>
      <w:r w:rsidR="00755241" w:rsidRPr="00A2344A">
        <w:rPr>
          <w:sz w:val="28"/>
          <w:szCs w:val="28"/>
          <w:lang w:val="en-US"/>
        </w:rPr>
        <w:t xml:space="preserve">Hypertens. – 2009. – Vol. 27, </w:t>
      </w:r>
      <w:r w:rsidR="0026050A" w:rsidRPr="00A2344A">
        <w:rPr>
          <w:sz w:val="28"/>
          <w:szCs w:val="28"/>
          <w:lang w:val="en-US"/>
        </w:rPr>
        <w:t xml:space="preserve">Issue </w:t>
      </w:r>
      <w:r w:rsidR="00D75679" w:rsidRPr="00A2344A">
        <w:rPr>
          <w:sz w:val="28"/>
          <w:szCs w:val="28"/>
          <w:lang w:val="en-US"/>
        </w:rPr>
        <w:t>9. – P. 1719</w:t>
      </w:r>
      <w:r w:rsidR="00755241" w:rsidRPr="00A2344A">
        <w:rPr>
          <w:sz w:val="28"/>
          <w:szCs w:val="28"/>
          <w:lang w:val="en-US"/>
        </w:rPr>
        <w:t>-</w:t>
      </w:r>
      <w:r w:rsidR="00D75679" w:rsidRPr="00A2344A">
        <w:rPr>
          <w:sz w:val="28"/>
          <w:szCs w:val="28"/>
          <w:lang w:val="en-US"/>
        </w:rPr>
        <w:t>1742.</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755241" w:rsidRPr="00A2344A">
        <w:rPr>
          <w:sz w:val="28"/>
          <w:szCs w:val="28"/>
        </w:rPr>
        <w:t>Лебедев А.В., Рубанович В.Б., Айзман Н.И.</w:t>
      </w:r>
      <w:r w:rsidR="0026050A" w:rsidRPr="00A2344A">
        <w:rPr>
          <w:sz w:val="28"/>
          <w:szCs w:val="28"/>
        </w:rPr>
        <w:t xml:space="preserve"> и др.</w:t>
      </w:r>
      <w:r w:rsidR="00D75679" w:rsidRPr="00A2344A">
        <w:rPr>
          <w:sz w:val="28"/>
          <w:szCs w:val="28"/>
        </w:rPr>
        <w:t xml:space="preserve"> Морфофункциональные особенности студентов педагогического вуза // Вестник НГПУ. – 2014. – №1. – С.128-141.</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rFonts w:eastAsia="TimesNewRomanPS-BoldMT"/>
          <w:bCs/>
          <w:sz w:val="28"/>
          <w:szCs w:val="28"/>
          <w:lang w:val="kk-KZ"/>
        </w:rPr>
        <w:t xml:space="preserve"> </w:t>
      </w:r>
      <w:r w:rsidR="00C15D93" w:rsidRPr="00A2344A">
        <w:rPr>
          <w:rFonts w:eastAsia="TimesNewRomanPS-BoldMT"/>
          <w:bCs/>
          <w:sz w:val="28"/>
          <w:szCs w:val="28"/>
        </w:rPr>
        <w:t>Мусалимова Р.С. С</w:t>
      </w:r>
      <w:r w:rsidR="00C15D93" w:rsidRPr="00A2344A">
        <w:rPr>
          <w:sz w:val="28"/>
          <w:szCs w:val="28"/>
          <w:shd w:val="clear" w:color="auto" w:fill="FFFFFF"/>
        </w:rPr>
        <w:t>равнительный анализ морфофункциональных и психофизиологических показателей студентов в условиях загрязнения окружающей среды:</w:t>
      </w:r>
      <w:r w:rsidR="00C15D93" w:rsidRPr="00A2344A">
        <w:rPr>
          <w:iCs/>
          <w:sz w:val="28"/>
          <w:szCs w:val="28"/>
          <w:shd w:val="clear" w:color="auto" w:fill="FFFFFF"/>
        </w:rPr>
        <w:t xml:space="preserve"> дис. ... канд. биол. наук: 03.00.13. – Уфа, 2006. –</w:t>
      </w:r>
      <w:r w:rsidR="00C15D93" w:rsidRPr="00A2344A">
        <w:rPr>
          <w:sz w:val="28"/>
          <w:szCs w:val="28"/>
        </w:rPr>
        <w:t xml:space="preserve"> 35</w:t>
      </w:r>
      <w:r w:rsidR="00C15D93" w:rsidRPr="00A2344A">
        <w:rPr>
          <w:iCs/>
          <w:sz w:val="28"/>
          <w:szCs w:val="28"/>
          <w:shd w:val="clear" w:color="auto" w:fill="FFFFFF"/>
        </w:rPr>
        <w:t xml:space="preserve"> с.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Yang</w:t>
      </w:r>
      <w:r w:rsidR="00255A11" w:rsidRPr="00A2344A">
        <w:rPr>
          <w:sz w:val="28"/>
          <w:szCs w:val="28"/>
          <w:lang w:val="kk-KZ"/>
        </w:rPr>
        <w:t xml:space="preserve"> </w:t>
      </w:r>
      <w:r w:rsidR="00D75679" w:rsidRPr="00A2344A">
        <w:rPr>
          <w:sz w:val="28"/>
          <w:szCs w:val="28"/>
          <w:lang w:val="en-US"/>
        </w:rPr>
        <w:t>X</w:t>
      </w:r>
      <w:r w:rsidR="0062359E" w:rsidRPr="00A2344A">
        <w:rPr>
          <w:sz w:val="28"/>
          <w:szCs w:val="28"/>
          <w:lang w:val="en-US"/>
        </w:rPr>
        <w:t>.</w:t>
      </w:r>
      <w:r w:rsidR="00D75679" w:rsidRPr="00A2344A">
        <w:rPr>
          <w:sz w:val="28"/>
          <w:szCs w:val="28"/>
          <w:lang w:val="en-US"/>
        </w:rPr>
        <w:t>G</w:t>
      </w:r>
      <w:r w:rsidR="00755241" w:rsidRPr="00A2344A">
        <w:rPr>
          <w:sz w:val="28"/>
          <w:szCs w:val="28"/>
          <w:lang w:val="en-US"/>
        </w:rPr>
        <w:t>.</w:t>
      </w:r>
      <w:r w:rsidR="00D75679" w:rsidRPr="00A2344A">
        <w:rPr>
          <w:sz w:val="28"/>
          <w:szCs w:val="28"/>
          <w:lang w:val="en-US"/>
        </w:rPr>
        <w:t>, LiY</w:t>
      </w:r>
      <w:r w:rsidR="0062359E" w:rsidRPr="00A2344A">
        <w:rPr>
          <w:sz w:val="28"/>
          <w:szCs w:val="28"/>
          <w:lang w:val="en-US"/>
        </w:rPr>
        <w:t>.</w:t>
      </w:r>
      <w:r w:rsidR="00D75679" w:rsidRPr="00A2344A">
        <w:rPr>
          <w:sz w:val="28"/>
          <w:szCs w:val="28"/>
          <w:lang w:val="en-US"/>
        </w:rPr>
        <w:t>P</w:t>
      </w:r>
      <w:r w:rsidR="00755241" w:rsidRPr="00A2344A">
        <w:rPr>
          <w:sz w:val="28"/>
          <w:szCs w:val="28"/>
          <w:lang w:val="en-US"/>
        </w:rPr>
        <w:t>.</w:t>
      </w:r>
      <w:r w:rsidR="00D75679" w:rsidRPr="00A2344A">
        <w:rPr>
          <w:sz w:val="28"/>
          <w:szCs w:val="28"/>
          <w:lang w:val="en-US"/>
        </w:rPr>
        <w:t>, Ma</w:t>
      </w:r>
      <w:r w:rsidR="00255A11" w:rsidRPr="00A2344A">
        <w:rPr>
          <w:sz w:val="28"/>
          <w:szCs w:val="28"/>
          <w:lang w:val="kk-KZ"/>
        </w:rPr>
        <w:t xml:space="preserve"> </w:t>
      </w:r>
      <w:r w:rsidR="00D75679" w:rsidRPr="00A2344A">
        <w:rPr>
          <w:sz w:val="28"/>
          <w:szCs w:val="28"/>
          <w:lang w:val="en-US"/>
        </w:rPr>
        <w:t>G</w:t>
      </w:r>
      <w:r w:rsidR="0062359E" w:rsidRPr="00A2344A">
        <w:rPr>
          <w:sz w:val="28"/>
          <w:szCs w:val="28"/>
          <w:lang w:val="en-US"/>
        </w:rPr>
        <w:t>.</w:t>
      </w:r>
      <w:r w:rsidR="00D75679" w:rsidRPr="00A2344A">
        <w:rPr>
          <w:sz w:val="28"/>
          <w:szCs w:val="28"/>
          <w:lang w:val="en-US"/>
        </w:rPr>
        <w:t>S</w:t>
      </w:r>
      <w:r w:rsidR="00755241" w:rsidRPr="00A2344A">
        <w:rPr>
          <w:sz w:val="28"/>
          <w:szCs w:val="28"/>
          <w:lang w:val="en-US"/>
        </w:rPr>
        <w:t>.</w:t>
      </w:r>
      <w:r w:rsidR="0062359E" w:rsidRPr="00A2344A">
        <w:rPr>
          <w:sz w:val="28"/>
          <w:szCs w:val="28"/>
          <w:lang w:val="en-US"/>
        </w:rPr>
        <w:t xml:space="preserve">etal. </w:t>
      </w:r>
      <w:r w:rsidR="00D75679" w:rsidRPr="00A2344A">
        <w:rPr>
          <w:sz w:val="28"/>
          <w:szCs w:val="28"/>
          <w:lang w:val="en-US"/>
        </w:rPr>
        <w:t>Study on weight and height of the Chinese people and the differences between 1992 and 2002» //</w:t>
      </w:r>
      <w:r w:rsidR="0062359E" w:rsidRPr="00A2344A">
        <w:rPr>
          <w:sz w:val="28"/>
          <w:szCs w:val="28"/>
          <w:lang w:val="en-US"/>
        </w:rPr>
        <w:t xml:space="preserve">Zhonghua Liu Xing Bing Xue Za Zhi. </w:t>
      </w:r>
      <w:r w:rsidR="00755241" w:rsidRPr="00A2344A">
        <w:rPr>
          <w:sz w:val="28"/>
          <w:szCs w:val="28"/>
          <w:lang w:val="en-US"/>
        </w:rPr>
        <w:t>–</w:t>
      </w:r>
      <w:r w:rsidR="0062359E" w:rsidRPr="00A2344A">
        <w:rPr>
          <w:sz w:val="28"/>
          <w:szCs w:val="28"/>
          <w:lang w:val="en-US"/>
        </w:rPr>
        <w:t xml:space="preserve"> 2005. </w:t>
      </w:r>
      <w:r w:rsidR="00755241" w:rsidRPr="00A2344A">
        <w:rPr>
          <w:sz w:val="28"/>
          <w:szCs w:val="28"/>
          <w:lang w:val="en-US"/>
        </w:rPr>
        <w:t>–</w:t>
      </w:r>
      <w:r w:rsidR="0062359E" w:rsidRPr="00A2344A">
        <w:rPr>
          <w:sz w:val="28"/>
          <w:szCs w:val="28"/>
          <w:lang w:val="en-US"/>
        </w:rPr>
        <w:t xml:space="preserve"> Vol. 26</w:t>
      </w:r>
      <w:r w:rsidR="0026050A" w:rsidRPr="00A2344A">
        <w:rPr>
          <w:sz w:val="28"/>
          <w:szCs w:val="28"/>
          <w:lang w:val="en-US"/>
        </w:rPr>
        <w:t>, Issue</w:t>
      </w:r>
      <w:r w:rsidR="0062359E" w:rsidRPr="00A2344A">
        <w:rPr>
          <w:sz w:val="28"/>
          <w:szCs w:val="28"/>
          <w:lang w:val="en-US"/>
        </w:rPr>
        <w:t xml:space="preserve"> 7.</w:t>
      </w:r>
      <w:r w:rsidR="00755241" w:rsidRPr="00A2344A">
        <w:rPr>
          <w:sz w:val="28"/>
          <w:szCs w:val="28"/>
          <w:lang w:val="en-US"/>
        </w:rPr>
        <w:t>–</w:t>
      </w:r>
      <w:r w:rsidR="002D6E6B" w:rsidRPr="00A2344A">
        <w:rPr>
          <w:sz w:val="28"/>
          <w:szCs w:val="28"/>
          <w:lang w:val="en-US"/>
        </w:rPr>
        <w:t xml:space="preserve"> P. 489-493.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755241" w:rsidRPr="00A2344A">
        <w:rPr>
          <w:sz w:val="28"/>
          <w:szCs w:val="28"/>
          <w:lang w:val="en-US"/>
        </w:rPr>
        <w:t>Liu Q., Yu C., Gao W.</w:t>
      </w:r>
      <w:r w:rsidR="0026050A" w:rsidRPr="00A2344A">
        <w:rPr>
          <w:sz w:val="28"/>
          <w:szCs w:val="28"/>
          <w:lang w:val="en-US"/>
        </w:rPr>
        <w:t xml:space="preserve"> et al</w:t>
      </w:r>
      <w:r w:rsidR="0091633F" w:rsidRPr="00A2344A">
        <w:rPr>
          <w:sz w:val="28"/>
          <w:szCs w:val="28"/>
          <w:lang w:val="en-US"/>
        </w:rPr>
        <w:t xml:space="preserve">. </w:t>
      </w:r>
      <w:r w:rsidR="00D75679" w:rsidRPr="00A2344A">
        <w:rPr>
          <w:sz w:val="28"/>
          <w:szCs w:val="28"/>
          <w:lang w:val="en-US"/>
        </w:rPr>
        <w:t xml:space="preserve">Genetic and Environmental Effects on Weight, Height, and BMI Under 18 Years in a Chinese Population-Based Twin Sample </w:t>
      </w:r>
      <w:r w:rsidR="00255A11" w:rsidRPr="00A2344A">
        <w:rPr>
          <w:sz w:val="28"/>
          <w:szCs w:val="28"/>
          <w:lang w:val="kk-KZ"/>
        </w:rPr>
        <w:t xml:space="preserve"> </w:t>
      </w:r>
      <w:r w:rsidR="00D75679" w:rsidRPr="00A2344A">
        <w:rPr>
          <w:sz w:val="28"/>
          <w:szCs w:val="28"/>
          <w:lang w:val="en-US"/>
        </w:rPr>
        <w:t>//</w:t>
      </w:r>
      <w:hyperlink r:id="rId95" w:history="1">
        <w:r w:rsidR="00D75679" w:rsidRPr="00A2344A">
          <w:rPr>
            <w:rStyle w:val="a4"/>
            <w:color w:val="auto"/>
            <w:sz w:val="28"/>
            <w:szCs w:val="28"/>
            <w:u w:val="none"/>
            <w:lang w:val="en-US"/>
          </w:rPr>
          <w:t>Twin Res Hum</w:t>
        </w:r>
      </w:hyperlink>
      <w:r w:rsidR="00D75679" w:rsidRPr="00A2344A">
        <w:rPr>
          <w:sz w:val="28"/>
          <w:szCs w:val="28"/>
          <w:lang w:val="en-US"/>
        </w:rPr>
        <w:t>. – 2015. –</w:t>
      </w:r>
      <w:r w:rsidR="00B94098" w:rsidRPr="00A2344A">
        <w:rPr>
          <w:sz w:val="28"/>
          <w:szCs w:val="28"/>
          <w:lang w:val="en-US"/>
        </w:rPr>
        <w:t>Vol.</w:t>
      </w:r>
      <w:r w:rsidR="00B94098" w:rsidRPr="00A2344A">
        <w:rPr>
          <w:sz w:val="28"/>
          <w:szCs w:val="28"/>
          <w:shd w:val="clear" w:color="auto" w:fill="FFFFFF"/>
          <w:lang w:val="en-US"/>
        </w:rPr>
        <w:t>18</w:t>
      </w:r>
      <w:r w:rsidR="0026050A" w:rsidRPr="00A2344A">
        <w:rPr>
          <w:sz w:val="28"/>
          <w:szCs w:val="28"/>
          <w:shd w:val="clear" w:color="auto" w:fill="FFFFFF"/>
          <w:lang w:val="en-US"/>
        </w:rPr>
        <w:t xml:space="preserve">, Issue </w:t>
      </w:r>
      <w:r w:rsidR="00B94098" w:rsidRPr="00A2344A">
        <w:rPr>
          <w:sz w:val="28"/>
          <w:szCs w:val="28"/>
          <w:shd w:val="clear" w:color="auto" w:fill="FFFFFF"/>
          <w:lang w:val="en-US"/>
        </w:rPr>
        <w:t>5.</w:t>
      </w:r>
      <w:r w:rsidR="00755241" w:rsidRPr="00A2344A">
        <w:rPr>
          <w:sz w:val="28"/>
          <w:szCs w:val="28"/>
          <w:shd w:val="clear" w:color="auto" w:fill="FFFFFF"/>
          <w:lang w:val="en-US"/>
        </w:rPr>
        <w:t>–</w:t>
      </w:r>
      <w:r w:rsidR="00D75679" w:rsidRPr="00A2344A">
        <w:rPr>
          <w:sz w:val="28"/>
          <w:szCs w:val="28"/>
        </w:rPr>
        <w:t>Р</w:t>
      </w:r>
      <w:r w:rsidR="00D75679" w:rsidRPr="00A2344A">
        <w:rPr>
          <w:sz w:val="28"/>
          <w:szCs w:val="28"/>
          <w:lang w:val="en-US"/>
        </w:rPr>
        <w:t>. 571-</w:t>
      </w:r>
      <w:r w:rsidR="00B94098" w:rsidRPr="00A2344A">
        <w:rPr>
          <w:sz w:val="28"/>
          <w:szCs w:val="28"/>
          <w:lang w:val="en-US"/>
        </w:rPr>
        <w:t>5</w:t>
      </w:r>
      <w:r w:rsidR="00D75679" w:rsidRPr="00A2344A">
        <w:rPr>
          <w:sz w:val="28"/>
          <w:szCs w:val="28"/>
          <w:lang w:val="en-US"/>
        </w:rPr>
        <w:t xml:space="preserve">80.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lang w:val="kk-KZ"/>
        </w:rPr>
        <w:t xml:space="preserve"> </w:t>
      </w:r>
      <w:hyperlink r:id="rId96" w:history="1">
        <w:r w:rsidR="00D75679" w:rsidRPr="00A2344A">
          <w:rPr>
            <w:rStyle w:val="a4"/>
            <w:color w:val="auto"/>
            <w:sz w:val="28"/>
            <w:szCs w:val="28"/>
            <w:u w:val="none"/>
            <w:lang w:val="en-US"/>
          </w:rPr>
          <w:t>Min J., Chiu D.T., Wang Y. V</w:t>
        </w:r>
        <w:r w:rsidR="00755241" w:rsidRPr="00A2344A">
          <w:rPr>
            <w:rStyle w:val="a4"/>
            <w:color w:val="auto"/>
            <w:sz w:val="28"/>
            <w:szCs w:val="28"/>
            <w:u w:val="none"/>
            <w:lang w:val="en-US"/>
          </w:rPr>
          <w:t>ariation in the heritability ofbody</w:t>
        </w:r>
        <w:r w:rsidR="00D75679" w:rsidRPr="00A2344A">
          <w:rPr>
            <w:rStyle w:val="a4"/>
            <w:color w:val="auto"/>
            <w:sz w:val="28"/>
            <w:szCs w:val="28"/>
            <w:u w:val="none"/>
            <w:lang w:val="en-US"/>
          </w:rPr>
          <w:t xml:space="preserve">mass index based on diverse twin </w:t>
        </w:r>
        <w:r w:rsidR="00255A11" w:rsidRPr="00A2344A">
          <w:rPr>
            <w:rStyle w:val="a4"/>
            <w:color w:val="auto"/>
            <w:sz w:val="28"/>
            <w:szCs w:val="28"/>
            <w:u w:val="none"/>
            <w:lang w:val="en-US"/>
          </w:rPr>
          <w:t>studies: a systematic review //</w:t>
        </w:r>
        <w:r w:rsidR="00D75679" w:rsidRPr="00A2344A">
          <w:rPr>
            <w:rStyle w:val="a4"/>
            <w:color w:val="auto"/>
            <w:sz w:val="28"/>
            <w:szCs w:val="28"/>
            <w:u w:val="none"/>
            <w:lang w:val="en-US"/>
          </w:rPr>
          <w:t xml:space="preserve">Obes.Rev. – </w:t>
        </w:r>
        <w:r w:rsidR="00D75679" w:rsidRPr="00A2344A">
          <w:rPr>
            <w:rStyle w:val="a4"/>
            <w:color w:val="auto"/>
            <w:sz w:val="28"/>
            <w:szCs w:val="28"/>
            <w:u w:val="none"/>
            <w:shd w:val="clear" w:color="auto" w:fill="FFFFFF"/>
            <w:lang w:val="en-US"/>
          </w:rPr>
          <w:t xml:space="preserve">2013. – </w:t>
        </w:r>
        <w:r w:rsidR="00755241" w:rsidRPr="00A2344A">
          <w:rPr>
            <w:sz w:val="28"/>
            <w:szCs w:val="28"/>
            <w:lang w:val="en-US"/>
          </w:rPr>
          <w:t xml:space="preserve">Vol. </w:t>
        </w:r>
        <w:r w:rsidR="0026050A" w:rsidRPr="00A2344A">
          <w:rPr>
            <w:sz w:val="28"/>
            <w:szCs w:val="28"/>
            <w:lang w:val="en-US"/>
          </w:rPr>
          <w:t>14, Issue 11.</w:t>
        </w:r>
        <w:r w:rsidR="00755241" w:rsidRPr="00A2344A">
          <w:rPr>
            <w:sz w:val="28"/>
            <w:szCs w:val="28"/>
            <w:lang w:val="en-US"/>
          </w:rPr>
          <w:t xml:space="preserve"> – </w:t>
        </w:r>
        <w:r w:rsidR="00D75679" w:rsidRPr="00A2344A">
          <w:rPr>
            <w:rStyle w:val="a4"/>
            <w:color w:val="auto"/>
            <w:sz w:val="28"/>
            <w:szCs w:val="28"/>
            <w:u w:val="none"/>
            <w:shd w:val="clear" w:color="auto" w:fill="FFFFFF"/>
          </w:rPr>
          <w:t>Р</w:t>
        </w:r>
        <w:r w:rsidR="00D75679" w:rsidRPr="00A2344A">
          <w:rPr>
            <w:rStyle w:val="a4"/>
            <w:color w:val="auto"/>
            <w:sz w:val="28"/>
            <w:szCs w:val="28"/>
            <w:u w:val="none"/>
            <w:shd w:val="clear" w:color="auto" w:fill="FFFFFF"/>
            <w:lang w:val="en-US"/>
          </w:rPr>
          <w:t>.871-</w:t>
        </w:r>
        <w:r w:rsidR="00755241" w:rsidRPr="00A2344A">
          <w:rPr>
            <w:rStyle w:val="a4"/>
            <w:color w:val="auto"/>
            <w:sz w:val="28"/>
            <w:szCs w:val="28"/>
            <w:u w:val="none"/>
            <w:shd w:val="clear" w:color="auto" w:fill="FFFFFF"/>
            <w:lang w:val="en-US"/>
          </w:rPr>
          <w:t>8</w:t>
        </w:r>
        <w:r w:rsidR="00D75679" w:rsidRPr="00A2344A">
          <w:rPr>
            <w:rStyle w:val="a4"/>
            <w:color w:val="auto"/>
            <w:sz w:val="28"/>
            <w:szCs w:val="28"/>
            <w:u w:val="none"/>
            <w:shd w:val="clear" w:color="auto" w:fill="FFFFFF"/>
            <w:lang w:val="en-US"/>
          </w:rPr>
          <w:t xml:space="preserve">82. </w:t>
        </w:r>
      </w:hyperlink>
    </w:p>
    <w:p w:rsidR="0091633F"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Egger G., Swinbum B., Islam F.M. Economic growth and obesity: an interesting relationship with world-wide implications //</w:t>
      </w:r>
      <w:hyperlink r:id="rId97" w:history="1">
        <w:r w:rsidR="00D75679" w:rsidRPr="00A2344A">
          <w:rPr>
            <w:rStyle w:val="a4"/>
            <w:color w:val="auto"/>
            <w:sz w:val="28"/>
            <w:szCs w:val="28"/>
            <w:u w:val="none"/>
            <w:lang w:val="en-US"/>
          </w:rPr>
          <w:t>Econ Hum Biol.</w:t>
        </w:r>
      </w:hyperlink>
      <w:r w:rsidR="00D75679" w:rsidRPr="00A2344A">
        <w:rPr>
          <w:rStyle w:val="a4"/>
          <w:color w:val="auto"/>
          <w:sz w:val="28"/>
          <w:szCs w:val="28"/>
          <w:u w:val="none"/>
          <w:lang w:val="en-US"/>
        </w:rPr>
        <w:t xml:space="preserve">– </w:t>
      </w:r>
      <w:r w:rsidR="00D75679" w:rsidRPr="00A2344A">
        <w:rPr>
          <w:sz w:val="28"/>
          <w:szCs w:val="28"/>
          <w:lang w:val="en-US"/>
        </w:rPr>
        <w:t xml:space="preserve">2012. – </w:t>
      </w:r>
      <w:r w:rsidR="00B94098" w:rsidRPr="00A2344A">
        <w:rPr>
          <w:sz w:val="28"/>
          <w:szCs w:val="28"/>
          <w:lang w:val="en-US"/>
        </w:rPr>
        <w:t>Vol.10</w:t>
      </w:r>
      <w:r w:rsidR="0026050A" w:rsidRPr="00A2344A">
        <w:rPr>
          <w:sz w:val="28"/>
          <w:szCs w:val="28"/>
          <w:lang w:val="en-US"/>
        </w:rPr>
        <w:t xml:space="preserve">, Issue </w:t>
      </w:r>
      <w:r w:rsidR="00B94098" w:rsidRPr="00A2344A">
        <w:rPr>
          <w:sz w:val="28"/>
          <w:szCs w:val="28"/>
          <w:lang w:val="en-US"/>
        </w:rPr>
        <w:t>2.</w:t>
      </w:r>
      <w:r w:rsidR="00755241" w:rsidRPr="00A2344A">
        <w:rPr>
          <w:sz w:val="28"/>
          <w:szCs w:val="28"/>
          <w:lang w:val="en-US"/>
        </w:rPr>
        <w:t xml:space="preserve"> –</w:t>
      </w:r>
      <w:r w:rsidR="00D75679" w:rsidRPr="00A2344A">
        <w:rPr>
          <w:sz w:val="28"/>
          <w:szCs w:val="28"/>
        </w:rPr>
        <w:t>Р</w:t>
      </w:r>
      <w:r w:rsidR="00D75679" w:rsidRPr="00A2344A">
        <w:rPr>
          <w:sz w:val="28"/>
          <w:szCs w:val="28"/>
          <w:lang w:val="en-US"/>
        </w:rPr>
        <w:t>. 147-</w:t>
      </w:r>
      <w:r w:rsidR="0061157A" w:rsidRPr="00A2344A">
        <w:rPr>
          <w:sz w:val="28"/>
          <w:szCs w:val="28"/>
          <w:lang w:val="en-US"/>
        </w:rPr>
        <w:t>1</w:t>
      </w:r>
      <w:r w:rsidR="0091633F" w:rsidRPr="00A2344A">
        <w:rPr>
          <w:sz w:val="28"/>
          <w:szCs w:val="28"/>
          <w:lang w:val="en-US"/>
        </w:rPr>
        <w:t>53.</w:t>
      </w:r>
    </w:p>
    <w:p w:rsidR="00CF1F08"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CF1F08" w:rsidRPr="00A2344A">
        <w:rPr>
          <w:sz w:val="28"/>
          <w:szCs w:val="28"/>
        </w:rPr>
        <w:t xml:space="preserve">Денисова Д.В., Завьялова Л.Г. Многолетние тренды показателей физического развития подростков Новосибирска (популяционные исследования 1989–2009 гг.) // Бюллетень СО РАМН. – 2011. – Т. 31, №5. – С. 84-89. </w:t>
      </w:r>
    </w:p>
    <w:p w:rsidR="00D75679" w:rsidRPr="00A2344A" w:rsidRDefault="0019337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Silvent</w:t>
      </w:r>
      <w:r w:rsidR="0091633F" w:rsidRPr="00A2344A">
        <w:rPr>
          <w:sz w:val="28"/>
          <w:szCs w:val="28"/>
          <w:lang w:val="en-US"/>
        </w:rPr>
        <w:t>omen K., Jelenkovic A., Sund R.</w:t>
      </w:r>
      <w:r w:rsidR="00D75679" w:rsidRPr="00A2344A">
        <w:rPr>
          <w:sz w:val="28"/>
          <w:szCs w:val="28"/>
          <w:lang w:val="en-US"/>
        </w:rPr>
        <w:t xml:space="preserve"> Genetic and environmental effects on body mass index from infancy to the onset of adulthood: an individual-based pooled analysis of 45 twin cohorts partic</w:t>
      </w:r>
      <w:r w:rsidR="0091633F" w:rsidRPr="00A2344A">
        <w:rPr>
          <w:sz w:val="28"/>
          <w:szCs w:val="28"/>
          <w:lang w:val="en-US"/>
        </w:rPr>
        <w:t>ipating in the Collaborative //</w:t>
      </w:r>
      <w:r w:rsidR="00D75679" w:rsidRPr="00A2344A">
        <w:rPr>
          <w:sz w:val="28"/>
          <w:szCs w:val="28"/>
          <w:lang w:val="en-US"/>
        </w:rPr>
        <w:t xml:space="preserve">Am J Clin Nutr. – </w:t>
      </w:r>
      <w:r w:rsidR="00755241" w:rsidRPr="00A2344A">
        <w:rPr>
          <w:sz w:val="28"/>
          <w:szCs w:val="28"/>
          <w:shd w:val="clear" w:color="auto" w:fill="FFFFFF"/>
          <w:lang w:val="en-US"/>
        </w:rPr>
        <w:t>2016. – №</w:t>
      </w:r>
      <w:r w:rsidR="00D75679" w:rsidRPr="00A2344A">
        <w:rPr>
          <w:sz w:val="28"/>
          <w:szCs w:val="28"/>
          <w:shd w:val="clear" w:color="auto" w:fill="FFFFFF"/>
          <w:lang w:val="en-US"/>
        </w:rPr>
        <w:t xml:space="preserve">104. – </w:t>
      </w:r>
      <w:r w:rsidR="00D75679" w:rsidRPr="00A2344A">
        <w:rPr>
          <w:sz w:val="28"/>
          <w:szCs w:val="28"/>
          <w:shd w:val="clear" w:color="auto" w:fill="FFFFFF"/>
        </w:rPr>
        <w:t>Р</w:t>
      </w:r>
      <w:r w:rsidR="0061157A" w:rsidRPr="00A2344A">
        <w:rPr>
          <w:sz w:val="28"/>
          <w:szCs w:val="28"/>
          <w:shd w:val="clear" w:color="auto" w:fill="FFFFFF"/>
          <w:lang w:val="en-US"/>
        </w:rPr>
        <w:t>. 371-379.</w:t>
      </w:r>
    </w:p>
    <w:p w:rsidR="00D75679" w:rsidRPr="00A2344A" w:rsidRDefault="00046815"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755241" w:rsidRPr="00A2344A">
        <w:rPr>
          <w:sz w:val="28"/>
          <w:szCs w:val="28"/>
        </w:rPr>
        <w:t>Орлов С.</w:t>
      </w:r>
      <w:r w:rsidR="00D75679" w:rsidRPr="00A2344A">
        <w:rPr>
          <w:sz w:val="28"/>
          <w:szCs w:val="28"/>
        </w:rPr>
        <w:t>А., Ко</w:t>
      </w:r>
      <w:r w:rsidR="00755241" w:rsidRPr="00A2344A">
        <w:rPr>
          <w:sz w:val="28"/>
          <w:szCs w:val="28"/>
        </w:rPr>
        <w:t>йносов А.</w:t>
      </w:r>
      <w:r w:rsidR="00D75679" w:rsidRPr="00A2344A">
        <w:rPr>
          <w:sz w:val="28"/>
          <w:szCs w:val="28"/>
        </w:rPr>
        <w:t>П. Биологическая изменчивость у современной популяции коренн</w:t>
      </w:r>
      <w:r w:rsidR="0061157A" w:rsidRPr="00A2344A">
        <w:rPr>
          <w:sz w:val="28"/>
          <w:szCs w:val="28"/>
        </w:rPr>
        <w:t>ых народов Тюменского Севера //</w:t>
      </w:r>
      <w:r w:rsidR="00D75679" w:rsidRPr="00A2344A">
        <w:rPr>
          <w:sz w:val="28"/>
          <w:szCs w:val="28"/>
        </w:rPr>
        <w:t>Медицинская наука и образование Урала. – 2011. – Т. 12</w:t>
      </w:r>
      <w:r w:rsidR="00755241" w:rsidRPr="00A2344A">
        <w:rPr>
          <w:sz w:val="28"/>
          <w:szCs w:val="28"/>
        </w:rPr>
        <w:t>, №</w:t>
      </w:r>
      <w:r w:rsidR="00D75679" w:rsidRPr="00A2344A">
        <w:rPr>
          <w:sz w:val="28"/>
          <w:szCs w:val="28"/>
        </w:rPr>
        <w:t>1. – С. 76</w:t>
      </w:r>
      <w:r w:rsidR="00755241" w:rsidRPr="00A2344A">
        <w:rPr>
          <w:sz w:val="28"/>
          <w:szCs w:val="28"/>
        </w:rPr>
        <w:t>-</w:t>
      </w:r>
      <w:r w:rsidR="00D75679" w:rsidRPr="00A2344A">
        <w:rPr>
          <w:sz w:val="28"/>
          <w:szCs w:val="28"/>
        </w:rPr>
        <w:t xml:space="preserve">79. </w:t>
      </w:r>
    </w:p>
    <w:p w:rsidR="00D75679" w:rsidRPr="00A2344A" w:rsidRDefault="00046815"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755241" w:rsidRPr="00A2344A">
        <w:rPr>
          <w:sz w:val="28"/>
          <w:szCs w:val="28"/>
        </w:rPr>
        <w:t>Гребнева Н.</w:t>
      </w:r>
      <w:r w:rsidR="00D75679" w:rsidRPr="00A2344A">
        <w:rPr>
          <w:sz w:val="28"/>
          <w:szCs w:val="28"/>
        </w:rPr>
        <w:t xml:space="preserve">Н. Особенности формирования и функциональные резервы детского организма в условиях Западной Сибири. – Тюмень: Изд-во ТГУ, 2001. – 108 c. </w:t>
      </w:r>
    </w:p>
    <w:p w:rsidR="00D75679" w:rsidRPr="00A2344A" w:rsidRDefault="00046815"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Ndayisaba J</w:t>
      </w:r>
      <w:r w:rsidR="00755241" w:rsidRPr="00A2344A">
        <w:rPr>
          <w:sz w:val="28"/>
          <w:szCs w:val="28"/>
          <w:lang w:val="en-US"/>
        </w:rPr>
        <w:t>.</w:t>
      </w:r>
      <w:r w:rsidR="00D75679" w:rsidRPr="00A2344A">
        <w:rPr>
          <w:sz w:val="28"/>
          <w:szCs w:val="28"/>
          <w:lang w:val="en-US"/>
        </w:rPr>
        <w:t>P., Fanciulli A., Granata R.</w:t>
      </w:r>
      <w:r w:rsidR="0091633F" w:rsidRPr="00A2344A">
        <w:rPr>
          <w:sz w:val="28"/>
          <w:szCs w:val="28"/>
          <w:lang w:val="en-US"/>
        </w:rPr>
        <w:t xml:space="preserve">et al. </w:t>
      </w:r>
      <w:r w:rsidR="00D75679" w:rsidRPr="00A2344A">
        <w:rPr>
          <w:sz w:val="28"/>
          <w:szCs w:val="28"/>
          <w:lang w:val="en-US"/>
        </w:rPr>
        <w:t>Sex and age effects on cardiovascular autonomic function in healthy adults</w:t>
      </w:r>
      <w:r w:rsidR="0091633F" w:rsidRPr="00A2344A">
        <w:rPr>
          <w:sz w:val="28"/>
          <w:szCs w:val="28"/>
          <w:lang w:val="en-US"/>
        </w:rPr>
        <w:t xml:space="preserve"> //</w:t>
      </w:r>
      <w:r w:rsidR="00D75679" w:rsidRPr="00A2344A">
        <w:rPr>
          <w:sz w:val="28"/>
          <w:szCs w:val="28"/>
          <w:lang w:val="en-US"/>
        </w:rPr>
        <w:t>Clinical Autonomic Research. – 2016. – Vol. 26, Iss</w:t>
      </w:r>
      <w:r w:rsidR="0061157A" w:rsidRPr="00A2344A">
        <w:rPr>
          <w:sz w:val="28"/>
          <w:szCs w:val="28"/>
          <w:lang w:val="en-US"/>
        </w:rPr>
        <w:t>ue 2. – P. 169-170.</w:t>
      </w:r>
    </w:p>
    <w:p w:rsidR="00D75679" w:rsidRPr="00A2344A" w:rsidRDefault="00046815"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D75679" w:rsidRPr="00A2344A">
        <w:rPr>
          <w:sz w:val="28"/>
          <w:szCs w:val="28"/>
        </w:rPr>
        <w:t>Ибрагимова Э.</w:t>
      </w:r>
      <w:r w:rsidR="00755241" w:rsidRPr="00A2344A">
        <w:rPr>
          <w:sz w:val="28"/>
          <w:szCs w:val="28"/>
        </w:rPr>
        <w:t>, Майборода Д.Н., Сычева Е.</w:t>
      </w:r>
      <w:r w:rsidR="00D75679" w:rsidRPr="00A2344A">
        <w:rPr>
          <w:sz w:val="28"/>
          <w:szCs w:val="28"/>
        </w:rPr>
        <w:t>В. Оценка физиологической работоспособности студентов с различными соматотипами</w:t>
      </w:r>
      <w:r w:rsidR="00626D7F" w:rsidRPr="00A2344A">
        <w:rPr>
          <w:sz w:val="28"/>
          <w:szCs w:val="28"/>
        </w:rPr>
        <w:t xml:space="preserve"> //</w:t>
      </w:r>
      <w:r w:rsidR="00D75679" w:rsidRPr="00A2344A">
        <w:rPr>
          <w:sz w:val="28"/>
          <w:szCs w:val="28"/>
        </w:rPr>
        <w:t xml:space="preserve">Человек-природа-общество: теория и практика безопасности жизнедеятельности, экологиии и валеологии.– 2015.– №1. – С.58-62. </w:t>
      </w:r>
    </w:p>
    <w:p w:rsidR="0009710A" w:rsidRPr="00A2344A" w:rsidRDefault="00046815"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lastRenderedPageBreak/>
        <w:t xml:space="preserve"> </w:t>
      </w:r>
      <w:r w:rsidR="00D75679" w:rsidRPr="00A2344A">
        <w:rPr>
          <w:sz w:val="28"/>
          <w:szCs w:val="28"/>
          <w:lang w:val="kk-KZ"/>
        </w:rPr>
        <w:t>TsitsiashviliKh</w:t>
      </w:r>
      <w:r w:rsidR="00041430" w:rsidRPr="00A2344A">
        <w:rPr>
          <w:sz w:val="28"/>
          <w:szCs w:val="28"/>
          <w:lang w:val="kk-KZ"/>
        </w:rPr>
        <w:t>.</w:t>
      </w:r>
      <w:r w:rsidRPr="00A2344A">
        <w:rPr>
          <w:sz w:val="28"/>
          <w:szCs w:val="28"/>
          <w:lang w:val="kk-KZ"/>
        </w:rPr>
        <w:t xml:space="preserve"> </w:t>
      </w:r>
      <w:r w:rsidR="00D75679" w:rsidRPr="00A2344A">
        <w:rPr>
          <w:sz w:val="28"/>
          <w:szCs w:val="28"/>
          <w:lang w:val="kk-KZ"/>
        </w:rPr>
        <w:t>Sh, Kavtaradze</w:t>
      </w:r>
      <w:r w:rsidRPr="00A2344A">
        <w:rPr>
          <w:sz w:val="28"/>
          <w:szCs w:val="28"/>
          <w:lang w:val="kk-KZ"/>
        </w:rPr>
        <w:t xml:space="preserve"> </w:t>
      </w:r>
      <w:r w:rsidR="00D75679" w:rsidRPr="00A2344A">
        <w:rPr>
          <w:sz w:val="28"/>
          <w:szCs w:val="28"/>
          <w:lang w:val="kk-KZ"/>
        </w:rPr>
        <w:t>G</w:t>
      </w:r>
      <w:r w:rsidR="00041430" w:rsidRPr="00A2344A">
        <w:rPr>
          <w:sz w:val="28"/>
          <w:szCs w:val="28"/>
          <w:lang w:val="kk-KZ"/>
        </w:rPr>
        <w:t>.</w:t>
      </w:r>
      <w:r w:rsidR="00D75679" w:rsidRPr="00A2344A">
        <w:rPr>
          <w:sz w:val="28"/>
          <w:szCs w:val="28"/>
          <w:lang w:val="kk-KZ"/>
        </w:rPr>
        <w:t>V</w:t>
      </w:r>
      <w:r w:rsidR="00041430" w:rsidRPr="00A2344A">
        <w:rPr>
          <w:sz w:val="28"/>
          <w:szCs w:val="28"/>
          <w:lang w:val="kk-KZ"/>
        </w:rPr>
        <w:t>.</w:t>
      </w:r>
      <w:r w:rsidR="00D75679" w:rsidRPr="00A2344A">
        <w:rPr>
          <w:sz w:val="28"/>
          <w:szCs w:val="28"/>
          <w:lang w:val="kk-KZ"/>
        </w:rPr>
        <w:t>, GvaliiaM</w:t>
      </w:r>
      <w:r w:rsidR="00041430" w:rsidRPr="00A2344A">
        <w:rPr>
          <w:sz w:val="28"/>
          <w:szCs w:val="28"/>
          <w:lang w:val="kk-KZ"/>
        </w:rPr>
        <w:t>.</w:t>
      </w:r>
      <w:r w:rsidR="00D75679" w:rsidRPr="00A2344A">
        <w:rPr>
          <w:sz w:val="28"/>
          <w:szCs w:val="28"/>
          <w:lang w:val="kk-KZ"/>
        </w:rPr>
        <w:t>V</w:t>
      </w:r>
      <w:r w:rsidR="00755241" w:rsidRPr="00A2344A">
        <w:rPr>
          <w:sz w:val="28"/>
          <w:szCs w:val="28"/>
          <w:lang w:val="kk-KZ"/>
        </w:rPr>
        <w:t>. et</w:t>
      </w:r>
      <w:r w:rsidRPr="00A2344A">
        <w:rPr>
          <w:sz w:val="28"/>
          <w:szCs w:val="28"/>
          <w:lang w:val="kk-KZ"/>
        </w:rPr>
        <w:t xml:space="preserve"> </w:t>
      </w:r>
      <w:r w:rsidR="00755241" w:rsidRPr="00A2344A">
        <w:rPr>
          <w:sz w:val="28"/>
          <w:szCs w:val="28"/>
          <w:lang w:val="kk-KZ"/>
        </w:rPr>
        <w:t>al</w:t>
      </w:r>
      <w:r w:rsidR="00D75679" w:rsidRPr="00A2344A">
        <w:rPr>
          <w:sz w:val="28"/>
          <w:szCs w:val="28"/>
          <w:lang w:val="kk-KZ"/>
        </w:rPr>
        <w:t xml:space="preserve">. </w:t>
      </w:r>
      <w:r w:rsidR="00D75679" w:rsidRPr="00A2344A">
        <w:rPr>
          <w:sz w:val="28"/>
          <w:szCs w:val="28"/>
          <w:lang w:val="en-US"/>
        </w:rPr>
        <w:t>Parameters of circadian heart rate variations, night sleep profile and structure during the Holter monitoring procedure in the groups of students with different adaptation potential //</w:t>
      </w:r>
      <w:r w:rsidR="0009710A" w:rsidRPr="00A2344A">
        <w:rPr>
          <w:sz w:val="28"/>
          <w:szCs w:val="28"/>
          <w:lang w:val="en-US"/>
        </w:rPr>
        <w:t xml:space="preserve">Georgian Med News. </w:t>
      </w:r>
      <w:r w:rsidR="00755241" w:rsidRPr="00A2344A">
        <w:rPr>
          <w:sz w:val="28"/>
          <w:szCs w:val="28"/>
          <w:lang w:val="en-US"/>
        </w:rPr>
        <w:t xml:space="preserve">– 2005. – </w:t>
      </w:r>
      <w:r w:rsidR="0009710A" w:rsidRPr="00A2344A">
        <w:rPr>
          <w:sz w:val="28"/>
          <w:szCs w:val="28"/>
          <w:lang w:val="en-US"/>
        </w:rPr>
        <w:t xml:space="preserve">Vol. 119. </w:t>
      </w:r>
      <w:r w:rsidR="00755241" w:rsidRPr="00A2344A">
        <w:rPr>
          <w:sz w:val="28"/>
          <w:szCs w:val="28"/>
          <w:lang w:val="en-US"/>
        </w:rPr>
        <w:t>–</w:t>
      </w:r>
      <w:r w:rsidR="0009710A" w:rsidRPr="00A2344A">
        <w:rPr>
          <w:sz w:val="28"/>
          <w:szCs w:val="28"/>
          <w:lang w:val="en-US"/>
        </w:rPr>
        <w:t xml:space="preserve"> P. 52-54. </w:t>
      </w:r>
    </w:p>
    <w:p w:rsidR="00D75679" w:rsidRPr="00A2344A" w:rsidRDefault="00046815"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 xml:space="preserve">Hulka O.V. Dynamics of spectral indexes of Heart variability rate of the students with different character of the educational loading // </w:t>
      </w:r>
      <w:hyperlink r:id="rId98" w:history="1">
        <w:r w:rsidR="00D75679" w:rsidRPr="00A2344A">
          <w:rPr>
            <w:rStyle w:val="a4"/>
            <w:color w:val="auto"/>
            <w:sz w:val="28"/>
            <w:szCs w:val="28"/>
            <w:u w:val="none"/>
            <w:shd w:val="clear" w:color="auto" w:fill="FFFFFF"/>
            <w:lang w:val="en-US"/>
          </w:rPr>
          <w:t>Fiziol Zh.</w:t>
        </w:r>
      </w:hyperlink>
      <w:r w:rsidR="00D75679" w:rsidRPr="00A2344A">
        <w:rPr>
          <w:rStyle w:val="a4"/>
          <w:color w:val="auto"/>
          <w:sz w:val="28"/>
          <w:szCs w:val="28"/>
          <w:u w:val="none"/>
          <w:shd w:val="clear" w:color="auto" w:fill="FFFFFF"/>
          <w:lang w:val="en-US"/>
        </w:rPr>
        <w:t xml:space="preserve"> – </w:t>
      </w:r>
      <w:r w:rsidR="00D75679" w:rsidRPr="00A2344A">
        <w:rPr>
          <w:sz w:val="28"/>
          <w:szCs w:val="28"/>
          <w:shd w:val="clear" w:color="auto" w:fill="FFFFFF"/>
          <w:lang w:val="en-US"/>
        </w:rPr>
        <w:t>2015. – №4. –</w:t>
      </w:r>
      <w:r w:rsidR="00D75679" w:rsidRPr="00A2344A">
        <w:rPr>
          <w:sz w:val="28"/>
          <w:szCs w:val="28"/>
          <w:shd w:val="clear" w:color="auto" w:fill="FFFFFF"/>
        </w:rPr>
        <w:t>Р.</w:t>
      </w:r>
      <w:r w:rsidR="00D75679" w:rsidRPr="00A2344A">
        <w:rPr>
          <w:sz w:val="28"/>
          <w:szCs w:val="28"/>
          <w:shd w:val="clear" w:color="auto" w:fill="FFFFFF"/>
          <w:lang w:val="en-US"/>
        </w:rPr>
        <w:t xml:space="preserve"> 98-104. </w:t>
      </w:r>
    </w:p>
    <w:p w:rsidR="0009710A" w:rsidRPr="00A2344A" w:rsidRDefault="00046815"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D75679" w:rsidRPr="00A2344A">
        <w:rPr>
          <w:sz w:val="28"/>
          <w:szCs w:val="28"/>
          <w:lang w:val="en-US"/>
        </w:rPr>
        <w:t xml:space="preserve">Schrimpf A., Kube J., Neumann J. </w:t>
      </w:r>
      <w:r w:rsidR="00BB3DC9" w:rsidRPr="00A2344A">
        <w:rPr>
          <w:sz w:val="28"/>
          <w:szCs w:val="28"/>
          <w:lang w:val="en-US"/>
        </w:rPr>
        <w:t>et</w:t>
      </w:r>
      <w:r w:rsidRPr="00A2344A">
        <w:rPr>
          <w:sz w:val="28"/>
          <w:szCs w:val="28"/>
          <w:lang w:val="kk-KZ"/>
        </w:rPr>
        <w:t xml:space="preserve"> </w:t>
      </w:r>
      <w:r w:rsidR="00BB3DC9" w:rsidRPr="00A2344A">
        <w:rPr>
          <w:sz w:val="28"/>
          <w:szCs w:val="28"/>
          <w:lang w:val="en-US"/>
        </w:rPr>
        <w:t>al.</w:t>
      </w:r>
      <w:r w:rsidRPr="00A2344A">
        <w:rPr>
          <w:sz w:val="28"/>
          <w:szCs w:val="28"/>
          <w:lang w:val="kk-KZ"/>
        </w:rPr>
        <w:t xml:space="preserve"> </w:t>
      </w:r>
      <w:r w:rsidR="00D75679" w:rsidRPr="00A2344A">
        <w:rPr>
          <w:sz w:val="28"/>
          <w:szCs w:val="28"/>
          <w:lang w:val="en-US"/>
        </w:rPr>
        <w:t>Parasympathetic cardio-regulation during social interactions in individuals with obesity. The infl</w:t>
      </w:r>
      <w:r w:rsidR="0009710A" w:rsidRPr="00A2344A">
        <w:rPr>
          <w:sz w:val="28"/>
          <w:szCs w:val="28"/>
          <w:lang w:val="en-US"/>
        </w:rPr>
        <w:t>uence of negative body image //</w:t>
      </w:r>
      <w:hyperlink r:id="rId99" w:history="1">
        <w:r w:rsidR="00D75679" w:rsidRPr="00A2344A">
          <w:rPr>
            <w:rStyle w:val="a4"/>
            <w:color w:val="auto"/>
            <w:sz w:val="28"/>
            <w:szCs w:val="28"/>
            <w:u w:val="none"/>
            <w:shd w:val="clear" w:color="auto" w:fill="FFFFFF"/>
            <w:lang w:val="en-US"/>
          </w:rPr>
          <w:t>Cogn Affect Behav Neurosci.</w:t>
        </w:r>
      </w:hyperlink>
      <w:r w:rsidR="00D75679" w:rsidRPr="00A2344A">
        <w:rPr>
          <w:sz w:val="28"/>
          <w:szCs w:val="28"/>
          <w:shd w:val="clear" w:color="auto" w:fill="FFFFFF"/>
          <w:lang w:val="en-US"/>
        </w:rPr>
        <w:t xml:space="preserve">– 2017. – №17. – </w:t>
      </w:r>
      <w:r w:rsidR="00D75679" w:rsidRPr="00A2344A">
        <w:rPr>
          <w:sz w:val="28"/>
          <w:szCs w:val="28"/>
          <w:shd w:val="clear" w:color="auto" w:fill="FFFFFF"/>
        </w:rPr>
        <w:t>Р</w:t>
      </w:r>
      <w:r w:rsidR="00D75679" w:rsidRPr="00A2344A">
        <w:rPr>
          <w:sz w:val="28"/>
          <w:szCs w:val="28"/>
          <w:shd w:val="clear" w:color="auto" w:fill="FFFFFF"/>
          <w:lang w:val="en-US"/>
        </w:rPr>
        <w:t xml:space="preserve">. 330-347. </w:t>
      </w:r>
    </w:p>
    <w:p w:rsidR="00D75679" w:rsidRPr="00A2344A" w:rsidRDefault="00046815"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BB3DC9" w:rsidRPr="00A2344A">
        <w:rPr>
          <w:sz w:val="28"/>
          <w:szCs w:val="28"/>
        </w:rPr>
        <w:t>Бойко</w:t>
      </w:r>
      <w:r w:rsidR="001C2FB9" w:rsidRPr="00A2344A">
        <w:rPr>
          <w:sz w:val="28"/>
          <w:szCs w:val="28"/>
          <w:lang w:val="kk-KZ"/>
        </w:rPr>
        <w:t xml:space="preserve"> </w:t>
      </w:r>
      <w:r w:rsidR="00BB3DC9" w:rsidRPr="00A2344A">
        <w:rPr>
          <w:sz w:val="28"/>
          <w:szCs w:val="28"/>
        </w:rPr>
        <w:t>Е.</w:t>
      </w:r>
      <w:r w:rsidR="00D75679" w:rsidRPr="00A2344A">
        <w:rPr>
          <w:sz w:val="28"/>
          <w:szCs w:val="28"/>
        </w:rPr>
        <w:t>Р. Физиолого-биохимические</w:t>
      </w:r>
      <w:r w:rsidRPr="00A2344A">
        <w:rPr>
          <w:sz w:val="28"/>
          <w:szCs w:val="28"/>
          <w:lang w:val="kk-KZ"/>
        </w:rPr>
        <w:t xml:space="preserve"> </w:t>
      </w:r>
      <w:r w:rsidR="00D75679" w:rsidRPr="00A2344A">
        <w:rPr>
          <w:sz w:val="28"/>
          <w:szCs w:val="28"/>
        </w:rPr>
        <w:t>основы</w:t>
      </w:r>
      <w:r w:rsidRPr="00A2344A">
        <w:rPr>
          <w:sz w:val="28"/>
          <w:szCs w:val="28"/>
          <w:lang w:val="kk-KZ"/>
        </w:rPr>
        <w:t xml:space="preserve"> </w:t>
      </w:r>
      <w:r w:rsidR="00D75679" w:rsidRPr="00A2344A">
        <w:rPr>
          <w:sz w:val="28"/>
          <w:szCs w:val="28"/>
        </w:rPr>
        <w:t>жизнедеятельности</w:t>
      </w:r>
      <w:r w:rsidRPr="00A2344A">
        <w:rPr>
          <w:sz w:val="28"/>
          <w:szCs w:val="28"/>
          <w:lang w:val="kk-KZ"/>
        </w:rPr>
        <w:t xml:space="preserve"> </w:t>
      </w:r>
      <w:r w:rsidR="00D75679" w:rsidRPr="00A2344A">
        <w:rPr>
          <w:sz w:val="28"/>
          <w:szCs w:val="28"/>
        </w:rPr>
        <w:t>человека</w:t>
      </w:r>
      <w:r w:rsidRPr="00A2344A">
        <w:rPr>
          <w:sz w:val="28"/>
          <w:szCs w:val="28"/>
          <w:lang w:val="kk-KZ"/>
        </w:rPr>
        <w:t xml:space="preserve"> </w:t>
      </w:r>
      <w:r w:rsidR="00D75679" w:rsidRPr="00A2344A">
        <w:rPr>
          <w:sz w:val="28"/>
          <w:szCs w:val="28"/>
        </w:rPr>
        <w:t>на</w:t>
      </w:r>
      <w:r w:rsidRPr="00A2344A">
        <w:rPr>
          <w:sz w:val="28"/>
          <w:szCs w:val="28"/>
          <w:lang w:val="kk-KZ"/>
        </w:rPr>
        <w:t xml:space="preserve"> </w:t>
      </w:r>
      <w:r w:rsidR="002D6E6B" w:rsidRPr="00A2344A">
        <w:rPr>
          <w:sz w:val="28"/>
          <w:szCs w:val="28"/>
        </w:rPr>
        <w:t>Севере. – Екатеринбург: УрОРАН</w:t>
      </w:r>
      <w:r w:rsidR="00BB3DC9" w:rsidRPr="00A2344A">
        <w:rPr>
          <w:sz w:val="28"/>
          <w:szCs w:val="28"/>
        </w:rPr>
        <w:t>,</w:t>
      </w:r>
      <w:r w:rsidR="002D6E6B" w:rsidRPr="00A2344A">
        <w:rPr>
          <w:sz w:val="28"/>
          <w:szCs w:val="28"/>
        </w:rPr>
        <w:t xml:space="preserve"> 2005</w:t>
      </w:r>
      <w:r w:rsidR="00BB3DC9" w:rsidRPr="00A2344A">
        <w:rPr>
          <w:sz w:val="28"/>
          <w:szCs w:val="28"/>
        </w:rPr>
        <w:t>.–</w:t>
      </w:r>
      <w:r w:rsidR="00D75679" w:rsidRPr="00A2344A">
        <w:rPr>
          <w:sz w:val="28"/>
          <w:szCs w:val="28"/>
        </w:rPr>
        <w:t>190 с.</w:t>
      </w:r>
    </w:p>
    <w:p w:rsidR="00D75679" w:rsidRPr="00A2344A" w:rsidRDefault="00046815" w:rsidP="00BA7713">
      <w:pPr>
        <w:pStyle w:val="ad"/>
        <w:numPr>
          <w:ilvl w:val="0"/>
          <w:numId w:val="29"/>
        </w:numPr>
        <w:tabs>
          <w:tab w:val="left" w:pos="426"/>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en-US"/>
        </w:rPr>
      </w:pPr>
      <w:r w:rsidRPr="00A2344A">
        <w:rPr>
          <w:rFonts w:ascii="Times New Roman" w:eastAsia="Times New Roman" w:hAnsi="Times New Roman" w:cs="Times New Roman"/>
          <w:bCs/>
          <w:kern w:val="36"/>
          <w:sz w:val="28"/>
          <w:szCs w:val="28"/>
          <w:lang w:val="kk-KZ"/>
        </w:rPr>
        <w:t xml:space="preserve"> </w:t>
      </w:r>
      <w:r w:rsidR="00D75679" w:rsidRPr="00A2344A">
        <w:rPr>
          <w:rFonts w:ascii="Times New Roman" w:eastAsia="Times New Roman" w:hAnsi="Times New Roman" w:cs="Times New Roman"/>
          <w:bCs/>
          <w:kern w:val="36"/>
          <w:sz w:val="28"/>
          <w:szCs w:val="28"/>
          <w:lang w:val="en-US"/>
        </w:rPr>
        <w:t xml:space="preserve">Beesdo </w:t>
      </w:r>
      <w:r w:rsidR="00D75679" w:rsidRPr="00A2344A">
        <w:rPr>
          <w:rFonts w:ascii="Times New Roman" w:eastAsia="Times New Roman" w:hAnsi="Times New Roman" w:cs="Times New Roman"/>
          <w:bCs/>
          <w:kern w:val="36"/>
          <w:sz w:val="28"/>
          <w:szCs w:val="28"/>
        </w:rPr>
        <w:t>К</w:t>
      </w:r>
      <w:r w:rsidR="00D75679" w:rsidRPr="00A2344A">
        <w:rPr>
          <w:rFonts w:ascii="Times New Roman" w:eastAsia="Times New Roman" w:hAnsi="Times New Roman" w:cs="Times New Roman"/>
          <w:bCs/>
          <w:kern w:val="36"/>
          <w:sz w:val="28"/>
          <w:szCs w:val="28"/>
          <w:lang w:val="en-US"/>
        </w:rPr>
        <w:t>. et al. Incidence of Social Anxiety Disorder and the Consistent Risk for Secondary Depression in the First Three Decades of Life //</w:t>
      </w:r>
      <w:r w:rsidR="00D75679" w:rsidRPr="00A2344A">
        <w:rPr>
          <w:rFonts w:ascii="Times New Roman" w:eastAsia="Times New Roman" w:hAnsi="Times New Roman" w:cs="Times New Roman"/>
          <w:iCs/>
          <w:sz w:val="28"/>
          <w:szCs w:val="28"/>
          <w:lang w:val="en-US"/>
        </w:rPr>
        <w:t xml:space="preserve">Arch Gen Psychiatry. – </w:t>
      </w:r>
      <w:r w:rsidR="00BB3DC9" w:rsidRPr="00A2344A">
        <w:rPr>
          <w:rFonts w:ascii="Times New Roman" w:eastAsia="Times New Roman" w:hAnsi="Times New Roman" w:cs="Times New Roman"/>
          <w:sz w:val="28"/>
          <w:szCs w:val="28"/>
          <w:lang w:val="en-US"/>
        </w:rPr>
        <w:t xml:space="preserve">2007. – Vol. </w:t>
      </w:r>
      <w:r w:rsidR="0009710A" w:rsidRPr="00A2344A">
        <w:rPr>
          <w:rFonts w:ascii="Times New Roman" w:eastAsia="Times New Roman" w:hAnsi="Times New Roman" w:cs="Times New Roman"/>
          <w:sz w:val="28"/>
          <w:szCs w:val="28"/>
          <w:lang w:val="en-US"/>
        </w:rPr>
        <w:t>64</w:t>
      </w:r>
      <w:r w:rsidR="0026050A" w:rsidRPr="00A2344A">
        <w:rPr>
          <w:rFonts w:ascii="Times New Roman" w:eastAsia="Times New Roman" w:hAnsi="Times New Roman" w:cs="Times New Roman"/>
          <w:sz w:val="28"/>
          <w:szCs w:val="28"/>
          <w:lang w:val="en-US"/>
        </w:rPr>
        <w:t xml:space="preserve">, Issue </w:t>
      </w:r>
      <w:r w:rsidR="0009710A" w:rsidRPr="00A2344A">
        <w:rPr>
          <w:rFonts w:ascii="Times New Roman" w:eastAsia="Times New Roman" w:hAnsi="Times New Roman" w:cs="Times New Roman"/>
          <w:sz w:val="28"/>
          <w:szCs w:val="28"/>
          <w:lang w:val="en-US"/>
        </w:rPr>
        <w:t>8</w:t>
      </w:r>
      <w:r w:rsidR="00BB3DC9" w:rsidRPr="00A2344A">
        <w:rPr>
          <w:rFonts w:ascii="Times New Roman" w:eastAsia="Times New Roman" w:hAnsi="Times New Roman" w:cs="Times New Roman"/>
          <w:sz w:val="28"/>
          <w:szCs w:val="28"/>
          <w:lang w:val="en-US"/>
        </w:rPr>
        <w:t>.</w:t>
      </w:r>
      <w:r w:rsidR="0009710A" w:rsidRPr="00A2344A">
        <w:rPr>
          <w:rFonts w:ascii="Times New Roman" w:eastAsia="Times New Roman" w:hAnsi="Times New Roman" w:cs="Times New Roman"/>
          <w:sz w:val="28"/>
          <w:szCs w:val="28"/>
          <w:lang w:val="en-US"/>
        </w:rPr>
        <w:t xml:space="preserve"> – </w:t>
      </w:r>
      <w:r w:rsidR="00BB3DC9" w:rsidRPr="00A2344A">
        <w:rPr>
          <w:rFonts w:ascii="Times New Roman" w:eastAsia="Times New Roman" w:hAnsi="Times New Roman" w:cs="Times New Roman"/>
          <w:sz w:val="28"/>
          <w:szCs w:val="28"/>
        </w:rPr>
        <w:t>Р</w:t>
      </w:r>
      <w:r w:rsidR="00BB3DC9" w:rsidRPr="00A2344A">
        <w:rPr>
          <w:rFonts w:ascii="Times New Roman" w:eastAsia="Times New Roman" w:hAnsi="Times New Roman" w:cs="Times New Roman"/>
          <w:sz w:val="28"/>
          <w:szCs w:val="28"/>
          <w:lang w:val="en-US"/>
        </w:rPr>
        <w:t>.</w:t>
      </w:r>
      <w:r w:rsidR="0009710A" w:rsidRPr="00A2344A">
        <w:rPr>
          <w:rFonts w:ascii="Times New Roman" w:eastAsia="Times New Roman" w:hAnsi="Times New Roman" w:cs="Times New Roman"/>
          <w:sz w:val="28"/>
          <w:szCs w:val="28"/>
          <w:lang w:val="en-US"/>
        </w:rPr>
        <w:t xml:space="preserve"> 903-912. </w:t>
      </w:r>
    </w:p>
    <w:p w:rsidR="00D75679" w:rsidRPr="00A2344A" w:rsidRDefault="00BB1C4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BB3DC9" w:rsidRPr="00A2344A">
        <w:rPr>
          <w:sz w:val="28"/>
          <w:szCs w:val="28"/>
        </w:rPr>
        <w:t>Мищенко Л.</w:t>
      </w:r>
      <w:r w:rsidR="00D75679" w:rsidRPr="00A2344A">
        <w:rPr>
          <w:sz w:val="28"/>
          <w:szCs w:val="28"/>
        </w:rPr>
        <w:t>В. Пол и gender в системном исследовании индивидуальности человека в ранней юности в условиях об</w:t>
      </w:r>
      <w:r w:rsidR="002D6E6B" w:rsidRPr="00A2344A">
        <w:rPr>
          <w:sz w:val="28"/>
          <w:szCs w:val="28"/>
        </w:rPr>
        <w:t>разовательного процесса</w:t>
      </w:r>
      <w:r w:rsidR="00BB3DC9" w:rsidRPr="00A2344A">
        <w:rPr>
          <w:sz w:val="28"/>
          <w:szCs w:val="28"/>
        </w:rPr>
        <w:t>.</w:t>
      </w:r>
      <w:r w:rsidR="002D6E6B" w:rsidRPr="00A2344A">
        <w:rPr>
          <w:sz w:val="28"/>
          <w:szCs w:val="28"/>
        </w:rPr>
        <w:t xml:space="preserve"> – М.: </w:t>
      </w:r>
      <w:r w:rsidR="00D75679" w:rsidRPr="00A2344A">
        <w:rPr>
          <w:sz w:val="28"/>
          <w:szCs w:val="28"/>
        </w:rPr>
        <w:t xml:space="preserve">Директ-Медиа, 2015. – 297 с. </w:t>
      </w:r>
    </w:p>
    <w:p w:rsidR="00D75679" w:rsidRPr="00A2344A" w:rsidRDefault="00C03BBF" w:rsidP="00BA7713">
      <w:pPr>
        <w:pStyle w:val="a3"/>
        <w:numPr>
          <w:ilvl w:val="0"/>
          <w:numId w:val="29"/>
        </w:numPr>
        <w:shd w:val="clear" w:color="auto" w:fill="FFFFFF"/>
        <w:tabs>
          <w:tab w:val="left" w:pos="0"/>
          <w:tab w:val="left" w:pos="426"/>
          <w:tab w:val="left" w:pos="567"/>
          <w:tab w:val="left" w:pos="851"/>
          <w:tab w:val="left" w:pos="1134"/>
          <w:tab w:val="left" w:pos="1276"/>
        </w:tabs>
        <w:spacing w:before="0" w:beforeAutospacing="0" w:after="0" w:afterAutospacing="0"/>
        <w:ind w:left="0" w:firstLine="709"/>
        <w:jc w:val="both"/>
        <w:textAlignment w:val="baseline"/>
        <w:rPr>
          <w:sz w:val="28"/>
          <w:szCs w:val="28"/>
        </w:rPr>
      </w:pPr>
      <w:r w:rsidRPr="00A2344A">
        <w:rPr>
          <w:sz w:val="28"/>
          <w:szCs w:val="28"/>
        </w:rPr>
        <w:t> Корниенко</w:t>
      </w:r>
      <w:r w:rsidR="00BB3DC9" w:rsidRPr="00A2344A">
        <w:rPr>
          <w:sz w:val="28"/>
          <w:szCs w:val="28"/>
        </w:rPr>
        <w:t xml:space="preserve"> Д.</w:t>
      </w:r>
      <w:r w:rsidR="00D75679" w:rsidRPr="00A2344A">
        <w:rPr>
          <w:sz w:val="28"/>
          <w:szCs w:val="28"/>
        </w:rPr>
        <w:t>С. Половые различия, стереотип и локус контроля в восприятии образов иммигрантов // Вестник Пермского гос. пед. ун-та. – 2007.</w:t>
      </w:r>
      <w:r w:rsidR="00BB3DC9" w:rsidRPr="00A2344A">
        <w:rPr>
          <w:sz w:val="28"/>
          <w:szCs w:val="28"/>
        </w:rPr>
        <w:t xml:space="preserve"> – №</w:t>
      </w:r>
      <w:r w:rsidR="00D75679" w:rsidRPr="00A2344A">
        <w:rPr>
          <w:sz w:val="28"/>
          <w:szCs w:val="28"/>
        </w:rPr>
        <w:t>2. – С. 48</w:t>
      </w:r>
      <w:r w:rsidR="0026050A" w:rsidRPr="00A2344A">
        <w:rPr>
          <w:sz w:val="28"/>
          <w:szCs w:val="28"/>
        </w:rPr>
        <w:t>-</w:t>
      </w:r>
      <w:r w:rsidR="00D75679" w:rsidRPr="00A2344A">
        <w:rPr>
          <w:sz w:val="28"/>
          <w:szCs w:val="28"/>
        </w:rPr>
        <w:t>63.</w:t>
      </w:r>
    </w:p>
    <w:p w:rsidR="00D75679" w:rsidRPr="00A2344A" w:rsidRDefault="00BB1C4F" w:rsidP="00BA7713">
      <w:pPr>
        <w:pStyle w:val="a3"/>
        <w:numPr>
          <w:ilvl w:val="0"/>
          <w:numId w:val="29"/>
        </w:numPr>
        <w:shd w:val="clear" w:color="auto" w:fill="FFFFFF"/>
        <w:tabs>
          <w:tab w:val="left" w:pos="0"/>
          <w:tab w:val="left" w:pos="426"/>
          <w:tab w:val="left" w:pos="567"/>
          <w:tab w:val="left" w:pos="851"/>
          <w:tab w:val="left" w:pos="1134"/>
          <w:tab w:val="left" w:pos="1276"/>
        </w:tabs>
        <w:spacing w:before="0" w:beforeAutospacing="0" w:after="0" w:afterAutospacing="0"/>
        <w:ind w:left="0" w:firstLine="709"/>
        <w:jc w:val="both"/>
        <w:textAlignment w:val="baseline"/>
        <w:rPr>
          <w:sz w:val="28"/>
          <w:szCs w:val="28"/>
        </w:rPr>
      </w:pPr>
      <w:r w:rsidRPr="00A2344A">
        <w:rPr>
          <w:sz w:val="28"/>
          <w:szCs w:val="28"/>
          <w:lang w:val="kk-KZ"/>
        </w:rPr>
        <w:t xml:space="preserve"> </w:t>
      </w:r>
      <w:r w:rsidR="00D75679" w:rsidRPr="00A2344A">
        <w:rPr>
          <w:sz w:val="28"/>
          <w:szCs w:val="28"/>
        </w:rPr>
        <w:t>Макклелланд</w:t>
      </w:r>
      <w:r w:rsidR="00D75679" w:rsidRPr="00A2344A">
        <w:rPr>
          <w:sz w:val="28"/>
          <w:szCs w:val="28"/>
          <w:bdr w:val="none" w:sz="0" w:space="0" w:color="auto" w:frame="1"/>
        </w:rPr>
        <w:t xml:space="preserve"> Д. </w:t>
      </w:r>
      <w:r w:rsidR="002D6E6B" w:rsidRPr="00A2344A">
        <w:rPr>
          <w:sz w:val="28"/>
          <w:szCs w:val="28"/>
          <w:bdr w:val="none" w:sz="0" w:space="0" w:color="auto" w:frame="1"/>
        </w:rPr>
        <w:t xml:space="preserve">Мотивация человека / </w:t>
      </w:r>
      <w:r w:rsidR="00BB3DC9" w:rsidRPr="00A2344A">
        <w:rPr>
          <w:sz w:val="28"/>
          <w:szCs w:val="28"/>
          <w:bdr w:val="none" w:sz="0" w:space="0" w:color="auto" w:frame="1"/>
        </w:rPr>
        <w:t>пер</w:t>
      </w:r>
      <w:r w:rsidR="002D6E6B" w:rsidRPr="00A2344A">
        <w:rPr>
          <w:sz w:val="28"/>
          <w:szCs w:val="28"/>
          <w:bdr w:val="none" w:sz="0" w:space="0" w:color="auto" w:frame="1"/>
        </w:rPr>
        <w:t xml:space="preserve">. </w:t>
      </w:r>
      <w:r w:rsidR="0026050A" w:rsidRPr="00A2344A">
        <w:rPr>
          <w:sz w:val="28"/>
          <w:szCs w:val="28"/>
          <w:bdr w:val="none" w:sz="0" w:space="0" w:color="auto" w:frame="1"/>
        </w:rPr>
        <w:t>с англ.</w:t>
      </w:r>
      <w:r w:rsidR="00BB3DC9" w:rsidRPr="00A2344A">
        <w:rPr>
          <w:sz w:val="28"/>
          <w:szCs w:val="28"/>
          <w:bdr w:val="none" w:sz="0" w:space="0" w:color="auto" w:frame="1"/>
        </w:rPr>
        <w:t xml:space="preserve"> –</w:t>
      </w:r>
      <w:r w:rsidR="002D6E6B" w:rsidRPr="00A2344A">
        <w:rPr>
          <w:sz w:val="28"/>
          <w:szCs w:val="28"/>
          <w:bdr w:val="none" w:sz="0" w:space="0" w:color="auto" w:frame="1"/>
        </w:rPr>
        <w:t xml:space="preserve"> СПб.: </w:t>
      </w:r>
      <w:r w:rsidR="001C1B68" w:rsidRPr="00A2344A">
        <w:rPr>
          <w:sz w:val="28"/>
          <w:szCs w:val="28"/>
          <w:bdr w:val="none" w:sz="0" w:space="0" w:color="auto" w:frame="1"/>
        </w:rPr>
        <w:t>Питер, 2007.</w:t>
      </w:r>
      <w:r w:rsidR="00BB3DC9" w:rsidRPr="00A2344A">
        <w:rPr>
          <w:sz w:val="28"/>
          <w:szCs w:val="28"/>
          <w:bdr w:val="none" w:sz="0" w:space="0" w:color="auto" w:frame="1"/>
        </w:rPr>
        <w:t xml:space="preserve"> – </w:t>
      </w:r>
      <w:r w:rsidR="001C1B68" w:rsidRPr="00A2344A">
        <w:rPr>
          <w:sz w:val="28"/>
          <w:szCs w:val="28"/>
          <w:bdr w:val="none" w:sz="0" w:space="0" w:color="auto" w:frame="1"/>
        </w:rPr>
        <w:t>672 с.</w:t>
      </w:r>
    </w:p>
    <w:p w:rsidR="00D75679" w:rsidRPr="00A2344A" w:rsidRDefault="00BB1C4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shd w:val="clear" w:color="auto" w:fill="FFFFFF"/>
          <w:lang w:val="kk-KZ"/>
        </w:rPr>
        <w:t xml:space="preserve"> </w:t>
      </w:r>
      <w:r w:rsidR="00BB3DC9" w:rsidRPr="00A2344A">
        <w:rPr>
          <w:sz w:val="28"/>
          <w:szCs w:val="28"/>
          <w:shd w:val="clear" w:color="auto" w:fill="FFFFFF"/>
        </w:rPr>
        <w:t>Корнилова Д.С., Рязанова В.С., Асриян О.</w:t>
      </w:r>
      <w:r w:rsidR="00D75679" w:rsidRPr="00A2344A">
        <w:rPr>
          <w:sz w:val="28"/>
          <w:szCs w:val="28"/>
          <w:shd w:val="clear" w:color="auto" w:fill="FFFFFF"/>
        </w:rPr>
        <w:t>Б.</w:t>
      </w:r>
      <w:r w:rsidR="0026050A" w:rsidRPr="00A2344A">
        <w:rPr>
          <w:sz w:val="28"/>
          <w:szCs w:val="28"/>
          <w:shd w:val="clear" w:color="auto" w:fill="FFFFFF"/>
        </w:rPr>
        <w:t xml:space="preserve"> и др.</w:t>
      </w:r>
      <w:r w:rsidR="00D75679" w:rsidRPr="00A2344A">
        <w:rPr>
          <w:sz w:val="28"/>
          <w:szCs w:val="28"/>
          <w:shd w:val="clear" w:color="auto" w:fill="FFFFFF"/>
        </w:rPr>
        <w:t xml:space="preserve"> Отношение к здоровью</w:t>
      </w:r>
      <w:r w:rsidR="0009710A" w:rsidRPr="00A2344A">
        <w:rPr>
          <w:sz w:val="28"/>
          <w:szCs w:val="28"/>
          <w:shd w:val="clear" w:color="auto" w:fill="FFFFFF"/>
        </w:rPr>
        <w:t xml:space="preserve"> у учителей приморского края //</w:t>
      </w:r>
      <w:r w:rsidR="00D75679" w:rsidRPr="00A2344A">
        <w:rPr>
          <w:sz w:val="28"/>
          <w:szCs w:val="28"/>
          <w:shd w:val="clear" w:color="auto" w:fill="FFFFFF"/>
        </w:rPr>
        <w:t>Международный журнал прикладных и фундаментальных исследований</w:t>
      </w:r>
      <w:r w:rsidR="00BB3DC9" w:rsidRPr="00A2344A">
        <w:rPr>
          <w:sz w:val="28"/>
          <w:szCs w:val="28"/>
          <w:shd w:val="clear" w:color="auto" w:fill="FFFFFF"/>
        </w:rPr>
        <w:t>. – 2015. – №</w:t>
      </w:r>
      <w:r w:rsidR="00D75679" w:rsidRPr="00A2344A">
        <w:rPr>
          <w:sz w:val="28"/>
          <w:szCs w:val="28"/>
          <w:shd w:val="clear" w:color="auto" w:fill="FFFFFF"/>
        </w:rPr>
        <w:t>1-1. – С.</w:t>
      </w:r>
      <w:r w:rsidR="0026050A" w:rsidRPr="00A2344A">
        <w:rPr>
          <w:sz w:val="28"/>
          <w:szCs w:val="28"/>
          <w:shd w:val="clear" w:color="auto" w:fill="FFFFFF"/>
        </w:rPr>
        <w:t> </w:t>
      </w:r>
      <w:r w:rsidR="00D75679" w:rsidRPr="00A2344A">
        <w:rPr>
          <w:sz w:val="28"/>
          <w:szCs w:val="28"/>
          <w:shd w:val="clear" w:color="auto" w:fill="FFFFFF"/>
        </w:rPr>
        <w:t>146-150.</w:t>
      </w:r>
    </w:p>
    <w:p w:rsidR="00105E3A" w:rsidRPr="00A2344A" w:rsidRDefault="00BB1C4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lang w:val="kk-KZ"/>
        </w:rPr>
        <w:t xml:space="preserve"> </w:t>
      </w:r>
      <w:r w:rsidR="00105E3A" w:rsidRPr="00A2344A">
        <w:rPr>
          <w:sz w:val="28"/>
          <w:szCs w:val="28"/>
        </w:rPr>
        <w:t xml:space="preserve">Ярушкин Н.Н., Сатонина Н.Н. </w:t>
      </w:r>
      <w:r w:rsidR="00105E3A" w:rsidRPr="00A2344A">
        <w:rPr>
          <w:bCs/>
          <w:sz w:val="28"/>
          <w:szCs w:val="28"/>
        </w:rPr>
        <w:t>Ценности и социально-психологическая адаптация сельской и городской студенческой молодежи //</w:t>
      </w:r>
      <w:r w:rsidR="00105E3A" w:rsidRPr="00A2344A">
        <w:rPr>
          <w:bCs/>
          <w:iCs/>
          <w:sz w:val="28"/>
          <w:szCs w:val="28"/>
        </w:rPr>
        <w:t xml:space="preserve"> Вестник Самарской гуманитарной академии. Серия «Психология». – 2007. – </w:t>
      </w:r>
      <w:r w:rsidR="00105E3A" w:rsidRPr="00A2344A">
        <w:rPr>
          <w:iCs/>
          <w:sz w:val="28"/>
          <w:szCs w:val="28"/>
        </w:rPr>
        <w:t>№</w:t>
      </w:r>
      <w:r w:rsidR="00105E3A" w:rsidRPr="00A2344A">
        <w:rPr>
          <w:bCs/>
          <w:iCs/>
          <w:sz w:val="28"/>
          <w:szCs w:val="28"/>
        </w:rPr>
        <w:t>2. – С.147-152.</w:t>
      </w:r>
    </w:p>
    <w:p w:rsidR="00D75679" w:rsidRPr="00A2344A" w:rsidRDefault="00BB1C4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rPr>
      </w:pPr>
      <w:r w:rsidRPr="00A2344A">
        <w:rPr>
          <w:sz w:val="28"/>
          <w:szCs w:val="28"/>
          <w:bdr w:val="none" w:sz="0" w:space="0" w:color="auto" w:frame="1"/>
          <w:shd w:val="clear" w:color="auto" w:fill="FFFFFF"/>
          <w:lang w:val="kk-KZ"/>
        </w:rPr>
        <w:t xml:space="preserve"> </w:t>
      </w:r>
      <w:r w:rsidR="00D75679" w:rsidRPr="00A2344A">
        <w:rPr>
          <w:sz w:val="28"/>
          <w:szCs w:val="28"/>
          <w:bdr w:val="none" w:sz="0" w:space="0" w:color="auto" w:frame="1"/>
          <w:shd w:val="clear" w:color="auto" w:fill="FFFFFF"/>
        </w:rPr>
        <w:t>Атеденёва Г.. Стрессоустойчивость, стресс-факторы и средства борьбы со стрессом студент</w:t>
      </w:r>
      <w:r w:rsidR="00B42F65" w:rsidRPr="00A2344A">
        <w:rPr>
          <w:sz w:val="28"/>
          <w:szCs w:val="28"/>
          <w:bdr w:val="none" w:sz="0" w:space="0" w:color="auto" w:frame="1"/>
          <w:shd w:val="clear" w:color="auto" w:fill="FFFFFF"/>
        </w:rPr>
        <w:t>ов экономического факультета //Матер</w:t>
      </w:r>
      <w:r w:rsidR="00BB3DC9" w:rsidRPr="00A2344A">
        <w:rPr>
          <w:sz w:val="28"/>
          <w:szCs w:val="28"/>
          <w:bdr w:val="none" w:sz="0" w:space="0" w:color="auto" w:frame="1"/>
          <w:shd w:val="clear" w:color="auto" w:fill="FFFFFF"/>
        </w:rPr>
        <w:t>.</w:t>
      </w:r>
      <w:r w:rsidR="00DD4AEA" w:rsidRPr="00A2344A">
        <w:rPr>
          <w:sz w:val="28"/>
          <w:szCs w:val="28"/>
          <w:bdr w:val="none" w:sz="0" w:space="0" w:color="auto" w:frame="1"/>
          <w:shd w:val="clear" w:color="auto" w:fill="FFFFFF"/>
        </w:rPr>
        <w:t>20-й</w:t>
      </w:r>
      <w:r w:rsidR="001C2FB9" w:rsidRPr="00A2344A">
        <w:rPr>
          <w:sz w:val="28"/>
          <w:szCs w:val="28"/>
          <w:bdr w:val="none" w:sz="0" w:space="0" w:color="auto" w:frame="1"/>
          <w:shd w:val="clear" w:color="auto" w:fill="FFFFFF"/>
          <w:lang w:val="kk-KZ"/>
        </w:rPr>
        <w:t xml:space="preserve"> </w:t>
      </w:r>
      <w:r w:rsidR="00B42F65" w:rsidRPr="00A2344A">
        <w:rPr>
          <w:sz w:val="28"/>
          <w:szCs w:val="28"/>
          <w:bdr w:val="none" w:sz="0" w:space="0" w:color="auto" w:frame="1"/>
          <w:shd w:val="clear" w:color="auto" w:fill="FFFFFF"/>
        </w:rPr>
        <w:t>междунар. студ. науч.-практ. конф</w:t>
      </w:r>
      <w:r w:rsidR="00BB3DC9" w:rsidRPr="00A2344A">
        <w:rPr>
          <w:sz w:val="28"/>
          <w:szCs w:val="28"/>
          <w:bdr w:val="none" w:sz="0" w:space="0" w:color="auto" w:frame="1"/>
          <w:shd w:val="clear" w:color="auto" w:fill="FFFFFF"/>
        </w:rPr>
        <w:t>.</w:t>
      </w:r>
      <w:r w:rsidR="00B42F65" w:rsidRPr="00A2344A">
        <w:rPr>
          <w:sz w:val="28"/>
          <w:szCs w:val="28"/>
          <w:bdr w:val="none" w:sz="0" w:space="0" w:color="auto" w:frame="1"/>
          <w:shd w:val="clear" w:color="auto" w:fill="FFFFFF"/>
        </w:rPr>
        <w:t xml:space="preserve"> «</w:t>
      </w:r>
      <w:r w:rsidR="00D75679" w:rsidRPr="00A2344A">
        <w:rPr>
          <w:sz w:val="28"/>
          <w:szCs w:val="28"/>
          <w:bdr w:val="none" w:sz="0" w:space="0" w:color="auto" w:frame="1"/>
          <w:shd w:val="clear" w:color="auto" w:fill="FFFFFF"/>
        </w:rPr>
        <w:t>Научное сообщество</w:t>
      </w:r>
      <w:r w:rsidR="00B42F65" w:rsidRPr="00A2344A">
        <w:rPr>
          <w:sz w:val="28"/>
          <w:szCs w:val="28"/>
          <w:bdr w:val="none" w:sz="0" w:space="0" w:color="auto" w:frame="1"/>
          <w:shd w:val="clear" w:color="auto" w:fill="FFFFFF"/>
        </w:rPr>
        <w:t xml:space="preserve"> студентов XXI столетия»</w:t>
      </w:r>
      <w:r w:rsidR="00BB3DC9" w:rsidRPr="00A2344A">
        <w:rPr>
          <w:sz w:val="28"/>
          <w:szCs w:val="28"/>
          <w:bdr w:val="none" w:sz="0" w:space="0" w:color="auto" w:frame="1"/>
          <w:shd w:val="clear" w:color="auto" w:fill="FFFFFF"/>
        </w:rPr>
        <w:t>. –</w:t>
      </w:r>
      <w:r w:rsidR="0026050A" w:rsidRPr="00A2344A">
        <w:rPr>
          <w:sz w:val="28"/>
          <w:szCs w:val="28"/>
        </w:rPr>
        <w:t xml:space="preserve">Новосибирск, </w:t>
      </w:r>
      <w:r w:rsidR="00B42F65" w:rsidRPr="00A2344A">
        <w:rPr>
          <w:sz w:val="28"/>
          <w:szCs w:val="28"/>
        </w:rPr>
        <w:t>2014.</w:t>
      </w:r>
      <w:r w:rsidR="00BB3DC9" w:rsidRPr="00A2344A">
        <w:rPr>
          <w:sz w:val="28"/>
          <w:szCs w:val="28"/>
        </w:rPr>
        <w:t xml:space="preserve"> –</w:t>
      </w:r>
      <w:r w:rsidR="00286CC4" w:rsidRPr="00A2344A">
        <w:rPr>
          <w:sz w:val="28"/>
          <w:szCs w:val="28"/>
        </w:rPr>
        <w:t xml:space="preserve"> С. 219-226.</w:t>
      </w:r>
    </w:p>
    <w:p w:rsidR="00CE5A8A" w:rsidRPr="00A2344A" w:rsidRDefault="00BB1C4F" w:rsidP="00BA7713">
      <w:pPr>
        <w:pStyle w:val="a3"/>
        <w:numPr>
          <w:ilvl w:val="0"/>
          <w:numId w:val="29"/>
        </w:numPr>
        <w:tabs>
          <w:tab w:val="left" w:pos="0"/>
          <w:tab w:val="left" w:pos="426"/>
          <w:tab w:val="left" w:pos="567"/>
          <w:tab w:val="left" w:pos="851"/>
          <w:tab w:val="left" w:pos="1134"/>
          <w:tab w:val="left" w:pos="1276"/>
        </w:tabs>
        <w:spacing w:before="0" w:beforeAutospacing="0" w:after="0" w:afterAutospacing="0"/>
        <w:ind w:left="0" w:firstLine="709"/>
        <w:jc w:val="both"/>
        <w:rPr>
          <w:sz w:val="28"/>
          <w:szCs w:val="28"/>
          <w:lang w:val="en-US"/>
        </w:rPr>
      </w:pPr>
      <w:r w:rsidRPr="00A2344A">
        <w:rPr>
          <w:sz w:val="28"/>
          <w:szCs w:val="28"/>
          <w:lang w:val="kk-KZ"/>
        </w:rPr>
        <w:t xml:space="preserve"> </w:t>
      </w:r>
      <w:r w:rsidR="00CE5A8A" w:rsidRPr="00A2344A">
        <w:rPr>
          <w:sz w:val="28"/>
          <w:szCs w:val="28"/>
          <w:lang w:val="kk-KZ"/>
        </w:rPr>
        <w:t>Dinmukhamedova A.S., Bazarbaeva S.M., Aizman R.I.</w:t>
      </w:r>
      <w:r w:rsidR="00DD4AEA" w:rsidRPr="00A2344A">
        <w:rPr>
          <w:sz w:val="28"/>
          <w:szCs w:val="28"/>
          <w:lang w:val="en-US"/>
        </w:rPr>
        <w:t xml:space="preserve">etal. </w:t>
      </w:r>
      <w:r w:rsidR="00CE5A8A" w:rsidRPr="00A2344A">
        <w:rPr>
          <w:sz w:val="28"/>
          <w:szCs w:val="28"/>
          <w:lang w:val="kk-KZ"/>
        </w:rPr>
        <w:t>Morphofunctional, Hematological and Biochemical Indicatorsof First-Year Students Who Came to Study from Urban andRural Area //Clin Schizophr Relat Psychoses</w:t>
      </w:r>
      <w:r w:rsidR="00DD4AEA" w:rsidRPr="00A2344A">
        <w:rPr>
          <w:sz w:val="28"/>
          <w:szCs w:val="28"/>
          <w:lang w:val="kk-KZ"/>
        </w:rPr>
        <w:t xml:space="preserve">.– </w:t>
      </w:r>
      <w:r w:rsidR="00DD4AEA" w:rsidRPr="00A2344A">
        <w:rPr>
          <w:sz w:val="28"/>
          <w:szCs w:val="28"/>
          <w:lang w:val="en-US"/>
        </w:rPr>
        <w:t xml:space="preserve">2021. – </w:t>
      </w:r>
      <w:r w:rsidR="00CE5A8A" w:rsidRPr="00A2344A">
        <w:rPr>
          <w:sz w:val="28"/>
          <w:szCs w:val="28"/>
          <w:lang w:val="kk-KZ"/>
        </w:rPr>
        <w:t>Vol</w:t>
      </w:r>
      <w:r w:rsidR="00DD4AEA" w:rsidRPr="00A2344A">
        <w:rPr>
          <w:sz w:val="28"/>
          <w:szCs w:val="28"/>
          <w:lang w:val="kk-KZ"/>
        </w:rPr>
        <w:t xml:space="preserve">. 15S. – </w:t>
      </w:r>
      <w:r w:rsidR="00DD4AEA" w:rsidRPr="00A2344A">
        <w:rPr>
          <w:sz w:val="28"/>
          <w:szCs w:val="28"/>
          <w:lang w:val="en-US"/>
        </w:rPr>
        <w:t xml:space="preserve">P. </w:t>
      </w:r>
      <w:r w:rsidR="00CE5A8A" w:rsidRPr="00A2344A">
        <w:rPr>
          <w:sz w:val="28"/>
          <w:szCs w:val="28"/>
          <w:lang w:val="kk-KZ"/>
        </w:rPr>
        <w:t>130521</w:t>
      </w:r>
      <w:r w:rsidR="00DD4AEA" w:rsidRPr="00A2344A">
        <w:rPr>
          <w:sz w:val="28"/>
          <w:szCs w:val="28"/>
          <w:lang w:val="en-US"/>
        </w:rPr>
        <w:t>-1-130521-8.</w:t>
      </w:r>
    </w:p>
    <w:p w:rsidR="00CE5A8A" w:rsidRPr="00A2344A" w:rsidRDefault="00CE5A8A" w:rsidP="00BA7713">
      <w:pPr>
        <w:pStyle w:val="ad"/>
        <w:numPr>
          <w:ilvl w:val="0"/>
          <w:numId w:val="29"/>
        </w:numPr>
        <w:tabs>
          <w:tab w:val="left" w:pos="1276"/>
        </w:tabs>
        <w:spacing w:after="0" w:line="240" w:lineRule="auto"/>
        <w:ind w:left="0" w:firstLine="709"/>
        <w:jc w:val="both"/>
        <w:rPr>
          <w:rFonts w:ascii="Times New Roman" w:hAnsi="Times New Roman" w:cs="Times New Roman"/>
          <w:sz w:val="28"/>
          <w:szCs w:val="28"/>
          <w:lang w:val="kk-KZ"/>
        </w:rPr>
      </w:pPr>
      <w:r w:rsidRPr="00A2344A">
        <w:rPr>
          <w:rFonts w:ascii="Times New Roman" w:hAnsi="Times New Roman" w:cs="Times New Roman"/>
          <w:sz w:val="28"/>
          <w:szCs w:val="28"/>
          <w:lang w:val="kk-KZ"/>
        </w:rPr>
        <w:t xml:space="preserve">Базарбаева С.М., </w:t>
      </w:r>
      <w:r w:rsidRPr="00A2344A">
        <w:rPr>
          <w:rFonts w:ascii="Times New Roman" w:hAnsi="Times New Roman" w:cs="Times New Roman"/>
          <w:sz w:val="28"/>
          <w:szCs w:val="28"/>
        </w:rPr>
        <w:t>Динмухамедова А.С., Айзман Р.И. Оценка функционального состояния здоровья студентов городской и сельской местности // Вестник государственного университета им. Шакарима</w:t>
      </w:r>
      <w:r w:rsidR="00DD4AEA" w:rsidRPr="00A2344A">
        <w:rPr>
          <w:rFonts w:ascii="Times New Roman" w:hAnsi="Times New Roman" w:cs="Times New Roman"/>
          <w:sz w:val="28"/>
          <w:szCs w:val="28"/>
        </w:rPr>
        <w:t xml:space="preserve">. – 2017. – </w:t>
      </w:r>
      <w:r w:rsidRPr="00A2344A">
        <w:rPr>
          <w:rFonts w:ascii="Times New Roman" w:hAnsi="Times New Roman" w:cs="Times New Roman"/>
          <w:sz w:val="28"/>
          <w:szCs w:val="28"/>
          <w:lang w:val="kk-KZ"/>
        </w:rPr>
        <w:t>№</w:t>
      </w:r>
      <w:r w:rsidRPr="00A2344A">
        <w:rPr>
          <w:rFonts w:ascii="Times New Roman" w:eastAsia="Calibri" w:hAnsi="Times New Roman" w:cs="Times New Roman"/>
          <w:sz w:val="28"/>
          <w:szCs w:val="28"/>
        </w:rPr>
        <w:t>4(80).</w:t>
      </w:r>
      <w:r w:rsidR="00DD4AEA" w:rsidRPr="00A2344A">
        <w:rPr>
          <w:rFonts w:ascii="Times New Roman" w:eastAsia="Calibri" w:hAnsi="Times New Roman" w:cs="Times New Roman"/>
          <w:sz w:val="28"/>
          <w:szCs w:val="28"/>
        </w:rPr>
        <w:t xml:space="preserve"> – </w:t>
      </w:r>
      <w:r w:rsidRPr="00A2344A">
        <w:rPr>
          <w:rFonts w:ascii="Times New Roman" w:hAnsi="Times New Roman" w:cs="Times New Roman"/>
          <w:sz w:val="28"/>
          <w:szCs w:val="28"/>
          <w:lang w:val="kk-KZ"/>
        </w:rPr>
        <w:t>С.159-162</w:t>
      </w:r>
      <w:r w:rsidR="00E058C4" w:rsidRPr="00A2344A">
        <w:rPr>
          <w:rFonts w:ascii="Times New Roman" w:hAnsi="Times New Roman" w:cs="Times New Roman"/>
          <w:sz w:val="28"/>
          <w:szCs w:val="28"/>
          <w:lang w:val="kk-KZ"/>
        </w:rPr>
        <w:t>.</w:t>
      </w:r>
    </w:p>
    <w:p w:rsidR="00C32174" w:rsidRPr="00A2344A" w:rsidRDefault="00C32174" w:rsidP="00BA7713">
      <w:pPr>
        <w:pStyle w:val="ad"/>
        <w:numPr>
          <w:ilvl w:val="0"/>
          <w:numId w:val="29"/>
        </w:numPr>
        <w:tabs>
          <w:tab w:val="left" w:pos="1276"/>
        </w:tabs>
        <w:spacing w:after="0" w:line="240" w:lineRule="auto"/>
        <w:ind w:left="0" w:firstLine="709"/>
        <w:jc w:val="both"/>
        <w:rPr>
          <w:rFonts w:ascii="Times New Roman" w:hAnsi="Times New Roman" w:cs="Times New Roman"/>
          <w:sz w:val="28"/>
          <w:szCs w:val="28"/>
          <w:lang w:val="en-US"/>
        </w:rPr>
      </w:pPr>
      <w:r w:rsidRPr="00A2344A">
        <w:rPr>
          <w:rFonts w:ascii="Times New Roman" w:hAnsi="Times New Roman" w:cs="Times New Roman"/>
          <w:sz w:val="28"/>
          <w:szCs w:val="28"/>
          <w:lang w:val="kk-KZ"/>
        </w:rPr>
        <w:t xml:space="preserve">Базарбаева С.М., Динмухамедова А.С., Айзман Р.И. </w:t>
      </w:r>
      <w:r w:rsidRPr="00A2344A">
        <w:rPr>
          <w:rFonts w:ascii="Times New Roman" w:hAnsi="Times New Roman" w:cs="Times New Roman"/>
          <w:sz w:val="28"/>
          <w:szCs w:val="28"/>
        </w:rPr>
        <w:t>Характеристика психо-физиологических показателей студентов 1 курса СКГУ им. М. Козыбаева // Вестник ЕНУ им.Л</w:t>
      </w:r>
      <w:r w:rsidRPr="00A2344A">
        <w:rPr>
          <w:rFonts w:ascii="Times New Roman" w:hAnsi="Times New Roman" w:cs="Times New Roman"/>
          <w:sz w:val="28"/>
          <w:szCs w:val="28"/>
          <w:lang w:val="en-US"/>
        </w:rPr>
        <w:t>.</w:t>
      </w:r>
      <w:r w:rsidRPr="00A2344A">
        <w:rPr>
          <w:rFonts w:ascii="Times New Roman" w:hAnsi="Times New Roman" w:cs="Times New Roman"/>
          <w:sz w:val="28"/>
          <w:szCs w:val="28"/>
        </w:rPr>
        <w:t>Н</w:t>
      </w:r>
      <w:r w:rsidRPr="00A2344A">
        <w:rPr>
          <w:rFonts w:ascii="Times New Roman" w:hAnsi="Times New Roman" w:cs="Times New Roman"/>
          <w:sz w:val="28"/>
          <w:szCs w:val="28"/>
          <w:lang w:val="en-US"/>
        </w:rPr>
        <w:t>.</w:t>
      </w:r>
      <w:r w:rsidRPr="00A2344A">
        <w:rPr>
          <w:rFonts w:ascii="Times New Roman" w:hAnsi="Times New Roman" w:cs="Times New Roman"/>
          <w:sz w:val="28"/>
          <w:szCs w:val="28"/>
        </w:rPr>
        <w:t>Гумилева</w:t>
      </w:r>
      <w:r w:rsidRPr="00A2344A">
        <w:rPr>
          <w:rFonts w:ascii="Times New Roman" w:hAnsi="Times New Roman" w:cs="Times New Roman"/>
          <w:sz w:val="28"/>
          <w:szCs w:val="28"/>
          <w:lang w:val="kk-KZ"/>
        </w:rPr>
        <w:t xml:space="preserve">. </w:t>
      </w:r>
      <w:r w:rsidR="00DD4AEA" w:rsidRPr="00A2344A">
        <w:rPr>
          <w:rFonts w:ascii="Times New Roman" w:hAnsi="Times New Roman" w:cs="Times New Roman"/>
          <w:sz w:val="28"/>
          <w:szCs w:val="28"/>
          <w:lang w:val="kk-KZ"/>
        </w:rPr>
        <w:t>–</w:t>
      </w:r>
      <w:r w:rsidRPr="00A2344A">
        <w:rPr>
          <w:rFonts w:ascii="Times New Roman" w:hAnsi="Times New Roman" w:cs="Times New Roman"/>
          <w:sz w:val="28"/>
          <w:szCs w:val="28"/>
          <w:lang w:val="en-US"/>
        </w:rPr>
        <w:t>2017</w:t>
      </w:r>
      <w:r w:rsidRPr="00A2344A">
        <w:rPr>
          <w:rFonts w:ascii="Times New Roman" w:hAnsi="Times New Roman" w:cs="Times New Roman"/>
          <w:sz w:val="28"/>
          <w:szCs w:val="28"/>
          <w:lang w:val="kk-KZ"/>
        </w:rPr>
        <w:t>.</w:t>
      </w:r>
      <w:r w:rsidR="00DD4AEA" w:rsidRPr="00A2344A">
        <w:rPr>
          <w:rFonts w:ascii="Times New Roman" w:hAnsi="Times New Roman" w:cs="Times New Roman"/>
          <w:sz w:val="28"/>
          <w:szCs w:val="28"/>
          <w:lang w:val="kk-KZ"/>
        </w:rPr>
        <w:t xml:space="preserve"> – </w:t>
      </w:r>
      <w:r w:rsidR="00DD4AEA" w:rsidRPr="00A2344A">
        <w:rPr>
          <w:rFonts w:ascii="Times New Roman" w:hAnsi="Times New Roman" w:cs="Times New Roman"/>
          <w:sz w:val="28"/>
          <w:szCs w:val="28"/>
          <w:lang w:val="en-US"/>
        </w:rPr>
        <w:t>№</w:t>
      </w:r>
      <w:r w:rsidRPr="00A2344A">
        <w:rPr>
          <w:rFonts w:ascii="Times New Roman" w:hAnsi="Times New Roman" w:cs="Times New Roman"/>
          <w:sz w:val="28"/>
          <w:szCs w:val="28"/>
          <w:lang w:val="en-US"/>
        </w:rPr>
        <w:t>6(121).</w:t>
      </w:r>
      <w:r w:rsidR="00DD4AEA" w:rsidRPr="00A2344A">
        <w:rPr>
          <w:rFonts w:ascii="Times New Roman" w:hAnsi="Times New Roman" w:cs="Times New Roman"/>
          <w:sz w:val="28"/>
          <w:szCs w:val="28"/>
          <w:lang w:val="en-US"/>
        </w:rPr>
        <w:t>–</w:t>
      </w:r>
      <w:r w:rsidRPr="00A2344A">
        <w:rPr>
          <w:rFonts w:ascii="Times New Roman" w:hAnsi="Times New Roman" w:cs="Times New Roman"/>
          <w:sz w:val="28"/>
          <w:szCs w:val="28"/>
        </w:rPr>
        <w:t>С</w:t>
      </w:r>
      <w:r w:rsidRPr="00A2344A">
        <w:rPr>
          <w:rFonts w:ascii="Times New Roman" w:hAnsi="Times New Roman" w:cs="Times New Roman"/>
          <w:sz w:val="28"/>
          <w:szCs w:val="28"/>
          <w:lang w:val="en-US"/>
        </w:rPr>
        <w:t>.37-44</w:t>
      </w:r>
      <w:r w:rsidR="00E058C4" w:rsidRPr="00A2344A">
        <w:rPr>
          <w:rFonts w:ascii="Times New Roman" w:hAnsi="Times New Roman" w:cs="Times New Roman"/>
          <w:sz w:val="28"/>
          <w:szCs w:val="28"/>
          <w:lang w:val="en-US"/>
        </w:rPr>
        <w:t>.</w:t>
      </w:r>
    </w:p>
    <w:p w:rsidR="00DD4AEA" w:rsidRPr="00A2344A" w:rsidRDefault="00C32174" w:rsidP="00BA7713">
      <w:pPr>
        <w:pStyle w:val="ad"/>
        <w:numPr>
          <w:ilvl w:val="0"/>
          <w:numId w:val="29"/>
        </w:numPr>
        <w:tabs>
          <w:tab w:val="left" w:pos="1276"/>
        </w:tabs>
        <w:spacing w:after="0" w:line="240" w:lineRule="auto"/>
        <w:ind w:left="0" w:firstLine="709"/>
        <w:jc w:val="both"/>
        <w:rPr>
          <w:rFonts w:ascii="Times New Roman" w:hAnsi="Times New Roman" w:cs="Times New Roman"/>
          <w:sz w:val="28"/>
          <w:szCs w:val="28"/>
          <w:lang w:val="en-US"/>
        </w:rPr>
      </w:pPr>
      <w:r w:rsidRPr="00A2344A">
        <w:rPr>
          <w:rFonts w:ascii="Times New Roman" w:hAnsi="Times New Roman" w:cs="Times New Roman"/>
          <w:sz w:val="28"/>
          <w:szCs w:val="28"/>
          <w:lang w:val="kk-KZ"/>
        </w:rPr>
        <w:lastRenderedPageBreak/>
        <w:t>Dinmukhamedova A.S., Bazarbaeva S.M., Aizman R.I.</w:t>
      </w:r>
      <w:r w:rsidR="00DD4AEA" w:rsidRPr="00A2344A">
        <w:rPr>
          <w:rFonts w:ascii="Times New Roman" w:hAnsi="Times New Roman" w:cs="Times New Roman"/>
          <w:sz w:val="28"/>
          <w:szCs w:val="28"/>
          <w:lang w:val="en-US"/>
        </w:rPr>
        <w:t>etal.</w:t>
      </w:r>
      <w:r w:rsidRPr="00A2344A">
        <w:rPr>
          <w:rFonts w:ascii="Times New Roman" w:hAnsi="Times New Roman" w:cs="Times New Roman"/>
          <w:sz w:val="28"/>
          <w:szCs w:val="28"/>
          <w:lang w:val="kk-KZ"/>
        </w:rPr>
        <w:t xml:space="preserve"> Morphofunctional and hematological characteristics of health in students from the northern and southern regions of Kazakhstan // Open Access Macedonian Journal of Medical Sciences</w:t>
      </w:r>
      <w:r w:rsidR="00DD4AEA" w:rsidRPr="00A2344A">
        <w:rPr>
          <w:rFonts w:ascii="Times New Roman" w:hAnsi="Times New Roman" w:cs="Times New Roman"/>
          <w:sz w:val="28"/>
          <w:szCs w:val="28"/>
          <w:lang w:val="en-US"/>
        </w:rPr>
        <w:t xml:space="preserve">.– </w:t>
      </w:r>
      <w:r w:rsidRPr="00A2344A">
        <w:rPr>
          <w:rFonts w:ascii="Times New Roman" w:hAnsi="Times New Roman" w:cs="Times New Roman"/>
          <w:sz w:val="28"/>
          <w:szCs w:val="28"/>
          <w:lang w:val="kk-KZ"/>
        </w:rPr>
        <w:t>2021</w:t>
      </w:r>
      <w:r w:rsidR="00DD4AEA" w:rsidRPr="00A2344A">
        <w:rPr>
          <w:rFonts w:ascii="Times New Roman" w:hAnsi="Times New Roman" w:cs="Times New Roman"/>
          <w:sz w:val="28"/>
          <w:szCs w:val="28"/>
          <w:lang w:val="en-US"/>
        </w:rPr>
        <w:t xml:space="preserve">. – </w:t>
      </w:r>
      <w:r w:rsidRPr="00A2344A">
        <w:rPr>
          <w:rFonts w:ascii="Times New Roman" w:hAnsi="Times New Roman" w:cs="Times New Roman"/>
          <w:sz w:val="28"/>
          <w:szCs w:val="28"/>
          <w:lang w:val="kk-KZ"/>
        </w:rPr>
        <w:t>№9</w:t>
      </w:r>
      <w:r w:rsidR="00DD4AEA" w:rsidRPr="00A2344A">
        <w:rPr>
          <w:rFonts w:ascii="Times New Roman" w:hAnsi="Times New Roman" w:cs="Times New Roman"/>
          <w:sz w:val="28"/>
          <w:szCs w:val="28"/>
          <w:lang w:val="en-US"/>
        </w:rPr>
        <w:t xml:space="preserve">. </w:t>
      </w:r>
      <w:r w:rsidR="00DD4AEA" w:rsidRPr="00A2344A">
        <w:rPr>
          <w:rFonts w:ascii="Times New Roman" w:hAnsi="Times New Roman" w:cs="Times New Roman"/>
          <w:sz w:val="28"/>
          <w:szCs w:val="28"/>
          <w:lang w:val="kk-KZ"/>
        </w:rPr>
        <w:t>–</w:t>
      </w:r>
      <w:r w:rsidR="007E5148" w:rsidRPr="00A2344A">
        <w:rPr>
          <w:rFonts w:ascii="Times New Roman" w:hAnsi="Times New Roman" w:cs="Times New Roman"/>
          <w:sz w:val="28"/>
          <w:szCs w:val="28"/>
          <w:lang w:val="kk-KZ"/>
        </w:rPr>
        <w:t>Р</w:t>
      </w:r>
      <w:r w:rsidRPr="00A2344A">
        <w:rPr>
          <w:rFonts w:ascii="Times New Roman" w:hAnsi="Times New Roman" w:cs="Times New Roman"/>
          <w:sz w:val="28"/>
          <w:szCs w:val="28"/>
          <w:lang w:val="kk-KZ"/>
        </w:rPr>
        <w:t>. 753</w:t>
      </w:r>
      <w:r w:rsidR="00DD4AEA" w:rsidRPr="00A2344A">
        <w:rPr>
          <w:rFonts w:ascii="Times New Roman" w:hAnsi="Times New Roman" w:cs="Times New Roman"/>
          <w:sz w:val="28"/>
          <w:szCs w:val="28"/>
          <w:lang w:val="en-US"/>
        </w:rPr>
        <w:t>-</w:t>
      </w:r>
      <w:r w:rsidRPr="00A2344A">
        <w:rPr>
          <w:rFonts w:ascii="Times New Roman" w:hAnsi="Times New Roman" w:cs="Times New Roman"/>
          <w:sz w:val="28"/>
          <w:szCs w:val="28"/>
          <w:lang w:val="kk-KZ"/>
        </w:rPr>
        <w:t>759</w:t>
      </w:r>
      <w:r w:rsidR="00DD4AEA" w:rsidRPr="00A2344A">
        <w:rPr>
          <w:rFonts w:ascii="Times New Roman" w:hAnsi="Times New Roman" w:cs="Times New Roman"/>
          <w:sz w:val="28"/>
          <w:szCs w:val="28"/>
          <w:lang w:val="en-US"/>
        </w:rPr>
        <w:t>.</w:t>
      </w:r>
    </w:p>
    <w:p w:rsidR="00C32174" w:rsidRPr="00A2344A" w:rsidRDefault="00C32174" w:rsidP="00BA7713">
      <w:pPr>
        <w:pStyle w:val="ad"/>
        <w:numPr>
          <w:ilvl w:val="0"/>
          <w:numId w:val="29"/>
        </w:numPr>
        <w:tabs>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rPr>
        <w:t xml:space="preserve">Базарбаева С.М., Динмухамедова А.С., Айзман Р.И. Региональные морфофункциональные особенности развития студентов казахской национальности //Гигиена и санитария. </w:t>
      </w:r>
      <w:r w:rsidR="00DD4AEA" w:rsidRPr="00A2344A">
        <w:rPr>
          <w:rFonts w:ascii="Times New Roman" w:hAnsi="Times New Roman" w:cs="Times New Roman"/>
          <w:sz w:val="28"/>
          <w:szCs w:val="28"/>
        </w:rPr>
        <w:t xml:space="preserve">– </w:t>
      </w:r>
      <w:r w:rsidRPr="00A2344A">
        <w:rPr>
          <w:rFonts w:ascii="Times New Roman" w:hAnsi="Times New Roman" w:cs="Times New Roman"/>
          <w:sz w:val="28"/>
          <w:szCs w:val="28"/>
        </w:rPr>
        <w:t>2019</w:t>
      </w:r>
      <w:r w:rsidR="00DD4AEA" w:rsidRPr="00A2344A">
        <w:rPr>
          <w:rFonts w:ascii="Times New Roman" w:hAnsi="Times New Roman" w:cs="Times New Roman"/>
          <w:sz w:val="28"/>
          <w:szCs w:val="28"/>
        </w:rPr>
        <w:t>. – №</w:t>
      </w:r>
      <w:r w:rsidRPr="00A2344A">
        <w:rPr>
          <w:rFonts w:ascii="Times New Roman" w:hAnsi="Times New Roman" w:cs="Times New Roman"/>
          <w:sz w:val="28"/>
          <w:szCs w:val="28"/>
        </w:rPr>
        <w:t>98(4)</w:t>
      </w:r>
      <w:r w:rsidR="00DD4AEA" w:rsidRPr="00A2344A">
        <w:rPr>
          <w:rFonts w:ascii="Times New Roman" w:hAnsi="Times New Roman" w:cs="Times New Roman"/>
          <w:sz w:val="28"/>
          <w:szCs w:val="28"/>
        </w:rPr>
        <w:t xml:space="preserve">. – С. </w:t>
      </w:r>
      <w:r w:rsidRPr="00A2344A">
        <w:rPr>
          <w:rFonts w:ascii="Times New Roman" w:hAnsi="Times New Roman" w:cs="Times New Roman"/>
          <w:sz w:val="28"/>
          <w:szCs w:val="28"/>
        </w:rPr>
        <w:t xml:space="preserve">449-454. </w:t>
      </w:r>
    </w:p>
    <w:p w:rsidR="00C32174" w:rsidRPr="00A2344A" w:rsidRDefault="00C32174" w:rsidP="00BA7713">
      <w:pPr>
        <w:pStyle w:val="ad"/>
        <w:numPr>
          <w:ilvl w:val="0"/>
          <w:numId w:val="29"/>
        </w:numPr>
        <w:tabs>
          <w:tab w:val="left" w:pos="1276"/>
        </w:tabs>
        <w:spacing w:after="0" w:line="240" w:lineRule="auto"/>
        <w:ind w:left="0" w:firstLine="709"/>
        <w:jc w:val="both"/>
        <w:rPr>
          <w:rFonts w:ascii="Times New Roman" w:hAnsi="Times New Roman" w:cs="Times New Roman"/>
          <w:sz w:val="28"/>
          <w:szCs w:val="28"/>
          <w:lang w:val="kk-KZ"/>
        </w:rPr>
      </w:pPr>
      <w:r w:rsidRPr="00A2344A">
        <w:rPr>
          <w:rFonts w:ascii="Times New Roman" w:hAnsi="Times New Roman" w:cs="Times New Roman"/>
          <w:sz w:val="28"/>
          <w:szCs w:val="28"/>
          <w:lang w:val="kk-KZ"/>
        </w:rPr>
        <w:t xml:space="preserve">Базарбаева С.М., Динмухамедова А.С., Айзман Р.И. </w:t>
      </w:r>
      <w:r w:rsidRPr="00A2344A">
        <w:rPr>
          <w:rStyle w:val="a5"/>
          <w:rFonts w:ascii="Times New Roman" w:hAnsi="Times New Roman" w:cs="Times New Roman"/>
          <w:b w:val="0"/>
          <w:bCs w:val="0"/>
          <w:sz w:val="28"/>
          <w:szCs w:val="28"/>
          <w:bdr w:val="none" w:sz="0" w:space="0" w:color="auto" w:frame="1"/>
        </w:rPr>
        <w:t xml:space="preserve">Сравнительная характеристика морфо-функциональных показателей студентов, </w:t>
      </w:r>
      <w:r w:rsidRPr="00A2344A">
        <w:rPr>
          <w:rFonts w:ascii="Times New Roman" w:hAnsi="Times New Roman" w:cs="Times New Roman"/>
          <w:sz w:val="28"/>
          <w:szCs w:val="28"/>
          <w:lang w:val="kk-KZ"/>
        </w:rPr>
        <w:t>проживающих в различных климато-географических условиях //</w:t>
      </w:r>
      <w:r w:rsidRPr="00A2344A">
        <w:rPr>
          <w:rFonts w:ascii="Times New Roman" w:hAnsi="Times New Roman" w:cs="Times New Roman"/>
          <w:sz w:val="28"/>
          <w:szCs w:val="28"/>
        </w:rPr>
        <w:t>Вестник ЕНУ им.</w:t>
      </w:r>
      <w:r w:rsidR="00DD4AEA" w:rsidRPr="00A2344A">
        <w:rPr>
          <w:rFonts w:ascii="Times New Roman" w:hAnsi="Times New Roman" w:cs="Times New Roman"/>
          <w:sz w:val="28"/>
          <w:szCs w:val="28"/>
        </w:rPr>
        <w:t> </w:t>
      </w:r>
      <w:r w:rsidRPr="00A2344A">
        <w:rPr>
          <w:rFonts w:ascii="Times New Roman" w:hAnsi="Times New Roman" w:cs="Times New Roman"/>
          <w:sz w:val="28"/>
          <w:szCs w:val="28"/>
        </w:rPr>
        <w:t>Л.Н.</w:t>
      </w:r>
      <w:r w:rsidR="00DD4AEA" w:rsidRPr="00A2344A">
        <w:rPr>
          <w:rFonts w:ascii="Times New Roman" w:hAnsi="Times New Roman" w:cs="Times New Roman"/>
          <w:sz w:val="28"/>
          <w:szCs w:val="28"/>
        </w:rPr>
        <w:t> </w:t>
      </w:r>
      <w:r w:rsidRPr="00A2344A">
        <w:rPr>
          <w:rFonts w:ascii="Times New Roman" w:hAnsi="Times New Roman" w:cs="Times New Roman"/>
          <w:sz w:val="28"/>
          <w:szCs w:val="28"/>
        </w:rPr>
        <w:t xml:space="preserve">Гумилева. </w:t>
      </w:r>
      <w:r w:rsidR="00DD4AEA" w:rsidRPr="00A2344A">
        <w:rPr>
          <w:rFonts w:ascii="Times New Roman" w:hAnsi="Times New Roman" w:cs="Times New Roman"/>
          <w:sz w:val="28"/>
          <w:szCs w:val="28"/>
        </w:rPr>
        <w:t xml:space="preserve">– </w:t>
      </w:r>
      <w:r w:rsidRPr="00A2344A">
        <w:rPr>
          <w:rFonts w:ascii="Times New Roman" w:eastAsia="Calibri" w:hAnsi="Times New Roman" w:cs="Times New Roman"/>
          <w:sz w:val="28"/>
          <w:szCs w:val="28"/>
        </w:rPr>
        <w:t>2017.</w:t>
      </w:r>
      <w:r w:rsidR="00DD4AEA" w:rsidRPr="00A2344A">
        <w:rPr>
          <w:rFonts w:ascii="Times New Roman" w:eastAsia="Calibri" w:hAnsi="Times New Roman" w:cs="Times New Roman"/>
          <w:sz w:val="28"/>
          <w:szCs w:val="28"/>
        </w:rPr>
        <w:t xml:space="preserve"> – </w:t>
      </w:r>
      <w:r w:rsidRPr="00A2344A">
        <w:rPr>
          <w:rFonts w:ascii="Times New Roman" w:hAnsi="Times New Roman" w:cs="Times New Roman"/>
          <w:sz w:val="28"/>
          <w:szCs w:val="28"/>
          <w:lang w:val="kk-KZ"/>
        </w:rPr>
        <w:t>№</w:t>
      </w:r>
      <w:r w:rsidRPr="00A2344A">
        <w:rPr>
          <w:rFonts w:ascii="Times New Roman" w:eastAsia="Calibri" w:hAnsi="Times New Roman" w:cs="Times New Roman"/>
          <w:sz w:val="28"/>
          <w:szCs w:val="28"/>
        </w:rPr>
        <w:t>4(119).</w:t>
      </w:r>
      <w:r w:rsidR="00DD4AEA" w:rsidRPr="00A2344A">
        <w:rPr>
          <w:rFonts w:ascii="Times New Roman" w:eastAsia="Calibri" w:hAnsi="Times New Roman" w:cs="Times New Roman"/>
          <w:sz w:val="28"/>
          <w:szCs w:val="28"/>
        </w:rPr>
        <w:t xml:space="preserve"> – </w:t>
      </w:r>
      <w:r w:rsidRPr="00A2344A">
        <w:rPr>
          <w:rFonts w:ascii="Times New Roman" w:hAnsi="Times New Roman" w:cs="Times New Roman"/>
          <w:sz w:val="28"/>
          <w:szCs w:val="28"/>
          <w:lang w:val="kk-KZ"/>
        </w:rPr>
        <w:t>С.282-286</w:t>
      </w:r>
      <w:r w:rsidR="00E058C4" w:rsidRPr="00A2344A">
        <w:rPr>
          <w:rFonts w:ascii="Times New Roman" w:hAnsi="Times New Roman" w:cs="Times New Roman"/>
          <w:sz w:val="28"/>
          <w:szCs w:val="28"/>
          <w:lang w:val="kk-KZ"/>
        </w:rPr>
        <w:t>.</w:t>
      </w:r>
    </w:p>
    <w:p w:rsidR="003E4926" w:rsidRPr="00A2344A" w:rsidRDefault="003E4926" w:rsidP="00BA7713">
      <w:pPr>
        <w:pStyle w:val="ad"/>
        <w:numPr>
          <w:ilvl w:val="0"/>
          <w:numId w:val="29"/>
        </w:numPr>
        <w:tabs>
          <w:tab w:val="left" w:pos="1276"/>
        </w:tabs>
        <w:spacing w:after="0" w:line="240" w:lineRule="auto"/>
        <w:ind w:left="0" w:firstLine="709"/>
        <w:jc w:val="both"/>
        <w:rPr>
          <w:rFonts w:ascii="Times New Roman" w:hAnsi="Times New Roman" w:cs="Times New Roman"/>
          <w:bCs/>
          <w:sz w:val="28"/>
          <w:szCs w:val="28"/>
          <w:bdr w:val="none" w:sz="0" w:space="0" w:color="auto" w:frame="1"/>
        </w:rPr>
      </w:pPr>
      <w:r w:rsidRPr="00A2344A">
        <w:rPr>
          <w:rFonts w:ascii="Times New Roman" w:hAnsi="Times New Roman" w:cs="Times New Roman"/>
          <w:sz w:val="28"/>
          <w:szCs w:val="28"/>
          <w:lang w:val="kk-KZ"/>
        </w:rPr>
        <w:t xml:space="preserve">Базарбаева С.М., Динмухамедова А.С., Айзман Р.И. </w:t>
      </w:r>
      <w:r w:rsidRPr="00A2344A">
        <w:rPr>
          <w:rFonts w:ascii="Times New Roman" w:hAnsi="Times New Roman" w:cs="Times New Roman"/>
          <w:bCs/>
          <w:sz w:val="28"/>
          <w:szCs w:val="28"/>
          <w:lang w:val="kk-KZ"/>
        </w:rPr>
        <w:t>Гендерные морфофункциональные и психофизиологическиепоказатели студентов 1 курса //</w:t>
      </w:r>
      <w:r w:rsidR="00DD4AEA" w:rsidRPr="00A2344A">
        <w:rPr>
          <w:rFonts w:ascii="Times New Roman" w:hAnsi="Times New Roman" w:cs="Times New Roman"/>
          <w:bCs/>
          <w:sz w:val="28"/>
          <w:szCs w:val="28"/>
          <w:bdr w:val="none" w:sz="0" w:space="0" w:color="auto" w:frame="1"/>
        </w:rPr>
        <w:t>Современные аспекты интегративной физиологии: матер. всерос.</w:t>
      </w:r>
      <w:r w:rsidRPr="00A2344A">
        <w:rPr>
          <w:rFonts w:ascii="Times New Roman" w:hAnsi="Times New Roman" w:cs="Times New Roman"/>
          <w:bCs/>
          <w:sz w:val="28"/>
          <w:szCs w:val="28"/>
          <w:bdr w:val="none" w:sz="0" w:space="0" w:color="auto" w:frame="1"/>
        </w:rPr>
        <w:t>молодеж</w:t>
      </w:r>
      <w:r w:rsidR="00DD4AEA" w:rsidRPr="00A2344A">
        <w:rPr>
          <w:rFonts w:ascii="Times New Roman" w:hAnsi="Times New Roman" w:cs="Times New Roman"/>
          <w:bCs/>
          <w:sz w:val="28"/>
          <w:szCs w:val="28"/>
          <w:bdr w:val="none" w:sz="0" w:space="0" w:color="auto" w:frame="1"/>
        </w:rPr>
        <w:t>.</w:t>
      </w:r>
      <w:r w:rsidRPr="00A2344A">
        <w:rPr>
          <w:rFonts w:ascii="Times New Roman" w:hAnsi="Times New Roman" w:cs="Times New Roman"/>
          <w:bCs/>
          <w:sz w:val="28"/>
          <w:szCs w:val="28"/>
          <w:bdr w:val="none" w:sz="0" w:space="0" w:color="auto" w:frame="1"/>
        </w:rPr>
        <w:t xml:space="preserve"> конф</w:t>
      </w:r>
      <w:r w:rsidR="00DD4AEA" w:rsidRPr="00A2344A">
        <w:rPr>
          <w:rFonts w:ascii="Times New Roman" w:hAnsi="Times New Roman" w:cs="Times New Roman"/>
          <w:bCs/>
          <w:sz w:val="28"/>
          <w:szCs w:val="28"/>
          <w:bdr w:val="none" w:sz="0" w:space="0" w:color="auto" w:frame="1"/>
        </w:rPr>
        <w:t>.</w:t>
      </w:r>
      <w:r w:rsidRPr="00A2344A">
        <w:rPr>
          <w:rFonts w:ascii="Times New Roman" w:hAnsi="Times New Roman" w:cs="Times New Roman"/>
          <w:bCs/>
          <w:sz w:val="28"/>
          <w:szCs w:val="28"/>
          <w:bdr w:val="none" w:sz="0" w:space="0" w:color="auto" w:frame="1"/>
        </w:rPr>
        <w:t xml:space="preserve"> с междунар</w:t>
      </w:r>
      <w:r w:rsidR="00DD4AEA" w:rsidRPr="00A2344A">
        <w:rPr>
          <w:rFonts w:ascii="Times New Roman" w:hAnsi="Times New Roman" w:cs="Times New Roman"/>
          <w:bCs/>
          <w:sz w:val="28"/>
          <w:szCs w:val="28"/>
          <w:bdr w:val="none" w:sz="0" w:space="0" w:color="auto" w:frame="1"/>
        </w:rPr>
        <w:t>.</w:t>
      </w:r>
      <w:r w:rsidRPr="00A2344A">
        <w:rPr>
          <w:rFonts w:ascii="Times New Roman" w:hAnsi="Times New Roman" w:cs="Times New Roman"/>
          <w:bCs/>
          <w:sz w:val="28"/>
          <w:szCs w:val="28"/>
          <w:bdr w:val="none" w:sz="0" w:space="0" w:color="auto" w:frame="1"/>
        </w:rPr>
        <w:t xml:space="preserve"> уч</w:t>
      </w:r>
      <w:r w:rsidR="00DD4AEA" w:rsidRPr="00A2344A">
        <w:rPr>
          <w:rFonts w:ascii="Times New Roman" w:hAnsi="Times New Roman" w:cs="Times New Roman"/>
          <w:bCs/>
          <w:sz w:val="28"/>
          <w:szCs w:val="28"/>
          <w:bdr w:val="none" w:sz="0" w:space="0" w:color="auto" w:frame="1"/>
        </w:rPr>
        <w:t xml:space="preserve">. – </w:t>
      </w:r>
      <w:r w:rsidRPr="00A2344A">
        <w:rPr>
          <w:rFonts w:ascii="Times New Roman" w:hAnsi="Times New Roman" w:cs="Times New Roman"/>
          <w:bCs/>
          <w:sz w:val="28"/>
          <w:szCs w:val="28"/>
          <w:bdr w:val="none" w:sz="0" w:space="0" w:color="auto" w:frame="1"/>
        </w:rPr>
        <w:t>СП</w:t>
      </w:r>
      <w:r w:rsidR="00DD4AEA" w:rsidRPr="00A2344A">
        <w:rPr>
          <w:rFonts w:ascii="Times New Roman" w:hAnsi="Times New Roman" w:cs="Times New Roman"/>
          <w:bCs/>
          <w:sz w:val="28"/>
          <w:szCs w:val="28"/>
          <w:bdr w:val="none" w:sz="0" w:space="0" w:color="auto" w:frame="1"/>
        </w:rPr>
        <w:t>б.,</w:t>
      </w:r>
      <w:r w:rsidRPr="00A2344A">
        <w:rPr>
          <w:rFonts w:ascii="Times New Roman" w:hAnsi="Times New Roman" w:cs="Times New Roman"/>
          <w:bCs/>
          <w:sz w:val="28"/>
          <w:szCs w:val="28"/>
          <w:bdr w:val="none" w:sz="0" w:space="0" w:color="auto" w:frame="1"/>
        </w:rPr>
        <w:t xml:space="preserve"> 2018.</w:t>
      </w:r>
      <w:r w:rsidR="00DD4AEA" w:rsidRPr="00A2344A">
        <w:rPr>
          <w:rFonts w:ascii="Times New Roman" w:hAnsi="Times New Roman" w:cs="Times New Roman"/>
          <w:bCs/>
          <w:sz w:val="28"/>
          <w:szCs w:val="28"/>
          <w:bdr w:val="none" w:sz="0" w:space="0" w:color="auto" w:frame="1"/>
        </w:rPr>
        <w:t xml:space="preserve"> – </w:t>
      </w:r>
      <w:r w:rsidRPr="00A2344A">
        <w:rPr>
          <w:rFonts w:ascii="Times New Roman" w:hAnsi="Times New Roman" w:cs="Times New Roman"/>
          <w:bCs/>
          <w:sz w:val="28"/>
          <w:szCs w:val="28"/>
          <w:bdr w:val="none" w:sz="0" w:space="0" w:color="auto" w:frame="1"/>
        </w:rPr>
        <w:t>С.14-15</w:t>
      </w:r>
      <w:r w:rsidR="00E058C4" w:rsidRPr="00A2344A">
        <w:rPr>
          <w:rFonts w:ascii="Times New Roman" w:hAnsi="Times New Roman" w:cs="Times New Roman"/>
          <w:bCs/>
          <w:sz w:val="28"/>
          <w:szCs w:val="28"/>
          <w:bdr w:val="none" w:sz="0" w:space="0" w:color="auto" w:frame="1"/>
        </w:rPr>
        <w:t>.</w:t>
      </w:r>
    </w:p>
    <w:p w:rsidR="003E4926" w:rsidRPr="00A2344A" w:rsidRDefault="003E4926" w:rsidP="00BA7713">
      <w:pPr>
        <w:pStyle w:val="ad"/>
        <w:numPr>
          <w:ilvl w:val="0"/>
          <w:numId w:val="29"/>
        </w:numPr>
        <w:tabs>
          <w:tab w:val="left" w:pos="1276"/>
        </w:tabs>
        <w:spacing w:after="0" w:line="240" w:lineRule="auto"/>
        <w:ind w:left="0" w:firstLine="709"/>
        <w:jc w:val="both"/>
        <w:rPr>
          <w:rFonts w:ascii="Times New Roman" w:hAnsi="Times New Roman" w:cs="Times New Roman"/>
          <w:sz w:val="28"/>
          <w:szCs w:val="28"/>
          <w:lang w:val="kk-KZ"/>
        </w:rPr>
      </w:pPr>
      <w:r w:rsidRPr="00A2344A">
        <w:rPr>
          <w:rFonts w:ascii="Times New Roman" w:hAnsi="Times New Roman" w:cs="Times New Roman"/>
          <w:sz w:val="28"/>
          <w:szCs w:val="28"/>
          <w:lang w:val="kk-KZ"/>
        </w:rPr>
        <w:t xml:space="preserve">Базарбаева С.М., Динмухамедова А.С., Айзман Р.И. </w:t>
      </w:r>
      <w:r w:rsidRPr="00A2344A">
        <w:rPr>
          <w:rFonts w:ascii="Times New Roman" w:hAnsi="Times New Roman" w:cs="Times New Roman"/>
          <w:bCs/>
          <w:sz w:val="28"/>
          <w:szCs w:val="28"/>
        </w:rPr>
        <w:t>Характеристика основных показателей физического развития студентов первого курса СКГУ им.</w:t>
      </w:r>
      <w:r w:rsidR="00DD4AEA" w:rsidRPr="00A2344A">
        <w:rPr>
          <w:rFonts w:ascii="Times New Roman" w:hAnsi="Times New Roman" w:cs="Times New Roman"/>
          <w:bCs/>
          <w:sz w:val="28"/>
          <w:szCs w:val="28"/>
        </w:rPr>
        <w:t> </w:t>
      </w:r>
      <w:r w:rsidRPr="00A2344A">
        <w:rPr>
          <w:rFonts w:ascii="Times New Roman" w:hAnsi="Times New Roman" w:cs="Times New Roman"/>
          <w:bCs/>
          <w:sz w:val="28"/>
          <w:szCs w:val="28"/>
        </w:rPr>
        <w:t>М. Козыбаева //</w:t>
      </w:r>
      <w:r w:rsidRPr="00A2344A">
        <w:rPr>
          <w:rFonts w:ascii="Times New Roman" w:hAnsi="Times New Roman" w:cs="Times New Roman"/>
          <w:sz w:val="28"/>
          <w:szCs w:val="28"/>
          <w:lang w:val="kk-KZ"/>
        </w:rPr>
        <w:t xml:space="preserve"> Уалихановские чтения 2017: матер</w:t>
      </w:r>
      <w:r w:rsidR="00DD4AEA" w:rsidRPr="00A2344A">
        <w:rPr>
          <w:rFonts w:ascii="Times New Roman" w:hAnsi="Times New Roman" w:cs="Times New Roman"/>
          <w:sz w:val="28"/>
          <w:szCs w:val="28"/>
          <w:lang w:val="kk-KZ"/>
        </w:rPr>
        <w:t>.</w:t>
      </w:r>
      <w:r w:rsidRPr="00A2344A">
        <w:rPr>
          <w:rFonts w:ascii="Times New Roman" w:hAnsi="Times New Roman" w:cs="Times New Roman"/>
          <w:sz w:val="28"/>
          <w:szCs w:val="28"/>
          <w:lang w:val="kk-KZ"/>
        </w:rPr>
        <w:t xml:space="preserve"> межд</w:t>
      </w:r>
      <w:r w:rsidR="00DD4AEA" w:rsidRPr="00A2344A">
        <w:rPr>
          <w:rFonts w:ascii="Times New Roman" w:hAnsi="Times New Roman" w:cs="Times New Roman"/>
          <w:sz w:val="28"/>
          <w:szCs w:val="28"/>
          <w:lang w:val="kk-KZ"/>
        </w:rPr>
        <w:t>унар</w:t>
      </w:r>
      <w:r w:rsidRPr="00A2344A">
        <w:rPr>
          <w:rFonts w:ascii="Times New Roman" w:hAnsi="Times New Roman" w:cs="Times New Roman"/>
          <w:sz w:val="28"/>
          <w:szCs w:val="28"/>
          <w:lang w:val="kk-KZ"/>
        </w:rPr>
        <w:t>. науч</w:t>
      </w:r>
      <w:r w:rsidR="00DD4AEA" w:rsidRPr="00A2344A">
        <w:rPr>
          <w:rFonts w:ascii="Times New Roman" w:hAnsi="Times New Roman" w:cs="Times New Roman"/>
          <w:sz w:val="28"/>
          <w:szCs w:val="28"/>
          <w:lang w:val="kk-KZ"/>
        </w:rPr>
        <w:t>.</w:t>
      </w:r>
      <w:r w:rsidRPr="00A2344A">
        <w:rPr>
          <w:rFonts w:ascii="Times New Roman" w:hAnsi="Times New Roman" w:cs="Times New Roman"/>
          <w:sz w:val="28"/>
          <w:szCs w:val="28"/>
          <w:lang w:val="kk-KZ"/>
        </w:rPr>
        <w:t>-практ. конф.</w:t>
      </w:r>
      <w:r w:rsidR="00DD4AEA" w:rsidRPr="00A2344A">
        <w:rPr>
          <w:rFonts w:ascii="Times New Roman" w:hAnsi="Times New Roman" w:cs="Times New Roman"/>
          <w:sz w:val="28"/>
          <w:szCs w:val="28"/>
          <w:lang w:val="kk-KZ"/>
        </w:rPr>
        <w:t xml:space="preserve"> – </w:t>
      </w:r>
      <w:r w:rsidRPr="00A2344A">
        <w:rPr>
          <w:rFonts w:ascii="Times New Roman" w:hAnsi="Times New Roman" w:cs="Times New Roman"/>
          <w:sz w:val="28"/>
          <w:szCs w:val="28"/>
          <w:lang w:val="kk-KZ"/>
        </w:rPr>
        <w:t>Кокшетау, 2017.</w:t>
      </w:r>
      <w:r w:rsidR="00DD4AEA" w:rsidRPr="00A2344A">
        <w:rPr>
          <w:rFonts w:ascii="Times New Roman" w:hAnsi="Times New Roman" w:cs="Times New Roman"/>
          <w:sz w:val="28"/>
          <w:szCs w:val="28"/>
          <w:lang w:val="kk-KZ"/>
        </w:rPr>
        <w:t xml:space="preserve"> –</w:t>
      </w:r>
      <w:r w:rsidRPr="00A2344A">
        <w:rPr>
          <w:rFonts w:ascii="Times New Roman" w:hAnsi="Times New Roman" w:cs="Times New Roman"/>
          <w:sz w:val="28"/>
          <w:szCs w:val="28"/>
          <w:lang w:val="kk-KZ"/>
        </w:rPr>
        <w:t xml:space="preserve"> С. 327-331</w:t>
      </w:r>
      <w:r w:rsidR="00E058C4" w:rsidRPr="00A2344A">
        <w:rPr>
          <w:rFonts w:ascii="Times New Roman" w:hAnsi="Times New Roman" w:cs="Times New Roman"/>
          <w:sz w:val="28"/>
          <w:szCs w:val="28"/>
          <w:lang w:val="kk-KZ"/>
        </w:rPr>
        <w:t>.</w:t>
      </w:r>
    </w:p>
    <w:p w:rsidR="003E4926" w:rsidRPr="00A2344A" w:rsidRDefault="003E4926" w:rsidP="00BA7713">
      <w:pPr>
        <w:pStyle w:val="ad"/>
        <w:numPr>
          <w:ilvl w:val="0"/>
          <w:numId w:val="29"/>
        </w:numPr>
        <w:tabs>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Базарбаева С.М., Динмухамедова А.С., Айзман Р.И. Оценка психофизиологической адаптации студентов первого курса //</w:t>
      </w:r>
      <w:r w:rsidRPr="00A2344A">
        <w:rPr>
          <w:rFonts w:ascii="Times New Roman" w:hAnsi="Times New Roman" w:cs="Times New Roman"/>
          <w:sz w:val="28"/>
          <w:szCs w:val="28"/>
        </w:rPr>
        <w:t>Вестник ГУ им. КоркытАта</w:t>
      </w:r>
      <w:r w:rsidR="00DD4AEA" w:rsidRPr="00A2344A">
        <w:rPr>
          <w:rFonts w:ascii="Times New Roman" w:hAnsi="Times New Roman" w:cs="Times New Roman"/>
          <w:sz w:val="28"/>
          <w:szCs w:val="28"/>
        </w:rPr>
        <w:t>. – 2017. – №</w:t>
      </w:r>
      <w:r w:rsidRPr="00A2344A">
        <w:rPr>
          <w:rFonts w:ascii="Times New Roman" w:hAnsi="Times New Roman" w:cs="Times New Roman"/>
          <w:sz w:val="28"/>
          <w:szCs w:val="28"/>
        </w:rPr>
        <w:t>2(49).</w:t>
      </w:r>
      <w:r w:rsidR="00DD4AEA" w:rsidRPr="00A2344A">
        <w:rPr>
          <w:rFonts w:ascii="Times New Roman" w:hAnsi="Times New Roman" w:cs="Times New Roman"/>
          <w:sz w:val="28"/>
          <w:szCs w:val="28"/>
        </w:rPr>
        <w:t xml:space="preserve"> – </w:t>
      </w:r>
      <w:r w:rsidRPr="00A2344A">
        <w:rPr>
          <w:rFonts w:ascii="Times New Roman" w:hAnsi="Times New Roman" w:cs="Times New Roman"/>
          <w:sz w:val="28"/>
          <w:szCs w:val="28"/>
        </w:rPr>
        <w:t>С.62-66</w:t>
      </w:r>
      <w:r w:rsidR="00DD4AEA" w:rsidRPr="00A2344A">
        <w:rPr>
          <w:rFonts w:ascii="Times New Roman" w:hAnsi="Times New Roman" w:cs="Times New Roman"/>
          <w:sz w:val="28"/>
          <w:szCs w:val="28"/>
        </w:rPr>
        <w:t>.</w:t>
      </w:r>
    </w:p>
    <w:p w:rsidR="003E4926" w:rsidRPr="00A2344A" w:rsidRDefault="003E4926" w:rsidP="00BA7713">
      <w:pPr>
        <w:pStyle w:val="ad"/>
        <w:numPr>
          <w:ilvl w:val="0"/>
          <w:numId w:val="29"/>
        </w:numPr>
        <w:tabs>
          <w:tab w:val="left" w:pos="1276"/>
        </w:tabs>
        <w:spacing w:after="0" w:line="240" w:lineRule="auto"/>
        <w:ind w:left="0" w:firstLine="709"/>
        <w:jc w:val="both"/>
        <w:rPr>
          <w:rFonts w:ascii="Times New Roman" w:hAnsi="Times New Roman" w:cs="Times New Roman"/>
          <w:sz w:val="28"/>
          <w:szCs w:val="28"/>
        </w:rPr>
      </w:pPr>
      <w:r w:rsidRPr="00A2344A">
        <w:rPr>
          <w:rFonts w:ascii="Times New Roman" w:hAnsi="Times New Roman" w:cs="Times New Roman"/>
          <w:sz w:val="28"/>
          <w:szCs w:val="28"/>
          <w:lang w:val="kk-KZ"/>
        </w:rPr>
        <w:t xml:space="preserve">Базарбаева С.М., Динмухамедова А.С., Айзман Р.И. </w:t>
      </w:r>
      <w:r w:rsidRPr="00A2344A">
        <w:rPr>
          <w:rFonts w:ascii="Times New Roman" w:hAnsi="Times New Roman" w:cs="Times New Roman"/>
          <w:sz w:val="28"/>
          <w:szCs w:val="28"/>
        </w:rPr>
        <w:t>Половые и региональные особенности распределения типов конституции среди студентов 1 курса //Физиология</w:t>
      </w:r>
      <w:r w:rsidR="00BA7713" w:rsidRPr="00A2344A">
        <w:rPr>
          <w:rFonts w:ascii="Times New Roman" w:hAnsi="Times New Roman" w:cs="Times New Roman"/>
          <w:sz w:val="28"/>
          <w:szCs w:val="28"/>
        </w:rPr>
        <w:t xml:space="preserve">.– </w:t>
      </w:r>
      <w:r w:rsidR="00320EC1" w:rsidRPr="00A2344A">
        <w:rPr>
          <w:rFonts w:ascii="Times New Roman" w:hAnsi="Times New Roman" w:cs="Times New Roman"/>
          <w:sz w:val="28"/>
          <w:szCs w:val="28"/>
        </w:rPr>
        <w:t>2018</w:t>
      </w:r>
      <w:r w:rsidR="00BA7713" w:rsidRPr="00A2344A">
        <w:rPr>
          <w:rFonts w:ascii="Times New Roman" w:hAnsi="Times New Roman" w:cs="Times New Roman"/>
          <w:sz w:val="28"/>
          <w:szCs w:val="28"/>
        </w:rPr>
        <w:t xml:space="preserve">. – </w:t>
      </w:r>
      <w:r w:rsidRPr="00A2344A">
        <w:rPr>
          <w:rFonts w:ascii="Times New Roman" w:hAnsi="Times New Roman" w:cs="Times New Roman"/>
          <w:sz w:val="28"/>
          <w:szCs w:val="28"/>
        </w:rPr>
        <w:t>№2(1).</w:t>
      </w:r>
      <w:r w:rsidR="00BA7713" w:rsidRPr="00A2344A">
        <w:rPr>
          <w:rFonts w:ascii="Times New Roman" w:hAnsi="Times New Roman" w:cs="Times New Roman"/>
          <w:sz w:val="28"/>
          <w:szCs w:val="28"/>
        </w:rPr>
        <w:t xml:space="preserve"> – </w:t>
      </w:r>
      <w:r w:rsidRPr="00A2344A">
        <w:rPr>
          <w:rFonts w:ascii="Times New Roman" w:hAnsi="Times New Roman" w:cs="Times New Roman"/>
          <w:sz w:val="28"/>
          <w:szCs w:val="28"/>
        </w:rPr>
        <w:t>С.74-75</w:t>
      </w:r>
      <w:r w:rsidR="00E058C4" w:rsidRPr="00A2344A">
        <w:rPr>
          <w:rFonts w:ascii="Times New Roman" w:hAnsi="Times New Roman" w:cs="Times New Roman"/>
          <w:sz w:val="28"/>
          <w:szCs w:val="28"/>
        </w:rPr>
        <w:t>.</w:t>
      </w:r>
    </w:p>
    <w:p w:rsidR="00CE5A8A" w:rsidRPr="00A2344A" w:rsidRDefault="00CE5A8A" w:rsidP="00BA7713">
      <w:pPr>
        <w:pStyle w:val="a3"/>
        <w:tabs>
          <w:tab w:val="left" w:pos="0"/>
          <w:tab w:val="left" w:pos="426"/>
          <w:tab w:val="left" w:pos="567"/>
          <w:tab w:val="left" w:pos="851"/>
          <w:tab w:val="left" w:pos="1134"/>
          <w:tab w:val="left" w:pos="1276"/>
        </w:tabs>
        <w:spacing w:before="0" w:beforeAutospacing="0" w:after="0" w:afterAutospacing="0"/>
        <w:ind w:left="567" w:firstLine="709"/>
        <w:jc w:val="both"/>
        <w:rPr>
          <w:sz w:val="28"/>
          <w:szCs w:val="28"/>
        </w:rPr>
      </w:pPr>
    </w:p>
    <w:p w:rsidR="00A94ECA" w:rsidRPr="00A2344A" w:rsidRDefault="00A94ECA" w:rsidP="00BA7713">
      <w:pPr>
        <w:pStyle w:val="a3"/>
        <w:tabs>
          <w:tab w:val="left" w:pos="0"/>
          <w:tab w:val="left" w:pos="426"/>
          <w:tab w:val="left" w:pos="567"/>
          <w:tab w:val="left" w:pos="851"/>
          <w:tab w:val="left" w:pos="1134"/>
          <w:tab w:val="left" w:pos="1276"/>
        </w:tabs>
        <w:spacing w:before="0" w:beforeAutospacing="0" w:after="0" w:afterAutospacing="0"/>
        <w:ind w:left="567" w:firstLine="709"/>
        <w:jc w:val="both"/>
        <w:rPr>
          <w:sz w:val="28"/>
          <w:szCs w:val="28"/>
        </w:rPr>
      </w:pPr>
    </w:p>
    <w:p w:rsidR="00A94ECA" w:rsidRPr="00A2344A" w:rsidRDefault="00A94ECA" w:rsidP="00BA7713">
      <w:pPr>
        <w:pStyle w:val="a3"/>
        <w:tabs>
          <w:tab w:val="left" w:pos="0"/>
          <w:tab w:val="left" w:pos="426"/>
          <w:tab w:val="left" w:pos="567"/>
          <w:tab w:val="left" w:pos="851"/>
          <w:tab w:val="left" w:pos="1134"/>
          <w:tab w:val="left" w:pos="1276"/>
        </w:tabs>
        <w:spacing w:before="0" w:beforeAutospacing="0" w:after="0" w:afterAutospacing="0"/>
        <w:ind w:left="567" w:firstLine="709"/>
        <w:jc w:val="both"/>
        <w:rPr>
          <w:sz w:val="28"/>
          <w:szCs w:val="28"/>
        </w:rPr>
      </w:pPr>
    </w:p>
    <w:p w:rsidR="00A94ECA" w:rsidRPr="00A2344A" w:rsidRDefault="00A94ECA" w:rsidP="00BA7713">
      <w:pPr>
        <w:pStyle w:val="a3"/>
        <w:tabs>
          <w:tab w:val="left" w:pos="0"/>
          <w:tab w:val="left" w:pos="426"/>
          <w:tab w:val="left" w:pos="567"/>
          <w:tab w:val="left" w:pos="851"/>
          <w:tab w:val="left" w:pos="1134"/>
          <w:tab w:val="left" w:pos="1276"/>
        </w:tabs>
        <w:spacing w:before="0" w:beforeAutospacing="0" w:after="0" w:afterAutospacing="0"/>
        <w:ind w:left="567" w:firstLine="709"/>
        <w:jc w:val="both"/>
        <w:rPr>
          <w:sz w:val="28"/>
          <w:szCs w:val="28"/>
        </w:rPr>
      </w:pPr>
    </w:p>
    <w:p w:rsidR="00A94ECA" w:rsidRPr="00A2344A" w:rsidRDefault="00A94ECA" w:rsidP="00BA7713">
      <w:pPr>
        <w:pStyle w:val="a3"/>
        <w:tabs>
          <w:tab w:val="left" w:pos="0"/>
          <w:tab w:val="left" w:pos="426"/>
          <w:tab w:val="left" w:pos="567"/>
          <w:tab w:val="left" w:pos="851"/>
          <w:tab w:val="left" w:pos="1134"/>
          <w:tab w:val="left" w:pos="1276"/>
        </w:tabs>
        <w:spacing w:before="0" w:beforeAutospacing="0" w:after="0" w:afterAutospacing="0"/>
        <w:ind w:left="567" w:firstLine="709"/>
        <w:jc w:val="both"/>
        <w:rPr>
          <w:sz w:val="28"/>
          <w:szCs w:val="28"/>
        </w:rPr>
      </w:pPr>
    </w:p>
    <w:p w:rsidR="00A94ECA" w:rsidRPr="00A2344A" w:rsidRDefault="00A94ECA" w:rsidP="00BA7713">
      <w:pPr>
        <w:pStyle w:val="a3"/>
        <w:tabs>
          <w:tab w:val="left" w:pos="0"/>
          <w:tab w:val="left" w:pos="426"/>
          <w:tab w:val="left" w:pos="567"/>
          <w:tab w:val="left" w:pos="851"/>
          <w:tab w:val="left" w:pos="1134"/>
          <w:tab w:val="left" w:pos="1276"/>
        </w:tabs>
        <w:spacing w:before="0" w:beforeAutospacing="0" w:after="0" w:afterAutospacing="0"/>
        <w:ind w:left="567" w:firstLine="709"/>
        <w:jc w:val="both"/>
        <w:rPr>
          <w:sz w:val="28"/>
          <w:szCs w:val="28"/>
        </w:rPr>
      </w:pPr>
    </w:p>
    <w:p w:rsidR="00A94ECA" w:rsidRPr="00A2344A" w:rsidRDefault="00A94ECA" w:rsidP="00BA7713">
      <w:pPr>
        <w:pStyle w:val="a3"/>
        <w:tabs>
          <w:tab w:val="left" w:pos="0"/>
          <w:tab w:val="left" w:pos="426"/>
          <w:tab w:val="left" w:pos="567"/>
          <w:tab w:val="left" w:pos="851"/>
          <w:tab w:val="left" w:pos="1134"/>
          <w:tab w:val="left" w:pos="1276"/>
        </w:tabs>
        <w:spacing w:before="0" w:beforeAutospacing="0" w:after="0" w:afterAutospacing="0"/>
        <w:ind w:left="567" w:firstLine="709"/>
        <w:jc w:val="both"/>
        <w:rPr>
          <w:sz w:val="28"/>
          <w:szCs w:val="28"/>
        </w:rPr>
      </w:pPr>
    </w:p>
    <w:p w:rsidR="001D74A5" w:rsidRPr="00A2344A" w:rsidRDefault="001D74A5" w:rsidP="001D74A5">
      <w:pPr>
        <w:pStyle w:val="a3"/>
        <w:tabs>
          <w:tab w:val="left" w:pos="0"/>
          <w:tab w:val="left" w:pos="567"/>
        </w:tabs>
        <w:spacing w:before="0" w:beforeAutospacing="0" w:after="0" w:afterAutospacing="0"/>
        <w:jc w:val="center"/>
        <w:rPr>
          <w:b/>
          <w:sz w:val="28"/>
          <w:szCs w:val="28"/>
        </w:rPr>
      </w:pPr>
      <w:r w:rsidRPr="00A2344A">
        <w:rPr>
          <w:b/>
          <w:sz w:val="28"/>
          <w:szCs w:val="28"/>
        </w:rPr>
        <w:t xml:space="preserve">ПРИЛОЖЕНИЕ А </w:t>
      </w:r>
    </w:p>
    <w:p w:rsidR="004361C6" w:rsidRPr="00A2344A" w:rsidRDefault="004361C6" w:rsidP="001D74A5">
      <w:pPr>
        <w:pStyle w:val="a3"/>
        <w:tabs>
          <w:tab w:val="left" w:pos="0"/>
          <w:tab w:val="left" w:pos="567"/>
        </w:tabs>
        <w:spacing w:before="0" w:beforeAutospacing="0" w:after="0" w:afterAutospacing="0"/>
        <w:jc w:val="center"/>
        <w:rPr>
          <w:b/>
          <w:sz w:val="28"/>
          <w:szCs w:val="28"/>
        </w:rPr>
      </w:pPr>
    </w:p>
    <w:p w:rsidR="001D74A5" w:rsidRPr="00A2344A" w:rsidRDefault="001D74A5" w:rsidP="001D74A5">
      <w:pPr>
        <w:spacing w:after="0" w:line="240" w:lineRule="auto"/>
        <w:jc w:val="center"/>
        <w:rPr>
          <w:rFonts w:ascii="Times New Roman" w:hAnsi="Times New Roman" w:cs="Times New Roman"/>
          <w:sz w:val="28"/>
          <w:szCs w:val="28"/>
          <w:lang w:val="kk-KZ"/>
        </w:rPr>
      </w:pPr>
      <w:r w:rsidRPr="00A2344A">
        <w:rPr>
          <w:rFonts w:ascii="Times New Roman" w:hAnsi="Times New Roman" w:cs="Times New Roman"/>
          <w:sz w:val="28"/>
          <w:szCs w:val="28"/>
        </w:rPr>
        <w:t>Акт</w:t>
      </w:r>
      <w:r w:rsidR="004361C6" w:rsidRPr="00A2344A">
        <w:rPr>
          <w:rFonts w:ascii="Times New Roman" w:hAnsi="Times New Roman" w:cs="Times New Roman"/>
          <w:sz w:val="28"/>
          <w:szCs w:val="28"/>
        </w:rPr>
        <w:t>ы</w:t>
      </w:r>
      <w:r w:rsidRPr="00A2344A">
        <w:rPr>
          <w:rFonts w:ascii="Times New Roman" w:hAnsi="Times New Roman" w:cs="Times New Roman"/>
          <w:sz w:val="28"/>
          <w:szCs w:val="28"/>
        </w:rPr>
        <w:t xml:space="preserve"> внедрения в учебный процесс</w:t>
      </w:r>
      <w:r w:rsidRPr="00A2344A">
        <w:rPr>
          <w:rFonts w:ascii="Times New Roman" w:hAnsi="Times New Roman" w:cs="Times New Roman"/>
          <w:sz w:val="28"/>
          <w:szCs w:val="28"/>
          <w:lang w:val="kk-KZ"/>
        </w:rPr>
        <w:t xml:space="preserve"> результатов диссертационной работы </w:t>
      </w:r>
    </w:p>
    <w:p w:rsidR="001D74A5" w:rsidRPr="00A2344A" w:rsidRDefault="001D74A5" w:rsidP="00252A74">
      <w:pPr>
        <w:pStyle w:val="a3"/>
        <w:tabs>
          <w:tab w:val="left" w:pos="0"/>
          <w:tab w:val="left" w:pos="567"/>
        </w:tabs>
        <w:spacing w:before="0" w:beforeAutospacing="0" w:after="0" w:afterAutospacing="0"/>
        <w:jc w:val="center"/>
        <w:rPr>
          <w:b/>
          <w:sz w:val="28"/>
          <w:szCs w:val="28"/>
        </w:rPr>
      </w:pPr>
      <w:r w:rsidRPr="00A2344A">
        <w:rPr>
          <w:noProof/>
          <w:sz w:val="28"/>
          <w:szCs w:val="28"/>
        </w:rPr>
        <w:lastRenderedPageBreak/>
        <w:drawing>
          <wp:anchor distT="0" distB="0" distL="114300" distR="114300" simplePos="0" relativeHeight="251728896" behindDoc="0" locked="0" layoutInCell="1" allowOverlap="1">
            <wp:simplePos x="0" y="0"/>
            <wp:positionH relativeFrom="column">
              <wp:posOffset>-228600</wp:posOffset>
            </wp:positionH>
            <wp:positionV relativeFrom="paragraph">
              <wp:posOffset>127000</wp:posOffset>
            </wp:positionV>
            <wp:extent cx="6400800" cy="7791450"/>
            <wp:effectExtent l="0" t="0" r="0" b="0"/>
            <wp:wrapSquare wrapText="bothSides"/>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10800000">
                      <a:off x="0" y="0"/>
                      <a:ext cx="6400800" cy="7791450"/>
                    </a:xfrm>
                    <a:prstGeom prst="rect">
                      <a:avLst/>
                    </a:prstGeom>
                    <a:noFill/>
                    <a:ln>
                      <a:noFill/>
                    </a:ln>
                  </pic:spPr>
                </pic:pic>
              </a:graphicData>
            </a:graphic>
          </wp:anchor>
        </w:drawing>
      </w:r>
    </w:p>
    <w:p w:rsidR="001D74A5" w:rsidRPr="00A2344A" w:rsidRDefault="001D74A5" w:rsidP="001D74A5">
      <w:pPr>
        <w:pStyle w:val="a3"/>
        <w:tabs>
          <w:tab w:val="left" w:pos="0"/>
          <w:tab w:val="left" w:pos="567"/>
        </w:tabs>
        <w:spacing w:before="0" w:beforeAutospacing="0" w:after="0" w:afterAutospacing="0"/>
        <w:jc w:val="center"/>
        <w:rPr>
          <w:b/>
          <w:sz w:val="28"/>
          <w:szCs w:val="28"/>
          <w:lang w:val="kk-KZ"/>
        </w:rPr>
      </w:pPr>
    </w:p>
    <w:p w:rsidR="001D74A5" w:rsidRPr="00A2344A" w:rsidRDefault="001D74A5" w:rsidP="001D74A5">
      <w:pPr>
        <w:spacing w:after="0" w:line="240" w:lineRule="auto"/>
        <w:jc w:val="center"/>
        <w:rPr>
          <w:rFonts w:ascii="Times New Roman" w:hAnsi="Times New Roman" w:cs="Times New Roman"/>
          <w:sz w:val="28"/>
          <w:szCs w:val="28"/>
          <w:lang w:val="kk-KZ"/>
        </w:rPr>
      </w:pPr>
    </w:p>
    <w:p w:rsidR="001D74A5" w:rsidRPr="00A2344A" w:rsidRDefault="001D74A5" w:rsidP="00252A74">
      <w:pPr>
        <w:pStyle w:val="a3"/>
        <w:tabs>
          <w:tab w:val="left" w:pos="0"/>
          <w:tab w:val="left" w:pos="567"/>
        </w:tabs>
        <w:spacing w:before="0" w:beforeAutospacing="0" w:after="0" w:afterAutospacing="0"/>
        <w:jc w:val="center"/>
        <w:rPr>
          <w:b/>
          <w:sz w:val="28"/>
          <w:szCs w:val="28"/>
          <w:lang w:val="kk-KZ"/>
        </w:rPr>
      </w:pPr>
    </w:p>
    <w:p w:rsidR="001D74A5" w:rsidRPr="00A2344A" w:rsidRDefault="001D74A5" w:rsidP="001D74A5">
      <w:pPr>
        <w:pStyle w:val="a3"/>
        <w:tabs>
          <w:tab w:val="left" w:pos="0"/>
          <w:tab w:val="left" w:pos="567"/>
        </w:tabs>
        <w:spacing w:before="0" w:beforeAutospacing="0" w:after="0" w:afterAutospacing="0"/>
        <w:rPr>
          <w:b/>
          <w:sz w:val="28"/>
          <w:szCs w:val="28"/>
          <w:lang w:val="kk-KZ"/>
        </w:rPr>
      </w:pPr>
    </w:p>
    <w:p w:rsidR="00983116" w:rsidRPr="00A2344A" w:rsidRDefault="001D74A5" w:rsidP="00252A74">
      <w:pPr>
        <w:pStyle w:val="a3"/>
        <w:tabs>
          <w:tab w:val="left" w:pos="0"/>
          <w:tab w:val="left" w:pos="567"/>
        </w:tabs>
        <w:spacing w:before="0" w:beforeAutospacing="0" w:after="0" w:afterAutospacing="0"/>
        <w:jc w:val="center"/>
        <w:rPr>
          <w:b/>
          <w:sz w:val="28"/>
          <w:szCs w:val="28"/>
        </w:rPr>
      </w:pPr>
      <w:r w:rsidRPr="00A2344A">
        <w:rPr>
          <w:noProof/>
          <w:sz w:val="28"/>
          <w:szCs w:val="28"/>
        </w:rPr>
        <w:lastRenderedPageBreak/>
        <w:drawing>
          <wp:inline distT="0" distB="0" distL="0" distR="0">
            <wp:extent cx="5829300" cy="805815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29300" cy="8058150"/>
                    </a:xfrm>
                    <a:prstGeom prst="rect">
                      <a:avLst/>
                    </a:prstGeom>
                    <a:noFill/>
                    <a:ln>
                      <a:noFill/>
                    </a:ln>
                  </pic:spPr>
                </pic:pic>
              </a:graphicData>
            </a:graphic>
          </wp:inline>
        </w:drawing>
      </w:r>
    </w:p>
    <w:p w:rsidR="001D74A5" w:rsidRPr="00A2344A" w:rsidRDefault="001D74A5" w:rsidP="00252A74">
      <w:pPr>
        <w:pStyle w:val="a3"/>
        <w:tabs>
          <w:tab w:val="left" w:pos="0"/>
          <w:tab w:val="left" w:pos="567"/>
        </w:tabs>
        <w:spacing w:before="0" w:beforeAutospacing="0" w:after="0" w:afterAutospacing="0"/>
        <w:jc w:val="center"/>
        <w:rPr>
          <w:b/>
          <w:sz w:val="28"/>
          <w:szCs w:val="28"/>
        </w:rPr>
      </w:pPr>
    </w:p>
    <w:p w:rsidR="001D74A5" w:rsidRPr="00A2344A" w:rsidRDefault="001D74A5" w:rsidP="001D74A5">
      <w:pPr>
        <w:pStyle w:val="a3"/>
        <w:tabs>
          <w:tab w:val="left" w:pos="0"/>
          <w:tab w:val="left" w:pos="567"/>
        </w:tabs>
        <w:spacing w:before="0" w:beforeAutospacing="0" w:after="0" w:afterAutospacing="0"/>
        <w:rPr>
          <w:b/>
          <w:sz w:val="28"/>
          <w:szCs w:val="28"/>
        </w:rPr>
      </w:pPr>
    </w:p>
    <w:p w:rsidR="001D74A5" w:rsidRPr="00A2344A" w:rsidRDefault="001D74A5" w:rsidP="001D74A5">
      <w:pPr>
        <w:spacing w:after="0" w:line="240" w:lineRule="auto"/>
        <w:jc w:val="center"/>
        <w:rPr>
          <w:rFonts w:ascii="Times New Roman" w:hAnsi="Times New Roman" w:cs="Times New Roman"/>
          <w:sz w:val="28"/>
          <w:szCs w:val="28"/>
          <w:lang w:val="kk-KZ"/>
        </w:rPr>
      </w:pPr>
    </w:p>
    <w:p w:rsidR="001D74A5" w:rsidRPr="00A2344A" w:rsidRDefault="001D74A5" w:rsidP="00252A74">
      <w:pPr>
        <w:pStyle w:val="a3"/>
        <w:tabs>
          <w:tab w:val="left" w:pos="0"/>
          <w:tab w:val="left" w:pos="567"/>
        </w:tabs>
        <w:spacing w:before="0" w:beforeAutospacing="0" w:after="0" w:afterAutospacing="0"/>
        <w:jc w:val="center"/>
        <w:rPr>
          <w:b/>
          <w:sz w:val="28"/>
          <w:szCs w:val="28"/>
          <w:lang w:val="kk-KZ"/>
        </w:rPr>
      </w:pPr>
    </w:p>
    <w:p w:rsidR="001D74A5" w:rsidRPr="00A2344A" w:rsidRDefault="001D74A5" w:rsidP="00252A74">
      <w:pPr>
        <w:pStyle w:val="a3"/>
        <w:tabs>
          <w:tab w:val="left" w:pos="0"/>
          <w:tab w:val="left" w:pos="567"/>
        </w:tabs>
        <w:spacing w:before="0" w:beforeAutospacing="0" w:after="0" w:afterAutospacing="0"/>
        <w:jc w:val="center"/>
        <w:rPr>
          <w:b/>
          <w:sz w:val="28"/>
          <w:szCs w:val="28"/>
        </w:rPr>
      </w:pPr>
      <w:r w:rsidRPr="00A2344A">
        <w:rPr>
          <w:noProof/>
          <w:sz w:val="28"/>
          <w:szCs w:val="28"/>
        </w:rPr>
        <w:lastRenderedPageBreak/>
        <w:drawing>
          <wp:inline distT="0" distB="0" distL="0" distR="0">
            <wp:extent cx="5953125" cy="7800975"/>
            <wp:effectExtent l="0" t="0" r="0" b="952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53022" cy="7800841"/>
                    </a:xfrm>
                    <a:prstGeom prst="rect">
                      <a:avLst/>
                    </a:prstGeom>
                    <a:noFill/>
                    <a:ln>
                      <a:noFill/>
                    </a:ln>
                  </pic:spPr>
                </pic:pic>
              </a:graphicData>
            </a:graphic>
          </wp:inline>
        </w:drawing>
      </w:r>
    </w:p>
    <w:p w:rsidR="000B5DD3" w:rsidRPr="00A2344A" w:rsidRDefault="000B5DD3" w:rsidP="000B5DD3">
      <w:pPr>
        <w:pStyle w:val="a3"/>
        <w:tabs>
          <w:tab w:val="left" w:pos="0"/>
          <w:tab w:val="left" w:pos="567"/>
        </w:tabs>
        <w:spacing w:before="0" w:beforeAutospacing="0" w:after="0" w:afterAutospacing="0"/>
        <w:rPr>
          <w:b/>
          <w:sz w:val="28"/>
          <w:szCs w:val="28"/>
        </w:rPr>
      </w:pPr>
    </w:p>
    <w:p w:rsidR="000B5DD3" w:rsidRPr="00A2344A" w:rsidRDefault="000B5DD3" w:rsidP="000B5DD3">
      <w:pPr>
        <w:pStyle w:val="a3"/>
        <w:tabs>
          <w:tab w:val="left" w:pos="0"/>
          <w:tab w:val="left" w:pos="567"/>
        </w:tabs>
        <w:spacing w:before="0" w:beforeAutospacing="0" w:after="0" w:afterAutospacing="0"/>
        <w:rPr>
          <w:b/>
          <w:sz w:val="28"/>
          <w:szCs w:val="28"/>
        </w:rPr>
      </w:pPr>
    </w:p>
    <w:p w:rsidR="000B5DD3" w:rsidRPr="00A2344A" w:rsidRDefault="000B5DD3" w:rsidP="000B5DD3">
      <w:pPr>
        <w:pStyle w:val="a3"/>
        <w:tabs>
          <w:tab w:val="left" w:pos="0"/>
          <w:tab w:val="left" w:pos="567"/>
        </w:tabs>
        <w:spacing w:before="0" w:beforeAutospacing="0" w:after="0" w:afterAutospacing="0"/>
        <w:jc w:val="center"/>
        <w:rPr>
          <w:b/>
          <w:sz w:val="28"/>
          <w:szCs w:val="28"/>
          <w:lang w:val="kk-KZ"/>
        </w:rPr>
      </w:pPr>
    </w:p>
    <w:p w:rsidR="000B5DD3" w:rsidRPr="00A2344A" w:rsidRDefault="000B5DD3" w:rsidP="000B5DD3">
      <w:pPr>
        <w:spacing w:after="0" w:line="240" w:lineRule="auto"/>
        <w:jc w:val="center"/>
        <w:rPr>
          <w:rFonts w:ascii="Times New Roman" w:hAnsi="Times New Roman" w:cs="Times New Roman"/>
          <w:sz w:val="28"/>
          <w:szCs w:val="28"/>
          <w:lang w:val="kk-KZ"/>
        </w:rPr>
      </w:pPr>
    </w:p>
    <w:p w:rsidR="000B5DD3" w:rsidRPr="00A2344A" w:rsidRDefault="000B5DD3" w:rsidP="00252A74">
      <w:pPr>
        <w:pStyle w:val="a3"/>
        <w:tabs>
          <w:tab w:val="left" w:pos="0"/>
          <w:tab w:val="left" w:pos="567"/>
        </w:tabs>
        <w:spacing w:before="0" w:beforeAutospacing="0" w:after="0" w:afterAutospacing="0"/>
        <w:jc w:val="center"/>
        <w:rPr>
          <w:b/>
          <w:sz w:val="28"/>
          <w:szCs w:val="28"/>
          <w:lang w:val="kk-KZ"/>
        </w:rPr>
      </w:pPr>
    </w:p>
    <w:p w:rsidR="000B5DD3" w:rsidRPr="00A2344A" w:rsidRDefault="000B5DD3" w:rsidP="00252A74">
      <w:pPr>
        <w:pStyle w:val="a3"/>
        <w:tabs>
          <w:tab w:val="left" w:pos="0"/>
          <w:tab w:val="left" w:pos="567"/>
        </w:tabs>
        <w:spacing w:before="0" w:beforeAutospacing="0" w:after="0" w:afterAutospacing="0"/>
        <w:jc w:val="center"/>
        <w:rPr>
          <w:b/>
          <w:sz w:val="28"/>
          <w:szCs w:val="28"/>
        </w:rPr>
      </w:pPr>
      <w:r w:rsidRPr="00A2344A">
        <w:rPr>
          <w:b/>
          <w:noProof/>
          <w:sz w:val="28"/>
          <w:szCs w:val="28"/>
        </w:rPr>
        <w:lastRenderedPageBreak/>
        <w:drawing>
          <wp:inline distT="0" distB="0" distL="0" distR="0">
            <wp:extent cx="5515772" cy="78009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14176" cy="7798718"/>
                    </a:xfrm>
                    <a:prstGeom prst="rect">
                      <a:avLst/>
                    </a:prstGeom>
                    <a:noFill/>
                    <a:ln>
                      <a:noFill/>
                    </a:ln>
                  </pic:spPr>
                </pic:pic>
              </a:graphicData>
            </a:graphic>
          </wp:inline>
        </w:drawing>
      </w:r>
    </w:p>
    <w:p w:rsidR="00392384" w:rsidRPr="00A2344A" w:rsidRDefault="001D74A5" w:rsidP="001249E9">
      <w:pPr>
        <w:pStyle w:val="a3"/>
        <w:tabs>
          <w:tab w:val="left" w:pos="0"/>
          <w:tab w:val="left" w:pos="567"/>
          <w:tab w:val="left" w:pos="6944"/>
        </w:tabs>
        <w:spacing w:before="0" w:beforeAutospacing="0" w:after="0" w:afterAutospacing="0"/>
        <w:rPr>
          <w:b/>
          <w:sz w:val="28"/>
          <w:szCs w:val="28"/>
        </w:rPr>
      </w:pPr>
      <w:r w:rsidRPr="00A2344A">
        <w:rPr>
          <w:b/>
          <w:sz w:val="28"/>
          <w:szCs w:val="28"/>
        </w:rPr>
        <w:tab/>
      </w:r>
      <w:r w:rsidRPr="00A2344A">
        <w:rPr>
          <w:b/>
          <w:sz w:val="28"/>
          <w:szCs w:val="28"/>
        </w:rPr>
        <w:tab/>
      </w:r>
    </w:p>
    <w:p w:rsidR="00392384" w:rsidRPr="00A2344A" w:rsidRDefault="00392384" w:rsidP="00E058C4">
      <w:pPr>
        <w:spacing w:after="0" w:line="240" w:lineRule="auto"/>
        <w:jc w:val="center"/>
        <w:rPr>
          <w:rFonts w:ascii="Times New Roman" w:hAnsi="Times New Roman" w:cs="Times New Roman"/>
          <w:sz w:val="28"/>
          <w:szCs w:val="28"/>
          <w:lang w:val="kk-KZ"/>
        </w:rPr>
      </w:pPr>
    </w:p>
    <w:p w:rsidR="000B5DD3" w:rsidRPr="00A2344A" w:rsidRDefault="000B5DD3" w:rsidP="00E058C4">
      <w:pPr>
        <w:spacing w:after="0" w:line="240" w:lineRule="auto"/>
        <w:jc w:val="center"/>
        <w:rPr>
          <w:rFonts w:ascii="Times New Roman" w:hAnsi="Times New Roman" w:cs="Times New Roman"/>
          <w:sz w:val="28"/>
          <w:szCs w:val="28"/>
          <w:lang w:val="kk-KZ"/>
        </w:rPr>
      </w:pPr>
    </w:p>
    <w:p w:rsidR="004361C6" w:rsidRPr="00A2344A" w:rsidRDefault="004361C6" w:rsidP="00E058C4">
      <w:pPr>
        <w:spacing w:after="0" w:line="240" w:lineRule="auto"/>
        <w:jc w:val="center"/>
        <w:rPr>
          <w:rFonts w:ascii="Times New Roman" w:hAnsi="Times New Roman" w:cs="Times New Roman"/>
          <w:sz w:val="28"/>
          <w:szCs w:val="28"/>
          <w:lang w:val="kk-KZ"/>
        </w:rPr>
      </w:pPr>
    </w:p>
    <w:p w:rsidR="004361C6" w:rsidRPr="00A2344A" w:rsidRDefault="004361C6" w:rsidP="00E058C4">
      <w:pPr>
        <w:spacing w:after="0" w:line="240" w:lineRule="auto"/>
        <w:jc w:val="center"/>
        <w:rPr>
          <w:rFonts w:ascii="Times New Roman" w:hAnsi="Times New Roman" w:cs="Times New Roman"/>
          <w:sz w:val="28"/>
          <w:szCs w:val="28"/>
          <w:lang w:val="kk-KZ"/>
        </w:rPr>
      </w:pPr>
    </w:p>
    <w:p w:rsidR="004361C6" w:rsidRPr="00A2344A" w:rsidRDefault="004361C6" w:rsidP="00E058C4">
      <w:pPr>
        <w:spacing w:after="0" w:line="240" w:lineRule="auto"/>
        <w:jc w:val="center"/>
        <w:rPr>
          <w:rFonts w:ascii="Times New Roman" w:hAnsi="Times New Roman" w:cs="Times New Roman"/>
          <w:sz w:val="28"/>
          <w:szCs w:val="28"/>
          <w:lang w:val="kk-KZ"/>
        </w:rPr>
      </w:pPr>
    </w:p>
    <w:p w:rsidR="004361C6" w:rsidRPr="00A2344A" w:rsidRDefault="004361C6" w:rsidP="00E058C4">
      <w:pPr>
        <w:spacing w:after="0" w:line="240" w:lineRule="auto"/>
        <w:jc w:val="center"/>
        <w:rPr>
          <w:rFonts w:ascii="Times New Roman" w:hAnsi="Times New Roman" w:cs="Times New Roman"/>
          <w:sz w:val="28"/>
          <w:szCs w:val="28"/>
          <w:lang w:val="kk-KZ"/>
        </w:rPr>
      </w:pPr>
    </w:p>
    <w:p w:rsidR="001D74A5" w:rsidRPr="00A2344A" w:rsidRDefault="001D74A5" w:rsidP="001D74A5">
      <w:pPr>
        <w:pStyle w:val="a3"/>
        <w:tabs>
          <w:tab w:val="left" w:pos="0"/>
          <w:tab w:val="left" w:pos="567"/>
        </w:tabs>
        <w:spacing w:before="0" w:beforeAutospacing="0" w:after="0" w:afterAutospacing="0"/>
        <w:jc w:val="center"/>
        <w:rPr>
          <w:b/>
          <w:sz w:val="28"/>
          <w:szCs w:val="28"/>
        </w:rPr>
      </w:pPr>
      <w:r w:rsidRPr="00A2344A">
        <w:rPr>
          <w:b/>
          <w:sz w:val="28"/>
          <w:szCs w:val="28"/>
        </w:rPr>
        <w:lastRenderedPageBreak/>
        <w:t>ПРИЛОЖЕНИЕ Б</w:t>
      </w:r>
    </w:p>
    <w:p w:rsidR="001D74A5" w:rsidRPr="00A2344A" w:rsidRDefault="001D74A5" w:rsidP="001D74A5">
      <w:pPr>
        <w:pStyle w:val="a3"/>
        <w:tabs>
          <w:tab w:val="left" w:pos="0"/>
          <w:tab w:val="left" w:pos="567"/>
        </w:tabs>
        <w:spacing w:before="0" w:beforeAutospacing="0" w:after="0" w:afterAutospacing="0"/>
        <w:jc w:val="center"/>
        <w:rPr>
          <w:b/>
          <w:sz w:val="28"/>
          <w:szCs w:val="28"/>
        </w:rPr>
      </w:pPr>
    </w:p>
    <w:p w:rsidR="001D74A5" w:rsidRPr="00A2344A" w:rsidRDefault="00A94ECA" w:rsidP="001D74A5">
      <w:pPr>
        <w:pStyle w:val="a3"/>
        <w:tabs>
          <w:tab w:val="left" w:pos="0"/>
          <w:tab w:val="left" w:pos="567"/>
        </w:tabs>
        <w:spacing w:before="0" w:beforeAutospacing="0" w:after="0" w:afterAutospacing="0"/>
        <w:jc w:val="center"/>
        <w:rPr>
          <w:sz w:val="28"/>
          <w:szCs w:val="28"/>
          <w:lang w:val="en-US"/>
        </w:rPr>
      </w:pPr>
      <w:r w:rsidRPr="00A2344A">
        <w:rPr>
          <w:sz w:val="28"/>
          <w:szCs w:val="28"/>
        </w:rPr>
        <w:t>Выписки из протоко</w:t>
      </w:r>
      <w:r w:rsidRPr="00A2344A">
        <w:rPr>
          <w:bCs/>
          <w:sz w:val="28"/>
          <w:szCs w:val="28"/>
        </w:rPr>
        <w:t>л</w:t>
      </w:r>
      <w:r w:rsidRPr="00A2344A">
        <w:rPr>
          <w:sz w:val="28"/>
          <w:szCs w:val="28"/>
        </w:rPr>
        <w:t>а</w:t>
      </w:r>
    </w:p>
    <w:p w:rsidR="00A94ECA" w:rsidRPr="00A2344A" w:rsidRDefault="00A94ECA" w:rsidP="001D74A5">
      <w:pPr>
        <w:pStyle w:val="a3"/>
        <w:tabs>
          <w:tab w:val="left" w:pos="0"/>
          <w:tab w:val="left" w:pos="567"/>
        </w:tabs>
        <w:spacing w:before="0" w:beforeAutospacing="0" w:after="0" w:afterAutospacing="0"/>
        <w:jc w:val="center"/>
        <w:rPr>
          <w:b/>
          <w:sz w:val="28"/>
          <w:szCs w:val="28"/>
          <w:lang w:val="en-US"/>
        </w:rPr>
      </w:pPr>
    </w:p>
    <w:p w:rsidR="00005999" w:rsidRPr="00A2344A" w:rsidRDefault="00005999" w:rsidP="00005999">
      <w:r w:rsidRPr="00A2344A">
        <w:rPr>
          <w:b/>
          <w:noProof/>
          <w:sz w:val="28"/>
          <w:szCs w:val="28"/>
        </w:rPr>
        <w:drawing>
          <wp:inline distT="0" distB="0" distL="0" distR="0">
            <wp:extent cx="5770880" cy="7701280"/>
            <wp:effectExtent l="0" t="0" r="127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4">
                      <a:extLst>
                        <a:ext uri="{28A0092B-C50C-407E-A947-70E740481C1C}">
                          <a14:useLocalDpi xmlns:a14="http://schemas.microsoft.com/office/drawing/2010/main" val="0"/>
                        </a:ext>
                      </a:extLst>
                    </a:blip>
                    <a:srcRect t="-502" r="-711" b="8040"/>
                    <a:stretch/>
                  </pic:blipFill>
                  <pic:spPr bwMode="auto">
                    <a:xfrm>
                      <a:off x="0" y="0"/>
                      <a:ext cx="5770880" cy="7701280"/>
                    </a:xfrm>
                    <a:prstGeom prst="rect">
                      <a:avLst/>
                    </a:prstGeom>
                    <a:noFill/>
                    <a:ln>
                      <a:noFill/>
                    </a:ln>
                    <a:extLst>
                      <a:ext uri="{53640926-AAD7-44D8-BBD7-CCE9431645EC}">
                        <a14:shadowObscured xmlns:a14="http://schemas.microsoft.com/office/drawing/2010/main"/>
                      </a:ext>
                    </a:extLst>
                  </pic:spPr>
                </pic:pic>
              </a:graphicData>
            </a:graphic>
          </wp:inline>
        </w:drawing>
      </w:r>
    </w:p>
    <w:p w:rsidR="001D74A5" w:rsidRPr="00A2344A" w:rsidRDefault="001D74A5" w:rsidP="00275A17">
      <w:pPr>
        <w:pStyle w:val="a3"/>
        <w:tabs>
          <w:tab w:val="left" w:pos="0"/>
          <w:tab w:val="left" w:pos="567"/>
        </w:tabs>
        <w:spacing w:before="0" w:beforeAutospacing="0" w:after="0" w:afterAutospacing="0"/>
        <w:jc w:val="center"/>
        <w:rPr>
          <w:b/>
          <w:sz w:val="28"/>
          <w:szCs w:val="28"/>
        </w:rPr>
      </w:pPr>
    </w:p>
    <w:p w:rsidR="001D74A5" w:rsidRPr="00A2344A" w:rsidRDefault="001D74A5" w:rsidP="001D74A5">
      <w:pPr>
        <w:pStyle w:val="a3"/>
        <w:tabs>
          <w:tab w:val="left" w:pos="0"/>
          <w:tab w:val="left" w:pos="567"/>
          <w:tab w:val="left" w:pos="6944"/>
        </w:tabs>
        <w:spacing w:before="0" w:beforeAutospacing="0" w:after="0" w:afterAutospacing="0"/>
        <w:rPr>
          <w:b/>
          <w:sz w:val="28"/>
          <w:szCs w:val="28"/>
        </w:rPr>
      </w:pPr>
    </w:p>
    <w:p w:rsidR="001D74A5" w:rsidRPr="00A2344A" w:rsidRDefault="00005999" w:rsidP="001D74A5">
      <w:pPr>
        <w:pStyle w:val="a3"/>
        <w:tabs>
          <w:tab w:val="left" w:pos="0"/>
          <w:tab w:val="left" w:pos="567"/>
          <w:tab w:val="left" w:pos="6944"/>
        </w:tabs>
        <w:spacing w:before="0" w:beforeAutospacing="0" w:after="0" w:afterAutospacing="0"/>
        <w:rPr>
          <w:b/>
          <w:sz w:val="28"/>
          <w:szCs w:val="28"/>
        </w:rPr>
      </w:pPr>
      <w:r w:rsidRPr="00A2344A">
        <w:rPr>
          <w:b/>
          <w:noProof/>
          <w:sz w:val="28"/>
          <w:szCs w:val="28"/>
        </w:rPr>
        <w:lastRenderedPageBreak/>
        <w:drawing>
          <wp:inline distT="0" distB="0" distL="0" distR="0">
            <wp:extent cx="5949004" cy="6360160"/>
            <wp:effectExtent l="0" t="0" r="0" b="254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5">
                      <a:extLst>
                        <a:ext uri="{28A0092B-C50C-407E-A947-70E740481C1C}">
                          <a14:useLocalDpi xmlns:a14="http://schemas.microsoft.com/office/drawing/2010/main" val="0"/>
                        </a:ext>
                      </a:extLst>
                    </a:blip>
                    <a:srcRect t="2778" b="10278"/>
                    <a:stretch/>
                  </pic:blipFill>
                  <pic:spPr bwMode="auto">
                    <a:xfrm>
                      <a:off x="0" y="0"/>
                      <a:ext cx="5949004" cy="6360160"/>
                    </a:xfrm>
                    <a:prstGeom prst="rect">
                      <a:avLst/>
                    </a:prstGeom>
                    <a:noFill/>
                    <a:ln>
                      <a:noFill/>
                    </a:ln>
                    <a:extLst>
                      <a:ext uri="{53640926-AAD7-44D8-BBD7-CCE9431645EC}">
                        <a14:shadowObscured xmlns:a14="http://schemas.microsoft.com/office/drawing/2010/main"/>
                      </a:ext>
                    </a:extLst>
                  </pic:spPr>
                </pic:pic>
              </a:graphicData>
            </a:graphic>
          </wp:inline>
        </w:drawing>
      </w:r>
    </w:p>
    <w:p w:rsidR="001D74A5" w:rsidRPr="00A2344A" w:rsidRDefault="001D74A5" w:rsidP="001D74A5">
      <w:pPr>
        <w:pStyle w:val="a3"/>
        <w:tabs>
          <w:tab w:val="left" w:pos="0"/>
          <w:tab w:val="left" w:pos="567"/>
          <w:tab w:val="left" w:pos="6944"/>
        </w:tabs>
        <w:spacing w:before="0" w:beforeAutospacing="0" w:after="0" w:afterAutospacing="0"/>
        <w:rPr>
          <w:b/>
          <w:sz w:val="28"/>
          <w:szCs w:val="28"/>
        </w:rPr>
      </w:pPr>
    </w:p>
    <w:p w:rsidR="001D74A5" w:rsidRPr="00A2344A" w:rsidRDefault="001D74A5" w:rsidP="00275A17">
      <w:pPr>
        <w:pStyle w:val="a3"/>
        <w:tabs>
          <w:tab w:val="left" w:pos="0"/>
          <w:tab w:val="left" w:pos="567"/>
        </w:tabs>
        <w:spacing w:before="0" w:beforeAutospacing="0" w:after="0" w:afterAutospacing="0"/>
        <w:rPr>
          <w:b/>
          <w:sz w:val="28"/>
          <w:szCs w:val="28"/>
        </w:rPr>
      </w:pPr>
    </w:p>
    <w:p w:rsidR="00275A17" w:rsidRPr="00A2344A" w:rsidRDefault="00275A17" w:rsidP="001D74A5">
      <w:pPr>
        <w:pStyle w:val="a3"/>
        <w:tabs>
          <w:tab w:val="left" w:pos="0"/>
          <w:tab w:val="left" w:pos="567"/>
        </w:tabs>
        <w:spacing w:before="0" w:beforeAutospacing="0" w:after="0" w:afterAutospacing="0"/>
        <w:jc w:val="center"/>
        <w:rPr>
          <w:b/>
          <w:sz w:val="28"/>
          <w:szCs w:val="28"/>
        </w:rPr>
      </w:pPr>
    </w:p>
    <w:p w:rsidR="00275A17" w:rsidRPr="00A2344A" w:rsidRDefault="00275A17" w:rsidP="001D74A5">
      <w:pPr>
        <w:pStyle w:val="a3"/>
        <w:tabs>
          <w:tab w:val="left" w:pos="0"/>
          <w:tab w:val="left" w:pos="567"/>
        </w:tabs>
        <w:spacing w:before="0" w:beforeAutospacing="0" w:after="0" w:afterAutospacing="0"/>
        <w:jc w:val="center"/>
        <w:rPr>
          <w:b/>
          <w:sz w:val="28"/>
          <w:szCs w:val="28"/>
        </w:rPr>
      </w:pPr>
    </w:p>
    <w:p w:rsidR="00275A17" w:rsidRPr="00A2344A" w:rsidRDefault="00275A17" w:rsidP="001D74A5">
      <w:pPr>
        <w:pStyle w:val="a3"/>
        <w:tabs>
          <w:tab w:val="left" w:pos="0"/>
          <w:tab w:val="left" w:pos="567"/>
        </w:tabs>
        <w:spacing w:before="0" w:beforeAutospacing="0" w:after="0" w:afterAutospacing="0"/>
        <w:jc w:val="center"/>
        <w:rPr>
          <w:b/>
          <w:sz w:val="28"/>
          <w:szCs w:val="28"/>
        </w:rPr>
      </w:pPr>
    </w:p>
    <w:p w:rsidR="00275A17" w:rsidRPr="00A2344A" w:rsidRDefault="00275A17" w:rsidP="001D74A5">
      <w:pPr>
        <w:pStyle w:val="a3"/>
        <w:tabs>
          <w:tab w:val="left" w:pos="0"/>
          <w:tab w:val="left" w:pos="567"/>
        </w:tabs>
        <w:spacing w:before="0" w:beforeAutospacing="0" w:after="0" w:afterAutospacing="0"/>
        <w:jc w:val="center"/>
        <w:rPr>
          <w:b/>
          <w:sz w:val="28"/>
          <w:szCs w:val="28"/>
        </w:rPr>
      </w:pPr>
    </w:p>
    <w:p w:rsidR="00275A17" w:rsidRPr="00A2344A" w:rsidRDefault="00275A17" w:rsidP="001D74A5">
      <w:pPr>
        <w:pStyle w:val="a3"/>
        <w:tabs>
          <w:tab w:val="left" w:pos="0"/>
          <w:tab w:val="left" w:pos="567"/>
        </w:tabs>
        <w:spacing w:before="0" w:beforeAutospacing="0" w:after="0" w:afterAutospacing="0"/>
        <w:jc w:val="center"/>
        <w:rPr>
          <w:b/>
          <w:sz w:val="28"/>
          <w:szCs w:val="28"/>
        </w:rPr>
      </w:pPr>
    </w:p>
    <w:p w:rsidR="00275A17" w:rsidRPr="00A2344A" w:rsidRDefault="00275A17" w:rsidP="001D74A5">
      <w:pPr>
        <w:pStyle w:val="a3"/>
        <w:tabs>
          <w:tab w:val="left" w:pos="0"/>
          <w:tab w:val="left" w:pos="567"/>
        </w:tabs>
        <w:spacing w:before="0" w:beforeAutospacing="0" w:after="0" w:afterAutospacing="0"/>
        <w:jc w:val="center"/>
        <w:rPr>
          <w:b/>
          <w:sz w:val="28"/>
          <w:szCs w:val="28"/>
        </w:rPr>
      </w:pPr>
    </w:p>
    <w:p w:rsidR="00275A17" w:rsidRPr="00A2344A" w:rsidRDefault="00275A17" w:rsidP="001D74A5">
      <w:pPr>
        <w:pStyle w:val="a3"/>
        <w:tabs>
          <w:tab w:val="left" w:pos="0"/>
          <w:tab w:val="left" w:pos="567"/>
        </w:tabs>
        <w:spacing w:before="0" w:beforeAutospacing="0" w:after="0" w:afterAutospacing="0"/>
        <w:jc w:val="center"/>
        <w:rPr>
          <w:b/>
          <w:sz w:val="28"/>
          <w:szCs w:val="28"/>
        </w:rPr>
      </w:pPr>
    </w:p>
    <w:p w:rsidR="00275A17" w:rsidRPr="00A2344A" w:rsidRDefault="00275A17" w:rsidP="001D74A5">
      <w:pPr>
        <w:pStyle w:val="a3"/>
        <w:tabs>
          <w:tab w:val="left" w:pos="0"/>
          <w:tab w:val="left" w:pos="567"/>
        </w:tabs>
        <w:spacing w:before="0" w:beforeAutospacing="0" w:after="0" w:afterAutospacing="0"/>
        <w:jc w:val="center"/>
        <w:rPr>
          <w:b/>
          <w:sz w:val="28"/>
          <w:szCs w:val="28"/>
        </w:rPr>
      </w:pPr>
    </w:p>
    <w:p w:rsidR="00275A17" w:rsidRPr="00A2344A" w:rsidRDefault="00275A17" w:rsidP="001D74A5">
      <w:pPr>
        <w:pStyle w:val="a3"/>
        <w:tabs>
          <w:tab w:val="left" w:pos="0"/>
          <w:tab w:val="left" w:pos="567"/>
        </w:tabs>
        <w:spacing w:before="0" w:beforeAutospacing="0" w:after="0" w:afterAutospacing="0"/>
        <w:jc w:val="center"/>
        <w:rPr>
          <w:b/>
          <w:sz w:val="28"/>
          <w:szCs w:val="28"/>
        </w:rPr>
      </w:pPr>
    </w:p>
    <w:p w:rsidR="001D74A5" w:rsidRPr="00A2344A" w:rsidRDefault="001D74A5" w:rsidP="001D74A5">
      <w:pPr>
        <w:pStyle w:val="a3"/>
        <w:tabs>
          <w:tab w:val="left" w:pos="0"/>
          <w:tab w:val="left" w:pos="567"/>
        </w:tabs>
        <w:spacing w:before="0" w:beforeAutospacing="0" w:after="0" w:afterAutospacing="0"/>
        <w:jc w:val="center"/>
        <w:rPr>
          <w:b/>
          <w:sz w:val="28"/>
          <w:szCs w:val="28"/>
        </w:rPr>
      </w:pPr>
    </w:p>
    <w:p w:rsidR="001D74A5" w:rsidRPr="00A2344A" w:rsidRDefault="001D74A5" w:rsidP="001D74A5">
      <w:pPr>
        <w:pStyle w:val="a3"/>
        <w:tabs>
          <w:tab w:val="left" w:pos="0"/>
          <w:tab w:val="left" w:pos="567"/>
        </w:tabs>
        <w:spacing w:before="0" w:beforeAutospacing="0" w:after="0" w:afterAutospacing="0"/>
        <w:jc w:val="center"/>
        <w:rPr>
          <w:b/>
          <w:sz w:val="28"/>
          <w:szCs w:val="28"/>
        </w:rPr>
      </w:pPr>
    </w:p>
    <w:p w:rsidR="001D74A5" w:rsidRPr="00A2344A" w:rsidRDefault="001D74A5" w:rsidP="001D74A5">
      <w:pPr>
        <w:pStyle w:val="a3"/>
        <w:tabs>
          <w:tab w:val="left" w:pos="0"/>
          <w:tab w:val="left" w:pos="567"/>
          <w:tab w:val="left" w:pos="6944"/>
        </w:tabs>
        <w:spacing w:before="0" w:beforeAutospacing="0" w:after="0" w:afterAutospacing="0"/>
        <w:rPr>
          <w:b/>
          <w:sz w:val="28"/>
          <w:szCs w:val="28"/>
        </w:rPr>
      </w:pPr>
    </w:p>
    <w:p w:rsidR="00983116" w:rsidRPr="00A2344A" w:rsidRDefault="00983116" w:rsidP="00252A74">
      <w:pPr>
        <w:pStyle w:val="a3"/>
        <w:tabs>
          <w:tab w:val="left" w:pos="0"/>
          <w:tab w:val="left" w:pos="567"/>
        </w:tabs>
        <w:spacing w:before="0" w:beforeAutospacing="0" w:after="0" w:afterAutospacing="0"/>
        <w:jc w:val="center"/>
        <w:rPr>
          <w:b/>
          <w:sz w:val="28"/>
          <w:szCs w:val="28"/>
        </w:rPr>
      </w:pPr>
      <w:r w:rsidRPr="00A2344A">
        <w:rPr>
          <w:b/>
          <w:noProof/>
          <w:sz w:val="28"/>
          <w:szCs w:val="28"/>
        </w:rPr>
        <w:lastRenderedPageBreak/>
        <w:drawing>
          <wp:inline distT="0" distB="0" distL="0" distR="0">
            <wp:extent cx="6157412" cy="8115300"/>
            <wp:effectExtent l="19050" t="0" r="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srcRect l="40280" t="11357" r="25972" b="9418"/>
                    <a:stretch>
                      <a:fillRect/>
                    </a:stretch>
                  </pic:blipFill>
                  <pic:spPr bwMode="auto">
                    <a:xfrm>
                      <a:off x="0" y="0"/>
                      <a:ext cx="6157412" cy="8115300"/>
                    </a:xfrm>
                    <a:prstGeom prst="rect">
                      <a:avLst/>
                    </a:prstGeom>
                    <a:noFill/>
                    <a:ln w="9525">
                      <a:noFill/>
                      <a:miter lim="800000"/>
                      <a:headEnd/>
                      <a:tailEnd/>
                    </a:ln>
                  </pic:spPr>
                </pic:pic>
              </a:graphicData>
            </a:graphic>
          </wp:inline>
        </w:drawing>
      </w:r>
    </w:p>
    <w:p w:rsidR="00983116" w:rsidRPr="00A2344A" w:rsidRDefault="00983116" w:rsidP="00252A74">
      <w:pPr>
        <w:pStyle w:val="a3"/>
        <w:tabs>
          <w:tab w:val="left" w:pos="0"/>
          <w:tab w:val="left" w:pos="567"/>
        </w:tabs>
        <w:spacing w:before="0" w:beforeAutospacing="0" w:after="0" w:afterAutospacing="0"/>
        <w:jc w:val="center"/>
        <w:rPr>
          <w:b/>
          <w:sz w:val="28"/>
          <w:szCs w:val="28"/>
        </w:rPr>
      </w:pPr>
    </w:p>
    <w:p w:rsidR="001D74A5" w:rsidRPr="00A2344A" w:rsidRDefault="001D74A5" w:rsidP="00C41FB2">
      <w:pPr>
        <w:pStyle w:val="a3"/>
        <w:tabs>
          <w:tab w:val="left" w:pos="0"/>
          <w:tab w:val="left" w:pos="567"/>
        </w:tabs>
        <w:spacing w:before="0" w:beforeAutospacing="0" w:after="0" w:afterAutospacing="0"/>
        <w:rPr>
          <w:b/>
          <w:sz w:val="28"/>
          <w:szCs w:val="28"/>
        </w:rPr>
      </w:pPr>
    </w:p>
    <w:p w:rsidR="00804464" w:rsidRPr="00A2344A" w:rsidRDefault="00804464" w:rsidP="00804464">
      <w:pPr>
        <w:pStyle w:val="a3"/>
        <w:tabs>
          <w:tab w:val="left" w:pos="0"/>
          <w:tab w:val="left" w:pos="567"/>
        </w:tabs>
        <w:spacing w:before="0" w:beforeAutospacing="0" w:after="0" w:afterAutospacing="0"/>
        <w:jc w:val="center"/>
        <w:rPr>
          <w:sz w:val="28"/>
          <w:szCs w:val="28"/>
        </w:rPr>
      </w:pPr>
    </w:p>
    <w:p w:rsidR="00A94ECA" w:rsidRPr="00A2344A" w:rsidRDefault="00A94ECA" w:rsidP="00804464">
      <w:pPr>
        <w:pStyle w:val="a3"/>
        <w:tabs>
          <w:tab w:val="left" w:pos="0"/>
          <w:tab w:val="left" w:pos="567"/>
        </w:tabs>
        <w:spacing w:before="0" w:beforeAutospacing="0" w:after="0" w:afterAutospacing="0"/>
        <w:jc w:val="center"/>
        <w:rPr>
          <w:sz w:val="28"/>
          <w:szCs w:val="28"/>
        </w:rPr>
      </w:pPr>
    </w:p>
    <w:p w:rsidR="001D74A5" w:rsidRPr="00A2344A" w:rsidRDefault="001D74A5" w:rsidP="001D74A5">
      <w:pPr>
        <w:pStyle w:val="a3"/>
        <w:tabs>
          <w:tab w:val="left" w:pos="0"/>
          <w:tab w:val="left" w:pos="567"/>
          <w:tab w:val="left" w:pos="3008"/>
          <w:tab w:val="center" w:pos="4819"/>
        </w:tabs>
        <w:spacing w:before="0" w:beforeAutospacing="0" w:after="0" w:afterAutospacing="0"/>
        <w:rPr>
          <w:sz w:val="28"/>
          <w:szCs w:val="28"/>
        </w:rPr>
      </w:pPr>
      <w:r w:rsidRPr="00A2344A">
        <w:rPr>
          <w:sz w:val="28"/>
          <w:szCs w:val="28"/>
        </w:rPr>
        <w:lastRenderedPageBreak/>
        <w:tab/>
      </w:r>
      <w:r w:rsidRPr="00A2344A">
        <w:rPr>
          <w:sz w:val="28"/>
          <w:szCs w:val="28"/>
        </w:rPr>
        <w:tab/>
      </w:r>
      <w:r w:rsidR="00C41FB2" w:rsidRPr="00A2344A">
        <w:rPr>
          <w:noProof/>
          <w:sz w:val="28"/>
          <w:szCs w:val="28"/>
        </w:rPr>
        <w:drawing>
          <wp:inline distT="0" distB="0" distL="0" distR="0">
            <wp:extent cx="5506720" cy="806704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10151" cy="8072066"/>
                    </a:xfrm>
                    <a:prstGeom prst="rect">
                      <a:avLst/>
                    </a:prstGeom>
                    <a:noFill/>
                    <a:ln>
                      <a:noFill/>
                    </a:ln>
                  </pic:spPr>
                </pic:pic>
              </a:graphicData>
            </a:graphic>
          </wp:inline>
        </w:drawing>
      </w:r>
    </w:p>
    <w:p w:rsidR="004361C6" w:rsidRPr="00A2344A" w:rsidRDefault="004361C6" w:rsidP="001D74A5">
      <w:pPr>
        <w:pStyle w:val="a3"/>
        <w:tabs>
          <w:tab w:val="left" w:pos="0"/>
          <w:tab w:val="left" w:pos="567"/>
        </w:tabs>
        <w:spacing w:before="0" w:beforeAutospacing="0" w:after="0" w:afterAutospacing="0"/>
        <w:jc w:val="center"/>
        <w:rPr>
          <w:b/>
          <w:sz w:val="28"/>
          <w:szCs w:val="28"/>
        </w:rPr>
      </w:pPr>
    </w:p>
    <w:p w:rsidR="00005999" w:rsidRPr="00A2344A" w:rsidRDefault="00005999" w:rsidP="001D74A5">
      <w:pPr>
        <w:pStyle w:val="a3"/>
        <w:tabs>
          <w:tab w:val="left" w:pos="0"/>
          <w:tab w:val="left" w:pos="567"/>
        </w:tabs>
        <w:spacing w:before="0" w:beforeAutospacing="0" w:after="0" w:afterAutospacing="0"/>
        <w:jc w:val="center"/>
        <w:rPr>
          <w:b/>
          <w:sz w:val="28"/>
          <w:szCs w:val="28"/>
          <w:lang w:val="kk-KZ"/>
        </w:rPr>
      </w:pPr>
    </w:p>
    <w:p w:rsidR="00976B26" w:rsidRPr="00A2344A" w:rsidRDefault="00976B26" w:rsidP="001D74A5">
      <w:pPr>
        <w:pStyle w:val="a3"/>
        <w:tabs>
          <w:tab w:val="left" w:pos="0"/>
          <w:tab w:val="left" w:pos="567"/>
        </w:tabs>
        <w:spacing w:before="0" w:beforeAutospacing="0" w:after="0" w:afterAutospacing="0"/>
        <w:jc w:val="center"/>
        <w:rPr>
          <w:b/>
          <w:sz w:val="28"/>
          <w:szCs w:val="28"/>
          <w:lang w:val="kk-KZ"/>
        </w:rPr>
      </w:pPr>
    </w:p>
    <w:p w:rsidR="00976B26" w:rsidRPr="00A2344A" w:rsidRDefault="00976B26" w:rsidP="001D74A5">
      <w:pPr>
        <w:pStyle w:val="a3"/>
        <w:tabs>
          <w:tab w:val="left" w:pos="0"/>
          <w:tab w:val="left" w:pos="567"/>
        </w:tabs>
        <w:spacing w:before="0" w:beforeAutospacing="0" w:after="0" w:afterAutospacing="0"/>
        <w:jc w:val="center"/>
        <w:rPr>
          <w:b/>
          <w:sz w:val="28"/>
          <w:szCs w:val="28"/>
          <w:lang w:val="kk-KZ"/>
        </w:rPr>
      </w:pPr>
    </w:p>
    <w:p w:rsidR="00976B26" w:rsidRPr="00A2344A" w:rsidRDefault="00976B26" w:rsidP="00976B26">
      <w:pPr>
        <w:pStyle w:val="a3"/>
        <w:tabs>
          <w:tab w:val="left" w:pos="0"/>
          <w:tab w:val="left" w:pos="567"/>
        </w:tabs>
        <w:spacing w:before="0" w:beforeAutospacing="0" w:after="0" w:afterAutospacing="0"/>
        <w:rPr>
          <w:b/>
          <w:sz w:val="28"/>
          <w:szCs w:val="28"/>
          <w:lang w:val="kk-KZ"/>
        </w:rPr>
      </w:pPr>
    </w:p>
    <w:p w:rsidR="00976B26" w:rsidRPr="00A2344A" w:rsidRDefault="00976B26" w:rsidP="00976B26">
      <w:pPr>
        <w:pStyle w:val="a3"/>
        <w:tabs>
          <w:tab w:val="left" w:pos="0"/>
          <w:tab w:val="left" w:pos="567"/>
        </w:tabs>
        <w:spacing w:before="0" w:beforeAutospacing="0" w:after="0" w:afterAutospacing="0"/>
        <w:jc w:val="center"/>
        <w:rPr>
          <w:b/>
          <w:sz w:val="28"/>
          <w:szCs w:val="28"/>
          <w:lang w:val="kk-KZ"/>
        </w:rPr>
      </w:pPr>
      <w:r w:rsidRPr="00A2344A">
        <w:rPr>
          <w:sz w:val="28"/>
          <w:szCs w:val="28"/>
          <w:lang w:val="kk-KZ"/>
        </w:rPr>
        <w:object w:dxaOrig="4320" w:dyaOrig="4320">
          <v:shape id="_x0000_i1026" type="#_x0000_t75" style="width:471pt;height:697.5pt" o:ole="">
            <v:imagedata r:id="rId108" o:title=""/>
          </v:shape>
          <o:OLEObject Type="Embed" ProgID="FoxitReader.Document" ShapeID="_x0000_i1026" DrawAspect="Content" ObjectID="_1725779233" r:id="rId109"/>
        </w:object>
      </w:r>
    </w:p>
    <w:p w:rsidR="004361C6" w:rsidRPr="00A2344A" w:rsidRDefault="004361C6" w:rsidP="001D74A5">
      <w:pPr>
        <w:pStyle w:val="a3"/>
        <w:tabs>
          <w:tab w:val="left" w:pos="0"/>
          <w:tab w:val="left" w:pos="567"/>
        </w:tabs>
        <w:spacing w:before="0" w:beforeAutospacing="0" w:after="0" w:afterAutospacing="0"/>
        <w:jc w:val="center"/>
        <w:rPr>
          <w:b/>
          <w:sz w:val="28"/>
          <w:szCs w:val="28"/>
        </w:rPr>
      </w:pPr>
    </w:p>
    <w:p w:rsidR="004361C6" w:rsidRPr="00A2344A" w:rsidRDefault="004361C6" w:rsidP="001D74A5">
      <w:pPr>
        <w:pStyle w:val="a3"/>
        <w:tabs>
          <w:tab w:val="left" w:pos="0"/>
          <w:tab w:val="left" w:pos="567"/>
        </w:tabs>
        <w:spacing w:before="0" w:beforeAutospacing="0" w:after="0" w:afterAutospacing="0"/>
        <w:jc w:val="center"/>
        <w:rPr>
          <w:b/>
          <w:sz w:val="28"/>
          <w:szCs w:val="28"/>
        </w:rPr>
      </w:pPr>
    </w:p>
    <w:p w:rsidR="001D74A5" w:rsidRPr="00A2344A" w:rsidRDefault="001D74A5" w:rsidP="001D74A5">
      <w:pPr>
        <w:pStyle w:val="a3"/>
        <w:tabs>
          <w:tab w:val="left" w:pos="0"/>
          <w:tab w:val="left" w:pos="567"/>
        </w:tabs>
        <w:spacing w:before="0" w:beforeAutospacing="0" w:after="0" w:afterAutospacing="0"/>
        <w:jc w:val="center"/>
        <w:rPr>
          <w:b/>
          <w:sz w:val="28"/>
          <w:szCs w:val="28"/>
        </w:rPr>
      </w:pPr>
      <w:r w:rsidRPr="00A2344A">
        <w:rPr>
          <w:b/>
          <w:sz w:val="28"/>
          <w:szCs w:val="28"/>
        </w:rPr>
        <w:t>ПРИЛОЖЕНИЕ В</w:t>
      </w:r>
    </w:p>
    <w:p w:rsidR="001D74A5" w:rsidRPr="00A2344A" w:rsidRDefault="001D74A5" w:rsidP="001D74A5">
      <w:pPr>
        <w:pStyle w:val="a3"/>
        <w:tabs>
          <w:tab w:val="left" w:pos="0"/>
          <w:tab w:val="left" w:pos="567"/>
          <w:tab w:val="left" w:pos="3008"/>
          <w:tab w:val="center" w:pos="4819"/>
        </w:tabs>
        <w:spacing w:before="0" w:beforeAutospacing="0" w:after="0" w:afterAutospacing="0"/>
        <w:rPr>
          <w:sz w:val="28"/>
          <w:szCs w:val="28"/>
        </w:rPr>
      </w:pPr>
    </w:p>
    <w:p w:rsidR="00A075C9" w:rsidRPr="00A2344A" w:rsidRDefault="00804464" w:rsidP="001D74A5">
      <w:pPr>
        <w:pStyle w:val="a3"/>
        <w:tabs>
          <w:tab w:val="left" w:pos="0"/>
          <w:tab w:val="left" w:pos="567"/>
          <w:tab w:val="left" w:pos="3008"/>
          <w:tab w:val="center" w:pos="4819"/>
        </w:tabs>
        <w:spacing w:before="0" w:beforeAutospacing="0" w:after="0" w:afterAutospacing="0"/>
        <w:jc w:val="center"/>
        <w:rPr>
          <w:sz w:val="28"/>
          <w:szCs w:val="28"/>
        </w:rPr>
      </w:pPr>
      <w:r w:rsidRPr="00A2344A">
        <w:rPr>
          <w:sz w:val="28"/>
          <w:szCs w:val="28"/>
        </w:rPr>
        <w:t>Авторск</w:t>
      </w:r>
      <w:r w:rsidR="00A94ECA" w:rsidRPr="00A2344A">
        <w:rPr>
          <w:sz w:val="28"/>
          <w:szCs w:val="28"/>
        </w:rPr>
        <w:t>и</w:t>
      </w:r>
      <w:r w:rsidRPr="00A2344A">
        <w:rPr>
          <w:sz w:val="28"/>
          <w:szCs w:val="28"/>
        </w:rPr>
        <w:t>е свидетельств</w:t>
      </w:r>
      <w:r w:rsidR="00A94ECA" w:rsidRPr="00A2344A">
        <w:rPr>
          <w:sz w:val="28"/>
          <w:szCs w:val="28"/>
        </w:rPr>
        <w:t>а</w:t>
      </w:r>
    </w:p>
    <w:p w:rsidR="00A075C9" w:rsidRPr="00A2344A" w:rsidRDefault="00A075C9" w:rsidP="00804464">
      <w:pPr>
        <w:pStyle w:val="a3"/>
        <w:tabs>
          <w:tab w:val="left" w:pos="0"/>
          <w:tab w:val="left" w:pos="567"/>
        </w:tabs>
        <w:spacing w:before="0" w:beforeAutospacing="0" w:after="0" w:afterAutospacing="0"/>
        <w:jc w:val="center"/>
        <w:rPr>
          <w:sz w:val="28"/>
          <w:szCs w:val="28"/>
        </w:rPr>
      </w:pPr>
    </w:p>
    <w:p w:rsidR="00804464" w:rsidRPr="00A2344A" w:rsidRDefault="0064598A" w:rsidP="000A3997">
      <w:pPr>
        <w:pStyle w:val="a3"/>
        <w:tabs>
          <w:tab w:val="left" w:pos="0"/>
          <w:tab w:val="left" w:pos="567"/>
        </w:tabs>
        <w:spacing w:before="0" w:beforeAutospacing="0" w:after="0" w:afterAutospacing="0"/>
        <w:jc w:val="center"/>
        <w:rPr>
          <w:sz w:val="28"/>
          <w:szCs w:val="28"/>
        </w:rPr>
      </w:pPr>
      <w:r w:rsidRPr="00A2344A">
        <w:rPr>
          <w:noProof/>
          <w:sz w:val="28"/>
          <w:szCs w:val="28"/>
        </w:rPr>
        <w:drawing>
          <wp:inline distT="0" distB="0" distL="0" distR="0">
            <wp:extent cx="5238750" cy="75342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srcRect l="25751" t="12188" r="42736" b="8033"/>
                    <a:stretch>
                      <a:fillRect/>
                    </a:stretch>
                  </pic:blipFill>
                  <pic:spPr bwMode="auto">
                    <a:xfrm>
                      <a:off x="0" y="0"/>
                      <a:ext cx="5238750" cy="7534275"/>
                    </a:xfrm>
                    <a:prstGeom prst="rect">
                      <a:avLst/>
                    </a:prstGeom>
                    <a:noFill/>
                    <a:ln w="9525">
                      <a:noFill/>
                      <a:miter lim="800000"/>
                      <a:headEnd/>
                      <a:tailEnd/>
                    </a:ln>
                  </pic:spPr>
                </pic:pic>
              </a:graphicData>
            </a:graphic>
          </wp:inline>
        </w:drawing>
      </w:r>
    </w:p>
    <w:p w:rsidR="006F2B80" w:rsidRPr="00A2344A" w:rsidRDefault="006F2B80" w:rsidP="001D74A5">
      <w:pPr>
        <w:pStyle w:val="a3"/>
        <w:tabs>
          <w:tab w:val="left" w:pos="0"/>
          <w:tab w:val="left" w:pos="567"/>
        </w:tabs>
        <w:spacing w:before="0" w:beforeAutospacing="0" w:after="0" w:afterAutospacing="0"/>
        <w:rPr>
          <w:sz w:val="28"/>
          <w:szCs w:val="28"/>
        </w:rPr>
      </w:pPr>
    </w:p>
    <w:p w:rsidR="00461B67" w:rsidRPr="00A2344A" w:rsidRDefault="00461B67" w:rsidP="001D74A5">
      <w:pPr>
        <w:pStyle w:val="a3"/>
        <w:tabs>
          <w:tab w:val="left" w:pos="0"/>
          <w:tab w:val="left" w:pos="567"/>
        </w:tabs>
        <w:spacing w:before="0" w:beforeAutospacing="0" w:after="0" w:afterAutospacing="0"/>
        <w:rPr>
          <w:b/>
          <w:sz w:val="28"/>
          <w:szCs w:val="28"/>
          <w:lang w:val="kk-KZ"/>
        </w:rPr>
      </w:pPr>
    </w:p>
    <w:p w:rsidR="001D74A5" w:rsidRPr="00A2344A" w:rsidRDefault="001D74A5" w:rsidP="00976B26">
      <w:pPr>
        <w:pStyle w:val="a3"/>
        <w:tabs>
          <w:tab w:val="left" w:pos="0"/>
          <w:tab w:val="left" w:pos="567"/>
        </w:tabs>
        <w:spacing w:before="0" w:beforeAutospacing="0" w:after="0" w:afterAutospacing="0"/>
        <w:rPr>
          <w:sz w:val="28"/>
          <w:szCs w:val="28"/>
          <w:lang w:val="kk-KZ"/>
        </w:rPr>
      </w:pPr>
    </w:p>
    <w:p w:rsidR="00B843F8" w:rsidRPr="00A2344A" w:rsidRDefault="00B843F8" w:rsidP="00B843F8">
      <w:pPr>
        <w:pStyle w:val="a3"/>
        <w:tabs>
          <w:tab w:val="left" w:pos="0"/>
          <w:tab w:val="left" w:pos="567"/>
        </w:tabs>
        <w:spacing w:before="0" w:beforeAutospacing="0" w:after="0" w:afterAutospacing="0"/>
        <w:jc w:val="center"/>
        <w:rPr>
          <w:sz w:val="28"/>
          <w:szCs w:val="28"/>
        </w:rPr>
      </w:pPr>
      <w:r w:rsidRPr="00A2344A">
        <w:rPr>
          <w:noProof/>
        </w:rPr>
        <w:drawing>
          <wp:inline distT="0" distB="0" distL="0" distR="0">
            <wp:extent cx="5665310" cy="7884160"/>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667375" cy="7887033"/>
                    </a:xfrm>
                    <a:prstGeom prst="rect">
                      <a:avLst/>
                    </a:prstGeom>
                  </pic:spPr>
                </pic:pic>
              </a:graphicData>
            </a:graphic>
          </wp:inline>
        </w:drawing>
      </w:r>
    </w:p>
    <w:p w:rsidR="00461B67" w:rsidRPr="00A2344A" w:rsidRDefault="00461B67" w:rsidP="00E86C95">
      <w:pPr>
        <w:pStyle w:val="a3"/>
        <w:tabs>
          <w:tab w:val="left" w:pos="0"/>
          <w:tab w:val="left" w:pos="567"/>
        </w:tabs>
        <w:spacing w:before="0" w:beforeAutospacing="0" w:after="0" w:afterAutospacing="0"/>
        <w:rPr>
          <w:sz w:val="28"/>
          <w:szCs w:val="28"/>
          <w:lang w:val="kk-KZ"/>
        </w:rPr>
      </w:pPr>
    </w:p>
    <w:p w:rsidR="009B7DDA" w:rsidRPr="00A2344A" w:rsidRDefault="009B7DDA" w:rsidP="00E86C95">
      <w:pPr>
        <w:pStyle w:val="a3"/>
        <w:tabs>
          <w:tab w:val="left" w:pos="0"/>
          <w:tab w:val="left" w:pos="567"/>
        </w:tabs>
        <w:spacing w:before="0" w:beforeAutospacing="0" w:after="0" w:afterAutospacing="0"/>
        <w:rPr>
          <w:sz w:val="28"/>
          <w:szCs w:val="28"/>
          <w:lang w:val="kk-KZ"/>
        </w:rPr>
      </w:pPr>
    </w:p>
    <w:sectPr w:rsidR="009B7DDA" w:rsidRPr="00A2344A" w:rsidSect="008057EF">
      <w:footerReference w:type="default" r:id="rId112"/>
      <w:pgSz w:w="11906" w:h="16838" w:code="9"/>
      <w:pgMar w:top="1134" w:right="566"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7FA5" w:rsidRDefault="00727FA5" w:rsidP="00F62F9B">
      <w:pPr>
        <w:spacing w:after="0" w:line="240" w:lineRule="auto"/>
      </w:pPr>
      <w:r>
        <w:separator/>
      </w:r>
    </w:p>
  </w:endnote>
  <w:endnote w:type="continuationSeparator" w:id="0">
    <w:p w:rsidR="00727FA5" w:rsidRDefault="00727FA5" w:rsidP="00F62F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BoldItalicMT">
    <w:altName w:val="Arial Unicode MS"/>
    <w:panose1 w:val="00000000000000000000"/>
    <w:charset w:val="80"/>
    <w:family w:val="auto"/>
    <w:notTrueType/>
    <w:pitch w:val="default"/>
    <w:sig w:usb0="00000000"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LiteraturnayaC">
    <w:altName w:val="LiteraturnayaC"/>
    <w:panose1 w:val="00000000000000000000"/>
    <w:charset w:val="CC"/>
    <w:family w:val="roman"/>
    <w:notTrueType/>
    <w:pitch w:val="default"/>
    <w:sig w:usb0="00000201" w:usb1="00000000" w:usb2="00000000" w:usb3="00000000" w:csb0="00000004" w:csb1="00000000"/>
  </w:font>
  <w:font w:name="HermesC">
    <w:altName w:val="HermesC"/>
    <w:panose1 w:val="00000000000000000000"/>
    <w:charset w:val="CC"/>
    <w:family w:val="swiss"/>
    <w:notTrueType/>
    <w:pitch w:val="default"/>
    <w:sig w:usb0="00000201" w:usb1="00000000" w:usb2="00000000" w:usb3="00000000" w:csb0="00000004"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TimesNewRomanPS-BoldMT">
    <w:altName w:val="MS Mincho"/>
    <w:panose1 w:val="00000000000000000000"/>
    <w:charset w:val="80"/>
    <w:family w:val="auto"/>
    <w:notTrueType/>
    <w:pitch w:val="default"/>
    <w:sig w:usb0="00000000" w:usb1="08070000" w:usb2="00000010" w:usb3="00000000" w:csb0="00020005" w:csb1="00000000"/>
  </w:font>
  <w:font w:name="TimesNewRoman">
    <w:altName w:val="Arial Unicode MS"/>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eiryo">
    <w:panose1 w:val="020B0604030504040204"/>
    <w:charset w:val="80"/>
    <w:family w:val="swiss"/>
    <w:pitch w:val="variable"/>
    <w:sig w:usb0="E00002FF" w:usb1="6AC7FFFF" w:usb2="08000012" w:usb3="00000000" w:csb0="0002009F" w:csb1="00000000"/>
  </w:font>
  <w:font w:name="T3Font_3">
    <w:altName w:val="MS Gothic"/>
    <w:panose1 w:val="00000000000000000000"/>
    <w:charset w:val="80"/>
    <w:family w:val="swiss"/>
    <w:notTrueType/>
    <w:pitch w:val="default"/>
    <w:sig w:usb0="00000000" w:usb1="08070000" w:usb2="00000010" w:usb3="00000000" w:csb0="00020000" w:csb1="00000000"/>
  </w:font>
  <w:font w:name="TimesNewRomanPS-ItalicMT">
    <w:altName w:val="MS Gothic"/>
    <w:panose1 w:val="00000000000000000000"/>
    <w:charset w:val="80"/>
    <w:family w:val="auto"/>
    <w:notTrueType/>
    <w:pitch w:val="default"/>
    <w:sig w:usb0="00000000"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 w:name="Andale Sans UI">
    <w:altName w:val="Times New Roman"/>
    <w:charset w:val="00"/>
    <w:family w:val="auto"/>
    <w:pitch w:val="variable"/>
    <w:sig w:usb0="00000003" w:usb1="00000000" w:usb2="00000000" w:usb3="00000000" w:csb0="00000001" w:csb1="00000000"/>
  </w:font>
  <w:font w:name="T3Font_0">
    <w:altName w:val="MS Gothic"/>
    <w:panose1 w:val="00000000000000000000"/>
    <w:charset w:val="80"/>
    <w:family w:val="swiss"/>
    <w:notTrueType/>
    <w:pitch w:val="default"/>
    <w:sig w:usb0="00000000" w:usb1="08070000" w:usb2="00000010" w:usb3="00000000" w:csb0="00020000" w:csb1="00000000"/>
  </w:font>
  <w:font w:name="T3Font_2">
    <w:altName w:val="MS Gothic"/>
    <w:panose1 w:val="00000000000000000000"/>
    <w:charset w:val="80"/>
    <w:family w:val="swiss"/>
    <w:notTrueType/>
    <w:pitch w:val="default"/>
    <w:sig w:usb0="00000000" w:usb1="08070000" w:usb2="00000010" w:usb3="00000000" w:csb0="00020000" w:csb1="00000000"/>
  </w:font>
  <w:font w:name="Calibri-Bold">
    <w:altName w:val="MS Mincho"/>
    <w:panose1 w:val="00000000000000000000"/>
    <w:charset w:val="80"/>
    <w:family w:val="auto"/>
    <w:notTrueType/>
    <w:pitch w:val="default"/>
    <w:sig w:usb0="00000201"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631313"/>
      <w:docPartObj>
        <w:docPartGallery w:val="Page Numbers (Bottom of Page)"/>
        <w:docPartUnique/>
      </w:docPartObj>
    </w:sdtPr>
    <w:sdtEndPr/>
    <w:sdtContent>
      <w:p w:rsidR="00B5071F" w:rsidRDefault="00B5071F" w:rsidP="0049367A">
        <w:pPr>
          <w:pStyle w:val="af9"/>
          <w:jc w:val="center"/>
        </w:pPr>
        <w:r w:rsidRPr="0049367A">
          <w:rPr>
            <w:rFonts w:ascii="Times New Roman" w:hAnsi="Times New Roman" w:cs="Times New Roman"/>
            <w:sz w:val="24"/>
            <w:szCs w:val="24"/>
          </w:rPr>
          <w:fldChar w:fldCharType="begin"/>
        </w:r>
        <w:r w:rsidRPr="00C77489">
          <w:rPr>
            <w:rFonts w:ascii="Times New Roman" w:hAnsi="Times New Roman" w:cs="Times New Roman"/>
            <w:sz w:val="24"/>
            <w:szCs w:val="24"/>
          </w:rPr>
          <w:instrText>PAGE   \* MERGEFORMAT</w:instrText>
        </w:r>
        <w:r w:rsidRPr="0049367A">
          <w:rPr>
            <w:rFonts w:ascii="Times New Roman" w:hAnsi="Times New Roman" w:cs="Times New Roman"/>
            <w:sz w:val="24"/>
            <w:szCs w:val="24"/>
          </w:rPr>
          <w:fldChar w:fldCharType="separate"/>
        </w:r>
        <w:r w:rsidR="001300C9">
          <w:rPr>
            <w:rFonts w:ascii="Times New Roman" w:hAnsi="Times New Roman" w:cs="Times New Roman"/>
            <w:noProof/>
            <w:sz w:val="24"/>
            <w:szCs w:val="24"/>
          </w:rPr>
          <w:t>1</w:t>
        </w:r>
        <w:r w:rsidRPr="0049367A">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7FA5" w:rsidRDefault="00727FA5" w:rsidP="00F62F9B">
      <w:pPr>
        <w:spacing w:after="0" w:line="240" w:lineRule="auto"/>
      </w:pPr>
      <w:r>
        <w:separator/>
      </w:r>
    </w:p>
  </w:footnote>
  <w:footnote w:type="continuationSeparator" w:id="0">
    <w:p w:rsidR="00727FA5" w:rsidRDefault="00727FA5" w:rsidP="00F62F9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D7CC8"/>
    <w:multiLevelType w:val="hybridMultilevel"/>
    <w:tmpl w:val="A6F0D972"/>
    <w:lvl w:ilvl="0" w:tplc="89CCC2DA">
      <w:numFmt w:val="bullet"/>
      <w:lvlText w:val=""/>
      <w:lvlJc w:val="left"/>
      <w:pPr>
        <w:ind w:left="927" w:hanging="360"/>
      </w:pPr>
      <w:rPr>
        <w:rFonts w:ascii="Symbol" w:eastAsiaTheme="minorEastAsia"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01FA0C82"/>
    <w:multiLevelType w:val="hybridMultilevel"/>
    <w:tmpl w:val="579C6A6A"/>
    <w:lvl w:ilvl="0" w:tplc="5A40C100">
      <w:start w:val="1"/>
      <w:numFmt w:val="decimal"/>
      <w:lvlText w:val="%1."/>
      <w:lvlJc w:val="left"/>
      <w:pPr>
        <w:tabs>
          <w:tab w:val="num" w:pos="720"/>
        </w:tabs>
        <w:ind w:left="720" w:hanging="360"/>
      </w:pPr>
      <w:rPr>
        <w:b w:val="0"/>
      </w:rPr>
    </w:lvl>
    <w:lvl w:ilvl="1" w:tplc="C4F47CB6">
      <w:start w:val="243"/>
      <w:numFmt w:val="decimal"/>
      <w:lvlText w:val="%2"/>
      <w:lvlJc w:val="left"/>
      <w:pPr>
        <w:tabs>
          <w:tab w:val="num" w:pos="1485"/>
        </w:tabs>
        <w:ind w:left="1485" w:hanging="405"/>
      </w:pPr>
      <w:rPr>
        <w:rFonts w:hint="default"/>
        <w:color w:val="00000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41008ED"/>
    <w:multiLevelType w:val="hybridMultilevel"/>
    <w:tmpl w:val="505E85A4"/>
    <w:lvl w:ilvl="0" w:tplc="75EA1D70">
      <w:start w:val="1"/>
      <w:numFmt w:val="bullet"/>
      <w:lvlText w:val=""/>
      <w:lvlJc w:val="left"/>
      <w:pPr>
        <w:tabs>
          <w:tab w:val="num" w:pos="720"/>
        </w:tabs>
        <w:ind w:left="720" w:hanging="360"/>
      </w:pPr>
      <w:rPr>
        <w:rFonts w:ascii="Symbol" w:hAnsi="Symbol" w:hint="default"/>
      </w:rPr>
    </w:lvl>
    <w:lvl w:ilvl="1" w:tplc="AFAE2A88" w:tentative="1">
      <w:start w:val="1"/>
      <w:numFmt w:val="bullet"/>
      <w:lvlText w:val=""/>
      <w:lvlJc w:val="left"/>
      <w:pPr>
        <w:tabs>
          <w:tab w:val="num" w:pos="1440"/>
        </w:tabs>
        <w:ind w:left="1440" w:hanging="360"/>
      </w:pPr>
      <w:rPr>
        <w:rFonts w:ascii="Symbol" w:hAnsi="Symbol" w:hint="default"/>
      </w:rPr>
    </w:lvl>
    <w:lvl w:ilvl="2" w:tplc="0D00FBB4" w:tentative="1">
      <w:start w:val="1"/>
      <w:numFmt w:val="bullet"/>
      <w:lvlText w:val=""/>
      <w:lvlJc w:val="left"/>
      <w:pPr>
        <w:tabs>
          <w:tab w:val="num" w:pos="2160"/>
        </w:tabs>
        <w:ind w:left="2160" w:hanging="360"/>
      </w:pPr>
      <w:rPr>
        <w:rFonts w:ascii="Symbol" w:hAnsi="Symbol" w:hint="default"/>
      </w:rPr>
    </w:lvl>
    <w:lvl w:ilvl="3" w:tplc="E820C554" w:tentative="1">
      <w:start w:val="1"/>
      <w:numFmt w:val="bullet"/>
      <w:lvlText w:val=""/>
      <w:lvlJc w:val="left"/>
      <w:pPr>
        <w:tabs>
          <w:tab w:val="num" w:pos="2880"/>
        </w:tabs>
        <w:ind w:left="2880" w:hanging="360"/>
      </w:pPr>
      <w:rPr>
        <w:rFonts w:ascii="Symbol" w:hAnsi="Symbol" w:hint="default"/>
      </w:rPr>
    </w:lvl>
    <w:lvl w:ilvl="4" w:tplc="BB729CBE" w:tentative="1">
      <w:start w:val="1"/>
      <w:numFmt w:val="bullet"/>
      <w:lvlText w:val=""/>
      <w:lvlJc w:val="left"/>
      <w:pPr>
        <w:tabs>
          <w:tab w:val="num" w:pos="3600"/>
        </w:tabs>
        <w:ind w:left="3600" w:hanging="360"/>
      </w:pPr>
      <w:rPr>
        <w:rFonts w:ascii="Symbol" w:hAnsi="Symbol" w:hint="default"/>
      </w:rPr>
    </w:lvl>
    <w:lvl w:ilvl="5" w:tplc="CA50E584" w:tentative="1">
      <w:start w:val="1"/>
      <w:numFmt w:val="bullet"/>
      <w:lvlText w:val=""/>
      <w:lvlJc w:val="left"/>
      <w:pPr>
        <w:tabs>
          <w:tab w:val="num" w:pos="4320"/>
        </w:tabs>
        <w:ind w:left="4320" w:hanging="360"/>
      </w:pPr>
      <w:rPr>
        <w:rFonts w:ascii="Symbol" w:hAnsi="Symbol" w:hint="default"/>
      </w:rPr>
    </w:lvl>
    <w:lvl w:ilvl="6" w:tplc="9D844B6A" w:tentative="1">
      <w:start w:val="1"/>
      <w:numFmt w:val="bullet"/>
      <w:lvlText w:val=""/>
      <w:lvlJc w:val="left"/>
      <w:pPr>
        <w:tabs>
          <w:tab w:val="num" w:pos="5040"/>
        </w:tabs>
        <w:ind w:left="5040" w:hanging="360"/>
      </w:pPr>
      <w:rPr>
        <w:rFonts w:ascii="Symbol" w:hAnsi="Symbol" w:hint="default"/>
      </w:rPr>
    </w:lvl>
    <w:lvl w:ilvl="7" w:tplc="A29A5B0A" w:tentative="1">
      <w:start w:val="1"/>
      <w:numFmt w:val="bullet"/>
      <w:lvlText w:val=""/>
      <w:lvlJc w:val="left"/>
      <w:pPr>
        <w:tabs>
          <w:tab w:val="num" w:pos="5760"/>
        </w:tabs>
        <w:ind w:left="5760" w:hanging="360"/>
      </w:pPr>
      <w:rPr>
        <w:rFonts w:ascii="Symbol" w:hAnsi="Symbol" w:hint="default"/>
      </w:rPr>
    </w:lvl>
    <w:lvl w:ilvl="8" w:tplc="E514E16C"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7FB5112"/>
    <w:multiLevelType w:val="multilevel"/>
    <w:tmpl w:val="259EA7CA"/>
    <w:lvl w:ilvl="0">
      <w:start w:val="2"/>
      <w:numFmt w:val="decimal"/>
      <w:lvlText w:val="%1"/>
      <w:lvlJc w:val="left"/>
      <w:pPr>
        <w:ind w:left="1287" w:hanging="360"/>
      </w:pPr>
      <w:rPr>
        <w:rFonts w:hint="default"/>
        <w:b/>
      </w:rPr>
    </w:lvl>
    <w:lvl w:ilvl="1">
      <w:start w:val="1"/>
      <w:numFmt w:val="decimal"/>
      <w:isLgl/>
      <w:lvlText w:val="%1.%2"/>
      <w:lvlJc w:val="left"/>
      <w:pPr>
        <w:ind w:left="1302" w:hanging="37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4" w15:restartNumberingAfterBreak="0">
    <w:nsid w:val="099C4653"/>
    <w:multiLevelType w:val="hybridMultilevel"/>
    <w:tmpl w:val="87681EF8"/>
    <w:lvl w:ilvl="0" w:tplc="F38E2F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D616A8A"/>
    <w:multiLevelType w:val="multilevel"/>
    <w:tmpl w:val="114048C8"/>
    <w:lvl w:ilvl="0">
      <w:start w:val="1"/>
      <w:numFmt w:val="decimal"/>
      <w:lvlText w:val="%1."/>
      <w:lvlJc w:val="left"/>
      <w:pPr>
        <w:ind w:left="555" w:hanging="55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0F3B0896"/>
    <w:multiLevelType w:val="hybridMultilevel"/>
    <w:tmpl w:val="3F3C5CC6"/>
    <w:lvl w:ilvl="0" w:tplc="95AA2346">
      <w:start w:val="1"/>
      <w:numFmt w:val="bullet"/>
      <w:lvlText w:val=""/>
      <w:lvlJc w:val="left"/>
      <w:pPr>
        <w:tabs>
          <w:tab w:val="num" w:pos="720"/>
        </w:tabs>
        <w:ind w:left="720" w:hanging="360"/>
      </w:pPr>
      <w:rPr>
        <w:rFonts w:ascii="Wingdings" w:hAnsi="Wingdings" w:hint="default"/>
      </w:rPr>
    </w:lvl>
    <w:lvl w:ilvl="1" w:tplc="992822F4" w:tentative="1">
      <w:start w:val="1"/>
      <w:numFmt w:val="bullet"/>
      <w:lvlText w:val=""/>
      <w:lvlJc w:val="left"/>
      <w:pPr>
        <w:tabs>
          <w:tab w:val="num" w:pos="1440"/>
        </w:tabs>
        <w:ind w:left="1440" w:hanging="360"/>
      </w:pPr>
      <w:rPr>
        <w:rFonts w:ascii="Wingdings" w:hAnsi="Wingdings" w:hint="default"/>
      </w:rPr>
    </w:lvl>
    <w:lvl w:ilvl="2" w:tplc="76287370" w:tentative="1">
      <w:start w:val="1"/>
      <w:numFmt w:val="bullet"/>
      <w:lvlText w:val=""/>
      <w:lvlJc w:val="left"/>
      <w:pPr>
        <w:tabs>
          <w:tab w:val="num" w:pos="2160"/>
        </w:tabs>
        <w:ind w:left="2160" w:hanging="360"/>
      </w:pPr>
      <w:rPr>
        <w:rFonts w:ascii="Wingdings" w:hAnsi="Wingdings" w:hint="default"/>
      </w:rPr>
    </w:lvl>
    <w:lvl w:ilvl="3" w:tplc="1C5A03D2" w:tentative="1">
      <w:start w:val="1"/>
      <w:numFmt w:val="bullet"/>
      <w:lvlText w:val=""/>
      <w:lvlJc w:val="left"/>
      <w:pPr>
        <w:tabs>
          <w:tab w:val="num" w:pos="2880"/>
        </w:tabs>
        <w:ind w:left="2880" w:hanging="360"/>
      </w:pPr>
      <w:rPr>
        <w:rFonts w:ascii="Wingdings" w:hAnsi="Wingdings" w:hint="default"/>
      </w:rPr>
    </w:lvl>
    <w:lvl w:ilvl="4" w:tplc="EBE2F040" w:tentative="1">
      <w:start w:val="1"/>
      <w:numFmt w:val="bullet"/>
      <w:lvlText w:val=""/>
      <w:lvlJc w:val="left"/>
      <w:pPr>
        <w:tabs>
          <w:tab w:val="num" w:pos="3600"/>
        </w:tabs>
        <w:ind w:left="3600" w:hanging="360"/>
      </w:pPr>
      <w:rPr>
        <w:rFonts w:ascii="Wingdings" w:hAnsi="Wingdings" w:hint="default"/>
      </w:rPr>
    </w:lvl>
    <w:lvl w:ilvl="5" w:tplc="62AE448C" w:tentative="1">
      <w:start w:val="1"/>
      <w:numFmt w:val="bullet"/>
      <w:lvlText w:val=""/>
      <w:lvlJc w:val="left"/>
      <w:pPr>
        <w:tabs>
          <w:tab w:val="num" w:pos="4320"/>
        </w:tabs>
        <w:ind w:left="4320" w:hanging="360"/>
      </w:pPr>
      <w:rPr>
        <w:rFonts w:ascii="Wingdings" w:hAnsi="Wingdings" w:hint="default"/>
      </w:rPr>
    </w:lvl>
    <w:lvl w:ilvl="6" w:tplc="32F2C076" w:tentative="1">
      <w:start w:val="1"/>
      <w:numFmt w:val="bullet"/>
      <w:lvlText w:val=""/>
      <w:lvlJc w:val="left"/>
      <w:pPr>
        <w:tabs>
          <w:tab w:val="num" w:pos="5040"/>
        </w:tabs>
        <w:ind w:left="5040" w:hanging="360"/>
      </w:pPr>
      <w:rPr>
        <w:rFonts w:ascii="Wingdings" w:hAnsi="Wingdings" w:hint="default"/>
      </w:rPr>
    </w:lvl>
    <w:lvl w:ilvl="7" w:tplc="EED0529E" w:tentative="1">
      <w:start w:val="1"/>
      <w:numFmt w:val="bullet"/>
      <w:lvlText w:val=""/>
      <w:lvlJc w:val="left"/>
      <w:pPr>
        <w:tabs>
          <w:tab w:val="num" w:pos="5760"/>
        </w:tabs>
        <w:ind w:left="5760" w:hanging="360"/>
      </w:pPr>
      <w:rPr>
        <w:rFonts w:ascii="Wingdings" w:hAnsi="Wingdings" w:hint="default"/>
      </w:rPr>
    </w:lvl>
    <w:lvl w:ilvl="8" w:tplc="C970521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75F4D87"/>
    <w:multiLevelType w:val="multilevel"/>
    <w:tmpl w:val="014C1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A52350"/>
    <w:multiLevelType w:val="multilevel"/>
    <w:tmpl w:val="2FC64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0A5DF9"/>
    <w:multiLevelType w:val="hybridMultilevel"/>
    <w:tmpl w:val="AB7888FE"/>
    <w:lvl w:ilvl="0" w:tplc="E0A26022">
      <w:start w:val="1"/>
      <w:numFmt w:val="bullet"/>
      <w:lvlText w:val=""/>
      <w:lvlJc w:val="left"/>
      <w:pPr>
        <w:tabs>
          <w:tab w:val="num" w:pos="720"/>
        </w:tabs>
        <w:ind w:left="720" w:hanging="360"/>
      </w:pPr>
      <w:rPr>
        <w:rFonts w:ascii="Wingdings" w:hAnsi="Wingdings" w:hint="default"/>
      </w:rPr>
    </w:lvl>
    <w:lvl w:ilvl="1" w:tplc="64D81E70" w:tentative="1">
      <w:start w:val="1"/>
      <w:numFmt w:val="bullet"/>
      <w:lvlText w:val=""/>
      <w:lvlJc w:val="left"/>
      <w:pPr>
        <w:tabs>
          <w:tab w:val="num" w:pos="1440"/>
        </w:tabs>
        <w:ind w:left="1440" w:hanging="360"/>
      </w:pPr>
      <w:rPr>
        <w:rFonts w:ascii="Wingdings" w:hAnsi="Wingdings" w:hint="default"/>
      </w:rPr>
    </w:lvl>
    <w:lvl w:ilvl="2" w:tplc="332A40E6" w:tentative="1">
      <w:start w:val="1"/>
      <w:numFmt w:val="bullet"/>
      <w:lvlText w:val=""/>
      <w:lvlJc w:val="left"/>
      <w:pPr>
        <w:tabs>
          <w:tab w:val="num" w:pos="2160"/>
        </w:tabs>
        <w:ind w:left="2160" w:hanging="360"/>
      </w:pPr>
      <w:rPr>
        <w:rFonts w:ascii="Wingdings" w:hAnsi="Wingdings" w:hint="default"/>
      </w:rPr>
    </w:lvl>
    <w:lvl w:ilvl="3" w:tplc="3328DA08" w:tentative="1">
      <w:start w:val="1"/>
      <w:numFmt w:val="bullet"/>
      <w:lvlText w:val=""/>
      <w:lvlJc w:val="left"/>
      <w:pPr>
        <w:tabs>
          <w:tab w:val="num" w:pos="2880"/>
        </w:tabs>
        <w:ind w:left="2880" w:hanging="360"/>
      </w:pPr>
      <w:rPr>
        <w:rFonts w:ascii="Wingdings" w:hAnsi="Wingdings" w:hint="default"/>
      </w:rPr>
    </w:lvl>
    <w:lvl w:ilvl="4" w:tplc="E5C66FB6" w:tentative="1">
      <w:start w:val="1"/>
      <w:numFmt w:val="bullet"/>
      <w:lvlText w:val=""/>
      <w:lvlJc w:val="left"/>
      <w:pPr>
        <w:tabs>
          <w:tab w:val="num" w:pos="3600"/>
        </w:tabs>
        <w:ind w:left="3600" w:hanging="360"/>
      </w:pPr>
      <w:rPr>
        <w:rFonts w:ascii="Wingdings" w:hAnsi="Wingdings" w:hint="default"/>
      </w:rPr>
    </w:lvl>
    <w:lvl w:ilvl="5" w:tplc="1C2C0590" w:tentative="1">
      <w:start w:val="1"/>
      <w:numFmt w:val="bullet"/>
      <w:lvlText w:val=""/>
      <w:lvlJc w:val="left"/>
      <w:pPr>
        <w:tabs>
          <w:tab w:val="num" w:pos="4320"/>
        </w:tabs>
        <w:ind w:left="4320" w:hanging="360"/>
      </w:pPr>
      <w:rPr>
        <w:rFonts w:ascii="Wingdings" w:hAnsi="Wingdings" w:hint="default"/>
      </w:rPr>
    </w:lvl>
    <w:lvl w:ilvl="6" w:tplc="C5AA916E" w:tentative="1">
      <w:start w:val="1"/>
      <w:numFmt w:val="bullet"/>
      <w:lvlText w:val=""/>
      <w:lvlJc w:val="left"/>
      <w:pPr>
        <w:tabs>
          <w:tab w:val="num" w:pos="5040"/>
        </w:tabs>
        <w:ind w:left="5040" w:hanging="360"/>
      </w:pPr>
      <w:rPr>
        <w:rFonts w:ascii="Wingdings" w:hAnsi="Wingdings" w:hint="default"/>
      </w:rPr>
    </w:lvl>
    <w:lvl w:ilvl="7" w:tplc="8E7233C2" w:tentative="1">
      <w:start w:val="1"/>
      <w:numFmt w:val="bullet"/>
      <w:lvlText w:val=""/>
      <w:lvlJc w:val="left"/>
      <w:pPr>
        <w:tabs>
          <w:tab w:val="num" w:pos="5760"/>
        </w:tabs>
        <w:ind w:left="5760" w:hanging="360"/>
      </w:pPr>
      <w:rPr>
        <w:rFonts w:ascii="Wingdings" w:hAnsi="Wingdings" w:hint="default"/>
      </w:rPr>
    </w:lvl>
    <w:lvl w:ilvl="8" w:tplc="1A769A2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DCD788F"/>
    <w:multiLevelType w:val="hybridMultilevel"/>
    <w:tmpl w:val="C82E3D8C"/>
    <w:lvl w:ilvl="0" w:tplc="704ECDF4">
      <w:start w:val="1"/>
      <w:numFmt w:val="decimal"/>
      <w:lvlText w:val="%1."/>
      <w:lvlJc w:val="left"/>
      <w:pPr>
        <w:tabs>
          <w:tab w:val="num" w:pos="720"/>
        </w:tabs>
        <w:ind w:left="720" w:hanging="360"/>
      </w:pPr>
      <w:rPr>
        <w:rFonts w:ascii="Times New Roman" w:eastAsia="TimesNewRomanPS-BoldItalicMT" w:hAnsi="Times New Roman" w:cs="Times New Roman"/>
      </w:rPr>
    </w:lvl>
    <w:lvl w:ilvl="1" w:tplc="F0302B04" w:tentative="1">
      <w:start w:val="1"/>
      <w:numFmt w:val="bullet"/>
      <w:lvlText w:val="•"/>
      <w:lvlJc w:val="left"/>
      <w:pPr>
        <w:tabs>
          <w:tab w:val="num" w:pos="1440"/>
        </w:tabs>
        <w:ind w:left="1440" w:hanging="360"/>
      </w:pPr>
      <w:rPr>
        <w:rFonts w:ascii="Arial" w:hAnsi="Arial" w:hint="default"/>
      </w:rPr>
    </w:lvl>
    <w:lvl w:ilvl="2" w:tplc="B6848F8A" w:tentative="1">
      <w:start w:val="1"/>
      <w:numFmt w:val="bullet"/>
      <w:lvlText w:val="•"/>
      <w:lvlJc w:val="left"/>
      <w:pPr>
        <w:tabs>
          <w:tab w:val="num" w:pos="2160"/>
        </w:tabs>
        <w:ind w:left="2160" w:hanging="360"/>
      </w:pPr>
      <w:rPr>
        <w:rFonts w:ascii="Arial" w:hAnsi="Arial" w:hint="default"/>
      </w:rPr>
    </w:lvl>
    <w:lvl w:ilvl="3" w:tplc="2D50D056" w:tentative="1">
      <w:start w:val="1"/>
      <w:numFmt w:val="bullet"/>
      <w:lvlText w:val="•"/>
      <w:lvlJc w:val="left"/>
      <w:pPr>
        <w:tabs>
          <w:tab w:val="num" w:pos="2880"/>
        </w:tabs>
        <w:ind w:left="2880" w:hanging="360"/>
      </w:pPr>
      <w:rPr>
        <w:rFonts w:ascii="Arial" w:hAnsi="Arial" w:hint="default"/>
      </w:rPr>
    </w:lvl>
    <w:lvl w:ilvl="4" w:tplc="FAE00278" w:tentative="1">
      <w:start w:val="1"/>
      <w:numFmt w:val="bullet"/>
      <w:lvlText w:val="•"/>
      <w:lvlJc w:val="left"/>
      <w:pPr>
        <w:tabs>
          <w:tab w:val="num" w:pos="3600"/>
        </w:tabs>
        <w:ind w:left="3600" w:hanging="360"/>
      </w:pPr>
      <w:rPr>
        <w:rFonts w:ascii="Arial" w:hAnsi="Arial" w:hint="default"/>
      </w:rPr>
    </w:lvl>
    <w:lvl w:ilvl="5" w:tplc="131EBE84" w:tentative="1">
      <w:start w:val="1"/>
      <w:numFmt w:val="bullet"/>
      <w:lvlText w:val="•"/>
      <w:lvlJc w:val="left"/>
      <w:pPr>
        <w:tabs>
          <w:tab w:val="num" w:pos="4320"/>
        </w:tabs>
        <w:ind w:left="4320" w:hanging="360"/>
      </w:pPr>
      <w:rPr>
        <w:rFonts w:ascii="Arial" w:hAnsi="Arial" w:hint="default"/>
      </w:rPr>
    </w:lvl>
    <w:lvl w:ilvl="6" w:tplc="4E020C5E" w:tentative="1">
      <w:start w:val="1"/>
      <w:numFmt w:val="bullet"/>
      <w:lvlText w:val="•"/>
      <w:lvlJc w:val="left"/>
      <w:pPr>
        <w:tabs>
          <w:tab w:val="num" w:pos="5040"/>
        </w:tabs>
        <w:ind w:left="5040" w:hanging="360"/>
      </w:pPr>
      <w:rPr>
        <w:rFonts w:ascii="Arial" w:hAnsi="Arial" w:hint="default"/>
      </w:rPr>
    </w:lvl>
    <w:lvl w:ilvl="7" w:tplc="E15AD474" w:tentative="1">
      <w:start w:val="1"/>
      <w:numFmt w:val="bullet"/>
      <w:lvlText w:val="•"/>
      <w:lvlJc w:val="left"/>
      <w:pPr>
        <w:tabs>
          <w:tab w:val="num" w:pos="5760"/>
        </w:tabs>
        <w:ind w:left="5760" w:hanging="360"/>
      </w:pPr>
      <w:rPr>
        <w:rFonts w:ascii="Arial" w:hAnsi="Arial" w:hint="default"/>
      </w:rPr>
    </w:lvl>
    <w:lvl w:ilvl="8" w:tplc="130E506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0522B2F"/>
    <w:multiLevelType w:val="hybridMultilevel"/>
    <w:tmpl w:val="AA9213B6"/>
    <w:lvl w:ilvl="0" w:tplc="0419000F">
      <w:start w:val="1"/>
      <w:numFmt w:val="decimal"/>
      <w:lvlText w:val="%1."/>
      <w:lvlJc w:val="left"/>
      <w:pPr>
        <w:ind w:left="502" w:hanging="360"/>
      </w:p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abstractNum w:abstractNumId="12" w15:restartNumberingAfterBreak="0">
    <w:nsid w:val="241867A6"/>
    <w:multiLevelType w:val="multilevel"/>
    <w:tmpl w:val="1DF0E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C14968"/>
    <w:multiLevelType w:val="hybridMultilevel"/>
    <w:tmpl w:val="DCE4A412"/>
    <w:lvl w:ilvl="0" w:tplc="EA24F540">
      <w:start w:val="1"/>
      <w:numFmt w:val="bullet"/>
      <w:lvlText w:val=""/>
      <w:lvlJc w:val="left"/>
      <w:pPr>
        <w:tabs>
          <w:tab w:val="num" w:pos="720"/>
        </w:tabs>
        <w:ind w:left="720" w:hanging="360"/>
      </w:pPr>
      <w:rPr>
        <w:rFonts w:ascii="Symbol" w:hAnsi="Symbol" w:hint="default"/>
      </w:rPr>
    </w:lvl>
    <w:lvl w:ilvl="1" w:tplc="347AB29A" w:tentative="1">
      <w:start w:val="1"/>
      <w:numFmt w:val="bullet"/>
      <w:lvlText w:val=""/>
      <w:lvlJc w:val="left"/>
      <w:pPr>
        <w:tabs>
          <w:tab w:val="num" w:pos="1440"/>
        </w:tabs>
        <w:ind w:left="1440" w:hanging="360"/>
      </w:pPr>
      <w:rPr>
        <w:rFonts w:ascii="Symbol" w:hAnsi="Symbol" w:hint="default"/>
      </w:rPr>
    </w:lvl>
    <w:lvl w:ilvl="2" w:tplc="6EB0AFA2" w:tentative="1">
      <w:start w:val="1"/>
      <w:numFmt w:val="bullet"/>
      <w:lvlText w:val=""/>
      <w:lvlJc w:val="left"/>
      <w:pPr>
        <w:tabs>
          <w:tab w:val="num" w:pos="2160"/>
        </w:tabs>
        <w:ind w:left="2160" w:hanging="360"/>
      </w:pPr>
      <w:rPr>
        <w:rFonts w:ascii="Symbol" w:hAnsi="Symbol" w:hint="default"/>
      </w:rPr>
    </w:lvl>
    <w:lvl w:ilvl="3" w:tplc="70D06228" w:tentative="1">
      <w:start w:val="1"/>
      <w:numFmt w:val="bullet"/>
      <w:lvlText w:val=""/>
      <w:lvlJc w:val="left"/>
      <w:pPr>
        <w:tabs>
          <w:tab w:val="num" w:pos="2880"/>
        </w:tabs>
        <w:ind w:left="2880" w:hanging="360"/>
      </w:pPr>
      <w:rPr>
        <w:rFonts w:ascii="Symbol" w:hAnsi="Symbol" w:hint="default"/>
      </w:rPr>
    </w:lvl>
    <w:lvl w:ilvl="4" w:tplc="0B06342E" w:tentative="1">
      <w:start w:val="1"/>
      <w:numFmt w:val="bullet"/>
      <w:lvlText w:val=""/>
      <w:lvlJc w:val="left"/>
      <w:pPr>
        <w:tabs>
          <w:tab w:val="num" w:pos="3600"/>
        </w:tabs>
        <w:ind w:left="3600" w:hanging="360"/>
      </w:pPr>
      <w:rPr>
        <w:rFonts w:ascii="Symbol" w:hAnsi="Symbol" w:hint="default"/>
      </w:rPr>
    </w:lvl>
    <w:lvl w:ilvl="5" w:tplc="371ECAC8" w:tentative="1">
      <w:start w:val="1"/>
      <w:numFmt w:val="bullet"/>
      <w:lvlText w:val=""/>
      <w:lvlJc w:val="left"/>
      <w:pPr>
        <w:tabs>
          <w:tab w:val="num" w:pos="4320"/>
        </w:tabs>
        <w:ind w:left="4320" w:hanging="360"/>
      </w:pPr>
      <w:rPr>
        <w:rFonts w:ascii="Symbol" w:hAnsi="Symbol" w:hint="default"/>
      </w:rPr>
    </w:lvl>
    <w:lvl w:ilvl="6" w:tplc="E7FC5304" w:tentative="1">
      <w:start w:val="1"/>
      <w:numFmt w:val="bullet"/>
      <w:lvlText w:val=""/>
      <w:lvlJc w:val="left"/>
      <w:pPr>
        <w:tabs>
          <w:tab w:val="num" w:pos="5040"/>
        </w:tabs>
        <w:ind w:left="5040" w:hanging="360"/>
      </w:pPr>
      <w:rPr>
        <w:rFonts w:ascii="Symbol" w:hAnsi="Symbol" w:hint="default"/>
      </w:rPr>
    </w:lvl>
    <w:lvl w:ilvl="7" w:tplc="1E3EA6A4" w:tentative="1">
      <w:start w:val="1"/>
      <w:numFmt w:val="bullet"/>
      <w:lvlText w:val=""/>
      <w:lvlJc w:val="left"/>
      <w:pPr>
        <w:tabs>
          <w:tab w:val="num" w:pos="5760"/>
        </w:tabs>
        <w:ind w:left="5760" w:hanging="360"/>
      </w:pPr>
      <w:rPr>
        <w:rFonts w:ascii="Symbol" w:hAnsi="Symbol" w:hint="default"/>
      </w:rPr>
    </w:lvl>
    <w:lvl w:ilvl="8" w:tplc="5A281B52"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2DAA0391"/>
    <w:multiLevelType w:val="multilevel"/>
    <w:tmpl w:val="F714658C"/>
    <w:lvl w:ilvl="0">
      <w:start w:val="1"/>
      <w:numFmt w:val="decimal"/>
      <w:lvlText w:val="%1."/>
      <w:lvlJc w:val="left"/>
      <w:pPr>
        <w:ind w:left="786" w:hanging="360"/>
      </w:pPr>
      <w:rPr>
        <w:rFonts w:ascii="Times New Roman" w:eastAsia="Times New Roman" w:hAnsi="Times New Roman" w:cs="Times New Roman"/>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0D10BFA"/>
    <w:multiLevelType w:val="hybridMultilevel"/>
    <w:tmpl w:val="683660AA"/>
    <w:lvl w:ilvl="0" w:tplc="C57EE6E0">
      <w:start w:val="1"/>
      <w:numFmt w:val="bullet"/>
      <w:lvlText w:val=""/>
      <w:lvlJc w:val="left"/>
      <w:pPr>
        <w:tabs>
          <w:tab w:val="num" w:pos="720"/>
        </w:tabs>
        <w:ind w:left="720" w:hanging="360"/>
      </w:pPr>
      <w:rPr>
        <w:rFonts w:ascii="Symbol" w:hAnsi="Symbol" w:hint="default"/>
      </w:rPr>
    </w:lvl>
    <w:lvl w:ilvl="1" w:tplc="B6267DE8" w:tentative="1">
      <w:start w:val="1"/>
      <w:numFmt w:val="bullet"/>
      <w:lvlText w:val=""/>
      <w:lvlJc w:val="left"/>
      <w:pPr>
        <w:tabs>
          <w:tab w:val="num" w:pos="1440"/>
        </w:tabs>
        <w:ind w:left="1440" w:hanging="360"/>
      </w:pPr>
      <w:rPr>
        <w:rFonts w:ascii="Symbol" w:hAnsi="Symbol" w:hint="default"/>
      </w:rPr>
    </w:lvl>
    <w:lvl w:ilvl="2" w:tplc="BF40A40C" w:tentative="1">
      <w:start w:val="1"/>
      <w:numFmt w:val="bullet"/>
      <w:lvlText w:val=""/>
      <w:lvlJc w:val="left"/>
      <w:pPr>
        <w:tabs>
          <w:tab w:val="num" w:pos="2160"/>
        </w:tabs>
        <w:ind w:left="2160" w:hanging="360"/>
      </w:pPr>
      <w:rPr>
        <w:rFonts w:ascii="Symbol" w:hAnsi="Symbol" w:hint="default"/>
      </w:rPr>
    </w:lvl>
    <w:lvl w:ilvl="3" w:tplc="DBFAC4CE" w:tentative="1">
      <w:start w:val="1"/>
      <w:numFmt w:val="bullet"/>
      <w:lvlText w:val=""/>
      <w:lvlJc w:val="left"/>
      <w:pPr>
        <w:tabs>
          <w:tab w:val="num" w:pos="2880"/>
        </w:tabs>
        <w:ind w:left="2880" w:hanging="360"/>
      </w:pPr>
      <w:rPr>
        <w:rFonts w:ascii="Symbol" w:hAnsi="Symbol" w:hint="default"/>
      </w:rPr>
    </w:lvl>
    <w:lvl w:ilvl="4" w:tplc="A900EABE" w:tentative="1">
      <w:start w:val="1"/>
      <w:numFmt w:val="bullet"/>
      <w:lvlText w:val=""/>
      <w:lvlJc w:val="left"/>
      <w:pPr>
        <w:tabs>
          <w:tab w:val="num" w:pos="3600"/>
        </w:tabs>
        <w:ind w:left="3600" w:hanging="360"/>
      </w:pPr>
      <w:rPr>
        <w:rFonts w:ascii="Symbol" w:hAnsi="Symbol" w:hint="default"/>
      </w:rPr>
    </w:lvl>
    <w:lvl w:ilvl="5" w:tplc="0FB4CDC0" w:tentative="1">
      <w:start w:val="1"/>
      <w:numFmt w:val="bullet"/>
      <w:lvlText w:val=""/>
      <w:lvlJc w:val="left"/>
      <w:pPr>
        <w:tabs>
          <w:tab w:val="num" w:pos="4320"/>
        </w:tabs>
        <w:ind w:left="4320" w:hanging="360"/>
      </w:pPr>
      <w:rPr>
        <w:rFonts w:ascii="Symbol" w:hAnsi="Symbol" w:hint="default"/>
      </w:rPr>
    </w:lvl>
    <w:lvl w:ilvl="6" w:tplc="FA62195A" w:tentative="1">
      <w:start w:val="1"/>
      <w:numFmt w:val="bullet"/>
      <w:lvlText w:val=""/>
      <w:lvlJc w:val="left"/>
      <w:pPr>
        <w:tabs>
          <w:tab w:val="num" w:pos="5040"/>
        </w:tabs>
        <w:ind w:left="5040" w:hanging="360"/>
      </w:pPr>
      <w:rPr>
        <w:rFonts w:ascii="Symbol" w:hAnsi="Symbol" w:hint="default"/>
      </w:rPr>
    </w:lvl>
    <w:lvl w:ilvl="7" w:tplc="076AB438" w:tentative="1">
      <w:start w:val="1"/>
      <w:numFmt w:val="bullet"/>
      <w:lvlText w:val=""/>
      <w:lvlJc w:val="left"/>
      <w:pPr>
        <w:tabs>
          <w:tab w:val="num" w:pos="5760"/>
        </w:tabs>
        <w:ind w:left="5760" w:hanging="360"/>
      </w:pPr>
      <w:rPr>
        <w:rFonts w:ascii="Symbol" w:hAnsi="Symbol" w:hint="default"/>
      </w:rPr>
    </w:lvl>
    <w:lvl w:ilvl="8" w:tplc="5B38CACC"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30FE3585"/>
    <w:multiLevelType w:val="hybridMultilevel"/>
    <w:tmpl w:val="6A20F010"/>
    <w:lvl w:ilvl="0" w:tplc="1BDABEAE">
      <w:start w:val="1"/>
      <w:numFmt w:val="decimal"/>
      <w:lvlText w:val="%1"/>
      <w:lvlJc w:val="left"/>
      <w:pPr>
        <w:ind w:left="720" w:hanging="360"/>
      </w:pPr>
      <w:rPr>
        <w:rFonts w:hint="default"/>
        <w:i w:val="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2262929"/>
    <w:multiLevelType w:val="multilevel"/>
    <w:tmpl w:val="6A4C69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E5B5E2F"/>
    <w:multiLevelType w:val="multilevel"/>
    <w:tmpl w:val="EFBEC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134356B"/>
    <w:multiLevelType w:val="multilevel"/>
    <w:tmpl w:val="154C4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C157A07"/>
    <w:multiLevelType w:val="multilevel"/>
    <w:tmpl w:val="61962554"/>
    <w:lvl w:ilvl="0">
      <w:start w:val="3"/>
      <w:numFmt w:val="decimal"/>
      <w:lvlText w:val="%1."/>
      <w:lvlJc w:val="left"/>
      <w:pPr>
        <w:ind w:left="450" w:hanging="450"/>
      </w:pPr>
      <w:rPr>
        <w:rFonts w:hint="default"/>
      </w:rPr>
    </w:lvl>
    <w:lvl w:ilvl="1">
      <w:start w:val="1"/>
      <w:numFmt w:val="decimal"/>
      <w:lvlText w:val="%1.%2."/>
      <w:lvlJc w:val="left"/>
      <w:pPr>
        <w:ind w:left="2022" w:hanging="720"/>
      </w:pPr>
      <w:rPr>
        <w:rFonts w:hint="default"/>
      </w:rPr>
    </w:lvl>
    <w:lvl w:ilvl="2">
      <w:start w:val="1"/>
      <w:numFmt w:val="decimal"/>
      <w:lvlText w:val="%1.%2.%3."/>
      <w:lvlJc w:val="left"/>
      <w:pPr>
        <w:ind w:left="3324" w:hanging="720"/>
      </w:pPr>
      <w:rPr>
        <w:rFonts w:hint="default"/>
      </w:rPr>
    </w:lvl>
    <w:lvl w:ilvl="3">
      <w:start w:val="1"/>
      <w:numFmt w:val="decimal"/>
      <w:lvlText w:val="%1.%2.%3.%4."/>
      <w:lvlJc w:val="left"/>
      <w:pPr>
        <w:ind w:left="4986" w:hanging="1080"/>
      </w:pPr>
      <w:rPr>
        <w:rFonts w:hint="default"/>
      </w:rPr>
    </w:lvl>
    <w:lvl w:ilvl="4">
      <w:start w:val="1"/>
      <w:numFmt w:val="decimal"/>
      <w:lvlText w:val="%1.%2.%3.%4.%5."/>
      <w:lvlJc w:val="left"/>
      <w:pPr>
        <w:ind w:left="6288" w:hanging="1080"/>
      </w:pPr>
      <w:rPr>
        <w:rFonts w:hint="default"/>
      </w:rPr>
    </w:lvl>
    <w:lvl w:ilvl="5">
      <w:start w:val="1"/>
      <w:numFmt w:val="decimal"/>
      <w:lvlText w:val="%1.%2.%3.%4.%5.%6."/>
      <w:lvlJc w:val="left"/>
      <w:pPr>
        <w:ind w:left="7950" w:hanging="1440"/>
      </w:pPr>
      <w:rPr>
        <w:rFonts w:hint="default"/>
      </w:rPr>
    </w:lvl>
    <w:lvl w:ilvl="6">
      <w:start w:val="1"/>
      <w:numFmt w:val="decimal"/>
      <w:lvlText w:val="%1.%2.%3.%4.%5.%6.%7."/>
      <w:lvlJc w:val="left"/>
      <w:pPr>
        <w:ind w:left="9612" w:hanging="1800"/>
      </w:pPr>
      <w:rPr>
        <w:rFonts w:hint="default"/>
      </w:rPr>
    </w:lvl>
    <w:lvl w:ilvl="7">
      <w:start w:val="1"/>
      <w:numFmt w:val="decimal"/>
      <w:lvlText w:val="%1.%2.%3.%4.%5.%6.%7.%8."/>
      <w:lvlJc w:val="left"/>
      <w:pPr>
        <w:ind w:left="10914" w:hanging="1800"/>
      </w:pPr>
      <w:rPr>
        <w:rFonts w:hint="default"/>
      </w:rPr>
    </w:lvl>
    <w:lvl w:ilvl="8">
      <w:start w:val="1"/>
      <w:numFmt w:val="decimal"/>
      <w:lvlText w:val="%1.%2.%3.%4.%5.%6.%7.%8.%9."/>
      <w:lvlJc w:val="left"/>
      <w:pPr>
        <w:ind w:left="12576" w:hanging="2160"/>
      </w:pPr>
      <w:rPr>
        <w:rFonts w:hint="default"/>
      </w:rPr>
    </w:lvl>
  </w:abstractNum>
  <w:abstractNum w:abstractNumId="21" w15:restartNumberingAfterBreak="0">
    <w:nsid w:val="4F4017CF"/>
    <w:multiLevelType w:val="multilevel"/>
    <w:tmpl w:val="07D601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FC91A3C"/>
    <w:multiLevelType w:val="multilevel"/>
    <w:tmpl w:val="6602B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5A97518"/>
    <w:multiLevelType w:val="hybridMultilevel"/>
    <w:tmpl w:val="50227E86"/>
    <w:lvl w:ilvl="0" w:tplc="D74AEB8A">
      <w:start w:val="1"/>
      <w:numFmt w:val="decimal"/>
      <w:lvlText w:val="%1 "/>
      <w:lvlJc w:val="left"/>
      <w:pPr>
        <w:tabs>
          <w:tab w:val="num" w:pos="1620"/>
        </w:tabs>
        <w:ind w:left="16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564C7943"/>
    <w:multiLevelType w:val="hybridMultilevel"/>
    <w:tmpl w:val="C4B6111E"/>
    <w:lvl w:ilvl="0" w:tplc="0419000F">
      <w:start w:val="1"/>
      <w:numFmt w:val="decimal"/>
      <w:lvlText w:val="%1."/>
      <w:lvlJc w:val="left"/>
      <w:pPr>
        <w:tabs>
          <w:tab w:val="num" w:pos="9999"/>
        </w:tabs>
        <w:ind w:left="9999" w:hanging="360"/>
      </w:pPr>
    </w:lvl>
    <w:lvl w:ilvl="1" w:tplc="04190019">
      <w:start w:val="1"/>
      <w:numFmt w:val="decimal"/>
      <w:lvlText w:val="%2."/>
      <w:lvlJc w:val="left"/>
      <w:pPr>
        <w:tabs>
          <w:tab w:val="num" w:pos="10719"/>
        </w:tabs>
        <w:ind w:left="10719" w:hanging="360"/>
      </w:pPr>
    </w:lvl>
    <w:lvl w:ilvl="2" w:tplc="0419001B">
      <w:start w:val="1"/>
      <w:numFmt w:val="decimal"/>
      <w:lvlText w:val="%3."/>
      <w:lvlJc w:val="left"/>
      <w:pPr>
        <w:tabs>
          <w:tab w:val="num" w:pos="11439"/>
        </w:tabs>
        <w:ind w:left="11439" w:hanging="360"/>
      </w:pPr>
    </w:lvl>
    <w:lvl w:ilvl="3" w:tplc="0419000F">
      <w:start w:val="1"/>
      <w:numFmt w:val="decimal"/>
      <w:lvlText w:val="%4."/>
      <w:lvlJc w:val="left"/>
      <w:pPr>
        <w:tabs>
          <w:tab w:val="num" w:pos="12159"/>
        </w:tabs>
        <w:ind w:left="12159" w:hanging="360"/>
      </w:pPr>
    </w:lvl>
    <w:lvl w:ilvl="4" w:tplc="04190019">
      <w:start w:val="1"/>
      <w:numFmt w:val="decimal"/>
      <w:lvlText w:val="%5."/>
      <w:lvlJc w:val="left"/>
      <w:pPr>
        <w:tabs>
          <w:tab w:val="num" w:pos="12879"/>
        </w:tabs>
        <w:ind w:left="12879" w:hanging="360"/>
      </w:pPr>
    </w:lvl>
    <w:lvl w:ilvl="5" w:tplc="0419001B">
      <w:start w:val="1"/>
      <w:numFmt w:val="decimal"/>
      <w:lvlText w:val="%6."/>
      <w:lvlJc w:val="left"/>
      <w:pPr>
        <w:tabs>
          <w:tab w:val="num" w:pos="13599"/>
        </w:tabs>
        <w:ind w:left="13599" w:hanging="360"/>
      </w:pPr>
    </w:lvl>
    <w:lvl w:ilvl="6" w:tplc="0419000F">
      <w:start w:val="1"/>
      <w:numFmt w:val="decimal"/>
      <w:lvlText w:val="%7."/>
      <w:lvlJc w:val="left"/>
      <w:pPr>
        <w:tabs>
          <w:tab w:val="num" w:pos="14319"/>
        </w:tabs>
        <w:ind w:left="14319" w:hanging="360"/>
      </w:pPr>
    </w:lvl>
    <w:lvl w:ilvl="7" w:tplc="04190019">
      <w:start w:val="1"/>
      <w:numFmt w:val="decimal"/>
      <w:lvlText w:val="%8."/>
      <w:lvlJc w:val="left"/>
      <w:pPr>
        <w:tabs>
          <w:tab w:val="num" w:pos="15039"/>
        </w:tabs>
        <w:ind w:left="15039" w:hanging="360"/>
      </w:pPr>
    </w:lvl>
    <w:lvl w:ilvl="8" w:tplc="0419001B">
      <w:start w:val="1"/>
      <w:numFmt w:val="decimal"/>
      <w:lvlText w:val="%9."/>
      <w:lvlJc w:val="left"/>
      <w:pPr>
        <w:tabs>
          <w:tab w:val="num" w:pos="15759"/>
        </w:tabs>
        <w:ind w:left="15759" w:hanging="360"/>
      </w:pPr>
    </w:lvl>
  </w:abstractNum>
  <w:abstractNum w:abstractNumId="25" w15:restartNumberingAfterBreak="0">
    <w:nsid w:val="5B1758DC"/>
    <w:multiLevelType w:val="hybridMultilevel"/>
    <w:tmpl w:val="D8FE1D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0253D0D"/>
    <w:multiLevelType w:val="hybridMultilevel"/>
    <w:tmpl w:val="AA9213B6"/>
    <w:lvl w:ilvl="0" w:tplc="0419000F">
      <w:start w:val="1"/>
      <w:numFmt w:val="decimal"/>
      <w:lvlText w:val="%1."/>
      <w:lvlJc w:val="left"/>
      <w:pPr>
        <w:ind w:left="502" w:hanging="360"/>
      </w:p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abstractNum w:abstractNumId="27" w15:restartNumberingAfterBreak="0">
    <w:nsid w:val="6370082A"/>
    <w:multiLevelType w:val="hybridMultilevel"/>
    <w:tmpl w:val="E782EF10"/>
    <w:lvl w:ilvl="0" w:tplc="F40C32AE">
      <w:start w:val="1"/>
      <w:numFmt w:val="bullet"/>
      <w:lvlText w:val=""/>
      <w:lvlJc w:val="left"/>
      <w:pPr>
        <w:tabs>
          <w:tab w:val="num" w:pos="720"/>
        </w:tabs>
        <w:ind w:left="720" w:hanging="360"/>
      </w:pPr>
      <w:rPr>
        <w:rFonts w:ascii="Wingdings" w:hAnsi="Wingdings" w:hint="default"/>
      </w:rPr>
    </w:lvl>
    <w:lvl w:ilvl="1" w:tplc="AE9415D6" w:tentative="1">
      <w:start w:val="1"/>
      <w:numFmt w:val="bullet"/>
      <w:lvlText w:val=""/>
      <w:lvlJc w:val="left"/>
      <w:pPr>
        <w:tabs>
          <w:tab w:val="num" w:pos="1440"/>
        </w:tabs>
        <w:ind w:left="1440" w:hanging="360"/>
      </w:pPr>
      <w:rPr>
        <w:rFonts w:ascii="Wingdings" w:hAnsi="Wingdings" w:hint="default"/>
      </w:rPr>
    </w:lvl>
    <w:lvl w:ilvl="2" w:tplc="0958CAC0" w:tentative="1">
      <w:start w:val="1"/>
      <w:numFmt w:val="bullet"/>
      <w:lvlText w:val=""/>
      <w:lvlJc w:val="left"/>
      <w:pPr>
        <w:tabs>
          <w:tab w:val="num" w:pos="2160"/>
        </w:tabs>
        <w:ind w:left="2160" w:hanging="360"/>
      </w:pPr>
      <w:rPr>
        <w:rFonts w:ascii="Wingdings" w:hAnsi="Wingdings" w:hint="default"/>
      </w:rPr>
    </w:lvl>
    <w:lvl w:ilvl="3" w:tplc="D1A8C108" w:tentative="1">
      <w:start w:val="1"/>
      <w:numFmt w:val="bullet"/>
      <w:lvlText w:val=""/>
      <w:lvlJc w:val="left"/>
      <w:pPr>
        <w:tabs>
          <w:tab w:val="num" w:pos="2880"/>
        </w:tabs>
        <w:ind w:left="2880" w:hanging="360"/>
      </w:pPr>
      <w:rPr>
        <w:rFonts w:ascii="Wingdings" w:hAnsi="Wingdings" w:hint="default"/>
      </w:rPr>
    </w:lvl>
    <w:lvl w:ilvl="4" w:tplc="DDCEC9AC" w:tentative="1">
      <w:start w:val="1"/>
      <w:numFmt w:val="bullet"/>
      <w:lvlText w:val=""/>
      <w:lvlJc w:val="left"/>
      <w:pPr>
        <w:tabs>
          <w:tab w:val="num" w:pos="3600"/>
        </w:tabs>
        <w:ind w:left="3600" w:hanging="360"/>
      </w:pPr>
      <w:rPr>
        <w:rFonts w:ascii="Wingdings" w:hAnsi="Wingdings" w:hint="default"/>
      </w:rPr>
    </w:lvl>
    <w:lvl w:ilvl="5" w:tplc="844CDFF2" w:tentative="1">
      <w:start w:val="1"/>
      <w:numFmt w:val="bullet"/>
      <w:lvlText w:val=""/>
      <w:lvlJc w:val="left"/>
      <w:pPr>
        <w:tabs>
          <w:tab w:val="num" w:pos="4320"/>
        </w:tabs>
        <w:ind w:left="4320" w:hanging="360"/>
      </w:pPr>
      <w:rPr>
        <w:rFonts w:ascii="Wingdings" w:hAnsi="Wingdings" w:hint="default"/>
      </w:rPr>
    </w:lvl>
    <w:lvl w:ilvl="6" w:tplc="D41A8EF0" w:tentative="1">
      <w:start w:val="1"/>
      <w:numFmt w:val="bullet"/>
      <w:lvlText w:val=""/>
      <w:lvlJc w:val="left"/>
      <w:pPr>
        <w:tabs>
          <w:tab w:val="num" w:pos="5040"/>
        </w:tabs>
        <w:ind w:left="5040" w:hanging="360"/>
      </w:pPr>
      <w:rPr>
        <w:rFonts w:ascii="Wingdings" w:hAnsi="Wingdings" w:hint="default"/>
      </w:rPr>
    </w:lvl>
    <w:lvl w:ilvl="7" w:tplc="1E644454" w:tentative="1">
      <w:start w:val="1"/>
      <w:numFmt w:val="bullet"/>
      <w:lvlText w:val=""/>
      <w:lvlJc w:val="left"/>
      <w:pPr>
        <w:tabs>
          <w:tab w:val="num" w:pos="5760"/>
        </w:tabs>
        <w:ind w:left="5760" w:hanging="360"/>
      </w:pPr>
      <w:rPr>
        <w:rFonts w:ascii="Wingdings" w:hAnsi="Wingdings" w:hint="default"/>
      </w:rPr>
    </w:lvl>
    <w:lvl w:ilvl="8" w:tplc="B3EE3B3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20C7B82"/>
    <w:multiLevelType w:val="multilevel"/>
    <w:tmpl w:val="E6168A6E"/>
    <w:lvl w:ilvl="0">
      <w:start w:val="1"/>
      <w:numFmt w:val="decimal"/>
      <w:lvlText w:val="%1."/>
      <w:lvlJc w:val="left"/>
      <w:pPr>
        <w:ind w:left="927"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9" w15:restartNumberingAfterBreak="0">
    <w:nsid w:val="79AD39AC"/>
    <w:multiLevelType w:val="hybridMultilevel"/>
    <w:tmpl w:val="413052C6"/>
    <w:lvl w:ilvl="0" w:tplc="C548F658">
      <w:start w:val="1"/>
      <w:numFmt w:val="decimal"/>
      <w:lvlText w:val="%1."/>
      <w:lvlJc w:val="left"/>
      <w:pPr>
        <w:tabs>
          <w:tab w:val="num" w:pos="1864"/>
        </w:tabs>
        <w:ind w:left="1864" w:hanging="1155"/>
      </w:pPr>
      <w:rPr>
        <w:rFonts w:hint="default"/>
        <w:sz w:val="24"/>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num w:numId="1">
    <w:abstractNumId w:val="14"/>
  </w:num>
  <w:num w:numId="2">
    <w:abstractNumId w:val="5"/>
  </w:num>
  <w:num w:numId="3">
    <w:abstractNumId w:val="3"/>
  </w:num>
  <w:num w:numId="4">
    <w:abstractNumId w:val="28"/>
  </w:num>
  <w:num w:numId="5">
    <w:abstractNumId w:val="8"/>
  </w:num>
  <w:num w:numId="6">
    <w:abstractNumId w:val="25"/>
  </w:num>
  <w:num w:numId="7">
    <w:abstractNumId w:val="13"/>
  </w:num>
  <w:num w:numId="8">
    <w:abstractNumId w:val="20"/>
  </w:num>
  <w:num w:numId="9">
    <w:abstractNumId w:val="2"/>
  </w:num>
  <w:num w:numId="10">
    <w:abstractNumId w:val="15"/>
  </w:num>
  <w:num w:numId="11">
    <w:abstractNumId w:val="6"/>
  </w:num>
  <w:num w:numId="12">
    <w:abstractNumId w:val="27"/>
  </w:num>
  <w:num w:numId="13">
    <w:abstractNumId w:val="9"/>
  </w:num>
  <w:num w:numId="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29"/>
  </w:num>
  <w:num w:numId="17">
    <w:abstractNumId w:val="19"/>
  </w:num>
  <w:num w:numId="18">
    <w:abstractNumId w:val="17"/>
  </w:num>
  <w:num w:numId="19">
    <w:abstractNumId w:val="18"/>
  </w:num>
  <w:num w:numId="20">
    <w:abstractNumId w:val="21"/>
  </w:num>
  <w:num w:numId="21">
    <w:abstractNumId w:val="26"/>
  </w:num>
  <w:num w:numId="22">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24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num>
  <w:num w:numId="26">
    <w:abstractNumId w:val="22"/>
  </w:num>
  <w:num w:numId="27">
    <w:abstractNumId w:val="12"/>
    <w:lvlOverride w:ilvl="0">
      <w:lvl w:ilvl="0">
        <w:numFmt w:val="bullet"/>
        <w:lvlText w:val=""/>
        <w:lvlJc w:val="left"/>
        <w:pPr>
          <w:tabs>
            <w:tab w:val="num" w:pos="720"/>
          </w:tabs>
          <w:ind w:left="720" w:hanging="360"/>
        </w:pPr>
        <w:rPr>
          <w:rFonts w:ascii="Wingdings" w:hAnsi="Wingdings" w:hint="default"/>
          <w:sz w:val="20"/>
        </w:rPr>
      </w:lvl>
    </w:lvlOverride>
  </w:num>
  <w:num w:numId="28">
    <w:abstractNumId w:val="11"/>
  </w:num>
  <w:num w:numId="29">
    <w:abstractNumId w:val="16"/>
  </w:num>
  <w:num w:numId="30">
    <w:abstractNumId w:val="7"/>
  </w:num>
  <w:num w:numId="31">
    <w:abstractNumId w:val="0"/>
  </w:num>
  <w:num w:numId="32">
    <w:abstractNumId w:val="10"/>
  </w:num>
  <w:num w:numId="3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B1F"/>
    <w:rsid w:val="000011B1"/>
    <w:rsid w:val="000038FE"/>
    <w:rsid w:val="00004BA8"/>
    <w:rsid w:val="0000579A"/>
    <w:rsid w:val="00005999"/>
    <w:rsid w:val="0000679E"/>
    <w:rsid w:val="00006B52"/>
    <w:rsid w:val="000070FA"/>
    <w:rsid w:val="00007B13"/>
    <w:rsid w:val="00010FF7"/>
    <w:rsid w:val="0001190E"/>
    <w:rsid w:val="000143EA"/>
    <w:rsid w:val="00014FDA"/>
    <w:rsid w:val="00015893"/>
    <w:rsid w:val="00016397"/>
    <w:rsid w:val="000170C6"/>
    <w:rsid w:val="0002082B"/>
    <w:rsid w:val="00020D90"/>
    <w:rsid w:val="0002131D"/>
    <w:rsid w:val="0002296D"/>
    <w:rsid w:val="00022A75"/>
    <w:rsid w:val="000235DD"/>
    <w:rsid w:val="00023CA8"/>
    <w:rsid w:val="00024F92"/>
    <w:rsid w:val="00025B23"/>
    <w:rsid w:val="000277B7"/>
    <w:rsid w:val="000320D6"/>
    <w:rsid w:val="00032241"/>
    <w:rsid w:val="000334CC"/>
    <w:rsid w:val="00033765"/>
    <w:rsid w:val="000338EB"/>
    <w:rsid w:val="00035A99"/>
    <w:rsid w:val="00035E71"/>
    <w:rsid w:val="000374D9"/>
    <w:rsid w:val="000376EE"/>
    <w:rsid w:val="00037C26"/>
    <w:rsid w:val="00041430"/>
    <w:rsid w:val="000421D9"/>
    <w:rsid w:val="00044027"/>
    <w:rsid w:val="00044869"/>
    <w:rsid w:val="00046815"/>
    <w:rsid w:val="00047500"/>
    <w:rsid w:val="00050364"/>
    <w:rsid w:val="00051D20"/>
    <w:rsid w:val="00051F64"/>
    <w:rsid w:val="00055882"/>
    <w:rsid w:val="00057691"/>
    <w:rsid w:val="00057C30"/>
    <w:rsid w:val="000610CB"/>
    <w:rsid w:val="00061D7E"/>
    <w:rsid w:val="000625E4"/>
    <w:rsid w:val="00063658"/>
    <w:rsid w:val="00064586"/>
    <w:rsid w:val="000655C9"/>
    <w:rsid w:val="00065A70"/>
    <w:rsid w:val="00066B08"/>
    <w:rsid w:val="00067630"/>
    <w:rsid w:val="00070BD3"/>
    <w:rsid w:val="00070C35"/>
    <w:rsid w:val="000732EC"/>
    <w:rsid w:val="00073D0F"/>
    <w:rsid w:val="00076373"/>
    <w:rsid w:val="000769E9"/>
    <w:rsid w:val="00076F5B"/>
    <w:rsid w:val="00081B9B"/>
    <w:rsid w:val="00084810"/>
    <w:rsid w:val="00085286"/>
    <w:rsid w:val="00086368"/>
    <w:rsid w:val="00086C1B"/>
    <w:rsid w:val="0008710B"/>
    <w:rsid w:val="000875FD"/>
    <w:rsid w:val="00090067"/>
    <w:rsid w:val="000907FF"/>
    <w:rsid w:val="000924FA"/>
    <w:rsid w:val="000950A3"/>
    <w:rsid w:val="000963C7"/>
    <w:rsid w:val="0009710A"/>
    <w:rsid w:val="000972E6"/>
    <w:rsid w:val="0009783D"/>
    <w:rsid w:val="000A0234"/>
    <w:rsid w:val="000A0AE6"/>
    <w:rsid w:val="000A279C"/>
    <w:rsid w:val="000A2C9C"/>
    <w:rsid w:val="000A3997"/>
    <w:rsid w:val="000A4B92"/>
    <w:rsid w:val="000A4BD3"/>
    <w:rsid w:val="000A4FEE"/>
    <w:rsid w:val="000A7E30"/>
    <w:rsid w:val="000B00EE"/>
    <w:rsid w:val="000B013A"/>
    <w:rsid w:val="000B05B3"/>
    <w:rsid w:val="000B171A"/>
    <w:rsid w:val="000B2517"/>
    <w:rsid w:val="000B2A6B"/>
    <w:rsid w:val="000B3A04"/>
    <w:rsid w:val="000B489D"/>
    <w:rsid w:val="000B50E8"/>
    <w:rsid w:val="000B5B1F"/>
    <w:rsid w:val="000B5DD3"/>
    <w:rsid w:val="000B68AA"/>
    <w:rsid w:val="000B6F0B"/>
    <w:rsid w:val="000B6F80"/>
    <w:rsid w:val="000B71F5"/>
    <w:rsid w:val="000C015D"/>
    <w:rsid w:val="000C03FE"/>
    <w:rsid w:val="000C0B1F"/>
    <w:rsid w:val="000C10E3"/>
    <w:rsid w:val="000C13D9"/>
    <w:rsid w:val="000C18CA"/>
    <w:rsid w:val="000C322D"/>
    <w:rsid w:val="000C45EF"/>
    <w:rsid w:val="000C5E8B"/>
    <w:rsid w:val="000C67CE"/>
    <w:rsid w:val="000D0F8C"/>
    <w:rsid w:val="000D2129"/>
    <w:rsid w:val="000D224A"/>
    <w:rsid w:val="000D2F47"/>
    <w:rsid w:val="000D5102"/>
    <w:rsid w:val="000D52BE"/>
    <w:rsid w:val="000D70EB"/>
    <w:rsid w:val="000D7D32"/>
    <w:rsid w:val="000E0103"/>
    <w:rsid w:val="000E055A"/>
    <w:rsid w:val="000E0CAD"/>
    <w:rsid w:val="000E14C7"/>
    <w:rsid w:val="000E246B"/>
    <w:rsid w:val="000E2D43"/>
    <w:rsid w:val="000E34A1"/>
    <w:rsid w:val="000E3B22"/>
    <w:rsid w:val="000E4950"/>
    <w:rsid w:val="000E4FF0"/>
    <w:rsid w:val="000E55D8"/>
    <w:rsid w:val="000F04C8"/>
    <w:rsid w:val="000F1469"/>
    <w:rsid w:val="000F228C"/>
    <w:rsid w:val="000F331A"/>
    <w:rsid w:val="000F349E"/>
    <w:rsid w:val="000F35CB"/>
    <w:rsid w:val="000F5A4C"/>
    <w:rsid w:val="000F5EDC"/>
    <w:rsid w:val="000F6973"/>
    <w:rsid w:val="000F70B5"/>
    <w:rsid w:val="001007E0"/>
    <w:rsid w:val="00100DD3"/>
    <w:rsid w:val="00101311"/>
    <w:rsid w:val="00101427"/>
    <w:rsid w:val="0010181D"/>
    <w:rsid w:val="0010209F"/>
    <w:rsid w:val="00102CF5"/>
    <w:rsid w:val="001030B2"/>
    <w:rsid w:val="0010412D"/>
    <w:rsid w:val="001044BC"/>
    <w:rsid w:val="00105512"/>
    <w:rsid w:val="00105E3A"/>
    <w:rsid w:val="00107656"/>
    <w:rsid w:val="001101AB"/>
    <w:rsid w:val="0011023B"/>
    <w:rsid w:val="001102B5"/>
    <w:rsid w:val="00110ACC"/>
    <w:rsid w:val="00111482"/>
    <w:rsid w:val="00111E1F"/>
    <w:rsid w:val="00114D5A"/>
    <w:rsid w:val="00116709"/>
    <w:rsid w:val="00116A61"/>
    <w:rsid w:val="00120770"/>
    <w:rsid w:val="00121FD8"/>
    <w:rsid w:val="001249E9"/>
    <w:rsid w:val="001264A5"/>
    <w:rsid w:val="001270F4"/>
    <w:rsid w:val="00127621"/>
    <w:rsid w:val="00127848"/>
    <w:rsid w:val="00127C87"/>
    <w:rsid w:val="001300C9"/>
    <w:rsid w:val="001319BD"/>
    <w:rsid w:val="00132C5B"/>
    <w:rsid w:val="00132E20"/>
    <w:rsid w:val="00132ED8"/>
    <w:rsid w:val="001334B2"/>
    <w:rsid w:val="00134002"/>
    <w:rsid w:val="00134ACE"/>
    <w:rsid w:val="00135374"/>
    <w:rsid w:val="00135AE3"/>
    <w:rsid w:val="0013647E"/>
    <w:rsid w:val="00136EE4"/>
    <w:rsid w:val="001375EC"/>
    <w:rsid w:val="00140809"/>
    <w:rsid w:val="001413EC"/>
    <w:rsid w:val="001417B9"/>
    <w:rsid w:val="00142239"/>
    <w:rsid w:val="0014480C"/>
    <w:rsid w:val="0014548B"/>
    <w:rsid w:val="001473BC"/>
    <w:rsid w:val="00152B5B"/>
    <w:rsid w:val="001532E1"/>
    <w:rsid w:val="00154B13"/>
    <w:rsid w:val="001568F9"/>
    <w:rsid w:val="00156E0B"/>
    <w:rsid w:val="0015777A"/>
    <w:rsid w:val="00157F12"/>
    <w:rsid w:val="0016015B"/>
    <w:rsid w:val="00160374"/>
    <w:rsid w:val="001603A9"/>
    <w:rsid w:val="001618E8"/>
    <w:rsid w:val="001619F4"/>
    <w:rsid w:val="0016203C"/>
    <w:rsid w:val="00162D8D"/>
    <w:rsid w:val="001634E3"/>
    <w:rsid w:val="001640D0"/>
    <w:rsid w:val="00164496"/>
    <w:rsid w:val="00165EFD"/>
    <w:rsid w:val="001663AB"/>
    <w:rsid w:val="001675EF"/>
    <w:rsid w:val="00172F3F"/>
    <w:rsid w:val="0017424C"/>
    <w:rsid w:val="00175E42"/>
    <w:rsid w:val="00176656"/>
    <w:rsid w:val="00180B66"/>
    <w:rsid w:val="00181988"/>
    <w:rsid w:val="001829C8"/>
    <w:rsid w:val="001840EB"/>
    <w:rsid w:val="00184260"/>
    <w:rsid w:val="00184E2A"/>
    <w:rsid w:val="00186AF4"/>
    <w:rsid w:val="001872C4"/>
    <w:rsid w:val="00187D36"/>
    <w:rsid w:val="00190CA6"/>
    <w:rsid w:val="00190E29"/>
    <w:rsid w:val="0019316C"/>
    <w:rsid w:val="0019337F"/>
    <w:rsid w:val="001953E8"/>
    <w:rsid w:val="00195751"/>
    <w:rsid w:val="00196051"/>
    <w:rsid w:val="001967F9"/>
    <w:rsid w:val="00196CC6"/>
    <w:rsid w:val="001970BB"/>
    <w:rsid w:val="001A1A6B"/>
    <w:rsid w:val="001A1DE8"/>
    <w:rsid w:val="001A5439"/>
    <w:rsid w:val="001A5841"/>
    <w:rsid w:val="001B0814"/>
    <w:rsid w:val="001B2297"/>
    <w:rsid w:val="001B2BCD"/>
    <w:rsid w:val="001B2F67"/>
    <w:rsid w:val="001B3576"/>
    <w:rsid w:val="001B3CC2"/>
    <w:rsid w:val="001B4889"/>
    <w:rsid w:val="001B4BB7"/>
    <w:rsid w:val="001B4E07"/>
    <w:rsid w:val="001B4EF7"/>
    <w:rsid w:val="001B69F9"/>
    <w:rsid w:val="001B7A52"/>
    <w:rsid w:val="001C1B68"/>
    <w:rsid w:val="001C2FB9"/>
    <w:rsid w:val="001C447F"/>
    <w:rsid w:val="001C4FE4"/>
    <w:rsid w:val="001C5DB0"/>
    <w:rsid w:val="001C688B"/>
    <w:rsid w:val="001C6B67"/>
    <w:rsid w:val="001C7A75"/>
    <w:rsid w:val="001D06C0"/>
    <w:rsid w:val="001D06F1"/>
    <w:rsid w:val="001D13E0"/>
    <w:rsid w:val="001D1564"/>
    <w:rsid w:val="001D1D70"/>
    <w:rsid w:val="001D1DB2"/>
    <w:rsid w:val="001D2556"/>
    <w:rsid w:val="001D37C0"/>
    <w:rsid w:val="001D52BD"/>
    <w:rsid w:val="001D64FC"/>
    <w:rsid w:val="001D652C"/>
    <w:rsid w:val="001D70F3"/>
    <w:rsid w:val="001D733D"/>
    <w:rsid w:val="001D74A5"/>
    <w:rsid w:val="001D781A"/>
    <w:rsid w:val="001E04EF"/>
    <w:rsid w:val="001E05A7"/>
    <w:rsid w:val="001E1E03"/>
    <w:rsid w:val="001E2723"/>
    <w:rsid w:val="001E49F0"/>
    <w:rsid w:val="001E4E2D"/>
    <w:rsid w:val="001E51A9"/>
    <w:rsid w:val="001E6999"/>
    <w:rsid w:val="001F0C31"/>
    <w:rsid w:val="001F19C6"/>
    <w:rsid w:val="001F49AE"/>
    <w:rsid w:val="001F796C"/>
    <w:rsid w:val="001F79E5"/>
    <w:rsid w:val="001F7C0F"/>
    <w:rsid w:val="002004D4"/>
    <w:rsid w:val="00201D70"/>
    <w:rsid w:val="00202697"/>
    <w:rsid w:val="002043EB"/>
    <w:rsid w:val="0020583B"/>
    <w:rsid w:val="00205870"/>
    <w:rsid w:val="00207189"/>
    <w:rsid w:val="0021015E"/>
    <w:rsid w:val="00210B48"/>
    <w:rsid w:val="00213B2E"/>
    <w:rsid w:val="00213C1D"/>
    <w:rsid w:val="002143C1"/>
    <w:rsid w:val="00214CFB"/>
    <w:rsid w:val="00215BC1"/>
    <w:rsid w:val="0021607E"/>
    <w:rsid w:val="002170BF"/>
    <w:rsid w:val="00217856"/>
    <w:rsid w:val="00217F5E"/>
    <w:rsid w:val="002218EE"/>
    <w:rsid w:val="002219CA"/>
    <w:rsid w:val="002259B1"/>
    <w:rsid w:val="00225A88"/>
    <w:rsid w:val="00226593"/>
    <w:rsid w:val="00226B29"/>
    <w:rsid w:val="00230467"/>
    <w:rsid w:val="00230A64"/>
    <w:rsid w:val="002338A4"/>
    <w:rsid w:val="00234537"/>
    <w:rsid w:val="002358E6"/>
    <w:rsid w:val="00235F1D"/>
    <w:rsid w:val="00236D49"/>
    <w:rsid w:val="00237359"/>
    <w:rsid w:val="00237405"/>
    <w:rsid w:val="00237744"/>
    <w:rsid w:val="00240F48"/>
    <w:rsid w:val="002421C7"/>
    <w:rsid w:val="0024258C"/>
    <w:rsid w:val="00242C23"/>
    <w:rsid w:val="00242EE4"/>
    <w:rsid w:val="0024301C"/>
    <w:rsid w:val="00243551"/>
    <w:rsid w:val="00243B29"/>
    <w:rsid w:val="00244F0B"/>
    <w:rsid w:val="002455AF"/>
    <w:rsid w:val="00245C12"/>
    <w:rsid w:val="00245D45"/>
    <w:rsid w:val="002468AB"/>
    <w:rsid w:val="00247639"/>
    <w:rsid w:val="00247AE8"/>
    <w:rsid w:val="002508A4"/>
    <w:rsid w:val="002521E7"/>
    <w:rsid w:val="0025226D"/>
    <w:rsid w:val="002525F1"/>
    <w:rsid w:val="00252A74"/>
    <w:rsid w:val="00255A11"/>
    <w:rsid w:val="00255DE8"/>
    <w:rsid w:val="002562FF"/>
    <w:rsid w:val="0025705B"/>
    <w:rsid w:val="002577C9"/>
    <w:rsid w:val="002603D9"/>
    <w:rsid w:val="00260497"/>
    <w:rsid w:val="0026050A"/>
    <w:rsid w:val="00261288"/>
    <w:rsid w:val="00261647"/>
    <w:rsid w:val="00262C92"/>
    <w:rsid w:val="002669D5"/>
    <w:rsid w:val="00267570"/>
    <w:rsid w:val="002678E0"/>
    <w:rsid w:val="00270688"/>
    <w:rsid w:val="00270C1D"/>
    <w:rsid w:val="00270DB1"/>
    <w:rsid w:val="0027185F"/>
    <w:rsid w:val="002718C1"/>
    <w:rsid w:val="002721F3"/>
    <w:rsid w:val="00273635"/>
    <w:rsid w:val="0027428D"/>
    <w:rsid w:val="00275A17"/>
    <w:rsid w:val="00276822"/>
    <w:rsid w:val="0027687D"/>
    <w:rsid w:val="00276E68"/>
    <w:rsid w:val="00276F2B"/>
    <w:rsid w:val="00277449"/>
    <w:rsid w:val="00280995"/>
    <w:rsid w:val="00280B02"/>
    <w:rsid w:val="002837DF"/>
    <w:rsid w:val="00283E5D"/>
    <w:rsid w:val="00284261"/>
    <w:rsid w:val="00284577"/>
    <w:rsid w:val="002846E5"/>
    <w:rsid w:val="002860CF"/>
    <w:rsid w:val="00286CC4"/>
    <w:rsid w:val="002870A1"/>
    <w:rsid w:val="002905E9"/>
    <w:rsid w:val="00291D5F"/>
    <w:rsid w:val="002924DF"/>
    <w:rsid w:val="002929AE"/>
    <w:rsid w:val="0029438B"/>
    <w:rsid w:val="002943F6"/>
    <w:rsid w:val="00294825"/>
    <w:rsid w:val="002966FD"/>
    <w:rsid w:val="002A07F1"/>
    <w:rsid w:val="002A0B4D"/>
    <w:rsid w:val="002A1F4F"/>
    <w:rsid w:val="002A6CA2"/>
    <w:rsid w:val="002B16C4"/>
    <w:rsid w:val="002B38BC"/>
    <w:rsid w:val="002B3FE4"/>
    <w:rsid w:val="002B59CB"/>
    <w:rsid w:val="002B5DDA"/>
    <w:rsid w:val="002B64C5"/>
    <w:rsid w:val="002B7363"/>
    <w:rsid w:val="002B76BA"/>
    <w:rsid w:val="002C03EF"/>
    <w:rsid w:val="002C0F25"/>
    <w:rsid w:val="002C20FE"/>
    <w:rsid w:val="002C251E"/>
    <w:rsid w:val="002C3BA8"/>
    <w:rsid w:val="002D063A"/>
    <w:rsid w:val="002D0D97"/>
    <w:rsid w:val="002D1206"/>
    <w:rsid w:val="002D16C9"/>
    <w:rsid w:val="002D310A"/>
    <w:rsid w:val="002D42C0"/>
    <w:rsid w:val="002D4BBB"/>
    <w:rsid w:val="002D5BB6"/>
    <w:rsid w:val="002D6187"/>
    <w:rsid w:val="002D6E6B"/>
    <w:rsid w:val="002D6F02"/>
    <w:rsid w:val="002D709E"/>
    <w:rsid w:val="002D7B39"/>
    <w:rsid w:val="002D7BFB"/>
    <w:rsid w:val="002E16CD"/>
    <w:rsid w:val="002E198B"/>
    <w:rsid w:val="002E1BF9"/>
    <w:rsid w:val="002E2CC4"/>
    <w:rsid w:val="002E366F"/>
    <w:rsid w:val="002E3B93"/>
    <w:rsid w:val="002E3F08"/>
    <w:rsid w:val="002E50AE"/>
    <w:rsid w:val="002E5A2E"/>
    <w:rsid w:val="002E5BE4"/>
    <w:rsid w:val="002E64FD"/>
    <w:rsid w:val="002E7682"/>
    <w:rsid w:val="002F1E37"/>
    <w:rsid w:val="002F249F"/>
    <w:rsid w:val="002F2577"/>
    <w:rsid w:val="002F3045"/>
    <w:rsid w:val="002F64CB"/>
    <w:rsid w:val="002F6FA6"/>
    <w:rsid w:val="002F74E3"/>
    <w:rsid w:val="003020F9"/>
    <w:rsid w:val="00302141"/>
    <w:rsid w:val="00302896"/>
    <w:rsid w:val="003033B5"/>
    <w:rsid w:val="00303D18"/>
    <w:rsid w:val="00303F3E"/>
    <w:rsid w:val="00305289"/>
    <w:rsid w:val="0030562F"/>
    <w:rsid w:val="003060D5"/>
    <w:rsid w:val="003111F4"/>
    <w:rsid w:val="00312C77"/>
    <w:rsid w:val="00313BF0"/>
    <w:rsid w:val="00314AC2"/>
    <w:rsid w:val="00315455"/>
    <w:rsid w:val="003171CF"/>
    <w:rsid w:val="00317CD9"/>
    <w:rsid w:val="00320542"/>
    <w:rsid w:val="00320B1D"/>
    <w:rsid w:val="00320E31"/>
    <w:rsid w:val="00320EC1"/>
    <w:rsid w:val="00320FC5"/>
    <w:rsid w:val="00324006"/>
    <w:rsid w:val="0032479A"/>
    <w:rsid w:val="00325553"/>
    <w:rsid w:val="00325643"/>
    <w:rsid w:val="003260DD"/>
    <w:rsid w:val="00327D29"/>
    <w:rsid w:val="00332A35"/>
    <w:rsid w:val="003332BE"/>
    <w:rsid w:val="00333CB6"/>
    <w:rsid w:val="003347E5"/>
    <w:rsid w:val="003353D6"/>
    <w:rsid w:val="00335B80"/>
    <w:rsid w:val="00337A8D"/>
    <w:rsid w:val="00342B09"/>
    <w:rsid w:val="00343F46"/>
    <w:rsid w:val="003440B2"/>
    <w:rsid w:val="00344586"/>
    <w:rsid w:val="00344646"/>
    <w:rsid w:val="003447C8"/>
    <w:rsid w:val="00344D8D"/>
    <w:rsid w:val="00345D8C"/>
    <w:rsid w:val="003462BD"/>
    <w:rsid w:val="0034688C"/>
    <w:rsid w:val="00350226"/>
    <w:rsid w:val="0035058B"/>
    <w:rsid w:val="00351C4B"/>
    <w:rsid w:val="00351D58"/>
    <w:rsid w:val="00352722"/>
    <w:rsid w:val="00352F84"/>
    <w:rsid w:val="0035549E"/>
    <w:rsid w:val="003557CC"/>
    <w:rsid w:val="003564C3"/>
    <w:rsid w:val="0035686B"/>
    <w:rsid w:val="003569F7"/>
    <w:rsid w:val="00357228"/>
    <w:rsid w:val="0036104F"/>
    <w:rsid w:val="00361463"/>
    <w:rsid w:val="00361949"/>
    <w:rsid w:val="00361C8D"/>
    <w:rsid w:val="0036269B"/>
    <w:rsid w:val="00362EAF"/>
    <w:rsid w:val="00363C1E"/>
    <w:rsid w:val="00364546"/>
    <w:rsid w:val="003668ED"/>
    <w:rsid w:val="00367BF5"/>
    <w:rsid w:val="003701C5"/>
    <w:rsid w:val="003706DA"/>
    <w:rsid w:val="003708DA"/>
    <w:rsid w:val="00370B77"/>
    <w:rsid w:val="0037194B"/>
    <w:rsid w:val="00372609"/>
    <w:rsid w:val="003739D1"/>
    <w:rsid w:val="00374054"/>
    <w:rsid w:val="003763FB"/>
    <w:rsid w:val="00377979"/>
    <w:rsid w:val="00377B71"/>
    <w:rsid w:val="00380398"/>
    <w:rsid w:val="00380C4E"/>
    <w:rsid w:val="00381549"/>
    <w:rsid w:val="00381615"/>
    <w:rsid w:val="00381D68"/>
    <w:rsid w:val="00381F3E"/>
    <w:rsid w:val="00383158"/>
    <w:rsid w:val="00383AE9"/>
    <w:rsid w:val="00384DE0"/>
    <w:rsid w:val="0038554D"/>
    <w:rsid w:val="00385597"/>
    <w:rsid w:val="003865D4"/>
    <w:rsid w:val="0038685A"/>
    <w:rsid w:val="003906C8"/>
    <w:rsid w:val="0039119D"/>
    <w:rsid w:val="00391399"/>
    <w:rsid w:val="003922AE"/>
    <w:rsid w:val="00392384"/>
    <w:rsid w:val="00392A85"/>
    <w:rsid w:val="00392D95"/>
    <w:rsid w:val="0039398F"/>
    <w:rsid w:val="00394BC9"/>
    <w:rsid w:val="00395FA0"/>
    <w:rsid w:val="00397C49"/>
    <w:rsid w:val="003A00F4"/>
    <w:rsid w:val="003A0199"/>
    <w:rsid w:val="003A1610"/>
    <w:rsid w:val="003A2C5D"/>
    <w:rsid w:val="003A4B33"/>
    <w:rsid w:val="003A6236"/>
    <w:rsid w:val="003B12A7"/>
    <w:rsid w:val="003B1905"/>
    <w:rsid w:val="003B2471"/>
    <w:rsid w:val="003B2FBC"/>
    <w:rsid w:val="003B39DE"/>
    <w:rsid w:val="003B53BC"/>
    <w:rsid w:val="003B6034"/>
    <w:rsid w:val="003B677D"/>
    <w:rsid w:val="003B7142"/>
    <w:rsid w:val="003C0A3D"/>
    <w:rsid w:val="003C0A43"/>
    <w:rsid w:val="003C1137"/>
    <w:rsid w:val="003C14B0"/>
    <w:rsid w:val="003C367B"/>
    <w:rsid w:val="003C5358"/>
    <w:rsid w:val="003C75E9"/>
    <w:rsid w:val="003C7C7A"/>
    <w:rsid w:val="003D0C42"/>
    <w:rsid w:val="003D1A79"/>
    <w:rsid w:val="003D2399"/>
    <w:rsid w:val="003D3080"/>
    <w:rsid w:val="003D38DE"/>
    <w:rsid w:val="003D4BF1"/>
    <w:rsid w:val="003D4C9A"/>
    <w:rsid w:val="003D5EAA"/>
    <w:rsid w:val="003D5FA8"/>
    <w:rsid w:val="003D6379"/>
    <w:rsid w:val="003D7B87"/>
    <w:rsid w:val="003D7F80"/>
    <w:rsid w:val="003E3542"/>
    <w:rsid w:val="003E4926"/>
    <w:rsid w:val="003E4BB8"/>
    <w:rsid w:val="003E5A25"/>
    <w:rsid w:val="003E5F94"/>
    <w:rsid w:val="003E62E4"/>
    <w:rsid w:val="003E69E9"/>
    <w:rsid w:val="003E781F"/>
    <w:rsid w:val="003E7E5C"/>
    <w:rsid w:val="003F0DD4"/>
    <w:rsid w:val="003F2148"/>
    <w:rsid w:val="003F28A4"/>
    <w:rsid w:val="003F3303"/>
    <w:rsid w:val="003F4443"/>
    <w:rsid w:val="003F4DE3"/>
    <w:rsid w:val="003F7DC2"/>
    <w:rsid w:val="003F7FDC"/>
    <w:rsid w:val="00402740"/>
    <w:rsid w:val="00403A64"/>
    <w:rsid w:val="004047BD"/>
    <w:rsid w:val="00406B4D"/>
    <w:rsid w:val="0041277A"/>
    <w:rsid w:val="004133F1"/>
    <w:rsid w:val="00413E0D"/>
    <w:rsid w:val="00417585"/>
    <w:rsid w:val="0042002D"/>
    <w:rsid w:val="004209AA"/>
    <w:rsid w:val="00420EFD"/>
    <w:rsid w:val="004212C8"/>
    <w:rsid w:val="00421783"/>
    <w:rsid w:val="00423302"/>
    <w:rsid w:val="00423353"/>
    <w:rsid w:val="004238EE"/>
    <w:rsid w:val="00424B91"/>
    <w:rsid w:val="0042501A"/>
    <w:rsid w:val="004254FC"/>
    <w:rsid w:val="00425C37"/>
    <w:rsid w:val="0042658E"/>
    <w:rsid w:val="00427FA3"/>
    <w:rsid w:val="00430400"/>
    <w:rsid w:val="0043048A"/>
    <w:rsid w:val="00432D74"/>
    <w:rsid w:val="00432F77"/>
    <w:rsid w:val="00433C3B"/>
    <w:rsid w:val="00433F46"/>
    <w:rsid w:val="00434384"/>
    <w:rsid w:val="004358B9"/>
    <w:rsid w:val="004361C6"/>
    <w:rsid w:val="004407E8"/>
    <w:rsid w:val="004407F3"/>
    <w:rsid w:val="004418AA"/>
    <w:rsid w:val="00442850"/>
    <w:rsid w:val="00443235"/>
    <w:rsid w:val="00443468"/>
    <w:rsid w:val="00443F82"/>
    <w:rsid w:val="00445AE7"/>
    <w:rsid w:val="00446B19"/>
    <w:rsid w:val="00446F61"/>
    <w:rsid w:val="00447B02"/>
    <w:rsid w:val="0045072D"/>
    <w:rsid w:val="004514C0"/>
    <w:rsid w:val="004523AC"/>
    <w:rsid w:val="0045495C"/>
    <w:rsid w:val="0045766F"/>
    <w:rsid w:val="004579E0"/>
    <w:rsid w:val="00457C28"/>
    <w:rsid w:val="00457EBB"/>
    <w:rsid w:val="00460561"/>
    <w:rsid w:val="004611C5"/>
    <w:rsid w:val="00461B67"/>
    <w:rsid w:val="00462098"/>
    <w:rsid w:val="004626EC"/>
    <w:rsid w:val="0046647B"/>
    <w:rsid w:val="00470BBD"/>
    <w:rsid w:val="00470DDF"/>
    <w:rsid w:val="00471854"/>
    <w:rsid w:val="004725ED"/>
    <w:rsid w:val="004730CB"/>
    <w:rsid w:val="0047489A"/>
    <w:rsid w:val="00476FB9"/>
    <w:rsid w:val="004772F7"/>
    <w:rsid w:val="004777F6"/>
    <w:rsid w:val="004817C1"/>
    <w:rsid w:val="00482A80"/>
    <w:rsid w:val="00485535"/>
    <w:rsid w:val="004859C2"/>
    <w:rsid w:val="00485CB9"/>
    <w:rsid w:val="0048698A"/>
    <w:rsid w:val="00486A76"/>
    <w:rsid w:val="00490170"/>
    <w:rsid w:val="004909FA"/>
    <w:rsid w:val="00492AAE"/>
    <w:rsid w:val="0049367A"/>
    <w:rsid w:val="00493A23"/>
    <w:rsid w:val="004941EE"/>
    <w:rsid w:val="0049438B"/>
    <w:rsid w:val="0049506B"/>
    <w:rsid w:val="004957A4"/>
    <w:rsid w:val="004964D5"/>
    <w:rsid w:val="004A2627"/>
    <w:rsid w:val="004A2F3A"/>
    <w:rsid w:val="004A34BD"/>
    <w:rsid w:val="004A441F"/>
    <w:rsid w:val="004A5C12"/>
    <w:rsid w:val="004A62E7"/>
    <w:rsid w:val="004A69E5"/>
    <w:rsid w:val="004B0C1E"/>
    <w:rsid w:val="004B1A2E"/>
    <w:rsid w:val="004B2629"/>
    <w:rsid w:val="004B331C"/>
    <w:rsid w:val="004B3835"/>
    <w:rsid w:val="004B5789"/>
    <w:rsid w:val="004B5AC9"/>
    <w:rsid w:val="004B6D12"/>
    <w:rsid w:val="004B71AE"/>
    <w:rsid w:val="004C076F"/>
    <w:rsid w:val="004C22E5"/>
    <w:rsid w:val="004C2B31"/>
    <w:rsid w:val="004C36A4"/>
    <w:rsid w:val="004C38BF"/>
    <w:rsid w:val="004C4663"/>
    <w:rsid w:val="004C4892"/>
    <w:rsid w:val="004C7A2F"/>
    <w:rsid w:val="004C7AA8"/>
    <w:rsid w:val="004D00C2"/>
    <w:rsid w:val="004D0389"/>
    <w:rsid w:val="004D0A98"/>
    <w:rsid w:val="004D0D29"/>
    <w:rsid w:val="004D4676"/>
    <w:rsid w:val="004D673B"/>
    <w:rsid w:val="004D6A1B"/>
    <w:rsid w:val="004D6F63"/>
    <w:rsid w:val="004D7454"/>
    <w:rsid w:val="004E0BBD"/>
    <w:rsid w:val="004E0E49"/>
    <w:rsid w:val="004E13BB"/>
    <w:rsid w:val="004E153C"/>
    <w:rsid w:val="004E2CE1"/>
    <w:rsid w:val="004E394B"/>
    <w:rsid w:val="004E589D"/>
    <w:rsid w:val="004E6957"/>
    <w:rsid w:val="004E699D"/>
    <w:rsid w:val="004E7A7D"/>
    <w:rsid w:val="004E7DCC"/>
    <w:rsid w:val="004F5AE8"/>
    <w:rsid w:val="004F6C27"/>
    <w:rsid w:val="005006A6"/>
    <w:rsid w:val="00500F5A"/>
    <w:rsid w:val="0050216D"/>
    <w:rsid w:val="005039F9"/>
    <w:rsid w:val="0050551E"/>
    <w:rsid w:val="00505AD5"/>
    <w:rsid w:val="00506ADE"/>
    <w:rsid w:val="00507C29"/>
    <w:rsid w:val="00507C73"/>
    <w:rsid w:val="0051101F"/>
    <w:rsid w:val="00511B53"/>
    <w:rsid w:val="00512511"/>
    <w:rsid w:val="00512E9A"/>
    <w:rsid w:val="005133D3"/>
    <w:rsid w:val="005135D8"/>
    <w:rsid w:val="00513B5C"/>
    <w:rsid w:val="00514129"/>
    <w:rsid w:val="005141CA"/>
    <w:rsid w:val="005158FD"/>
    <w:rsid w:val="00516081"/>
    <w:rsid w:val="0052246E"/>
    <w:rsid w:val="005225D8"/>
    <w:rsid w:val="00522FD2"/>
    <w:rsid w:val="005232FB"/>
    <w:rsid w:val="00527102"/>
    <w:rsid w:val="0052751A"/>
    <w:rsid w:val="00530030"/>
    <w:rsid w:val="00530480"/>
    <w:rsid w:val="00530E14"/>
    <w:rsid w:val="00531FF3"/>
    <w:rsid w:val="005330CF"/>
    <w:rsid w:val="00533C8D"/>
    <w:rsid w:val="00534B40"/>
    <w:rsid w:val="0053525B"/>
    <w:rsid w:val="00536C2A"/>
    <w:rsid w:val="00541BEC"/>
    <w:rsid w:val="0054322E"/>
    <w:rsid w:val="00543AF6"/>
    <w:rsid w:val="00545A96"/>
    <w:rsid w:val="00547CEE"/>
    <w:rsid w:val="00550DD7"/>
    <w:rsid w:val="005525FE"/>
    <w:rsid w:val="00552A19"/>
    <w:rsid w:val="00554158"/>
    <w:rsid w:val="0055485B"/>
    <w:rsid w:val="00554B59"/>
    <w:rsid w:val="00555506"/>
    <w:rsid w:val="00557DFC"/>
    <w:rsid w:val="005606ED"/>
    <w:rsid w:val="005619C2"/>
    <w:rsid w:val="00562133"/>
    <w:rsid w:val="00562153"/>
    <w:rsid w:val="00562A55"/>
    <w:rsid w:val="0056369E"/>
    <w:rsid w:val="005637A3"/>
    <w:rsid w:val="00563821"/>
    <w:rsid w:val="00564C60"/>
    <w:rsid w:val="00565D5A"/>
    <w:rsid w:val="0056606B"/>
    <w:rsid w:val="00566646"/>
    <w:rsid w:val="005669FD"/>
    <w:rsid w:val="005672FB"/>
    <w:rsid w:val="00570914"/>
    <w:rsid w:val="005722EC"/>
    <w:rsid w:val="00572A65"/>
    <w:rsid w:val="00573338"/>
    <w:rsid w:val="00573539"/>
    <w:rsid w:val="00573C9F"/>
    <w:rsid w:val="005748A1"/>
    <w:rsid w:val="0057684F"/>
    <w:rsid w:val="00576DD9"/>
    <w:rsid w:val="00576EF9"/>
    <w:rsid w:val="00582320"/>
    <w:rsid w:val="00583907"/>
    <w:rsid w:val="0058585F"/>
    <w:rsid w:val="0058628B"/>
    <w:rsid w:val="0059079A"/>
    <w:rsid w:val="00590958"/>
    <w:rsid w:val="0059146F"/>
    <w:rsid w:val="00591EB4"/>
    <w:rsid w:val="0059318A"/>
    <w:rsid w:val="005933D3"/>
    <w:rsid w:val="00593FF3"/>
    <w:rsid w:val="00594F1A"/>
    <w:rsid w:val="00595065"/>
    <w:rsid w:val="005961B1"/>
    <w:rsid w:val="00596F1C"/>
    <w:rsid w:val="00597C0B"/>
    <w:rsid w:val="005A1490"/>
    <w:rsid w:val="005A14A8"/>
    <w:rsid w:val="005A2BFE"/>
    <w:rsid w:val="005A2EF4"/>
    <w:rsid w:val="005A3509"/>
    <w:rsid w:val="005A3B86"/>
    <w:rsid w:val="005A3FCC"/>
    <w:rsid w:val="005A48AD"/>
    <w:rsid w:val="005A4E95"/>
    <w:rsid w:val="005A4F8E"/>
    <w:rsid w:val="005A5929"/>
    <w:rsid w:val="005A6149"/>
    <w:rsid w:val="005A6351"/>
    <w:rsid w:val="005A64E4"/>
    <w:rsid w:val="005A6785"/>
    <w:rsid w:val="005A6933"/>
    <w:rsid w:val="005A7EE0"/>
    <w:rsid w:val="005A7EFA"/>
    <w:rsid w:val="005A7F14"/>
    <w:rsid w:val="005B004A"/>
    <w:rsid w:val="005B170C"/>
    <w:rsid w:val="005B282C"/>
    <w:rsid w:val="005B4AD6"/>
    <w:rsid w:val="005B4BBF"/>
    <w:rsid w:val="005B4DCF"/>
    <w:rsid w:val="005B58A5"/>
    <w:rsid w:val="005B5A81"/>
    <w:rsid w:val="005B7118"/>
    <w:rsid w:val="005C1A9A"/>
    <w:rsid w:val="005C2117"/>
    <w:rsid w:val="005C5D0D"/>
    <w:rsid w:val="005C620B"/>
    <w:rsid w:val="005C70E3"/>
    <w:rsid w:val="005C76D3"/>
    <w:rsid w:val="005D0E51"/>
    <w:rsid w:val="005D12A3"/>
    <w:rsid w:val="005D164C"/>
    <w:rsid w:val="005D3264"/>
    <w:rsid w:val="005D4575"/>
    <w:rsid w:val="005D4BD7"/>
    <w:rsid w:val="005D558B"/>
    <w:rsid w:val="005E11F6"/>
    <w:rsid w:val="005E2212"/>
    <w:rsid w:val="005E3274"/>
    <w:rsid w:val="005E33D5"/>
    <w:rsid w:val="005E4053"/>
    <w:rsid w:val="005E441A"/>
    <w:rsid w:val="005E4827"/>
    <w:rsid w:val="005E4E50"/>
    <w:rsid w:val="005E587F"/>
    <w:rsid w:val="005F1033"/>
    <w:rsid w:val="005F194F"/>
    <w:rsid w:val="005F2D06"/>
    <w:rsid w:val="005F3B47"/>
    <w:rsid w:val="005F7BC0"/>
    <w:rsid w:val="006007F2"/>
    <w:rsid w:val="00600B81"/>
    <w:rsid w:val="0060148C"/>
    <w:rsid w:val="00601781"/>
    <w:rsid w:val="006023E6"/>
    <w:rsid w:val="00606A1F"/>
    <w:rsid w:val="00607D88"/>
    <w:rsid w:val="00607E55"/>
    <w:rsid w:val="00610149"/>
    <w:rsid w:val="00610213"/>
    <w:rsid w:val="0061157A"/>
    <w:rsid w:val="00611EA9"/>
    <w:rsid w:val="006123CD"/>
    <w:rsid w:val="00613874"/>
    <w:rsid w:val="00615DAC"/>
    <w:rsid w:val="00617567"/>
    <w:rsid w:val="0062036A"/>
    <w:rsid w:val="0062087D"/>
    <w:rsid w:val="00621A62"/>
    <w:rsid w:val="00622091"/>
    <w:rsid w:val="00623240"/>
    <w:rsid w:val="0062359E"/>
    <w:rsid w:val="00626C5B"/>
    <w:rsid w:val="00626D7F"/>
    <w:rsid w:val="0063022E"/>
    <w:rsid w:val="0063157A"/>
    <w:rsid w:val="006324FB"/>
    <w:rsid w:val="00633A5F"/>
    <w:rsid w:val="00635526"/>
    <w:rsid w:val="00637133"/>
    <w:rsid w:val="0063772F"/>
    <w:rsid w:val="0063795D"/>
    <w:rsid w:val="006417BC"/>
    <w:rsid w:val="006418B8"/>
    <w:rsid w:val="006429CE"/>
    <w:rsid w:val="0064302C"/>
    <w:rsid w:val="006437FF"/>
    <w:rsid w:val="00643AB2"/>
    <w:rsid w:val="0064535F"/>
    <w:rsid w:val="006457D6"/>
    <w:rsid w:val="0064598A"/>
    <w:rsid w:val="00645A72"/>
    <w:rsid w:val="00646690"/>
    <w:rsid w:val="00646ED0"/>
    <w:rsid w:val="006476DD"/>
    <w:rsid w:val="00651527"/>
    <w:rsid w:val="00651C16"/>
    <w:rsid w:val="0065209F"/>
    <w:rsid w:val="00654121"/>
    <w:rsid w:val="00654C19"/>
    <w:rsid w:val="00654E2D"/>
    <w:rsid w:val="00655780"/>
    <w:rsid w:val="0065693A"/>
    <w:rsid w:val="00657645"/>
    <w:rsid w:val="006606CF"/>
    <w:rsid w:val="00662866"/>
    <w:rsid w:val="00663AA4"/>
    <w:rsid w:val="00665022"/>
    <w:rsid w:val="00665533"/>
    <w:rsid w:val="00666F5F"/>
    <w:rsid w:val="0067191C"/>
    <w:rsid w:val="0067570E"/>
    <w:rsid w:val="006769C3"/>
    <w:rsid w:val="00680147"/>
    <w:rsid w:val="00680253"/>
    <w:rsid w:val="0068114E"/>
    <w:rsid w:val="006827BE"/>
    <w:rsid w:val="00682A5C"/>
    <w:rsid w:val="0068661C"/>
    <w:rsid w:val="00686659"/>
    <w:rsid w:val="00691329"/>
    <w:rsid w:val="006919F6"/>
    <w:rsid w:val="00693C61"/>
    <w:rsid w:val="006940DD"/>
    <w:rsid w:val="00694F3E"/>
    <w:rsid w:val="00695513"/>
    <w:rsid w:val="0069583F"/>
    <w:rsid w:val="00695A9C"/>
    <w:rsid w:val="00696314"/>
    <w:rsid w:val="006965EF"/>
    <w:rsid w:val="0069675D"/>
    <w:rsid w:val="006A14F9"/>
    <w:rsid w:val="006A7277"/>
    <w:rsid w:val="006A7D95"/>
    <w:rsid w:val="006B131C"/>
    <w:rsid w:val="006B2355"/>
    <w:rsid w:val="006B25FE"/>
    <w:rsid w:val="006B3105"/>
    <w:rsid w:val="006B3D63"/>
    <w:rsid w:val="006B3FCF"/>
    <w:rsid w:val="006B42B5"/>
    <w:rsid w:val="006B444F"/>
    <w:rsid w:val="006B5D75"/>
    <w:rsid w:val="006B6C76"/>
    <w:rsid w:val="006C10B2"/>
    <w:rsid w:val="006C1D92"/>
    <w:rsid w:val="006C4026"/>
    <w:rsid w:val="006C4525"/>
    <w:rsid w:val="006C4F76"/>
    <w:rsid w:val="006C6CAC"/>
    <w:rsid w:val="006C72CA"/>
    <w:rsid w:val="006D0CAB"/>
    <w:rsid w:val="006D14CD"/>
    <w:rsid w:val="006D176B"/>
    <w:rsid w:val="006D3555"/>
    <w:rsid w:val="006D35F8"/>
    <w:rsid w:val="006D4D05"/>
    <w:rsid w:val="006D5E76"/>
    <w:rsid w:val="006D7A7E"/>
    <w:rsid w:val="006E1561"/>
    <w:rsid w:val="006E2F18"/>
    <w:rsid w:val="006E383A"/>
    <w:rsid w:val="006E3F5D"/>
    <w:rsid w:val="006E4A7E"/>
    <w:rsid w:val="006E4B82"/>
    <w:rsid w:val="006E52E4"/>
    <w:rsid w:val="006E5886"/>
    <w:rsid w:val="006E7D1B"/>
    <w:rsid w:val="006F0C0A"/>
    <w:rsid w:val="006F1604"/>
    <w:rsid w:val="006F2B80"/>
    <w:rsid w:val="006F3C9A"/>
    <w:rsid w:val="006F468B"/>
    <w:rsid w:val="006F4B79"/>
    <w:rsid w:val="006F56B5"/>
    <w:rsid w:val="006F5C49"/>
    <w:rsid w:val="006F78D8"/>
    <w:rsid w:val="0070003D"/>
    <w:rsid w:val="007021EB"/>
    <w:rsid w:val="007047D8"/>
    <w:rsid w:val="007057ED"/>
    <w:rsid w:val="007063C0"/>
    <w:rsid w:val="00706D23"/>
    <w:rsid w:val="00707A6B"/>
    <w:rsid w:val="00707F02"/>
    <w:rsid w:val="0071202C"/>
    <w:rsid w:val="007127B5"/>
    <w:rsid w:val="007144E7"/>
    <w:rsid w:val="00714649"/>
    <w:rsid w:val="007178DA"/>
    <w:rsid w:val="00717AF4"/>
    <w:rsid w:val="00717C1A"/>
    <w:rsid w:val="0072097C"/>
    <w:rsid w:val="00721D76"/>
    <w:rsid w:val="0072473A"/>
    <w:rsid w:val="007253FC"/>
    <w:rsid w:val="00726260"/>
    <w:rsid w:val="00727681"/>
    <w:rsid w:val="00727FA5"/>
    <w:rsid w:val="00731949"/>
    <w:rsid w:val="007320AB"/>
    <w:rsid w:val="00732691"/>
    <w:rsid w:val="00732E16"/>
    <w:rsid w:val="00732E20"/>
    <w:rsid w:val="00732E39"/>
    <w:rsid w:val="00734A4D"/>
    <w:rsid w:val="00735586"/>
    <w:rsid w:val="00735648"/>
    <w:rsid w:val="007357B1"/>
    <w:rsid w:val="00735B18"/>
    <w:rsid w:val="00735BA3"/>
    <w:rsid w:val="00735C9F"/>
    <w:rsid w:val="00736AA0"/>
    <w:rsid w:val="0073749F"/>
    <w:rsid w:val="0074182C"/>
    <w:rsid w:val="00747A12"/>
    <w:rsid w:val="00747CEE"/>
    <w:rsid w:val="0075000A"/>
    <w:rsid w:val="007509CD"/>
    <w:rsid w:val="00752911"/>
    <w:rsid w:val="00753F2C"/>
    <w:rsid w:val="007550BC"/>
    <w:rsid w:val="00755241"/>
    <w:rsid w:val="00755478"/>
    <w:rsid w:val="00755CAB"/>
    <w:rsid w:val="007564A5"/>
    <w:rsid w:val="00757678"/>
    <w:rsid w:val="00760B3E"/>
    <w:rsid w:val="007613C8"/>
    <w:rsid w:val="00766B5D"/>
    <w:rsid w:val="007674B8"/>
    <w:rsid w:val="00767D4E"/>
    <w:rsid w:val="007725A9"/>
    <w:rsid w:val="00775521"/>
    <w:rsid w:val="007775EE"/>
    <w:rsid w:val="00777641"/>
    <w:rsid w:val="00780E98"/>
    <w:rsid w:val="00781A88"/>
    <w:rsid w:val="007835AA"/>
    <w:rsid w:val="00786A28"/>
    <w:rsid w:val="00786C97"/>
    <w:rsid w:val="00786C9F"/>
    <w:rsid w:val="0079190D"/>
    <w:rsid w:val="00793602"/>
    <w:rsid w:val="00794611"/>
    <w:rsid w:val="007949BD"/>
    <w:rsid w:val="007952BD"/>
    <w:rsid w:val="007959B9"/>
    <w:rsid w:val="0079600E"/>
    <w:rsid w:val="007963D9"/>
    <w:rsid w:val="0079771F"/>
    <w:rsid w:val="007A0D2D"/>
    <w:rsid w:val="007A2E1A"/>
    <w:rsid w:val="007A3638"/>
    <w:rsid w:val="007A3EE0"/>
    <w:rsid w:val="007A41C6"/>
    <w:rsid w:val="007A58DE"/>
    <w:rsid w:val="007A736A"/>
    <w:rsid w:val="007A7F57"/>
    <w:rsid w:val="007B1729"/>
    <w:rsid w:val="007B2572"/>
    <w:rsid w:val="007B35F2"/>
    <w:rsid w:val="007B3907"/>
    <w:rsid w:val="007B5043"/>
    <w:rsid w:val="007B5386"/>
    <w:rsid w:val="007B5CAA"/>
    <w:rsid w:val="007C1C8E"/>
    <w:rsid w:val="007C3697"/>
    <w:rsid w:val="007C3D65"/>
    <w:rsid w:val="007C4D7B"/>
    <w:rsid w:val="007C660F"/>
    <w:rsid w:val="007C6B24"/>
    <w:rsid w:val="007C75F6"/>
    <w:rsid w:val="007D0EE1"/>
    <w:rsid w:val="007D2A79"/>
    <w:rsid w:val="007D2F88"/>
    <w:rsid w:val="007D3D69"/>
    <w:rsid w:val="007D5505"/>
    <w:rsid w:val="007D608C"/>
    <w:rsid w:val="007E0DAB"/>
    <w:rsid w:val="007E192D"/>
    <w:rsid w:val="007E1D52"/>
    <w:rsid w:val="007E3B3F"/>
    <w:rsid w:val="007E3E57"/>
    <w:rsid w:val="007E5148"/>
    <w:rsid w:val="007E72E1"/>
    <w:rsid w:val="007E79E6"/>
    <w:rsid w:val="007E7B6E"/>
    <w:rsid w:val="007E7F32"/>
    <w:rsid w:val="007F1750"/>
    <w:rsid w:val="007F1904"/>
    <w:rsid w:val="007F1ABB"/>
    <w:rsid w:val="007F22CB"/>
    <w:rsid w:val="007F2754"/>
    <w:rsid w:val="007F3930"/>
    <w:rsid w:val="007F537B"/>
    <w:rsid w:val="007F7567"/>
    <w:rsid w:val="007F79D3"/>
    <w:rsid w:val="00801E91"/>
    <w:rsid w:val="008026D0"/>
    <w:rsid w:val="00803CA2"/>
    <w:rsid w:val="008043F9"/>
    <w:rsid w:val="00804464"/>
    <w:rsid w:val="0080549B"/>
    <w:rsid w:val="0080576E"/>
    <w:rsid w:val="008057EF"/>
    <w:rsid w:val="00810BDA"/>
    <w:rsid w:val="00811562"/>
    <w:rsid w:val="0081270C"/>
    <w:rsid w:val="00812785"/>
    <w:rsid w:val="00815060"/>
    <w:rsid w:val="008173C0"/>
    <w:rsid w:val="00821DEC"/>
    <w:rsid w:val="00822231"/>
    <w:rsid w:val="00822B5D"/>
    <w:rsid w:val="0082310D"/>
    <w:rsid w:val="00826099"/>
    <w:rsid w:val="008267CC"/>
    <w:rsid w:val="0082690E"/>
    <w:rsid w:val="00831524"/>
    <w:rsid w:val="008347B1"/>
    <w:rsid w:val="00834972"/>
    <w:rsid w:val="00835D39"/>
    <w:rsid w:val="00836019"/>
    <w:rsid w:val="00836EF8"/>
    <w:rsid w:val="0084199F"/>
    <w:rsid w:val="0084403F"/>
    <w:rsid w:val="0084553F"/>
    <w:rsid w:val="00847516"/>
    <w:rsid w:val="0085078C"/>
    <w:rsid w:val="00850D8C"/>
    <w:rsid w:val="008511F8"/>
    <w:rsid w:val="0085221B"/>
    <w:rsid w:val="008538DA"/>
    <w:rsid w:val="00853A5F"/>
    <w:rsid w:val="00855FDA"/>
    <w:rsid w:val="00856041"/>
    <w:rsid w:val="0085775F"/>
    <w:rsid w:val="00857A5E"/>
    <w:rsid w:val="008607A9"/>
    <w:rsid w:val="00861CE0"/>
    <w:rsid w:val="00861EEE"/>
    <w:rsid w:val="00863B36"/>
    <w:rsid w:val="00864F6C"/>
    <w:rsid w:val="00865672"/>
    <w:rsid w:val="00865C46"/>
    <w:rsid w:val="0086622C"/>
    <w:rsid w:val="00866CDE"/>
    <w:rsid w:val="008678FF"/>
    <w:rsid w:val="00867C88"/>
    <w:rsid w:val="00871092"/>
    <w:rsid w:val="00871BA0"/>
    <w:rsid w:val="00875C54"/>
    <w:rsid w:val="00882000"/>
    <w:rsid w:val="00882EDD"/>
    <w:rsid w:val="008830CA"/>
    <w:rsid w:val="00884399"/>
    <w:rsid w:val="00886FF9"/>
    <w:rsid w:val="00887787"/>
    <w:rsid w:val="00891E75"/>
    <w:rsid w:val="008922EF"/>
    <w:rsid w:val="008935DA"/>
    <w:rsid w:val="008941A4"/>
    <w:rsid w:val="00894A11"/>
    <w:rsid w:val="00894AC2"/>
    <w:rsid w:val="00895260"/>
    <w:rsid w:val="0089531D"/>
    <w:rsid w:val="008963EF"/>
    <w:rsid w:val="0089644E"/>
    <w:rsid w:val="008A0804"/>
    <w:rsid w:val="008A0845"/>
    <w:rsid w:val="008A25C9"/>
    <w:rsid w:val="008A480E"/>
    <w:rsid w:val="008A5129"/>
    <w:rsid w:val="008A652B"/>
    <w:rsid w:val="008A6960"/>
    <w:rsid w:val="008B0B3A"/>
    <w:rsid w:val="008B0F0F"/>
    <w:rsid w:val="008B2561"/>
    <w:rsid w:val="008B32C8"/>
    <w:rsid w:val="008B35B9"/>
    <w:rsid w:val="008B3C77"/>
    <w:rsid w:val="008B40DD"/>
    <w:rsid w:val="008B524B"/>
    <w:rsid w:val="008B57B9"/>
    <w:rsid w:val="008B5B0F"/>
    <w:rsid w:val="008B667C"/>
    <w:rsid w:val="008C1282"/>
    <w:rsid w:val="008C167E"/>
    <w:rsid w:val="008C3020"/>
    <w:rsid w:val="008C35FD"/>
    <w:rsid w:val="008C4610"/>
    <w:rsid w:val="008C48A2"/>
    <w:rsid w:val="008C4EFE"/>
    <w:rsid w:val="008C6FF0"/>
    <w:rsid w:val="008C7501"/>
    <w:rsid w:val="008C7BB9"/>
    <w:rsid w:val="008D1230"/>
    <w:rsid w:val="008D23D5"/>
    <w:rsid w:val="008D3492"/>
    <w:rsid w:val="008D38FF"/>
    <w:rsid w:val="008D7830"/>
    <w:rsid w:val="008E14CD"/>
    <w:rsid w:val="008E162E"/>
    <w:rsid w:val="008E1666"/>
    <w:rsid w:val="008E16C7"/>
    <w:rsid w:val="008E19AD"/>
    <w:rsid w:val="008E1ABC"/>
    <w:rsid w:val="008E33BC"/>
    <w:rsid w:val="008E3EA9"/>
    <w:rsid w:val="008E5784"/>
    <w:rsid w:val="008E5E1B"/>
    <w:rsid w:val="008E658C"/>
    <w:rsid w:val="008E6A78"/>
    <w:rsid w:val="008E79ED"/>
    <w:rsid w:val="008F4264"/>
    <w:rsid w:val="008F5BBC"/>
    <w:rsid w:val="008F626A"/>
    <w:rsid w:val="009010AB"/>
    <w:rsid w:val="00901CB7"/>
    <w:rsid w:val="00902A54"/>
    <w:rsid w:val="009068B3"/>
    <w:rsid w:val="00906D88"/>
    <w:rsid w:val="00906E9A"/>
    <w:rsid w:val="009120CA"/>
    <w:rsid w:val="00912C1A"/>
    <w:rsid w:val="009141BB"/>
    <w:rsid w:val="0091434D"/>
    <w:rsid w:val="00914784"/>
    <w:rsid w:val="00914BC3"/>
    <w:rsid w:val="00914E34"/>
    <w:rsid w:val="0091563D"/>
    <w:rsid w:val="0091633F"/>
    <w:rsid w:val="00916DF6"/>
    <w:rsid w:val="009175A6"/>
    <w:rsid w:val="00920470"/>
    <w:rsid w:val="00920CD8"/>
    <w:rsid w:val="00920DB1"/>
    <w:rsid w:val="00921157"/>
    <w:rsid w:val="00921879"/>
    <w:rsid w:val="00922BE4"/>
    <w:rsid w:val="00922F01"/>
    <w:rsid w:val="00924F84"/>
    <w:rsid w:val="00926593"/>
    <w:rsid w:val="00927453"/>
    <w:rsid w:val="00930391"/>
    <w:rsid w:val="00933E50"/>
    <w:rsid w:val="009345B8"/>
    <w:rsid w:val="00936C4D"/>
    <w:rsid w:val="00936E67"/>
    <w:rsid w:val="00936F9A"/>
    <w:rsid w:val="00937E34"/>
    <w:rsid w:val="00942253"/>
    <w:rsid w:val="00944045"/>
    <w:rsid w:val="00944EED"/>
    <w:rsid w:val="00946BC4"/>
    <w:rsid w:val="00952A0F"/>
    <w:rsid w:val="0095412F"/>
    <w:rsid w:val="0095489D"/>
    <w:rsid w:val="0095674A"/>
    <w:rsid w:val="0095786D"/>
    <w:rsid w:val="00957BF6"/>
    <w:rsid w:val="00960387"/>
    <w:rsid w:val="0096261F"/>
    <w:rsid w:val="00962929"/>
    <w:rsid w:val="00962B34"/>
    <w:rsid w:val="00963053"/>
    <w:rsid w:val="00963649"/>
    <w:rsid w:val="00963DBC"/>
    <w:rsid w:val="00963DCF"/>
    <w:rsid w:val="00963F3F"/>
    <w:rsid w:val="00963FFF"/>
    <w:rsid w:val="009642F7"/>
    <w:rsid w:val="00964B34"/>
    <w:rsid w:val="00964F2F"/>
    <w:rsid w:val="00965311"/>
    <w:rsid w:val="009654A6"/>
    <w:rsid w:val="009665F0"/>
    <w:rsid w:val="009707F6"/>
    <w:rsid w:val="00971905"/>
    <w:rsid w:val="00974723"/>
    <w:rsid w:val="009747A9"/>
    <w:rsid w:val="00975755"/>
    <w:rsid w:val="00975ADA"/>
    <w:rsid w:val="00976551"/>
    <w:rsid w:val="009769DD"/>
    <w:rsid w:val="00976B26"/>
    <w:rsid w:val="00976EDB"/>
    <w:rsid w:val="00977FD2"/>
    <w:rsid w:val="0098012C"/>
    <w:rsid w:val="00980CC1"/>
    <w:rsid w:val="0098222F"/>
    <w:rsid w:val="00983116"/>
    <w:rsid w:val="009834D4"/>
    <w:rsid w:val="009838E7"/>
    <w:rsid w:val="0098730A"/>
    <w:rsid w:val="00987A99"/>
    <w:rsid w:val="00990D7D"/>
    <w:rsid w:val="00990FC0"/>
    <w:rsid w:val="00993B42"/>
    <w:rsid w:val="00997B62"/>
    <w:rsid w:val="009A1B61"/>
    <w:rsid w:val="009A42F6"/>
    <w:rsid w:val="009A4864"/>
    <w:rsid w:val="009A4C45"/>
    <w:rsid w:val="009A594B"/>
    <w:rsid w:val="009A6EFD"/>
    <w:rsid w:val="009A729B"/>
    <w:rsid w:val="009A74F6"/>
    <w:rsid w:val="009A77D6"/>
    <w:rsid w:val="009B2728"/>
    <w:rsid w:val="009B4300"/>
    <w:rsid w:val="009B61E3"/>
    <w:rsid w:val="009B6A59"/>
    <w:rsid w:val="009B7DDA"/>
    <w:rsid w:val="009C012B"/>
    <w:rsid w:val="009C03F6"/>
    <w:rsid w:val="009C0DCC"/>
    <w:rsid w:val="009C15B6"/>
    <w:rsid w:val="009C340A"/>
    <w:rsid w:val="009C3A61"/>
    <w:rsid w:val="009C3BC6"/>
    <w:rsid w:val="009C4774"/>
    <w:rsid w:val="009C4BD4"/>
    <w:rsid w:val="009C51C8"/>
    <w:rsid w:val="009C5734"/>
    <w:rsid w:val="009D1DEF"/>
    <w:rsid w:val="009D2A7B"/>
    <w:rsid w:val="009D2BEF"/>
    <w:rsid w:val="009D4954"/>
    <w:rsid w:val="009D4D8A"/>
    <w:rsid w:val="009D51CE"/>
    <w:rsid w:val="009D5DAF"/>
    <w:rsid w:val="009D5E46"/>
    <w:rsid w:val="009D62DB"/>
    <w:rsid w:val="009D6927"/>
    <w:rsid w:val="009E0DEC"/>
    <w:rsid w:val="009E15CE"/>
    <w:rsid w:val="009E19BA"/>
    <w:rsid w:val="009E2EE7"/>
    <w:rsid w:val="009E3D9E"/>
    <w:rsid w:val="009E5937"/>
    <w:rsid w:val="009E6F14"/>
    <w:rsid w:val="009E72F7"/>
    <w:rsid w:val="009E7321"/>
    <w:rsid w:val="009E7F6B"/>
    <w:rsid w:val="009F08A0"/>
    <w:rsid w:val="009F2018"/>
    <w:rsid w:val="009F2EE5"/>
    <w:rsid w:val="009F389F"/>
    <w:rsid w:val="009F46A0"/>
    <w:rsid w:val="009F4811"/>
    <w:rsid w:val="009F65B1"/>
    <w:rsid w:val="009F6EC9"/>
    <w:rsid w:val="00A01767"/>
    <w:rsid w:val="00A01A54"/>
    <w:rsid w:val="00A020D5"/>
    <w:rsid w:val="00A021C9"/>
    <w:rsid w:val="00A02358"/>
    <w:rsid w:val="00A0326F"/>
    <w:rsid w:val="00A03958"/>
    <w:rsid w:val="00A03CD6"/>
    <w:rsid w:val="00A04A49"/>
    <w:rsid w:val="00A05D61"/>
    <w:rsid w:val="00A06A7B"/>
    <w:rsid w:val="00A075C9"/>
    <w:rsid w:val="00A10981"/>
    <w:rsid w:val="00A11D0E"/>
    <w:rsid w:val="00A13B3D"/>
    <w:rsid w:val="00A145B3"/>
    <w:rsid w:val="00A15A6D"/>
    <w:rsid w:val="00A176DD"/>
    <w:rsid w:val="00A17AC5"/>
    <w:rsid w:val="00A17BF4"/>
    <w:rsid w:val="00A17C0C"/>
    <w:rsid w:val="00A20496"/>
    <w:rsid w:val="00A206A5"/>
    <w:rsid w:val="00A20FB2"/>
    <w:rsid w:val="00A2186A"/>
    <w:rsid w:val="00A21B8A"/>
    <w:rsid w:val="00A22949"/>
    <w:rsid w:val="00A2344A"/>
    <w:rsid w:val="00A23821"/>
    <w:rsid w:val="00A23827"/>
    <w:rsid w:val="00A242C5"/>
    <w:rsid w:val="00A245C6"/>
    <w:rsid w:val="00A246DB"/>
    <w:rsid w:val="00A249CD"/>
    <w:rsid w:val="00A256A5"/>
    <w:rsid w:val="00A27669"/>
    <w:rsid w:val="00A278EE"/>
    <w:rsid w:val="00A27B9A"/>
    <w:rsid w:val="00A309FC"/>
    <w:rsid w:val="00A31F64"/>
    <w:rsid w:val="00A33B9B"/>
    <w:rsid w:val="00A33D63"/>
    <w:rsid w:val="00A3404A"/>
    <w:rsid w:val="00A34166"/>
    <w:rsid w:val="00A352A1"/>
    <w:rsid w:val="00A3544B"/>
    <w:rsid w:val="00A359CC"/>
    <w:rsid w:val="00A368E5"/>
    <w:rsid w:val="00A36A4A"/>
    <w:rsid w:val="00A36D6D"/>
    <w:rsid w:val="00A37C4C"/>
    <w:rsid w:val="00A40C4C"/>
    <w:rsid w:val="00A410D5"/>
    <w:rsid w:val="00A41E79"/>
    <w:rsid w:val="00A44457"/>
    <w:rsid w:val="00A450C5"/>
    <w:rsid w:val="00A46204"/>
    <w:rsid w:val="00A46D7C"/>
    <w:rsid w:val="00A47B00"/>
    <w:rsid w:val="00A50860"/>
    <w:rsid w:val="00A533C1"/>
    <w:rsid w:val="00A53C5D"/>
    <w:rsid w:val="00A55F1E"/>
    <w:rsid w:val="00A56873"/>
    <w:rsid w:val="00A56E8A"/>
    <w:rsid w:val="00A56F6E"/>
    <w:rsid w:val="00A579D4"/>
    <w:rsid w:val="00A61B4F"/>
    <w:rsid w:val="00A62FB4"/>
    <w:rsid w:val="00A65A41"/>
    <w:rsid w:val="00A66391"/>
    <w:rsid w:val="00A67B2B"/>
    <w:rsid w:val="00A67BD5"/>
    <w:rsid w:val="00A70233"/>
    <w:rsid w:val="00A71659"/>
    <w:rsid w:val="00A73322"/>
    <w:rsid w:val="00A739DC"/>
    <w:rsid w:val="00A73D43"/>
    <w:rsid w:val="00A741BA"/>
    <w:rsid w:val="00A74D89"/>
    <w:rsid w:val="00A76034"/>
    <w:rsid w:val="00A767AA"/>
    <w:rsid w:val="00A767D1"/>
    <w:rsid w:val="00A76B50"/>
    <w:rsid w:val="00A76FE9"/>
    <w:rsid w:val="00A77AF8"/>
    <w:rsid w:val="00A801BD"/>
    <w:rsid w:val="00A8070C"/>
    <w:rsid w:val="00A80D05"/>
    <w:rsid w:val="00A815D3"/>
    <w:rsid w:val="00A81B8A"/>
    <w:rsid w:val="00A82158"/>
    <w:rsid w:val="00A8286D"/>
    <w:rsid w:val="00A85C8E"/>
    <w:rsid w:val="00A866E3"/>
    <w:rsid w:val="00A8717F"/>
    <w:rsid w:val="00A875D1"/>
    <w:rsid w:val="00A87B2F"/>
    <w:rsid w:val="00A91020"/>
    <w:rsid w:val="00A914C6"/>
    <w:rsid w:val="00A9228C"/>
    <w:rsid w:val="00A92D00"/>
    <w:rsid w:val="00A94720"/>
    <w:rsid w:val="00A949DC"/>
    <w:rsid w:val="00A94ECA"/>
    <w:rsid w:val="00A96AC7"/>
    <w:rsid w:val="00A96E6E"/>
    <w:rsid w:val="00A97723"/>
    <w:rsid w:val="00AA2288"/>
    <w:rsid w:val="00AA3065"/>
    <w:rsid w:val="00AA7CEE"/>
    <w:rsid w:val="00AB32AB"/>
    <w:rsid w:val="00AB5726"/>
    <w:rsid w:val="00AB6A48"/>
    <w:rsid w:val="00AB73C6"/>
    <w:rsid w:val="00AB789F"/>
    <w:rsid w:val="00AB7E63"/>
    <w:rsid w:val="00AC05D1"/>
    <w:rsid w:val="00AC25CB"/>
    <w:rsid w:val="00AC2B5C"/>
    <w:rsid w:val="00AC2E28"/>
    <w:rsid w:val="00AC413C"/>
    <w:rsid w:val="00AC4A69"/>
    <w:rsid w:val="00AC4C4C"/>
    <w:rsid w:val="00AC4E79"/>
    <w:rsid w:val="00AC5758"/>
    <w:rsid w:val="00AC60E1"/>
    <w:rsid w:val="00AC7226"/>
    <w:rsid w:val="00AC75D7"/>
    <w:rsid w:val="00AD05E3"/>
    <w:rsid w:val="00AD1F1F"/>
    <w:rsid w:val="00AD2582"/>
    <w:rsid w:val="00AD3A06"/>
    <w:rsid w:val="00AD4647"/>
    <w:rsid w:val="00AD5B51"/>
    <w:rsid w:val="00AD5F49"/>
    <w:rsid w:val="00AD6988"/>
    <w:rsid w:val="00AE1C97"/>
    <w:rsid w:val="00AE315D"/>
    <w:rsid w:val="00AE6405"/>
    <w:rsid w:val="00AE672B"/>
    <w:rsid w:val="00AE67C4"/>
    <w:rsid w:val="00AF1500"/>
    <w:rsid w:val="00AF1E2D"/>
    <w:rsid w:val="00AF2944"/>
    <w:rsid w:val="00AF3517"/>
    <w:rsid w:val="00AF352D"/>
    <w:rsid w:val="00AF3772"/>
    <w:rsid w:val="00AF3BDF"/>
    <w:rsid w:val="00AF3D38"/>
    <w:rsid w:val="00AF5601"/>
    <w:rsid w:val="00AF5652"/>
    <w:rsid w:val="00AF5D43"/>
    <w:rsid w:val="00AF5FF7"/>
    <w:rsid w:val="00AF6F5D"/>
    <w:rsid w:val="00AF715E"/>
    <w:rsid w:val="00AF7C92"/>
    <w:rsid w:val="00B0021B"/>
    <w:rsid w:val="00B020C4"/>
    <w:rsid w:val="00B0226E"/>
    <w:rsid w:val="00B038F3"/>
    <w:rsid w:val="00B03B65"/>
    <w:rsid w:val="00B04DFC"/>
    <w:rsid w:val="00B056CC"/>
    <w:rsid w:val="00B064AC"/>
    <w:rsid w:val="00B06E92"/>
    <w:rsid w:val="00B07B40"/>
    <w:rsid w:val="00B15A09"/>
    <w:rsid w:val="00B15C4B"/>
    <w:rsid w:val="00B16AD2"/>
    <w:rsid w:val="00B16F21"/>
    <w:rsid w:val="00B17278"/>
    <w:rsid w:val="00B20851"/>
    <w:rsid w:val="00B2338A"/>
    <w:rsid w:val="00B24623"/>
    <w:rsid w:val="00B2605D"/>
    <w:rsid w:val="00B27A29"/>
    <w:rsid w:val="00B30538"/>
    <w:rsid w:val="00B308DE"/>
    <w:rsid w:val="00B30D1B"/>
    <w:rsid w:val="00B31BD6"/>
    <w:rsid w:val="00B325F1"/>
    <w:rsid w:val="00B32EAF"/>
    <w:rsid w:val="00B34DA2"/>
    <w:rsid w:val="00B35A19"/>
    <w:rsid w:val="00B36509"/>
    <w:rsid w:val="00B367C5"/>
    <w:rsid w:val="00B367F4"/>
    <w:rsid w:val="00B368FD"/>
    <w:rsid w:val="00B37AC3"/>
    <w:rsid w:val="00B37E16"/>
    <w:rsid w:val="00B40501"/>
    <w:rsid w:val="00B41ECF"/>
    <w:rsid w:val="00B42F65"/>
    <w:rsid w:val="00B4342B"/>
    <w:rsid w:val="00B43A10"/>
    <w:rsid w:val="00B43A7E"/>
    <w:rsid w:val="00B47364"/>
    <w:rsid w:val="00B47692"/>
    <w:rsid w:val="00B5071F"/>
    <w:rsid w:val="00B512B3"/>
    <w:rsid w:val="00B51624"/>
    <w:rsid w:val="00B52A74"/>
    <w:rsid w:val="00B55383"/>
    <w:rsid w:val="00B55DFE"/>
    <w:rsid w:val="00B57FE3"/>
    <w:rsid w:val="00B6342D"/>
    <w:rsid w:val="00B636B7"/>
    <w:rsid w:val="00B640C2"/>
    <w:rsid w:val="00B6648F"/>
    <w:rsid w:val="00B6734F"/>
    <w:rsid w:val="00B679CB"/>
    <w:rsid w:val="00B71F74"/>
    <w:rsid w:val="00B72678"/>
    <w:rsid w:val="00B72963"/>
    <w:rsid w:val="00B72E13"/>
    <w:rsid w:val="00B735EA"/>
    <w:rsid w:val="00B74544"/>
    <w:rsid w:val="00B74B57"/>
    <w:rsid w:val="00B74D44"/>
    <w:rsid w:val="00B760C6"/>
    <w:rsid w:val="00B80199"/>
    <w:rsid w:val="00B809BF"/>
    <w:rsid w:val="00B826D7"/>
    <w:rsid w:val="00B82B91"/>
    <w:rsid w:val="00B82D9B"/>
    <w:rsid w:val="00B843F8"/>
    <w:rsid w:val="00B85509"/>
    <w:rsid w:val="00B861D7"/>
    <w:rsid w:val="00B87F40"/>
    <w:rsid w:val="00B914E8"/>
    <w:rsid w:val="00B92290"/>
    <w:rsid w:val="00B93397"/>
    <w:rsid w:val="00B94098"/>
    <w:rsid w:val="00B94C3F"/>
    <w:rsid w:val="00B9634D"/>
    <w:rsid w:val="00B97B45"/>
    <w:rsid w:val="00BA08CA"/>
    <w:rsid w:val="00BA4D44"/>
    <w:rsid w:val="00BA5196"/>
    <w:rsid w:val="00BA6C84"/>
    <w:rsid w:val="00BA7713"/>
    <w:rsid w:val="00BB133D"/>
    <w:rsid w:val="00BB1C4F"/>
    <w:rsid w:val="00BB2DBB"/>
    <w:rsid w:val="00BB3C38"/>
    <w:rsid w:val="00BB3DC9"/>
    <w:rsid w:val="00BB5E14"/>
    <w:rsid w:val="00BB64EA"/>
    <w:rsid w:val="00BB753F"/>
    <w:rsid w:val="00BC07DC"/>
    <w:rsid w:val="00BC118C"/>
    <w:rsid w:val="00BC24A1"/>
    <w:rsid w:val="00BC3833"/>
    <w:rsid w:val="00BC4458"/>
    <w:rsid w:val="00BC4870"/>
    <w:rsid w:val="00BC50DF"/>
    <w:rsid w:val="00BC5338"/>
    <w:rsid w:val="00BC568D"/>
    <w:rsid w:val="00BC61F6"/>
    <w:rsid w:val="00BC63A4"/>
    <w:rsid w:val="00BC73D0"/>
    <w:rsid w:val="00BD1CD5"/>
    <w:rsid w:val="00BD2B41"/>
    <w:rsid w:val="00BD2EE6"/>
    <w:rsid w:val="00BD470C"/>
    <w:rsid w:val="00BD5017"/>
    <w:rsid w:val="00BD55DF"/>
    <w:rsid w:val="00BD5A2C"/>
    <w:rsid w:val="00BD5E61"/>
    <w:rsid w:val="00BD65B0"/>
    <w:rsid w:val="00BD66C2"/>
    <w:rsid w:val="00BE0B5C"/>
    <w:rsid w:val="00BE0FF0"/>
    <w:rsid w:val="00BE18A9"/>
    <w:rsid w:val="00BE2A2E"/>
    <w:rsid w:val="00BE3487"/>
    <w:rsid w:val="00BE3931"/>
    <w:rsid w:val="00BE496D"/>
    <w:rsid w:val="00BE5E94"/>
    <w:rsid w:val="00BE630F"/>
    <w:rsid w:val="00BE7FF7"/>
    <w:rsid w:val="00BF05C7"/>
    <w:rsid w:val="00BF18DF"/>
    <w:rsid w:val="00BF1EA6"/>
    <w:rsid w:val="00BF2CDA"/>
    <w:rsid w:val="00BF2E16"/>
    <w:rsid w:val="00BF3890"/>
    <w:rsid w:val="00BF4969"/>
    <w:rsid w:val="00C00578"/>
    <w:rsid w:val="00C021EC"/>
    <w:rsid w:val="00C026B0"/>
    <w:rsid w:val="00C03BBF"/>
    <w:rsid w:val="00C03EB7"/>
    <w:rsid w:val="00C042BE"/>
    <w:rsid w:val="00C10ECA"/>
    <w:rsid w:val="00C11B76"/>
    <w:rsid w:val="00C11FAB"/>
    <w:rsid w:val="00C1239C"/>
    <w:rsid w:val="00C12B21"/>
    <w:rsid w:val="00C12B24"/>
    <w:rsid w:val="00C12DD6"/>
    <w:rsid w:val="00C1409C"/>
    <w:rsid w:val="00C15C41"/>
    <w:rsid w:val="00C15D93"/>
    <w:rsid w:val="00C16B60"/>
    <w:rsid w:val="00C16D58"/>
    <w:rsid w:val="00C17A51"/>
    <w:rsid w:val="00C17ADA"/>
    <w:rsid w:val="00C215C0"/>
    <w:rsid w:val="00C230A5"/>
    <w:rsid w:val="00C23742"/>
    <w:rsid w:val="00C240EC"/>
    <w:rsid w:val="00C2509B"/>
    <w:rsid w:val="00C2696A"/>
    <w:rsid w:val="00C27CFC"/>
    <w:rsid w:val="00C3054B"/>
    <w:rsid w:val="00C32174"/>
    <w:rsid w:val="00C327BF"/>
    <w:rsid w:val="00C33912"/>
    <w:rsid w:val="00C33C25"/>
    <w:rsid w:val="00C33C3A"/>
    <w:rsid w:val="00C34520"/>
    <w:rsid w:val="00C34DC6"/>
    <w:rsid w:val="00C3513F"/>
    <w:rsid w:val="00C35D28"/>
    <w:rsid w:val="00C36510"/>
    <w:rsid w:val="00C36650"/>
    <w:rsid w:val="00C36E75"/>
    <w:rsid w:val="00C37E85"/>
    <w:rsid w:val="00C37FFB"/>
    <w:rsid w:val="00C41FB2"/>
    <w:rsid w:val="00C426B5"/>
    <w:rsid w:val="00C42B08"/>
    <w:rsid w:val="00C436A0"/>
    <w:rsid w:val="00C471F9"/>
    <w:rsid w:val="00C5006A"/>
    <w:rsid w:val="00C5308E"/>
    <w:rsid w:val="00C54B49"/>
    <w:rsid w:val="00C54F08"/>
    <w:rsid w:val="00C56D57"/>
    <w:rsid w:val="00C572AF"/>
    <w:rsid w:val="00C644B7"/>
    <w:rsid w:val="00C65124"/>
    <w:rsid w:val="00C65583"/>
    <w:rsid w:val="00C72980"/>
    <w:rsid w:val="00C731AB"/>
    <w:rsid w:val="00C736C4"/>
    <w:rsid w:val="00C73A93"/>
    <w:rsid w:val="00C73BF8"/>
    <w:rsid w:val="00C75018"/>
    <w:rsid w:val="00C7525A"/>
    <w:rsid w:val="00C759C1"/>
    <w:rsid w:val="00C75F8C"/>
    <w:rsid w:val="00C7611B"/>
    <w:rsid w:val="00C77489"/>
    <w:rsid w:val="00C82BD4"/>
    <w:rsid w:val="00C83B6D"/>
    <w:rsid w:val="00C83C59"/>
    <w:rsid w:val="00C84925"/>
    <w:rsid w:val="00C84FDB"/>
    <w:rsid w:val="00C8599E"/>
    <w:rsid w:val="00C86F3B"/>
    <w:rsid w:val="00C87BA0"/>
    <w:rsid w:val="00C87DE3"/>
    <w:rsid w:val="00C912C9"/>
    <w:rsid w:val="00C9149D"/>
    <w:rsid w:val="00C91C90"/>
    <w:rsid w:val="00C93AE3"/>
    <w:rsid w:val="00C96275"/>
    <w:rsid w:val="00CA0240"/>
    <w:rsid w:val="00CA1250"/>
    <w:rsid w:val="00CA128E"/>
    <w:rsid w:val="00CA1BAF"/>
    <w:rsid w:val="00CA2086"/>
    <w:rsid w:val="00CA24EE"/>
    <w:rsid w:val="00CA3CA2"/>
    <w:rsid w:val="00CA3FC5"/>
    <w:rsid w:val="00CA4085"/>
    <w:rsid w:val="00CA5267"/>
    <w:rsid w:val="00CA5650"/>
    <w:rsid w:val="00CA7063"/>
    <w:rsid w:val="00CB17D7"/>
    <w:rsid w:val="00CB2123"/>
    <w:rsid w:val="00CB301F"/>
    <w:rsid w:val="00CB3301"/>
    <w:rsid w:val="00CB3705"/>
    <w:rsid w:val="00CB63D0"/>
    <w:rsid w:val="00CB69D2"/>
    <w:rsid w:val="00CB7C55"/>
    <w:rsid w:val="00CC02EF"/>
    <w:rsid w:val="00CC20B0"/>
    <w:rsid w:val="00CC2424"/>
    <w:rsid w:val="00CC2C3C"/>
    <w:rsid w:val="00CC3A30"/>
    <w:rsid w:val="00CC526F"/>
    <w:rsid w:val="00CC5E62"/>
    <w:rsid w:val="00CC741D"/>
    <w:rsid w:val="00CC7F78"/>
    <w:rsid w:val="00CD0751"/>
    <w:rsid w:val="00CD1154"/>
    <w:rsid w:val="00CD1CCF"/>
    <w:rsid w:val="00CD3003"/>
    <w:rsid w:val="00CD35C0"/>
    <w:rsid w:val="00CD5B06"/>
    <w:rsid w:val="00CD68E2"/>
    <w:rsid w:val="00CD7D42"/>
    <w:rsid w:val="00CE0472"/>
    <w:rsid w:val="00CE236E"/>
    <w:rsid w:val="00CE4C28"/>
    <w:rsid w:val="00CE5066"/>
    <w:rsid w:val="00CE5539"/>
    <w:rsid w:val="00CE5630"/>
    <w:rsid w:val="00CE5A8A"/>
    <w:rsid w:val="00CE69E6"/>
    <w:rsid w:val="00CF1092"/>
    <w:rsid w:val="00CF1F08"/>
    <w:rsid w:val="00CF2FAD"/>
    <w:rsid w:val="00CF30C3"/>
    <w:rsid w:val="00CF3484"/>
    <w:rsid w:val="00CF3563"/>
    <w:rsid w:val="00CF4720"/>
    <w:rsid w:val="00CF60EB"/>
    <w:rsid w:val="00CF6AD3"/>
    <w:rsid w:val="00D0007F"/>
    <w:rsid w:val="00D00AC0"/>
    <w:rsid w:val="00D019D6"/>
    <w:rsid w:val="00D01A4F"/>
    <w:rsid w:val="00D02F17"/>
    <w:rsid w:val="00D04496"/>
    <w:rsid w:val="00D051FC"/>
    <w:rsid w:val="00D055C2"/>
    <w:rsid w:val="00D05BAE"/>
    <w:rsid w:val="00D105FC"/>
    <w:rsid w:val="00D11B2D"/>
    <w:rsid w:val="00D12604"/>
    <w:rsid w:val="00D128C5"/>
    <w:rsid w:val="00D14BA4"/>
    <w:rsid w:val="00D15269"/>
    <w:rsid w:val="00D1642D"/>
    <w:rsid w:val="00D16524"/>
    <w:rsid w:val="00D16942"/>
    <w:rsid w:val="00D16A32"/>
    <w:rsid w:val="00D1771D"/>
    <w:rsid w:val="00D20438"/>
    <w:rsid w:val="00D2154E"/>
    <w:rsid w:val="00D21F5B"/>
    <w:rsid w:val="00D2210B"/>
    <w:rsid w:val="00D23F28"/>
    <w:rsid w:val="00D25CA5"/>
    <w:rsid w:val="00D266F7"/>
    <w:rsid w:val="00D26CAD"/>
    <w:rsid w:val="00D26F17"/>
    <w:rsid w:val="00D30FBA"/>
    <w:rsid w:val="00D31036"/>
    <w:rsid w:val="00D32CEA"/>
    <w:rsid w:val="00D3354B"/>
    <w:rsid w:val="00D34041"/>
    <w:rsid w:val="00D346A4"/>
    <w:rsid w:val="00D34E3C"/>
    <w:rsid w:val="00D357B3"/>
    <w:rsid w:val="00D35B7B"/>
    <w:rsid w:val="00D36032"/>
    <w:rsid w:val="00D4168D"/>
    <w:rsid w:val="00D416AF"/>
    <w:rsid w:val="00D416F6"/>
    <w:rsid w:val="00D428B6"/>
    <w:rsid w:val="00D42F12"/>
    <w:rsid w:val="00D43122"/>
    <w:rsid w:val="00D432CF"/>
    <w:rsid w:val="00D44077"/>
    <w:rsid w:val="00D44A68"/>
    <w:rsid w:val="00D44C2D"/>
    <w:rsid w:val="00D44FB6"/>
    <w:rsid w:val="00D507A6"/>
    <w:rsid w:val="00D528C4"/>
    <w:rsid w:val="00D563E9"/>
    <w:rsid w:val="00D566D1"/>
    <w:rsid w:val="00D56B5F"/>
    <w:rsid w:val="00D6087E"/>
    <w:rsid w:val="00D60C2C"/>
    <w:rsid w:val="00D60EC1"/>
    <w:rsid w:val="00D610F3"/>
    <w:rsid w:val="00D630F2"/>
    <w:rsid w:val="00D637C5"/>
    <w:rsid w:val="00D63E51"/>
    <w:rsid w:val="00D64A25"/>
    <w:rsid w:val="00D65148"/>
    <w:rsid w:val="00D6658D"/>
    <w:rsid w:val="00D67B82"/>
    <w:rsid w:val="00D70DB3"/>
    <w:rsid w:val="00D71082"/>
    <w:rsid w:val="00D714A4"/>
    <w:rsid w:val="00D73FA6"/>
    <w:rsid w:val="00D740DF"/>
    <w:rsid w:val="00D74A3C"/>
    <w:rsid w:val="00D7520D"/>
    <w:rsid w:val="00D75679"/>
    <w:rsid w:val="00D756F0"/>
    <w:rsid w:val="00D761DA"/>
    <w:rsid w:val="00D76B93"/>
    <w:rsid w:val="00D77829"/>
    <w:rsid w:val="00D77E18"/>
    <w:rsid w:val="00D77EAC"/>
    <w:rsid w:val="00D81EDB"/>
    <w:rsid w:val="00D84FDD"/>
    <w:rsid w:val="00D855AA"/>
    <w:rsid w:val="00D85C32"/>
    <w:rsid w:val="00D860A2"/>
    <w:rsid w:val="00D862BE"/>
    <w:rsid w:val="00D87E0B"/>
    <w:rsid w:val="00D9014C"/>
    <w:rsid w:val="00D903FF"/>
    <w:rsid w:val="00D9096A"/>
    <w:rsid w:val="00D9126E"/>
    <w:rsid w:val="00D92693"/>
    <w:rsid w:val="00D92D0B"/>
    <w:rsid w:val="00D9384B"/>
    <w:rsid w:val="00D94288"/>
    <w:rsid w:val="00D94EB8"/>
    <w:rsid w:val="00D95060"/>
    <w:rsid w:val="00D9694E"/>
    <w:rsid w:val="00D97D9C"/>
    <w:rsid w:val="00DA04EB"/>
    <w:rsid w:val="00DA198F"/>
    <w:rsid w:val="00DA24E9"/>
    <w:rsid w:val="00DA2888"/>
    <w:rsid w:val="00DA3CD6"/>
    <w:rsid w:val="00DA6032"/>
    <w:rsid w:val="00DA6133"/>
    <w:rsid w:val="00DA6159"/>
    <w:rsid w:val="00DA6B8B"/>
    <w:rsid w:val="00DB117E"/>
    <w:rsid w:val="00DB145C"/>
    <w:rsid w:val="00DB162E"/>
    <w:rsid w:val="00DB6923"/>
    <w:rsid w:val="00DB7187"/>
    <w:rsid w:val="00DB7FA3"/>
    <w:rsid w:val="00DC0AB0"/>
    <w:rsid w:val="00DC0BA6"/>
    <w:rsid w:val="00DC2E7A"/>
    <w:rsid w:val="00DC330B"/>
    <w:rsid w:val="00DC58B6"/>
    <w:rsid w:val="00DC6326"/>
    <w:rsid w:val="00DC6ED3"/>
    <w:rsid w:val="00DC7CE3"/>
    <w:rsid w:val="00DC7FBC"/>
    <w:rsid w:val="00DD047A"/>
    <w:rsid w:val="00DD15B9"/>
    <w:rsid w:val="00DD27BC"/>
    <w:rsid w:val="00DD33ED"/>
    <w:rsid w:val="00DD3465"/>
    <w:rsid w:val="00DD496C"/>
    <w:rsid w:val="00DD4AEA"/>
    <w:rsid w:val="00DD6400"/>
    <w:rsid w:val="00DE15C8"/>
    <w:rsid w:val="00DE1DDA"/>
    <w:rsid w:val="00DE226C"/>
    <w:rsid w:val="00DE26FC"/>
    <w:rsid w:val="00DE2FAD"/>
    <w:rsid w:val="00DE45C9"/>
    <w:rsid w:val="00DE4ABB"/>
    <w:rsid w:val="00DE4CD5"/>
    <w:rsid w:val="00DE5C25"/>
    <w:rsid w:val="00DE7D29"/>
    <w:rsid w:val="00DF05FF"/>
    <w:rsid w:val="00DF08D9"/>
    <w:rsid w:val="00DF107B"/>
    <w:rsid w:val="00DF379A"/>
    <w:rsid w:val="00DF3C49"/>
    <w:rsid w:val="00DF53CF"/>
    <w:rsid w:val="00DF680B"/>
    <w:rsid w:val="00E0105A"/>
    <w:rsid w:val="00E036C6"/>
    <w:rsid w:val="00E058C4"/>
    <w:rsid w:val="00E05C60"/>
    <w:rsid w:val="00E05E9C"/>
    <w:rsid w:val="00E11014"/>
    <w:rsid w:val="00E114C5"/>
    <w:rsid w:val="00E11C7B"/>
    <w:rsid w:val="00E124EC"/>
    <w:rsid w:val="00E129DD"/>
    <w:rsid w:val="00E12F1D"/>
    <w:rsid w:val="00E13167"/>
    <w:rsid w:val="00E1489D"/>
    <w:rsid w:val="00E15082"/>
    <w:rsid w:val="00E155BC"/>
    <w:rsid w:val="00E16001"/>
    <w:rsid w:val="00E16888"/>
    <w:rsid w:val="00E16AB0"/>
    <w:rsid w:val="00E16B36"/>
    <w:rsid w:val="00E178F8"/>
    <w:rsid w:val="00E17B44"/>
    <w:rsid w:val="00E20D83"/>
    <w:rsid w:val="00E2124E"/>
    <w:rsid w:val="00E21890"/>
    <w:rsid w:val="00E21E63"/>
    <w:rsid w:val="00E2384B"/>
    <w:rsid w:val="00E273BA"/>
    <w:rsid w:val="00E3020B"/>
    <w:rsid w:val="00E30F11"/>
    <w:rsid w:val="00E313C9"/>
    <w:rsid w:val="00E324A5"/>
    <w:rsid w:val="00E32F2A"/>
    <w:rsid w:val="00E332EA"/>
    <w:rsid w:val="00E34F01"/>
    <w:rsid w:val="00E35099"/>
    <w:rsid w:val="00E35A4A"/>
    <w:rsid w:val="00E4253D"/>
    <w:rsid w:val="00E43050"/>
    <w:rsid w:val="00E44010"/>
    <w:rsid w:val="00E44F34"/>
    <w:rsid w:val="00E45D47"/>
    <w:rsid w:val="00E4607E"/>
    <w:rsid w:val="00E47403"/>
    <w:rsid w:val="00E478A6"/>
    <w:rsid w:val="00E50116"/>
    <w:rsid w:val="00E50531"/>
    <w:rsid w:val="00E517BF"/>
    <w:rsid w:val="00E5197D"/>
    <w:rsid w:val="00E5283C"/>
    <w:rsid w:val="00E53586"/>
    <w:rsid w:val="00E54CA3"/>
    <w:rsid w:val="00E55A05"/>
    <w:rsid w:val="00E55ACE"/>
    <w:rsid w:val="00E55B34"/>
    <w:rsid w:val="00E56007"/>
    <w:rsid w:val="00E5779A"/>
    <w:rsid w:val="00E57853"/>
    <w:rsid w:val="00E6001A"/>
    <w:rsid w:val="00E6047A"/>
    <w:rsid w:val="00E609C5"/>
    <w:rsid w:val="00E61A32"/>
    <w:rsid w:val="00E623CC"/>
    <w:rsid w:val="00E62A89"/>
    <w:rsid w:val="00E65B77"/>
    <w:rsid w:val="00E65F78"/>
    <w:rsid w:val="00E67143"/>
    <w:rsid w:val="00E6750E"/>
    <w:rsid w:val="00E706D2"/>
    <w:rsid w:val="00E70AE3"/>
    <w:rsid w:val="00E731AC"/>
    <w:rsid w:val="00E734E3"/>
    <w:rsid w:val="00E746EF"/>
    <w:rsid w:val="00E74C7B"/>
    <w:rsid w:val="00E74EB1"/>
    <w:rsid w:val="00E74F09"/>
    <w:rsid w:val="00E74FAA"/>
    <w:rsid w:val="00E74FD4"/>
    <w:rsid w:val="00E82192"/>
    <w:rsid w:val="00E823ED"/>
    <w:rsid w:val="00E83E8C"/>
    <w:rsid w:val="00E84F82"/>
    <w:rsid w:val="00E853AE"/>
    <w:rsid w:val="00E8565F"/>
    <w:rsid w:val="00E8583F"/>
    <w:rsid w:val="00E86C95"/>
    <w:rsid w:val="00E8703E"/>
    <w:rsid w:val="00E87F95"/>
    <w:rsid w:val="00E90EA4"/>
    <w:rsid w:val="00E91A43"/>
    <w:rsid w:val="00E93253"/>
    <w:rsid w:val="00E93BBA"/>
    <w:rsid w:val="00E93E26"/>
    <w:rsid w:val="00E95F73"/>
    <w:rsid w:val="00EA2A48"/>
    <w:rsid w:val="00EA2BAF"/>
    <w:rsid w:val="00EA47D0"/>
    <w:rsid w:val="00EA4AC9"/>
    <w:rsid w:val="00EA4BCF"/>
    <w:rsid w:val="00EA61A5"/>
    <w:rsid w:val="00EA6506"/>
    <w:rsid w:val="00EA70D1"/>
    <w:rsid w:val="00EB0D00"/>
    <w:rsid w:val="00EB15BA"/>
    <w:rsid w:val="00EB2404"/>
    <w:rsid w:val="00EB661B"/>
    <w:rsid w:val="00EB67AB"/>
    <w:rsid w:val="00EB78EB"/>
    <w:rsid w:val="00EC03E7"/>
    <w:rsid w:val="00EC0FE0"/>
    <w:rsid w:val="00EC17B0"/>
    <w:rsid w:val="00EC2826"/>
    <w:rsid w:val="00EC3657"/>
    <w:rsid w:val="00ED007D"/>
    <w:rsid w:val="00ED06DF"/>
    <w:rsid w:val="00ED09FF"/>
    <w:rsid w:val="00ED3155"/>
    <w:rsid w:val="00ED3355"/>
    <w:rsid w:val="00ED34DD"/>
    <w:rsid w:val="00ED42E1"/>
    <w:rsid w:val="00ED4613"/>
    <w:rsid w:val="00EE0DCF"/>
    <w:rsid w:val="00EE1EFF"/>
    <w:rsid w:val="00EE2537"/>
    <w:rsid w:val="00EE3B27"/>
    <w:rsid w:val="00EE59DD"/>
    <w:rsid w:val="00EE6138"/>
    <w:rsid w:val="00EE6277"/>
    <w:rsid w:val="00EE723E"/>
    <w:rsid w:val="00EE752E"/>
    <w:rsid w:val="00EF01D0"/>
    <w:rsid w:val="00EF026F"/>
    <w:rsid w:val="00EF0F13"/>
    <w:rsid w:val="00EF60C8"/>
    <w:rsid w:val="00EF6DB2"/>
    <w:rsid w:val="00EF71C1"/>
    <w:rsid w:val="00EF75D3"/>
    <w:rsid w:val="00EF7F22"/>
    <w:rsid w:val="00F00946"/>
    <w:rsid w:val="00F01559"/>
    <w:rsid w:val="00F01E0A"/>
    <w:rsid w:val="00F04E4E"/>
    <w:rsid w:val="00F06F86"/>
    <w:rsid w:val="00F06FEB"/>
    <w:rsid w:val="00F103B0"/>
    <w:rsid w:val="00F107BF"/>
    <w:rsid w:val="00F10E37"/>
    <w:rsid w:val="00F11A70"/>
    <w:rsid w:val="00F14034"/>
    <w:rsid w:val="00F142A4"/>
    <w:rsid w:val="00F14E20"/>
    <w:rsid w:val="00F1626D"/>
    <w:rsid w:val="00F1684C"/>
    <w:rsid w:val="00F20D70"/>
    <w:rsid w:val="00F2290D"/>
    <w:rsid w:val="00F24903"/>
    <w:rsid w:val="00F2518A"/>
    <w:rsid w:val="00F254BE"/>
    <w:rsid w:val="00F25B4D"/>
    <w:rsid w:val="00F2602A"/>
    <w:rsid w:val="00F26745"/>
    <w:rsid w:val="00F27B75"/>
    <w:rsid w:val="00F30933"/>
    <w:rsid w:val="00F30C09"/>
    <w:rsid w:val="00F324AE"/>
    <w:rsid w:val="00F32FCD"/>
    <w:rsid w:val="00F346A2"/>
    <w:rsid w:val="00F35463"/>
    <w:rsid w:val="00F35A68"/>
    <w:rsid w:val="00F36522"/>
    <w:rsid w:val="00F3659E"/>
    <w:rsid w:val="00F436BE"/>
    <w:rsid w:val="00F44F18"/>
    <w:rsid w:val="00F463BE"/>
    <w:rsid w:val="00F50181"/>
    <w:rsid w:val="00F50988"/>
    <w:rsid w:val="00F50F28"/>
    <w:rsid w:val="00F517FD"/>
    <w:rsid w:val="00F5185C"/>
    <w:rsid w:val="00F52834"/>
    <w:rsid w:val="00F5340E"/>
    <w:rsid w:val="00F54BFD"/>
    <w:rsid w:val="00F54FFE"/>
    <w:rsid w:val="00F5696E"/>
    <w:rsid w:val="00F60196"/>
    <w:rsid w:val="00F61B56"/>
    <w:rsid w:val="00F6278F"/>
    <w:rsid w:val="00F62F9B"/>
    <w:rsid w:val="00F63830"/>
    <w:rsid w:val="00F63D5F"/>
    <w:rsid w:val="00F63EBA"/>
    <w:rsid w:val="00F645F1"/>
    <w:rsid w:val="00F64D63"/>
    <w:rsid w:val="00F65691"/>
    <w:rsid w:val="00F6625A"/>
    <w:rsid w:val="00F6671A"/>
    <w:rsid w:val="00F66D04"/>
    <w:rsid w:val="00F674B1"/>
    <w:rsid w:val="00F6770A"/>
    <w:rsid w:val="00F70982"/>
    <w:rsid w:val="00F72084"/>
    <w:rsid w:val="00F7215B"/>
    <w:rsid w:val="00F74514"/>
    <w:rsid w:val="00F76325"/>
    <w:rsid w:val="00F771D0"/>
    <w:rsid w:val="00F77BF3"/>
    <w:rsid w:val="00F8018D"/>
    <w:rsid w:val="00F805BD"/>
    <w:rsid w:val="00F814DD"/>
    <w:rsid w:val="00F81C8A"/>
    <w:rsid w:val="00F84884"/>
    <w:rsid w:val="00F862CD"/>
    <w:rsid w:val="00F874B8"/>
    <w:rsid w:val="00F874FE"/>
    <w:rsid w:val="00F9059B"/>
    <w:rsid w:val="00F90993"/>
    <w:rsid w:val="00F90D6F"/>
    <w:rsid w:val="00F91A57"/>
    <w:rsid w:val="00F91CA3"/>
    <w:rsid w:val="00F92090"/>
    <w:rsid w:val="00F923CB"/>
    <w:rsid w:val="00F9479A"/>
    <w:rsid w:val="00F95428"/>
    <w:rsid w:val="00F9606C"/>
    <w:rsid w:val="00F96F84"/>
    <w:rsid w:val="00F97B76"/>
    <w:rsid w:val="00FA1AF6"/>
    <w:rsid w:val="00FA24E6"/>
    <w:rsid w:val="00FA4194"/>
    <w:rsid w:val="00FA49C3"/>
    <w:rsid w:val="00FA4E58"/>
    <w:rsid w:val="00FA720A"/>
    <w:rsid w:val="00FA72F3"/>
    <w:rsid w:val="00FA76C6"/>
    <w:rsid w:val="00FB0479"/>
    <w:rsid w:val="00FB3CB8"/>
    <w:rsid w:val="00FB4282"/>
    <w:rsid w:val="00FB55FC"/>
    <w:rsid w:val="00FB5B14"/>
    <w:rsid w:val="00FC0E11"/>
    <w:rsid w:val="00FC1F1C"/>
    <w:rsid w:val="00FC2617"/>
    <w:rsid w:val="00FC3468"/>
    <w:rsid w:val="00FC4AA1"/>
    <w:rsid w:val="00FC5013"/>
    <w:rsid w:val="00FC6C1A"/>
    <w:rsid w:val="00FD0128"/>
    <w:rsid w:val="00FD12AA"/>
    <w:rsid w:val="00FD21CC"/>
    <w:rsid w:val="00FD2BBB"/>
    <w:rsid w:val="00FD2E95"/>
    <w:rsid w:val="00FD3647"/>
    <w:rsid w:val="00FD4B6F"/>
    <w:rsid w:val="00FD55BF"/>
    <w:rsid w:val="00FD64B2"/>
    <w:rsid w:val="00FD6D5B"/>
    <w:rsid w:val="00FD7359"/>
    <w:rsid w:val="00FD7437"/>
    <w:rsid w:val="00FD76DC"/>
    <w:rsid w:val="00FE25C9"/>
    <w:rsid w:val="00FE26C5"/>
    <w:rsid w:val="00FE3A44"/>
    <w:rsid w:val="00FE3BDF"/>
    <w:rsid w:val="00FE4662"/>
    <w:rsid w:val="00FE52CE"/>
    <w:rsid w:val="00FE56AB"/>
    <w:rsid w:val="00FE63CB"/>
    <w:rsid w:val="00FE7962"/>
    <w:rsid w:val="00FE7A7C"/>
    <w:rsid w:val="00FF13A9"/>
    <w:rsid w:val="00FF1BD1"/>
    <w:rsid w:val="00FF2741"/>
    <w:rsid w:val="00FF27CE"/>
    <w:rsid w:val="00FF2E7B"/>
    <w:rsid w:val="00FF601F"/>
    <w:rsid w:val="00FF6103"/>
    <w:rsid w:val="00FF6596"/>
    <w:rsid w:val="00FF663E"/>
    <w:rsid w:val="00FF77C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AC37D53-5E8E-4D32-9B6B-17E6DE8AD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210B4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210B4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unhideWhenUsed/>
    <w:qFormat/>
    <w:rsid w:val="00210B4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58390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210B4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210B48"/>
    <w:rPr>
      <w:rFonts w:ascii="Times New Roman" w:eastAsia="Times New Roman" w:hAnsi="Times New Roman" w:cs="Times New Roman"/>
      <w:b/>
      <w:bCs/>
      <w:sz w:val="36"/>
      <w:szCs w:val="36"/>
      <w:lang w:eastAsia="ru-RU"/>
    </w:rPr>
  </w:style>
  <w:style w:type="paragraph" w:styleId="a3">
    <w:name w:val="Normal (Web)"/>
    <w:basedOn w:val="a"/>
    <w:uiPriority w:val="99"/>
    <w:unhideWhenUsed/>
    <w:rsid w:val="00210B4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210B48"/>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Hyperlink"/>
    <w:basedOn w:val="a0"/>
    <w:uiPriority w:val="99"/>
    <w:unhideWhenUsed/>
    <w:rsid w:val="00210B48"/>
    <w:rPr>
      <w:color w:val="0000FF"/>
      <w:u w:val="single"/>
    </w:rPr>
  </w:style>
  <w:style w:type="paragraph" w:customStyle="1" w:styleId="11">
    <w:name w:val="Название1"/>
    <w:basedOn w:val="a"/>
    <w:rsid w:val="00210B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210B48"/>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210B48"/>
    <w:rPr>
      <w:rFonts w:asciiTheme="majorHAnsi" w:eastAsiaTheme="majorEastAsia" w:hAnsiTheme="majorHAnsi" w:cstheme="majorBidi"/>
      <w:b/>
      <w:bCs/>
      <w:color w:val="4F81BD" w:themeColor="accent1"/>
    </w:rPr>
  </w:style>
  <w:style w:type="character" w:styleId="a5">
    <w:name w:val="Strong"/>
    <w:uiPriority w:val="22"/>
    <w:qFormat/>
    <w:rsid w:val="00210B48"/>
    <w:rPr>
      <w:b/>
      <w:bCs/>
    </w:rPr>
  </w:style>
  <w:style w:type="character" w:customStyle="1" w:styleId="spelle">
    <w:name w:val="spelle"/>
    <w:basedOn w:val="a0"/>
    <w:rsid w:val="00210B48"/>
  </w:style>
  <w:style w:type="paragraph" w:styleId="a6">
    <w:name w:val="No Spacing"/>
    <w:basedOn w:val="a"/>
    <w:uiPriority w:val="1"/>
    <w:qFormat/>
    <w:rsid w:val="00210B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rame">
    <w:name w:val="grame"/>
    <w:basedOn w:val="a0"/>
    <w:rsid w:val="00210B48"/>
  </w:style>
  <w:style w:type="character" w:styleId="a7">
    <w:name w:val="Emphasis"/>
    <w:uiPriority w:val="20"/>
    <w:qFormat/>
    <w:rsid w:val="00210B48"/>
    <w:rPr>
      <w:i/>
      <w:iCs/>
    </w:rPr>
  </w:style>
  <w:style w:type="paragraph" w:customStyle="1" w:styleId="info">
    <w:name w:val="info"/>
    <w:basedOn w:val="a"/>
    <w:rsid w:val="00210B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s">
    <w:name w:val="authors"/>
    <w:rsid w:val="00210B48"/>
  </w:style>
  <w:style w:type="character" w:customStyle="1" w:styleId="publication">
    <w:name w:val="publication"/>
    <w:rsid w:val="00210B48"/>
  </w:style>
  <w:style w:type="character" w:customStyle="1" w:styleId="volume">
    <w:name w:val="volume"/>
    <w:rsid w:val="00210B48"/>
  </w:style>
  <w:style w:type="character" w:customStyle="1" w:styleId="part">
    <w:name w:val="part"/>
    <w:rsid w:val="00210B48"/>
  </w:style>
  <w:style w:type="character" w:customStyle="1" w:styleId="contribution">
    <w:name w:val="contribution"/>
    <w:rsid w:val="00210B48"/>
  </w:style>
  <w:style w:type="character" w:customStyle="1" w:styleId="moreauthors">
    <w:name w:val="moreauthors"/>
    <w:rsid w:val="00210B48"/>
  </w:style>
  <w:style w:type="paragraph" w:customStyle="1" w:styleId="desc">
    <w:name w:val="desc"/>
    <w:basedOn w:val="a"/>
    <w:rsid w:val="00210B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
    <w:name w:val="highlight"/>
    <w:rsid w:val="00210B48"/>
  </w:style>
  <w:style w:type="character" w:customStyle="1" w:styleId="authorname">
    <w:name w:val="authorname"/>
    <w:rsid w:val="00210B48"/>
  </w:style>
  <w:style w:type="character" w:customStyle="1" w:styleId="articlecitationyear">
    <w:name w:val="articlecitation_year"/>
    <w:rsid w:val="00210B48"/>
  </w:style>
  <w:style w:type="character" w:customStyle="1" w:styleId="12">
    <w:name w:val="Дата1"/>
    <w:rsid w:val="00210B48"/>
  </w:style>
  <w:style w:type="character" w:customStyle="1" w:styleId="contribdegrees">
    <w:name w:val="contribdegrees"/>
    <w:rsid w:val="00210B48"/>
  </w:style>
  <w:style w:type="character" w:customStyle="1" w:styleId="degreescomma">
    <w:name w:val="degreescomma"/>
    <w:rsid w:val="00210B48"/>
  </w:style>
  <w:style w:type="paragraph" w:customStyle="1" w:styleId="global-para">
    <w:name w:val="global-para"/>
    <w:basedOn w:val="a"/>
    <w:rsid w:val="00210B48"/>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210B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210B48"/>
    <w:rPr>
      <w:rFonts w:ascii="Courier New" w:eastAsia="Times New Roman" w:hAnsi="Courier New" w:cs="Courier New"/>
      <w:sz w:val="20"/>
      <w:szCs w:val="20"/>
      <w:lang w:eastAsia="ru-RU"/>
    </w:rPr>
  </w:style>
  <w:style w:type="character" w:customStyle="1" w:styleId="jrnl">
    <w:name w:val="jrnl"/>
    <w:rsid w:val="00210B48"/>
  </w:style>
  <w:style w:type="character" w:customStyle="1" w:styleId="absmetadatalabel">
    <w:name w:val="abs_metadata_label"/>
    <w:rsid w:val="00210B48"/>
  </w:style>
  <w:style w:type="character" w:customStyle="1" w:styleId="journaltitle">
    <w:name w:val="journaltitle"/>
    <w:rsid w:val="00210B48"/>
  </w:style>
  <w:style w:type="character" w:customStyle="1" w:styleId="articlecitationvolume">
    <w:name w:val="articlecitation_volume"/>
    <w:rsid w:val="00210B48"/>
  </w:style>
  <w:style w:type="character" w:customStyle="1" w:styleId="nlmarticle-title">
    <w:name w:val="nlm_article-title"/>
    <w:rsid w:val="00210B48"/>
  </w:style>
  <w:style w:type="paragraph" w:customStyle="1" w:styleId="recordsitemcontenttext">
    <w:name w:val="records__item__content__text"/>
    <w:basedOn w:val="a"/>
    <w:rsid w:val="00210B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eparator">
    <w:name w:val="separator"/>
    <w:rsid w:val="00210B48"/>
  </w:style>
  <w:style w:type="character" w:customStyle="1" w:styleId="article-headerdate">
    <w:name w:val="article-header__date"/>
    <w:rsid w:val="00210B48"/>
  </w:style>
  <w:style w:type="paragraph" w:styleId="21">
    <w:name w:val="Body Text Indent 2"/>
    <w:basedOn w:val="a"/>
    <w:link w:val="22"/>
    <w:rsid w:val="00210B48"/>
    <w:pPr>
      <w:spacing w:after="0" w:line="360" w:lineRule="auto"/>
      <w:ind w:firstLine="709"/>
    </w:pPr>
    <w:rPr>
      <w:rFonts w:ascii="Times New Roman" w:eastAsia="Times New Roman" w:hAnsi="Times New Roman" w:cs="Times New Roman"/>
      <w:sz w:val="28"/>
      <w:szCs w:val="20"/>
    </w:rPr>
  </w:style>
  <w:style w:type="character" w:customStyle="1" w:styleId="22">
    <w:name w:val="Основной текст с отступом 2 Знак"/>
    <w:basedOn w:val="a0"/>
    <w:link w:val="21"/>
    <w:rsid w:val="00210B48"/>
    <w:rPr>
      <w:rFonts w:ascii="Times New Roman" w:eastAsia="Times New Roman" w:hAnsi="Times New Roman" w:cs="Times New Roman"/>
      <w:sz w:val="28"/>
      <w:szCs w:val="20"/>
      <w:lang w:eastAsia="ru-RU"/>
    </w:rPr>
  </w:style>
  <w:style w:type="character" w:customStyle="1" w:styleId="inlineblock">
    <w:name w:val="inlineblock"/>
    <w:basedOn w:val="a0"/>
    <w:rsid w:val="00210B48"/>
  </w:style>
  <w:style w:type="character" w:customStyle="1" w:styleId="50">
    <w:name w:val="Заголовок 5 Знак"/>
    <w:basedOn w:val="a0"/>
    <w:link w:val="5"/>
    <w:uiPriority w:val="9"/>
    <w:rsid w:val="00210B48"/>
    <w:rPr>
      <w:rFonts w:asciiTheme="majorHAnsi" w:eastAsiaTheme="majorEastAsia" w:hAnsiTheme="majorHAnsi" w:cstheme="majorBidi"/>
      <w:color w:val="243F60" w:themeColor="accent1" w:themeShade="7F"/>
    </w:rPr>
  </w:style>
  <w:style w:type="character" w:customStyle="1" w:styleId="article-alt-title">
    <w:name w:val="article-alt-title"/>
    <w:basedOn w:val="a0"/>
    <w:rsid w:val="00210B48"/>
  </w:style>
  <w:style w:type="character" w:customStyle="1" w:styleId="document-year">
    <w:name w:val="document-year"/>
    <w:basedOn w:val="a0"/>
    <w:rsid w:val="00210B48"/>
  </w:style>
  <w:style w:type="character" w:customStyle="1" w:styleId="document-volume">
    <w:name w:val="document-volume"/>
    <w:basedOn w:val="a0"/>
    <w:rsid w:val="00210B48"/>
  </w:style>
  <w:style w:type="character" w:customStyle="1" w:styleId="document-issue">
    <w:name w:val="document-issue"/>
    <w:basedOn w:val="a0"/>
    <w:rsid w:val="00210B48"/>
  </w:style>
  <w:style w:type="character" w:customStyle="1" w:styleId="document-pages">
    <w:name w:val="document-pages"/>
    <w:basedOn w:val="a0"/>
    <w:rsid w:val="00210B48"/>
  </w:style>
  <w:style w:type="paragraph" w:styleId="a8">
    <w:name w:val="Body Text Indent"/>
    <w:basedOn w:val="a"/>
    <w:link w:val="a9"/>
    <w:uiPriority w:val="99"/>
    <w:unhideWhenUsed/>
    <w:rsid w:val="00F62F9B"/>
    <w:pPr>
      <w:spacing w:after="120"/>
      <w:ind w:left="283"/>
    </w:pPr>
  </w:style>
  <w:style w:type="character" w:customStyle="1" w:styleId="a9">
    <w:name w:val="Основной текст с отступом Знак"/>
    <w:basedOn w:val="a0"/>
    <w:link w:val="a8"/>
    <w:uiPriority w:val="99"/>
    <w:rsid w:val="00F62F9B"/>
  </w:style>
  <w:style w:type="paragraph" w:styleId="aa">
    <w:name w:val="Body Text"/>
    <w:basedOn w:val="a"/>
    <w:link w:val="ab"/>
    <w:uiPriority w:val="99"/>
    <w:unhideWhenUsed/>
    <w:rsid w:val="00F62F9B"/>
    <w:pPr>
      <w:spacing w:after="120"/>
    </w:pPr>
  </w:style>
  <w:style w:type="character" w:customStyle="1" w:styleId="ab">
    <w:name w:val="Основной текст Знак"/>
    <w:basedOn w:val="a0"/>
    <w:link w:val="aa"/>
    <w:uiPriority w:val="99"/>
    <w:rsid w:val="00F62F9B"/>
  </w:style>
  <w:style w:type="paragraph" w:styleId="ac">
    <w:name w:val="Block Text"/>
    <w:basedOn w:val="a"/>
    <w:uiPriority w:val="99"/>
    <w:semiHidden/>
    <w:rsid w:val="00F62F9B"/>
    <w:pPr>
      <w:shd w:val="clear" w:color="auto" w:fill="FFFFFF"/>
      <w:spacing w:after="0" w:line="240" w:lineRule="auto"/>
      <w:ind w:left="134" w:right="5" w:firstLine="360"/>
      <w:jc w:val="both"/>
    </w:pPr>
    <w:rPr>
      <w:rFonts w:ascii="Times New Roman" w:eastAsia="Times New Roman" w:hAnsi="Times New Roman" w:cs="Times New Roman"/>
      <w:sz w:val="28"/>
      <w:szCs w:val="20"/>
    </w:rPr>
  </w:style>
  <w:style w:type="paragraph" w:styleId="ad">
    <w:name w:val="List Paragraph"/>
    <w:basedOn w:val="a"/>
    <w:link w:val="ae"/>
    <w:uiPriority w:val="34"/>
    <w:qFormat/>
    <w:rsid w:val="00F62F9B"/>
    <w:pPr>
      <w:ind w:left="720"/>
      <w:contextualSpacing/>
    </w:pPr>
  </w:style>
  <w:style w:type="table" w:styleId="af">
    <w:name w:val="Table Grid"/>
    <w:basedOn w:val="a1"/>
    <w:uiPriority w:val="59"/>
    <w:rsid w:val="00F62F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Title"/>
    <w:basedOn w:val="a"/>
    <w:link w:val="af1"/>
    <w:qFormat/>
    <w:rsid w:val="00F62F9B"/>
    <w:pPr>
      <w:spacing w:after="0" w:line="240" w:lineRule="auto"/>
      <w:jc w:val="center"/>
    </w:pPr>
    <w:rPr>
      <w:rFonts w:ascii="Times New Roman" w:eastAsia="Times New Roman" w:hAnsi="Times New Roman" w:cs="Times New Roman"/>
      <w:sz w:val="28"/>
      <w:szCs w:val="20"/>
    </w:rPr>
  </w:style>
  <w:style w:type="character" w:customStyle="1" w:styleId="af1">
    <w:name w:val="Название Знак"/>
    <w:basedOn w:val="a0"/>
    <w:link w:val="af0"/>
    <w:rsid w:val="00F62F9B"/>
    <w:rPr>
      <w:rFonts w:ascii="Times New Roman" w:eastAsia="Times New Roman" w:hAnsi="Times New Roman" w:cs="Times New Roman"/>
      <w:sz w:val="28"/>
      <w:szCs w:val="20"/>
      <w:lang w:eastAsia="ru-RU"/>
    </w:rPr>
  </w:style>
  <w:style w:type="paragraph" w:styleId="af2">
    <w:name w:val="Balloon Text"/>
    <w:basedOn w:val="a"/>
    <w:link w:val="af3"/>
    <w:uiPriority w:val="99"/>
    <w:semiHidden/>
    <w:unhideWhenUsed/>
    <w:rsid w:val="00F62F9B"/>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F62F9B"/>
    <w:rPr>
      <w:rFonts w:ascii="Tahoma" w:hAnsi="Tahoma" w:cs="Tahoma"/>
      <w:sz w:val="16"/>
      <w:szCs w:val="16"/>
    </w:rPr>
  </w:style>
  <w:style w:type="character" w:customStyle="1" w:styleId="WW-Absatz-Standardschriftart1">
    <w:name w:val="WW-Absatz-Standardschriftart1"/>
    <w:rsid w:val="00F62F9B"/>
  </w:style>
  <w:style w:type="paragraph" w:styleId="23">
    <w:name w:val="Body Text 2"/>
    <w:basedOn w:val="a"/>
    <w:link w:val="24"/>
    <w:uiPriority w:val="99"/>
    <w:semiHidden/>
    <w:rsid w:val="00F62F9B"/>
    <w:pPr>
      <w:spacing w:after="120" w:line="480" w:lineRule="auto"/>
    </w:pPr>
    <w:rPr>
      <w:rFonts w:ascii="Calibri" w:eastAsia="Calibri" w:hAnsi="Calibri" w:cs="Times New Roman"/>
    </w:rPr>
  </w:style>
  <w:style w:type="character" w:customStyle="1" w:styleId="24">
    <w:name w:val="Основной текст 2 Знак"/>
    <w:basedOn w:val="a0"/>
    <w:link w:val="23"/>
    <w:uiPriority w:val="99"/>
    <w:semiHidden/>
    <w:rsid w:val="00F62F9B"/>
    <w:rPr>
      <w:rFonts w:ascii="Calibri" w:eastAsia="Calibri" w:hAnsi="Calibri" w:cs="Times New Roman"/>
    </w:rPr>
  </w:style>
  <w:style w:type="paragraph" w:styleId="31">
    <w:name w:val="Body Text Indent 3"/>
    <w:basedOn w:val="a"/>
    <w:link w:val="32"/>
    <w:uiPriority w:val="99"/>
    <w:semiHidden/>
    <w:unhideWhenUsed/>
    <w:rsid w:val="00DC2E7A"/>
    <w:pPr>
      <w:spacing w:after="120"/>
      <w:ind w:left="283"/>
    </w:pPr>
    <w:rPr>
      <w:sz w:val="16"/>
      <w:szCs w:val="16"/>
    </w:rPr>
  </w:style>
  <w:style w:type="character" w:customStyle="1" w:styleId="32">
    <w:name w:val="Основной текст с отступом 3 Знак"/>
    <w:basedOn w:val="a0"/>
    <w:link w:val="31"/>
    <w:uiPriority w:val="99"/>
    <w:semiHidden/>
    <w:rsid w:val="00DC2E7A"/>
    <w:rPr>
      <w:sz w:val="16"/>
      <w:szCs w:val="16"/>
    </w:rPr>
  </w:style>
  <w:style w:type="character" w:customStyle="1" w:styleId="title-text">
    <w:name w:val="title-text"/>
    <w:basedOn w:val="a0"/>
    <w:rsid w:val="00DC2E7A"/>
  </w:style>
  <w:style w:type="paragraph" w:customStyle="1" w:styleId="af4">
    <w:name w:val="Знак"/>
    <w:basedOn w:val="a"/>
    <w:rsid w:val="00BC73D0"/>
    <w:pPr>
      <w:spacing w:after="0" w:line="240" w:lineRule="auto"/>
    </w:pPr>
    <w:rPr>
      <w:rFonts w:ascii="Verdana" w:eastAsia="Times New Roman" w:hAnsi="Verdana" w:cs="Verdana"/>
      <w:sz w:val="20"/>
      <w:szCs w:val="20"/>
      <w:lang w:val="en-US"/>
    </w:rPr>
  </w:style>
  <w:style w:type="paragraph" w:customStyle="1" w:styleId="af5">
    <w:name w:val="Анна"/>
    <w:basedOn w:val="a"/>
    <w:link w:val="af6"/>
    <w:rsid w:val="00920DB1"/>
    <w:pPr>
      <w:spacing w:after="0" w:line="360" w:lineRule="auto"/>
      <w:ind w:firstLine="709"/>
      <w:jc w:val="both"/>
    </w:pPr>
    <w:rPr>
      <w:rFonts w:ascii="Times New Roman" w:eastAsia="Times New Roman" w:hAnsi="Times New Roman" w:cs="Times New Roman"/>
      <w:sz w:val="28"/>
      <w:szCs w:val="24"/>
    </w:rPr>
  </w:style>
  <w:style w:type="character" w:customStyle="1" w:styleId="af6">
    <w:name w:val="Анна Знак"/>
    <w:basedOn w:val="a0"/>
    <w:link w:val="af5"/>
    <w:rsid w:val="00920DB1"/>
    <w:rPr>
      <w:rFonts w:ascii="Times New Roman" w:eastAsia="Times New Roman" w:hAnsi="Times New Roman" w:cs="Times New Roman"/>
      <w:sz w:val="28"/>
      <w:szCs w:val="24"/>
      <w:lang w:eastAsia="ru-RU"/>
    </w:rPr>
  </w:style>
  <w:style w:type="character" w:customStyle="1" w:styleId="highlightedsearchterm">
    <w:name w:val="highlightedsearchterm"/>
    <w:basedOn w:val="a0"/>
    <w:rsid w:val="00920DB1"/>
  </w:style>
  <w:style w:type="character" w:customStyle="1" w:styleId="personname">
    <w:name w:val="person_name"/>
    <w:basedOn w:val="a0"/>
    <w:rsid w:val="001F796C"/>
  </w:style>
  <w:style w:type="character" w:customStyle="1" w:styleId="hl">
    <w:name w:val="hl"/>
    <w:basedOn w:val="a0"/>
    <w:rsid w:val="00AC75D7"/>
  </w:style>
  <w:style w:type="character" w:customStyle="1" w:styleId="bigtext">
    <w:name w:val="bigtext"/>
    <w:basedOn w:val="a0"/>
    <w:rsid w:val="00DE4CD5"/>
  </w:style>
  <w:style w:type="paragraph" w:styleId="af7">
    <w:name w:val="header"/>
    <w:basedOn w:val="a"/>
    <w:link w:val="af8"/>
    <w:uiPriority w:val="99"/>
    <w:unhideWhenUsed/>
    <w:rsid w:val="009834D4"/>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9834D4"/>
  </w:style>
  <w:style w:type="paragraph" w:styleId="af9">
    <w:name w:val="footer"/>
    <w:basedOn w:val="a"/>
    <w:link w:val="afa"/>
    <w:uiPriority w:val="99"/>
    <w:unhideWhenUsed/>
    <w:rsid w:val="009834D4"/>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9834D4"/>
  </w:style>
  <w:style w:type="paragraph" w:customStyle="1" w:styleId="Pa12">
    <w:name w:val="Pa12"/>
    <w:basedOn w:val="Default"/>
    <w:next w:val="Default"/>
    <w:uiPriority w:val="99"/>
    <w:rsid w:val="00651C16"/>
    <w:pPr>
      <w:spacing w:line="201" w:lineRule="atLeast"/>
    </w:pPr>
    <w:rPr>
      <w:rFonts w:ascii="LiteraturnayaC" w:hAnsi="LiteraturnayaC" w:cstheme="minorBidi"/>
      <w:color w:val="auto"/>
    </w:rPr>
  </w:style>
  <w:style w:type="paragraph" w:customStyle="1" w:styleId="Pa14">
    <w:name w:val="Pa14"/>
    <w:basedOn w:val="Default"/>
    <w:next w:val="Default"/>
    <w:uiPriority w:val="99"/>
    <w:rsid w:val="002905E9"/>
    <w:pPr>
      <w:spacing w:line="301" w:lineRule="atLeast"/>
    </w:pPr>
    <w:rPr>
      <w:rFonts w:ascii="HermesC" w:hAnsi="HermesC" w:cstheme="minorBidi"/>
      <w:color w:val="auto"/>
    </w:rPr>
  </w:style>
  <w:style w:type="character" w:customStyle="1" w:styleId="A10">
    <w:name w:val="A1"/>
    <w:uiPriority w:val="99"/>
    <w:rsid w:val="002905E9"/>
    <w:rPr>
      <w:rFonts w:ascii="LiteraturnayaC" w:hAnsi="LiteraturnayaC" w:cs="LiteraturnayaC"/>
      <w:b/>
      <w:bCs/>
      <w:color w:val="000000"/>
      <w:sz w:val="20"/>
      <w:szCs w:val="20"/>
    </w:rPr>
  </w:style>
  <w:style w:type="character" w:customStyle="1" w:styleId="A90">
    <w:name w:val="A9"/>
    <w:uiPriority w:val="99"/>
    <w:rsid w:val="00582320"/>
    <w:rPr>
      <w:color w:val="000000"/>
      <w:sz w:val="12"/>
      <w:szCs w:val="12"/>
    </w:rPr>
  </w:style>
  <w:style w:type="paragraph" w:customStyle="1" w:styleId="affinlinebook">
    <w:name w:val="aff_inline_book"/>
    <w:basedOn w:val="a"/>
    <w:rsid w:val="00D9014C"/>
    <w:pPr>
      <w:spacing w:before="100" w:beforeAutospacing="1" w:after="100" w:afterAutospacing="1" w:line="240" w:lineRule="auto"/>
    </w:pPr>
    <w:rPr>
      <w:rFonts w:ascii="Times New Roman" w:eastAsia="Times New Roman" w:hAnsi="Times New Roman" w:cs="Times New Roman"/>
      <w:sz w:val="24"/>
      <w:szCs w:val="24"/>
    </w:rPr>
  </w:style>
  <w:style w:type="character" w:styleId="afb">
    <w:name w:val="Placeholder Text"/>
    <w:basedOn w:val="a0"/>
    <w:uiPriority w:val="99"/>
    <w:semiHidden/>
    <w:rsid w:val="00D60C2C"/>
    <w:rPr>
      <w:color w:val="808080"/>
    </w:rPr>
  </w:style>
  <w:style w:type="character" w:customStyle="1" w:styleId="40">
    <w:name w:val="Заголовок 4 Знак"/>
    <w:basedOn w:val="a0"/>
    <w:link w:val="4"/>
    <w:uiPriority w:val="9"/>
    <w:rsid w:val="00583907"/>
    <w:rPr>
      <w:rFonts w:asciiTheme="majorHAnsi" w:eastAsiaTheme="majorEastAsia" w:hAnsiTheme="majorHAnsi" w:cstheme="majorBidi"/>
      <w:b/>
      <w:bCs/>
      <w:i/>
      <w:iCs/>
      <w:color w:val="4F81BD" w:themeColor="accent1"/>
    </w:rPr>
  </w:style>
  <w:style w:type="character" w:customStyle="1" w:styleId="help">
    <w:name w:val="help"/>
    <w:basedOn w:val="a0"/>
    <w:rsid w:val="00395FA0"/>
  </w:style>
  <w:style w:type="character" w:customStyle="1" w:styleId="ae">
    <w:name w:val="Абзац списка Знак"/>
    <w:link w:val="ad"/>
    <w:uiPriority w:val="34"/>
    <w:locked/>
    <w:rsid w:val="00B34DA2"/>
  </w:style>
  <w:style w:type="character" w:customStyle="1" w:styleId="13">
    <w:name w:val="Неразрешенное упоминание1"/>
    <w:basedOn w:val="a0"/>
    <w:uiPriority w:val="99"/>
    <w:semiHidden/>
    <w:unhideWhenUsed/>
    <w:rsid w:val="009D5E46"/>
    <w:rPr>
      <w:color w:val="605E5C"/>
      <w:shd w:val="clear" w:color="auto" w:fill="E1DFDD"/>
    </w:rPr>
  </w:style>
  <w:style w:type="paragraph" w:customStyle="1" w:styleId="Web1">
    <w:name w:val="Обычный (Web)1"/>
    <w:aliases w:val="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Обычный (Web),Обычный (веб) Знак Знак1,Знак Знак3"/>
    <w:basedOn w:val="a"/>
    <w:next w:val="a3"/>
    <w:link w:val="afc"/>
    <w:uiPriority w:val="99"/>
    <w:qFormat/>
    <w:rsid w:val="00C83C59"/>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fc">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Web1"/>
    <w:uiPriority w:val="99"/>
    <w:locked/>
    <w:rsid w:val="00C83C59"/>
    <w:rPr>
      <w:rFonts w:ascii="Times New Roman" w:hAnsi="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9267">
      <w:bodyDiv w:val="1"/>
      <w:marLeft w:val="0"/>
      <w:marRight w:val="0"/>
      <w:marTop w:val="0"/>
      <w:marBottom w:val="0"/>
      <w:divBdr>
        <w:top w:val="none" w:sz="0" w:space="0" w:color="auto"/>
        <w:left w:val="none" w:sz="0" w:space="0" w:color="auto"/>
        <w:bottom w:val="none" w:sz="0" w:space="0" w:color="auto"/>
        <w:right w:val="none" w:sz="0" w:space="0" w:color="auto"/>
      </w:divBdr>
    </w:div>
    <w:div w:id="3822223">
      <w:bodyDiv w:val="1"/>
      <w:marLeft w:val="0"/>
      <w:marRight w:val="0"/>
      <w:marTop w:val="0"/>
      <w:marBottom w:val="0"/>
      <w:divBdr>
        <w:top w:val="none" w:sz="0" w:space="0" w:color="auto"/>
        <w:left w:val="none" w:sz="0" w:space="0" w:color="auto"/>
        <w:bottom w:val="none" w:sz="0" w:space="0" w:color="auto"/>
        <w:right w:val="none" w:sz="0" w:space="0" w:color="auto"/>
      </w:divBdr>
      <w:divsChild>
        <w:div w:id="889152696">
          <w:marLeft w:val="0"/>
          <w:marRight w:val="0"/>
          <w:marTop w:val="0"/>
          <w:marBottom w:val="0"/>
          <w:divBdr>
            <w:top w:val="none" w:sz="0" w:space="0" w:color="auto"/>
            <w:left w:val="none" w:sz="0" w:space="0" w:color="auto"/>
            <w:bottom w:val="none" w:sz="0" w:space="0" w:color="auto"/>
            <w:right w:val="none" w:sz="0" w:space="0" w:color="auto"/>
          </w:divBdr>
        </w:div>
        <w:div w:id="472259897">
          <w:marLeft w:val="0"/>
          <w:marRight w:val="0"/>
          <w:marTop w:val="0"/>
          <w:marBottom w:val="0"/>
          <w:divBdr>
            <w:top w:val="none" w:sz="0" w:space="0" w:color="auto"/>
            <w:left w:val="none" w:sz="0" w:space="0" w:color="auto"/>
            <w:bottom w:val="none" w:sz="0" w:space="0" w:color="auto"/>
            <w:right w:val="none" w:sz="0" w:space="0" w:color="auto"/>
          </w:divBdr>
        </w:div>
        <w:div w:id="583145049">
          <w:marLeft w:val="0"/>
          <w:marRight w:val="0"/>
          <w:marTop w:val="0"/>
          <w:marBottom w:val="0"/>
          <w:divBdr>
            <w:top w:val="none" w:sz="0" w:space="0" w:color="auto"/>
            <w:left w:val="none" w:sz="0" w:space="0" w:color="auto"/>
            <w:bottom w:val="none" w:sz="0" w:space="0" w:color="auto"/>
            <w:right w:val="none" w:sz="0" w:space="0" w:color="auto"/>
          </w:divBdr>
        </w:div>
        <w:div w:id="1919317611">
          <w:marLeft w:val="0"/>
          <w:marRight w:val="0"/>
          <w:marTop w:val="0"/>
          <w:marBottom w:val="0"/>
          <w:divBdr>
            <w:top w:val="none" w:sz="0" w:space="0" w:color="auto"/>
            <w:left w:val="none" w:sz="0" w:space="0" w:color="auto"/>
            <w:bottom w:val="none" w:sz="0" w:space="0" w:color="auto"/>
            <w:right w:val="none" w:sz="0" w:space="0" w:color="auto"/>
          </w:divBdr>
        </w:div>
      </w:divsChild>
    </w:div>
    <w:div w:id="24530156">
      <w:bodyDiv w:val="1"/>
      <w:marLeft w:val="0"/>
      <w:marRight w:val="0"/>
      <w:marTop w:val="0"/>
      <w:marBottom w:val="0"/>
      <w:divBdr>
        <w:top w:val="none" w:sz="0" w:space="0" w:color="auto"/>
        <w:left w:val="none" w:sz="0" w:space="0" w:color="auto"/>
        <w:bottom w:val="none" w:sz="0" w:space="0" w:color="auto"/>
        <w:right w:val="none" w:sz="0" w:space="0" w:color="auto"/>
      </w:divBdr>
    </w:div>
    <w:div w:id="68970506">
      <w:bodyDiv w:val="1"/>
      <w:marLeft w:val="0"/>
      <w:marRight w:val="0"/>
      <w:marTop w:val="0"/>
      <w:marBottom w:val="0"/>
      <w:divBdr>
        <w:top w:val="none" w:sz="0" w:space="0" w:color="auto"/>
        <w:left w:val="none" w:sz="0" w:space="0" w:color="auto"/>
        <w:bottom w:val="none" w:sz="0" w:space="0" w:color="auto"/>
        <w:right w:val="none" w:sz="0" w:space="0" w:color="auto"/>
      </w:divBdr>
    </w:div>
    <w:div w:id="81726250">
      <w:bodyDiv w:val="1"/>
      <w:marLeft w:val="0"/>
      <w:marRight w:val="0"/>
      <w:marTop w:val="0"/>
      <w:marBottom w:val="0"/>
      <w:divBdr>
        <w:top w:val="none" w:sz="0" w:space="0" w:color="auto"/>
        <w:left w:val="none" w:sz="0" w:space="0" w:color="auto"/>
        <w:bottom w:val="none" w:sz="0" w:space="0" w:color="auto"/>
        <w:right w:val="none" w:sz="0" w:space="0" w:color="auto"/>
      </w:divBdr>
    </w:div>
    <w:div w:id="95712551">
      <w:bodyDiv w:val="1"/>
      <w:marLeft w:val="0"/>
      <w:marRight w:val="0"/>
      <w:marTop w:val="0"/>
      <w:marBottom w:val="0"/>
      <w:divBdr>
        <w:top w:val="none" w:sz="0" w:space="0" w:color="auto"/>
        <w:left w:val="none" w:sz="0" w:space="0" w:color="auto"/>
        <w:bottom w:val="none" w:sz="0" w:space="0" w:color="auto"/>
        <w:right w:val="none" w:sz="0" w:space="0" w:color="auto"/>
      </w:divBdr>
    </w:div>
    <w:div w:id="99572315">
      <w:bodyDiv w:val="1"/>
      <w:marLeft w:val="0"/>
      <w:marRight w:val="0"/>
      <w:marTop w:val="0"/>
      <w:marBottom w:val="0"/>
      <w:divBdr>
        <w:top w:val="none" w:sz="0" w:space="0" w:color="auto"/>
        <w:left w:val="none" w:sz="0" w:space="0" w:color="auto"/>
        <w:bottom w:val="none" w:sz="0" w:space="0" w:color="auto"/>
        <w:right w:val="none" w:sz="0" w:space="0" w:color="auto"/>
      </w:divBdr>
    </w:div>
    <w:div w:id="123273338">
      <w:bodyDiv w:val="1"/>
      <w:marLeft w:val="0"/>
      <w:marRight w:val="0"/>
      <w:marTop w:val="0"/>
      <w:marBottom w:val="0"/>
      <w:divBdr>
        <w:top w:val="none" w:sz="0" w:space="0" w:color="auto"/>
        <w:left w:val="none" w:sz="0" w:space="0" w:color="auto"/>
        <w:bottom w:val="none" w:sz="0" w:space="0" w:color="auto"/>
        <w:right w:val="none" w:sz="0" w:space="0" w:color="auto"/>
      </w:divBdr>
    </w:div>
    <w:div w:id="131825392">
      <w:bodyDiv w:val="1"/>
      <w:marLeft w:val="0"/>
      <w:marRight w:val="0"/>
      <w:marTop w:val="0"/>
      <w:marBottom w:val="0"/>
      <w:divBdr>
        <w:top w:val="none" w:sz="0" w:space="0" w:color="auto"/>
        <w:left w:val="none" w:sz="0" w:space="0" w:color="auto"/>
        <w:bottom w:val="none" w:sz="0" w:space="0" w:color="auto"/>
        <w:right w:val="none" w:sz="0" w:space="0" w:color="auto"/>
      </w:divBdr>
    </w:div>
    <w:div w:id="135297182">
      <w:bodyDiv w:val="1"/>
      <w:marLeft w:val="0"/>
      <w:marRight w:val="0"/>
      <w:marTop w:val="0"/>
      <w:marBottom w:val="0"/>
      <w:divBdr>
        <w:top w:val="none" w:sz="0" w:space="0" w:color="auto"/>
        <w:left w:val="none" w:sz="0" w:space="0" w:color="auto"/>
        <w:bottom w:val="none" w:sz="0" w:space="0" w:color="auto"/>
        <w:right w:val="none" w:sz="0" w:space="0" w:color="auto"/>
      </w:divBdr>
    </w:div>
    <w:div w:id="152335220">
      <w:bodyDiv w:val="1"/>
      <w:marLeft w:val="0"/>
      <w:marRight w:val="0"/>
      <w:marTop w:val="0"/>
      <w:marBottom w:val="0"/>
      <w:divBdr>
        <w:top w:val="none" w:sz="0" w:space="0" w:color="auto"/>
        <w:left w:val="none" w:sz="0" w:space="0" w:color="auto"/>
        <w:bottom w:val="none" w:sz="0" w:space="0" w:color="auto"/>
        <w:right w:val="none" w:sz="0" w:space="0" w:color="auto"/>
      </w:divBdr>
    </w:div>
    <w:div w:id="193202673">
      <w:bodyDiv w:val="1"/>
      <w:marLeft w:val="0"/>
      <w:marRight w:val="0"/>
      <w:marTop w:val="0"/>
      <w:marBottom w:val="0"/>
      <w:divBdr>
        <w:top w:val="none" w:sz="0" w:space="0" w:color="auto"/>
        <w:left w:val="none" w:sz="0" w:space="0" w:color="auto"/>
        <w:bottom w:val="none" w:sz="0" w:space="0" w:color="auto"/>
        <w:right w:val="none" w:sz="0" w:space="0" w:color="auto"/>
      </w:divBdr>
    </w:div>
    <w:div w:id="210000846">
      <w:bodyDiv w:val="1"/>
      <w:marLeft w:val="0"/>
      <w:marRight w:val="0"/>
      <w:marTop w:val="0"/>
      <w:marBottom w:val="0"/>
      <w:divBdr>
        <w:top w:val="none" w:sz="0" w:space="0" w:color="auto"/>
        <w:left w:val="none" w:sz="0" w:space="0" w:color="auto"/>
        <w:bottom w:val="none" w:sz="0" w:space="0" w:color="auto"/>
        <w:right w:val="none" w:sz="0" w:space="0" w:color="auto"/>
      </w:divBdr>
      <w:divsChild>
        <w:div w:id="656811923">
          <w:marLeft w:val="0"/>
          <w:marRight w:val="0"/>
          <w:marTop w:val="0"/>
          <w:marBottom w:val="0"/>
          <w:divBdr>
            <w:top w:val="none" w:sz="0" w:space="0" w:color="auto"/>
            <w:left w:val="none" w:sz="0" w:space="0" w:color="auto"/>
            <w:bottom w:val="none" w:sz="0" w:space="0" w:color="auto"/>
            <w:right w:val="none" w:sz="0" w:space="0" w:color="auto"/>
          </w:divBdr>
        </w:div>
        <w:div w:id="1302157398">
          <w:marLeft w:val="0"/>
          <w:marRight w:val="0"/>
          <w:marTop w:val="0"/>
          <w:marBottom w:val="0"/>
          <w:divBdr>
            <w:top w:val="none" w:sz="0" w:space="0" w:color="auto"/>
            <w:left w:val="none" w:sz="0" w:space="0" w:color="auto"/>
            <w:bottom w:val="none" w:sz="0" w:space="0" w:color="auto"/>
            <w:right w:val="none" w:sz="0" w:space="0" w:color="auto"/>
          </w:divBdr>
        </w:div>
        <w:div w:id="137233069">
          <w:marLeft w:val="0"/>
          <w:marRight w:val="0"/>
          <w:marTop w:val="0"/>
          <w:marBottom w:val="0"/>
          <w:divBdr>
            <w:top w:val="none" w:sz="0" w:space="0" w:color="auto"/>
            <w:left w:val="none" w:sz="0" w:space="0" w:color="auto"/>
            <w:bottom w:val="none" w:sz="0" w:space="0" w:color="auto"/>
            <w:right w:val="none" w:sz="0" w:space="0" w:color="auto"/>
          </w:divBdr>
        </w:div>
        <w:div w:id="587159456">
          <w:marLeft w:val="0"/>
          <w:marRight w:val="0"/>
          <w:marTop w:val="0"/>
          <w:marBottom w:val="0"/>
          <w:divBdr>
            <w:top w:val="none" w:sz="0" w:space="0" w:color="auto"/>
            <w:left w:val="none" w:sz="0" w:space="0" w:color="auto"/>
            <w:bottom w:val="none" w:sz="0" w:space="0" w:color="auto"/>
            <w:right w:val="none" w:sz="0" w:space="0" w:color="auto"/>
          </w:divBdr>
        </w:div>
        <w:div w:id="718168138">
          <w:marLeft w:val="0"/>
          <w:marRight w:val="0"/>
          <w:marTop w:val="0"/>
          <w:marBottom w:val="0"/>
          <w:divBdr>
            <w:top w:val="none" w:sz="0" w:space="0" w:color="auto"/>
            <w:left w:val="none" w:sz="0" w:space="0" w:color="auto"/>
            <w:bottom w:val="none" w:sz="0" w:space="0" w:color="auto"/>
            <w:right w:val="none" w:sz="0" w:space="0" w:color="auto"/>
          </w:divBdr>
        </w:div>
        <w:div w:id="602423714">
          <w:marLeft w:val="0"/>
          <w:marRight w:val="0"/>
          <w:marTop w:val="0"/>
          <w:marBottom w:val="0"/>
          <w:divBdr>
            <w:top w:val="none" w:sz="0" w:space="0" w:color="auto"/>
            <w:left w:val="none" w:sz="0" w:space="0" w:color="auto"/>
            <w:bottom w:val="none" w:sz="0" w:space="0" w:color="auto"/>
            <w:right w:val="none" w:sz="0" w:space="0" w:color="auto"/>
          </w:divBdr>
        </w:div>
        <w:div w:id="213397158">
          <w:marLeft w:val="0"/>
          <w:marRight w:val="0"/>
          <w:marTop w:val="0"/>
          <w:marBottom w:val="0"/>
          <w:divBdr>
            <w:top w:val="none" w:sz="0" w:space="0" w:color="auto"/>
            <w:left w:val="none" w:sz="0" w:space="0" w:color="auto"/>
            <w:bottom w:val="none" w:sz="0" w:space="0" w:color="auto"/>
            <w:right w:val="none" w:sz="0" w:space="0" w:color="auto"/>
          </w:divBdr>
        </w:div>
        <w:div w:id="740375596">
          <w:marLeft w:val="0"/>
          <w:marRight w:val="0"/>
          <w:marTop w:val="0"/>
          <w:marBottom w:val="0"/>
          <w:divBdr>
            <w:top w:val="none" w:sz="0" w:space="0" w:color="auto"/>
            <w:left w:val="none" w:sz="0" w:space="0" w:color="auto"/>
            <w:bottom w:val="none" w:sz="0" w:space="0" w:color="auto"/>
            <w:right w:val="none" w:sz="0" w:space="0" w:color="auto"/>
          </w:divBdr>
        </w:div>
        <w:div w:id="108739712">
          <w:marLeft w:val="0"/>
          <w:marRight w:val="0"/>
          <w:marTop w:val="0"/>
          <w:marBottom w:val="0"/>
          <w:divBdr>
            <w:top w:val="none" w:sz="0" w:space="0" w:color="auto"/>
            <w:left w:val="none" w:sz="0" w:space="0" w:color="auto"/>
            <w:bottom w:val="none" w:sz="0" w:space="0" w:color="auto"/>
            <w:right w:val="none" w:sz="0" w:space="0" w:color="auto"/>
          </w:divBdr>
        </w:div>
        <w:div w:id="298077045">
          <w:marLeft w:val="0"/>
          <w:marRight w:val="0"/>
          <w:marTop w:val="0"/>
          <w:marBottom w:val="0"/>
          <w:divBdr>
            <w:top w:val="none" w:sz="0" w:space="0" w:color="auto"/>
            <w:left w:val="none" w:sz="0" w:space="0" w:color="auto"/>
            <w:bottom w:val="none" w:sz="0" w:space="0" w:color="auto"/>
            <w:right w:val="none" w:sz="0" w:space="0" w:color="auto"/>
          </w:divBdr>
        </w:div>
        <w:div w:id="1958104553">
          <w:marLeft w:val="0"/>
          <w:marRight w:val="0"/>
          <w:marTop w:val="0"/>
          <w:marBottom w:val="0"/>
          <w:divBdr>
            <w:top w:val="none" w:sz="0" w:space="0" w:color="auto"/>
            <w:left w:val="none" w:sz="0" w:space="0" w:color="auto"/>
            <w:bottom w:val="none" w:sz="0" w:space="0" w:color="auto"/>
            <w:right w:val="none" w:sz="0" w:space="0" w:color="auto"/>
          </w:divBdr>
        </w:div>
        <w:div w:id="1909262867">
          <w:marLeft w:val="0"/>
          <w:marRight w:val="0"/>
          <w:marTop w:val="0"/>
          <w:marBottom w:val="0"/>
          <w:divBdr>
            <w:top w:val="none" w:sz="0" w:space="0" w:color="auto"/>
            <w:left w:val="none" w:sz="0" w:space="0" w:color="auto"/>
            <w:bottom w:val="none" w:sz="0" w:space="0" w:color="auto"/>
            <w:right w:val="none" w:sz="0" w:space="0" w:color="auto"/>
          </w:divBdr>
        </w:div>
      </w:divsChild>
    </w:div>
    <w:div w:id="220949441">
      <w:bodyDiv w:val="1"/>
      <w:marLeft w:val="0"/>
      <w:marRight w:val="0"/>
      <w:marTop w:val="0"/>
      <w:marBottom w:val="0"/>
      <w:divBdr>
        <w:top w:val="none" w:sz="0" w:space="0" w:color="auto"/>
        <w:left w:val="none" w:sz="0" w:space="0" w:color="auto"/>
        <w:bottom w:val="none" w:sz="0" w:space="0" w:color="auto"/>
        <w:right w:val="none" w:sz="0" w:space="0" w:color="auto"/>
      </w:divBdr>
    </w:div>
    <w:div w:id="223806750">
      <w:bodyDiv w:val="1"/>
      <w:marLeft w:val="0"/>
      <w:marRight w:val="0"/>
      <w:marTop w:val="0"/>
      <w:marBottom w:val="0"/>
      <w:divBdr>
        <w:top w:val="none" w:sz="0" w:space="0" w:color="auto"/>
        <w:left w:val="none" w:sz="0" w:space="0" w:color="auto"/>
        <w:bottom w:val="none" w:sz="0" w:space="0" w:color="auto"/>
        <w:right w:val="none" w:sz="0" w:space="0" w:color="auto"/>
      </w:divBdr>
    </w:div>
    <w:div w:id="225845836">
      <w:bodyDiv w:val="1"/>
      <w:marLeft w:val="0"/>
      <w:marRight w:val="0"/>
      <w:marTop w:val="0"/>
      <w:marBottom w:val="0"/>
      <w:divBdr>
        <w:top w:val="none" w:sz="0" w:space="0" w:color="auto"/>
        <w:left w:val="none" w:sz="0" w:space="0" w:color="auto"/>
        <w:bottom w:val="none" w:sz="0" w:space="0" w:color="auto"/>
        <w:right w:val="none" w:sz="0" w:space="0" w:color="auto"/>
      </w:divBdr>
      <w:divsChild>
        <w:div w:id="751395793">
          <w:marLeft w:val="0"/>
          <w:marRight w:val="0"/>
          <w:marTop w:val="0"/>
          <w:marBottom w:val="0"/>
          <w:divBdr>
            <w:top w:val="none" w:sz="0" w:space="0" w:color="auto"/>
            <w:left w:val="none" w:sz="0" w:space="0" w:color="auto"/>
            <w:bottom w:val="none" w:sz="0" w:space="0" w:color="auto"/>
            <w:right w:val="none" w:sz="0" w:space="0" w:color="auto"/>
          </w:divBdr>
        </w:div>
        <w:div w:id="1870945005">
          <w:marLeft w:val="0"/>
          <w:marRight w:val="0"/>
          <w:marTop w:val="0"/>
          <w:marBottom w:val="0"/>
          <w:divBdr>
            <w:top w:val="none" w:sz="0" w:space="0" w:color="auto"/>
            <w:left w:val="none" w:sz="0" w:space="0" w:color="auto"/>
            <w:bottom w:val="none" w:sz="0" w:space="0" w:color="auto"/>
            <w:right w:val="none" w:sz="0" w:space="0" w:color="auto"/>
          </w:divBdr>
        </w:div>
        <w:div w:id="1352760471">
          <w:marLeft w:val="0"/>
          <w:marRight w:val="0"/>
          <w:marTop w:val="0"/>
          <w:marBottom w:val="0"/>
          <w:divBdr>
            <w:top w:val="none" w:sz="0" w:space="0" w:color="auto"/>
            <w:left w:val="none" w:sz="0" w:space="0" w:color="auto"/>
            <w:bottom w:val="none" w:sz="0" w:space="0" w:color="auto"/>
            <w:right w:val="none" w:sz="0" w:space="0" w:color="auto"/>
          </w:divBdr>
        </w:div>
        <w:div w:id="1343699957">
          <w:marLeft w:val="0"/>
          <w:marRight w:val="0"/>
          <w:marTop w:val="0"/>
          <w:marBottom w:val="0"/>
          <w:divBdr>
            <w:top w:val="none" w:sz="0" w:space="0" w:color="auto"/>
            <w:left w:val="none" w:sz="0" w:space="0" w:color="auto"/>
            <w:bottom w:val="none" w:sz="0" w:space="0" w:color="auto"/>
            <w:right w:val="none" w:sz="0" w:space="0" w:color="auto"/>
          </w:divBdr>
        </w:div>
        <w:div w:id="1270619711">
          <w:marLeft w:val="0"/>
          <w:marRight w:val="0"/>
          <w:marTop w:val="0"/>
          <w:marBottom w:val="0"/>
          <w:divBdr>
            <w:top w:val="none" w:sz="0" w:space="0" w:color="auto"/>
            <w:left w:val="none" w:sz="0" w:space="0" w:color="auto"/>
            <w:bottom w:val="none" w:sz="0" w:space="0" w:color="auto"/>
            <w:right w:val="none" w:sz="0" w:space="0" w:color="auto"/>
          </w:divBdr>
        </w:div>
        <w:div w:id="1777290654">
          <w:marLeft w:val="0"/>
          <w:marRight w:val="0"/>
          <w:marTop w:val="0"/>
          <w:marBottom w:val="0"/>
          <w:divBdr>
            <w:top w:val="none" w:sz="0" w:space="0" w:color="auto"/>
            <w:left w:val="none" w:sz="0" w:space="0" w:color="auto"/>
            <w:bottom w:val="none" w:sz="0" w:space="0" w:color="auto"/>
            <w:right w:val="none" w:sz="0" w:space="0" w:color="auto"/>
          </w:divBdr>
        </w:div>
        <w:div w:id="1303578392">
          <w:marLeft w:val="0"/>
          <w:marRight w:val="0"/>
          <w:marTop w:val="0"/>
          <w:marBottom w:val="0"/>
          <w:divBdr>
            <w:top w:val="none" w:sz="0" w:space="0" w:color="auto"/>
            <w:left w:val="none" w:sz="0" w:space="0" w:color="auto"/>
            <w:bottom w:val="none" w:sz="0" w:space="0" w:color="auto"/>
            <w:right w:val="none" w:sz="0" w:space="0" w:color="auto"/>
          </w:divBdr>
        </w:div>
        <w:div w:id="458572228">
          <w:marLeft w:val="0"/>
          <w:marRight w:val="0"/>
          <w:marTop w:val="0"/>
          <w:marBottom w:val="0"/>
          <w:divBdr>
            <w:top w:val="none" w:sz="0" w:space="0" w:color="auto"/>
            <w:left w:val="none" w:sz="0" w:space="0" w:color="auto"/>
            <w:bottom w:val="none" w:sz="0" w:space="0" w:color="auto"/>
            <w:right w:val="none" w:sz="0" w:space="0" w:color="auto"/>
          </w:divBdr>
        </w:div>
        <w:div w:id="396588734">
          <w:marLeft w:val="0"/>
          <w:marRight w:val="0"/>
          <w:marTop w:val="0"/>
          <w:marBottom w:val="0"/>
          <w:divBdr>
            <w:top w:val="none" w:sz="0" w:space="0" w:color="auto"/>
            <w:left w:val="none" w:sz="0" w:space="0" w:color="auto"/>
            <w:bottom w:val="none" w:sz="0" w:space="0" w:color="auto"/>
            <w:right w:val="none" w:sz="0" w:space="0" w:color="auto"/>
          </w:divBdr>
        </w:div>
      </w:divsChild>
    </w:div>
    <w:div w:id="229846622">
      <w:bodyDiv w:val="1"/>
      <w:marLeft w:val="0"/>
      <w:marRight w:val="0"/>
      <w:marTop w:val="0"/>
      <w:marBottom w:val="0"/>
      <w:divBdr>
        <w:top w:val="none" w:sz="0" w:space="0" w:color="auto"/>
        <w:left w:val="none" w:sz="0" w:space="0" w:color="auto"/>
        <w:bottom w:val="none" w:sz="0" w:space="0" w:color="auto"/>
        <w:right w:val="none" w:sz="0" w:space="0" w:color="auto"/>
      </w:divBdr>
    </w:div>
    <w:div w:id="244074132">
      <w:bodyDiv w:val="1"/>
      <w:marLeft w:val="0"/>
      <w:marRight w:val="0"/>
      <w:marTop w:val="0"/>
      <w:marBottom w:val="0"/>
      <w:divBdr>
        <w:top w:val="none" w:sz="0" w:space="0" w:color="auto"/>
        <w:left w:val="none" w:sz="0" w:space="0" w:color="auto"/>
        <w:bottom w:val="none" w:sz="0" w:space="0" w:color="auto"/>
        <w:right w:val="none" w:sz="0" w:space="0" w:color="auto"/>
      </w:divBdr>
    </w:div>
    <w:div w:id="261765615">
      <w:bodyDiv w:val="1"/>
      <w:marLeft w:val="0"/>
      <w:marRight w:val="0"/>
      <w:marTop w:val="0"/>
      <w:marBottom w:val="0"/>
      <w:divBdr>
        <w:top w:val="none" w:sz="0" w:space="0" w:color="auto"/>
        <w:left w:val="none" w:sz="0" w:space="0" w:color="auto"/>
        <w:bottom w:val="none" w:sz="0" w:space="0" w:color="auto"/>
        <w:right w:val="none" w:sz="0" w:space="0" w:color="auto"/>
      </w:divBdr>
    </w:div>
    <w:div w:id="262106752">
      <w:bodyDiv w:val="1"/>
      <w:marLeft w:val="0"/>
      <w:marRight w:val="0"/>
      <w:marTop w:val="0"/>
      <w:marBottom w:val="0"/>
      <w:divBdr>
        <w:top w:val="none" w:sz="0" w:space="0" w:color="auto"/>
        <w:left w:val="none" w:sz="0" w:space="0" w:color="auto"/>
        <w:bottom w:val="none" w:sz="0" w:space="0" w:color="auto"/>
        <w:right w:val="none" w:sz="0" w:space="0" w:color="auto"/>
      </w:divBdr>
    </w:div>
    <w:div w:id="265499272">
      <w:bodyDiv w:val="1"/>
      <w:marLeft w:val="0"/>
      <w:marRight w:val="0"/>
      <w:marTop w:val="0"/>
      <w:marBottom w:val="0"/>
      <w:divBdr>
        <w:top w:val="none" w:sz="0" w:space="0" w:color="auto"/>
        <w:left w:val="none" w:sz="0" w:space="0" w:color="auto"/>
        <w:bottom w:val="none" w:sz="0" w:space="0" w:color="auto"/>
        <w:right w:val="none" w:sz="0" w:space="0" w:color="auto"/>
      </w:divBdr>
    </w:div>
    <w:div w:id="307053022">
      <w:bodyDiv w:val="1"/>
      <w:marLeft w:val="0"/>
      <w:marRight w:val="0"/>
      <w:marTop w:val="0"/>
      <w:marBottom w:val="0"/>
      <w:divBdr>
        <w:top w:val="none" w:sz="0" w:space="0" w:color="auto"/>
        <w:left w:val="none" w:sz="0" w:space="0" w:color="auto"/>
        <w:bottom w:val="none" w:sz="0" w:space="0" w:color="auto"/>
        <w:right w:val="none" w:sz="0" w:space="0" w:color="auto"/>
      </w:divBdr>
    </w:div>
    <w:div w:id="324554298">
      <w:bodyDiv w:val="1"/>
      <w:marLeft w:val="0"/>
      <w:marRight w:val="0"/>
      <w:marTop w:val="0"/>
      <w:marBottom w:val="0"/>
      <w:divBdr>
        <w:top w:val="none" w:sz="0" w:space="0" w:color="auto"/>
        <w:left w:val="none" w:sz="0" w:space="0" w:color="auto"/>
        <w:bottom w:val="none" w:sz="0" w:space="0" w:color="auto"/>
        <w:right w:val="none" w:sz="0" w:space="0" w:color="auto"/>
      </w:divBdr>
    </w:div>
    <w:div w:id="331832387">
      <w:bodyDiv w:val="1"/>
      <w:marLeft w:val="0"/>
      <w:marRight w:val="0"/>
      <w:marTop w:val="0"/>
      <w:marBottom w:val="0"/>
      <w:divBdr>
        <w:top w:val="none" w:sz="0" w:space="0" w:color="auto"/>
        <w:left w:val="none" w:sz="0" w:space="0" w:color="auto"/>
        <w:bottom w:val="none" w:sz="0" w:space="0" w:color="auto"/>
        <w:right w:val="none" w:sz="0" w:space="0" w:color="auto"/>
      </w:divBdr>
    </w:div>
    <w:div w:id="337512313">
      <w:bodyDiv w:val="1"/>
      <w:marLeft w:val="0"/>
      <w:marRight w:val="0"/>
      <w:marTop w:val="0"/>
      <w:marBottom w:val="0"/>
      <w:divBdr>
        <w:top w:val="none" w:sz="0" w:space="0" w:color="auto"/>
        <w:left w:val="none" w:sz="0" w:space="0" w:color="auto"/>
        <w:bottom w:val="none" w:sz="0" w:space="0" w:color="auto"/>
        <w:right w:val="none" w:sz="0" w:space="0" w:color="auto"/>
      </w:divBdr>
    </w:div>
    <w:div w:id="338001520">
      <w:bodyDiv w:val="1"/>
      <w:marLeft w:val="0"/>
      <w:marRight w:val="0"/>
      <w:marTop w:val="0"/>
      <w:marBottom w:val="0"/>
      <w:divBdr>
        <w:top w:val="none" w:sz="0" w:space="0" w:color="auto"/>
        <w:left w:val="none" w:sz="0" w:space="0" w:color="auto"/>
        <w:bottom w:val="none" w:sz="0" w:space="0" w:color="auto"/>
        <w:right w:val="none" w:sz="0" w:space="0" w:color="auto"/>
      </w:divBdr>
      <w:divsChild>
        <w:div w:id="1285036128">
          <w:marLeft w:val="547"/>
          <w:marRight w:val="0"/>
          <w:marTop w:val="96"/>
          <w:marBottom w:val="0"/>
          <w:divBdr>
            <w:top w:val="none" w:sz="0" w:space="0" w:color="auto"/>
            <w:left w:val="none" w:sz="0" w:space="0" w:color="auto"/>
            <w:bottom w:val="none" w:sz="0" w:space="0" w:color="auto"/>
            <w:right w:val="none" w:sz="0" w:space="0" w:color="auto"/>
          </w:divBdr>
        </w:div>
        <w:div w:id="880550922">
          <w:marLeft w:val="547"/>
          <w:marRight w:val="0"/>
          <w:marTop w:val="96"/>
          <w:marBottom w:val="0"/>
          <w:divBdr>
            <w:top w:val="none" w:sz="0" w:space="0" w:color="auto"/>
            <w:left w:val="none" w:sz="0" w:space="0" w:color="auto"/>
            <w:bottom w:val="none" w:sz="0" w:space="0" w:color="auto"/>
            <w:right w:val="none" w:sz="0" w:space="0" w:color="auto"/>
          </w:divBdr>
        </w:div>
      </w:divsChild>
    </w:div>
    <w:div w:id="352609179">
      <w:bodyDiv w:val="1"/>
      <w:marLeft w:val="0"/>
      <w:marRight w:val="0"/>
      <w:marTop w:val="0"/>
      <w:marBottom w:val="0"/>
      <w:divBdr>
        <w:top w:val="none" w:sz="0" w:space="0" w:color="auto"/>
        <w:left w:val="none" w:sz="0" w:space="0" w:color="auto"/>
        <w:bottom w:val="none" w:sz="0" w:space="0" w:color="auto"/>
        <w:right w:val="none" w:sz="0" w:space="0" w:color="auto"/>
      </w:divBdr>
    </w:div>
    <w:div w:id="372074977">
      <w:bodyDiv w:val="1"/>
      <w:marLeft w:val="0"/>
      <w:marRight w:val="0"/>
      <w:marTop w:val="0"/>
      <w:marBottom w:val="0"/>
      <w:divBdr>
        <w:top w:val="none" w:sz="0" w:space="0" w:color="auto"/>
        <w:left w:val="none" w:sz="0" w:space="0" w:color="auto"/>
        <w:bottom w:val="none" w:sz="0" w:space="0" w:color="auto"/>
        <w:right w:val="none" w:sz="0" w:space="0" w:color="auto"/>
      </w:divBdr>
    </w:div>
    <w:div w:id="403525402">
      <w:bodyDiv w:val="1"/>
      <w:marLeft w:val="0"/>
      <w:marRight w:val="0"/>
      <w:marTop w:val="0"/>
      <w:marBottom w:val="0"/>
      <w:divBdr>
        <w:top w:val="none" w:sz="0" w:space="0" w:color="auto"/>
        <w:left w:val="none" w:sz="0" w:space="0" w:color="auto"/>
        <w:bottom w:val="none" w:sz="0" w:space="0" w:color="auto"/>
        <w:right w:val="none" w:sz="0" w:space="0" w:color="auto"/>
      </w:divBdr>
    </w:div>
    <w:div w:id="504785284">
      <w:bodyDiv w:val="1"/>
      <w:marLeft w:val="0"/>
      <w:marRight w:val="0"/>
      <w:marTop w:val="0"/>
      <w:marBottom w:val="0"/>
      <w:divBdr>
        <w:top w:val="none" w:sz="0" w:space="0" w:color="auto"/>
        <w:left w:val="none" w:sz="0" w:space="0" w:color="auto"/>
        <w:bottom w:val="none" w:sz="0" w:space="0" w:color="auto"/>
        <w:right w:val="none" w:sz="0" w:space="0" w:color="auto"/>
      </w:divBdr>
    </w:div>
    <w:div w:id="507789949">
      <w:bodyDiv w:val="1"/>
      <w:marLeft w:val="0"/>
      <w:marRight w:val="0"/>
      <w:marTop w:val="0"/>
      <w:marBottom w:val="0"/>
      <w:divBdr>
        <w:top w:val="none" w:sz="0" w:space="0" w:color="auto"/>
        <w:left w:val="none" w:sz="0" w:space="0" w:color="auto"/>
        <w:bottom w:val="none" w:sz="0" w:space="0" w:color="auto"/>
        <w:right w:val="none" w:sz="0" w:space="0" w:color="auto"/>
      </w:divBdr>
    </w:div>
    <w:div w:id="537478180">
      <w:bodyDiv w:val="1"/>
      <w:marLeft w:val="0"/>
      <w:marRight w:val="0"/>
      <w:marTop w:val="0"/>
      <w:marBottom w:val="0"/>
      <w:divBdr>
        <w:top w:val="none" w:sz="0" w:space="0" w:color="auto"/>
        <w:left w:val="none" w:sz="0" w:space="0" w:color="auto"/>
        <w:bottom w:val="none" w:sz="0" w:space="0" w:color="auto"/>
        <w:right w:val="none" w:sz="0" w:space="0" w:color="auto"/>
      </w:divBdr>
    </w:div>
    <w:div w:id="568539843">
      <w:bodyDiv w:val="1"/>
      <w:marLeft w:val="0"/>
      <w:marRight w:val="0"/>
      <w:marTop w:val="0"/>
      <w:marBottom w:val="0"/>
      <w:divBdr>
        <w:top w:val="none" w:sz="0" w:space="0" w:color="auto"/>
        <w:left w:val="none" w:sz="0" w:space="0" w:color="auto"/>
        <w:bottom w:val="none" w:sz="0" w:space="0" w:color="auto"/>
        <w:right w:val="none" w:sz="0" w:space="0" w:color="auto"/>
      </w:divBdr>
    </w:div>
    <w:div w:id="590893400">
      <w:bodyDiv w:val="1"/>
      <w:marLeft w:val="0"/>
      <w:marRight w:val="0"/>
      <w:marTop w:val="0"/>
      <w:marBottom w:val="0"/>
      <w:divBdr>
        <w:top w:val="none" w:sz="0" w:space="0" w:color="auto"/>
        <w:left w:val="none" w:sz="0" w:space="0" w:color="auto"/>
        <w:bottom w:val="none" w:sz="0" w:space="0" w:color="auto"/>
        <w:right w:val="none" w:sz="0" w:space="0" w:color="auto"/>
      </w:divBdr>
    </w:div>
    <w:div w:id="622811428">
      <w:bodyDiv w:val="1"/>
      <w:marLeft w:val="0"/>
      <w:marRight w:val="0"/>
      <w:marTop w:val="0"/>
      <w:marBottom w:val="0"/>
      <w:divBdr>
        <w:top w:val="none" w:sz="0" w:space="0" w:color="auto"/>
        <w:left w:val="none" w:sz="0" w:space="0" w:color="auto"/>
        <w:bottom w:val="none" w:sz="0" w:space="0" w:color="auto"/>
        <w:right w:val="none" w:sz="0" w:space="0" w:color="auto"/>
      </w:divBdr>
    </w:div>
    <w:div w:id="636570758">
      <w:bodyDiv w:val="1"/>
      <w:marLeft w:val="0"/>
      <w:marRight w:val="0"/>
      <w:marTop w:val="0"/>
      <w:marBottom w:val="0"/>
      <w:divBdr>
        <w:top w:val="none" w:sz="0" w:space="0" w:color="auto"/>
        <w:left w:val="none" w:sz="0" w:space="0" w:color="auto"/>
        <w:bottom w:val="none" w:sz="0" w:space="0" w:color="auto"/>
        <w:right w:val="none" w:sz="0" w:space="0" w:color="auto"/>
      </w:divBdr>
    </w:div>
    <w:div w:id="678390240">
      <w:bodyDiv w:val="1"/>
      <w:marLeft w:val="0"/>
      <w:marRight w:val="0"/>
      <w:marTop w:val="0"/>
      <w:marBottom w:val="0"/>
      <w:divBdr>
        <w:top w:val="none" w:sz="0" w:space="0" w:color="auto"/>
        <w:left w:val="none" w:sz="0" w:space="0" w:color="auto"/>
        <w:bottom w:val="none" w:sz="0" w:space="0" w:color="auto"/>
        <w:right w:val="none" w:sz="0" w:space="0" w:color="auto"/>
      </w:divBdr>
    </w:div>
    <w:div w:id="679699179">
      <w:bodyDiv w:val="1"/>
      <w:marLeft w:val="0"/>
      <w:marRight w:val="0"/>
      <w:marTop w:val="0"/>
      <w:marBottom w:val="0"/>
      <w:divBdr>
        <w:top w:val="none" w:sz="0" w:space="0" w:color="auto"/>
        <w:left w:val="none" w:sz="0" w:space="0" w:color="auto"/>
        <w:bottom w:val="none" w:sz="0" w:space="0" w:color="auto"/>
        <w:right w:val="none" w:sz="0" w:space="0" w:color="auto"/>
      </w:divBdr>
      <w:divsChild>
        <w:div w:id="1534226839">
          <w:marLeft w:val="0"/>
          <w:marRight w:val="0"/>
          <w:marTop w:val="0"/>
          <w:marBottom w:val="0"/>
          <w:divBdr>
            <w:top w:val="none" w:sz="0" w:space="0" w:color="auto"/>
            <w:left w:val="none" w:sz="0" w:space="0" w:color="auto"/>
            <w:bottom w:val="none" w:sz="0" w:space="0" w:color="auto"/>
            <w:right w:val="none" w:sz="0" w:space="0" w:color="auto"/>
          </w:divBdr>
        </w:div>
        <w:div w:id="1533570363">
          <w:marLeft w:val="0"/>
          <w:marRight w:val="0"/>
          <w:marTop w:val="0"/>
          <w:marBottom w:val="0"/>
          <w:divBdr>
            <w:top w:val="none" w:sz="0" w:space="0" w:color="auto"/>
            <w:left w:val="none" w:sz="0" w:space="0" w:color="auto"/>
            <w:bottom w:val="none" w:sz="0" w:space="0" w:color="auto"/>
            <w:right w:val="none" w:sz="0" w:space="0" w:color="auto"/>
          </w:divBdr>
        </w:div>
      </w:divsChild>
    </w:div>
    <w:div w:id="684284441">
      <w:bodyDiv w:val="1"/>
      <w:marLeft w:val="0"/>
      <w:marRight w:val="0"/>
      <w:marTop w:val="0"/>
      <w:marBottom w:val="0"/>
      <w:divBdr>
        <w:top w:val="none" w:sz="0" w:space="0" w:color="auto"/>
        <w:left w:val="none" w:sz="0" w:space="0" w:color="auto"/>
        <w:bottom w:val="none" w:sz="0" w:space="0" w:color="auto"/>
        <w:right w:val="none" w:sz="0" w:space="0" w:color="auto"/>
      </w:divBdr>
    </w:div>
    <w:div w:id="691998823">
      <w:bodyDiv w:val="1"/>
      <w:marLeft w:val="0"/>
      <w:marRight w:val="0"/>
      <w:marTop w:val="0"/>
      <w:marBottom w:val="0"/>
      <w:divBdr>
        <w:top w:val="none" w:sz="0" w:space="0" w:color="auto"/>
        <w:left w:val="none" w:sz="0" w:space="0" w:color="auto"/>
        <w:bottom w:val="none" w:sz="0" w:space="0" w:color="auto"/>
        <w:right w:val="none" w:sz="0" w:space="0" w:color="auto"/>
      </w:divBdr>
    </w:div>
    <w:div w:id="744651162">
      <w:bodyDiv w:val="1"/>
      <w:marLeft w:val="0"/>
      <w:marRight w:val="0"/>
      <w:marTop w:val="0"/>
      <w:marBottom w:val="0"/>
      <w:divBdr>
        <w:top w:val="none" w:sz="0" w:space="0" w:color="auto"/>
        <w:left w:val="none" w:sz="0" w:space="0" w:color="auto"/>
        <w:bottom w:val="none" w:sz="0" w:space="0" w:color="auto"/>
        <w:right w:val="none" w:sz="0" w:space="0" w:color="auto"/>
      </w:divBdr>
      <w:divsChild>
        <w:div w:id="1622687065">
          <w:marLeft w:val="0"/>
          <w:marRight w:val="0"/>
          <w:marTop w:val="0"/>
          <w:marBottom w:val="0"/>
          <w:divBdr>
            <w:top w:val="none" w:sz="0" w:space="0" w:color="auto"/>
            <w:left w:val="none" w:sz="0" w:space="0" w:color="auto"/>
            <w:bottom w:val="none" w:sz="0" w:space="0" w:color="auto"/>
            <w:right w:val="none" w:sz="0" w:space="0" w:color="auto"/>
          </w:divBdr>
        </w:div>
        <w:div w:id="520162954">
          <w:marLeft w:val="0"/>
          <w:marRight w:val="0"/>
          <w:marTop w:val="0"/>
          <w:marBottom w:val="0"/>
          <w:divBdr>
            <w:top w:val="none" w:sz="0" w:space="0" w:color="auto"/>
            <w:left w:val="none" w:sz="0" w:space="0" w:color="auto"/>
            <w:bottom w:val="none" w:sz="0" w:space="0" w:color="auto"/>
            <w:right w:val="none" w:sz="0" w:space="0" w:color="auto"/>
          </w:divBdr>
        </w:div>
        <w:div w:id="1069115173">
          <w:marLeft w:val="0"/>
          <w:marRight w:val="0"/>
          <w:marTop w:val="0"/>
          <w:marBottom w:val="0"/>
          <w:divBdr>
            <w:top w:val="none" w:sz="0" w:space="0" w:color="auto"/>
            <w:left w:val="none" w:sz="0" w:space="0" w:color="auto"/>
            <w:bottom w:val="none" w:sz="0" w:space="0" w:color="auto"/>
            <w:right w:val="none" w:sz="0" w:space="0" w:color="auto"/>
          </w:divBdr>
        </w:div>
        <w:div w:id="454105825">
          <w:marLeft w:val="0"/>
          <w:marRight w:val="0"/>
          <w:marTop w:val="0"/>
          <w:marBottom w:val="0"/>
          <w:divBdr>
            <w:top w:val="none" w:sz="0" w:space="0" w:color="auto"/>
            <w:left w:val="none" w:sz="0" w:space="0" w:color="auto"/>
            <w:bottom w:val="none" w:sz="0" w:space="0" w:color="auto"/>
            <w:right w:val="none" w:sz="0" w:space="0" w:color="auto"/>
          </w:divBdr>
        </w:div>
        <w:div w:id="1105347921">
          <w:marLeft w:val="0"/>
          <w:marRight w:val="0"/>
          <w:marTop w:val="0"/>
          <w:marBottom w:val="0"/>
          <w:divBdr>
            <w:top w:val="none" w:sz="0" w:space="0" w:color="auto"/>
            <w:left w:val="none" w:sz="0" w:space="0" w:color="auto"/>
            <w:bottom w:val="none" w:sz="0" w:space="0" w:color="auto"/>
            <w:right w:val="none" w:sz="0" w:space="0" w:color="auto"/>
          </w:divBdr>
        </w:div>
        <w:div w:id="1176647942">
          <w:marLeft w:val="0"/>
          <w:marRight w:val="0"/>
          <w:marTop w:val="0"/>
          <w:marBottom w:val="0"/>
          <w:divBdr>
            <w:top w:val="none" w:sz="0" w:space="0" w:color="auto"/>
            <w:left w:val="none" w:sz="0" w:space="0" w:color="auto"/>
            <w:bottom w:val="none" w:sz="0" w:space="0" w:color="auto"/>
            <w:right w:val="none" w:sz="0" w:space="0" w:color="auto"/>
          </w:divBdr>
        </w:div>
        <w:div w:id="913659156">
          <w:marLeft w:val="0"/>
          <w:marRight w:val="0"/>
          <w:marTop w:val="0"/>
          <w:marBottom w:val="0"/>
          <w:divBdr>
            <w:top w:val="none" w:sz="0" w:space="0" w:color="auto"/>
            <w:left w:val="none" w:sz="0" w:space="0" w:color="auto"/>
            <w:bottom w:val="none" w:sz="0" w:space="0" w:color="auto"/>
            <w:right w:val="none" w:sz="0" w:space="0" w:color="auto"/>
          </w:divBdr>
        </w:div>
        <w:div w:id="83455743">
          <w:marLeft w:val="0"/>
          <w:marRight w:val="0"/>
          <w:marTop w:val="0"/>
          <w:marBottom w:val="0"/>
          <w:divBdr>
            <w:top w:val="none" w:sz="0" w:space="0" w:color="auto"/>
            <w:left w:val="none" w:sz="0" w:space="0" w:color="auto"/>
            <w:bottom w:val="none" w:sz="0" w:space="0" w:color="auto"/>
            <w:right w:val="none" w:sz="0" w:space="0" w:color="auto"/>
          </w:divBdr>
        </w:div>
        <w:div w:id="1608466640">
          <w:marLeft w:val="0"/>
          <w:marRight w:val="0"/>
          <w:marTop w:val="0"/>
          <w:marBottom w:val="0"/>
          <w:divBdr>
            <w:top w:val="none" w:sz="0" w:space="0" w:color="auto"/>
            <w:left w:val="none" w:sz="0" w:space="0" w:color="auto"/>
            <w:bottom w:val="none" w:sz="0" w:space="0" w:color="auto"/>
            <w:right w:val="none" w:sz="0" w:space="0" w:color="auto"/>
          </w:divBdr>
        </w:div>
        <w:div w:id="1996572077">
          <w:marLeft w:val="0"/>
          <w:marRight w:val="0"/>
          <w:marTop w:val="0"/>
          <w:marBottom w:val="0"/>
          <w:divBdr>
            <w:top w:val="none" w:sz="0" w:space="0" w:color="auto"/>
            <w:left w:val="none" w:sz="0" w:space="0" w:color="auto"/>
            <w:bottom w:val="none" w:sz="0" w:space="0" w:color="auto"/>
            <w:right w:val="none" w:sz="0" w:space="0" w:color="auto"/>
          </w:divBdr>
        </w:div>
        <w:div w:id="430005143">
          <w:marLeft w:val="0"/>
          <w:marRight w:val="0"/>
          <w:marTop w:val="0"/>
          <w:marBottom w:val="0"/>
          <w:divBdr>
            <w:top w:val="none" w:sz="0" w:space="0" w:color="auto"/>
            <w:left w:val="none" w:sz="0" w:space="0" w:color="auto"/>
            <w:bottom w:val="none" w:sz="0" w:space="0" w:color="auto"/>
            <w:right w:val="none" w:sz="0" w:space="0" w:color="auto"/>
          </w:divBdr>
        </w:div>
        <w:div w:id="1645700335">
          <w:marLeft w:val="0"/>
          <w:marRight w:val="0"/>
          <w:marTop w:val="0"/>
          <w:marBottom w:val="0"/>
          <w:divBdr>
            <w:top w:val="none" w:sz="0" w:space="0" w:color="auto"/>
            <w:left w:val="none" w:sz="0" w:space="0" w:color="auto"/>
            <w:bottom w:val="none" w:sz="0" w:space="0" w:color="auto"/>
            <w:right w:val="none" w:sz="0" w:space="0" w:color="auto"/>
          </w:divBdr>
        </w:div>
        <w:div w:id="1111822753">
          <w:marLeft w:val="0"/>
          <w:marRight w:val="0"/>
          <w:marTop w:val="0"/>
          <w:marBottom w:val="0"/>
          <w:divBdr>
            <w:top w:val="none" w:sz="0" w:space="0" w:color="auto"/>
            <w:left w:val="none" w:sz="0" w:space="0" w:color="auto"/>
            <w:bottom w:val="none" w:sz="0" w:space="0" w:color="auto"/>
            <w:right w:val="none" w:sz="0" w:space="0" w:color="auto"/>
          </w:divBdr>
        </w:div>
        <w:div w:id="1522234519">
          <w:marLeft w:val="0"/>
          <w:marRight w:val="0"/>
          <w:marTop w:val="0"/>
          <w:marBottom w:val="0"/>
          <w:divBdr>
            <w:top w:val="none" w:sz="0" w:space="0" w:color="auto"/>
            <w:left w:val="none" w:sz="0" w:space="0" w:color="auto"/>
            <w:bottom w:val="none" w:sz="0" w:space="0" w:color="auto"/>
            <w:right w:val="none" w:sz="0" w:space="0" w:color="auto"/>
          </w:divBdr>
        </w:div>
        <w:div w:id="1605379259">
          <w:marLeft w:val="0"/>
          <w:marRight w:val="0"/>
          <w:marTop w:val="0"/>
          <w:marBottom w:val="0"/>
          <w:divBdr>
            <w:top w:val="none" w:sz="0" w:space="0" w:color="auto"/>
            <w:left w:val="none" w:sz="0" w:space="0" w:color="auto"/>
            <w:bottom w:val="none" w:sz="0" w:space="0" w:color="auto"/>
            <w:right w:val="none" w:sz="0" w:space="0" w:color="auto"/>
          </w:divBdr>
        </w:div>
      </w:divsChild>
    </w:div>
    <w:div w:id="769667854">
      <w:bodyDiv w:val="1"/>
      <w:marLeft w:val="0"/>
      <w:marRight w:val="0"/>
      <w:marTop w:val="0"/>
      <w:marBottom w:val="0"/>
      <w:divBdr>
        <w:top w:val="none" w:sz="0" w:space="0" w:color="auto"/>
        <w:left w:val="none" w:sz="0" w:space="0" w:color="auto"/>
        <w:bottom w:val="none" w:sz="0" w:space="0" w:color="auto"/>
        <w:right w:val="none" w:sz="0" w:space="0" w:color="auto"/>
      </w:divBdr>
    </w:div>
    <w:div w:id="798456447">
      <w:bodyDiv w:val="1"/>
      <w:marLeft w:val="0"/>
      <w:marRight w:val="0"/>
      <w:marTop w:val="0"/>
      <w:marBottom w:val="0"/>
      <w:divBdr>
        <w:top w:val="none" w:sz="0" w:space="0" w:color="auto"/>
        <w:left w:val="none" w:sz="0" w:space="0" w:color="auto"/>
        <w:bottom w:val="none" w:sz="0" w:space="0" w:color="auto"/>
        <w:right w:val="none" w:sz="0" w:space="0" w:color="auto"/>
      </w:divBdr>
    </w:div>
    <w:div w:id="815100449">
      <w:bodyDiv w:val="1"/>
      <w:marLeft w:val="0"/>
      <w:marRight w:val="0"/>
      <w:marTop w:val="0"/>
      <w:marBottom w:val="0"/>
      <w:divBdr>
        <w:top w:val="none" w:sz="0" w:space="0" w:color="auto"/>
        <w:left w:val="none" w:sz="0" w:space="0" w:color="auto"/>
        <w:bottom w:val="none" w:sz="0" w:space="0" w:color="auto"/>
        <w:right w:val="none" w:sz="0" w:space="0" w:color="auto"/>
      </w:divBdr>
    </w:div>
    <w:div w:id="829977924">
      <w:bodyDiv w:val="1"/>
      <w:marLeft w:val="0"/>
      <w:marRight w:val="0"/>
      <w:marTop w:val="0"/>
      <w:marBottom w:val="0"/>
      <w:divBdr>
        <w:top w:val="none" w:sz="0" w:space="0" w:color="auto"/>
        <w:left w:val="none" w:sz="0" w:space="0" w:color="auto"/>
        <w:bottom w:val="none" w:sz="0" w:space="0" w:color="auto"/>
        <w:right w:val="none" w:sz="0" w:space="0" w:color="auto"/>
      </w:divBdr>
    </w:div>
    <w:div w:id="858859233">
      <w:bodyDiv w:val="1"/>
      <w:marLeft w:val="0"/>
      <w:marRight w:val="0"/>
      <w:marTop w:val="0"/>
      <w:marBottom w:val="0"/>
      <w:divBdr>
        <w:top w:val="none" w:sz="0" w:space="0" w:color="auto"/>
        <w:left w:val="none" w:sz="0" w:space="0" w:color="auto"/>
        <w:bottom w:val="none" w:sz="0" w:space="0" w:color="auto"/>
        <w:right w:val="none" w:sz="0" w:space="0" w:color="auto"/>
      </w:divBdr>
    </w:div>
    <w:div w:id="875118811">
      <w:bodyDiv w:val="1"/>
      <w:marLeft w:val="0"/>
      <w:marRight w:val="0"/>
      <w:marTop w:val="0"/>
      <w:marBottom w:val="0"/>
      <w:divBdr>
        <w:top w:val="none" w:sz="0" w:space="0" w:color="auto"/>
        <w:left w:val="none" w:sz="0" w:space="0" w:color="auto"/>
        <w:bottom w:val="none" w:sz="0" w:space="0" w:color="auto"/>
        <w:right w:val="none" w:sz="0" w:space="0" w:color="auto"/>
      </w:divBdr>
    </w:div>
    <w:div w:id="885799112">
      <w:bodyDiv w:val="1"/>
      <w:marLeft w:val="0"/>
      <w:marRight w:val="0"/>
      <w:marTop w:val="0"/>
      <w:marBottom w:val="0"/>
      <w:divBdr>
        <w:top w:val="none" w:sz="0" w:space="0" w:color="auto"/>
        <w:left w:val="none" w:sz="0" w:space="0" w:color="auto"/>
        <w:bottom w:val="none" w:sz="0" w:space="0" w:color="auto"/>
        <w:right w:val="none" w:sz="0" w:space="0" w:color="auto"/>
      </w:divBdr>
      <w:divsChild>
        <w:div w:id="332758868">
          <w:marLeft w:val="547"/>
          <w:marRight w:val="0"/>
          <w:marTop w:val="96"/>
          <w:marBottom w:val="0"/>
          <w:divBdr>
            <w:top w:val="none" w:sz="0" w:space="0" w:color="auto"/>
            <w:left w:val="none" w:sz="0" w:space="0" w:color="auto"/>
            <w:bottom w:val="none" w:sz="0" w:space="0" w:color="auto"/>
            <w:right w:val="none" w:sz="0" w:space="0" w:color="auto"/>
          </w:divBdr>
        </w:div>
        <w:div w:id="455568950">
          <w:marLeft w:val="547"/>
          <w:marRight w:val="0"/>
          <w:marTop w:val="96"/>
          <w:marBottom w:val="0"/>
          <w:divBdr>
            <w:top w:val="none" w:sz="0" w:space="0" w:color="auto"/>
            <w:left w:val="none" w:sz="0" w:space="0" w:color="auto"/>
            <w:bottom w:val="none" w:sz="0" w:space="0" w:color="auto"/>
            <w:right w:val="none" w:sz="0" w:space="0" w:color="auto"/>
          </w:divBdr>
        </w:div>
      </w:divsChild>
    </w:div>
    <w:div w:id="955450873">
      <w:bodyDiv w:val="1"/>
      <w:marLeft w:val="0"/>
      <w:marRight w:val="0"/>
      <w:marTop w:val="0"/>
      <w:marBottom w:val="0"/>
      <w:divBdr>
        <w:top w:val="none" w:sz="0" w:space="0" w:color="auto"/>
        <w:left w:val="none" w:sz="0" w:space="0" w:color="auto"/>
        <w:bottom w:val="none" w:sz="0" w:space="0" w:color="auto"/>
        <w:right w:val="none" w:sz="0" w:space="0" w:color="auto"/>
      </w:divBdr>
    </w:div>
    <w:div w:id="975377121">
      <w:bodyDiv w:val="1"/>
      <w:marLeft w:val="0"/>
      <w:marRight w:val="0"/>
      <w:marTop w:val="0"/>
      <w:marBottom w:val="0"/>
      <w:divBdr>
        <w:top w:val="none" w:sz="0" w:space="0" w:color="auto"/>
        <w:left w:val="none" w:sz="0" w:space="0" w:color="auto"/>
        <w:bottom w:val="none" w:sz="0" w:space="0" w:color="auto"/>
        <w:right w:val="none" w:sz="0" w:space="0" w:color="auto"/>
      </w:divBdr>
    </w:div>
    <w:div w:id="976566324">
      <w:bodyDiv w:val="1"/>
      <w:marLeft w:val="0"/>
      <w:marRight w:val="0"/>
      <w:marTop w:val="0"/>
      <w:marBottom w:val="0"/>
      <w:divBdr>
        <w:top w:val="none" w:sz="0" w:space="0" w:color="auto"/>
        <w:left w:val="none" w:sz="0" w:space="0" w:color="auto"/>
        <w:bottom w:val="none" w:sz="0" w:space="0" w:color="auto"/>
        <w:right w:val="none" w:sz="0" w:space="0" w:color="auto"/>
      </w:divBdr>
      <w:divsChild>
        <w:div w:id="1681814722">
          <w:marLeft w:val="0"/>
          <w:marRight w:val="0"/>
          <w:marTop w:val="0"/>
          <w:marBottom w:val="0"/>
          <w:divBdr>
            <w:top w:val="single" w:sz="18" w:space="4" w:color="CCCCCC"/>
            <w:left w:val="single" w:sz="18" w:space="4" w:color="CCCCCC"/>
            <w:bottom w:val="single" w:sz="18" w:space="4" w:color="CCCCCC"/>
            <w:right w:val="single" w:sz="18" w:space="4" w:color="CCCCCC"/>
          </w:divBdr>
        </w:div>
        <w:div w:id="1385252783">
          <w:marLeft w:val="0"/>
          <w:marRight w:val="0"/>
          <w:marTop w:val="0"/>
          <w:marBottom w:val="0"/>
          <w:divBdr>
            <w:top w:val="single" w:sz="18" w:space="4" w:color="CCCCCC"/>
            <w:left w:val="single" w:sz="18" w:space="4" w:color="CCCCCC"/>
            <w:bottom w:val="single" w:sz="18" w:space="4" w:color="CCCCCC"/>
            <w:right w:val="single" w:sz="18" w:space="4" w:color="CCCCCC"/>
          </w:divBdr>
        </w:div>
        <w:div w:id="1170949353">
          <w:marLeft w:val="0"/>
          <w:marRight w:val="0"/>
          <w:marTop w:val="0"/>
          <w:marBottom w:val="0"/>
          <w:divBdr>
            <w:top w:val="single" w:sz="18" w:space="4" w:color="CCCCCC"/>
            <w:left w:val="single" w:sz="18" w:space="4" w:color="CCCCCC"/>
            <w:bottom w:val="single" w:sz="18" w:space="4" w:color="CCCCCC"/>
            <w:right w:val="single" w:sz="18" w:space="4" w:color="CCCCCC"/>
          </w:divBdr>
        </w:div>
      </w:divsChild>
    </w:div>
    <w:div w:id="977220230">
      <w:bodyDiv w:val="1"/>
      <w:marLeft w:val="0"/>
      <w:marRight w:val="0"/>
      <w:marTop w:val="0"/>
      <w:marBottom w:val="0"/>
      <w:divBdr>
        <w:top w:val="none" w:sz="0" w:space="0" w:color="auto"/>
        <w:left w:val="none" w:sz="0" w:space="0" w:color="auto"/>
        <w:bottom w:val="none" w:sz="0" w:space="0" w:color="auto"/>
        <w:right w:val="none" w:sz="0" w:space="0" w:color="auto"/>
      </w:divBdr>
    </w:div>
    <w:div w:id="1082989785">
      <w:bodyDiv w:val="1"/>
      <w:marLeft w:val="0"/>
      <w:marRight w:val="0"/>
      <w:marTop w:val="0"/>
      <w:marBottom w:val="0"/>
      <w:divBdr>
        <w:top w:val="none" w:sz="0" w:space="0" w:color="auto"/>
        <w:left w:val="none" w:sz="0" w:space="0" w:color="auto"/>
        <w:bottom w:val="none" w:sz="0" w:space="0" w:color="auto"/>
        <w:right w:val="none" w:sz="0" w:space="0" w:color="auto"/>
      </w:divBdr>
    </w:div>
    <w:div w:id="1124928153">
      <w:bodyDiv w:val="1"/>
      <w:marLeft w:val="0"/>
      <w:marRight w:val="0"/>
      <w:marTop w:val="0"/>
      <w:marBottom w:val="0"/>
      <w:divBdr>
        <w:top w:val="none" w:sz="0" w:space="0" w:color="auto"/>
        <w:left w:val="none" w:sz="0" w:space="0" w:color="auto"/>
        <w:bottom w:val="none" w:sz="0" w:space="0" w:color="auto"/>
        <w:right w:val="none" w:sz="0" w:space="0" w:color="auto"/>
      </w:divBdr>
    </w:div>
    <w:div w:id="1135104814">
      <w:bodyDiv w:val="1"/>
      <w:marLeft w:val="0"/>
      <w:marRight w:val="0"/>
      <w:marTop w:val="0"/>
      <w:marBottom w:val="0"/>
      <w:divBdr>
        <w:top w:val="none" w:sz="0" w:space="0" w:color="auto"/>
        <w:left w:val="none" w:sz="0" w:space="0" w:color="auto"/>
        <w:bottom w:val="none" w:sz="0" w:space="0" w:color="auto"/>
        <w:right w:val="none" w:sz="0" w:space="0" w:color="auto"/>
      </w:divBdr>
      <w:divsChild>
        <w:div w:id="1184170383">
          <w:marLeft w:val="0"/>
          <w:marRight w:val="0"/>
          <w:marTop w:val="0"/>
          <w:marBottom w:val="0"/>
          <w:divBdr>
            <w:top w:val="none" w:sz="0" w:space="0" w:color="auto"/>
            <w:left w:val="none" w:sz="0" w:space="0" w:color="auto"/>
            <w:bottom w:val="none" w:sz="0" w:space="0" w:color="auto"/>
            <w:right w:val="none" w:sz="0" w:space="0" w:color="auto"/>
          </w:divBdr>
        </w:div>
        <w:div w:id="1160119562">
          <w:marLeft w:val="0"/>
          <w:marRight w:val="0"/>
          <w:marTop w:val="0"/>
          <w:marBottom w:val="0"/>
          <w:divBdr>
            <w:top w:val="none" w:sz="0" w:space="0" w:color="auto"/>
            <w:left w:val="none" w:sz="0" w:space="0" w:color="auto"/>
            <w:bottom w:val="none" w:sz="0" w:space="0" w:color="auto"/>
            <w:right w:val="none" w:sz="0" w:space="0" w:color="auto"/>
          </w:divBdr>
        </w:div>
        <w:div w:id="1626739739">
          <w:marLeft w:val="0"/>
          <w:marRight w:val="0"/>
          <w:marTop w:val="0"/>
          <w:marBottom w:val="0"/>
          <w:divBdr>
            <w:top w:val="none" w:sz="0" w:space="0" w:color="auto"/>
            <w:left w:val="none" w:sz="0" w:space="0" w:color="auto"/>
            <w:bottom w:val="none" w:sz="0" w:space="0" w:color="auto"/>
            <w:right w:val="none" w:sz="0" w:space="0" w:color="auto"/>
          </w:divBdr>
        </w:div>
        <w:div w:id="1573733011">
          <w:marLeft w:val="0"/>
          <w:marRight w:val="0"/>
          <w:marTop w:val="0"/>
          <w:marBottom w:val="0"/>
          <w:divBdr>
            <w:top w:val="none" w:sz="0" w:space="0" w:color="auto"/>
            <w:left w:val="none" w:sz="0" w:space="0" w:color="auto"/>
            <w:bottom w:val="none" w:sz="0" w:space="0" w:color="auto"/>
            <w:right w:val="none" w:sz="0" w:space="0" w:color="auto"/>
          </w:divBdr>
        </w:div>
        <w:div w:id="173805649">
          <w:marLeft w:val="0"/>
          <w:marRight w:val="0"/>
          <w:marTop w:val="0"/>
          <w:marBottom w:val="0"/>
          <w:divBdr>
            <w:top w:val="none" w:sz="0" w:space="0" w:color="auto"/>
            <w:left w:val="none" w:sz="0" w:space="0" w:color="auto"/>
            <w:bottom w:val="none" w:sz="0" w:space="0" w:color="auto"/>
            <w:right w:val="none" w:sz="0" w:space="0" w:color="auto"/>
          </w:divBdr>
        </w:div>
        <w:div w:id="1975408372">
          <w:marLeft w:val="0"/>
          <w:marRight w:val="0"/>
          <w:marTop w:val="0"/>
          <w:marBottom w:val="0"/>
          <w:divBdr>
            <w:top w:val="none" w:sz="0" w:space="0" w:color="auto"/>
            <w:left w:val="none" w:sz="0" w:space="0" w:color="auto"/>
            <w:bottom w:val="none" w:sz="0" w:space="0" w:color="auto"/>
            <w:right w:val="none" w:sz="0" w:space="0" w:color="auto"/>
          </w:divBdr>
        </w:div>
        <w:div w:id="1629165363">
          <w:marLeft w:val="0"/>
          <w:marRight w:val="0"/>
          <w:marTop w:val="0"/>
          <w:marBottom w:val="0"/>
          <w:divBdr>
            <w:top w:val="none" w:sz="0" w:space="0" w:color="auto"/>
            <w:left w:val="none" w:sz="0" w:space="0" w:color="auto"/>
            <w:bottom w:val="none" w:sz="0" w:space="0" w:color="auto"/>
            <w:right w:val="none" w:sz="0" w:space="0" w:color="auto"/>
          </w:divBdr>
        </w:div>
        <w:div w:id="311254273">
          <w:marLeft w:val="0"/>
          <w:marRight w:val="0"/>
          <w:marTop w:val="0"/>
          <w:marBottom w:val="0"/>
          <w:divBdr>
            <w:top w:val="none" w:sz="0" w:space="0" w:color="auto"/>
            <w:left w:val="none" w:sz="0" w:space="0" w:color="auto"/>
            <w:bottom w:val="none" w:sz="0" w:space="0" w:color="auto"/>
            <w:right w:val="none" w:sz="0" w:space="0" w:color="auto"/>
          </w:divBdr>
        </w:div>
        <w:div w:id="181549876">
          <w:marLeft w:val="0"/>
          <w:marRight w:val="0"/>
          <w:marTop w:val="0"/>
          <w:marBottom w:val="0"/>
          <w:divBdr>
            <w:top w:val="none" w:sz="0" w:space="0" w:color="auto"/>
            <w:left w:val="none" w:sz="0" w:space="0" w:color="auto"/>
            <w:bottom w:val="none" w:sz="0" w:space="0" w:color="auto"/>
            <w:right w:val="none" w:sz="0" w:space="0" w:color="auto"/>
          </w:divBdr>
        </w:div>
        <w:div w:id="1486513287">
          <w:marLeft w:val="0"/>
          <w:marRight w:val="0"/>
          <w:marTop w:val="0"/>
          <w:marBottom w:val="0"/>
          <w:divBdr>
            <w:top w:val="none" w:sz="0" w:space="0" w:color="auto"/>
            <w:left w:val="none" w:sz="0" w:space="0" w:color="auto"/>
            <w:bottom w:val="none" w:sz="0" w:space="0" w:color="auto"/>
            <w:right w:val="none" w:sz="0" w:space="0" w:color="auto"/>
          </w:divBdr>
        </w:div>
        <w:div w:id="1083843242">
          <w:marLeft w:val="0"/>
          <w:marRight w:val="0"/>
          <w:marTop w:val="0"/>
          <w:marBottom w:val="0"/>
          <w:divBdr>
            <w:top w:val="none" w:sz="0" w:space="0" w:color="auto"/>
            <w:left w:val="none" w:sz="0" w:space="0" w:color="auto"/>
            <w:bottom w:val="none" w:sz="0" w:space="0" w:color="auto"/>
            <w:right w:val="none" w:sz="0" w:space="0" w:color="auto"/>
          </w:divBdr>
        </w:div>
        <w:div w:id="1764571131">
          <w:marLeft w:val="0"/>
          <w:marRight w:val="0"/>
          <w:marTop w:val="0"/>
          <w:marBottom w:val="0"/>
          <w:divBdr>
            <w:top w:val="none" w:sz="0" w:space="0" w:color="auto"/>
            <w:left w:val="none" w:sz="0" w:space="0" w:color="auto"/>
            <w:bottom w:val="none" w:sz="0" w:space="0" w:color="auto"/>
            <w:right w:val="none" w:sz="0" w:space="0" w:color="auto"/>
          </w:divBdr>
        </w:div>
        <w:div w:id="1121728671">
          <w:marLeft w:val="0"/>
          <w:marRight w:val="0"/>
          <w:marTop w:val="0"/>
          <w:marBottom w:val="0"/>
          <w:divBdr>
            <w:top w:val="none" w:sz="0" w:space="0" w:color="auto"/>
            <w:left w:val="none" w:sz="0" w:space="0" w:color="auto"/>
            <w:bottom w:val="none" w:sz="0" w:space="0" w:color="auto"/>
            <w:right w:val="none" w:sz="0" w:space="0" w:color="auto"/>
          </w:divBdr>
        </w:div>
      </w:divsChild>
    </w:div>
    <w:div w:id="1138887053">
      <w:bodyDiv w:val="1"/>
      <w:marLeft w:val="0"/>
      <w:marRight w:val="0"/>
      <w:marTop w:val="0"/>
      <w:marBottom w:val="0"/>
      <w:divBdr>
        <w:top w:val="none" w:sz="0" w:space="0" w:color="auto"/>
        <w:left w:val="none" w:sz="0" w:space="0" w:color="auto"/>
        <w:bottom w:val="none" w:sz="0" w:space="0" w:color="auto"/>
        <w:right w:val="none" w:sz="0" w:space="0" w:color="auto"/>
      </w:divBdr>
    </w:div>
    <w:div w:id="1147671021">
      <w:bodyDiv w:val="1"/>
      <w:marLeft w:val="0"/>
      <w:marRight w:val="0"/>
      <w:marTop w:val="0"/>
      <w:marBottom w:val="0"/>
      <w:divBdr>
        <w:top w:val="none" w:sz="0" w:space="0" w:color="auto"/>
        <w:left w:val="none" w:sz="0" w:space="0" w:color="auto"/>
        <w:bottom w:val="none" w:sz="0" w:space="0" w:color="auto"/>
        <w:right w:val="none" w:sz="0" w:space="0" w:color="auto"/>
      </w:divBdr>
    </w:div>
    <w:div w:id="1157843127">
      <w:bodyDiv w:val="1"/>
      <w:marLeft w:val="0"/>
      <w:marRight w:val="0"/>
      <w:marTop w:val="0"/>
      <w:marBottom w:val="0"/>
      <w:divBdr>
        <w:top w:val="none" w:sz="0" w:space="0" w:color="auto"/>
        <w:left w:val="none" w:sz="0" w:space="0" w:color="auto"/>
        <w:bottom w:val="none" w:sz="0" w:space="0" w:color="auto"/>
        <w:right w:val="none" w:sz="0" w:space="0" w:color="auto"/>
      </w:divBdr>
    </w:div>
    <w:div w:id="1179735560">
      <w:bodyDiv w:val="1"/>
      <w:marLeft w:val="0"/>
      <w:marRight w:val="0"/>
      <w:marTop w:val="0"/>
      <w:marBottom w:val="0"/>
      <w:divBdr>
        <w:top w:val="none" w:sz="0" w:space="0" w:color="auto"/>
        <w:left w:val="none" w:sz="0" w:space="0" w:color="auto"/>
        <w:bottom w:val="none" w:sz="0" w:space="0" w:color="auto"/>
        <w:right w:val="none" w:sz="0" w:space="0" w:color="auto"/>
      </w:divBdr>
    </w:div>
    <w:div w:id="1187599626">
      <w:bodyDiv w:val="1"/>
      <w:marLeft w:val="0"/>
      <w:marRight w:val="0"/>
      <w:marTop w:val="0"/>
      <w:marBottom w:val="0"/>
      <w:divBdr>
        <w:top w:val="none" w:sz="0" w:space="0" w:color="auto"/>
        <w:left w:val="none" w:sz="0" w:space="0" w:color="auto"/>
        <w:bottom w:val="none" w:sz="0" w:space="0" w:color="auto"/>
        <w:right w:val="none" w:sz="0" w:space="0" w:color="auto"/>
      </w:divBdr>
    </w:div>
    <w:div w:id="1211111173">
      <w:bodyDiv w:val="1"/>
      <w:marLeft w:val="0"/>
      <w:marRight w:val="0"/>
      <w:marTop w:val="0"/>
      <w:marBottom w:val="0"/>
      <w:divBdr>
        <w:top w:val="none" w:sz="0" w:space="0" w:color="auto"/>
        <w:left w:val="none" w:sz="0" w:space="0" w:color="auto"/>
        <w:bottom w:val="none" w:sz="0" w:space="0" w:color="auto"/>
        <w:right w:val="none" w:sz="0" w:space="0" w:color="auto"/>
      </w:divBdr>
    </w:div>
    <w:div w:id="1294213655">
      <w:bodyDiv w:val="1"/>
      <w:marLeft w:val="0"/>
      <w:marRight w:val="0"/>
      <w:marTop w:val="0"/>
      <w:marBottom w:val="0"/>
      <w:divBdr>
        <w:top w:val="none" w:sz="0" w:space="0" w:color="auto"/>
        <w:left w:val="none" w:sz="0" w:space="0" w:color="auto"/>
        <w:bottom w:val="none" w:sz="0" w:space="0" w:color="auto"/>
        <w:right w:val="none" w:sz="0" w:space="0" w:color="auto"/>
      </w:divBdr>
    </w:div>
    <w:div w:id="1299843459">
      <w:bodyDiv w:val="1"/>
      <w:marLeft w:val="0"/>
      <w:marRight w:val="0"/>
      <w:marTop w:val="0"/>
      <w:marBottom w:val="0"/>
      <w:divBdr>
        <w:top w:val="none" w:sz="0" w:space="0" w:color="auto"/>
        <w:left w:val="none" w:sz="0" w:space="0" w:color="auto"/>
        <w:bottom w:val="none" w:sz="0" w:space="0" w:color="auto"/>
        <w:right w:val="none" w:sz="0" w:space="0" w:color="auto"/>
      </w:divBdr>
      <w:divsChild>
        <w:div w:id="77143524">
          <w:marLeft w:val="0"/>
          <w:marRight w:val="0"/>
          <w:marTop w:val="0"/>
          <w:marBottom w:val="0"/>
          <w:divBdr>
            <w:top w:val="none" w:sz="0" w:space="0" w:color="auto"/>
            <w:left w:val="none" w:sz="0" w:space="0" w:color="auto"/>
            <w:bottom w:val="none" w:sz="0" w:space="0" w:color="auto"/>
            <w:right w:val="none" w:sz="0" w:space="0" w:color="auto"/>
          </w:divBdr>
        </w:div>
      </w:divsChild>
    </w:div>
    <w:div w:id="1325623549">
      <w:bodyDiv w:val="1"/>
      <w:marLeft w:val="0"/>
      <w:marRight w:val="0"/>
      <w:marTop w:val="0"/>
      <w:marBottom w:val="0"/>
      <w:divBdr>
        <w:top w:val="none" w:sz="0" w:space="0" w:color="auto"/>
        <w:left w:val="none" w:sz="0" w:space="0" w:color="auto"/>
        <w:bottom w:val="none" w:sz="0" w:space="0" w:color="auto"/>
        <w:right w:val="none" w:sz="0" w:space="0" w:color="auto"/>
      </w:divBdr>
    </w:div>
    <w:div w:id="1329090548">
      <w:bodyDiv w:val="1"/>
      <w:marLeft w:val="0"/>
      <w:marRight w:val="0"/>
      <w:marTop w:val="0"/>
      <w:marBottom w:val="0"/>
      <w:divBdr>
        <w:top w:val="none" w:sz="0" w:space="0" w:color="auto"/>
        <w:left w:val="none" w:sz="0" w:space="0" w:color="auto"/>
        <w:bottom w:val="none" w:sz="0" w:space="0" w:color="auto"/>
        <w:right w:val="none" w:sz="0" w:space="0" w:color="auto"/>
      </w:divBdr>
    </w:div>
    <w:div w:id="1341273250">
      <w:bodyDiv w:val="1"/>
      <w:marLeft w:val="0"/>
      <w:marRight w:val="0"/>
      <w:marTop w:val="0"/>
      <w:marBottom w:val="0"/>
      <w:divBdr>
        <w:top w:val="none" w:sz="0" w:space="0" w:color="auto"/>
        <w:left w:val="none" w:sz="0" w:space="0" w:color="auto"/>
        <w:bottom w:val="none" w:sz="0" w:space="0" w:color="auto"/>
        <w:right w:val="none" w:sz="0" w:space="0" w:color="auto"/>
      </w:divBdr>
    </w:div>
    <w:div w:id="1342926551">
      <w:bodyDiv w:val="1"/>
      <w:marLeft w:val="0"/>
      <w:marRight w:val="0"/>
      <w:marTop w:val="0"/>
      <w:marBottom w:val="0"/>
      <w:divBdr>
        <w:top w:val="none" w:sz="0" w:space="0" w:color="auto"/>
        <w:left w:val="none" w:sz="0" w:space="0" w:color="auto"/>
        <w:bottom w:val="none" w:sz="0" w:space="0" w:color="auto"/>
        <w:right w:val="none" w:sz="0" w:space="0" w:color="auto"/>
      </w:divBdr>
    </w:div>
    <w:div w:id="1394698079">
      <w:bodyDiv w:val="1"/>
      <w:marLeft w:val="0"/>
      <w:marRight w:val="0"/>
      <w:marTop w:val="0"/>
      <w:marBottom w:val="0"/>
      <w:divBdr>
        <w:top w:val="none" w:sz="0" w:space="0" w:color="auto"/>
        <w:left w:val="none" w:sz="0" w:space="0" w:color="auto"/>
        <w:bottom w:val="none" w:sz="0" w:space="0" w:color="auto"/>
        <w:right w:val="none" w:sz="0" w:space="0" w:color="auto"/>
      </w:divBdr>
    </w:div>
    <w:div w:id="1476140795">
      <w:bodyDiv w:val="1"/>
      <w:marLeft w:val="0"/>
      <w:marRight w:val="0"/>
      <w:marTop w:val="0"/>
      <w:marBottom w:val="0"/>
      <w:divBdr>
        <w:top w:val="none" w:sz="0" w:space="0" w:color="auto"/>
        <w:left w:val="none" w:sz="0" w:space="0" w:color="auto"/>
        <w:bottom w:val="none" w:sz="0" w:space="0" w:color="auto"/>
        <w:right w:val="none" w:sz="0" w:space="0" w:color="auto"/>
      </w:divBdr>
    </w:div>
    <w:div w:id="1506870049">
      <w:bodyDiv w:val="1"/>
      <w:marLeft w:val="0"/>
      <w:marRight w:val="0"/>
      <w:marTop w:val="0"/>
      <w:marBottom w:val="0"/>
      <w:divBdr>
        <w:top w:val="none" w:sz="0" w:space="0" w:color="auto"/>
        <w:left w:val="none" w:sz="0" w:space="0" w:color="auto"/>
        <w:bottom w:val="none" w:sz="0" w:space="0" w:color="auto"/>
        <w:right w:val="none" w:sz="0" w:space="0" w:color="auto"/>
      </w:divBdr>
    </w:div>
    <w:div w:id="1537044467">
      <w:bodyDiv w:val="1"/>
      <w:marLeft w:val="0"/>
      <w:marRight w:val="0"/>
      <w:marTop w:val="0"/>
      <w:marBottom w:val="0"/>
      <w:divBdr>
        <w:top w:val="none" w:sz="0" w:space="0" w:color="auto"/>
        <w:left w:val="none" w:sz="0" w:space="0" w:color="auto"/>
        <w:bottom w:val="none" w:sz="0" w:space="0" w:color="auto"/>
        <w:right w:val="none" w:sz="0" w:space="0" w:color="auto"/>
      </w:divBdr>
      <w:divsChild>
        <w:div w:id="145704611">
          <w:marLeft w:val="547"/>
          <w:marRight w:val="0"/>
          <w:marTop w:val="115"/>
          <w:marBottom w:val="0"/>
          <w:divBdr>
            <w:top w:val="none" w:sz="0" w:space="0" w:color="auto"/>
            <w:left w:val="none" w:sz="0" w:space="0" w:color="auto"/>
            <w:bottom w:val="none" w:sz="0" w:space="0" w:color="auto"/>
            <w:right w:val="none" w:sz="0" w:space="0" w:color="auto"/>
          </w:divBdr>
        </w:div>
        <w:div w:id="1587422089">
          <w:marLeft w:val="547"/>
          <w:marRight w:val="0"/>
          <w:marTop w:val="115"/>
          <w:marBottom w:val="0"/>
          <w:divBdr>
            <w:top w:val="none" w:sz="0" w:space="0" w:color="auto"/>
            <w:left w:val="none" w:sz="0" w:space="0" w:color="auto"/>
            <w:bottom w:val="none" w:sz="0" w:space="0" w:color="auto"/>
            <w:right w:val="none" w:sz="0" w:space="0" w:color="auto"/>
          </w:divBdr>
        </w:div>
        <w:div w:id="496074580">
          <w:marLeft w:val="547"/>
          <w:marRight w:val="0"/>
          <w:marTop w:val="115"/>
          <w:marBottom w:val="0"/>
          <w:divBdr>
            <w:top w:val="none" w:sz="0" w:space="0" w:color="auto"/>
            <w:left w:val="none" w:sz="0" w:space="0" w:color="auto"/>
            <w:bottom w:val="none" w:sz="0" w:space="0" w:color="auto"/>
            <w:right w:val="none" w:sz="0" w:space="0" w:color="auto"/>
          </w:divBdr>
        </w:div>
      </w:divsChild>
    </w:div>
    <w:div w:id="1565751546">
      <w:bodyDiv w:val="1"/>
      <w:marLeft w:val="0"/>
      <w:marRight w:val="0"/>
      <w:marTop w:val="0"/>
      <w:marBottom w:val="0"/>
      <w:divBdr>
        <w:top w:val="none" w:sz="0" w:space="0" w:color="auto"/>
        <w:left w:val="none" w:sz="0" w:space="0" w:color="auto"/>
        <w:bottom w:val="none" w:sz="0" w:space="0" w:color="auto"/>
        <w:right w:val="none" w:sz="0" w:space="0" w:color="auto"/>
      </w:divBdr>
    </w:div>
    <w:div w:id="1593318639">
      <w:bodyDiv w:val="1"/>
      <w:marLeft w:val="0"/>
      <w:marRight w:val="0"/>
      <w:marTop w:val="0"/>
      <w:marBottom w:val="0"/>
      <w:divBdr>
        <w:top w:val="none" w:sz="0" w:space="0" w:color="auto"/>
        <w:left w:val="none" w:sz="0" w:space="0" w:color="auto"/>
        <w:bottom w:val="none" w:sz="0" w:space="0" w:color="auto"/>
        <w:right w:val="none" w:sz="0" w:space="0" w:color="auto"/>
      </w:divBdr>
    </w:div>
    <w:div w:id="1636449344">
      <w:bodyDiv w:val="1"/>
      <w:marLeft w:val="0"/>
      <w:marRight w:val="0"/>
      <w:marTop w:val="0"/>
      <w:marBottom w:val="0"/>
      <w:divBdr>
        <w:top w:val="none" w:sz="0" w:space="0" w:color="auto"/>
        <w:left w:val="none" w:sz="0" w:space="0" w:color="auto"/>
        <w:bottom w:val="none" w:sz="0" w:space="0" w:color="auto"/>
        <w:right w:val="none" w:sz="0" w:space="0" w:color="auto"/>
      </w:divBdr>
    </w:div>
    <w:div w:id="1640843206">
      <w:bodyDiv w:val="1"/>
      <w:marLeft w:val="0"/>
      <w:marRight w:val="0"/>
      <w:marTop w:val="0"/>
      <w:marBottom w:val="0"/>
      <w:divBdr>
        <w:top w:val="none" w:sz="0" w:space="0" w:color="auto"/>
        <w:left w:val="none" w:sz="0" w:space="0" w:color="auto"/>
        <w:bottom w:val="none" w:sz="0" w:space="0" w:color="auto"/>
        <w:right w:val="none" w:sz="0" w:space="0" w:color="auto"/>
      </w:divBdr>
    </w:div>
    <w:div w:id="1640919087">
      <w:bodyDiv w:val="1"/>
      <w:marLeft w:val="0"/>
      <w:marRight w:val="0"/>
      <w:marTop w:val="0"/>
      <w:marBottom w:val="0"/>
      <w:divBdr>
        <w:top w:val="none" w:sz="0" w:space="0" w:color="auto"/>
        <w:left w:val="none" w:sz="0" w:space="0" w:color="auto"/>
        <w:bottom w:val="none" w:sz="0" w:space="0" w:color="auto"/>
        <w:right w:val="none" w:sz="0" w:space="0" w:color="auto"/>
      </w:divBdr>
    </w:div>
    <w:div w:id="1653677859">
      <w:bodyDiv w:val="1"/>
      <w:marLeft w:val="0"/>
      <w:marRight w:val="0"/>
      <w:marTop w:val="0"/>
      <w:marBottom w:val="0"/>
      <w:divBdr>
        <w:top w:val="none" w:sz="0" w:space="0" w:color="auto"/>
        <w:left w:val="none" w:sz="0" w:space="0" w:color="auto"/>
        <w:bottom w:val="none" w:sz="0" w:space="0" w:color="auto"/>
        <w:right w:val="none" w:sz="0" w:space="0" w:color="auto"/>
      </w:divBdr>
    </w:div>
    <w:div w:id="1667828188">
      <w:bodyDiv w:val="1"/>
      <w:marLeft w:val="0"/>
      <w:marRight w:val="0"/>
      <w:marTop w:val="0"/>
      <w:marBottom w:val="0"/>
      <w:divBdr>
        <w:top w:val="none" w:sz="0" w:space="0" w:color="auto"/>
        <w:left w:val="none" w:sz="0" w:space="0" w:color="auto"/>
        <w:bottom w:val="none" w:sz="0" w:space="0" w:color="auto"/>
        <w:right w:val="none" w:sz="0" w:space="0" w:color="auto"/>
      </w:divBdr>
    </w:div>
    <w:div w:id="1680620998">
      <w:bodyDiv w:val="1"/>
      <w:marLeft w:val="0"/>
      <w:marRight w:val="0"/>
      <w:marTop w:val="0"/>
      <w:marBottom w:val="0"/>
      <w:divBdr>
        <w:top w:val="none" w:sz="0" w:space="0" w:color="auto"/>
        <w:left w:val="none" w:sz="0" w:space="0" w:color="auto"/>
        <w:bottom w:val="none" w:sz="0" w:space="0" w:color="auto"/>
        <w:right w:val="none" w:sz="0" w:space="0" w:color="auto"/>
      </w:divBdr>
    </w:div>
    <w:div w:id="1738556218">
      <w:bodyDiv w:val="1"/>
      <w:marLeft w:val="0"/>
      <w:marRight w:val="0"/>
      <w:marTop w:val="0"/>
      <w:marBottom w:val="0"/>
      <w:divBdr>
        <w:top w:val="none" w:sz="0" w:space="0" w:color="auto"/>
        <w:left w:val="none" w:sz="0" w:space="0" w:color="auto"/>
        <w:bottom w:val="none" w:sz="0" w:space="0" w:color="auto"/>
        <w:right w:val="none" w:sz="0" w:space="0" w:color="auto"/>
      </w:divBdr>
    </w:div>
    <w:div w:id="1779987699">
      <w:bodyDiv w:val="1"/>
      <w:marLeft w:val="0"/>
      <w:marRight w:val="0"/>
      <w:marTop w:val="0"/>
      <w:marBottom w:val="0"/>
      <w:divBdr>
        <w:top w:val="none" w:sz="0" w:space="0" w:color="auto"/>
        <w:left w:val="none" w:sz="0" w:space="0" w:color="auto"/>
        <w:bottom w:val="none" w:sz="0" w:space="0" w:color="auto"/>
        <w:right w:val="none" w:sz="0" w:space="0" w:color="auto"/>
      </w:divBdr>
      <w:divsChild>
        <w:div w:id="420377278">
          <w:marLeft w:val="432"/>
          <w:marRight w:val="0"/>
          <w:marTop w:val="91"/>
          <w:marBottom w:val="0"/>
          <w:divBdr>
            <w:top w:val="none" w:sz="0" w:space="0" w:color="auto"/>
            <w:left w:val="none" w:sz="0" w:space="0" w:color="auto"/>
            <w:bottom w:val="none" w:sz="0" w:space="0" w:color="auto"/>
            <w:right w:val="none" w:sz="0" w:space="0" w:color="auto"/>
          </w:divBdr>
        </w:div>
        <w:div w:id="1148741081">
          <w:marLeft w:val="432"/>
          <w:marRight w:val="0"/>
          <w:marTop w:val="91"/>
          <w:marBottom w:val="0"/>
          <w:divBdr>
            <w:top w:val="none" w:sz="0" w:space="0" w:color="auto"/>
            <w:left w:val="none" w:sz="0" w:space="0" w:color="auto"/>
            <w:bottom w:val="none" w:sz="0" w:space="0" w:color="auto"/>
            <w:right w:val="none" w:sz="0" w:space="0" w:color="auto"/>
          </w:divBdr>
        </w:div>
      </w:divsChild>
    </w:div>
    <w:div w:id="1832212019">
      <w:bodyDiv w:val="1"/>
      <w:marLeft w:val="0"/>
      <w:marRight w:val="0"/>
      <w:marTop w:val="0"/>
      <w:marBottom w:val="0"/>
      <w:divBdr>
        <w:top w:val="none" w:sz="0" w:space="0" w:color="auto"/>
        <w:left w:val="none" w:sz="0" w:space="0" w:color="auto"/>
        <w:bottom w:val="none" w:sz="0" w:space="0" w:color="auto"/>
        <w:right w:val="none" w:sz="0" w:space="0" w:color="auto"/>
      </w:divBdr>
    </w:div>
    <w:div w:id="1856580319">
      <w:bodyDiv w:val="1"/>
      <w:marLeft w:val="0"/>
      <w:marRight w:val="0"/>
      <w:marTop w:val="0"/>
      <w:marBottom w:val="0"/>
      <w:divBdr>
        <w:top w:val="none" w:sz="0" w:space="0" w:color="auto"/>
        <w:left w:val="none" w:sz="0" w:space="0" w:color="auto"/>
        <w:bottom w:val="none" w:sz="0" w:space="0" w:color="auto"/>
        <w:right w:val="none" w:sz="0" w:space="0" w:color="auto"/>
      </w:divBdr>
    </w:div>
    <w:div w:id="1864979080">
      <w:bodyDiv w:val="1"/>
      <w:marLeft w:val="0"/>
      <w:marRight w:val="0"/>
      <w:marTop w:val="0"/>
      <w:marBottom w:val="0"/>
      <w:divBdr>
        <w:top w:val="none" w:sz="0" w:space="0" w:color="auto"/>
        <w:left w:val="none" w:sz="0" w:space="0" w:color="auto"/>
        <w:bottom w:val="none" w:sz="0" w:space="0" w:color="auto"/>
        <w:right w:val="none" w:sz="0" w:space="0" w:color="auto"/>
      </w:divBdr>
    </w:div>
    <w:div w:id="1886212448">
      <w:bodyDiv w:val="1"/>
      <w:marLeft w:val="0"/>
      <w:marRight w:val="0"/>
      <w:marTop w:val="0"/>
      <w:marBottom w:val="0"/>
      <w:divBdr>
        <w:top w:val="none" w:sz="0" w:space="0" w:color="auto"/>
        <w:left w:val="none" w:sz="0" w:space="0" w:color="auto"/>
        <w:bottom w:val="none" w:sz="0" w:space="0" w:color="auto"/>
        <w:right w:val="none" w:sz="0" w:space="0" w:color="auto"/>
      </w:divBdr>
    </w:div>
    <w:div w:id="1893880434">
      <w:bodyDiv w:val="1"/>
      <w:marLeft w:val="0"/>
      <w:marRight w:val="0"/>
      <w:marTop w:val="0"/>
      <w:marBottom w:val="0"/>
      <w:divBdr>
        <w:top w:val="none" w:sz="0" w:space="0" w:color="auto"/>
        <w:left w:val="none" w:sz="0" w:space="0" w:color="auto"/>
        <w:bottom w:val="none" w:sz="0" w:space="0" w:color="auto"/>
        <w:right w:val="none" w:sz="0" w:space="0" w:color="auto"/>
      </w:divBdr>
    </w:div>
    <w:div w:id="1895778346">
      <w:bodyDiv w:val="1"/>
      <w:marLeft w:val="0"/>
      <w:marRight w:val="0"/>
      <w:marTop w:val="0"/>
      <w:marBottom w:val="0"/>
      <w:divBdr>
        <w:top w:val="none" w:sz="0" w:space="0" w:color="auto"/>
        <w:left w:val="none" w:sz="0" w:space="0" w:color="auto"/>
        <w:bottom w:val="none" w:sz="0" w:space="0" w:color="auto"/>
        <w:right w:val="none" w:sz="0" w:space="0" w:color="auto"/>
      </w:divBdr>
    </w:div>
    <w:div w:id="1897006383">
      <w:bodyDiv w:val="1"/>
      <w:marLeft w:val="0"/>
      <w:marRight w:val="0"/>
      <w:marTop w:val="0"/>
      <w:marBottom w:val="0"/>
      <w:divBdr>
        <w:top w:val="none" w:sz="0" w:space="0" w:color="auto"/>
        <w:left w:val="none" w:sz="0" w:space="0" w:color="auto"/>
        <w:bottom w:val="none" w:sz="0" w:space="0" w:color="auto"/>
        <w:right w:val="none" w:sz="0" w:space="0" w:color="auto"/>
      </w:divBdr>
    </w:div>
    <w:div w:id="1901209030">
      <w:bodyDiv w:val="1"/>
      <w:marLeft w:val="0"/>
      <w:marRight w:val="0"/>
      <w:marTop w:val="0"/>
      <w:marBottom w:val="0"/>
      <w:divBdr>
        <w:top w:val="none" w:sz="0" w:space="0" w:color="auto"/>
        <w:left w:val="none" w:sz="0" w:space="0" w:color="auto"/>
        <w:bottom w:val="none" w:sz="0" w:space="0" w:color="auto"/>
        <w:right w:val="none" w:sz="0" w:space="0" w:color="auto"/>
      </w:divBdr>
    </w:div>
    <w:div w:id="1904483186">
      <w:bodyDiv w:val="1"/>
      <w:marLeft w:val="0"/>
      <w:marRight w:val="0"/>
      <w:marTop w:val="0"/>
      <w:marBottom w:val="0"/>
      <w:divBdr>
        <w:top w:val="none" w:sz="0" w:space="0" w:color="auto"/>
        <w:left w:val="none" w:sz="0" w:space="0" w:color="auto"/>
        <w:bottom w:val="none" w:sz="0" w:space="0" w:color="auto"/>
        <w:right w:val="none" w:sz="0" w:space="0" w:color="auto"/>
      </w:divBdr>
    </w:div>
    <w:div w:id="1914660923">
      <w:bodyDiv w:val="1"/>
      <w:marLeft w:val="0"/>
      <w:marRight w:val="0"/>
      <w:marTop w:val="0"/>
      <w:marBottom w:val="0"/>
      <w:divBdr>
        <w:top w:val="none" w:sz="0" w:space="0" w:color="auto"/>
        <w:left w:val="none" w:sz="0" w:space="0" w:color="auto"/>
        <w:bottom w:val="none" w:sz="0" w:space="0" w:color="auto"/>
        <w:right w:val="none" w:sz="0" w:space="0" w:color="auto"/>
      </w:divBdr>
    </w:div>
    <w:div w:id="1917283841">
      <w:bodyDiv w:val="1"/>
      <w:marLeft w:val="0"/>
      <w:marRight w:val="0"/>
      <w:marTop w:val="0"/>
      <w:marBottom w:val="0"/>
      <w:divBdr>
        <w:top w:val="none" w:sz="0" w:space="0" w:color="auto"/>
        <w:left w:val="none" w:sz="0" w:space="0" w:color="auto"/>
        <w:bottom w:val="none" w:sz="0" w:space="0" w:color="auto"/>
        <w:right w:val="none" w:sz="0" w:space="0" w:color="auto"/>
      </w:divBdr>
    </w:div>
    <w:div w:id="1932661105">
      <w:bodyDiv w:val="1"/>
      <w:marLeft w:val="0"/>
      <w:marRight w:val="0"/>
      <w:marTop w:val="0"/>
      <w:marBottom w:val="0"/>
      <w:divBdr>
        <w:top w:val="none" w:sz="0" w:space="0" w:color="auto"/>
        <w:left w:val="none" w:sz="0" w:space="0" w:color="auto"/>
        <w:bottom w:val="none" w:sz="0" w:space="0" w:color="auto"/>
        <w:right w:val="none" w:sz="0" w:space="0" w:color="auto"/>
      </w:divBdr>
    </w:div>
    <w:div w:id="1945140340">
      <w:bodyDiv w:val="1"/>
      <w:marLeft w:val="0"/>
      <w:marRight w:val="0"/>
      <w:marTop w:val="0"/>
      <w:marBottom w:val="0"/>
      <w:divBdr>
        <w:top w:val="none" w:sz="0" w:space="0" w:color="auto"/>
        <w:left w:val="none" w:sz="0" w:space="0" w:color="auto"/>
        <w:bottom w:val="none" w:sz="0" w:space="0" w:color="auto"/>
        <w:right w:val="none" w:sz="0" w:space="0" w:color="auto"/>
      </w:divBdr>
      <w:divsChild>
        <w:div w:id="657809571">
          <w:marLeft w:val="432"/>
          <w:marRight w:val="0"/>
          <w:marTop w:val="106"/>
          <w:marBottom w:val="0"/>
          <w:divBdr>
            <w:top w:val="none" w:sz="0" w:space="0" w:color="auto"/>
            <w:left w:val="none" w:sz="0" w:space="0" w:color="auto"/>
            <w:bottom w:val="none" w:sz="0" w:space="0" w:color="auto"/>
            <w:right w:val="none" w:sz="0" w:space="0" w:color="auto"/>
          </w:divBdr>
        </w:div>
        <w:div w:id="1118842359">
          <w:marLeft w:val="432"/>
          <w:marRight w:val="0"/>
          <w:marTop w:val="106"/>
          <w:marBottom w:val="0"/>
          <w:divBdr>
            <w:top w:val="none" w:sz="0" w:space="0" w:color="auto"/>
            <w:left w:val="none" w:sz="0" w:space="0" w:color="auto"/>
            <w:bottom w:val="none" w:sz="0" w:space="0" w:color="auto"/>
            <w:right w:val="none" w:sz="0" w:space="0" w:color="auto"/>
          </w:divBdr>
        </w:div>
      </w:divsChild>
    </w:div>
    <w:div w:id="2016833491">
      <w:bodyDiv w:val="1"/>
      <w:marLeft w:val="0"/>
      <w:marRight w:val="0"/>
      <w:marTop w:val="0"/>
      <w:marBottom w:val="0"/>
      <w:divBdr>
        <w:top w:val="none" w:sz="0" w:space="0" w:color="auto"/>
        <w:left w:val="none" w:sz="0" w:space="0" w:color="auto"/>
        <w:bottom w:val="none" w:sz="0" w:space="0" w:color="auto"/>
        <w:right w:val="none" w:sz="0" w:space="0" w:color="auto"/>
      </w:divBdr>
    </w:div>
    <w:div w:id="2085183918">
      <w:bodyDiv w:val="1"/>
      <w:marLeft w:val="0"/>
      <w:marRight w:val="0"/>
      <w:marTop w:val="0"/>
      <w:marBottom w:val="0"/>
      <w:divBdr>
        <w:top w:val="none" w:sz="0" w:space="0" w:color="auto"/>
        <w:left w:val="none" w:sz="0" w:space="0" w:color="auto"/>
        <w:bottom w:val="none" w:sz="0" w:space="0" w:color="auto"/>
        <w:right w:val="none" w:sz="0" w:space="0" w:color="auto"/>
      </w:divBdr>
      <w:divsChild>
        <w:div w:id="711881302">
          <w:marLeft w:val="547"/>
          <w:marRight w:val="0"/>
          <w:marTop w:val="96"/>
          <w:marBottom w:val="0"/>
          <w:divBdr>
            <w:top w:val="none" w:sz="0" w:space="0" w:color="auto"/>
            <w:left w:val="none" w:sz="0" w:space="0" w:color="auto"/>
            <w:bottom w:val="none" w:sz="0" w:space="0" w:color="auto"/>
            <w:right w:val="none" w:sz="0" w:space="0" w:color="auto"/>
          </w:divBdr>
        </w:div>
        <w:div w:id="1488982896">
          <w:marLeft w:val="547"/>
          <w:marRight w:val="0"/>
          <w:marTop w:val="96"/>
          <w:marBottom w:val="0"/>
          <w:divBdr>
            <w:top w:val="none" w:sz="0" w:space="0" w:color="auto"/>
            <w:left w:val="none" w:sz="0" w:space="0" w:color="auto"/>
            <w:bottom w:val="none" w:sz="0" w:space="0" w:color="auto"/>
            <w:right w:val="none" w:sz="0" w:space="0" w:color="auto"/>
          </w:divBdr>
        </w:div>
        <w:div w:id="1052271693">
          <w:marLeft w:val="547"/>
          <w:marRight w:val="0"/>
          <w:marTop w:val="96"/>
          <w:marBottom w:val="0"/>
          <w:divBdr>
            <w:top w:val="none" w:sz="0" w:space="0" w:color="auto"/>
            <w:left w:val="none" w:sz="0" w:space="0" w:color="auto"/>
            <w:bottom w:val="none" w:sz="0" w:space="0" w:color="auto"/>
            <w:right w:val="none" w:sz="0" w:space="0" w:color="auto"/>
          </w:divBdr>
        </w:div>
      </w:divsChild>
    </w:div>
    <w:div w:id="2117828161">
      <w:bodyDiv w:val="1"/>
      <w:marLeft w:val="0"/>
      <w:marRight w:val="0"/>
      <w:marTop w:val="0"/>
      <w:marBottom w:val="0"/>
      <w:divBdr>
        <w:top w:val="none" w:sz="0" w:space="0" w:color="auto"/>
        <w:left w:val="none" w:sz="0" w:space="0" w:color="auto"/>
        <w:bottom w:val="none" w:sz="0" w:space="0" w:color="auto"/>
        <w:right w:val="none" w:sz="0" w:space="0" w:color="auto"/>
      </w:divBdr>
    </w:div>
    <w:div w:id="2143115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test.niizib.ru/sorbc.php" TargetMode="External"/><Relationship Id="rId21" Type="http://schemas.openxmlformats.org/officeDocument/2006/relationships/hyperlink" Target="http://test.niizib.ru/giznest.php" TargetMode="External"/><Relationship Id="rId42" Type="http://schemas.openxmlformats.org/officeDocument/2006/relationships/chart" Target="charts/chart12.xml"/><Relationship Id="rId47" Type="http://schemas.openxmlformats.org/officeDocument/2006/relationships/chart" Target="charts/chart17.xml"/><Relationship Id="rId63" Type="http://schemas.openxmlformats.org/officeDocument/2006/relationships/chart" Target="charts/chart33.xml"/><Relationship Id="rId68" Type="http://schemas.openxmlformats.org/officeDocument/2006/relationships/chart" Target="charts/chart38.xml"/><Relationship Id="rId84" Type="http://schemas.openxmlformats.org/officeDocument/2006/relationships/hyperlink" Target="http://www.akorda.kz" TargetMode="External"/><Relationship Id="rId89" Type="http://schemas.openxmlformats.org/officeDocument/2006/relationships/hyperlink" Target="https://www.ncbi.nlm.nih.gov/pubmed/25813078" TargetMode="External"/><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hyperlink" Target="http://test.niizib.ru/kettel.php" TargetMode="External"/><Relationship Id="rId107" Type="http://schemas.openxmlformats.org/officeDocument/2006/relationships/image" Target="media/image10.emf"/><Relationship Id="rId11" Type="http://schemas.openxmlformats.org/officeDocument/2006/relationships/hyperlink" Target="https://www.ncbi.nlm.nih.gov/pubmed/?term=Terry-McElrath%20YM%5BAuthor%5D&amp;cauthor=true&amp;cauthor_uid=24872011" TargetMode="External"/><Relationship Id="rId24" Type="http://schemas.openxmlformats.org/officeDocument/2006/relationships/hyperlink" Target="http://test.niizib.ru/kachestvogizny.php" TargetMode="External"/><Relationship Id="rId32" Type="http://schemas.openxmlformats.org/officeDocument/2006/relationships/chart" Target="charts/chart2.xml"/><Relationship Id="rId37" Type="http://schemas.openxmlformats.org/officeDocument/2006/relationships/chart" Target="charts/chart7.xml"/><Relationship Id="rId40" Type="http://schemas.openxmlformats.org/officeDocument/2006/relationships/chart" Target="charts/chart10.xml"/><Relationship Id="rId45" Type="http://schemas.openxmlformats.org/officeDocument/2006/relationships/chart" Target="charts/chart15.xml"/><Relationship Id="rId53" Type="http://schemas.openxmlformats.org/officeDocument/2006/relationships/chart" Target="charts/chart23.xml"/><Relationship Id="rId58" Type="http://schemas.openxmlformats.org/officeDocument/2006/relationships/chart" Target="charts/chart28.xml"/><Relationship Id="rId66" Type="http://schemas.openxmlformats.org/officeDocument/2006/relationships/chart" Target="charts/chart36.xml"/><Relationship Id="rId74" Type="http://schemas.openxmlformats.org/officeDocument/2006/relationships/hyperlink" Target="http://test.niizib.ru/jakorja.php" TargetMode="External"/><Relationship Id="rId79" Type="http://schemas.openxmlformats.org/officeDocument/2006/relationships/hyperlink" Target="http://test.niizib.ru/motivraen.php" TargetMode="External"/><Relationship Id="rId87" Type="http://schemas.openxmlformats.org/officeDocument/2006/relationships/hyperlink" Target="https://www.jstage.jst.go.jp/search/global/_search/-char/en?item=8&amp;word=Marina+Pegoraro+Baroni" TargetMode="External"/><Relationship Id="rId102" Type="http://schemas.openxmlformats.org/officeDocument/2006/relationships/image" Target="media/image5.emf"/><Relationship Id="rId110" Type="http://schemas.openxmlformats.org/officeDocument/2006/relationships/image" Target="media/image12.png"/><Relationship Id="rId5" Type="http://schemas.openxmlformats.org/officeDocument/2006/relationships/webSettings" Target="webSettings.xml"/><Relationship Id="rId61" Type="http://schemas.openxmlformats.org/officeDocument/2006/relationships/chart" Target="charts/chart31.xml"/><Relationship Id="rId82" Type="http://schemas.openxmlformats.org/officeDocument/2006/relationships/hyperlink" Target="http://test.niizib.ru/cifrovoy.php" TargetMode="External"/><Relationship Id="rId90" Type="http://schemas.openxmlformats.org/officeDocument/2006/relationships/hyperlink" Target="https://www.ncbi.nlm.nih.gov/pubmed/?term=Wang%20HJ%5BAuthor%5D&amp;cauthor=true&amp;cauthor_uid=27085479" TargetMode="External"/><Relationship Id="rId95" Type="http://schemas.openxmlformats.org/officeDocument/2006/relationships/hyperlink" Target="https://www.ncbi.nlm.nih.gov/pubmed/26379063" TargetMode="External"/><Relationship Id="rId19" Type="http://schemas.openxmlformats.org/officeDocument/2006/relationships/hyperlink" Target="http://test.niizib.ru/osd.php" TargetMode="External"/><Relationship Id="rId14" Type="http://schemas.openxmlformats.org/officeDocument/2006/relationships/hyperlink" Target="https://www.cambridge.org/core/search?filters%5BauthorTerms%5D=M%20Pia%20Chaparro&amp;eventCode=SE-AU" TargetMode="External"/><Relationship Id="rId22" Type="http://schemas.openxmlformats.org/officeDocument/2006/relationships/hyperlink" Target="http://test.niizib.ru/jakorja.php" TargetMode="External"/><Relationship Id="rId27" Type="http://schemas.openxmlformats.org/officeDocument/2006/relationships/hyperlink" Target="http://test.niizib.ru/motivraen.php" TargetMode="External"/><Relationship Id="rId30" Type="http://schemas.openxmlformats.org/officeDocument/2006/relationships/hyperlink" Target="http://test.niizib.ru/cifrovoy.php" TargetMode="External"/><Relationship Id="rId35" Type="http://schemas.openxmlformats.org/officeDocument/2006/relationships/chart" Target="charts/chart5.xml"/><Relationship Id="rId43" Type="http://schemas.openxmlformats.org/officeDocument/2006/relationships/chart" Target="charts/chart13.xml"/><Relationship Id="rId48" Type="http://schemas.openxmlformats.org/officeDocument/2006/relationships/chart" Target="charts/chart18.xml"/><Relationship Id="rId56" Type="http://schemas.openxmlformats.org/officeDocument/2006/relationships/chart" Target="charts/chart26.xml"/><Relationship Id="rId64" Type="http://schemas.openxmlformats.org/officeDocument/2006/relationships/chart" Target="charts/chart34.xml"/><Relationship Id="rId69" Type="http://schemas.openxmlformats.org/officeDocument/2006/relationships/chart" Target="charts/chart39.xml"/><Relationship Id="rId77" Type="http://schemas.openxmlformats.org/officeDocument/2006/relationships/hyperlink" Target="http://test.niizib.ru/mddr.php" TargetMode="External"/><Relationship Id="rId100" Type="http://schemas.openxmlformats.org/officeDocument/2006/relationships/image" Target="media/image3.emf"/><Relationship Id="rId105" Type="http://schemas.openxmlformats.org/officeDocument/2006/relationships/image" Target="media/image8.emf"/><Relationship Id="rId113" Type="http://schemas.openxmlformats.org/officeDocument/2006/relationships/fontTable" Target="fontTable.xml"/><Relationship Id="rId8" Type="http://schemas.openxmlformats.org/officeDocument/2006/relationships/hyperlink" Target="https://ru.wikipedia.org/wiki/%D0%9E%D1%80%D0%B3%D0%B0%D0%BD%D0%B8%D0%B7%D0%BC" TargetMode="External"/><Relationship Id="rId51" Type="http://schemas.openxmlformats.org/officeDocument/2006/relationships/chart" Target="charts/chart21.xml"/><Relationship Id="rId72" Type="http://schemas.openxmlformats.org/officeDocument/2006/relationships/hyperlink" Target="http://test.niizib.ru/diner.php" TargetMode="External"/><Relationship Id="rId80" Type="http://schemas.openxmlformats.org/officeDocument/2006/relationships/hyperlink" Target="http://test.niizib.ru/adaptacia.php" TargetMode="External"/><Relationship Id="rId85" Type="http://schemas.openxmlformats.org/officeDocument/2006/relationships/hyperlink" Target="https://www.ncbi.nlm.nih.gov/pubmed?term=Patton%20GC%5BAuthor%5D&amp;cauthor=true&amp;cauthor_uid=30212139" TargetMode="External"/><Relationship Id="rId93" Type="http://schemas.openxmlformats.org/officeDocument/2006/relationships/hyperlink" Target="http://lib.mgppu.ru/opacunicode/index.php?url=/auteurs/view/3261/source:default" TargetMode="External"/><Relationship Id="rId98" Type="http://schemas.openxmlformats.org/officeDocument/2006/relationships/hyperlink" Target="https://www.ncbi.nlm.nih.gov/pubmed/?term=Dynamics+of+spectral+indexes+of+Heart+variability+rate+of+the+students+with+different+character+of+the+educational+loading" TargetMode="External"/><Relationship Id="rId3" Type="http://schemas.openxmlformats.org/officeDocument/2006/relationships/styles" Target="styles.xml"/><Relationship Id="rId12" Type="http://schemas.openxmlformats.org/officeDocument/2006/relationships/hyperlink" Target="https://www.ncbi.nlm.nih.gov/pubmed/?term=O%27Malley%20PM%5BAuthor%5D&amp;cauthor=true&amp;cauthor_uid=24872011" TargetMode="External"/><Relationship Id="rId17" Type="http://schemas.openxmlformats.org/officeDocument/2006/relationships/image" Target="media/image2.wmf"/><Relationship Id="rId25" Type="http://schemas.openxmlformats.org/officeDocument/2006/relationships/hyperlink" Target="http://test.niizib.ru/mddr.php" TargetMode="External"/><Relationship Id="rId33" Type="http://schemas.openxmlformats.org/officeDocument/2006/relationships/chart" Target="charts/chart3.xml"/><Relationship Id="rId38" Type="http://schemas.openxmlformats.org/officeDocument/2006/relationships/chart" Target="charts/chart8.xml"/><Relationship Id="rId46" Type="http://schemas.openxmlformats.org/officeDocument/2006/relationships/chart" Target="charts/chart16.xml"/><Relationship Id="rId59" Type="http://schemas.openxmlformats.org/officeDocument/2006/relationships/chart" Target="charts/chart29.xml"/><Relationship Id="rId67" Type="http://schemas.openxmlformats.org/officeDocument/2006/relationships/chart" Target="charts/chart37.xml"/><Relationship Id="rId103" Type="http://schemas.openxmlformats.org/officeDocument/2006/relationships/image" Target="media/image6.emf"/><Relationship Id="rId108" Type="http://schemas.openxmlformats.org/officeDocument/2006/relationships/image" Target="media/image11.png"/><Relationship Id="rId20" Type="http://schemas.openxmlformats.org/officeDocument/2006/relationships/hyperlink" Target="http://test.niizib.ru/diner.php" TargetMode="External"/><Relationship Id="rId41" Type="http://schemas.openxmlformats.org/officeDocument/2006/relationships/chart" Target="charts/chart11.xml"/><Relationship Id="rId54" Type="http://schemas.openxmlformats.org/officeDocument/2006/relationships/chart" Target="charts/chart24.xml"/><Relationship Id="rId62" Type="http://schemas.openxmlformats.org/officeDocument/2006/relationships/chart" Target="charts/chart32.xml"/><Relationship Id="rId70" Type="http://schemas.openxmlformats.org/officeDocument/2006/relationships/chart" Target="charts/chart40.xml"/><Relationship Id="rId75" Type="http://schemas.openxmlformats.org/officeDocument/2006/relationships/hyperlink" Target="http://test.niizib.ru/osin.php" TargetMode="External"/><Relationship Id="rId83" Type="http://schemas.openxmlformats.org/officeDocument/2006/relationships/hyperlink" Target="http://repository.kaznmu.kz/458/" TargetMode="External"/><Relationship Id="rId88" Type="http://schemas.openxmlformats.org/officeDocument/2006/relationships/hyperlink" Target="https://www.jstage.jst.go.jp/search/global/_search/-char/en?item=8&amp;word=Geronimo+Jos%26eacute%3B+Bouzas+Sanchis" TargetMode="External"/><Relationship Id="rId91" Type="http://schemas.openxmlformats.org/officeDocument/2006/relationships/hyperlink" Target="https://www.sciencedirect.com/science/journal/00489697" TargetMode="External"/><Relationship Id="rId96" Type="http://schemas.openxmlformats.org/officeDocument/2006/relationships/hyperlink" Target="https://www.ncbi.nlm.nih.gov/pubmed/?term=Min%20J%5BAuthor%5D&amp;cauthor=true&amp;cauthor_uid=23980914" TargetMode="External"/><Relationship Id="rId111"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journals.sagepub.com/doi/abs/10.1177/0890117117719620?url_ver=Z39.88-2003&amp;rfr_id=ori%3Arid%3Acrossref.org&amp;rfr_dat=cr_pub%3Dpubmed&amp;" TargetMode="External"/><Relationship Id="rId23" Type="http://schemas.openxmlformats.org/officeDocument/2006/relationships/hyperlink" Target="http://test.niizib.ru/osin.php" TargetMode="External"/><Relationship Id="rId28" Type="http://schemas.openxmlformats.org/officeDocument/2006/relationships/hyperlink" Target="http://test.niizib.ru/adaptacia.php" TargetMode="External"/><Relationship Id="rId36" Type="http://schemas.openxmlformats.org/officeDocument/2006/relationships/chart" Target="charts/chart6.xml"/><Relationship Id="rId49" Type="http://schemas.openxmlformats.org/officeDocument/2006/relationships/chart" Target="charts/chart19.xml"/><Relationship Id="rId57" Type="http://schemas.openxmlformats.org/officeDocument/2006/relationships/chart" Target="charts/chart27.xml"/><Relationship Id="rId106" Type="http://schemas.openxmlformats.org/officeDocument/2006/relationships/image" Target="media/image9.png"/><Relationship Id="rId114" Type="http://schemas.openxmlformats.org/officeDocument/2006/relationships/theme" Target="theme/theme1.xml"/><Relationship Id="rId10" Type="http://schemas.openxmlformats.org/officeDocument/2006/relationships/hyperlink" Target="https://www.jstage.jst.go.jp/search/global/_search/-char/en?item=8&amp;word=Marina+Pegoraro+Baroni" TargetMode="External"/><Relationship Id="rId31" Type="http://schemas.openxmlformats.org/officeDocument/2006/relationships/chart" Target="charts/chart1.xml"/><Relationship Id="rId44" Type="http://schemas.openxmlformats.org/officeDocument/2006/relationships/chart" Target="charts/chart14.xml"/><Relationship Id="rId52" Type="http://schemas.openxmlformats.org/officeDocument/2006/relationships/chart" Target="charts/chart22.xml"/><Relationship Id="rId60" Type="http://schemas.openxmlformats.org/officeDocument/2006/relationships/chart" Target="charts/chart30.xml"/><Relationship Id="rId65" Type="http://schemas.openxmlformats.org/officeDocument/2006/relationships/chart" Target="charts/chart35.xml"/><Relationship Id="rId73" Type="http://schemas.openxmlformats.org/officeDocument/2006/relationships/hyperlink" Target="http://test.niizib.ru/giznest.php" TargetMode="External"/><Relationship Id="rId78" Type="http://schemas.openxmlformats.org/officeDocument/2006/relationships/hyperlink" Target="http://test.niizib.ru/sorbc.php" TargetMode="External"/><Relationship Id="rId81" Type="http://schemas.openxmlformats.org/officeDocument/2006/relationships/hyperlink" Target="http://test.niizib.ru/kettel.php" TargetMode="External"/><Relationship Id="rId86" Type="http://schemas.openxmlformats.org/officeDocument/2006/relationships/hyperlink" Target="http://ebooks.iospress.nl/volume/research-into-spinal-deformities-6" TargetMode="External"/><Relationship Id="rId94" Type="http://schemas.openxmlformats.org/officeDocument/2006/relationships/hyperlink" Target="http://lib.mgppu.ru/opacunicode/index.php?url=/auteurs/view/2632/source:default" TargetMode="External"/><Relationship Id="rId99" Type="http://schemas.openxmlformats.org/officeDocument/2006/relationships/hyperlink" Target="https://www.ncbi.nlm.nih.gov/pubmed/?term=Parasympathetic+cardio-regulation+during+social+interactions+in+individuals+with+obesity-Theinfluence+of+negative+body+image" TargetMode="External"/><Relationship Id="rId101"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hyperlink" Target="https://ru.wikipedia.org/w/index.php?title=%D0%A0%D0%B0%D1%81%D1%81%D1%82%D1%80%D0%BE%D0%B9%D1%81%D1%82%D0%B2%D0%B0&amp;action=edit&amp;redlink=1" TargetMode="External"/><Relationship Id="rId13" Type="http://schemas.openxmlformats.org/officeDocument/2006/relationships/hyperlink" Target="https://www.ncbi.nlm.nih.gov/pubmed/?term=Johnston%20LD%5BAuthor%5D&amp;cauthor=true&amp;cauthor_uid=24872011" TargetMode="External"/><Relationship Id="rId18" Type="http://schemas.openxmlformats.org/officeDocument/2006/relationships/oleObject" Target="embeddings/oleObject1.bin"/><Relationship Id="rId39" Type="http://schemas.openxmlformats.org/officeDocument/2006/relationships/chart" Target="charts/chart9.xml"/><Relationship Id="rId109" Type="http://schemas.openxmlformats.org/officeDocument/2006/relationships/oleObject" Target="embeddings/oleObject2.bin"/><Relationship Id="rId34" Type="http://schemas.openxmlformats.org/officeDocument/2006/relationships/chart" Target="charts/chart4.xml"/><Relationship Id="rId50" Type="http://schemas.openxmlformats.org/officeDocument/2006/relationships/chart" Target="charts/chart20.xml"/><Relationship Id="rId55" Type="http://schemas.openxmlformats.org/officeDocument/2006/relationships/chart" Target="charts/chart25.xml"/><Relationship Id="rId76" Type="http://schemas.openxmlformats.org/officeDocument/2006/relationships/hyperlink" Target="http://test.niizib.ru/kachestvogizny.php" TargetMode="External"/><Relationship Id="rId97" Type="http://schemas.openxmlformats.org/officeDocument/2006/relationships/hyperlink" Target="https://www.ncbi.nlm.nih.gov/pubmed/?term=Economic+growth+and+obesity%3A+an+interesting+relationship+with+world-wide+implications" TargetMode="External"/><Relationship Id="rId104" Type="http://schemas.openxmlformats.org/officeDocument/2006/relationships/image" Target="media/image7.emf"/><Relationship Id="rId7" Type="http://schemas.openxmlformats.org/officeDocument/2006/relationships/endnotes" Target="endnotes.xml"/><Relationship Id="rId71" Type="http://schemas.openxmlformats.org/officeDocument/2006/relationships/hyperlink" Target="http://test.niizib.ru/osd.php" TargetMode="External"/><Relationship Id="rId92" Type="http://schemas.openxmlformats.org/officeDocument/2006/relationships/hyperlink" Target="https://kaznmu.kz/press/2012/01/18."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1044;&#1080;&#1072;&#1075;&#1088;&#1072;&#1084;&#1084;&#1072;%20&#1074;%20Microsoft%20Word"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package" Target="../embeddings/Microsoft_Excel_Worksheet12.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package" Target="../embeddings/Microsoft_Excel_Worksheet14.xlsx"/></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package" Target="../embeddings/Microsoft_Excel_Worksheet15.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Home\Desktop\&#1076;&#1080;&#1072;&#1075;&#1088;&#1072;&#1084;&#1084;&#1099;.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package" Target="../embeddings/Microsoft_Excel_Worksheet25.xlsx"/></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package" Target="../embeddings/Microsoft_Excel_Worksheet26.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1044;&#1080;&#1072;&#1075;&#1088;&#1072;&#1084;&#1084;&#1072;%202%20&#1074;%20Microsoft%20Word"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1044;&#1080;&#1072;&#1075;&#1088;&#1072;&#1084;&#1084;&#1072;%20&#1074;%20Microsoft%20Word"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1044;&#1080;&#1072;&#1075;&#1088;&#1072;&#1084;&#1084;&#1072;%20&#1074;%20Microsoft%20Word"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package" Target="../embeddings/Microsoft_Excel_Worksheet27.xlsx"/></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1044;&#1080;&#1072;&#1075;&#1088;&#1072;&#1084;&#1084;&#1072;%20&#1074;%20Microsoft%20Word"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1044;&#1080;&#1072;&#1075;&#1088;&#1072;&#1084;&#1084;&#1072;%20&#1074;%20Microsoft%20Word"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package" Target="../embeddings/Microsoft_Excel_Worksheet28.xlsx"/></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2.xml"/><Relationship Id="rId1" Type="http://schemas.openxmlformats.org/officeDocument/2006/relationships/package" Target="../embeddings/Microsoft_Excel_Worksheet29.xlsx"/></Relationships>
</file>

<file path=word/charts/_rels/chart37.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3.xml"/><Relationship Id="rId1" Type="http://schemas.openxmlformats.org/officeDocument/2006/relationships/package" Target="../embeddings/Microsoft_Excel_Worksheet30.xlsx"/></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package" Target="../embeddings/Microsoft_Excel_Worksheet31.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1.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'[Диаграмма в Microsoft Word]Лист1'!$B$1</c:f>
              <c:strCache>
                <c:ptCount val="1"/>
                <c:pt idx="0">
                  <c:v>♀</c:v>
                </c:pt>
              </c:strCache>
            </c:strRef>
          </c:tx>
          <c:invertIfNegative val="0"/>
          <c:errBars>
            <c:errBarType val="both"/>
            <c:errValType val="cust"/>
            <c:noEndCap val="0"/>
            <c:plus>
              <c:numLit>
                <c:formatCode>General</c:formatCode>
                <c:ptCount val="3"/>
                <c:pt idx="0">
                  <c:v>0.37828100000000031</c:v>
                </c:pt>
                <c:pt idx="1">
                  <c:v>0.45592900000000008</c:v>
                </c:pt>
                <c:pt idx="2">
                  <c:v>0.43934100000000031</c:v>
                </c:pt>
              </c:numLit>
            </c:plus>
            <c:minus>
              <c:numLit>
                <c:formatCode>General</c:formatCode>
                <c:ptCount val="3"/>
                <c:pt idx="0">
                  <c:v>0.37828100000000031</c:v>
                </c:pt>
                <c:pt idx="1">
                  <c:v>0.45592900000000008</c:v>
                </c:pt>
                <c:pt idx="2">
                  <c:v>0.43934410000000057</c:v>
                </c:pt>
              </c:numLit>
            </c:minus>
          </c:errBars>
          <c:cat>
            <c:strRef>
              <c:f>'[Диаграмма в Microsoft Word]Лист1'!$A$2:$A$4</c:f>
              <c:strCache>
                <c:ptCount val="3"/>
                <c:pt idx="0">
                  <c:v>ДТ (см)</c:v>
                </c:pt>
                <c:pt idx="1">
                  <c:v>МТ (кг)</c:v>
                </c:pt>
                <c:pt idx="2">
                  <c:v>ОГК(см)</c:v>
                </c:pt>
              </c:strCache>
            </c:strRef>
          </c:cat>
          <c:val>
            <c:numRef>
              <c:f>'[Диаграмма в Microsoft Word]Лист1'!$B$2:$B$4</c:f>
              <c:numCache>
                <c:formatCode>General</c:formatCode>
                <c:ptCount val="3"/>
                <c:pt idx="0">
                  <c:v>162.30000000000001</c:v>
                </c:pt>
                <c:pt idx="1">
                  <c:v>56.8</c:v>
                </c:pt>
                <c:pt idx="2">
                  <c:v>82.9</c:v>
                </c:pt>
              </c:numCache>
            </c:numRef>
          </c:val>
          <c:extLst xmlns:c16r2="http://schemas.microsoft.com/office/drawing/2015/06/chart">
            <c:ext xmlns:c16="http://schemas.microsoft.com/office/drawing/2014/chart" uri="{C3380CC4-5D6E-409C-BE32-E72D297353CC}">
              <c16:uniqueId val="{00000000-8403-4FF8-9E15-3790E49F22C8}"/>
            </c:ext>
          </c:extLst>
        </c:ser>
        <c:ser>
          <c:idx val="1"/>
          <c:order val="1"/>
          <c:tx>
            <c:strRef>
              <c:f>'[Диаграмма в Microsoft Word]Лист1'!$C$1</c:f>
              <c:strCache>
                <c:ptCount val="1"/>
                <c:pt idx="0">
                  <c:v>♂</c:v>
                </c:pt>
              </c:strCache>
            </c:strRef>
          </c:tx>
          <c:invertIfNegative val="0"/>
          <c:errBars>
            <c:errBarType val="both"/>
            <c:errValType val="cust"/>
            <c:noEndCap val="0"/>
            <c:plus>
              <c:numLit>
                <c:formatCode>General</c:formatCode>
                <c:ptCount val="3"/>
                <c:pt idx="0">
                  <c:v>0.35896270000000058</c:v>
                </c:pt>
                <c:pt idx="1">
                  <c:v>0.37524228000000032</c:v>
                </c:pt>
                <c:pt idx="2">
                  <c:v>0.38847893700000102</c:v>
                </c:pt>
              </c:numLit>
            </c:plus>
            <c:minus>
              <c:numLit>
                <c:formatCode>General</c:formatCode>
                <c:ptCount val="3"/>
                <c:pt idx="0">
                  <c:v>0.35896270000000058</c:v>
                </c:pt>
                <c:pt idx="1">
                  <c:v>0.37524228000000032</c:v>
                </c:pt>
                <c:pt idx="2">
                  <c:v>0.38847893700000102</c:v>
                </c:pt>
              </c:numLit>
            </c:minus>
          </c:errBars>
          <c:cat>
            <c:strRef>
              <c:f>'[Диаграмма в Microsoft Word]Лист1'!$A$2:$A$4</c:f>
              <c:strCache>
                <c:ptCount val="3"/>
                <c:pt idx="0">
                  <c:v>ДТ (см)</c:v>
                </c:pt>
                <c:pt idx="1">
                  <c:v>МТ (кг)</c:v>
                </c:pt>
                <c:pt idx="2">
                  <c:v>ОГК(см)</c:v>
                </c:pt>
              </c:strCache>
            </c:strRef>
          </c:cat>
          <c:val>
            <c:numRef>
              <c:f>'[Диаграмма в Microsoft Word]Лист1'!$C$2:$C$4</c:f>
              <c:numCache>
                <c:formatCode>General</c:formatCode>
                <c:ptCount val="3"/>
                <c:pt idx="0">
                  <c:v>172.1</c:v>
                </c:pt>
                <c:pt idx="1">
                  <c:v>71.099999999999994</c:v>
                </c:pt>
                <c:pt idx="2">
                  <c:v>91.8</c:v>
                </c:pt>
              </c:numCache>
            </c:numRef>
          </c:val>
          <c:extLst xmlns:c16r2="http://schemas.microsoft.com/office/drawing/2015/06/chart">
            <c:ext xmlns:c16="http://schemas.microsoft.com/office/drawing/2014/chart" uri="{C3380CC4-5D6E-409C-BE32-E72D297353CC}">
              <c16:uniqueId val="{00000001-8403-4FF8-9E15-3790E49F22C8}"/>
            </c:ext>
          </c:extLst>
        </c:ser>
        <c:dLbls>
          <c:showLegendKey val="0"/>
          <c:showVal val="0"/>
          <c:showCatName val="0"/>
          <c:showSerName val="0"/>
          <c:showPercent val="0"/>
          <c:showBubbleSize val="0"/>
        </c:dLbls>
        <c:gapWidth val="150"/>
        <c:axId val="137240072"/>
        <c:axId val="137240464"/>
      </c:barChart>
      <c:catAx>
        <c:axId val="137240072"/>
        <c:scaling>
          <c:orientation val="minMax"/>
        </c:scaling>
        <c:delete val="0"/>
        <c:axPos val="b"/>
        <c:numFmt formatCode="General" sourceLinked="0"/>
        <c:majorTickMark val="out"/>
        <c:minorTickMark val="none"/>
        <c:tickLblPos val="nextTo"/>
        <c:crossAx val="137240464"/>
        <c:crosses val="autoZero"/>
        <c:auto val="1"/>
        <c:lblAlgn val="ctr"/>
        <c:lblOffset val="100"/>
        <c:noMultiLvlLbl val="0"/>
      </c:catAx>
      <c:valAx>
        <c:axId val="137240464"/>
        <c:scaling>
          <c:orientation val="minMax"/>
        </c:scaling>
        <c:delete val="0"/>
        <c:axPos val="l"/>
        <c:majorGridlines>
          <c:spPr>
            <a:ln>
              <a:noFill/>
            </a:ln>
          </c:spPr>
        </c:majorGridlines>
        <c:numFmt formatCode="General" sourceLinked="1"/>
        <c:majorTickMark val="out"/>
        <c:minorTickMark val="none"/>
        <c:tickLblPos val="nextTo"/>
        <c:crossAx val="137240072"/>
        <c:crosses val="autoZero"/>
        <c:crossBetween val="between"/>
      </c:valAx>
    </c:plotArea>
    <c:legend>
      <c:legendPos val="b"/>
      <c:overlay val="0"/>
    </c:legend>
    <c:plotVisOnly val="1"/>
    <c:dispBlanksAs val="gap"/>
    <c:showDLblsOverMax val="0"/>
  </c:chart>
  <c:spPr>
    <a:ln>
      <a:noFill/>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manualLayout>
          <c:layoutTarget val="inner"/>
          <c:xMode val="edge"/>
          <c:yMode val="edge"/>
          <c:x val="0.14345290172061825"/>
          <c:y val="0.12074564161907876"/>
          <c:w val="0.80562117235346165"/>
          <c:h val="0.68486748199028258"/>
        </c:manualLayout>
      </c:layout>
      <c:barChart>
        <c:barDir val="col"/>
        <c:grouping val="clustered"/>
        <c:varyColors val="0"/>
        <c:ser>
          <c:idx val="0"/>
          <c:order val="0"/>
          <c:tx>
            <c:strRef>
              <c:f>Лист1!$B$1</c:f>
              <c:strCache>
                <c:ptCount val="1"/>
                <c:pt idx="0">
                  <c:v>север</c:v>
                </c:pt>
              </c:strCache>
            </c:strRef>
          </c:tx>
          <c:spPr>
            <a:solidFill>
              <a:srgbClr val="7030A0"/>
            </a:solidFill>
          </c:spPr>
          <c:invertIfNegative val="0"/>
          <c:errBars>
            <c:errBarType val="both"/>
            <c:errValType val="cust"/>
            <c:noEndCap val="0"/>
            <c:plus>
              <c:numLit>
                <c:formatCode>General</c:formatCode>
                <c:ptCount val="3"/>
                <c:pt idx="0">
                  <c:v>0.46016600000000002</c:v>
                </c:pt>
                <c:pt idx="1">
                  <c:v>0.6831869999999991</c:v>
                </c:pt>
                <c:pt idx="2">
                  <c:v>0.51455699999999871</c:v>
                </c:pt>
              </c:numLit>
            </c:plus>
            <c:minus>
              <c:numLit>
                <c:formatCode>General</c:formatCode>
                <c:ptCount val="3"/>
                <c:pt idx="0">
                  <c:v>0.46016600000000002</c:v>
                </c:pt>
                <c:pt idx="1">
                  <c:v>0.6831869999999991</c:v>
                </c:pt>
                <c:pt idx="2">
                  <c:v>0.51455699999999871</c:v>
                </c:pt>
              </c:numLit>
            </c:minus>
          </c:errBars>
          <c:cat>
            <c:strRef>
              <c:f>Лист1!$A$2:$A$5</c:f>
              <c:strCache>
                <c:ptCount val="3"/>
                <c:pt idx="0">
                  <c:v>ДТ (см)</c:v>
                </c:pt>
                <c:pt idx="1">
                  <c:v>МТ (кг)</c:v>
                </c:pt>
                <c:pt idx="2">
                  <c:v>ОГК (см)</c:v>
                </c:pt>
              </c:strCache>
            </c:strRef>
          </c:cat>
          <c:val>
            <c:numRef>
              <c:f>Лист1!$B$2:$B$5</c:f>
              <c:numCache>
                <c:formatCode>General</c:formatCode>
                <c:ptCount val="3"/>
                <c:pt idx="0">
                  <c:v>162.30000000000001</c:v>
                </c:pt>
                <c:pt idx="1">
                  <c:v>56.8</c:v>
                </c:pt>
                <c:pt idx="2">
                  <c:v>82.9</c:v>
                </c:pt>
              </c:numCache>
            </c:numRef>
          </c:val>
          <c:extLst xmlns:c16r2="http://schemas.microsoft.com/office/drawing/2015/06/chart">
            <c:ext xmlns:c16="http://schemas.microsoft.com/office/drawing/2014/chart" uri="{C3380CC4-5D6E-409C-BE32-E72D297353CC}">
              <c16:uniqueId val="{00000000-E85B-4894-BB19-34A2A85169D9}"/>
            </c:ext>
          </c:extLst>
        </c:ser>
        <c:ser>
          <c:idx val="1"/>
          <c:order val="1"/>
          <c:tx>
            <c:strRef>
              <c:f>Лист1!$C$1</c:f>
              <c:strCache>
                <c:ptCount val="1"/>
                <c:pt idx="0">
                  <c:v>юг</c:v>
                </c:pt>
              </c:strCache>
            </c:strRef>
          </c:tx>
          <c:spPr>
            <a:solidFill>
              <a:srgbClr val="92D050"/>
            </a:solidFill>
          </c:spPr>
          <c:invertIfNegative val="0"/>
          <c:errBars>
            <c:errBarType val="both"/>
            <c:errValType val="cust"/>
            <c:noEndCap val="0"/>
            <c:plus>
              <c:numLit>
                <c:formatCode>General</c:formatCode>
                <c:ptCount val="3"/>
                <c:pt idx="0">
                  <c:v>0.39786200000000088</c:v>
                </c:pt>
                <c:pt idx="1">
                  <c:v>0.80887500000000101</c:v>
                </c:pt>
                <c:pt idx="2">
                  <c:v>0.60265400000000113</c:v>
                </c:pt>
              </c:numLit>
            </c:plus>
            <c:minus>
              <c:numLit>
                <c:formatCode>General</c:formatCode>
                <c:ptCount val="3"/>
                <c:pt idx="0">
                  <c:v>0.39786200000000088</c:v>
                </c:pt>
                <c:pt idx="1">
                  <c:v>0.80887500000000101</c:v>
                </c:pt>
                <c:pt idx="2">
                  <c:v>0.60265400000000113</c:v>
                </c:pt>
              </c:numLit>
            </c:minus>
          </c:errBars>
          <c:cat>
            <c:strRef>
              <c:f>Лист1!$A$2:$A$5</c:f>
              <c:strCache>
                <c:ptCount val="3"/>
                <c:pt idx="0">
                  <c:v>ДТ (см)</c:v>
                </c:pt>
                <c:pt idx="1">
                  <c:v>МТ (кг)</c:v>
                </c:pt>
                <c:pt idx="2">
                  <c:v>ОГК (см)</c:v>
                </c:pt>
              </c:strCache>
            </c:strRef>
          </c:cat>
          <c:val>
            <c:numRef>
              <c:f>Лист1!$C$2:$C$5</c:f>
              <c:numCache>
                <c:formatCode>General</c:formatCode>
                <c:ptCount val="3"/>
                <c:pt idx="0">
                  <c:v>160.1</c:v>
                </c:pt>
                <c:pt idx="1">
                  <c:v>60.2</c:v>
                </c:pt>
                <c:pt idx="2">
                  <c:v>88.06</c:v>
                </c:pt>
              </c:numCache>
            </c:numRef>
          </c:val>
          <c:extLst xmlns:c16r2="http://schemas.microsoft.com/office/drawing/2015/06/chart">
            <c:ext xmlns:c16="http://schemas.microsoft.com/office/drawing/2014/chart" uri="{C3380CC4-5D6E-409C-BE32-E72D297353CC}">
              <c16:uniqueId val="{00000001-E85B-4894-BB19-34A2A85169D9}"/>
            </c:ext>
          </c:extLst>
        </c:ser>
        <c:dLbls>
          <c:showLegendKey val="0"/>
          <c:showVal val="0"/>
          <c:showCatName val="0"/>
          <c:showSerName val="0"/>
          <c:showPercent val="0"/>
          <c:showBubbleSize val="0"/>
        </c:dLbls>
        <c:gapWidth val="75"/>
        <c:axId val="262171704"/>
        <c:axId val="262176016"/>
      </c:barChart>
      <c:catAx>
        <c:axId val="262171704"/>
        <c:scaling>
          <c:orientation val="minMax"/>
        </c:scaling>
        <c:delete val="0"/>
        <c:axPos val="b"/>
        <c:numFmt formatCode="General" sourceLinked="0"/>
        <c:majorTickMark val="none"/>
        <c:minorTickMark val="none"/>
        <c:tickLblPos val="nextTo"/>
        <c:crossAx val="262176016"/>
        <c:crosses val="autoZero"/>
        <c:auto val="1"/>
        <c:lblAlgn val="ctr"/>
        <c:lblOffset val="100"/>
        <c:noMultiLvlLbl val="0"/>
      </c:catAx>
      <c:valAx>
        <c:axId val="262176016"/>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2171704"/>
        <c:crosses val="autoZero"/>
        <c:crossBetween val="between"/>
        <c:majorUnit val="20"/>
      </c:valAx>
    </c:plotArea>
    <c:plotVisOnly val="1"/>
    <c:dispBlanksAs val="gap"/>
    <c:showDLblsOverMax val="0"/>
  </c:chart>
  <c:spPr>
    <a:noFill/>
    <a:ln>
      <a:no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manualLayout>
          <c:layoutTarget val="inner"/>
          <c:xMode val="edge"/>
          <c:yMode val="edge"/>
          <c:x val="0.126343840047517"/>
          <c:y val="0.1150264171524014"/>
          <c:w val="0.82880396831130054"/>
          <c:h val="0.68021640755278068"/>
        </c:manualLayout>
      </c:layout>
      <c:barChart>
        <c:barDir val="col"/>
        <c:grouping val="clustered"/>
        <c:varyColors val="0"/>
        <c:ser>
          <c:idx val="0"/>
          <c:order val="0"/>
          <c:tx>
            <c:strRef>
              <c:f>Лист1!$B$1</c:f>
              <c:strCache>
                <c:ptCount val="1"/>
                <c:pt idx="0">
                  <c:v>север</c:v>
                </c:pt>
              </c:strCache>
            </c:strRef>
          </c:tx>
          <c:spPr>
            <a:solidFill>
              <a:srgbClr val="7030A0"/>
            </a:solidFill>
          </c:spPr>
          <c:invertIfNegative val="0"/>
          <c:errBars>
            <c:errBarType val="both"/>
            <c:errValType val="cust"/>
            <c:noEndCap val="0"/>
            <c:plus>
              <c:numLit>
                <c:formatCode>General</c:formatCode>
                <c:ptCount val="3"/>
                <c:pt idx="0">
                  <c:v>0.41787400000000058</c:v>
                </c:pt>
                <c:pt idx="1">
                  <c:v>0.42718600000000051</c:v>
                </c:pt>
                <c:pt idx="2">
                  <c:v>0.47590600000000038</c:v>
                </c:pt>
              </c:numLit>
            </c:plus>
            <c:minus>
              <c:numLit>
                <c:formatCode>General</c:formatCode>
                <c:ptCount val="3"/>
                <c:pt idx="0">
                  <c:v>0.41787400000000058</c:v>
                </c:pt>
                <c:pt idx="1">
                  <c:v>0.42718600000000051</c:v>
                </c:pt>
                <c:pt idx="2">
                  <c:v>0.47590600000000038</c:v>
                </c:pt>
              </c:numLit>
            </c:minus>
          </c:errBars>
          <c:cat>
            <c:strRef>
              <c:f>Лист1!$A$2:$A$4</c:f>
              <c:strCache>
                <c:ptCount val="3"/>
                <c:pt idx="0">
                  <c:v>ДТ (см)</c:v>
                </c:pt>
                <c:pt idx="1">
                  <c:v>МТ (кг)</c:v>
                </c:pt>
                <c:pt idx="2">
                  <c:v>ОГК (см)</c:v>
                </c:pt>
              </c:strCache>
            </c:strRef>
          </c:cat>
          <c:val>
            <c:numRef>
              <c:f>Лист1!$B$2:$B$4</c:f>
              <c:numCache>
                <c:formatCode>General</c:formatCode>
                <c:ptCount val="3"/>
                <c:pt idx="0">
                  <c:v>172.1</c:v>
                </c:pt>
                <c:pt idx="1">
                  <c:v>71.099999999999994</c:v>
                </c:pt>
                <c:pt idx="2">
                  <c:v>91.8</c:v>
                </c:pt>
              </c:numCache>
            </c:numRef>
          </c:val>
          <c:extLst xmlns:c16r2="http://schemas.microsoft.com/office/drawing/2015/06/chart">
            <c:ext xmlns:c16="http://schemas.microsoft.com/office/drawing/2014/chart" uri="{C3380CC4-5D6E-409C-BE32-E72D297353CC}">
              <c16:uniqueId val="{00000000-1FEC-4ED4-97DA-0F6273453B44}"/>
            </c:ext>
          </c:extLst>
        </c:ser>
        <c:ser>
          <c:idx val="1"/>
          <c:order val="1"/>
          <c:tx>
            <c:strRef>
              <c:f>Лист1!$C$1</c:f>
              <c:strCache>
                <c:ptCount val="1"/>
                <c:pt idx="0">
                  <c:v>юг</c:v>
                </c:pt>
              </c:strCache>
            </c:strRef>
          </c:tx>
          <c:spPr>
            <a:solidFill>
              <a:srgbClr val="92D050"/>
            </a:solidFill>
          </c:spPr>
          <c:invertIfNegative val="0"/>
          <c:errBars>
            <c:errBarType val="both"/>
            <c:errValType val="cust"/>
            <c:noEndCap val="0"/>
            <c:plus>
              <c:numLit>
                <c:formatCode>General</c:formatCode>
                <c:ptCount val="3"/>
                <c:pt idx="0">
                  <c:v>0.39921400000000051</c:v>
                </c:pt>
                <c:pt idx="1">
                  <c:v>0.42704600000000031</c:v>
                </c:pt>
                <c:pt idx="2">
                  <c:v>0.46616400000000002</c:v>
                </c:pt>
              </c:numLit>
            </c:plus>
            <c:minus>
              <c:numLit>
                <c:formatCode>General</c:formatCode>
                <c:ptCount val="3"/>
                <c:pt idx="0">
                  <c:v>0.39921400000000051</c:v>
                </c:pt>
                <c:pt idx="1">
                  <c:v>0.42704600000000031</c:v>
                </c:pt>
                <c:pt idx="2">
                  <c:v>0.46616400000000002</c:v>
                </c:pt>
              </c:numLit>
            </c:minus>
          </c:errBars>
          <c:cat>
            <c:strRef>
              <c:f>Лист1!$A$2:$A$4</c:f>
              <c:strCache>
                <c:ptCount val="3"/>
                <c:pt idx="0">
                  <c:v>ДТ (см)</c:v>
                </c:pt>
                <c:pt idx="1">
                  <c:v>МТ (кг)</c:v>
                </c:pt>
                <c:pt idx="2">
                  <c:v>ОГК (см)</c:v>
                </c:pt>
              </c:strCache>
            </c:strRef>
          </c:cat>
          <c:val>
            <c:numRef>
              <c:f>Лист1!$C$2:$C$4</c:f>
              <c:numCache>
                <c:formatCode>General</c:formatCode>
                <c:ptCount val="3"/>
                <c:pt idx="0">
                  <c:v>171.8</c:v>
                </c:pt>
                <c:pt idx="1">
                  <c:v>73.8</c:v>
                </c:pt>
                <c:pt idx="2">
                  <c:v>95.04</c:v>
                </c:pt>
              </c:numCache>
            </c:numRef>
          </c:val>
          <c:extLst xmlns:c16r2="http://schemas.microsoft.com/office/drawing/2015/06/chart">
            <c:ext xmlns:c16="http://schemas.microsoft.com/office/drawing/2014/chart" uri="{C3380CC4-5D6E-409C-BE32-E72D297353CC}">
              <c16:uniqueId val="{00000001-1FEC-4ED4-97DA-0F6273453B44}"/>
            </c:ext>
          </c:extLst>
        </c:ser>
        <c:dLbls>
          <c:showLegendKey val="0"/>
          <c:showVal val="0"/>
          <c:showCatName val="0"/>
          <c:showSerName val="0"/>
          <c:showPercent val="0"/>
          <c:showBubbleSize val="0"/>
        </c:dLbls>
        <c:gapWidth val="75"/>
        <c:axId val="262169352"/>
        <c:axId val="262169744"/>
      </c:barChart>
      <c:catAx>
        <c:axId val="262169352"/>
        <c:scaling>
          <c:orientation val="minMax"/>
        </c:scaling>
        <c:delete val="0"/>
        <c:axPos val="b"/>
        <c:numFmt formatCode="General" sourceLinked="0"/>
        <c:majorTickMark val="none"/>
        <c:minorTickMark val="none"/>
        <c:tickLblPos val="nextTo"/>
        <c:crossAx val="262169744"/>
        <c:crosses val="autoZero"/>
        <c:auto val="1"/>
        <c:lblAlgn val="ctr"/>
        <c:lblOffset val="100"/>
        <c:noMultiLvlLbl val="0"/>
      </c:catAx>
      <c:valAx>
        <c:axId val="262169744"/>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2169352"/>
        <c:crosses val="autoZero"/>
        <c:crossBetween val="between"/>
        <c:majorUnit val="20"/>
      </c:valAx>
    </c:plotArea>
    <c:legend>
      <c:legendPos val="b"/>
      <c:layout>
        <c:manualLayout>
          <c:xMode val="edge"/>
          <c:yMode val="edge"/>
          <c:x val="0.29972115870837229"/>
          <c:y val="0.94411542307211593"/>
          <c:w val="0.29539727988546954"/>
          <c:h val="5.5884718955585132E-2"/>
        </c:manualLayout>
      </c:layout>
      <c:overlay val="0"/>
    </c:legend>
    <c:plotVisOnly val="1"/>
    <c:dispBlanksAs val="gap"/>
    <c:showDLblsOverMax val="0"/>
  </c:chart>
  <c:spPr>
    <a:noFill/>
    <a:ln>
      <a:noFill/>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layout>
        <c:manualLayout>
          <c:xMode val="edge"/>
          <c:yMode val="edge"/>
          <c:x val="0.45406341875110134"/>
          <c:y val="0"/>
        </c:manualLayout>
      </c:layout>
      <c:overlay val="0"/>
    </c:title>
    <c:autoTitleDeleted val="0"/>
    <c:plotArea>
      <c:layout>
        <c:manualLayout>
          <c:layoutTarget val="inner"/>
          <c:xMode val="edge"/>
          <c:yMode val="edge"/>
          <c:x val="8.3462561971420268E-2"/>
          <c:y val="2.8449975221628818E-2"/>
          <c:w val="0.8071773183829053"/>
          <c:h val="0.85352899736554455"/>
        </c:manualLayout>
      </c:layout>
      <c:barChart>
        <c:barDir val="col"/>
        <c:grouping val="clustered"/>
        <c:varyColors val="0"/>
        <c:ser>
          <c:idx val="0"/>
          <c:order val="0"/>
          <c:tx>
            <c:strRef>
              <c:f>Лист1!$B$1</c:f>
              <c:strCache>
                <c:ptCount val="1"/>
                <c:pt idx="0">
                  <c:v>север</c:v>
                </c:pt>
              </c:strCache>
            </c:strRef>
          </c:tx>
          <c:spPr>
            <a:solidFill>
              <a:srgbClr val="7030A0"/>
            </a:solidFill>
            <a:ln>
              <a:solidFill>
                <a:srgbClr val="7030A0"/>
              </a:solidFill>
            </a:ln>
          </c:spPr>
          <c:invertIfNegative val="0"/>
          <c:errBars>
            <c:errBarType val="both"/>
            <c:errValType val="cust"/>
            <c:noEndCap val="0"/>
            <c:plus>
              <c:numLit>
                <c:formatCode>General</c:formatCode>
                <c:ptCount val="2"/>
                <c:pt idx="0">
                  <c:v>41.942790000000002</c:v>
                </c:pt>
                <c:pt idx="1">
                  <c:v>20.727150000000005</c:v>
                </c:pt>
              </c:numLit>
            </c:plus>
            <c:minus>
              <c:numLit>
                <c:formatCode>General</c:formatCode>
                <c:ptCount val="2"/>
                <c:pt idx="0">
                  <c:v>41.942790000000002</c:v>
                </c:pt>
                <c:pt idx="1">
                  <c:v>20.727150000000005</c:v>
                </c:pt>
              </c:numLit>
            </c:minus>
          </c:errBars>
          <c:cat>
            <c:strRef>
              <c:f>Лист1!$A$2:$A$3</c:f>
              <c:strCache>
                <c:ptCount val="2"/>
                <c:pt idx="0">
                  <c:v>ЖЕЛ (мл)</c:v>
                </c:pt>
                <c:pt idx="1">
                  <c:v>ДЖЕЛ (л)</c:v>
                </c:pt>
              </c:strCache>
            </c:strRef>
          </c:cat>
          <c:val>
            <c:numRef>
              <c:f>Лист1!$B$2:$B$3</c:f>
              <c:numCache>
                <c:formatCode>General</c:formatCode>
                <c:ptCount val="2"/>
                <c:pt idx="0">
                  <c:v>2959</c:v>
                </c:pt>
                <c:pt idx="1">
                  <c:v>3261</c:v>
                </c:pt>
              </c:numCache>
            </c:numRef>
          </c:val>
          <c:extLst xmlns:c16r2="http://schemas.microsoft.com/office/drawing/2015/06/chart">
            <c:ext xmlns:c16="http://schemas.microsoft.com/office/drawing/2014/chart" uri="{C3380CC4-5D6E-409C-BE32-E72D297353CC}">
              <c16:uniqueId val="{00000000-CE2D-49C1-9166-AF9D955C2DD8}"/>
            </c:ext>
          </c:extLst>
        </c:ser>
        <c:ser>
          <c:idx val="1"/>
          <c:order val="1"/>
          <c:tx>
            <c:strRef>
              <c:f>Лист1!$C$1</c:f>
              <c:strCache>
                <c:ptCount val="1"/>
                <c:pt idx="0">
                  <c:v>юг</c:v>
                </c:pt>
              </c:strCache>
            </c:strRef>
          </c:tx>
          <c:spPr>
            <a:solidFill>
              <a:srgbClr val="92D050"/>
            </a:solidFill>
          </c:spPr>
          <c:invertIfNegative val="0"/>
          <c:errBars>
            <c:errBarType val="both"/>
            <c:errValType val="cust"/>
            <c:noEndCap val="0"/>
            <c:plus>
              <c:numLit>
                <c:formatCode>General</c:formatCode>
                <c:ptCount val="2"/>
                <c:pt idx="0">
                  <c:v>59.191880000000005</c:v>
                </c:pt>
                <c:pt idx="1">
                  <c:v>17.29861999999995</c:v>
                </c:pt>
              </c:numLit>
            </c:plus>
            <c:minus>
              <c:numLit>
                <c:formatCode>General</c:formatCode>
                <c:ptCount val="2"/>
                <c:pt idx="0">
                  <c:v>59.191880000000005</c:v>
                </c:pt>
                <c:pt idx="1">
                  <c:v>17.29861999999995</c:v>
                </c:pt>
              </c:numLit>
            </c:minus>
          </c:errBars>
          <c:cat>
            <c:strRef>
              <c:f>Лист1!$A$2:$A$3</c:f>
              <c:strCache>
                <c:ptCount val="2"/>
                <c:pt idx="0">
                  <c:v>ЖЕЛ (мл)</c:v>
                </c:pt>
                <c:pt idx="1">
                  <c:v>ДЖЕЛ (л)</c:v>
                </c:pt>
              </c:strCache>
            </c:strRef>
          </c:cat>
          <c:val>
            <c:numRef>
              <c:f>Лист1!$C$2:$C$3</c:f>
              <c:numCache>
                <c:formatCode>General</c:formatCode>
                <c:ptCount val="2"/>
                <c:pt idx="0">
                  <c:v>3393</c:v>
                </c:pt>
                <c:pt idx="1">
                  <c:v>3208</c:v>
                </c:pt>
              </c:numCache>
            </c:numRef>
          </c:val>
          <c:extLst xmlns:c16r2="http://schemas.microsoft.com/office/drawing/2015/06/chart">
            <c:ext xmlns:c16="http://schemas.microsoft.com/office/drawing/2014/chart" uri="{C3380CC4-5D6E-409C-BE32-E72D297353CC}">
              <c16:uniqueId val="{00000001-CE2D-49C1-9166-AF9D955C2DD8}"/>
            </c:ext>
          </c:extLst>
        </c:ser>
        <c:dLbls>
          <c:showLegendKey val="0"/>
          <c:showVal val="0"/>
          <c:showCatName val="0"/>
          <c:showSerName val="0"/>
          <c:showPercent val="0"/>
          <c:showBubbleSize val="0"/>
        </c:dLbls>
        <c:gapWidth val="75"/>
        <c:axId val="262165040"/>
        <c:axId val="262171312"/>
      </c:barChart>
      <c:catAx>
        <c:axId val="262165040"/>
        <c:scaling>
          <c:orientation val="minMax"/>
        </c:scaling>
        <c:delete val="0"/>
        <c:axPos val="b"/>
        <c:numFmt formatCode="General" sourceLinked="1"/>
        <c:majorTickMark val="none"/>
        <c:minorTickMark val="none"/>
        <c:tickLblPos val="nextTo"/>
        <c:crossAx val="262171312"/>
        <c:crosses val="autoZero"/>
        <c:auto val="1"/>
        <c:lblAlgn val="ctr"/>
        <c:lblOffset val="100"/>
        <c:noMultiLvlLbl val="0"/>
      </c:catAx>
      <c:valAx>
        <c:axId val="262171312"/>
        <c:scaling>
          <c:orientation val="minMax"/>
          <c:max val="5000"/>
        </c:scaling>
        <c:delete val="0"/>
        <c:axPos val="l"/>
        <c:majorGridlines>
          <c:spPr>
            <a:ln>
              <a:noFill/>
            </a:ln>
          </c:spPr>
        </c:majorGridlines>
        <c:numFmt formatCode="General" sourceLinked="1"/>
        <c:majorTickMark val="none"/>
        <c:minorTickMark val="none"/>
        <c:tickLblPos val="nextTo"/>
        <c:spPr>
          <a:ln w="9525">
            <a:noFill/>
          </a:ln>
        </c:spPr>
        <c:crossAx val="262165040"/>
        <c:crosses val="autoZero"/>
        <c:crossBetween val="between"/>
        <c:majorUnit val="500"/>
      </c:valAx>
    </c:plotArea>
    <c:plotVisOnly val="1"/>
    <c:dispBlanksAs val="gap"/>
    <c:showDLblsOverMax val="0"/>
  </c:chart>
  <c:spPr>
    <a:noFill/>
    <a:ln>
      <a:noFill/>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    ♂</a:t>
            </a:r>
            <a:endParaRPr lang="ru-RU"/>
          </a:p>
        </c:rich>
      </c:tx>
      <c:layout>
        <c:manualLayout>
          <c:xMode val="edge"/>
          <c:yMode val="edge"/>
          <c:x val="0.40856481481481483"/>
          <c:y val="4.4893378226711564E-3"/>
        </c:manualLayout>
      </c:layout>
      <c:overlay val="0"/>
    </c:title>
    <c:autoTitleDeleted val="0"/>
    <c:plotArea>
      <c:layout>
        <c:manualLayout>
          <c:layoutTarget val="inner"/>
          <c:xMode val="edge"/>
          <c:yMode val="edge"/>
          <c:x val="0.10779021456398792"/>
          <c:y val="9.9514123234595728E-2"/>
          <c:w val="0.81688550755480471"/>
          <c:h val="0.72931696037994753"/>
        </c:manualLayout>
      </c:layout>
      <c:barChart>
        <c:barDir val="col"/>
        <c:grouping val="clustered"/>
        <c:varyColors val="0"/>
        <c:ser>
          <c:idx val="0"/>
          <c:order val="0"/>
          <c:tx>
            <c:strRef>
              <c:f>Лист1!$B$1</c:f>
              <c:strCache>
                <c:ptCount val="1"/>
                <c:pt idx="0">
                  <c:v> север</c:v>
                </c:pt>
              </c:strCache>
            </c:strRef>
          </c:tx>
          <c:spPr>
            <a:solidFill>
              <a:srgbClr val="7030A0"/>
            </a:solidFill>
          </c:spPr>
          <c:invertIfNegative val="0"/>
          <c:errBars>
            <c:errBarType val="both"/>
            <c:errValType val="cust"/>
            <c:noEndCap val="0"/>
            <c:plus>
              <c:numLit>
                <c:formatCode>General</c:formatCode>
                <c:ptCount val="2"/>
                <c:pt idx="0">
                  <c:v>67.453550000000007</c:v>
                </c:pt>
                <c:pt idx="1">
                  <c:v>23.193200000000001</c:v>
                </c:pt>
              </c:numLit>
            </c:plus>
            <c:minus>
              <c:numLit>
                <c:formatCode>General</c:formatCode>
                <c:ptCount val="2"/>
                <c:pt idx="0">
                  <c:v>67.453550000000007</c:v>
                </c:pt>
                <c:pt idx="1">
                  <c:v>23.193200000000001</c:v>
                </c:pt>
              </c:numLit>
            </c:minus>
          </c:errBars>
          <c:cat>
            <c:strRef>
              <c:f>Лист1!$A$2:$A$3</c:f>
              <c:strCache>
                <c:ptCount val="2"/>
                <c:pt idx="0">
                  <c:v>ЖЕЛ (мл)</c:v>
                </c:pt>
                <c:pt idx="1">
                  <c:v>ДЖЕЛ (л)</c:v>
                </c:pt>
              </c:strCache>
            </c:strRef>
          </c:cat>
          <c:val>
            <c:numRef>
              <c:f>Лист1!$B$2:$B$3</c:f>
              <c:numCache>
                <c:formatCode>General</c:formatCode>
                <c:ptCount val="2"/>
                <c:pt idx="0">
                  <c:v>4197</c:v>
                </c:pt>
                <c:pt idx="1">
                  <c:v>4620</c:v>
                </c:pt>
              </c:numCache>
            </c:numRef>
          </c:val>
          <c:extLst xmlns:c16r2="http://schemas.microsoft.com/office/drawing/2015/06/chart">
            <c:ext xmlns:c16="http://schemas.microsoft.com/office/drawing/2014/chart" uri="{C3380CC4-5D6E-409C-BE32-E72D297353CC}">
              <c16:uniqueId val="{00000000-DC35-49A0-90E8-E96776742B2A}"/>
            </c:ext>
          </c:extLst>
        </c:ser>
        <c:ser>
          <c:idx val="1"/>
          <c:order val="1"/>
          <c:tx>
            <c:strRef>
              <c:f>Лист1!$C$1</c:f>
              <c:strCache>
                <c:ptCount val="1"/>
                <c:pt idx="0">
                  <c:v> юг</c:v>
                </c:pt>
              </c:strCache>
            </c:strRef>
          </c:tx>
          <c:spPr>
            <a:solidFill>
              <a:srgbClr val="92D050"/>
            </a:solidFill>
          </c:spPr>
          <c:invertIfNegative val="0"/>
          <c:errBars>
            <c:errBarType val="both"/>
            <c:errValType val="cust"/>
            <c:noEndCap val="0"/>
            <c:plus>
              <c:numLit>
                <c:formatCode>General</c:formatCode>
                <c:ptCount val="2"/>
                <c:pt idx="0">
                  <c:v>71.614890000000003</c:v>
                </c:pt>
                <c:pt idx="1">
                  <c:v>23.586089999999967</c:v>
                </c:pt>
              </c:numLit>
            </c:plus>
            <c:minus>
              <c:numLit>
                <c:formatCode>General</c:formatCode>
                <c:ptCount val="2"/>
                <c:pt idx="0">
                  <c:v>71.614890000000003</c:v>
                </c:pt>
                <c:pt idx="1">
                  <c:v>23.586089999999967</c:v>
                </c:pt>
              </c:numLit>
            </c:minus>
          </c:errBars>
          <c:cat>
            <c:strRef>
              <c:f>Лист1!$A$2:$A$3</c:f>
              <c:strCache>
                <c:ptCount val="2"/>
                <c:pt idx="0">
                  <c:v>ЖЕЛ (мл)</c:v>
                </c:pt>
                <c:pt idx="1">
                  <c:v>ДЖЕЛ (л)</c:v>
                </c:pt>
              </c:strCache>
            </c:strRef>
          </c:cat>
          <c:val>
            <c:numRef>
              <c:f>Лист1!$C$2:$C$3</c:f>
              <c:numCache>
                <c:formatCode>General</c:formatCode>
                <c:ptCount val="2"/>
                <c:pt idx="0">
                  <c:v>4615</c:v>
                </c:pt>
                <c:pt idx="1">
                  <c:v>3208</c:v>
                </c:pt>
              </c:numCache>
            </c:numRef>
          </c:val>
          <c:extLst xmlns:c16r2="http://schemas.microsoft.com/office/drawing/2015/06/chart">
            <c:ext xmlns:c16="http://schemas.microsoft.com/office/drawing/2014/chart" uri="{C3380CC4-5D6E-409C-BE32-E72D297353CC}">
              <c16:uniqueId val="{00000001-DC35-49A0-90E8-E96776742B2A}"/>
            </c:ext>
          </c:extLst>
        </c:ser>
        <c:dLbls>
          <c:showLegendKey val="0"/>
          <c:showVal val="0"/>
          <c:showCatName val="0"/>
          <c:showSerName val="0"/>
          <c:showPercent val="0"/>
          <c:showBubbleSize val="0"/>
        </c:dLbls>
        <c:gapWidth val="75"/>
        <c:axId val="262174840"/>
        <c:axId val="262170136"/>
      </c:barChart>
      <c:catAx>
        <c:axId val="262174840"/>
        <c:scaling>
          <c:orientation val="minMax"/>
        </c:scaling>
        <c:delete val="0"/>
        <c:axPos val="b"/>
        <c:numFmt formatCode="General" sourceLinked="0"/>
        <c:majorTickMark val="none"/>
        <c:minorTickMark val="none"/>
        <c:tickLblPos val="nextTo"/>
        <c:crossAx val="262170136"/>
        <c:crosses val="autoZero"/>
        <c:auto val="1"/>
        <c:lblAlgn val="ctr"/>
        <c:lblOffset val="100"/>
        <c:noMultiLvlLbl val="0"/>
      </c:catAx>
      <c:valAx>
        <c:axId val="262170136"/>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2174840"/>
        <c:crosses val="autoZero"/>
        <c:crossBetween val="between"/>
        <c:majorUnit val="500"/>
      </c:valAx>
      <c:spPr>
        <a:noFill/>
      </c:spPr>
    </c:plotArea>
    <c:legend>
      <c:legendPos val="b"/>
      <c:overlay val="0"/>
    </c:legend>
    <c:plotVisOnly val="1"/>
    <c:dispBlanksAs val="gap"/>
    <c:showDLblsOverMax val="0"/>
  </c:chart>
  <c:spPr>
    <a:noFill/>
    <a:ln>
      <a:noFill/>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manualLayout>
          <c:layoutTarget val="inner"/>
          <c:xMode val="edge"/>
          <c:yMode val="edge"/>
          <c:x val="0.14547336512513534"/>
          <c:y val="0.16697444069491321"/>
          <c:w val="0.73246090717533552"/>
          <c:h val="0.68518185226847494"/>
        </c:manualLayout>
      </c:layout>
      <c:barChart>
        <c:barDir val="col"/>
        <c:grouping val="clustered"/>
        <c:varyColors val="0"/>
        <c:ser>
          <c:idx val="0"/>
          <c:order val="0"/>
          <c:tx>
            <c:strRef>
              <c:f>Лист1!$B$1</c:f>
              <c:strCache>
                <c:ptCount val="1"/>
                <c:pt idx="0">
                  <c:v>север</c:v>
                </c:pt>
              </c:strCache>
            </c:strRef>
          </c:tx>
          <c:spPr>
            <a:solidFill>
              <a:srgbClr val="7030A0"/>
            </a:solidFill>
          </c:spPr>
          <c:invertIfNegative val="0"/>
          <c:errBars>
            <c:errBarType val="both"/>
            <c:errValType val="cust"/>
            <c:noEndCap val="0"/>
            <c:plus>
              <c:numLit>
                <c:formatCode>General</c:formatCode>
                <c:ptCount val="3"/>
                <c:pt idx="0">
                  <c:v>0.553678000000001</c:v>
                </c:pt>
                <c:pt idx="1">
                  <c:v>0.95548100000000002</c:v>
                </c:pt>
                <c:pt idx="2">
                  <c:v>0.89007899999999951</c:v>
                </c:pt>
              </c:numLit>
            </c:plus>
            <c:minus>
              <c:numLit>
                <c:formatCode>General</c:formatCode>
                <c:ptCount val="3"/>
                <c:pt idx="0">
                  <c:v>0.553678000000001</c:v>
                </c:pt>
                <c:pt idx="1">
                  <c:v>0.95548100000000002</c:v>
                </c:pt>
                <c:pt idx="2">
                  <c:v>0.89007899999999951</c:v>
                </c:pt>
              </c:numLit>
            </c:minus>
          </c:errBars>
          <c:cat>
            <c:strRef>
              <c:f>Лист1!$A$2:$A$4</c:f>
              <c:strCache>
                <c:ptCount val="3"/>
                <c:pt idx="0">
                  <c:v>ЧСС (уд/мин)</c:v>
                </c:pt>
                <c:pt idx="1">
                  <c:v>САД (мм.рт.ст)</c:v>
                </c:pt>
                <c:pt idx="2">
                  <c:v>ДАД (мм.рт.ст)</c:v>
                </c:pt>
              </c:strCache>
            </c:strRef>
          </c:cat>
          <c:val>
            <c:numRef>
              <c:f>Лист1!$B$2:$B$4</c:f>
              <c:numCache>
                <c:formatCode>General</c:formatCode>
                <c:ptCount val="3"/>
                <c:pt idx="0">
                  <c:v>64.7</c:v>
                </c:pt>
                <c:pt idx="1">
                  <c:v>110.3</c:v>
                </c:pt>
                <c:pt idx="2">
                  <c:v>52.6</c:v>
                </c:pt>
              </c:numCache>
            </c:numRef>
          </c:val>
          <c:extLst xmlns:c16r2="http://schemas.microsoft.com/office/drawing/2015/06/chart">
            <c:ext xmlns:c16="http://schemas.microsoft.com/office/drawing/2014/chart" uri="{C3380CC4-5D6E-409C-BE32-E72D297353CC}">
              <c16:uniqueId val="{00000000-DCE1-445A-8E89-9CE71891FA39}"/>
            </c:ext>
          </c:extLst>
        </c:ser>
        <c:ser>
          <c:idx val="1"/>
          <c:order val="1"/>
          <c:tx>
            <c:strRef>
              <c:f>Лист1!$C$1</c:f>
              <c:strCache>
                <c:ptCount val="1"/>
                <c:pt idx="0">
                  <c:v>юг</c:v>
                </c:pt>
              </c:strCache>
            </c:strRef>
          </c:tx>
          <c:spPr>
            <a:solidFill>
              <a:srgbClr val="92D050"/>
            </a:solidFill>
          </c:spPr>
          <c:invertIfNegative val="0"/>
          <c:errBars>
            <c:errBarType val="both"/>
            <c:errValType val="cust"/>
            <c:noEndCap val="0"/>
            <c:plus>
              <c:numLit>
                <c:formatCode>General</c:formatCode>
                <c:ptCount val="3"/>
                <c:pt idx="0">
                  <c:v>10.892862000000004</c:v>
                </c:pt>
                <c:pt idx="1">
                  <c:v>1.0441229999999999</c:v>
                </c:pt>
                <c:pt idx="2">
                  <c:v>0.95111599999999996</c:v>
                </c:pt>
              </c:numLit>
            </c:plus>
            <c:minus>
              <c:numLit>
                <c:formatCode>General</c:formatCode>
                <c:ptCount val="3"/>
                <c:pt idx="0">
                  <c:v>0.89286199999999949</c:v>
                </c:pt>
                <c:pt idx="1">
                  <c:v>1.0441229999999999</c:v>
                </c:pt>
                <c:pt idx="2">
                  <c:v>0.95111599999999996</c:v>
                </c:pt>
              </c:numLit>
            </c:minus>
          </c:errBars>
          <c:cat>
            <c:strRef>
              <c:f>Лист1!$A$2:$A$4</c:f>
              <c:strCache>
                <c:ptCount val="3"/>
                <c:pt idx="0">
                  <c:v>ЧСС (уд/мин)</c:v>
                </c:pt>
                <c:pt idx="1">
                  <c:v>САД (мм.рт.ст)</c:v>
                </c:pt>
                <c:pt idx="2">
                  <c:v>ДАД (мм.рт.ст)</c:v>
                </c:pt>
              </c:strCache>
            </c:strRef>
          </c:cat>
          <c:val>
            <c:numRef>
              <c:f>Лист1!$C$2:$C$4</c:f>
              <c:numCache>
                <c:formatCode>General</c:formatCode>
                <c:ptCount val="3"/>
                <c:pt idx="0">
                  <c:v>74.099999999999994</c:v>
                </c:pt>
                <c:pt idx="1">
                  <c:v>119</c:v>
                </c:pt>
                <c:pt idx="2">
                  <c:v>57.1</c:v>
                </c:pt>
              </c:numCache>
            </c:numRef>
          </c:val>
          <c:extLst xmlns:c16r2="http://schemas.microsoft.com/office/drawing/2015/06/chart">
            <c:ext xmlns:c16="http://schemas.microsoft.com/office/drawing/2014/chart" uri="{C3380CC4-5D6E-409C-BE32-E72D297353CC}">
              <c16:uniqueId val="{00000001-DCE1-445A-8E89-9CE71891FA39}"/>
            </c:ext>
          </c:extLst>
        </c:ser>
        <c:ser>
          <c:idx val="2"/>
          <c:order val="2"/>
          <c:tx>
            <c:strRef>
              <c:f>Лист1!$D$1</c:f>
              <c:strCache>
                <c:ptCount val="1"/>
                <c:pt idx="0">
                  <c:v>Ряд 3</c:v>
                </c:pt>
              </c:strCache>
            </c:strRef>
          </c:tx>
          <c:invertIfNegative val="0"/>
          <c:cat>
            <c:strRef>
              <c:f>Лист1!$A$2:$A$4</c:f>
              <c:strCache>
                <c:ptCount val="3"/>
                <c:pt idx="0">
                  <c:v>ЧСС (уд/мин)</c:v>
                </c:pt>
                <c:pt idx="1">
                  <c:v>САД (мм.рт.ст)</c:v>
                </c:pt>
                <c:pt idx="2">
                  <c:v>ДАД (мм.рт.ст)</c:v>
                </c:pt>
              </c:strCache>
            </c:strRef>
          </c:cat>
          <c:val>
            <c:numRef>
              <c:f>Лист1!$D$2:$D$4</c:f>
            </c:numRef>
          </c:val>
          <c:extLst xmlns:c16r2="http://schemas.microsoft.com/office/drawing/2015/06/chart">
            <c:ext xmlns:c16="http://schemas.microsoft.com/office/drawing/2014/chart" uri="{C3380CC4-5D6E-409C-BE32-E72D297353CC}">
              <c16:uniqueId val="{00000002-DCE1-445A-8E89-9CE71891FA39}"/>
            </c:ext>
          </c:extLst>
        </c:ser>
        <c:dLbls>
          <c:showLegendKey val="0"/>
          <c:showVal val="0"/>
          <c:showCatName val="0"/>
          <c:showSerName val="0"/>
          <c:showPercent val="0"/>
          <c:showBubbleSize val="0"/>
        </c:dLbls>
        <c:gapWidth val="75"/>
        <c:axId val="262172880"/>
        <c:axId val="262177192"/>
      </c:barChart>
      <c:catAx>
        <c:axId val="262172880"/>
        <c:scaling>
          <c:orientation val="minMax"/>
        </c:scaling>
        <c:delete val="0"/>
        <c:axPos val="b"/>
        <c:numFmt formatCode="General" sourceLinked="0"/>
        <c:majorTickMark val="none"/>
        <c:minorTickMark val="none"/>
        <c:tickLblPos val="nextTo"/>
        <c:txPr>
          <a:bodyPr/>
          <a:lstStyle/>
          <a:p>
            <a:pPr>
              <a:defRPr sz="900"/>
            </a:pPr>
            <a:endParaRPr lang="ru-RU"/>
          </a:p>
        </c:txPr>
        <c:crossAx val="262177192"/>
        <c:crosses val="autoZero"/>
        <c:auto val="1"/>
        <c:lblAlgn val="ctr"/>
        <c:lblOffset val="100"/>
        <c:noMultiLvlLbl val="0"/>
      </c:catAx>
      <c:valAx>
        <c:axId val="262177192"/>
        <c:scaling>
          <c:orientation val="minMax"/>
          <c:max val="140"/>
        </c:scaling>
        <c:delete val="0"/>
        <c:axPos val="l"/>
        <c:majorGridlines>
          <c:spPr>
            <a:ln>
              <a:noFill/>
            </a:ln>
          </c:spPr>
        </c:majorGridlines>
        <c:numFmt formatCode="General" sourceLinked="1"/>
        <c:majorTickMark val="none"/>
        <c:minorTickMark val="none"/>
        <c:tickLblPos val="nextTo"/>
        <c:spPr>
          <a:ln w="9525">
            <a:noFill/>
          </a:ln>
        </c:spPr>
        <c:crossAx val="262172880"/>
        <c:crosses val="autoZero"/>
        <c:crossBetween val="between"/>
      </c:valAx>
    </c:plotArea>
    <c:plotVisOnly val="1"/>
    <c:dispBlanksAs val="gap"/>
    <c:showDLblsOverMax val="0"/>
  </c:chart>
  <c:spPr>
    <a:ln>
      <a:noFill/>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manualLayout>
          <c:layoutTarget val="inner"/>
          <c:xMode val="edge"/>
          <c:yMode val="edge"/>
          <c:x val="7.1726450860309127E-2"/>
          <c:y val="0.16697444069491321"/>
          <c:w val="0.81008332140300643"/>
          <c:h val="0.63804711911011702"/>
        </c:manualLayout>
      </c:layout>
      <c:barChart>
        <c:barDir val="col"/>
        <c:grouping val="clustered"/>
        <c:varyColors val="0"/>
        <c:ser>
          <c:idx val="0"/>
          <c:order val="0"/>
          <c:tx>
            <c:strRef>
              <c:f>Лист1!$B$1</c:f>
              <c:strCache>
                <c:ptCount val="1"/>
                <c:pt idx="0">
                  <c:v>север</c:v>
                </c:pt>
              </c:strCache>
            </c:strRef>
          </c:tx>
          <c:spPr>
            <a:solidFill>
              <a:srgbClr val="7030A0"/>
            </a:solidFill>
          </c:spPr>
          <c:invertIfNegative val="0"/>
          <c:errBars>
            <c:errBarType val="both"/>
            <c:errValType val="cust"/>
            <c:noEndCap val="0"/>
            <c:plus>
              <c:numLit>
                <c:formatCode>General</c:formatCode>
                <c:ptCount val="3"/>
                <c:pt idx="0">
                  <c:v>0.72320099999999998</c:v>
                </c:pt>
                <c:pt idx="1">
                  <c:v>0.9078619999999995</c:v>
                </c:pt>
                <c:pt idx="2">
                  <c:v>1.0003059999999999</c:v>
                </c:pt>
              </c:numLit>
            </c:plus>
            <c:minus>
              <c:numLit>
                <c:formatCode>General</c:formatCode>
                <c:ptCount val="3"/>
                <c:pt idx="0">
                  <c:v>0.72320099999999998</c:v>
                </c:pt>
                <c:pt idx="1">
                  <c:v>0.9078619999999995</c:v>
                </c:pt>
                <c:pt idx="2">
                  <c:v>1.0003059999999999</c:v>
                </c:pt>
              </c:numLit>
            </c:minus>
          </c:errBars>
          <c:cat>
            <c:strRef>
              <c:f>Лист1!$A$2:$A$4</c:f>
              <c:strCache>
                <c:ptCount val="3"/>
                <c:pt idx="0">
                  <c:v>ЧСС (уд/мин)</c:v>
                </c:pt>
                <c:pt idx="1">
                  <c:v>САД (мм.рт.ст)</c:v>
                </c:pt>
                <c:pt idx="2">
                  <c:v>ДАД (мм.рт.ст)</c:v>
                </c:pt>
              </c:strCache>
            </c:strRef>
          </c:cat>
          <c:val>
            <c:numRef>
              <c:f>Лист1!$B$2:$B$4</c:f>
              <c:numCache>
                <c:formatCode>General</c:formatCode>
                <c:ptCount val="3"/>
                <c:pt idx="0">
                  <c:v>69.8</c:v>
                </c:pt>
                <c:pt idx="1">
                  <c:v>118.1</c:v>
                </c:pt>
                <c:pt idx="2">
                  <c:v>59.1</c:v>
                </c:pt>
              </c:numCache>
            </c:numRef>
          </c:val>
          <c:extLst xmlns:c16r2="http://schemas.microsoft.com/office/drawing/2015/06/chart">
            <c:ext xmlns:c16="http://schemas.microsoft.com/office/drawing/2014/chart" uri="{C3380CC4-5D6E-409C-BE32-E72D297353CC}">
              <c16:uniqueId val="{00000000-1767-47B9-8087-2106D9BFFC96}"/>
            </c:ext>
          </c:extLst>
        </c:ser>
        <c:ser>
          <c:idx val="1"/>
          <c:order val="1"/>
          <c:tx>
            <c:strRef>
              <c:f>Лист1!$C$1</c:f>
              <c:strCache>
                <c:ptCount val="1"/>
                <c:pt idx="0">
                  <c:v>юг</c:v>
                </c:pt>
              </c:strCache>
            </c:strRef>
          </c:tx>
          <c:spPr>
            <a:solidFill>
              <a:srgbClr val="92D050"/>
            </a:solidFill>
          </c:spPr>
          <c:invertIfNegative val="0"/>
          <c:errBars>
            <c:errBarType val="both"/>
            <c:errValType val="cust"/>
            <c:noEndCap val="0"/>
            <c:plus>
              <c:numLit>
                <c:formatCode>General</c:formatCode>
                <c:ptCount val="3"/>
                <c:pt idx="0">
                  <c:v>0.78992899999999999</c:v>
                </c:pt>
                <c:pt idx="1">
                  <c:v>0.84297100000000114</c:v>
                </c:pt>
                <c:pt idx="2">
                  <c:v>0.97068800000000088</c:v>
                </c:pt>
              </c:numLit>
            </c:plus>
            <c:minus>
              <c:numLit>
                <c:formatCode>General</c:formatCode>
                <c:ptCount val="3"/>
                <c:pt idx="0">
                  <c:v>0.78992899999999999</c:v>
                </c:pt>
                <c:pt idx="1">
                  <c:v>0.84297100000000114</c:v>
                </c:pt>
                <c:pt idx="2">
                  <c:v>0.97068800000000088</c:v>
                </c:pt>
              </c:numLit>
            </c:minus>
          </c:errBars>
          <c:cat>
            <c:strRef>
              <c:f>Лист1!$A$2:$A$4</c:f>
              <c:strCache>
                <c:ptCount val="3"/>
                <c:pt idx="0">
                  <c:v>ЧСС (уд/мин)</c:v>
                </c:pt>
                <c:pt idx="1">
                  <c:v>САД (мм.рт.ст)</c:v>
                </c:pt>
                <c:pt idx="2">
                  <c:v>ДАД (мм.рт.ст)</c:v>
                </c:pt>
              </c:strCache>
            </c:strRef>
          </c:cat>
          <c:val>
            <c:numRef>
              <c:f>Лист1!$C$2:$C$4</c:f>
              <c:numCache>
                <c:formatCode>General</c:formatCode>
                <c:ptCount val="3"/>
                <c:pt idx="0">
                  <c:v>75.2</c:v>
                </c:pt>
                <c:pt idx="1">
                  <c:v>122.7</c:v>
                </c:pt>
                <c:pt idx="2">
                  <c:v>62.7</c:v>
                </c:pt>
              </c:numCache>
            </c:numRef>
          </c:val>
          <c:extLst xmlns:c16r2="http://schemas.microsoft.com/office/drawing/2015/06/chart">
            <c:ext xmlns:c16="http://schemas.microsoft.com/office/drawing/2014/chart" uri="{C3380CC4-5D6E-409C-BE32-E72D297353CC}">
              <c16:uniqueId val="{00000001-1767-47B9-8087-2106D9BFFC96}"/>
            </c:ext>
          </c:extLst>
        </c:ser>
        <c:dLbls>
          <c:showLegendKey val="0"/>
          <c:showVal val="0"/>
          <c:showCatName val="0"/>
          <c:showSerName val="0"/>
          <c:showPercent val="0"/>
          <c:showBubbleSize val="0"/>
        </c:dLbls>
        <c:gapWidth val="75"/>
        <c:axId val="262170920"/>
        <c:axId val="262173272"/>
      </c:barChart>
      <c:catAx>
        <c:axId val="262170920"/>
        <c:scaling>
          <c:orientation val="minMax"/>
        </c:scaling>
        <c:delete val="0"/>
        <c:axPos val="b"/>
        <c:numFmt formatCode="General" sourceLinked="1"/>
        <c:majorTickMark val="none"/>
        <c:minorTickMark val="none"/>
        <c:tickLblPos val="nextTo"/>
        <c:txPr>
          <a:bodyPr/>
          <a:lstStyle/>
          <a:p>
            <a:pPr>
              <a:defRPr sz="900"/>
            </a:pPr>
            <a:endParaRPr lang="ru-RU"/>
          </a:p>
        </c:txPr>
        <c:crossAx val="262173272"/>
        <c:crosses val="autoZero"/>
        <c:auto val="1"/>
        <c:lblAlgn val="ctr"/>
        <c:lblOffset val="100"/>
        <c:noMultiLvlLbl val="0"/>
      </c:catAx>
      <c:valAx>
        <c:axId val="262173272"/>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2170920"/>
        <c:crosses val="autoZero"/>
        <c:crossBetween val="between"/>
      </c:valAx>
    </c:plotArea>
    <c:legend>
      <c:legendPos val="b"/>
      <c:layout>
        <c:manualLayout>
          <c:xMode val="edge"/>
          <c:yMode val="edge"/>
          <c:x val="0.33457752326414036"/>
          <c:y val="0.90912898387701457"/>
          <c:w val="0.2973279810611914"/>
          <c:h val="8.6109111361079863E-2"/>
        </c:manualLayout>
      </c:layout>
      <c:overlay val="0"/>
    </c:legend>
    <c:plotVisOnly val="1"/>
    <c:dispBlanksAs val="gap"/>
    <c:showDLblsOverMax val="0"/>
  </c:chart>
  <c:spPr>
    <a:ln>
      <a:noFill/>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231279913540341E-2"/>
          <c:y val="3.1660283709672485E-2"/>
          <c:w val="0.91454669728783899"/>
          <c:h val="0.78285840585716249"/>
        </c:manualLayout>
      </c:layout>
      <c:barChart>
        <c:barDir val="col"/>
        <c:grouping val="clustered"/>
        <c:varyColors val="0"/>
        <c:ser>
          <c:idx val="0"/>
          <c:order val="0"/>
          <c:tx>
            <c:strRef>
              <c:f>Лист1!$B$1</c:f>
              <c:strCache>
                <c:ptCount val="1"/>
                <c:pt idx="0">
                  <c:v>девушки</c:v>
                </c:pt>
              </c:strCache>
            </c:strRef>
          </c:tx>
          <c:spPr>
            <a:ln>
              <a:solidFill>
                <a:srgbClr val="002060"/>
              </a:solidFill>
            </a:ln>
          </c:spPr>
          <c:invertIfNegative val="0"/>
          <c:errBars>
            <c:errBarType val="both"/>
            <c:errValType val="cust"/>
            <c:noEndCap val="0"/>
            <c:plus>
              <c:numLit>
                <c:formatCode>General</c:formatCode>
                <c:ptCount val="6"/>
                <c:pt idx="0">
                  <c:v>0.66744741100000116</c:v>
                </c:pt>
                <c:pt idx="1">
                  <c:v>0.70826754999999897</c:v>
                </c:pt>
                <c:pt idx="2">
                  <c:v>0.72676784200000089</c:v>
                </c:pt>
                <c:pt idx="3">
                  <c:v>0.8708398780000014</c:v>
                </c:pt>
                <c:pt idx="4">
                  <c:v>0.71231046600000003</c:v>
                </c:pt>
                <c:pt idx="5">
                  <c:v>0.87499900000000153</c:v>
                </c:pt>
              </c:numLit>
            </c:plus>
            <c:minus>
              <c:numLit>
                <c:formatCode>General</c:formatCode>
                <c:ptCount val="6"/>
                <c:pt idx="0">
                  <c:v>0.66744741100000116</c:v>
                </c:pt>
                <c:pt idx="1">
                  <c:v>0.70826754999999897</c:v>
                </c:pt>
                <c:pt idx="2">
                  <c:v>0.72676784200000089</c:v>
                </c:pt>
                <c:pt idx="3">
                  <c:v>0.8708398780000014</c:v>
                </c:pt>
                <c:pt idx="4">
                  <c:v>0.71231046600000003</c:v>
                </c:pt>
                <c:pt idx="5">
                  <c:v>0.87499900000000153</c:v>
                </c:pt>
              </c:numLit>
            </c:minus>
          </c:errBars>
          <c:cat>
            <c:strRef>
              <c:f>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Лист1!$B$2:$B$7</c:f>
              <c:numCache>
                <c:formatCode>General</c:formatCode>
                <c:ptCount val="6"/>
                <c:pt idx="0">
                  <c:v>59.75</c:v>
                </c:pt>
                <c:pt idx="1">
                  <c:v>73.2</c:v>
                </c:pt>
                <c:pt idx="2">
                  <c:v>63.2</c:v>
                </c:pt>
                <c:pt idx="3">
                  <c:v>61.5</c:v>
                </c:pt>
                <c:pt idx="4">
                  <c:v>62.1</c:v>
                </c:pt>
                <c:pt idx="5">
                  <c:v>59.4</c:v>
                </c:pt>
              </c:numCache>
            </c:numRef>
          </c:val>
          <c:extLst xmlns:c16r2="http://schemas.microsoft.com/office/drawing/2015/06/chart">
            <c:ext xmlns:c16="http://schemas.microsoft.com/office/drawing/2014/chart" uri="{C3380CC4-5D6E-409C-BE32-E72D297353CC}">
              <c16:uniqueId val="{00000000-07A7-4CD1-85FC-9729CB916105}"/>
            </c:ext>
          </c:extLst>
        </c:ser>
        <c:ser>
          <c:idx val="1"/>
          <c:order val="1"/>
          <c:tx>
            <c:strRef>
              <c:f>Лист1!$C$1</c:f>
              <c:strCache>
                <c:ptCount val="1"/>
                <c:pt idx="0">
                  <c:v>юноши</c:v>
                </c:pt>
              </c:strCache>
            </c:strRef>
          </c:tx>
          <c:invertIfNegative val="0"/>
          <c:dPt>
            <c:idx val="1"/>
            <c:invertIfNegative val="0"/>
            <c:bubble3D val="0"/>
            <c:spPr>
              <a:ln>
                <a:solidFill>
                  <a:srgbClr val="FF0000"/>
                </a:solidFill>
              </a:ln>
            </c:spPr>
            <c:extLst xmlns:c16r2="http://schemas.microsoft.com/office/drawing/2015/06/chart">
              <c:ext xmlns:c16="http://schemas.microsoft.com/office/drawing/2014/chart" uri="{C3380CC4-5D6E-409C-BE32-E72D297353CC}">
                <c16:uniqueId val="{00000002-07A7-4CD1-85FC-9729CB916105}"/>
              </c:ext>
            </c:extLst>
          </c:dPt>
          <c:dPt>
            <c:idx val="2"/>
            <c:invertIfNegative val="0"/>
            <c:bubble3D val="0"/>
            <c:spPr>
              <a:ln>
                <a:solidFill>
                  <a:srgbClr val="FF0000"/>
                </a:solidFill>
              </a:ln>
            </c:spPr>
            <c:extLst xmlns:c16r2="http://schemas.microsoft.com/office/drawing/2015/06/chart">
              <c:ext xmlns:c16="http://schemas.microsoft.com/office/drawing/2014/chart" uri="{C3380CC4-5D6E-409C-BE32-E72D297353CC}">
                <c16:uniqueId val="{00000004-07A7-4CD1-85FC-9729CB916105}"/>
              </c:ext>
            </c:extLst>
          </c:dPt>
          <c:dPt>
            <c:idx val="3"/>
            <c:invertIfNegative val="0"/>
            <c:bubble3D val="0"/>
            <c:spPr>
              <a:ln>
                <a:solidFill>
                  <a:srgbClr val="FF0000"/>
                </a:solidFill>
              </a:ln>
            </c:spPr>
            <c:extLst xmlns:c16r2="http://schemas.microsoft.com/office/drawing/2015/06/chart">
              <c:ext xmlns:c16="http://schemas.microsoft.com/office/drawing/2014/chart" uri="{C3380CC4-5D6E-409C-BE32-E72D297353CC}">
                <c16:uniqueId val="{00000006-07A7-4CD1-85FC-9729CB916105}"/>
              </c:ext>
            </c:extLst>
          </c:dPt>
          <c:dPt>
            <c:idx val="4"/>
            <c:invertIfNegative val="0"/>
            <c:bubble3D val="0"/>
            <c:spPr>
              <a:ln>
                <a:solidFill>
                  <a:srgbClr val="FF0000"/>
                </a:solidFill>
              </a:ln>
            </c:spPr>
            <c:extLst xmlns:c16r2="http://schemas.microsoft.com/office/drawing/2015/06/chart">
              <c:ext xmlns:c16="http://schemas.microsoft.com/office/drawing/2014/chart" uri="{C3380CC4-5D6E-409C-BE32-E72D297353CC}">
                <c16:uniqueId val="{00000008-07A7-4CD1-85FC-9729CB916105}"/>
              </c:ext>
            </c:extLst>
          </c:dPt>
          <c:dPt>
            <c:idx val="5"/>
            <c:invertIfNegative val="0"/>
            <c:bubble3D val="0"/>
            <c:spPr>
              <a:ln>
                <a:solidFill>
                  <a:srgbClr val="FF0000"/>
                </a:solidFill>
              </a:ln>
            </c:spPr>
            <c:extLst xmlns:c16r2="http://schemas.microsoft.com/office/drawing/2015/06/chart">
              <c:ext xmlns:c16="http://schemas.microsoft.com/office/drawing/2014/chart" uri="{C3380CC4-5D6E-409C-BE32-E72D297353CC}">
                <c16:uniqueId val="{0000000A-07A7-4CD1-85FC-9729CB916105}"/>
              </c:ext>
            </c:extLst>
          </c:dPt>
          <c:errBars>
            <c:errBarType val="both"/>
            <c:errValType val="cust"/>
            <c:noEndCap val="0"/>
            <c:plus>
              <c:numLit>
                <c:formatCode>General</c:formatCode>
                <c:ptCount val="6"/>
                <c:pt idx="0">
                  <c:v>1.0507158350000001</c:v>
                </c:pt>
                <c:pt idx="1">
                  <c:v>1.164752408000002</c:v>
                </c:pt>
                <c:pt idx="2">
                  <c:v>1.0594803099999999</c:v>
                </c:pt>
                <c:pt idx="3">
                  <c:v>1.4583346699999982</c:v>
                </c:pt>
                <c:pt idx="4">
                  <c:v>1.3048919129999978</c:v>
                </c:pt>
                <c:pt idx="5">
                  <c:v>1.4525136029999981</c:v>
                </c:pt>
              </c:numLit>
            </c:plus>
            <c:minus>
              <c:numLit>
                <c:formatCode>General</c:formatCode>
                <c:ptCount val="6"/>
                <c:pt idx="0">
                  <c:v>1.0507158350000001</c:v>
                </c:pt>
                <c:pt idx="1">
                  <c:v>1.164752408000002</c:v>
                </c:pt>
                <c:pt idx="2">
                  <c:v>1.0594803099999999</c:v>
                </c:pt>
                <c:pt idx="3">
                  <c:v>1.4583334669999999</c:v>
                </c:pt>
                <c:pt idx="4">
                  <c:v>1.3048919129999978</c:v>
                </c:pt>
                <c:pt idx="5">
                  <c:v>1.4525136029999981</c:v>
                </c:pt>
              </c:numLit>
            </c:minus>
          </c:errBars>
          <c:cat>
            <c:strRef>
              <c:f>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Лист1!$C$2:$C$7</c:f>
              <c:numCache>
                <c:formatCode>General</c:formatCode>
                <c:ptCount val="6"/>
                <c:pt idx="0">
                  <c:v>64.5</c:v>
                </c:pt>
                <c:pt idx="1">
                  <c:v>76.7</c:v>
                </c:pt>
                <c:pt idx="2">
                  <c:v>64.2</c:v>
                </c:pt>
                <c:pt idx="3">
                  <c:v>66.599999999999994</c:v>
                </c:pt>
                <c:pt idx="4">
                  <c:v>68.02</c:v>
                </c:pt>
                <c:pt idx="5">
                  <c:v>58.4</c:v>
                </c:pt>
              </c:numCache>
            </c:numRef>
          </c:val>
          <c:extLst xmlns:c16r2="http://schemas.microsoft.com/office/drawing/2015/06/chart">
            <c:ext xmlns:c16="http://schemas.microsoft.com/office/drawing/2014/chart" uri="{C3380CC4-5D6E-409C-BE32-E72D297353CC}">
              <c16:uniqueId val="{0000000B-07A7-4CD1-85FC-9729CB916105}"/>
            </c:ext>
          </c:extLst>
        </c:ser>
        <c:dLbls>
          <c:showLegendKey val="0"/>
          <c:showVal val="0"/>
          <c:showCatName val="0"/>
          <c:showSerName val="0"/>
          <c:showPercent val="0"/>
          <c:showBubbleSize val="0"/>
        </c:dLbls>
        <c:gapWidth val="150"/>
        <c:axId val="262166608"/>
        <c:axId val="262174056"/>
      </c:barChart>
      <c:catAx>
        <c:axId val="262166608"/>
        <c:scaling>
          <c:orientation val="minMax"/>
        </c:scaling>
        <c:delete val="0"/>
        <c:axPos val="b"/>
        <c:numFmt formatCode="General" sourceLinked="0"/>
        <c:majorTickMark val="none"/>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262174056"/>
        <c:crosses val="autoZero"/>
        <c:auto val="1"/>
        <c:lblAlgn val="ctr"/>
        <c:lblOffset val="100"/>
        <c:noMultiLvlLbl val="0"/>
      </c:catAx>
      <c:valAx>
        <c:axId val="262174056"/>
        <c:scaling>
          <c:orientation val="minMax"/>
          <c:max val="80"/>
          <c:min val="50"/>
        </c:scaling>
        <c:delete val="0"/>
        <c:axPos val="l"/>
        <c:majorGridlines>
          <c:spPr>
            <a:ln>
              <a:noFill/>
            </a:ln>
          </c:spPr>
        </c:majorGridlines>
        <c:numFmt formatCode="General" sourceLinked="1"/>
        <c:majorTickMark val="none"/>
        <c:minorTickMark val="none"/>
        <c:tickLblPos val="nextTo"/>
        <c:spPr>
          <a:ln w="9525">
            <a:noFill/>
          </a:ln>
        </c:spPr>
        <c:crossAx val="262166608"/>
        <c:crosses val="autoZero"/>
        <c:crossBetween val="between"/>
        <c:majorUnit val="10"/>
      </c:valAx>
    </c:plotArea>
    <c:legend>
      <c:legendPos val="b"/>
      <c:layout>
        <c:manualLayout>
          <c:xMode val="edge"/>
          <c:yMode val="edge"/>
          <c:x val="0.37940298639140796"/>
          <c:y val="0.92475829994934844"/>
          <c:w val="0.24119385076865388"/>
          <c:h val="4.7171524612055066E-2"/>
        </c:manualLayout>
      </c:layout>
      <c:overlay val="0"/>
    </c:legend>
    <c:plotVisOnly val="1"/>
    <c:dispBlanksAs val="gap"/>
    <c:showDLblsOverMax val="0"/>
  </c:chart>
  <c:spPr>
    <a:ln>
      <a:noFill/>
    </a:ln>
  </c:sp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90339749198603E-2"/>
          <c:y val="0.13916060811887318"/>
          <c:w val="0.91454669728783899"/>
          <c:h val="0.56267193404948934"/>
        </c:manualLayout>
      </c:layout>
      <c:lineChart>
        <c:grouping val="standard"/>
        <c:varyColors val="0"/>
        <c:ser>
          <c:idx val="0"/>
          <c:order val="0"/>
          <c:tx>
            <c:strRef>
              <c:f>Лист1!$B$1</c:f>
              <c:strCache>
                <c:ptCount val="1"/>
                <c:pt idx="0">
                  <c:v>девушки</c:v>
                </c:pt>
              </c:strCache>
            </c:strRef>
          </c:tx>
          <c:spPr>
            <a:ln>
              <a:solidFill>
                <a:srgbClr val="002060"/>
              </a:solidFill>
            </a:ln>
          </c:spPr>
          <c:marker>
            <c:spPr>
              <a:solidFill>
                <a:srgbClr val="002060"/>
              </a:solidFill>
              <a:ln>
                <a:solidFill>
                  <a:srgbClr val="002060"/>
                </a:solidFill>
              </a:ln>
            </c:spPr>
          </c:marker>
          <c:cat>
            <c:strRef>
              <c:f>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Лист1!$B$2:$B$7</c:f>
              <c:numCache>
                <c:formatCode>General</c:formatCode>
                <c:ptCount val="6"/>
                <c:pt idx="0">
                  <c:v>59.75</c:v>
                </c:pt>
                <c:pt idx="1">
                  <c:v>73.2</c:v>
                </c:pt>
                <c:pt idx="2">
                  <c:v>63.2</c:v>
                </c:pt>
                <c:pt idx="3">
                  <c:v>61.5</c:v>
                </c:pt>
                <c:pt idx="4">
                  <c:v>62.1</c:v>
                </c:pt>
                <c:pt idx="5">
                  <c:v>59.4</c:v>
                </c:pt>
              </c:numCache>
            </c:numRef>
          </c:val>
          <c:smooth val="0"/>
          <c:extLst xmlns:c16r2="http://schemas.microsoft.com/office/drawing/2015/06/chart">
            <c:ext xmlns:c16="http://schemas.microsoft.com/office/drawing/2014/chart" uri="{C3380CC4-5D6E-409C-BE32-E72D297353CC}">
              <c16:uniqueId val="{00000000-07A7-4CD1-85FC-9729CB916105}"/>
            </c:ext>
          </c:extLst>
        </c:ser>
        <c:ser>
          <c:idx val="1"/>
          <c:order val="1"/>
          <c:tx>
            <c:strRef>
              <c:f>Лист1!$C$1</c:f>
              <c:strCache>
                <c:ptCount val="1"/>
                <c:pt idx="0">
                  <c:v>юноши</c:v>
                </c:pt>
              </c:strCache>
            </c:strRef>
          </c:tx>
          <c:marker>
            <c:spPr>
              <a:solidFill>
                <a:srgbClr val="FF0000"/>
              </a:solidFill>
            </c:spPr>
          </c:marker>
          <c:dPt>
            <c:idx val="1"/>
            <c:marker>
              <c:spPr>
                <a:solidFill>
                  <a:srgbClr val="FF0000"/>
                </a:solidFill>
                <a:ln>
                  <a:solidFill>
                    <a:srgbClr val="FF0000"/>
                  </a:solidFill>
                </a:ln>
              </c:spPr>
            </c:marker>
            <c:bubble3D val="0"/>
            <c:spPr>
              <a:ln>
                <a:solidFill>
                  <a:srgbClr val="FF0000"/>
                </a:solidFill>
              </a:ln>
            </c:spPr>
            <c:extLst xmlns:c16r2="http://schemas.microsoft.com/office/drawing/2015/06/chart">
              <c:ext xmlns:c16="http://schemas.microsoft.com/office/drawing/2014/chart" uri="{C3380CC4-5D6E-409C-BE32-E72D297353CC}">
                <c16:uniqueId val="{00000002-07A7-4CD1-85FC-9729CB916105}"/>
              </c:ext>
            </c:extLst>
          </c:dPt>
          <c:dPt>
            <c:idx val="2"/>
            <c:marker>
              <c:spPr>
                <a:solidFill>
                  <a:srgbClr val="FF0000"/>
                </a:solidFill>
                <a:ln>
                  <a:solidFill>
                    <a:srgbClr val="FF0000"/>
                  </a:solidFill>
                </a:ln>
              </c:spPr>
            </c:marker>
            <c:bubble3D val="0"/>
            <c:spPr>
              <a:ln>
                <a:solidFill>
                  <a:srgbClr val="FF0000"/>
                </a:solidFill>
              </a:ln>
            </c:spPr>
            <c:extLst xmlns:c16r2="http://schemas.microsoft.com/office/drawing/2015/06/chart">
              <c:ext xmlns:c16="http://schemas.microsoft.com/office/drawing/2014/chart" uri="{C3380CC4-5D6E-409C-BE32-E72D297353CC}">
                <c16:uniqueId val="{00000004-07A7-4CD1-85FC-9729CB916105}"/>
              </c:ext>
            </c:extLst>
          </c:dPt>
          <c:dPt>
            <c:idx val="3"/>
            <c:marker>
              <c:spPr>
                <a:solidFill>
                  <a:srgbClr val="FF0000"/>
                </a:solidFill>
                <a:ln>
                  <a:solidFill>
                    <a:srgbClr val="FF0000"/>
                  </a:solidFill>
                </a:ln>
              </c:spPr>
            </c:marker>
            <c:bubble3D val="0"/>
            <c:spPr>
              <a:ln>
                <a:solidFill>
                  <a:srgbClr val="FF0000"/>
                </a:solidFill>
              </a:ln>
            </c:spPr>
            <c:extLst xmlns:c16r2="http://schemas.microsoft.com/office/drawing/2015/06/chart">
              <c:ext xmlns:c16="http://schemas.microsoft.com/office/drawing/2014/chart" uri="{C3380CC4-5D6E-409C-BE32-E72D297353CC}">
                <c16:uniqueId val="{00000006-07A7-4CD1-85FC-9729CB916105}"/>
              </c:ext>
            </c:extLst>
          </c:dPt>
          <c:dPt>
            <c:idx val="4"/>
            <c:marker>
              <c:spPr>
                <a:solidFill>
                  <a:srgbClr val="FF0000"/>
                </a:solidFill>
                <a:ln>
                  <a:solidFill>
                    <a:srgbClr val="FF0000"/>
                  </a:solidFill>
                </a:ln>
              </c:spPr>
            </c:marker>
            <c:bubble3D val="0"/>
            <c:spPr>
              <a:ln>
                <a:solidFill>
                  <a:srgbClr val="FF0000"/>
                </a:solidFill>
              </a:ln>
            </c:spPr>
            <c:extLst xmlns:c16r2="http://schemas.microsoft.com/office/drawing/2015/06/chart">
              <c:ext xmlns:c16="http://schemas.microsoft.com/office/drawing/2014/chart" uri="{C3380CC4-5D6E-409C-BE32-E72D297353CC}">
                <c16:uniqueId val="{00000008-07A7-4CD1-85FC-9729CB916105}"/>
              </c:ext>
            </c:extLst>
          </c:dPt>
          <c:dPt>
            <c:idx val="5"/>
            <c:marker>
              <c:spPr>
                <a:solidFill>
                  <a:srgbClr val="FF0000"/>
                </a:solidFill>
                <a:ln>
                  <a:solidFill>
                    <a:srgbClr val="FF0000"/>
                  </a:solidFill>
                </a:ln>
              </c:spPr>
            </c:marker>
            <c:bubble3D val="0"/>
            <c:spPr>
              <a:ln>
                <a:solidFill>
                  <a:srgbClr val="FF0000"/>
                </a:solidFill>
              </a:ln>
            </c:spPr>
            <c:extLst xmlns:c16r2="http://schemas.microsoft.com/office/drawing/2015/06/chart">
              <c:ext xmlns:c16="http://schemas.microsoft.com/office/drawing/2014/chart" uri="{C3380CC4-5D6E-409C-BE32-E72D297353CC}">
                <c16:uniqueId val="{0000000A-07A7-4CD1-85FC-9729CB916105}"/>
              </c:ext>
            </c:extLst>
          </c:dPt>
          <c:cat>
            <c:strRef>
              <c:f>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Лист1!$C$2:$C$7</c:f>
              <c:numCache>
                <c:formatCode>General</c:formatCode>
                <c:ptCount val="6"/>
                <c:pt idx="0">
                  <c:v>64.5</c:v>
                </c:pt>
                <c:pt idx="1">
                  <c:v>76.7</c:v>
                </c:pt>
                <c:pt idx="2">
                  <c:v>64.2</c:v>
                </c:pt>
                <c:pt idx="3">
                  <c:v>66.599999999999994</c:v>
                </c:pt>
                <c:pt idx="4">
                  <c:v>68.02</c:v>
                </c:pt>
                <c:pt idx="5">
                  <c:v>58.4</c:v>
                </c:pt>
              </c:numCache>
            </c:numRef>
          </c:val>
          <c:smooth val="0"/>
          <c:extLst xmlns:c16r2="http://schemas.microsoft.com/office/drawing/2015/06/chart">
            <c:ext xmlns:c16="http://schemas.microsoft.com/office/drawing/2014/chart" uri="{C3380CC4-5D6E-409C-BE32-E72D297353CC}">
              <c16:uniqueId val="{0000000B-07A7-4CD1-85FC-9729CB916105}"/>
            </c:ext>
          </c:extLst>
        </c:ser>
        <c:dLbls>
          <c:showLegendKey val="0"/>
          <c:showVal val="0"/>
          <c:showCatName val="0"/>
          <c:showSerName val="0"/>
          <c:showPercent val="0"/>
          <c:showBubbleSize val="0"/>
        </c:dLbls>
        <c:marker val="1"/>
        <c:smooth val="0"/>
        <c:axId val="262165432"/>
        <c:axId val="262174448"/>
      </c:lineChart>
      <c:catAx>
        <c:axId val="262165432"/>
        <c:scaling>
          <c:orientation val="minMax"/>
        </c:scaling>
        <c:delete val="0"/>
        <c:axPos val="b"/>
        <c:numFmt formatCode="General" sourceLinked="0"/>
        <c:majorTickMark val="none"/>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262174448"/>
        <c:crosses val="autoZero"/>
        <c:auto val="1"/>
        <c:lblAlgn val="ctr"/>
        <c:lblOffset val="100"/>
        <c:noMultiLvlLbl val="0"/>
      </c:catAx>
      <c:valAx>
        <c:axId val="262174448"/>
        <c:scaling>
          <c:orientation val="minMax"/>
          <c:max val="80"/>
          <c:min val="50"/>
        </c:scaling>
        <c:delete val="0"/>
        <c:axPos val="l"/>
        <c:majorGridlines/>
        <c:numFmt formatCode="General" sourceLinked="1"/>
        <c:majorTickMark val="none"/>
        <c:minorTickMark val="none"/>
        <c:tickLblPos val="nextTo"/>
        <c:spPr>
          <a:ln w="9525">
            <a:noFill/>
          </a:ln>
        </c:spPr>
        <c:crossAx val="262165432"/>
        <c:crosses val="autoZero"/>
        <c:crossBetween val="between"/>
        <c:majorUnit val="10"/>
      </c:valAx>
    </c:plotArea>
    <c:legend>
      <c:legendPos val="b"/>
      <c:overlay val="0"/>
    </c:legend>
    <c:plotVisOnly val="1"/>
    <c:dispBlanksAs val="gap"/>
    <c:showDLblsOverMax val="0"/>
  </c:chart>
  <c:spPr>
    <a:ln>
      <a:noFill/>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90339749198603E-2"/>
          <c:y val="2.9163773883103452E-2"/>
          <c:w val="0.91454669728783899"/>
          <c:h val="0.79815012370764826"/>
        </c:manualLayout>
      </c:layout>
      <c:barChart>
        <c:barDir val="col"/>
        <c:grouping val="clustered"/>
        <c:varyColors val="0"/>
        <c:ser>
          <c:idx val="0"/>
          <c:order val="0"/>
          <c:tx>
            <c:strRef>
              <c:f>Лист1!$B$1</c:f>
              <c:strCache>
                <c:ptCount val="1"/>
                <c:pt idx="0">
                  <c:v>♀</c:v>
                </c:pt>
              </c:strCache>
            </c:strRef>
          </c:tx>
          <c:spPr>
            <a:solidFill>
              <a:srgbClr val="0070C0"/>
            </a:solidFill>
          </c:spPr>
          <c:invertIfNegative val="0"/>
          <c:errBars>
            <c:errBarType val="both"/>
            <c:errValType val="cust"/>
            <c:noEndCap val="0"/>
            <c:plus>
              <c:numLit>
                <c:formatCode>General</c:formatCode>
                <c:ptCount val="2"/>
                <c:pt idx="0">
                  <c:v>0.87081000000000064</c:v>
                </c:pt>
                <c:pt idx="1">
                  <c:v>0.67789300000000152</c:v>
                </c:pt>
              </c:numLit>
            </c:plus>
            <c:minus>
              <c:numLit>
                <c:formatCode>General</c:formatCode>
                <c:ptCount val="2"/>
                <c:pt idx="0">
                  <c:v>0.87081000000000064</c:v>
                </c:pt>
                <c:pt idx="1">
                  <c:v>0.67789300000000152</c:v>
                </c:pt>
              </c:numLit>
            </c:minus>
          </c:errBars>
          <c:cat>
            <c:strRef>
              <c:f>Лист1!$A$2:$A$3</c:f>
              <c:strCache>
                <c:ptCount val="2"/>
                <c:pt idx="0">
                  <c:v>реактивная тревожность</c:v>
                </c:pt>
                <c:pt idx="1">
                  <c:v>личностная тревожность </c:v>
                </c:pt>
              </c:strCache>
            </c:strRef>
          </c:cat>
          <c:val>
            <c:numRef>
              <c:f>Лист1!$B$2:$B$3</c:f>
              <c:numCache>
                <c:formatCode>General</c:formatCode>
                <c:ptCount val="2"/>
                <c:pt idx="0">
                  <c:v>27.3</c:v>
                </c:pt>
                <c:pt idx="1">
                  <c:v>41.8</c:v>
                </c:pt>
              </c:numCache>
            </c:numRef>
          </c:val>
          <c:extLst xmlns:c16r2="http://schemas.microsoft.com/office/drawing/2015/06/chart">
            <c:ext xmlns:c16="http://schemas.microsoft.com/office/drawing/2014/chart" uri="{C3380CC4-5D6E-409C-BE32-E72D297353CC}">
              <c16:uniqueId val="{00000000-ACAD-4DB1-8A8A-A15B3C9A8D3C}"/>
            </c:ext>
          </c:extLst>
        </c:ser>
        <c:ser>
          <c:idx val="1"/>
          <c:order val="1"/>
          <c:tx>
            <c:strRef>
              <c:f>Лист1!$C$1</c:f>
              <c:strCache>
                <c:ptCount val="1"/>
                <c:pt idx="0">
                  <c:v>♂</c:v>
                </c:pt>
              </c:strCache>
            </c:strRef>
          </c:tx>
          <c:spPr>
            <a:solidFill>
              <a:srgbClr val="FF0000"/>
            </a:solidFill>
          </c:spPr>
          <c:invertIfNegative val="0"/>
          <c:errBars>
            <c:errBarType val="both"/>
            <c:errValType val="cust"/>
            <c:noEndCap val="0"/>
            <c:plus>
              <c:numLit>
                <c:formatCode>General</c:formatCode>
                <c:ptCount val="2"/>
                <c:pt idx="0">
                  <c:v>0.61112500000000114</c:v>
                </c:pt>
                <c:pt idx="1">
                  <c:v>0.62503200000000003</c:v>
                </c:pt>
              </c:numLit>
            </c:plus>
            <c:minus>
              <c:numLit>
                <c:formatCode>General</c:formatCode>
                <c:ptCount val="2"/>
                <c:pt idx="0">
                  <c:v>0.61112500000000114</c:v>
                </c:pt>
                <c:pt idx="1">
                  <c:v>0.62503200000000003</c:v>
                </c:pt>
              </c:numLit>
            </c:minus>
          </c:errBars>
          <c:cat>
            <c:strRef>
              <c:f>Лист1!$A$2:$A$3</c:f>
              <c:strCache>
                <c:ptCount val="2"/>
                <c:pt idx="0">
                  <c:v>реактивная тревожность</c:v>
                </c:pt>
                <c:pt idx="1">
                  <c:v>личностная тревожность </c:v>
                </c:pt>
              </c:strCache>
            </c:strRef>
          </c:cat>
          <c:val>
            <c:numRef>
              <c:f>Лист1!$C$2:$C$3</c:f>
              <c:numCache>
                <c:formatCode>General</c:formatCode>
                <c:ptCount val="2"/>
                <c:pt idx="0">
                  <c:v>24.8</c:v>
                </c:pt>
                <c:pt idx="1">
                  <c:v>39.9</c:v>
                </c:pt>
              </c:numCache>
            </c:numRef>
          </c:val>
          <c:extLst xmlns:c16r2="http://schemas.microsoft.com/office/drawing/2015/06/chart">
            <c:ext xmlns:c16="http://schemas.microsoft.com/office/drawing/2014/chart" uri="{C3380CC4-5D6E-409C-BE32-E72D297353CC}">
              <c16:uniqueId val="{00000001-ACAD-4DB1-8A8A-A15B3C9A8D3C}"/>
            </c:ext>
          </c:extLst>
        </c:ser>
        <c:dLbls>
          <c:showLegendKey val="0"/>
          <c:showVal val="0"/>
          <c:showCatName val="0"/>
          <c:showSerName val="0"/>
          <c:showPercent val="0"/>
          <c:showBubbleSize val="0"/>
        </c:dLbls>
        <c:gapWidth val="75"/>
        <c:axId val="262165824"/>
        <c:axId val="262166216"/>
      </c:barChart>
      <c:catAx>
        <c:axId val="262165824"/>
        <c:scaling>
          <c:orientation val="minMax"/>
        </c:scaling>
        <c:delete val="0"/>
        <c:axPos val="b"/>
        <c:numFmt formatCode="General" sourceLinked="0"/>
        <c:majorTickMark val="none"/>
        <c:minorTickMark val="none"/>
        <c:tickLblPos val="nextTo"/>
        <c:crossAx val="262166216"/>
        <c:crosses val="autoZero"/>
        <c:auto val="1"/>
        <c:lblAlgn val="ctr"/>
        <c:lblOffset val="100"/>
        <c:noMultiLvlLbl val="0"/>
      </c:catAx>
      <c:valAx>
        <c:axId val="262166216"/>
        <c:scaling>
          <c:orientation val="minMax"/>
          <c:max val="45"/>
          <c:min val="10"/>
        </c:scaling>
        <c:delete val="0"/>
        <c:axPos val="l"/>
        <c:majorGridlines>
          <c:spPr>
            <a:ln>
              <a:noFill/>
            </a:ln>
          </c:spPr>
        </c:majorGridlines>
        <c:numFmt formatCode="General" sourceLinked="1"/>
        <c:majorTickMark val="none"/>
        <c:minorTickMark val="none"/>
        <c:tickLblPos val="nextTo"/>
        <c:spPr>
          <a:ln w="9525">
            <a:noFill/>
          </a:ln>
        </c:spPr>
        <c:crossAx val="262165824"/>
        <c:crosses val="autoZero"/>
        <c:crossBetween val="between"/>
        <c:majorUnit val="5"/>
      </c:valAx>
    </c:plotArea>
    <c:legend>
      <c:legendPos val="b"/>
      <c:layout>
        <c:manualLayout>
          <c:xMode val="edge"/>
          <c:yMode val="edge"/>
          <c:x val="0.7743708144132776"/>
          <c:y val="0.88511323252734997"/>
          <c:w val="0.10400364765094798"/>
          <c:h val="8.9942369489315027E-2"/>
        </c:manualLayout>
      </c:layout>
      <c:overlay val="0"/>
      <c:txPr>
        <a:bodyPr/>
        <a:lstStyle/>
        <a:p>
          <a:pPr rtl="0">
            <a:defRPr/>
          </a:pPr>
          <a:endParaRPr lang="ru-RU"/>
        </a:p>
      </c:txPr>
    </c:legend>
    <c:plotVisOnly val="1"/>
    <c:dispBlanksAs val="gap"/>
    <c:showDLblsOverMax val="0"/>
  </c:chart>
  <c:spPr>
    <a:ln>
      <a:noFill/>
    </a:ln>
  </c:sp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manualLayout>
          <c:layoutTarget val="inner"/>
          <c:xMode val="edge"/>
          <c:yMode val="edge"/>
          <c:x val="0.26952027020090591"/>
          <c:y val="0.10915492706268867"/>
          <c:w val="0.63475004020846892"/>
          <c:h val="0.66238541610870227"/>
        </c:manualLayout>
      </c:layout>
      <c:pieChart>
        <c:varyColors val="1"/>
        <c:ser>
          <c:idx val="0"/>
          <c:order val="0"/>
          <c:tx>
            <c:strRef>
              <c:f>Лист1!$B$1</c:f>
              <c:strCache>
                <c:ptCount val="1"/>
                <c:pt idx="0">
                  <c:v>♀</c:v>
                </c:pt>
              </c:strCache>
            </c:strRef>
          </c:tx>
          <c:explosion val="1"/>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низкая</c:v>
                </c:pt>
                <c:pt idx="1">
                  <c:v>умереннная</c:v>
                </c:pt>
                <c:pt idx="2">
                  <c:v>высокая</c:v>
                </c:pt>
              </c:strCache>
            </c:strRef>
          </c:cat>
          <c:val>
            <c:numRef>
              <c:f>Лист1!$B$2:$B$4</c:f>
              <c:numCache>
                <c:formatCode>General</c:formatCode>
                <c:ptCount val="3"/>
                <c:pt idx="0">
                  <c:v>68</c:v>
                </c:pt>
                <c:pt idx="1">
                  <c:v>22</c:v>
                </c:pt>
                <c:pt idx="2">
                  <c:v>10</c:v>
                </c:pt>
              </c:numCache>
            </c:numRef>
          </c:val>
          <c:extLst xmlns:c16r2="http://schemas.microsoft.com/office/drawing/2015/06/chart">
            <c:ext xmlns:c16="http://schemas.microsoft.com/office/drawing/2014/chart" uri="{C3380CC4-5D6E-409C-BE32-E72D297353CC}">
              <c16:uniqueId val="{00000000-91D4-4FD7-8E47-2719B3D447CC}"/>
            </c:ext>
          </c:extLst>
        </c:ser>
        <c:dLbls>
          <c:showLegendKey val="0"/>
          <c:showVal val="0"/>
          <c:showCatName val="0"/>
          <c:showSerName val="0"/>
          <c:showPercent val="1"/>
          <c:showBubbleSize val="0"/>
          <c:showLeaderLines val="0"/>
        </c:dLbls>
        <c:firstSliceAng val="0"/>
      </c:pieChart>
    </c:plotArea>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72551693586577E-2"/>
          <c:y val="2.9379824574973387E-2"/>
          <c:w val="0.82424465598516605"/>
          <c:h val="0.86999553868183011"/>
        </c:manualLayout>
      </c:layout>
      <c:barChart>
        <c:barDir val="col"/>
        <c:grouping val="clustered"/>
        <c:varyColors val="0"/>
        <c:ser>
          <c:idx val="0"/>
          <c:order val="0"/>
          <c:tx>
            <c:strRef>
              <c:f>Лист1!$A$2</c:f>
              <c:strCache>
                <c:ptCount val="1"/>
                <c:pt idx="0">
                  <c:v>ЖЕЛ</c:v>
                </c:pt>
              </c:strCache>
            </c:strRef>
          </c:tx>
          <c:invertIfNegative val="0"/>
          <c:errBars>
            <c:errBarType val="both"/>
            <c:errValType val="cust"/>
            <c:noEndCap val="0"/>
            <c:plus>
              <c:numLit>
                <c:formatCode>General</c:formatCode>
                <c:ptCount val="2"/>
                <c:pt idx="0">
                  <c:v>39.139400000000002</c:v>
                </c:pt>
                <c:pt idx="1">
                  <c:v>51.151400000000002</c:v>
                </c:pt>
              </c:numLit>
            </c:plus>
            <c:minus>
              <c:numLit>
                <c:formatCode>General</c:formatCode>
                <c:ptCount val="2"/>
                <c:pt idx="0">
                  <c:v>39.139400000000002</c:v>
                </c:pt>
                <c:pt idx="1">
                  <c:v>51.151400000000002</c:v>
                </c:pt>
              </c:numLit>
            </c:minus>
          </c:errBars>
          <c:cat>
            <c:strRef>
              <c:f>Лист1!$B$1:$C$1</c:f>
              <c:strCache>
                <c:ptCount val="2"/>
                <c:pt idx="0">
                  <c:v>♀</c:v>
                </c:pt>
                <c:pt idx="1">
                  <c:v>♂</c:v>
                </c:pt>
              </c:strCache>
            </c:strRef>
          </c:cat>
          <c:val>
            <c:numRef>
              <c:f>Лист1!$B$2:$C$2</c:f>
              <c:numCache>
                <c:formatCode>General</c:formatCode>
                <c:ptCount val="2"/>
                <c:pt idx="0">
                  <c:v>3173.5</c:v>
                </c:pt>
                <c:pt idx="1">
                  <c:v>4405.9000000000005</c:v>
                </c:pt>
              </c:numCache>
            </c:numRef>
          </c:val>
          <c:extLst xmlns:c16r2="http://schemas.microsoft.com/office/drawing/2015/06/chart">
            <c:ext xmlns:c16="http://schemas.microsoft.com/office/drawing/2014/chart" uri="{C3380CC4-5D6E-409C-BE32-E72D297353CC}">
              <c16:uniqueId val="{00000000-DF32-4EE6-9A67-F1C2CD1B22E5}"/>
            </c:ext>
          </c:extLst>
        </c:ser>
        <c:ser>
          <c:idx val="1"/>
          <c:order val="1"/>
          <c:tx>
            <c:strRef>
              <c:f>Лист1!$A$3</c:f>
              <c:strCache>
                <c:ptCount val="1"/>
                <c:pt idx="0">
                  <c:v>ДЖЕЛ</c:v>
                </c:pt>
              </c:strCache>
            </c:strRef>
          </c:tx>
          <c:invertIfNegative val="0"/>
          <c:errBars>
            <c:errBarType val="both"/>
            <c:errValType val="cust"/>
            <c:noEndCap val="0"/>
            <c:plus>
              <c:numLit>
                <c:formatCode>General</c:formatCode>
                <c:ptCount val="2"/>
                <c:pt idx="0">
                  <c:v>14.909690000000015</c:v>
                </c:pt>
                <c:pt idx="1">
                  <c:v>20.568229999999957</c:v>
                </c:pt>
              </c:numLit>
            </c:plus>
            <c:minus>
              <c:numLit>
                <c:formatCode>General</c:formatCode>
                <c:ptCount val="2"/>
                <c:pt idx="0">
                  <c:v>14.909690000000015</c:v>
                </c:pt>
                <c:pt idx="1">
                  <c:v>20.568229999999957</c:v>
                </c:pt>
              </c:numLit>
            </c:minus>
          </c:errBars>
          <c:cat>
            <c:strRef>
              <c:f>Лист1!$B$1:$C$1</c:f>
              <c:strCache>
                <c:ptCount val="2"/>
                <c:pt idx="0">
                  <c:v>♀</c:v>
                </c:pt>
                <c:pt idx="1">
                  <c:v>♂</c:v>
                </c:pt>
              </c:strCache>
            </c:strRef>
          </c:cat>
          <c:val>
            <c:numRef>
              <c:f>Лист1!$B$3:$C$3</c:f>
              <c:numCache>
                <c:formatCode>General</c:formatCode>
                <c:ptCount val="2"/>
                <c:pt idx="0">
                  <c:v>3235.05</c:v>
                </c:pt>
                <c:pt idx="1">
                  <c:v>4653.1500000000024</c:v>
                </c:pt>
              </c:numCache>
            </c:numRef>
          </c:val>
          <c:extLst xmlns:c16r2="http://schemas.microsoft.com/office/drawing/2015/06/chart">
            <c:ext xmlns:c16="http://schemas.microsoft.com/office/drawing/2014/chart" uri="{C3380CC4-5D6E-409C-BE32-E72D297353CC}">
              <c16:uniqueId val="{00000001-DF32-4EE6-9A67-F1C2CD1B22E5}"/>
            </c:ext>
          </c:extLst>
        </c:ser>
        <c:dLbls>
          <c:showLegendKey val="0"/>
          <c:showVal val="0"/>
          <c:showCatName val="0"/>
          <c:showSerName val="0"/>
          <c:showPercent val="0"/>
          <c:showBubbleSize val="0"/>
        </c:dLbls>
        <c:gapWidth val="150"/>
        <c:axId val="137234976"/>
        <c:axId val="261452936"/>
      </c:barChart>
      <c:catAx>
        <c:axId val="137234976"/>
        <c:scaling>
          <c:orientation val="minMax"/>
        </c:scaling>
        <c:delete val="0"/>
        <c:axPos val="b"/>
        <c:numFmt formatCode="General" sourceLinked="0"/>
        <c:majorTickMark val="out"/>
        <c:minorTickMark val="none"/>
        <c:tickLblPos val="nextTo"/>
        <c:crossAx val="261452936"/>
        <c:crosses val="autoZero"/>
        <c:auto val="1"/>
        <c:lblAlgn val="ctr"/>
        <c:lblOffset val="100"/>
        <c:noMultiLvlLbl val="0"/>
      </c:catAx>
      <c:valAx>
        <c:axId val="261452936"/>
        <c:scaling>
          <c:orientation val="minMax"/>
          <c:max val="5000"/>
          <c:min val="1000"/>
        </c:scaling>
        <c:delete val="0"/>
        <c:axPos val="l"/>
        <c:majorGridlines>
          <c:spPr>
            <a:ln>
              <a:noFill/>
            </a:ln>
          </c:spPr>
        </c:majorGridlines>
        <c:numFmt formatCode="General" sourceLinked="1"/>
        <c:majorTickMark val="out"/>
        <c:minorTickMark val="none"/>
        <c:tickLblPos val="nextTo"/>
        <c:crossAx val="137234976"/>
        <c:crosses val="autoZero"/>
        <c:crossBetween val="between"/>
        <c:majorUnit val="500"/>
      </c:valAx>
    </c:plotArea>
    <c:legend>
      <c:legendPos val="b"/>
      <c:overlay val="0"/>
    </c:legend>
    <c:plotVisOnly val="1"/>
    <c:dispBlanksAs val="gap"/>
    <c:showDLblsOverMax val="0"/>
  </c:chart>
  <c:spPr>
    <a:ln>
      <a:noFill/>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layout>
        <c:manualLayout>
          <c:xMode val="edge"/>
          <c:yMode val="edge"/>
          <c:x val="0.3565753111945924"/>
          <c:y val="0"/>
        </c:manualLayout>
      </c:layout>
      <c:overlay val="0"/>
    </c:title>
    <c:autoTitleDeleted val="0"/>
    <c:plotArea>
      <c:layout>
        <c:manualLayout>
          <c:layoutTarget val="inner"/>
          <c:xMode val="edge"/>
          <c:yMode val="edge"/>
          <c:x val="0.2521312407024377"/>
          <c:y val="6.7898110379308124E-2"/>
          <c:w val="0.69680657003524848"/>
          <c:h val="0.67256978548869262"/>
        </c:manualLayout>
      </c:layout>
      <c:pieChart>
        <c:varyColors val="1"/>
        <c:ser>
          <c:idx val="0"/>
          <c:order val="0"/>
          <c:tx>
            <c:strRef>
              <c:f>Лист1!$B$1</c:f>
              <c:strCache>
                <c:ptCount val="1"/>
                <c:pt idx="0">
                  <c:v>юноши</c:v>
                </c:pt>
              </c:strCache>
            </c:strRef>
          </c:tx>
          <c:dLbls>
            <c:dLbl>
              <c:idx val="2"/>
              <c:tx>
                <c:rich>
                  <a:bodyPr/>
                  <a:lstStyle/>
                  <a:p>
                    <a:r>
                      <a:rPr lang="en-US"/>
                      <a:t>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BB5-47FD-8399-303B6F8641DB}"/>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низкая</c:v>
                </c:pt>
                <c:pt idx="1">
                  <c:v>умеренная</c:v>
                </c:pt>
                <c:pt idx="2">
                  <c:v>высокая</c:v>
                </c:pt>
              </c:strCache>
            </c:strRef>
          </c:cat>
          <c:val>
            <c:numRef>
              <c:f>Лист1!$B$2:$B$4</c:f>
              <c:numCache>
                <c:formatCode>General</c:formatCode>
                <c:ptCount val="3"/>
                <c:pt idx="0">
                  <c:v>74</c:v>
                </c:pt>
                <c:pt idx="1">
                  <c:v>19</c:v>
                </c:pt>
                <c:pt idx="2">
                  <c:v>7</c:v>
                </c:pt>
              </c:numCache>
            </c:numRef>
          </c:val>
          <c:extLst xmlns:c16r2="http://schemas.microsoft.com/office/drawing/2015/06/chart">
            <c:ext xmlns:c16="http://schemas.microsoft.com/office/drawing/2014/chart" uri="{C3380CC4-5D6E-409C-BE32-E72D297353CC}">
              <c16:uniqueId val="{00000001-6BB5-47FD-8399-303B6F8641DB}"/>
            </c:ext>
          </c:extLst>
        </c:ser>
        <c:dLbls>
          <c:showLegendKey val="0"/>
          <c:showVal val="0"/>
          <c:showCatName val="0"/>
          <c:showSerName val="0"/>
          <c:showPercent val="1"/>
          <c:showBubbleSize val="0"/>
          <c:showLeaderLines val="0"/>
        </c:dLbls>
        <c:firstSliceAng val="0"/>
      </c:pieChart>
    </c:plotArea>
    <c:legend>
      <c:legendPos val="b"/>
      <c:layout>
        <c:manualLayout>
          <c:xMode val="edge"/>
          <c:yMode val="edge"/>
          <c:x val="3.352319031494775E-2"/>
          <c:y val="0.79468374950277698"/>
          <c:w val="0.80145703826495351"/>
          <c:h val="0.11662040761442084"/>
        </c:manualLayout>
      </c:layout>
      <c:overlay val="0"/>
    </c:legend>
    <c:plotVisOnly val="1"/>
    <c:dispBlanksAs val="zero"/>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panose="02020603050405020304" pitchFamily="18" charset="0"/>
                <a:cs typeface="Times New Roman" panose="02020603050405020304" pitchFamily="18" charset="0"/>
              </a:rPr>
              <a:t>♀</a:t>
            </a:r>
          </a:p>
        </c:rich>
      </c:tx>
      <c:layout>
        <c:manualLayout>
          <c:xMode val="edge"/>
          <c:yMode val="edge"/>
          <c:x val="0.4042212867435892"/>
          <c:y val="0"/>
        </c:manualLayout>
      </c:layout>
      <c:overlay val="0"/>
    </c:title>
    <c:autoTitleDeleted val="0"/>
    <c:plotArea>
      <c:layout>
        <c:manualLayout>
          <c:layoutTarget val="inner"/>
          <c:xMode val="edge"/>
          <c:yMode val="edge"/>
          <c:x val="0.11866259636027662"/>
          <c:y val="0.11984261076677159"/>
          <c:w val="0.6285496688260227"/>
          <c:h val="0.78741387083699477"/>
        </c:manualLayout>
      </c:layout>
      <c:pieChart>
        <c:varyColors val="1"/>
        <c:ser>
          <c:idx val="0"/>
          <c:order val="0"/>
          <c:tx>
            <c:strRef>
              <c:f>Лист1!$B$1</c:f>
              <c:strCache>
                <c:ptCount val="1"/>
                <c:pt idx="0">
                  <c:v>девушки</c:v>
                </c:pt>
              </c:strCache>
            </c:strRef>
          </c:tx>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низкая</c:v>
                </c:pt>
                <c:pt idx="1">
                  <c:v>умеренная</c:v>
                </c:pt>
                <c:pt idx="2">
                  <c:v>высокая</c:v>
                </c:pt>
              </c:strCache>
            </c:strRef>
          </c:cat>
          <c:val>
            <c:numRef>
              <c:f>Лист1!$B$2:$B$4</c:f>
              <c:numCache>
                <c:formatCode>General</c:formatCode>
                <c:ptCount val="3"/>
                <c:pt idx="0">
                  <c:v>12</c:v>
                </c:pt>
                <c:pt idx="1">
                  <c:v>56</c:v>
                </c:pt>
                <c:pt idx="2">
                  <c:v>32</c:v>
                </c:pt>
              </c:numCache>
            </c:numRef>
          </c:val>
          <c:extLst xmlns:c16r2="http://schemas.microsoft.com/office/drawing/2015/06/chart">
            <c:ext xmlns:c16="http://schemas.microsoft.com/office/drawing/2014/chart" uri="{C3380CC4-5D6E-409C-BE32-E72D297353CC}">
              <c16:uniqueId val="{00000000-7E69-4F25-B795-2224EA962623}"/>
            </c:ext>
          </c:extLst>
        </c:ser>
        <c:dLbls>
          <c:showLegendKey val="0"/>
          <c:showVal val="0"/>
          <c:showCatName val="0"/>
          <c:showSerName val="0"/>
          <c:showPercent val="1"/>
          <c:showBubbleSize val="0"/>
          <c:showLeaderLines val="0"/>
        </c:dLbls>
        <c:firstSliceAng val="0"/>
      </c:pieChart>
    </c:plotArea>
    <c:plotVisOnly val="1"/>
    <c:dispBlanksAs val="zero"/>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layout>
        <c:manualLayout>
          <c:xMode val="edge"/>
          <c:yMode val="edge"/>
          <c:x val="0.46828880256485161"/>
          <c:y val="0"/>
        </c:manualLayout>
      </c:layout>
      <c:overlay val="0"/>
    </c:title>
    <c:autoTitleDeleted val="0"/>
    <c:plotArea>
      <c:layout>
        <c:manualLayout>
          <c:layoutTarget val="inner"/>
          <c:xMode val="edge"/>
          <c:yMode val="edge"/>
          <c:x val="0.21763483608666612"/>
          <c:y val="9.0169401508051555E-2"/>
          <c:w val="0.67510260665946464"/>
          <c:h val="0.7914996078076445"/>
        </c:manualLayout>
      </c:layout>
      <c:pieChart>
        <c:varyColors val="1"/>
        <c:ser>
          <c:idx val="0"/>
          <c:order val="0"/>
          <c:tx>
            <c:strRef>
              <c:f>Лист1!$B$1</c:f>
              <c:strCache>
                <c:ptCount val="1"/>
                <c:pt idx="0">
                  <c:v>юноши</c:v>
                </c:pt>
              </c:strCache>
            </c:strRef>
          </c:tx>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низкая</c:v>
                </c:pt>
                <c:pt idx="1">
                  <c:v>умеренная</c:v>
                </c:pt>
                <c:pt idx="2">
                  <c:v>высокая</c:v>
                </c:pt>
              </c:strCache>
            </c:strRef>
          </c:cat>
          <c:val>
            <c:numRef>
              <c:f>Лист1!$B$2:$B$4</c:f>
              <c:numCache>
                <c:formatCode>General</c:formatCode>
                <c:ptCount val="3"/>
                <c:pt idx="0">
                  <c:v>18</c:v>
                </c:pt>
                <c:pt idx="1">
                  <c:v>55</c:v>
                </c:pt>
                <c:pt idx="2">
                  <c:v>27</c:v>
                </c:pt>
              </c:numCache>
            </c:numRef>
          </c:val>
          <c:extLst xmlns:c16r2="http://schemas.microsoft.com/office/drawing/2015/06/chart">
            <c:ext xmlns:c16="http://schemas.microsoft.com/office/drawing/2014/chart" uri="{C3380CC4-5D6E-409C-BE32-E72D297353CC}">
              <c16:uniqueId val="{00000000-909D-49A2-8BCE-172E00260A5D}"/>
            </c:ext>
          </c:extLst>
        </c:ser>
        <c:dLbls>
          <c:showLegendKey val="0"/>
          <c:showVal val="0"/>
          <c:showCatName val="0"/>
          <c:showSerName val="0"/>
          <c:showPercent val="0"/>
          <c:showBubbleSize val="0"/>
          <c:showLeaderLines val="1"/>
        </c:dLbls>
        <c:firstSliceAng val="0"/>
      </c:pieChart>
    </c:plotArea>
    <c:legend>
      <c:legendPos val="b"/>
      <c:overlay val="0"/>
    </c:legend>
    <c:plotVisOnly val="1"/>
    <c:dispBlanksAs val="zero"/>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c:v>
                </c:pt>
              </c:strCache>
            </c:strRef>
          </c:tx>
          <c:spPr>
            <a:solidFill>
              <a:srgbClr val="0033CC"/>
            </a:solidFill>
          </c:spPr>
          <c:invertIfNegative val="0"/>
          <c:errBars>
            <c:errBarType val="both"/>
            <c:errValType val="cust"/>
            <c:noEndCap val="0"/>
            <c:plus>
              <c:numLit>
                <c:formatCode>General</c:formatCode>
                <c:ptCount val="4"/>
                <c:pt idx="0">
                  <c:v>0.24172890999999999</c:v>
                </c:pt>
                <c:pt idx="1">
                  <c:v>0.25969000000000003</c:v>
                </c:pt>
                <c:pt idx="2">
                  <c:v>0.29165000000000002</c:v>
                </c:pt>
                <c:pt idx="3">
                  <c:v>0.28692000000000051</c:v>
                </c:pt>
              </c:numLit>
            </c:plus>
            <c:minus>
              <c:numLit>
                <c:formatCode>General</c:formatCode>
                <c:ptCount val="4"/>
                <c:pt idx="0">
                  <c:v>0.24172890999999999</c:v>
                </c:pt>
                <c:pt idx="1">
                  <c:v>0.25969000000000003</c:v>
                </c:pt>
                <c:pt idx="2">
                  <c:v>0.29165000000000002</c:v>
                </c:pt>
                <c:pt idx="3">
                  <c:v>0.28692000000000051</c:v>
                </c:pt>
              </c:numLit>
            </c:minus>
          </c:errBars>
          <c:cat>
            <c:strRef>
              <c:f>Лист1!$A$2:$A$5</c:f>
              <c:strCache>
                <c:ptCount val="4"/>
                <c:pt idx="0">
                  <c:v>тревожность</c:v>
                </c:pt>
                <c:pt idx="1">
                  <c:v>фрустрация</c:v>
                </c:pt>
                <c:pt idx="2">
                  <c:v>агрессивность</c:v>
                </c:pt>
                <c:pt idx="3">
                  <c:v>ригидность</c:v>
                </c:pt>
              </c:strCache>
            </c:strRef>
          </c:cat>
          <c:val>
            <c:numRef>
              <c:f>Лист1!$B$2:$B$5</c:f>
              <c:numCache>
                <c:formatCode>General</c:formatCode>
                <c:ptCount val="4"/>
                <c:pt idx="0">
                  <c:v>9.3000000000000007</c:v>
                </c:pt>
                <c:pt idx="1">
                  <c:v>7.92</c:v>
                </c:pt>
                <c:pt idx="2">
                  <c:v>7.24</c:v>
                </c:pt>
                <c:pt idx="3">
                  <c:v>9.4</c:v>
                </c:pt>
              </c:numCache>
            </c:numRef>
          </c:val>
          <c:extLst xmlns:c16r2="http://schemas.microsoft.com/office/drawing/2015/06/chart">
            <c:ext xmlns:c16="http://schemas.microsoft.com/office/drawing/2014/chart" uri="{C3380CC4-5D6E-409C-BE32-E72D297353CC}">
              <c16:uniqueId val="{00000000-C6AB-4574-BB15-DC1C0D7DB5A5}"/>
            </c:ext>
          </c:extLst>
        </c:ser>
        <c:ser>
          <c:idx val="1"/>
          <c:order val="1"/>
          <c:tx>
            <c:strRef>
              <c:f>Лист1!$C$1</c:f>
              <c:strCache>
                <c:ptCount val="1"/>
                <c:pt idx="0">
                  <c:v>♂</c:v>
                </c:pt>
              </c:strCache>
            </c:strRef>
          </c:tx>
          <c:spPr>
            <a:solidFill>
              <a:srgbClr val="C00000"/>
            </a:solidFill>
          </c:spPr>
          <c:invertIfNegative val="0"/>
          <c:errBars>
            <c:errBarType val="both"/>
            <c:errValType val="cust"/>
            <c:noEndCap val="0"/>
            <c:plus>
              <c:numLit>
                <c:formatCode>General</c:formatCode>
                <c:ptCount val="4"/>
                <c:pt idx="0">
                  <c:v>0.24485999999999999</c:v>
                </c:pt>
                <c:pt idx="1">
                  <c:v>0.26842000000000038</c:v>
                </c:pt>
                <c:pt idx="2">
                  <c:v>0.27794000000000002</c:v>
                </c:pt>
                <c:pt idx="3">
                  <c:v>0.27590000000000031</c:v>
                </c:pt>
              </c:numLit>
            </c:plus>
            <c:minus>
              <c:numLit>
                <c:formatCode>General</c:formatCode>
                <c:ptCount val="4"/>
                <c:pt idx="0">
                  <c:v>0.24485999999999999</c:v>
                </c:pt>
                <c:pt idx="1">
                  <c:v>0.26842000000000038</c:v>
                </c:pt>
                <c:pt idx="2">
                  <c:v>0.27794000000000002</c:v>
                </c:pt>
                <c:pt idx="3">
                  <c:v>0.27590000000000031</c:v>
                </c:pt>
              </c:numLit>
            </c:minus>
          </c:errBars>
          <c:cat>
            <c:strRef>
              <c:f>Лист1!$A$2:$A$5</c:f>
              <c:strCache>
                <c:ptCount val="4"/>
                <c:pt idx="0">
                  <c:v>тревожность</c:v>
                </c:pt>
                <c:pt idx="1">
                  <c:v>фрустрация</c:v>
                </c:pt>
                <c:pt idx="2">
                  <c:v>агрессивность</c:v>
                </c:pt>
                <c:pt idx="3">
                  <c:v>ригидность</c:v>
                </c:pt>
              </c:strCache>
            </c:strRef>
          </c:cat>
          <c:val>
            <c:numRef>
              <c:f>Лист1!$C$2:$C$5</c:f>
              <c:numCache>
                <c:formatCode>General</c:formatCode>
                <c:ptCount val="4"/>
                <c:pt idx="0">
                  <c:v>8.3000000000000007</c:v>
                </c:pt>
                <c:pt idx="1">
                  <c:v>6.29</c:v>
                </c:pt>
                <c:pt idx="2">
                  <c:v>6.94</c:v>
                </c:pt>
                <c:pt idx="3">
                  <c:v>9.4</c:v>
                </c:pt>
              </c:numCache>
            </c:numRef>
          </c:val>
          <c:extLst xmlns:c16r2="http://schemas.microsoft.com/office/drawing/2015/06/chart">
            <c:ext xmlns:c16="http://schemas.microsoft.com/office/drawing/2014/chart" uri="{C3380CC4-5D6E-409C-BE32-E72D297353CC}">
              <c16:uniqueId val="{00000001-C6AB-4574-BB15-DC1C0D7DB5A5}"/>
            </c:ext>
          </c:extLst>
        </c:ser>
        <c:dLbls>
          <c:showLegendKey val="0"/>
          <c:showVal val="0"/>
          <c:showCatName val="0"/>
          <c:showSerName val="0"/>
          <c:showPercent val="0"/>
          <c:showBubbleSize val="0"/>
        </c:dLbls>
        <c:gapWidth val="75"/>
        <c:overlap val="-25"/>
        <c:axId val="262180328"/>
        <c:axId val="262178368"/>
      </c:barChart>
      <c:catAx>
        <c:axId val="262180328"/>
        <c:scaling>
          <c:orientation val="minMax"/>
        </c:scaling>
        <c:delete val="0"/>
        <c:axPos val="b"/>
        <c:numFmt formatCode="General" sourceLinked="0"/>
        <c:majorTickMark val="none"/>
        <c:minorTickMark val="none"/>
        <c:tickLblPos val="nextTo"/>
        <c:crossAx val="262178368"/>
        <c:crosses val="autoZero"/>
        <c:auto val="1"/>
        <c:lblAlgn val="ctr"/>
        <c:lblOffset val="100"/>
        <c:noMultiLvlLbl val="0"/>
      </c:catAx>
      <c:valAx>
        <c:axId val="262178368"/>
        <c:scaling>
          <c:orientation val="minMax"/>
          <c:max val="10"/>
          <c:min val="0"/>
        </c:scaling>
        <c:delete val="0"/>
        <c:axPos val="l"/>
        <c:majorGridlines/>
        <c:numFmt formatCode="General" sourceLinked="1"/>
        <c:majorTickMark val="none"/>
        <c:minorTickMark val="none"/>
        <c:tickLblPos val="nextTo"/>
        <c:spPr>
          <a:ln w="9525">
            <a:noFill/>
          </a:ln>
        </c:spPr>
        <c:crossAx val="262180328"/>
        <c:crosses val="autoZero"/>
        <c:crossBetween val="between"/>
        <c:majorUnit val="2"/>
      </c:valAx>
    </c:plotArea>
    <c:legend>
      <c:legendPos val="b"/>
      <c:layout>
        <c:manualLayout>
          <c:xMode val="edge"/>
          <c:yMode val="edge"/>
          <c:x val="0.44011938611840185"/>
          <c:y val="0.86620603674540764"/>
          <c:w val="0.17068697142023914"/>
          <c:h val="0.1337939632545932"/>
        </c:manualLayout>
      </c:layout>
      <c:overlay val="0"/>
    </c:legend>
    <c:plotVisOnly val="1"/>
    <c:dispBlanksAs val="gap"/>
    <c:showDLblsOverMax val="0"/>
  </c:chart>
  <c:spPr>
    <a:ln>
      <a:noFill/>
    </a:ln>
  </c:sp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 </c:v>
                </c:pt>
              </c:strCache>
            </c:strRef>
          </c:tx>
          <c:spPr>
            <a:solidFill>
              <a:srgbClr val="002060"/>
            </a:solidFill>
          </c:spPr>
          <c:invertIfNegative val="0"/>
          <c:errBars>
            <c:errBarType val="both"/>
            <c:errValType val="cust"/>
            <c:noEndCap val="0"/>
            <c:plus>
              <c:numLit>
                <c:formatCode>General</c:formatCode>
                <c:ptCount val="4"/>
                <c:pt idx="0">
                  <c:v>0.26222274000000001</c:v>
                </c:pt>
                <c:pt idx="1">
                  <c:v>0.28226000000000001</c:v>
                </c:pt>
                <c:pt idx="2">
                  <c:v>0.25912000000000002</c:v>
                </c:pt>
                <c:pt idx="3">
                  <c:v>0.28998000000000057</c:v>
                </c:pt>
              </c:numLit>
            </c:plus>
            <c:minus>
              <c:numLit>
                <c:formatCode>General</c:formatCode>
                <c:ptCount val="4"/>
                <c:pt idx="0">
                  <c:v>0.26222274000000001</c:v>
                </c:pt>
                <c:pt idx="1">
                  <c:v>0.28226000000000001</c:v>
                </c:pt>
                <c:pt idx="2">
                  <c:v>0.25912000000000002</c:v>
                </c:pt>
                <c:pt idx="3">
                  <c:v>0.28998000000000057</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Лист1!$B$2:$B$5</c:f>
              <c:numCache>
                <c:formatCode>General</c:formatCode>
                <c:ptCount val="4"/>
                <c:pt idx="0">
                  <c:v>13</c:v>
                </c:pt>
                <c:pt idx="1">
                  <c:v>10.7</c:v>
                </c:pt>
                <c:pt idx="2">
                  <c:v>11</c:v>
                </c:pt>
                <c:pt idx="3">
                  <c:v>9.3000000000000007</c:v>
                </c:pt>
              </c:numCache>
            </c:numRef>
          </c:val>
          <c:extLst xmlns:c16r2="http://schemas.microsoft.com/office/drawing/2015/06/chart">
            <c:ext xmlns:c16="http://schemas.microsoft.com/office/drawing/2014/chart" uri="{C3380CC4-5D6E-409C-BE32-E72D297353CC}">
              <c16:uniqueId val="{00000000-E74F-49F4-81AC-5B156220A548}"/>
            </c:ext>
          </c:extLst>
        </c:ser>
        <c:ser>
          <c:idx val="1"/>
          <c:order val="1"/>
          <c:tx>
            <c:strRef>
              <c:f>Лист1!$C$1</c:f>
              <c:strCache>
                <c:ptCount val="1"/>
                <c:pt idx="0">
                  <c:v>♂</c:v>
                </c:pt>
              </c:strCache>
            </c:strRef>
          </c:tx>
          <c:spPr>
            <a:solidFill>
              <a:srgbClr val="FF0000"/>
            </a:solidFill>
          </c:spPr>
          <c:invertIfNegative val="0"/>
          <c:dPt>
            <c:idx val="0"/>
            <c:invertIfNegative val="0"/>
            <c:bubble3D val="0"/>
            <c:spPr>
              <a:solidFill>
                <a:srgbClr val="C00000"/>
              </a:solidFill>
            </c:spPr>
            <c:extLst xmlns:c16r2="http://schemas.microsoft.com/office/drawing/2015/06/chart">
              <c:ext xmlns:c16="http://schemas.microsoft.com/office/drawing/2014/chart" uri="{C3380CC4-5D6E-409C-BE32-E72D297353CC}">
                <c16:uniqueId val="{00000002-E74F-49F4-81AC-5B156220A548}"/>
              </c:ext>
            </c:extLst>
          </c:dPt>
          <c:dPt>
            <c:idx val="1"/>
            <c:invertIfNegative val="0"/>
            <c:bubble3D val="0"/>
            <c:spPr>
              <a:solidFill>
                <a:srgbClr val="C00000"/>
              </a:solidFill>
            </c:spPr>
            <c:extLst xmlns:c16r2="http://schemas.microsoft.com/office/drawing/2015/06/chart">
              <c:ext xmlns:c16="http://schemas.microsoft.com/office/drawing/2014/chart" uri="{C3380CC4-5D6E-409C-BE32-E72D297353CC}">
                <c16:uniqueId val="{00000004-E74F-49F4-81AC-5B156220A548}"/>
              </c:ext>
            </c:extLst>
          </c:dPt>
          <c:dPt>
            <c:idx val="2"/>
            <c:invertIfNegative val="0"/>
            <c:bubble3D val="0"/>
            <c:spPr>
              <a:solidFill>
                <a:srgbClr val="C00000"/>
              </a:solidFill>
            </c:spPr>
            <c:extLst xmlns:c16r2="http://schemas.microsoft.com/office/drawing/2015/06/chart">
              <c:ext xmlns:c16="http://schemas.microsoft.com/office/drawing/2014/chart" uri="{C3380CC4-5D6E-409C-BE32-E72D297353CC}">
                <c16:uniqueId val="{00000006-E74F-49F4-81AC-5B156220A548}"/>
              </c:ext>
            </c:extLst>
          </c:dPt>
          <c:dPt>
            <c:idx val="3"/>
            <c:invertIfNegative val="0"/>
            <c:bubble3D val="0"/>
            <c:spPr>
              <a:solidFill>
                <a:srgbClr val="C00000"/>
              </a:solidFill>
            </c:spPr>
            <c:extLst xmlns:c16r2="http://schemas.microsoft.com/office/drawing/2015/06/chart">
              <c:ext xmlns:c16="http://schemas.microsoft.com/office/drawing/2014/chart" uri="{C3380CC4-5D6E-409C-BE32-E72D297353CC}">
                <c16:uniqueId val="{00000008-E74F-49F4-81AC-5B156220A548}"/>
              </c:ext>
            </c:extLst>
          </c:dPt>
          <c:errBars>
            <c:errBarType val="both"/>
            <c:errValType val="cust"/>
            <c:noEndCap val="0"/>
            <c:plus>
              <c:numLit>
                <c:formatCode>General</c:formatCode>
                <c:ptCount val="4"/>
                <c:pt idx="0">
                  <c:v>0.26891000000000032</c:v>
                </c:pt>
                <c:pt idx="1">
                  <c:v>0.2967300000000001</c:v>
                </c:pt>
                <c:pt idx="2">
                  <c:v>0.27239000000000002</c:v>
                </c:pt>
                <c:pt idx="3">
                  <c:v>0.29713000000000001</c:v>
                </c:pt>
              </c:numLit>
            </c:plus>
            <c:minus>
              <c:numLit>
                <c:formatCode>General</c:formatCode>
                <c:ptCount val="4"/>
                <c:pt idx="0">
                  <c:v>0.26891000000000032</c:v>
                </c:pt>
                <c:pt idx="1">
                  <c:v>0.2967300000000001</c:v>
                </c:pt>
                <c:pt idx="2">
                  <c:v>0.27239000000000002</c:v>
                </c:pt>
                <c:pt idx="3">
                  <c:v>0.29713000000000001</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Лист1!$C$2:$C$5</c:f>
              <c:numCache>
                <c:formatCode>General</c:formatCode>
                <c:ptCount val="4"/>
                <c:pt idx="0">
                  <c:v>11.5</c:v>
                </c:pt>
                <c:pt idx="1">
                  <c:v>9.8000000000000007</c:v>
                </c:pt>
                <c:pt idx="2">
                  <c:v>10.9</c:v>
                </c:pt>
                <c:pt idx="3">
                  <c:v>9.2000000000000011</c:v>
                </c:pt>
              </c:numCache>
            </c:numRef>
          </c:val>
          <c:extLst xmlns:c16r2="http://schemas.microsoft.com/office/drawing/2015/06/chart">
            <c:ext xmlns:c16="http://schemas.microsoft.com/office/drawing/2014/chart" uri="{C3380CC4-5D6E-409C-BE32-E72D297353CC}">
              <c16:uniqueId val="{00000009-E74F-49F4-81AC-5B156220A548}"/>
            </c:ext>
          </c:extLst>
        </c:ser>
        <c:dLbls>
          <c:showLegendKey val="0"/>
          <c:showVal val="0"/>
          <c:showCatName val="0"/>
          <c:showSerName val="0"/>
          <c:showPercent val="0"/>
          <c:showBubbleSize val="0"/>
        </c:dLbls>
        <c:gapWidth val="75"/>
        <c:axId val="262180720"/>
        <c:axId val="269954960"/>
      </c:barChart>
      <c:catAx>
        <c:axId val="262180720"/>
        <c:scaling>
          <c:orientation val="minMax"/>
        </c:scaling>
        <c:delete val="0"/>
        <c:axPos val="b"/>
        <c:numFmt formatCode="General" sourceLinked="0"/>
        <c:majorTickMark val="none"/>
        <c:minorTickMark val="none"/>
        <c:tickLblPos val="nextTo"/>
        <c:crossAx val="269954960"/>
        <c:crosses val="autoZero"/>
        <c:auto val="1"/>
        <c:lblAlgn val="ctr"/>
        <c:lblOffset val="100"/>
        <c:noMultiLvlLbl val="0"/>
      </c:catAx>
      <c:valAx>
        <c:axId val="269954960"/>
        <c:scaling>
          <c:orientation val="minMax"/>
          <c:min val="5"/>
        </c:scaling>
        <c:delete val="0"/>
        <c:axPos val="l"/>
        <c:majorGridlines>
          <c:spPr>
            <a:ln>
              <a:noFill/>
            </a:ln>
          </c:spPr>
        </c:majorGridlines>
        <c:numFmt formatCode="General" sourceLinked="1"/>
        <c:majorTickMark val="none"/>
        <c:minorTickMark val="none"/>
        <c:tickLblPos val="nextTo"/>
        <c:spPr>
          <a:ln w="9525">
            <a:noFill/>
          </a:ln>
        </c:spPr>
        <c:crossAx val="262180720"/>
        <c:crosses val="autoZero"/>
        <c:crossBetween val="between"/>
      </c:valAx>
      <c:spPr>
        <a:noFill/>
      </c:spPr>
    </c:plotArea>
    <c:legend>
      <c:legendPos val="b"/>
      <c:overlay val="0"/>
    </c:legend>
    <c:plotVisOnly val="1"/>
    <c:dispBlanksAs val="gap"/>
    <c:showDLblsOverMax val="0"/>
  </c:chart>
  <c:spPr>
    <a:ln>
      <a:noFill/>
    </a:ln>
  </c:sp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045895304753295E-2"/>
          <c:y val="3.1908599660336573E-2"/>
          <c:w val="0.91454669728783899"/>
          <c:h val="0.78427320741847706"/>
        </c:manualLayout>
      </c:layout>
      <c:barChart>
        <c:barDir val="col"/>
        <c:grouping val="clustered"/>
        <c:varyColors val="0"/>
        <c:ser>
          <c:idx val="0"/>
          <c:order val="0"/>
          <c:tx>
            <c:strRef>
              <c:f>Лист1!$B$1</c:f>
              <c:strCache>
                <c:ptCount val="1"/>
                <c:pt idx="0">
                  <c:v> город</c:v>
                </c:pt>
              </c:strCache>
            </c:strRef>
          </c:tx>
          <c:spPr>
            <a:solidFill>
              <a:srgbClr val="0070C0"/>
            </a:solidFill>
            <a:ln>
              <a:solidFill>
                <a:srgbClr val="00B050"/>
              </a:solidFill>
            </a:ln>
          </c:spPr>
          <c:invertIfNegative val="0"/>
          <c:errBars>
            <c:errBarType val="both"/>
            <c:errValType val="cust"/>
            <c:noEndCap val="0"/>
            <c:plus>
              <c:numLit>
                <c:formatCode>General</c:formatCode>
                <c:ptCount val="6"/>
                <c:pt idx="0">
                  <c:v>0.91354278299999958</c:v>
                </c:pt>
                <c:pt idx="1">
                  <c:v>0.97779531700000177</c:v>
                </c:pt>
                <c:pt idx="2">
                  <c:v>0.944126401</c:v>
                </c:pt>
                <c:pt idx="3">
                  <c:v>1.2221177220000001</c:v>
                </c:pt>
                <c:pt idx="4">
                  <c:v>0.93965734700000003</c:v>
                </c:pt>
                <c:pt idx="5">
                  <c:v>1.1519710999999981</c:v>
                </c:pt>
              </c:numLit>
            </c:plus>
            <c:minus>
              <c:numLit>
                <c:formatCode>General</c:formatCode>
                <c:ptCount val="6"/>
                <c:pt idx="0">
                  <c:v>0.91354278299999958</c:v>
                </c:pt>
                <c:pt idx="1">
                  <c:v>0.97779531700000177</c:v>
                </c:pt>
                <c:pt idx="2">
                  <c:v>0.944126401</c:v>
                </c:pt>
                <c:pt idx="3">
                  <c:v>1.2221177220000001</c:v>
                </c:pt>
                <c:pt idx="4">
                  <c:v>0.93965734700000003</c:v>
                </c:pt>
                <c:pt idx="5">
                  <c:v>1.1519710999999981</c:v>
                </c:pt>
              </c:numLit>
            </c:minus>
          </c:errBars>
          <c:cat>
            <c:strRef>
              <c:f>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Лист1!$B$2:$B$7</c:f>
              <c:numCache>
                <c:formatCode>General</c:formatCode>
                <c:ptCount val="6"/>
                <c:pt idx="0">
                  <c:v>61.2</c:v>
                </c:pt>
                <c:pt idx="1">
                  <c:v>74.900000000000006</c:v>
                </c:pt>
                <c:pt idx="2">
                  <c:v>62.9</c:v>
                </c:pt>
                <c:pt idx="3">
                  <c:v>61.9</c:v>
                </c:pt>
                <c:pt idx="4">
                  <c:v>61.3</c:v>
                </c:pt>
                <c:pt idx="5">
                  <c:v>63</c:v>
                </c:pt>
              </c:numCache>
            </c:numRef>
          </c:val>
          <c:extLst xmlns:c16r2="http://schemas.microsoft.com/office/drawing/2015/06/chart">
            <c:ext xmlns:c16="http://schemas.microsoft.com/office/drawing/2014/chart" uri="{C3380CC4-5D6E-409C-BE32-E72D297353CC}">
              <c16:uniqueId val="{00000000-51A7-47CE-BEA4-C81D6EA984F9}"/>
            </c:ext>
          </c:extLst>
        </c:ser>
        <c:ser>
          <c:idx val="1"/>
          <c:order val="1"/>
          <c:tx>
            <c:strRef>
              <c:f>Лист1!$C$1</c:f>
              <c:strCache>
                <c:ptCount val="1"/>
                <c:pt idx="0">
                  <c:v> село</c:v>
                </c:pt>
              </c:strCache>
            </c:strRef>
          </c:tx>
          <c:invertIfNegative val="0"/>
          <c:dPt>
            <c:idx val="5"/>
            <c:invertIfNegative val="0"/>
            <c:bubble3D val="0"/>
            <c:spPr>
              <a:ln>
                <a:solidFill>
                  <a:srgbClr val="FF0000"/>
                </a:solidFill>
              </a:ln>
            </c:spPr>
            <c:extLst xmlns:c16r2="http://schemas.microsoft.com/office/drawing/2015/06/chart">
              <c:ext xmlns:c16="http://schemas.microsoft.com/office/drawing/2014/chart" uri="{C3380CC4-5D6E-409C-BE32-E72D297353CC}">
                <c16:uniqueId val="{00000002-51A7-47CE-BEA4-C81D6EA984F9}"/>
              </c:ext>
            </c:extLst>
          </c:dPt>
          <c:errBars>
            <c:errBarType val="both"/>
            <c:errValType val="cust"/>
            <c:noEndCap val="0"/>
            <c:plus>
              <c:numLit>
                <c:formatCode>General</c:formatCode>
                <c:ptCount val="6"/>
                <c:pt idx="0">
                  <c:v>0.97672191700000177</c:v>
                </c:pt>
                <c:pt idx="1">
                  <c:v>1.0036376179999966</c:v>
                </c:pt>
                <c:pt idx="2">
                  <c:v>1.096945818</c:v>
                </c:pt>
                <c:pt idx="3">
                  <c:v>1.2522778260000023</c:v>
                </c:pt>
                <c:pt idx="4">
                  <c:v>1.0735736079999973</c:v>
                </c:pt>
                <c:pt idx="5">
                  <c:v>1.3414201999999982</c:v>
                </c:pt>
              </c:numLit>
            </c:plus>
            <c:minus>
              <c:numLit>
                <c:formatCode>General</c:formatCode>
                <c:ptCount val="6"/>
                <c:pt idx="0">
                  <c:v>0.97672191700000177</c:v>
                </c:pt>
                <c:pt idx="1">
                  <c:v>1.0036376179999966</c:v>
                </c:pt>
                <c:pt idx="2">
                  <c:v>1.096945818</c:v>
                </c:pt>
                <c:pt idx="3">
                  <c:v>1.2522778260000023</c:v>
                </c:pt>
                <c:pt idx="4">
                  <c:v>1.0735736079999973</c:v>
                </c:pt>
                <c:pt idx="5">
                  <c:v>1.3414201999999982</c:v>
                </c:pt>
              </c:numLit>
            </c:minus>
          </c:errBars>
          <c:cat>
            <c:strRef>
              <c:f>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Лист1!$C$2:$C$7</c:f>
              <c:numCache>
                <c:formatCode>General</c:formatCode>
                <c:ptCount val="6"/>
                <c:pt idx="0">
                  <c:v>58.3</c:v>
                </c:pt>
                <c:pt idx="1">
                  <c:v>71.400000000000006</c:v>
                </c:pt>
                <c:pt idx="2">
                  <c:v>64.03</c:v>
                </c:pt>
                <c:pt idx="3">
                  <c:v>61.2</c:v>
                </c:pt>
                <c:pt idx="4">
                  <c:v>67.3</c:v>
                </c:pt>
                <c:pt idx="5">
                  <c:v>55.09</c:v>
                </c:pt>
              </c:numCache>
            </c:numRef>
          </c:val>
          <c:extLst xmlns:c16r2="http://schemas.microsoft.com/office/drawing/2015/06/chart">
            <c:ext xmlns:c16="http://schemas.microsoft.com/office/drawing/2014/chart" uri="{C3380CC4-5D6E-409C-BE32-E72D297353CC}">
              <c16:uniqueId val="{00000003-51A7-47CE-BEA4-C81D6EA984F9}"/>
            </c:ext>
          </c:extLst>
        </c:ser>
        <c:dLbls>
          <c:showLegendKey val="0"/>
          <c:showVal val="0"/>
          <c:showCatName val="0"/>
          <c:showSerName val="0"/>
          <c:showPercent val="0"/>
          <c:showBubbleSize val="0"/>
        </c:dLbls>
        <c:gapWidth val="150"/>
        <c:axId val="269958488"/>
        <c:axId val="269955352"/>
      </c:barChart>
      <c:catAx>
        <c:axId val="269958488"/>
        <c:scaling>
          <c:orientation val="minMax"/>
        </c:scaling>
        <c:delete val="0"/>
        <c:axPos val="b"/>
        <c:numFmt formatCode="General" sourceLinked="0"/>
        <c:majorTickMark val="none"/>
        <c:minorTickMark val="none"/>
        <c:tickLblPos val="nextTo"/>
        <c:txPr>
          <a:bodyPr/>
          <a:lstStyle/>
          <a:p>
            <a:pPr>
              <a:defRPr sz="800"/>
            </a:pPr>
            <a:endParaRPr lang="ru-RU"/>
          </a:p>
        </c:txPr>
        <c:crossAx val="269955352"/>
        <c:crosses val="autoZero"/>
        <c:auto val="1"/>
        <c:lblAlgn val="ctr"/>
        <c:lblOffset val="100"/>
        <c:noMultiLvlLbl val="0"/>
      </c:catAx>
      <c:valAx>
        <c:axId val="269955352"/>
        <c:scaling>
          <c:orientation val="minMax"/>
          <c:max val="80"/>
          <c:min val="0"/>
        </c:scaling>
        <c:delete val="0"/>
        <c:axPos val="l"/>
        <c:majorGridlines>
          <c:spPr>
            <a:ln>
              <a:noFill/>
            </a:ln>
          </c:spPr>
        </c:majorGridlines>
        <c:numFmt formatCode="General" sourceLinked="1"/>
        <c:majorTickMark val="none"/>
        <c:minorTickMark val="none"/>
        <c:tickLblPos val="nextTo"/>
        <c:spPr>
          <a:ln w="9525">
            <a:noFill/>
          </a:ln>
        </c:spPr>
        <c:crossAx val="269958488"/>
        <c:crosses val="autoZero"/>
        <c:crossBetween val="between"/>
        <c:majorUnit val="10"/>
      </c:valAx>
    </c:plotArea>
    <c:legend>
      <c:legendPos val="b"/>
      <c:layout>
        <c:manualLayout>
          <c:xMode val="edge"/>
          <c:yMode val="edge"/>
          <c:x val="3.5767534266550022E-2"/>
          <c:y val="0.90254602516322457"/>
          <c:w val="0.30577956401283241"/>
          <c:h val="9.455118110236238E-2"/>
        </c:manualLayout>
      </c:layout>
      <c:overlay val="0"/>
      <c:txPr>
        <a:bodyPr/>
        <a:lstStyle/>
        <a:p>
          <a:pPr>
            <a:defRPr sz="800"/>
          </a:pPr>
          <a:endParaRPr lang="ru-RU"/>
        </a:p>
      </c:txPr>
    </c:legend>
    <c:plotVisOnly val="1"/>
    <c:dispBlanksAs val="gap"/>
    <c:showDLblsOverMax val="0"/>
  </c:chart>
  <c:spPr>
    <a:ln>
      <a:noFill/>
    </a:ln>
  </c:spPr>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53302712161006E-2"/>
          <c:y val="3.2288463942007246E-2"/>
          <c:w val="0.91996573344998644"/>
          <c:h val="0.79501263276669853"/>
        </c:manualLayout>
      </c:layout>
      <c:barChart>
        <c:barDir val="col"/>
        <c:grouping val="clustered"/>
        <c:varyColors val="0"/>
        <c:ser>
          <c:idx val="0"/>
          <c:order val="0"/>
          <c:tx>
            <c:strRef>
              <c:f>Лист1!$B$1</c:f>
              <c:strCache>
                <c:ptCount val="1"/>
                <c:pt idx="0">
                  <c:v>город</c:v>
                </c:pt>
              </c:strCache>
            </c:strRef>
          </c:tx>
          <c:invertIfNegative val="0"/>
          <c:errBars>
            <c:errBarType val="both"/>
            <c:errValType val="cust"/>
            <c:noEndCap val="0"/>
            <c:plus>
              <c:numLit>
                <c:formatCode>General</c:formatCode>
                <c:ptCount val="6"/>
                <c:pt idx="0">
                  <c:v>1.2742077439999999</c:v>
                </c:pt>
                <c:pt idx="1">
                  <c:v>1.3663040579999981</c:v>
                </c:pt>
                <c:pt idx="2">
                  <c:v>1.092580348</c:v>
                </c:pt>
                <c:pt idx="3">
                  <c:v>1.6924662109999982</c:v>
                </c:pt>
                <c:pt idx="4">
                  <c:v>1.5036006499999977</c:v>
                </c:pt>
                <c:pt idx="5">
                  <c:v>1.630279416</c:v>
                </c:pt>
              </c:numLit>
            </c:plus>
            <c:minus>
              <c:numLit>
                <c:formatCode>General</c:formatCode>
                <c:ptCount val="6"/>
                <c:pt idx="0">
                  <c:v>1.2742077439999999</c:v>
                </c:pt>
                <c:pt idx="1">
                  <c:v>1.3663040579999981</c:v>
                </c:pt>
                <c:pt idx="2">
                  <c:v>1.092580348</c:v>
                </c:pt>
                <c:pt idx="3">
                  <c:v>1.6924662109999982</c:v>
                </c:pt>
                <c:pt idx="4">
                  <c:v>1.5036006499999977</c:v>
                </c:pt>
                <c:pt idx="5">
                  <c:v>1.630279416</c:v>
                </c:pt>
              </c:numLit>
            </c:minus>
          </c:errBars>
          <c:cat>
            <c:strRef>
              <c:f>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Лист1!$B$2:$B$7</c:f>
              <c:numCache>
                <c:formatCode>General</c:formatCode>
                <c:ptCount val="6"/>
                <c:pt idx="0">
                  <c:v>68.8</c:v>
                </c:pt>
                <c:pt idx="1">
                  <c:v>76.3</c:v>
                </c:pt>
                <c:pt idx="2">
                  <c:v>65.8</c:v>
                </c:pt>
                <c:pt idx="3">
                  <c:v>67.2</c:v>
                </c:pt>
                <c:pt idx="4">
                  <c:v>63.01</c:v>
                </c:pt>
                <c:pt idx="5">
                  <c:v>57.9</c:v>
                </c:pt>
              </c:numCache>
            </c:numRef>
          </c:val>
          <c:extLst xmlns:c16r2="http://schemas.microsoft.com/office/drawing/2015/06/chart">
            <c:ext xmlns:c16="http://schemas.microsoft.com/office/drawing/2014/chart" uri="{C3380CC4-5D6E-409C-BE32-E72D297353CC}">
              <c16:uniqueId val="{00000000-D0AA-4D6B-8C0F-FF8B825FC5E3}"/>
            </c:ext>
          </c:extLst>
        </c:ser>
        <c:ser>
          <c:idx val="1"/>
          <c:order val="1"/>
          <c:tx>
            <c:strRef>
              <c:f>Лист1!$C$1</c:f>
              <c:strCache>
                <c:ptCount val="1"/>
                <c:pt idx="0">
                  <c:v>село</c:v>
                </c:pt>
              </c:strCache>
            </c:strRef>
          </c:tx>
          <c:invertIfNegative val="0"/>
          <c:errBars>
            <c:errBarType val="both"/>
            <c:errValType val="cust"/>
            <c:noEndCap val="0"/>
            <c:plus>
              <c:numLit>
                <c:formatCode>General</c:formatCode>
                <c:ptCount val="6"/>
                <c:pt idx="0">
                  <c:v>0.80370864800000064</c:v>
                </c:pt>
                <c:pt idx="1">
                  <c:v>0.93694362200000114</c:v>
                </c:pt>
                <c:pt idx="2">
                  <c:v>1.0568828779999999</c:v>
                </c:pt>
                <c:pt idx="3">
                  <c:v>1.2272682749999981</c:v>
                </c:pt>
                <c:pt idx="4">
                  <c:v>1.1086560290000023</c:v>
                </c:pt>
                <c:pt idx="5">
                  <c:v>1.226842958</c:v>
                </c:pt>
              </c:numLit>
            </c:plus>
            <c:minus>
              <c:numLit>
                <c:formatCode>General</c:formatCode>
                <c:ptCount val="6"/>
                <c:pt idx="0">
                  <c:v>0.80370864800000064</c:v>
                </c:pt>
                <c:pt idx="1">
                  <c:v>0.93694362200000114</c:v>
                </c:pt>
                <c:pt idx="2">
                  <c:v>1.0568828779999999</c:v>
                </c:pt>
                <c:pt idx="3">
                  <c:v>1.2272682749999981</c:v>
                </c:pt>
                <c:pt idx="4">
                  <c:v>1.1086560290000023</c:v>
                </c:pt>
                <c:pt idx="5">
                  <c:v>1.226842958</c:v>
                </c:pt>
              </c:numLit>
            </c:minus>
          </c:errBars>
          <c:cat>
            <c:strRef>
              <c:f>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Лист1!$C$2:$C$7</c:f>
              <c:numCache>
                <c:formatCode>General</c:formatCode>
                <c:ptCount val="6"/>
                <c:pt idx="0">
                  <c:v>64.900000000000006</c:v>
                </c:pt>
                <c:pt idx="1">
                  <c:v>77.400000000000006</c:v>
                </c:pt>
                <c:pt idx="2">
                  <c:v>64.900000000000006</c:v>
                </c:pt>
                <c:pt idx="3">
                  <c:v>66.05</c:v>
                </c:pt>
                <c:pt idx="4">
                  <c:v>68.8</c:v>
                </c:pt>
                <c:pt idx="5">
                  <c:v>59.8</c:v>
                </c:pt>
              </c:numCache>
            </c:numRef>
          </c:val>
          <c:extLst xmlns:c16r2="http://schemas.microsoft.com/office/drawing/2015/06/chart">
            <c:ext xmlns:c16="http://schemas.microsoft.com/office/drawing/2014/chart" uri="{C3380CC4-5D6E-409C-BE32-E72D297353CC}">
              <c16:uniqueId val="{00000002-D0AA-4D6B-8C0F-FF8B825FC5E3}"/>
            </c:ext>
          </c:extLst>
        </c:ser>
        <c:dLbls>
          <c:showLegendKey val="0"/>
          <c:showVal val="0"/>
          <c:showCatName val="0"/>
          <c:showSerName val="0"/>
          <c:showPercent val="0"/>
          <c:showBubbleSize val="0"/>
        </c:dLbls>
        <c:gapWidth val="150"/>
        <c:axId val="269954568"/>
        <c:axId val="269957312"/>
      </c:barChart>
      <c:catAx>
        <c:axId val="269954568"/>
        <c:scaling>
          <c:orientation val="minMax"/>
        </c:scaling>
        <c:delete val="0"/>
        <c:axPos val="b"/>
        <c:numFmt formatCode="General" sourceLinked="0"/>
        <c:majorTickMark val="none"/>
        <c:minorTickMark val="none"/>
        <c:tickLblPos val="low"/>
        <c:txPr>
          <a:bodyPr rot="0" vert="horz" anchor="b" anchorCtr="0"/>
          <a:lstStyle/>
          <a:p>
            <a:pPr>
              <a:defRPr/>
            </a:pPr>
            <a:endParaRPr lang="ru-RU"/>
          </a:p>
        </c:txPr>
        <c:crossAx val="269957312"/>
        <c:crosses val="autoZero"/>
        <c:auto val="1"/>
        <c:lblAlgn val="ctr"/>
        <c:lblOffset val="100"/>
        <c:noMultiLvlLbl val="0"/>
      </c:catAx>
      <c:valAx>
        <c:axId val="269957312"/>
        <c:scaling>
          <c:orientation val="minMax"/>
          <c:max val="80"/>
          <c:min val="0"/>
        </c:scaling>
        <c:delete val="0"/>
        <c:axPos val="l"/>
        <c:majorGridlines>
          <c:spPr>
            <a:ln>
              <a:noFill/>
            </a:ln>
          </c:spPr>
        </c:majorGridlines>
        <c:numFmt formatCode="General" sourceLinked="1"/>
        <c:majorTickMark val="none"/>
        <c:minorTickMark val="none"/>
        <c:tickLblPos val="nextTo"/>
        <c:crossAx val="269954568"/>
        <c:crosses val="autoZero"/>
        <c:crossBetween val="between"/>
        <c:majorUnit val="10"/>
      </c:valAx>
      <c:spPr>
        <a:noFill/>
        <a:ln w="25400">
          <a:noFill/>
        </a:ln>
      </c:spPr>
    </c:plotArea>
    <c:legend>
      <c:legendPos val="b"/>
      <c:layout>
        <c:manualLayout>
          <c:xMode val="edge"/>
          <c:yMode val="edge"/>
          <c:x val="1.4735550742961614E-2"/>
          <c:y val="0.95242164822855102"/>
          <c:w val="0.77283109881535084"/>
          <c:h val="4.5832495237160792E-2"/>
        </c:manualLayout>
      </c:layout>
      <c:overlay val="0"/>
    </c:legend>
    <c:plotVisOnly val="1"/>
    <c:dispBlanksAs val="gap"/>
    <c:showDLblsOverMax val="0"/>
  </c:chart>
  <c:spPr>
    <a:noFill/>
    <a:ln>
      <a:noFill/>
    </a:ln>
  </c:sp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90354864178662E-2"/>
          <c:y val="2.7635319170009515E-2"/>
          <c:w val="0.91454669728783899"/>
          <c:h val="0.88080106967761107"/>
        </c:manualLayout>
      </c:layout>
      <c:barChart>
        <c:barDir val="col"/>
        <c:grouping val="clustered"/>
        <c:varyColors val="0"/>
        <c:ser>
          <c:idx val="0"/>
          <c:order val="0"/>
          <c:tx>
            <c:strRef>
              <c:f>Лист1!$B$1</c:f>
              <c:strCache>
                <c:ptCount val="1"/>
                <c:pt idx="0">
                  <c:v>♀ город</c:v>
                </c:pt>
              </c:strCache>
            </c:strRef>
          </c:tx>
          <c:spPr>
            <a:solidFill>
              <a:schemeClr val="accent1"/>
            </a:solidFill>
            <a:ln>
              <a:noFill/>
            </a:ln>
            <a:effectLst/>
            <a:sp3d/>
          </c:spPr>
          <c:invertIfNegative val="0"/>
          <c:errBars>
            <c:errBarType val="both"/>
            <c:errValType val="cust"/>
            <c:noEndCap val="0"/>
            <c:plus>
              <c:numLit>
                <c:formatCode>General</c:formatCode>
                <c:ptCount val="2"/>
                <c:pt idx="0">
                  <c:v>1.0928249999999982</c:v>
                </c:pt>
                <c:pt idx="1">
                  <c:v>1.0466009999999999</c:v>
                </c:pt>
              </c:numLit>
            </c:plus>
            <c:minus>
              <c:numLit>
                <c:formatCode>General</c:formatCode>
                <c:ptCount val="2"/>
                <c:pt idx="0">
                  <c:v>1.0928249999999982</c:v>
                </c:pt>
                <c:pt idx="1">
                  <c:v>1.0466009999999999</c:v>
                </c:pt>
              </c:numLit>
            </c:minus>
          </c:errBars>
          <c:cat>
            <c:strRef>
              <c:f>Лист1!$A$2:$A$3</c:f>
              <c:strCache>
                <c:ptCount val="2"/>
                <c:pt idx="0">
                  <c:v>реактивная тревожность</c:v>
                </c:pt>
                <c:pt idx="1">
                  <c:v>личностная тревожность </c:v>
                </c:pt>
              </c:strCache>
            </c:strRef>
          </c:cat>
          <c:val>
            <c:numRef>
              <c:f>Лист1!$B$2:$B$3</c:f>
              <c:numCache>
                <c:formatCode>General</c:formatCode>
                <c:ptCount val="2"/>
                <c:pt idx="0">
                  <c:v>26.5</c:v>
                </c:pt>
                <c:pt idx="1">
                  <c:v>40.68</c:v>
                </c:pt>
              </c:numCache>
            </c:numRef>
          </c:val>
          <c:extLst xmlns:c16r2="http://schemas.microsoft.com/office/drawing/2015/06/chart">
            <c:ext xmlns:c16="http://schemas.microsoft.com/office/drawing/2014/chart" uri="{C3380CC4-5D6E-409C-BE32-E72D297353CC}">
              <c16:uniqueId val="{00000000-DC0A-4590-BCFC-B7BC5318B4EA}"/>
            </c:ext>
          </c:extLst>
        </c:ser>
        <c:ser>
          <c:idx val="1"/>
          <c:order val="1"/>
          <c:tx>
            <c:strRef>
              <c:f>Лист1!$C$1</c:f>
              <c:strCache>
                <c:ptCount val="1"/>
                <c:pt idx="0">
                  <c:v>♀село</c:v>
                </c:pt>
              </c:strCache>
            </c:strRef>
          </c:tx>
          <c:spPr>
            <a:solidFill>
              <a:schemeClr val="accent2"/>
            </a:solidFill>
            <a:ln>
              <a:noFill/>
            </a:ln>
            <a:effectLst/>
            <a:sp3d/>
          </c:spPr>
          <c:invertIfNegative val="0"/>
          <c:errBars>
            <c:errBarType val="both"/>
            <c:errValType val="cust"/>
            <c:noEndCap val="0"/>
            <c:plus>
              <c:numLit>
                <c:formatCode>General</c:formatCode>
                <c:ptCount val="2"/>
                <c:pt idx="0">
                  <c:v>1.262545</c:v>
                </c:pt>
                <c:pt idx="1">
                  <c:v>0.84630000000000005</c:v>
                </c:pt>
              </c:numLit>
            </c:plus>
            <c:minus>
              <c:numLit>
                <c:formatCode>General</c:formatCode>
                <c:ptCount val="2"/>
                <c:pt idx="0">
                  <c:v>1.262545</c:v>
                </c:pt>
                <c:pt idx="1">
                  <c:v>0.84630000000000005</c:v>
                </c:pt>
              </c:numLit>
            </c:minus>
          </c:errBars>
          <c:cat>
            <c:strRef>
              <c:f>Лист1!$A$2:$A$3</c:f>
              <c:strCache>
                <c:ptCount val="2"/>
                <c:pt idx="0">
                  <c:v>реактивная тревожность</c:v>
                </c:pt>
                <c:pt idx="1">
                  <c:v>личностная тревожность </c:v>
                </c:pt>
              </c:strCache>
            </c:strRef>
          </c:cat>
          <c:val>
            <c:numRef>
              <c:f>Лист1!$C$2:$C$3</c:f>
              <c:numCache>
                <c:formatCode>General</c:formatCode>
                <c:ptCount val="2"/>
                <c:pt idx="0">
                  <c:v>29.3</c:v>
                </c:pt>
                <c:pt idx="1">
                  <c:v>44.230000000000011</c:v>
                </c:pt>
              </c:numCache>
            </c:numRef>
          </c:val>
          <c:extLst xmlns:c16r2="http://schemas.microsoft.com/office/drawing/2015/06/chart">
            <c:ext xmlns:c16="http://schemas.microsoft.com/office/drawing/2014/chart" uri="{C3380CC4-5D6E-409C-BE32-E72D297353CC}">
              <c16:uniqueId val="{00000001-DC0A-4590-BCFC-B7BC5318B4EA}"/>
            </c:ext>
          </c:extLst>
        </c:ser>
        <c:ser>
          <c:idx val="2"/>
          <c:order val="2"/>
          <c:tx>
            <c:strRef>
              <c:f>Лист1!$D$1</c:f>
              <c:strCache>
                <c:ptCount val="1"/>
                <c:pt idx="0">
                  <c:v>♂город</c:v>
                </c:pt>
              </c:strCache>
            </c:strRef>
          </c:tx>
          <c:spPr>
            <a:solidFill>
              <a:srgbClr val="00B050"/>
            </a:solidFill>
            <a:ln>
              <a:noFill/>
            </a:ln>
            <a:effectLst/>
            <a:sp3d/>
          </c:spPr>
          <c:invertIfNegative val="0"/>
          <c:errBars>
            <c:errBarType val="both"/>
            <c:errValType val="cust"/>
            <c:noEndCap val="0"/>
            <c:plus>
              <c:numLit>
                <c:formatCode>General</c:formatCode>
                <c:ptCount val="2"/>
                <c:pt idx="0">
                  <c:v>0.77223200000000003</c:v>
                </c:pt>
                <c:pt idx="1">
                  <c:v>0.90746399999999883</c:v>
                </c:pt>
              </c:numLit>
            </c:plus>
            <c:minus>
              <c:numLit>
                <c:formatCode>General</c:formatCode>
                <c:ptCount val="2"/>
                <c:pt idx="0">
                  <c:v>0.77223200000000003</c:v>
                </c:pt>
                <c:pt idx="1">
                  <c:v>0.90746399999999883</c:v>
                </c:pt>
              </c:numLit>
            </c:minus>
          </c:errBars>
          <c:cat>
            <c:strRef>
              <c:f>Лист1!$A$2:$A$3</c:f>
              <c:strCache>
                <c:ptCount val="2"/>
                <c:pt idx="0">
                  <c:v>реактивная тревожность</c:v>
                </c:pt>
                <c:pt idx="1">
                  <c:v>личностная тревожность </c:v>
                </c:pt>
              </c:strCache>
            </c:strRef>
          </c:cat>
          <c:val>
            <c:numRef>
              <c:f>Лист1!$D$2:$D$3</c:f>
              <c:numCache>
                <c:formatCode>General</c:formatCode>
                <c:ptCount val="2"/>
                <c:pt idx="0">
                  <c:v>23.05</c:v>
                </c:pt>
                <c:pt idx="1">
                  <c:v>38.64</c:v>
                </c:pt>
              </c:numCache>
            </c:numRef>
          </c:val>
          <c:extLst xmlns:c16r2="http://schemas.microsoft.com/office/drawing/2015/06/chart">
            <c:ext xmlns:c16="http://schemas.microsoft.com/office/drawing/2014/chart" uri="{C3380CC4-5D6E-409C-BE32-E72D297353CC}">
              <c16:uniqueId val="{00000002-DC0A-4590-BCFC-B7BC5318B4EA}"/>
            </c:ext>
          </c:extLst>
        </c:ser>
        <c:ser>
          <c:idx val="3"/>
          <c:order val="3"/>
          <c:tx>
            <c:strRef>
              <c:f>Лист1!$E$1</c:f>
              <c:strCache>
                <c:ptCount val="1"/>
                <c:pt idx="0">
                  <c:v>♂село</c:v>
                </c:pt>
              </c:strCache>
            </c:strRef>
          </c:tx>
          <c:spPr>
            <a:solidFill>
              <a:srgbClr val="9900CC"/>
            </a:solidFill>
            <a:ln>
              <a:noFill/>
            </a:ln>
            <a:effectLst/>
            <a:sp3d/>
          </c:spPr>
          <c:invertIfNegative val="0"/>
          <c:errBars>
            <c:errBarType val="both"/>
            <c:errValType val="cust"/>
            <c:noEndCap val="0"/>
            <c:plus>
              <c:numLit>
                <c:formatCode>General</c:formatCode>
                <c:ptCount val="2"/>
                <c:pt idx="0">
                  <c:v>0.89685099999999951</c:v>
                </c:pt>
                <c:pt idx="1">
                  <c:v>0.83788700000000005</c:v>
                </c:pt>
              </c:numLit>
            </c:plus>
            <c:minus>
              <c:numLit>
                <c:formatCode>General</c:formatCode>
                <c:ptCount val="2"/>
                <c:pt idx="0">
                  <c:v>0.89685099999999951</c:v>
                </c:pt>
                <c:pt idx="1">
                  <c:v>0.83788700000000005</c:v>
                </c:pt>
              </c:numLit>
            </c:minus>
          </c:errBars>
          <c:cat>
            <c:strRef>
              <c:f>Лист1!$A$2:$A$3</c:f>
              <c:strCache>
                <c:ptCount val="2"/>
                <c:pt idx="0">
                  <c:v>реактивная тревожность</c:v>
                </c:pt>
                <c:pt idx="1">
                  <c:v>личностная тревожность </c:v>
                </c:pt>
              </c:strCache>
            </c:strRef>
          </c:cat>
          <c:val>
            <c:numRef>
              <c:f>Лист1!$E$2:$E$3</c:f>
              <c:numCache>
                <c:formatCode>General</c:formatCode>
                <c:ptCount val="2"/>
                <c:pt idx="0">
                  <c:v>26.08</c:v>
                </c:pt>
                <c:pt idx="1">
                  <c:v>42.54</c:v>
                </c:pt>
              </c:numCache>
            </c:numRef>
          </c:val>
          <c:extLst xmlns:c16r2="http://schemas.microsoft.com/office/drawing/2015/06/chart">
            <c:ext xmlns:c16="http://schemas.microsoft.com/office/drawing/2014/chart" uri="{C3380CC4-5D6E-409C-BE32-E72D297353CC}">
              <c16:uniqueId val="{00000003-DC0A-4590-BCFC-B7BC5318B4EA}"/>
            </c:ext>
          </c:extLst>
        </c:ser>
        <c:dLbls>
          <c:showLegendKey val="0"/>
          <c:showVal val="0"/>
          <c:showCatName val="0"/>
          <c:showSerName val="0"/>
          <c:showPercent val="0"/>
          <c:showBubbleSize val="0"/>
        </c:dLbls>
        <c:gapWidth val="150"/>
        <c:axId val="269966720"/>
        <c:axId val="269965152"/>
      </c:barChart>
      <c:catAx>
        <c:axId val="26996672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9965152"/>
        <c:crosses val="autoZero"/>
        <c:auto val="1"/>
        <c:lblAlgn val="ctr"/>
        <c:lblOffset val="100"/>
        <c:noMultiLvlLbl val="0"/>
      </c:catAx>
      <c:valAx>
        <c:axId val="269965152"/>
        <c:scaling>
          <c:orientation val="minMax"/>
          <c:min val="10"/>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9966720"/>
        <c:crosses val="autoZero"/>
        <c:crossBetween val="between"/>
        <c:majorUnit val="5"/>
      </c:valAx>
      <c:spPr>
        <a:noFill/>
        <a:ln>
          <a:noFill/>
        </a:ln>
        <a:effectLst/>
        <a:sp3d/>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482681468095522E-2"/>
          <c:y val="9.915487059844208E-2"/>
          <c:w val="0.90947360268491062"/>
          <c:h val="0.6859779707023802"/>
        </c:manualLayout>
      </c:layout>
      <c:barChart>
        <c:barDir val="col"/>
        <c:grouping val="clustered"/>
        <c:varyColors val="0"/>
        <c:ser>
          <c:idx val="0"/>
          <c:order val="0"/>
          <c:tx>
            <c:strRef>
              <c:f>Лист1!$B$1</c:f>
              <c:strCache>
                <c:ptCount val="1"/>
                <c:pt idx="0">
                  <c:v>♀ город</c:v>
                </c:pt>
              </c:strCache>
            </c:strRef>
          </c:tx>
          <c:invertIfNegative val="0"/>
          <c:errBars>
            <c:errBarType val="both"/>
            <c:errValType val="cust"/>
            <c:noEndCap val="0"/>
            <c:plus>
              <c:numLit>
                <c:formatCode>General</c:formatCode>
                <c:ptCount val="4"/>
                <c:pt idx="0">
                  <c:v>0.32259400000000032</c:v>
                </c:pt>
                <c:pt idx="1">
                  <c:v>0.32702800000000087</c:v>
                </c:pt>
                <c:pt idx="2">
                  <c:v>0.33424900000000002</c:v>
                </c:pt>
                <c:pt idx="3">
                  <c:v>0.37411800000000051</c:v>
                </c:pt>
              </c:numLit>
            </c:plus>
            <c:minus>
              <c:numLit>
                <c:formatCode>General</c:formatCode>
                <c:ptCount val="4"/>
                <c:pt idx="0">
                  <c:v>0.32259400000000032</c:v>
                </c:pt>
                <c:pt idx="1">
                  <c:v>0.32702800000000087</c:v>
                </c:pt>
                <c:pt idx="2">
                  <c:v>0.33424900000000002</c:v>
                </c:pt>
                <c:pt idx="3">
                  <c:v>0.37411800000000051</c:v>
                </c:pt>
              </c:numLit>
            </c:minus>
          </c:errBars>
          <c:cat>
            <c:strRef>
              <c:f>Лист1!$A$2:$A$5</c:f>
              <c:strCache>
                <c:ptCount val="4"/>
                <c:pt idx="0">
                  <c:v>тревожность</c:v>
                </c:pt>
                <c:pt idx="1">
                  <c:v>фрустрация</c:v>
                </c:pt>
                <c:pt idx="2">
                  <c:v>агрессивность</c:v>
                </c:pt>
                <c:pt idx="3">
                  <c:v>ригидность</c:v>
                </c:pt>
              </c:strCache>
            </c:strRef>
          </c:cat>
          <c:val>
            <c:numRef>
              <c:f>Лист1!$B$2:$B$5</c:f>
              <c:numCache>
                <c:formatCode>General</c:formatCode>
                <c:ptCount val="4"/>
                <c:pt idx="0">
                  <c:v>8.73</c:v>
                </c:pt>
                <c:pt idx="1">
                  <c:v>7.41</c:v>
                </c:pt>
                <c:pt idx="2">
                  <c:v>8.01</c:v>
                </c:pt>
                <c:pt idx="3">
                  <c:v>9.89</c:v>
                </c:pt>
              </c:numCache>
            </c:numRef>
          </c:val>
          <c:extLst xmlns:c16r2="http://schemas.microsoft.com/office/drawing/2015/06/chart">
            <c:ext xmlns:c16="http://schemas.microsoft.com/office/drawing/2014/chart" uri="{C3380CC4-5D6E-409C-BE32-E72D297353CC}">
              <c16:uniqueId val="{00000000-E757-4EDB-9F90-2B8B22BF1EAB}"/>
            </c:ext>
          </c:extLst>
        </c:ser>
        <c:ser>
          <c:idx val="1"/>
          <c:order val="1"/>
          <c:tx>
            <c:strRef>
              <c:f>Лист1!$C$1</c:f>
              <c:strCache>
                <c:ptCount val="1"/>
                <c:pt idx="0">
                  <c:v>♀ село</c:v>
                </c:pt>
              </c:strCache>
            </c:strRef>
          </c:tx>
          <c:invertIfNegative val="0"/>
          <c:errBars>
            <c:errBarType val="both"/>
            <c:errValType val="cust"/>
            <c:noEndCap val="0"/>
            <c:plus>
              <c:numLit>
                <c:formatCode>General</c:formatCode>
                <c:ptCount val="4"/>
                <c:pt idx="0">
                  <c:v>0.36233600000000032</c:v>
                </c:pt>
                <c:pt idx="1">
                  <c:v>0.3606430000000001</c:v>
                </c:pt>
                <c:pt idx="2">
                  <c:v>0.40853100000000003</c:v>
                </c:pt>
                <c:pt idx="3">
                  <c:v>0.42240500000000031</c:v>
                </c:pt>
              </c:numLit>
            </c:plus>
            <c:minus>
              <c:numLit>
                <c:formatCode>General</c:formatCode>
                <c:ptCount val="4"/>
                <c:pt idx="0">
                  <c:v>0.36233600000000032</c:v>
                </c:pt>
                <c:pt idx="1">
                  <c:v>0.3606430000000001</c:v>
                </c:pt>
                <c:pt idx="2">
                  <c:v>0.40853100000000003</c:v>
                </c:pt>
                <c:pt idx="3">
                  <c:v>0.42240500000000031</c:v>
                </c:pt>
              </c:numLit>
            </c:minus>
          </c:errBars>
          <c:cat>
            <c:strRef>
              <c:f>Лист1!$A$2:$A$5</c:f>
              <c:strCache>
                <c:ptCount val="4"/>
                <c:pt idx="0">
                  <c:v>тревожность</c:v>
                </c:pt>
                <c:pt idx="1">
                  <c:v>фрустрация</c:v>
                </c:pt>
                <c:pt idx="2">
                  <c:v>агрессивность</c:v>
                </c:pt>
                <c:pt idx="3">
                  <c:v>ригидность</c:v>
                </c:pt>
              </c:strCache>
            </c:strRef>
          </c:cat>
          <c:val>
            <c:numRef>
              <c:f>Лист1!$C$2:$C$5</c:f>
              <c:numCache>
                <c:formatCode>General</c:formatCode>
                <c:ptCount val="4"/>
                <c:pt idx="0">
                  <c:v>9.9500000000000028</c:v>
                </c:pt>
                <c:pt idx="1">
                  <c:v>8.34</c:v>
                </c:pt>
                <c:pt idx="2">
                  <c:v>6.68</c:v>
                </c:pt>
                <c:pt idx="3">
                  <c:v>9.15</c:v>
                </c:pt>
              </c:numCache>
            </c:numRef>
          </c:val>
          <c:extLst xmlns:c16r2="http://schemas.microsoft.com/office/drawing/2015/06/chart">
            <c:ext xmlns:c16="http://schemas.microsoft.com/office/drawing/2014/chart" uri="{C3380CC4-5D6E-409C-BE32-E72D297353CC}">
              <c16:uniqueId val="{00000001-E757-4EDB-9F90-2B8B22BF1EAB}"/>
            </c:ext>
          </c:extLst>
        </c:ser>
        <c:ser>
          <c:idx val="2"/>
          <c:order val="2"/>
          <c:tx>
            <c:strRef>
              <c:f>Лист1!$D$1</c:f>
              <c:strCache>
                <c:ptCount val="1"/>
                <c:pt idx="0">
                  <c:v>♂ город</c:v>
                </c:pt>
              </c:strCache>
            </c:strRef>
          </c:tx>
          <c:invertIfNegative val="0"/>
          <c:errBars>
            <c:errBarType val="both"/>
            <c:errValType val="cust"/>
            <c:noEndCap val="0"/>
            <c:plus>
              <c:numLit>
                <c:formatCode>General</c:formatCode>
                <c:ptCount val="4"/>
                <c:pt idx="0">
                  <c:v>0.25603819</c:v>
                </c:pt>
                <c:pt idx="1">
                  <c:v>0.39026000000000038</c:v>
                </c:pt>
                <c:pt idx="2">
                  <c:v>0.34717000000000031</c:v>
                </c:pt>
                <c:pt idx="3">
                  <c:v>0.31823000000000001</c:v>
                </c:pt>
              </c:numLit>
            </c:plus>
            <c:minus>
              <c:numLit>
                <c:formatCode>General</c:formatCode>
                <c:ptCount val="4"/>
                <c:pt idx="0">
                  <c:v>0.25603819</c:v>
                </c:pt>
                <c:pt idx="1">
                  <c:v>0.39026000000000038</c:v>
                </c:pt>
                <c:pt idx="2">
                  <c:v>0.34717000000000031</c:v>
                </c:pt>
                <c:pt idx="3">
                  <c:v>0.31823000000000001</c:v>
                </c:pt>
              </c:numLit>
            </c:minus>
          </c:errBars>
          <c:cat>
            <c:strRef>
              <c:f>Лист1!$A$2:$A$5</c:f>
              <c:strCache>
                <c:ptCount val="4"/>
                <c:pt idx="0">
                  <c:v>тревожность</c:v>
                </c:pt>
                <c:pt idx="1">
                  <c:v>фрустрация</c:v>
                </c:pt>
                <c:pt idx="2">
                  <c:v>агрессивность</c:v>
                </c:pt>
                <c:pt idx="3">
                  <c:v>ригидность</c:v>
                </c:pt>
              </c:strCache>
            </c:strRef>
          </c:cat>
          <c:val>
            <c:numRef>
              <c:f>Лист1!$D$2:$D$5</c:f>
              <c:numCache>
                <c:formatCode>General</c:formatCode>
                <c:ptCount val="4"/>
                <c:pt idx="0">
                  <c:v>8.43</c:v>
                </c:pt>
                <c:pt idx="1">
                  <c:v>7.35</c:v>
                </c:pt>
                <c:pt idx="2">
                  <c:v>7.63</c:v>
                </c:pt>
                <c:pt idx="3">
                  <c:v>9.8800000000000008</c:v>
                </c:pt>
              </c:numCache>
            </c:numRef>
          </c:val>
          <c:extLst xmlns:c16r2="http://schemas.microsoft.com/office/drawing/2015/06/chart">
            <c:ext xmlns:c16="http://schemas.microsoft.com/office/drawing/2014/chart" uri="{C3380CC4-5D6E-409C-BE32-E72D297353CC}">
              <c16:uniqueId val="{00000002-E757-4EDB-9F90-2B8B22BF1EAB}"/>
            </c:ext>
          </c:extLst>
        </c:ser>
        <c:ser>
          <c:idx val="3"/>
          <c:order val="3"/>
          <c:tx>
            <c:strRef>
              <c:f>Лист1!$E$1</c:f>
              <c:strCache>
                <c:ptCount val="1"/>
                <c:pt idx="0">
                  <c:v>♂ село</c:v>
                </c:pt>
              </c:strCache>
            </c:strRef>
          </c:tx>
          <c:invertIfNegative val="0"/>
          <c:errBars>
            <c:errBarType val="both"/>
            <c:errValType val="cust"/>
            <c:noEndCap val="0"/>
            <c:plus>
              <c:numLit>
                <c:formatCode>General</c:formatCode>
                <c:ptCount val="4"/>
                <c:pt idx="0">
                  <c:v>0.41055355999999998</c:v>
                </c:pt>
                <c:pt idx="1">
                  <c:v>0.37333000000000038</c:v>
                </c:pt>
                <c:pt idx="2">
                  <c:v>0.42018000000000044</c:v>
                </c:pt>
                <c:pt idx="3">
                  <c:v>0.39313000000000031</c:v>
                </c:pt>
              </c:numLit>
            </c:plus>
            <c:minus>
              <c:numLit>
                <c:formatCode>General</c:formatCode>
                <c:ptCount val="4"/>
                <c:pt idx="0">
                  <c:v>0.41055355999999998</c:v>
                </c:pt>
                <c:pt idx="1">
                  <c:v>0.37330000000000058</c:v>
                </c:pt>
                <c:pt idx="2">
                  <c:v>0.42018000000000044</c:v>
                </c:pt>
                <c:pt idx="3">
                  <c:v>0.39313000000000031</c:v>
                </c:pt>
              </c:numLit>
            </c:minus>
          </c:errBars>
          <c:cat>
            <c:strRef>
              <c:f>Лист1!$A$2:$A$5</c:f>
              <c:strCache>
                <c:ptCount val="4"/>
                <c:pt idx="0">
                  <c:v>тревожность</c:v>
                </c:pt>
                <c:pt idx="1">
                  <c:v>фрустрация</c:v>
                </c:pt>
                <c:pt idx="2">
                  <c:v>агрессивность</c:v>
                </c:pt>
                <c:pt idx="3">
                  <c:v>ригидность</c:v>
                </c:pt>
              </c:strCache>
            </c:strRef>
          </c:cat>
          <c:val>
            <c:numRef>
              <c:f>Лист1!$E$2:$E$5</c:f>
              <c:numCache>
                <c:formatCode>General</c:formatCode>
                <c:ptCount val="4"/>
                <c:pt idx="0">
                  <c:v>9.4</c:v>
                </c:pt>
                <c:pt idx="1">
                  <c:v>6.2</c:v>
                </c:pt>
                <c:pt idx="2">
                  <c:v>7.42</c:v>
                </c:pt>
                <c:pt idx="3">
                  <c:v>9.3500000000000068</c:v>
                </c:pt>
              </c:numCache>
            </c:numRef>
          </c:val>
          <c:extLst xmlns:c16r2="http://schemas.microsoft.com/office/drawing/2015/06/chart">
            <c:ext xmlns:c16="http://schemas.microsoft.com/office/drawing/2014/chart" uri="{C3380CC4-5D6E-409C-BE32-E72D297353CC}">
              <c16:uniqueId val="{00000003-E757-4EDB-9F90-2B8B22BF1EAB}"/>
            </c:ext>
          </c:extLst>
        </c:ser>
        <c:dLbls>
          <c:showLegendKey val="0"/>
          <c:showVal val="0"/>
          <c:showCatName val="0"/>
          <c:showSerName val="0"/>
          <c:showPercent val="0"/>
          <c:showBubbleSize val="0"/>
        </c:dLbls>
        <c:gapWidth val="75"/>
        <c:axId val="269956920"/>
        <c:axId val="269957704"/>
      </c:barChart>
      <c:catAx>
        <c:axId val="269956920"/>
        <c:scaling>
          <c:orientation val="minMax"/>
        </c:scaling>
        <c:delete val="0"/>
        <c:axPos val="b"/>
        <c:numFmt formatCode="General" sourceLinked="0"/>
        <c:majorTickMark val="none"/>
        <c:minorTickMark val="none"/>
        <c:tickLblPos val="nextTo"/>
        <c:crossAx val="269957704"/>
        <c:crosses val="autoZero"/>
        <c:auto val="1"/>
        <c:lblAlgn val="ctr"/>
        <c:lblOffset val="100"/>
        <c:noMultiLvlLbl val="0"/>
      </c:catAx>
      <c:valAx>
        <c:axId val="269957704"/>
        <c:scaling>
          <c:orientation val="minMax"/>
          <c:max val="10"/>
        </c:scaling>
        <c:delete val="0"/>
        <c:axPos val="l"/>
        <c:majorGridlines>
          <c:spPr>
            <a:ln>
              <a:noFill/>
            </a:ln>
          </c:spPr>
        </c:majorGridlines>
        <c:numFmt formatCode="General" sourceLinked="1"/>
        <c:majorTickMark val="none"/>
        <c:minorTickMark val="none"/>
        <c:tickLblPos val="nextTo"/>
        <c:crossAx val="269956920"/>
        <c:crosses val="autoZero"/>
        <c:crossBetween val="between"/>
        <c:majorUnit val="2"/>
      </c:valAx>
    </c:plotArea>
    <c:legend>
      <c:legendPos val="b"/>
      <c:overlay val="0"/>
    </c:legend>
    <c:plotVisOnly val="1"/>
    <c:dispBlanksAs val="gap"/>
    <c:showDLblsOverMax val="0"/>
  </c:chart>
  <c:spPr>
    <a:ln>
      <a:noFill/>
    </a:ln>
  </c:sp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90339749198637E-2"/>
          <c:y val="7.6418885139357573E-2"/>
          <c:w val="0.91454669728783899"/>
          <c:h val="0.71972015087518082"/>
        </c:manualLayout>
      </c:layout>
      <c:barChart>
        <c:barDir val="col"/>
        <c:grouping val="clustered"/>
        <c:varyColors val="0"/>
        <c:ser>
          <c:idx val="0"/>
          <c:order val="0"/>
          <c:tx>
            <c:strRef>
              <c:f>Лист1!$B$1</c:f>
              <c:strCache>
                <c:ptCount val="1"/>
                <c:pt idx="0">
                  <c:v>♀ город</c:v>
                </c:pt>
              </c:strCache>
            </c:strRef>
          </c:tx>
          <c:spPr>
            <a:solidFill>
              <a:srgbClr val="0070C0"/>
            </a:solidFill>
          </c:spPr>
          <c:invertIfNegative val="0"/>
          <c:errBars>
            <c:errBarType val="both"/>
            <c:errValType val="cust"/>
            <c:noEndCap val="0"/>
            <c:plus>
              <c:numLit>
                <c:formatCode>General</c:formatCode>
                <c:ptCount val="4"/>
                <c:pt idx="0">
                  <c:v>0.34060031000000002</c:v>
                </c:pt>
                <c:pt idx="1">
                  <c:v>0.43146000000000051</c:v>
                </c:pt>
                <c:pt idx="2">
                  <c:v>0.28702000000000044</c:v>
                </c:pt>
                <c:pt idx="3">
                  <c:v>0.39437400000000089</c:v>
                </c:pt>
              </c:numLit>
            </c:plus>
            <c:minus>
              <c:numLit>
                <c:formatCode>General</c:formatCode>
                <c:ptCount val="4"/>
                <c:pt idx="0">
                  <c:v>0.34060031000000002</c:v>
                </c:pt>
                <c:pt idx="1">
                  <c:v>0.43146000000000051</c:v>
                </c:pt>
                <c:pt idx="2">
                  <c:v>0.28702000000000044</c:v>
                </c:pt>
                <c:pt idx="3">
                  <c:v>0.39437400000000089</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Лист1!$B$2:$B$5</c:f>
              <c:numCache>
                <c:formatCode>General</c:formatCode>
                <c:ptCount val="4"/>
                <c:pt idx="0">
                  <c:v>14.1</c:v>
                </c:pt>
                <c:pt idx="1">
                  <c:v>11.43</c:v>
                </c:pt>
                <c:pt idx="2">
                  <c:v>11.31</c:v>
                </c:pt>
                <c:pt idx="3">
                  <c:v>8.58</c:v>
                </c:pt>
              </c:numCache>
            </c:numRef>
          </c:val>
          <c:extLst xmlns:c16r2="http://schemas.microsoft.com/office/drawing/2015/06/chart">
            <c:ext xmlns:c16="http://schemas.microsoft.com/office/drawing/2014/chart" uri="{C3380CC4-5D6E-409C-BE32-E72D297353CC}">
              <c16:uniqueId val="{00000000-CA29-4B52-967C-AD301B21CD39}"/>
            </c:ext>
          </c:extLst>
        </c:ser>
        <c:ser>
          <c:idx val="1"/>
          <c:order val="1"/>
          <c:tx>
            <c:strRef>
              <c:f>Лист1!$C$1</c:f>
              <c:strCache>
                <c:ptCount val="1"/>
                <c:pt idx="0">
                  <c:v>♀село</c:v>
                </c:pt>
              </c:strCache>
            </c:strRef>
          </c:tx>
          <c:spPr>
            <a:solidFill>
              <a:srgbClr val="FF0000"/>
            </a:solidFill>
          </c:spPr>
          <c:invertIfNegative val="0"/>
          <c:errBars>
            <c:errBarType val="both"/>
            <c:errValType val="cust"/>
            <c:noEndCap val="0"/>
            <c:plus>
              <c:numLit>
                <c:formatCode>General</c:formatCode>
                <c:ptCount val="4"/>
                <c:pt idx="0">
                  <c:v>0.42478441000000045</c:v>
                </c:pt>
                <c:pt idx="1">
                  <c:v>0.40994800000000031</c:v>
                </c:pt>
                <c:pt idx="2">
                  <c:v>0.37086000000000058</c:v>
                </c:pt>
                <c:pt idx="3">
                  <c:v>0.45033000000000001</c:v>
                </c:pt>
              </c:numLit>
            </c:plus>
            <c:minus>
              <c:numLit>
                <c:formatCode>General</c:formatCode>
                <c:ptCount val="4"/>
                <c:pt idx="0">
                  <c:v>0.42478441000000045</c:v>
                </c:pt>
                <c:pt idx="1">
                  <c:v>0.40994800000000031</c:v>
                </c:pt>
                <c:pt idx="2">
                  <c:v>0.37086000000000058</c:v>
                </c:pt>
                <c:pt idx="3">
                  <c:v>0.45033000000000001</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Лист1!$C$2:$C$5</c:f>
              <c:numCache>
                <c:formatCode>General</c:formatCode>
                <c:ptCount val="4"/>
                <c:pt idx="0">
                  <c:v>11.93</c:v>
                </c:pt>
                <c:pt idx="1">
                  <c:v>10.08</c:v>
                </c:pt>
                <c:pt idx="2">
                  <c:v>11.2</c:v>
                </c:pt>
                <c:pt idx="3">
                  <c:v>9.94</c:v>
                </c:pt>
              </c:numCache>
            </c:numRef>
          </c:val>
          <c:extLst xmlns:c16r2="http://schemas.microsoft.com/office/drawing/2015/06/chart">
            <c:ext xmlns:c16="http://schemas.microsoft.com/office/drawing/2014/chart" uri="{C3380CC4-5D6E-409C-BE32-E72D297353CC}">
              <c16:uniqueId val="{00000001-CA29-4B52-967C-AD301B21CD39}"/>
            </c:ext>
          </c:extLst>
        </c:ser>
        <c:ser>
          <c:idx val="2"/>
          <c:order val="2"/>
          <c:tx>
            <c:strRef>
              <c:f>Лист1!$D$1</c:f>
              <c:strCache>
                <c:ptCount val="1"/>
                <c:pt idx="0">
                  <c:v>♂ город</c:v>
                </c:pt>
              </c:strCache>
            </c:strRef>
          </c:tx>
          <c:spPr>
            <a:solidFill>
              <a:srgbClr val="00B050"/>
            </a:solidFill>
          </c:spPr>
          <c:invertIfNegative val="0"/>
          <c:errBars>
            <c:errBarType val="both"/>
            <c:errValType val="cust"/>
            <c:noEndCap val="0"/>
            <c:plus>
              <c:numLit>
                <c:formatCode>General</c:formatCode>
                <c:ptCount val="4"/>
                <c:pt idx="0">
                  <c:v>0.33744000000000057</c:v>
                </c:pt>
                <c:pt idx="1">
                  <c:v>0.39205800000000057</c:v>
                </c:pt>
                <c:pt idx="2">
                  <c:v>0.36534300000000008</c:v>
                </c:pt>
                <c:pt idx="3">
                  <c:v>0.43088900000000058</c:v>
                </c:pt>
              </c:numLit>
            </c:plus>
            <c:minus>
              <c:numLit>
                <c:formatCode>General</c:formatCode>
                <c:ptCount val="4"/>
                <c:pt idx="0">
                  <c:v>0.33744000000000057</c:v>
                </c:pt>
                <c:pt idx="1">
                  <c:v>0.39205800000000057</c:v>
                </c:pt>
                <c:pt idx="2">
                  <c:v>0.36534300000000008</c:v>
                </c:pt>
                <c:pt idx="3">
                  <c:v>0.43088900000000058</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Лист1!$D$2:$D$5</c:f>
              <c:numCache>
                <c:formatCode>General</c:formatCode>
                <c:ptCount val="4"/>
                <c:pt idx="0">
                  <c:v>9.6</c:v>
                </c:pt>
                <c:pt idx="1">
                  <c:v>8.07</c:v>
                </c:pt>
                <c:pt idx="2">
                  <c:v>9.6</c:v>
                </c:pt>
                <c:pt idx="3">
                  <c:v>10.7</c:v>
                </c:pt>
              </c:numCache>
            </c:numRef>
          </c:val>
          <c:extLst xmlns:c16r2="http://schemas.microsoft.com/office/drawing/2015/06/chart">
            <c:ext xmlns:c16="http://schemas.microsoft.com/office/drawing/2014/chart" uri="{C3380CC4-5D6E-409C-BE32-E72D297353CC}">
              <c16:uniqueId val="{00000002-CA29-4B52-967C-AD301B21CD39}"/>
            </c:ext>
          </c:extLst>
        </c:ser>
        <c:ser>
          <c:idx val="3"/>
          <c:order val="3"/>
          <c:tx>
            <c:strRef>
              <c:f>Лист1!$E$1</c:f>
              <c:strCache>
                <c:ptCount val="1"/>
                <c:pt idx="0">
                  <c:v>♂село</c:v>
                </c:pt>
              </c:strCache>
            </c:strRef>
          </c:tx>
          <c:spPr>
            <a:solidFill>
              <a:srgbClr val="7030A0"/>
            </a:solidFill>
          </c:spPr>
          <c:invertIfNegative val="0"/>
          <c:errBars>
            <c:errBarType val="both"/>
            <c:errValType val="cust"/>
            <c:noEndCap val="0"/>
            <c:plus>
              <c:numLit>
                <c:formatCode>General</c:formatCode>
                <c:ptCount val="4"/>
                <c:pt idx="0">
                  <c:v>0.37585500000000038</c:v>
                </c:pt>
                <c:pt idx="1">
                  <c:v>0.42246400000000051</c:v>
                </c:pt>
                <c:pt idx="2">
                  <c:v>0.39811200000000058</c:v>
                </c:pt>
                <c:pt idx="3">
                  <c:v>0.42678900000000008</c:v>
                </c:pt>
              </c:numLit>
            </c:plus>
            <c:minus>
              <c:numLit>
                <c:formatCode>General</c:formatCode>
                <c:ptCount val="4"/>
                <c:pt idx="0">
                  <c:v>0.37585500000000038</c:v>
                </c:pt>
                <c:pt idx="1">
                  <c:v>0.42246400000000051</c:v>
                </c:pt>
                <c:pt idx="2">
                  <c:v>0.39811200000000058</c:v>
                </c:pt>
                <c:pt idx="3">
                  <c:v>0.42678900000000008</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Лист1!$E$2:$E$5</c:f>
              <c:numCache>
                <c:formatCode>General</c:formatCode>
                <c:ptCount val="4"/>
                <c:pt idx="0">
                  <c:v>11.8</c:v>
                </c:pt>
                <c:pt idx="1">
                  <c:v>10.200000000000001</c:v>
                </c:pt>
                <c:pt idx="2">
                  <c:v>11.3</c:v>
                </c:pt>
                <c:pt idx="3">
                  <c:v>8.7000000000000011</c:v>
                </c:pt>
              </c:numCache>
            </c:numRef>
          </c:val>
          <c:extLst xmlns:c16r2="http://schemas.microsoft.com/office/drawing/2015/06/chart">
            <c:ext xmlns:c16="http://schemas.microsoft.com/office/drawing/2014/chart" uri="{C3380CC4-5D6E-409C-BE32-E72D297353CC}">
              <c16:uniqueId val="{00000003-CA29-4B52-967C-AD301B21CD39}"/>
            </c:ext>
          </c:extLst>
        </c:ser>
        <c:dLbls>
          <c:showLegendKey val="0"/>
          <c:showVal val="0"/>
          <c:showCatName val="0"/>
          <c:showSerName val="0"/>
          <c:showPercent val="0"/>
          <c:showBubbleSize val="0"/>
        </c:dLbls>
        <c:gapWidth val="75"/>
        <c:axId val="269965544"/>
        <c:axId val="269965936"/>
      </c:barChart>
      <c:catAx>
        <c:axId val="269965544"/>
        <c:scaling>
          <c:orientation val="minMax"/>
        </c:scaling>
        <c:delete val="0"/>
        <c:axPos val="b"/>
        <c:numFmt formatCode="General" sourceLinked="1"/>
        <c:majorTickMark val="none"/>
        <c:minorTickMark val="none"/>
        <c:tickLblPos val="nextTo"/>
        <c:crossAx val="269965936"/>
        <c:crosses val="autoZero"/>
        <c:auto val="1"/>
        <c:lblAlgn val="ctr"/>
        <c:lblOffset val="100"/>
        <c:noMultiLvlLbl val="0"/>
      </c:catAx>
      <c:valAx>
        <c:axId val="269965936"/>
        <c:scaling>
          <c:orientation val="minMax"/>
          <c:max val="15"/>
          <c:min val="5"/>
        </c:scaling>
        <c:delete val="0"/>
        <c:axPos val="l"/>
        <c:majorGridlines>
          <c:spPr>
            <a:ln>
              <a:noFill/>
            </a:ln>
          </c:spPr>
        </c:majorGridlines>
        <c:numFmt formatCode="General" sourceLinked="1"/>
        <c:majorTickMark val="none"/>
        <c:minorTickMark val="none"/>
        <c:tickLblPos val="nextTo"/>
        <c:spPr>
          <a:ln w="9525">
            <a:noFill/>
          </a:ln>
        </c:spPr>
        <c:crossAx val="269965544"/>
        <c:crosses val="autoZero"/>
        <c:crossBetween val="between"/>
        <c:majorUnit val="1"/>
      </c:valAx>
    </c:plotArea>
    <c:legend>
      <c:legendPos val="b"/>
      <c:layout>
        <c:manualLayout>
          <c:xMode val="edge"/>
          <c:yMode val="edge"/>
          <c:x val="0.26762777048702246"/>
          <c:y val="0.91315047539587402"/>
          <c:w val="0.46474445902595507"/>
          <c:h val="5.916775303749286E-2"/>
        </c:manualLayout>
      </c:layout>
      <c:overlay val="0"/>
    </c:legend>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71741032370933E-2"/>
          <c:y val="2.3756771271417326E-2"/>
          <c:w val="0.88337270341207352"/>
          <c:h val="0.78885802461567234"/>
        </c:manualLayout>
      </c:layout>
      <c:barChart>
        <c:barDir val="col"/>
        <c:grouping val="clustered"/>
        <c:varyColors val="0"/>
        <c:ser>
          <c:idx val="0"/>
          <c:order val="0"/>
          <c:tx>
            <c:strRef>
              <c:f>'[Диаграмма 2 в Microsoft Word]Лист1'!$A$3</c:f>
              <c:strCache>
                <c:ptCount val="1"/>
                <c:pt idx="0">
                  <c:v>♀</c:v>
                </c:pt>
              </c:strCache>
            </c:strRef>
          </c:tx>
          <c:invertIfNegative val="0"/>
          <c:errBars>
            <c:errBarType val="both"/>
            <c:errValType val="cust"/>
            <c:noEndCap val="0"/>
            <c:plus>
              <c:numLit>
                <c:formatCode>General</c:formatCode>
                <c:ptCount val="3"/>
                <c:pt idx="0">
                  <c:v>10.620679000000001</c:v>
                </c:pt>
                <c:pt idx="1">
                  <c:v>0.76989400000000152</c:v>
                </c:pt>
                <c:pt idx="2">
                  <c:v>0.6519090000000014</c:v>
                </c:pt>
              </c:numLit>
            </c:plus>
            <c:minus>
              <c:numLit>
                <c:formatCode>General</c:formatCode>
                <c:ptCount val="3"/>
                <c:pt idx="0">
                  <c:v>0.62067900000000165</c:v>
                </c:pt>
                <c:pt idx="1">
                  <c:v>0.76989400000000152</c:v>
                </c:pt>
                <c:pt idx="2">
                  <c:v>0.6519090000000014</c:v>
                </c:pt>
              </c:numLit>
            </c:minus>
          </c:errBars>
          <c:cat>
            <c:strRef>
              <c:f>'[Диаграмма 2 в Microsoft Word]Лист1'!$B$2:$D$2</c:f>
              <c:strCache>
                <c:ptCount val="3"/>
                <c:pt idx="0">
                  <c:v>ЧСС (уд/мин</c:v>
                </c:pt>
                <c:pt idx="1">
                  <c:v>САД (мм.рт.ст.) </c:v>
                </c:pt>
                <c:pt idx="2">
                  <c:v>ДАД (мм.рт.ст.)</c:v>
                </c:pt>
              </c:strCache>
            </c:strRef>
          </c:cat>
          <c:val>
            <c:numRef>
              <c:f>'[Диаграмма 2 в Microsoft Word]Лист1'!$B$3:$D$3</c:f>
              <c:numCache>
                <c:formatCode>General</c:formatCode>
                <c:ptCount val="3"/>
                <c:pt idx="0">
                  <c:v>64.7</c:v>
                </c:pt>
                <c:pt idx="1">
                  <c:v>110.3</c:v>
                </c:pt>
                <c:pt idx="2">
                  <c:v>67.2</c:v>
                </c:pt>
              </c:numCache>
            </c:numRef>
          </c:val>
          <c:extLst xmlns:c16r2="http://schemas.microsoft.com/office/drawing/2015/06/chart">
            <c:ext xmlns:c16="http://schemas.microsoft.com/office/drawing/2014/chart" uri="{C3380CC4-5D6E-409C-BE32-E72D297353CC}">
              <c16:uniqueId val="{00000000-438E-4476-A071-04F53D1A557C}"/>
            </c:ext>
          </c:extLst>
        </c:ser>
        <c:ser>
          <c:idx val="1"/>
          <c:order val="1"/>
          <c:tx>
            <c:strRef>
              <c:f>'[Диаграмма 2 в Microsoft Word]Лист1'!$A$4</c:f>
              <c:strCache>
                <c:ptCount val="1"/>
                <c:pt idx="0">
                  <c:v>♂</c:v>
                </c:pt>
              </c:strCache>
            </c:strRef>
          </c:tx>
          <c:invertIfNegative val="0"/>
          <c:errBars>
            <c:errBarType val="both"/>
            <c:errValType val="cust"/>
            <c:noEndCap val="0"/>
            <c:plus>
              <c:numLit>
                <c:formatCode>General</c:formatCode>
                <c:ptCount val="3"/>
                <c:pt idx="0">
                  <c:v>0.56677999999999995</c:v>
                </c:pt>
                <c:pt idx="1">
                  <c:v>0.63781000000000065</c:v>
                </c:pt>
                <c:pt idx="2">
                  <c:v>0.71626999999999996</c:v>
                </c:pt>
              </c:numLit>
            </c:plus>
            <c:minus>
              <c:numLit>
                <c:formatCode>General</c:formatCode>
                <c:ptCount val="3"/>
                <c:pt idx="0">
                  <c:v>0.56677999999999995</c:v>
                </c:pt>
                <c:pt idx="1">
                  <c:v>0.63781000000000065</c:v>
                </c:pt>
                <c:pt idx="2">
                  <c:v>0.71626999999999996</c:v>
                </c:pt>
              </c:numLit>
            </c:minus>
          </c:errBars>
          <c:cat>
            <c:strRef>
              <c:f>'[Диаграмма 2 в Microsoft Word]Лист1'!$B$2:$D$2</c:f>
              <c:strCache>
                <c:ptCount val="3"/>
                <c:pt idx="0">
                  <c:v>ЧСС (уд/мин</c:v>
                </c:pt>
                <c:pt idx="1">
                  <c:v>САД (мм.рт.ст.) </c:v>
                </c:pt>
                <c:pt idx="2">
                  <c:v>ДАД (мм.рт.ст.)</c:v>
                </c:pt>
              </c:strCache>
            </c:strRef>
          </c:cat>
          <c:val>
            <c:numRef>
              <c:f>'[Диаграмма 2 в Microsoft Word]Лист1'!$B$4:$D$4</c:f>
              <c:numCache>
                <c:formatCode>General</c:formatCode>
                <c:ptCount val="3"/>
                <c:pt idx="0">
                  <c:v>69.8</c:v>
                </c:pt>
                <c:pt idx="1">
                  <c:v>118.1</c:v>
                </c:pt>
                <c:pt idx="2">
                  <c:v>70.400000000000006</c:v>
                </c:pt>
              </c:numCache>
            </c:numRef>
          </c:val>
          <c:extLst xmlns:c16r2="http://schemas.microsoft.com/office/drawing/2015/06/chart">
            <c:ext xmlns:c16="http://schemas.microsoft.com/office/drawing/2014/chart" uri="{C3380CC4-5D6E-409C-BE32-E72D297353CC}">
              <c16:uniqueId val="{00000001-438E-4476-A071-04F53D1A557C}"/>
            </c:ext>
          </c:extLst>
        </c:ser>
        <c:dLbls>
          <c:showLegendKey val="0"/>
          <c:showVal val="0"/>
          <c:showCatName val="0"/>
          <c:showSerName val="0"/>
          <c:showPercent val="0"/>
          <c:showBubbleSize val="0"/>
        </c:dLbls>
        <c:gapWidth val="150"/>
        <c:axId val="261444704"/>
        <c:axId val="261452544"/>
      </c:barChart>
      <c:catAx>
        <c:axId val="261444704"/>
        <c:scaling>
          <c:orientation val="minMax"/>
        </c:scaling>
        <c:delete val="0"/>
        <c:axPos val="b"/>
        <c:numFmt formatCode="General" sourceLinked="0"/>
        <c:majorTickMark val="out"/>
        <c:minorTickMark val="none"/>
        <c:tickLblPos val="nextTo"/>
        <c:crossAx val="261452544"/>
        <c:crosses val="autoZero"/>
        <c:auto val="1"/>
        <c:lblAlgn val="ctr"/>
        <c:lblOffset val="100"/>
        <c:noMultiLvlLbl val="0"/>
      </c:catAx>
      <c:valAx>
        <c:axId val="261452544"/>
        <c:scaling>
          <c:orientation val="minMax"/>
        </c:scaling>
        <c:delete val="0"/>
        <c:axPos val="l"/>
        <c:majorGridlines>
          <c:spPr>
            <a:ln>
              <a:noFill/>
            </a:ln>
          </c:spPr>
        </c:majorGridlines>
        <c:numFmt formatCode="General" sourceLinked="1"/>
        <c:majorTickMark val="out"/>
        <c:minorTickMark val="none"/>
        <c:tickLblPos val="nextTo"/>
        <c:crossAx val="261444704"/>
        <c:crosses val="autoZero"/>
        <c:crossBetween val="between"/>
      </c:valAx>
    </c:plotArea>
    <c:legend>
      <c:legendPos val="b"/>
      <c:overlay val="0"/>
    </c:legend>
    <c:plotVisOnly val="1"/>
    <c:dispBlanksAs val="gap"/>
    <c:showDLblsOverMax val="0"/>
  </c:chart>
  <c:spPr>
    <a:ln>
      <a:noFill/>
    </a:ln>
  </c:sp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5375698230029004E-2"/>
          <c:y val="2.8252405949256338E-2"/>
          <c:w val="0.94462430176997103"/>
          <c:h val="0.6954754728575705"/>
        </c:manualLayout>
      </c:layout>
      <c:barChart>
        <c:barDir val="col"/>
        <c:grouping val="clustered"/>
        <c:varyColors val="0"/>
        <c:ser>
          <c:idx val="0"/>
          <c:order val="0"/>
          <c:tx>
            <c:strRef>
              <c:f>'[Диаграмма в Microsoft Word]Лист1'!$B$1</c:f>
              <c:strCache>
                <c:ptCount val="1"/>
                <c:pt idx="0">
                  <c:v> север</c:v>
                </c:pt>
              </c:strCache>
            </c:strRef>
          </c:tx>
          <c:invertIfNegative val="0"/>
          <c:errBars>
            <c:errBarType val="both"/>
            <c:errValType val="cust"/>
            <c:noEndCap val="0"/>
            <c:plus>
              <c:numLit>
                <c:formatCode>General</c:formatCode>
                <c:ptCount val="6"/>
                <c:pt idx="0">
                  <c:v>1.0847913809999976</c:v>
                </c:pt>
                <c:pt idx="1">
                  <c:v>0.98410980699999995</c:v>
                </c:pt>
                <c:pt idx="2">
                  <c:v>1.0841346459999981</c:v>
                </c:pt>
                <c:pt idx="3">
                  <c:v>1.3058262389999964</c:v>
                </c:pt>
                <c:pt idx="4">
                  <c:v>1.0315890809999981</c:v>
                </c:pt>
                <c:pt idx="5">
                  <c:v>1.4349699999999979</c:v>
                </c:pt>
              </c:numLit>
            </c:plus>
            <c:minus>
              <c:numLit>
                <c:formatCode>General</c:formatCode>
                <c:ptCount val="6"/>
                <c:pt idx="0">
                  <c:v>1.0847913809999976</c:v>
                </c:pt>
                <c:pt idx="1">
                  <c:v>0.98410980699999995</c:v>
                </c:pt>
                <c:pt idx="2">
                  <c:v>1.0841346459999981</c:v>
                </c:pt>
                <c:pt idx="3">
                  <c:v>1.3058266238999976</c:v>
                </c:pt>
                <c:pt idx="4">
                  <c:v>1.0315890809999981</c:v>
                </c:pt>
                <c:pt idx="5">
                  <c:v>1.4349699999999979</c:v>
                </c:pt>
              </c:numLit>
            </c:minus>
          </c:errBars>
          <c:cat>
            <c:strRef>
              <c:f>'[Диаграмма в Microsoft Word]Лист1'!$A$2:$A$7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'[Диаграмма в Microsoft Word]Лист1'!$B$2:$B$7</c:f>
              <c:numCache>
                <c:formatCode>General</c:formatCode>
                <c:ptCount val="6"/>
                <c:pt idx="0">
                  <c:v>63.5</c:v>
                </c:pt>
                <c:pt idx="1">
                  <c:v>74.599999999999994</c:v>
                </c:pt>
                <c:pt idx="2">
                  <c:v>65.099999999999994</c:v>
                </c:pt>
                <c:pt idx="3">
                  <c:v>62.3</c:v>
                </c:pt>
                <c:pt idx="4">
                  <c:v>62.6</c:v>
                </c:pt>
                <c:pt idx="5">
                  <c:v>59.2</c:v>
                </c:pt>
              </c:numCache>
            </c:numRef>
          </c:val>
          <c:extLst xmlns:c16r2="http://schemas.microsoft.com/office/drawing/2015/06/chart">
            <c:ext xmlns:c16="http://schemas.microsoft.com/office/drawing/2014/chart" uri="{C3380CC4-5D6E-409C-BE32-E72D297353CC}">
              <c16:uniqueId val="{00000000-2183-4547-81F1-753E85CD10D9}"/>
            </c:ext>
          </c:extLst>
        </c:ser>
        <c:ser>
          <c:idx val="1"/>
          <c:order val="1"/>
          <c:tx>
            <c:strRef>
              <c:f>'[Диаграмма в Microsoft Word]Лист1'!$C$1</c:f>
              <c:strCache>
                <c:ptCount val="1"/>
                <c:pt idx="0">
                  <c:v>юг</c:v>
                </c:pt>
              </c:strCache>
            </c:strRef>
          </c:tx>
          <c:invertIfNegative val="0"/>
          <c:errBars>
            <c:errBarType val="both"/>
            <c:errValType val="cust"/>
            <c:noEndCap val="0"/>
            <c:plus>
              <c:numLit>
                <c:formatCode>General</c:formatCode>
                <c:ptCount val="6"/>
                <c:pt idx="0">
                  <c:v>0.88020634399999897</c:v>
                </c:pt>
                <c:pt idx="1">
                  <c:v>1.0376031969999981</c:v>
                </c:pt>
                <c:pt idx="2">
                  <c:v>0.97560328000000063</c:v>
                </c:pt>
                <c:pt idx="3">
                  <c:v>1.1250087689999999</c:v>
                </c:pt>
                <c:pt idx="4">
                  <c:v>0.97827491100000064</c:v>
                </c:pt>
                <c:pt idx="5">
                  <c:v>1.1115599999999999</c:v>
                </c:pt>
              </c:numLit>
            </c:plus>
            <c:minus>
              <c:numLit>
                <c:formatCode>General</c:formatCode>
                <c:ptCount val="6"/>
                <c:pt idx="0">
                  <c:v>0.88020634399999897</c:v>
                </c:pt>
                <c:pt idx="1">
                  <c:v>1.0376031969999981</c:v>
                </c:pt>
                <c:pt idx="2">
                  <c:v>0.97560328000000063</c:v>
                </c:pt>
                <c:pt idx="3">
                  <c:v>1.1250087689999999</c:v>
                </c:pt>
                <c:pt idx="4">
                  <c:v>0.97827491100000064</c:v>
                </c:pt>
                <c:pt idx="5">
                  <c:v>1.1115599999999999</c:v>
                </c:pt>
              </c:numLit>
            </c:minus>
          </c:errBars>
          <c:cat>
            <c:strRef>
              <c:f>'[Диаграмма в Microsoft Word]Лист1'!$A$2:$A$7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'[Диаграмма в Microsoft Word]Лист1'!$C$2:$C$7</c:f>
              <c:numCache>
                <c:formatCode>General</c:formatCode>
                <c:ptCount val="6"/>
                <c:pt idx="0">
                  <c:v>59.9</c:v>
                </c:pt>
                <c:pt idx="1">
                  <c:v>72.099999999999994</c:v>
                </c:pt>
                <c:pt idx="2">
                  <c:v>61.9</c:v>
                </c:pt>
                <c:pt idx="3">
                  <c:v>60.9</c:v>
                </c:pt>
                <c:pt idx="4">
                  <c:v>61.9</c:v>
                </c:pt>
                <c:pt idx="5">
                  <c:v>63.04</c:v>
                </c:pt>
              </c:numCache>
            </c:numRef>
          </c:val>
          <c:extLst xmlns:c16r2="http://schemas.microsoft.com/office/drawing/2015/06/chart">
            <c:ext xmlns:c16="http://schemas.microsoft.com/office/drawing/2014/chart" uri="{C3380CC4-5D6E-409C-BE32-E72D297353CC}">
              <c16:uniqueId val="{00000001-2183-4547-81F1-753E85CD10D9}"/>
            </c:ext>
          </c:extLst>
        </c:ser>
        <c:dLbls>
          <c:showLegendKey val="0"/>
          <c:showVal val="0"/>
          <c:showCatName val="0"/>
          <c:showSerName val="0"/>
          <c:showPercent val="0"/>
          <c:showBubbleSize val="0"/>
        </c:dLbls>
        <c:gapWidth val="150"/>
        <c:axId val="269966328"/>
        <c:axId val="269958096"/>
      </c:barChart>
      <c:catAx>
        <c:axId val="269966328"/>
        <c:scaling>
          <c:orientation val="minMax"/>
        </c:scaling>
        <c:delete val="0"/>
        <c:axPos val="b"/>
        <c:numFmt formatCode="General" sourceLinked="0"/>
        <c:majorTickMark val="in"/>
        <c:minorTickMark val="none"/>
        <c:tickLblPos val="nextTo"/>
        <c:crossAx val="269958096"/>
        <c:crosses val="autoZero"/>
        <c:auto val="1"/>
        <c:lblAlgn val="ctr"/>
        <c:lblOffset val="100"/>
        <c:noMultiLvlLbl val="0"/>
      </c:catAx>
      <c:valAx>
        <c:axId val="269958096"/>
        <c:scaling>
          <c:orientation val="minMax"/>
        </c:scaling>
        <c:delete val="0"/>
        <c:axPos val="l"/>
        <c:majorGridlines>
          <c:spPr>
            <a:ln>
              <a:noFill/>
            </a:ln>
          </c:spPr>
        </c:majorGridlines>
        <c:numFmt formatCode="General" sourceLinked="1"/>
        <c:majorTickMark val="out"/>
        <c:minorTickMark val="none"/>
        <c:tickLblPos val="nextTo"/>
        <c:crossAx val="269966328"/>
        <c:crosses val="autoZero"/>
        <c:crossBetween val="between"/>
      </c:valAx>
    </c:plotArea>
    <c:legend>
      <c:legendPos val="b"/>
      <c:layout>
        <c:manualLayout>
          <c:xMode val="edge"/>
          <c:yMode val="edge"/>
          <c:x val="3.3174338784575041E-2"/>
          <c:y val="0.88151088125054411"/>
          <c:w val="0.78621542499495256"/>
          <c:h val="8.896882354650329E-2"/>
        </c:manualLayout>
      </c:layout>
      <c:overlay val="0"/>
    </c:legend>
    <c:plotVisOnly val="1"/>
    <c:dispBlanksAs val="gap"/>
    <c:showDLblsOverMax val="0"/>
  </c:chart>
  <c:spPr>
    <a:ln>
      <a:noFill/>
    </a:ln>
  </c:sp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988407699037624E-2"/>
          <c:y val="2.8252405949256338E-2"/>
          <c:w val="0.92801159230096242"/>
          <c:h val="0.76851633129192098"/>
        </c:manualLayout>
      </c:layout>
      <c:barChart>
        <c:barDir val="col"/>
        <c:grouping val="clustered"/>
        <c:varyColors val="0"/>
        <c:ser>
          <c:idx val="0"/>
          <c:order val="0"/>
          <c:tx>
            <c:strRef>
              <c:f>'[Диаграмма в Microsoft Word]Лист1'!$B$1</c:f>
              <c:strCache>
                <c:ptCount val="1"/>
                <c:pt idx="0">
                  <c:v>♂ север</c:v>
                </c:pt>
              </c:strCache>
            </c:strRef>
          </c:tx>
          <c:invertIfNegative val="0"/>
          <c:errBars>
            <c:errBarType val="both"/>
            <c:errValType val="cust"/>
            <c:noEndCap val="0"/>
            <c:plus>
              <c:numLit>
                <c:formatCode>General</c:formatCode>
                <c:ptCount val="6"/>
                <c:pt idx="0">
                  <c:v>1.0331899999999998</c:v>
                </c:pt>
                <c:pt idx="1">
                  <c:v>1.1177189999999999</c:v>
                </c:pt>
                <c:pt idx="2">
                  <c:v>1.006073</c:v>
                </c:pt>
                <c:pt idx="3">
                  <c:v>1.5330309999999998</c:v>
                </c:pt>
                <c:pt idx="4">
                  <c:v>1.2614609999999982</c:v>
                </c:pt>
                <c:pt idx="5">
                  <c:v>1.7490659999999998</c:v>
                </c:pt>
              </c:numLit>
            </c:plus>
            <c:minus>
              <c:numLit>
                <c:formatCode>General</c:formatCode>
                <c:ptCount val="6"/>
                <c:pt idx="0">
                  <c:v>1.0331899999999998</c:v>
                </c:pt>
                <c:pt idx="1">
                  <c:v>1.1177189999999999</c:v>
                </c:pt>
                <c:pt idx="2">
                  <c:v>1.006073</c:v>
                </c:pt>
                <c:pt idx="3">
                  <c:v>1.5330309999999998</c:v>
                </c:pt>
                <c:pt idx="4">
                  <c:v>1.2614609999999982</c:v>
                </c:pt>
                <c:pt idx="5">
                  <c:v>1.7490659999999998</c:v>
                </c:pt>
              </c:numLit>
            </c:minus>
          </c:errBars>
          <c:cat>
            <c:strRef>
              <c:f>'[Диаграмма в Microsoft Word]Лист1'!$A$2:$A$7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'[Диаграмма в Microsoft Word]Лист1'!$B$2:$B$7</c:f>
              <c:numCache>
                <c:formatCode>General</c:formatCode>
                <c:ptCount val="6"/>
                <c:pt idx="0">
                  <c:v>66.900000000000006</c:v>
                </c:pt>
                <c:pt idx="1">
                  <c:v>79.3</c:v>
                </c:pt>
                <c:pt idx="2">
                  <c:v>66.8</c:v>
                </c:pt>
                <c:pt idx="3">
                  <c:v>68.900000000000006</c:v>
                </c:pt>
                <c:pt idx="4">
                  <c:v>71.5</c:v>
                </c:pt>
                <c:pt idx="5">
                  <c:v>57.5</c:v>
                </c:pt>
              </c:numCache>
            </c:numRef>
          </c:val>
          <c:extLst xmlns:c16r2="http://schemas.microsoft.com/office/drawing/2015/06/chart">
            <c:ext xmlns:c16="http://schemas.microsoft.com/office/drawing/2014/chart" uri="{C3380CC4-5D6E-409C-BE32-E72D297353CC}">
              <c16:uniqueId val="{00000000-9F21-4EB8-AB3C-894EE8C9CE79}"/>
            </c:ext>
          </c:extLst>
        </c:ser>
        <c:ser>
          <c:idx val="1"/>
          <c:order val="1"/>
          <c:tx>
            <c:strRef>
              <c:f>'[Диаграмма в Microsoft Word]Лист1'!$C$1</c:f>
              <c:strCache>
                <c:ptCount val="1"/>
                <c:pt idx="0">
                  <c:v>♂ юг</c:v>
                </c:pt>
              </c:strCache>
            </c:strRef>
          </c:tx>
          <c:invertIfNegative val="0"/>
          <c:errBars>
            <c:errBarType val="both"/>
            <c:errValType val="cust"/>
            <c:noEndCap val="0"/>
            <c:plus>
              <c:numLit>
                <c:formatCode>General</c:formatCode>
                <c:ptCount val="6"/>
                <c:pt idx="0">
                  <c:v>1.0109039999999998</c:v>
                </c:pt>
                <c:pt idx="1">
                  <c:v>1.1503080000000001</c:v>
                </c:pt>
                <c:pt idx="2">
                  <c:v>1.0454999999999981</c:v>
                </c:pt>
                <c:pt idx="3">
                  <c:v>1.3415689999999998</c:v>
                </c:pt>
                <c:pt idx="4">
                  <c:v>1.2499409999999982</c:v>
                </c:pt>
                <c:pt idx="5">
                  <c:v>1.0851009999999999</c:v>
                </c:pt>
              </c:numLit>
            </c:plus>
            <c:minus>
              <c:numLit>
                <c:formatCode>General</c:formatCode>
                <c:ptCount val="6"/>
                <c:pt idx="0">
                  <c:v>1.0109039999999998</c:v>
                </c:pt>
                <c:pt idx="1">
                  <c:v>1.1503080000000001</c:v>
                </c:pt>
                <c:pt idx="2">
                  <c:v>1.0454999999999981</c:v>
                </c:pt>
                <c:pt idx="3">
                  <c:v>1.3415689999999998</c:v>
                </c:pt>
                <c:pt idx="4">
                  <c:v>1.2499409999999982</c:v>
                </c:pt>
                <c:pt idx="5">
                  <c:v>1.0851009999999999</c:v>
                </c:pt>
              </c:numLit>
            </c:minus>
          </c:errBars>
          <c:cat>
            <c:strRef>
              <c:f>'[Диаграмма в Microsoft Word]Лист1'!$A$2:$A$7</c:f>
              <c:strCache>
                <c:ptCount val="6"/>
                <c:pt idx="0">
                  <c:v>адаптация</c:v>
                </c:pt>
                <c:pt idx="1">
                  <c:v>самопринятие</c:v>
                </c:pt>
                <c:pt idx="2">
                  <c:v>принятие других</c:v>
                </c:pt>
                <c:pt idx="3">
                  <c:v>эмоциональный комфорт</c:v>
                </c:pt>
                <c:pt idx="4">
                  <c:v>интернальность</c:v>
                </c:pt>
                <c:pt idx="5">
                  <c:v>стремление к доминированию</c:v>
                </c:pt>
              </c:strCache>
            </c:strRef>
          </c:cat>
          <c:val>
            <c:numRef>
              <c:f>'[Диаграмма в Microsoft Word]Лист1'!$C$2:$C$7</c:f>
              <c:numCache>
                <c:formatCode>General</c:formatCode>
                <c:ptCount val="6"/>
                <c:pt idx="0">
                  <c:v>62.08</c:v>
                </c:pt>
                <c:pt idx="1">
                  <c:v>74.099999999999994</c:v>
                </c:pt>
                <c:pt idx="2">
                  <c:v>61.5</c:v>
                </c:pt>
                <c:pt idx="3">
                  <c:v>64.400000000000006</c:v>
                </c:pt>
                <c:pt idx="4">
                  <c:v>64.5</c:v>
                </c:pt>
                <c:pt idx="5">
                  <c:v>62.2</c:v>
                </c:pt>
              </c:numCache>
            </c:numRef>
          </c:val>
          <c:extLst xmlns:c16r2="http://schemas.microsoft.com/office/drawing/2015/06/chart">
            <c:ext xmlns:c16="http://schemas.microsoft.com/office/drawing/2014/chart" uri="{C3380CC4-5D6E-409C-BE32-E72D297353CC}">
              <c16:uniqueId val="{00000001-9F21-4EB8-AB3C-894EE8C9CE79}"/>
            </c:ext>
          </c:extLst>
        </c:ser>
        <c:dLbls>
          <c:showLegendKey val="0"/>
          <c:showVal val="0"/>
          <c:showCatName val="0"/>
          <c:showSerName val="0"/>
          <c:showPercent val="0"/>
          <c:showBubbleSize val="0"/>
        </c:dLbls>
        <c:gapWidth val="75"/>
        <c:overlap val="-25"/>
        <c:axId val="269958880"/>
        <c:axId val="269959272"/>
      </c:barChart>
      <c:catAx>
        <c:axId val="269958880"/>
        <c:scaling>
          <c:orientation val="minMax"/>
        </c:scaling>
        <c:delete val="0"/>
        <c:axPos val="b"/>
        <c:numFmt formatCode="General" sourceLinked="0"/>
        <c:majorTickMark val="none"/>
        <c:minorTickMark val="none"/>
        <c:tickLblPos val="nextTo"/>
        <c:crossAx val="269959272"/>
        <c:crosses val="autoZero"/>
        <c:auto val="1"/>
        <c:lblAlgn val="ctr"/>
        <c:lblOffset val="100"/>
        <c:noMultiLvlLbl val="0"/>
      </c:catAx>
      <c:valAx>
        <c:axId val="269959272"/>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9958880"/>
        <c:crosses val="autoZero"/>
        <c:crossBetween val="between"/>
      </c:valAx>
    </c:plotArea>
    <c:legend>
      <c:legendPos val="b"/>
      <c:layout>
        <c:manualLayout>
          <c:xMode val="edge"/>
          <c:yMode val="edge"/>
          <c:x val="2.3420563875860771E-2"/>
          <c:y val="0.92356638306117766"/>
          <c:w val="0.7706807411126485"/>
          <c:h val="4.9587979354929645E-2"/>
        </c:manualLayout>
      </c:layout>
      <c:overlay val="0"/>
    </c:legend>
    <c:plotVisOnly val="1"/>
    <c:dispBlanksAs val="gap"/>
    <c:showDLblsOverMax val="0"/>
  </c:chart>
  <c:spPr>
    <a:ln>
      <a:noFill/>
    </a:ln>
  </c:sp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♀север</c:v>
                </c:pt>
              </c:strCache>
            </c:strRef>
          </c:tx>
          <c:invertIfNegative val="0"/>
          <c:errBars>
            <c:errBarType val="both"/>
            <c:errValType val="cust"/>
            <c:noEndCap val="0"/>
            <c:plus>
              <c:numLit>
                <c:formatCode>General</c:formatCode>
                <c:ptCount val="2"/>
                <c:pt idx="0">
                  <c:v>1.4378469999999981</c:v>
                </c:pt>
                <c:pt idx="1">
                  <c:v>0.94011299999999898</c:v>
                </c:pt>
              </c:numLit>
            </c:plus>
            <c:minus>
              <c:numLit>
                <c:formatCode>General</c:formatCode>
                <c:ptCount val="2"/>
                <c:pt idx="0">
                  <c:v>1.4378469999999981</c:v>
                </c:pt>
                <c:pt idx="1">
                  <c:v>0.94011299999999898</c:v>
                </c:pt>
              </c:numLit>
            </c:minus>
          </c:errBars>
          <c:cat>
            <c:strRef>
              <c:f>Лист1!$A$2:$A$3</c:f>
              <c:strCache>
                <c:ptCount val="2"/>
                <c:pt idx="0">
                  <c:v>реактивная тревожность</c:v>
                </c:pt>
                <c:pt idx="1">
                  <c:v>личностная тревожность </c:v>
                </c:pt>
              </c:strCache>
            </c:strRef>
          </c:cat>
          <c:val>
            <c:numRef>
              <c:f>Лист1!$B$2:$B$3</c:f>
              <c:numCache>
                <c:formatCode>General</c:formatCode>
                <c:ptCount val="2"/>
                <c:pt idx="0">
                  <c:v>30.4</c:v>
                </c:pt>
                <c:pt idx="1">
                  <c:v>43.2</c:v>
                </c:pt>
              </c:numCache>
            </c:numRef>
          </c:val>
          <c:extLst xmlns:c16r2="http://schemas.microsoft.com/office/drawing/2015/06/chart">
            <c:ext xmlns:c16="http://schemas.microsoft.com/office/drawing/2014/chart" uri="{C3380CC4-5D6E-409C-BE32-E72D297353CC}">
              <c16:uniqueId val="{00000000-A478-4BE2-AC42-FA8C7A9AEFAF}"/>
            </c:ext>
          </c:extLst>
        </c:ser>
        <c:ser>
          <c:idx val="1"/>
          <c:order val="1"/>
          <c:tx>
            <c:strRef>
              <c:f>Лист1!$C$1</c:f>
              <c:strCache>
                <c:ptCount val="1"/>
                <c:pt idx="0">
                  <c:v>♀юг</c:v>
                </c:pt>
              </c:strCache>
            </c:strRef>
          </c:tx>
          <c:invertIfNegative val="0"/>
          <c:errBars>
            <c:errBarType val="both"/>
            <c:errValType val="cust"/>
            <c:noEndCap val="0"/>
            <c:plus>
              <c:numLit>
                <c:formatCode>General</c:formatCode>
                <c:ptCount val="2"/>
                <c:pt idx="0">
                  <c:v>0.84165800000000102</c:v>
                </c:pt>
                <c:pt idx="1">
                  <c:v>0.97844299999999951</c:v>
                </c:pt>
              </c:numLit>
            </c:plus>
            <c:minus>
              <c:numLit>
                <c:formatCode>General</c:formatCode>
                <c:ptCount val="2"/>
                <c:pt idx="0">
                  <c:v>0.84165800000000102</c:v>
                </c:pt>
                <c:pt idx="1">
                  <c:v>0.97844299999999951</c:v>
                </c:pt>
              </c:numLit>
            </c:minus>
          </c:errBars>
          <c:cat>
            <c:strRef>
              <c:f>Лист1!$A$2:$A$3</c:f>
              <c:strCache>
                <c:ptCount val="2"/>
                <c:pt idx="0">
                  <c:v>реактивная тревожность</c:v>
                </c:pt>
                <c:pt idx="1">
                  <c:v>личностная тревожность </c:v>
                </c:pt>
              </c:strCache>
            </c:strRef>
          </c:cat>
          <c:val>
            <c:numRef>
              <c:f>Лист1!$C$2:$C$3</c:f>
              <c:numCache>
                <c:formatCode>General</c:formatCode>
                <c:ptCount val="2"/>
                <c:pt idx="0">
                  <c:v>25.3</c:v>
                </c:pt>
                <c:pt idx="1">
                  <c:v>41.5</c:v>
                </c:pt>
              </c:numCache>
            </c:numRef>
          </c:val>
          <c:extLst xmlns:c16r2="http://schemas.microsoft.com/office/drawing/2015/06/chart">
            <c:ext xmlns:c16="http://schemas.microsoft.com/office/drawing/2014/chart" uri="{C3380CC4-5D6E-409C-BE32-E72D297353CC}">
              <c16:uniqueId val="{00000001-A478-4BE2-AC42-FA8C7A9AEFAF}"/>
            </c:ext>
          </c:extLst>
        </c:ser>
        <c:ser>
          <c:idx val="2"/>
          <c:order val="2"/>
          <c:tx>
            <c:strRef>
              <c:f>Лист1!$D$1</c:f>
              <c:strCache>
                <c:ptCount val="1"/>
                <c:pt idx="0">
                  <c:v>♂ север</c:v>
                </c:pt>
              </c:strCache>
            </c:strRef>
          </c:tx>
          <c:invertIfNegative val="0"/>
          <c:errBars>
            <c:errBarType val="both"/>
            <c:errValType val="cust"/>
            <c:noEndCap val="0"/>
            <c:plus>
              <c:numLit>
                <c:formatCode>General</c:formatCode>
                <c:ptCount val="2"/>
                <c:pt idx="0">
                  <c:v>0.88286299999999873</c:v>
                </c:pt>
                <c:pt idx="1">
                  <c:v>0.89450499999999911</c:v>
                </c:pt>
              </c:numLit>
            </c:plus>
            <c:minus>
              <c:numLit>
                <c:formatCode>General</c:formatCode>
                <c:ptCount val="2"/>
                <c:pt idx="0">
                  <c:v>0.88286299999999873</c:v>
                </c:pt>
                <c:pt idx="1">
                  <c:v>0.89450499999999911</c:v>
                </c:pt>
              </c:numLit>
            </c:minus>
          </c:errBars>
          <c:cat>
            <c:strRef>
              <c:f>Лист1!$A$2:$A$3</c:f>
              <c:strCache>
                <c:ptCount val="2"/>
                <c:pt idx="0">
                  <c:v>реактивная тревожность</c:v>
                </c:pt>
                <c:pt idx="1">
                  <c:v>личностная тревожность </c:v>
                </c:pt>
              </c:strCache>
            </c:strRef>
          </c:cat>
          <c:val>
            <c:numRef>
              <c:f>Лист1!$D$2:$D$3</c:f>
              <c:numCache>
                <c:formatCode>General</c:formatCode>
                <c:ptCount val="2"/>
                <c:pt idx="0">
                  <c:v>26.08</c:v>
                </c:pt>
                <c:pt idx="1">
                  <c:v>40.700000000000003</c:v>
                </c:pt>
              </c:numCache>
            </c:numRef>
          </c:val>
          <c:extLst xmlns:c16r2="http://schemas.microsoft.com/office/drawing/2015/06/chart">
            <c:ext xmlns:c16="http://schemas.microsoft.com/office/drawing/2014/chart" uri="{C3380CC4-5D6E-409C-BE32-E72D297353CC}">
              <c16:uniqueId val="{00000002-A478-4BE2-AC42-FA8C7A9AEFAF}"/>
            </c:ext>
          </c:extLst>
        </c:ser>
        <c:ser>
          <c:idx val="3"/>
          <c:order val="3"/>
          <c:tx>
            <c:strRef>
              <c:f>Лист1!$E$1</c:f>
              <c:strCache>
                <c:ptCount val="1"/>
                <c:pt idx="0">
                  <c:v>♂ юг</c:v>
                </c:pt>
              </c:strCache>
            </c:strRef>
          </c:tx>
          <c:invertIfNegative val="0"/>
          <c:errBars>
            <c:errBarType val="both"/>
            <c:errValType val="cust"/>
            <c:noEndCap val="0"/>
            <c:plus>
              <c:numLit>
                <c:formatCode>General</c:formatCode>
                <c:ptCount val="2"/>
                <c:pt idx="0">
                  <c:v>0.75775800000000115</c:v>
                </c:pt>
                <c:pt idx="1">
                  <c:v>0.82775200000000004</c:v>
                </c:pt>
              </c:numLit>
            </c:plus>
            <c:minus>
              <c:numLit>
                <c:formatCode>General</c:formatCode>
                <c:ptCount val="2"/>
                <c:pt idx="0">
                  <c:v>0.75775800000000115</c:v>
                </c:pt>
                <c:pt idx="1">
                  <c:v>0.82775200000000004</c:v>
                </c:pt>
              </c:numLit>
            </c:minus>
          </c:errBars>
          <c:cat>
            <c:strRef>
              <c:f>Лист1!$A$2:$A$3</c:f>
              <c:strCache>
                <c:ptCount val="2"/>
                <c:pt idx="0">
                  <c:v>реактивная тревожность</c:v>
                </c:pt>
                <c:pt idx="1">
                  <c:v>личностная тревожность </c:v>
                </c:pt>
              </c:strCache>
            </c:strRef>
          </c:cat>
          <c:val>
            <c:numRef>
              <c:f>Лист1!$E$2:$E$3</c:f>
              <c:numCache>
                <c:formatCode>General</c:formatCode>
                <c:ptCount val="2"/>
                <c:pt idx="0">
                  <c:v>22.3</c:v>
                </c:pt>
                <c:pt idx="1">
                  <c:v>38.4</c:v>
                </c:pt>
              </c:numCache>
            </c:numRef>
          </c:val>
          <c:extLst xmlns:c16r2="http://schemas.microsoft.com/office/drawing/2015/06/chart">
            <c:ext xmlns:c16="http://schemas.microsoft.com/office/drawing/2014/chart" uri="{C3380CC4-5D6E-409C-BE32-E72D297353CC}">
              <c16:uniqueId val="{00000003-A478-4BE2-AC42-FA8C7A9AEFAF}"/>
            </c:ext>
          </c:extLst>
        </c:ser>
        <c:dLbls>
          <c:showLegendKey val="0"/>
          <c:showVal val="0"/>
          <c:showCatName val="0"/>
          <c:showSerName val="0"/>
          <c:showPercent val="0"/>
          <c:showBubbleSize val="0"/>
        </c:dLbls>
        <c:gapWidth val="75"/>
        <c:axId val="269960056"/>
        <c:axId val="269960448"/>
      </c:barChart>
      <c:catAx>
        <c:axId val="269960056"/>
        <c:scaling>
          <c:orientation val="minMax"/>
        </c:scaling>
        <c:delete val="0"/>
        <c:axPos val="b"/>
        <c:numFmt formatCode="General" sourceLinked="0"/>
        <c:majorTickMark val="none"/>
        <c:minorTickMark val="none"/>
        <c:tickLblPos val="nextTo"/>
        <c:crossAx val="269960448"/>
        <c:crosses val="autoZero"/>
        <c:auto val="1"/>
        <c:lblAlgn val="ctr"/>
        <c:lblOffset val="100"/>
        <c:noMultiLvlLbl val="0"/>
      </c:catAx>
      <c:valAx>
        <c:axId val="269960448"/>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9960056"/>
        <c:crosses val="autoZero"/>
        <c:crossBetween val="between"/>
      </c:valAx>
    </c:plotArea>
    <c:legend>
      <c:legendPos val="b"/>
      <c:overlay val="0"/>
    </c:legend>
    <c:plotVisOnly val="1"/>
    <c:dispBlanksAs val="gap"/>
    <c:showDLblsOverMax val="0"/>
  </c:chart>
  <c:spPr>
    <a:ln>
      <a:noFill/>
    </a:ln>
  </c:sp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'[Диаграмма в Microsoft Word]Лист1'!$B$1</c:f>
              <c:strCache>
                <c:ptCount val="1"/>
                <c:pt idx="0">
                  <c:v>север</c:v>
                </c:pt>
              </c:strCache>
            </c:strRef>
          </c:tx>
          <c:spPr>
            <a:solidFill>
              <a:srgbClr val="0070C0"/>
            </a:solidFill>
          </c:spPr>
          <c:invertIfNegative val="0"/>
          <c:errBars>
            <c:errBarType val="both"/>
            <c:errValType val="cust"/>
            <c:noEndCap val="0"/>
            <c:plus>
              <c:numLit>
                <c:formatCode>General</c:formatCode>
                <c:ptCount val="2"/>
                <c:pt idx="0">
                  <c:v>0.71624637999999996</c:v>
                </c:pt>
                <c:pt idx="1">
                  <c:v>0.71042400000000061</c:v>
                </c:pt>
              </c:numLit>
            </c:plus>
            <c:minus>
              <c:numLit>
                <c:formatCode>General</c:formatCode>
                <c:ptCount val="2"/>
                <c:pt idx="0">
                  <c:v>0.71624637999999996</c:v>
                </c:pt>
                <c:pt idx="1">
                  <c:v>0.71042400000000061</c:v>
                </c:pt>
              </c:numLit>
            </c:minus>
          </c:errBars>
          <c:cat>
            <c:strRef>
              <c:f>'[Диаграмма в Microsoft Word]Лист1'!$A$2:$A$3</c:f>
              <c:strCache>
                <c:ptCount val="2"/>
                <c:pt idx="0">
                  <c:v>♀</c:v>
                </c:pt>
                <c:pt idx="1">
                  <c:v>♂</c:v>
                </c:pt>
              </c:strCache>
            </c:strRef>
          </c:cat>
          <c:val>
            <c:numRef>
              <c:f>'[Диаграмма в Microsoft Word]Лист1'!$B$2:$B$3</c:f>
              <c:numCache>
                <c:formatCode>General</c:formatCode>
                <c:ptCount val="2"/>
                <c:pt idx="0">
                  <c:v>40.4</c:v>
                </c:pt>
                <c:pt idx="1">
                  <c:v>36.5</c:v>
                </c:pt>
              </c:numCache>
            </c:numRef>
          </c:val>
          <c:extLst xmlns:c16r2="http://schemas.microsoft.com/office/drawing/2015/06/chart">
            <c:ext xmlns:c16="http://schemas.microsoft.com/office/drawing/2014/chart" uri="{C3380CC4-5D6E-409C-BE32-E72D297353CC}">
              <c16:uniqueId val="{00000000-67A8-4226-AA4C-CF79DF9151B2}"/>
            </c:ext>
          </c:extLst>
        </c:ser>
        <c:ser>
          <c:idx val="1"/>
          <c:order val="1"/>
          <c:tx>
            <c:strRef>
              <c:f>'[Диаграмма в Microsoft Word]Лист1'!$C$1</c:f>
              <c:strCache>
                <c:ptCount val="1"/>
                <c:pt idx="0">
                  <c:v>юг</c:v>
                </c:pt>
              </c:strCache>
            </c:strRef>
          </c:tx>
          <c:spPr>
            <a:solidFill>
              <a:srgbClr val="00B050"/>
            </a:solidFill>
          </c:spPr>
          <c:invertIfNegative val="0"/>
          <c:errBars>
            <c:errBarType val="both"/>
            <c:errValType val="cust"/>
            <c:noEndCap val="0"/>
            <c:plus>
              <c:numLit>
                <c:formatCode>General</c:formatCode>
                <c:ptCount val="2"/>
                <c:pt idx="0">
                  <c:v>0.72420509000000088</c:v>
                </c:pt>
                <c:pt idx="1">
                  <c:v>0.77645893700000101</c:v>
                </c:pt>
              </c:numLit>
            </c:plus>
            <c:minus>
              <c:numLit>
                <c:formatCode>General</c:formatCode>
                <c:ptCount val="2"/>
                <c:pt idx="0">
                  <c:v>0.72420509000000088</c:v>
                </c:pt>
                <c:pt idx="1">
                  <c:v>0.77645893700000101</c:v>
                </c:pt>
              </c:numLit>
            </c:minus>
          </c:errBars>
          <c:cat>
            <c:strRef>
              <c:f>'[Диаграмма в Microsoft Word]Лист1'!$A$2:$A$3</c:f>
              <c:strCache>
                <c:ptCount val="2"/>
                <c:pt idx="0">
                  <c:v>♀</c:v>
                </c:pt>
                <c:pt idx="1">
                  <c:v>♂</c:v>
                </c:pt>
              </c:strCache>
            </c:strRef>
          </c:cat>
          <c:val>
            <c:numRef>
              <c:f>'[Диаграмма в Microsoft Word]Лист1'!$C$2:$C$3</c:f>
              <c:numCache>
                <c:formatCode>General</c:formatCode>
                <c:ptCount val="2"/>
                <c:pt idx="0">
                  <c:v>41.2</c:v>
                </c:pt>
                <c:pt idx="1">
                  <c:v>39.03</c:v>
                </c:pt>
              </c:numCache>
            </c:numRef>
          </c:val>
          <c:extLst xmlns:c16r2="http://schemas.microsoft.com/office/drawing/2015/06/chart">
            <c:ext xmlns:c16="http://schemas.microsoft.com/office/drawing/2014/chart" uri="{C3380CC4-5D6E-409C-BE32-E72D297353CC}">
              <c16:uniqueId val="{00000001-67A8-4226-AA4C-CF79DF9151B2}"/>
            </c:ext>
          </c:extLst>
        </c:ser>
        <c:dLbls>
          <c:showLegendKey val="0"/>
          <c:showVal val="0"/>
          <c:showCatName val="0"/>
          <c:showSerName val="0"/>
          <c:showPercent val="0"/>
          <c:showBubbleSize val="0"/>
        </c:dLbls>
        <c:gapWidth val="75"/>
        <c:overlap val="-25"/>
        <c:axId val="269961624"/>
        <c:axId val="269962800"/>
      </c:barChart>
      <c:catAx>
        <c:axId val="269961624"/>
        <c:scaling>
          <c:orientation val="minMax"/>
        </c:scaling>
        <c:delete val="0"/>
        <c:axPos val="b"/>
        <c:numFmt formatCode="General" sourceLinked="0"/>
        <c:majorTickMark val="none"/>
        <c:minorTickMark val="none"/>
        <c:tickLblPos val="nextTo"/>
        <c:crossAx val="269962800"/>
        <c:crosses val="autoZero"/>
        <c:auto val="1"/>
        <c:lblAlgn val="ctr"/>
        <c:lblOffset val="100"/>
        <c:noMultiLvlLbl val="0"/>
      </c:catAx>
      <c:valAx>
        <c:axId val="269962800"/>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9961624"/>
        <c:crosses val="autoZero"/>
        <c:crossBetween val="between"/>
      </c:valAx>
      <c:spPr>
        <a:noFill/>
      </c:spPr>
    </c:plotArea>
    <c:legend>
      <c:legendPos val="b"/>
      <c:layout>
        <c:manualLayout>
          <c:xMode val="edge"/>
          <c:yMode val="edge"/>
          <c:x val="0.42302676632426162"/>
          <c:y val="0.92681268083810342"/>
          <c:w val="0.1539464673514801"/>
          <c:h val="4.5883564895684972E-2"/>
        </c:manualLayout>
      </c:layout>
      <c:overlay val="0"/>
    </c:legend>
    <c:plotVisOnly val="1"/>
    <c:dispBlanksAs val="gap"/>
    <c:showDLblsOverMax val="0"/>
  </c:chart>
  <c:spPr>
    <a:ln>
      <a:noFill/>
    </a:ln>
  </c:sp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866159617611734E-2"/>
          <c:y val="2.8252405949256338E-2"/>
          <c:w val="0.91614803686166169"/>
          <c:h val="0.83487172211581751"/>
        </c:manualLayout>
      </c:layout>
      <c:barChart>
        <c:barDir val="col"/>
        <c:grouping val="clustered"/>
        <c:varyColors val="0"/>
        <c:ser>
          <c:idx val="0"/>
          <c:order val="0"/>
          <c:tx>
            <c:strRef>
              <c:f>'[Диаграмма в Microsoft Word]Лист3'!$A$2</c:f>
              <c:strCache>
                <c:ptCount val="1"/>
                <c:pt idx="0">
                  <c:v>тревожность</c:v>
                </c:pt>
              </c:strCache>
            </c:strRef>
          </c:tx>
          <c:invertIfNegative val="0"/>
          <c:errBars>
            <c:errBarType val="both"/>
            <c:errValType val="cust"/>
            <c:noEndCap val="0"/>
            <c:plus>
              <c:numLit>
                <c:formatCode>General</c:formatCode>
                <c:ptCount val="4"/>
                <c:pt idx="0">
                  <c:v>0.30607200000000051</c:v>
                </c:pt>
                <c:pt idx="1">
                  <c:v>0.39990200000000065</c:v>
                </c:pt>
                <c:pt idx="2">
                  <c:v>0.32208600000000076</c:v>
                </c:pt>
                <c:pt idx="3">
                  <c:v>0.37758200000000064</c:v>
                </c:pt>
              </c:numLit>
            </c:plus>
            <c:minus>
              <c:numLit>
                <c:formatCode>General</c:formatCode>
                <c:ptCount val="4"/>
                <c:pt idx="0">
                  <c:v>0.30607200000000051</c:v>
                </c:pt>
                <c:pt idx="1">
                  <c:v>0.39990200000000065</c:v>
                </c:pt>
                <c:pt idx="2">
                  <c:v>0.32208600000000076</c:v>
                </c:pt>
                <c:pt idx="3">
                  <c:v>0.37758200000000064</c:v>
                </c:pt>
              </c:numLit>
            </c:minus>
          </c:errBars>
          <c:cat>
            <c:strRef>
              <c:f>'[Диаграмма в Microsoft Word]Лист3'!$B$1:$E$1</c:f>
              <c:strCache>
                <c:ptCount val="4"/>
                <c:pt idx="0">
                  <c:v>♀ север</c:v>
                </c:pt>
                <c:pt idx="1">
                  <c:v>♀юг</c:v>
                </c:pt>
                <c:pt idx="2">
                  <c:v>♂ север</c:v>
                </c:pt>
                <c:pt idx="3">
                  <c:v>♂юг</c:v>
                </c:pt>
              </c:strCache>
            </c:strRef>
          </c:cat>
          <c:val>
            <c:numRef>
              <c:f>'[Диаграмма в Microsoft Word]Лист3'!$B$2:$E$2</c:f>
              <c:numCache>
                <c:formatCode>General</c:formatCode>
                <c:ptCount val="4"/>
                <c:pt idx="0">
                  <c:v>9.2800000000000011</c:v>
                </c:pt>
                <c:pt idx="1">
                  <c:v>10.31</c:v>
                </c:pt>
                <c:pt idx="2">
                  <c:v>8.75</c:v>
                </c:pt>
                <c:pt idx="3">
                  <c:v>8.1300000000000008</c:v>
                </c:pt>
              </c:numCache>
            </c:numRef>
          </c:val>
          <c:extLst xmlns:c16r2="http://schemas.microsoft.com/office/drawing/2015/06/chart">
            <c:ext xmlns:c16="http://schemas.microsoft.com/office/drawing/2014/chart" uri="{C3380CC4-5D6E-409C-BE32-E72D297353CC}">
              <c16:uniqueId val="{00000000-8BFB-42C8-85E1-045445AF4FE5}"/>
            </c:ext>
          </c:extLst>
        </c:ser>
        <c:ser>
          <c:idx val="1"/>
          <c:order val="1"/>
          <c:tx>
            <c:strRef>
              <c:f>'[Диаграмма в Microsoft Word]Лист3'!$A$3</c:f>
              <c:strCache>
                <c:ptCount val="1"/>
                <c:pt idx="0">
                  <c:v>фрустрация</c:v>
                </c:pt>
              </c:strCache>
            </c:strRef>
          </c:tx>
          <c:invertIfNegative val="0"/>
          <c:errBars>
            <c:errBarType val="both"/>
            <c:errValType val="cust"/>
            <c:noEndCap val="0"/>
            <c:plus>
              <c:numLit>
                <c:formatCode>General</c:formatCode>
                <c:ptCount val="4"/>
                <c:pt idx="0">
                  <c:v>0.36072200000000032</c:v>
                </c:pt>
                <c:pt idx="1">
                  <c:v>0.35431900000000038</c:v>
                </c:pt>
                <c:pt idx="2">
                  <c:v>0.35246000000000038</c:v>
                </c:pt>
                <c:pt idx="3">
                  <c:v>0.43212800000000051</c:v>
                </c:pt>
              </c:numLit>
            </c:plus>
            <c:minus>
              <c:numLit>
                <c:formatCode>General</c:formatCode>
                <c:ptCount val="4"/>
                <c:pt idx="0">
                  <c:v>0.36072200000000032</c:v>
                </c:pt>
                <c:pt idx="1">
                  <c:v>0.35431900000000038</c:v>
                </c:pt>
                <c:pt idx="2">
                  <c:v>0.35246000000000038</c:v>
                </c:pt>
                <c:pt idx="3">
                  <c:v>0.43212800000000051</c:v>
                </c:pt>
              </c:numLit>
            </c:minus>
          </c:errBars>
          <c:cat>
            <c:strRef>
              <c:f>'[Диаграмма в Microsoft Word]Лист3'!$B$1:$E$1</c:f>
              <c:strCache>
                <c:ptCount val="4"/>
                <c:pt idx="0">
                  <c:v>♀ север</c:v>
                </c:pt>
                <c:pt idx="1">
                  <c:v>♀юг</c:v>
                </c:pt>
                <c:pt idx="2">
                  <c:v>♂ север</c:v>
                </c:pt>
                <c:pt idx="3">
                  <c:v>♂юг</c:v>
                </c:pt>
              </c:strCache>
            </c:strRef>
          </c:cat>
          <c:val>
            <c:numRef>
              <c:f>'[Диаграмма в Microsoft Word]Лист3'!$B$3:$E$3</c:f>
              <c:numCache>
                <c:formatCode>General</c:formatCode>
                <c:ptCount val="4"/>
                <c:pt idx="0">
                  <c:v>7.63</c:v>
                </c:pt>
                <c:pt idx="1">
                  <c:v>8.34</c:v>
                </c:pt>
                <c:pt idx="2">
                  <c:v>6.38</c:v>
                </c:pt>
                <c:pt idx="3">
                  <c:v>6.41</c:v>
                </c:pt>
              </c:numCache>
            </c:numRef>
          </c:val>
          <c:extLst xmlns:c16r2="http://schemas.microsoft.com/office/drawing/2015/06/chart">
            <c:ext xmlns:c16="http://schemas.microsoft.com/office/drawing/2014/chart" uri="{C3380CC4-5D6E-409C-BE32-E72D297353CC}">
              <c16:uniqueId val="{00000001-8BFB-42C8-85E1-045445AF4FE5}"/>
            </c:ext>
          </c:extLst>
        </c:ser>
        <c:ser>
          <c:idx val="2"/>
          <c:order val="2"/>
          <c:tx>
            <c:strRef>
              <c:f>'[Диаграмма в Microsoft Word]Лист3'!$A$4</c:f>
              <c:strCache>
                <c:ptCount val="1"/>
                <c:pt idx="0">
                  <c:v>агрессивность</c:v>
                </c:pt>
              </c:strCache>
            </c:strRef>
          </c:tx>
          <c:invertIfNegative val="0"/>
          <c:errBars>
            <c:errBarType val="both"/>
            <c:errValType val="cust"/>
            <c:noEndCap val="0"/>
            <c:plus>
              <c:numLit>
                <c:formatCode>General</c:formatCode>
                <c:ptCount val="4"/>
                <c:pt idx="0">
                  <c:v>0.37261000000000044</c:v>
                </c:pt>
                <c:pt idx="1">
                  <c:v>0.43807500000000038</c:v>
                </c:pt>
                <c:pt idx="2">
                  <c:v>0.35837400000000075</c:v>
                </c:pt>
                <c:pt idx="3">
                  <c:v>0.42195100000000002</c:v>
                </c:pt>
              </c:numLit>
            </c:plus>
            <c:minus>
              <c:numLit>
                <c:formatCode>General</c:formatCode>
                <c:ptCount val="4"/>
                <c:pt idx="0">
                  <c:v>0.37261000000000044</c:v>
                </c:pt>
                <c:pt idx="1">
                  <c:v>0.43807500000000038</c:v>
                </c:pt>
                <c:pt idx="2">
                  <c:v>0.35837400000000075</c:v>
                </c:pt>
                <c:pt idx="3">
                  <c:v>0.42195100000000002</c:v>
                </c:pt>
              </c:numLit>
            </c:minus>
          </c:errBars>
          <c:cat>
            <c:strRef>
              <c:f>'[Диаграмма в Microsoft Word]Лист3'!$B$1:$E$1</c:f>
              <c:strCache>
                <c:ptCount val="4"/>
                <c:pt idx="0">
                  <c:v>♀ север</c:v>
                </c:pt>
                <c:pt idx="1">
                  <c:v>♀юг</c:v>
                </c:pt>
                <c:pt idx="2">
                  <c:v>♂ север</c:v>
                </c:pt>
                <c:pt idx="3">
                  <c:v>♂юг</c:v>
                </c:pt>
              </c:strCache>
            </c:strRef>
          </c:cat>
          <c:val>
            <c:numRef>
              <c:f>'[Диаграмма в Microsoft Word]Лист3'!$B$4:$E$4</c:f>
              <c:numCache>
                <c:formatCode>General</c:formatCode>
                <c:ptCount val="4"/>
                <c:pt idx="0">
                  <c:v>7.75</c:v>
                </c:pt>
                <c:pt idx="1">
                  <c:v>7.03</c:v>
                </c:pt>
                <c:pt idx="2">
                  <c:v>7.8199999999999985</c:v>
                </c:pt>
                <c:pt idx="3">
                  <c:v>6.1</c:v>
                </c:pt>
              </c:numCache>
            </c:numRef>
          </c:val>
          <c:extLst xmlns:c16r2="http://schemas.microsoft.com/office/drawing/2015/06/chart">
            <c:ext xmlns:c16="http://schemas.microsoft.com/office/drawing/2014/chart" uri="{C3380CC4-5D6E-409C-BE32-E72D297353CC}">
              <c16:uniqueId val="{00000002-8BFB-42C8-85E1-045445AF4FE5}"/>
            </c:ext>
          </c:extLst>
        </c:ser>
        <c:ser>
          <c:idx val="3"/>
          <c:order val="3"/>
          <c:tx>
            <c:strRef>
              <c:f>'[Диаграмма в Microsoft Word]Лист3'!$A$5</c:f>
              <c:strCache>
                <c:ptCount val="1"/>
                <c:pt idx="0">
                  <c:v>ригидность</c:v>
                </c:pt>
              </c:strCache>
            </c:strRef>
          </c:tx>
          <c:invertIfNegative val="0"/>
          <c:errBars>
            <c:errBarType val="both"/>
            <c:errValType val="cust"/>
            <c:noEndCap val="0"/>
            <c:plus>
              <c:numLit>
                <c:formatCode>General</c:formatCode>
                <c:ptCount val="4"/>
                <c:pt idx="0">
                  <c:v>0.41339100000000001</c:v>
                </c:pt>
                <c:pt idx="1">
                  <c:v>0.34975800000000001</c:v>
                </c:pt>
                <c:pt idx="2">
                  <c:v>0.36030500000000032</c:v>
                </c:pt>
                <c:pt idx="3">
                  <c:v>0.42134700000000008</c:v>
                </c:pt>
              </c:numLit>
            </c:plus>
            <c:minus>
              <c:numLit>
                <c:formatCode>General</c:formatCode>
                <c:ptCount val="4"/>
                <c:pt idx="0">
                  <c:v>0.41339100000000001</c:v>
                </c:pt>
                <c:pt idx="1">
                  <c:v>0.34975800000000001</c:v>
                </c:pt>
                <c:pt idx="2">
                  <c:v>0.36030500000000032</c:v>
                </c:pt>
                <c:pt idx="3">
                  <c:v>0.42134700000000008</c:v>
                </c:pt>
              </c:numLit>
            </c:minus>
          </c:errBars>
          <c:cat>
            <c:strRef>
              <c:f>'[Диаграмма в Microsoft Word]Лист3'!$B$1:$E$1</c:f>
              <c:strCache>
                <c:ptCount val="4"/>
                <c:pt idx="0">
                  <c:v>♀ север</c:v>
                </c:pt>
                <c:pt idx="1">
                  <c:v>♀юг</c:v>
                </c:pt>
                <c:pt idx="2">
                  <c:v>♂ север</c:v>
                </c:pt>
                <c:pt idx="3">
                  <c:v>♂юг</c:v>
                </c:pt>
              </c:strCache>
            </c:strRef>
          </c:cat>
          <c:val>
            <c:numRef>
              <c:f>'[Диаграмма в Microsoft Word]Лист3'!$B$5:$E$5</c:f>
              <c:numCache>
                <c:formatCode>General</c:formatCode>
                <c:ptCount val="4"/>
                <c:pt idx="0">
                  <c:v>8.9700000000000006</c:v>
                </c:pt>
                <c:pt idx="1">
                  <c:v>10.52</c:v>
                </c:pt>
                <c:pt idx="2">
                  <c:v>9.58</c:v>
                </c:pt>
                <c:pt idx="3">
                  <c:v>9.2000000000000011</c:v>
                </c:pt>
              </c:numCache>
            </c:numRef>
          </c:val>
          <c:extLst xmlns:c16r2="http://schemas.microsoft.com/office/drawing/2015/06/chart">
            <c:ext xmlns:c16="http://schemas.microsoft.com/office/drawing/2014/chart" uri="{C3380CC4-5D6E-409C-BE32-E72D297353CC}">
              <c16:uniqueId val="{00000003-8BFB-42C8-85E1-045445AF4FE5}"/>
            </c:ext>
          </c:extLst>
        </c:ser>
        <c:dLbls>
          <c:showLegendKey val="0"/>
          <c:showVal val="0"/>
          <c:showCatName val="0"/>
          <c:showSerName val="0"/>
          <c:showPercent val="0"/>
          <c:showBubbleSize val="0"/>
        </c:dLbls>
        <c:gapWidth val="75"/>
        <c:overlap val="-25"/>
        <c:axId val="269960840"/>
        <c:axId val="269963192"/>
      </c:barChart>
      <c:catAx>
        <c:axId val="269960840"/>
        <c:scaling>
          <c:orientation val="minMax"/>
        </c:scaling>
        <c:delete val="0"/>
        <c:axPos val="b"/>
        <c:numFmt formatCode="General" sourceLinked="0"/>
        <c:majorTickMark val="none"/>
        <c:minorTickMark val="none"/>
        <c:tickLblPos val="nextTo"/>
        <c:crossAx val="269963192"/>
        <c:crosses val="autoZero"/>
        <c:auto val="1"/>
        <c:lblAlgn val="ctr"/>
        <c:lblOffset val="100"/>
        <c:noMultiLvlLbl val="0"/>
      </c:catAx>
      <c:valAx>
        <c:axId val="269963192"/>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9960840"/>
        <c:crosses val="autoZero"/>
        <c:crossBetween val="between"/>
      </c:valAx>
    </c:plotArea>
    <c:legend>
      <c:legendPos val="b"/>
      <c:layout>
        <c:manualLayout>
          <c:xMode val="edge"/>
          <c:yMode val="edge"/>
          <c:x val="0.13553433240199853"/>
          <c:y val="0.94998131142608644"/>
          <c:w val="0.63000643467953765"/>
          <c:h val="2.6301076270791601E-2"/>
        </c:manualLayout>
      </c:layout>
      <c:overlay val="0"/>
      <c:txPr>
        <a:bodyPr/>
        <a:lstStyle/>
        <a:p>
          <a:pPr>
            <a:defRPr sz="800"/>
          </a:pPr>
          <a:endParaRPr lang="ru-RU"/>
        </a:p>
      </c:txPr>
    </c:legend>
    <c:plotVisOnly val="1"/>
    <c:dispBlanksAs val="gap"/>
    <c:showDLblsOverMax val="0"/>
  </c:chart>
  <c:spPr>
    <a:ln>
      <a:noFill/>
    </a:ln>
  </c:sp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 север</c:v>
                </c:pt>
              </c:strCache>
            </c:strRef>
          </c:tx>
          <c:invertIfNegative val="0"/>
          <c:errBars>
            <c:errBarType val="both"/>
            <c:errValType val="cust"/>
            <c:noEndCap val="0"/>
            <c:plus>
              <c:numLit>
                <c:formatCode>General</c:formatCode>
                <c:ptCount val="4"/>
                <c:pt idx="0">
                  <c:v>0.44521900000000003</c:v>
                </c:pt>
                <c:pt idx="1">
                  <c:v>0.43404430000000038</c:v>
                </c:pt>
                <c:pt idx="2">
                  <c:v>0.35715200000000008</c:v>
                </c:pt>
                <c:pt idx="3">
                  <c:v>0.4583180000000005</c:v>
                </c:pt>
              </c:numLit>
            </c:plus>
            <c:minus>
              <c:numLit>
                <c:formatCode>General</c:formatCode>
                <c:ptCount val="4"/>
                <c:pt idx="0">
                  <c:v>0.44521900000000003</c:v>
                </c:pt>
                <c:pt idx="1">
                  <c:v>0.43404300000000001</c:v>
                </c:pt>
                <c:pt idx="2">
                  <c:v>0.35715200000000008</c:v>
                </c:pt>
                <c:pt idx="3">
                  <c:v>0.4583180000000005</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Лист1!$B$2:$B$5</c:f>
              <c:numCache>
                <c:formatCode>General</c:formatCode>
                <c:ptCount val="4"/>
                <c:pt idx="0">
                  <c:v>11.7</c:v>
                </c:pt>
                <c:pt idx="1">
                  <c:v>9.7000000000000011</c:v>
                </c:pt>
                <c:pt idx="2">
                  <c:v>10.6</c:v>
                </c:pt>
                <c:pt idx="3">
                  <c:v>8.5</c:v>
                </c:pt>
              </c:numCache>
            </c:numRef>
          </c:val>
          <c:extLst xmlns:c16r2="http://schemas.microsoft.com/office/drawing/2015/06/chart">
            <c:ext xmlns:c16="http://schemas.microsoft.com/office/drawing/2014/chart" uri="{C3380CC4-5D6E-409C-BE32-E72D297353CC}">
              <c16:uniqueId val="{00000000-EA86-4016-A0ED-E41BDC8AE19F}"/>
            </c:ext>
          </c:extLst>
        </c:ser>
        <c:ser>
          <c:idx val="1"/>
          <c:order val="1"/>
          <c:tx>
            <c:strRef>
              <c:f>Лист1!$C$1</c:f>
              <c:strCache>
                <c:ptCount val="1"/>
                <c:pt idx="0">
                  <c:v>♀ юг</c:v>
                </c:pt>
              </c:strCache>
            </c:strRef>
          </c:tx>
          <c:invertIfNegative val="0"/>
          <c:errBars>
            <c:errBarType val="both"/>
            <c:errValType val="cust"/>
            <c:noEndCap val="0"/>
            <c:plus>
              <c:numLit>
                <c:formatCode>General</c:formatCode>
                <c:ptCount val="4"/>
                <c:pt idx="0">
                  <c:v>0.34309400000000001</c:v>
                </c:pt>
                <c:pt idx="1">
                  <c:v>0.40632100000000032</c:v>
                </c:pt>
                <c:pt idx="2">
                  <c:v>0.31264200000000031</c:v>
                </c:pt>
                <c:pt idx="3">
                  <c:v>0.96868399999999999</c:v>
                </c:pt>
              </c:numLit>
            </c:plus>
            <c:minus>
              <c:numLit>
                <c:formatCode>General</c:formatCode>
                <c:ptCount val="4"/>
                <c:pt idx="0">
                  <c:v>0.34309400000000001</c:v>
                </c:pt>
                <c:pt idx="1">
                  <c:v>0.40632100000000032</c:v>
                </c:pt>
                <c:pt idx="2">
                  <c:v>0.31264200000000031</c:v>
                </c:pt>
                <c:pt idx="3">
                  <c:v>0.96868399999999999</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Лист1!$C$2:$C$5</c:f>
              <c:numCache>
                <c:formatCode>General</c:formatCode>
                <c:ptCount val="4"/>
                <c:pt idx="0">
                  <c:v>13.8</c:v>
                </c:pt>
                <c:pt idx="1">
                  <c:v>11.7</c:v>
                </c:pt>
                <c:pt idx="2">
                  <c:v>11.8</c:v>
                </c:pt>
                <c:pt idx="3">
                  <c:v>9</c:v>
                </c:pt>
              </c:numCache>
            </c:numRef>
          </c:val>
          <c:extLst xmlns:c16r2="http://schemas.microsoft.com/office/drawing/2015/06/chart">
            <c:ext xmlns:c16="http://schemas.microsoft.com/office/drawing/2014/chart" uri="{C3380CC4-5D6E-409C-BE32-E72D297353CC}">
              <c16:uniqueId val="{00000001-EA86-4016-A0ED-E41BDC8AE19F}"/>
            </c:ext>
          </c:extLst>
        </c:ser>
        <c:ser>
          <c:idx val="2"/>
          <c:order val="2"/>
          <c:tx>
            <c:strRef>
              <c:f>Лист1!$D$1</c:f>
              <c:strCache>
                <c:ptCount val="1"/>
                <c:pt idx="0">
                  <c:v>♂ север</c:v>
                </c:pt>
              </c:strCache>
            </c:strRef>
          </c:tx>
          <c:invertIfNegative val="0"/>
          <c:errBars>
            <c:errBarType val="both"/>
            <c:errValType val="cust"/>
            <c:noEndCap val="0"/>
            <c:plus>
              <c:numLit>
                <c:formatCode>General</c:formatCode>
                <c:ptCount val="4"/>
                <c:pt idx="0">
                  <c:v>0.34688700000000044</c:v>
                </c:pt>
                <c:pt idx="1">
                  <c:v>0.41251100000000002</c:v>
                </c:pt>
                <c:pt idx="2">
                  <c:v>0.36789200000000044</c:v>
                </c:pt>
                <c:pt idx="3">
                  <c:v>0.45364600000000005</c:v>
                </c:pt>
              </c:numLit>
            </c:plus>
            <c:minus>
              <c:numLit>
                <c:formatCode>General</c:formatCode>
                <c:ptCount val="4"/>
                <c:pt idx="0">
                  <c:v>0.34688700000000044</c:v>
                </c:pt>
                <c:pt idx="1">
                  <c:v>0.41251100000000002</c:v>
                </c:pt>
                <c:pt idx="2">
                  <c:v>0.36789200000000044</c:v>
                </c:pt>
                <c:pt idx="3">
                  <c:v>0.45364600000000005</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Лист1!$D$2:$D$5</c:f>
              <c:numCache>
                <c:formatCode>General</c:formatCode>
                <c:ptCount val="4"/>
                <c:pt idx="0">
                  <c:v>10.8</c:v>
                </c:pt>
                <c:pt idx="1">
                  <c:v>8.6</c:v>
                </c:pt>
                <c:pt idx="2">
                  <c:v>9.6</c:v>
                </c:pt>
                <c:pt idx="3">
                  <c:v>9.5</c:v>
                </c:pt>
              </c:numCache>
            </c:numRef>
          </c:val>
          <c:extLst xmlns:c16r2="http://schemas.microsoft.com/office/drawing/2015/06/chart">
            <c:ext xmlns:c16="http://schemas.microsoft.com/office/drawing/2014/chart" uri="{C3380CC4-5D6E-409C-BE32-E72D297353CC}">
              <c16:uniqueId val="{00000002-EA86-4016-A0ED-E41BDC8AE19F}"/>
            </c:ext>
          </c:extLst>
        </c:ser>
        <c:ser>
          <c:idx val="3"/>
          <c:order val="3"/>
          <c:tx>
            <c:strRef>
              <c:f>Лист1!$E$1</c:f>
              <c:strCache>
                <c:ptCount val="1"/>
                <c:pt idx="0">
                  <c:v>♂ юг</c:v>
                </c:pt>
              </c:strCache>
            </c:strRef>
          </c:tx>
          <c:invertIfNegative val="0"/>
          <c:errBars>
            <c:errBarType val="both"/>
            <c:errValType val="cust"/>
            <c:noEndCap val="0"/>
            <c:plus>
              <c:numLit>
                <c:formatCode>General</c:formatCode>
                <c:ptCount val="4"/>
                <c:pt idx="0">
                  <c:v>0.38819800000000032</c:v>
                </c:pt>
                <c:pt idx="1">
                  <c:v>0.42578600000000044</c:v>
                </c:pt>
                <c:pt idx="2">
                  <c:v>0.39037100000000058</c:v>
                </c:pt>
                <c:pt idx="3">
                  <c:v>0.39548700000000075</c:v>
                </c:pt>
              </c:numLit>
            </c:plus>
            <c:minus>
              <c:numLit>
                <c:formatCode>General</c:formatCode>
                <c:ptCount val="4"/>
                <c:pt idx="0">
                  <c:v>0.38819800000000032</c:v>
                </c:pt>
                <c:pt idx="1">
                  <c:v>0.42578600000000044</c:v>
                </c:pt>
                <c:pt idx="2">
                  <c:v>0.39037100000000058</c:v>
                </c:pt>
                <c:pt idx="3">
                  <c:v>0.39548700000000075</c:v>
                </c:pt>
              </c:numLit>
            </c:minus>
          </c:errBars>
          <c:cat>
            <c:strRef>
              <c:f>Лист1!$A$2:$A$5</c:f>
              <c:strCache>
                <c:ptCount val="4"/>
                <c:pt idx="0">
                  <c:v>эмоциональная</c:v>
                </c:pt>
                <c:pt idx="1">
                  <c:v>познавательная</c:v>
                </c:pt>
                <c:pt idx="2">
                  <c:v>практическая</c:v>
                </c:pt>
                <c:pt idx="3">
                  <c:v>шкала поступков</c:v>
                </c:pt>
              </c:strCache>
            </c:strRef>
          </c:cat>
          <c:val>
            <c:numRef>
              <c:f>Лист1!$E$2:$E$5</c:f>
              <c:numCache>
                <c:formatCode>General</c:formatCode>
                <c:ptCount val="4"/>
                <c:pt idx="0">
                  <c:v>11.5</c:v>
                </c:pt>
                <c:pt idx="1">
                  <c:v>10.200000000000001</c:v>
                </c:pt>
                <c:pt idx="2">
                  <c:v>10.9</c:v>
                </c:pt>
                <c:pt idx="3">
                  <c:v>9.4</c:v>
                </c:pt>
              </c:numCache>
            </c:numRef>
          </c:val>
          <c:extLst xmlns:c16r2="http://schemas.microsoft.com/office/drawing/2015/06/chart">
            <c:ext xmlns:c16="http://schemas.microsoft.com/office/drawing/2014/chart" uri="{C3380CC4-5D6E-409C-BE32-E72D297353CC}">
              <c16:uniqueId val="{00000003-EA86-4016-A0ED-E41BDC8AE19F}"/>
            </c:ext>
          </c:extLst>
        </c:ser>
        <c:dLbls>
          <c:showLegendKey val="0"/>
          <c:showVal val="0"/>
          <c:showCatName val="0"/>
          <c:showSerName val="0"/>
          <c:showPercent val="0"/>
          <c:showBubbleSize val="0"/>
        </c:dLbls>
        <c:gapWidth val="75"/>
        <c:axId val="269970248"/>
        <c:axId val="269967896"/>
      </c:barChart>
      <c:catAx>
        <c:axId val="269970248"/>
        <c:scaling>
          <c:orientation val="minMax"/>
        </c:scaling>
        <c:delete val="0"/>
        <c:axPos val="b"/>
        <c:numFmt formatCode="General" sourceLinked="0"/>
        <c:majorTickMark val="none"/>
        <c:minorTickMark val="none"/>
        <c:tickLblPos val="nextTo"/>
        <c:crossAx val="269967896"/>
        <c:crosses val="autoZero"/>
        <c:auto val="1"/>
        <c:lblAlgn val="ctr"/>
        <c:lblOffset val="100"/>
        <c:noMultiLvlLbl val="0"/>
      </c:catAx>
      <c:valAx>
        <c:axId val="269967896"/>
        <c:scaling>
          <c:orientation val="minMax"/>
          <c:min val="0"/>
        </c:scaling>
        <c:delete val="0"/>
        <c:axPos val="l"/>
        <c:majorGridlines>
          <c:spPr>
            <a:ln>
              <a:noFill/>
            </a:ln>
          </c:spPr>
        </c:majorGridlines>
        <c:numFmt formatCode="General" sourceLinked="1"/>
        <c:majorTickMark val="none"/>
        <c:minorTickMark val="none"/>
        <c:tickLblPos val="nextTo"/>
        <c:crossAx val="269970248"/>
        <c:crosses val="autoZero"/>
        <c:crossBetween val="between"/>
        <c:majorUnit val="2"/>
      </c:valAx>
    </c:plotArea>
    <c:legend>
      <c:legendPos val="b"/>
      <c:layout>
        <c:manualLayout>
          <c:xMode val="edge"/>
          <c:yMode val="edge"/>
          <c:x val="2.6930523282917951E-2"/>
          <c:y val="0.88181771191471559"/>
          <c:w val="0.88089206138420084"/>
          <c:h val="6.8887289088863893E-2"/>
        </c:manualLayout>
      </c:layout>
      <c:overlay val="0"/>
    </c:legend>
    <c:plotVisOnly val="1"/>
    <c:dispBlanksAs val="gap"/>
    <c:showDLblsOverMax val="0"/>
  </c:chart>
  <c:spPr>
    <a:ln>
      <a:noFill/>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990339749198603E-2"/>
          <c:y val="3.0937995868387212E-2"/>
          <c:w val="0.85476086322543265"/>
          <c:h val="0.78080057483308962"/>
        </c:manualLayout>
      </c:layout>
      <c:barChart>
        <c:barDir val="col"/>
        <c:grouping val="clustered"/>
        <c:varyColors val="0"/>
        <c:ser>
          <c:idx val="0"/>
          <c:order val="0"/>
          <c:tx>
            <c:strRef>
              <c:f>Лист1!$B$1</c:f>
              <c:strCache>
                <c:ptCount val="1"/>
                <c:pt idx="0">
                  <c:v>север</c:v>
                </c:pt>
              </c:strCache>
            </c:strRef>
          </c:tx>
          <c:spPr>
            <a:solidFill>
              <a:srgbClr val="00B0F0"/>
            </a:solidFill>
          </c:spPr>
          <c:invertIfNegative val="0"/>
          <c:errBars>
            <c:errBarType val="both"/>
            <c:errValType val="cust"/>
            <c:noEndCap val="0"/>
            <c:plus>
              <c:numLit>
                <c:formatCode>General</c:formatCode>
                <c:ptCount val="2"/>
                <c:pt idx="0">
                  <c:v>1.5389895810000001</c:v>
                </c:pt>
                <c:pt idx="1">
                  <c:v>1.591944829</c:v>
                </c:pt>
              </c:numLit>
            </c:plus>
            <c:minus>
              <c:numLit>
                <c:formatCode>General</c:formatCode>
                <c:ptCount val="2"/>
                <c:pt idx="0">
                  <c:v>1.5389895810000001</c:v>
                </c:pt>
                <c:pt idx="1">
                  <c:v>1.591944829</c:v>
                </c:pt>
              </c:numLit>
            </c:minus>
          </c:errBars>
          <c:cat>
            <c:strRef>
              <c:f>Лист1!$A$2:$A$3</c:f>
              <c:strCache>
                <c:ptCount val="2"/>
                <c:pt idx="0">
                  <c:v>♀</c:v>
                </c:pt>
                <c:pt idx="1">
                  <c:v>♂</c:v>
                </c:pt>
              </c:strCache>
            </c:strRef>
          </c:cat>
          <c:val>
            <c:numRef>
              <c:f>Лист1!$B$2:$B$3</c:f>
              <c:numCache>
                <c:formatCode>General</c:formatCode>
                <c:ptCount val="2"/>
                <c:pt idx="0">
                  <c:v>56.3</c:v>
                </c:pt>
                <c:pt idx="1">
                  <c:v>54.8</c:v>
                </c:pt>
              </c:numCache>
            </c:numRef>
          </c:val>
          <c:extLst xmlns:c16r2="http://schemas.microsoft.com/office/drawing/2015/06/chart">
            <c:ext xmlns:c16="http://schemas.microsoft.com/office/drawing/2014/chart" uri="{C3380CC4-5D6E-409C-BE32-E72D297353CC}">
              <c16:uniqueId val="{00000000-BE60-4C6B-AE63-5ED6C561C1C5}"/>
            </c:ext>
          </c:extLst>
        </c:ser>
        <c:ser>
          <c:idx val="1"/>
          <c:order val="1"/>
          <c:tx>
            <c:strRef>
              <c:f>Лист1!$C$1</c:f>
              <c:strCache>
                <c:ptCount val="1"/>
                <c:pt idx="0">
                  <c:v>юг</c:v>
                </c:pt>
              </c:strCache>
            </c:strRef>
          </c:tx>
          <c:spPr>
            <a:solidFill>
              <a:srgbClr val="00B050"/>
            </a:solidFill>
          </c:spPr>
          <c:invertIfNegative val="0"/>
          <c:errBars>
            <c:errBarType val="both"/>
            <c:errValType val="cust"/>
            <c:noEndCap val="0"/>
            <c:plus>
              <c:numLit>
                <c:formatCode>General</c:formatCode>
                <c:ptCount val="2"/>
                <c:pt idx="0">
                  <c:v>2.7049320000000012</c:v>
                </c:pt>
                <c:pt idx="1">
                  <c:v>2.170024240000004</c:v>
                </c:pt>
              </c:numLit>
            </c:plus>
            <c:minus>
              <c:numLit>
                <c:formatCode>General</c:formatCode>
                <c:ptCount val="2"/>
                <c:pt idx="0">
                  <c:v>2.7049320000000012</c:v>
                </c:pt>
                <c:pt idx="1">
                  <c:v>2.170024240000004</c:v>
                </c:pt>
              </c:numLit>
            </c:minus>
          </c:errBars>
          <c:cat>
            <c:strRef>
              <c:f>Лист1!$A$2:$A$3</c:f>
              <c:strCache>
                <c:ptCount val="2"/>
                <c:pt idx="0">
                  <c:v>♀</c:v>
                </c:pt>
                <c:pt idx="1">
                  <c:v>♂</c:v>
                </c:pt>
              </c:strCache>
            </c:strRef>
          </c:cat>
          <c:val>
            <c:numRef>
              <c:f>Лист1!$C$2:$C$3</c:f>
              <c:numCache>
                <c:formatCode>General</c:formatCode>
                <c:ptCount val="2"/>
                <c:pt idx="0">
                  <c:v>70.8</c:v>
                </c:pt>
                <c:pt idx="1">
                  <c:v>63.4</c:v>
                </c:pt>
              </c:numCache>
            </c:numRef>
          </c:val>
          <c:extLst xmlns:c16r2="http://schemas.microsoft.com/office/drawing/2015/06/chart">
            <c:ext xmlns:c16="http://schemas.microsoft.com/office/drawing/2014/chart" uri="{C3380CC4-5D6E-409C-BE32-E72D297353CC}">
              <c16:uniqueId val="{00000001-BE60-4C6B-AE63-5ED6C561C1C5}"/>
            </c:ext>
          </c:extLst>
        </c:ser>
        <c:dLbls>
          <c:showLegendKey val="0"/>
          <c:showVal val="0"/>
          <c:showCatName val="0"/>
          <c:showSerName val="0"/>
          <c:showPercent val="0"/>
          <c:showBubbleSize val="0"/>
        </c:dLbls>
        <c:gapWidth val="150"/>
        <c:axId val="269969856"/>
        <c:axId val="269968680"/>
      </c:barChart>
      <c:catAx>
        <c:axId val="269969856"/>
        <c:scaling>
          <c:orientation val="minMax"/>
        </c:scaling>
        <c:delete val="0"/>
        <c:axPos val="b"/>
        <c:numFmt formatCode="General" sourceLinked="0"/>
        <c:majorTickMark val="out"/>
        <c:minorTickMark val="none"/>
        <c:tickLblPos val="nextTo"/>
        <c:crossAx val="269968680"/>
        <c:crosses val="autoZero"/>
        <c:auto val="1"/>
        <c:lblAlgn val="ctr"/>
        <c:lblOffset val="100"/>
        <c:noMultiLvlLbl val="0"/>
      </c:catAx>
      <c:valAx>
        <c:axId val="269968680"/>
        <c:scaling>
          <c:orientation val="minMax"/>
          <c:max val="80"/>
          <c:min val="0"/>
        </c:scaling>
        <c:delete val="0"/>
        <c:axPos val="l"/>
        <c:majorGridlines>
          <c:spPr>
            <a:ln>
              <a:noFill/>
            </a:ln>
          </c:spPr>
        </c:majorGridlines>
        <c:numFmt formatCode="General" sourceLinked="1"/>
        <c:majorTickMark val="out"/>
        <c:minorTickMark val="none"/>
        <c:tickLblPos val="nextTo"/>
        <c:crossAx val="269969856"/>
        <c:crosses val="autoZero"/>
        <c:crossBetween val="between"/>
        <c:majorUnit val="10"/>
      </c:valAx>
      <c:spPr>
        <a:noFill/>
        <a:ln w="25400">
          <a:noFill/>
        </a:ln>
      </c:spPr>
    </c:plotArea>
    <c:legend>
      <c:legendPos val="b"/>
      <c:layout>
        <c:manualLayout>
          <c:xMode val="edge"/>
          <c:yMode val="edge"/>
          <c:x val="0.42102216389618252"/>
          <c:y val="0.87790664950151265"/>
          <c:w val="0.15795548993875771"/>
          <c:h val="7.4354084645669324E-2"/>
        </c:manualLayout>
      </c:layout>
      <c:overlay val="0"/>
    </c:legend>
    <c:plotVisOnly val="1"/>
    <c:dispBlanksAs val="gap"/>
    <c:showDLblsOverMax val="0"/>
  </c:chart>
  <c:spPr>
    <a:ln>
      <a:noFill/>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336614173228335E-2"/>
          <c:y val="2.854979969609062E-2"/>
          <c:w val="0.87410783027121663"/>
          <c:h val="0.68645135147580261"/>
        </c:manualLayout>
      </c:layout>
      <c:barChart>
        <c:barDir val="col"/>
        <c:grouping val="clustered"/>
        <c:varyColors val="0"/>
        <c:ser>
          <c:idx val="0"/>
          <c:order val="0"/>
          <c:tx>
            <c:strRef>
              <c:f>'[Диаграмма в Microsoft Word]Лист1'!$B$1</c:f>
              <c:strCache>
                <c:ptCount val="1"/>
                <c:pt idx="0">
                  <c:v>♀</c:v>
                </c:pt>
              </c:strCache>
            </c:strRef>
          </c:tx>
          <c:invertIfNegative val="0"/>
          <c:errBars>
            <c:errBarType val="both"/>
            <c:errValType val="cust"/>
            <c:noEndCap val="0"/>
            <c:plus>
              <c:numLit>
                <c:formatCode>General</c:formatCode>
                <c:ptCount val="11"/>
                <c:pt idx="0">
                  <c:v>0.10118600000000011</c:v>
                </c:pt>
                <c:pt idx="1">
                  <c:v>0.32350100000000032</c:v>
                </c:pt>
                <c:pt idx="2">
                  <c:v>0.13148399999999999</c:v>
                </c:pt>
                <c:pt idx="3">
                  <c:v>0.40387400000000051</c:v>
                </c:pt>
                <c:pt idx="4">
                  <c:v>0.28860800000000031</c:v>
                </c:pt>
                <c:pt idx="5">
                  <c:v>0.19914899999999999</c:v>
                </c:pt>
                <c:pt idx="6">
                  <c:v>0.25490700000000011</c:v>
                </c:pt>
                <c:pt idx="7">
                  <c:v>9.9999000000000046E-2</c:v>
                </c:pt>
                <c:pt idx="8">
                  <c:v>0.39661200000000058</c:v>
                </c:pt>
                <c:pt idx="9">
                  <c:v>0.12416800000000011</c:v>
                </c:pt>
                <c:pt idx="10">
                  <c:v>0.34378300000000001</c:v>
                </c:pt>
              </c:numLit>
            </c:plus>
            <c:minus>
              <c:numLit>
                <c:formatCode>General</c:formatCode>
                <c:ptCount val="11"/>
                <c:pt idx="0">
                  <c:v>0.10118600000000011</c:v>
                </c:pt>
                <c:pt idx="1">
                  <c:v>0.32350100000000032</c:v>
                </c:pt>
                <c:pt idx="2">
                  <c:v>0.13148399999999999</c:v>
                </c:pt>
                <c:pt idx="3">
                  <c:v>0.40387400000000051</c:v>
                </c:pt>
                <c:pt idx="4">
                  <c:v>0.28860800000000031</c:v>
                </c:pt>
                <c:pt idx="5">
                  <c:v>0.19914899999999999</c:v>
                </c:pt>
                <c:pt idx="6">
                  <c:v>0.25490700000000011</c:v>
                </c:pt>
                <c:pt idx="7">
                  <c:v>9.9999000000000046E-2</c:v>
                </c:pt>
                <c:pt idx="8">
                  <c:v>0.39661200000000058</c:v>
                </c:pt>
                <c:pt idx="9">
                  <c:v>0.12416800000000011</c:v>
                </c:pt>
                <c:pt idx="10">
                  <c:v>0.34378300000000001</c:v>
                </c:pt>
              </c:numLit>
            </c:minus>
          </c:errBars>
          <c:cat>
            <c:strRef>
              <c:f>'[Диаграмма в Microsoft Word]Лист1'!$A$2:$A$12</c:f>
              <c:strCache>
                <c:ptCount val="11"/>
                <c:pt idx="0">
                  <c:v>алкогольная </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к зависимостям</c:v>
                </c:pt>
              </c:strCache>
            </c:strRef>
          </c:cat>
          <c:val>
            <c:numRef>
              <c:f>'[Диаграмма в Microsoft Word]Лист1'!$B$2:$B$12</c:f>
              <c:numCache>
                <c:formatCode>General</c:formatCode>
                <c:ptCount val="11"/>
                <c:pt idx="0">
                  <c:v>5.6599999999999975</c:v>
                </c:pt>
                <c:pt idx="1">
                  <c:v>11.1</c:v>
                </c:pt>
                <c:pt idx="2">
                  <c:v>5.87</c:v>
                </c:pt>
                <c:pt idx="3">
                  <c:v>14.950000000000006</c:v>
                </c:pt>
                <c:pt idx="4">
                  <c:v>14.66</c:v>
                </c:pt>
                <c:pt idx="5">
                  <c:v>7.79</c:v>
                </c:pt>
                <c:pt idx="6">
                  <c:v>10.29</c:v>
                </c:pt>
                <c:pt idx="7">
                  <c:v>5.4</c:v>
                </c:pt>
                <c:pt idx="8">
                  <c:v>18.899999999999999</c:v>
                </c:pt>
                <c:pt idx="9">
                  <c:v>5.58</c:v>
                </c:pt>
                <c:pt idx="10">
                  <c:v>13.2</c:v>
                </c:pt>
              </c:numCache>
            </c:numRef>
          </c:val>
          <c:extLst xmlns:c16r2="http://schemas.microsoft.com/office/drawing/2015/06/chart">
            <c:ext xmlns:c16="http://schemas.microsoft.com/office/drawing/2014/chart" uri="{C3380CC4-5D6E-409C-BE32-E72D297353CC}">
              <c16:uniqueId val="{00000000-CFD5-4B09-B208-94C3BCA7A283}"/>
            </c:ext>
          </c:extLst>
        </c:ser>
        <c:ser>
          <c:idx val="1"/>
          <c:order val="1"/>
          <c:tx>
            <c:strRef>
              <c:f>'[Диаграмма в Microsoft Word]Лист1'!$C$1</c:f>
              <c:strCache>
                <c:ptCount val="1"/>
                <c:pt idx="0">
                  <c:v>♂</c:v>
                </c:pt>
              </c:strCache>
            </c:strRef>
          </c:tx>
          <c:invertIfNegative val="0"/>
          <c:errBars>
            <c:errBarType val="both"/>
            <c:errValType val="cust"/>
            <c:noEndCap val="0"/>
            <c:plus>
              <c:numLit>
                <c:formatCode>General</c:formatCode>
                <c:ptCount val="11"/>
                <c:pt idx="0">
                  <c:v>0.18603500000000028</c:v>
                </c:pt>
                <c:pt idx="1">
                  <c:v>0.33722000000000057</c:v>
                </c:pt>
                <c:pt idx="2">
                  <c:v>0.21339200000000022</c:v>
                </c:pt>
                <c:pt idx="3">
                  <c:v>0.35477500000000001</c:v>
                </c:pt>
                <c:pt idx="4">
                  <c:v>0.23806500000000025</c:v>
                </c:pt>
                <c:pt idx="5">
                  <c:v>0.21636200000000025</c:v>
                </c:pt>
                <c:pt idx="6">
                  <c:v>0.32630400000000076</c:v>
                </c:pt>
                <c:pt idx="7">
                  <c:v>0.20213800000000001</c:v>
                </c:pt>
                <c:pt idx="8">
                  <c:v>0.29552200000000051</c:v>
                </c:pt>
                <c:pt idx="9">
                  <c:v>0.135881</c:v>
                </c:pt>
                <c:pt idx="10">
                  <c:v>0.28827200000000008</c:v>
                </c:pt>
              </c:numLit>
            </c:plus>
            <c:minus>
              <c:numLit>
                <c:formatCode>General</c:formatCode>
                <c:ptCount val="11"/>
                <c:pt idx="0">
                  <c:v>0.18603500000000028</c:v>
                </c:pt>
                <c:pt idx="1">
                  <c:v>0.33722000000000057</c:v>
                </c:pt>
                <c:pt idx="2">
                  <c:v>0.21339200000000022</c:v>
                </c:pt>
                <c:pt idx="3">
                  <c:v>0.35477500000000001</c:v>
                </c:pt>
                <c:pt idx="4">
                  <c:v>0.23806500000000025</c:v>
                </c:pt>
                <c:pt idx="5">
                  <c:v>0.21636200000000025</c:v>
                </c:pt>
                <c:pt idx="6">
                  <c:v>0.32630400000000076</c:v>
                </c:pt>
                <c:pt idx="7">
                  <c:v>0.20213800000000001</c:v>
                </c:pt>
                <c:pt idx="8">
                  <c:v>0.29552200000000051</c:v>
                </c:pt>
                <c:pt idx="9">
                  <c:v>0.135881</c:v>
                </c:pt>
                <c:pt idx="10">
                  <c:v>0.28827200000000008</c:v>
                </c:pt>
              </c:numLit>
            </c:minus>
          </c:errBars>
          <c:cat>
            <c:strRef>
              <c:f>'[Диаграмма в Microsoft Word]Лист1'!$A$2:$A$12</c:f>
              <c:strCache>
                <c:ptCount val="11"/>
                <c:pt idx="0">
                  <c:v>алкогольная </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к зависимостям</c:v>
                </c:pt>
              </c:strCache>
            </c:strRef>
          </c:cat>
          <c:val>
            <c:numRef>
              <c:f>'[Диаграмма в Microsoft Word]Лист1'!$C$2:$C$12</c:f>
              <c:numCache>
                <c:formatCode>General</c:formatCode>
                <c:ptCount val="11"/>
                <c:pt idx="0">
                  <c:v>6.14</c:v>
                </c:pt>
                <c:pt idx="1">
                  <c:v>12.09</c:v>
                </c:pt>
                <c:pt idx="2">
                  <c:v>6.94</c:v>
                </c:pt>
                <c:pt idx="3">
                  <c:v>14.94</c:v>
                </c:pt>
                <c:pt idx="4">
                  <c:v>14.91</c:v>
                </c:pt>
                <c:pt idx="5">
                  <c:v>9.0300000000000011</c:v>
                </c:pt>
                <c:pt idx="6">
                  <c:v>11.74</c:v>
                </c:pt>
                <c:pt idx="7">
                  <c:v>6.14</c:v>
                </c:pt>
                <c:pt idx="8">
                  <c:v>19.2</c:v>
                </c:pt>
                <c:pt idx="9">
                  <c:v>5.79</c:v>
                </c:pt>
                <c:pt idx="10">
                  <c:v>15.2</c:v>
                </c:pt>
              </c:numCache>
            </c:numRef>
          </c:val>
          <c:extLst xmlns:c16r2="http://schemas.microsoft.com/office/drawing/2015/06/chart">
            <c:ext xmlns:c16="http://schemas.microsoft.com/office/drawing/2014/chart" uri="{C3380CC4-5D6E-409C-BE32-E72D297353CC}">
              <c16:uniqueId val="{00000001-CFD5-4B09-B208-94C3BCA7A283}"/>
            </c:ext>
          </c:extLst>
        </c:ser>
        <c:dLbls>
          <c:showLegendKey val="0"/>
          <c:showVal val="0"/>
          <c:showCatName val="0"/>
          <c:showSerName val="0"/>
          <c:showPercent val="0"/>
          <c:showBubbleSize val="0"/>
        </c:dLbls>
        <c:gapWidth val="75"/>
        <c:overlap val="-25"/>
        <c:axId val="269969072"/>
        <c:axId val="269969464"/>
      </c:barChart>
      <c:catAx>
        <c:axId val="269969072"/>
        <c:scaling>
          <c:orientation val="minMax"/>
        </c:scaling>
        <c:delete val="0"/>
        <c:axPos val="b"/>
        <c:numFmt formatCode="General" sourceLinked="0"/>
        <c:majorTickMark val="none"/>
        <c:minorTickMark val="none"/>
        <c:tickLblPos val="nextTo"/>
        <c:txPr>
          <a:bodyPr/>
          <a:lstStyle/>
          <a:p>
            <a:pPr>
              <a:defRPr sz="800"/>
            </a:pPr>
            <a:endParaRPr lang="ru-RU"/>
          </a:p>
        </c:txPr>
        <c:crossAx val="269969464"/>
        <c:crosses val="autoZero"/>
        <c:auto val="1"/>
        <c:lblAlgn val="ctr"/>
        <c:lblOffset val="100"/>
        <c:noMultiLvlLbl val="0"/>
      </c:catAx>
      <c:valAx>
        <c:axId val="269969464"/>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9969072"/>
        <c:crosses val="autoZero"/>
        <c:crossBetween val="between"/>
      </c:valAx>
    </c:plotArea>
    <c:legend>
      <c:legendPos val="b"/>
      <c:layout>
        <c:manualLayout>
          <c:xMode val="edge"/>
          <c:yMode val="edge"/>
          <c:x val="0.16937559104376507"/>
          <c:y val="0.91548556430446149"/>
          <c:w val="9.4517848368346188E-2"/>
          <c:h val="8.4514490558900049E-2"/>
        </c:manualLayout>
      </c:layout>
      <c:overlay val="0"/>
    </c:legend>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849008457276176E-2"/>
          <c:y val="2.886716974947668E-2"/>
          <c:w val="0.90637321376494606"/>
          <c:h val="0.69908105236846063"/>
        </c:manualLayout>
      </c:layout>
      <c:barChart>
        <c:barDir val="col"/>
        <c:grouping val="clustered"/>
        <c:varyColors val="0"/>
        <c:ser>
          <c:idx val="0"/>
          <c:order val="0"/>
          <c:tx>
            <c:strRef>
              <c:f>Лист1!$B$1</c:f>
              <c:strCache>
                <c:ptCount val="1"/>
                <c:pt idx="0">
                  <c:v>♀ город</c:v>
                </c:pt>
              </c:strCache>
            </c:strRef>
          </c:tx>
          <c:spPr>
            <a:solidFill>
              <a:srgbClr val="0070C0"/>
            </a:solidFill>
          </c:spPr>
          <c:invertIfNegative val="0"/>
          <c:errBars>
            <c:errBarType val="both"/>
            <c:errValType val="cust"/>
            <c:noEndCap val="0"/>
            <c:plus>
              <c:numLit>
                <c:formatCode>General</c:formatCode>
                <c:ptCount val="10"/>
                <c:pt idx="0">
                  <c:v>0.14334500000000025</c:v>
                </c:pt>
                <c:pt idx="1">
                  <c:v>0.47765200000000002</c:v>
                </c:pt>
                <c:pt idx="2">
                  <c:v>0.21527000000000004</c:v>
                </c:pt>
                <c:pt idx="3">
                  <c:v>0.53221269999999898</c:v>
                </c:pt>
                <c:pt idx="4">
                  <c:v>0.31048700000000051</c:v>
                </c:pt>
                <c:pt idx="5">
                  <c:v>0.35086400000000051</c:v>
                </c:pt>
                <c:pt idx="6">
                  <c:v>0.10231</c:v>
                </c:pt>
                <c:pt idx="7">
                  <c:v>0.35411200000000032</c:v>
                </c:pt>
                <c:pt idx="8">
                  <c:v>8.5775000000000046E-2</c:v>
                </c:pt>
                <c:pt idx="9">
                  <c:v>0.43224020000000002</c:v>
                </c:pt>
              </c:numLit>
            </c:plus>
            <c:minus>
              <c:numLit>
                <c:formatCode>General</c:formatCode>
                <c:ptCount val="10"/>
                <c:pt idx="0">
                  <c:v>0.14334500000000025</c:v>
                </c:pt>
                <c:pt idx="1">
                  <c:v>0.47765200000000002</c:v>
                </c:pt>
                <c:pt idx="2">
                  <c:v>0.21527000000000004</c:v>
                </c:pt>
                <c:pt idx="3">
                  <c:v>0.53212700000000002</c:v>
                </c:pt>
                <c:pt idx="4">
                  <c:v>0.31048700000000051</c:v>
                </c:pt>
                <c:pt idx="5">
                  <c:v>0.35086400000000051</c:v>
                </c:pt>
                <c:pt idx="6">
                  <c:v>0.10231</c:v>
                </c:pt>
                <c:pt idx="7">
                  <c:v>0.35411200000000032</c:v>
                </c:pt>
                <c:pt idx="8">
                  <c:v>8.5775000000000046E-2</c:v>
                </c:pt>
                <c:pt idx="9">
                  <c:v>0.43224020000000002</c:v>
                </c:pt>
              </c:numLit>
            </c:minus>
          </c:errBars>
          <c:cat>
            <c:strRef>
              <c:f>Лист1!$A$2:$A$12</c:f>
              <c:strCache>
                <c:ptCount val="11"/>
                <c:pt idx="0">
                  <c:v>алкогольная</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к зависимостям</c:v>
                </c:pt>
              </c:strCache>
            </c:strRef>
          </c:cat>
          <c:val>
            <c:numRef>
              <c:f>Лист1!$B$2:$B$12</c:f>
              <c:numCache>
                <c:formatCode>General</c:formatCode>
                <c:ptCount val="11"/>
                <c:pt idx="0">
                  <c:v>5.6899999999999995</c:v>
                </c:pt>
                <c:pt idx="1">
                  <c:v>11.67</c:v>
                </c:pt>
                <c:pt idx="2">
                  <c:v>5.91</c:v>
                </c:pt>
                <c:pt idx="3">
                  <c:v>16.260000000000002</c:v>
                </c:pt>
                <c:pt idx="4">
                  <c:v>15.54</c:v>
                </c:pt>
                <c:pt idx="5">
                  <c:v>8.67</c:v>
                </c:pt>
                <c:pt idx="6">
                  <c:v>13.12</c:v>
                </c:pt>
                <c:pt idx="7">
                  <c:v>5.21</c:v>
                </c:pt>
                <c:pt idx="8">
                  <c:v>20.9</c:v>
                </c:pt>
                <c:pt idx="9">
                  <c:v>5.17</c:v>
                </c:pt>
                <c:pt idx="10">
                  <c:v>13.93</c:v>
                </c:pt>
              </c:numCache>
            </c:numRef>
          </c:val>
          <c:extLst xmlns:c16r2="http://schemas.microsoft.com/office/drawing/2015/06/chart">
            <c:ext xmlns:c16="http://schemas.microsoft.com/office/drawing/2014/chart" uri="{C3380CC4-5D6E-409C-BE32-E72D297353CC}">
              <c16:uniqueId val="{00000000-C8C5-45DA-BEE7-12170DA3B1E6}"/>
            </c:ext>
          </c:extLst>
        </c:ser>
        <c:ser>
          <c:idx val="1"/>
          <c:order val="1"/>
          <c:tx>
            <c:strRef>
              <c:f>Лист1!$C$1</c:f>
              <c:strCache>
                <c:ptCount val="1"/>
                <c:pt idx="0">
                  <c:v>♀ село</c:v>
                </c:pt>
              </c:strCache>
            </c:strRef>
          </c:tx>
          <c:spPr>
            <a:solidFill>
              <a:srgbClr val="FF0000"/>
            </a:solidFill>
          </c:spPr>
          <c:invertIfNegative val="0"/>
          <c:errBars>
            <c:errBarType val="both"/>
            <c:errValType val="cust"/>
            <c:noEndCap val="0"/>
            <c:plus>
              <c:numLit>
                <c:formatCode>General</c:formatCode>
                <c:ptCount val="11"/>
                <c:pt idx="0">
                  <c:v>0.163324</c:v>
                </c:pt>
                <c:pt idx="1">
                  <c:v>0.4180350000000001</c:v>
                </c:pt>
                <c:pt idx="2">
                  <c:v>0.22676700000000022</c:v>
                </c:pt>
                <c:pt idx="3">
                  <c:v>0.571492</c:v>
                </c:pt>
                <c:pt idx="4">
                  <c:v>0.45673000000000002</c:v>
                </c:pt>
                <c:pt idx="5">
                  <c:v>0.22358600000000001</c:v>
                </c:pt>
                <c:pt idx="6">
                  <c:v>0.401451</c:v>
                </c:pt>
                <c:pt idx="7">
                  <c:v>0.115218</c:v>
                </c:pt>
                <c:pt idx="8">
                  <c:v>0.65964800000000201</c:v>
                </c:pt>
                <c:pt idx="9">
                  <c:v>0.163109</c:v>
                </c:pt>
                <c:pt idx="10">
                  <c:v>0.542265</c:v>
                </c:pt>
              </c:numLit>
            </c:plus>
            <c:minus>
              <c:numLit>
                <c:formatCode>General</c:formatCode>
                <c:ptCount val="11"/>
                <c:pt idx="0">
                  <c:v>0.163324</c:v>
                </c:pt>
                <c:pt idx="1">
                  <c:v>0.4180350000000001</c:v>
                </c:pt>
                <c:pt idx="2">
                  <c:v>0.22676700000000022</c:v>
                </c:pt>
                <c:pt idx="3">
                  <c:v>0.571492</c:v>
                </c:pt>
                <c:pt idx="4">
                  <c:v>0.45673000000000002</c:v>
                </c:pt>
                <c:pt idx="5">
                  <c:v>0.22358600000000001</c:v>
                </c:pt>
                <c:pt idx="6">
                  <c:v>0.401451</c:v>
                </c:pt>
                <c:pt idx="7">
                  <c:v>0.115218</c:v>
                </c:pt>
                <c:pt idx="8">
                  <c:v>0.65964800000000201</c:v>
                </c:pt>
                <c:pt idx="9">
                  <c:v>0.163109</c:v>
                </c:pt>
                <c:pt idx="10">
                  <c:v>0.542265</c:v>
                </c:pt>
              </c:numLit>
            </c:minus>
          </c:errBars>
          <c:cat>
            <c:strRef>
              <c:f>Лист1!$A$2:$A$12</c:f>
              <c:strCache>
                <c:ptCount val="11"/>
                <c:pt idx="0">
                  <c:v>алкогольная</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к зависимостям</c:v>
                </c:pt>
              </c:strCache>
            </c:strRef>
          </c:cat>
          <c:val>
            <c:numRef>
              <c:f>Лист1!$C$2:$C$12</c:f>
              <c:numCache>
                <c:formatCode>General</c:formatCode>
                <c:ptCount val="11"/>
                <c:pt idx="0">
                  <c:v>5.84</c:v>
                </c:pt>
                <c:pt idx="1">
                  <c:v>10.18</c:v>
                </c:pt>
                <c:pt idx="2">
                  <c:v>6.2</c:v>
                </c:pt>
                <c:pt idx="3">
                  <c:v>13.360000000000014</c:v>
                </c:pt>
                <c:pt idx="4">
                  <c:v>13.43</c:v>
                </c:pt>
                <c:pt idx="5">
                  <c:v>7.02</c:v>
                </c:pt>
                <c:pt idx="6">
                  <c:v>10.38</c:v>
                </c:pt>
                <c:pt idx="7">
                  <c:v>5.17</c:v>
                </c:pt>
                <c:pt idx="8">
                  <c:v>16.82</c:v>
                </c:pt>
                <c:pt idx="9">
                  <c:v>4.95</c:v>
                </c:pt>
                <c:pt idx="10">
                  <c:v>12.4</c:v>
                </c:pt>
              </c:numCache>
            </c:numRef>
          </c:val>
          <c:extLst xmlns:c16r2="http://schemas.microsoft.com/office/drawing/2015/06/chart">
            <c:ext xmlns:c16="http://schemas.microsoft.com/office/drawing/2014/chart" uri="{C3380CC4-5D6E-409C-BE32-E72D297353CC}">
              <c16:uniqueId val="{00000001-C8C5-45DA-BEE7-12170DA3B1E6}"/>
            </c:ext>
          </c:extLst>
        </c:ser>
        <c:ser>
          <c:idx val="2"/>
          <c:order val="2"/>
          <c:tx>
            <c:strRef>
              <c:f>Лист1!$D$1</c:f>
              <c:strCache>
                <c:ptCount val="1"/>
                <c:pt idx="0">
                  <c:v>♂ город</c:v>
                </c:pt>
              </c:strCache>
            </c:strRef>
          </c:tx>
          <c:spPr>
            <a:solidFill>
              <a:srgbClr val="00B050"/>
            </a:solidFill>
          </c:spPr>
          <c:invertIfNegative val="0"/>
          <c:errBars>
            <c:errBarType val="both"/>
            <c:errValType val="cust"/>
            <c:noEndCap val="0"/>
            <c:plus>
              <c:numLit>
                <c:formatCode>General</c:formatCode>
                <c:ptCount val="11"/>
                <c:pt idx="0">
                  <c:v>0.20693800000000032</c:v>
                </c:pt>
                <c:pt idx="1">
                  <c:v>0.554033</c:v>
                </c:pt>
                <c:pt idx="2">
                  <c:v>0.27197100000000002</c:v>
                </c:pt>
                <c:pt idx="3">
                  <c:v>0.46842900000000032</c:v>
                </c:pt>
                <c:pt idx="4">
                  <c:v>0.40137900000000032</c:v>
                </c:pt>
                <c:pt idx="5">
                  <c:v>0.35474</c:v>
                </c:pt>
                <c:pt idx="6">
                  <c:v>0.41181400000000051</c:v>
                </c:pt>
                <c:pt idx="7">
                  <c:v>0.15431400000000028</c:v>
                </c:pt>
                <c:pt idx="8">
                  <c:v>0.33470800000000051</c:v>
                </c:pt>
                <c:pt idx="9">
                  <c:v>0.12043500000000011</c:v>
                </c:pt>
                <c:pt idx="10">
                  <c:v>0.44747700000000001</c:v>
                </c:pt>
              </c:numLit>
            </c:plus>
            <c:minus>
              <c:numLit>
                <c:formatCode>General</c:formatCode>
                <c:ptCount val="11"/>
                <c:pt idx="0">
                  <c:v>0.20693800000000032</c:v>
                </c:pt>
                <c:pt idx="1">
                  <c:v>0.554033</c:v>
                </c:pt>
                <c:pt idx="2">
                  <c:v>0.27197100000000002</c:v>
                </c:pt>
                <c:pt idx="3">
                  <c:v>0.46842900000000032</c:v>
                </c:pt>
                <c:pt idx="4">
                  <c:v>0.40137900000000032</c:v>
                </c:pt>
                <c:pt idx="5">
                  <c:v>0.35474</c:v>
                </c:pt>
                <c:pt idx="6">
                  <c:v>0.41181400000000051</c:v>
                </c:pt>
                <c:pt idx="7">
                  <c:v>0.15431400000000028</c:v>
                </c:pt>
                <c:pt idx="8">
                  <c:v>0.33470800000000051</c:v>
                </c:pt>
                <c:pt idx="9">
                  <c:v>0.12043500000000011</c:v>
                </c:pt>
                <c:pt idx="10">
                  <c:v>0.44747700000000001</c:v>
                </c:pt>
              </c:numLit>
            </c:minus>
          </c:errBars>
          <c:cat>
            <c:strRef>
              <c:f>Лист1!$A$2:$A$12</c:f>
              <c:strCache>
                <c:ptCount val="11"/>
                <c:pt idx="0">
                  <c:v>алкогольная</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к зависимостям</c:v>
                </c:pt>
              </c:strCache>
            </c:strRef>
          </c:cat>
          <c:val>
            <c:numRef>
              <c:f>Лист1!$D$2:$D$12</c:f>
              <c:numCache>
                <c:formatCode>General</c:formatCode>
                <c:ptCount val="11"/>
                <c:pt idx="0">
                  <c:v>5.73</c:v>
                </c:pt>
                <c:pt idx="1">
                  <c:v>13.66</c:v>
                </c:pt>
                <c:pt idx="2">
                  <c:v>6.48</c:v>
                </c:pt>
                <c:pt idx="3">
                  <c:v>15.21</c:v>
                </c:pt>
                <c:pt idx="4">
                  <c:v>11.99</c:v>
                </c:pt>
                <c:pt idx="5">
                  <c:v>9.08</c:v>
                </c:pt>
                <c:pt idx="6">
                  <c:v>14.28</c:v>
                </c:pt>
                <c:pt idx="7">
                  <c:v>5.31</c:v>
                </c:pt>
                <c:pt idx="8">
                  <c:v>19.66</c:v>
                </c:pt>
                <c:pt idx="9">
                  <c:v>5.28</c:v>
                </c:pt>
                <c:pt idx="10">
                  <c:v>10.07</c:v>
                </c:pt>
              </c:numCache>
            </c:numRef>
          </c:val>
          <c:extLst xmlns:c16r2="http://schemas.microsoft.com/office/drawing/2015/06/chart">
            <c:ext xmlns:c16="http://schemas.microsoft.com/office/drawing/2014/chart" uri="{C3380CC4-5D6E-409C-BE32-E72D297353CC}">
              <c16:uniqueId val="{00000002-C8C5-45DA-BEE7-12170DA3B1E6}"/>
            </c:ext>
          </c:extLst>
        </c:ser>
        <c:ser>
          <c:idx val="3"/>
          <c:order val="3"/>
          <c:tx>
            <c:strRef>
              <c:f>Лист1!$E$1</c:f>
              <c:strCache>
                <c:ptCount val="1"/>
                <c:pt idx="0">
                  <c:v>♂село</c:v>
                </c:pt>
              </c:strCache>
            </c:strRef>
          </c:tx>
          <c:spPr>
            <a:solidFill>
              <a:srgbClr val="7030A0"/>
            </a:solidFill>
          </c:spPr>
          <c:invertIfNegative val="0"/>
          <c:errBars>
            <c:errBarType val="both"/>
            <c:errValType val="cust"/>
            <c:noEndCap val="0"/>
            <c:plus>
              <c:numLit>
                <c:formatCode>General</c:formatCode>
                <c:ptCount val="11"/>
                <c:pt idx="0">
                  <c:v>0.3038440000000005</c:v>
                </c:pt>
                <c:pt idx="1">
                  <c:v>0.35445600000000038</c:v>
                </c:pt>
                <c:pt idx="2">
                  <c:v>0.32986300000000057</c:v>
                </c:pt>
                <c:pt idx="3">
                  <c:v>0.55345699999999898</c:v>
                </c:pt>
                <c:pt idx="4">
                  <c:v>0.31995000000000051</c:v>
                </c:pt>
                <c:pt idx="5">
                  <c:v>0.28863300000000003</c:v>
                </c:pt>
                <c:pt idx="6">
                  <c:v>0.40509500000000004</c:v>
                </c:pt>
                <c:pt idx="7">
                  <c:v>0.36712700000000031</c:v>
                </c:pt>
                <c:pt idx="8">
                  <c:v>0.45577400000000001</c:v>
                </c:pt>
                <c:pt idx="9">
                  <c:v>0.14935799999999999</c:v>
                </c:pt>
                <c:pt idx="10">
                  <c:v>0.54827099999999951</c:v>
                </c:pt>
              </c:numLit>
            </c:plus>
            <c:minus>
              <c:numLit>
                <c:formatCode>General</c:formatCode>
                <c:ptCount val="11"/>
                <c:pt idx="0">
                  <c:v>0.3038440000000005</c:v>
                </c:pt>
                <c:pt idx="1">
                  <c:v>0.35445600000000038</c:v>
                </c:pt>
                <c:pt idx="2">
                  <c:v>0.32986300000000057</c:v>
                </c:pt>
                <c:pt idx="3">
                  <c:v>0.55345699999999898</c:v>
                </c:pt>
                <c:pt idx="4">
                  <c:v>0.31995000000000051</c:v>
                </c:pt>
                <c:pt idx="5">
                  <c:v>0.28863300000000003</c:v>
                </c:pt>
                <c:pt idx="6">
                  <c:v>0.40509500000000004</c:v>
                </c:pt>
                <c:pt idx="7">
                  <c:v>0.36712700000000031</c:v>
                </c:pt>
                <c:pt idx="8">
                  <c:v>0.45577400000000001</c:v>
                </c:pt>
                <c:pt idx="9">
                  <c:v>0.14935799999999999</c:v>
                </c:pt>
                <c:pt idx="10">
                  <c:v>0.54827099999999951</c:v>
                </c:pt>
              </c:numLit>
            </c:minus>
          </c:errBars>
          <c:cat>
            <c:strRef>
              <c:f>Лист1!$A$2:$A$12</c:f>
              <c:strCache>
                <c:ptCount val="11"/>
                <c:pt idx="0">
                  <c:v>алкогольная</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к зависимостям</c:v>
                </c:pt>
              </c:strCache>
            </c:strRef>
          </c:cat>
          <c:val>
            <c:numRef>
              <c:f>Лист1!$E$2:$E$12</c:f>
              <c:numCache>
                <c:formatCode>General</c:formatCode>
                <c:ptCount val="11"/>
                <c:pt idx="0">
                  <c:v>7.46</c:v>
                </c:pt>
                <c:pt idx="1">
                  <c:v>11.31</c:v>
                </c:pt>
                <c:pt idx="2">
                  <c:v>7.6599999999999975</c:v>
                </c:pt>
                <c:pt idx="3">
                  <c:v>15.41</c:v>
                </c:pt>
                <c:pt idx="4">
                  <c:v>14.13</c:v>
                </c:pt>
                <c:pt idx="5">
                  <c:v>9.07</c:v>
                </c:pt>
                <c:pt idx="6">
                  <c:v>11.58</c:v>
                </c:pt>
                <c:pt idx="7">
                  <c:v>7.3</c:v>
                </c:pt>
                <c:pt idx="8">
                  <c:v>19.02</c:v>
                </c:pt>
                <c:pt idx="9">
                  <c:v>5.44</c:v>
                </c:pt>
                <c:pt idx="10">
                  <c:v>9.41</c:v>
                </c:pt>
              </c:numCache>
            </c:numRef>
          </c:val>
          <c:extLst xmlns:c16r2="http://schemas.microsoft.com/office/drawing/2015/06/chart">
            <c:ext xmlns:c16="http://schemas.microsoft.com/office/drawing/2014/chart" uri="{C3380CC4-5D6E-409C-BE32-E72D297353CC}">
              <c16:uniqueId val="{00000003-C8C5-45DA-BEE7-12170DA3B1E6}"/>
            </c:ext>
          </c:extLst>
        </c:ser>
        <c:dLbls>
          <c:showLegendKey val="0"/>
          <c:showVal val="0"/>
          <c:showCatName val="0"/>
          <c:showSerName val="0"/>
          <c:showPercent val="0"/>
          <c:showBubbleSize val="0"/>
        </c:dLbls>
        <c:gapWidth val="75"/>
        <c:axId val="271451520"/>
        <c:axId val="271449560"/>
      </c:barChart>
      <c:catAx>
        <c:axId val="271451520"/>
        <c:scaling>
          <c:orientation val="minMax"/>
        </c:scaling>
        <c:delete val="0"/>
        <c:axPos val="b"/>
        <c:numFmt formatCode="General" sourceLinked="0"/>
        <c:majorTickMark val="none"/>
        <c:minorTickMark val="none"/>
        <c:tickLblPos val="nextTo"/>
        <c:txPr>
          <a:bodyPr/>
          <a:lstStyle/>
          <a:p>
            <a:pPr>
              <a:defRPr sz="800"/>
            </a:pPr>
            <a:endParaRPr lang="ru-RU"/>
          </a:p>
        </c:txPr>
        <c:crossAx val="271449560"/>
        <c:crosses val="autoZero"/>
        <c:auto val="1"/>
        <c:lblAlgn val="ctr"/>
        <c:lblOffset val="100"/>
        <c:noMultiLvlLbl val="0"/>
      </c:catAx>
      <c:valAx>
        <c:axId val="271449560"/>
        <c:scaling>
          <c:orientation val="minMax"/>
          <c:max val="22"/>
        </c:scaling>
        <c:delete val="0"/>
        <c:axPos val="l"/>
        <c:numFmt formatCode="General" sourceLinked="1"/>
        <c:majorTickMark val="none"/>
        <c:minorTickMark val="none"/>
        <c:tickLblPos val="nextTo"/>
        <c:spPr>
          <a:ln w="9525">
            <a:noFill/>
          </a:ln>
        </c:spPr>
        <c:crossAx val="271451520"/>
        <c:crosses val="autoZero"/>
        <c:crossBetween val="between"/>
        <c:majorUnit val="2"/>
      </c:valAx>
    </c:plotArea>
    <c:legend>
      <c:legendPos val="b"/>
      <c:layout>
        <c:manualLayout>
          <c:xMode val="edge"/>
          <c:yMode val="edge"/>
          <c:x val="9.3192621755613866E-2"/>
          <c:y val="0.92824240719910345"/>
          <c:w val="0.47102216389618173"/>
          <c:h val="7.1757592800899883E-2"/>
        </c:manualLayout>
      </c:layout>
      <c:overlay val="0"/>
    </c:legend>
    <c:plotVisOnly val="1"/>
    <c:dispBlanksAs val="gap"/>
    <c:showDLblsOverMax val="0"/>
  </c:chart>
  <c:spPr>
    <a:ln>
      <a:noFill/>
    </a:ln>
  </c:sp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8163823272090987E-2"/>
          <c:y val="2.1412349772068018E-2"/>
          <c:w val="0.9202621026538349"/>
          <c:h val="0.78178643459041364"/>
        </c:manualLayout>
      </c:layout>
      <c:barChart>
        <c:barDir val="col"/>
        <c:grouping val="clustered"/>
        <c:varyColors val="0"/>
        <c:ser>
          <c:idx val="0"/>
          <c:order val="0"/>
          <c:tx>
            <c:strRef>
              <c:f>Лист1!$B$1</c:f>
              <c:strCache>
                <c:ptCount val="1"/>
                <c:pt idx="0">
                  <c:v>♀ север</c:v>
                </c:pt>
              </c:strCache>
            </c:strRef>
          </c:tx>
          <c:spPr>
            <a:solidFill>
              <a:srgbClr val="00CC00"/>
            </a:solidFill>
          </c:spPr>
          <c:invertIfNegative val="0"/>
          <c:errBars>
            <c:errBarType val="both"/>
            <c:errValType val="cust"/>
            <c:noEndCap val="0"/>
            <c:plus>
              <c:numLit>
                <c:formatCode>General</c:formatCode>
                <c:ptCount val="11"/>
                <c:pt idx="0">
                  <c:v>0.13985800000000001</c:v>
                </c:pt>
                <c:pt idx="1">
                  <c:v>0.41666600000000031</c:v>
                </c:pt>
                <c:pt idx="2">
                  <c:v>0.11942700000000002</c:v>
                </c:pt>
                <c:pt idx="3">
                  <c:v>0.55612099999999998</c:v>
                </c:pt>
                <c:pt idx="4">
                  <c:v>0.31462500000000032</c:v>
                </c:pt>
                <c:pt idx="5">
                  <c:v>0.24085999999999999</c:v>
                </c:pt>
                <c:pt idx="6">
                  <c:v>0.34238700000000044</c:v>
                </c:pt>
                <c:pt idx="7">
                  <c:v>0.17459000000000022</c:v>
                </c:pt>
                <c:pt idx="8">
                  <c:v>0.39078600000000058</c:v>
                </c:pt>
                <c:pt idx="9">
                  <c:v>0.14456800000000025</c:v>
                </c:pt>
                <c:pt idx="10">
                  <c:v>0.45165300000000003</c:v>
                </c:pt>
              </c:numLit>
            </c:plus>
            <c:minus>
              <c:numLit>
                <c:formatCode>General</c:formatCode>
                <c:ptCount val="11"/>
                <c:pt idx="0">
                  <c:v>0.13985800000000001</c:v>
                </c:pt>
                <c:pt idx="1">
                  <c:v>0.41666600000000031</c:v>
                </c:pt>
                <c:pt idx="2">
                  <c:v>0.11944270000000011</c:v>
                </c:pt>
                <c:pt idx="3">
                  <c:v>0.55612099999999998</c:v>
                </c:pt>
                <c:pt idx="4">
                  <c:v>0.31462500000000032</c:v>
                </c:pt>
                <c:pt idx="5">
                  <c:v>0.24085999999999999</c:v>
                </c:pt>
                <c:pt idx="6">
                  <c:v>0.34238700000000044</c:v>
                </c:pt>
                <c:pt idx="7">
                  <c:v>0.17459000000000022</c:v>
                </c:pt>
                <c:pt idx="8">
                  <c:v>0.39078600000000058</c:v>
                </c:pt>
                <c:pt idx="9">
                  <c:v>0.14456800000000025</c:v>
                </c:pt>
                <c:pt idx="10">
                  <c:v>0.45165300000000003</c:v>
                </c:pt>
              </c:numLit>
            </c:minus>
          </c:errBars>
          <c:cat>
            <c:strRef>
              <c:f>Лист1!$A$2:$A$12</c:f>
              <c:strCache>
                <c:ptCount val="11"/>
                <c:pt idx="0">
                  <c:v>алкогольная</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c:v>
                </c:pt>
              </c:strCache>
            </c:strRef>
          </c:cat>
          <c:val>
            <c:numRef>
              <c:f>Лист1!$B$2:$B$12</c:f>
              <c:numCache>
                <c:formatCode>General</c:formatCode>
                <c:ptCount val="11"/>
                <c:pt idx="0">
                  <c:v>5.7700000000000014</c:v>
                </c:pt>
                <c:pt idx="1">
                  <c:v>10.62</c:v>
                </c:pt>
                <c:pt idx="2">
                  <c:v>6.02</c:v>
                </c:pt>
                <c:pt idx="3">
                  <c:v>16.22</c:v>
                </c:pt>
                <c:pt idx="4">
                  <c:v>15.09</c:v>
                </c:pt>
                <c:pt idx="5">
                  <c:v>7.79</c:v>
                </c:pt>
                <c:pt idx="6">
                  <c:v>10.48</c:v>
                </c:pt>
                <c:pt idx="7">
                  <c:v>5.45</c:v>
                </c:pt>
                <c:pt idx="8">
                  <c:v>21.05</c:v>
                </c:pt>
                <c:pt idx="9">
                  <c:v>5.54</c:v>
                </c:pt>
                <c:pt idx="10">
                  <c:v>13.370000000000006</c:v>
                </c:pt>
              </c:numCache>
            </c:numRef>
          </c:val>
          <c:extLst xmlns:c16r2="http://schemas.microsoft.com/office/drawing/2015/06/chart">
            <c:ext xmlns:c16="http://schemas.microsoft.com/office/drawing/2014/chart" uri="{C3380CC4-5D6E-409C-BE32-E72D297353CC}">
              <c16:uniqueId val="{00000000-E413-4BE2-A538-E0EBD86597F4}"/>
            </c:ext>
          </c:extLst>
        </c:ser>
        <c:ser>
          <c:idx val="1"/>
          <c:order val="1"/>
          <c:tx>
            <c:strRef>
              <c:f>Лист1!$C$1</c:f>
              <c:strCache>
                <c:ptCount val="1"/>
                <c:pt idx="0">
                  <c:v>♀ юг</c:v>
                </c:pt>
              </c:strCache>
            </c:strRef>
          </c:tx>
          <c:spPr>
            <a:solidFill>
              <a:srgbClr val="FF0000"/>
            </a:solidFill>
          </c:spPr>
          <c:invertIfNegative val="0"/>
          <c:errBars>
            <c:errBarType val="both"/>
            <c:errValType val="cust"/>
            <c:noEndCap val="0"/>
            <c:plus>
              <c:numLit>
                <c:formatCode>General</c:formatCode>
                <c:ptCount val="11"/>
                <c:pt idx="0">
                  <c:v>0.163683</c:v>
                </c:pt>
                <c:pt idx="1">
                  <c:v>0.43098400000000064</c:v>
                </c:pt>
                <c:pt idx="2">
                  <c:v>0.22607099999999997</c:v>
                </c:pt>
                <c:pt idx="3">
                  <c:v>0.5983379999999987</c:v>
                </c:pt>
                <c:pt idx="4">
                  <c:v>0.30168700000000032</c:v>
                </c:pt>
                <c:pt idx="5">
                  <c:v>0.228104</c:v>
                </c:pt>
                <c:pt idx="6">
                  <c:v>0.40148100000000031</c:v>
                </c:pt>
                <c:pt idx="7">
                  <c:v>0.192302</c:v>
                </c:pt>
                <c:pt idx="8">
                  <c:v>0.67842400000000114</c:v>
                </c:pt>
                <c:pt idx="9">
                  <c:v>0.228881</c:v>
                </c:pt>
                <c:pt idx="10">
                  <c:v>0.54946099999999898</c:v>
                </c:pt>
              </c:numLit>
            </c:plus>
            <c:minus>
              <c:numLit>
                <c:formatCode>General</c:formatCode>
                <c:ptCount val="11"/>
                <c:pt idx="0">
                  <c:v>0.163683</c:v>
                </c:pt>
                <c:pt idx="1">
                  <c:v>0.43098400000000064</c:v>
                </c:pt>
                <c:pt idx="2">
                  <c:v>0.22607099999999997</c:v>
                </c:pt>
                <c:pt idx="3">
                  <c:v>0.5983379999999987</c:v>
                </c:pt>
                <c:pt idx="4">
                  <c:v>0.30168700000000032</c:v>
                </c:pt>
                <c:pt idx="5">
                  <c:v>0.228104</c:v>
                </c:pt>
                <c:pt idx="6">
                  <c:v>0.40148100000000031</c:v>
                </c:pt>
                <c:pt idx="7">
                  <c:v>0.192302</c:v>
                </c:pt>
                <c:pt idx="8">
                  <c:v>0.67842400000000114</c:v>
                </c:pt>
                <c:pt idx="9">
                  <c:v>0.228881</c:v>
                </c:pt>
                <c:pt idx="10">
                  <c:v>0.54946099999999898</c:v>
                </c:pt>
              </c:numLit>
            </c:minus>
          </c:errBars>
          <c:cat>
            <c:strRef>
              <c:f>Лист1!$A$2:$A$12</c:f>
              <c:strCache>
                <c:ptCount val="11"/>
                <c:pt idx="0">
                  <c:v>алкогольная</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c:v>
                </c:pt>
              </c:strCache>
            </c:strRef>
          </c:cat>
          <c:val>
            <c:numRef>
              <c:f>Лист1!$C$2:$C$12</c:f>
              <c:numCache>
                <c:formatCode>General</c:formatCode>
                <c:ptCount val="11"/>
                <c:pt idx="0">
                  <c:v>5.71</c:v>
                </c:pt>
                <c:pt idx="1">
                  <c:v>10.07</c:v>
                </c:pt>
                <c:pt idx="2">
                  <c:v>5.39</c:v>
                </c:pt>
                <c:pt idx="3">
                  <c:v>13.54</c:v>
                </c:pt>
                <c:pt idx="4">
                  <c:v>16.14</c:v>
                </c:pt>
                <c:pt idx="5">
                  <c:v>6.98</c:v>
                </c:pt>
                <c:pt idx="6">
                  <c:v>10.11</c:v>
                </c:pt>
                <c:pt idx="7">
                  <c:v>5.6599999999999975</c:v>
                </c:pt>
                <c:pt idx="8">
                  <c:v>17.100000000000001</c:v>
                </c:pt>
                <c:pt idx="9">
                  <c:v>5.84</c:v>
                </c:pt>
                <c:pt idx="10">
                  <c:v>12.51</c:v>
                </c:pt>
              </c:numCache>
            </c:numRef>
          </c:val>
          <c:extLst xmlns:c16r2="http://schemas.microsoft.com/office/drawing/2015/06/chart">
            <c:ext xmlns:c16="http://schemas.microsoft.com/office/drawing/2014/chart" uri="{C3380CC4-5D6E-409C-BE32-E72D297353CC}">
              <c16:uniqueId val="{00000001-E413-4BE2-A538-E0EBD86597F4}"/>
            </c:ext>
          </c:extLst>
        </c:ser>
        <c:ser>
          <c:idx val="2"/>
          <c:order val="2"/>
          <c:tx>
            <c:strRef>
              <c:f>Лист1!$D$1</c:f>
              <c:strCache>
                <c:ptCount val="1"/>
                <c:pt idx="0">
                  <c:v>♂ север</c:v>
                </c:pt>
              </c:strCache>
            </c:strRef>
          </c:tx>
          <c:spPr>
            <a:solidFill>
              <a:srgbClr val="0033CC"/>
            </a:solidFill>
          </c:spPr>
          <c:invertIfNegative val="0"/>
          <c:errBars>
            <c:errBarType val="both"/>
            <c:errValType val="cust"/>
            <c:noEndCap val="0"/>
            <c:plus>
              <c:numLit>
                <c:formatCode>General</c:formatCode>
                <c:ptCount val="11"/>
                <c:pt idx="0">
                  <c:v>0.20719599999999999</c:v>
                </c:pt>
                <c:pt idx="1">
                  <c:v>0.55801000000000001</c:v>
                </c:pt>
                <c:pt idx="2">
                  <c:v>0.32205600000000051</c:v>
                </c:pt>
                <c:pt idx="3">
                  <c:v>0.41450600000000032</c:v>
                </c:pt>
                <c:pt idx="4">
                  <c:v>0.34428900000000001</c:v>
                </c:pt>
                <c:pt idx="5">
                  <c:v>0.35381100000000032</c:v>
                </c:pt>
                <c:pt idx="6">
                  <c:v>0.51475899999999997</c:v>
                </c:pt>
                <c:pt idx="7">
                  <c:v>0.15494700000000047</c:v>
                </c:pt>
                <c:pt idx="8">
                  <c:v>0.37247400000000075</c:v>
                </c:pt>
                <c:pt idx="9">
                  <c:v>0.17230999999999999</c:v>
                </c:pt>
                <c:pt idx="10">
                  <c:v>0.38737700000000075</c:v>
                </c:pt>
              </c:numLit>
            </c:plus>
            <c:minus>
              <c:numLit>
                <c:formatCode>General</c:formatCode>
                <c:ptCount val="11"/>
                <c:pt idx="0">
                  <c:v>0.20719599999999999</c:v>
                </c:pt>
                <c:pt idx="1">
                  <c:v>0.55801000000000001</c:v>
                </c:pt>
                <c:pt idx="2">
                  <c:v>0.32205600000000051</c:v>
                </c:pt>
                <c:pt idx="3">
                  <c:v>0.41450600000000032</c:v>
                </c:pt>
                <c:pt idx="4">
                  <c:v>0.34428900000000001</c:v>
                </c:pt>
                <c:pt idx="5">
                  <c:v>0.35381100000000032</c:v>
                </c:pt>
                <c:pt idx="6">
                  <c:v>0.51475899999999997</c:v>
                </c:pt>
                <c:pt idx="7">
                  <c:v>0.15494700000000047</c:v>
                </c:pt>
                <c:pt idx="8">
                  <c:v>0.37247400000000075</c:v>
                </c:pt>
                <c:pt idx="9">
                  <c:v>0.17230999999999999</c:v>
                </c:pt>
                <c:pt idx="10">
                  <c:v>0.38737700000000075</c:v>
                </c:pt>
              </c:numLit>
            </c:minus>
          </c:errBars>
          <c:cat>
            <c:strRef>
              <c:f>Лист1!$A$2:$A$12</c:f>
              <c:strCache>
                <c:ptCount val="11"/>
                <c:pt idx="0">
                  <c:v>алкогольная</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c:v>
                </c:pt>
              </c:strCache>
            </c:strRef>
          </c:cat>
          <c:val>
            <c:numRef>
              <c:f>Лист1!$D$2:$D$12</c:f>
              <c:numCache>
                <c:formatCode>General</c:formatCode>
                <c:ptCount val="11"/>
                <c:pt idx="0">
                  <c:v>5.8199999999999985</c:v>
                </c:pt>
                <c:pt idx="1">
                  <c:v>12.61</c:v>
                </c:pt>
                <c:pt idx="2">
                  <c:v>6.88</c:v>
                </c:pt>
                <c:pt idx="3">
                  <c:v>14.02</c:v>
                </c:pt>
                <c:pt idx="4">
                  <c:v>14.68</c:v>
                </c:pt>
                <c:pt idx="5">
                  <c:v>8.9700000000000006</c:v>
                </c:pt>
                <c:pt idx="6">
                  <c:v>12.360000000000014</c:v>
                </c:pt>
                <c:pt idx="7">
                  <c:v>5.31</c:v>
                </c:pt>
                <c:pt idx="8">
                  <c:v>19.68</c:v>
                </c:pt>
                <c:pt idx="9">
                  <c:v>5.5</c:v>
                </c:pt>
                <c:pt idx="10">
                  <c:v>14.72</c:v>
                </c:pt>
              </c:numCache>
            </c:numRef>
          </c:val>
          <c:extLst xmlns:c16r2="http://schemas.microsoft.com/office/drawing/2015/06/chart">
            <c:ext xmlns:c16="http://schemas.microsoft.com/office/drawing/2014/chart" uri="{C3380CC4-5D6E-409C-BE32-E72D297353CC}">
              <c16:uniqueId val="{00000002-E413-4BE2-A538-E0EBD86597F4}"/>
            </c:ext>
          </c:extLst>
        </c:ser>
        <c:ser>
          <c:idx val="3"/>
          <c:order val="3"/>
          <c:tx>
            <c:strRef>
              <c:f>Лист1!$E$1</c:f>
              <c:strCache>
                <c:ptCount val="1"/>
                <c:pt idx="0">
                  <c:v>♂юг</c:v>
                </c:pt>
              </c:strCache>
            </c:strRef>
          </c:tx>
          <c:spPr>
            <a:solidFill>
              <a:srgbClr val="CC0099"/>
            </a:solidFill>
          </c:spPr>
          <c:invertIfNegative val="0"/>
          <c:errBars>
            <c:errBarType val="both"/>
            <c:errValType val="cust"/>
            <c:noEndCap val="0"/>
            <c:plus>
              <c:numLit>
                <c:formatCode>General</c:formatCode>
                <c:ptCount val="11"/>
                <c:pt idx="0">
                  <c:v>0.30034331000000031</c:v>
                </c:pt>
                <c:pt idx="1">
                  <c:v>0.34641600000000045</c:v>
                </c:pt>
                <c:pt idx="2">
                  <c:v>0.31520800000000032</c:v>
                </c:pt>
                <c:pt idx="3">
                  <c:v>0.53977200000000003</c:v>
                </c:pt>
                <c:pt idx="4">
                  <c:v>0.27103900000000003</c:v>
                </c:pt>
                <c:pt idx="5">
                  <c:v>0.29734700000000008</c:v>
                </c:pt>
                <c:pt idx="6">
                  <c:v>0.39674600000000032</c:v>
                </c:pt>
                <c:pt idx="7">
                  <c:v>0.35548000000000057</c:v>
                </c:pt>
                <c:pt idx="8">
                  <c:v>0.45078600000000002</c:v>
                </c:pt>
                <c:pt idx="9">
                  <c:v>0.22813800000000001</c:v>
                </c:pt>
                <c:pt idx="10">
                  <c:v>0.35137000000000057</c:v>
                </c:pt>
              </c:numLit>
            </c:plus>
            <c:minus>
              <c:numLit>
                <c:formatCode>General</c:formatCode>
                <c:ptCount val="11"/>
                <c:pt idx="0">
                  <c:v>0.30034331000000031</c:v>
                </c:pt>
                <c:pt idx="1">
                  <c:v>0.34641600000000045</c:v>
                </c:pt>
                <c:pt idx="2">
                  <c:v>0.31520800000000032</c:v>
                </c:pt>
                <c:pt idx="3">
                  <c:v>0.53977200000000003</c:v>
                </c:pt>
                <c:pt idx="4">
                  <c:v>0.27103900000000003</c:v>
                </c:pt>
                <c:pt idx="5">
                  <c:v>0.29734700000000008</c:v>
                </c:pt>
                <c:pt idx="6">
                  <c:v>0.39674600000000032</c:v>
                </c:pt>
                <c:pt idx="7">
                  <c:v>0.35548000000000057</c:v>
                </c:pt>
                <c:pt idx="8">
                  <c:v>0.45078600000000002</c:v>
                </c:pt>
                <c:pt idx="9">
                  <c:v>0.22813800000000001</c:v>
                </c:pt>
                <c:pt idx="10">
                  <c:v>0.35137000000000057</c:v>
                </c:pt>
              </c:numLit>
            </c:minus>
          </c:errBars>
          <c:cat>
            <c:strRef>
              <c:f>Лист1!$A$2:$A$12</c:f>
              <c:strCache>
                <c:ptCount val="11"/>
                <c:pt idx="0">
                  <c:v>алкогольная</c:v>
                </c:pt>
                <c:pt idx="1">
                  <c:v>телевизионная</c:v>
                </c:pt>
                <c:pt idx="2">
                  <c:v>игровая</c:v>
                </c:pt>
                <c:pt idx="3">
                  <c:v>пищевая</c:v>
                </c:pt>
                <c:pt idx="4">
                  <c:v>трудовая</c:v>
                </c:pt>
                <c:pt idx="5">
                  <c:v>лекарственная</c:v>
                </c:pt>
                <c:pt idx="6">
                  <c:v>компьютерная</c:v>
                </c:pt>
                <c:pt idx="7">
                  <c:v>табачная</c:v>
                </c:pt>
                <c:pt idx="8">
                  <c:v>зависимость ЗОЖ</c:v>
                </c:pt>
                <c:pt idx="9">
                  <c:v>наркотическая</c:v>
                </c:pt>
                <c:pt idx="10">
                  <c:v>общая склонность </c:v>
                </c:pt>
              </c:strCache>
            </c:strRef>
          </c:cat>
          <c:val>
            <c:numRef>
              <c:f>Лист1!$E$2:$E$12</c:f>
              <c:numCache>
                <c:formatCode>General</c:formatCode>
                <c:ptCount val="11"/>
                <c:pt idx="0">
                  <c:v>7.17</c:v>
                </c:pt>
                <c:pt idx="1">
                  <c:v>11.28</c:v>
                </c:pt>
                <c:pt idx="2">
                  <c:v>7.39</c:v>
                </c:pt>
                <c:pt idx="3">
                  <c:v>15.38</c:v>
                </c:pt>
                <c:pt idx="4">
                  <c:v>15.6</c:v>
                </c:pt>
                <c:pt idx="5">
                  <c:v>9.120000000000001</c:v>
                </c:pt>
                <c:pt idx="6">
                  <c:v>11.55</c:v>
                </c:pt>
                <c:pt idx="7">
                  <c:v>6.99</c:v>
                </c:pt>
                <c:pt idx="8">
                  <c:v>19.059999999999999</c:v>
                </c:pt>
                <c:pt idx="9">
                  <c:v>6.17</c:v>
                </c:pt>
                <c:pt idx="10">
                  <c:v>15.860000000000014</c:v>
                </c:pt>
              </c:numCache>
            </c:numRef>
          </c:val>
          <c:extLst xmlns:c16r2="http://schemas.microsoft.com/office/drawing/2015/06/chart">
            <c:ext xmlns:c16="http://schemas.microsoft.com/office/drawing/2014/chart" uri="{C3380CC4-5D6E-409C-BE32-E72D297353CC}">
              <c16:uniqueId val="{00000003-E413-4BE2-A538-E0EBD86597F4}"/>
            </c:ext>
          </c:extLst>
        </c:ser>
        <c:dLbls>
          <c:showLegendKey val="0"/>
          <c:showVal val="0"/>
          <c:showCatName val="0"/>
          <c:showSerName val="0"/>
          <c:showPercent val="0"/>
          <c:showBubbleSize val="0"/>
        </c:dLbls>
        <c:gapWidth val="150"/>
        <c:axId val="271442112"/>
        <c:axId val="271451912"/>
      </c:barChart>
      <c:catAx>
        <c:axId val="271442112"/>
        <c:scaling>
          <c:orientation val="minMax"/>
        </c:scaling>
        <c:delete val="0"/>
        <c:axPos val="b"/>
        <c:numFmt formatCode="General" sourceLinked="0"/>
        <c:majorTickMark val="out"/>
        <c:minorTickMark val="none"/>
        <c:tickLblPos val="low"/>
        <c:txPr>
          <a:bodyPr/>
          <a:lstStyle/>
          <a:p>
            <a:pPr>
              <a:defRPr sz="800"/>
            </a:pPr>
            <a:endParaRPr lang="ru-RU"/>
          </a:p>
        </c:txPr>
        <c:crossAx val="271451912"/>
        <c:crosses val="autoZero"/>
        <c:auto val="1"/>
        <c:lblAlgn val="ctr"/>
        <c:lblOffset val="100"/>
        <c:noMultiLvlLbl val="0"/>
      </c:catAx>
      <c:valAx>
        <c:axId val="271451912"/>
        <c:scaling>
          <c:orientation val="minMax"/>
          <c:max val="22"/>
        </c:scaling>
        <c:delete val="0"/>
        <c:axPos val="l"/>
        <c:numFmt formatCode="General" sourceLinked="1"/>
        <c:majorTickMark val="out"/>
        <c:minorTickMark val="none"/>
        <c:tickLblPos val="nextTo"/>
        <c:crossAx val="271442112"/>
        <c:crosses val="autoZero"/>
        <c:crossBetween val="between"/>
        <c:majorUnit val="2"/>
      </c:valAx>
    </c:plotArea>
    <c:legend>
      <c:legendPos val="b"/>
      <c:layout>
        <c:manualLayout>
          <c:xMode val="edge"/>
          <c:yMode val="edge"/>
          <c:x val="8.4003158545579246E-3"/>
          <c:y val="0.93729354830165656"/>
          <c:w val="0.92545244233851365"/>
          <c:h val="6.0151325911847214E-2"/>
        </c:manualLayout>
      </c:layout>
      <c:overlay val="0"/>
    </c:legend>
    <c:plotVisOnly val="1"/>
    <c:dispBlanksAs val="gap"/>
    <c:showDLblsOverMax val="0"/>
  </c:chart>
  <c:spPr>
    <a:noFill/>
    <a:ln>
      <a:noFill/>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manualLayout>
          <c:layoutTarget val="inner"/>
          <c:xMode val="edge"/>
          <c:yMode val="edge"/>
          <c:x val="0.14702646154995749"/>
          <c:y val="0.16508902785247456"/>
          <c:w val="0.80077899515229634"/>
          <c:h val="0.6547734417813158"/>
        </c:manualLayout>
      </c:layout>
      <c:barChart>
        <c:barDir val="col"/>
        <c:grouping val="clustered"/>
        <c:varyColors val="0"/>
        <c:ser>
          <c:idx val="0"/>
          <c:order val="0"/>
          <c:tx>
            <c:strRef>
              <c:f>Лист1!$B$1</c:f>
              <c:strCache>
                <c:ptCount val="1"/>
                <c:pt idx="0">
                  <c:v> город</c:v>
                </c:pt>
              </c:strCache>
            </c:strRef>
          </c:tx>
          <c:spPr>
            <a:solidFill>
              <a:srgbClr val="0070C0"/>
            </a:solidFill>
          </c:spPr>
          <c:invertIfNegative val="0"/>
          <c:errBars>
            <c:errBarType val="both"/>
            <c:errValType val="cust"/>
            <c:noEndCap val="0"/>
            <c:plus>
              <c:numLit>
                <c:formatCode>General</c:formatCode>
                <c:ptCount val="1"/>
                <c:pt idx="0">
                  <c:v>1</c:v>
                </c:pt>
              </c:numLit>
            </c:plus>
            <c:minus>
              <c:numLit>
                <c:formatCode>General</c:formatCode>
                <c:ptCount val="1"/>
                <c:pt idx="0">
                  <c:v>1</c:v>
                </c:pt>
              </c:numLit>
            </c:minus>
          </c:errBars>
          <c:cat>
            <c:strRef>
              <c:f>Лист1!$A$2:$A$4</c:f>
              <c:strCache>
                <c:ptCount val="3"/>
                <c:pt idx="0">
                  <c:v>ДТ (см)</c:v>
                </c:pt>
                <c:pt idx="1">
                  <c:v>МТ (кг)</c:v>
                </c:pt>
                <c:pt idx="2">
                  <c:v>ОГК (см)</c:v>
                </c:pt>
              </c:strCache>
            </c:strRef>
          </c:cat>
          <c:val>
            <c:numRef>
              <c:f>Лист1!$B$2:$B$4</c:f>
              <c:numCache>
                <c:formatCode>General</c:formatCode>
                <c:ptCount val="3"/>
                <c:pt idx="0">
                  <c:v>163.1</c:v>
                </c:pt>
                <c:pt idx="1">
                  <c:v>55.8</c:v>
                </c:pt>
                <c:pt idx="2">
                  <c:v>84.1</c:v>
                </c:pt>
              </c:numCache>
            </c:numRef>
          </c:val>
          <c:extLst xmlns:c16r2="http://schemas.microsoft.com/office/drawing/2015/06/chart">
            <c:ext xmlns:c16="http://schemas.microsoft.com/office/drawing/2014/chart" uri="{C3380CC4-5D6E-409C-BE32-E72D297353CC}">
              <c16:uniqueId val="{00000000-EA60-4B7B-B9CB-A86019DA6EFA}"/>
            </c:ext>
          </c:extLst>
        </c:ser>
        <c:ser>
          <c:idx val="1"/>
          <c:order val="1"/>
          <c:tx>
            <c:strRef>
              <c:f>Лист1!$C$1</c:f>
              <c:strCache>
                <c:ptCount val="1"/>
                <c:pt idx="0">
                  <c:v>село</c:v>
                </c:pt>
              </c:strCache>
            </c:strRef>
          </c:tx>
          <c:spPr>
            <a:solidFill>
              <a:srgbClr val="00B050"/>
            </a:solidFill>
          </c:spPr>
          <c:invertIfNegative val="0"/>
          <c:errBars>
            <c:errBarType val="both"/>
            <c:errValType val="cust"/>
            <c:noEndCap val="0"/>
            <c:plus>
              <c:numLit>
                <c:formatCode>General</c:formatCode>
                <c:ptCount val="3"/>
                <c:pt idx="0">
                  <c:v>0.33585800000000088</c:v>
                </c:pt>
                <c:pt idx="1">
                  <c:v>0.73218300000000003</c:v>
                </c:pt>
                <c:pt idx="2">
                  <c:v>0.58872400000000003</c:v>
                </c:pt>
              </c:numLit>
            </c:plus>
            <c:minus>
              <c:numLit>
                <c:formatCode>General</c:formatCode>
                <c:ptCount val="3"/>
                <c:pt idx="0">
                  <c:v>0.33585800000000088</c:v>
                </c:pt>
                <c:pt idx="1">
                  <c:v>0.73218300000000003</c:v>
                </c:pt>
                <c:pt idx="2">
                  <c:v>0.58872400000000003</c:v>
                </c:pt>
              </c:numLit>
            </c:minus>
          </c:errBars>
          <c:cat>
            <c:strRef>
              <c:f>Лист1!$A$2:$A$4</c:f>
              <c:strCache>
                <c:ptCount val="3"/>
                <c:pt idx="0">
                  <c:v>ДТ (см)</c:v>
                </c:pt>
                <c:pt idx="1">
                  <c:v>МТ (кг)</c:v>
                </c:pt>
                <c:pt idx="2">
                  <c:v>ОГК (см)</c:v>
                </c:pt>
              </c:strCache>
            </c:strRef>
          </c:cat>
          <c:val>
            <c:numRef>
              <c:f>Лист1!$C$2:$C$4</c:f>
              <c:numCache>
                <c:formatCode>General</c:formatCode>
                <c:ptCount val="3"/>
                <c:pt idx="0">
                  <c:v>159.30000000000001</c:v>
                </c:pt>
                <c:pt idx="1">
                  <c:v>61.2</c:v>
                </c:pt>
                <c:pt idx="2">
                  <c:v>87.01</c:v>
                </c:pt>
              </c:numCache>
            </c:numRef>
          </c:val>
          <c:extLst xmlns:c16r2="http://schemas.microsoft.com/office/drawing/2015/06/chart">
            <c:ext xmlns:c16="http://schemas.microsoft.com/office/drawing/2014/chart" uri="{C3380CC4-5D6E-409C-BE32-E72D297353CC}">
              <c16:uniqueId val="{00000001-EA60-4B7B-B9CB-A86019DA6EFA}"/>
            </c:ext>
          </c:extLst>
        </c:ser>
        <c:dLbls>
          <c:showLegendKey val="0"/>
          <c:showVal val="0"/>
          <c:showCatName val="0"/>
          <c:showSerName val="0"/>
          <c:showPercent val="0"/>
          <c:showBubbleSize val="0"/>
        </c:dLbls>
        <c:gapWidth val="75"/>
        <c:axId val="261453720"/>
        <c:axId val="261454112"/>
      </c:barChart>
      <c:catAx>
        <c:axId val="261453720"/>
        <c:scaling>
          <c:orientation val="minMax"/>
        </c:scaling>
        <c:delete val="0"/>
        <c:axPos val="b"/>
        <c:numFmt formatCode="General" sourceLinked="0"/>
        <c:majorTickMark val="none"/>
        <c:minorTickMark val="none"/>
        <c:tickLblPos val="nextTo"/>
        <c:crossAx val="261454112"/>
        <c:crosses val="autoZero"/>
        <c:auto val="1"/>
        <c:lblAlgn val="ctr"/>
        <c:lblOffset val="100"/>
        <c:noMultiLvlLbl val="0"/>
      </c:catAx>
      <c:valAx>
        <c:axId val="261454112"/>
        <c:scaling>
          <c:orientation val="minMax"/>
          <c:min val="0"/>
        </c:scaling>
        <c:delete val="0"/>
        <c:axPos val="l"/>
        <c:majorGridlines>
          <c:spPr>
            <a:ln>
              <a:noFill/>
            </a:ln>
          </c:spPr>
        </c:majorGridlines>
        <c:numFmt formatCode="General" sourceLinked="1"/>
        <c:majorTickMark val="none"/>
        <c:minorTickMark val="none"/>
        <c:tickLblPos val="nextTo"/>
        <c:spPr>
          <a:ln w="9525">
            <a:noFill/>
          </a:ln>
        </c:spPr>
        <c:crossAx val="261453720"/>
        <c:crosses val="autoZero"/>
        <c:crossBetween val="between"/>
        <c:majorUnit val="10"/>
      </c:valAx>
    </c:plotArea>
    <c:legend>
      <c:legendPos val="b"/>
      <c:overlay val="0"/>
    </c:legend>
    <c:plotVisOnly val="1"/>
    <c:dispBlanksAs val="gap"/>
    <c:showDLblsOverMax val="0"/>
  </c:chart>
  <c:spPr>
    <a:ln>
      <a:noFill/>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Лист1!$B$1</c:f>
              <c:strCache>
                <c:ptCount val="1"/>
                <c:pt idx="0">
                  <c:v>север ♀</c:v>
                </c:pt>
              </c:strCache>
            </c:strRef>
          </c:tx>
          <c:marker>
            <c:symbol val="none"/>
          </c:marker>
          <c:cat>
            <c:strRef>
              <c:f>Лист1!$A$2:$A$9</c:f>
              <c:strCache>
                <c:ptCount val="8"/>
                <c:pt idx="0">
                  <c:v>физическое функционирование</c:v>
                </c:pt>
                <c:pt idx="1">
                  <c:v>ролевое функционирование</c:v>
                </c:pt>
                <c:pt idx="2">
                  <c:v>интенсивность боли</c:v>
                </c:pt>
                <c:pt idx="3">
                  <c:v>общее здоровье</c:v>
                </c:pt>
                <c:pt idx="4">
                  <c:v>жизнеспособность</c:v>
                </c:pt>
                <c:pt idx="5">
                  <c:v>социальное функционирование</c:v>
                </c:pt>
                <c:pt idx="6">
                  <c:v>эмоциональное функционирование</c:v>
                </c:pt>
                <c:pt idx="7">
                  <c:v>психологическое здоровье</c:v>
                </c:pt>
              </c:strCache>
            </c:strRef>
          </c:cat>
          <c:val>
            <c:numRef>
              <c:f>Лист1!$B$2:$B$9</c:f>
              <c:numCache>
                <c:formatCode>General</c:formatCode>
                <c:ptCount val="8"/>
                <c:pt idx="0">
                  <c:v>25.17</c:v>
                </c:pt>
                <c:pt idx="1">
                  <c:v>6.44</c:v>
                </c:pt>
                <c:pt idx="2">
                  <c:v>8.52</c:v>
                </c:pt>
                <c:pt idx="3">
                  <c:v>18.89</c:v>
                </c:pt>
                <c:pt idx="4">
                  <c:v>16.239999999999988</c:v>
                </c:pt>
                <c:pt idx="5">
                  <c:v>8.2199999999999989</c:v>
                </c:pt>
                <c:pt idx="6">
                  <c:v>4.6499999999999995</c:v>
                </c:pt>
                <c:pt idx="7">
                  <c:v>20.12</c:v>
                </c:pt>
              </c:numCache>
            </c:numRef>
          </c:val>
          <c:extLst xmlns:c16r2="http://schemas.microsoft.com/office/drawing/2015/06/chart">
            <c:ext xmlns:c16="http://schemas.microsoft.com/office/drawing/2014/chart" uri="{C3380CC4-5D6E-409C-BE32-E72D297353CC}">
              <c16:uniqueId val="{00000000-D16D-43C0-A2C4-CBD410ACA8BA}"/>
            </c:ext>
          </c:extLst>
        </c:ser>
        <c:ser>
          <c:idx val="1"/>
          <c:order val="1"/>
          <c:tx>
            <c:strRef>
              <c:f>Лист1!$C$1</c:f>
              <c:strCache>
                <c:ptCount val="1"/>
                <c:pt idx="0">
                  <c:v>север ♂</c:v>
                </c:pt>
              </c:strCache>
            </c:strRef>
          </c:tx>
          <c:marker>
            <c:symbol val="none"/>
          </c:marker>
          <c:cat>
            <c:strRef>
              <c:f>Лист1!$A$2:$A$9</c:f>
              <c:strCache>
                <c:ptCount val="8"/>
                <c:pt idx="0">
                  <c:v>физическое функционирование</c:v>
                </c:pt>
                <c:pt idx="1">
                  <c:v>ролевое функционирование</c:v>
                </c:pt>
                <c:pt idx="2">
                  <c:v>интенсивность боли</c:v>
                </c:pt>
                <c:pt idx="3">
                  <c:v>общее здоровье</c:v>
                </c:pt>
                <c:pt idx="4">
                  <c:v>жизнеспособность</c:v>
                </c:pt>
                <c:pt idx="5">
                  <c:v>социальное функционирование</c:v>
                </c:pt>
                <c:pt idx="6">
                  <c:v>эмоциональное функционирование</c:v>
                </c:pt>
                <c:pt idx="7">
                  <c:v>психологическое здоровье</c:v>
                </c:pt>
              </c:strCache>
            </c:strRef>
          </c:cat>
          <c:val>
            <c:numRef>
              <c:f>Лист1!$C$2:$C$9</c:f>
              <c:numCache>
                <c:formatCode>General</c:formatCode>
                <c:ptCount val="8"/>
                <c:pt idx="0">
                  <c:v>27.99</c:v>
                </c:pt>
                <c:pt idx="1">
                  <c:v>6.05</c:v>
                </c:pt>
                <c:pt idx="2">
                  <c:v>9.2000000000000011</c:v>
                </c:pt>
                <c:pt idx="3">
                  <c:v>17.87</c:v>
                </c:pt>
                <c:pt idx="4">
                  <c:v>16.979999999999986</c:v>
                </c:pt>
                <c:pt idx="5">
                  <c:v>8.31</c:v>
                </c:pt>
                <c:pt idx="6">
                  <c:v>4.7</c:v>
                </c:pt>
                <c:pt idx="7">
                  <c:v>21.1</c:v>
                </c:pt>
              </c:numCache>
            </c:numRef>
          </c:val>
          <c:extLst xmlns:c16r2="http://schemas.microsoft.com/office/drawing/2015/06/chart">
            <c:ext xmlns:c16="http://schemas.microsoft.com/office/drawing/2014/chart" uri="{C3380CC4-5D6E-409C-BE32-E72D297353CC}">
              <c16:uniqueId val="{00000001-D16D-43C0-A2C4-CBD410ACA8BA}"/>
            </c:ext>
          </c:extLst>
        </c:ser>
        <c:ser>
          <c:idx val="2"/>
          <c:order val="2"/>
          <c:tx>
            <c:strRef>
              <c:f>Лист1!$D$1</c:f>
              <c:strCache>
                <c:ptCount val="1"/>
                <c:pt idx="0">
                  <c:v>юг ♀</c:v>
                </c:pt>
              </c:strCache>
            </c:strRef>
          </c:tx>
          <c:marker>
            <c:symbol val="none"/>
          </c:marker>
          <c:cat>
            <c:strRef>
              <c:f>Лист1!$A$2:$A$9</c:f>
              <c:strCache>
                <c:ptCount val="8"/>
                <c:pt idx="0">
                  <c:v>физическое функционирование</c:v>
                </c:pt>
                <c:pt idx="1">
                  <c:v>ролевое функционирование</c:v>
                </c:pt>
                <c:pt idx="2">
                  <c:v>интенсивность боли</c:v>
                </c:pt>
                <c:pt idx="3">
                  <c:v>общее здоровье</c:v>
                </c:pt>
                <c:pt idx="4">
                  <c:v>жизнеспособность</c:v>
                </c:pt>
                <c:pt idx="5">
                  <c:v>социальное функционирование</c:v>
                </c:pt>
                <c:pt idx="6">
                  <c:v>эмоциональное функционирование</c:v>
                </c:pt>
                <c:pt idx="7">
                  <c:v>психологическое здоровье</c:v>
                </c:pt>
              </c:strCache>
            </c:strRef>
          </c:cat>
          <c:val>
            <c:numRef>
              <c:f>Лист1!$D$2:$D$9</c:f>
              <c:numCache>
                <c:formatCode>General</c:formatCode>
                <c:ptCount val="8"/>
                <c:pt idx="0">
                  <c:v>27.23</c:v>
                </c:pt>
                <c:pt idx="1">
                  <c:v>5.41</c:v>
                </c:pt>
                <c:pt idx="2">
                  <c:v>8.76</c:v>
                </c:pt>
                <c:pt idx="3">
                  <c:v>18.14</c:v>
                </c:pt>
                <c:pt idx="4">
                  <c:v>16.29</c:v>
                </c:pt>
                <c:pt idx="5">
                  <c:v>8.69</c:v>
                </c:pt>
                <c:pt idx="6">
                  <c:v>4.1399999999999997</c:v>
                </c:pt>
                <c:pt idx="7">
                  <c:v>20.51</c:v>
                </c:pt>
              </c:numCache>
            </c:numRef>
          </c:val>
          <c:extLst xmlns:c16r2="http://schemas.microsoft.com/office/drawing/2015/06/chart">
            <c:ext xmlns:c16="http://schemas.microsoft.com/office/drawing/2014/chart" uri="{C3380CC4-5D6E-409C-BE32-E72D297353CC}">
              <c16:uniqueId val="{00000002-D16D-43C0-A2C4-CBD410ACA8BA}"/>
            </c:ext>
          </c:extLst>
        </c:ser>
        <c:ser>
          <c:idx val="3"/>
          <c:order val="3"/>
          <c:tx>
            <c:strRef>
              <c:f>Лист1!$E$1</c:f>
              <c:strCache>
                <c:ptCount val="1"/>
                <c:pt idx="0">
                  <c:v>Юг ♂</c:v>
                </c:pt>
              </c:strCache>
            </c:strRef>
          </c:tx>
          <c:marker>
            <c:symbol val="none"/>
          </c:marker>
          <c:cat>
            <c:strRef>
              <c:f>Лист1!$A$2:$A$9</c:f>
              <c:strCache>
                <c:ptCount val="8"/>
                <c:pt idx="0">
                  <c:v>физическое функционирование</c:v>
                </c:pt>
                <c:pt idx="1">
                  <c:v>ролевое функционирование</c:v>
                </c:pt>
                <c:pt idx="2">
                  <c:v>интенсивность боли</c:v>
                </c:pt>
                <c:pt idx="3">
                  <c:v>общее здоровье</c:v>
                </c:pt>
                <c:pt idx="4">
                  <c:v>жизнеспособность</c:v>
                </c:pt>
                <c:pt idx="5">
                  <c:v>социальное функционирование</c:v>
                </c:pt>
                <c:pt idx="6">
                  <c:v>эмоциональное функционирование</c:v>
                </c:pt>
                <c:pt idx="7">
                  <c:v>психологическое здоровье</c:v>
                </c:pt>
              </c:strCache>
            </c:strRef>
          </c:cat>
          <c:val>
            <c:numRef>
              <c:f>Лист1!$E$2:$E$9</c:f>
              <c:numCache>
                <c:formatCode>General</c:formatCode>
                <c:ptCount val="8"/>
                <c:pt idx="0">
                  <c:v>29.01</c:v>
                </c:pt>
                <c:pt idx="1">
                  <c:v>5.6099999999999985</c:v>
                </c:pt>
                <c:pt idx="2">
                  <c:v>8.7900000000000009</c:v>
                </c:pt>
                <c:pt idx="3">
                  <c:v>19.22</c:v>
                </c:pt>
                <c:pt idx="4">
                  <c:v>17.2</c:v>
                </c:pt>
                <c:pt idx="5">
                  <c:v>8.49</c:v>
                </c:pt>
                <c:pt idx="6">
                  <c:v>4.08</c:v>
                </c:pt>
                <c:pt idx="7">
                  <c:v>21.47</c:v>
                </c:pt>
              </c:numCache>
            </c:numRef>
          </c:val>
          <c:extLst xmlns:c16r2="http://schemas.microsoft.com/office/drawing/2015/06/chart">
            <c:ext xmlns:c16="http://schemas.microsoft.com/office/drawing/2014/chart" uri="{C3380CC4-5D6E-409C-BE32-E72D297353CC}">
              <c16:uniqueId val="{00000003-D16D-43C0-A2C4-CBD410ACA8BA}"/>
            </c:ext>
          </c:extLst>
        </c:ser>
        <c:dLbls>
          <c:showLegendKey val="0"/>
          <c:showVal val="0"/>
          <c:showCatName val="0"/>
          <c:showSerName val="0"/>
          <c:showPercent val="0"/>
          <c:showBubbleSize val="0"/>
        </c:dLbls>
        <c:axId val="271445640"/>
        <c:axId val="271442504"/>
      </c:radarChart>
      <c:catAx>
        <c:axId val="271445640"/>
        <c:scaling>
          <c:orientation val="minMax"/>
        </c:scaling>
        <c:delete val="0"/>
        <c:axPos val="b"/>
        <c:majorGridlines/>
        <c:numFmt formatCode="General" sourceLinked="1"/>
        <c:majorTickMark val="none"/>
        <c:minorTickMark val="none"/>
        <c:tickLblPos val="nextTo"/>
        <c:spPr>
          <a:ln w="9525">
            <a:noFill/>
          </a:ln>
        </c:spPr>
        <c:crossAx val="271442504"/>
        <c:crosses val="autoZero"/>
        <c:auto val="1"/>
        <c:lblAlgn val="ctr"/>
        <c:lblOffset val="100"/>
        <c:noMultiLvlLbl val="0"/>
      </c:catAx>
      <c:valAx>
        <c:axId val="271442504"/>
        <c:scaling>
          <c:orientation val="minMax"/>
        </c:scaling>
        <c:delete val="0"/>
        <c:axPos val="l"/>
        <c:majorGridlines/>
        <c:numFmt formatCode="General" sourceLinked="1"/>
        <c:majorTickMark val="none"/>
        <c:minorTickMark val="none"/>
        <c:tickLblPos val="nextTo"/>
        <c:crossAx val="27144564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barChart>
        <c:barDir val="col"/>
        <c:grouping val="clustered"/>
        <c:varyColors val="0"/>
        <c:ser>
          <c:idx val="0"/>
          <c:order val="0"/>
          <c:tx>
            <c:strRef>
              <c:f>Лист1!$B$1</c:f>
              <c:strCache>
                <c:ptCount val="1"/>
                <c:pt idx="0">
                  <c:v>город</c:v>
                </c:pt>
              </c:strCache>
            </c:strRef>
          </c:tx>
          <c:spPr>
            <a:solidFill>
              <a:srgbClr val="0070C0"/>
            </a:solidFill>
          </c:spPr>
          <c:invertIfNegative val="0"/>
          <c:errBars>
            <c:errBarType val="both"/>
            <c:errValType val="cust"/>
            <c:noEndCap val="0"/>
            <c:plus>
              <c:numLit>
                <c:formatCode>General</c:formatCode>
                <c:ptCount val="3"/>
                <c:pt idx="0">
                  <c:v>0.37334300000000031</c:v>
                </c:pt>
                <c:pt idx="1">
                  <c:v>0.40320500000000004</c:v>
                </c:pt>
                <c:pt idx="2">
                  <c:v>0.48896700000000032</c:v>
                </c:pt>
              </c:numLit>
            </c:plus>
            <c:minus>
              <c:numLit>
                <c:formatCode>General</c:formatCode>
                <c:ptCount val="3"/>
                <c:pt idx="0">
                  <c:v>0.37334300000000031</c:v>
                </c:pt>
                <c:pt idx="1">
                  <c:v>0.40320500000000004</c:v>
                </c:pt>
                <c:pt idx="2">
                  <c:v>0.48896700000000032</c:v>
                </c:pt>
              </c:numLit>
            </c:minus>
          </c:errBars>
          <c:cat>
            <c:strRef>
              <c:f>Лист1!$A$2:$A$4</c:f>
              <c:strCache>
                <c:ptCount val="3"/>
                <c:pt idx="0">
                  <c:v>ДТ (см)</c:v>
                </c:pt>
                <c:pt idx="1">
                  <c:v>МТ (кг)</c:v>
                </c:pt>
                <c:pt idx="2">
                  <c:v>ОГК (см)</c:v>
                </c:pt>
              </c:strCache>
            </c:strRef>
          </c:cat>
          <c:val>
            <c:numRef>
              <c:f>Лист1!$B$2:$B$4</c:f>
              <c:numCache>
                <c:formatCode>General</c:formatCode>
                <c:ptCount val="3"/>
                <c:pt idx="0">
                  <c:v>172.6</c:v>
                </c:pt>
                <c:pt idx="1">
                  <c:v>71.3</c:v>
                </c:pt>
                <c:pt idx="2">
                  <c:v>92.1</c:v>
                </c:pt>
              </c:numCache>
            </c:numRef>
          </c:val>
          <c:extLst xmlns:c16r2="http://schemas.microsoft.com/office/drawing/2015/06/chart">
            <c:ext xmlns:c16="http://schemas.microsoft.com/office/drawing/2014/chart" uri="{C3380CC4-5D6E-409C-BE32-E72D297353CC}">
              <c16:uniqueId val="{00000000-D691-495A-99B6-41DEDF3051DD}"/>
            </c:ext>
          </c:extLst>
        </c:ser>
        <c:ser>
          <c:idx val="1"/>
          <c:order val="1"/>
          <c:tx>
            <c:strRef>
              <c:f>Лист1!$C$1</c:f>
              <c:strCache>
                <c:ptCount val="1"/>
                <c:pt idx="0">
                  <c:v> село</c:v>
                </c:pt>
              </c:strCache>
            </c:strRef>
          </c:tx>
          <c:spPr>
            <a:solidFill>
              <a:srgbClr val="00B050"/>
            </a:solidFill>
          </c:spPr>
          <c:invertIfNegative val="0"/>
          <c:errBars>
            <c:errBarType val="both"/>
            <c:errValType val="cust"/>
            <c:noEndCap val="0"/>
            <c:plus>
              <c:numLit>
                <c:formatCode>General</c:formatCode>
                <c:ptCount val="3"/>
                <c:pt idx="0">
                  <c:v>0.430757</c:v>
                </c:pt>
                <c:pt idx="1">
                  <c:v>0.46040700000000001</c:v>
                </c:pt>
                <c:pt idx="2">
                  <c:v>0.46792900000000032</c:v>
                </c:pt>
              </c:numLit>
            </c:plus>
            <c:minus>
              <c:numLit>
                <c:formatCode>General</c:formatCode>
                <c:ptCount val="3"/>
                <c:pt idx="0">
                  <c:v>0.430757</c:v>
                </c:pt>
                <c:pt idx="1">
                  <c:v>0.46040700000000001</c:v>
                </c:pt>
                <c:pt idx="2">
                  <c:v>0.46792900000000032</c:v>
                </c:pt>
              </c:numLit>
            </c:minus>
          </c:errBars>
          <c:cat>
            <c:strRef>
              <c:f>Лист1!$A$2:$A$4</c:f>
              <c:strCache>
                <c:ptCount val="3"/>
                <c:pt idx="0">
                  <c:v>ДТ (см)</c:v>
                </c:pt>
                <c:pt idx="1">
                  <c:v>МТ (кг)</c:v>
                </c:pt>
                <c:pt idx="2">
                  <c:v>ОГК (см)</c:v>
                </c:pt>
              </c:strCache>
            </c:strRef>
          </c:cat>
          <c:val>
            <c:numRef>
              <c:f>Лист1!$C$2:$C$4</c:f>
              <c:numCache>
                <c:formatCode>General</c:formatCode>
                <c:ptCount val="3"/>
                <c:pt idx="0">
                  <c:v>171.2</c:v>
                </c:pt>
                <c:pt idx="1">
                  <c:v>73.599999999999994</c:v>
                </c:pt>
                <c:pt idx="2">
                  <c:v>94.8</c:v>
                </c:pt>
              </c:numCache>
            </c:numRef>
          </c:val>
          <c:extLst xmlns:c16r2="http://schemas.microsoft.com/office/drawing/2015/06/chart">
            <c:ext xmlns:c16="http://schemas.microsoft.com/office/drawing/2014/chart" uri="{C3380CC4-5D6E-409C-BE32-E72D297353CC}">
              <c16:uniqueId val="{00000001-D691-495A-99B6-41DEDF3051DD}"/>
            </c:ext>
          </c:extLst>
        </c:ser>
        <c:dLbls>
          <c:showLegendKey val="0"/>
          <c:showVal val="0"/>
          <c:showCatName val="0"/>
          <c:showSerName val="0"/>
          <c:showPercent val="0"/>
          <c:showBubbleSize val="0"/>
        </c:dLbls>
        <c:gapWidth val="75"/>
        <c:axId val="261455680"/>
        <c:axId val="261456072"/>
      </c:barChart>
      <c:catAx>
        <c:axId val="261455680"/>
        <c:scaling>
          <c:orientation val="minMax"/>
        </c:scaling>
        <c:delete val="0"/>
        <c:axPos val="b"/>
        <c:numFmt formatCode="General" sourceLinked="0"/>
        <c:majorTickMark val="none"/>
        <c:minorTickMark val="none"/>
        <c:tickLblPos val="nextTo"/>
        <c:crossAx val="261456072"/>
        <c:crosses val="autoZero"/>
        <c:auto val="1"/>
        <c:lblAlgn val="ctr"/>
        <c:lblOffset val="100"/>
        <c:noMultiLvlLbl val="0"/>
      </c:catAx>
      <c:valAx>
        <c:axId val="261456072"/>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1455680"/>
        <c:crosses val="autoZero"/>
        <c:crossBetween val="between"/>
        <c:majorUnit val="10"/>
      </c:valAx>
    </c:plotArea>
    <c:legend>
      <c:legendPos val="b"/>
      <c:overlay val="0"/>
    </c:legend>
    <c:plotVisOnly val="1"/>
    <c:dispBlanksAs val="gap"/>
    <c:showDLblsOverMax val="0"/>
  </c:chart>
  <c:spPr>
    <a:ln>
      <a:noFill/>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manualLayout>
          <c:layoutTarget val="inner"/>
          <c:xMode val="edge"/>
          <c:yMode val="edge"/>
          <c:x val="8.6977759359027504E-2"/>
          <c:y val="0.14323543384970241"/>
          <c:w val="0.78109241607957824"/>
          <c:h val="0.66178586727104705"/>
        </c:manualLayout>
      </c:layout>
      <c:barChart>
        <c:barDir val="col"/>
        <c:grouping val="clustered"/>
        <c:varyColors val="0"/>
        <c:ser>
          <c:idx val="0"/>
          <c:order val="0"/>
          <c:tx>
            <c:strRef>
              <c:f>Лист1!$B$1</c:f>
              <c:strCache>
                <c:ptCount val="1"/>
                <c:pt idx="0">
                  <c:v>девушки город</c:v>
                </c:pt>
              </c:strCache>
            </c:strRef>
          </c:tx>
          <c:spPr>
            <a:solidFill>
              <a:srgbClr val="92D050"/>
            </a:solidFill>
          </c:spPr>
          <c:invertIfNegative val="0"/>
          <c:errBars>
            <c:errBarType val="both"/>
            <c:errValType val="cust"/>
            <c:noEndCap val="0"/>
            <c:plus>
              <c:numLit>
                <c:formatCode>General</c:formatCode>
                <c:ptCount val="3"/>
                <c:pt idx="0">
                  <c:v>0.82307799999999998</c:v>
                </c:pt>
                <c:pt idx="1">
                  <c:v>1.0512089999999998</c:v>
                </c:pt>
                <c:pt idx="2">
                  <c:v>0.91541199999999956</c:v>
                </c:pt>
              </c:numLit>
            </c:plus>
            <c:minus>
              <c:numLit>
                <c:formatCode>General</c:formatCode>
                <c:ptCount val="3"/>
                <c:pt idx="0">
                  <c:v>0.82307799999999998</c:v>
                </c:pt>
                <c:pt idx="1">
                  <c:v>1.0512089999999998</c:v>
                </c:pt>
                <c:pt idx="2">
                  <c:v>0.91541199999999956</c:v>
                </c:pt>
              </c:numLit>
            </c:minus>
          </c:errBars>
          <c:cat>
            <c:strRef>
              <c:f>Лист1!$A$2:$A$4</c:f>
              <c:strCache>
                <c:ptCount val="3"/>
                <c:pt idx="0">
                  <c:v>ЧСС (уд/мин)</c:v>
                </c:pt>
                <c:pt idx="1">
                  <c:v>САД (мм.рт.ст.)</c:v>
                </c:pt>
                <c:pt idx="2">
                  <c:v>ДАД (мм.рт.ст.)</c:v>
                </c:pt>
              </c:strCache>
            </c:strRef>
          </c:cat>
          <c:val>
            <c:numRef>
              <c:f>Лист1!$B$2:$B$4</c:f>
              <c:numCache>
                <c:formatCode>General</c:formatCode>
                <c:ptCount val="3"/>
                <c:pt idx="0">
                  <c:v>67.599999999999994</c:v>
                </c:pt>
                <c:pt idx="1">
                  <c:v>111.9</c:v>
                </c:pt>
                <c:pt idx="2">
                  <c:v>66.599999999999994</c:v>
                </c:pt>
              </c:numCache>
            </c:numRef>
          </c:val>
          <c:extLst xmlns:c16r2="http://schemas.microsoft.com/office/drawing/2015/06/chart">
            <c:ext xmlns:c16="http://schemas.microsoft.com/office/drawing/2014/chart" uri="{C3380CC4-5D6E-409C-BE32-E72D297353CC}">
              <c16:uniqueId val="{00000000-56C5-4A2E-825D-771D7AC76333}"/>
            </c:ext>
          </c:extLst>
        </c:ser>
        <c:ser>
          <c:idx val="1"/>
          <c:order val="1"/>
          <c:tx>
            <c:strRef>
              <c:f>Лист1!$C$1</c:f>
              <c:strCache>
                <c:ptCount val="1"/>
                <c:pt idx="0">
                  <c:v>девушки село</c:v>
                </c:pt>
              </c:strCache>
            </c:strRef>
          </c:tx>
          <c:spPr>
            <a:solidFill>
              <a:srgbClr val="00B0F0"/>
            </a:solidFill>
          </c:spPr>
          <c:invertIfNegative val="0"/>
          <c:errBars>
            <c:errBarType val="both"/>
            <c:errValType val="cust"/>
            <c:noEndCap val="0"/>
            <c:plus>
              <c:numLit>
                <c:formatCode>General</c:formatCode>
                <c:ptCount val="3"/>
                <c:pt idx="0">
                  <c:v>0.90125699999999898</c:v>
                </c:pt>
                <c:pt idx="1">
                  <c:v>1.062713</c:v>
                </c:pt>
                <c:pt idx="2">
                  <c:v>0.916377</c:v>
                </c:pt>
              </c:numLit>
            </c:plus>
            <c:minus>
              <c:numLit>
                <c:formatCode>General</c:formatCode>
                <c:ptCount val="3"/>
                <c:pt idx="0">
                  <c:v>0.90125699999999898</c:v>
                </c:pt>
                <c:pt idx="1">
                  <c:v>1.062713</c:v>
                </c:pt>
                <c:pt idx="2">
                  <c:v>0.916377</c:v>
                </c:pt>
              </c:numLit>
            </c:minus>
          </c:errBars>
          <c:cat>
            <c:strRef>
              <c:f>Лист1!$A$2:$A$4</c:f>
              <c:strCache>
                <c:ptCount val="3"/>
                <c:pt idx="0">
                  <c:v>ЧСС (уд/мин)</c:v>
                </c:pt>
                <c:pt idx="1">
                  <c:v>САД (мм.рт.ст.)</c:v>
                </c:pt>
                <c:pt idx="2">
                  <c:v>ДАД (мм.рт.ст.)</c:v>
                </c:pt>
              </c:strCache>
            </c:strRef>
          </c:cat>
          <c:val>
            <c:numRef>
              <c:f>Лист1!$C$2:$C$4</c:f>
              <c:numCache>
                <c:formatCode>General</c:formatCode>
                <c:ptCount val="3"/>
                <c:pt idx="0">
                  <c:v>71.3</c:v>
                </c:pt>
                <c:pt idx="1">
                  <c:v>117.5</c:v>
                </c:pt>
                <c:pt idx="2">
                  <c:v>69.400000000000006</c:v>
                </c:pt>
              </c:numCache>
            </c:numRef>
          </c:val>
          <c:extLst xmlns:c16r2="http://schemas.microsoft.com/office/drawing/2015/06/chart">
            <c:ext xmlns:c16="http://schemas.microsoft.com/office/drawing/2014/chart" uri="{C3380CC4-5D6E-409C-BE32-E72D297353CC}">
              <c16:uniqueId val="{00000001-56C5-4A2E-825D-771D7AC76333}"/>
            </c:ext>
          </c:extLst>
        </c:ser>
        <c:dLbls>
          <c:showLegendKey val="0"/>
          <c:showVal val="0"/>
          <c:showCatName val="0"/>
          <c:showSerName val="0"/>
          <c:showPercent val="0"/>
          <c:showBubbleSize val="0"/>
        </c:dLbls>
        <c:gapWidth val="75"/>
        <c:axId val="261448624"/>
        <c:axId val="261449016"/>
      </c:barChart>
      <c:catAx>
        <c:axId val="261448624"/>
        <c:scaling>
          <c:orientation val="minMax"/>
        </c:scaling>
        <c:delete val="0"/>
        <c:axPos val="b"/>
        <c:numFmt formatCode="General" sourceLinked="1"/>
        <c:majorTickMark val="none"/>
        <c:minorTickMark val="none"/>
        <c:tickLblPos val="nextTo"/>
        <c:txPr>
          <a:bodyPr/>
          <a:lstStyle/>
          <a:p>
            <a:pPr>
              <a:defRPr sz="900"/>
            </a:pPr>
            <a:endParaRPr lang="ru-RU"/>
          </a:p>
        </c:txPr>
        <c:crossAx val="261449016"/>
        <c:crosses val="autoZero"/>
        <c:auto val="1"/>
        <c:lblAlgn val="ctr"/>
        <c:lblOffset val="100"/>
        <c:noMultiLvlLbl val="0"/>
      </c:catAx>
      <c:valAx>
        <c:axId val="261449016"/>
        <c:scaling>
          <c:orientation val="minMax"/>
          <c:max val="140"/>
        </c:scaling>
        <c:delete val="0"/>
        <c:axPos val="l"/>
        <c:majorGridlines>
          <c:spPr>
            <a:ln>
              <a:noFill/>
            </a:ln>
          </c:spPr>
        </c:majorGridlines>
        <c:numFmt formatCode="General" sourceLinked="1"/>
        <c:majorTickMark val="none"/>
        <c:minorTickMark val="none"/>
        <c:tickLblPos val="nextTo"/>
        <c:spPr>
          <a:ln w="9525">
            <a:noFill/>
          </a:ln>
        </c:spPr>
        <c:crossAx val="261448624"/>
        <c:crosses val="autoZero"/>
        <c:crossBetween val="between"/>
        <c:majorUnit val="20"/>
      </c:valAx>
      <c:spPr>
        <a:noFill/>
        <a:ln w="25400">
          <a:noFill/>
        </a:ln>
      </c:spPr>
    </c:plotArea>
    <c:plotVisOnly val="1"/>
    <c:dispBlanksAs val="gap"/>
    <c:showDLblsOverMax val="0"/>
  </c:chart>
  <c:spPr>
    <a:ln>
      <a:noFill/>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manualLayout>
          <c:layoutTarget val="inner"/>
          <c:xMode val="edge"/>
          <c:yMode val="edge"/>
          <c:x val="0.14148779347787202"/>
          <c:y val="0.16697444069491321"/>
          <c:w val="0.80828389601984685"/>
          <c:h val="0.65091426071741043"/>
        </c:manualLayout>
      </c:layout>
      <c:barChart>
        <c:barDir val="col"/>
        <c:grouping val="clustered"/>
        <c:varyColors val="0"/>
        <c:ser>
          <c:idx val="0"/>
          <c:order val="0"/>
          <c:tx>
            <c:strRef>
              <c:f>Лист1!$B$1</c:f>
              <c:strCache>
                <c:ptCount val="1"/>
                <c:pt idx="0">
                  <c:v> город</c:v>
                </c:pt>
              </c:strCache>
            </c:strRef>
          </c:tx>
          <c:spPr>
            <a:solidFill>
              <a:srgbClr val="92D050"/>
            </a:solidFill>
          </c:spPr>
          <c:invertIfNegative val="0"/>
          <c:errBars>
            <c:errBarType val="both"/>
            <c:errValType val="cust"/>
            <c:noEndCap val="0"/>
            <c:plus>
              <c:numLit>
                <c:formatCode>General</c:formatCode>
                <c:ptCount val="3"/>
                <c:pt idx="0">
                  <c:v>0.6717770000000014</c:v>
                </c:pt>
                <c:pt idx="1">
                  <c:v>0.97687800000000113</c:v>
                </c:pt>
                <c:pt idx="2">
                  <c:v>0.97890000000000088</c:v>
                </c:pt>
              </c:numLit>
            </c:plus>
            <c:minus>
              <c:numLit>
                <c:formatCode>General</c:formatCode>
                <c:ptCount val="3"/>
                <c:pt idx="0">
                  <c:v>0.6717770000000014</c:v>
                </c:pt>
                <c:pt idx="1">
                  <c:v>0.97687800000000113</c:v>
                </c:pt>
                <c:pt idx="2">
                  <c:v>0.97890000000000088</c:v>
                </c:pt>
              </c:numLit>
            </c:minus>
          </c:errBars>
          <c:cat>
            <c:strRef>
              <c:f>Лист1!$A$2:$A$4</c:f>
              <c:strCache>
                <c:ptCount val="3"/>
                <c:pt idx="0">
                  <c:v>ЧСС        (уд/мин)</c:v>
                </c:pt>
                <c:pt idx="1">
                  <c:v>САД (мм.рт.ст.)</c:v>
                </c:pt>
                <c:pt idx="2">
                  <c:v>ДАД (мм.рт.ст.)</c:v>
                </c:pt>
              </c:strCache>
            </c:strRef>
          </c:cat>
          <c:val>
            <c:numRef>
              <c:f>Лист1!$B$2:$B$4</c:f>
              <c:numCache>
                <c:formatCode>General</c:formatCode>
                <c:ptCount val="3"/>
                <c:pt idx="0">
                  <c:v>74.3</c:v>
                </c:pt>
                <c:pt idx="1">
                  <c:v>120.3</c:v>
                </c:pt>
                <c:pt idx="2">
                  <c:v>72.3</c:v>
                </c:pt>
              </c:numCache>
            </c:numRef>
          </c:val>
          <c:extLst xmlns:c16r2="http://schemas.microsoft.com/office/drawing/2015/06/chart">
            <c:ext xmlns:c16="http://schemas.microsoft.com/office/drawing/2014/chart" uri="{C3380CC4-5D6E-409C-BE32-E72D297353CC}">
              <c16:uniqueId val="{00000000-7FE2-4FEC-ACF7-A457D97B469E}"/>
            </c:ext>
          </c:extLst>
        </c:ser>
        <c:ser>
          <c:idx val="1"/>
          <c:order val="1"/>
          <c:tx>
            <c:strRef>
              <c:f>Лист1!$C$1</c:f>
              <c:strCache>
                <c:ptCount val="1"/>
                <c:pt idx="0">
                  <c:v>село</c:v>
                </c:pt>
              </c:strCache>
            </c:strRef>
          </c:tx>
          <c:spPr>
            <a:solidFill>
              <a:srgbClr val="00B0F0"/>
            </a:solidFill>
          </c:spPr>
          <c:invertIfNegative val="0"/>
          <c:errBars>
            <c:errBarType val="both"/>
            <c:errValType val="cust"/>
            <c:noEndCap val="0"/>
            <c:plus>
              <c:numLit>
                <c:formatCode>General</c:formatCode>
                <c:ptCount val="3"/>
                <c:pt idx="0">
                  <c:v>0.69980299999999951</c:v>
                </c:pt>
                <c:pt idx="1">
                  <c:v>0.93928500000000004</c:v>
                </c:pt>
                <c:pt idx="2">
                  <c:v>0.93987100000000101</c:v>
                </c:pt>
              </c:numLit>
            </c:plus>
            <c:minus>
              <c:numLit>
                <c:formatCode>General</c:formatCode>
                <c:ptCount val="3"/>
                <c:pt idx="0">
                  <c:v>0.69980299999999951</c:v>
                </c:pt>
                <c:pt idx="1">
                  <c:v>0.93928500000000004</c:v>
                </c:pt>
                <c:pt idx="2">
                  <c:v>0.93987100000000101</c:v>
                </c:pt>
              </c:numLit>
            </c:minus>
          </c:errBars>
          <c:cat>
            <c:strRef>
              <c:f>Лист1!$A$2:$A$4</c:f>
              <c:strCache>
                <c:ptCount val="3"/>
                <c:pt idx="0">
                  <c:v>ЧСС        (уд/мин)</c:v>
                </c:pt>
                <c:pt idx="1">
                  <c:v>САД (мм.рт.ст.)</c:v>
                </c:pt>
                <c:pt idx="2">
                  <c:v>ДАД (мм.рт.ст.)</c:v>
                </c:pt>
              </c:strCache>
            </c:strRef>
          </c:cat>
          <c:val>
            <c:numRef>
              <c:f>Лист1!$C$2:$C$4</c:f>
              <c:numCache>
                <c:formatCode>General</c:formatCode>
                <c:ptCount val="3"/>
                <c:pt idx="0">
                  <c:v>69.099999999999994</c:v>
                </c:pt>
                <c:pt idx="1">
                  <c:v>115.9</c:v>
                </c:pt>
                <c:pt idx="2">
                  <c:v>67.900000000000006</c:v>
                </c:pt>
              </c:numCache>
            </c:numRef>
          </c:val>
          <c:extLst xmlns:c16r2="http://schemas.microsoft.com/office/drawing/2015/06/chart">
            <c:ext xmlns:c16="http://schemas.microsoft.com/office/drawing/2014/chart" uri="{C3380CC4-5D6E-409C-BE32-E72D297353CC}">
              <c16:uniqueId val="{00000001-7FE2-4FEC-ACF7-A457D97B469E}"/>
            </c:ext>
          </c:extLst>
        </c:ser>
        <c:dLbls>
          <c:showLegendKey val="0"/>
          <c:showVal val="0"/>
          <c:showCatName val="0"/>
          <c:showSerName val="0"/>
          <c:showPercent val="0"/>
          <c:showBubbleSize val="0"/>
        </c:dLbls>
        <c:gapWidth val="75"/>
        <c:axId val="261459600"/>
        <c:axId val="197586016"/>
      </c:barChart>
      <c:catAx>
        <c:axId val="261459600"/>
        <c:scaling>
          <c:orientation val="minMax"/>
        </c:scaling>
        <c:delete val="0"/>
        <c:axPos val="b"/>
        <c:numFmt formatCode="General" sourceLinked="0"/>
        <c:majorTickMark val="none"/>
        <c:minorTickMark val="none"/>
        <c:tickLblPos val="nextTo"/>
        <c:txPr>
          <a:bodyPr/>
          <a:lstStyle/>
          <a:p>
            <a:pPr>
              <a:defRPr sz="900"/>
            </a:pPr>
            <a:endParaRPr lang="ru-RU"/>
          </a:p>
        </c:txPr>
        <c:crossAx val="197586016"/>
        <c:crosses val="autoZero"/>
        <c:auto val="1"/>
        <c:lblAlgn val="ctr"/>
        <c:lblOffset val="100"/>
        <c:noMultiLvlLbl val="0"/>
      </c:catAx>
      <c:valAx>
        <c:axId val="197586016"/>
        <c:scaling>
          <c:orientation val="minMax"/>
          <c:max val="140"/>
        </c:scaling>
        <c:delete val="0"/>
        <c:axPos val="l"/>
        <c:majorGridlines>
          <c:spPr>
            <a:ln>
              <a:noFill/>
            </a:ln>
          </c:spPr>
        </c:majorGridlines>
        <c:numFmt formatCode="General" sourceLinked="1"/>
        <c:majorTickMark val="none"/>
        <c:minorTickMark val="none"/>
        <c:tickLblPos val="nextTo"/>
        <c:spPr>
          <a:ln w="9525">
            <a:noFill/>
          </a:ln>
        </c:spPr>
        <c:crossAx val="261459600"/>
        <c:crosses val="autoZero"/>
        <c:crossBetween val="between"/>
        <c:majorUnit val="20"/>
      </c:valAx>
    </c:plotArea>
    <c:legend>
      <c:legendPos val="b"/>
      <c:overlay val="0"/>
    </c:legend>
    <c:plotVisOnly val="1"/>
    <c:dispBlanksAs val="gap"/>
    <c:showDLblsOverMax val="0"/>
  </c:chart>
  <c:spPr>
    <a:ln>
      <a:noFill/>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800" b="0" i="0" baseline="0">
                <a:effectLst/>
                <a:latin typeface="Times New Roman" panose="02020603050405020304" pitchFamily="18" charset="0"/>
                <a:cs typeface="Times New Roman" panose="02020603050405020304" pitchFamily="18" charset="0"/>
              </a:rPr>
              <a:t>♀</a:t>
            </a:r>
            <a:endParaRPr lang="ru-RU" b="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ru-RU" b="1"/>
          </a:p>
        </c:rich>
      </c:tx>
      <c:overlay val="0"/>
    </c:title>
    <c:autoTitleDeleted val="0"/>
    <c:plotArea>
      <c:layout>
        <c:manualLayout>
          <c:layoutTarget val="inner"/>
          <c:xMode val="edge"/>
          <c:yMode val="edge"/>
          <c:x val="8.3462561971420268E-2"/>
          <c:y val="0.16697444069491321"/>
          <c:w val="0.72981580842218474"/>
          <c:h val="0.63804711911011702"/>
        </c:manualLayout>
      </c:layout>
      <c:barChart>
        <c:barDir val="col"/>
        <c:grouping val="clustered"/>
        <c:varyColors val="0"/>
        <c:ser>
          <c:idx val="0"/>
          <c:order val="0"/>
          <c:tx>
            <c:strRef>
              <c:f>Лист1!$B$1</c:f>
              <c:strCache>
                <c:ptCount val="1"/>
                <c:pt idx="0">
                  <c:v>город</c:v>
                </c:pt>
              </c:strCache>
            </c:strRef>
          </c:tx>
          <c:spPr>
            <a:solidFill>
              <a:srgbClr val="0070C0"/>
            </a:solidFill>
          </c:spPr>
          <c:invertIfNegative val="0"/>
          <c:errBars>
            <c:errBarType val="both"/>
            <c:errValType val="cust"/>
            <c:noEndCap val="0"/>
            <c:plus>
              <c:numLit>
                <c:formatCode>General</c:formatCode>
                <c:ptCount val="2"/>
                <c:pt idx="0">
                  <c:v>49.781530000000011</c:v>
                </c:pt>
                <c:pt idx="1">
                  <c:v>21.102830000000001</c:v>
                </c:pt>
              </c:numLit>
            </c:plus>
            <c:minus>
              <c:numLit>
                <c:formatCode>General</c:formatCode>
                <c:ptCount val="2"/>
                <c:pt idx="0">
                  <c:v>49.781530000000011</c:v>
                </c:pt>
                <c:pt idx="1">
                  <c:v>21.102830000000001</c:v>
                </c:pt>
              </c:numLit>
            </c:minus>
          </c:errBars>
          <c:cat>
            <c:strRef>
              <c:f>Лист1!$A$2:$A$3</c:f>
              <c:strCache>
                <c:ptCount val="2"/>
                <c:pt idx="0">
                  <c:v>ЖЕЛ (мл)</c:v>
                </c:pt>
                <c:pt idx="1">
                  <c:v>ДЖЕЛ (мл)</c:v>
                </c:pt>
              </c:strCache>
            </c:strRef>
          </c:cat>
          <c:val>
            <c:numRef>
              <c:f>Лист1!$B$2:$B$3</c:f>
              <c:numCache>
                <c:formatCode>General</c:formatCode>
                <c:ptCount val="2"/>
                <c:pt idx="0">
                  <c:v>3036.9</c:v>
                </c:pt>
                <c:pt idx="1">
                  <c:v>3282.5</c:v>
                </c:pt>
              </c:numCache>
            </c:numRef>
          </c:val>
          <c:extLst xmlns:c16r2="http://schemas.microsoft.com/office/drawing/2015/06/chart">
            <c:ext xmlns:c16="http://schemas.microsoft.com/office/drawing/2014/chart" uri="{C3380CC4-5D6E-409C-BE32-E72D297353CC}">
              <c16:uniqueId val="{00000000-CDAC-4E24-99F3-B1F4DAABED95}"/>
            </c:ext>
          </c:extLst>
        </c:ser>
        <c:ser>
          <c:idx val="1"/>
          <c:order val="1"/>
          <c:tx>
            <c:strRef>
              <c:f>Лист1!$C$1</c:f>
              <c:strCache>
                <c:ptCount val="1"/>
                <c:pt idx="0">
                  <c:v>село</c:v>
                </c:pt>
              </c:strCache>
            </c:strRef>
          </c:tx>
          <c:spPr>
            <a:solidFill>
              <a:srgbClr val="00B050"/>
            </a:solidFill>
          </c:spPr>
          <c:invertIfNegative val="0"/>
          <c:errBars>
            <c:errBarType val="both"/>
            <c:errValType val="cust"/>
            <c:noEndCap val="0"/>
            <c:plus>
              <c:numLit>
                <c:formatCode>General</c:formatCode>
                <c:ptCount val="2"/>
                <c:pt idx="0">
                  <c:v>57.685600000000001</c:v>
                </c:pt>
                <c:pt idx="1">
                  <c:v>15.924470000000001</c:v>
                </c:pt>
              </c:numLit>
            </c:plus>
            <c:minus>
              <c:numLit>
                <c:formatCode>General</c:formatCode>
                <c:ptCount val="2"/>
                <c:pt idx="0">
                  <c:v>57.685600000000001</c:v>
                </c:pt>
                <c:pt idx="1">
                  <c:v>15.924470000000001</c:v>
                </c:pt>
              </c:numLit>
            </c:minus>
          </c:errBars>
          <c:cat>
            <c:strRef>
              <c:f>Лист1!$A$2:$A$3</c:f>
              <c:strCache>
                <c:ptCount val="2"/>
                <c:pt idx="0">
                  <c:v>ЖЕЛ (мл)</c:v>
                </c:pt>
                <c:pt idx="1">
                  <c:v>ДЖЕЛ (мл)</c:v>
                </c:pt>
              </c:strCache>
            </c:strRef>
          </c:cat>
          <c:val>
            <c:numRef>
              <c:f>Лист1!$C$2:$C$3</c:f>
              <c:numCache>
                <c:formatCode>General</c:formatCode>
                <c:ptCount val="2"/>
                <c:pt idx="0">
                  <c:v>3310.4</c:v>
                </c:pt>
                <c:pt idx="1">
                  <c:v>3187.6</c:v>
                </c:pt>
              </c:numCache>
            </c:numRef>
          </c:val>
          <c:extLst xmlns:c16r2="http://schemas.microsoft.com/office/drawing/2015/06/chart">
            <c:ext xmlns:c16="http://schemas.microsoft.com/office/drawing/2014/chart" uri="{C3380CC4-5D6E-409C-BE32-E72D297353CC}">
              <c16:uniqueId val="{00000001-CDAC-4E24-99F3-B1F4DAABED95}"/>
            </c:ext>
          </c:extLst>
        </c:ser>
        <c:dLbls>
          <c:showLegendKey val="0"/>
          <c:showVal val="0"/>
          <c:showCatName val="0"/>
          <c:showSerName val="0"/>
          <c:showPercent val="0"/>
          <c:showBubbleSize val="0"/>
        </c:dLbls>
        <c:gapWidth val="75"/>
        <c:axId val="262176800"/>
        <c:axId val="262167000"/>
      </c:barChart>
      <c:catAx>
        <c:axId val="262176800"/>
        <c:scaling>
          <c:orientation val="minMax"/>
        </c:scaling>
        <c:delete val="0"/>
        <c:axPos val="b"/>
        <c:numFmt formatCode="General" sourceLinked="1"/>
        <c:majorTickMark val="none"/>
        <c:minorTickMark val="none"/>
        <c:tickLblPos val="nextTo"/>
        <c:crossAx val="262167000"/>
        <c:crosses val="autoZero"/>
        <c:auto val="1"/>
        <c:lblAlgn val="ctr"/>
        <c:lblOffset val="100"/>
        <c:noMultiLvlLbl val="0"/>
      </c:catAx>
      <c:valAx>
        <c:axId val="262167000"/>
        <c:scaling>
          <c:orientation val="minMax"/>
        </c:scaling>
        <c:delete val="0"/>
        <c:axPos val="l"/>
        <c:majorGridlines>
          <c:spPr>
            <a:ln>
              <a:noFill/>
            </a:ln>
          </c:spPr>
        </c:majorGridlines>
        <c:numFmt formatCode="General" sourceLinked="1"/>
        <c:majorTickMark val="none"/>
        <c:minorTickMark val="none"/>
        <c:tickLblPos val="nextTo"/>
        <c:crossAx val="262176800"/>
        <c:crosses val="autoZero"/>
        <c:crossBetween val="between"/>
      </c:valAx>
    </c:plotArea>
    <c:plotVisOnly val="1"/>
    <c:dispBlanksAs val="gap"/>
    <c:showDLblsOverMax val="0"/>
  </c:chart>
  <c:spPr>
    <a:ln>
      <a:noFill/>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a:cs typeface="Times New Roman"/>
              </a:rPr>
              <a:t>♂</a:t>
            </a:r>
            <a:endParaRPr lang="ru-RU"/>
          </a:p>
        </c:rich>
      </c:tx>
      <c:overlay val="0"/>
    </c:title>
    <c:autoTitleDeleted val="0"/>
    <c:plotArea>
      <c:layout/>
      <c:barChart>
        <c:barDir val="col"/>
        <c:grouping val="clustered"/>
        <c:varyColors val="0"/>
        <c:ser>
          <c:idx val="0"/>
          <c:order val="0"/>
          <c:tx>
            <c:strRef>
              <c:f>Лист1!$B$1</c:f>
              <c:strCache>
                <c:ptCount val="1"/>
                <c:pt idx="0">
                  <c:v>город</c:v>
                </c:pt>
              </c:strCache>
            </c:strRef>
          </c:tx>
          <c:spPr>
            <a:solidFill>
              <a:srgbClr val="0070C0"/>
            </a:solidFill>
          </c:spPr>
          <c:invertIfNegative val="0"/>
          <c:errBars>
            <c:errBarType val="both"/>
            <c:errValType val="cust"/>
            <c:noEndCap val="0"/>
            <c:plus>
              <c:numLit>
                <c:formatCode>General</c:formatCode>
                <c:ptCount val="2"/>
                <c:pt idx="0">
                  <c:v>76.372149999999948</c:v>
                </c:pt>
                <c:pt idx="1">
                  <c:v>21.436</c:v>
                </c:pt>
              </c:numLit>
            </c:plus>
            <c:minus>
              <c:numLit>
                <c:formatCode>General</c:formatCode>
                <c:ptCount val="2"/>
                <c:pt idx="0">
                  <c:v>76.372149999999948</c:v>
                </c:pt>
                <c:pt idx="1">
                  <c:v>21.436</c:v>
                </c:pt>
              </c:numLit>
            </c:minus>
          </c:errBars>
          <c:cat>
            <c:strRef>
              <c:f>Лист1!$A$2:$A$3</c:f>
              <c:strCache>
                <c:ptCount val="2"/>
                <c:pt idx="0">
                  <c:v>ЖЕЛ (мл)</c:v>
                </c:pt>
                <c:pt idx="1">
                  <c:v>ДЖЕЛ (л)</c:v>
                </c:pt>
              </c:strCache>
            </c:strRef>
          </c:cat>
          <c:val>
            <c:numRef>
              <c:f>Лист1!$B$2:$B$3</c:f>
              <c:numCache>
                <c:formatCode>General</c:formatCode>
                <c:ptCount val="2"/>
                <c:pt idx="0">
                  <c:v>4219.01</c:v>
                </c:pt>
                <c:pt idx="1">
                  <c:v>4646.1000000000004</c:v>
                </c:pt>
              </c:numCache>
            </c:numRef>
          </c:val>
          <c:extLst xmlns:c16r2="http://schemas.microsoft.com/office/drawing/2015/06/chart">
            <c:ext xmlns:c16="http://schemas.microsoft.com/office/drawing/2014/chart" uri="{C3380CC4-5D6E-409C-BE32-E72D297353CC}">
              <c16:uniqueId val="{00000000-3E3A-4AF9-8738-03CF07F19EF2}"/>
            </c:ext>
          </c:extLst>
        </c:ser>
        <c:ser>
          <c:idx val="1"/>
          <c:order val="1"/>
          <c:tx>
            <c:strRef>
              <c:f>Лист1!$C$1</c:f>
              <c:strCache>
                <c:ptCount val="1"/>
                <c:pt idx="0">
                  <c:v>село</c:v>
                </c:pt>
              </c:strCache>
            </c:strRef>
          </c:tx>
          <c:spPr>
            <a:solidFill>
              <a:srgbClr val="00B050"/>
            </a:solidFill>
          </c:spPr>
          <c:invertIfNegative val="0"/>
          <c:errBars>
            <c:errBarType val="both"/>
            <c:errValType val="cust"/>
            <c:noEndCap val="0"/>
            <c:plus>
              <c:numLit>
                <c:formatCode>General</c:formatCode>
                <c:ptCount val="2"/>
                <c:pt idx="0">
                  <c:v>63.450760000000002</c:v>
                </c:pt>
                <c:pt idx="1">
                  <c:v>25.615169999999999</c:v>
                </c:pt>
              </c:numLit>
            </c:plus>
            <c:minus>
              <c:numLit>
                <c:formatCode>General</c:formatCode>
                <c:ptCount val="2"/>
                <c:pt idx="0">
                  <c:v>63.450760000000002</c:v>
                </c:pt>
                <c:pt idx="1">
                  <c:v>25.615169999999999</c:v>
                </c:pt>
              </c:numLit>
            </c:minus>
          </c:errBars>
          <c:cat>
            <c:strRef>
              <c:f>Лист1!$A$2:$A$3</c:f>
              <c:strCache>
                <c:ptCount val="2"/>
                <c:pt idx="0">
                  <c:v>ЖЕЛ (мл)</c:v>
                </c:pt>
                <c:pt idx="1">
                  <c:v>ДЖЕЛ (л)</c:v>
                </c:pt>
              </c:strCache>
            </c:strRef>
          </c:cat>
          <c:val>
            <c:numRef>
              <c:f>Лист1!$C$2:$C$3</c:f>
              <c:numCache>
                <c:formatCode>General</c:formatCode>
                <c:ptCount val="2"/>
                <c:pt idx="0">
                  <c:v>4592.9000000000005</c:v>
                </c:pt>
                <c:pt idx="1">
                  <c:v>4660.2</c:v>
                </c:pt>
              </c:numCache>
            </c:numRef>
          </c:val>
          <c:extLst xmlns:c16r2="http://schemas.microsoft.com/office/drawing/2015/06/chart">
            <c:ext xmlns:c16="http://schemas.microsoft.com/office/drawing/2014/chart" uri="{C3380CC4-5D6E-409C-BE32-E72D297353CC}">
              <c16:uniqueId val="{00000001-3E3A-4AF9-8738-03CF07F19EF2}"/>
            </c:ext>
          </c:extLst>
        </c:ser>
        <c:dLbls>
          <c:showLegendKey val="0"/>
          <c:showVal val="0"/>
          <c:showCatName val="0"/>
          <c:showSerName val="0"/>
          <c:showPercent val="0"/>
          <c:showBubbleSize val="0"/>
        </c:dLbls>
        <c:gapWidth val="75"/>
        <c:axId val="262168176"/>
        <c:axId val="262168568"/>
      </c:barChart>
      <c:catAx>
        <c:axId val="262168176"/>
        <c:scaling>
          <c:orientation val="minMax"/>
        </c:scaling>
        <c:delete val="0"/>
        <c:axPos val="b"/>
        <c:numFmt formatCode="General" sourceLinked="0"/>
        <c:majorTickMark val="none"/>
        <c:minorTickMark val="none"/>
        <c:tickLblPos val="nextTo"/>
        <c:crossAx val="262168568"/>
        <c:crosses val="autoZero"/>
        <c:auto val="1"/>
        <c:lblAlgn val="ctr"/>
        <c:lblOffset val="100"/>
        <c:noMultiLvlLbl val="0"/>
      </c:catAx>
      <c:valAx>
        <c:axId val="262168568"/>
        <c:scaling>
          <c:orientation val="minMax"/>
        </c:scaling>
        <c:delete val="0"/>
        <c:axPos val="l"/>
        <c:majorGridlines>
          <c:spPr>
            <a:ln>
              <a:noFill/>
            </a:ln>
          </c:spPr>
        </c:majorGridlines>
        <c:numFmt formatCode="General" sourceLinked="1"/>
        <c:majorTickMark val="none"/>
        <c:minorTickMark val="none"/>
        <c:tickLblPos val="nextTo"/>
        <c:spPr>
          <a:ln w="9525">
            <a:noFill/>
          </a:ln>
        </c:spPr>
        <c:crossAx val="262168176"/>
        <c:crosses val="autoZero"/>
        <c:crossBetween val="between"/>
      </c:valAx>
    </c:plotArea>
    <c:legend>
      <c:legendPos val="b"/>
      <c:overlay val="0"/>
    </c:legend>
    <c:plotVisOnly val="1"/>
    <c:dispBlanksAs val="gap"/>
    <c:showDLblsOverMax val="0"/>
  </c:chart>
  <c:spPr>
    <a:noFill/>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0.25625</cdr:x>
      <cdr:y>0.0191</cdr:y>
    </cdr:from>
    <cdr:to>
      <cdr:x>0.35208</cdr:x>
      <cdr:y>0.11632</cdr:y>
    </cdr:to>
    <cdr:sp macro="" textlink="">
      <cdr:nvSpPr>
        <cdr:cNvPr id="2" name="TextBox 1"/>
        <cdr:cNvSpPr txBox="1"/>
      </cdr:nvSpPr>
      <cdr:spPr>
        <a:xfrm xmlns:a="http://schemas.openxmlformats.org/drawingml/2006/main">
          <a:off x="1171575" y="52389"/>
          <a:ext cx="43815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0.55833</cdr:x>
      <cdr:y>0.38368</cdr:y>
    </cdr:from>
    <cdr:to>
      <cdr:x>0.625</cdr:x>
      <cdr:y>0.50868</cdr:y>
    </cdr:to>
    <cdr:sp macro="" textlink="">
      <cdr:nvSpPr>
        <cdr:cNvPr id="3" name="TextBox 2"/>
        <cdr:cNvSpPr txBox="1"/>
      </cdr:nvSpPr>
      <cdr:spPr>
        <a:xfrm xmlns:a="http://schemas.openxmlformats.org/drawingml/2006/main">
          <a:off x="2552700" y="1052513"/>
          <a:ext cx="304800"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0.85417</cdr:x>
      <cdr:y>0.32118</cdr:y>
    </cdr:from>
    <cdr:to>
      <cdr:x>0.9625</cdr:x>
      <cdr:y>0.42188</cdr:y>
    </cdr:to>
    <cdr:sp macro="" textlink="">
      <cdr:nvSpPr>
        <cdr:cNvPr id="4" name="TextBox 3"/>
        <cdr:cNvSpPr txBox="1"/>
      </cdr:nvSpPr>
      <cdr:spPr>
        <a:xfrm xmlns:a="http://schemas.openxmlformats.org/drawingml/2006/main">
          <a:off x="3905250" y="881063"/>
          <a:ext cx="495300"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10.xml><?xml version="1.0" encoding="utf-8"?>
<c:userShapes xmlns:c="http://schemas.openxmlformats.org/drawingml/2006/chart">
  <cdr:relSizeAnchor xmlns:cdr="http://schemas.openxmlformats.org/drawingml/2006/chartDrawing">
    <cdr:from>
      <cdr:x>0.21799</cdr:x>
      <cdr:y>0.09894</cdr:y>
    </cdr:from>
    <cdr:to>
      <cdr:x>0.61246</cdr:x>
      <cdr:y>0.49713</cdr:y>
    </cdr:to>
    <cdr:sp macro="" textlink="">
      <cdr:nvSpPr>
        <cdr:cNvPr id="2" name="Поле 1"/>
        <cdr:cNvSpPr txBox="1"/>
      </cdr:nvSpPr>
      <cdr:spPr>
        <a:xfrm xmlns:a="http://schemas.openxmlformats.org/drawingml/2006/main">
          <a:off x="612940" y="295275"/>
          <a:ext cx="1109163" cy="11884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0.56233</cdr:x>
      <cdr:y>0.49468</cdr:y>
    </cdr:from>
    <cdr:to>
      <cdr:x>0.64702</cdr:x>
      <cdr:y>0.5617</cdr:y>
    </cdr:to>
    <cdr:sp macro="" textlink="">
      <cdr:nvSpPr>
        <cdr:cNvPr id="3" name="Поле 2"/>
        <cdr:cNvSpPr txBox="1"/>
      </cdr:nvSpPr>
      <cdr:spPr>
        <a:xfrm xmlns:a="http://schemas.openxmlformats.org/drawingml/2006/main">
          <a:off x="1581150" y="1476374"/>
          <a:ext cx="23812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0.8164</cdr:x>
      <cdr:y>0.38298</cdr:y>
    </cdr:from>
    <cdr:to>
      <cdr:x>0.89092</cdr:x>
      <cdr:y>0.45</cdr:y>
    </cdr:to>
    <cdr:sp macro="" textlink="">
      <cdr:nvSpPr>
        <cdr:cNvPr id="4" name="Поле 3"/>
        <cdr:cNvSpPr txBox="1"/>
      </cdr:nvSpPr>
      <cdr:spPr>
        <a:xfrm xmlns:a="http://schemas.openxmlformats.org/drawingml/2006/main">
          <a:off x="2295525" y="1143000"/>
          <a:ext cx="20955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11.xml><?xml version="1.0" encoding="utf-8"?>
<c:userShapes xmlns:c="http://schemas.openxmlformats.org/drawingml/2006/chart">
  <cdr:relSizeAnchor xmlns:cdr="http://schemas.openxmlformats.org/drawingml/2006/chartDrawing">
    <cdr:from>
      <cdr:x>0.51971</cdr:x>
      <cdr:y>0.43525</cdr:y>
    </cdr:from>
    <cdr:to>
      <cdr:x>0.61715</cdr:x>
      <cdr:y>0.49047</cdr:y>
    </cdr:to>
    <cdr:sp macro="" textlink="">
      <cdr:nvSpPr>
        <cdr:cNvPr id="2" name="Поле 1"/>
        <cdr:cNvSpPr txBox="1"/>
      </cdr:nvSpPr>
      <cdr:spPr>
        <a:xfrm xmlns:a="http://schemas.openxmlformats.org/drawingml/2006/main">
          <a:off x="1524000" y="1276350"/>
          <a:ext cx="285750" cy="16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0.80879</cdr:x>
      <cdr:y>0.3508</cdr:y>
    </cdr:from>
    <cdr:to>
      <cdr:x>0.87375</cdr:x>
      <cdr:y>0.42876</cdr:y>
    </cdr:to>
    <cdr:sp macro="" textlink="">
      <cdr:nvSpPr>
        <cdr:cNvPr id="3" name="Поле 2"/>
        <cdr:cNvSpPr txBox="1"/>
      </cdr:nvSpPr>
      <cdr:spPr>
        <a:xfrm xmlns:a="http://schemas.openxmlformats.org/drawingml/2006/main">
          <a:off x="2371725" y="1028700"/>
          <a:ext cx="1905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12.xml><?xml version="1.0" encoding="utf-8"?>
<c:userShapes xmlns:c="http://schemas.openxmlformats.org/drawingml/2006/chart">
  <cdr:relSizeAnchor xmlns:cdr="http://schemas.openxmlformats.org/drawingml/2006/chartDrawing">
    <cdr:from>
      <cdr:x>0.32563</cdr:x>
      <cdr:y>0.19571</cdr:y>
    </cdr:from>
    <cdr:to>
      <cdr:x>0.79078</cdr:x>
      <cdr:y>0.6131</cdr:y>
    </cdr:to>
    <cdr:sp macro="" textlink="">
      <cdr:nvSpPr>
        <cdr:cNvPr id="2" name="Поле 1"/>
        <cdr:cNvSpPr txBox="1"/>
      </cdr:nvSpPr>
      <cdr:spPr>
        <a:xfrm xmlns:a="http://schemas.openxmlformats.org/drawingml/2006/main">
          <a:off x="876300" y="533400"/>
          <a:ext cx="1251792" cy="11375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13.xml><?xml version="1.0" encoding="utf-8"?>
<c:userShapes xmlns:c="http://schemas.openxmlformats.org/drawingml/2006/chart">
  <cdr:relSizeAnchor xmlns:cdr="http://schemas.openxmlformats.org/drawingml/2006/chartDrawing">
    <cdr:from>
      <cdr:x>0.35764</cdr:x>
      <cdr:y>0.0505</cdr:y>
    </cdr:from>
    <cdr:to>
      <cdr:x>0.60347</cdr:x>
      <cdr:y>0.27961</cdr:y>
    </cdr:to>
    <cdr:sp macro="" textlink="">
      <cdr:nvSpPr>
        <cdr:cNvPr id="2" name="Поле 1"/>
        <cdr:cNvSpPr txBox="1"/>
      </cdr:nvSpPr>
      <cdr:spPr>
        <a:xfrm xmlns:a="http://schemas.openxmlformats.org/drawingml/2006/main">
          <a:off x="981078" y="142874"/>
          <a:ext cx="674361" cy="64812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0.62055</cdr:x>
      <cdr:y>0.06747</cdr:y>
    </cdr:from>
    <cdr:to>
      <cdr:x>1</cdr:x>
      <cdr:y>0.49702</cdr:y>
    </cdr:to>
    <cdr:sp macro="" textlink="">
      <cdr:nvSpPr>
        <cdr:cNvPr id="3" name="Поле 2"/>
        <cdr:cNvSpPr txBox="1"/>
      </cdr:nvSpPr>
      <cdr:spPr>
        <a:xfrm xmlns:a="http://schemas.openxmlformats.org/drawingml/2006/main">
          <a:off x="1702293" y="180976"/>
          <a:ext cx="1040907" cy="115215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14.xml><?xml version="1.0" encoding="utf-8"?>
<c:userShapes xmlns:c="http://schemas.openxmlformats.org/drawingml/2006/chart">
  <cdr:relSizeAnchor xmlns:cdr="http://schemas.openxmlformats.org/drawingml/2006/chartDrawing">
    <cdr:from>
      <cdr:x>0.51056</cdr:x>
      <cdr:y>0.15658</cdr:y>
    </cdr:from>
    <cdr:to>
      <cdr:x>0.90493</cdr:x>
      <cdr:y>0.54762</cdr:y>
    </cdr:to>
    <cdr:sp macro="" textlink="">
      <cdr:nvSpPr>
        <cdr:cNvPr id="2" name="Поле 1"/>
        <cdr:cNvSpPr txBox="1"/>
      </cdr:nvSpPr>
      <cdr:spPr>
        <a:xfrm xmlns:a="http://schemas.openxmlformats.org/drawingml/2006/main">
          <a:off x="1381116" y="419100"/>
          <a:ext cx="1066810" cy="104661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0.25704</cdr:x>
      <cdr:y>0.35943</cdr:y>
    </cdr:from>
    <cdr:to>
      <cdr:x>0.35915</cdr:x>
      <cdr:y>0.47331</cdr:y>
    </cdr:to>
    <cdr:sp macro="" textlink="">
      <cdr:nvSpPr>
        <cdr:cNvPr id="3" name="Поле 2"/>
        <cdr:cNvSpPr txBox="1"/>
      </cdr:nvSpPr>
      <cdr:spPr>
        <a:xfrm xmlns:a="http://schemas.openxmlformats.org/drawingml/2006/main">
          <a:off x="695325" y="962026"/>
          <a:ext cx="276225"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0.74648</cdr:x>
      <cdr:y>0.43416</cdr:y>
    </cdr:from>
    <cdr:to>
      <cdr:x>0.89437</cdr:x>
      <cdr:y>0.53381</cdr:y>
    </cdr:to>
    <cdr:sp macro="" textlink="">
      <cdr:nvSpPr>
        <cdr:cNvPr id="4" name="Поле 3"/>
        <cdr:cNvSpPr txBox="1"/>
      </cdr:nvSpPr>
      <cdr:spPr>
        <a:xfrm xmlns:a="http://schemas.openxmlformats.org/drawingml/2006/main">
          <a:off x="2019300" y="1162051"/>
          <a:ext cx="40005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15.xml><?xml version="1.0" encoding="utf-8"?>
<c:userShapes xmlns:c="http://schemas.openxmlformats.org/drawingml/2006/chart">
  <cdr:relSizeAnchor xmlns:cdr="http://schemas.openxmlformats.org/drawingml/2006/chartDrawing">
    <cdr:from>
      <cdr:x>0.55229</cdr:x>
      <cdr:y>0.11429</cdr:y>
    </cdr:from>
    <cdr:to>
      <cdr:x>0.81046</cdr:x>
      <cdr:y>0.51786</cdr:y>
    </cdr:to>
    <cdr:sp macro="" textlink="">
      <cdr:nvSpPr>
        <cdr:cNvPr id="2" name="Поле 1"/>
        <cdr:cNvSpPr txBox="1"/>
      </cdr:nvSpPr>
      <cdr:spPr>
        <a:xfrm xmlns:a="http://schemas.openxmlformats.org/drawingml/2006/main">
          <a:off x="1609724" y="304800"/>
          <a:ext cx="752475" cy="10763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0.81046</cdr:x>
      <cdr:y>0.39643</cdr:y>
    </cdr:from>
    <cdr:to>
      <cdr:x>0.92157</cdr:x>
      <cdr:y>0.46071</cdr:y>
    </cdr:to>
    <cdr:sp macro="" textlink="">
      <cdr:nvSpPr>
        <cdr:cNvPr id="3" name="Поле 2"/>
        <cdr:cNvSpPr txBox="1"/>
      </cdr:nvSpPr>
      <cdr:spPr>
        <a:xfrm xmlns:a="http://schemas.openxmlformats.org/drawingml/2006/main">
          <a:off x="2362200" y="1057275"/>
          <a:ext cx="323850"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0.21895</cdr:x>
      <cdr:y>0.32857</cdr:y>
    </cdr:from>
    <cdr:to>
      <cdr:x>0.39542</cdr:x>
      <cdr:y>0.38214</cdr:y>
    </cdr:to>
    <cdr:sp macro="" textlink="">
      <cdr:nvSpPr>
        <cdr:cNvPr id="4" name="Поле 3"/>
        <cdr:cNvSpPr txBox="1"/>
      </cdr:nvSpPr>
      <cdr:spPr>
        <a:xfrm xmlns:a="http://schemas.openxmlformats.org/drawingml/2006/main">
          <a:off x="638175" y="876300"/>
          <a:ext cx="514350" cy="1428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16.xml><?xml version="1.0" encoding="utf-8"?>
<c:userShapes xmlns:c="http://schemas.openxmlformats.org/drawingml/2006/chart">
  <cdr:relSizeAnchor xmlns:cdr="http://schemas.openxmlformats.org/drawingml/2006/chartDrawing">
    <cdr:from>
      <cdr:x>0.08091</cdr:x>
      <cdr:y>0.39297</cdr:y>
    </cdr:from>
    <cdr:to>
      <cdr:x>0.15972</cdr:x>
      <cdr:y>0.54762</cdr:y>
    </cdr:to>
    <cdr:sp macro="" textlink="">
      <cdr:nvSpPr>
        <cdr:cNvPr id="2" name="Поле 1"/>
        <cdr:cNvSpPr txBox="1"/>
      </cdr:nvSpPr>
      <cdr:spPr>
        <a:xfrm xmlns:a="http://schemas.openxmlformats.org/drawingml/2006/main">
          <a:off x="476251" y="1040565"/>
          <a:ext cx="463934" cy="4095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0.25202</cdr:x>
      <cdr:y>0.05828</cdr:y>
    </cdr:from>
    <cdr:to>
      <cdr:x>0.45833</cdr:x>
      <cdr:y>0.57738</cdr:y>
    </cdr:to>
    <cdr:sp macro="" textlink="">
      <cdr:nvSpPr>
        <cdr:cNvPr id="3" name="Поле 2"/>
        <cdr:cNvSpPr txBox="1"/>
      </cdr:nvSpPr>
      <cdr:spPr>
        <a:xfrm xmlns:a="http://schemas.openxmlformats.org/drawingml/2006/main">
          <a:off x="1428750" y="142875"/>
          <a:ext cx="1169651" cy="12727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0.58468</cdr:x>
      <cdr:y>0.1826</cdr:y>
    </cdr:from>
    <cdr:to>
      <cdr:x>0.76215</cdr:x>
      <cdr:y>0.74702</cdr:y>
    </cdr:to>
    <cdr:sp macro="" textlink="">
      <cdr:nvSpPr>
        <cdr:cNvPr id="4" name="Поле 3"/>
        <cdr:cNvSpPr txBox="1"/>
      </cdr:nvSpPr>
      <cdr:spPr>
        <a:xfrm xmlns:a="http://schemas.openxmlformats.org/drawingml/2006/main">
          <a:off x="3314700" y="447676"/>
          <a:ext cx="1006142" cy="13838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0.75101</cdr:x>
      <cdr:y>0.1554</cdr:y>
    </cdr:from>
    <cdr:to>
      <cdr:x>0.94086</cdr:x>
      <cdr:y>0.72024</cdr:y>
    </cdr:to>
    <cdr:sp macro="" textlink="">
      <cdr:nvSpPr>
        <cdr:cNvPr id="5" name="Поле 4"/>
        <cdr:cNvSpPr txBox="1"/>
      </cdr:nvSpPr>
      <cdr:spPr>
        <a:xfrm xmlns:a="http://schemas.openxmlformats.org/drawingml/2006/main">
          <a:off x="4257675" y="381000"/>
          <a:ext cx="1076324" cy="138483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l"/>
          <a:r>
            <a:rPr lang="ru-RU" sz="1400" b="1"/>
            <a:t>*</a:t>
          </a:r>
        </a:p>
      </cdr:txBody>
    </cdr:sp>
  </cdr:relSizeAnchor>
</c:userShapes>
</file>

<file path=word/drawings/drawing17.xml><?xml version="1.0" encoding="utf-8"?>
<c:userShapes xmlns:c="http://schemas.openxmlformats.org/drawingml/2006/chart">
  <cdr:relSizeAnchor xmlns:cdr="http://schemas.openxmlformats.org/drawingml/2006/chartDrawing">
    <cdr:from>
      <cdr:x>0.08091</cdr:x>
      <cdr:y>0.39297</cdr:y>
    </cdr:from>
    <cdr:to>
      <cdr:x>0.15972</cdr:x>
      <cdr:y>0.54762</cdr:y>
    </cdr:to>
    <cdr:sp macro="" textlink="">
      <cdr:nvSpPr>
        <cdr:cNvPr id="2" name="Поле 1"/>
        <cdr:cNvSpPr txBox="1"/>
      </cdr:nvSpPr>
      <cdr:spPr>
        <a:xfrm xmlns:a="http://schemas.openxmlformats.org/drawingml/2006/main">
          <a:off x="476251" y="1040565"/>
          <a:ext cx="463934" cy="4095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0.26042</cdr:x>
      <cdr:y>0.10863</cdr:y>
    </cdr:from>
    <cdr:to>
      <cdr:x>0.45833</cdr:x>
      <cdr:y>0.57738</cdr:y>
    </cdr:to>
    <cdr:sp macro="" textlink="">
      <cdr:nvSpPr>
        <cdr:cNvPr id="3" name="Поле 2"/>
        <cdr:cNvSpPr txBox="1"/>
      </cdr:nvSpPr>
      <cdr:spPr>
        <a:xfrm xmlns:a="http://schemas.openxmlformats.org/drawingml/2006/main">
          <a:off x="1428768" y="323850"/>
          <a:ext cx="1085814" cy="139750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0.5625</cdr:x>
      <cdr:y>0.28417</cdr:y>
    </cdr:from>
    <cdr:to>
      <cdr:x>0.76215</cdr:x>
      <cdr:y>0.74702</cdr:y>
    </cdr:to>
    <cdr:sp macro="" textlink="">
      <cdr:nvSpPr>
        <cdr:cNvPr id="4" name="Поле 3"/>
        <cdr:cNvSpPr txBox="1"/>
      </cdr:nvSpPr>
      <cdr:spPr>
        <a:xfrm xmlns:a="http://schemas.openxmlformats.org/drawingml/2006/main">
          <a:off x="3311128" y="752475"/>
          <a:ext cx="1175230" cy="122559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0.72654</cdr:x>
      <cdr:y>0.25899</cdr:y>
    </cdr:from>
    <cdr:to>
      <cdr:x>0.91667</cdr:x>
      <cdr:y>0.72024</cdr:y>
    </cdr:to>
    <cdr:sp macro="" textlink="">
      <cdr:nvSpPr>
        <cdr:cNvPr id="5" name="Поле 4"/>
        <cdr:cNvSpPr txBox="1"/>
      </cdr:nvSpPr>
      <cdr:spPr>
        <a:xfrm xmlns:a="http://schemas.openxmlformats.org/drawingml/2006/main">
          <a:off x="4276724" y="685800"/>
          <a:ext cx="1119207" cy="122136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l"/>
          <a:r>
            <a:rPr lang="ru-RU" sz="1400" b="1"/>
            <a:t>*</a:t>
          </a:r>
        </a:p>
      </cdr:txBody>
    </cdr:sp>
  </cdr:relSizeAnchor>
</c:userShapes>
</file>

<file path=word/drawings/drawing18.xml><?xml version="1.0" encoding="utf-8"?>
<c:userShapes xmlns:c="http://schemas.openxmlformats.org/drawingml/2006/chart">
  <cdr:relSizeAnchor xmlns:cdr="http://schemas.openxmlformats.org/drawingml/2006/chartDrawing">
    <cdr:from>
      <cdr:x>0.60764</cdr:x>
      <cdr:y>3.91645E-7</cdr:y>
    </cdr:from>
    <cdr:to>
      <cdr:x>0.77604</cdr:x>
      <cdr:y>0.53274</cdr:y>
    </cdr:to>
    <cdr:sp macro="" textlink="">
      <cdr:nvSpPr>
        <cdr:cNvPr id="2" name="Поле 1"/>
        <cdr:cNvSpPr txBox="1"/>
      </cdr:nvSpPr>
      <cdr:spPr>
        <a:xfrm xmlns:a="http://schemas.openxmlformats.org/drawingml/2006/main">
          <a:off x="3291698" y="1"/>
          <a:ext cx="912254" cy="136026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0.16176</cdr:x>
      <cdr:y>0.2947</cdr:y>
    </cdr:from>
    <cdr:to>
      <cdr:x>0.32465</cdr:x>
      <cdr:y>0.52679</cdr:y>
    </cdr:to>
    <cdr:sp macro="" textlink="">
      <cdr:nvSpPr>
        <cdr:cNvPr id="3" name="Поле 2"/>
        <cdr:cNvSpPr txBox="1"/>
      </cdr:nvSpPr>
      <cdr:spPr>
        <a:xfrm xmlns:a="http://schemas.openxmlformats.org/drawingml/2006/main">
          <a:off x="876300" y="752476"/>
          <a:ext cx="882389" cy="59259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19.xml><?xml version="1.0" encoding="utf-8"?>
<c:userShapes xmlns:c="http://schemas.openxmlformats.org/drawingml/2006/chart">
  <cdr:relSizeAnchor xmlns:cdr="http://schemas.openxmlformats.org/drawingml/2006/chartDrawing">
    <cdr:from>
      <cdr:x>0.12153</cdr:x>
      <cdr:y>0.03631</cdr:y>
    </cdr:from>
    <cdr:to>
      <cdr:x>0.31076</cdr:x>
      <cdr:y>0.32682</cdr:y>
    </cdr:to>
    <cdr:sp macro="" textlink="">
      <cdr:nvSpPr>
        <cdr:cNvPr id="2" name="TextBox 1"/>
        <cdr:cNvSpPr txBox="1"/>
      </cdr:nvSpPr>
      <cdr:spPr>
        <a:xfrm xmlns:a="http://schemas.openxmlformats.org/drawingml/2006/main">
          <a:off x="666750" y="123825"/>
          <a:ext cx="1038225" cy="9906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200" b="1"/>
            <a:t>*</a:t>
          </a:r>
        </a:p>
      </cdr:txBody>
    </cdr:sp>
  </cdr:relSizeAnchor>
  <cdr:relSizeAnchor xmlns:cdr="http://schemas.openxmlformats.org/drawingml/2006/chartDrawing">
    <cdr:from>
      <cdr:x>0.3559</cdr:x>
      <cdr:y>0.12291</cdr:y>
    </cdr:from>
    <cdr:to>
      <cdr:x>0.52257</cdr:x>
      <cdr:y>0.41341</cdr:y>
    </cdr:to>
    <cdr:sp macro="" textlink="">
      <cdr:nvSpPr>
        <cdr:cNvPr id="3" name="TextBox 2"/>
        <cdr:cNvSpPr txBox="1"/>
      </cdr:nvSpPr>
      <cdr:spPr>
        <a:xfrm xmlns:a="http://schemas.openxmlformats.org/drawingml/2006/main">
          <a:off x="1952625" y="419100"/>
          <a:ext cx="914400" cy="9906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200" b="1"/>
            <a:t>*</a:t>
          </a:r>
        </a:p>
      </cdr:txBody>
    </cdr:sp>
  </cdr:relSizeAnchor>
  <cdr:relSizeAnchor xmlns:cdr="http://schemas.openxmlformats.org/drawingml/2006/chartDrawing">
    <cdr:from>
      <cdr:x>0.57465</cdr:x>
      <cdr:y>0.15363</cdr:y>
    </cdr:from>
    <cdr:to>
      <cdr:x>0.75868</cdr:x>
      <cdr:y>0.46927</cdr:y>
    </cdr:to>
    <cdr:sp macro="" textlink="">
      <cdr:nvSpPr>
        <cdr:cNvPr id="4" name="TextBox 3"/>
        <cdr:cNvSpPr txBox="1"/>
      </cdr:nvSpPr>
      <cdr:spPr>
        <a:xfrm xmlns:a="http://schemas.openxmlformats.org/drawingml/2006/main">
          <a:off x="3152775" y="523875"/>
          <a:ext cx="1009650" cy="107632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200" b="1"/>
        </a:p>
      </cdr:txBody>
    </cdr:sp>
  </cdr:relSizeAnchor>
</c:userShapes>
</file>

<file path=word/drawings/drawing2.xml><?xml version="1.0" encoding="utf-8"?>
<c:userShapes xmlns:c="http://schemas.openxmlformats.org/drawingml/2006/chart">
  <cdr:relSizeAnchor xmlns:cdr="http://schemas.openxmlformats.org/drawingml/2006/chartDrawing">
    <cdr:from>
      <cdr:x>0.32432</cdr:x>
      <cdr:y>0.30779</cdr:y>
    </cdr:from>
    <cdr:to>
      <cdr:x>0.45339</cdr:x>
      <cdr:y>0.40275</cdr:y>
    </cdr:to>
    <cdr:sp macro="" textlink="">
      <cdr:nvSpPr>
        <cdr:cNvPr id="2" name="Поле 1"/>
        <cdr:cNvSpPr txBox="1"/>
      </cdr:nvSpPr>
      <cdr:spPr>
        <a:xfrm xmlns:a="http://schemas.openxmlformats.org/drawingml/2006/main">
          <a:off x="1866900" y="895350"/>
          <a:ext cx="742950"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0.76448</cdr:x>
      <cdr:y>0.01965</cdr:y>
    </cdr:from>
    <cdr:to>
      <cdr:x>0.87204</cdr:x>
      <cdr:y>0.09823</cdr:y>
    </cdr:to>
    <cdr:sp macro="" textlink="">
      <cdr:nvSpPr>
        <cdr:cNvPr id="3" name="Поле 2"/>
        <cdr:cNvSpPr txBox="1"/>
      </cdr:nvSpPr>
      <cdr:spPr>
        <a:xfrm xmlns:a="http://schemas.openxmlformats.org/drawingml/2006/main">
          <a:off x="4400550" y="57150"/>
          <a:ext cx="6191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0.31109</cdr:x>
      <cdr:y>0.27505</cdr:y>
    </cdr:from>
    <cdr:to>
      <cdr:x>0.44512</cdr:x>
      <cdr:y>0.36346</cdr:y>
    </cdr:to>
    <cdr:sp macro="" textlink="">
      <cdr:nvSpPr>
        <cdr:cNvPr id="4" name="Поле 3"/>
        <cdr:cNvSpPr txBox="1"/>
      </cdr:nvSpPr>
      <cdr:spPr>
        <a:xfrm xmlns:a="http://schemas.openxmlformats.org/drawingml/2006/main">
          <a:off x="1790700" y="800100"/>
          <a:ext cx="77152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20.xml><?xml version="1.0" encoding="utf-8"?>
<c:userShapes xmlns:c="http://schemas.openxmlformats.org/drawingml/2006/chart">
  <cdr:relSizeAnchor xmlns:cdr="http://schemas.openxmlformats.org/drawingml/2006/chartDrawing">
    <cdr:from>
      <cdr:x>0.08333</cdr:x>
      <cdr:y>0</cdr:y>
    </cdr:from>
    <cdr:to>
      <cdr:x>0.36632</cdr:x>
      <cdr:y>0.44941</cdr:y>
    </cdr:to>
    <cdr:sp macro="" textlink="">
      <cdr:nvSpPr>
        <cdr:cNvPr id="2" name="Поле 1"/>
        <cdr:cNvSpPr txBox="1"/>
      </cdr:nvSpPr>
      <cdr:spPr>
        <a:xfrm xmlns:a="http://schemas.openxmlformats.org/drawingml/2006/main">
          <a:off x="457200" y="0"/>
          <a:ext cx="1552578" cy="127134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0.36806</cdr:x>
      <cdr:y>0.18452</cdr:y>
    </cdr:from>
    <cdr:to>
      <cdr:x>0.56944</cdr:x>
      <cdr:y>0.58631</cdr:y>
    </cdr:to>
    <cdr:sp macro="" textlink="">
      <cdr:nvSpPr>
        <cdr:cNvPr id="3" name="Поле 2"/>
        <cdr:cNvSpPr txBox="1"/>
      </cdr:nvSpPr>
      <cdr:spPr>
        <a:xfrm xmlns:a="http://schemas.openxmlformats.org/drawingml/2006/main">
          <a:off x="2019300" y="590550"/>
          <a:ext cx="1104900" cy="12858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21.xml><?xml version="1.0" encoding="utf-8"?>
<c:userShapes xmlns:c="http://schemas.openxmlformats.org/drawingml/2006/chart">
  <cdr:relSizeAnchor xmlns:cdr="http://schemas.openxmlformats.org/drawingml/2006/chartDrawing">
    <cdr:from>
      <cdr:x>0.07778</cdr:x>
      <cdr:y>0.07441</cdr:y>
    </cdr:from>
    <cdr:to>
      <cdr:x>0.125</cdr:x>
      <cdr:y>0.66667</cdr:y>
    </cdr:to>
    <cdr:sp macro="" textlink="">
      <cdr:nvSpPr>
        <cdr:cNvPr id="3" name="Поле 2"/>
        <cdr:cNvSpPr txBox="1"/>
      </cdr:nvSpPr>
      <cdr:spPr>
        <a:xfrm xmlns:a="http://schemas.openxmlformats.org/drawingml/2006/main" flipH="1">
          <a:off x="426732" y="180974"/>
          <a:ext cx="259068" cy="14404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0.09201</cdr:x>
      <cdr:y>0.71726</cdr:y>
    </cdr:from>
    <cdr:to>
      <cdr:x>0.13194</cdr:x>
      <cdr:y>0.78274</cdr:y>
    </cdr:to>
    <cdr:sp macro="" textlink="">
      <cdr:nvSpPr>
        <cdr:cNvPr id="4" name="Поле 3"/>
        <cdr:cNvSpPr txBox="1"/>
      </cdr:nvSpPr>
      <cdr:spPr>
        <a:xfrm xmlns:a="http://schemas.openxmlformats.org/drawingml/2006/main">
          <a:off x="504825" y="2295523"/>
          <a:ext cx="219075" cy="20955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0.09549</cdr:x>
      <cdr:y>0.4881</cdr:y>
    </cdr:from>
    <cdr:to>
      <cdr:x>0.14931</cdr:x>
      <cdr:y>0.58036</cdr:y>
    </cdr:to>
    <cdr:sp macro="" textlink="">
      <cdr:nvSpPr>
        <cdr:cNvPr id="5" name="Поле 4"/>
        <cdr:cNvSpPr txBox="1"/>
      </cdr:nvSpPr>
      <cdr:spPr>
        <a:xfrm xmlns:a="http://schemas.openxmlformats.org/drawingml/2006/main">
          <a:off x="523874" y="1562100"/>
          <a:ext cx="295275"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0.42708</cdr:x>
      <cdr:y>0.06266</cdr:y>
    </cdr:from>
    <cdr:to>
      <cdr:x>0.50347</cdr:x>
      <cdr:y>0.45238</cdr:y>
    </cdr:to>
    <cdr:sp macro="" textlink="">
      <cdr:nvSpPr>
        <cdr:cNvPr id="6" name="Поле 5"/>
        <cdr:cNvSpPr txBox="1"/>
      </cdr:nvSpPr>
      <cdr:spPr>
        <a:xfrm xmlns:a="http://schemas.openxmlformats.org/drawingml/2006/main">
          <a:off x="2343132" y="152400"/>
          <a:ext cx="419106" cy="94781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0.90278</cdr:x>
      <cdr:y>0.78571</cdr:y>
    </cdr:from>
    <cdr:to>
      <cdr:x>1</cdr:x>
      <cdr:y>1</cdr:y>
    </cdr:to>
    <cdr:sp macro="" textlink="">
      <cdr:nvSpPr>
        <cdr:cNvPr id="7" name="Поле 6"/>
        <cdr:cNvSpPr txBox="1"/>
      </cdr:nvSpPr>
      <cdr:spPr>
        <a:xfrm xmlns:a="http://schemas.openxmlformats.org/drawingml/2006/main">
          <a:off x="4953000" y="2514600"/>
          <a:ext cx="533400" cy="685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0.90104</cdr:x>
      <cdr:y>0.71429</cdr:y>
    </cdr:from>
    <cdr:to>
      <cdr:x>0.97917</cdr:x>
      <cdr:y>0.79464</cdr:y>
    </cdr:to>
    <cdr:sp macro="" textlink="">
      <cdr:nvSpPr>
        <cdr:cNvPr id="9" name="Поле 8"/>
        <cdr:cNvSpPr txBox="1"/>
      </cdr:nvSpPr>
      <cdr:spPr>
        <a:xfrm xmlns:a="http://schemas.openxmlformats.org/drawingml/2006/main">
          <a:off x="4943475" y="2286000"/>
          <a:ext cx="428626"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0.89583</cdr:x>
      <cdr:y>0.66071</cdr:y>
    </cdr:from>
    <cdr:to>
      <cdr:x>0.97917</cdr:x>
      <cdr:y>0.76191</cdr:y>
    </cdr:to>
    <cdr:sp macro="" textlink="">
      <cdr:nvSpPr>
        <cdr:cNvPr id="10" name="Поле 9"/>
        <cdr:cNvSpPr txBox="1"/>
      </cdr:nvSpPr>
      <cdr:spPr>
        <a:xfrm xmlns:a="http://schemas.openxmlformats.org/drawingml/2006/main">
          <a:off x="4914900" y="2114551"/>
          <a:ext cx="457200" cy="3238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0.84896</cdr:x>
      <cdr:y>0.06266</cdr:y>
    </cdr:from>
    <cdr:to>
      <cdr:x>1</cdr:x>
      <cdr:y>0.66964</cdr:y>
    </cdr:to>
    <cdr:sp macro="" textlink="">
      <cdr:nvSpPr>
        <cdr:cNvPr id="11" name="Поле 10"/>
        <cdr:cNvSpPr txBox="1"/>
      </cdr:nvSpPr>
      <cdr:spPr>
        <a:xfrm xmlns:a="http://schemas.openxmlformats.org/drawingml/2006/main">
          <a:off x="4657734" y="152400"/>
          <a:ext cx="828666" cy="14761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0.2309</cdr:x>
      <cdr:y>0</cdr:y>
    </cdr:from>
    <cdr:to>
      <cdr:x>0.30729</cdr:x>
      <cdr:y>0.40476</cdr:y>
    </cdr:to>
    <cdr:sp macro="" textlink="">
      <cdr:nvSpPr>
        <cdr:cNvPr id="12" name="Поле 11"/>
        <cdr:cNvSpPr txBox="1"/>
      </cdr:nvSpPr>
      <cdr:spPr>
        <a:xfrm xmlns:a="http://schemas.openxmlformats.org/drawingml/2006/main">
          <a:off x="1266810" y="0"/>
          <a:ext cx="419106" cy="9843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t>*</a:t>
          </a:r>
        </a:p>
      </cdr:txBody>
    </cdr:sp>
  </cdr:relSizeAnchor>
  <cdr:relSizeAnchor xmlns:cdr="http://schemas.openxmlformats.org/drawingml/2006/chartDrawing">
    <cdr:from>
      <cdr:x>0.74132</cdr:x>
      <cdr:y>0.05091</cdr:y>
    </cdr:from>
    <cdr:to>
      <cdr:x>0.8963</cdr:x>
      <cdr:y>0.65179</cdr:y>
    </cdr:to>
    <cdr:sp macro="" textlink="">
      <cdr:nvSpPr>
        <cdr:cNvPr id="13" name="Поле 12"/>
        <cdr:cNvSpPr txBox="1"/>
      </cdr:nvSpPr>
      <cdr:spPr>
        <a:xfrm xmlns:a="http://schemas.openxmlformats.org/drawingml/2006/main">
          <a:off x="4067178" y="123825"/>
          <a:ext cx="850282" cy="146136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22.xml><?xml version="1.0" encoding="utf-8"?>
<c:userShapes xmlns:c="http://schemas.openxmlformats.org/drawingml/2006/chart">
  <cdr:relSizeAnchor xmlns:cdr="http://schemas.openxmlformats.org/drawingml/2006/chartDrawing">
    <cdr:from>
      <cdr:x>0.09549</cdr:x>
      <cdr:y>0.59226</cdr:y>
    </cdr:from>
    <cdr:to>
      <cdr:x>0.125</cdr:x>
      <cdr:y>0.66667</cdr:y>
    </cdr:to>
    <cdr:sp macro="" textlink="">
      <cdr:nvSpPr>
        <cdr:cNvPr id="3" name="Поле 2"/>
        <cdr:cNvSpPr txBox="1"/>
      </cdr:nvSpPr>
      <cdr:spPr>
        <a:xfrm xmlns:a="http://schemas.openxmlformats.org/drawingml/2006/main" flipH="1">
          <a:off x="523874" y="1895474"/>
          <a:ext cx="161925" cy="2381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0.09201</cdr:x>
      <cdr:y>0.71726</cdr:y>
    </cdr:from>
    <cdr:to>
      <cdr:x>0.13194</cdr:x>
      <cdr:y>0.78274</cdr:y>
    </cdr:to>
    <cdr:sp macro="" textlink="">
      <cdr:nvSpPr>
        <cdr:cNvPr id="4" name="Поле 3"/>
        <cdr:cNvSpPr txBox="1"/>
      </cdr:nvSpPr>
      <cdr:spPr>
        <a:xfrm xmlns:a="http://schemas.openxmlformats.org/drawingml/2006/main">
          <a:off x="504825" y="2295523"/>
          <a:ext cx="219075" cy="20955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0.09549</cdr:x>
      <cdr:y>0.4881</cdr:y>
    </cdr:from>
    <cdr:to>
      <cdr:x>0.14931</cdr:x>
      <cdr:y>0.58036</cdr:y>
    </cdr:to>
    <cdr:sp macro="" textlink="">
      <cdr:nvSpPr>
        <cdr:cNvPr id="5" name="Поле 4"/>
        <cdr:cNvSpPr txBox="1"/>
      </cdr:nvSpPr>
      <cdr:spPr>
        <a:xfrm xmlns:a="http://schemas.openxmlformats.org/drawingml/2006/main">
          <a:off x="523874" y="1562100"/>
          <a:ext cx="295275"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0.08108</cdr:x>
      <cdr:y>0.05614</cdr:y>
    </cdr:from>
    <cdr:to>
      <cdr:x>0.12326</cdr:x>
      <cdr:y>0.45238</cdr:y>
    </cdr:to>
    <cdr:sp macro="" textlink="">
      <cdr:nvSpPr>
        <cdr:cNvPr id="6" name="Поле 5"/>
        <cdr:cNvSpPr txBox="1"/>
      </cdr:nvSpPr>
      <cdr:spPr>
        <a:xfrm xmlns:a="http://schemas.openxmlformats.org/drawingml/2006/main">
          <a:off x="485775" y="152399"/>
          <a:ext cx="252703" cy="107564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0.90278</cdr:x>
      <cdr:y>0.78571</cdr:y>
    </cdr:from>
    <cdr:to>
      <cdr:x>1</cdr:x>
      <cdr:y>1</cdr:y>
    </cdr:to>
    <cdr:sp macro="" textlink="">
      <cdr:nvSpPr>
        <cdr:cNvPr id="7" name="Поле 6"/>
        <cdr:cNvSpPr txBox="1"/>
      </cdr:nvSpPr>
      <cdr:spPr>
        <a:xfrm xmlns:a="http://schemas.openxmlformats.org/drawingml/2006/main">
          <a:off x="4953000" y="2514600"/>
          <a:ext cx="533400" cy="685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0.90104</cdr:x>
      <cdr:y>0.71429</cdr:y>
    </cdr:from>
    <cdr:to>
      <cdr:x>0.97917</cdr:x>
      <cdr:y>0.79464</cdr:y>
    </cdr:to>
    <cdr:sp macro="" textlink="">
      <cdr:nvSpPr>
        <cdr:cNvPr id="9" name="Поле 8"/>
        <cdr:cNvSpPr txBox="1"/>
      </cdr:nvSpPr>
      <cdr:spPr>
        <a:xfrm xmlns:a="http://schemas.openxmlformats.org/drawingml/2006/main">
          <a:off x="4943475" y="2286000"/>
          <a:ext cx="428626"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0.89583</cdr:x>
      <cdr:y>0.66071</cdr:y>
    </cdr:from>
    <cdr:to>
      <cdr:x>0.97917</cdr:x>
      <cdr:y>0.76191</cdr:y>
    </cdr:to>
    <cdr:sp macro="" textlink="">
      <cdr:nvSpPr>
        <cdr:cNvPr id="10" name="Поле 9"/>
        <cdr:cNvSpPr txBox="1"/>
      </cdr:nvSpPr>
      <cdr:spPr>
        <a:xfrm xmlns:a="http://schemas.openxmlformats.org/drawingml/2006/main">
          <a:off x="4914900" y="2114551"/>
          <a:ext cx="457200" cy="3238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0.90278</cdr:x>
      <cdr:y>0.12632</cdr:y>
    </cdr:from>
    <cdr:to>
      <cdr:x>1</cdr:x>
      <cdr:y>0.66964</cdr:y>
    </cdr:to>
    <cdr:sp macro="" textlink="">
      <cdr:nvSpPr>
        <cdr:cNvPr id="11" name="Поле 10"/>
        <cdr:cNvSpPr txBox="1"/>
      </cdr:nvSpPr>
      <cdr:spPr>
        <a:xfrm xmlns:a="http://schemas.openxmlformats.org/drawingml/2006/main">
          <a:off x="4953012" y="342900"/>
          <a:ext cx="533388" cy="147492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0.28617</cdr:x>
      <cdr:y>0</cdr:y>
    </cdr:from>
    <cdr:to>
      <cdr:x>0.35243</cdr:x>
      <cdr:y>0.40476</cdr:y>
    </cdr:to>
    <cdr:sp macro="" textlink="">
      <cdr:nvSpPr>
        <cdr:cNvPr id="12" name="Поле 11"/>
        <cdr:cNvSpPr txBox="1"/>
      </cdr:nvSpPr>
      <cdr:spPr>
        <a:xfrm xmlns:a="http://schemas.openxmlformats.org/drawingml/2006/main">
          <a:off x="1714500" y="0"/>
          <a:ext cx="396987" cy="109877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t>*</a:t>
          </a:r>
        </a:p>
      </cdr:txBody>
    </cdr:sp>
  </cdr:relSizeAnchor>
  <cdr:relSizeAnchor xmlns:cdr="http://schemas.openxmlformats.org/drawingml/2006/chartDrawing">
    <cdr:from>
      <cdr:x>0.7581</cdr:x>
      <cdr:y>0.06316</cdr:y>
    </cdr:from>
    <cdr:to>
      <cdr:x>0.84144</cdr:x>
      <cdr:y>0.3287</cdr:y>
    </cdr:to>
    <cdr:sp macro="" textlink="">
      <cdr:nvSpPr>
        <cdr:cNvPr id="13" name="Поле 12"/>
        <cdr:cNvSpPr txBox="1"/>
      </cdr:nvSpPr>
      <cdr:spPr>
        <a:xfrm xmlns:a="http://schemas.openxmlformats.org/drawingml/2006/main">
          <a:off x="4159240" y="171450"/>
          <a:ext cx="457236" cy="72084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23.xml><?xml version="1.0" encoding="utf-8"?>
<c:userShapes xmlns:c="http://schemas.openxmlformats.org/drawingml/2006/chart">
  <cdr:relSizeAnchor xmlns:cdr="http://schemas.openxmlformats.org/drawingml/2006/chartDrawing">
    <cdr:from>
      <cdr:x>0.22114</cdr:x>
      <cdr:y>0.33631</cdr:y>
    </cdr:from>
    <cdr:to>
      <cdr:x>0.36285</cdr:x>
      <cdr:y>0.73214</cdr:y>
    </cdr:to>
    <cdr:sp macro="" textlink="">
      <cdr:nvSpPr>
        <cdr:cNvPr id="2" name="Поле 1"/>
        <cdr:cNvSpPr txBox="1"/>
      </cdr:nvSpPr>
      <cdr:spPr>
        <a:xfrm xmlns:a="http://schemas.openxmlformats.org/drawingml/2006/main">
          <a:off x="1295401" y="848888"/>
          <a:ext cx="830130" cy="999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0.39187</cdr:x>
      <cdr:y>0.36905</cdr:y>
    </cdr:from>
    <cdr:to>
      <cdr:x>0.52083</cdr:x>
      <cdr:y>0.79167</cdr:y>
    </cdr:to>
    <cdr:sp macro="" textlink="">
      <cdr:nvSpPr>
        <cdr:cNvPr id="3" name="Поле 2"/>
        <cdr:cNvSpPr txBox="1"/>
      </cdr:nvSpPr>
      <cdr:spPr>
        <a:xfrm xmlns:a="http://schemas.openxmlformats.org/drawingml/2006/main">
          <a:off x="2295526" y="931528"/>
          <a:ext cx="755432" cy="106674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0.67154</cdr:x>
      <cdr:y>0.02642</cdr:y>
    </cdr:from>
    <cdr:to>
      <cdr:x>0.8813</cdr:x>
      <cdr:y>0.52976</cdr:y>
    </cdr:to>
    <cdr:sp macro="" textlink="">
      <cdr:nvSpPr>
        <cdr:cNvPr id="4" name="Поле 3"/>
        <cdr:cNvSpPr txBox="1"/>
      </cdr:nvSpPr>
      <cdr:spPr>
        <a:xfrm xmlns:a="http://schemas.openxmlformats.org/drawingml/2006/main">
          <a:off x="3933797" y="66675"/>
          <a:ext cx="1228748" cy="12705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0.8439</cdr:x>
      <cdr:y>0.03774</cdr:y>
    </cdr:from>
    <cdr:to>
      <cdr:x>0.95772</cdr:x>
      <cdr:y>0.55952</cdr:y>
    </cdr:to>
    <cdr:sp macro="" textlink="">
      <cdr:nvSpPr>
        <cdr:cNvPr id="5" name="Поле 4"/>
        <cdr:cNvSpPr txBox="1"/>
      </cdr:nvSpPr>
      <cdr:spPr>
        <a:xfrm xmlns:a="http://schemas.openxmlformats.org/drawingml/2006/main">
          <a:off x="4943461" y="95250"/>
          <a:ext cx="666743" cy="131704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24.xml><?xml version="1.0" encoding="utf-8"?>
<c:userShapes xmlns:c="http://schemas.openxmlformats.org/drawingml/2006/chart">
  <cdr:relSizeAnchor xmlns:cdr="http://schemas.openxmlformats.org/drawingml/2006/chartDrawing">
    <cdr:from>
      <cdr:x>0.13443</cdr:x>
      <cdr:y>2.99108E-7</cdr:y>
    </cdr:from>
    <cdr:to>
      <cdr:x>0.34262</cdr:x>
      <cdr:y>0.03989</cdr:y>
    </cdr:to>
    <cdr:sp macro="" textlink="">
      <cdr:nvSpPr>
        <cdr:cNvPr id="2" name="TextBox 1"/>
        <cdr:cNvSpPr txBox="1"/>
      </cdr:nvSpPr>
      <cdr:spPr>
        <a:xfrm xmlns:a="http://schemas.openxmlformats.org/drawingml/2006/main">
          <a:off x="781072" y="1"/>
          <a:ext cx="1209636" cy="133349"/>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400"/>
            <a:t>*</a:t>
          </a:r>
        </a:p>
      </cdr:txBody>
    </cdr:sp>
  </cdr:relSizeAnchor>
  <cdr:relSizeAnchor xmlns:cdr="http://schemas.openxmlformats.org/drawingml/2006/chartDrawing">
    <cdr:from>
      <cdr:x>0.36885</cdr:x>
      <cdr:y>0.12821</cdr:y>
    </cdr:from>
    <cdr:to>
      <cdr:x>0.54754</cdr:x>
      <cdr:y>0.45869</cdr:y>
    </cdr:to>
    <cdr:sp macro="" textlink="">
      <cdr:nvSpPr>
        <cdr:cNvPr id="3" name="TextBox 2"/>
        <cdr:cNvSpPr txBox="1"/>
      </cdr:nvSpPr>
      <cdr:spPr>
        <a:xfrm xmlns:a="http://schemas.openxmlformats.org/drawingml/2006/main">
          <a:off x="2143125" y="428625"/>
          <a:ext cx="1038225" cy="11049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0.23443</cdr:x>
      <cdr:y>0.05556</cdr:y>
    </cdr:from>
    <cdr:to>
      <cdr:x>0.41311</cdr:x>
      <cdr:y>0.35043</cdr:y>
    </cdr:to>
    <cdr:sp macro="" textlink="">
      <cdr:nvSpPr>
        <cdr:cNvPr id="4" name="TextBox 3"/>
        <cdr:cNvSpPr txBox="1"/>
      </cdr:nvSpPr>
      <cdr:spPr>
        <a:xfrm xmlns:a="http://schemas.openxmlformats.org/drawingml/2006/main">
          <a:off x="1362097" y="133350"/>
          <a:ext cx="1038175" cy="70778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0.45574</cdr:x>
      <cdr:y>0.24786</cdr:y>
    </cdr:from>
    <cdr:to>
      <cdr:x>0.61311</cdr:x>
      <cdr:y>0.52137</cdr:y>
    </cdr:to>
    <cdr:sp macro="" textlink="">
      <cdr:nvSpPr>
        <cdr:cNvPr id="5" name="TextBox 4"/>
        <cdr:cNvSpPr txBox="1"/>
      </cdr:nvSpPr>
      <cdr:spPr>
        <a:xfrm xmlns:a="http://schemas.openxmlformats.org/drawingml/2006/main">
          <a:off x="2647950" y="828675"/>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0.42951</cdr:x>
      <cdr:y>0.21083</cdr:y>
    </cdr:from>
    <cdr:to>
      <cdr:x>0.61148</cdr:x>
      <cdr:y>0.52707</cdr:y>
    </cdr:to>
    <cdr:sp macro="" textlink="">
      <cdr:nvSpPr>
        <cdr:cNvPr id="6" name="TextBox 5"/>
        <cdr:cNvSpPr txBox="1"/>
      </cdr:nvSpPr>
      <cdr:spPr>
        <a:xfrm xmlns:a="http://schemas.openxmlformats.org/drawingml/2006/main">
          <a:off x="2495550" y="704850"/>
          <a:ext cx="1057275" cy="105727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200" b="1"/>
            <a:t>*</a:t>
          </a:r>
        </a:p>
      </cdr:txBody>
    </cdr:sp>
  </cdr:relSizeAnchor>
  <cdr:relSizeAnchor xmlns:cdr="http://schemas.openxmlformats.org/drawingml/2006/chartDrawing">
    <cdr:from>
      <cdr:x>0.57049</cdr:x>
      <cdr:y>0.21083</cdr:y>
    </cdr:from>
    <cdr:to>
      <cdr:x>0.72787</cdr:x>
      <cdr:y>0.48433</cdr:y>
    </cdr:to>
    <cdr:sp macro="" textlink="">
      <cdr:nvSpPr>
        <cdr:cNvPr id="7" name="TextBox 6"/>
        <cdr:cNvSpPr txBox="1"/>
      </cdr:nvSpPr>
      <cdr:spPr>
        <a:xfrm xmlns:a="http://schemas.openxmlformats.org/drawingml/2006/main">
          <a:off x="3314700" y="704850"/>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0.55082</cdr:x>
      <cdr:y>0.1453</cdr:y>
    </cdr:from>
    <cdr:to>
      <cdr:x>0.73607</cdr:x>
      <cdr:y>0.46154</cdr:y>
    </cdr:to>
    <cdr:sp macro="" textlink="">
      <cdr:nvSpPr>
        <cdr:cNvPr id="8" name="TextBox 7"/>
        <cdr:cNvSpPr txBox="1"/>
      </cdr:nvSpPr>
      <cdr:spPr>
        <a:xfrm xmlns:a="http://schemas.openxmlformats.org/drawingml/2006/main">
          <a:off x="3200400" y="485775"/>
          <a:ext cx="1076325" cy="105727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200" b="1"/>
            <a:t>*</a:t>
          </a:r>
        </a:p>
      </cdr:txBody>
    </cdr:sp>
  </cdr:relSizeAnchor>
</c:userShapes>
</file>

<file path=word/drawings/drawing25.xml><?xml version="1.0" encoding="utf-8"?>
<c:userShapes xmlns:c="http://schemas.openxmlformats.org/drawingml/2006/chart">
  <cdr:relSizeAnchor xmlns:cdr="http://schemas.openxmlformats.org/drawingml/2006/chartDrawing">
    <cdr:from>
      <cdr:x>0.07118</cdr:x>
      <cdr:y>0.01563</cdr:y>
    </cdr:from>
    <cdr:to>
      <cdr:x>0.19792</cdr:x>
      <cdr:y>0.39286</cdr:y>
    </cdr:to>
    <cdr:sp macro="" textlink="">
      <cdr:nvSpPr>
        <cdr:cNvPr id="2" name="Поле 1"/>
        <cdr:cNvSpPr txBox="1"/>
      </cdr:nvSpPr>
      <cdr:spPr>
        <a:xfrm xmlns:a="http://schemas.openxmlformats.org/drawingml/2006/main">
          <a:off x="390525" y="47625"/>
          <a:ext cx="695343" cy="114981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0.21875</cdr:x>
      <cdr:y>0.22321</cdr:y>
    </cdr:from>
    <cdr:to>
      <cdr:x>0.46007</cdr:x>
      <cdr:y>0.64583</cdr:y>
    </cdr:to>
    <cdr:sp macro="" textlink="">
      <cdr:nvSpPr>
        <cdr:cNvPr id="3" name="Поле 2"/>
        <cdr:cNvSpPr txBox="1"/>
      </cdr:nvSpPr>
      <cdr:spPr>
        <a:xfrm xmlns:a="http://schemas.openxmlformats.org/drawingml/2006/main">
          <a:off x="1200150" y="680344"/>
          <a:ext cx="1323978" cy="128814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0.29514</cdr:x>
      <cdr:y>0.25595</cdr:y>
    </cdr:from>
    <cdr:to>
      <cdr:x>0.52431</cdr:x>
      <cdr:y>0.6756</cdr:y>
    </cdr:to>
    <cdr:sp macro="" textlink="">
      <cdr:nvSpPr>
        <cdr:cNvPr id="4" name="Поле 3"/>
        <cdr:cNvSpPr txBox="1"/>
      </cdr:nvSpPr>
      <cdr:spPr>
        <a:xfrm xmlns:a="http://schemas.openxmlformats.org/drawingml/2006/main">
          <a:off x="1619250" y="780136"/>
          <a:ext cx="1257324" cy="127909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0.44444</cdr:x>
      <cdr:y>0.32813</cdr:y>
    </cdr:from>
    <cdr:to>
      <cdr:x>0.65972</cdr:x>
      <cdr:y>0.72619</cdr:y>
    </cdr:to>
    <cdr:sp macro="" textlink="">
      <cdr:nvSpPr>
        <cdr:cNvPr id="5" name="Поле 4"/>
        <cdr:cNvSpPr txBox="1"/>
      </cdr:nvSpPr>
      <cdr:spPr>
        <a:xfrm xmlns:a="http://schemas.openxmlformats.org/drawingml/2006/main">
          <a:off x="2438400" y="1000125"/>
          <a:ext cx="1181088" cy="12133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0.67188</cdr:x>
      <cdr:y>0.26488</cdr:y>
    </cdr:from>
    <cdr:to>
      <cdr:x>0.87674</cdr:x>
      <cdr:y>0.65774</cdr:y>
    </cdr:to>
    <cdr:sp macro="" textlink="">
      <cdr:nvSpPr>
        <cdr:cNvPr id="6" name="Поле 5"/>
        <cdr:cNvSpPr txBox="1"/>
      </cdr:nvSpPr>
      <cdr:spPr>
        <a:xfrm xmlns:a="http://schemas.openxmlformats.org/drawingml/2006/main">
          <a:off x="3686175" y="847725"/>
          <a:ext cx="1123950" cy="12573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0.75</cdr:x>
      <cdr:y>0.45313</cdr:y>
    </cdr:from>
    <cdr:to>
      <cdr:x>0.96354</cdr:x>
      <cdr:y>0.74702</cdr:y>
    </cdr:to>
    <cdr:sp macro="" textlink="">
      <cdr:nvSpPr>
        <cdr:cNvPr id="7" name="Поле 6"/>
        <cdr:cNvSpPr txBox="1"/>
      </cdr:nvSpPr>
      <cdr:spPr>
        <a:xfrm xmlns:a="http://schemas.openxmlformats.org/drawingml/2006/main">
          <a:off x="4114800" y="1381125"/>
          <a:ext cx="1171566" cy="89579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0.8559</cdr:x>
      <cdr:y>0.27813</cdr:y>
    </cdr:from>
    <cdr:to>
      <cdr:x>1</cdr:x>
      <cdr:y>0.69643</cdr:y>
    </cdr:to>
    <cdr:sp macro="" textlink="">
      <cdr:nvSpPr>
        <cdr:cNvPr id="8" name="Поле 7"/>
        <cdr:cNvSpPr txBox="1"/>
      </cdr:nvSpPr>
      <cdr:spPr>
        <a:xfrm xmlns:a="http://schemas.openxmlformats.org/drawingml/2006/main">
          <a:off x="4695810" y="847726"/>
          <a:ext cx="790590" cy="12749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26.xml><?xml version="1.0" encoding="utf-8"?>
<c:userShapes xmlns:c="http://schemas.openxmlformats.org/drawingml/2006/chart">
  <cdr:relSizeAnchor xmlns:cdr="http://schemas.openxmlformats.org/drawingml/2006/chartDrawing">
    <cdr:from>
      <cdr:x>0.08654</cdr:x>
      <cdr:y>0.07407</cdr:y>
    </cdr:from>
    <cdr:to>
      <cdr:x>0.10737</cdr:x>
      <cdr:y>0.13037</cdr:y>
    </cdr:to>
    <cdr:sp macro="" textlink="">
      <cdr:nvSpPr>
        <cdr:cNvPr id="2" name="TextBox 1"/>
        <cdr:cNvSpPr txBox="1"/>
      </cdr:nvSpPr>
      <cdr:spPr>
        <a:xfrm xmlns:a="http://schemas.openxmlformats.org/drawingml/2006/main">
          <a:off x="514350" y="238125"/>
          <a:ext cx="123825"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0.25641</cdr:x>
      <cdr:y>0</cdr:y>
    </cdr:from>
    <cdr:to>
      <cdr:x>0.26603</cdr:x>
      <cdr:y>0.0563</cdr:y>
    </cdr:to>
    <cdr:sp macro="" textlink="">
      <cdr:nvSpPr>
        <cdr:cNvPr id="3" name="TextBox 2"/>
        <cdr:cNvSpPr txBox="1"/>
      </cdr:nvSpPr>
      <cdr:spPr>
        <a:xfrm xmlns:a="http://schemas.openxmlformats.org/drawingml/2006/main">
          <a:off x="1524000" y="0"/>
          <a:ext cx="57150"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0.40545</cdr:x>
      <cdr:y>0.08</cdr:y>
    </cdr:from>
    <cdr:to>
      <cdr:x>0.58814</cdr:x>
      <cdr:y>0.41481</cdr:y>
    </cdr:to>
    <cdr:sp macro="" textlink="">
      <cdr:nvSpPr>
        <cdr:cNvPr id="4" name="TextBox 3"/>
        <cdr:cNvSpPr txBox="1"/>
      </cdr:nvSpPr>
      <cdr:spPr>
        <a:xfrm xmlns:a="http://schemas.openxmlformats.org/drawingml/2006/main">
          <a:off x="2409825" y="257175"/>
          <a:ext cx="1085850" cy="10763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0.54167</cdr:x>
      <cdr:y>0.12444</cdr:y>
    </cdr:from>
    <cdr:to>
      <cdr:x>0.60897</cdr:x>
      <cdr:y>0.13867</cdr:y>
    </cdr:to>
    <cdr:sp macro="" textlink="">
      <cdr:nvSpPr>
        <cdr:cNvPr id="5" name="TextBox 4"/>
        <cdr:cNvSpPr txBox="1"/>
      </cdr:nvSpPr>
      <cdr:spPr>
        <a:xfrm xmlns:a="http://schemas.openxmlformats.org/drawingml/2006/main">
          <a:off x="3219450" y="400050"/>
          <a:ext cx="400050" cy="457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0.54808</cdr:x>
      <cdr:y>0.05926</cdr:y>
    </cdr:from>
    <cdr:to>
      <cdr:x>0.62019</cdr:x>
      <cdr:y>0.13333</cdr:y>
    </cdr:to>
    <cdr:sp macro="" textlink="">
      <cdr:nvSpPr>
        <cdr:cNvPr id="6" name="TextBox 5"/>
        <cdr:cNvSpPr txBox="1"/>
      </cdr:nvSpPr>
      <cdr:spPr>
        <a:xfrm xmlns:a="http://schemas.openxmlformats.org/drawingml/2006/main">
          <a:off x="3257550" y="190500"/>
          <a:ext cx="4286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0.91667</cdr:x>
      <cdr:y>0.06222</cdr:y>
    </cdr:from>
    <cdr:to>
      <cdr:x>1</cdr:x>
      <cdr:y>0.42667</cdr:y>
    </cdr:to>
    <cdr:sp macro="" textlink="">
      <cdr:nvSpPr>
        <cdr:cNvPr id="7" name="TextBox 6"/>
        <cdr:cNvSpPr txBox="1"/>
      </cdr:nvSpPr>
      <cdr:spPr>
        <a:xfrm xmlns:a="http://schemas.openxmlformats.org/drawingml/2006/main">
          <a:off x="5448300" y="200025"/>
          <a:ext cx="495300" cy="11715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a:t>
          </a:r>
        </a:p>
      </cdr:txBody>
    </cdr:sp>
  </cdr:relSizeAnchor>
</c:userShapes>
</file>

<file path=word/drawings/drawing27.xml><?xml version="1.0" encoding="utf-8"?>
<c:userShapes xmlns:c="http://schemas.openxmlformats.org/drawingml/2006/chart">
  <cdr:relSizeAnchor xmlns:cdr="http://schemas.openxmlformats.org/drawingml/2006/chartDrawing">
    <cdr:from>
      <cdr:x>0.05873</cdr:x>
      <cdr:y>0.11285</cdr:y>
    </cdr:from>
    <cdr:to>
      <cdr:x>0.10974</cdr:x>
      <cdr:y>0.17882</cdr:y>
    </cdr:to>
    <cdr:sp macro="" textlink="">
      <cdr:nvSpPr>
        <cdr:cNvPr id="2" name="TextBox 1"/>
        <cdr:cNvSpPr txBox="1"/>
      </cdr:nvSpPr>
      <cdr:spPr>
        <a:xfrm xmlns:a="http://schemas.openxmlformats.org/drawingml/2006/main">
          <a:off x="361951" y="309563"/>
          <a:ext cx="314325"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0.23029</cdr:x>
      <cdr:y>0.00174</cdr:y>
    </cdr:from>
    <cdr:to>
      <cdr:x>0.2643</cdr:x>
      <cdr:y>0.1059</cdr:y>
    </cdr:to>
    <cdr:sp macro="" textlink="">
      <cdr:nvSpPr>
        <cdr:cNvPr id="3" name="TextBox 2"/>
        <cdr:cNvSpPr txBox="1"/>
      </cdr:nvSpPr>
      <cdr:spPr>
        <a:xfrm xmlns:a="http://schemas.openxmlformats.org/drawingml/2006/main">
          <a:off x="1419226" y="4763"/>
          <a:ext cx="20955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0.40804</cdr:x>
      <cdr:y>0.10243</cdr:y>
    </cdr:from>
    <cdr:to>
      <cdr:x>0.45286</cdr:x>
      <cdr:y>0.17882</cdr:y>
    </cdr:to>
    <cdr:sp macro="" textlink="">
      <cdr:nvSpPr>
        <cdr:cNvPr id="4" name="TextBox 3"/>
        <cdr:cNvSpPr txBox="1"/>
      </cdr:nvSpPr>
      <cdr:spPr>
        <a:xfrm xmlns:a="http://schemas.openxmlformats.org/drawingml/2006/main">
          <a:off x="2514601" y="280988"/>
          <a:ext cx="2762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0.53478</cdr:x>
      <cdr:y>0.07813</cdr:y>
    </cdr:from>
    <cdr:to>
      <cdr:x>0.70634</cdr:x>
      <cdr:y>0.46354</cdr:y>
    </cdr:to>
    <cdr:sp macro="" textlink="">
      <cdr:nvSpPr>
        <cdr:cNvPr id="5" name="TextBox 4"/>
        <cdr:cNvSpPr txBox="1"/>
      </cdr:nvSpPr>
      <cdr:spPr>
        <a:xfrm xmlns:a="http://schemas.openxmlformats.org/drawingml/2006/main">
          <a:off x="3295652" y="214313"/>
          <a:ext cx="1057274" cy="1057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0.71716</cdr:x>
      <cdr:y>0.0434</cdr:y>
    </cdr:from>
    <cdr:to>
      <cdr:x>0.75734</cdr:x>
      <cdr:y>0.14063</cdr:y>
    </cdr:to>
    <cdr:sp macro="" textlink="">
      <cdr:nvSpPr>
        <cdr:cNvPr id="6" name="TextBox 5"/>
        <cdr:cNvSpPr txBox="1"/>
      </cdr:nvSpPr>
      <cdr:spPr>
        <a:xfrm xmlns:a="http://schemas.openxmlformats.org/drawingml/2006/main">
          <a:off x="4419601" y="119063"/>
          <a:ext cx="24765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0.93354</cdr:x>
      <cdr:y>0.15241</cdr:y>
    </cdr:from>
    <cdr:to>
      <cdr:x>1</cdr:x>
      <cdr:y>0.2084</cdr:y>
    </cdr:to>
    <cdr:sp macro="" textlink="">
      <cdr:nvSpPr>
        <cdr:cNvPr id="7" name="TextBox 6"/>
        <cdr:cNvSpPr txBox="1"/>
      </cdr:nvSpPr>
      <cdr:spPr>
        <a:xfrm xmlns:a="http://schemas.openxmlformats.org/drawingml/2006/main">
          <a:off x="5772151" y="466725"/>
          <a:ext cx="409575"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28.xml><?xml version="1.0" encoding="utf-8"?>
<c:userShapes xmlns:c="http://schemas.openxmlformats.org/drawingml/2006/chart">
  <cdr:relSizeAnchor xmlns:cdr="http://schemas.openxmlformats.org/drawingml/2006/chartDrawing">
    <cdr:from>
      <cdr:x>0.16146</cdr:x>
      <cdr:y>0.22917</cdr:y>
    </cdr:from>
    <cdr:to>
      <cdr:x>0.35764</cdr:x>
      <cdr:y>0.55655</cdr:y>
    </cdr:to>
    <cdr:sp macro="" textlink="">
      <cdr:nvSpPr>
        <cdr:cNvPr id="2" name="Поле 1"/>
        <cdr:cNvSpPr txBox="1"/>
      </cdr:nvSpPr>
      <cdr:spPr>
        <a:xfrm xmlns:a="http://schemas.openxmlformats.org/drawingml/2006/main">
          <a:off x="885825" y="733425"/>
          <a:ext cx="1076325" cy="1047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0.33507</cdr:x>
      <cdr:y>0.28274</cdr:y>
    </cdr:from>
    <cdr:to>
      <cdr:x>0.52951</cdr:x>
      <cdr:y>0.65179</cdr:y>
    </cdr:to>
    <cdr:sp macro="" textlink="">
      <cdr:nvSpPr>
        <cdr:cNvPr id="3" name="Поле 2"/>
        <cdr:cNvSpPr txBox="1"/>
      </cdr:nvSpPr>
      <cdr:spPr>
        <a:xfrm xmlns:a="http://schemas.openxmlformats.org/drawingml/2006/main">
          <a:off x="1838325" y="904875"/>
          <a:ext cx="1066800" cy="11811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29.xml><?xml version="1.0" encoding="utf-8"?>
<c:userShapes xmlns:c="http://schemas.openxmlformats.org/drawingml/2006/chart">
  <cdr:relSizeAnchor xmlns:cdr="http://schemas.openxmlformats.org/drawingml/2006/chartDrawing">
    <cdr:from>
      <cdr:x>0.36717</cdr:x>
      <cdr:y>0</cdr:y>
    </cdr:from>
    <cdr:to>
      <cdr:x>0.47208</cdr:x>
      <cdr:y>0.09451</cdr:y>
    </cdr:to>
    <cdr:sp macro="" textlink="">
      <cdr:nvSpPr>
        <cdr:cNvPr id="2" name="Поле 1"/>
        <cdr:cNvSpPr txBox="1"/>
      </cdr:nvSpPr>
      <cdr:spPr>
        <a:xfrm xmlns:a="http://schemas.openxmlformats.org/drawingml/2006/main">
          <a:off x="2066925" y="0"/>
          <a:ext cx="590550"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0.82403</cdr:x>
      <cdr:y>0.17073</cdr:y>
    </cdr:from>
    <cdr:to>
      <cdr:x>0.97293</cdr:x>
      <cdr:y>0.54573</cdr:y>
    </cdr:to>
    <cdr:sp macro="" textlink="">
      <cdr:nvSpPr>
        <cdr:cNvPr id="3" name="Поле 2"/>
        <cdr:cNvSpPr txBox="1"/>
      </cdr:nvSpPr>
      <cdr:spPr>
        <a:xfrm xmlns:a="http://schemas.openxmlformats.org/drawingml/2006/main">
          <a:off x="4638675" y="533400"/>
          <a:ext cx="838200" cy="11715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a:t>
          </a:r>
        </a:p>
      </cdr:txBody>
    </cdr:sp>
  </cdr:relSizeAnchor>
</c:userShapes>
</file>

<file path=word/drawings/drawing3.xml><?xml version="1.0" encoding="utf-8"?>
<c:userShapes xmlns:c="http://schemas.openxmlformats.org/drawingml/2006/chart">
  <cdr:relSizeAnchor xmlns:cdr="http://schemas.openxmlformats.org/drawingml/2006/chartDrawing">
    <cdr:from>
      <cdr:x>0.25625</cdr:x>
      <cdr:y>0.28905</cdr:y>
    </cdr:from>
    <cdr:to>
      <cdr:x>0.36042</cdr:x>
      <cdr:y>0.3708</cdr:y>
    </cdr:to>
    <cdr:sp macro="" textlink="">
      <cdr:nvSpPr>
        <cdr:cNvPr id="2" name="TextBox 1"/>
        <cdr:cNvSpPr txBox="1"/>
      </cdr:nvSpPr>
      <cdr:spPr>
        <a:xfrm xmlns:a="http://schemas.openxmlformats.org/drawingml/2006/main">
          <a:off x="1171575" y="942975"/>
          <a:ext cx="47625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0.55625</cdr:x>
      <cdr:y>0.03212</cdr:y>
    </cdr:from>
    <cdr:to>
      <cdr:x>0.74792</cdr:x>
      <cdr:y>0.37664</cdr:y>
    </cdr:to>
    <cdr:sp macro="" textlink="">
      <cdr:nvSpPr>
        <cdr:cNvPr id="3" name="TextBox 2"/>
        <cdr:cNvSpPr txBox="1"/>
      </cdr:nvSpPr>
      <cdr:spPr>
        <a:xfrm xmlns:a="http://schemas.openxmlformats.org/drawingml/2006/main">
          <a:off x="2543175" y="104776"/>
          <a:ext cx="876299" cy="11239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0.83542</cdr:x>
      <cdr:y>0.29197</cdr:y>
    </cdr:from>
    <cdr:to>
      <cdr:x>0.99583</cdr:x>
      <cdr:y>0.37372</cdr:y>
    </cdr:to>
    <cdr:sp macro="" textlink="">
      <cdr:nvSpPr>
        <cdr:cNvPr id="4" name="TextBox 3"/>
        <cdr:cNvSpPr txBox="1"/>
      </cdr:nvSpPr>
      <cdr:spPr>
        <a:xfrm xmlns:a="http://schemas.openxmlformats.org/drawingml/2006/main">
          <a:off x="3819525" y="952500"/>
          <a:ext cx="73342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30.xml><?xml version="1.0" encoding="utf-8"?>
<c:userShapes xmlns:c="http://schemas.openxmlformats.org/drawingml/2006/chart">
  <cdr:relSizeAnchor xmlns:cdr="http://schemas.openxmlformats.org/drawingml/2006/chartDrawing">
    <cdr:from>
      <cdr:x>0.477</cdr:x>
      <cdr:y>0.0684</cdr:y>
    </cdr:from>
    <cdr:to>
      <cdr:x>0.48518</cdr:x>
      <cdr:y>0.08507</cdr:y>
    </cdr:to>
    <cdr:sp macro="" textlink="">
      <cdr:nvSpPr>
        <cdr:cNvPr id="2" name="TextBox 1"/>
        <cdr:cNvSpPr txBox="1"/>
      </cdr:nvSpPr>
      <cdr:spPr>
        <a:xfrm xmlns:a="http://schemas.openxmlformats.org/drawingml/2006/main">
          <a:off x="2667001" y="187644"/>
          <a:ext cx="45719" cy="457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0.44974</cdr:x>
      <cdr:y>0.01773</cdr:y>
    </cdr:from>
    <cdr:to>
      <cdr:x>0.50426</cdr:x>
      <cdr:y>0.06795</cdr:y>
    </cdr:to>
    <cdr:sp macro="" textlink="">
      <cdr:nvSpPr>
        <cdr:cNvPr id="3" name="TextBox 2"/>
        <cdr:cNvSpPr txBox="1"/>
      </cdr:nvSpPr>
      <cdr:spPr>
        <a:xfrm xmlns:a="http://schemas.openxmlformats.org/drawingml/2006/main">
          <a:off x="2514601" y="57150"/>
          <a:ext cx="304800" cy="16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0.29813</cdr:x>
      <cdr:y>0.02068</cdr:y>
    </cdr:from>
    <cdr:to>
      <cdr:x>0.3322</cdr:x>
      <cdr:y>0.07386</cdr:y>
    </cdr:to>
    <cdr:sp macro="" textlink="">
      <cdr:nvSpPr>
        <cdr:cNvPr id="4" name="TextBox 3"/>
        <cdr:cNvSpPr txBox="1"/>
      </cdr:nvSpPr>
      <cdr:spPr>
        <a:xfrm xmlns:a="http://schemas.openxmlformats.org/drawingml/2006/main">
          <a:off x="1666876" y="66675"/>
          <a:ext cx="190500"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0.63373</cdr:x>
      <cdr:y>0.17725</cdr:y>
    </cdr:from>
    <cdr:to>
      <cdr:x>0.67291</cdr:x>
      <cdr:y>0.2452</cdr:y>
    </cdr:to>
    <cdr:sp macro="" textlink="">
      <cdr:nvSpPr>
        <cdr:cNvPr id="5" name="TextBox 4"/>
        <cdr:cNvSpPr txBox="1"/>
      </cdr:nvSpPr>
      <cdr:spPr>
        <a:xfrm xmlns:a="http://schemas.openxmlformats.org/drawingml/2006/main">
          <a:off x="3543301" y="571500"/>
          <a:ext cx="2190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dr:relSizeAnchor xmlns:cdr="http://schemas.openxmlformats.org/drawingml/2006/chartDrawing">
    <cdr:from>
      <cdr:x>0.36116</cdr:x>
      <cdr:y>0.15659</cdr:y>
    </cdr:from>
    <cdr:to>
      <cdr:x>0.3871</cdr:x>
      <cdr:y>0.22452</cdr:y>
    </cdr:to>
    <cdr:sp macro="" textlink="">
      <cdr:nvSpPr>
        <cdr:cNvPr id="6" name="TextBox 5"/>
        <cdr:cNvSpPr txBox="1"/>
      </cdr:nvSpPr>
      <cdr:spPr>
        <a:xfrm xmlns:a="http://schemas.openxmlformats.org/drawingml/2006/main">
          <a:off x="2132831" y="504825"/>
          <a:ext cx="153170" cy="2190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31.xml><?xml version="1.0" encoding="utf-8"?>
<c:userShapes xmlns:c="http://schemas.openxmlformats.org/drawingml/2006/chart">
  <cdr:relSizeAnchor xmlns:cdr="http://schemas.openxmlformats.org/drawingml/2006/chartDrawing">
    <cdr:from>
      <cdr:x>0.12546</cdr:x>
      <cdr:y>0.03099</cdr:y>
    </cdr:from>
    <cdr:to>
      <cdr:x>0.24653</cdr:x>
      <cdr:y>0.3493</cdr:y>
    </cdr:to>
    <cdr:sp macro="" textlink="">
      <cdr:nvSpPr>
        <cdr:cNvPr id="2" name="Поле 1"/>
        <cdr:cNvSpPr txBox="1"/>
      </cdr:nvSpPr>
      <cdr:spPr>
        <a:xfrm xmlns:a="http://schemas.openxmlformats.org/drawingml/2006/main">
          <a:off x="685800" y="103274"/>
          <a:ext cx="661753" cy="106076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0.22305</cdr:x>
      <cdr:y>0.18864</cdr:y>
    </cdr:from>
    <cdr:to>
      <cdr:x>0.46528</cdr:x>
      <cdr:y>0.58592</cdr:y>
    </cdr:to>
    <cdr:sp macro="" textlink="">
      <cdr:nvSpPr>
        <cdr:cNvPr id="3" name="Поле 2"/>
        <cdr:cNvSpPr txBox="1"/>
      </cdr:nvSpPr>
      <cdr:spPr>
        <a:xfrm xmlns:a="http://schemas.openxmlformats.org/drawingml/2006/main">
          <a:off x="1219200" y="628650"/>
          <a:ext cx="1324058" cy="132391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t>*</a:t>
          </a:r>
        </a:p>
      </cdr:txBody>
    </cdr:sp>
  </cdr:relSizeAnchor>
  <cdr:relSizeAnchor xmlns:cdr="http://schemas.openxmlformats.org/drawingml/2006/chartDrawing">
    <cdr:from>
      <cdr:x>0.36111</cdr:x>
      <cdr:y>0.14291</cdr:y>
    </cdr:from>
    <cdr:to>
      <cdr:x>0.56076</cdr:x>
      <cdr:y>0.58873</cdr:y>
    </cdr:to>
    <cdr:sp macro="" textlink="">
      <cdr:nvSpPr>
        <cdr:cNvPr id="4" name="Поле 3"/>
        <cdr:cNvSpPr txBox="1"/>
      </cdr:nvSpPr>
      <cdr:spPr>
        <a:xfrm xmlns:a="http://schemas.openxmlformats.org/drawingml/2006/main">
          <a:off x="1973856" y="476250"/>
          <a:ext cx="1091303" cy="14856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0.45833</cdr:x>
      <cdr:y>0.20293</cdr:y>
    </cdr:from>
    <cdr:to>
      <cdr:x>0.65972</cdr:x>
      <cdr:y>0.72958</cdr:y>
    </cdr:to>
    <cdr:sp macro="" textlink="">
      <cdr:nvSpPr>
        <cdr:cNvPr id="5" name="Поле 4"/>
        <cdr:cNvSpPr txBox="1"/>
      </cdr:nvSpPr>
      <cdr:spPr>
        <a:xfrm xmlns:a="http://schemas.openxmlformats.org/drawingml/2006/main">
          <a:off x="2505268" y="676276"/>
          <a:ext cx="1100814" cy="17550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t>*</a:t>
          </a:r>
        </a:p>
      </cdr:txBody>
    </cdr:sp>
  </cdr:relSizeAnchor>
  <cdr:relSizeAnchor xmlns:cdr="http://schemas.openxmlformats.org/drawingml/2006/chartDrawing">
    <cdr:from>
      <cdr:x>0.5816</cdr:x>
      <cdr:y>0.11719</cdr:y>
    </cdr:from>
    <cdr:to>
      <cdr:x>0.78646</cdr:x>
      <cdr:y>0.57183</cdr:y>
    </cdr:to>
    <cdr:sp macro="" textlink="">
      <cdr:nvSpPr>
        <cdr:cNvPr id="6" name="Поле 5"/>
        <cdr:cNvSpPr txBox="1"/>
      </cdr:nvSpPr>
      <cdr:spPr>
        <a:xfrm xmlns:a="http://schemas.openxmlformats.org/drawingml/2006/main">
          <a:off x="3179072" y="390525"/>
          <a:ext cx="1119781" cy="15150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0.72743</cdr:x>
      <cdr:y>0.39155</cdr:y>
    </cdr:from>
    <cdr:to>
      <cdr:x>0.8941</cdr:x>
      <cdr:y>0.66197</cdr:y>
    </cdr:to>
    <cdr:sp macro="" textlink="">
      <cdr:nvSpPr>
        <cdr:cNvPr id="7" name="Поле 6"/>
        <cdr:cNvSpPr txBox="1"/>
      </cdr:nvSpPr>
      <cdr:spPr>
        <a:xfrm xmlns:a="http://schemas.openxmlformats.org/drawingml/2006/main">
          <a:off x="3990975" y="13239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0.66493</cdr:x>
      <cdr:y>0.1572</cdr:y>
    </cdr:from>
    <cdr:to>
      <cdr:x>0.87847</cdr:x>
      <cdr:y>0.66761</cdr:y>
    </cdr:to>
    <cdr:sp macro="" textlink="">
      <cdr:nvSpPr>
        <cdr:cNvPr id="8" name="Поле 7"/>
        <cdr:cNvSpPr txBox="1"/>
      </cdr:nvSpPr>
      <cdr:spPr>
        <a:xfrm xmlns:a="http://schemas.openxmlformats.org/drawingml/2006/main">
          <a:off x="3634561" y="523876"/>
          <a:ext cx="1167226" cy="170092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0.0122</cdr:x>
      <cdr:y>3.00077E-7</cdr:y>
    </cdr:from>
    <cdr:to>
      <cdr:x>0.20388</cdr:x>
      <cdr:y>0.10575</cdr:y>
    </cdr:to>
    <cdr:sp macro="" textlink="">
      <cdr:nvSpPr>
        <cdr:cNvPr id="11" name="Поле 10"/>
        <cdr:cNvSpPr txBox="1"/>
      </cdr:nvSpPr>
      <cdr:spPr>
        <a:xfrm xmlns:a="http://schemas.openxmlformats.org/drawingml/2006/main">
          <a:off x="66675" y="1"/>
          <a:ext cx="1047750" cy="3524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0.26771</cdr:x>
      <cdr:y>0.3004</cdr:y>
    </cdr:from>
    <cdr:to>
      <cdr:x>0.27604</cdr:x>
      <cdr:y>0.36972</cdr:y>
    </cdr:to>
    <cdr:sp macro="" textlink="">
      <cdr:nvSpPr>
        <cdr:cNvPr id="12" name="Поле 11"/>
        <cdr:cNvSpPr txBox="1"/>
      </cdr:nvSpPr>
      <cdr:spPr>
        <a:xfrm xmlns:a="http://schemas.openxmlformats.org/drawingml/2006/main">
          <a:off x="1468756" y="866775"/>
          <a:ext cx="45719"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0.81029</cdr:x>
      <cdr:y>0.22866</cdr:y>
    </cdr:from>
    <cdr:to>
      <cdr:x>0.82946</cdr:x>
      <cdr:y>0.30869</cdr:y>
    </cdr:to>
    <cdr:sp macro="" textlink="">
      <cdr:nvSpPr>
        <cdr:cNvPr id="9" name="Поле 8"/>
        <cdr:cNvSpPr txBox="1"/>
      </cdr:nvSpPr>
      <cdr:spPr>
        <a:xfrm xmlns:a="http://schemas.openxmlformats.org/drawingml/2006/main">
          <a:off x="4429125" y="762000"/>
          <a:ext cx="10477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a:t>
          </a:r>
        </a:p>
      </cdr:txBody>
    </cdr:sp>
  </cdr:relSizeAnchor>
</c:userShapes>
</file>

<file path=word/drawings/drawing32.xml><?xml version="1.0" encoding="utf-8"?>
<c:userShapes xmlns:c="http://schemas.openxmlformats.org/drawingml/2006/chart">
  <cdr:relSizeAnchor xmlns:cdr="http://schemas.openxmlformats.org/drawingml/2006/chartDrawing">
    <cdr:from>
      <cdr:x>0.29688</cdr:x>
      <cdr:y>0.03701</cdr:y>
    </cdr:from>
    <cdr:to>
      <cdr:x>0.53125</cdr:x>
      <cdr:y>0.52471</cdr:y>
    </cdr:to>
    <cdr:sp macro="" textlink="">
      <cdr:nvSpPr>
        <cdr:cNvPr id="2" name="Поле 1"/>
        <cdr:cNvSpPr txBox="1"/>
      </cdr:nvSpPr>
      <cdr:spPr>
        <a:xfrm xmlns:a="http://schemas.openxmlformats.org/drawingml/2006/main">
          <a:off x="1628775" y="114311"/>
          <a:ext cx="1285875" cy="150632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0.59375</cdr:x>
      <cdr:y>0.09506</cdr:y>
    </cdr:from>
    <cdr:to>
      <cdr:x>0.82813</cdr:x>
      <cdr:y>0.65019</cdr:y>
    </cdr:to>
    <cdr:sp macro="" textlink="">
      <cdr:nvSpPr>
        <cdr:cNvPr id="3" name="Поле 2"/>
        <cdr:cNvSpPr txBox="1"/>
      </cdr:nvSpPr>
      <cdr:spPr>
        <a:xfrm xmlns:a="http://schemas.openxmlformats.org/drawingml/2006/main">
          <a:off x="3257550" y="238125"/>
          <a:ext cx="1285875" cy="1390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0.71181</cdr:x>
      <cdr:y>0.10266</cdr:y>
    </cdr:from>
    <cdr:to>
      <cdr:x>0.94271</cdr:x>
      <cdr:y>0.63118</cdr:y>
    </cdr:to>
    <cdr:sp macro="" textlink="">
      <cdr:nvSpPr>
        <cdr:cNvPr id="4" name="Поле 3"/>
        <cdr:cNvSpPr txBox="1"/>
      </cdr:nvSpPr>
      <cdr:spPr>
        <a:xfrm xmlns:a="http://schemas.openxmlformats.org/drawingml/2006/main">
          <a:off x="3905250" y="317080"/>
          <a:ext cx="1266824" cy="16324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33.xml><?xml version="1.0" encoding="utf-8"?>
<c:userShapes xmlns:c="http://schemas.openxmlformats.org/drawingml/2006/chart">
  <cdr:relSizeAnchor xmlns:cdr="http://schemas.openxmlformats.org/drawingml/2006/chartDrawing">
    <cdr:from>
      <cdr:x>0.11285</cdr:x>
      <cdr:y>0.36607</cdr:y>
    </cdr:from>
    <cdr:to>
      <cdr:x>0.29861</cdr:x>
      <cdr:y>0.69345</cdr:y>
    </cdr:to>
    <cdr:sp macro="" textlink="">
      <cdr:nvSpPr>
        <cdr:cNvPr id="7" name="Поле 6"/>
        <cdr:cNvSpPr txBox="1"/>
      </cdr:nvSpPr>
      <cdr:spPr>
        <a:xfrm xmlns:a="http://schemas.openxmlformats.org/drawingml/2006/main">
          <a:off x="619125" y="1171575"/>
          <a:ext cx="1019175" cy="1047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0.1441</cdr:x>
      <cdr:y>0.16556</cdr:y>
    </cdr:from>
    <cdr:to>
      <cdr:x>0.32813</cdr:x>
      <cdr:y>0.58333</cdr:y>
    </cdr:to>
    <cdr:sp macro="" textlink="">
      <cdr:nvSpPr>
        <cdr:cNvPr id="8" name="Поле 7"/>
        <cdr:cNvSpPr txBox="1"/>
      </cdr:nvSpPr>
      <cdr:spPr>
        <a:xfrm xmlns:a="http://schemas.openxmlformats.org/drawingml/2006/main">
          <a:off x="790590" y="444500"/>
          <a:ext cx="1009662" cy="112161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0.17535</cdr:x>
      <cdr:y>0.13245</cdr:y>
    </cdr:from>
    <cdr:to>
      <cdr:x>0.37847</cdr:x>
      <cdr:y>0.25071</cdr:y>
    </cdr:to>
    <cdr:sp macro="" textlink="">
      <cdr:nvSpPr>
        <cdr:cNvPr id="9" name="Поле 8"/>
        <cdr:cNvSpPr txBox="1"/>
      </cdr:nvSpPr>
      <cdr:spPr>
        <a:xfrm xmlns:a="http://schemas.openxmlformats.org/drawingml/2006/main">
          <a:off x="962040" y="355601"/>
          <a:ext cx="1114398" cy="3175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0.27604</cdr:x>
      <cdr:y>0.38393</cdr:y>
    </cdr:from>
    <cdr:to>
      <cdr:x>0.46354</cdr:x>
      <cdr:y>0.68155</cdr:y>
    </cdr:to>
    <cdr:sp macro="" textlink="">
      <cdr:nvSpPr>
        <cdr:cNvPr id="10" name="Поле 9"/>
        <cdr:cNvSpPr txBox="1"/>
      </cdr:nvSpPr>
      <cdr:spPr>
        <a:xfrm xmlns:a="http://schemas.openxmlformats.org/drawingml/2006/main">
          <a:off x="1514475" y="1228725"/>
          <a:ext cx="1028700" cy="9525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0.29861</cdr:x>
      <cdr:y>0.11905</cdr:y>
    </cdr:from>
    <cdr:to>
      <cdr:x>0.50521</cdr:x>
      <cdr:y>0.43452</cdr:y>
    </cdr:to>
    <cdr:sp macro="" textlink="">
      <cdr:nvSpPr>
        <cdr:cNvPr id="11" name="Поле 10"/>
        <cdr:cNvSpPr txBox="1"/>
      </cdr:nvSpPr>
      <cdr:spPr>
        <a:xfrm xmlns:a="http://schemas.openxmlformats.org/drawingml/2006/main">
          <a:off x="1638300" y="381000"/>
          <a:ext cx="1133475" cy="1009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0.39236</cdr:x>
      <cdr:y>0.13393</cdr:y>
    </cdr:from>
    <cdr:to>
      <cdr:x>0.57813</cdr:x>
      <cdr:y>0.4494</cdr:y>
    </cdr:to>
    <cdr:sp macro="" textlink="">
      <cdr:nvSpPr>
        <cdr:cNvPr id="12" name="Поле 11"/>
        <cdr:cNvSpPr txBox="1"/>
      </cdr:nvSpPr>
      <cdr:spPr>
        <a:xfrm xmlns:a="http://schemas.openxmlformats.org/drawingml/2006/main">
          <a:off x="2152650" y="428625"/>
          <a:ext cx="1019175" cy="1009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0.44271</cdr:x>
      <cdr:y>0.19345</cdr:y>
    </cdr:from>
    <cdr:to>
      <cdr:x>0.63542</cdr:x>
      <cdr:y>0.50595</cdr:y>
    </cdr:to>
    <cdr:sp macro="" textlink="">
      <cdr:nvSpPr>
        <cdr:cNvPr id="13" name="Поле 12"/>
        <cdr:cNvSpPr txBox="1"/>
      </cdr:nvSpPr>
      <cdr:spPr>
        <a:xfrm xmlns:a="http://schemas.openxmlformats.org/drawingml/2006/main">
          <a:off x="2428875" y="619125"/>
          <a:ext cx="1057275" cy="1000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0.55035</cdr:x>
      <cdr:y>0.19048</cdr:y>
    </cdr:from>
    <cdr:to>
      <cdr:x>0.74479</cdr:x>
      <cdr:y>0.54167</cdr:y>
    </cdr:to>
    <cdr:sp macro="" textlink="">
      <cdr:nvSpPr>
        <cdr:cNvPr id="14" name="Поле 13"/>
        <cdr:cNvSpPr txBox="1"/>
      </cdr:nvSpPr>
      <cdr:spPr>
        <a:xfrm xmlns:a="http://schemas.openxmlformats.org/drawingml/2006/main">
          <a:off x="3019425" y="609600"/>
          <a:ext cx="1066800" cy="11239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0.59375</cdr:x>
      <cdr:y>0.18155</cdr:y>
    </cdr:from>
    <cdr:to>
      <cdr:x>0.78125</cdr:x>
      <cdr:y>0.5</cdr:y>
    </cdr:to>
    <cdr:sp macro="" textlink="">
      <cdr:nvSpPr>
        <cdr:cNvPr id="15" name="Поле 14"/>
        <cdr:cNvSpPr txBox="1"/>
      </cdr:nvSpPr>
      <cdr:spPr>
        <a:xfrm xmlns:a="http://schemas.openxmlformats.org/drawingml/2006/main">
          <a:off x="3257550" y="581025"/>
          <a:ext cx="1028700" cy="1019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0.68924</cdr:x>
      <cdr:y>0.39881</cdr:y>
    </cdr:from>
    <cdr:to>
      <cdr:x>0.87326</cdr:x>
      <cdr:y>0.71131</cdr:y>
    </cdr:to>
    <cdr:sp macro="" textlink="">
      <cdr:nvSpPr>
        <cdr:cNvPr id="16" name="Поле 15"/>
        <cdr:cNvSpPr txBox="1"/>
      </cdr:nvSpPr>
      <cdr:spPr>
        <a:xfrm xmlns:a="http://schemas.openxmlformats.org/drawingml/2006/main">
          <a:off x="3781425" y="1276350"/>
          <a:ext cx="1009650" cy="1000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0.72049</cdr:x>
      <cdr:y>0</cdr:y>
    </cdr:from>
    <cdr:to>
      <cdr:x>0.90799</cdr:x>
      <cdr:y>0.33333</cdr:y>
    </cdr:to>
    <cdr:sp macro="" textlink="">
      <cdr:nvSpPr>
        <cdr:cNvPr id="17" name="Поле 16"/>
        <cdr:cNvSpPr txBox="1"/>
      </cdr:nvSpPr>
      <cdr:spPr>
        <a:xfrm xmlns:a="http://schemas.openxmlformats.org/drawingml/2006/main">
          <a:off x="3952875" y="0"/>
          <a:ext cx="1028700" cy="1066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0.75174</cdr:x>
      <cdr:y>0.01786</cdr:y>
    </cdr:from>
    <cdr:to>
      <cdr:x>0.94618</cdr:x>
      <cdr:y>0.36607</cdr:y>
    </cdr:to>
    <cdr:sp macro="" textlink="">
      <cdr:nvSpPr>
        <cdr:cNvPr id="18" name="Поле 17"/>
        <cdr:cNvSpPr txBox="1"/>
      </cdr:nvSpPr>
      <cdr:spPr>
        <a:xfrm xmlns:a="http://schemas.openxmlformats.org/drawingml/2006/main">
          <a:off x="4124325" y="57150"/>
          <a:ext cx="1066800" cy="1114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400" b="1"/>
        </a:p>
      </cdr:txBody>
    </cdr:sp>
  </cdr:relSizeAnchor>
  <cdr:relSizeAnchor xmlns:cdr="http://schemas.openxmlformats.org/drawingml/2006/chartDrawing">
    <cdr:from>
      <cdr:x>0.88368</cdr:x>
      <cdr:y>0.19643</cdr:y>
    </cdr:from>
    <cdr:to>
      <cdr:x>1</cdr:x>
      <cdr:y>0.51786</cdr:y>
    </cdr:to>
    <cdr:sp macro="" textlink="">
      <cdr:nvSpPr>
        <cdr:cNvPr id="19" name="Поле 18"/>
        <cdr:cNvSpPr txBox="1"/>
      </cdr:nvSpPr>
      <cdr:spPr>
        <a:xfrm xmlns:a="http://schemas.openxmlformats.org/drawingml/2006/main">
          <a:off x="4848225" y="628650"/>
          <a:ext cx="638174" cy="1028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0.46875</cdr:x>
      <cdr:y>0.37202</cdr:y>
    </cdr:from>
    <cdr:to>
      <cdr:x>0.66146</cdr:x>
      <cdr:y>0.69643</cdr:y>
    </cdr:to>
    <cdr:sp macro="" textlink="">
      <cdr:nvSpPr>
        <cdr:cNvPr id="20" name="Поле 19"/>
        <cdr:cNvSpPr txBox="1"/>
      </cdr:nvSpPr>
      <cdr:spPr>
        <a:xfrm xmlns:a="http://schemas.openxmlformats.org/drawingml/2006/main">
          <a:off x="2571750" y="1190625"/>
          <a:ext cx="1057275" cy="1038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34.xml><?xml version="1.0" encoding="utf-8"?>
<c:userShapes xmlns:c="http://schemas.openxmlformats.org/drawingml/2006/chart">
  <cdr:relSizeAnchor xmlns:cdr="http://schemas.openxmlformats.org/drawingml/2006/chartDrawing">
    <cdr:from>
      <cdr:x>0.17882</cdr:x>
      <cdr:y>0.27296</cdr:y>
    </cdr:from>
    <cdr:to>
      <cdr:x>0.36111</cdr:x>
      <cdr:y>0.55357</cdr:y>
    </cdr:to>
    <cdr:sp macro="" textlink="">
      <cdr:nvSpPr>
        <cdr:cNvPr id="2" name="Поле 1"/>
        <cdr:cNvSpPr txBox="1"/>
      </cdr:nvSpPr>
      <cdr:spPr>
        <a:xfrm xmlns:a="http://schemas.openxmlformats.org/drawingml/2006/main">
          <a:off x="962342" y="1019175"/>
          <a:ext cx="981017" cy="104774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0.30729</cdr:x>
      <cdr:y>0.11607</cdr:y>
    </cdr:from>
    <cdr:to>
      <cdr:x>0.50868</cdr:x>
      <cdr:y>0.4494</cdr:y>
    </cdr:to>
    <cdr:sp macro="" textlink="">
      <cdr:nvSpPr>
        <cdr:cNvPr id="3" name="Поле 2"/>
        <cdr:cNvSpPr txBox="1"/>
      </cdr:nvSpPr>
      <cdr:spPr>
        <a:xfrm xmlns:a="http://schemas.openxmlformats.org/drawingml/2006/main">
          <a:off x="1685926" y="371475"/>
          <a:ext cx="1104900" cy="1066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0.35938</cdr:x>
      <cdr:y>0.13095</cdr:y>
    </cdr:from>
    <cdr:to>
      <cdr:x>0.54861</cdr:x>
      <cdr:y>0.47024</cdr:y>
    </cdr:to>
    <cdr:sp macro="" textlink="">
      <cdr:nvSpPr>
        <cdr:cNvPr id="4" name="Поле 3"/>
        <cdr:cNvSpPr txBox="1"/>
      </cdr:nvSpPr>
      <cdr:spPr>
        <a:xfrm xmlns:a="http://schemas.openxmlformats.org/drawingml/2006/main">
          <a:off x="1971675" y="419100"/>
          <a:ext cx="1038225" cy="10858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0.40625</cdr:x>
      <cdr:y>0.12798</cdr:y>
    </cdr:from>
    <cdr:to>
      <cdr:x>0.61458</cdr:x>
      <cdr:y>0.47024</cdr:y>
    </cdr:to>
    <cdr:sp macro="" textlink="">
      <cdr:nvSpPr>
        <cdr:cNvPr id="5" name="Поле 4"/>
        <cdr:cNvSpPr txBox="1"/>
      </cdr:nvSpPr>
      <cdr:spPr>
        <a:xfrm xmlns:a="http://schemas.openxmlformats.org/drawingml/2006/main">
          <a:off x="2228850" y="409576"/>
          <a:ext cx="1143001" cy="10953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0.72569</cdr:x>
      <cdr:y>0</cdr:y>
    </cdr:from>
    <cdr:to>
      <cdr:x>0.91493</cdr:x>
      <cdr:y>0.25595</cdr:y>
    </cdr:to>
    <cdr:sp macro="" textlink="">
      <cdr:nvSpPr>
        <cdr:cNvPr id="6" name="Поле 5"/>
        <cdr:cNvSpPr txBox="1"/>
      </cdr:nvSpPr>
      <cdr:spPr>
        <a:xfrm xmlns:a="http://schemas.openxmlformats.org/drawingml/2006/main">
          <a:off x="4361596" y="0"/>
          <a:ext cx="1137385" cy="8581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0.93576</cdr:x>
      <cdr:y>0.14286</cdr:y>
    </cdr:from>
    <cdr:to>
      <cdr:x>1</cdr:x>
      <cdr:y>0.4494</cdr:y>
    </cdr:to>
    <cdr:sp macro="" textlink="">
      <cdr:nvSpPr>
        <cdr:cNvPr id="7" name="Поле 6"/>
        <cdr:cNvSpPr txBox="1"/>
      </cdr:nvSpPr>
      <cdr:spPr>
        <a:xfrm xmlns:a="http://schemas.openxmlformats.org/drawingml/2006/main">
          <a:off x="5133976" y="457200"/>
          <a:ext cx="352424" cy="9810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0.10764</cdr:x>
      <cdr:y>0.47959</cdr:y>
    </cdr:from>
    <cdr:to>
      <cdr:x>0.29861</cdr:x>
      <cdr:y>0.73214</cdr:y>
    </cdr:to>
    <cdr:sp macro="" textlink="">
      <cdr:nvSpPr>
        <cdr:cNvPr id="8" name="Поле 7"/>
        <cdr:cNvSpPr txBox="1"/>
      </cdr:nvSpPr>
      <cdr:spPr>
        <a:xfrm xmlns:a="http://schemas.openxmlformats.org/drawingml/2006/main">
          <a:off x="579278" y="1790700"/>
          <a:ext cx="1027729" cy="94296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0.22569</cdr:x>
      <cdr:y>0.42262</cdr:y>
    </cdr:from>
    <cdr:to>
      <cdr:x>0.42187</cdr:x>
      <cdr:y>0.78274</cdr:y>
    </cdr:to>
    <cdr:sp macro="" textlink="">
      <cdr:nvSpPr>
        <cdr:cNvPr id="9" name="Поле 8"/>
        <cdr:cNvSpPr txBox="1"/>
      </cdr:nvSpPr>
      <cdr:spPr>
        <a:xfrm xmlns:a="http://schemas.openxmlformats.org/drawingml/2006/main">
          <a:off x="1238249" y="1352550"/>
          <a:ext cx="1076325" cy="1152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0.43403</cdr:x>
      <cdr:y>0.14286</cdr:y>
    </cdr:from>
    <cdr:to>
      <cdr:x>0.62674</cdr:x>
      <cdr:y>0.49107</cdr:y>
    </cdr:to>
    <cdr:sp macro="" textlink="">
      <cdr:nvSpPr>
        <cdr:cNvPr id="10" name="Поле 9"/>
        <cdr:cNvSpPr txBox="1"/>
      </cdr:nvSpPr>
      <cdr:spPr>
        <a:xfrm xmlns:a="http://schemas.openxmlformats.org/drawingml/2006/main">
          <a:off x="2381250" y="457200"/>
          <a:ext cx="1057275" cy="1114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0.47396</cdr:x>
      <cdr:y>0.37202</cdr:y>
    </cdr:from>
    <cdr:to>
      <cdr:x>0.66319</cdr:x>
      <cdr:y>0.74702</cdr:y>
    </cdr:to>
    <cdr:sp macro="" textlink="">
      <cdr:nvSpPr>
        <cdr:cNvPr id="11" name="Поле 10"/>
        <cdr:cNvSpPr txBox="1"/>
      </cdr:nvSpPr>
      <cdr:spPr>
        <a:xfrm xmlns:a="http://schemas.openxmlformats.org/drawingml/2006/main">
          <a:off x="2600324" y="1190626"/>
          <a:ext cx="1038225" cy="12001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0.6875</cdr:x>
      <cdr:y>0.40774</cdr:y>
    </cdr:from>
    <cdr:to>
      <cdr:x>0.88021</cdr:x>
      <cdr:y>0.74107</cdr:y>
    </cdr:to>
    <cdr:sp macro="" textlink="">
      <cdr:nvSpPr>
        <cdr:cNvPr id="12" name="Поле 11"/>
        <cdr:cNvSpPr txBox="1"/>
      </cdr:nvSpPr>
      <cdr:spPr>
        <a:xfrm xmlns:a="http://schemas.openxmlformats.org/drawingml/2006/main">
          <a:off x="3771900" y="1304925"/>
          <a:ext cx="1057275" cy="1066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0.85069</cdr:x>
      <cdr:y>0.42857</cdr:y>
    </cdr:from>
    <cdr:to>
      <cdr:x>1</cdr:x>
      <cdr:y>0.74107</cdr:y>
    </cdr:to>
    <cdr:sp macro="" textlink="">
      <cdr:nvSpPr>
        <cdr:cNvPr id="13" name="Поле 12"/>
        <cdr:cNvSpPr txBox="1"/>
      </cdr:nvSpPr>
      <cdr:spPr>
        <a:xfrm xmlns:a="http://schemas.openxmlformats.org/drawingml/2006/main">
          <a:off x="4667250" y="1371600"/>
          <a:ext cx="819150" cy="1000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0.88368</cdr:x>
      <cdr:y>0.1994</cdr:y>
    </cdr:from>
    <cdr:to>
      <cdr:x>1</cdr:x>
      <cdr:y>0.5506</cdr:y>
    </cdr:to>
    <cdr:sp macro="" textlink="">
      <cdr:nvSpPr>
        <cdr:cNvPr id="14" name="Поле 13"/>
        <cdr:cNvSpPr txBox="1"/>
      </cdr:nvSpPr>
      <cdr:spPr>
        <a:xfrm xmlns:a="http://schemas.openxmlformats.org/drawingml/2006/main">
          <a:off x="4848224" y="638175"/>
          <a:ext cx="638175" cy="11239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4.xml><?xml version="1.0" encoding="utf-8"?>
<c:userShapes xmlns:c="http://schemas.openxmlformats.org/drawingml/2006/chart">
  <cdr:relSizeAnchor xmlns:cdr="http://schemas.openxmlformats.org/drawingml/2006/chartDrawing">
    <cdr:from>
      <cdr:x>0.20275</cdr:x>
      <cdr:y>0.15774</cdr:y>
    </cdr:from>
    <cdr:to>
      <cdr:x>0.59107</cdr:x>
      <cdr:y>0.49405</cdr:y>
    </cdr:to>
    <cdr:sp macro="" textlink="">
      <cdr:nvSpPr>
        <cdr:cNvPr id="2" name="Поле 1"/>
        <cdr:cNvSpPr txBox="1"/>
      </cdr:nvSpPr>
      <cdr:spPr>
        <a:xfrm xmlns:a="http://schemas.openxmlformats.org/drawingml/2006/main">
          <a:off x="561975" y="504825"/>
          <a:ext cx="1076325" cy="10763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0.53608</cdr:x>
      <cdr:y>0.47619</cdr:y>
    </cdr:from>
    <cdr:to>
      <cdr:x>0.93471</cdr:x>
      <cdr:y>0.82143</cdr:y>
    </cdr:to>
    <cdr:sp macro="" textlink="">
      <cdr:nvSpPr>
        <cdr:cNvPr id="3" name="Поле 2"/>
        <cdr:cNvSpPr txBox="1"/>
      </cdr:nvSpPr>
      <cdr:spPr>
        <a:xfrm xmlns:a="http://schemas.openxmlformats.org/drawingml/2006/main">
          <a:off x="1485900" y="1524000"/>
          <a:ext cx="1104900" cy="1104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0.64261</cdr:x>
      <cdr:y>0.38988</cdr:y>
    </cdr:from>
    <cdr:to>
      <cdr:x>0.8866</cdr:x>
      <cdr:y>0.73214</cdr:y>
    </cdr:to>
    <cdr:sp macro="" textlink="">
      <cdr:nvSpPr>
        <cdr:cNvPr id="4" name="Поле 3"/>
        <cdr:cNvSpPr txBox="1"/>
      </cdr:nvSpPr>
      <cdr:spPr>
        <a:xfrm xmlns:a="http://schemas.openxmlformats.org/drawingml/2006/main">
          <a:off x="1781175" y="1247775"/>
          <a:ext cx="676275" cy="10953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a:r>
            <a:rPr lang="ru-RU" sz="1400" b="1"/>
            <a:t>*</a:t>
          </a:r>
        </a:p>
      </cdr:txBody>
    </cdr:sp>
  </cdr:relSizeAnchor>
</c:userShapes>
</file>

<file path=word/drawings/drawing5.xml><?xml version="1.0" encoding="utf-8"?>
<c:userShapes xmlns:c="http://schemas.openxmlformats.org/drawingml/2006/chart">
  <cdr:relSizeAnchor xmlns:cdr="http://schemas.openxmlformats.org/drawingml/2006/chartDrawing">
    <cdr:from>
      <cdr:x>0.21341</cdr:x>
      <cdr:y>0.13393</cdr:y>
    </cdr:from>
    <cdr:to>
      <cdr:x>0.58232</cdr:x>
      <cdr:y>0.47321</cdr:y>
    </cdr:to>
    <cdr:sp macro="" textlink="">
      <cdr:nvSpPr>
        <cdr:cNvPr id="2" name="Поле 1"/>
        <cdr:cNvSpPr txBox="1"/>
      </cdr:nvSpPr>
      <cdr:spPr>
        <a:xfrm xmlns:a="http://schemas.openxmlformats.org/drawingml/2006/main">
          <a:off x="666750" y="428625"/>
          <a:ext cx="1152525" cy="10858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0.15244</cdr:x>
      <cdr:y>0.23512</cdr:y>
    </cdr:from>
    <cdr:to>
      <cdr:x>0.29573</cdr:x>
      <cdr:y>0.33036</cdr:y>
    </cdr:to>
    <cdr:sp macro="" textlink="">
      <cdr:nvSpPr>
        <cdr:cNvPr id="3" name="Поле 2"/>
        <cdr:cNvSpPr txBox="1"/>
      </cdr:nvSpPr>
      <cdr:spPr>
        <a:xfrm xmlns:a="http://schemas.openxmlformats.org/drawingml/2006/main">
          <a:off x="476250" y="752475"/>
          <a:ext cx="447675"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0.54573</cdr:x>
      <cdr:y>0.43452</cdr:y>
    </cdr:from>
    <cdr:to>
      <cdr:x>0.8628</cdr:x>
      <cdr:y>0.77679</cdr:y>
    </cdr:to>
    <cdr:sp macro="" textlink="">
      <cdr:nvSpPr>
        <cdr:cNvPr id="4" name="Поле 3"/>
        <cdr:cNvSpPr txBox="1"/>
      </cdr:nvSpPr>
      <cdr:spPr>
        <a:xfrm xmlns:a="http://schemas.openxmlformats.org/drawingml/2006/main">
          <a:off x="1704975" y="1390650"/>
          <a:ext cx="990600" cy="10953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0.65854</cdr:x>
      <cdr:y>0.33333</cdr:y>
    </cdr:from>
    <cdr:to>
      <cdr:x>0.8872</cdr:x>
      <cdr:y>0.71131</cdr:y>
    </cdr:to>
    <cdr:sp macro="" textlink="">
      <cdr:nvSpPr>
        <cdr:cNvPr id="5" name="Поле 4"/>
        <cdr:cNvSpPr txBox="1"/>
      </cdr:nvSpPr>
      <cdr:spPr>
        <a:xfrm xmlns:a="http://schemas.openxmlformats.org/drawingml/2006/main">
          <a:off x="2057400" y="1066800"/>
          <a:ext cx="714375" cy="1209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a:r>
            <a:rPr lang="ru-RU" sz="1400" b="1"/>
            <a:t>*</a:t>
          </a:r>
        </a:p>
      </cdr:txBody>
    </cdr:sp>
  </cdr:relSizeAnchor>
</c:userShapes>
</file>

<file path=word/drawings/drawing6.xml><?xml version="1.0" encoding="utf-8"?>
<c:userShapes xmlns:c="http://schemas.openxmlformats.org/drawingml/2006/chart">
  <cdr:relSizeAnchor xmlns:cdr="http://schemas.openxmlformats.org/drawingml/2006/chartDrawing">
    <cdr:from>
      <cdr:x>0.51049</cdr:x>
      <cdr:y>0.15287</cdr:y>
    </cdr:from>
    <cdr:to>
      <cdr:x>0.90559</cdr:x>
      <cdr:y>0.53274</cdr:y>
    </cdr:to>
    <cdr:sp macro="" textlink="">
      <cdr:nvSpPr>
        <cdr:cNvPr id="2" name="Поле 1"/>
        <cdr:cNvSpPr txBox="1"/>
      </cdr:nvSpPr>
      <cdr:spPr>
        <a:xfrm xmlns:a="http://schemas.openxmlformats.org/drawingml/2006/main">
          <a:off x="1390651" y="457200"/>
          <a:ext cx="1076312" cy="113614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0.66434</cdr:x>
      <cdr:y>0.36905</cdr:y>
    </cdr:from>
    <cdr:to>
      <cdr:x>0.87762</cdr:x>
      <cdr:y>0.75</cdr:y>
    </cdr:to>
    <cdr:sp macro="" textlink="">
      <cdr:nvSpPr>
        <cdr:cNvPr id="3" name="Поле 2"/>
        <cdr:cNvSpPr txBox="1"/>
      </cdr:nvSpPr>
      <cdr:spPr>
        <a:xfrm xmlns:a="http://schemas.openxmlformats.org/drawingml/2006/main">
          <a:off x="1809750" y="1181100"/>
          <a:ext cx="581025" cy="12192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a:r>
            <a:rPr lang="ru-RU" sz="1400" b="1"/>
            <a:t>*</a:t>
          </a:r>
        </a:p>
      </cdr:txBody>
    </cdr:sp>
  </cdr:relSizeAnchor>
  <cdr:relSizeAnchor xmlns:cdr="http://schemas.openxmlformats.org/drawingml/2006/chartDrawing">
    <cdr:from>
      <cdr:x>0.28671</cdr:x>
      <cdr:y>0.39286</cdr:y>
    </cdr:from>
    <cdr:to>
      <cdr:x>0.6993</cdr:x>
      <cdr:y>0.73512</cdr:y>
    </cdr:to>
    <cdr:sp macro="" textlink="">
      <cdr:nvSpPr>
        <cdr:cNvPr id="4" name="Поле 3"/>
        <cdr:cNvSpPr txBox="1"/>
      </cdr:nvSpPr>
      <cdr:spPr>
        <a:xfrm xmlns:a="http://schemas.openxmlformats.org/drawingml/2006/main">
          <a:off x="781050" y="1257300"/>
          <a:ext cx="1123950" cy="10953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t>*</a:t>
          </a:r>
        </a:p>
      </cdr:txBody>
    </cdr:sp>
  </cdr:relSizeAnchor>
</c:userShapes>
</file>

<file path=word/drawings/drawing7.xml><?xml version="1.0" encoding="utf-8"?>
<c:userShapes xmlns:c="http://schemas.openxmlformats.org/drawingml/2006/chart">
  <cdr:relSizeAnchor xmlns:cdr="http://schemas.openxmlformats.org/drawingml/2006/chartDrawing">
    <cdr:from>
      <cdr:x>0.47385</cdr:x>
      <cdr:y>0.13694</cdr:y>
    </cdr:from>
    <cdr:to>
      <cdr:x>0.8</cdr:x>
      <cdr:y>0.54167</cdr:y>
    </cdr:to>
    <cdr:sp macro="" textlink="">
      <cdr:nvSpPr>
        <cdr:cNvPr id="2" name="Поле 1"/>
        <cdr:cNvSpPr txBox="1"/>
      </cdr:nvSpPr>
      <cdr:spPr>
        <a:xfrm xmlns:a="http://schemas.openxmlformats.org/drawingml/2006/main">
          <a:off x="1466862" y="409575"/>
          <a:ext cx="1009638" cy="121047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0.17231</cdr:x>
      <cdr:y>0.34713</cdr:y>
    </cdr:from>
    <cdr:to>
      <cdr:x>0.60308</cdr:x>
      <cdr:y>0.73512</cdr:y>
    </cdr:to>
    <cdr:sp macro="" textlink="">
      <cdr:nvSpPr>
        <cdr:cNvPr id="3" name="Поле 2"/>
        <cdr:cNvSpPr txBox="1"/>
      </cdr:nvSpPr>
      <cdr:spPr>
        <a:xfrm xmlns:a="http://schemas.openxmlformats.org/drawingml/2006/main">
          <a:off x="533401" y="1038225"/>
          <a:ext cx="1333510" cy="11604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dr:relSizeAnchor xmlns:cdr="http://schemas.openxmlformats.org/drawingml/2006/chartDrawing">
    <cdr:from>
      <cdr:x>0.70462</cdr:x>
      <cdr:y>0.38988</cdr:y>
    </cdr:from>
    <cdr:to>
      <cdr:x>1</cdr:x>
      <cdr:y>0.71429</cdr:y>
    </cdr:to>
    <cdr:sp macro="" textlink="">
      <cdr:nvSpPr>
        <cdr:cNvPr id="4" name="Поле 3"/>
        <cdr:cNvSpPr txBox="1"/>
      </cdr:nvSpPr>
      <cdr:spPr>
        <a:xfrm xmlns:a="http://schemas.openxmlformats.org/drawingml/2006/main">
          <a:off x="2181225" y="1247775"/>
          <a:ext cx="914400" cy="1038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8.xml><?xml version="1.0" encoding="utf-8"?>
<c:userShapes xmlns:c="http://schemas.openxmlformats.org/drawingml/2006/chart">
  <cdr:relSizeAnchor xmlns:cdr="http://schemas.openxmlformats.org/drawingml/2006/chartDrawing">
    <cdr:from>
      <cdr:x>0.3686</cdr:x>
      <cdr:y>0.11842</cdr:y>
    </cdr:from>
    <cdr:to>
      <cdr:x>0.78498</cdr:x>
      <cdr:y>0.49107</cdr:y>
    </cdr:to>
    <cdr:sp macro="" textlink="">
      <cdr:nvSpPr>
        <cdr:cNvPr id="2" name="Поле 1"/>
        <cdr:cNvSpPr txBox="1"/>
      </cdr:nvSpPr>
      <cdr:spPr>
        <a:xfrm xmlns:a="http://schemas.openxmlformats.org/drawingml/2006/main">
          <a:off x="1028698" y="342901"/>
          <a:ext cx="1162044" cy="107904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t>*</a:t>
          </a:r>
        </a:p>
      </cdr:txBody>
    </cdr:sp>
  </cdr:relSizeAnchor>
  <cdr:relSizeAnchor xmlns:cdr="http://schemas.openxmlformats.org/drawingml/2006/chartDrawing">
    <cdr:from>
      <cdr:x>0.60068</cdr:x>
      <cdr:y>0.15789</cdr:y>
    </cdr:from>
    <cdr:to>
      <cdr:x>0.94539</cdr:x>
      <cdr:y>0.5</cdr:y>
    </cdr:to>
    <cdr:sp macro="" textlink="">
      <cdr:nvSpPr>
        <cdr:cNvPr id="3" name="Поле 2"/>
        <cdr:cNvSpPr txBox="1"/>
      </cdr:nvSpPr>
      <cdr:spPr>
        <a:xfrm xmlns:a="http://schemas.openxmlformats.org/drawingml/2006/main">
          <a:off x="1676393" y="457200"/>
          <a:ext cx="962025" cy="990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drawings/drawing9.xml><?xml version="1.0" encoding="utf-8"?>
<c:userShapes xmlns:c="http://schemas.openxmlformats.org/drawingml/2006/chart">
  <cdr:relSizeAnchor xmlns:cdr="http://schemas.openxmlformats.org/drawingml/2006/chartDrawing">
    <cdr:from>
      <cdr:x>0.42199</cdr:x>
      <cdr:y>0.20833</cdr:y>
    </cdr:from>
    <cdr:to>
      <cdr:x>0.84752</cdr:x>
      <cdr:y>0.49405</cdr:y>
    </cdr:to>
    <cdr:sp macro="" textlink="">
      <cdr:nvSpPr>
        <cdr:cNvPr id="2" name="Поле 1"/>
        <cdr:cNvSpPr txBox="1"/>
      </cdr:nvSpPr>
      <cdr:spPr>
        <a:xfrm xmlns:a="http://schemas.openxmlformats.org/drawingml/2006/main">
          <a:off x="1133475" y="666750"/>
          <a:ext cx="11430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E3957B-8F6A-4CB5-BABC-1FDE14EEF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39455</Words>
  <Characters>224897</Characters>
  <Application>Microsoft Office Word</Application>
  <DocSecurity>0</DocSecurity>
  <Lines>1874</Lines>
  <Paragraphs>527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263825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Асия Баймухаметова</cp:lastModifiedBy>
  <cp:revision>2</cp:revision>
  <cp:lastPrinted>2022-06-28T08:06:00Z</cp:lastPrinted>
  <dcterms:created xsi:type="dcterms:W3CDTF">2022-09-27T04:21:00Z</dcterms:created>
  <dcterms:modified xsi:type="dcterms:W3CDTF">2022-09-27T04:21:00Z</dcterms:modified>
</cp:coreProperties>
</file>