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D2D6B" w14:textId="3D7CF5AF" w:rsidR="00E3271B" w:rsidRPr="00364B4D" w:rsidRDefault="00E07947" w:rsidP="00E3271B">
      <w:pPr>
        <w:spacing w:after="0" w:line="240" w:lineRule="auto"/>
        <w:jc w:val="center"/>
        <w:rPr>
          <w:rFonts w:ascii="Times New Roman" w:hAnsi="Times New Roman"/>
          <w:sz w:val="28"/>
          <w:szCs w:val="28"/>
          <w:lang w:val="kk-KZ"/>
        </w:rPr>
      </w:pPr>
      <w:r w:rsidRPr="006972B4">
        <w:rPr>
          <w:rFonts w:ascii="Times New Roman" w:hAnsi="Times New Roman"/>
          <w:sz w:val="28"/>
          <w:szCs w:val="28"/>
          <w:lang w:val="kk-KZ"/>
        </w:rPr>
        <w:t xml:space="preserve"> </w:t>
      </w:r>
      <w:r w:rsidR="009D08DB" w:rsidRPr="006972B4">
        <w:rPr>
          <w:rFonts w:ascii="Times New Roman" w:hAnsi="Times New Roman"/>
          <w:sz w:val="28"/>
          <w:szCs w:val="28"/>
          <w:lang w:val="kk-KZ"/>
        </w:rPr>
        <w:t xml:space="preserve"> </w:t>
      </w:r>
      <w:r w:rsidR="009D08DB" w:rsidRPr="00364B4D">
        <w:rPr>
          <w:rFonts w:ascii="Times New Roman" w:hAnsi="Times New Roman"/>
          <w:sz w:val="28"/>
          <w:szCs w:val="28"/>
          <w:lang w:val="kk-KZ"/>
        </w:rPr>
        <w:t>«Семей</w:t>
      </w:r>
      <w:r w:rsidR="00D942B0" w:rsidRPr="00364B4D">
        <w:rPr>
          <w:rFonts w:ascii="Times New Roman" w:hAnsi="Times New Roman"/>
          <w:sz w:val="28"/>
          <w:szCs w:val="28"/>
          <w:lang w:val="kk-KZ"/>
        </w:rPr>
        <w:t xml:space="preserve"> медицина университеті</w:t>
      </w:r>
      <w:r w:rsidR="009D08DB" w:rsidRPr="00364B4D">
        <w:rPr>
          <w:rFonts w:ascii="Times New Roman" w:hAnsi="Times New Roman"/>
          <w:sz w:val="28"/>
          <w:szCs w:val="28"/>
          <w:lang w:val="kk-KZ"/>
        </w:rPr>
        <w:t>»</w:t>
      </w:r>
      <w:r w:rsidR="00D942B0" w:rsidRPr="00364B4D">
        <w:rPr>
          <w:rFonts w:ascii="Times New Roman" w:hAnsi="Times New Roman"/>
          <w:sz w:val="28"/>
          <w:szCs w:val="28"/>
          <w:lang w:val="kk-KZ"/>
        </w:rPr>
        <w:t xml:space="preserve"> коммерциялық емес акционерлік қоғамы</w:t>
      </w:r>
    </w:p>
    <w:p w14:paraId="38A44CF2" w14:textId="77777777" w:rsidR="00E3271B" w:rsidRPr="00364B4D" w:rsidRDefault="00E3271B" w:rsidP="00E3271B">
      <w:pPr>
        <w:spacing w:after="0" w:line="240" w:lineRule="auto"/>
        <w:jc w:val="center"/>
        <w:rPr>
          <w:rFonts w:ascii="Times New Roman" w:hAnsi="Times New Roman"/>
          <w:sz w:val="28"/>
          <w:szCs w:val="28"/>
          <w:lang w:val="kk-KZ"/>
        </w:rPr>
      </w:pPr>
    </w:p>
    <w:p w14:paraId="1228A90C" w14:textId="77777777" w:rsidR="00E3271B" w:rsidRPr="00364B4D" w:rsidRDefault="00E3271B" w:rsidP="00E3271B">
      <w:pPr>
        <w:spacing w:after="0" w:line="240" w:lineRule="auto"/>
        <w:jc w:val="center"/>
        <w:rPr>
          <w:rFonts w:ascii="Times New Roman" w:hAnsi="Times New Roman"/>
          <w:sz w:val="28"/>
          <w:szCs w:val="28"/>
          <w:lang w:val="kk-KZ"/>
        </w:rPr>
      </w:pPr>
    </w:p>
    <w:p w14:paraId="3CE9EFA0" w14:textId="77777777" w:rsidR="00E3271B" w:rsidRPr="00364B4D" w:rsidRDefault="00E3271B" w:rsidP="00E3271B">
      <w:pPr>
        <w:spacing w:after="0" w:line="240" w:lineRule="auto"/>
        <w:jc w:val="center"/>
        <w:rPr>
          <w:rFonts w:ascii="Times New Roman" w:hAnsi="Times New Roman"/>
          <w:sz w:val="28"/>
          <w:szCs w:val="28"/>
        </w:rPr>
      </w:pPr>
    </w:p>
    <w:p w14:paraId="759AA4CA" w14:textId="77777777" w:rsidR="00E3271B" w:rsidRPr="00364B4D" w:rsidRDefault="00E3271B" w:rsidP="00E3271B">
      <w:pPr>
        <w:spacing w:after="0" w:line="240" w:lineRule="auto"/>
        <w:rPr>
          <w:rFonts w:ascii="Times New Roman" w:hAnsi="Times New Roman"/>
          <w:sz w:val="28"/>
          <w:szCs w:val="28"/>
        </w:rPr>
      </w:pPr>
    </w:p>
    <w:p w14:paraId="48B0C727" w14:textId="5AB7B872" w:rsidR="00E3271B" w:rsidRPr="00364B4D" w:rsidRDefault="00E3271B" w:rsidP="00E3271B">
      <w:pPr>
        <w:spacing w:after="0" w:line="240" w:lineRule="auto"/>
        <w:rPr>
          <w:rFonts w:ascii="Times New Roman" w:hAnsi="Times New Roman"/>
          <w:sz w:val="28"/>
          <w:szCs w:val="28"/>
          <w:lang w:val="kk-KZ"/>
        </w:rPr>
      </w:pPr>
      <w:r w:rsidRPr="00364B4D">
        <w:rPr>
          <w:rFonts w:ascii="Times New Roman" w:hAnsi="Times New Roman"/>
          <w:sz w:val="28"/>
          <w:szCs w:val="28"/>
          <w:lang w:val="kk-KZ"/>
        </w:rPr>
        <w:t>УДК:</w:t>
      </w:r>
      <w:r w:rsidRPr="00364B4D">
        <w:rPr>
          <w:rFonts w:ascii="Times New Roman" w:hAnsi="Times New Roman"/>
          <w:sz w:val="28"/>
          <w:szCs w:val="28"/>
        </w:rPr>
        <w:t>61</w:t>
      </w:r>
      <w:r w:rsidRPr="00364B4D">
        <w:rPr>
          <w:rFonts w:ascii="Times New Roman" w:hAnsi="Times New Roman"/>
          <w:sz w:val="28"/>
          <w:szCs w:val="28"/>
          <w:lang w:val="kk-KZ"/>
        </w:rPr>
        <w:t>4.876+616.24-612.08</w:t>
      </w:r>
      <w:r w:rsidRPr="00364B4D">
        <w:rPr>
          <w:rFonts w:ascii="Times New Roman" w:hAnsi="Times New Roman"/>
          <w:sz w:val="28"/>
          <w:szCs w:val="28"/>
        </w:rPr>
        <w:tab/>
      </w:r>
      <w:r w:rsidRPr="00364B4D">
        <w:rPr>
          <w:rFonts w:ascii="Times New Roman" w:hAnsi="Times New Roman"/>
          <w:sz w:val="28"/>
          <w:szCs w:val="28"/>
        </w:rPr>
        <w:tab/>
      </w:r>
      <w:r w:rsidRPr="00364B4D">
        <w:rPr>
          <w:rFonts w:ascii="Times New Roman" w:hAnsi="Times New Roman"/>
          <w:sz w:val="28"/>
          <w:szCs w:val="28"/>
        </w:rPr>
        <w:tab/>
      </w:r>
      <w:r w:rsidR="00D942B0" w:rsidRPr="00364B4D">
        <w:rPr>
          <w:rFonts w:ascii="Times New Roman" w:hAnsi="Times New Roman"/>
          <w:sz w:val="28"/>
          <w:szCs w:val="28"/>
        </w:rPr>
        <w:t xml:space="preserve">                        </w:t>
      </w:r>
      <w:r w:rsidRPr="00364B4D">
        <w:rPr>
          <w:rFonts w:ascii="Times New Roman" w:hAnsi="Times New Roman"/>
          <w:sz w:val="28"/>
          <w:szCs w:val="28"/>
        </w:rPr>
        <w:t xml:space="preserve">     </w:t>
      </w:r>
      <w:r w:rsidR="00D942B0" w:rsidRPr="00364B4D">
        <w:rPr>
          <w:rFonts w:ascii="Times New Roman" w:hAnsi="Times New Roman"/>
          <w:sz w:val="28"/>
          <w:szCs w:val="28"/>
          <w:lang w:val="kk-KZ"/>
        </w:rPr>
        <w:t xml:space="preserve">Қолжазба </w:t>
      </w:r>
      <w:r w:rsidR="0002780A" w:rsidRPr="00364B4D">
        <w:rPr>
          <w:rFonts w:ascii="Times New Roman" w:hAnsi="Times New Roman"/>
          <w:sz w:val="28"/>
          <w:szCs w:val="28"/>
          <w:lang w:val="kk-KZ"/>
        </w:rPr>
        <w:t>құқығында</w:t>
      </w:r>
      <w:r w:rsidR="006C6BB4" w:rsidRPr="00364B4D">
        <w:rPr>
          <w:rFonts w:ascii="Times New Roman" w:hAnsi="Times New Roman"/>
          <w:sz w:val="28"/>
          <w:szCs w:val="28"/>
        </w:rPr>
        <w:t xml:space="preserve"> </w:t>
      </w:r>
    </w:p>
    <w:p w14:paraId="40D5010E" w14:textId="77777777" w:rsidR="00E3271B" w:rsidRPr="00364B4D" w:rsidRDefault="00E3271B" w:rsidP="00E3271B">
      <w:pPr>
        <w:spacing w:after="0" w:line="240" w:lineRule="auto"/>
        <w:jc w:val="both"/>
        <w:rPr>
          <w:rFonts w:ascii="Times New Roman" w:hAnsi="Times New Roman"/>
          <w:sz w:val="28"/>
          <w:szCs w:val="28"/>
          <w:lang w:val="kk-KZ"/>
        </w:rPr>
      </w:pPr>
    </w:p>
    <w:p w14:paraId="4696406A" w14:textId="77777777" w:rsidR="00E3271B" w:rsidRPr="00364B4D" w:rsidRDefault="00E3271B" w:rsidP="00E3271B">
      <w:pPr>
        <w:spacing w:after="0" w:line="240" w:lineRule="auto"/>
        <w:jc w:val="center"/>
        <w:rPr>
          <w:rFonts w:ascii="Times New Roman" w:hAnsi="Times New Roman"/>
          <w:sz w:val="28"/>
          <w:szCs w:val="28"/>
        </w:rPr>
      </w:pPr>
    </w:p>
    <w:p w14:paraId="0D32038B" w14:textId="77777777" w:rsidR="00E3271B" w:rsidRPr="00364B4D" w:rsidRDefault="00E3271B" w:rsidP="00E3271B">
      <w:pPr>
        <w:spacing w:after="0" w:line="240" w:lineRule="auto"/>
        <w:jc w:val="center"/>
        <w:rPr>
          <w:rFonts w:ascii="Times New Roman" w:hAnsi="Times New Roman"/>
          <w:sz w:val="28"/>
          <w:szCs w:val="28"/>
          <w:lang w:val="kk-KZ"/>
        </w:rPr>
      </w:pPr>
    </w:p>
    <w:p w14:paraId="52BEA796" w14:textId="77777777" w:rsidR="00E3271B" w:rsidRPr="00364B4D" w:rsidRDefault="00E3271B" w:rsidP="00E3271B">
      <w:pPr>
        <w:spacing w:after="0" w:line="240" w:lineRule="auto"/>
        <w:jc w:val="center"/>
        <w:rPr>
          <w:rFonts w:ascii="Times New Roman" w:hAnsi="Times New Roman"/>
          <w:sz w:val="28"/>
          <w:szCs w:val="28"/>
          <w:lang w:val="kk-KZ"/>
        </w:rPr>
      </w:pPr>
    </w:p>
    <w:p w14:paraId="77301941" w14:textId="77777777" w:rsidR="00E3271B" w:rsidRPr="00364B4D" w:rsidRDefault="00E3271B" w:rsidP="00E3271B">
      <w:pPr>
        <w:spacing w:after="0" w:line="240" w:lineRule="auto"/>
        <w:jc w:val="center"/>
        <w:rPr>
          <w:rFonts w:ascii="Times New Roman" w:hAnsi="Times New Roman"/>
          <w:sz w:val="28"/>
          <w:szCs w:val="28"/>
          <w:lang w:val="kk-KZ"/>
        </w:rPr>
      </w:pPr>
    </w:p>
    <w:p w14:paraId="0B45C4CF" w14:textId="77777777" w:rsidR="00E3271B" w:rsidRPr="00364B4D" w:rsidRDefault="00E3271B" w:rsidP="00E3271B">
      <w:pPr>
        <w:spacing w:after="0" w:line="240" w:lineRule="auto"/>
        <w:jc w:val="center"/>
        <w:rPr>
          <w:rFonts w:ascii="Times New Roman" w:hAnsi="Times New Roman"/>
          <w:sz w:val="28"/>
          <w:szCs w:val="28"/>
          <w:lang w:val="kk-KZ"/>
        </w:rPr>
      </w:pPr>
    </w:p>
    <w:p w14:paraId="40C20BC4" w14:textId="77777777" w:rsidR="00E3271B" w:rsidRPr="00364B4D" w:rsidRDefault="00E3271B" w:rsidP="00E3271B">
      <w:pPr>
        <w:spacing w:after="0" w:line="240" w:lineRule="auto"/>
        <w:jc w:val="center"/>
        <w:rPr>
          <w:rFonts w:ascii="Times New Roman" w:hAnsi="Times New Roman"/>
          <w:sz w:val="28"/>
          <w:szCs w:val="28"/>
        </w:rPr>
      </w:pPr>
    </w:p>
    <w:p w14:paraId="6F4A3052" w14:textId="77777777" w:rsidR="00E3271B" w:rsidRPr="00364B4D" w:rsidRDefault="00E3271B" w:rsidP="00E3271B">
      <w:pPr>
        <w:spacing w:after="0" w:line="240" w:lineRule="auto"/>
        <w:jc w:val="center"/>
        <w:rPr>
          <w:rFonts w:ascii="Times New Roman" w:hAnsi="Times New Roman"/>
          <w:b/>
          <w:sz w:val="28"/>
          <w:szCs w:val="28"/>
        </w:rPr>
      </w:pPr>
      <w:r w:rsidRPr="00364B4D">
        <w:rPr>
          <w:rFonts w:ascii="Times New Roman" w:hAnsi="Times New Roman"/>
          <w:b/>
          <w:sz w:val="28"/>
          <w:szCs w:val="28"/>
          <w:lang w:val="kk-KZ"/>
        </w:rPr>
        <w:t>БАУРЖАН АРАЙЛЫМ</w:t>
      </w:r>
    </w:p>
    <w:p w14:paraId="0C2CBCFE" w14:textId="77777777" w:rsidR="00E3271B" w:rsidRPr="00364B4D" w:rsidRDefault="00E3271B" w:rsidP="00E3271B">
      <w:pPr>
        <w:spacing w:after="0" w:line="240" w:lineRule="auto"/>
        <w:jc w:val="center"/>
        <w:rPr>
          <w:rFonts w:ascii="Times New Roman" w:hAnsi="Times New Roman"/>
          <w:sz w:val="28"/>
          <w:szCs w:val="28"/>
        </w:rPr>
      </w:pPr>
    </w:p>
    <w:p w14:paraId="2B5B11D9" w14:textId="77777777" w:rsidR="00E3271B" w:rsidRPr="00364B4D" w:rsidRDefault="00E3271B" w:rsidP="00E3271B">
      <w:pPr>
        <w:spacing w:after="0" w:line="240" w:lineRule="auto"/>
        <w:jc w:val="center"/>
        <w:rPr>
          <w:rFonts w:ascii="Times New Roman" w:hAnsi="Times New Roman"/>
          <w:sz w:val="28"/>
          <w:szCs w:val="28"/>
        </w:rPr>
      </w:pPr>
    </w:p>
    <w:p w14:paraId="2FA395F2" w14:textId="126F30AF" w:rsidR="00A116FB" w:rsidRPr="00616845" w:rsidRDefault="009317AD" w:rsidP="00A116FB">
      <w:pPr>
        <w:spacing w:after="0" w:line="240" w:lineRule="auto"/>
        <w:ind w:firstLine="709"/>
        <w:jc w:val="center"/>
        <w:rPr>
          <w:rFonts w:ascii="Times New Roman" w:eastAsia="Times New Roman" w:hAnsi="Times New Roman"/>
          <w:b/>
          <w:sz w:val="28"/>
          <w:szCs w:val="28"/>
          <w:lang w:eastAsia="ru-RU"/>
        </w:rPr>
      </w:pPr>
      <w:r w:rsidRPr="00542FAB">
        <w:rPr>
          <w:rStyle w:val="tlid-translation"/>
          <w:rFonts w:ascii="Times New Roman" w:hAnsi="Times New Roman"/>
          <w:b/>
          <w:bCs/>
          <w:sz w:val="28"/>
          <w:szCs w:val="28"/>
          <w:lang w:val="kk-KZ"/>
        </w:rPr>
        <w:t>«Тәжірибеде әр түрлі иондаушы сәулелердің қан көрсеткіштері мен зат алмасу процестеріне әсері»</w:t>
      </w:r>
    </w:p>
    <w:p w14:paraId="2AE83F90" w14:textId="77777777" w:rsidR="00E3271B" w:rsidRPr="00364B4D" w:rsidRDefault="00E3271B" w:rsidP="00E3271B">
      <w:pPr>
        <w:spacing w:after="0" w:line="240" w:lineRule="auto"/>
        <w:jc w:val="center"/>
        <w:rPr>
          <w:rFonts w:ascii="Times New Roman" w:hAnsi="Times New Roman"/>
          <w:sz w:val="28"/>
          <w:szCs w:val="28"/>
        </w:rPr>
      </w:pPr>
    </w:p>
    <w:p w14:paraId="2ADB5007" w14:textId="77777777" w:rsidR="00E3271B" w:rsidRPr="00364B4D" w:rsidRDefault="00E3271B" w:rsidP="00E3271B">
      <w:pPr>
        <w:spacing w:after="0" w:line="240" w:lineRule="auto"/>
        <w:jc w:val="center"/>
        <w:rPr>
          <w:rFonts w:ascii="Times New Roman" w:hAnsi="Times New Roman"/>
          <w:sz w:val="28"/>
          <w:szCs w:val="28"/>
          <w:lang w:val="kk-KZ"/>
        </w:rPr>
      </w:pPr>
    </w:p>
    <w:p w14:paraId="1760555C" w14:textId="77777777" w:rsidR="0002780A" w:rsidRPr="00364B4D" w:rsidRDefault="0002780A" w:rsidP="0002780A">
      <w:pPr>
        <w:spacing w:after="0" w:line="240" w:lineRule="auto"/>
        <w:jc w:val="center"/>
        <w:rPr>
          <w:rFonts w:ascii="Times New Roman" w:hAnsi="Times New Roman"/>
          <w:sz w:val="28"/>
          <w:szCs w:val="28"/>
        </w:rPr>
      </w:pPr>
      <w:r w:rsidRPr="00364B4D">
        <w:rPr>
          <w:rFonts w:ascii="Times New Roman" w:hAnsi="Times New Roman"/>
          <w:sz w:val="28"/>
          <w:szCs w:val="28"/>
        </w:rPr>
        <w:t>6</w:t>
      </w:r>
      <w:r w:rsidRPr="00364B4D">
        <w:rPr>
          <w:rFonts w:ascii="Times New Roman" w:hAnsi="Times New Roman"/>
          <w:sz w:val="28"/>
          <w:szCs w:val="28"/>
          <w:lang w:val="en-US"/>
        </w:rPr>
        <w:t>D</w:t>
      </w:r>
      <w:r w:rsidRPr="00364B4D">
        <w:rPr>
          <w:rFonts w:ascii="Times New Roman" w:hAnsi="Times New Roman"/>
          <w:sz w:val="28"/>
          <w:szCs w:val="28"/>
        </w:rPr>
        <w:t>110100 – Медицина</w:t>
      </w:r>
    </w:p>
    <w:p w14:paraId="65B771C0" w14:textId="77777777" w:rsidR="0002780A" w:rsidRPr="00364B4D" w:rsidRDefault="0002780A" w:rsidP="0002780A">
      <w:pPr>
        <w:spacing w:after="0" w:line="240" w:lineRule="auto"/>
        <w:jc w:val="center"/>
        <w:rPr>
          <w:rFonts w:ascii="Times New Roman" w:hAnsi="Times New Roman"/>
          <w:sz w:val="28"/>
          <w:szCs w:val="28"/>
          <w:lang w:val="kk-KZ"/>
        </w:rPr>
      </w:pPr>
    </w:p>
    <w:p w14:paraId="4993CFF4" w14:textId="77777777" w:rsidR="0002780A" w:rsidRPr="00364B4D" w:rsidRDefault="0002780A" w:rsidP="0002780A">
      <w:pPr>
        <w:spacing w:after="0" w:line="240" w:lineRule="auto"/>
        <w:jc w:val="center"/>
        <w:rPr>
          <w:rFonts w:ascii="Times New Roman" w:hAnsi="Times New Roman"/>
          <w:sz w:val="28"/>
          <w:szCs w:val="28"/>
          <w:lang w:val="kk-KZ"/>
        </w:rPr>
      </w:pPr>
    </w:p>
    <w:p w14:paraId="469DB17C" w14:textId="77777777" w:rsidR="0002780A" w:rsidRPr="00364B4D" w:rsidRDefault="0002780A" w:rsidP="0002780A">
      <w:pPr>
        <w:spacing w:after="0" w:line="240" w:lineRule="auto"/>
        <w:jc w:val="center"/>
        <w:rPr>
          <w:rFonts w:ascii="Times New Roman" w:hAnsi="Times New Roman"/>
          <w:sz w:val="28"/>
          <w:szCs w:val="28"/>
          <w:lang w:val="kk-KZ"/>
        </w:rPr>
      </w:pPr>
      <w:r w:rsidRPr="00364B4D">
        <w:rPr>
          <w:rFonts w:ascii="Times New Roman" w:hAnsi="Times New Roman"/>
          <w:sz w:val="28"/>
          <w:szCs w:val="28"/>
          <w:lang w:val="kk-KZ"/>
        </w:rPr>
        <w:t xml:space="preserve">Философия докторы </w:t>
      </w:r>
      <w:r w:rsidRPr="00364B4D">
        <w:rPr>
          <w:rFonts w:ascii="Times New Roman" w:hAnsi="Times New Roman"/>
          <w:sz w:val="28"/>
          <w:szCs w:val="28"/>
        </w:rPr>
        <w:t>(</w:t>
      </w:r>
      <w:r w:rsidRPr="00364B4D">
        <w:rPr>
          <w:rFonts w:ascii="Times New Roman" w:hAnsi="Times New Roman"/>
          <w:sz w:val="28"/>
          <w:szCs w:val="28"/>
          <w:lang w:val="en-US"/>
        </w:rPr>
        <w:t>PhD</w:t>
      </w:r>
      <w:r w:rsidRPr="00364B4D">
        <w:rPr>
          <w:rFonts w:ascii="Times New Roman" w:hAnsi="Times New Roman"/>
          <w:sz w:val="28"/>
          <w:szCs w:val="28"/>
        </w:rPr>
        <w:t>)</w:t>
      </w:r>
    </w:p>
    <w:p w14:paraId="2AAEC6D4" w14:textId="77777777" w:rsidR="0002780A" w:rsidRPr="00364B4D" w:rsidRDefault="0002780A" w:rsidP="0002780A">
      <w:pPr>
        <w:spacing w:after="0" w:line="240" w:lineRule="auto"/>
        <w:jc w:val="center"/>
        <w:rPr>
          <w:rFonts w:ascii="Times New Roman" w:hAnsi="Times New Roman"/>
          <w:sz w:val="28"/>
          <w:szCs w:val="28"/>
          <w:lang w:val="kk-KZ"/>
        </w:rPr>
      </w:pPr>
      <w:r w:rsidRPr="00364B4D">
        <w:rPr>
          <w:rFonts w:ascii="Times New Roman" w:hAnsi="Times New Roman"/>
          <w:sz w:val="28"/>
          <w:szCs w:val="28"/>
          <w:lang w:val="kk-KZ"/>
        </w:rPr>
        <w:t>дәрежесін алу үшін дайындалған диссертация</w:t>
      </w:r>
    </w:p>
    <w:p w14:paraId="0E0E7242" w14:textId="77777777" w:rsidR="0002780A" w:rsidRPr="00364B4D" w:rsidRDefault="0002780A" w:rsidP="0002780A">
      <w:pPr>
        <w:spacing w:after="0" w:line="240" w:lineRule="auto"/>
        <w:jc w:val="center"/>
        <w:rPr>
          <w:rFonts w:ascii="Times New Roman" w:hAnsi="Times New Roman"/>
          <w:sz w:val="28"/>
          <w:szCs w:val="28"/>
          <w:lang w:val="kk-KZ"/>
        </w:rPr>
      </w:pPr>
    </w:p>
    <w:p w14:paraId="143962BE" w14:textId="77777777" w:rsidR="00E3271B" w:rsidRPr="00364B4D" w:rsidRDefault="00E3271B" w:rsidP="00E3271B">
      <w:pPr>
        <w:spacing w:after="0" w:line="240" w:lineRule="auto"/>
        <w:jc w:val="center"/>
        <w:rPr>
          <w:rFonts w:ascii="Times New Roman" w:hAnsi="Times New Roman"/>
          <w:sz w:val="28"/>
          <w:szCs w:val="28"/>
          <w:lang w:val="kk-KZ"/>
        </w:rPr>
      </w:pPr>
    </w:p>
    <w:p w14:paraId="788DBCE8" w14:textId="77777777" w:rsidR="00E3271B" w:rsidRPr="00364B4D" w:rsidRDefault="00E3271B" w:rsidP="00E3271B">
      <w:pPr>
        <w:spacing w:after="0" w:line="240" w:lineRule="auto"/>
        <w:jc w:val="center"/>
        <w:rPr>
          <w:rFonts w:ascii="Times New Roman" w:hAnsi="Times New Roman"/>
          <w:sz w:val="28"/>
          <w:szCs w:val="28"/>
          <w:lang w:val="kk-KZ"/>
        </w:rPr>
      </w:pPr>
    </w:p>
    <w:p w14:paraId="7094FEB9" w14:textId="77777777" w:rsidR="00E3271B" w:rsidRPr="00364B4D" w:rsidRDefault="00E3271B" w:rsidP="00E3271B">
      <w:pPr>
        <w:spacing w:after="0" w:line="240" w:lineRule="auto"/>
        <w:jc w:val="center"/>
        <w:rPr>
          <w:rFonts w:ascii="Times New Roman" w:hAnsi="Times New Roman"/>
          <w:sz w:val="28"/>
          <w:szCs w:val="28"/>
          <w:lang w:val="kk-KZ"/>
        </w:rPr>
      </w:pPr>
    </w:p>
    <w:p w14:paraId="1EFCF585" w14:textId="266FA8B8" w:rsidR="00E3271B" w:rsidRPr="00364B4D" w:rsidRDefault="00035EA5" w:rsidP="00E3271B">
      <w:pPr>
        <w:spacing w:after="0" w:line="240" w:lineRule="auto"/>
        <w:ind w:firstLine="709"/>
        <w:jc w:val="right"/>
        <w:rPr>
          <w:rFonts w:ascii="Times New Roman" w:hAnsi="Times New Roman"/>
          <w:sz w:val="28"/>
          <w:szCs w:val="28"/>
          <w:lang w:val="kk-KZ"/>
        </w:rPr>
      </w:pPr>
      <w:r w:rsidRPr="00364B4D">
        <w:rPr>
          <w:rFonts w:ascii="Times New Roman" w:hAnsi="Times New Roman"/>
          <w:sz w:val="28"/>
          <w:szCs w:val="28"/>
          <w:lang w:val="kk-KZ"/>
        </w:rPr>
        <w:t xml:space="preserve">Ғылыми кеңесшілер </w:t>
      </w:r>
    </w:p>
    <w:p w14:paraId="6963C1F6" w14:textId="27D5E545" w:rsidR="00E3271B" w:rsidRPr="00364B4D" w:rsidRDefault="00E3271B" w:rsidP="00E3271B">
      <w:pPr>
        <w:spacing w:after="0" w:line="240" w:lineRule="auto"/>
        <w:ind w:firstLine="709"/>
        <w:jc w:val="right"/>
        <w:rPr>
          <w:rFonts w:ascii="Times New Roman" w:hAnsi="Times New Roman"/>
          <w:sz w:val="28"/>
          <w:szCs w:val="28"/>
          <w:lang w:val="kk-KZ"/>
        </w:rPr>
      </w:pPr>
      <w:r w:rsidRPr="00364B4D">
        <w:rPr>
          <w:rFonts w:ascii="Times New Roman" w:hAnsi="Times New Roman"/>
          <w:sz w:val="28"/>
          <w:szCs w:val="28"/>
          <w:lang w:val="kk-KZ"/>
        </w:rPr>
        <w:t>медицин</w:t>
      </w:r>
      <w:r w:rsidR="00035EA5" w:rsidRPr="00364B4D">
        <w:rPr>
          <w:rFonts w:ascii="Times New Roman" w:hAnsi="Times New Roman"/>
          <w:sz w:val="28"/>
          <w:szCs w:val="28"/>
          <w:lang w:val="kk-KZ"/>
        </w:rPr>
        <w:t>а ғылымдарының докторы</w:t>
      </w:r>
      <w:r w:rsidRPr="00364B4D">
        <w:rPr>
          <w:rFonts w:ascii="Times New Roman" w:hAnsi="Times New Roman"/>
          <w:sz w:val="28"/>
          <w:szCs w:val="28"/>
          <w:lang w:val="kk-KZ"/>
        </w:rPr>
        <w:t>,</w:t>
      </w:r>
    </w:p>
    <w:p w14:paraId="3314E19F" w14:textId="77777777" w:rsidR="00E3271B" w:rsidRPr="00364B4D" w:rsidRDefault="00E3271B" w:rsidP="00E3271B">
      <w:pPr>
        <w:spacing w:after="0" w:line="240" w:lineRule="auto"/>
        <w:ind w:firstLine="709"/>
        <w:jc w:val="right"/>
        <w:rPr>
          <w:rFonts w:ascii="Times New Roman" w:hAnsi="Times New Roman"/>
          <w:sz w:val="28"/>
          <w:szCs w:val="28"/>
        </w:rPr>
      </w:pPr>
      <w:r w:rsidRPr="00364B4D">
        <w:rPr>
          <w:rFonts w:ascii="Times New Roman" w:hAnsi="Times New Roman"/>
          <w:sz w:val="28"/>
          <w:szCs w:val="28"/>
        </w:rPr>
        <w:t xml:space="preserve">профессор </w:t>
      </w:r>
      <w:proofErr w:type="gramStart"/>
      <w:r w:rsidRPr="00364B4D">
        <w:rPr>
          <w:rFonts w:ascii="Times New Roman" w:hAnsi="Times New Roman"/>
          <w:sz w:val="28"/>
          <w:szCs w:val="28"/>
        </w:rPr>
        <w:t>Н.Ж</w:t>
      </w:r>
      <w:proofErr w:type="gramEnd"/>
      <w:r w:rsidRPr="00364B4D">
        <w:rPr>
          <w:rFonts w:ascii="Times New Roman" w:hAnsi="Times New Roman"/>
          <w:sz w:val="28"/>
          <w:szCs w:val="28"/>
        </w:rPr>
        <w:t xml:space="preserve"> </w:t>
      </w:r>
      <w:proofErr w:type="spellStart"/>
      <w:r w:rsidRPr="00364B4D">
        <w:rPr>
          <w:rFonts w:ascii="Times New Roman" w:hAnsi="Times New Roman"/>
          <w:sz w:val="28"/>
          <w:szCs w:val="28"/>
        </w:rPr>
        <w:t>Чайжунусова</w:t>
      </w:r>
      <w:proofErr w:type="spellEnd"/>
    </w:p>
    <w:p w14:paraId="43204FC7" w14:textId="77777777" w:rsidR="00E3271B" w:rsidRPr="00364B4D" w:rsidRDefault="00E3271B" w:rsidP="00E3271B">
      <w:pPr>
        <w:spacing w:after="0" w:line="240" w:lineRule="auto"/>
        <w:ind w:firstLine="709"/>
        <w:jc w:val="right"/>
        <w:rPr>
          <w:rFonts w:ascii="Times New Roman" w:hAnsi="Times New Roman"/>
          <w:sz w:val="28"/>
          <w:szCs w:val="28"/>
        </w:rPr>
      </w:pPr>
      <w:r w:rsidRPr="00364B4D">
        <w:rPr>
          <w:rFonts w:ascii="Times New Roman" w:hAnsi="Times New Roman"/>
          <w:sz w:val="28"/>
          <w:szCs w:val="28"/>
          <w:lang w:val="en-US"/>
        </w:rPr>
        <w:t>PhD</w:t>
      </w:r>
      <w:r w:rsidRPr="00364B4D">
        <w:rPr>
          <w:rFonts w:ascii="Times New Roman" w:hAnsi="Times New Roman"/>
          <w:sz w:val="28"/>
          <w:szCs w:val="28"/>
        </w:rPr>
        <w:t xml:space="preserve">, </w:t>
      </w:r>
      <w:proofErr w:type="spellStart"/>
      <w:r w:rsidRPr="00364B4D">
        <w:rPr>
          <w:rFonts w:ascii="Times New Roman" w:hAnsi="Times New Roman"/>
          <w:sz w:val="28"/>
          <w:szCs w:val="28"/>
        </w:rPr>
        <w:t>Л.А.Пак</w:t>
      </w:r>
      <w:proofErr w:type="spellEnd"/>
    </w:p>
    <w:p w14:paraId="49A155EA" w14:textId="77777777" w:rsidR="00E3271B" w:rsidRPr="00364B4D" w:rsidRDefault="00E3271B" w:rsidP="00E3271B">
      <w:pPr>
        <w:spacing w:after="0" w:line="240" w:lineRule="auto"/>
        <w:ind w:firstLine="709"/>
        <w:jc w:val="right"/>
        <w:rPr>
          <w:rFonts w:ascii="Times New Roman" w:hAnsi="Times New Roman"/>
          <w:sz w:val="28"/>
          <w:szCs w:val="28"/>
        </w:rPr>
      </w:pPr>
      <w:r w:rsidRPr="00364B4D">
        <w:rPr>
          <w:rFonts w:ascii="Times New Roman" w:hAnsi="Times New Roman"/>
          <w:sz w:val="28"/>
          <w:szCs w:val="28"/>
          <w:lang w:val="en-US"/>
        </w:rPr>
        <w:t>PhD</w:t>
      </w:r>
      <w:r w:rsidRPr="00364B4D">
        <w:rPr>
          <w:rFonts w:ascii="Times New Roman" w:hAnsi="Times New Roman"/>
          <w:sz w:val="28"/>
          <w:szCs w:val="28"/>
        </w:rPr>
        <w:t>,</w:t>
      </w:r>
      <w:r w:rsidRPr="00364B4D">
        <w:rPr>
          <w:rFonts w:ascii="Times New Roman" w:eastAsia="SimSun" w:hAnsi="Times New Roman"/>
          <w:kern w:val="1"/>
          <w:sz w:val="28"/>
          <w:szCs w:val="28"/>
          <w:lang w:eastAsia="ar-SA"/>
        </w:rPr>
        <w:t xml:space="preserve"> </w:t>
      </w:r>
      <w:r w:rsidRPr="00364B4D">
        <w:rPr>
          <w:rFonts w:ascii="Times New Roman" w:eastAsia="SimSun" w:hAnsi="Times New Roman"/>
          <w:kern w:val="1"/>
          <w:sz w:val="28"/>
          <w:szCs w:val="28"/>
          <w:lang w:val="en-US" w:eastAsia="ar-SA"/>
        </w:rPr>
        <w:t>MD</w:t>
      </w:r>
      <w:r w:rsidRPr="00364B4D">
        <w:rPr>
          <w:rFonts w:ascii="Times New Roman" w:hAnsi="Times New Roman"/>
          <w:sz w:val="28"/>
          <w:szCs w:val="28"/>
        </w:rPr>
        <w:t xml:space="preserve">, </w:t>
      </w:r>
    </w:p>
    <w:p w14:paraId="4D69DCEE" w14:textId="77777777" w:rsidR="00E3271B" w:rsidRPr="00364B4D" w:rsidRDefault="00E3271B" w:rsidP="00E3271B">
      <w:pPr>
        <w:spacing w:after="0" w:line="240" w:lineRule="auto"/>
        <w:ind w:firstLine="709"/>
        <w:jc w:val="right"/>
        <w:rPr>
          <w:rFonts w:ascii="Times New Roman" w:eastAsia="SimSun" w:hAnsi="Times New Roman"/>
          <w:kern w:val="1"/>
          <w:sz w:val="28"/>
          <w:szCs w:val="28"/>
          <w:lang w:eastAsia="ar-SA"/>
        </w:rPr>
      </w:pPr>
      <w:r w:rsidRPr="00364B4D">
        <w:rPr>
          <w:rFonts w:ascii="Times New Roman" w:eastAsia="SimSun" w:hAnsi="Times New Roman"/>
          <w:kern w:val="1"/>
          <w:sz w:val="28"/>
          <w:szCs w:val="28"/>
          <w:lang w:val="en-US" w:eastAsia="ar-SA"/>
        </w:rPr>
        <w:t>Yoshihiro</w:t>
      </w:r>
      <w:r w:rsidRPr="00364B4D">
        <w:rPr>
          <w:rFonts w:ascii="Times New Roman" w:eastAsia="SimSun" w:hAnsi="Times New Roman"/>
          <w:kern w:val="1"/>
          <w:sz w:val="28"/>
          <w:szCs w:val="28"/>
          <w:lang w:eastAsia="ar-SA"/>
        </w:rPr>
        <w:t xml:space="preserve"> </w:t>
      </w:r>
      <w:r w:rsidRPr="00364B4D">
        <w:rPr>
          <w:rFonts w:ascii="Times New Roman" w:eastAsia="SimSun" w:hAnsi="Times New Roman"/>
          <w:kern w:val="1"/>
          <w:sz w:val="28"/>
          <w:szCs w:val="28"/>
          <w:lang w:val="en-US" w:eastAsia="ar-SA"/>
        </w:rPr>
        <w:t>Noso</w:t>
      </w:r>
      <w:r w:rsidRPr="00364B4D">
        <w:rPr>
          <w:rFonts w:ascii="Times New Roman" w:eastAsia="SimSun" w:hAnsi="Times New Roman"/>
          <w:kern w:val="1"/>
          <w:sz w:val="28"/>
          <w:szCs w:val="28"/>
          <w:lang w:eastAsia="ar-SA"/>
        </w:rPr>
        <w:t xml:space="preserve"> </w:t>
      </w:r>
    </w:p>
    <w:p w14:paraId="714D7804" w14:textId="77777777" w:rsidR="00E3271B" w:rsidRPr="00364B4D" w:rsidRDefault="00E3271B" w:rsidP="00E3271B">
      <w:pPr>
        <w:spacing w:after="0" w:line="240" w:lineRule="auto"/>
        <w:jc w:val="center"/>
        <w:rPr>
          <w:rFonts w:ascii="Times New Roman" w:hAnsi="Times New Roman"/>
          <w:sz w:val="28"/>
          <w:szCs w:val="28"/>
        </w:rPr>
      </w:pPr>
    </w:p>
    <w:p w14:paraId="44021E53" w14:textId="77777777" w:rsidR="00E3271B" w:rsidRPr="00364B4D" w:rsidRDefault="00E3271B" w:rsidP="00E3271B">
      <w:pPr>
        <w:spacing w:after="0" w:line="240" w:lineRule="auto"/>
        <w:jc w:val="center"/>
        <w:rPr>
          <w:rFonts w:ascii="Times New Roman" w:hAnsi="Times New Roman"/>
          <w:sz w:val="28"/>
          <w:szCs w:val="28"/>
          <w:lang w:val="kk-KZ"/>
        </w:rPr>
      </w:pPr>
    </w:p>
    <w:p w14:paraId="20522D25" w14:textId="77777777" w:rsidR="00E3271B" w:rsidRPr="00364B4D" w:rsidRDefault="00E3271B" w:rsidP="00E3271B">
      <w:pPr>
        <w:tabs>
          <w:tab w:val="left" w:pos="6060"/>
        </w:tabs>
        <w:spacing w:after="0" w:line="240" w:lineRule="auto"/>
        <w:rPr>
          <w:rFonts w:ascii="Times New Roman" w:hAnsi="Times New Roman"/>
          <w:sz w:val="28"/>
          <w:szCs w:val="28"/>
          <w:lang w:val="kk-KZ"/>
        </w:rPr>
      </w:pPr>
      <w:r w:rsidRPr="00364B4D">
        <w:rPr>
          <w:rFonts w:ascii="Times New Roman" w:hAnsi="Times New Roman"/>
          <w:sz w:val="28"/>
          <w:szCs w:val="28"/>
          <w:lang w:val="kk-KZ"/>
        </w:rPr>
        <w:tab/>
      </w:r>
    </w:p>
    <w:p w14:paraId="0B9AB9DD" w14:textId="77777777" w:rsidR="00E3271B" w:rsidRPr="00364B4D" w:rsidRDefault="00E3271B" w:rsidP="00E3271B">
      <w:pPr>
        <w:tabs>
          <w:tab w:val="left" w:pos="6060"/>
        </w:tabs>
        <w:spacing w:after="0" w:line="240" w:lineRule="auto"/>
        <w:rPr>
          <w:rFonts w:ascii="Times New Roman" w:hAnsi="Times New Roman"/>
          <w:sz w:val="28"/>
          <w:szCs w:val="28"/>
          <w:lang w:val="kk-KZ"/>
        </w:rPr>
      </w:pPr>
    </w:p>
    <w:p w14:paraId="49D90975" w14:textId="77777777" w:rsidR="00E3271B" w:rsidRPr="00364B4D" w:rsidRDefault="00E3271B" w:rsidP="00E3271B">
      <w:pPr>
        <w:spacing w:after="0" w:line="240" w:lineRule="auto"/>
        <w:jc w:val="center"/>
        <w:rPr>
          <w:rFonts w:ascii="Times New Roman" w:hAnsi="Times New Roman"/>
          <w:sz w:val="28"/>
          <w:szCs w:val="28"/>
          <w:lang w:val="kk-KZ"/>
        </w:rPr>
      </w:pPr>
    </w:p>
    <w:p w14:paraId="264CB3DC" w14:textId="77777777" w:rsidR="00E3271B" w:rsidRPr="00364B4D" w:rsidRDefault="00E3271B" w:rsidP="00E3271B">
      <w:pPr>
        <w:spacing w:after="0" w:line="240" w:lineRule="auto"/>
        <w:jc w:val="center"/>
        <w:rPr>
          <w:rFonts w:ascii="Times New Roman" w:hAnsi="Times New Roman"/>
          <w:sz w:val="28"/>
          <w:szCs w:val="28"/>
          <w:lang w:val="kk-KZ"/>
        </w:rPr>
      </w:pPr>
    </w:p>
    <w:p w14:paraId="679CB70B" w14:textId="266B55EB" w:rsidR="00E3271B" w:rsidRPr="00364B4D" w:rsidRDefault="00035EA5" w:rsidP="00E3271B">
      <w:pPr>
        <w:spacing w:after="0" w:line="240" w:lineRule="auto"/>
        <w:jc w:val="center"/>
        <w:rPr>
          <w:rFonts w:ascii="Times New Roman" w:hAnsi="Times New Roman"/>
          <w:sz w:val="28"/>
          <w:szCs w:val="28"/>
          <w:lang w:val="kk-KZ"/>
        </w:rPr>
      </w:pPr>
      <w:r w:rsidRPr="00364B4D">
        <w:rPr>
          <w:rFonts w:ascii="Times New Roman" w:hAnsi="Times New Roman"/>
          <w:sz w:val="28"/>
          <w:szCs w:val="28"/>
          <w:lang w:val="kk-KZ"/>
        </w:rPr>
        <w:t xml:space="preserve">Қазақстан </w:t>
      </w:r>
      <w:r w:rsidR="00E3271B" w:rsidRPr="00364B4D">
        <w:rPr>
          <w:rFonts w:ascii="Times New Roman" w:hAnsi="Times New Roman"/>
          <w:sz w:val="28"/>
          <w:szCs w:val="28"/>
          <w:lang w:val="kk-KZ"/>
        </w:rPr>
        <w:t>Республика</w:t>
      </w:r>
      <w:r w:rsidRPr="00364B4D">
        <w:rPr>
          <w:rFonts w:ascii="Times New Roman" w:hAnsi="Times New Roman"/>
          <w:sz w:val="28"/>
          <w:szCs w:val="28"/>
          <w:lang w:val="kk-KZ"/>
        </w:rPr>
        <w:t>сы</w:t>
      </w:r>
      <w:r w:rsidR="00E3271B" w:rsidRPr="00364B4D">
        <w:rPr>
          <w:rFonts w:ascii="Times New Roman" w:hAnsi="Times New Roman"/>
          <w:sz w:val="28"/>
          <w:szCs w:val="28"/>
          <w:lang w:val="kk-KZ"/>
        </w:rPr>
        <w:t xml:space="preserve"> </w:t>
      </w:r>
    </w:p>
    <w:p w14:paraId="0226FCB6" w14:textId="6F6D6002" w:rsidR="00E3271B" w:rsidRPr="00364B4D" w:rsidRDefault="00E3271B" w:rsidP="00E3271B">
      <w:pPr>
        <w:pStyle w:val="a5"/>
        <w:spacing w:before="0" w:beforeAutospacing="0" w:after="0" w:afterAutospacing="0"/>
        <w:jc w:val="center"/>
        <w:rPr>
          <w:sz w:val="28"/>
          <w:szCs w:val="28"/>
          <w:lang w:val="kk-KZ"/>
        </w:rPr>
      </w:pPr>
      <w:r w:rsidRPr="00364B4D">
        <w:rPr>
          <w:noProof/>
          <w:sz w:val="28"/>
          <w:szCs w:val="28"/>
        </w:rPr>
        <mc:AlternateContent>
          <mc:Choice Requires="wps">
            <w:drawing>
              <wp:anchor distT="0" distB="0" distL="114300" distR="114300" simplePos="0" relativeHeight="251659264" behindDoc="0" locked="0" layoutInCell="1" allowOverlap="1" wp14:anchorId="639F277F" wp14:editId="6BBB0DB9">
                <wp:simplePos x="0" y="0"/>
                <wp:positionH relativeFrom="column">
                  <wp:posOffset>2815590</wp:posOffset>
                </wp:positionH>
                <wp:positionV relativeFrom="paragraph">
                  <wp:posOffset>370205</wp:posOffset>
                </wp:positionV>
                <wp:extent cx="523875" cy="323850"/>
                <wp:effectExtent l="19050" t="1905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32385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313FF3" id="Прямоугольник 1" o:spid="_x0000_s1026" style="position:absolute;margin-left:221.7pt;margin-top:29.15pt;width:41.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" strokecolor="white" strokeweight="2pt">
                <v:path arrowok="t"/>
              </v:rect>
            </w:pict>
          </mc:Fallback>
        </mc:AlternateContent>
      </w:r>
      <w:r w:rsidRPr="00364B4D">
        <w:rPr>
          <w:sz w:val="28"/>
          <w:szCs w:val="28"/>
          <w:lang w:val="kk-KZ"/>
        </w:rPr>
        <w:t>Семей, 202</w:t>
      </w:r>
      <w:r w:rsidR="00542FAB">
        <w:rPr>
          <w:sz w:val="28"/>
          <w:szCs w:val="28"/>
          <w:lang w:val="kk-KZ"/>
        </w:rPr>
        <w:t>1</w:t>
      </w:r>
    </w:p>
    <w:p w14:paraId="270184C9" w14:textId="0B0AE153" w:rsidR="001A097A" w:rsidRPr="00364B4D" w:rsidRDefault="00DC6AC0" w:rsidP="00E3271B">
      <w:pPr>
        <w:pStyle w:val="a5"/>
        <w:spacing w:before="0" w:beforeAutospacing="0" w:after="0" w:afterAutospacing="0"/>
        <w:jc w:val="center"/>
        <w:rPr>
          <w:sz w:val="28"/>
          <w:szCs w:val="28"/>
          <w:lang w:val="kk-KZ"/>
        </w:rPr>
      </w:pPr>
      <w:r>
        <w:rPr>
          <w:noProof/>
          <w:sz w:val="28"/>
          <w:szCs w:val="28"/>
        </w:rPr>
        <mc:AlternateContent>
          <mc:Choice Requires="wps">
            <w:drawing>
              <wp:anchor distT="0" distB="0" distL="114300" distR="114300" simplePos="0" relativeHeight="251660288" behindDoc="0" locked="0" layoutInCell="1" allowOverlap="1" wp14:anchorId="3B72F3E3" wp14:editId="0032566E">
                <wp:simplePos x="0" y="0"/>
                <wp:positionH relativeFrom="column">
                  <wp:posOffset>2870835</wp:posOffset>
                </wp:positionH>
                <wp:positionV relativeFrom="paragraph">
                  <wp:posOffset>394335</wp:posOffset>
                </wp:positionV>
                <wp:extent cx="304800" cy="180975"/>
                <wp:effectExtent l="0" t="0" r="19050" b="28575"/>
                <wp:wrapNone/>
                <wp:docPr id="3" name="Овал 3"/>
                <wp:cNvGraphicFramePr/>
                <a:graphic xmlns:a="http://schemas.openxmlformats.org/drawingml/2006/main">
                  <a:graphicData uri="http://schemas.microsoft.com/office/word/2010/wordprocessingShape">
                    <wps:wsp>
                      <wps:cNvSpPr/>
                      <wps:spPr>
                        <a:xfrm>
                          <a:off x="0" y="0"/>
                          <a:ext cx="304800" cy="1809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3311D0" id="Овал 3" o:spid="_x0000_s1026" style="position:absolute;margin-left:226.05pt;margin-top:31.05pt;width:24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" fillcolor="white [3212]" strokecolor="white [3212]" strokeweight="2pt"/>
            </w:pict>
          </mc:Fallback>
        </mc:AlternateContent>
      </w:r>
    </w:p>
    <w:p w14:paraId="2CB9922F" w14:textId="0EDF8883" w:rsidR="00E3271B" w:rsidRPr="00DC6AC0" w:rsidRDefault="00035EA5" w:rsidP="00E3271B">
      <w:pPr>
        <w:pStyle w:val="a5"/>
        <w:spacing w:before="0" w:beforeAutospacing="0" w:after="0" w:afterAutospacing="0"/>
        <w:jc w:val="center"/>
        <w:rPr>
          <w:b/>
          <w:bCs/>
          <w:sz w:val="28"/>
          <w:szCs w:val="28"/>
          <w:lang w:val="kk-KZ"/>
        </w:rPr>
      </w:pPr>
      <w:r w:rsidRPr="00DC6AC0">
        <w:rPr>
          <w:b/>
          <w:bCs/>
          <w:sz w:val="28"/>
          <w:szCs w:val="28"/>
          <w:lang w:val="kk-KZ"/>
        </w:rPr>
        <w:lastRenderedPageBreak/>
        <w:t>МАЗМҰНЫ</w:t>
      </w:r>
    </w:p>
    <w:p w14:paraId="6629D42A" w14:textId="77777777" w:rsidR="00E3271B" w:rsidRPr="00364B4D" w:rsidRDefault="00E3271B" w:rsidP="00E3271B">
      <w:pPr>
        <w:pStyle w:val="a5"/>
        <w:spacing w:before="0" w:beforeAutospacing="0" w:after="0" w:afterAutospacing="0"/>
        <w:jc w:val="center"/>
        <w:rPr>
          <w:b/>
          <w:sz w:val="28"/>
          <w:szCs w:val="28"/>
          <w:lang w:val="kk-KZ"/>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367"/>
        <w:gridCol w:w="670"/>
      </w:tblGrid>
      <w:tr w:rsidR="00E3271B" w:rsidRPr="00364B4D" w14:paraId="1F88DA4B" w14:textId="77777777" w:rsidTr="00BD12F8">
        <w:tc>
          <w:tcPr>
            <w:tcW w:w="9184" w:type="dxa"/>
            <w:gridSpan w:val="2"/>
            <w:tcBorders>
              <w:top w:val="nil"/>
              <w:left w:val="nil"/>
              <w:bottom w:val="nil"/>
              <w:right w:val="nil"/>
            </w:tcBorders>
          </w:tcPr>
          <w:p w14:paraId="6DBD3DD9" w14:textId="1ACE30DB" w:rsidR="00E3271B" w:rsidRPr="00364B4D" w:rsidRDefault="00E3271B" w:rsidP="00035EA5">
            <w:pPr>
              <w:pStyle w:val="a5"/>
              <w:spacing w:before="0" w:beforeAutospacing="0" w:after="0" w:afterAutospacing="0"/>
              <w:jc w:val="both"/>
              <w:rPr>
                <w:b/>
                <w:sz w:val="28"/>
                <w:szCs w:val="28"/>
                <w:lang w:val="kk-KZ"/>
              </w:rPr>
            </w:pPr>
            <w:r w:rsidRPr="00364B4D">
              <w:rPr>
                <w:b/>
                <w:sz w:val="28"/>
                <w:szCs w:val="28"/>
                <w:lang w:val="kk-KZ"/>
              </w:rPr>
              <w:t>НОРМАТИВ</w:t>
            </w:r>
            <w:r w:rsidR="00035EA5" w:rsidRPr="00364B4D">
              <w:rPr>
                <w:b/>
                <w:sz w:val="28"/>
                <w:szCs w:val="28"/>
                <w:lang w:val="kk-KZ"/>
              </w:rPr>
              <w:t>ТІК</w:t>
            </w:r>
            <w:r w:rsidRPr="00364B4D">
              <w:rPr>
                <w:b/>
                <w:sz w:val="28"/>
                <w:szCs w:val="28"/>
                <w:lang w:val="kk-KZ"/>
              </w:rPr>
              <w:t xml:space="preserve"> </w:t>
            </w:r>
            <w:r w:rsidR="00035EA5" w:rsidRPr="00364B4D">
              <w:rPr>
                <w:b/>
                <w:sz w:val="28"/>
                <w:szCs w:val="28"/>
                <w:lang w:val="kk-KZ"/>
              </w:rPr>
              <w:t>СІЛТЕМЕЛЕР</w:t>
            </w:r>
            <w:r w:rsidRPr="00364B4D">
              <w:rPr>
                <w:sz w:val="28"/>
                <w:szCs w:val="28"/>
                <w:lang w:val="kk-KZ"/>
              </w:rPr>
              <w:t>....................................................................</w:t>
            </w:r>
          </w:p>
        </w:tc>
        <w:tc>
          <w:tcPr>
            <w:tcW w:w="670" w:type="dxa"/>
            <w:tcBorders>
              <w:top w:val="nil"/>
              <w:left w:val="nil"/>
              <w:bottom w:val="nil"/>
              <w:right w:val="nil"/>
            </w:tcBorders>
          </w:tcPr>
          <w:p w14:paraId="0FFAB1EF" w14:textId="2DE291C2" w:rsidR="00E3271B" w:rsidRPr="00364B4D" w:rsidRDefault="0012433A" w:rsidP="002859AB">
            <w:pPr>
              <w:pStyle w:val="a5"/>
              <w:spacing w:before="0" w:beforeAutospacing="0" w:after="0" w:afterAutospacing="0"/>
              <w:jc w:val="center"/>
              <w:rPr>
                <w:sz w:val="28"/>
                <w:szCs w:val="28"/>
                <w:lang w:val="kk-KZ"/>
              </w:rPr>
            </w:pPr>
            <w:r>
              <w:rPr>
                <w:sz w:val="28"/>
                <w:szCs w:val="28"/>
                <w:lang w:val="kk-KZ"/>
              </w:rPr>
              <w:t>5</w:t>
            </w:r>
          </w:p>
        </w:tc>
      </w:tr>
      <w:tr w:rsidR="00E3271B" w:rsidRPr="00364B4D" w14:paraId="019A1271" w14:textId="77777777" w:rsidTr="00BD12F8">
        <w:tc>
          <w:tcPr>
            <w:tcW w:w="9184" w:type="dxa"/>
            <w:gridSpan w:val="2"/>
            <w:tcBorders>
              <w:top w:val="nil"/>
              <w:left w:val="nil"/>
              <w:bottom w:val="nil"/>
              <w:right w:val="nil"/>
            </w:tcBorders>
          </w:tcPr>
          <w:p w14:paraId="602B3920" w14:textId="55358313" w:rsidR="00E3271B" w:rsidRPr="00364B4D" w:rsidRDefault="00035EA5" w:rsidP="002859AB">
            <w:pPr>
              <w:pStyle w:val="a5"/>
              <w:spacing w:before="0" w:beforeAutospacing="0" w:after="0" w:afterAutospacing="0"/>
              <w:jc w:val="both"/>
              <w:rPr>
                <w:sz w:val="28"/>
                <w:szCs w:val="28"/>
                <w:lang w:val="kk-KZ"/>
              </w:rPr>
            </w:pPr>
            <w:r w:rsidRPr="00364B4D">
              <w:rPr>
                <w:b/>
                <w:sz w:val="28"/>
                <w:szCs w:val="28"/>
                <w:lang w:val="kk-KZ"/>
              </w:rPr>
              <w:t>АНЫҚТАМАЛАР</w:t>
            </w:r>
            <w:r w:rsidR="00E3271B" w:rsidRPr="00364B4D">
              <w:rPr>
                <w:sz w:val="28"/>
                <w:szCs w:val="28"/>
                <w:lang w:val="kk-KZ"/>
              </w:rPr>
              <w:t>..............................................................................................</w:t>
            </w:r>
          </w:p>
        </w:tc>
        <w:tc>
          <w:tcPr>
            <w:tcW w:w="670" w:type="dxa"/>
            <w:tcBorders>
              <w:top w:val="nil"/>
              <w:left w:val="nil"/>
              <w:bottom w:val="nil"/>
              <w:right w:val="nil"/>
            </w:tcBorders>
          </w:tcPr>
          <w:p w14:paraId="753B5E35" w14:textId="2C21978D" w:rsidR="00E3271B" w:rsidRPr="00364B4D" w:rsidRDefault="0012433A" w:rsidP="002859AB">
            <w:pPr>
              <w:pStyle w:val="a5"/>
              <w:spacing w:before="0" w:beforeAutospacing="0" w:after="0" w:afterAutospacing="0"/>
              <w:jc w:val="center"/>
              <w:rPr>
                <w:sz w:val="28"/>
                <w:szCs w:val="28"/>
                <w:lang w:val="kk-KZ"/>
              </w:rPr>
            </w:pPr>
            <w:r>
              <w:rPr>
                <w:sz w:val="28"/>
                <w:szCs w:val="28"/>
                <w:lang w:val="kk-KZ"/>
              </w:rPr>
              <w:t>6</w:t>
            </w:r>
          </w:p>
        </w:tc>
      </w:tr>
      <w:tr w:rsidR="00E3271B" w:rsidRPr="00364B4D" w14:paraId="34F926CD" w14:textId="77777777" w:rsidTr="00BD12F8">
        <w:tc>
          <w:tcPr>
            <w:tcW w:w="9184" w:type="dxa"/>
            <w:gridSpan w:val="2"/>
            <w:tcBorders>
              <w:top w:val="nil"/>
              <w:left w:val="nil"/>
              <w:bottom w:val="nil"/>
              <w:right w:val="nil"/>
            </w:tcBorders>
          </w:tcPr>
          <w:p w14:paraId="0EC21DD8" w14:textId="6123A38E" w:rsidR="00E3271B" w:rsidRPr="00364B4D" w:rsidRDefault="00215E78" w:rsidP="00215E78">
            <w:pPr>
              <w:pStyle w:val="a5"/>
              <w:spacing w:before="0" w:beforeAutospacing="0" w:after="0" w:afterAutospacing="0"/>
              <w:jc w:val="both"/>
              <w:rPr>
                <w:sz w:val="28"/>
                <w:szCs w:val="28"/>
                <w:lang w:val="kk-KZ"/>
              </w:rPr>
            </w:pPr>
            <w:r w:rsidRPr="00364B4D">
              <w:rPr>
                <w:b/>
                <w:sz w:val="28"/>
                <w:szCs w:val="28"/>
                <w:lang w:val="kk-KZ"/>
              </w:rPr>
              <w:t>БЕЛГІЛЕР</w:t>
            </w:r>
            <w:r w:rsidR="00E3271B" w:rsidRPr="00364B4D">
              <w:rPr>
                <w:b/>
                <w:sz w:val="28"/>
                <w:szCs w:val="28"/>
                <w:lang w:val="kk-KZ"/>
              </w:rPr>
              <w:t xml:space="preserve"> </w:t>
            </w:r>
            <w:r w:rsidRPr="00364B4D">
              <w:rPr>
                <w:b/>
                <w:sz w:val="28"/>
                <w:szCs w:val="28"/>
                <w:lang w:val="kk-KZ"/>
              </w:rPr>
              <w:t>ЖӘНЕ ҚЫСҚАРТУЛАР</w:t>
            </w:r>
            <w:r w:rsidR="00E3271B" w:rsidRPr="00364B4D">
              <w:rPr>
                <w:b/>
                <w:sz w:val="28"/>
                <w:szCs w:val="28"/>
                <w:lang w:val="kk-KZ"/>
              </w:rPr>
              <w:t>...</w:t>
            </w:r>
            <w:r w:rsidRPr="00364B4D">
              <w:rPr>
                <w:sz w:val="28"/>
                <w:szCs w:val="28"/>
                <w:lang w:val="kk-KZ"/>
              </w:rPr>
              <w:t>............</w:t>
            </w:r>
            <w:r w:rsidR="00E3271B" w:rsidRPr="00364B4D">
              <w:rPr>
                <w:sz w:val="28"/>
                <w:szCs w:val="28"/>
                <w:lang w:val="kk-KZ"/>
              </w:rPr>
              <w:t>..........................</w:t>
            </w:r>
            <w:r w:rsidR="00684AF6" w:rsidRPr="00364B4D">
              <w:rPr>
                <w:sz w:val="28"/>
                <w:szCs w:val="28"/>
                <w:lang w:val="kk-KZ"/>
              </w:rPr>
              <w:t>........</w:t>
            </w:r>
            <w:r w:rsidR="00E3271B" w:rsidRPr="00364B4D">
              <w:rPr>
                <w:sz w:val="28"/>
                <w:szCs w:val="28"/>
                <w:lang w:val="kk-KZ"/>
              </w:rPr>
              <w:t>.......</w:t>
            </w:r>
          </w:p>
        </w:tc>
        <w:tc>
          <w:tcPr>
            <w:tcW w:w="670" w:type="dxa"/>
            <w:tcBorders>
              <w:top w:val="nil"/>
              <w:left w:val="nil"/>
              <w:bottom w:val="nil"/>
              <w:right w:val="nil"/>
            </w:tcBorders>
          </w:tcPr>
          <w:p w14:paraId="47FFA210" w14:textId="18AFED19" w:rsidR="00E3271B" w:rsidRPr="00364B4D" w:rsidRDefault="0012433A" w:rsidP="002859AB">
            <w:pPr>
              <w:pStyle w:val="a5"/>
              <w:spacing w:before="0" w:beforeAutospacing="0" w:after="0" w:afterAutospacing="0"/>
              <w:jc w:val="center"/>
              <w:rPr>
                <w:sz w:val="28"/>
                <w:szCs w:val="28"/>
                <w:lang w:val="kk-KZ"/>
              </w:rPr>
            </w:pPr>
            <w:r>
              <w:rPr>
                <w:sz w:val="28"/>
                <w:szCs w:val="28"/>
                <w:lang w:val="kk-KZ"/>
              </w:rPr>
              <w:t>8</w:t>
            </w:r>
          </w:p>
        </w:tc>
      </w:tr>
      <w:tr w:rsidR="00E3271B" w:rsidRPr="00364B4D" w14:paraId="2DAE6465" w14:textId="77777777" w:rsidTr="00BD12F8">
        <w:tc>
          <w:tcPr>
            <w:tcW w:w="9184" w:type="dxa"/>
            <w:gridSpan w:val="2"/>
            <w:tcBorders>
              <w:top w:val="nil"/>
              <w:left w:val="nil"/>
              <w:bottom w:val="nil"/>
              <w:right w:val="nil"/>
            </w:tcBorders>
          </w:tcPr>
          <w:p w14:paraId="555266AE" w14:textId="2F4665EA" w:rsidR="00E3271B" w:rsidRPr="00364B4D" w:rsidRDefault="00C7057E" w:rsidP="002859AB">
            <w:pPr>
              <w:pStyle w:val="a5"/>
              <w:spacing w:before="0" w:beforeAutospacing="0" w:after="0" w:afterAutospacing="0"/>
              <w:jc w:val="both"/>
              <w:rPr>
                <w:sz w:val="28"/>
                <w:szCs w:val="28"/>
                <w:lang w:val="kk-KZ"/>
              </w:rPr>
            </w:pPr>
            <w:r w:rsidRPr="00364B4D">
              <w:rPr>
                <w:b/>
                <w:sz w:val="28"/>
                <w:szCs w:val="28"/>
                <w:lang w:val="kk-KZ"/>
              </w:rPr>
              <w:t>КІРІСПЕ</w:t>
            </w:r>
            <w:r w:rsidR="00E3271B" w:rsidRPr="00364B4D">
              <w:rPr>
                <w:sz w:val="28"/>
                <w:szCs w:val="28"/>
                <w:lang w:val="kk-KZ"/>
              </w:rPr>
              <w:t>...........................................................................................</w:t>
            </w:r>
            <w:r w:rsidR="00684AF6" w:rsidRPr="00364B4D">
              <w:rPr>
                <w:sz w:val="28"/>
                <w:szCs w:val="28"/>
                <w:lang w:val="kk-KZ"/>
              </w:rPr>
              <w:t>.</w:t>
            </w:r>
            <w:r w:rsidR="00E3271B" w:rsidRPr="00364B4D">
              <w:rPr>
                <w:sz w:val="28"/>
                <w:szCs w:val="28"/>
                <w:lang w:val="kk-KZ"/>
              </w:rPr>
              <w:t>..............</w:t>
            </w:r>
          </w:p>
        </w:tc>
        <w:tc>
          <w:tcPr>
            <w:tcW w:w="670" w:type="dxa"/>
            <w:tcBorders>
              <w:top w:val="nil"/>
              <w:left w:val="nil"/>
              <w:bottom w:val="nil"/>
              <w:right w:val="nil"/>
            </w:tcBorders>
          </w:tcPr>
          <w:p w14:paraId="553A03BE" w14:textId="792A32B8" w:rsidR="00E3271B" w:rsidRPr="00364B4D" w:rsidRDefault="0012433A" w:rsidP="002859AB">
            <w:pPr>
              <w:pStyle w:val="a5"/>
              <w:spacing w:before="0" w:beforeAutospacing="0" w:after="0" w:afterAutospacing="0"/>
              <w:jc w:val="center"/>
              <w:rPr>
                <w:sz w:val="28"/>
                <w:szCs w:val="28"/>
                <w:lang w:val="kk-KZ"/>
              </w:rPr>
            </w:pPr>
            <w:r>
              <w:rPr>
                <w:sz w:val="28"/>
                <w:szCs w:val="28"/>
                <w:lang w:val="kk-KZ"/>
              </w:rPr>
              <w:t>9</w:t>
            </w:r>
          </w:p>
        </w:tc>
      </w:tr>
      <w:tr w:rsidR="00E3271B" w:rsidRPr="00364B4D" w14:paraId="5AC5238D" w14:textId="77777777" w:rsidTr="00BD12F8">
        <w:tc>
          <w:tcPr>
            <w:tcW w:w="817" w:type="dxa"/>
            <w:tcBorders>
              <w:top w:val="nil"/>
              <w:left w:val="nil"/>
              <w:bottom w:val="nil"/>
              <w:right w:val="nil"/>
            </w:tcBorders>
          </w:tcPr>
          <w:p w14:paraId="164E3E67" w14:textId="77777777" w:rsidR="00E3271B" w:rsidRPr="00364B4D" w:rsidRDefault="00E3271B" w:rsidP="002859AB">
            <w:pPr>
              <w:pStyle w:val="a5"/>
              <w:spacing w:before="0" w:beforeAutospacing="0" w:after="0" w:afterAutospacing="0"/>
              <w:jc w:val="both"/>
              <w:rPr>
                <w:sz w:val="28"/>
                <w:szCs w:val="28"/>
                <w:lang w:val="kk-KZ"/>
              </w:rPr>
            </w:pPr>
            <w:r w:rsidRPr="00364B4D">
              <w:rPr>
                <w:sz w:val="28"/>
                <w:szCs w:val="28"/>
                <w:lang w:val="kk-KZ"/>
              </w:rPr>
              <w:t>1</w:t>
            </w:r>
          </w:p>
        </w:tc>
        <w:tc>
          <w:tcPr>
            <w:tcW w:w="8367" w:type="dxa"/>
            <w:tcBorders>
              <w:top w:val="nil"/>
              <w:left w:val="nil"/>
              <w:bottom w:val="nil"/>
              <w:right w:val="nil"/>
            </w:tcBorders>
          </w:tcPr>
          <w:p w14:paraId="52BCA260" w14:textId="0635A925" w:rsidR="00E3271B" w:rsidRPr="00364B4D" w:rsidRDefault="003653A4" w:rsidP="0002780A">
            <w:pPr>
              <w:pStyle w:val="a5"/>
              <w:spacing w:before="0" w:beforeAutospacing="0" w:after="0" w:afterAutospacing="0"/>
              <w:jc w:val="both"/>
              <w:rPr>
                <w:sz w:val="28"/>
                <w:szCs w:val="28"/>
                <w:lang w:val="kk-KZ"/>
              </w:rPr>
            </w:pPr>
            <w:r w:rsidRPr="00364B4D">
              <w:rPr>
                <w:b/>
                <w:sz w:val="28"/>
                <w:szCs w:val="28"/>
                <w:lang w:val="kk-KZ"/>
              </w:rPr>
              <w:t>ИОНДАУШЫ СӘУЛЕЛЕНУДІҢ ЛИПИД</w:t>
            </w:r>
            <w:r w:rsidR="00215E78" w:rsidRPr="00364B4D">
              <w:rPr>
                <w:b/>
                <w:sz w:val="28"/>
                <w:szCs w:val="28"/>
                <w:lang w:val="kk-KZ"/>
              </w:rPr>
              <w:t xml:space="preserve">, КӨМІРСУ ЖӘНЕ </w:t>
            </w:r>
            <w:r w:rsidR="00465D2B" w:rsidRPr="00364B4D">
              <w:rPr>
                <w:b/>
                <w:sz w:val="28"/>
                <w:szCs w:val="28"/>
                <w:lang w:val="kk-KZ"/>
              </w:rPr>
              <w:t>АҚУЫЗ</w:t>
            </w:r>
            <w:r w:rsidR="00215E78" w:rsidRPr="00364B4D">
              <w:rPr>
                <w:b/>
                <w:sz w:val="28"/>
                <w:szCs w:val="28"/>
                <w:lang w:val="kk-KZ"/>
              </w:rPr>
              <w:t xml:space="preserve"> </w:t>
            </w:r>
            <w:r w:rsidRPr="00364B4D">
              <w:rPr>
                <w:b/>
                <w:sz w:val="28"/>
                <w:szCs w:val="28"/>
                <w:lang w:val="kk-KZ"/>
              </w:rPr>
              <w:t>АЛМАСУ</w:t>
            </w:r>
            <w:r w:rsidR="004D4F37" w:rsidRPr="00364B4D">
              <w:rPr>
                <w:b/>
                <w:sz w:val="28"/>
                <w:szCs w:val="28"/>
                <w:lang w:val="kk-KZ"/>
              </w:rPr>
              <w:t>ДЫҢ</w:t>
            </w:r>
            <w:r w:rsidRPr="00364B4D">
              <w:rPr>
                <w:b/>
                <w:sz w:val="28"/>
                <w:szCs w:val="28"/>
                <w:lang w:val="kk-KZ"/>
              </w:rPr>
              <w:t xml:space="preserve"> ЖӘНЕ ЖАЛПЫ ҚАН ТАЛДАУЫНЫҢ КӨРСЕТКІШТЕРІНЕ ӘСЕРІ </w:t>
            </w:r>
            <w:r w:rsidR="007B24D1" w:rsidRPr="00364B4D">
              <w:rPr>
                <w:b/>
                <w:sz w:val="28"/>
                <w:szCs w:val="28"/>
                <w:lang w:val="kk-KZ"/>
              </w:rPr>
              <w:t>(</w:t>
            </w:r>
            <w:r w:rsidR="004D4F37" w:rsidRPr="00364B4D">
              <w:rPr>
                <w:b/>
                <w:sz w:val="28"/>
                <w:szCs w:val="28"/>
                <w:lang w:val="kk-KZ"/>
              </w:rPr>
              <w:t>ӘДЕБИЕТКЕ ШОЛУ</w:t>
            </w:r>
            <w:r w:rsidR="007B24D1" w:rsidRPr="00364B4D">
              <w:rPr>
                <w:b/>
                <w:sz w:val="28"/>
                <w:szCs w:val="28"/>
                <w:lang w:val="kk-KZ"/>
              </w:rPr>
              <w:t>)</w:t>
            </w:r>
            <w:r w:rsidR="007B24D1" w:rsidRPr="00364B4D">
              <w:rPr>
                <w:sz w:val="28"/>
                <w:szCs w:val="28"/>
                <w:lang w:val="kk-KZ"/>
              </w:rPr>
              <w:t>.................................................................................................</w:t>
            </w:r>
          </w:p>
        </w:tc>
        <w:tc>
          <w:tcPr>
            <w:tcW w:w="670" w:type="dxa"/>
            <w:tcBorders>
              <w:top w:val="nil"/>
              <w:left w:val="nil"/>
              <w:bottom w:val="nil"/>
              <w:right w:val="nil"/>
            </w:tcBorders>
          </w:tcPr>
          <w:p w14:paraId="29AE161E" w14:textId="77777777" w:rsidR="00E3271B" w:rsidRPr="00364B4D" w:rsidRDefault="00E3271B" w:rsidP="002859AB">
            <w:pPr>
              <w:pStyle w:val="a5"/>
              <w:spacing w:before="0" w:beforeAutospacing="0" w:after="0" w:afterAutospacing="0"/>
              <w:jc w:val="center"/>
              <w:rPr>
                <w:sz w:val="28"/>
                <w:szCs w:val="28"/>
                <w:lang w:val="kk-KZ"/>
              </w:rPr>
            </w:pPr>
          </w:p>
          <w:p w14:paraId="16933D31" w14:textId="77777777" w:rsidR="00E3271B" w:rsidRPr="00364B4D" w:rsidRDefault="00E3271B" w:rsidP="002859AB">
            <w:pPr>
              <w:pStyle w:val="a5"/>
              <w:spacing w:before="0" w:beforeAutospacing="0" w:after="0" w:afterAutospacing="0"/>
              <w:jc w:val="center"/>
              <w:rPr>
                <w:sz w:val="28"/>
                <w:szCs w:val="28"/>
                <w:lang w:val="kk-KZ"/>
              </w:rPr>
            </w:pPr>
          </w:p>
          <w:p w14:paraId="299F2E6F" w14:textId="1F1DA1C3" w:rsidR="00E3271B" w:rsidRPr="00364B4D" w:rsidRDefault="00684AF6" w:rsidP="002859AB">
            <w:pPr>
              <w:pStyle w:val="a5"/>
              <w:spacing w:before="0" w:beforeAutospacing="0" w:after="0" w:afterAutospacing="0"/>
              <w:jc w:val="center"/>
              <w:rPr>
                <w:sz w:val="28"/>
                <w:szCs w:val="28"/>
                <w:lang w:val="kk-KZ"/>
              </w:rPr>
            </w:pPr>
            <w:r w:rsidRPr="00364B4D">
              <w:rPr>
                <w:sz w:val="28"/>
                <w:szCs w:val="28"/>
                <w:lang w:val="kk-KZ"/>
              </w:rPr>
              <w:t>1</w:t>
            </w:r>
            <w:r w:rsidR="004103A2">
              <w:rPr>
                <w:sz w:val="28"/>
                <w:szCs w:val="28"/>
                <w:lang w:val="kk-KZ"/>
              </w:rPr>
              <w:t>4</w:t>
            </w:r>
          </w:p>
        </w:tc>
      </w:tr>
      <w:tr w:rsidR="007B24D1" w:rsidRPr="00364B4D" w14:paraId="503D1C1B" w14:textId="77777777" w:rsidTr="00BD12F8">
        <w:tc>
          <w:tcPr>
            <w:tcW w:w="817" w:type="dxa"/>
            <w:tcBorders>
              <w:top w:val="nil"/>
              <w:left w:val="nil"/>
              <w:bottom w:val="nil"/>
              <w:right w:val="nil"/>
            </w:tcBorders>
          </w:tcPr>
          <w:p w14:paraId="57F1C026" w14:textId="77777777" w:rsidR="007B24D1" w:rsidRPr="00364B4D" w:rsidRDefault="007B24D1" w:rsidP="002859AB">
            <w:pPr>
              <w:pStyle w:val="a5"/>
              <w:spacing w:before="0" w:beforeAutospacing="0" w:after="0" w:afterAutospacing="0"/>
              <w:jc w:val="both"/>
              <w:rPr>
                <w:sz w:val="28"/>
                <w:szCs w:val="28"/>
                <w:lang w:val="kk-KZ"/>
              </w:rPr>
            </w:pPr>
            <w:r w:rsidRPr="00364B4D">
              <w:rPr>
                <w:sz w:val="28"/>
                <w:szCs w:val="28"/>
                <w:lang w:val="kk-KZ"/>
              </w:rPr>
              <w:t>1.1</w:t>
            </w:r>
          </w:p>
        </w:tc>
        <w:tc>
          <w:tcPr>
            <w:tcW w:w="8367" w:type="dxa"/>
            <w:tcBorders>
              <w:top w:val="nil"/>
              <w:left w:val="nil"/>
              <w:bottom w:val="nil"/>
              <w:right w:val="nil"/>
            </w:tcBorders>
          </w:tcPr>
          <w:p w14:paraId="7065492B" w14:textId="6DF813FC" w:rsidR="007B24D1" w:rsidRPr="00364B4D" w:rsidRDefault="00A91688" w:rsidP="00296255">
            <w:pPr>
              <w:pStyle w:val="a5"/>
              <w:spacing w:before="0" w:beforeAutospacing="0" w:after="0" w:afterAutospacing="0"/>
              <w:jc w:val="both"/>
              <w:rPr>
                <w:sz w:val="28"/>
                <w:szCs w:val="28"/>
                <w:lang w:val="kk-KZ"/>
              </w:rPr>
            </w:pPr>
            <w:r w:rsidRPr="00364B4D">
              <w:rPr>
                <w:sz w:val="28"/>
                <w:szCs w:val="28"/>
                <w:lang w:val="kk-KZ"/>
              </w:rPr>
              <w:t>Ішкі және сыртқы сәулелендіру кезіндегі иондаушы сәулелен</w:t>
            </w:r>
            <w:r w:rsidR="00296255" w:rsidRPr="00364B4D">
              <w:rPr>
                <w:sz w:val="28"/>
                <w:szCs w:val="28"/>
                <w:lang w:val="kk-KZ"/>
              </w:rPr>
              <w:t>удің «шағын» дозаларының әсер</w:t>
            </w:r>
            <w:r w:rsidRPr="00364B4D">
              <w:rPr>
                <w:sz w:val="28"/>
                <w:szCs w:val="28"/>
                <w:lang w:val="kk-KZ"/>
              </w:rPr>
              <w:t xml:space="preserve">ін бағалау </w:t>
            </w:r>
            <w:r w:rsidR="00296255" w:rsidRPr="00364B4D">
              <w:rPr>
                <w:sz w:val="28"/>
                <w:szCs w:val="28"/>
                <w:lang w:val="kk-KZ"/>
              </w:rPr>
              <w:t>мәселесі</w:t>
            </w:r>
            <w:r w:rsidRPr="00364B4D">
              <w:rPr>
                <w:sz w:val="28"/>
                <w:szCs w:val="28"/>
                <w:lang w:val="kk-KZ"/>
              </w:rPr>
              <w:t>…</w:t>
            </w:r>
            <w:r w:rsidR="007B24D1" w:rsidRPr="00364B4D">
              <w:rPr>
                <w:sz w:val="28"/>
                <w:szCs w:val="28"/>
                <w:lang w:val="kk-KZ"/>
              </w:rPr>
              <w:t>………........</w:t>
            </w:r>
            <w:r w:rsidR="00684AF6" w:rsidRPr="00364B4D">
              <w:rPr>
                <w:sz w:val="28"/>
                <w:szCs w:val="28"/>
                <w:lang w:val="kk-KZ"/>
              </w:rPr>
              <w:t>..</w:t>
            </w:r>
            <w:r w:rsidR="007B24D1" w:rsidRPr="00364B4D">
              <w:rPr>
                <w:sz w:val="28"/>
                <w:szCs w:val="28"/>
                <w:lang w:val="kk-KZ"/>
              </w:rPr>
              <w:t>.......</w:t>
            </w:r>
          </w:p>
        </w:tc>
        <w:tc>
          <w:tcPr>
            <w:tcW w:w="670" w:type="dxa"/>
            <w:tcBorders>
              <w:top w:val="nil"/>
              <w:left w:val="nil"/>
              <w:bottom w:val="nil"/>
              <w:right w:val="nil"/>
            </w:tcBorders>
          </w:tcPr>
          <w:p w14:paraId="78B4EEE1" w14:textId="2150A505" w:rsidR="007B24D1" w:rsidRPr="00364B4D" w:rsidRDefault="00684AF6" w:rsidP="002859AB">
            <w:pPr>
              <w:pStyle w:val="a5"/>
              <w:spacing w:before="0" w:beforeAutospacing="0" w:after="0" w:afterAutospacing="0"/>
              <w:jc w:val="center"/>
              <w:rPr>
                <w:sz w:val="28"/>
                <w:szCs w:val="28"/>
                <w:lang w:val="kk-KZ"/>
              </w:rPr>
            </w:pPr>
            <w:r w:rsidRPr="00364B4D">
              <w:rPr>
                <w:sz w:val="28"/>
                <w:szCs w:val="28"/>
                <w:lang w:val="kk-KZ"/>
              </w:rPr>
              <w:t>1</w:t>
            </w:r>
            <w:r w:rsidR="004103A2">
              <w:rPr>
                <w:sz w:val="28"/>
                <w:szCs w:val="28"/>
                <w:lang w:val="kk-KZ"/>
              </w:rPr>
              <w:t>4</w:t>
            </w:r>
          </w:p>
        </w:tc>
      </w:tr>
      <w:tr w:rsidR="00E3271B" w:rsidRPr="00364B4D" w14:paraId="6826DDE8" w14:textId="77777777" w:rsidTr="00BD12F8">
        <w:tc>
          <w:tcPr>
            <w:tcW w:w="817" w:type="dxa"/>
            <w:tcBorders>
              <w:top w:val="nil"/>
              <w:left w:val="nil"/>
              <w:bottom w:val="nil"/>
              <w:right w:val="nil"/>
            </w:tcBorders>
          </w:tcPr>
          <w:p w14:paraId="536C2714" w14:textId="77777777" w:rsidR="00E3271B" w:rsidRPr="00364B4D" w:rsidRDefault="007B24D1" w:rsidP="002859AB">
            <w:pPr>
              <w:pStyle w:val="a5"/>
              <w:spacing w:before="0" w:beforeAutospacing="0" w:after="0" w:afterAutospacing="0"/>
              <w:jc w:val="both"/>
              <w:rPr>
                <w:sz w:val="28"/>
                <w:szCs w:val="28"/>
              </w:rPr>
            </w:pPr>
            <w:r w:rsidRPr="00364B4D">
              <w:rPr>
                <w:sz w:val="28"/>
                <w:szCs w:val="28"/>
              </w:rPr>
              <w:t>1.2</w:t>
            </w:r>
          </w:p>
        </w:tc>
        <w:tc>
          <w:tcPr>
            <w:tcW w:w="8367" w:type="dxa"/>
            <w:tcBorders>
              <w:top w:val="nil"/>
              <w:left w:val="nil"/>
              <w:bottom w:val="nil"/>
              <w:right w:val="nil"/>
            </w:tcBorders>
          </w:tcPr>
          <w:p w14:paraId="7723F9FC" w14:textId="22D8B081" w:rsidR="00E3271B" w:rsidRPr="00364B4D" w:rsidRDefault="005C3635" w:rsidP="005C3635">
            <w:pPr>
              <w:pStyle w:val="a5"/>
              <w:spacing w:before="0" w:beforeAutospacing="0" w:after="0" w:afterAutospacing="0"/>
              <w:jc w:val="both"/>
              <w:rPr>
                <w:sz w:val="28"/>
                <w:szCs w:val="28"/>
                <w:lang w:val="kk-KZ"/>
              </w:rPr>
            </w:pPr>
            <w:r w:rsidRPr="00364B4D">
              <w:rPr>
                <w:sz w:val="28"/>
                <w:szCs w:val="28"/>
                <w:shd w:val="clear" w:color="auto" w:fill="FFFFFF"/>
                <w:lang w:val="kk-KZ"/>
              </w:rPr>
              <w:t>Р</w:t>
            </w:r>
            <w:proofErr w:type="spellStart"/>
            <w:r w:rsidR="007B24D1" w:rsidRPr="00364B4D">
              <w:rPr>
                <w:sz w:val="28"/>
                <w:szCs w:val="28"/>
                <w:shd w:val="clear" w:color="auto" w:fill="FFFFFF"/>
              </w:rPr>
              <w:t>адиаци</w:t>
            </w:r>
            <w:proofErr w:type="spellEnd"/>
            <w:r w:rsidR="00A91688" w:rsidRPr="00364B4D">
              <w:rPr>
                <w:sz w:val="28"/>
                <w:szCs w:val="28"/>
                <w:shd w:val="clear" w:color="auto" w:fill="FFFFFF"/>
                <w:lang w:val="kk-KZ"/>
              </w:rPr>
              <w:t xml:space="preserve">яның </w:t>
            </w:r>
            <w:r w:rsidRPr="00364B4D">
              <w:rPr>
                <w:sz w:val="28"/>
                <w:szCs w:val="28"/>
                <w:shd w:val="clear" w:color="auto" w:fill="FFFFFF"/>
                <w:lang w:val="kk-KZ"/>
              </w:rPr>
              <w:t>әсеріне</w:t>
            </w:r>
            <w:r w:rsidR="00A91688" w:rsidRPr="00364B4D">
              <w:rPr>
                <w:sz w:val="28"/>
                <w:szCs w:val="28"/>
                <w:shd w:val="clear" w:color="auto" w:fill="FFFFFF"/>
                <w:lang w:val="kk-KZ"/>
              </w:rPr>
              <w:t xml:space="preserve"> жауап ретінде қанның биохимиялық көрсеткіштерінің өзгеруі </w:t>
            </w:r>
            <w:r w:rsidRPr="00364B4D">
              <w:rPr>
                <w:sz w:val="28"/>
                <w:szCs w:val="28"/>
                <w:shd w:val="clear" w:color="auto" w:fill="FFFFFF"/>
              </w:rPr>
              <w:t>……....</w:t>
            </w:r>
            <w:r w:rsidR="007B24D1" w:rsidRPr="00364B4D">
              <w:rPr>
                <w:sz w:val="28"/>
                <w:szCs w:val="28"/>
                <w:shd w:val="clear" w:color="auto" w:fill="FFFFFF"/>
              </w:rPr>
              <w:t>...............................................</w:t>
            </w:r>
            <w:r w:rsidR="00684AF6" w:rsidRPr="00364B4D">
              <w:rPr>
                <w:sz w:val="28"/>
                <w:szCs w:val="28"/>
                <w:shd w:val="clear" w:color="auto" w:fill="FFFFFF"/>
                <w:lang w:val="kk-KZ"/>
              </w:rPr>
              <w:t>...</w:t>
            </w:r>
            <w:r w:rsidR="007B24D1" w:rsidRPr="00364B4D">
              <w:rPr>
                <w:sz w:val="28"/>
                <w:szCs w:val="28"/>
                <w:shd w:val="clear" w:color="auto" w:fill="FFFFFF"/>
              </w:rPr>
              <w:t>.......</w:t>
            </w:r>
          </w:p>
        </w:tc>
        <w:tc>
          <w:tcPr>
            <w:tcW w:w="670" w:type="dxa"/>
            <w:tcBorders>
              <w:top w:val="nil"/>
              <w:left w:val="nil"/>
              <w:bottom w:val="nil"/>
              <w:right w:val="nil"/>
            </w:tcBorders>
          </w:tcPr>
          <w:p w14:paraId="3A3A42F1" w14:textId="3DEFA33C" w:rsidR="00E3271B" w:rsidRPr="00364B4D" w:rsidRDefault="00684AF6" w:rsidP="002859AB">
            <w:pPr>
              <w:pStyle w:val="a5"/>
              <w:spacing w:before="0" w:beforeAutospacing="0" w:after="0" w:afterAutospacing="0"/>
              <w:jc w:val="center"/>
              <w:rPr>
                <w:sz w:val="28"/>
                <w:szCs w:val="28"/>
                <w:lang w:val="kk-KZ"/>
              </w:rPr>
            </w:pPr>
            <w:r w:rsidRPr="00364B4D">
              <w:rPr>
                <w:sz w:val="28"/>
                <w:szCs w:val="28"/>
                <w:lang w:val="kk-KZ"/>
              </w:rPr>
              <w:t>1</w:t>
            </w:r>
            <w:r w:rsidR="004103A2">
              <w:rPr>
                <w:sz w:val="28"/>
                <w:szCs w:val="28"/>
                <w:lang w:val="kk-KZ"/>
              </w:rPr>
              <w:t>7</w:t>
            </w:r>
          </w:p>
        </w:tc>
      </w:tr>
      <w:tr w:rsidR="00E3271B" w:rsidRPr="00364B4D" w14:paraId="5663E166" w14:textId="77777777" w:rsidTr="00BD12F8">
        <w:tc>
          <w:tcPr>
            <w:tcW w:w="817" w:type="dxa"/>
            <w:tcBorders>
              <w:top w:val="nil"/>
              <w:left w:val="nil"/>
              <w:bottom w:val="nil"/>
              <w:right w:val="nil"/>
            </w:tcBorders>
          </w:tcPr>
          <w:p w14:paraId="361BFCA0" w14:textId="77777777" w:rsidR="00E3271B" w:rsidRPr="00364B4D" w:rsidRDefault="007B24D1" w:rsidP="002859AB">
            <w:pPr>
              <w:pStyle w:val="a5"/>
              <w:spacing w:before="0" w:beforeAutospacing="0" w:after="0" w:afterAutospacing="0"/>
              <w:jc w:val="both"/>
              <w:rPr>
                <w:sz w:val="28"/>
                <w:szCs w:val="28"/>
                <w:lang w:val="kk-KZ"/>
              </w:rPr>
            </w:pPr>
            <w:r w:rsidRPr="00364B4D">
              <w:rPr>
                <w:sz w:val="28"/>
                <w:szCs w:val="28"/>
                <w:lang w:val="kk-KZ"/>
              </w:rPr>
              <w:t>1.3</w:t>
            </w:r>
          </w:p>
        </w:tc>
        <w:tc>
          <w:tcPr>
            <w:tcW w:w="8367" w:type="dxa"/>
            <w:tcBorders>
              <w:top w:val="nil"/>
              <w:left w:val="nil"/>
              <w:bottom w:val="nil"/>
              <w:right w:val="nil"/>
            </w:tcBorders>
          </w:tcPr>
          <w:p w14:paraId="6AB75CD1" w14:textId="7EA7F3B4" w:rsidR="00E3271B" w:rsidRPr="00364B4D" w:rsidRDefault="005C3635" w:rsidP="005C3635">
            <w:pPr>
              <w:pStyle w:val="a5"/>
              <w:spacing w:before="0" w:beforeAutospacing="0" w:after="0" w:afterAutospacing="0"/>
              <w:jc w:val="both"/>
              <w:rPr>
                <w:rFonts w:ascii="Arial" w:hAnsi="Arial" w:cs="Arial"/>
                <w:sz w:val="28"/>
                <w:szCs w:val="28"/>
                <w:shd w:val="clear" w:color="auto" w:fill="FFFFFF"/>
                <w:lang w:val="kk-KZ"/>
              </w:rPr>
            </w:pPr>
            <w:r w:rsidRPr="00364B4D">
              <w:rPr>
                <w:sz w:val="28"/>
                <w:szCs w:val="28"/>
                <w:lang w:val="kk-KZ"/>
              </w:rPr>
              <w:t xml:space="preserve">Иондаушы сәулелендірудің қанның клиникалық параметрлеріне тигізетін әсерлері </w:t>
            </w:r>
            <w:r w:rsidR="007B24D1" w:rsidRPr="00364B4D">
              <w:rPr>
                <w:sz w:val="28"/>
                <w:szCs w:val="28"/>
                <w:lang w:val="kk-KZ"/>
              </w:rPr>
              <w:t>……………………………………………….…</w:t>
            </w:r>
            <w:r w:rsidR="00684AF6" w:rsidRPr="00364B4D">
              <w:rPr>
                <w:sz w:val="28"/>
                <w:szCs w:val="28"/>
                <w:lang w:val="kk-KZ"/>
              </w:rPr>
              <w:t>.....</w:t>
            </w:r>
            <w:r w:rsidR="007B24D1" w:rsidRPr="00364B4D">
              <w:rPr>
                <w:sz w:val="28"/>
                <w:szCs w:val="28"/>
                <w:lang w:val="kk-KZ"/>
              </w:rPr>
              <w:t>.</w:t>
            </w:r>
          </w:p>
        </w:tc>
        <w:tc>
          <w:tcPr>
            <w:tcW w:w="670" w:type="dxa"/>
            <w:tcBorders>
              <w:top w:val="nil"/>
              <w:left w:val="nil"/>
              <w:bottom w:val="nil"/>
              <w:right w:val="nil"/>
            </w:tcBorders>
          </w:tcPr>
          <w:p w14:paraId="7A390FF2" w14:textId="7B42EA83" w:rsidR="00E3271B" w:rsidRDefault="004103A2" w:rsidP="002859AB">
            <w:pPr>
              <w:pStyle w:val="a5"/>
              <w:spacing w:before="0" w:beforeAutospacing="0" w:after="0" w:afterAutospacing="0"/>
              <w:jc w:val="center"/>
              <w:rPr>
                <w:sz w:val="28"/>
                <w:szCs w:val="28"/>
                <w:lang w:val="kk-KZ"/>
              </w:rPr>
            </w:pPr>
            <w:r>
              <w:rPr>
                <w:sz w:val="28"/>
                <w:szCs w:val="28"/>
                <w:lang w:val="kk-KZ"/>
              </w:rPr>
              <w:t>20</w:t>
            </w:r>
          </w:p>
          <w:p w14:paraId="17709DD6" w14:textId="721712CC" w:rsidR="00BD12F8" w:rsidRPr="00364B4D" w:rsidRDefault="00BD12F8" w:rsidP="002859AB">
            <w:pPr>
              <w:pStyle w:val="a5"/>
              <w:spacing w:before="0" w:beforeAutospacing="0" w:after="0" w:afterAutospacing="0"/>
              <w:jc w:val="center"/>
              <w:rPr>
                <w:sz w:val="28"/>
                <w:szCs w:val="28"/>
                <w:lang w:val="kk-KZ"/>
              </w:rPr>
            </w:pPr>
          </w:p>
        </w:tc>
      </w:tr>
      <w:tr w:rsidR="00BD12F8" w:rsidRPr="00A159FB" w14:paraId="5C72563D" w14:textId="77777777" w:rsidTr="00BD12F8">
        <w:tc>
          <w:tcPr>
            <w:tcW w:w="817" w:type="dxa"/>
            <w:tcBorders>
              <w:top w:val="nil"/>
              <w:left w:val="nil"/>
              <w:bottom w:val="nil"/>
              <w:right w:val="nil"/>
            </w:tcBorders>
          </w:tcPr>
          <w:p w14:paraId="448FB64B" w14:textId="1A7BA54F" w:rsidR="00BD12F8" w:rsidRPr="00A159FB" w:rsidRDefault="00BD12F8" w:rsidP="002859AB">
            <w:pPr>
              <w:pStyle w:val="a5"/>
              <w:spacing w:before="0" w:beforeAutospacing="0" w:after="0" w:afterAutospacing="0"/>
              <w:jc w:val="both"/>
              <w:rPr>
                <w:sz w:val="28"/>
                <w:szCs w:val="28"/>
                <w:highlight w:val="yellow"/>
                <w:lang w:val="kk-KZ"/>
              </w:rPr>
            </w:pPr>
            <w:r w:rsidRPr="00D450AF">
              <w:rPr>
                <w:sz w:val="28"/>
                <w:szCs w:val="28"/>
                <w:lang w:val="kk-KZ"/>
              </w:rPr>
              <w:t>1.4</w:t>
            </w:r>
          </w:p>
        </w:tc>
        <w:tc>
          <w:tcPr>
            <w:tcW w:w="8367" w:type="dxa"/>
            <w:tcBorders>
              <w:top w:val="nil"/>
              <w:left w:val="nil"/>
              <w:bottom w:val="nil"/>
              <w:right w:val="nil"/>
            </w:tcBorders>
          </w:tcPr>
          <w:p w14:paraId="58513456" w14:textId="299E45A8" w:rsidR="00BD12F8" w:rsidRPr="00D450AF" w:rsidRDefault="00A159FB" w:rsidP="005C3635">
            <w:pPr>
              <w:pStyle w:val="a5"/>
              <w:spacing w:before="0" w:beforeAutospacing="0" w:after="0" w:afterAutospacing="0"/>
              <w:jc w:val="both"/>
              <w:rPr>
                <w:sz w:val="28"/>
                <w:szCs w:val="28"/>
                <w:lang w:val="kk-KZ"/>
              </w:rPr>
            </w:pPr>
            <w:r w:rsidRPr="00D450AF">
              <w:rPr>
                <w:sz w:val="28"/>
                <w:szCs w:val="28"/>
                <w:lang w:val="kk-KZ"/>
              </w:rPr>
              <w:t>Ағзаға тозаңдандыру жолымен түскен нейтронды-белсендендірілген марганец ұнтағының биологиялық әсері</w:t>
            </w:r>
          </w:p>
        </w:tc>
        <w:tc>
          <w:tcPr>
            <w:tcW w:w="670" w:type="dxa"/>
            <w:tcBorders>
              <w:top w:val="nil"/>
              <w:left w:val="nil"/>
              <w:bottom w:val="nil"/>
              <w:right w:val="nil"/>
            </w:tcBorders>
          </w:tcPr>
          <w:p w14:paraId="3E519FF5" w14:textId="130F0ADF" w:rsidR="00BD12F8" w:rsidRPr="00A159FB" w:rsidRDefault="00BD12F8" w:rsidP="002859AB">
            <w:pPr>
              <w:pStyle w:val="a5"/>
              <w:spacing w:before="0" w:beforeAutospacing="0" w:after="0" w:afterAutospacing="0"/>
              <w:jc w:val="center"/>
              <w:rPr>
                <w:sz w:val="28"/>
                <w:szCs w:val="28"/>
                <w:lang w:val="kk-KZ"/>
              </w:rPr>
            </w:pPr>
            <w:r w:rsidRPr="00A159FB">
              <w:rPr>
                <w:sz w:val="28"/>
                <w:szCs w:val="28"/>
                <w:highlight w:val="yellow"/>
                <w:lang w:val="kk-KZ"/>
              </w:rPr>
              <w:t>2</w:t>
            </w:r>
            <w:r w:rsidR="004103A2">
              <w:rPr>
                <w:sz w:val="28"/>
                <w:szCs w:val="28"/>
                <w:lang w:val="kk-KZ"/>
              </w:rPr>
              <w:t>5</w:t>
            </w:r>
          </w:p>
        </w:tc>
      </w:tr>
      <w:tr w:rsidR="00E3271B" w:rsidRPr="00364B4D" w14:paraId="139F90E2" w14:textId="77777777" w:rsidTr="00BD12F8">
        <w:tc>
          <w:tcPr>
            <w:tcW w:w="817" w:type="dxa"/>
            <w:tcBorders>
              <w:top w:val="nil"/>
              <w:left w:val="nil"/>
              <w:bottom w:val="nil"/>
              <w:right w:val="nil"/>
            </w:tcBorders>
          </w:tcPr>
          <w:p w14:paraId="50CAEAE8" w14:textId="77777777" w:rsidR="00E3271B" w:rsidRPr="00364B4D" w:rsidRDefault="00E3271B" w:rsidP="002859AB">
            <w:pPr>
              <w:pStyle w:val="a5"/>
              <w:spacing w:before="0" w:beforeAutospacing="0" w:after="0" w:afterAutospacing="0"/>
              <w:jc w:val="both"/>
              <w:rPr>
                <w:b/>
                <w:sz w:val="28"/>
                <w:szCs w:val="28"/>
                <w:lang w:val="kk-KZ"/>
              </w:rPr>
            </w:pPr>
            <w:r w:rsidRPr="00364B4D">
              <w:rPr>
                <w:b/>
                <w:sz w:val="28"/>
                <w:szCs w:val="28"/>
                <w:lang w:val="kk-KZ"/>
              </w:rPr>
              <w:t>2</w:t>
            </w:r>
          </w:p>
        </w:tc>
        <w:tc>
          <w:tcPr>
            <w:tcW w:w="8367" w:type="dxa"/>
            <w:tcBorders>
              <w:top w:val="nil"/>
              <w:left w:val="nil"/>
              <w:bottom w:val="nil"/>
              <w:right w:val="nil"/>
            </w:tcBorders>
          </w:tcPr>
          <w:p w14:paraId="13A2B2DB" w14:textId="786C074D" w:rsidR="00E3271B" w:rsidRPr="00364B4D" w:rsidRDefault="00C7057E" w:rsidP="00C7057E">
            <w:pPr>
              <w:pStyle w:val="a5"/>
              <w:spacing w:before="0" w:beforeAutospacing="0" w:after="0" w:afterAutospacing="0"/>
              <w:jc w:val="both"/>
            </w:pPr>
            <w:r w:rsidRPr="00364B4D">
              <w:rPr>
                <w:b/>
                <w:sz w:val="28"/>
                <w:szCs w:val="28"/>
                <w:lang w:val="kk-KZ"/>
              </w:rPr>
              <w:t xml:space="preserve">ЗЕРТТЕУ </w:t>
            </w:r>
            <w:r w:rsidR="00E3271B" w:rsidRPr="00364B4D">
              <w:rPr>
                <w:b/>
                <w:sz w:val="28"/>
                <w:szCs w:val="28"/>
                <w:lang w:val="kk-KZ"/>
              </w:rPr>
              <w:t>МАТЕРИАЛ</w:t>
            </w:r>
            <w:r w:rsidRPr="00364B4D">
              <w:rPr>
                <w:b/>
                <w:sz w:val="28"/>
                <w:szCs w:val="28"/>
                <w:lang w:val="kk-KZ"/>
              </w:rPr>
              <w:t>ДАРЫ МЕН ӘДІСТЕРІ</w:t>
            </w:r>
            <w:r w:rsidR="00E3271B" w:rsidRPr="00364B4D">
              <w:rPr>
                <w:sz w:val="28"/>
                <w:szCs w:val="28"/>
                <w:lang w:val="kk-KZ"/>
              </w:rPr>
              <w:t>.............................</w:t>
            </w:r>
          </w:p>
        </w:tc>
        <w:tc>
          <w:tcPr>
            <w:tcW w:w="670" w:type="dxa"/>
            <w:tcBorders>
              <w:top w:val="nil"/>
              <w:left w:val="nil"/>
              <w:bottom w:val="nil"/>
              <w:right w:val="nil"/>
            </w:tcBorders>
          </w:tcPr>
          <w:p w14:paraId="63B4369A" w14:textId="5C37598D" w:rsidR="00E3271B" w:rsidRPr="00364B4D" w:rsidRDefault="00684AF6" w:rsidP="00A01E36">
            <w:pPr>
              <w:pStyle w:val="a5"/>
              <w:spacing w:before="0" w:beforeAutospacing="0" w:after="0" w:afterAutospacing="0"/>
              <w:jc w:val="center"/>
              <w:rPr>
                <w:sz w:val="28"/>
                <w:szCs w:val="28"/>
                <w:lang w:val="kk-KZ"/>
              </w:rPr>
            </w:pPr>
            <w:r w:rsidRPr="00364B4D">
              <w:rPr>
                <w:sz w:val="28"/>
                <w:szCs w:val="28"/>
                <w:lang w:val="kk-KZ"/>
              </w:rPr>
              <w:t>2</w:t>
            </w:r>
            <w:r w:rsidR="004103A2">
              <w:rPr>
                <w:sz w:val="28"/>
                <w:szCs w:val="28"/>
                <w:lang w:val="kk-KZ"/>
              </w:rPr>
              <w:t>8</w:t>
            </w:r>
          </w:p>
        </w:tc>
      </w:tr>
      <w:tr w:rsidR="00E3271B" w:rsidRPr="00364B4D" w14:paraId="144792FF" w14:textId="77777777" w:rsidTr="00BD12F8">
        <w:tc>
          <w:tcPr>
            <w:tcW w:w="817" w:type="dxa"/>
            <w:tcBorders>
              <w:top w:val="nil"/>
              <w:left w:val="nil"/>
              <w:bottom w:val="nil"/>
              <w:right w:val="nil"/>
            </w:tcBorders>
          </w:tcPr>
          <w:p w14:paraId="67C6299D" w14:textId="5DCE1A89" w:rsidR="00E3271B" w:rsidRPr="00364B4D" w:rsidRDefault="00A01E36" w:rsidP="002859AB">
            <w:pPr>
              <w:pStyle w:val="a5"/>
              <w:spacing w:before="0" w:beforeAutospacing="0" w:after="0" w:afterAutospacing="0"/>
              <w:jc w:val="both"/>
              <w:rPr>
                <w:sz w:val="28"/>
                <w:szCs w:val="28"/>
                <w:lang w:val="kk-KZ"/>
              </w:rPr>
            </w:pPr>
            <w:r w:rsidRPr="00364B4D">
              <w:rPr>
                <w:sz w:val="28"/>
                <w:szCs w:val="28"/>
              </w:rPr>
              <w:t>2.</w:t>
            </w:r>
            <w:r w:rsidR="00BD12F8">
              <w:rPr>
                <w:sz w:val="28"/>
                <w:szCs w:val="28"/>
              </w:rPr>
              <w:t>1</w:t>
            </w:r>
          </w:p>
        </w:tc>
        <w:tc>
          <w:tcPr>
            <w:tcW w:w="8367" w:type="dxa"/>
            <w:tcBorders>
              <w:top w:val="nil"/>
              <w:left w:val="nil"/>
              <w:bottom w:val="nil"/>
              <w:right w:val="nil"/>
            </w:tcBorders>
          </w:tcPr>
          <w:p w14:paraId="38375995" w14:textId="20DA0B35" w:rsidR="00E3271B" w:rsidRPr="00364B4D" w:rsidRDefault="005C3635" w:rsidP="00684AF6">
            <w:pPr>
              <w:pStyle w:val="21"/>
            </w:pPr>
            <w:r w:rsidRPr="00364B4D">
              <w:t xml:space="preserve">Эксперименттің және зерттеу тобының </w:t>
            </w:r>
            <w:r w:rsidR="00684AF6" w:rsidRPr="00364B4D">
              <w:t>сипаттамасы....</w:t>
            </w:r>
            <w:r w:rsidR="00E3271B" w:rsidRPr="00364B4D">
              <w:t>.....................</w:t>
            </w:r>
          </w:p>
        </w:tc>
        <w:tc>
          <w:tcPr>
            <w:tcW w:w="670" w:type="dxa"/>
            <w:tcBorders>
              <w:top w:val="nil"/>
              <w:left w:val="nil"/>
              <w:bottom w:val="nil"/>
              <w:right w:val="nil"/>
            </w:tcBorders>
          </w:tcPr>
          <w:p w14:paraId="3E747209" w14:textId="313CF4A9" w:rsidR="00E3271B" w:rsidRPr="00364B4D" w:rsidRDefault="00684AF6" w:rsidP="002859AB">
            <w:pPr>
              <w:pStyle w:val="a5"/>
              <w:spacing w:before="0" w:beforeAutospacing="0" w:after="0" w:afterAutospacing="0"/>
              <w:jc w:val="center"/>
              <w:rPr>
                <w:sz w:val="28"/>
                <w:szCs w:val="28"/>
                <w:lang w:val="kk-KZ"/>
              </w:rPr>
            </w:pPr>
            <w:r w:rsidRPr="00364B4D">
              <w:rPr>
                <w:sz w:val="28"/>
                <w:szCs w:val="28"/>
                <w:lang w:val="kk-KZ"/>
              </w:rPr>
              <w:t>2</w:t>
            </w:r>
            <w:r w:rsidR="004103A2">
              <w:rPr>
                <w:sz w:val="28"/>
                <w:szCs w:val="28"/>
                <w:lang w:val="kk-KZ"/>
              </w:rPr>
              <w:t>8</w:t>
            </w:r>
          </w:p>
        </w:tc>
      </w:tr>
      <w:tr w:rsidR="00E3271B" w:rsidRPr="00364B4D" w14:paraId="51B043BE" w14:textId="77777777" w:rsidTr="00BD12F8">
        <w:tc>
          <w:tcPr>
            <w:tcW w:w="817" w:type="dxa"/>
            <w:tcBorders>
              <w:top w:val="nil"/>
              <w:left w:val="nil"/>
              <w:bottom w:val="nil"/>
              <w:right w:val="nil"/>
            </w:tcBorders>
          </w:tcPr>
          <w:p w14:paraId="18DEFE4E" w14:textId="3766C875" w:rsidR="00E3271B" w:rsidRPr="00364B4D" w:rsidRDefault="00A01E36" w:rsidP="002859AB">
            <w:pPr>
              <w:pStyle w:val="a5"/>
              <w:spacing w:before="0" w:beforeAutospacing="0" w:after="0" w:afterAutospacing="0"/>
              <w:jc w:val="both"/>
              <w:rPr>
                <w:sz w:val="28"/>
                <w:szCs w:val="28"/>
              </w:rPr>
            </w:pPr>
            <w:r w:rsidRPr="00364B4D">
              <w:rPr>
                <w:sz w:val="28"/>
                <w:szCs w:val="28"/>
              </w:rPr>
              <w:t>2.</w:t>
            </w:r>
            <w:r w:rsidR="00A159FB">
              <w:rPr>
                <w:sz w:val="28"/>
                <w:szCs w:val="28"/>
              </w:rPr>
              <w:t>2</w:t>
            </w:r>
          </w:p>
        </w:tc>
        <w:tc>
          <w:tcPr>
            <w:tcW w:w="8367" w:type="dxa"/>
            <w:tcBorders>
              <w:top w:val="nil"/>
              <w:left w:val="nil"/>
              <w:bottom w:val="nil"/>
              <w:right w:val="nil"/>
            </w:tcBorders>
          </w:tcPr>
          <w:p w14:paraId="3DCEBC9E" w14:textId="058BEBDB" w:rsidR="00E3271B" w:rsidRPr="00364B4D" w:rsidRDefault="00E3271B" w:rsidP="005C3635">
            <w:pPr>
              <w:pStyle w:val="21"/>
            </w:pPr>
            <w:r w:rsidRPr="00364B4D">
              <w:t>Биохими</w:t>
            </w:r>
            <w:r w:rsidR="005C3635" w:rsidRPr="00364B4D">
              <w:t xml:space="preserve">ялық зерттеу әдістері </w:t>
            </w:r>
            <w:r w:rsidR="00A01E36" w:rsidRPr="00364B4D">
              <w:rPr>
                <w:lang w:val="ru-RU"/>
              </w:rPr>
              <w:t>…………………………</w:t>
            </w:r>
            <w:r w:rsidR="00684AF6" w:rsidRPr="00364B4D">
              <w:rPr>
                <w:lang w:val="ru-RU"/>
              </w:rPr>
              <w:t>……….</w:t>
            </w:r>
            <w:r w:rsidR="00A01E36" w:rsidRPr="00364B4D">
              <w:rPr>
                <w:lang w:val="ru-RU"/>
              </w:rPr>
              <w:t>……..</w:t>
            </w:r>
            <w:r w:rsidRPr="00364B4D">
              <w:t xml:space="preserve"> </w:t>
            </w:r>
          </w:p>
        </w:tc>
        <w:tc>
          <w:tcPr>
            <w:tcW w:w="670" w:type="dxa"/>
            <w:tcBorders>
              <w:top w:val="nil"/>
              <w:left w:val="nil"/>
              <w:bottom w:val="nil"/>
              <w:right w:val="nil"/>
            </w:tcBorders>
          </w:tcPr>
          <w:p w14:paraId="3F26E1C6" w14:textId="56516B99" w:rsidR="00E3271B" w:rsidRPr="00364B4D" w:rsidRDefault="00A159FB" w:rsidP="002859AB">
            <w:pPr>
              <w:pStyle w:val="a5"/>
              <w:spacing w:before="0" w:beforeAutospacing="0" w:after="0" w:afterAutospacing="0"/>
              <w:jc w:val="center"/>
              <w:rPr>
                <w:sz w:val="28"/>
                <w:szCs w:val="28"/>
                <w:lang w:val="kk-KZ"/>
              </w:rPr>
            </w:pPr>
            <w:r>
              <w:rPr>
                <w:sz w:val="28"/>
                <w:szCs w:val="28"/>
                <w:lang w:val="kk-KZ"/>
              </w:rPr>
              <w:t>3</w:t>
            </w:r>
            <w:r w:rsidR="004103A2">
              <w:rPr>
                <w:sz w:val="28"/>
                <w:szCs w:val="28"/>
                <w:lang w:val="kk-KZ"/>
              </w:rPr>
              <w:t>1</w:t>
            </w:r>
          </w:p>
        </w:tc>
      </w:tr>
      <w:tr w:rsidR="00E3271B" w:rsidRPr="00364B4D" w14:paraId="4568C411" w14:textId="77777777" w:rsidTr="00BD12F8">
        <w:tc>
          <w:tcPr>
            <w:tcW w:w="817" w:type="dxa"/>
            <w:tcBorders>
              <w:top w:val="nil"/>
              <w:left w:val="nil"/>
              <w:bottom w:val="nil"/>
              <w:right w:val="nil"/>
            </w:tcBorders>
          </w:tcPr>
          <w:p w14:paraId="7223AF8E" w14:textId="53DB5717" w:rsidR="00E3271B" w:rsidRPr="00364B4D" w:rsidRDefault="00E3271B" w:rsidP="002859AB">
            <w:pPr>
              <w:pStyle w:val="a5"/>
              <w:spacing w:before="0" w:beforeAutospacing="0" w:after="0" w:afterAutospacing="0"/>
              <w:jc w:val="both"/>
              <w:rPr>
                <w:sz w:val="28"/>
                <w:szCs w:val="28"/>
                <w:lang w:val="kk-KZ"/>
              </w:rPr>
            </w:pPr>
            <w:r w:rsidRPr="00364B4D">
              <w:rPr>
                <w:sz w:val="28"/>
                <w:szCs w:val="28"/>
                <w:lang w:val="kk-KZ"/>
              </w:rPr>
              <w:t>2.</w:t>
            </w:r>
            <w:r w:rsidR="00A159FB">
              <w:rPr>
                <w:sz w:val="28"/>
                <w:szCs w:val="28"/>
                <w:lang w:val="kk-KZ"/>
              </w:rPr>
              <w:t>3</w:t>
            </w:r>
          </w:p>
        </w:tc>
        <w:tc>
          <w:tcPr>
            <w:tcW w:w="8367" w:type="dxa"/>
            <w:tcBorders>
              <w:top w:val="nil"/>
              <w:left w:val="nil"/>
              <w:bottom w:val="nil"/>
              <w:right w:val="nil"/>
            </w:tcBorders>
          </w:tcPr>
          <w:p w14:paraId="5E12CB20" w14:textId="4E59BC2E" w:rsidR="00E3271B" w:rsidRPr="00364B4D" w:rsidRDefault="005C3635" w:rsidP="005C3635">
            <w:pPr>
              <w:pStyle w:val="a5"/>
              <w:spacing w:before="0" w:beforeAutospacing="0" w:after="0" w:afterAutospacing="0"/>
              <w:jc w:val="both"/>
              <w:rPr>
                <w:sz w:val="28"/>
                <w:szCs w:val="28"/>
                <w:lang w:val="kk-KZ"/>
              </w:rPr>
            </w:pPr>
            <w:r w:rsidRPr="00364B4D">
              <w:rPr>
                <w:sz w:val="28"/>
                <w:szCs w:val="28"/>
                <w:lang w:val="kk-KZ"/>
              </w:rPr>
              <w:t xml:space="preserve">Материалды статистикалық талдау әдістері </w:t>
            </w:r>
            <w:r w:rsidR="00A01E36" w:rsidRPr="00364B4D">
              <w:rPr>
                <w:sz w:val="28"/>
                <w:szCs w:val="28"/>
              </w:rPr>
              <w:t>…...</w:t>
            </w:r>
            <w:r w:rsidR="00E3271B" w:rsidRPr="00364B4D">
              <w:rPr>
                <w:sz w:val="28"/>
                <w:szCs w:val="28"/>
              </w:rPr>
              <w:t>……………...……..</w:t>
            </w:r>
          </w:p>
        </w:tc>
        <w:tc>
          <w:tcPr>
            <w:tcW w:w="670" w:type="dxa"/>
            <w:tcBorders>
              <w:top w:val="nil"/>
              <w:left w:val="nil"/>
              <w:bottom w:val="nil"/>
              <w:right w:val="nil"/>
            </w:tcBorders>
          </w:tcPr>
          <w:p w14:paraId="1207843D" w14:textId="00C58A0D" w:rsidR="00E3271B" w:rsidRPr="00364B4D" w:rsidRDefault="00A159FB" w:rsidP="002859AB">
            <w:pPr>
              <w:pStyle w:val="a5"/>
              <w:spacing w:before="0" w:beforeAutospacing="0" w:after="0" w:afterAutospacing="0"/>
              <w:jc w:val="center"/>
              <w:rPr>
                <w:sz w:val="28"/>
                <w:szCs w:val="28"/>
                <w:lang w:val="kk-KZ"/>
              </w:rPr>
            </w:pPr>
            <w:r>
              <w:rPr>
                <w:sz w:val="28"/>
                <w:szCs w:val="28"/>
                <w:lang w:val="kk-KZ"/>
              </w:rPr>
              <w:t>3</w:t>
            </w:r>
            <w:r w:rsidR="004103A2">
              <w:rPr>
                <w:sz w:val="28"/>
                <w:szCs w:val="28"/>
                <w:lang w:val="kk-KZ"/>
              </w:rPr>
              <w:t>1</w:t>
            </w:r>
          </w:p>
        </w:tc>
      </w:tr>
      <w:tr w:rsidR="00E3271B" w:rsidRPr="009E08F7" w14:paraId="653C2B80" w14:textId="77777777" w:rsidTr="00BD12F8">
        <w:tc>
          <w:tcPr>
            <w:tcW w:w="817" w:type="dxa"/>
            <w:tcBorders>
              <w:top w:val="nil"/>
              <w:left w:val="nil"/>
              <w:bottom w:val="nil"/>
              <w:right w:val="nil"/>
            </w:tcBorders>
          </w:tcPr>
          <w:p w14:paraId="5F36AAF2" w14:textId="77777777" w:rsidR="00E3271B" w:rsidRPr="00364B4D" w:rsidRDefault="00E3271B" w:rsidP="002859AB">
            <w:pPr>
              <w:pStyle w:val="a5"/>
              <w:spacing w:before="0" w:beforeAutospacing="0" w:after="0" w:afterAutospacing="0"/>
              <w:jc w:val="both"/>
              <w:rPr>
                <w:b/>
                <w:sz w:val="28"/>
                <w:szCs w:val="28"/>
                <w:lang w:val="kk-KZ"/>
              </w:rPr>
            </w:pPr>
            <w:r w:rsidRPr="00364B4D">
              <w:rPr>
                <w:b/>
                <w:sz w:val="28"/>
                <w:szCs w:val="28"/>
                <w:lang w:val="kk-KZ"/>
              </w:rPr>
              <w:t>3</w:t>
            </w:r>
          </w:p>
        </w:tc>
        <w:tc>
          <w:tcPr>
            <w:tcW w:w="8367" w:type="dxa"/>
            <w:tcBorders>
              <w:top w:val="nil"/>
              <w:left w:val="nil"/>
              <w:bottom w:val="nil"/>
              <w:right w:val="nil"/>
            </w:tcBorders>
          </w:tcPr>
          <w:p w14:paraId="4F48FFE6" w14:textId="483B1219" w:rsidR="00E3271B" w:rsidRPr="00364B4D" w:rsidRDefault="00C7057E" w:rsidP="002859AB">
            <w:pPr>
              <w:tabs>
                <w:tab w:val="left" w:pos="851"/>
              </w:tabs>
              <w:spacing w:after="0" w:line="240" w:lineRule="auto"/>
              <w:jc w:val="both"/>
              <w:rPr>
                <w:lang w:val="kk-KZ"/>
              </w:rPr>
            </w:pPr>
            <w:r w:rsidRPr="00364B4D">
              <w:rPr>
                <w:rFonts w:ascii="Times New Roman" w:hAnsi="Times New Roman"/>
                <w:b/>
                <w:sz w:val="28"/>
                <w:szCs w:val="28"/>
                <w:lang w:val="kk-KZ"/>
              </w:rPr>
              <w:t>ЗЕРТТЕУ НӘТИЖЕЛЕРІ ЖӘНЕ ОЛАРДЫ ТАЛҚЫЛАУ</w:t>
            </w:r>
          </w:p>
        </w:tc>
        <w:tc>
          <w:tcPr>
            <w:tcW w:w="670" w:type="dxa"/>
            <w:tcBorders>
              <w:top w:val="nil"/>
              <w:left w:val="nil"/>
              <w:bottom w:val="nil"/>
              <w:right w:val="nil"/>
            </w:tcBorders>
          </w:tcPr>
          <w:p w14:paraId="3E8DE94E" w14:textId="062B2581" w:rsidR="00E3271B" w:rsidRPr="00364B4D" w:rsidRDefault="00E3271B" w:rsidP="002859AB">
            <w:pPr>
              <w:pStyle w:val="a5"/>
              <w:spacing w:before="0" w:beforeAutospacing="0" w:after="0" w:afterAutospacing="0"/>
              <w:jc w:val="center"/>
              <w:rPr>
                <w:sz w:val="28"/>
                <w:szCs w:val="28"/>
                <w:lang w:val="kk-KZ"/>
              </w:rPr>
            </w:pPr>
          </w:p>
        </w:tc>
      </w:tr>
      <w:tr w:rsidR="00E3271B" w:rsidRPr="00364B4D" w14:paraId="6CC8B45A" w14:textId="77777777" w:rsidTr="00BD12F8">
        <w:tc>
          <w:tcPr>
            <w:tcW w:w="817" w:type="dxa"/>
            <w:tcBorders>
              <w:top w:val="nil"/>
              <w:left w:val="nil"/>
              <w:bottom w:val="nil"/>
              <w:right w:val="nil"/>
            </w:tcBorders>
          </w:tcPr>
          <w:p w14:paraId="505DC95B" w14:textId="77777777" w:rsidR="00E3271B" w:rsidRPr="00364B4D" w:rsidRDefault="00E3271B" w:rsidP="002859AB">
            <w:pPr>
              <w:pStyle w:val="a5"/>
              <w:spacing w:before="0" w:beforeAutospacing="0" w:after="0" w:afterAutospacing="0"/>
              <w:jc w:val="both"/>
              <w:rPr>
                <w:sz w:val="28"/>
                <w:szCs w:val="28"/>
                <w:lang w:val="en-US"/>
              </w:rPr>
            </w:pPr>
            <w:r w:rsidRPr="00364B4D">
              <w:rPr>
                <w:sz w:val="28"/>
                <w:szCs w:val="28"/>
                <w:lang w:val="kk-KZ"/>
              </w:rPr>
              <w:t>3.</w:t>
            </w:r>
            <w:r w:rsidRPr="00364B4D">
              <w:rPr>
                <w:sz w:val="28"/>
                <w:szCs w:val="28"/>
                <w:lang w:val="en-US"/>
              </w:rPr>
              <w:t>1</w:t>
            </w:r>
          </w:p>
        </w:tc>
        <w:tc>
          <w:tcPr>
            <w:tcW w:w="8367" w:type="dxa"/>
            <w:tcBorders>
              <w:top w:val="nil"/>
              <w:left w:val="nil"/>
              <w:bottom w:val="nil"/>
              <w:right w:val="nil"/>
            </w:tcBorders>
          </w:tcPr>
          <w:p w14:paraId="39028B90" w14:textId="045FAF87" w:rsidR="00E3271B" w:rsidRPr="00364B4D" w:rsidRDefault="0094687F" w:rsidP="0002780A">
            <w:pPr>
              <w:pStyle w:val="21"/>
            </w:pPr>
            <w:r w:rsidRPr="00364B4D">
              <w:t>Н</w:t>
            </w:r>
            <w:r w:rsidR="00E3271B" w:rsidRPr="00364B4D">
              <w:t>ейтрон</w:t>
            </w:r>
            <w:r w:rsidRPr="00364B4D">
              <w:t>дық</w:t>
            </w:r>
            <w:r w:rsidR="00E3271B" w:rsidRPr="00364B4D">
              <w:t>-</w:t>
            </w:r>
            <w:r w:rsidRPr="00364B4D">
              <w:t>белсендірілген</w:t>
            </w:r>
            <w:r w:rsidR="00E3271B" w:rsidRPr="00364B4D">
              <w:t xml:space="preserve"> марган</w:t>
            </w:r>
            <w:r w:rsidRPr="00364B4D">
              <w:t>ецтің</w:t>
            </w:r>
            <w:r w:rsidR="00E3271B" w:rsidRPr="00364B4D">
              <w:t xml:space="preserve"> (</w:t>
            </w:r>
            <w:r w:rsidR="00E3271B" w:rsidRPr="00364B4D">
              <w:rPr>
                <w:vertAlign w:val="superscript"/>
              </w:rPr>
              <w:t>56</w:t>
            </w:r>
            <w:r w:rsidR="00E3271B" w:rsidRPr="00364B4D">
              <w:t xml:space="preserve">Mn), </w:t>
            </w:r>
            <w:r w:rsidRPr="00364B4D">
              <w:t>белсендірілмеген марганец диоксидінің</w:t>
            </w:r>
            <w:r w:rsidR="00E3271B" w:rsidRPr="00364B4D">
              <w:t xml:space="preserve"> (MnО</w:t>
            </w:r>
            <w:r w:rsidR="00E3271B" w:rsidRPr="00364B4D">
              <w:rPr>
                <w:vertAlign w:val="subscript"/>
              </w:rPr>
              <w:t>2</w:t>
            </w:r>
            <w:r w:rsidR="00E3271B" w:rsidRPr="00364B4D">
              <w:t>)</w:t>
            </w:r>
            <w:r w:rsidR="00E3271B" w:rsidRPr="00364B4D">
              <w:rPr>
                <w:lang w:val="en-US"/>
              </w:rPr>
              <w:t xml:space="preserve"> </w:t>
            </w:r>
            <w:r w:rsidR="0002780A" w:rsidRPr="00364B4D">
              <w:t>ингаляциялық әсері мен</w:t>
            </w:r>
            <w:r w:rsidRPr="00364B4D">
              <w:t xml:space="preserve"> сыртқы</w:t>
            </w:r>
            <w:r w:rsidR="00552778" w:rsidRPr="00364B4D">
              <w:t xml:space="preserve"> γ</w:t>
            </w:r>
            <w:r w:rsidR="00E3271B" w:rsidRPr="00364B4D">
              <w:t>–</w:t>
            </w:r>
            <w:r w:rsidRPr="00364B4D">
              <w:t>сәулелендірудің</w:t>
            </w:r>
            <w:r w:rsidR="00E3271B" w:rsidRPr="00364B4D">
              <w:t xml:space="preserve"> (</w:t>
            </w:r>
            <w:r w:rsidR="00E3271B" w:rsidRPr="00364B4D">
              <w:rPr>
                <w:vertAlign w:val="superscript"/>
              </w:rPr>
              <w:t>60</w:t>
            </w:r>
            <w:r w:rsidR="00E3271B" w:rsidRPr="00364B4D">
              <w:t>Со)</w:t>
            </w:r>
            <w:r w:rsidR="00E3271B" w:rsidRPr="00364B4D">
              <w:rPr>
                <w:lang w:val="en-US"/>
              </w:rPr>
              <w:t xml:space="preserve"> </w:t>
            </w:r>
            <w:r w:rsidR="00E3271B" w:rsidRPr="00364B4D">
              <w:t>(3</w:t>
            </w:r>
            <w:r w:rsidR="009A0A83" w:rsidRPr="00364B4D">
              <w:rPr>
                <w:lang w:val="en-US"/>
              </w:rPr>
              <w:t xml:space="preserve"> </w:t>
            </w:r>
            <w:r w:rsidRPr="00364B4D">
              <w:t>және</w:t>
            </w:r>
            <w:r w:rsidR="00E3271B" w:rsidRPr="00364B4D">
              <w:t xml:space="preserve"> 60 </w:t>
            </w:r>
            <w:r w:rsidRPr="00364B4D">
              <w:t>тәулік</w:t>
            </w:r>
            <w:r w:rsidR="00E3271B" w:rsidRPr="00364B4D">
              <w:t>)</w:t>
            </w:r>
            <w:r w:rsidR="00E3271B" w:rsidRPr="00364B4D">
              <w:rPr>
                <w:lang w:val="en-US"/>
              </w:rPr>
              <w:t xml:space="preserve"> </w:t>
            </w:r>
            <w:r w:rsidRPr="00364B4D">
              <w:t>егеуқұйрықтардың жалпы салмағына және зертханалық жануарлар мүшелерінің салыстырмалы салмағына әсерін</w:t>
            </w:r>
            <w:r w:rsidR="0002780A" w:rsidRPr="00364B4D">
              <w:t xml:space="preserve"> зерттеу </w:t>
            </w:r>
            <w:r w:rsidRPr="00364B4D">
              <w:t>нәтижелері</w:t>
            </w:r>
            <w:r w:rsidR="0002780A" w:rsidRPr="00364B4D">
              <w:t>......................</w:t>
            </w:r>
            <w:r w:rsidR="00E3271B" w:rsidRPr="00364B4D">
              <w:rPr>
                <w:lang w:val="en-US"/>
              </w:rPr>
              <w:t>.</w:t>
            </w:r>
          </w:p>
        </w:tc>
        <w:tc>
          <w:tcPr>
            <w:tcW w:w="670" w:type="dxa"/>
            <w:tcBorders>
              <w:top w:val="nil"/>
              <w:left w:val="nil"/>
              <w:bottom w:val="nil"/>
              <w:right w:val="nil"/>
            </w:tcBorders>
          </w:tcPr>
          <w:p w14:paraId="31B0F58B" w14:textId="02CC0F7A" w:rsidR="00E3271B" w:rsidRPr="00364B4D" w:rsidRDefault="008E52FC" w:rsidP="002859AB">
            <w:pPr>
              <w:pStyle w:val="a5"/>
              <w:spacing w:before="0" w:beforeAutospacing="0" w:after="0" w:afterAutospacing="0"/>
              <w:jc w:val="center"/>
              <w:rPr>
                <w:sz w:val="28"/>
                <w:szCs w:val="28"/>
                <w:lang w:val="kk-KZ"/>
              </w:rPr>
            </w:pPr>
            <w:r w:rsidRPr="00364B4D">
              <w:rPr>
                <w:sz w:val="28"/>
                <w:szCs w:val="28"/>
                <w:lang w:val="kk-KZ"/>
              </w:rPr>
              <w:t>3</w:t>
            </w:r>
            <w:r w:rsidR="004103A2">
              <w:rPr>
                <w:sz w:val="28"/>
                <w:szCs w:val="28"/>
                <w:lang w:val="kk-KZ"/>
              </w:rPr>
              <w:t>3</w:t>
            </w:r>
          </w:p>
        </w:tc>
      </w:tr>
      <w:tr w:rsidR="00E3271B" w:rsidRPr="00364B4D" w14:paraId="7ED5D585" w14:textId="77777777" w:rsidTr="00BD12F8">
        <w:tc>
          <w:tcPr>
            <w:tcW w:w="817" w:type="dxa"/>
            <w:tcBorders>
              <w:top w:val="nil"/>
              <w:left w:val="nil"/>
              <w:bottom w:val="nil"/>
              <w:right w:val="nil"/>
            </w:tcBorders>
          </w:tcPr>
          <w:p w14:paraId="6ABBDF3F" w14:textId="77777777" w:rsidR="00E3271B" w:rsidRPr="00364B4D" w:rsidRDefault="00E3271B" w:rsidP="002859AB">
            <w:pPr>
              <w:pStyle w:val="a5"/>
              <w:spacing w:before="0" w:beforeAutospacing="0" w:after="0" w:afterAutospacing="0"/>
              <w:jc w:val="both"/>
              <w:rPr>
                <w:sz w:val="28"/>
                <w:szCs w:val="28"/>
                <w:lang w:val="en-US"/>
              </w:rPr>
            </w:pPr>
            <w:r w:rsidRPr="00364B4D">
              <w:rPr>
                <w:sz w:val="28"/>
                <w:szCs w:val="28"/>
                <w:lang w:val="kk-KZ"/>
              </w:rPr>
              <w:t>3.</w:t>
            </w:r>
            <w:r w:rsidRPr="00364B4D">
              <w:rPr>
                <w:sz w:val="28"/>
                <w:szCs w:val="28"/>
                <w:lang w:val="en-US"/>
              </w:rPr>
              <w:t>2</w:t>
            </w:r>
          </w:p>
        </w:tc>
        <w:tc>
          <w:tcPr>
            <w:tcW w:w="8367" w:type="dxa"/>
            <w:tcBorders>
              <w:top w:val="nil"/>
              <w:left w:val="nil"/>
              <w:bottom w:val="nil"/>
              <w:right w:val="nil"/>
            </w:tcBorders>
          </w:tcPr>
          <w:p w14:paraId="44706C26" w14:textId="3A6705FE" w:rsidR="00E3271B" w:rsidRPr="00364B4D" w:rsidRDefault="00552778" w:rsidP="0002780A">
            <w:pPr>
              <w:pStyle w:val="21"/>
            </w:pPr>
            <w:r w:rsidRPr="00364B4D">
              <w:t>Нейтрондық-белсендірілген марганецпен (</w:t>
            </w:r>
            <w:r w:rsidRPr="00364B4D">
              <w:rPr>
                <w:vertAlign w:val="superscript"/>
              </w:rPr>
              <w:t>56</w:t>
            </w:r>
            <w:r w:rsidRPr="00364B4D">
              <w:t>Mn), радиоактивті емес марганец диоксидімен (MnО</w:t>
            </w:r>
            <w:r w:rsidRPr="00364B4D">
              <w:rPr>
                <w:vertAlign w:val="subscript"/>
              </w:rPr>
              <w:t>2</w:t>
            </w:r>
            <w:r w:rsidRPr="00364B4D">
              <w:t>)</w:t>
            </w:r>
            <w:r w:rsidRPr="00364B4D">
              <w:rPr>
                <w:lang w:val="en-US"/>
              </w:rPr>
              <w:t xml:space="preserve"> </w:t>
            </w:r>
            <w:r w:rsidRPr="00364B4D">
              <w:t>және сыртқы γ–сәулелендірумен (</w:t>
            </w:r>
            <w:r w:rsidRPr="00364B4D">
              <w:rPr>
                <w:vertAlign w:val="superscript"/>
              </w:rPr>
              <w:t>60</w:t>
            </w:r>
            <w:r w:rsidRPr="00364B4D">
              <w:t>Со)</w:t>
            </w:r>
            <w:r w:rsidRPr="00364B4D">
              <w:rPr>
                <w:lang w:val="en-US"/>
              </w:rPr>
              <w:t xml:space="preserve"> </w:t>
            </w:r>
            <w:r w:rsidRPr="00364B4D">
              <w:t>әсер ет</w:t>
            </w:r>
            <w:r w:rsidR="0002780A" w:rsidRPr="00364B4D">
              <w:t>кеннен</w:t>
            </w:r>
            <w:r w:rsidRPr="00364B4D">
              <w:t xml:space="preserve"> кейін 3 және 60 тәулікте зертханалық егеуқұйрықтардың қан сарысуындағы </w:t>
            </w:r>
            <w:r w:rsidR="00465D2B" w:rsidRPr="00364B4D">
              <w:t>ақуыз</w:t>
            </w:r>
            <w:r w:rsidRPr="00364B4D">
              <w:t xml:space="preserve"> алмасу көрсеткіштерінің өзгеру динамикасы </w:t>
            </w:r>
            <w:r w:rsidR="00E3271B" w:rsidRPr="00364B4D">
              <w:t>..................</w:t>
            </w:r>
            <w:r w:rsidR="0002780A" w:rsidRPr="00364B4D">
              <w:t>...........</w:t>
            </w:r>
            <w:r w:rsidR="00E3271B" w:rsidRPr="00364B4D">
              <w:t>.</w:t>
            </w:r>
            <w:r w:rsidR="00F000B1" w:rsidRPr="00364B4D">
              <w:rPr>
                <w:lang w:val="en-US"/>
              </w:rPr>
              <w:t>...........</w:t>
            </w:r>
            <w:r w:rsidR="00E3271B" w:rsidRPr="00364B4D">
              <w:t>...........</w:t>
            </w:r>
          </w:p>
        </w:tc>
        <w:tc>
          <w:tcPr>
            <w:tcW w:w="670" w:type="dxa"/>
            <w:tcBorders>
              <w:top w:val="nil"/>
              <w:left w:val="nil"/>
              <w:bottom w:val="nil"/>
              <w:right w:val="nil"/>
            </w:tcBorders>
          </w:tcPr>
          <w:p w14:paraId="27F1B5BD" w14:textId="199D326A" w:rsidR="00E3271B" w:rsidRPr="00364B4D" w:rsidRDefault="0077158C" w:rsidP="008E52FC">
            <w:pPr>
              <w:pStyle w:val="a5"/>
              <w:spacing w:before="0" w:beforeAutospacing="0" w:after="0" w:afterAutospacing="0"/>
              <w:jc w:val="center"/>
              <w:rPr>
                <w:sz w:val="28"/>
                <w:szCs w:val="28"/>
                <w:lang w:val="kk-KZ"/>
              </w:rPr>
            </w:pPr>
            <w:r w:rsidRPr="00364B4D">
              <w:rPr>
                <w:sz w:val="28"/>
                <w:szCs w:val="28"/>
                <w:lang w:val="kk-KZ"/>
              </w:rPr>
              <w:t>3</w:t>
            </w:r>
            <w:r w:rsidR="004103A2">
              <w:rPr>
                <w:sz w:val="28"/>
                <w:szCs w:val="28"/>
                <w:lang w:val="kk-KZ"/>
              </w:rPr>
              <w:t>7</w:t>
            </w:r>
          </w:p>
        </w:tc>
      </w:tr>
      <w:tr w:rsidR="00F000B1" w:rsidRPr="00364B4D" w14:paraId="430C31C5" w14:textId="77777777" w:rsidTr="00BD12F8">
        <w:tc>
          <w:tcPr>
            <w:tcW w:w="817" w:type="dxa"/>
            <w:tcBorders>
              <w:top w:val="nil"/>
              <w:left w:val="nil"/>
              <w:bottom w:val="nil"/>
              <w:right w:val="nil"/>
            </w:tcBorders>
          </w:tcPr>
          <w:p w14:paraId="6C6D428E" w14:textId="77777777" w:rsidR="00F000B1" w:rsidRPr="00364B4D" w:rsidRDefault="00F000B1" w:rsidP="002859AB">
            <w:pPr>
              <w:pStyle w:val="a5"/>
              <w:spacing w:before="0" w:beforeAutospacing="0" w:after="0" w:afterAutospacing="0"/>
              <w:jc w:val="both"/>
              <w:rPr>
                <w:sz w:val="28"/>
                <w:szCs w:val="28"/>
                <w:lang w:val="kk-KZ"/>
              </w:rPr>
            </w:pPr>
            <w:r w:rsidRPr="00364B4D">
              <w:rPr>
                <w:sz w:val="28"/>
                <w:szCs w:val="28"/>
                <w:lang w:val="kk-KZ"/>
              </w:rPr>
              <w:t>3.3</w:t>
            </w:r>
          </w:p>
        </w:tc>
        <w:tc>
          <w:tcPr>
            <w:tcW w:w="8367" w:type="dxa"/>
            <w:tcBorders>
              <w:top w:val="nil"/>
              <w:left w:val="nil"/>
              <w:bottom w:val="nil"/>
              <w:right w:val="nil"/>
            </w:tcBorders>
          </w:tcPr>
          <w:p w14:paraId="369F2983" w14:textId="3C972B83" w:rsidR="00F000B1" w:rsidRPr="00364B4D" w:rsidRDefault="00552778" w:rsidP="0002780A">
            <w:pPr>
              <w:pStyle w:val="21"/>
            </w:pPr>
            <w:r w:rsidRPr="00364B4D">
              <w:t>Нейтрондық-белсендірілген марганецпен (</w:t>
            </w:r>
            <w:r w:rsidRPr="00364B4D">
              <w:rPr>
                <w:vertAlign w:val="superscript"/>
              </w:rPr>
              <w:t>56</w:t>
            </w:r>
            <w:r w:rsidRPr="00364B4D">
              <w:t>Mn), радиоактивті емес марганец диоксидімен (MnО</w:t>
            </w:r>
            <w:r w:rsidRPr="00364B4D">
              <w:rPr>
                <w:vertAlign w:val="subscript"/>
              </w:rPr>
              <w:t>2</w:t>
            </w:r>
            <w:r w:rsidRPr="00364B4D">
              <w:t>) және сыртқы γ–сәулелендірумен (</w:t>
            </w:r>
            <w:r w:rsidRPr="00364B4D">
              <w:rPr>
                <w:vertAlign w:val="superscript"/>
              </w:rPr>
              <w:t>60</w:t>
            </w:r>
            <w:r w:rsidRPr="00364B4D">
              <w:t>Со)</w:t>
            </w:r>
            <w:r w:rsidR="0002780A" w:rsidRPr="00364B4D">
              <w:t xml:space="preserve"> </w:t>
            </w:r>
            <w:r w:rsidRPr="00364B4D">
              <w:t>әсер ет</w:t>
            </w:r>
            <w:r w:rsidR="0002780A" w:rsidRPr="00364B4D">
              <w:t>кеннен</w:t>
            </w:r>
            <w:r w:rsidRPr="00364B4D">
              <w:t xml:space="preserve"> кейін 3 және 60 тәулікте зертханалық егеуқұйрықтардың қан сарысуындағы көмірсу мен липид алмасу көрсеткіштерінің өзгеру динамикасы</w:t>
            </w:r>
            <w:r w:rsidR="00F000B1" w:rsidRPr="00364B4D">
              <w:t>....................................................</w:t>
            </w:r>
          </w:p>
        </w:tc>
        <w:tc>
          <w:tcPr>
            <w:tcW w:w="670" w:type="dxa"/>
            <w:tcBorders>
              <w:top w:val="nil"/>
              <w:left w:val="nil"/>
              <w:bottom w:val="nil"/>
              <w:right w:val="nil"/>
            </w:tcBorders>
          </w:tcPr>
          <w:p w14:paraId="13085E09" w14:textId="2DB51971" w:rsidR="00F000B1" w:rsidRPr="00364B4D" w:rsidRDefault="008E52FC" w:rsidP="002859AB">
            <w:pPr>
              <w:pStyle w:val="a5"/>
              <w:spacing w:before="0" w:beforeAutospacing="0" w:after="0" w:afterAutospacing="0"/>
              <w:jc w:val="center"/>
              <w:rPr>
                <w:sz w:val="28"/>
                <w:szCs w:val="28"/>
                <w:lang w:val="kk-KZ"/>
              </w:rPr>
            </w:pPr>
            <w:r w:rsidRPr="00364B4D">
              <w:rPr>
                <w:sz w:val="28"/>
                <w:szCs w:val="28"/>
                <w:lang w:val="kk-KZ"/>
              </w:rPr>
              <w:t>4</w:t>
            </w:r>
            <w:r w:rsidR="004103A2">
              <w:rPr>
                <w:sz w:val="28"/>
                <w:szCs w:val="28"/>
                <w:lang w:val="kk-KZ"/>
              </w:rPr>
              <w:t>5</w:t>
            </w:r>
          </w:p>
        </w:tc>
      </w:tr>
      <w:tr w:rsidR="00F000B1" w:rsidRPr="00364B4D" w14:paraId="0EE9A5EA" w14:textId="77777777" w:rsidTr="00BD12F8">
        <w:tc>
          <w:tcPr>
            <w:tcW w:w="817" w:type="dxa"/>
            <w:tcBorders>
              <w:top w:val="nil"/>
              <w:left w:val="nil"/>
              <w:bottom w:val="nil"/>
              <w:right w:val="nil"/>
            </w:tcBorders>
          </w:tcPr>
          <w:p w14:paraId="45DE3CBD" w14:textId="77777777" w:rsidR="00F000B1" w:rsidRPr="00364B4D" w:rsidRDefault="00F000B1" w:rsidP="002859AB">
            <w:pPr>
              <w:pStyle w:val="a5"/>
              <w:spacing w:before="0" w:beforeAutospacing="0" w:after="0" w:afterAutospacing="0"/>
              <w:jc w:val="both"/>
              <w:rPr>
                <w:sz w:val="28"/>
                <w:szCs w:val="28"/>
                <w:lang w:val="kk-KZ"/>
              </w:rPr>
            </w:pPr>
            <w:r w:rsidRPr="00364B4D">
              <w:rPr>
                <w:sz w:val="28"/>
                <w:szCs w:val="28"/>
                <w:lang w:val="kk-KZ"/>
              </w:rPr>
              <w:t>3.4</w:t>
            </w:r>
          </w:p>
        </w:tc>
        <w:tc>
          <w:tcPr>
            <w:tcW w:w="8367" w:type="dxa"/>
            <w:tcBorders>
              <w:top w:val="nil"/>
              <w:left w:val="nil"/>
              <w:bottom w:val="nil"/>
              <w:right w:val="nil"/>
            </w:tcBorders>
          </w:tcPr>
          <w:p w14:paraId="79CD0742" w14:textId="44111561" w:rsidR="00F000B1" w:rsidRPr="00364B4D" w:rsidRDefault="00552778" w:rsidP="0002780A">
            <w:pPr>
              <w:pStyle w:val="21"/>
            </w:pPr>
            <w:r w:rsidRPr="00364B4D">
              <w:t>Нейтрондық-белсендірілген марганецпен (</w:t>
            </w:r>
            <w:r w:rsidRPr="00364B4D">
              <w:rPr>
                <w:vertAlign w:val="superscript"/>
              </w:rPr>
              <w:t>56</w:t>
            </w:r>
            <w:r w:rsidRPr="00364B4D">
              <w:t>Mn), радиоактивті емес марганец диоксидімен (MnО</w:t>
            </w:r>
            <w:r w:rsidRPr="00364B4D">
              <w:rPr>
                <w:vertAlign w:val="subscript"/>
              </w:rPr>
              <w:t>2</w:t>
            </w:r>
            <w:r w:rsidRPr="00364B4D">
              <w:t>) және сыртқы γ–сәулелендірумен (</w:t>
            </w:r>
            <w:r w:rsidRPr="00364B4D">
              <w:rPr>
                <w:vertAlign w:val="superscript"/>
              </w:rPr>
              <w:t>60</w:t>
            </w:r>
            <w:r w:rsidRPr="00364B4D">
              <w:t>Со) әсер ет</w:t>
            </w:r>
            <w:r w:rsidR="0002780A" w:rsidRPr="00364B4D">
              <w:t>кеннен</w:t>
            </w:r>
            <w:r w:rsidRPr="00364B4D">
              <w:t xml:space="preserve"> кейін 3 және 60 тәулікте зертханалық егеуқұйрықтардың қан сарысуындағы электролиттердің өзгеру динамикасы </w:t>
            </w:r>
            <w:r w:rsidR="00F000B1" w:rsidRPr="00364B4D">
              <w:t>.................................................</w:t>
            </w:r>
          </w:p>
        </w:tc>
        <w:tc>
          <w:tcPr>
            <w:tcW w:w="670" w:type="dxa"/>
            <w:tcBorders>
              <w:top w:val="nil"/>
              <w:left w:val="nil"/>
              <w:bottom w:val="nil"/>
              <w:right w:val="nil"/>
            </w:tcBorders>
          </w:tcPr>
          <w:p w14:paraId="499C5EB2" w14:textId="1B036BC8" w:rsidR="00F000B1" w:rsidRPr="00364B4D" w:rsidRDefault="00A159FB" w:rsidP="002859AB">
            <w:pPr>
              <w:pStyle w:val="a5"/>
              <w:spacing w:before="0" w:beforeAutospacing="0" w:after="0" w:afterAutospacing="0"/>
              <w:jc w:val="center"/>
              <w:rPr>
                <w:sz w:val="28"/>
                <w:szCs w:val="28"/>
                <w:lang w:val="kk-KZ"/>
              </w:rPr>
            </w:pPr>
            <w:r>
              <w:rPr>
                <w:sz w:val="28"/>
                <w:szCs w:val="28"/>
                <w:lang w:val="kk-KZ"/>
              </w:rPr>
              <w:t>5</w:t>
            </w:r>
            <w:r w:rsidR="004103A2">
              <w:rPr>
                <w:sz w:val="28"/>
                <w:szCs w:val="28"/>
                <w:lang w:val="kk-KZ"/>
              </w:rPr>
              <w:t>1</w:t>
            </w:r>
          </w:p>
        </w:tc>
      </w:tr>
      <w:tr w:rsidR="00F000B1" w:rsidRPr="00364B4D" w14:paraId="72D8028A" w14:textId="77777777" w:rsidTr="00BD12F8">
        <w:tc>
          <w:tcPr>
            <w:tcW w:w="817" w:type="dxa"/>
            <w:tcBorders>
              <w:top w:val="nil"/>
              <w:left w:val="nil"/>
              <w:bottom w:val="nil"/>
              <w:right w:val="nil"/>
            </w:tcBorders>
          </w:tcPr>
          <w:p w14:paraId="348EADEB" w14:textId="77777777" w:rsidR="00F000B1" w:rsidRPr="00364B4D" w:rsidRDefault="00F000B1" w:rsidP="002859AB">
            <w:pPr>
              <w:pStyle w:val="a5"/>
              <w:spacing w:before="0" w:beforeAutospacing="0" w:after="0" w:afterAutospacing="0"/>
              <w:jc w:val="both"/>
              <w:rPr>
                <w:sz w:val="28"/>
                <w:szCs w:val="28"/>
                <w:lang w:val="kk-KZ"/>
              </w:rPr>
            </w:pPr>
            <w:r w:rsidRPr="00364B4D">
              <w:rPr>
                <w:sz w:val="28"/>
                <w:szCs w:val="28"/>
                <w:lang w:val="kk-KZ"/>
              </w:rPr>
              <w:lastRenderedPageBreak/>
              <w:t>3.5</w:t>
            </w:r>
          </w:p>
        </w:tc>
        <w:tc>
          <w:tcPr>
            <w:tcW w:w="8367" w:type="dxa"/>
            <w:tcBorders>
              <w:top w:val="nil"/>
              <w:left w:val="nil"/>
              <w:bottom w:val="nil"/>
              <w:right w:val="nil"/>
            </w:tcBorders>
          </w:tcPr>
          <w:p w14:paraId="60B2D4C7" w14:textId="6678D0DA" w:rsidR="00F000B1" w:rsidRPr="00364B4D" w:rsidRDefault="00552778" w:rsidP="0002780A">
            <w:pPr>
              <w:pStyle w:val="21"/>
            </w:pPr>
            <w:r w:rsidRPr="00364B4D">
              <w:t>Нейтрондық-белсендірілген марганецпен (</w:t>
            </w:r>
            <w:r w:rsidRPr="00364B4D">
              <w:rPr>
                <w:vertAlign w:val="superscript"/>
              </w:rPr>
              <w:t>56</w:t>
            </w:r>
            <w:r w:rsidRPr="00364B4D">
              <w:t>Mn), радиоактивті емес марганец диоксидімен (MnО</w:t>
            </w:r>
            <w:r w:rsidRPr="00364B4D">
              <w:rPr>
                <w:vertAlign w:val="subscript"/>
              </w:rPr>
              <w:t>2</w:t>
            </w:r>
            <w:r w:rsidRPr="00364B4D">
              <w:t>) және сыртқы γ–сәулелендірумен (</w:t>
            </w:r>
            <w:r w:rsidRPr="00364B4D">
              <w:rPr>
                <w:vertAlign w:val="superscript"/>
              </w:rPr>
              <w:t>60</w:t>
            </w:r>
            <w:r w:rsidRPr="00364B4D">
              <w:t>Со) әсер ет</w:t>
            </w:r>
            <w:r w:rsidR="0002780A" w:rsidRPr="00364B4D">
              <w:t>кеннен</w:t>
            </w:r>
            <w:r w:rsidRPr="00364B4D">
              <w:t xml:space="preserve"> 3 және 60 тәулікте зертханалық егеуқұйрықтардың қан </w:t>
            </w:r>
            <w:r w:rsidR="00FA6AE0" w:rsidRPr="00364B4D">
              <w:t>арнасының ферменттері белсенділігінің</w:t>
            </w:r>
            <w:r w:rsidRPr="00364B4D">
              <w:t xml:space="preserve"> өзгеру динамикасы</w:t>
            </w:r>
            <w:r w:rsidR="00F000B1" w:rsidRPr="00364B4D">
              <w:t>................</w:t>
            </w:r>
            <w:r w:rsidR="0002780A" w:rsidRPr="00364B4D">
              <w:t>...................................</w:t>
            </w:r>
            <w:r w:rsidR="00F000B1" w:rsidRPr="00364B4D">
              <w:t>................................</w:t>
            </w:r>
          </w:p>
        </w:tc>
        <w:tc>
          <w:tcPr>
            <w:tcW w:w="670" w:type="dxa"/>
            <w:tcBorders>
              <w:top w:val="nil"/>
              <w:left w:val="nil"/>
              <w:bottom w:val="nil"/>
              <w:right w:val="nil"/>
            </w:tcBorders>
          </w:tcPr>
          <w:p w14:paraId="4799D047" w14:textId="644BF508" w:rsidR="00F000B1" w:rsidRPr="00364B4D" w:rsidRDefault="008E52FC" w:rsidP="002859AB">
            <w:pPr>
              <w:pStyle w:val="a5"/>
              <w:spacing w:before="0" w:beforeAutospacing="0" w:after="0" w:afterAutospacing="0"/>
              <w:jc w:val="center"/>
              <w:rPr>
                <w:sz w:val="28"/>
                <w:szCs w:val="28"/>
                <w:lang w:val="kk-KZ"/>
              </w:rPr>
            </w:pPr>
            <w:r w:rsidRPr="00364B4D">
              <w:rPr>
                <w:sz w:val="28"/>
                <w:szCs w:val="28"/>
                <w:lang w:val="kk-KZ"/>
              </w:rPr>
              <w:t>5</w:t>
            </w:r>
            <w:r w:rsidR="004103A2">
              <w:rPr>
                <w:sz w:val="28"/>
                <w:szCs w:val="28"/>
                <w:lang w:val="kk-KZ"/>
              </w:rPr>
              <w:t>4</w:t>
            </w:r>
          </w:p>
        </w:tc>
      </w:tr>
      <w:tr w:rsidR="00F000B1" w:rsidRPr="00364B4D" w14:paraId="0D03EF21" w14:textId="77777777" w:rsidTr="00BD12F8">
        <w:tc>
          <w:tcPr>
            <w:tcW w:w="817" w:type="dxa"/>
            <w:tcBorders>
              <w:top w:val="nil"/>
              <w:left w:val="nil"/>
              <w:bottom w:val="nil"/>
              <w:right w:val="nil"/>
            </w:tcBorders>
          </w:tcPr>
          <w:p w14:paraId="63E664A9" w14:textId="77777777" w:rsidR="00F000B1" w:rsidRPr="00364B4D" w:rsidRDefault="00F000B1" w:rsidP="002859AB">
            <w:pPr>
              <w:pStyle w:val="a5"/>
              <w:spacing w:before="0" w:beforeAutospacing="0" w:after="0" w:afterAutospacing="0"/>
              <w:jc w:val="both"/>
              <w:rPr>
                <w:sz w:val="28"/>
                <w:szCs w:val="28"/>
                <w:lang w:val="kk-KZ"/>
              </w:rPr>
            </w:pPr>
            <w:r w:rsidRPr="00364B4D">
              <w:rPr>
                <w:sz w:val="28"/>
                <w:szCs w:val="28"/>
                <w:lang w:val="kk-KZ"/>
              </w:rPr>
              <w:t>3.6</w:t>
            </w:r>
          </w:p>
        </w:tc>
        <w:tc>
          <w:tcPr>
            <w:tcW w:w="8367" w:type="dxa"/>
            <w:tcBorders>
              <w:top w:val="nil"/>
              <w:left w:val="nil"/>
              <w:bottom w:val="nil"/>
              <w:right w:val="nil"/>
            </w:tcBorders>
          </w:tcPr>
          <w:p w14:paraId="18B0A367" w14:textId="21EE13BB" w:rsidR="00F000B1" w:rsidRPr="00364B4D" w:rsidRDefault="00552778" w:rsidP="0002780A">
            <w:pPr>
              <w:pStyle w:val="21"/>
            </w:pPr>
            <w:r w:rsidRPr="00364B4D">
              <w:t>Нейтрондық-белсендірілген марганецпен (</w:t>
            </w:r>
            <w:r w:rsidRPr="00364B4D">
              <w:rPr>
                <w:vertAlign w:val="superscript"/>
              </w:rPr>
              <w:t>56</w:t>
            </w:r>
            <w:r w:rsidRPr="00364B4D">
              <w:t>Mn), радиоактивті емес марганец диоксидімен (MnО</w:t>
            </w:r>
            <w:r w:rsidRPr="00364B4D">
              <w:rPr>
                <w:vertAlign w:val="subscript"/>
              </w:rPr>
              <w:t>2</w:t>
            </w:r>
            <w:r w:rsidRPr="00364B4D">
              <w:t>) және сыртқы γ–сәулелендірумен (</w:t>
            </w:r>
            <w:r w:rsidRPr="00364B4D">
              <w:rPr>
                <w:vertAlign w:val="superscript"/>
              </w:rPr>
              <w:t>60</w:t>
            </w:r>
            <w:r w:rsidRPr="00364B4D">
              <w:t>Со) әсер ет</w:t>
            </w:r>
            <w:r w:rsidR="0002780A" w:rsidRPr="00364B4D">
              <w:t>кеннен</w:t>
            </w:r>
            <w:r w:rsidRPr="00364B4D">
              <w:t xml:space="preserve"> кейін 3 және 60 тәулікте зертханалық егеуқұйрықтардың қанының гематологиялық көрсеткіштерінің өзгеру динамикасы</w:t>
            </w:r>
            <w:r w:rsidR="00F000B1" w:rsidRPr="00364B4D">
              <w:t>..........................</w:t>
            </w:r>
            <w:r w:rsidR="0002780A" w:rsidRPr="00364B4D">
              <w:t>..............................</w:t>
            </w:r>
            <w:r w:rsidR="00F000B1" w:rsidRPr="00364B4D">
              <w:t>...........................</w:t>
            </w:r>
          </w:p>
        </w:tc>
        <w:tc>
          <w:tcPr>
            <w:tcW w:w="670" w:type="dxa"/>
            <w:tcBorders>
              <w:top w:val="nil"/>
              <w:left w:val="nil"/>
              <w:bottom w:val="nil"/>
              <w:right w:val="nil"/>
            </w:tcBorders>
          </w:tcPr>
          <w:p w14:paraId="4B79717F" w14:textId="283074C7" w:rsidR="00F000B1" w:rsidRPr="00364B4D" w:rsidRDefault="00A159FB" w:rsidP="002859AB">
            <w:pPr>
              <w:pStyle w:val="a5"/>
              <w:spacing w:before="0" w:beforeAutospacing="0" w:after="0" w:afterAutospacing="0"/>
              <w:jc w:val="center"/>
              <w:rPr>
                <w:sz w:val="28"/>
                <w:szCs w:val="28"/>
                <w:lang w:val="kk-KZ"/>
              </w:rPr>
            </w:pPr>
            <w:r>
              <w:rPr>
                <w:sz w:val="28"/>
                <w:szCs w:val="28"/>
                <w:lang w:val="kk-KZ"/>
              </w:rPr>
              <w:t>6</w:t>
            </w:r>
            <w:r w:rsidR="004103A2">
              <w:rPr>
                <w:sz w:val="28"/>
                <w:szCs w:val="28"/>
                <w:lang w:val="kk-KZ"/>
              </w:rPr>
              <w:t>1</w:t>
            </w:r>
          </w:p>
        </w:tc>
      </w:tr>
      <w:tr w:rsidR="00E3271B" w:rsidRPr="00364B4D" w14:paraId="7E701B62" w14:textId="77777777" w:rsidTr="00BD12F8">
        <w:tc>
          <w:tcPr>
            <w:tcW w:w="817" w:type="dxa"/>
            <w:tcBorders>
              <w:top w:val="nil"/>
              <w:left w:val="nil"/>
              <w:bottom w:val="nil"/>
              <w:right w:val="nil"/>
            </w:tcBorders>
          </w:tcPr>
          <w:p w14:paraId="6AF97E3B" w14:textId="77777777" w:rsidR="00E3271B" w:rsidRPr="00364B4D" w:rsidRDefault="00E3271B" w:rsidP="002859AB">
            <w:pPr>
              <w:pStyle w:val="a5"/>
              <w:spacing w:before="0" w:beforeAutospacing="0" w:after="0" w:afterAutospacing="0"/>
              <w:jc w:val="both"/>
              <w:rPr>
                <w:sz w:val="28"/>
                <w:szCs w:val="28"/>
              </w:rPr>
            </w:pPr>
            <w:r w:rsidRPr="00364B4D">
              <w:rPr>
                <w:sz w:val="28"/>
                <w:szCs w:val="28"/>
                <w:lang w:val="kk-KZ"/>
              </w:rPr>
              <w:t>3.</w:t>
            </w:r>
            <w:r w:rsidR="00A0088C" w:rsidRPr="00364B4D">
              <w:rPr>
                <w:sz w:val="28"/>
                <w:szCs w:val="28"/>
              </w:rPr>
              <w:t>7</w:t>
            </w:r>
          </w:p>
        </w:tc>
        <w:tc>
          <w:tcPr>
            <w:tcW w:w="8367" w:type="dxa"/>
            <w:tcBorders>
              <w:top w:val="nil"/>
              <w:left w:val="nil"/>
              <w:bottom w:val="nil"/>
              <w:right w:val="nil"/>
            </w:tcBorders>
          </w:tcPr>
          <w:p w14:paraId="006C94F3" w14:textId="0D0B8A91" w:rsidR="00E3271B" w:rsidRPr="00A159FB" w:rsidRDefault="00834402" w:rsidP="00834402">
            <w:pPr>
              <w:pStyle w:val="21"/>
              <w:rPr>
                <w:bCs/>
              </w:rPr>
            </w:pPr>
            <w:r w:rsidRPr="00A159FB">
              <w:rPr>
                <w:bCs/>
                <w:lang w:val="ru-RU"/>
              </w:rPr>
              <w:t>Иондаушы сәулелену дозасына байланысты қанның биохимиялық көрсеткіштерінің корреляциясын талдау</w:t>
            </w:r>
            <w:r w:rsidR="00F000B1" w:rsidRPr="00A159FB">
              <w:rPr>
                <w:bCs/>
              </w:rPr>
              <w:t>.</w:t>
            </w:r>
            <w:r w:rsidR="00E3271B" w:rsidRPr="00A159FB">
              <w:rPr>
                <w:bCs/>
              </w:rPr>
              <w:t>................</w:t>
            </w:r>
            <w:r w:rsidR="00F000B1" w:rsidRPr="00A159FB">
              <w:rPr>
                <w:bCs/>
                <w:lang w:val="ru-RU"/>
              </w:rPr>
              <w:t>...</w:t>
            </w:r>
            <w:r w:rsidR="00E3271B" w:rsidRPr="00A159FB">
              <w:rPr>
                <w:bCs/>
              </w:rPr>
              <w:t>.........................</w:t>
            </w:r>
          </w:p>
        </w:tc>
        <w:tc>
          <w:tcPr>
            <w:tcW w:w="670" w:type="dxa"/>
            <w:tcBorders>
              <w:top w:val="nil"/>
              <w:left w:val="nil"/>
              <w:bottom w:val="nil"/>
              <w:right w:val="nil"/>
            </w:tcBorders>
          </w:tcPr>
          <w:p w14:paraId="2F358D69" w14:textId="2D3CCBDF" w:rsidR="00E3271B" w:rsidRPr="00364B4D" w:rsidRDefault="008E52FC" w:rsidP="002859AB">
            <w:pPr>
              <w:pStyle w:val="a5"/>
              <w:spacing w:before="0" w:beforeAutospacing="0" w:after="0" w:afterAutospacing="0"/>
              <w:jc w:val="center"/>
              <w:rPr>
                <w:sz w:val="28"/>
                <w:szCs w:val="28"/>
                <w:lang w:val="kk-KZ"/>
              </w:rPr>
            </w:pPr>
            <w:r w:rsidRPr="00364B4D">
              <w:rPr>
                <w:sz w:val="28"/>
                <w:szCs w:val="28"/>
                <w:lang w:val="kk-KZ"/>
              </w:rPr>
              <w:t>6</w:t>
            </w:r>
            <w:r w:rsidR="004103A2">
              <w:rPr>
                <w:sz w:val="28"/>
                <w:szCs w:val="28"/>
                <w:lang w:val="kk-KZ"/>
              </w:rPr>
              <w:t>4</w:t>
            </w:r>
          </w:p>
          <w:p w14:paraId="347EC59E" w14:textId="77777777" w:rsidR="00E3271B" w:rsidRPr="00364B4D" w:rsidRDefault="00E3271B" w:rsidP="002859AB">
            <w:pPr>
              <w:pStyle w:val="a5"/>
              <w:spacing w:before="0" w:beforeAutospacing="0" w:after="0" w:afterAutospacing="0"/>
              <w:jc w:val="center"/>
              <w:rPr>
                <w:sz w:val="28"/>
                <w:szCs w:val="28"/>
                <w:lang w:val="kk-KZ"/>
              </w:rPr>
            </w:pPr>
          </w:p>
        </w:tc>
      </w:tr>
      <w:tr w:rsidR="00A159FB" w:rsidRPr="00364B4D" w14:paraId="0EA0F6B5" w14:textId="77777777" w:rsidTr="00BD12F8">
        <w:tc>
          <w:tcPr>
            <w:tcW w:w="817" w:type="dxa"/>
            <w:tcBorders>
              <w:top w:val="nil"/>
              <w:left w:val="nil"/>
              <w:bottom w:val="nil"/>
              <w:right w:val="nil"/>
            </w:tcBorders>
          </w:tcPr>
          <w:p w14:paraId="1D893267" w14:textId="4F544B50" w:rsidR="00A159FB" w:rsidRPr="00D450AF" w:rsidRDefault="00A159FB" w:rsidP="002859AB">
            <w:pPr>
              <w:pStyle w:val="a5"/>
              <w:spacing w:before="0" w:beforeAutospacing="0" w:after="0" w:afterAutospacing="0"/>
              <w:jc w:val="both"/>
              <w:rPr>
                <w:sz w:val="28"/>
                <w:szCs w:val="28"/>
                <w:lang w:val="kk-KZ"/>
              </w:rPr>
            </w:pPr>
            <w:r w:rsidRPr="00D450AF">
              <w:rPr>
                <w:sz w:val="28"/>
                <w:szCs w:val="28"/>
                <w:lang w:val="kk-KZ"/>
              </w:rPr>
              <w:t>3.8</w:t>
            </w:r>
          </w:p>
        </w:tc>
        <w:tc>
          <w:tcPr>
            <w:tcW w:w="8367" w:type="dxa"/>
            <w:tcBorders>
              <w:top w:val="nil"/>
              <w:left w:val="nil"/>
              <w:bottom w:val="nil"/>
              <w:right w:val="nil"/>
            </w:tcBorders>
          </w:tcPr>
          <w:p w14:paraId="335F4973" w14:textId="1225E11E" w:rsidR="00A159FB" w:rsidRPr="00D450AF" w:rsidRDefault="00A159FB" w:rsidP="00834402">
            <w:pPr>
              <w:pStyle w:val="21"/>
              <w:rPr>
                <w:bCs/>
              </w:rPr>
            </w:pPr>
            <w:r w:rsidRPr="00D450AF">
              <w:rPr>
                <w:bCs/>
              </w:rPr>
              <w:t>Регрессия модельдерінде иондаушы сәулеленудің қанның биохимиялық көрсеткіштеріне әсерін бағалау</w:t>
            </w:r>
          </w:p>
        </w:tc>
        <w:tc>
          <w:tcPr>
            <w:tcW w:w="670" w:type="dxa"/>
            <w:tcBorders>
              <w:top w:val="nil"/>
              <w:left w:val="nil"/>
              <w:bottom w:val="nil"/>
              <w:right w:val="nil"/>
            </w:tcBorders>
          </w:tcPr>
          <w:p w14:paraId="699184CF" w14:textId="339AA049" w:rsidR="00A159FB" w:rsidRPr="00364B4D" w:rsidRDefault="00A159FB" w:rsidP="002859AB">
            <w:pPr>
              <w:pStyle w:val="a5"/>
              <w:spacing w:before="0" w:beforeAutospacing="0" w:after="0" w:afterAutospacing="0"/>
              <w:jc w:val="center"/>
              <w:rPr>
                <w:sz w:val="28"/>
                <w:szCs w:val="28"/>
                <w:lang w:val="kk-KZ"/>
              </w:rPr>
            </w:pPr>
            <w:r w:rsidRPr="00D450AF">
              <w:rPr>
                <w:sz w:val="28"/>
                <w:szCs w:val="28"/>
                <w:lang w:val="kk-KZ"/>
              </w:rPr>
              <w:t>6</w:t>
            </w:r>
            <w:r w:rsidR="004103A2">
              <w:rPr>
                <w:sz w:val="28"/>
                <w:szCs w:val="28"/>
                <w:lang w:val="kk-KZ"/>
              </w:rPr>
              <w:t>7</w:t>
            </w:r>
          </w:p>
        </w:tc>
      </w:tr>
      <w:tr w:rsidR="00E3271B" w:rsidRPr="00364B4D" w14:paraId="4219854F" w14:textId="77777777" w:rsidTr="00BD12F8">
        <w:tc>
          <w:tcPr>
            <w:tcW w:w="9184" w:type="dxa"/>
            <w:gridSpan w:val="2"/>
            <w:tcBorders>
              <w:top w:val="nil"/>
              <w:left w:val="nil"/>
              <w:bottom w:val="nil"/>
              <w:right w:val="nil"/>
            </w:tcBorders>
          </w:tcPr>
          <w:p w14:paraId="2DD76867" w14:textId="5FC1E07B" w:rsidR="00E3271B" w:rsidRPr="00364B4D" w:rsidRDefault="00C7057E" w:rsidP="002859AB">
            <w:pPr>
              <w:spacing w:after="0" w:line="240" w:lineRule="auto"/>
              <w:jc w:val="both"/>
              <w:rPr>
                <w:lang w:val="kk-KZ"/>
              </w:rPr>
            </w:pPr>
            <w:r w:rsidRPr="00364B4D">
              <w:rPr>
                <w:rFonts w:ascii="Times New Roman" w:hAnsi="Times New Roman"/>
                <w:b/>
                <w:sz w:val="28"/>
                <w:szCs w:val="28"/>
                <w:lang w:val="kk-KZ"/>
              </w:rPr>
              <w:t>ҚОРЫТЫНДЫ</w:t>
            </w:r>
            <w:r w:rsidR="00E3271B" w:rsidRPr="00364B4D">
              <w:rPr>
                <w:rFonts w:ascii="Times New Roman" w:hAnsi="Times New Roman"/>
                <w:sz w:val="28"/>
                <w:szCs w:val="28"/>
                <w:lang w:val="kk-KZ"/>
              </w:rPr>
              <w:t>..............................................................................................</w:t>
            </w:r>
          </w:p>
        </w:tc>
        <w:tc>
          <w:tcPr>
            <w:tcW w:w="670" w:type="dxa"/>
            <w:tcBorders>
              <w:top w:val="nil"/>
              <w:left w:val="nil"/>
              <w:bottom w:val="nil"/>
              <w:right w:val="nil"/>
            </w:tcBorders>
          </w:tcPr>
          <w:p w14:paraId="3BCCFD2D" w14:textId="487486CF" w:rsidR="00E3271B" w:rsidRPr="00B056E9" w:rsidRDefault="004103A2" w:rsidP="008E52FC">
            <w:pPr>
              <w:pStyle w:val="a5"/>
              <w:spacing w:before="0" w:beforeAutospacing="0" w:after="0" w:afterAutospacing="0"/>
              <w:jc w:val="center"/>
              <w:rPr>
                <w:sz w:val="28"/>
                <w:szCs w:val="28"/>
                <w:lang w:val="en-US"/>
              </w:rPr>
            </w:pPr>
            <w:r>
              <w:rPr>
                <w:sz w:val="28"/>
                <w:szCs w:val="28"/>
                <w:lang w:val="kk-KZ"/>
              </w:rPr>
              <w:t>70</w:t>
            </w:r>
          </w:p>
        </w:tc>
      </w:tr>
      <w:tr w:rsidR="00E3271B" w:rsidRPr="00364B4D" w14:paraId="7D8F7CB0" w14:textId="77777777" w:rsidTr="00BD12F8">
        <w:tc>
          <w:tcPr>
            <w:tcW w:w="9184" w:type="dxa"/>
            <w:gridSpan w:val="2"/>
            <w:tcBorders>
              <w:top w:val="nil"/>
              <w:left w:val="nil"/>
              <w:bottom w:val="nil"/>
              <w:right w:val="nil"/>
            </w:tcBorders>
          </w:tcPr>
          <w:p w14:paraId="681BF8FF" w14:textId="5B1E2D3C" w:rsidR="00E3271B" w:rsidRPr="00364B4D" w:rsidRDefault="00C7057E" w:rsidP="00C7057E">
            <w:pPr>
              <w:pStyle w:val="a5"/>
              <w:spacing w:before="0" w:beforeAutospacing="0" w:after="0" w:afterAutospacing="0"/>
              <w:jc w:val="both"/>
            </w:pPr>
            <w:r w:rsidRPr="00364B4D">
              <w:rPr>
                <w:b/>
                <w:sz w:val="28"/>
                <w:szCs w:val="28"/>
                <w:lang w:val="kk-KZ"/>
              </w:rPr>
              <w:t>ТҰЖЫРЫМДАР</w:t>
            </w:r>
            <w:r w:rsidR="00E3271B" w:rsidRPr="00364B4D">
              <w:rPr>
                <w:sz w:val="28"/>
                <w:szCs w:val="28"/>
                <w:lang w:val="kk-KZ"/>
              </w:rPr>
              <w:t>.....................................................................................</w:t>
            </w:r>
            <w:r w:rsidR="00684AF6" w:rsidRPr="00364B4D">
              <w:rPr>
                <w:sz w:val="28"/>
                <w:szCs w:val="28"/>
                <w:lang w:val="kk-KZ"/>
              </w:rPr>
              <w:t>.</w:t>
            </w:r>
            <w:r w:rsidR="00E3271B" w:rsidRPr="00364B4D">
              <w:rPr>
                <w:sz w:val="28"/>
                <w:szCs w:val="28"/>
                <w:lang w:val="kk-KZ"/>
              </w:rPr>
              <w:t>..........</w:t>
            </w:r>
          </w:p>
        </w:tc>
        <w:tc>
          <w:tcPr>
            <w:tcW w:w="670" w:type="dxa"/>
            <w:tcBorders>
              <w:top w:val="nil"/>
              <w:left w:val="nil"/>
              <w:bottom w:val="nil"/>
              <w:right w:val="nil"/>
            </w:tcBorders>
          </w:tcPr>
          <w:p w14:paraId="142C2B8D" w14:textId="621343D6" w:rsidR="00E3271B" w:rsidRPr="00B056E9" w:rsidRDefault="00A159FB" w:rsidP="002859AB">
            <w:pPr>
              <w:pStyle w:val="a5"/>
              <w:spacing w:before="0" w:beforeAutospacing="0" w:after="0" w:afterAutospacing="0"/>
              <w:jc w:val="center"/>
              <w:rPr>
                <w:sz w:val="28"/>
                <w:szCs w:val="28"/>
                <w:lang w:val="en-US"/>
              </w:rPr>
            </w:pPr>
            <w:r>
              <w:rPr>
                <w:sz w:val="28"/>
                <w:szCs w:val="28"/>
                <w:lang w:val="kk-KZ"/>
              </w:rPr>
              <w:t>8</w:t>
            </w:r>
            <w:r w:rsidR="004103A2">
              <w:rPr>
                <w:sz w:val="28"/>
                <w:szCs w:val="28"/>
                <w:lang w:val="kk-KZ"/>
              </w:rPr>
              <w:t>3</w:t>
            </w:r>
          </w:p>
        </w:tc>
      </w:tr>
      <w:tr w:rsidR="00E3271B" w:rsidRPr="00364B4D" w14:paraId="28B2AE2C" w14:textId="77777777" w:rsidTr="00BD12F8">
        <w:tc>
          <w:tcPr>
            <w:tcW w:w="9184" w:type="dxa"/>
            <w:gridSpan w:val="2"/>
            <w:tcBorders>
              <w:top w:val="nil"/>
              <w:left w:val="nil"/>
              <w:bottom w:val="nil"/>
              <w:right w:val="nil"/>
            </w:tcBorders>
          </w:tcPr>
          <w:p w14:paraId="04AF5C2F" w14:textId="2FBA2FBD" w:rsidR="00E3271B" w:rsidRPr="00364B4D" w:rsidRDefault="00E3271B" w:rsidP="00C7057E">
            <w:pPr>
              <w:spacing w:after="0" w:line="240" w:lineRule="auto"/>
              <w:jc w:val="both"/>
              <w:rPr>
                <w:b/>
                <w:sz w:val="28"/>
                <w:szCs w:val="28"/>
                <w:lang w:val="kk-KZ"/>
              </w:rPr>
            </w:pPr>
            <w:r w:rsidRPr="00364B4D">
              <w:rPr>
                <w:rFonts w:ascii="Times New Roman" w:hAnsi="Times New Roman"/>
                <w:b/>
                <w:sz w:val="28"/>
                <w:szCs w:val="28"/>
                <w:lang w:val="kk-KZ"/>
              </w:rPr>
              <w:t>ПРАКТИ</w:t>
            </w:r>
            <w:r w:rsidR="00C7057E" w:rsidRPr="00364B4D">
              <w:rPr>
                <w:rFonts w:ascii="Times New Roman" w:hAnsi="Times New Roman"/>
                <w:b/>
                <w:sz w:val="28"/>
                <w:szCs w:val="28"/>
                <w:lang w:val="kk-KZ"/>
              </w:rPr>
              <w:t>КАЛЫҚ</w:t>
            </w:r>
            <w:r w:rsidRPr="00364B4D">
              <w:rPr>
                <w:rFonts w:ascii="Times New Roman" w:hAnsi="Times New Roman"/>
                <w:b/>
                <w:sz w:val="28"/>
                <w:szCs w:val="28"/>
                <w:lang w:val="kk-KZ"/>
              </w:rPr>
              <w:t xml:space="preserve"> </w:t>
            </w:r>
            <w:r w:rsidR="00C7057E" w:rsidRPr="00364B4D">
              <w:rPr>
                <w:rFonts w:ascii="Times New Roman" w:hAnsi="Times New Roman"/>
                <w:b/>
                <w:sz w:val="28"/>
                <w:szCs w:val="28"/>
                <w:lang w:val="kk-KZ"/>
              </w:rPr>
              <w:t>ҰСЫНЫМДАР</w:t>
            </w:r>
            <w:r w:rsidRPr="00364B4D">
              <w:rPr>
                <w:rFonts w:ascii="Times New Roman" w:hAnsi="Times New Roman"/>
                <w:sz w:val="28"/>
                <w:szCs w:val="28"/>
                <w:lang w:val="kk-KZ"/>
              </w:rPr>
              <w:t>................................................</w:t>
            </w:r>
            <w:r w:rsidR="00684AF6" w:rsidRPr="00364B4D">
              <w:rPr>
                <w:rFonts w:ascii="Times New Roman" w:hAnsi="Times New Roman"/>
                <w:sz w:val="28"/>
                <w:szCs w:val="28"/>
                <w:lang w:val="kk-KZ"/>
              </w:rPr>
              <w:t>....</w:t>
            </w:r>
            <w:r w:rsidRPr="00364B4D">
              <w:rPr>
                <w:rFonts w:ascii="Times New Roman" w:hAnsi="Times New Roman"/>
                <w:sz w:val="28"/>
                <w:szCs w:val="28"/>
                <w:lang w:val="kk-KZ"/>
              </w:rPr>
              <w:t>.........</w:t>
            </w:r>
          </w:p>
        </w:tc>
        <w:tc>
          <w:tcPr>
            <w:tcW w:w="670" w:type="dxa"/>
            <w:tcBorders>
              <w:top w:val="nil"/>
              <w:left w:val="nil"/>
              <w:bottom w:val="nil"/>
              <w:right w:val="nil"/>
            </w:tcBorders>
          </w:tcPr>
          <w:p w14:paraId="56702E72" w14:textId="5F7976EF" w:rsidR="00E3271B" w:rsidRPr="00A159FB" w:rsidRDefault="00B056E9" w:rsidP="002859AB">
            <w:pPr>
              <w:pStyle w:val="a5"/>
              <w:spacing w:before="0" w:beforeAutospacing="0" w:after="0" w:afterAutospacing="0"/>
              <w:jc w:val="center"/>
              <w:rPr>
                <w:sz w:val="28"/>
                <w:szCs w:val="28"/>
              </w:rPr>
            </w:pPr>
            <w:r>
              <w:rPr>
                <w:sz w:val="28"/>
                <w:szCs w:val="28"/>
                <w:lang w:val="en-US"/>
              </w:rPr>
              <w:t>8</w:t>
            </w:r>
            <w:r w:rsidR="004103A2">
              <w:rPr>
                <w:sz w:val="28"/>
                <w:szCs w:val="28"/>
              </w:rPr>
              <w:t>6</w:t>
            </w:r>
          </w:p>
        </w:tc>
      </w:tr>
      <w:tr w:rsidR="00E3271B" w:rsidRPr="00364B4D" w14:paraId="7BD185FF" w14:textId="77777777" w:rsidTr="00BD12F8">
        <w:tc>
          <w:tcPr>
            <w:tcW w:w="9184" w:type="dxa"/>
            <w:gridSpan w:val="2"/>
            <w:tcBorders>
              <w:top w:val="nil"/>
              <w:left w:val="nil"/>
              <w:bottom w:val="nil"/>
              <w:right w:val="nil"/>
            </w:tcBorders>
          </w:tcPr>
          <w:p w14:paraId="69D090E5" w14:textId="14C63071" w:rsidR="00E3271B" w:rsidRPr="00364B4D" w:rsidRDefault="0002780A" w:rsidP="00C7057E">
            <w:pPr>
              <w:pStyle w:val="a5"/>
              <w:spacing w:before="0" w:beforeAutospacing="0" w:after="0" w:afterAutospacing="0"/>
              <w:jc w:val="both"/>
              <w:rPr>
                <w:sz w:val="28"/>
                <w:szCs w:val="28"/>
                <w:lang w:val="kk-KZ"/>
              </w:rPr>
            </w:pPr>
            <w:r w:rsidRPr="00364B4D">
              <w:rPr>
                <w:b/>
                <w:sz w:val="28"/>
                <w:szCs w:val="28"/>
                <w:lang w:val="kk-KZ"/>
              </w:rPr>
              <w:t>ПАЙДАЛАНЫЛҒАН ӘДЕБИЕТТЕР ТІЗІМІ</w:t>
            </w:r>
            <w:r w:rsidR="00E3271B" w:rsidRPr="00364B4D">
              <w:rPr>
                <w:b/>
                <w:sz w:val="28"/>
                <w:szCs w:val="28"/>
                <w:lang w:val="kk-KZ"/>
              </w:rPr>
              <w:t>.</w:t>
            </w:r>
            <w:r w:rsidR="00E3271B" w:rsidRPr="00364B4D">
              <w:rPr>
                <w:sz w:val="28"/>
                <w:szCs w:val="28"/>
                <w:lang w:val="kk-KZ"/>
              </w:rPr>
              <w:t>............................</w:t>
            </w:r>
            <w:r w:rsidR="00684AF6" w:rsidRPr="00364B4D">
              <w:rPr>
                <w:sz w:val="28"/>
                <w:szCs w:val="28"/>
                <w:lang w:val="kk-KZ"/>
              </w:rPr>
              <w:t>......</w:t>
            </w:r>
            <w:r w:rsidR="00E3271B" w:rsidRPr="00364B4D">
              <w:rPr>
                <w:sz w:val="28"/>
                <w:szCs w:val="28"/>
                <w:lang w:val="kk-KZ"/>
              </w:rPr>
              <w:t>.......</w:t>
            </w:r>
          </w:p>
        </w:tc>
        <w:tc>
          <w:tcPr>
            <w:tcW w:w="670" w:type="dxa"/>
            <w:tcBorders>
              <w:top w:val="nil"/>
              <w:left w:val="nil"/>
              <w:bottom w:val="nil"/>
              <w:right w:val="nil"/>
            </w:tcBorders>
          </w:tcPr>
          <w:p w14:paraId="015382E7" w14:textId="61CAF095" w:rsidR="00E3271B" w:rsidRPr="00A159FB" w:rsidRDefault="008E52FC" w:rsidP="002859AB">
            <w:pPr>
              <w:pStyle w:val="a5"/>
              <w:spacing w:before="0" w:beforeAutospacing="0" w:after="0" w:afterAutospacing="0"/>
              <w:jc w:val="center"/>
              <w:rPr>
                <w:sz w:val="28"/>
                <w:szCs w:val="28"/>
              </w:rPr>
            </w:pPr>
            <w:r w:rsidRPr="00364B4D">
              <w:rPr>
                <w:sz w:val="28"/>
                <w:szCs w:val="28"/>
                <w:lang w:val="kk-KZ"/>
              </w:rPr>
              <w:t>8</w:t>
            </w:r>
            <w:r w:rsidR="004103A2">
              <w:rPr>
                <w:sz w:val="28"/>
                <w:szCs w:val="28"/>
              </w:rPr>
              <w:t>7</w:t>
            </w:r>
          </w:p>
        </w:tc>
      </w:tr>
      <w:tr w:rsidR="009B0716" w:rsidRPr="00364B4D" w14:paraId="24F7EB01" w14:textId="77777777" w:rsidTr="00BD12F8">
        <w:tc>
          <w:tcPr>
            <w:tcW w:w="9184" w:type="dxa"/>
            <w:gridSpan w:val="2"/>
            <w:tcBorders>
              <w:top w:val="nil"/>
              <w:left w:val="nil"/>
              <w:bottom w:val="nil"/>
              <w:right w:val="nil"/>
            </w:tcBorders>
          </w:tcPr>
          <w:p w14:paraId="6A1ED49E" w14:textId="2FD6066D" w:rsidR="009B0716" w:rsidRPr="00364B4D" w:rsidRDefault="009B0716" w:rsidP="009B0716">
            <w:pPr>
              <w:pStyle w:val="a3"/>
              <w:spacing w:after="0" w:line="240" w:lineRule="auto"/>
              <w:ind w:left="0"/>
              <w:jc w:val="both"/>
              <w:rPr>
                <w:b/>
                <w:sz w:val="28"/>
                <w:szCs w:val="28"/>
                <w:lang w:val="kk-KZ"/>
              </w:rPr>
            </w:pPr>
            <w:r w:rsidRPr="00364B4D">
              <w:rPr>
                <w:rFonts w:ascii="Times New Roman" w:hAnsi="Times New Roman"/>
                <w:b/>
                <w:sz w:val="28"/>
                <w:szCs w:val="28"/>
                <w:lang w:val="kk-KZ"/>
              </w:rPr>
              <w:t xml:space="preserve">ҚОСЫМША А </w:t>
            </w:r>
            <w:r w:rsidRPr="00364B4D">
              <w:rPr>
                <w:rFonts w:ascii="Times New Roman" w:hAnsi="Times New Roman"/>
                <w:sz w:val="28"/>
                <w:szCs w:val="28"/>
                <w:lang w:val="kk-KZ"/>
              </w:rPr>
              <w:t>- 3-ші тәулікте 41, 91 және 100 мГр дозада ішкі сәулеленуден кейін зертханалық жануарлардың қан сарысуындағы жалпы холестерин мөлшері мен доза жүктемесі арасындағы корреляциялық байланыс</w:t>
            </w:r>
          </w:p>
        </w:tc>
        <w:tc>
          <w:tcPr>
            <w:tcW w:w="670" w:type="dxa"/>
            <w:tcBorders>
              <w:top w:val="nil"/>
              <w:left w:val="nil"/>
              <w:bottom w:val="nil"/>
              <w:right w:val="nil"/>
            </w:tcBorders>
          </w:tcPr>
          <w:p w14:paraId="3BCF90EF" w14:textId="5EC59B61" w:rsidR="009B0716" w:rsidRPr="00B056E9" w:rsidRDefault="00A159FB" w:rsidP="002859AB">
            <w:pPr>
              <w:pStyle w:val="a5"/>
              <w:spacing w:before="0" w:beforeAutospacing="0" w:after="0" w:afterAutospacing="0"/>
              <w:jc w:val="center"/>
              <w:rPr>
                <w:sz w:val="28"/>
                <w:szCs w:val="28"/>
                <w:lang w:val="en-US"/>
              </w:rPr>
            </w:pPr>
            <w:r>
              <w:rPr>
                <w:sz w:val="28"/>
                <w:szCs w:val="28"/>
                <w:lang w:val="kk-KZ"/>
              </w:rPr>
              <w:t>10</w:t>
            </w:r>
            <w:r w:rsidR="004103A2">
              <w:rPr>
                <w:sz w:val="28"/>
                <w:szCs w:val="28"/>
                <w:lang w:val="kk-KZ"/>
              </w:rPr>
              <w:t>3</w:t>
            </w:r>
          </w:p>
        </w:tc>
      </w:tr>
      <w:tr w:rsidR="009B0716" w:rsidRPr="00364B4D" w14:paraId="4669A228" w14:textId="77777777" w:rsidTr="00BD12F8">
        <w:tc>
          <w:tcPr>
            <w:tcW w:w="9184" w:type="dxa"/>
            <w:gridSpan w:val="2"/>
            <w:tcBorders>
              <w:top w:val="nil"/>
              <w:left w:val="nil"/>
              <w:bottom w:val="nil"/>
              <w:right w:val="nil"/>
            </w:tcBorders>
          </w:tcPr>
          <w:p w14:paraId="19F26A17" w14:textId="57CF069A" w:rsidR="009B0716" w:rsidRPr="00364B4D" w:rsidRDefault="009B0716" w:rsidP="009B0716">
            <w:pPr>
              <w:autoSpaceDE w:val="0"/>
              <w:autoSpaceDN w:val="0"/>
              <w:adjustRightInd w:val="0"/>
              <w:spacing w:after="0" w:line="240" w:lineRule="auto"/>
              <w:jc w:val="both"/>
              <w:outlineLvl w:val="0"/>
              <w:rPr>
                <w:rFonts w:ascii="Times New Roman" w:hAnsi="Times New Roman"/>
                <w:b/>
                <w:sz w:val="28"/>
                <w:szCs w:val="28"/>
                <w:lang w:val="kk-KZ"/>
              </w:rPr>
            </w:pPr>
            <w:r w:rsidRPr="00364B4D">
              <w:rPr>
                <w:rFonts w:ascii="Times New Roman" w:hAnsi="Times New Roman"/>
                <w:b/>
                <w:sz w:val="28"/>
                <w:szCs w:val="28"/>
                <w:lang w:val="kk-KZ"/>
              </w:rPr>
              <w:t>ҚОСЫМША Ә-</w:t>
            </w:r>
            <w:r w:rsidRPr="00364B4D">
              <w:rPr>
                <w:rFonts w:ascii="Times New Roman" w:hAnsi="Times New Roman"/>
                <w:sz w:val="28"/>
                <w:szCs w:val="28"/>
                <w:lang w:val="kk-KZ"/>
              </w:rPr>
              <w:t>3-ші тәулікте 41, 91 және 100 мГр дозада ішкі сәулеленуден кейін зертханалық жануарлардың қан сарысуындағы жалпы ақуыз мөлшері мен доза жүктемесі арасындағы корреляциялық байланыс</w:t>
            </w:r>
          </w:p>
        </w:tc>
        <w:tc>
          <w:tcPr>
            <w:tcW w:w="670" w:type="dxa"/>
            <w:tcBorders>
              <w:top w:val="nil"/>
              <w:left w:val="nil"/>
              <w:bottom w:val="nil"/>
              <w:right w:val="nil"/>
            </w:tcBorders>
          </w:tcPr>
          <w:p w14:paraId="03DCBDCA" w14:textId="79D11253" w:rsidR="009B0716" w:rsidRPr="00B056E9" w:rsidRDefault="00A159FB" w:rsidP="002859AB">
            <w:pPr>
              <w:pStyle w:val="a5"/>
              <w:spacing w:before="0" w:beforeAutospacing="0" w:after="0" w:afterAutospacing="0"/>
              <w:jc w:val="center"/>
              <w:rPr>
                <w:sz w:val="28"/>
                <w:szCs w:val="28"/>
                <w:lang w:val="en-US"/>
              </w:rPr>
            </w:pPr>
            <w:r>
              <w:rPr>
                <w:sz w:val="28"/>
                <w:szCs w:val="28"/>
                <w:lang w:val="kk-KZ"/>
              </w:rPr>
              <w:t>10</w:t>
            </w:r>
            <w:r w:rsidR="004103A2">
              <w:rPr>
                <w:sz w:val="28"/>
                <w:szCs w:val="28"/>
                <w:lang w:val="kk-KZ"/>
              </w:rPr>
              <w:t>4</w:t>
            </w:r>
          </w:p>
        </w:tc>
      </w:tr>
      <w:tr w:rsidR="009B0716" w:rsidRPr="00364B4D" w14:paraId="5E5E4A79" w14:textId="77777777" w:rsidTr="00BD12F8">
        <w:tc>
          <w:tcPr>
            <w:tcW w:w="9184" w:type="dxa"/>
            <w:gridSpan w:val="2"/>
            <w:tcBorders>
              <w:top w:val="nil"/>
              <w:left w:val="nil"/>
              <w:bottom w:val="nil"/>
              <w:right w:val="nil"/>
            </w:tcBorders>
          </w:tcPr>
          <w:p w14:paraId="06D009AE" w14:textId="6E4ACC7D" w:rsidR="009B0716" w:rsidRPr="00364B4D" w:rsidRDefault="009B0716" w:rsidP="009B0716">
            <w:pPr>
              <w:autoSpaceDE w:val="0"/>
              <w:autoSpaceDN w:val="0"/>
              <w:adjustRightInd w:val="0"/>
              <w:spacing w:after="0" w:line="240" w:lineRule="auto"/>
              <w:jc w:val="both"/>
              <w:outlineLvl w:val="0"/>
              <w:rPr>
                <w:rFonts w:ascii="Times New Roman" w:hAnsi="Times New Roman"/>
                <w:b/>
                <w:sz w:val="28"/>
                <w:szCs w:val="28"/>
                <w:lang w:val="kk-KZ"/>
              </w:rPr>
            </w:pPr>
            <w:r w:rsidRPr="00364B4D">
              <w:rPr>
                <w:rFonts w:ascii="Times New Roman" w:hAnsi="Times New Roman"/>
                <w:b/>
                <w:sz w:val="28"/>
                <w:szCs w:val="28"/>
                <w:lang w:val="kk-KZ"/>
              </w:rPr>
              <w:t>ҚОСЫМША Б-</w:t>
            </w:r>
            <w:r w:rsidRPr="00364B4D">
              <w:rPr>
                <w:rFonts w:ascii="Times New Roman" w:hAnsi="Times New Roman"/>
                <w:sz w:val="28"/>
                <w:szCs w:val="28"/>
                <w:lang w:val="kk-KZ"/>
              </w:rPr>
              <w:t>3-ші тәулікте 41, 91 және 100 мГр дозада ішкі сәулеленуден кейін зертханалық жануарлардың қандағы АЛТ мөлшері мен доза жүктемесі арасындағы корреляциялық байланыс</w:t>
            </w:r>
          </w:p>
        </w:tc>
        <w:tc>
          <w:tcPr>
            <w:tcW w:w="670" w:type="dxa"/>
            <w:tcBorders>
              <w:top w:val="nil"/>
              <w:left w:val="nil"/>
              <w:bottom w:val="nil"/>
              <w:right w:val="nil"/>
            </w:tcBorders>
          </w:tcPr>
          <w:p w14:paraId="760FFCB3" w14:textId="28E4B5BC" w:rsidR="009B0716" w:rsidRPr="00B056E9" w:rsidRDefault="00A159FB" w:rsidP="002859AB">
            <w:pPr>
              <w:pStyle w:val="a5"/>
              <w:spacing w:before="0" w:beforeAutospacing="0" w:after="0" w:afterAutospacing="0"/>
              <w:jc w:val="center"/>
              <w:rPr>
                <w:sz w:val="28"/>
                <w:szCs w:val="28"/>
                <w:lang w:val="en-US"/>
              </w:rPr>
            </w:pPr>
            <w:r>
              <w:rPr>
                <w:sz w:val="28"/>
                <w:szCs w:val="28"/>
                <w:lang w:val="kk-KZ"/>
              </w:rPr>
              <w:t>10</w:t>
            </w:r>
            <w:r w:rsidR="004103A2">
              <w:rPr>
                <w:sz w:val="28"/>
                <w:szCs w:val="28"/>
                <w:lang w:val="kk-KZ"/>
              </w:rPr>
              <w:t>5</w:t>
            </w:r>
          </w:p>
        </w:tc>
      </w:tr>
      <w:tr w:rsidR="009B0716" w:rsidRPr="00364B4D" w14:paraId="4A39A824" w14:textId="77777777" w:rsidTr="00BD12F8">
        <w:tc>
          <w:tcPr>
            <w:tcW w:w="9184" w:type="dxa"/>
            <w:gridSpan w:val="2"/>
            <w:tcBorders>
              <w:top w:val="nil"/>
              <w:left w:val="nil"/>
              <w:bottom w:val="nil"/>
              <w:right w:val="nil"/>
            </w:tcBorders>
          </w:tcPr>
          <w:p w14:paraId="7E7F34AE" w14:textId="1A261808" w:rsidR="009B0716" w:rsidRPr="00364B4D" w:rsidRDefault="009B0716" w:rsidP="00E96106">
            <w:pPr>
              <w:pStyle w:val="a5"/>
              <w:spacing w:before="0" w:beforeAutospacing="0" w:after="0" w:afterAutospacing="0"/>
              <w:jc w:val="both"/>
              <w:rPr>
                <w:b/>
                <w:sz w:val="28"/>
                <w:szCs w:val="28"/>
                <w:lang w:val="kk-KZ"/>
              </w:rPr>
            </w:pPr>
            <w:r w:rsidRPr="00364B4D">
              <w:rPr>
                <w:b/>
                <w:sz w:val="28"/>
                <w:szCs w:val="28"/>
                <w:lang w:val="kk-KZ"/>
              </w:rPr>
              <w:t>ҚОСЫМША В</w:t>
            </w:r>
            <w:r w:rsidRPr="00364B4D">
              <w:rPr>
                <w:sz w:val="28"/>
                <w:szCs w:val="28"/>
                <w:lang w:val="kk-KZ"/>
              </w:rPr>
              <w:t xml:space="preserve"> – Ғылыми-зерттеу жұмыстарының нәтижелерін енгізу актісі. </w:t>
            </w:r>
            <w:r w:rsidRPr="00364B4D">
              <w:rPr>
                <w:bCs/>
                <w:sz w:val="28"/>
                <w:szCs w:val="28"/>
                <w:lang w:val="kk-KZ"/>
              </w:rPr>
              <w:t>«Семей медицина университеті» Коммерциялық емес акционерлік қоғамы Т.А. Назарова атындағы патологиялық физиология кафедрасы</w:t>
            </w:r>
            <w:r w:rsidRPr="00364B4D">
              <w:rPr>
                <w:sz w:val="28"/>
                <w:szCs w:val="28"/>
                <w:lang w:val="kk-KZ"/>
              </w:rPr>
              <w:t>.......................................................................................................</w:t>
            </w:r>
          </w:p>
        </w:tc>
        <w:tc>
          <w:tcPr>
            <w:tcW w:w="670" w:type="dxa"/>
            <w:tcBorders>
              <w:top w:val="nil"/>
              <w:left w:val="nil"/>
              <w:bottom w:val="nil"/>
              <w:right w:val="nil"/>
            </w:tcBorders>
          </w:tcPr>
          <w:p w14:paraId="7114E8F3" w14:textId="1001FC09" w:rsidR="009B0716" w:rsidRPr="00B056E9" w:rsidRDefault="00A159FB" w:rsidP="00DE5393">
            <w:pPr>
              <w:pStyle w:val="a5"/>
              <w:spacing w:before="0" w:beforeAutospacing="0" w:after="0" w:afterAutospacing="0"/>
              <w:jc w:val="center"/>
              <w:rPr>
                <w:sz w:val="28"/>
                <w:szCs w:val="28"/>
                <w:lang w:val="en-US"/>
              </w:rPr>
            </w:pPr>
            <w:r>
              <w:rPr>
                <w:sz w:val="28"/>
                <w:szCs w:val="28"/>
                <w:lang w:val="kk-KZ"/>
              </w:rPr>
              <w:t>10</w:t>
            </w:r>
            <w:r w:rsidR="004103A2">
              <w:rPr>
                <w:sz w:val="28"/>
                <w:szCs w:val="28"/>
                <w:lang w:val="kk-KZ"/>
              </w:rPr>
              <w:t>6</w:t>
            </w:r>
          </w:p>
        </w:tc>
      </w:tr>
      <w:tr w:rsidR="009B0716" w:rsidRPr="00364B4D" w14:paraId="20BB2882" w14:textId="77777777" w:rsidTr="00BD12F8">
        <w:tc>
          <w:tcPr>
            <w:tcW w:w="9184" w:type="dxa"/>
            <w:gridSpan w:val="2"/>
            <w:tcBorders>
              <w:top w:val="nil"/>
              <w:left w:val="nil"/>
              <w:bottom w:val="nil"/>
              <w:right w:val="nil"/>
            </w:tcBorders>
          </w:tcPr>
          <w:p w14:paraId="15ED10A2" w14:textId="5C7FFE4B" w:rsidR="009B0716" w:rsidRPr="00364B4D" w:rsidRDefault="009B0716" w:rsidP="00C7057E">
            <w:pPr>
              <w:pStyle w:val="a5"/>
              <w:spacing w:before="0" w:beforeAutospacing="0" w:after="0" w:afterAutospacing="0"/>
              <w:jc w:val="both"/>
              <w:rPr>
                <w:b/>
                <w:sz w:val="28"/>
                <w:szCs w:val="28"/>
                <w:lang w:val="kk-KZ"/>
              </w:rPr>
            </w:pPr>
            <w:r w:rsidRPr="00364B4D">
              <w:rPr>
                <w:b/>
                <w:sz w:val="28"/>
                <w:szCs w:val="28"/>
                <w:lang w:val="kk-KZ"/>
              </w:rPr>
              <w:t xml:space="preserve">ҚОСЫМША Г – </w:t>
            </w:r>
            <w:r w:rsidRPr="00364B4D">
              <w:rPr>
                <w:sz w:val="28"/>
                <w:szCs w:val="28"/>
                <w:lang w:val="kk-KZ"/>
              </w:rPr>
              <w:t xml:space="preserve">Ғылыми-зерттеу жұмыстарының нәтижелерін енгізу актісі. Коммерциялық емес акционерлік қоғамы «Семей медицина университетінің» </w:t>
            </w:r>
            <w:r w:rsidRPr="00364B4D">
              <w:rPr>
                <w:caps/>
                <w:sz w:val="28"/>
                <w:szCs w:val="28"/>
                <w:lang w:val="kk-KZ"/>
              </w:rPr>
              <w:t>ҚР ҰҒА-</w:t>
            </w:r>
            <w:r w:rsidRPr="00364B4D">
              <w:rPr>
                <w:sz w:val="28"/>
                <w:szCs w:val="28"/>
                <w:lang w:val="kk-KZ"/>
              </w:rPr>
              <w:t xml:space="preserve">ның академигі </w:t>
            </w:r>
            <w:r w:rsidRPr="00364B4D">
              <w:rPr>
                <w:caps/>
                <w:sz w:val="28"/>
                <w:szCs w:val="28"/>
                <w:lang w:val="kk-KZ"/>
              </w:rPr>
              <w:t xml:space="preserve">Т.Қ. </w:t>
            </w:r>
            <w:r w:rsidRPr="00364B4D">
              <w:rPr>
                <w:sz w:val="28"/>
                <w:szCs w:val="28"/>
                <w:lang w:val="kk-KZ"/>
              </w:rPr>
              <w:t xml:space="preserve">Раисов атындағы молекулалық биология және медициналық генетика </w:t>
            </w:r>
            <w:r w:rsidRPr="00364B4D">
              <w:rPr>
                <w:bCs/>
                <w:sz w:val="28"/>
                <w:szCs w:val="28"/>
                <w:lang w:val="kk-KZ"/>
              </w:rPr>
              <w:t>кафедрасы..</w:t>
            </w:r>
            <w:r w:rsidRPr="00364B4D">
              <w:rPr>
                <w:sz w:val="28"/>
                <w:szCs w:val="28"/>
                <w:lang w:val="kk-KZ"/>
              </w:rPr>
              <w:t>.................</w:t>
            </w:r>
          </w:p>
        </w:tc>
        <w:tc>
          <w:tcPr>
            <w:tcW w:w="670" w:type="dxa"/>
            <w:tcBorders>
              <w:top w:val="nil"/>
              <w:left w:val="nil"/>
              <w:bottom w:val="nil"/>
              <w:right w:val="nil"/>
            </w:tcBorders>
          </w:tcPr>
          <w:p w14:paraId="42A3CB4D" w14:textId="14ABE646" w:rsidR="009B0716" w:rsidRPr="00A159FB" w:rsidRDefault="00B056E9" w:rsidP="002859AB">
            <w:pPr>
              <w:pStyle w:val="a5"/>
              <w:spacing w:before="0" w:beforeAutospacing="0" w:after="0" w:afterAutospacing="0"/>
              <w:jc w:val="center"/>
              <w:rPr>
                <w:sz w:val="28"/>
                <w:szCs w:val="28"/>
              </w:rPr>
            </w:pPr>
            <w:r>
              <w:rPr>
                <w:sz w:val="28"/>
                <w:szCs w:val="28"/>
                <w:lang w:val="en-US"/>
              </w:rPr>
              <w:t>10</w:t>
            </w:r>
            <w:r w:rsidR="004103A2">
              <w:rPr>
                <w:sz w:val="28"/>
                <w:szCs w:val="28"/>
              </w:rPr>
              <w:t>7</w:t>
            </w:r>
          </w:p>
        </w:tc>
      </w:tr>
      <w:tr w:rsidR="009B0716" w:rsidRPr="00364B4D" w14:paraId="6675C45D" w14:textId="77777777" w:rsidTr="00BD12F8">
        <w:tc>
          <w:tcPr>
            <w:tcW w:w="9184" w:type="dxa"/>
            <w:gridSpan w:val="2"/>
            <w:tcBorders>
              <w:top w:val="nil"/>
              <w:left w:val="nil"/>
              <w:bottom w:val="nil"/>
              <w:right w:val="nil"/>
            </w:tcBorders>
          </w:tcPr>
          <w:p w14:paraId="56EA54E5" w14:textId="38F7AA72" w:rsidR="009B0716" w:rsidRPr="00364B4D" w:rsidRDefault="009B0716" w:rsidP="00C7057E">
            <w:pPr>
              <w:pStyle w:val="a5"/>
              <w:spacing w:before="0" w:beforeAutospacing="0" w:after="0" w:afterAutospacing="0"/>
              <w:jc w:val="both"/>
              <w:rPr>
                <w:b/>
                <w:sz w:val="28"/>
                <w:szCs w:val="28"/>
                <w:lang w:val="kk-KZ"/>
              </w:rPr>
            </w:pPr>
            <w:r w:rsidRPr="00364B4D">
              <w:rPr>
                <w:b/>
                <w:sz w:val="28"/>
                <w:szCs w:val="28"/>
                <w:lang w:val="kk-KZ"/>
              </w:rPr>
              <w:t xml:space="preserve">ҚОСЫМША Ғ – </w:t>
            </w:r>
            <w:r w:rsidRPr="00364B4D">
              <w:rPr>
                <w:sz w:val="28"/>
                <w:szCs w:val="28"/>
                <w:lang w:val="kk-KZ"/>
              </w:rPr>
              <w:t xml:space="preserve">Ғылыми-зерттеу жұмыстарының нәтижелерін енгізу актісі. </w:t>
            </w:r>
            <w:r w:rsidRPr="00364B4D">
              <w:rPr>
                <w:bCs/>
                <w:sz w:val="28"/>
                <w:szCs w:val="28"/>
                <w:lang w:val="kk-KZ"/>
              </w:rPr>
              <w:t>«Семей медицина университеті» Коммерциялық емес акционерлік қоғамы Орта ғылыми-зерттеу зертханасының биохимиялық бөлімі</w:t>
            </w:r>
            <w:r w:rsidRPr="00364B4D">
              <w:rPr>
                <w:sz w:val="28"/>
                <w:szCs w:val="28"/>
                <w:lang w:val="kk-KZ"/>
              </w:rPr>
              <w:t>..............</w:t>
            </w:r>
          </w:p>
        </w:tc>
        <w:tc>
          <w:tcPr>
            <w:tcW w:w="670" w:type="dxa"/>
            <w:tcBorders>
              <w:top w:val="nil"/>
              <w:left w:val="nil"/>
              <w:bottom w:val="nil"/>
              <w:right w:val="nil"/>
            </w:tcBorders>
          </w:tcPr>
          <w:p w14:paraId="76C7B4F3" w14:textId="2208B5E0" w:rsidR="009B0716" w:rsidRPr="00A159FB" w:rsidRDefault="008E52FC" w:rsidP="002859AB">
            <w:pPr>
              <w:pStyle w:val="a5"/>
              <w:spacing w:before="0" w:beforeAutospacing="0" w:after="0" w:afterAutospacing="0"/>
              <w:jc w:val="center"/>
              <w:rPr>
                <w:sz w:val="28"/>
                <w:szCs w:val="28"/>
              </w:rPr>
            </w:pPr>
            <w:r w:rsidRPr="00364B4D">
              <w:rPr>
                <w:sz w:val="28"/>
                <w:szCs w:val="28"/>
                <w:lang w:val="kk-KZ"/>
              </w:rPr>
              <w:t>10</w:t>
            </w:r>
            <w:r w:rsidR="004103A2">
              <w:rPr>
                <w:sz w:val="28"/>
                <w:szCs w:val="28"/>
              </w:rPr>
              <w:t>8</w:t>
            </w:r>
          </w:p>
        </w:tc>
      </w:tr>
      <w:tr w:rsidR="009B0716" w:rsidRPr="00364B4D" w14:paraId="1631F930" w14:textId="77777777" w:rsidTr="00BD12F8">
        <w:tc>
          <w:tcPr>
            <w:tcW w:w="9184" w:type="dxa"/>
            <w:gridSpan w:val="2"/>
            <w:tcBorders>
              <w:top w:val="nil"/>
              <w:left w:val="nil"/>
              <w:bottom w:val="nil"/>
              <w:right w:val="nil"/>
            </w:tcBorders>
          </w:tcPr>
          <w:p w14:paraId="5A93BBF7" w14:textId="109E875A" w:rsidR="009B0716" w:rsidRPr="00364B4D" w:rsidRDefault="009B0716" w:rsidP="00A454BD">
            <w:pPr>
              <w:pStyle w:val="af7"/>
              <w:jc w:val="both"/>
              <w:rPr>
                <w:rFonts w:ascii="Times New Roman" w:hAnsi="Times New Roman" w:cs="Times New Roman"/>
                <w:b/>
                <w:sz w:val="28"/>
                <w:szCs w:val="28"/>
                <w:lang w:val="kk-KZ"/>
              </w:rPr>
            </w:pPr>
            <w:r w:rsidRPr="00364B4D">
              <w:rPr>
                <w:rFonts w:ascii="Times New Roman" w:hAnsi="Times New Roman" w:cs="Times New Roman"/>
                <w:b/>
                <w:sz w:val="28"/>
                <w:szCs w:val="28"/>
                <w:lang w:val="kk-KZ"/>
              </w:rPr>
              <w:t xml:space="preserve">ҚОСЫМША Д – </w:t>
            </w:r>
            <w:r w:rsidRPr="00364B4D">
              <w:rPr>
                <w:rFonts w:ascii="Times New Roman" w:hAnsi="Times New Roman" w:cs="Times New Roman"/>
                <w:sz w:val="28"/>
                <w:szCs w:val="28"/>
                <w:lang w:val="kk-KZ"/>
              </w:rPr>
              <w:t xml:space="preserve">Ғылыми-зерттеу жұмыстарының нәтижелерін енгізу актісі. </w:t>
            </w:r>
            <w:r w:rsidRPr="00364B4D">
              <w:rPr>
                <w:rFonts w:ascii="Times New Roman" w:hAnsi="Times New Roman" w:cs="Times New Roman"/>
                <w:bCs/>
                <w:sz w:val="28"/>
                <w:szCs w:val="28"/>
                <w:lang w:val="kk-KZ"/>
              </w:rPr>
              <w:t>«Семей медицина университеті» Коммерциялық емес акционерлік қоғамы м.ғ.д., профессор С.О. Тапбергенов атындағы биохимия және химиялық  пәндер кафедрасы</w:t>
            </w:r>
            <w:r w:rsidRPr="00364B4D">
              <w:rPr>
                <w:rFonts w:ascii="Times New Roman" w:hAnsi="Times New Roman" w:cs="Times New Roman"/>
                <w:sz w:val="28"/>
                <w:szCs w:val="28"/>
                <w:lang w:val="kk-KZ"/>
              </w:rPr>
              <w:t>........................................................................</w:t>
            </w:r>
          </w:p>
        </w:tc>
        <w:tc>
          <w:tcPr>
            <w:tcW w:w="670" w:type="dxa"/>
            <w:tcBorders>
              <w:top w:val="nil"/>
              <w:left w:val="nil"/>
              <w:bottom w:val="nil"/>
              <w:right w:val="nil"/>
            </w:tcBorders>
          </w:tcPr>
          <w:p w14:paraId="709EC67F" w14:textId="0FF1EFAA" w:rsidR="009B0716" w:rsidRPr="00A159FB" w:rsidRDefault="008E52FC" w:rsidP="002859AB">
            <w:pPr>
              <w:pStyle w:val="a5"/>
              <w:spacing w:before="0" w:beforeAutospacing="0" w:after="0" w:afterAutospacing="0"/>
              <w:jc w:val="center"/>
              <w:rPr>
                <w:sz w:val="28"/>
                <w:szCs w:val="28"/>
              </w:rPr>
            </w:pPr>
            <w:r w:rsidRPr="00364B4D">
              <w:rPr>
                <w:sz w:val="28"/>
                <w:szCs w:val="28"/>
                <w:lang w:val="kk-KZ"/>
              </w:rPr>
              <w:t>10</w:t>
            </w:r>
            <w:r w:rsidR="004103A2">
              <w:rPr>
                <w:sz w:val="28"/>
                <w:szCs w:val="28"/>
              </w:rPr>
              <w:t>9</w:t>
            </w:r>
          </w:p>
        </w:tc>
      </w:tr>
      <w:tr w:rsidR="009B0716" w:rsidRPr="00364B4D" w14:paraId="2680BD1A" w14:textId="77777777" w:rsidTr="00BD12F8">
        <w:tc>
          <w:tcPr>
            <w:tcW w:w="9184" w:type="dxa"/>
            <w:gridSpan w:val="2"/>
            <w:tcBorders>
              <w:top w:val="nil"/>
              <w:left w:val="nil"/>
              <w:bottom w:val="nil"/>
              <w:right w:val="nil"/>
            </w:tcBorders>
          </w:tcPr>
          <w:p w14:paraId="041FEC41" w14:textId="273B7892" w:rsidR="009B0716" w:rsidRPr="00364B4D" w:rsidRDefault="009B0716" w:rsidP="00C7057E">
            <w:pPr>
              <w:pStyle w:val="a5"/>
              <w:spacing w:before="0" w:beforeAutospacing="0" w:after="0" w:afterAutospacing="0"/>
              <w:jc w:val="both"/>
              <w:rPr>
                <w:b/>
                <w:sz w:val="28"/>
                <w:szCs w:val="28"/>
                <w:lang w:val="kk-KZ"/>
              </w:rPr>
            </w:pPr>
            <w:r w:rsidRPr="00364B4D">
              <w:rPr>
                <w:b/>
                <w:sz w:val="28"/>
                <w:szCs w:val="28"/>
                <w:lang w:val="kk-KZ"/>
              </w:rPr>
              <w:lastRenderedPageBreak/>
              <w:t xml:space="preserve">ҚОСЫМША Ж – </w:t>
            </w:r>
            <w:r w:rsidRPr="00364B4D">
              <w:rPr>
                <w:sz w:val="28"/>
                <w:szCs w:val="28"/>
                <w:lang w:val="kk-KZ"/>
              </w:rPr>
              <w:t>Ғылыми-зерттеу жұмыстарының нәтижелерін енгізу актісі. Шәкәрім атындағы мемлекеттік университетінің «Экология және қоршаған ортаны қорғау» кафедрасы................................................................</w:t>
            </w:r>
          </w:p>
        </w:tc>
        <w:tc>
          <w:tcPr>
            <w:tcW w:w="670" w:type="dxa"/>
            <w:tcBorders>
              <w:top w:val="nil"/>
              <w:left w:val="nil"/>
              <w:bottom w:val="nil"/>
              <w:right w:val="nil"/>
            </w:tcBorders>
          </w:tcPr>
          <w:p w14:paraId="57B71A81" w14:textId="1EFB2DD3" w:rsidR="009B0716" w:rsidRPr="00A159FB" w:rsidRDefault="008E52FC" w:rsidP="009B0716">
            <w:pPr>
              <w:pStyle w:val="a5"/>
              <w:spacing w:before="0" w:beforeAutospacing="0" w:after="0" w:afterAutospacing="0"/>
              <w:jc w:val="center"/>
              <w:rPr>
                <w:sz w:val="28"/>
                <w:szCs w:val="28"/>
              </w:rPr>
            </w:pPr>
            <w:r w:rsidRPr="00364B4D">
              <w:rPr>
                <w:sz w:val="28"/>
                <w:szCs w:val="28"/>
                <w:lang w:val="kk-KZ"/>
              </w:rPr>
              <w:t>1</w:t>
            </w:r>
            <w:r w:rsidR="004103A2">
              <w:rPr>
                <w:sz w:val="28"/>
                <w:szCs w:val="28"/>
                <w:lang w:val="kk-KZ"/>
              </w:rPr>
              <w:t>10</w:t>
            </w:r>
          </w:p>
        </w:tc>
      </w:tr>
      <w:tr w:rsidR="00B056E9" w:rsidRPr="00B056E9" w14:paraId="213138F8" w14:textId="77777777" w:rsidTr="00BD12F8">
        <w:tc>
          <w:tcPr>
            <w:tcW w:w="9184" w:type="dxa"/>
            <w:gridSpan w:val="2"/>
            <w:tcBorders>
              <w:top w:val="nil"/>
              <w:left w:val="nil"/>
              <w:bottom w:val="nil"/>
              <w:right w:val="nil"/>
            </w:tcBorders>
          </w:tcPr>
          <w:p w14:paraId="7F741273" w14:textId="77777777" w:rsidR="00B056E9" w:rsidRPr="00364B4D" w:rsidRDefault="00B056E9" w:rsidP="00C7057E">
            <w:pPr>
              <w:pStyle w:val="a5"/>
              <w:spacing w:before="0" w:beforeAutospacing="0" w:after="0" w:afterAutospacing="0"/>
              <w:jc w:val="both"/>
              <w:rPr>
                <w:b/>
                <w:sz w:val="28"/>
                <w:szCs w:val="28"/>
                <w:lang w:val="kk-KZ"/>
              </w:rPr>
            </w:pPr>
          </w:p>
        </w:tc>
        <w:tc>
          <w:tcPr>
            <w:tcW w:w="670" w:type="dxa"/>
            <w:tcBorders>
              <w:top w:val="nil"/>
              <w:left w:val="nil"/>
              <w:bottom w:val="nil"/>
              <w:right w:val="nil"/>
            </w:tcBorders>
          </w:tcPr>
          <w:p w14:paraId="22F4B785" w14:textId="77777777" w:rsidR="00B056E9" w:rsidRPr="00364B4D" w:rsidRDefault="00B056E9" w:rsidP="009B0716">
            <w:pPr>
              <w:pStyle w:val="a5"/>
              <w:spacing w:before="0" w:beforeAutospacing="0" w:after="0" w:afterAutospacing="0"/>
              <w:jc w:val="center"/>
              <w:rPr>
                <w:sz w:val="28"/>
                <w:szCs w:val="28"/>
                <w:lang w:val="kk-KZ"/>
              </w:rPr>
            </w:pPr>
          </w:p>
        </w:tc>
      </w:tr>
    </w:tbl>
    <w:p w14:paraId="300E7CAD" w14:textId="56947C55" w:rsidR="00E3271B" w:rsidRDefault="00E3271B" w:rsidP="00E3271B">
      <w:pPr>
        <w:pStyle w:val="a5"/>
        <w:spacing w:before="0" w:beforeAutospacing="0" w:after="0" w:afterAutospacing="0"/>
        <w:jc w:val="both"/>
        <w:rPr>
          <w:sz w:val="28"/>
          <w:szCs w:val="28"/>
          <w:lang w:val="kk-KZ"/>
        </w:rPr>
      </w:pPr>
    </w:p>
    <w:p w14:paraId="19729D07" w14:textId="5CFEC858" w:rsidR="0012433A" w:rsidRDefault="0012433A" w:rsidP="00E3271B">
      <w:pPr>
        <w:pStyle w:val="a5"/>
        <w:spacing w:before="0" w:beforeAutospacing="0" w:after="0" w:afterAutospacing="0"/>
        <w:jc w:val="both"/>
        <w:rPr>
          <w:sz w:val="28"/>
          <w:szCs w:val="28"/>
          <w:lang w:val="kk-KZ"/>
        </w:rPr>
      </w:pPr>
    </w:p>
    <w:p w14:paraId="3558B7A7" w14:textId="278A59C9" w:rsidR="0012433A" w:rsidRDefault="0012433A" w:rsidP="00E3271B">
      <w:pPr>
        <w:pStyle w:val="a5"/>
        <w:spacing w:before="0" w:beforeAutospacing="0" w:after="0" w:afterAutospacing="0"/>
        <w:jc w:val="both"/>
        <w:rPr>
          <w:sz w:val="28"/>
          <w:szCs w:val="28"/>
          <w:lang w:val="kk-KZ"/>
        </w:rPr>
      </w:pPr>
    </w:p>
    <w:p w14:paraId="01A33EE1" w14:textId="6EAFDC75" w:rsidR="0012433A" w:rsidRDefault="0012433A" w:rsidP="00E3271B">
      <w:pPr>
        <w:pStyle w:val="a5"/>
        <w:spacing w:before="0" w:beforeAutospacing="0" w:after="0" w:afterAutospacing="0"/>
        <w:jc w:val="both"/>
        <w:rPr>
          <w:sz w:val="28"/>
          <w:szCs w:val="28"/>
          <w:lang w:val="kk-KZ"/>
        </w:rPr>
      </w:pPr>
    </w:p>
    <w:p w14:paraId="6BA96079" w14:textId="5BE703F5" w:rsidR="0012433A" w:rsidRDefault="0012433A" w:rsidP="00E3271B">
      <w:pPr>
        <w:pStyle w:val="a5"/>
        <w:spacing w:before="0" w:beforeAutospacing="0" w:after="0" w:afterAutospacing="0"/>
        <w:jc w:val="both"/>
        <w:rPr>
          <w:sz w:val="28"/>
          <w:szCs w:val="28"/>
          <w:lang w:val="kk-KZ"/>
        </w:rPr>
      </w:pPr>
    </w:p>
    <w:p w14:paraId="488FAD8A" w14:textId="4B015150" w:rsidR="0012433A" w:rsidRDefault="0012433A" w:rsidP="00E3271B">
      <w:pPr>
        <w:pStyle w:val="a5"/>
        <w:spacing w:before="0" w:beforeAutospacing="0" w:after="0" w:afterAutospacing="0"/>
        <w:jc w:val="both"/>
        <w:rPr>
          <w:sz w:val="28"/>
          <w:szCs w:val="28"/>
          <w:lang w:val="kk-KZ"/>
        </w:rPr>
      </w:pPr>
    </w:p>
    <w:p w14:paraId="0C993D29" w14:textId="6DCC123A" w:rsidR="0012433A" w:rsidRDefault="0012433A" w:rsidP="00E3271B">
      <w:pPr>
        <w:pStyle w:val="a5"/>
        <w:spacing w:before="0" w:beforeAutospacing="0" w:after="0" w:afterAutospacing="0"/>
        <w:jc w:val="both"/>
        <w:rPr>
          <w:sz w:val="28"/>
          <w:szCs w:val="28"/>
          <w:lang w:val="kk-KZ"/>
        </w:rPr>
      </w:pPr>
    </w:p>
    <w:p w14:paraId="48E42E16" w14:textId="74C8D4EF" w:rsidR="0012433A" w:rsidRDefault="0012433A" w:rsidP="00E3271B">
      <w:pPr>
        <w:pStyle w:val="a5"/>
        <w:spacing w:before="0" w:beforeAutospacing="0" w:after="0" w:afterAutospacing="0"/>
        <w:jc w:val="both"/>
        <w:rPr>
          <w:sz w:val="28"/>
          <w:szCs w:val="28"/>
          <w:lang w:val="kk-KZ"/>
        </w:rPr>
      </w:pPr>
    </w:p>
    <w:p w14:paraId="579DD7F3" w14:textId="5D725A52" w:rsidR="0012433A" w:rsidRDefault="0012433A" w:rsidP="00E3271B">
      <w:pPr>
        <w:pStyle w:val="a5"/>
        <w:spacing w:before="0" w:beforeAutospacing="0" w:after="0" w:afterAutospacing="0"/>
        <w:jc w:val="both"/>
        <w:rPr>
          <w:sz w:val="28"/>
          <w:szCs w:val="28"/>
          <w:lang w:val="kk-KZ"/>
        </w:rPr>
      </w:pPr>
    </w:p>
    <w:p w14:paraId="06FFDBDA" w14:textId="20A1E86E" w:rsidR="0012433A" w:rsidRDefault="0012433A" w:rsidP="00E3271B">
      <w:pPr>
        <w:pStyle w:val="a5"/>
        <w:spacing w:before="0" w:beforeAutospacing="0" w:after="0" w:afterAutospacing="0"/>
        <w:jc w:val="both"/>
        <w:rPr>
          <w:sz w:val="28"/>
          <w:szCs w:val="28"/>
          <w:lang w:val="kk-KZ"/>
        </w:rPr>
      </w:pPr>
    </w:p>
    <w:p w14:paraId="7E5E7A35" w14:textId="09833094" w:rsidR="0012433A" w:rsidRDefault="0012433A" w:rsidP="00E3271B">
      <w:pPr>
        <w:pStyle w:val="a5"/>
        <w:spacing w:before="0" w:beforeAutospacing="0" w:after="0" w:afterAutospacing="0"/>
        <w:jc w:val="both"/>
        <w:rPr>
          <w:sz w:val="28"/>
          <w:szCs w:val="28"/>
          <w:lang w:val="kk-KZ"/>
        </w:rPr>
      </w:pPr>
    </w:p>
    <w:p w14:paraId="08EB51D8" w14:textId="46AF8829" w:rsidR="0012433A" w:rsidRDefault="0012433A" w:rsidP="00E3271B">
      <w:pPr>
        <w:pStyle w:val="a5"/>
        <w:spacing w:before="0" w:beforeAutospacing="0" w:after="0" w:afterAutospacing="0"/>
        <w:jc w:val="both"/>
        <w:rPr>
          <w:sz w:val="28"/>
          <w:szCs w:val="28"/>
          <w:lang w:val="kk-KZ"/>
        </w:rPr>
      </w:pPr>
    </w:p>
    <w:p w14:paraId="57076BAE" w14:textId="52BAC36F" w:rsidR="0012433A" w:rsidRDefault="0012433A" w:rsidP="00E3271B">
      <w:pPr>
        <w:pStyle w:val="a5"/>
        <w:spacing w:before="0" w:beforeAutospacing="0" w:after="0" w:afterAutospacing="0"/>
        <w:jc w:val="both"/>
        <w:rPr>
          <w:sz w:val="28"/>
          <w:szCs w:val="28"/>
          <w:lang w:val="kk-KZ"/>
        </w:rPr>
      </w:pPr>
    </w:p>
    <w:p w14:paraId="61E84F44" w14:textId="2835CAA8" w:rsidR="0012433A" w:rsidRDefault="0012433A" w:rsidP="00E3271B">
      <w:pPr>
        <w:pStyle w:val="a5"/>
        <w:spacing w:before="0" w:beforeAutospacing="0" w:after="0" w:afterAutospacing="0"/>
        <w:jc w:val="both"/>
        <w:rPr>
          <w:sz w:val="28"/>
          <w:szCs w:val="28"/>
          <w:lang w:val="kk-KZ"/>
        </w:rPr>
      </w:pPr>
    </w:p>
    <w:p w14:paraId="32AC5889" w14:textId="18CD60E1" w:rsidR="0012433A" w:rsidRDefault="0012433A" w:rsidP="00E3271B">
      <w:pPr>
        <w:pStyle w:val="a5"/>
        <w:spacing w:before="0" w:beforeAutospacing="0" w:after="0" w:afterAutospacing="0"/>
        <w:jc w:val="both"/>
        <w:rPr>
          <w:sz w:val="28"/>
          <w:szCs w:val="28"/>
          <w:lang w:val="kk-KZ"/>
        </w:rPr>
      </w:pPr>
    </w:p>
    <w:p w14:paraId="1A0A5ACD" w14:textId="1A4A33C1" w:rsidR="0012433A" w:rsidRDefault="0012433A" w:rsidP="00E3271B">
      <w:pPr>
        <w:pStyle w:val="a5"/>
        <w:spacing w:before="0" w:beforeAutospacing="0" w:after="0" w:afterAutospacing="0"/>
        <w:jc w:val="both"/>
        <w:rPr>
          <w:sz w:val="28"/>
          <w:szCs w:val="28"/>
          <w:lang w:val="kk-KZ"/>
        </w:rPr>
      </w:pPr>
    </w:p>
    <w:p w14:paraId="2BB03F51" w14:textId="2379D5DA" w:rsidR="0012433A" w:rsidRDefault="0012433A" w:rsidP="00E3271B">
      <w:pPr>
        <w:pStyle w:val="a5"/>
        <w:spacing w:before="0" w:beforeAutospacing="0" w:after="0" w:afterAutospacing="0"/>
        <w:jc w:val="both"/>
        <w:rPr>
          <w:sz w:val="28"/>
          <w:szCs w:val="28"/>
          <w:lang w:val="kk-KZ"/>
        </w:rPr>
      </w:pPr>
    </w:p>
    <w:p w14:paraId="140DD45B" w14:textId="71985776" w:rsidR="0012433A" w:rsidRDefault="0012433A" w:rsidP="00E3271B">
      <w:pPr>
        <w:pStyle w:val="a5"/>
        <w:spacing w:before="0" w:beforeAutospacing="0" w:after="0" w:afterAutospacing="0"/>
        <w:jc w:val="both"/>
        <w:rPr>
          <w:sz w:val="28"/>
          <w:szCs w:val="28"/>
          <w:lang w:val="kk-KZ"/>
        </w:rPr>
      </w:pPr>
    </w:p>
    <w:p w14:paraId="7C6030BE" w14:textId="113AD200" w:rsidR="0012433A" w:rsidRDefault="0012433A" w:rsidP="00E3271B">
      <w:pPr>
        <w:pStyle w:val="a5"/>
        <w:spacing w:before="0" w:beforeAutospacing="0" w:after="0" w:afterAutospacing="0"/>
        <w:jc w:val="both"/>
        <w:rPr>
          <w:sz w:val="28"/>
          <w:szCs w:val="28"/>
          <w:lang w:val="kk-KZ"/>
        </w:rPr>
      </w:pPr>
    </w:p>
    <w:p w14:paraId="18970FE9" w14:textId="764A232D" w:rsidR="0012433A" w:rsidRDefault="0012433A" w:rsidP="00E3271B">
      <w:pPr>
        <w:pStyle w:val="a5"/>
        <w:spacing w:before="0" w:beforeAutospacing="0" w:after="0" w:afterAutospacing="0"/>
        <w:jc w:val="both"/>
        <w:rPr>
          <w:sz w:val="28"/>
          <w:szCs w:val="28"/>
          <w:lang w:val="kk-KZ"/>
        </w:rPr>
      </w:pPr>
    </w:p>
    <w:p w14:paraId="153464C5" w14:textId="160A90F1" w:rsidR="0012433A" w:rsidRDefault="0012433A" w:rsidP="00E3271B">
      <w:pPr>
        <w:pStyle w:val="a5"/>
        <w:spacing w:before="0" w:beforeAutospacing="0" w:after="0" w:afterAutospacing="0"/>
        <w:jc w:val="both"/>
        <w:rPr>
          <w:sz w:val="28"/>
          <w:szCs w:val="28"/>
          <w:lang w:val="kk-KZ"/>
        </w:rPr>
      </w:pPr>
    </w:p>
    <w:p w14:paraId="2E6729F2" w14:textId="46C0EBD3" w:rsidR="0012433A" w:rsidRDefault="0012433A" w:rsidP="00E3271B">
      <w:pPr>
        <w:pStyle w:val="a5"/>
        <w:spacing w:before="0" w:beforeAutospacing="0" w:after="0" w:afterAutospacing="0"/>
        <w:jc w:val="both"/>
        <w:rPr>
          <w:sz w:val="28"/>
          <w:szCs w:val="28"/>
          <w:lang w:val="kk-KZ"/>
        </w:rPr>
      </w:pPr>
    </w:p>
    <w:p w14:paraId="7223DF5B" w14:textId="653CA0DD" w:rsidR="0012433A" w:rsidRDefault="0012433A" w:rsidP="00E3271B">
      <w:pPr>
        <w:pStyle w:val="a5"/>
        <w:spacing w:before="0" w:beforeAutospacing="0" w:after="0" w:afterAutospacing="0"/>
        <w:jc w:val="both"/>
        <w:rPr>
          <w:sz w:val="28"/>
          <w:szCs w:val="28"/>
          <w:lang w:val="kk-KZ"/>
        </w:rPr>
      </w:pPr>
    </w:p>
    <w:p w14:paraId="61F43365" w14:textId="7064A638" w:rsidR="0012433A" w:rsidRDefault="0012433A" w:rsidP="00E3271B">
      <w:pPr>
        <w:pStyle w:val="a5"/>
        <w:spacing w:before="0" w:beforeAutospacing="0" w:after="0" w:afterAutospacing="0"/>
        <w:jc w:val="both"/>
        <w:rPr>
          <w:sz w:val="28"/>
          <w:szCs w:val="28"/>
          <w:lang w:val="kk-KZ"/>
        </w:rPr>
      </w:pPr>
    </w:p>
    <w:p w14:paraId="6049AE33" w14:textId="05ACBE1C" w:rsidR="0012433A" w:rsidRDefault="0012433A" w:rsidP="00E3271B">
      <w:pPr>
        <w:pStyle w:val="a5"/>
        <w:spacing w:before="0" w:beforeAutospacing="0" w:after="0" w:afterAutospacing="0"/>
        <w:jc w:val="both"/>
        <w:rPr>
          <w:sz w:val="28"/>
          <w:szCs w:val="28"/>
          <w:lang w:val="kk-KZ"/>
        </w:rPr>
      </w:pPr>
    </w:p>
    <w:p w14:paraId="4F05FB02" w14:textId="337B5677" w:rsidR="0012433A" w:rsidRDefault="0012433A" w:rsidP="00E3271B">
      <w:pPr>
        <w:pStyle w:val="a5"/>
        <w:spacing w:before="0" w:beforeAutospacing="0" w:after="0" w:afterAutospacing="0"/>
        <w:jc w:val="both"/>
        <w:rPr>
          <w:sz w:val="28"/>
          <w:szCs w:val="28"/>
          <w:lang w:val="kk-KZ"/>
        </w:rPr>
      </w:pPr>
    </w:p>
    <w:p w14:paraId="1DB0EBCC" w14:textId="2752BF69" w:rsidR="0012433A" w:rsidRDefault="0012433A" w:rsidP="00E3271B">
      <w:pPr>
        <w:pStyle w:val="a5"/>
        <w:spacing w:before="0" w:beforeAutospacing="0" w:after="0" w:afterAutospacing="0"/>
        <w:jc w:val="both"/>
        <w:rPr>
          <w:sz w:val="28"/>
          <w:szCs w:val="28"/>
          <w:lang w:val="kk-KZ"/>
        </w:rPr>
      </w:pPr>
    </w:p>
    <w:p w14:paraId="2C85F1DE" w14:textId="299C9982" w:rsidR="0012433A" w:rsidRDefault="0012433A" w:rsidP="00E3271B">
      <w:pPr>
        <w:pStyle w:val="a5"/>
        <w:spacing w:before="0" w:beforeAutospacing="0" w:after="0" w:afterAutospacing="0"/>
        <w:jc w:val="both"/>
        <w:rPr>
          <w:sz w:val="28"/>
          <w:szCs w:val="28"/>
          <w:lang w:val="kk-KZ"/>
        </w:rPr>
      </w:pPr>
    </w:p>
    <w:p w14:paraId="77B9CB1E" w14:textId="2DB23543" w:rsidR="0012433A" w:rsidRDefault="0012433A" w:rsidP="00E3271B">
      <w:pPr>
        <w:pStyle w:val="a5"/>
        <w:spacing w:before="0" w:beforeAutospacing="0" w:after="0" w:afterAutospacing="0"/>
        <w:jc w:val="both"/>
        <w:rPr>
          <w:sz w:val="28"/>
          <w:szCs w:val="28"/>
          <w:lang w:val="kk-KZ"/>
        </w:rPr>
      </w:pPr>
    </w:p>
    <w:p w14:paraId="28B20C74" w14:textId="5194920F" w:rsidR="0012433A" w:rsidRDefault="0012433A" w:rsidP="00E3271B">
      <w:pPr>
        <w:pStyle w:val="a5"/>
        <w:spacing w:before="0" w:beforeAutospacing="0" w:after="0" w:afterAutospacing="0"/>
        <w:jc w:val="both"/>
        <w:rPr>
          <w:sz w:val="28"/>
          <w:szCs w:val="28"/>
          <w:lang w:val="kk-KZ"/>
        </w:rPr>
      </w:pPr>
    </w:p>
    <w:p w14:paraId="4BB43412" w14:textId="5B3E8296" w:rsidR="0012433A" w:rsidRDefault="0012433A" w:rsidP="00E3271B">
      <w:pPr>
        <w:pStyle w:val="a5"/>
        <w:spacing w:before="0" w:beforeAutospacing="0" w:after="0" w:afterAutospacing="0"/>
        <w:jc w:val="both"/>
        <w:rPr>
          <w:sz w:val="28"/>
          <w:szCs w:val="28"/>
          <w:lang w:val="kk-KZ"/>
        </w:rPr>
      </w:pPr>
    </w:p>
    <w:p w14:paraId="08248B7D" w14:textId="7D07E976" w:rsidR="0012433A" w:rsidRDefault="0012433A" w:rsidP="00E3271B">
      <w:pPr>
        <w:pStyle w:val="a5"/>
        <w:spacing w:before="0" w:beforeAutospacing="0" w:after="0" w:afterAutospacing="0"/>
        <w:jc w:val="both"/>
        <w:rPr>
          <w:sz w:val="28"/>
          <w:szCs w:val="28"/>
          <w:lang w:val="kk-KZ"/>
        </w:rPr>
      </w:pPr>
    </w:p>
    <w:p w14:paraId="339456C5" w14:textId="5CD183A1" w:rsidR="0012433A" w:rsidRDefault="0012433A" w:rsidP="00E3271B">
      <w:pPr>
        <w:pStyle w:val="a5"/>
        <w:spacing w:before="0" w:beforeAutospacing="0" w:after="0" w:afterAutospacing="0"/>
        <w:jc w:val="both"/>
        <w:rPr>
          <w:sz w:val="28"/>
          <w:szCs w:val="28"/>
          <w:lang w:val="kk-KZ"/>
        </w:rPr>
      </w:pPr>
    </w:p>
    <w:p w14:paraId="6CB39CF0" w14:textId="4198A124" w:rsidR="0012433A" w:rsidRDefault="0012433A" w:rsidP="00E3271B">
      <w:pPr>
        <w:pStyle w:val="a5"/>
        <w:spacing w:before="0" w:beforeAutospacing="0" w:after="0" w:afterAutospacing="0"/>
        <w:jc w:val="both"/>
        <w:rPr>
          <w:sz w:val="28"/>
          <w:szCs w:val="28"/>
          <w:lang w:val="kk-KZ"/>
        </w:rPr>
      </w:pPr>
    </w:p>
    <w:p w14:paraId="176AC8F5" w14:textId="76AC218A" w:rsidR="0012433A" w:rsidRDefault="0012433A" w:rsidP="00E3271B">
      <w:pPr>
        <w:pStyle w:val="a5"/>
        <w:spacing w:before="0" w:beforeAutospacing="0" w:after="0" w:afterAutospacing="0"/>
        <w:jc w:val="both"/>
        <w:rPr>
          <w:sz w:val="28"/>
          <w:szCs w:val="28"/>
          <w:lang w:val="kk-KZ"/>
        </w:rPr>
      </w:pPr>
    </w:p>
    <w:p w14:paraId="448F905C" w14:textId="52A2028C" w:rsidR="0012433A" w:rsidRDefault="0012433A" w:rsidP="00E3271B">
      <w:pPr>
        <w:pStyle w:val="a5"/>
        <w:spacing w:before="0" w:beforeAutospacing="0" w:after="0" w:afterAutospacing="0"/>
        <w:jc w:val="both"/>
        <w:rPr>
          <w:sz w:val="28"/>
          <w:szCs w:val="28"/>
          <w:lang w:val="kk-KZ"/>
        </w:rPr>
      </w:pPr>
    </w:p>
    <w:p w14:paraId="2C4888A1" w14:textId="75AE652C" w:rsidR="0012433A" w:rsidRDefault="0012433A" w:rsidP="00E3271B">
      <w:pPr>
        <w:pStyle w:val="a5"/>
        <w:spacing w:before="0" w:beforeAutospacing="0" w:after="0" w:afterAutospacing="0"/>
        <w:jc w:val="both"/>
        <w:rPr>
          <w:sz w:val="28"/>
          <w:szCs w:val="28"/>
          <w:lang w:val="kk-KZ"/>
        </w:rPr>
      </w:pPr>
    </w:p>
    <w:p w14:paraId="3E6C3D46" w14:textId="59777CAC" w:rsidR="0012433A" w:rsidRDefault="0012433A" w:rsidP="00E3271B">
      <w:pPr>
        <w:pStyle w:val="a5"/>
        <w:spacing w:before="0" w:beforeAutospacing="0" w:after="0" w:afterAutospacing="0"/>
        <w:jc w:val="both"/>
        <w:rPr>
          <w:sz w:val="28"/>
          <w:szCs w:val="28"/>
          <w:lang w:val="kk-KZ"/>
        </w:rPr>
      </w:pPr>
    </w:p>
    <w:p w14:paraId="57F6AEF2" w14:textId="2DA2594D" w:rsidR="0012433A" w:rsidRDefault="0012433A" w:rsidP="00E3271B">
      <w:pPr>
        <w:pStyle w:val="a5"/>
        <w:spacing w:before="0" w:beforeAutospacing="0" w:after="0" w:afterAutospacing="0"/>
        <w:jc w:val="both"/>
        <w:rPr>
          <w:sz w:val="28"/>
          <w:szCs w:val="28"/>
          <w:lang w:val="kk-KZ"/>
        </w:rPr>
      </w:pPr>
    </w:p>
    <w:p w14:paraId="48489B37" w14:textId="24776852" w:rsidR="0012433A" w:rsidRDefault="0012433A" w:rsidP="00E3271B">
      <w:pPr>
        <w:pStyle w:val="a5"/>
        <w:spacing w:before="0" w:beforeAutospacing="0" w:after="0" w:afterAutospacing="0"/>
        <w:jc w:val="both"/>
        <w:rPr>
          <w:sz w:val="28"/>
          <w:szCs w:val="28"/>
          <w:lang w:val="kk-KZ"/>
        </w:rPr>
      </w:pPr>
    </w:p>
    <w:p w14:paraId="69F481C5" w14:textId="793C63E7" w:rsidR="00E3271B" w:rsidRPr="00364B4D" w:rsidRDefault="00E3271B" w:rsidP="00E3271B">
      <w:pPr>
        <w:pStyle w:val="a5"/>
        <w:spacing w:before="0" w:beforeAutospacing="0" w:after="0" w:afterAutospacing="0"/>
        <w:jc w:val="center"/>
        <w:rPr>
          <w:b/>
          <w:sz w:val="28"/>
          <w:szCs w:val="28"/>
          <w:lang w:val="kk-KZ"/>
        </w:rPr>
      </w:pPr>
      <w:r w:rsidRPr="00364B4D">
        <w:rPr>
          <w:b/>
          <w:sz w:val="28"/>
          <w:szCs w:val="28"/>
          <w:lang w:val="kk-KZ"/>
        </w:rPr>
        <w:lastRenderedPageBreak/>
        <w:t>НОРМАТИВ</w:t>
      </w:r>
      <w:r w:rsidR="00C7057E" w:rsidRPr="00364B4D">
        <w:rPr>
          <w:b/>
          <w:sz w:val="28"/>
          <w:szCs w:val="28"/>
          <w:lang w:val="kk-KZ"/>
        </w:rPr>
        <w:t>ТІК СІЛТЕМЕЛЕР</w:t>
      </w:r>
      <w:r w:rsidRPr="00364B4D">
        <w:rPr>
          <w:b/>
          <w:sz w:val="28"/>
          <w:szCs w:val="28"/>
          <w:lang w:val="kk-KZ"/>
        </w:rPr>
        <w:t xml:space="preserve"> </w:t>
      </w:r>
      <w:r w:rsidR="00C7057E" w:rsidRPr="00364B4D">
        <w:rPr>
          <w:b/>
          <w:sz w:val="28"/>
          <w:szCs w:val="28"/>
          <w:lang w:val="kk-KZ"/>
        </w:rPr>
        <w:t xml:space="preserve"> </w:t>
      </w:r>
    </w:p>
    <w:p w14:paraId="64234B17" w14:textId="77777777" w:rsidR="00E3271B" w:rsidRPr="00364B4D" w:rsidRDefault="00E3271B" w:rsidP="00E3271B">
      <w:pPr>
        <w:pStyle w:val="a5"/>
        <w:spacing w:before="0" w:beforeAutospacing="0" w:after="0" w:afterAutospacing="0"/>
        <w:ind w:firstLine="709"/>
        <w:jc w:val="both"/>
        <w:rPr>
          <w:b/>
          <w:sz w:val="28"/>
          <w:szCs w:val="28"/>
          <w:lang w:val="kk-KZ"/>
        </w:rPr>
      </w:pPr>
    </w:p>
    <w:p w14:paraId="39049A1B" w14:textId="43E5EF07" w:rsidR="00E3271B" w:rsidRPr="00364B4D" w:rsidRDefault="00834402" w:rsidP="00E3271B">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Осы диссертацияда келесі регламент</w:t>
      </w:r>
      <w:r w:rsidR="008920C1" w:rsidRPr="00364B4D">
        <w:rPr>
          <w:rFonts w:ascii="Times New Roman" w:hAnsi="Times New Roman"/>
          <w:sz w:val="28"/>
          <w:szCs w:val="28"/>
          <w:lang w:val="kk-KZ"/>
        </w:rPr>
        <w:t>т</w:t>
      </w:r>
      <w:r w:rsidRPr="00364B4D">
        <w:rPr>
          <w:rFonts w:ascii="Times New Roman" w:hAnsi="Times New Roman"/>
          <w:sz w:val="28"/>
          <w:szCs w:val="28"/>
          <w:lang w:val="kk-KZ"/>
        </w:rPr>
        <w:t>еуші құжаттарға сілтемелер пайдаланылған</w:t>
      </w:r>
      <w:r w:rsidR="00E3271B" w:rsidRPr="00364B4D">
        <w:rPr>
          <w:rFonts w:ascii="Times New Roman" w:hAnsi="Times New Roman"/>
          <w:sz w:val="28"/>
          <w:szCs w:val="28"/>
          <w:lang w:val="kk-KZ"/>
        </w:rPr>
        <w:t>:</w:t>
      </w:r>
    </w:p>
    <w:p w14:paraId="0098D51B" w14:textId="6DEDE33A" w:rsidR="00E3271B" w:rsidRPr="00364B4D" w:rsidRDefault="00E3271B" w:rsidP="00E3271B">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ГОСТ 7.32-2001 – (</w:t>
      </w:r>
      <w:r w:rsidR="00344368" w:rsidRPr="00364B4D">
        <w:rPr>
          <w:rFonts w:ascii="Times New Roman" w:hAnsi="Times New Roman"/>
          <w:sz w:val="28"/>
          <w:szCs w:val="28"/>
          <w:lang w:val="kk-KZ"/>
        </w:rPr>
        <w:t>Мемлекетаралық</w:t>
      </w:r>
      <w:r w:rsidRPr="00364B4D">
        <w:rPr>
          <w:rFonts w:ascii="Times New Roman" w:hAnsi="Times New Roman"/>
          <w:sz w:val="28"/>
          <w:szCs w:val="28"/>
          <w:lang w:val="kk-KZ"/>
        </w:rPr>
        <w:t xml:space="preserve"> стандарт) </w:t>
      </w:r>
      <w:r w:rsidR="00344368" w:rsidRPr="00364B4D">
        <w:rPr>
          <w:rFonts w:ascii="Times New Roman" w:hAnsi="Times New Roman"/>
          <w:sz w:val="28"/>
          <w:szCs w:val="28"/>
          <w:lang w:val="kk-KZ"/>
        </w:rPr>
        <w:t>Ақпарат, кітапхана және баспа ісі бойынша стандарттар жүйесі. Ғылыми-зерттеу жұмысы туралы есеп. Құрылымы және рәсімдеу ережелері</w:t>
      </w:r>
      <w:r w:rsidRPr="00364B4D">
        <w:rPr>
          <w:rFonts w:ascii="Times New Roman" w:hAnsi="Times New Roman"/>
          <w:sz w:val="28"/>
          <w:szCs w:val="28"/>
          <w:lang w:val="kk-KZ"/>
        </w:rPr>
        <w:t>.</w:t>
      </w:r>
    </w:p>
    <w:p w14:paraId="02341161" w14:textId="244183D2" w:rsidR="00E3271B" w:rsidRPr="00364B4D" w:rsidRDefault="00E3271B" w:rsidP="00E3271B">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ГОСТ 15.101-98 – (</w:t>
      </w:r>
      <w:r w:rsidR="00344368" w:rsidRPr="00364B4D">
        <w:rPr>
          <w:rFonts w:ascii="Times New Roman" w:hAnsi="Times New Roman"/>
          <w:sz w:val="28"/>
          <w:szCs w:val="28"/>
          <w:lang w:val="kk-KZ"/>
        </w:rPr>
        <w:t xml:space="preserve">Мемлекетаралық </w:t>
      </w:r>
      <w:r w:rsidRPr="00364B4D">
        <w:rPr>
          <w:rFonts w:ascii="Times New Roman" w:hAnsi="Times New Roman"/>
          <w:sz w:val="28"/>
          <w:szCs w:val="28"/>
          <w:lang w:val="kk-KZ"/>
        </w:rPr>
        <w:t xml:space="preserve">стандарт) </w:t>
      </w:r>
      <w:r w:rsidR="00344368" w:rsidRPr="00364B4D">
        <w:rPr>
          <w:rFonts w:ascii="Times New Roman" w:hAnsi="Times New Roman"/>
          <w:sz w:val="28"/>
          <w:szCs w:val="28"/>
          <w:lang w:val="kk-KZ"/>
        </w:rPr>
        <w:t>Өнімді әзірлеу және өндіріске қою жүйесі. Ғылыми-зерттеу жұмыстарын орындау тәртібі</w:t>
      </w:r>
      <w:r w:rsidRPr="00364B4D">
        <w:rPr>
          <w:rFonts w:ascii="Times New Roman" w:hAnsi="Times New Roman"/>
          <w:sz w:val="28"/>
          <w:szCs w:val="28"/>
          <w:lang w:val="kk-KZ"/>
        </w:rPr>
        <w:t>.</w:t>
      </w:r>
    </w:p>
    <w:p w14:paraId="228B5BEE" w14:textId="2ED1D751" w:rsidR="00E3271B" w:rsidRPr="00364B4D" w:rsidRDefault="00E3271B" w:rsidP="00E3271B">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ГОСТ 7.1-84 – </w:t>
      </w:r>
      <w:r w:rsidR="00344368" w:rsidRPr="00364B4D">
        <w:rPr>
          <w:rFonts w:ascii="Times New Roman" w:hAnsi="Times New Roman"/>
          <w:sz w:val="28"/>
          <w:szCs w:val="28"/>
          <w:lang w:val="kk-KZ"/>
        </w:rPr>
        <w:t>Ақпарат, кітапхана және баспа ісі бойынша стандарттар жүйесі</w:t>
      </w:r>
      <w:r w:rsidRPr="00364B4D">
        <w:rPr>
          <w:rFonts w:ascii="Times New Roman" w:hAnsi="Times New Roman"/>
          <w:sz w:val="28"/>
          <w:szCs w:val="28"/>
          <w:lang w:val="kk-KZ"/>
        </w:rPr>
        <w:t xml:space="preserve">. </w:t>
      </w:r>
      <w:r w:rsidR="00344368" w:rsidRPr="00364B4D">
        <w:rPr>
          <w:rFonts w:ascii="Times New Roman" w:hAnsi="Times New Roman"/>
          <w:sz w:val="28"/>
          <w:szCs w:val="28"/>
          <w:lang w:val="kk-KZ"/>
        </w:rPr>
        <w:t>Құжаттың б</w:t>
      </w:r>
      <w:r w:rsidRPr="00364B4D">
        <w:rPr>
          <w:rFonts w:ascii="Times New Roman" w:hAnsi="Times New Roman"/>
          <w:sz w:val="28"/>
          <w:szCs w:val="28"/>
          <w:lang w:val="kk-KZ"/>
        </w:rPr>
        <w:t>иблиографи</w:t>
      </w:r>
      <w:r w:rsidR="00344368" w:rsidRPr="00364B4D">
        <w:rPr>
          <w:rFonts w:ascii="Times New Roman" w:hAnsi="Times New Roman"/>
          <w:sz w:val="28"/>
          <w:szCs w:val="28"/>
          <w:lang w:val="kk-KZ"/>
        </w:rPr>
        <w:t>ялық сипаттамасы. Жалпы талаптар мен ережелер</w:t>
      </w:r>
      <w:r w:rsidRPr="00364B4D">
        <w:rPr>
          <w:rFonts w:ascii="Times New Roman" w:hAnsi="Times New Roman"/>
          <w:sz w:val="28"/>
          <w:szCs w:val="28"/>
          <w:lang w:val="kk-KZ"/>
        </w:rPr>
        <w:t>.</w:t>
      </w:r>
    </w:p>
    <w:p w14:paraId="57528672" w14:textId="1870F687" w:rsidR="00E3271B" w:rsidRPr="00364B4D" w:rsidRDefault="00E3271B" w:rsidP="00E3271B">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ГОСТ 7.9-95 (ИСО 214-76) – </w:t>
      </w:r>
      <w:r w:rsidR="00344368" w:rsidRPr="00364B4D">
        <w:rPr>
          <w:rFonts w:ascii="Times New Roman" w:hAnsi="Times New Roman"/>
          <w:sz w:val="28"/>
          <w:szCs w:val="28"/>
          <w:lang w:val="kk-KZ"/>
        </w:rPr>
        <w:t>Ақпарат, кітапхана және баспа ісі бойынша стандарттар жүйесі</w:t>
      </w:r>
      <w:r w:rsidRPr="00364B4D">
        <w:rPr>
          <w:rFonts w:ascii="Times New Roman" w:hAnsi="Times New Roman"/>
          <w:sz w:val="28"/>
          <w:szCs w:val="28"/>
          <w:lang w:val="kk-KZ"/>
        </w:rPr>
        <w:t>. Библиографи</w:t>
      </w:r>
      <w:r w:rsidR="00344368" w:rsidRPr="00364B4D">
        <w:rPr>
          <w:rFonts w:ascii="Times New Roman" w:hAnsi="Times New Roman"/>
          <w:sz w:val="28"/>
          <w:szCs w:val="28"/>
          <w:lang w:val="kk-KZ"/>
        </w:rPr>
        <w:t>ялық жазба. Орыс тіліндегі сөздердің қысқартылуы. Жалпы талаптар мен ережелер</w:t>
      </w:r>
      <w:r w:rsidRPr="00364B4D">
        <w:rPr>
          <w:rFonts w:ascii="Times New Roman" w:hAnsi="Times New Roman"/>
          <w:sz w:val="28"/>
          <w:szCs w:val="28"/>
          <w:lang w:val="kk-KZ"/>
        </w:rPr>
        <w:t>.</w:t>
      </w:r>
    </w:p>
    <w:p w14:paraId="13FCB1D3" w14:textId="5F341ADF" w:rsidR="00E3271B" w:rsidRPr="00364B4D" w:rsidRDefault="00E3271B" w:rsidP="00E3271B">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rPr>
      </w:pPr>
      <w:r w:rsidRPr="00364B4D">
        <w:rPr>
          <w:rFonts w:ascii="Times New Roman" w:hAnsi="Times New Roman"/>
          <w:sz w:val="28"/>
          <w:szCs w:val="28"/>
          <w:lang w:val="kk-KZ"/>
        </w:rPr>
        <w:t xml:space="preserve">ГОСТ 7.54-88 – </w:t>
      </w:r>
      <w:r w:rsidR="00344368" w:rsidRPr="00364B4D">
        <w:rPr>
          <w:rFonts w:ascii="Times New Roman" w:hAnsi="Times New Roman"/>
          <w:sz w:val="28"/>
          <w:szCs w:val="28"/>
          <w:lang w:val="kk-KZ"/>
        </w:rPr>
        <w:t>Ақпарат, кітапхана және баспа ісі бойынша стандарттар жүйесі</w:t>
      </w:r>
      <w:r w:rsidRPr="00364B4D">
        <w:rPr>
          <w:rFonts w:ascii="Times New Roman" w:hAnsi="Times New Roman"/>
          <w:sz w:val="28"/>
          <w:szCs w:val="28"/>
          <w:lang w:val="kk-KZ"/>
        </w:rPr>
        <w:t xml:space="preserve">. </w:t>
      </w:r>
      <w:r w:rsidR="00344368" w:rsidRPr="00364B4D">
        <w:rPr>
          <w:rFonts w:ascii="Times New Roman" w:hAnsi="Times New Roman"/>
          <w:sz w:val="28"/>
          <w:szCs w:val="28"/>
          <w:lang w:val="kk-KZ"/>
        </w:rPr>
        <w:t>Ғылыми-техникалық құжаттарда материалдар мен заттектердің қасиеттері туралы сандық деректерді ұсыну</w:t>
      </w:r>
      <w:r w:rsidRPr="00364B4D">
        <w:rPr>
          <w:rFonts w:ascii="Times New Roman" w:hAnsi="Times New Roman"/>
          <w:sz w:val="28"/>
          <w:szCs w:val="28"/>
        </w:rPr>
        <w:t xml:space="preserve">. </w:t>
      </w:r>
      <w:r w:rsidR="00344368" w:rsidRPr="00364B4D">
        <w:rPr>
          <w:rFonts w:ascii="Times New Roman" w:hAnsi="Times New Roman"/>
          <w:sz w:val="28"/>
          <w:szCs w:val="28"/>
          <w:lang w:val="kk-KZ"/>
        </w:rPr>
        <w:t>Жалпы талаптар</w:t>
      </w:r>
      <w:r w:rsidRPr="00364B4D">
        <w:rPr>
          <w:rFonts w:ascii="Times New Roman" w:hAnsi="Times New Roman"/>
          <w:sz w:val="28"/>
          <w:szCs w:val="28"/>
        </w:rPr>
        <w:t>.</w:t>
      </w:r>
    </w:p>
    <w:p w14:paraId="603EA4BF" w14:textId="223251AB" w:rsidR="00E3271B" w:rsidRPr="00364B4D" w:rsidRDefault="00D83A3D" w:rsidP="00E3271B">
      <w:pPr>
        <w:shd w:val="clear" w:color="auto" w:fill="FFFFFF"/>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Биологиялық белсенді заттектердің клиникаға дейінгі (клиникалық емес) зерттеулерін жүргізу ережелерін бекіту туралы заң. Қазақстан Республикасы Денсаулық сақтау министрінің 2009 жылғы 19 қарашадағы № 745 бұйрығымен бектілген.</w:t>
      </w:r>
      <w:r w:rsidR="00E3271B" w:rsidRPr="00364B4D">
        <w:rPr>
          <w:rFonts w:ascii="Times New Roman" w:hAnsi="Times New Roman"/>
          <w:sz w:val="28"/>
          <w:szCs w:val="28"/>
          <w:lang w:val="kk-KZ"/>
        </w:rPr>
        <w:t xml:space="preserve"> </w:t>
      </w:r>
    </w:p>
    <w:p w14:paraId="5E431CF6" w14:textId="65AD2257" w:rsidR="00E3271B" w:rsidRPr="00364B4D" w:rsidRDefault="00D83A3D" w:rsidP="00E3271B">
      <w:pPr>
        <w:shd w:val="clear" w:color="auto" w:fill="FFFFFF"/>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Эксперимент үшін немесе басқа ғылыми мақсаттарда пайдаланылатын омыртқалы жануарларды қорғау туралы еуропалық конвенция.</w:t>
      </w:r>
    </w:p>
    <w:p w14:paraId="4FBAE095" w14:textId="3432F5F7" w:rsidR="00E3271B" w:rsidRPr="00364B4D" w:rsidRDefault="00D83A3D" w:rsidP="00E3271B">
      <w:pPr>
        <w:pStyle w:val="j11"/>
        <w:shd w:val="clear" w:color="auto" w:fill="FFFFFF"/>
        <w:spacing w:before="0" w:beforeAutospacing="0" w:after="0" w:afterAutospacing="0"/>
        <w:ind w:firstLine="709"/>
        <w:jc w:val="both"/>
        <w:textAlignment w:val="baseline"/>
        <w:rPr>
          <w:sz w:val="28"/>
          <w:szCs w:val="28"/>
          <w:lang w:val="kk-KZ"/>
        </w:rPr>
      </w:pPr>
      <w:r w:rsidRPr="00364B4D">
        <w:rPr>
          <w:rStyle w:val="s1"/>
          <w:bCs/>
          <w:sz w:val="28"/>
          <w:szCs w:val="28"/>
          <w:lang w:val="kk-KZ"/>
        </w:rPr>
        <w:t xml:space="preserve">ҚАЗАҚСТАН РЕСПУБЛИКАСЫНЫҢ ХАЛЫҚ ДЕНСАУЛЫҒЫ ЖӘНЕ ДЕНСАУЛЫҚ САҚТАУ ЖҮЙЕСІ ТУРАЛЫ </w:t>
      </w:r>
      <w:r w:rsidR="00E3271B" w:rsidRPr="00364B4D">
        <w:rPr>
          <w:rStyle w:val="s1"/>
          <w:bCs/>
          <w:sz w:val="28"/>
          <w:szCs w:val="28"/>
          <w:lang w:val="kk-KZ"/>
        </w:rPr>
        <w:t>КОДЕКС</w:t>
      </w:r>
      <w:r w:rsidRPr="00364B4D">
        <w:rPr>
          <w:rStyle w:val="s1"/>
          <w:bCs/>
          <w:sz w:val="28"/>
          <w:szCs w:val="28"/>
          <w:lang w:val="kk-KZ"/>
        </w:rPr>
        <w:t>І</w:t>
      </w:r>
      <w:r w:rsidR="00E3271B" w:rsidRPr="00364B4D">
        <w:rPr>
          <w:rStyle w:val="s1"/>
          <w:bCs/>
          <w:sz w:val="28"/>
          <w:szCs w:val="28"/>
          <w:lang w:val="kk-KZ"/>
        </w:rPr>
        <w:t xml:space="preserve"> </w:t>
      </w:r>
      <w:r w:rsidRPr="00364B4D">
        <w:rPr>
          <w:rStyle w:val="s3"/>
          <w:iCs/>
          <w:sz w:val="28"/>
          <w:szCs w:val="28"/>
          <w:lang w:val="kk-KZ"/>
        </w:rPr>
        <w:t>(</w:t>
      </w:r>
      <w:r w:rsidR="00E3271B" w:rsidRPr="00364B4D">
        <w:rPr>
          <w:rStyle w:val="s3"/>
          <w:iCs/>
          <w:sz w:val="28"/>
          <w:szCs w:val="28"/>
          <w:lang w:val="kk-KZ"/>
        </w:rPr>
        <w:t xml:space="preserve">27.02.2017 </w:t>
      </w:r>
      <w:r w:rsidRPr="00364B4D">
        <w:rPr>
          <w:rStyle w:val="s3"/>
          <w:iCs/>
          <w:sz w:val="28"/>
          <w:szCs w:val="28"/>
          <w:lang w:val="kk-KZ"/>
        </w:rPr>
        <w:t>жылғы өзгертулері мен толықтыруларымен</w:t>
      </w:r>
      <w:r w:rsidR="00E3271B" w:rsidRPr="00364B4D">
        <w:rPr>
          <w:rStyle w:val="s3"/>
          <w:iCs/>
          <w:sz w:val="28"/>
          <w:szCs w:val="28"/>
          <w:lang w:val="kk-KZ"/>
        </w:rPr>
        <w:t>)</w:t>
      </w:r>
    </w:p>
    <w:p w14:paraId="4F469E74" w14:textId="77777777" w:rsidR="00E3271B" w:rsidRPr="00364B4D" w:rsidRDefault="00E3271B" w:rsidP="00E327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val="kk-KZ"/>
        </w:rPr>
      </w:pPr>
    </w:p>
    <w:p w14:paraId="63399850" w14:textId="77777777" w:rsidR="00E3271B" w:rsidRPr="00364B4D" w:rsidRDefault="00E3271B" w:rsidP="00E3271B">
      <w:pPr>
        <w:pStyle w:val="a5"/>
        <w:spacing w:before="0" w:beforeAutospacing="0" w:after="0" w:afterAutospacing="0"/>
        <w:ind w:firstLine="567"/>
        <w:jc w:val="both"/>
        <w:rPr>
          <w:sz w:val="28"/>
          <w:szCs w:val="28"/>
          <w:lang w:val="kk-KZ"/>
        </w:rPr>
      </w:pPr>
    </w:p>
    <w:p w14:paraId="33951C8A" w14:textId="77777777" w:rsidR="00E3271B" w:rsidRPr="00364B4D" w:rsidRDefault="00E3271B" w:rsidP="00E3271B">
      <w:pPr>
        <w:pStyle w:val="a5"/>
        <w:spacing w:before="0" w:beforeAutospacing="0" w:after="0" w:afterAutospacing="0"/>
        <w:ind w:firstLine="567"/>
        <w:jc w:val="both"/>
        <w:rPr>
          <w:sz w:val="28"/>
          <w:szCs w:val="28"/>
          <w:lang w:val="kk-KZ"/>
        </w:rPr>
      </w:pPr>
    </w:p>
    <w:p w14:paraId="7A74AE0D" w14:textId="77777777" w:rsidR="00E3271B" w:rsidRPr="00364B4D" w:rsidRDefault="00E3271B" w:rsidP="00E3271B">
      <w:pPr>
        <w:pStyle w:val="a5"/>
        <w:spacing w:before="0" w:beforeAutospacing="0" w:after="0" w:afterAutospacing="0"/>
        <w:ind w:firstLine="567"/>
        <w:jc w:val="both"/>
        <w:rPr>
          <w:sz w:val="28"/>
          <w:szCs w:val="28"/>
          <w:lang w:val="kk-KZ"/>
        </w:rPr>
      </w:pPr>
    </w:p>
    <w:p w14:paraId="69461358" w14:textId="77777777" w:rsidR="00E3271B" w:rsidRPr="00364B4D" w:rsidRDefault="00E3271B" w:rsidP="00E3271B">
      <w:pPr>
        <w:pStyle w:val="a5"/>
        <w:spacing w:before="0" w:beforeAutospacing="0" w:after="0" w:afterAutospacing="0"/>
        <w:ind w:firstLine="567"/>
        <w:jc w:val="both"/>
        <w:rPr>
          <w:sz w:val="28"/>
          <w:szCs w:val="28"/>
          <w:lang w:val="kk-KZ"/>
        </w:rPr>
      </w:pPr>
    </w:p>
    <w:p w14:paraId="40610317" w14:textId="77777777" w:rsidR="00E3271B" w:rsidRPr="00364B4D" w:rsidRDefault="00E3271B" w:rsidP="00E3271B">
      <w:pPr>
        <w:pStyle w:val="a5"/>
        <w:spacing w:before="0" w:beforeAutospacing="0" w:after="0" w:afterAutospacing="0"/>
        <w:ind w:firstLine="567"/>
        <w:jc w:val="both"/>
        <w:rPr>
          <w:sz w:val="28"/>
          <w:szCs w:val="28"/>
          <w:lang w:val="kk-KZ"/>
        </w:rPr>
      </w:pPr>
    </w:p>
    <w:p w14:paraId="64C06750" w14:textId="77777777" w:rsidR="00E3271B" w:rsidRPr="00364B4D" w:rsidRDefault="00E3271B" w:rsidP="00E3271B">
      <w:pPr>
        <w:pStyle w:val="a5"/>
        <w:spacing w:before="0" w:beforeAutospacing="0" w:after="0" w:afterAutospacing="0"/>
        <w:ind w:firstLine="567"/>
        <w:jc w:val="both"/>
        <w:rPr>
          <w:sz w:val="28"/>
          <w:szCs w:val="28"/>
          <w:lang w:val="kk-KZ"/>
        </w:rPr>
      </w:pPr>
    </w:p>
    <w:p w14:paraId="44485FB9" w14:textId="77777777" w:rsidR="00E3271B" w:rsidRPr="00364B4D" w:rsidRDefault="00E3271B" w:rsidP="00E3271B">
      <w:pPr>
        <w:jc w:val="center"/>
        <w:rPr>
          <w:lang w:val="kk-KZ"/>
        </w:rPr>
      </w:pPr>
    </w:p>
    <w:p w14:paraId="278D191F" w14:textId="77777777" w:rsidR="00E3271B" w:rsidRPr="00364B4D" w:rsidRDefault="00E3271B" w:rsidP="00E3271B">
      <w:pPr>
        <w:pStyle w:val="a5"/>
        <w:spacing w:before="0" w:beforeAutospacing="0" w:after="0" w:afterAutospacing="0"/>
        <w:ind w:firstLine="709"/>
        <w:jc w:val="both"/>
        <w:rPr>
          <w:sz w:val="28"/>
          <w:szCs w:val="28"/>
          <w:lang w:val="kk-KZ"/>
        </w:rPr>
      </w:pPr>
    </w:p>
    <w:p w14:paraId="6B0976BA" w14:textId="77777777" w:rsidR="00E3271B" w:rsidRPr="00364B4D" w:rsidRDefault="00E3271B" w:rsidP="00E3271B">
      <w:pPr>
        <w:pStyle w:val="a5"/>
        <w:spacing w:before="0" w:beforeAutospacing="0" w:after="0" w:afterAutospacing="0"/>
        <w:jc w:val="center"/>
        <w:rPr>
          <w:b/>
          <w:sz w:val="28"/>
          <w:szCs w:val="28"/>
          <w:lang w:val="kk-KZ"/>
        </w:rPr>
      </w:pPr>
    </w:p>
    <w:p w14:paraId="651CADD0" w14:textId="77777777" w:rsidR="00E3271B" w:rsidRPr="00364B4D" w:rsidRDefault="00E3271B" w:rsidP="00E3271B">
      <w:pPr>
        <w:pStyle w:val="a5"/>
        <w:spacing w:before="0" w:beforeAutospacing="0" w:after="0" w:afterAutospacing="0"/>
        <w:jc w:val="center"/>
        <w:rPr>
          <w:b/>
          <w:sz w:val="28"/>
          <w:szCs w:val="28"/>
          <w:lang w:val="kk-KZ"/>
        </w:rPr>
      </w:pPr>
    </w:p>
    <w:p w14:paraId="1844E24D" w14:textId="77777777" w:rsidR="00E3271B" w:rsidRPr="00364B4D" w:rsidRDefault="00E3271B" w:rsidP="00E3271B">
      <w:pPr>
        <w:pStyle w:val="a5"/>
        <w:spacing w:before="0" w:beforeAutospacing="0" w:after="0" w:afterAutospacing="0"/>
        <w:jc w:val="center"/>
        <w:rPr>
          <w:b/>
          <w:sz w:val="28"/>
          <w:szCs w:val="28"/>
          <w:lang w:val="kk-KZ"/>
        </w:rPr>
      </w:pPr>
    </w:p>
    <w:p w14:paraId="25AA605E" w14:textId="77777777" w:rsidR="00E3271B" w:rsidRPr="00364B4D" w:rsidRDefault="00E3271B" w:rsidP="00E3271B">
      <w:pPr>
        <w:pStyle w:val="a5"/>
        <w:spacing w:before="0" w:beforeAutospacing="0" w:after="0" w:afterAutospacing="0"/>
        <w:jc w:val="center"/>
        <w:rPr>
          <w:b/>
          <w:sz w:val="28"/>
          <w:szCs w:val="28"/>
          <w:lang w:val="kk-KZ"/>
        </w:rPr>
      </w:pPr>
    </w:p>
    <w:p w14:paraId="2212CA31" w14:textId="77777777" w:rsidR="00D83A3D" w:rsidRPr="00364B4D" w:rsidRDefault="00D83A3D" w:rsidP="00E3271B">
      <w:pPr>
        <w:pStyle w:val="a5"/>
        <w:spacing w:before="0" w:beforeAutospacing="0" w:after="0" w:afterAutospacing="0"/>
        <w:jc w:val="center"/>
        <w:rPr>
          <w:b/>
          <w:sz w:val="28"/>
          <w:szCs w:val="28"/>
          <w:lang w:val="kk-KZ"/>
        </w:rPr>
      </w:pPr>
    </w:p>
    <w:p w14:paraId="05632ABF" w14:textId="77777777" w:rsidR="0077158C" w:rsidRPr="00364B4D" w:rsidRDefault="0077158C" w:rsidP="00E3271B">
      <w:pPr>
        <w:pStyle w:val="a5"/>
        <w:spacing w:before="0" w:beforeAutospacing="0" w:after="0" w:afterAutospacing="0"/>
        <w:jc w:val="center"/>
        <w:rPr>
          <w:b/>
          <w:sz w:val="28"/>
          <w:szCs w:val="28"/>
          <w:lang w:val="kk-KZ"/>
        </w:rPr>
      </w:pPr>
    </w:p>
    <w:p w14:paraId="143FB910" w14:textId="77777777" w:rsidR="00E3271B" w:rsidRPr="00364B4D" w:rsidRDefault="00E3271B" w:rsidP="00E3271B">
      <w:pPr>
        <w:pStyle w:val="a5"/>
        <w:spacing w:before="0" w:beforeAutospacing="0" w:after="0" w:afterAutospacing="0"/>
        <w:jc w:val="center"/>
        <w:rPr>
          <w:b/>
          <w:sz w:val="28"/>
          <w:szCs w:val="28"/>
          <w:lang w:val="kk-KZ"/>
        </w:rPr>
      </w:pPr>
    </w:p>
    <w:p w14:paraId="6BAB5627" w14:textId="77777777" w:rsidR="00E3271B" w:rsidRPr="00364B4D" w:rsidRDefault="00E3271B" w:rsidP="00E3271B">
      <w:pPr>
        <w:pStyle w:val="a5"/>
        <w:spacing w:before="0" w:beforeAutospacing="0" w:after="0" w:afterAutospacing="0"/>
        <w:jc w:val="center"/>
        <w:rPr>
          <w:b/>
          <w:sz w:val="28"/>
          <w:szCs w:val="28"/>
          <w:lang w:val="kk-KZ"/>
        </w:rPr>
      </w:pPr>
    </w:p>
    <w:p w14:paraId="6E391591" w14:textId="02392E50" w:rsidR="00E3271B" w:rsidRPr="00364B4D" w:rsidRDefault="00C7057E" w:rsidP="00E3271B">
      <w:pPr>
        <w:pStyle w:val="a5"/>
        <w:spacing w:before="0" w:beforeAutospacing="0" w:after="0" w:afterAutospacing="0"/>
        <w:jc w:val="center"/>
        <w:rPr>
          <w:b/>
          <w:sz w:val="28"/>
          <w:szCs w:val="28"/>
          <w:lang w:val="kk-KZ"/>
        </w:rPr>
      </w:pPr>
      <w:r w:rsidRPr="00364B4D">
        <w:rPr>
          <w:b/>
          <w:sz w:val="28"/>
          <w:szCs w:val="28"/>
          <w:lang w:val="kk-KZ"/>
        </w:rPr>
        <w:lastRenderedPageBreak/>
        <w:t>АНЫҚТАМАЛАР</w:t>
      </w:r>
    </w:p>
    <w:p w14:paraId="1EFD5835" w14:textId="77777777" w:rsidR="00E3271B" w:rsidRPr="00364B4D" w:rsidRDefault="00E3271B" w:rsidP="00E3271B">
      <w:pPr>
        <w:pStyle w:val="a5"/>
        <w:spacing w:before="0" w:beforeAutospacing="0" w:after="0" w:afterAutospacing="0"/>
        <w:ind w:firstLine="709"/>
        <w:jc w:val="both"/>
        <w:rPr>
          <w:b/>
          <w:sz w:val="28"/>
          <w:szCs w:val="28"/>
          <w:lang w:val="kk-KZ"/>
        </w:rPr>
      </w:pPr>
    </w:p>
    <w:p w14:paraId="1F0B36D4" w14:textId="77777777" w:rsidR="0002780A" w:rsidRPr="00364B4D" w:rsidRDefault="0002780A" w:rsidP="0002780A">
      <w:pPr>
        <w:pStyle w:val="a5"/>
        <w:spacing w:before="0" w:beforeAutospacing="0" w:after="0" w:afterAutospacing="0"/>
        <w:ind w:firstLine="567"/>
        <w:jc w:val="both"/>
        <w:rPr>
          <w:sz w:val="28"/>
          <w:szCs w:val="28"/>
          <w:lang w:val="kk-KZ"/>
        </w:rPr>
      </w:pPr>
      <w:r w:rsidRPr="00364B4D">
        <w:rPr>
          <w:sz w:val="28"/>
          <w:szCs w:val="28"/>
          <w:lang w:val="kk-KZ"/>
        </w:rPr>
        <w:t>Диссертациялық жұмыста төмендегідей анықтамаларға сәйкес терминдер қолданылды:</w:t>
      </w:r>
    </w:p>
    <w:p w14:paraId="17A86508" w14:textId="77777777" w:rsidR="00A8748A" w:rsidRPr="00364B4D" w:rsidRDefault="00A8748A" w:rsidP="00E3271B">
      <w:pPr>
        <w:pStyle w:val="a5"/>
        <w:spacing w:before="0" w:beforeAutospacing="0" w:after="0" w:afterAutospacing="0"/>
        <w:ind w:firstLine="567"/>
        <w:jc w:val="both"/>
        <w:rPr>
          <w:sz w:val="28"/>
          <w:szCs w:val="28"/>
          <w:shd w:val="clear" w:color="auto" w:fill="FFFFFF"/>
          <w:lang w:val="kk-KZ"/>
        </w:rPr>
      </w:pPr>
      <w:r w:rsidRPr="00364B4D">
        <w:rPr>
          <w:b/>
          <w:bCs/>
          <w:sz w:val="28"/>
          <w:szCs w:val="28"/>
          <w:shd w:val="clear" w:color="auto" w:fill="FFFFFF"/>
          <w:lang w:val="kk-KZ"/>
        </w:rPr>
        <w:t xml:space="preserve">Атом энергиясы жөніндегі халықаралық агенттік </w:t>
      </w:r>
      <w:r w:rsidRPr="00364B4D">
        <w:rPr>
          <w:sz w:val="28"/>
          <w:szCs w:val="28"/>
          <w:shd w:val="clear" w:color="auto" w:fill="FFFFFF"/>
          <w:lang w:val="kk-KZ"/>
        </w:rPr>
        <w:t>(</w:t>
      </w:r>
      <w:r w:rsidRPr="00364B4D">
        <w:rPr>
          <w:b/>
          <w:bCs/>
          <w:sz w:val="28"/>
          <w:szCs w:val="28"/>
          <w:shd w:val="clear" w:color="auto" w:fill="FFFFFF"/>
          <w:lang w:val="kk-KZ"/>
        </w:rPr>
        <w:t>МАгАтЭ</w:t>
      </w:r>
      <w:r w:rsidRPr="00364B4D">
        <w:rPr>
          <w:sz w:val="28"/>
          <w:szCs w:val="28"/>
          <w:shd w:val="clear" w:color="auto" w:fill="FFFFFF"/>
          <w:lang w:val="kk-KZ"/>
        </w:rPr>
        <w:t>) — атом энергиясын бейбіт мақсатта пайдалану саласындағы ынтымақтастықты дамыту жөніндегі халықаралық ұйым.</w:t>
      </w:r>
    </w:p>
    <w:p w14:paraId="3238A0F9" w14:textId="77777777" w:rsidR="00A8748A" w:rsidRPr="00364B4D" w:rsidRDefault="00A8748A" w:rsidP="00E3271B">
      <w:pPr>
        <w:pStyle w:val="a5"/>
        <w:spacing w:before="0" w:beforeAutospacing="0" w:after="0" w:afterAutospacing="0"/>
        <w:ind w:firstLine="567"/>
        <w:jc w:val="both"/>
        <w:rPr>
          <w:sz w:val="28"/>
          <w:szCs w:val="28"/>
          <w:shd w:val="clear" w:color="auto" w:fill="FFFFFF"/>
          <w:lang w:val="kk-KZ"/>
        </w:rPr>
      </w:pPr>
      <w:r w:rsidRPr="00364B4D">
        <w:rPr>
          <w:b/>
          <w:bCs/>
          <w:sz w:val="28"/>
          <w:szCs w:val="28"/>
          <w:shd w:val="clear" w:color="auto" w:fill="FFFFFF"/>
          <w:lang w:val="kk-KZ"/>
        </w:rPr>
        <w:t>Белсенділік</w:t>
      </w:r>
      <w:r w:rsidRPr="00364B4D">
        <w:rPr>
          <w:sz w:val="28"/>
          <w:szCs w:val="28"/>
          <w:shd w:val="clear" w:color="auto" w:fill="FFFFFF"/>
          <w:lang w:val="kk-KZ"/>
        </w:rPr>
        <w:t> — заттектердің қозғалыс қарқыны мен әсер ету қарқындылығын анықтайтын ұғым.</w:t>
      </w:r>
    </w:p>
    <w:p w14:paraId="41844BB8" w14:textId="77777777" w:rsidR="00A8748A" w:rsidRPr="00364B4D" w:rsidRDefault="00A8748A" w:rsidP="00E3271B">
      <w:pPr>
        <w:pStyle w:val="a5"/>
        <w:spacing w:before="0" w:beforeAutospacing="0" w:after="0" w:afterAutospacing="0"/>
        <w:ind w:firstLine="567"/>
        <w:jc w:val="both"/>
        <w:rPr>
          <w:sz w:val="28"/>
          <w:szCs w:val="28"/>
          <w:shd w:val="clear" w:color="auto" w:fill="FFFFFF"/>
          <w:lang w:val="kk-KZ"/>
        </w:rPr>
      </w:pPr>
      <w:r w:rsidRPr="00364B4D">
        <w:rPr>
          <w:b/>
          <w:sz w:val="28"/>
          <w:szCs w:val="28"/>
          <w:lang w:val="kk-KZ"/>
        </w:rPr>
        <w:t xml:space="preserve">Бета-сәуле шығару (β-сәулелер) – </w:t>
      </w:r>
      <w:r w:rsidRPr="00364B4D">
        <w:rPr>
          <w:sz w:val="28"/>
          <w:szCs w:val="28"/>
          <w:lang w:val="kk-KZ"/>
        </w:rPr>
        <w:t>радиоактивті</w:t>
      </w:r>
      <w:r w:rsidRPr="00364B4D">
        <w:rPr>
          <w:sz w:val="28"/>
          <w:szCs w:val="28"/>
          <w:shd w:val="clear" w:color="auto" w:fill="FFFFFF"/>
          <w:lang w:val="kk-KZ"/>
        </w:rPr>
        <w:t xml:space="preserve"> түрлену кезінде атомдардың ядроларымен шығарылатын, электрондардың немесе позитрондардың ағыны болып табылатын сәулелену. </w:t>
      </w:r>
    </w:p>
    <w:p w14:paraId="0B59B4D4" w14:textId="77777777" w:rsidR="00A8748A" w:rsidRPr="00364B4D" w:rsidRDefault="00A8748A" w:rsidP="00E3271B">
      <w:pPr>
        <w:pStyle w:val="a5"/>
        <w:spacing w:before="0" w:beforeAutospacing="0" w:after="0" w:afterAutospacing="0"/>
        <w:ind w:firstLine="567"/>
        <w:jc w:val="both"/>
        <w:rPr>
          <w:sz w:val="28"/>
          <w:szCs w:val="28"/>
          <w:shd w:val="clear" w:color="auto" w:fill="FFFFFF"/>
          <w:lang w:val="kk-KZ"/>
        </w:rPr>
      </w:pPr>
      <w:r w:rsidRPr="00364B4D">
        <w:rPr>
          <w:b/>
          <w:bCs/>
          <w:sz w:val="28"/>
          <w:szCs w:val="28"/>
          <w:shd w:val="clear" w:color="auto" w:fill="FFFFFF"/>
          <w:lang w:val="kk-KZ"/>
        </w:rPr>
        <w:t>Га́мма-</w:t>
      </w:r>
      <w:r w:rsidRPr="00364B4D">
        <w:rPr>
          <w:b/>
          <w:sz w:val="28"/>
          <w:szCs w:val="28"/>
          <w:lang w:val="kk-KZ"/>
        </w:rPr>
        <w:t xml:space="preserve">сәуле шығару </w:t>
      </w:r>
      <w:r w:rsidRPr="00364B4D">
        <w:rPr>
          <w:sz w:val="28"/>
          <w:szCs w:val="28"/>
          <w:shd w:val="clear" w:color="auto" w:fill="FFFFFF"/>
          <w:lang w:val="kk-KZ"/>
        </w:rPr>
        <w:t>(</w:t>
      </w:r>
      <w:r w:rsidRPr="00364B4D">
        <w:rPr>
          <w:rStyle w:val="math-template"/>
          <w:b/>
          <w:bCs/>
          <w:sz w:val="28"/>
          <w:szCs w:val="28"/>
          <w:shd w:val="clear" w:color="auto" w:fill="FFFFFF"/>
        </w:rPr>
        <w:t>γ</w:t>
      </w:r>
      <w:r w:rsidRPr="00364B4D">
        <w:rPr>
          <w:b/>
          <w:bCs/>
          <w:sz w:val="28"/>
          <w:szCs w:val="28"/>
          <w:shd w:val="clear" w:color="auto" w:fill="FFFFFF"/>
          <w:lang w:val="kk-KZ"/>
        </w:rPr>
        <w:t>-сәулелер</w:t>
      </w:r>
      <w:r w:rsidRPr="00364B4D">
        <w:rPr>
          <w:sz w:val="28"/>
          <w:szCs w:val="28"/>
          <w:shd w:val="clear" w:color="auto" w:fill="FFFFFF"/>
          <w:lang w:val="kk-KZ"/>
        </w:rPr>
        <w:t>) — толқынның аса шағын – 2·10</w:t>
      </w:r>
      <w:r w:rsidRPr="00364B4D">
        <w:rPr>
          <w:sz w:val="28"/>
          <w:szCs w:val="28"/>
          <w:shd w:val="clear" w:color="auto" w:fill="FFFFFF"/>
          <w:vertAlign w:val="superscript"/>
          <w:lang w:val="kk-KZ"/>
        </w:rPr>
        <w:t>−10</w:t>
      </w:r>
      <w:r w:rsidRPr="00364B4D">
        <w:rPr>
          <w:sz w:val="28"/>
          <w:szCs w:val="28"/>
          <w:shd w:val="clear" w:color="auto" w:fill="FFFFFF"/>
          <w:lang w:val="kk-KZ"/>
        </w:rPr>
        <w:t> м  кем – ұзындығымен сипатталатын және осының салдарынан анық көрінген корпускулалық және әлсіз көрінген толқындық қасиеттерімен сипатталатын электр магниттк сәулеленудің түрі.</w:t>
      </w:r>
    </w:p>
    <w:p w14:paraId="0B7ADA79" w14:textId="77777777" w:rsidR="00A8748A" w:rsidRPr="00364B4D" w:rsidRDefault="00A8748A" w:rsidP="00F32049">
      <w:pPr>
        <w:pStyle w:val="a5"/>
        <w:spacing w:before="0" w:beforeAutospacing="0" w:after="0" w:afterAutospacing="0"/>
        <w:ind w:firstLine="567"/>
        <w:jc w:val="both"/>
        <w:rPr>
          <w:sz w:val="28"/>
          <w:szCs w:val="28"/>
          <w:lang w:val="kk-KZ"/>
        </w:rPr>
      </w:pPr>
      <w:r w:rsidRPr="00364B4D">
        <w:rPr>
          <w:b/>
          <w:sz w:val="28"/>
          <w:szCs w:val="28"/>
          <w:lang w:val="kk-KZ"/>
        </w:rPr>
        <w:t xml:space="preserve">Гоместаз </w:t>
      </w:r>
      <w:r w:rsidRPr="00364B4D">
        <w:rPr>
          <w:sz w:val="28"/>
          <w:szCs w:val="28"/>
          <w:lang w:val="kk-KZ"/>
        </w:rPr>
        <w:t>– өзін-өзі реттеу, ашық жүйенің динамикалық тепе-теңдікті сақтауға бағытталған үйлестірілген реакциялар арқылы өз ішкі күйінің тұрақтылығын сақтап тұру қабілеті</w:t>
      </w:r>
      <w:r w:rsidRPr="00364B4D">
        <w:rPr>
          <w:sz w:val="28"/>
          <w:szCs w:val="28"/>
          <w:shd w:val="clear" w:color="auto" w:fill="FFFFFF"/>
          <w:lang w:val="kk-KZ"/>
        </w:rPr>
        <w:t>.</w:t>
      </w:r>
    </w:p>
    <w:p w14:paraId="031C02F1" w14:textId="77777777" w:rsidR="00A8748A" w:rsidRPr="00364B4D" w:rsidRDefault="00A8748A" w:rsidP="00F32049">
      <w:pPr>
        <w:pStyle w:val="a5"/>
        <w:spacing w:before="0" w:beforeAutospacing="0" w:after="0" w:afterAutospacing="0"/>
        <w:ind w:firstLine="567"/>
        <w:jc w:val="both"/>
        <w:rPr>
          <w:sz w:val="28"/>
          <w:szCs w:val="28"/>
          <w:lang w:val="kk-KZ"/>
        </w:rPr>
      </w:pPr>
      <w:r w:rsidRPr="00364B4D">
        <w:rPr>
          <w:b/>
          <w:sz w:val="28"/>
          <w:szCs w:val="28"/>
          <w:lang w:val="kk-KZ"/>
        </w:rPr>
        <w:t>Грей</w:t>
      </w:r>
      <w:r w:rsidRPr="00364B4D">
        <w:rPr>
          <w:sz w:val="28"/>
          <w:szCs w:val="28"/>
          <w:lang w:val="kk-KZ"/>
        </w:rPr>
        <w:t xml:space="preserve"> – Халықаралық бірліктер жүйесіндегі (СИ) иондаушы сәулеленудің сіңірілген дозасының бірлігі. Егер иондаушы сәулеленуді сіңіру нәтижесінде заттек бір килограм салмаққа есептегендегі бір джоуль энергия алса, сіңірілген доза бір грейге тең болады</w:t>
      </w:r>
      <w:r w:rsidRPr="00364B4D">
        <w:rPr>
          <w:sz w:val="28"/>
          <w:szCs w:val="28"/>
          <w:shd w:val="clear" w:color="auto" w:fill="FFFFFF"/>
          <w:lang w:val="kk-KZ"/>
        </w:rPr>
        <w:t xml:space="preserve">. </w:t>
      </w:r>
      <w:r w:rsidRPr="00364B4D">
        <w:rPr>
          <w:sz w:val="28"/>
          <w:szCs w:val="28"/>
          <w:lang w:val="kk-KZ"/>
        </w:rPr>
        <w:t>1 Гр=1 Дж/кг=100 рад.</w:t>
      </w:r>
    </w:p>
    <w:p w14:paraId="52B7B104" w14:textId="7D31E221" w:rsidR="007E74A3" w:rsidRPr="00364B4D" w:rsidRDefault="007E74A3" w:rsidP="00F32049">
      <w:pPr>
        <w:pStyle w:val="a5"/>
        <w:spacing w:before="0" w:beforeAutospacing="0" w:after="0" w:afterAutospacing="0"/>
        <w:ind w:firstLine="567"/>
        <w:jc w:val="both"/>
        <w:rPr>
          <w:sz w:val="28"/>
          <w:szCs w:val="28"/>
          <w:lang w:val="kk-KZ"/>
        </w:rPr>
      </w:pPr>
      <w:r w:rsidRPr="00364B4D">
        <w:rPr>
          <w:b/>
          <w:sz w:val="28"/>
          <w:szCs w:val="28"/>
          <w:lang w:val="kk-KZ"/>
        </w:rPr>
        <w:t xml:space="preserve">Декапитация </w:t>
      </w:r>
      <w:r w:rsidRPr="00364B4D">
        <w:rPr>
          <w:sz w:val="28"/>
          <w:szCs w:val="28"/>
          <w:lang w:val="kk-KZ"/>
        </w:rPr>
        <w:t>- эксперименттік физиологиядағы басын кесу - бұл кішігірім зертханалық жануарларды өлтіру әдісі.</w:t>
      </w:r>
    </w:p>
    <w:p w14:paraId="64A986C1" w14:textId="77777777" w:rsidR="00A8748A" w:rsidRPr="00364B4D" w:rsidRDefault="00A8748A" w:rsidP="00E3271B">
      <w:pPr>
        <w:pStyle w:val="a5"/>
        <w:shd w:val="clear" w:color="auto" w:fill="FFFFFF"/>
        <w:spacing w:before="0" w:beforeAutospacing="0" w:after="0" w:afterAutospacing="0"/>
        <w:ind w:firstLine="567"/>
        <w:jc w:val="both"/>
        <w:rPr>
          <w:sz w:val="28"/>
          <w:szCs w:val="28"/>
          <w:shd w:val="clear" w:color="auto" w:fill="FFFFFF"/>
          <w:lang w:val="kk-KZ"/>
        </w:rPr>
      </w:pPr>
      <w:r w:rsidRPr="00364B4D">
        <w:rPr>
          <w:b/>
          <w:bCs/>
          <w:sz w:val="28"/>
          <w:szCs w:val="28"/>
          <w:shd w:val="clear" w:color="auto" w:fill="FFFFFF"/>
          <w:lang w:val="kk-KZ"/>
        </w:rPr>
        <w:t xml:space="preserve">Иондаушы сәулелену </w:t>
      </w:r>
      <w:r w:rsidRPr="00364B4D">
        <w:rPr>
          <w:sz w:val="28"/>
          <w:szCs w:val="28"/>
          <w:shd w:val="clear" w:color="auto" w:fill="FFFFFF"/>
          <w:lang w:val="kk-KZ"/>
        </w:rPr>
        <w:t xml:space="preserve">– заттекті ионмен қанықтыру, яғни оның ішінде электрлік зарядталған бөлшектер – иондарды түзу қабілетіне ие микробөлшектер мен физикалық өрістердің алуан түрлерінің жиынтығы. </w:t>
      </w:r>
    </w:p>
    <w:p w14:paraId="56A38496" w14:textId="77777777" w:rsidR="00A8748A" w:rsidRPr="00364B4D" w:rsidRDefault="00A8748A" w:rsidP="00E3271B">
      <w:pPr>
        <w:pStyle w:val="a5"/>
        <w:spacing w:before="0" w:beforeAutospacing="0" w:after="0" w:afterAutospacing="0"/>
        <w:ind w:firstLine="567"/>
        <w:jc w:val="both"/>
        <w:rPr>
          <w:b/>
          <w:sz w:val="28"/>
          <w:szCs w:val="28"/>
          <w:lang w:val="kk-KZ"/>
        </w:rPr>
      </w:pPr>
      <w:r w:rsidRPr="00364B4D">
        <w:rPr>
          <w:b/>
          <w:bCs/>
          <w:sz w:val="28"/>
          <w:szCs w:val="28"/>
          <w:shd w:val="clear" w:color="auto" w:fill="FFFFFF"/>
          <w:lang w:val="kk-KZ"/>
        </w:rPr>
        <w:t xml:space="preserve">Нейтрондық сәулелену </w:t>
      </w:r>
      <w:r w:rsidRPr="00364B4D">
        <w:rPr>
          <w:sz w:val="28"/>
          <w:szCs w:val="28"/>
          <w:shd w:val="clear" w:color="auto" w:fill="FFFFFF"/>
          <w:lang w:val="kk-KZ"/>
        </w:rPr>
        <w:t>— атом ядроларымен серпімді және серпімді емес өзара әрекеттесу кезінде өз энергиясын түрлендіретін нейтрондар ағыны. </w:t>
      </w:r>
    </w:p>
    <w:p w14:paraId="5A22639B" w14:textId="77777777" w:rsidR="00A8748A" w:rsidRPr="00364B4D" w:rsidRDefault="00A8748A" w:rsidP="00E3271B">
      <w:pPr>
        <w:pStyle w:val="a5"/>
        <w:spacing w:before="0" w:beforeAutospacing="0" w:after="0" w:afterAutospacing="0"/>
        <w:ind w:firstLine="567"/>
        <w:jc w:val="both"/>
        <w:rPr>
          <w:sz w:val="28"/>
          <w:szCs w:val="28"/>
          <w:lang w:val="kk-KZ"/>
        </w:rPr>
      </w:pPr>
      <w:r w:rsidRPr="00364B4D">
        <w:rPr>
          <w:b/>
          <w:sz w:val="28"/>
          <w:szCs w:val="28"/>
          <w:lang w:val="kk-KZ"/>
        </w:rPr>
        <w:t>Пролиферация</w:t>
      </w:r>
      <w:r w:rsidRPr="00364B4D">
        <w:rPr>
          <w:sz w:val="28"/>
          <w:szCs w:val="28"/>
          <w:lang w:val="kk-KZ"/>
        </w:rPr>
        <w:t xml:space="preserve"> – жасушалар мен жасушаішілік құрылымдардың өскіндері.</w:t>
      </w:r>
    </w:p>
    <w:p w14:paraId="74540779" w14:textId="77777777" w:rsidR="00A8748A" w:rsidRPr="00364B4D" w:rsidRDefault="00A8748A" w:rsidP="00E3271B">
      <w:pPr>
        <w:pStyle w:val="a5"/>
        <w:spacing w:before="0" w:beforeAutospacing="0" w:after="0" w:afterAutospacing="0"/>
        <w:ind w:firstLine="567"/>
        <w:jc w:val="both"/>
        <w:rPr>
          <w:sz w:val="28"/>
          <w:szCs w:val="28"/>
          <w:shd w:val="clear" w:color="auto" w:fill="FFFFFF"/>
          <w:lang w:val="kk-KZ"/>
        </w:rPr>
      </w:pPr>
      <w:r w:rsidRPr="00364B4D">
        <w:rPr>
          <w:b/>
          <w:bCs/>
          <w:sz w:val="28"/>
          <w:szCs w:val="28"/>
          <w:shd w:val="clear" w:color="auto" w:fill="FFFFFF"/>
          <w:lang w:val="kk-KZ"/>
        </w:rPr>
        <w:t xml:space="preserve">Радиациялық апат </w:t>
      </w:r>
      <w:r w:rsidRPr="00364B4D">
        <w:rPr>
          <w:sz w:val="28"/>
          <w:szCs w:val="28"/>
          <w:shd w:val="clear" w:color="auto" w:fill="FFFFFF"/>
          <w:lang w:val="kk-KZ"/>
        </w:rPr>
        <w:t>— жабдықтың ақаулығынан, жұмысшылардың (қызметкерлердің) дұрыс емес әрекеттерінен, табиғи апаттардан немесе адамдардың белгіленген нормалардан жоғары сәулелендірілуіне немесе қоршаған ортаның радиоактивті ластануына әкеп соқтыруы мүмкін немесе әкеп соқтырған басқа себептерден туындаған иондаушы сәулелену көзін басқаруды жоғалту.</w:t>
      </w:r>
    </w:p>
    <w:p w14:paraId="56AFA8D0" w14:textId="77777777" w:rsidR="00A8748A" w:rsidRPr="00364B4D" w:rsidRDefault="00DC1B91" w:rsidP="00E3271B">
      <w:pPr>
        <w:pStyle w:val="a5"/>
        <w:spacing w:before="0" w:beforeAutospacing="0" w:after="0" w:afterAutospacing="0"/>
        <w:ind w:firstLine="567"/>
        <w:jc w:val="both"/>
        <w:rPr>
          <w:sz w:val="28"/>
          <w:szCs w:val="28"/>
          <w:shd w:val="clear" w:color="auto" w:fill="FFFFFF"/>
          <w:lang w:val="kk-KZ"/>
        </w:rPr>
      </w:pPr>
      <w:hyperlink r:id="rId8" w:history="1">
        <w:r w:rsidR="00A8748A" w:rsidRPr="00364B4D">
          <w:rPr>
            <w:rStyle w:val="w"/>
            <w:b/>
            <w:bCs/>
            <w:sz w:val="28"/>
            <w:szCs w:val="28"/>
            <w:shd w:val="clear" w:color="auto" w:fill="FFFFFF"/>
            <w:lang w:val="kk-KZ"/>
          </w:rPr>
          <w:t>Радиоактивті заттектер</w:t>
        </w:r>
      </w:hyperlink>
      <w:r w:rsidR="00A8748A" w:rsidRPr="00364B4D">
        <w:rPr>
          <w:sz w:val="28"/>
          <w:szCs w:val="28"/>
          <w:shd w:val="clear" w:color="auto" w:fill="FFFFFF"/>
          <w:lang w:val="kk-KZ"/>
        </w:rPr>
        <w:t> – құрамында бір немесе бірнеше элементтің радиоактивті изотоптары бар заттектер.</w:t>
      </w:r>
    </w:p>
    <w:p w14:paraId="2BEC1725" w14:textId="77777777" w:rsidR="00A8748A" w:rsidRPr="00364B4D" w:rsidRDefault="00A8748A" w:rsidP="0048592D">
      <w:pPr>
        <w:pStyle w:val="a5"/>
        <w:spacing w:before="0" w:beforeAutospacing="0" w:after="0" w:afterAutospacing="0"/>
        <w:ind w:firstLine="567"/>
        <w:jc w:val="both"/>
        <w:rPr>
          <w:bCs/>
          <w:sz w:val="28"/>
          <w:szCs w:val="28"/>
          <w:shd w:val="clear" w:color="auto" w:fill="FFFFFF"/>
          <w:lang w:val="kk-KZ"/>
        </w:rPr>
      </w:pPr>
      <w:r w:rsidRPr="00364B4D">
        <w:rPr>
          <w:rStyle w:val="a7"/>
          <w:b/>
          <w:bCs/>
          <w:i w:val="0"/>
          <w:iCs w:val="0"/>
          <w:sz w:val="28"/>
          <w:szCs w:val="28"/>
          <w:shd w:val="clear" w:color="auto" w:fill="FFFFFF"/>
          <w:lang w:val="kk-KZ"/>
        </w:rPr>
        <w:t xml:space="preserve">Радиоактивтілік </w:t>
      </w:r>
      <w:r w:rsidRPr="00364B4D">
        <w:rPr>
          <w:sz w:val="28"/>
          <w:szCs w:val="28"/>
          <w:shd w:val="clear" w:color="auto" w:fill="FFFFFF"/>
          <w:lang w:val="kk-KZ"/>
        </w:rPr>
        <w:t>— </w:t>
      </w:r>
      <w:r w:rsidRPr="00364B4D">
        <w:rPr>
          <w:rStyle w:val="a7"/>
          <w:bCs/>
          <w:i w:val="0"/>
          <w:iCs w:val="0"/>
          <w:sz w:val="28"/>
          <w:szCs w:val="28"/>
          <w:shd w:val="clear" w:color="auto" w:fill="FFFFFF"/>
          <w:lang w:val="kk-KZ"/>
        </w:rPr>
        <w:t>бұл кейбір изотоптар атомдарының сәуле шығара отырып, өздігінен ыдырау қабілеті</w:t>
      </w:r>
      <w:r w:rsidRPr="00364B4D">
        <w:rPr>
          <w:sz w:val="28"/>
          <w:szCs w:val="28"/>
          <w:shd w:val="clear" w:color="auto" w:fill="FFFFFF"/>
          <w:lang w:val="kk-KZ"/>
        </w:rPr>
        <w:t>.</w:t>
      </w:r>
    </w:p>
    <w:p w14:paraId="1B40A948" w14:textId="77777777" w:rsidR="00A8748A" w:rsidRPr="00364B4D" w:rsidRDefault="00A8748A" w:rsidP="0048592D">
      <w:pPr>
        <w:pStyle w:val="a5"/>
        <w:spacing w:before="0" w:beforeAutospacing="0" w:after="0" w:afterAutospacing="0"/>
        <w:ind w:firstLine="567"/>
        <w:jc w:val="both"/>
        <w:rPr>
          <w:sz w:val="28"/>
          <w:szCs w:val="28"/>
          <w:lang w:val="kk-KZ"/>
        </w:rPr>
      </w:pPr>
      <w:r w:rsidRPr="00364B4D">
        <w:rPr>
          <w:b/>
          <w:bCs/>
          <w:sz w:val="28"/>
          <w:szCs w:val="28"/>
          <w:lang w:val="kk-KZ"/>
        </w:rPr>
        <w:t>Радионуклидтер</w:t>
      </w:r>
      <w:r w:rsidRPr="00364B4D">
        <w:rPr>
          <w:sz w:val="28"/>
          <w:szCs w:val="28"/>
          <w:lang w:val="kk-KZ"/>
        </w:rPr>
        <w:t> — берілген массалық және атомдық нөмірі бар және изомерлі атомдар үшін – атом ядросының белгілі бір энергетикалық күйі бар радиоактивті атомдар</w:t>
      </w:r>
      <w:r w:rsidRPr="00364B4D">
        <w:rPr>
          <w:sz w:val="28"/>
          <w:szCs w:val="28"/>
          <w:shd w:val="clear" w:color="auto" w:fill="FFFFFF"/>
          <w:lang w:val="kk-KZ"/>
        </w:rPr>
        <w:t>.</w:t>
      </w:r>
    </w:p>
    <w:p w14:paraId="1AAAE389" w14:textId="77777777" w:rsidR="00A8748A" w:rsidRPr="00364B4D" w:rsidRDefault="00A8748A" w:rsidP="00F32049">
      <w:pPr>
        <w:pStyle w:val="a5"/>
        <w:spacing w:before="0" w:beforeAutospacing="0" w:after="0" w:afterAutospacing="0"/>
        <w:ind w:firstLine="567"/>
        <w:jc w:val="both"/>
        <w:rPr>
          <w:sz w:val="28"/>
          <w:szCs w:val="28"/>
          <w:shd w:val="clear" w:color="auto" w:fill="FFFFFF"/>
          <w:lang w:val="kk-KZ"/>
        </w:rPr>
      </w:pPr>
      <w:r w:rsidRPr="00364B4D">
        <w:rPr>
          <w:b/>
          <w:bCs/>
          <w:sz w:val="28"/>
          <w:szCs w:val="28"/>
          <w:shd w:val="clear" w:color="auto" w:fill="FFFFFF"/>
          <w:lang w:val="kk-KZ"/>
        </w:rPr>
        <w:lastRenderedPageBreak/>
        <w:t xml:space="preserve">Сәулелену дозасы – </w:t>
      </w:r>
      <w:r w:rsidRPr="00364B4D">
        <w:rPr>
          <w:bCs/>
          <w:sz w:val="28"/>
          <w:szCs w:val="28"/>
          <w:shd w:val="clear" w:color="auto" w:fill="FFFFFF"/>
          <w:lang w:val="kk-KZ"/>
        </w:rPr>
        <w:t xml:space="preserve">радиациялық қауіпсіздікте, физикада және радиобиологияда </w:t>
      </w:r>
      <w:r w:rsidRPr="00364B4D">
        <w:rPr>
          <w:sz w:val="28"/>
          <w:szCs w:val="28"/>
          <w:shd w:val="clear" w:color="auto" w:fill="FFFFFF"/>
          <w:lang w:val="kk-KZ"/>
        </w:rPr>
        <w:t>— иондаушы сәулеленудің кез келген заттектерге, тірі ағзаларға және олардың тіндеріне әсер ету деңгейін бағалау үшін қолданылатын шама.</w:t>
      </w:r>
    </w:p>
    <w:p w14:paraId="28E7B0F9" w14:textId="77777777" w:rsidR="00A8748A" w:rsidRPr="00364B4D" w:rsidRDefault="00A8748A" w:rsidP="00E3271B">
      <w:pPr>
        <w:pStyle w:val="a5"/>
        <w:spacing w:before="0" w:beforeAutospacing="0" w:after="0" w:afterAutospacing="0"/>
        <w:ind w:firstLine="567"/>
        <w:jc w:val="both"/>
        <w:rPr>
          <w:b/>
          <w:sz w:val="28"/>
          <w:szCs w:val="28"/>
          <w:lang w:val="kk-KZ"/>
        </w:rPr>
      </w:pPr>
      <w:r w:rsidRPr="00364B4D">
        <w:rPr>
          <w:b/>
          <w:sz w:val="28"/>
          <w:szCs w:val="28"/>
          <w:shd w:val="clear" w:color="auto" w:fill="FFFFFF"/>
          <w:lang w:val="kk-KZ"/>
        </w:rPr>
        <w:t>Сыртқы сәулелендіру</w:t>
      </w:r>
      <w:r w:rsidRPr="00364B4D">
        <w:rPr>
          <w:sz w:val="28"/>
          <w:szCs w:val="28"/>
          <w:shd w:val="clear" w:color="auto" w:fill="FFFFFF"/>
          <w:lang w:val="kk-KZ"/>
        </w:rPr>
        <w:t xml:space="preserve"> — адамның оның денесінен тыс орналасқан сәуле көзінен сәулелендірілуі.</w:t>
      </w:r>
    </w:p>
    <w:p w14:paraId="5B7D0EC1" w14:textId="59ADEEF8" w:rsidR="00A8748A" w:rsidRPr="00364B4D" w:rsidRDefault="00A8748A" w:rsidP="00E3271B">
      <w:pPr>
        <w:pStyle w:val="a5"/>
        <w:spacing w:before="0" w:beforeAutospacing="0" w:after="0" w:afterAutospacing="0"/>
        <w:ind w:firstLine="567"/>
        <w:jc w:val="both"/>
        <w:rPr>
          <w:b/>
          <w:bCs/>
          <w:sz w:val="28"/>
          <w:szCs w:val="28"/>
          <w:shd w:val="clear" w:color="auto" w:fill="FFFFFF"/>
          <w:lang w:val="kk-KZ"/>
        </w:rPr>
      </w:pPr>
      <w:r w:rsidRPr="00364B4D">
        <w:rPr>
          <w:b/>
          <w:bCs/>
          <w:sz w:val="28"/>
          <w:szCs w:val="28"/>
          <w:shd w:val="clear" w:color="auto" w:fill="FFFFFF"/>
          <w:lang w:val="kk-KZ"/>
        </w:rPr>
        <w:t xml:space="preserve">Тотықтырғыш </w:t>
      </w:r>
      <w:r w:rsidR="009940CC" w:rsidRPr="00364B4D">
        <w:rPr>
          <w:b/>
          <w:bCs/>
          <w:sz w:val="28"/>
          <w:szCs w:val="28"/>
          <w:shd w:val="clear" w:color="auto" w:fill="FFFFFF"/>
          <w:lang w:val="kk-KZ"/>
        </w:rPr>
        <w:t>күйзеліс</w:t>
      </w:r>
      <w:r w:rsidRPr="00364B4D">
        <w:rPr>
          <w:b/>
          <w:bCs/>
          <w:sz w:val="28"/>
          <w:szCs w:val="28"/>
          <w:shd w:val="clear" w:color="auto" w:fill="FFFFFF"/>
          <w:lang w:val="kk-KZ"/>
        </w:rPr>
        <w:t xml:space="preserve"> </w:t>
      </w:r>
      <w:r w:rsidRPr="00364B4D">
        <w:rPr>
          <w:sz w:val="28"/>
          <w:szCs w:val="28"/>
          <w:shd w:val="clear" w:color="auto" w:fill="FFFFFF"/>
          <w:lang w:val="kk-KZ"/>
        </w:rPr>
        <w:t xml:space="preserve">(оксидативті </w:t>
      </w:r>
      <w:r w:rsidR="009940CC" w:rsidRPr="00364B4D">
        <w:rPr>
          <w:sz w:val="28"/>
          <w:szCs w:val="28"/>
          <w:shd w:val="clear" w:color="auto" w:fill="FFFFFF"/>
          <w:lang w:val="kk-KZ"/>
        </w:rPr>
        <w:t>күйзеліс</w:t>
      </w:r>
      <w:r w:rsidRPr="00364B4D">
        <w:rPr>
          <w:sz w:val="28"/>
          <w:szCs w:val="28"/>
          <w:shd w:val="clear" w:color="auto" w:fill="FFFFFF"/>
          <w:lang w:val="kk-KZ"/>
        </w:rPr>
        <w:t>, ағылш. </w:t>
      </w:r>
      <w:r w:rsidRPr="00364B4D">
        <w:rPr>
          <w:iCs/>
          <w:sz w:val="28"/>
          <w:szCs w:val="28"/>
          <w:shd w:val="clear" w:color="auto" w:fill="FFFFFF"/>
          <w:lang w:val="kk-KZ"/>
        </w:rPr>
        <w:t>oxidative stress</w:t>
      </w:r>
      <w:r w:rsidRPr="00364B4D">
        <w:rPr>
          <w:sz w:val="28"/>
          <w:szCs w:val="28"/>
          <w:shd w:val="clear" w:color="auto" w:fill="FFFFFF"/>
          <w:lang w:val="kk-KZ"/>
        </w:rPr>
        <w:t>) — тотығу нәтижесінде жасушаның зақымдану процесі.</w:t>
      </w:r>
    </w:p>
    <w:p w14:paraId="67ABFB32" w14:textId="77777777" w:rsidR="00A8748A" w:rsidRPr="00364B4D" w:rsidRDefault="00A8748A" w:rsidP="00E3271B">
      <w:pPr>
        <w:pStyle w:val="a5"/>
        <w:spacing w:before="0" w:beforeAutospacing="0" w:after="0" w:afterAutospacing="0"/>
        <w:ind w:firstLine="567"/>
        <w:jc w:val="both"/>
        <w:rPr>
          <w:sz w:val="28"/>
          <w:szCs w:val="28"/>
          <w:lang w:val="kk-KZ"/>
        </w:rPr>
      </w:pPr>
      <w:r w:rsidRPr="00364B4D">
        <w:rPr>
          <w:b/>
          <w:sz w:val="28"/>
          <w:szCs w:val="28"/>
          <w:lang w:val="kk-KZ"/>
        </w:rPr>
        <w:t>Шағын дозалар</w:t>
      </w:r>
      <w:r w:rsidRPr="00364B4D">
        <w:rPr>
          <w:sz w:val="28"/>
          <w:szCs w:val="28"/>
          <w:lang w:val="kk-KZ"/>
        </w:rPr>
        <w:t xml:space="preserve"> – адамның немесе жануарлардың денсаулығына тигізілетін клиникалық тұрғыда сипатталған кездейсоқ емес әсерлердің дамуына әкеп соқтырмайтын дозалар</w:t>
      </w:r>
      <w:r w:rsidRPr="00364B4D">
        <w:rPr>
          <w:sz w:val="28"/>
          <w:szCs w:val="28"/>
          <w:shd w:val="clear" w:color="auto" w:fill="FFFFFF"/>
          <w:lang w:val="kk-KZ"/>
        </w:rPr>
        <w:t>.</w:t>
      </w:r>
      <w:r w:rsidRPr="00364B4D">
        <w:rPr>
          <w:sz w:val="28"/>
          <w:szCs w:val="28"/>
          <w:lang w:val="kk-KZ"/>
        </w:rPr>
        <w:t xml:space="preserve"> «Сәулеленудің шағын дозалары» (Low) ұғымының бірыңғай анықтамасы жоқ. Шағын дозалардың шегі </w:t>
      </w:r>
      <w:r w:rsidR="008108DC">
        <w:fldChar w:fldCharType="begin"/>
      </w:r>
      <w:r w:rsidR="008108DC" w:rsidRPr="005D0C87">
        <w:rPr>
          <w:lang w:val="kk-KZ"/>
        </w:rPr>
        <w:instrText xml:space="preserve"> HYPERLINK "https://ru.wikipedia.org/w/index.php?title=%D0%9D%D0%9A%D0%94%D0%90%D0%A0&amp;action=edit&amp;redlink=1" \o "НКДАР (страница отсутствует)" </w:instrText>
      </w:r>
      <w:r w:rsidR="008108DC">
        <w:fldChar w:fldCharType="separate"/>
      </w:r>
      <w:r w:rsidRPr="00364B4D">
        <w:rPr>
          <w:rStyle w:val="a6"/>
          <w:color w:val="auto"/>
          <w:sz w:val="28"/>
          <w:szCs w:val="28"/>
          <w:u w:val="none"/>
          <w:lang w:val="kk-KZ"/>
        </w:rPr>
        <w:t>НКДАР</w:t>
      </w:r>
      <w:r w:rsidR="008108DC">
        <w:rPr>
          <w:rStyle w:val="a6"/>
          <w:color w:val="auto"/>
          <w:sz w:val="28"/>
          <w:szCs w:val="28"/>
          <w:u w:val="none"/>
          <w:lang w:val="kk-KZ"/>
        </w:rPr>
        <w:fldChar w:fldCharType="end"/>
      </w:r>
      <w:r w:rsidRPr="00364B4D">
        <w:rPr>
          <w:sz w:val="28"/>
          <w:szCs w:val="28"/>
          <w:lang w:val="kk-KZ"/>
        </w:rPr>
        <w:t> және </w:t>
      </w:r>
      <w:hyperlink r:id="rId9" w:tooltip="NCRP (страница отсутствует)" w:history="1">
        <w:r w:rsidRPr="00364B4D">
          <w:rPr>
            <w:rStyle w:val="a6"/>
            <w:color w:val="auto"/>
            <w:sz w:val="28"/>
            <w:szCs w:val="28"/>
            <w:u w:val="none"/>
            <w:lang w:val="kk-KZ"/>
          </w:rPr>
          <w:t>NCRP</w:t>
        </w:r>
      </w:hyperlink>
      <w:r w:rsidRPr="00364B4D">
        <w:rPr>
          <w:rStyle w:val="a6"/>
          <w:color w:val="auto"/>
          <w:sz w:val="28"/>
          <w:szCs w:val="28"/>
          <w:u w:val="none"/>
          <w:lang w:val="kk-KZ"/>
        </w:rPr>
        <w:t xml:space="preserve"> бойынша</w:t>
      </w:r>
      <w:r w:rsidRPr="00364B4D">
        <w:rPr>
          <w:sz w:val="28"/>
          <w:szCs w:val="28"/>
          <w:lang w:val="kk-KZ"/>
        </w:rPr>
        <w:t xml:space="preserve"> 0,2 </w:t>
      </w:r>
      <w:hyperlink r:id="rId10" w:tooltip="Грей (единица измерения)" w:history="1">
        <w:r w:rsidRPr="00364B4D">
          <w:rPr>
            <w:rStyle w:val="a6"/>
            <w:color w:val="auto"/>
            <w:sz w:val="28"/>
            <w:szCs w:val="28"/>
            <w:u w:val="none"/>
            <w:lang w:val="kk-KZ"/>
          </w:rPr>
          <w:t>Гр</w:t>
        </w:r>
      </w:hyperlink>
      <w:r w:rsidRPr="00364B4D">
        <w:rPr>
          <w:sz w:val="28"/>
          <w:szCs w:val="28"/>
          <w:lang w:val="kk-KZ"/>
        </w:rPr>
        <w:t xml:space="preserve"> (200 мГр); BEIR және DOE бойынша 0,1 Гр (100 мГр) және </w:t>
      </w:r>
      <w:hyperlink r:id="rId11" w:tooltip="Международная комиссия по радиологической защите" w:history="1">
        <w:r w:rsidRPr="00364B4D">
          <w:rPr>
            <w:rStyle w:val="a6"/>
            <w:color w:val="auto"/>
            <w:sz w:val="28"/>
            <w:szCs w:val="28"/>
            <w:u w:val="none"/>
            <w:lang w:val="kk-KZ"/>
          </w:rPr>
          <w:t>МКРЗ</w:t>
        </w:r>
      </w:hyperlink>
      <w:r w:rsidRPr="00364B4D">
        <w:rPr>
          <w:sz w:val="28"/>
          <w:szCs w:val="28"/>
          <w:lang w:val="kk-KZ"/>
        </w:rPr>
        <w:t>-99бойынша 10 м</w:t>
      </w:r>
      <w:r w:rsidR="008108DC">
        <w:fldChar w:fldCharType="begin"/>
      </w:r>
      <w:r w:rsidR="008108DC" w:rsidRPr="005D0C87">
        <w:rPr>
          <w:lang w:val="kk-KZ"/>
        </w:rPr>
        <w:instrText xml:space="preserve"> HYPERLINK "https://ru.wikipedia.org/wiki/%D0%97%D0%B8%D0%B2%D0%B5%D1%80%D1%82" \o "Зиверт" </w:instrText>
      </w:r>
      <w:r w:rsidR="008108DC">
        <w:fldChar w:fldCharType="separate"/>
      </w:r>
      <w:r w:rsidRPr="00364B4D">
        <w:rPr>
          <w:rStyle w:val="a6"/>
          <w:color w:val="auto"/>
          <w:sz w:val="28"/>
          <w:szCs w:val="28"/>
          <w:u w:val="none"/>
          <w:lang w:val="kk-KZ"/>
        </w:rPr>
        <w:t>Зв</w:t>
      </w:r>
      <w:r w:rsidR="008108DC">
        <w:rPr>
          <w:rStyle w:val="a6"/>
          <w:color w:val="auto"/>
          <w:sz w:val="28"/>
          <w:szCs w:val="28"/>
          <w:u w:val="none"/>
          <w:lang w:val="kk-KZ"/>
        </w:rPr>
        <w:fldChar w:fldCharType="end"/>
      </w:r>
      <w:r w:rsidRPr="00364B4D">
        <w:rPr>
          <w:sz w:val="28"/>
          <w:szCs w:val="28"/>
          <w:lang w:val="kk-KZ"/>
        </w:rPr>
        <w:t> тең.</w:t>
      </w:r>
    </w:p>
    <w:p w14:paraId="4BD09B62" w14:textId="77777777" w:rsidR="00A8748A" w:rsidRPr="00364B4D" w:rsidRDefault="00A8748A" w:rsidP="00E3271B">
      <w:pPr>
        <w:pStyle w:val="a5"/>
        <w:spacing w:before="0" w:beforeAutospacing="0" w:after="0" w:afterAutospacing="0"/>
        <w:ind w:firstLine="567"/>
        <w:jc w:val="both"/>
        <w:rPr>
          <w:b/>
          <w:sz w:val="28"/>
          <w:szCs w:val="28"/>
          <w:lang w:val="kk-KZ"/>
        </w:rPr>
      </w:pPr>
      <w:r w:rsidRPr="00364B4D">
        <w:rPr>
          <w:b/>
          <w:sz w:val="28"/>
          <w:szCs w:val="28"/>
          <w:shd w:val="clear" w:color="auto" w:fill="FFFFFF"/>
          <w:lang w:val="kk-KZ"/>
        </w:rPr>
        <w:t>Ішкі сәулелендіру</w:t>
      </w:r>
      <w:r w:rsidRPr="00364B4D">
        <w:rPr>
          <w:sz w:val="28"/>
          <w:szCs w:val="28"/>
          <w:shd w:val="clear" w:color="auto" w:fill="FFFFFF"/>
          <w:lang w:val="kk-KZ"/>
        </w:rPr>
        <w:t xml:space="preserve"> — ағза ішіне түскен радиоактивті изотоптардан (радионуклидтерден) сәулелендіру.</w:t>
      </w:r>
    </w:p>
    <w:p w14:paraId="1CE5DFDC" w14:textId="77777777" w:rsidR="00A8748A" w:rsidRPr="00364B4D" w:rsidRDefault="00A8748A" w:rsidP="0048592D">
      <w:pPr>
        <w:pStyle w:val="a5"/>
        <w:spacing w:before="0" w:beforeAutospacing="0" w:after="0" w:afterAutospacing="0"/>
        <w:ind w:firstLine="567"/>
        <w:jc w:val="both"/>
        <w:rPr>
          <w:sz w:val="28"/>
          <w:szCs w:val="28"/>
          <w:shd w:val="clear" w:color="auto" w:fill="FFFFFF"/>
          <w:lang w:val="kk-KZ"/>
        </w:rPr>
      </w:pPr>
      <w:r w:rsidRPr="00364B4D">
        <w:rPr>
          <w:b/>
          <w:bCs/>
          <w:sz w:val="28"/>
          <w:szCs w:val="28"/>
          <w:shd w:val="clear" w:color="auto" w:fill="FFFFFF"/>
          <w:lang w:val="kk-KZ"/>
        </w:rPr>
        <w:t>Я́дролық реа́ктор</w:t>
      </w:r>
      <w:r w:rsidRPr="00364B4D">
        <w:rPr>
          <w:sz w:val="28"/>
          <w:szCs w:val="28"/>
          <w:shd w:val="clear" w:color="auto" w:fill="FFFFFF"/>
          <w:lang w:val="kk-KZ"/>
        </w:rPr>
        <w:t> — үнемі энергия бөліп шығарумен қатар жүретін, өздігінен қолдайтын бөлінудің тізбекті реакциясын ұйымдастыруға арналған құрылғы.</w:t>
      </w:r>
    </w:p>
    <w:p w14:paraId="73E52DBB" w14:textId="77777777" w:rsidR="00E3271B" w:rsidRPr="00364B4D" w:rsidRDefault="00E3271B" w:rsidP="00E3271B">
      <w:pPr>
        <w:pStyle w:val="a5"/>
        <w:spacing w:before="0" w:beforeAutospacing="0" w:after="0" w:afterAutospacing="0"/>
        <w:ind w:firstLine="567"/>
        <w:jc w:val="both"/>
        <w:rPr>
          <w:sz w:val="28"/>
          <w:szCs w:val="28"/>
          <w:lang w:val="kk-KZ"/>
        </w:rPr>
      </w:pPr>
    </w:p>
    <w:p w14:paraId="3A18535F" w14:textId="77777777" w:rsidR="00A0088C" w:rsidRPr="00364B4D" w:rsidRDefault="00A0088C" w:rsidP="00E3271B">
      <w:pPr>
        <w:pStyle w:val="1"/>
        <w:spacing w:before="0" w:line="240" w:lineRule="auto"/>
        <w:ind w:firstLine="709"/>
        <w:jc w:val="center"/>
        <w:rPr>
          <w:rFonts w:ascii="Times New Roman" w:hAnsi="Times New Roman"/>
          <w:color w:val="auto"/>
          <w:lang w:val="kk-KZ"/>
        </w:rPr>
      </w:pPr>
      <w:bookmarkStart w:id="0" w:name="_Toc483427845"/>
    </w:p>
    <w:p w14:paraId="524347D7" w14:textId="77777777" w:rsidR="00A0088C" w:rsidRPr="00364B4D" w:rsidRDefault="00A0088C" w:rsidP="00A0088C">
      <w:pPr>
        <w:rPr>
          <w:lang w:val="kk-KZ" w:eastAsia="x-none"/>
        </w:rPr>
      </w:pPr>
    </w:p>
    <w:p w14:paraId="7A27E542" w14:textId="77777777" w:rsidR="00A0088C" w:rsidRPr="00364B4D" w:rsidRDefault="00A0088C" w:rsidP="00A0088C">
      <w:pPr>
        <w:rPr>
          <w:lang w:val="kk-KZ" w:eastAsia="x-none"/>
        </w:rPr>
      </w:pPr>
    </w:p>
    <w:p w14:paraId="6793133B" w14:textId="77777777" w:rsidR="00A0088C" w:rsidRPr="00364B4D" w:rsidRDefault="00A0088C" w:rsidP="00A0088C">
      <w:pPr>
        <w:rPr>
          <w:lang w:val="kk-KZ" w:eastAsia="x-none"/>
        </w:rPr>
      </w:pPr>
    </w:p>
    <w:p w14:paraId="10559AD3" w14:textId="77777777" w:rsidR="00A0088C" w:rsidRPr="00364B4D" w:rsidRDefault="00A0088C" w:rsidP="00A0088C">
      <w:pPr>
        <w:rPr>
          <w:lang w:val="kk-KZ" w:eastAsia="x-none"/>
        </w:rPr>
      </w:pPr>
    </w:p>
    <w:p w14:paraId="3F2142B4" w14:textId="77777777" w:rsidR="00A0088C" w:rsidRPr="00364B4D" w:rsidRDefault="00A0088C" w:rsidP="00A0088C">
      <w:pPr>
        <w:rPr>
          <w:lang w:val="kk-KZ" w:eastAsia="x-none"/>
        </w:rPr>
      </w:pPr>
    </w:p>
    <w:p w14:paraId="7A08DA1D" w14:textId="77777777" w:rsidR="00A0088C" w:rsidRPr="00364B4D" w:rsidRDefault="00A0088C" w:rsidP="00E3271B">
      <w:pPr>
        <w:pStyle w:val="1"/>
        <w:spacing w:before="0" w:line="240" w:lineRule="auto"/>
        <w:ind w:firstLine="709"/>
        <w:jc w:val="center"/>
        <w:rPr>
          <w:rFonts w:ascii="Times New Roman" w:hAnsi="Times New Roman"/>
          <w:color w:val="auto"/>
          <w:lang w:val="kk-KZ"/>
        </w:rPr>
      </w:pPr>
    </w:p>
    <w:p w14:paraId="40A48BDD" w14:textId="77777777" w:rsidR="00A0088C" w:rsidRPr="00364B4D" w:rsidRDefault="00A0088C" w:rsidP="00E3271B">
      <w:pPr>
        <w:pStyle w:val="1"/>
        <w:spacing w:before="0" w:line="240" w:lineRule="auto"/>
        <w:ind w:firstLine="709"/>
        <w:jc w:val="center"/>
        <w:rPr>
          <w:rFonts w:ascii="Times New Roman" w:hAnsi="Times New Roman"/>
          <w:color w:val="auto"/>
          <w:lang w:val="kk-KZ"/>
        </w:rPr>
      </w:pPr>
    </w:p>
    <w:p w14:paraId="0396648C" w14:textId="77777777" w:rsidR="00A0088C" w:rsidRPr="00364B4D" w:rsidRDefault="00A0088C" w:rsidP="00A0088C">
      <w:pPr>
        <w:rPr>
          <w:lang w:val="kk-KZ" w:eastAsia="x-none"/>
        </w:rPr>
      </w:pPr>
    </w:p>
    <w:p w14:paraId="3B9BF85F" w14:textId="77777777" w:rsidR="00A0088C" w:rsidRPr="00364B4D" w:rsidRDefault="00A0088C" w:rsidP="00A0088C">
      <w:pPr>
        <w:rPr>
          <w:lang w:val="kk-KZ" w:eastAsia="x-none"/>
        </w:rPr>
      </w:pPr>
    </w:p>
    <w:p w14:paraId="3B2740D8" w14:textId="77777777" w:rsidR="00E735EF" w:rsidRPr="00364B4D" w:rsidRDefault="00E735EF" w:rsidP="00A0088C">
      <w:pPr>
        <w:rPr>
          <w:lang w:val="kk-KZ" w:eastAsia="x-none"/>
        </w:rPr>
      </w:pPr>
    </w:p>
    <w:p w14:paraId="6BEF7DC6" w14:textId="77777777" w:rsidR="00E735EF" w:rsidRPr="00364B4D" w:rsidRDefault="00E735EF" w:rsidP="00A0088C">
      <w:pPr>
        <w:rPr>
          <w:lang w:val="kk-KZ" w:eastAsia="x-none"/>
        </w:rPr>
      </w:pPr>
    </w:p>
    <w:p w14:paraId="5DB916EE" w14:textId="77777777" w:rsidR="00E735EF" w:rsidRPr="00364B4D" w:rsidRDefault="00E735EF" w:rsidP="00A0088C">
      <w:pPr>
        <w:rPr>
          <w:lang w:val="kk-KZ" w:eastAsia="x-none"/>
        </w:rPr>
      </w:pPr>
    </w:p>
    <w:p w14:paraId="20B187FF" w14:textId="77777777" w:rsidR="00E735EF" w:rsidRPr="00364B4D" w:rsidRDefault="00E735EF" w:rsidP="00A0088C">
      <w:pPr>
        <w:rPr>
          <w:lang w:val="kk-KZ" w:eastAsia="x-none"/>
        </w:rPr>
      </w:pPr>
    </w:p>
    <w:p w14:paraId="6994201D" w14:textId="77777777" w:rsidR="00A0088C" w:rsidRPr="00364B4D" w:rsidRDefault="00A0088C" w:rsidP="00A0088C">
      <w:pPr>
        <w:rPr>
          <w:lang w:val="kk-KZ" w:eastAsia="x-none"/>
        </w:rPr>
      </w:pPr>
    </w:p>
    <w:p w14:paraId="72A0DCF0" w14:textId="77777777" w:rsidR="00A0088C" w:rsidRPr="00364B4D" w:rsidRDefault="00A0088C" w:rsidP="00A0088C">
      <w:pPr>
        <w:rPr>
          <w:lang w:val="kk-KZ" w:eastAsia="x-none"/>
        </w:rPr>
      </w:pPr>
    </w:p>
    <w:p w14:paraId="2048CC50" w14:textId="77777777" w:rsidR="00A0088C" w:rsidRPr="00364B4D" w:rsidRDefault="00A0088C" w:rsidP="00A0088C">
      <w:pPr>
        <w:rPr>
          <w:lang w:val="kk-KZ" w:eastAsia="x-none"/>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693"/>
        <w:gridCol w:w="7437"/>
      </w:tblGrid>
      <w:tr w:rsidR="00A0088C" w:rsidRPr="00364B4D" w14:paraId="579C61F7" w14:textId="77777777" w:rsidTr="00DA6A1B">
        <w:tc>
          <w:tcPr>
            <w:tcW w:w="9854" w:type="dxa"/>
            <w:gridSpan w:val="3"/>
          </w:tcPr>
          <w:p w14:paraId="7B21B7FD" w14:textId="2A3E2A8C" w:rsidR="00A0088C" w:rsidRPr="00364B4D" w:rsidRDefault="004D4F37" w:rsidP="00A0088C">
            <w:pPr>
              <w:pStyle w:val="1"/>
              <w:spacing w:before="0"/>
              <w:ind w:firstLine="709"/>
              <w:jc w:val="center"/>
              <w:outlineLvl w:val="0"/>
              <w:rPr>
                <w:color w:val="auto"/>
                <w:lang w:val="kk-KZ"/>
              </w:rPr>
            </w:pPr>
            <w:r w:rsidRPr="00364B4D">
              <w:rPr>
                <w:rFonts w:ascii="Times New Roman" w:hAnsi="Times New Roman"/>
                <w:color w:val="auto"/>
                <w:lang w:val="kk-KZ"/>
              </w:rPr>
              <w:lastRenderedPageBreak/>
              <w:t>БЕЛГІЛЕР ЖӘНЕ ҚЫСҚАРТУЛАР</w:t>
            </w:r>
          </w:p>
        </w:tc>
      </w:tr>
      <w:tr w:rsidR="00A0088C" w:rsidRPr="00364B4D" w14:paraId="6ABA8114" w14:textId="77777777" w:rsidTr="00DA6A1B">
        <w:tc>
          <w:tcPr>
            <w:tcW w:w="1526" w:type="dxa"/>
          </w:tcPr>
          <w:p w14:paraId="256720B7" w14:textId="77777777" w:rsidR="00A0088C" w:rsidRPr="00364B4D" w:rsidRDefault="00A0088C" w:rsidP="00A0088C">
            <w:pPr>
              <w:rPr>
                <w:rFonts w:ascii="Times New Roman" w:hAnsi="Times New Roman"/>
                <w:sz w:val="28"/>
                <w:szCs w:val="28"/>
                <w:lang w:eastAsia="x-none"/>
              </w:rPr>
            </w:pPr>
            <w:proofErr w:type="spellStart"/>
            <w:r w:rsidRPr="00364B4D">
              <w:rPr>
                <w:rFonts w:ascii="Times New Roman" w:hAnsi="Times New Roman"/>
                <w:sz w:val="28"/>
                <w:szCs w:val="28"/>
              </w:rPr>
              <w:t>АлАТ</w:t>
            </w:r>
            <w:proofErr w:type="spellEnd"/>
          </w:p>
        </w:tc>
        <w:tc>
          <w:tcPr>
            <w:tcW w:w="709" w:type="dxa"/>
          </w:tcPr>
          <w:p w14:paraId="005EDA1C" w14:textId="77777777" w:rsidR="00A0088C" w:rsidRPr="00364B4D" w:rsidRDefault="00A0088C" w:rsidP="00A0088C">
            <w:pPr>
              <w:rPr>
                <w:rFonts w:ascii="Times New Roman" w:hAnsi="Times New Roman"/>
                <w:sz w:val="28"/>
                <w:szCs w:val="28"/>
                <w:lang w:eastAsia="x-none"/>
              </w:rPr>
            </w:pPr>
            <w:r w:rsidRPr="00364B4D">
              <w:rPr>
                <w:rFonts w:ascii="Times New Roman" w:hAnsi="Times New Roman"/>
                <w:sz w:val="28"/>
                <w:szCs w:val="28"/>
                <w:shd w:val="clear" w:color="auto" w:fill="FFFFFF"/>
                <w:lang w:val="kk-KZ"/>
              </w:rPr>
              <w:t>–</w:t>
            </w:r>
          </w:p>
        </w:tc>
        <w:tc>
          <w:tcPr>
            <w:tcW w:w="7619" w:type="dxa"/>
          </w:tcPr>
          <w:p w14:paraId="51E21E8A" w14:textId="72CF0A15" w:rsidR="00A0088C" w:rsidRPr="00364B4D" w:rsidRDefault="00B056E9" w:rsidP="00A0088C">
            <w:pPr>
              <w:rPr>
                <w:rFonts w:ascii="Times New Roman" w:hAnsi="Times New Roman"/>
                <w:sz w:val="28"/>
                <w:szCs w:val="28"/>
                <w:lang w:eastAsia="x-none"/>
              </w:rPr>
            </w:pPr>
            <w:proofErr w:type="spellStart"/>
            <w:r w:rsidRPr="00364B4D">
              <w:rPr>
                <w:rFonts w:ascii="Times New Roman" w:hAnsi="Times New Roman"/>
                <w:sz w:val="28"/>
                <w:szCs w:val="28"/>
              </w:rPr>
              <w:t>А</w:t>
            </w:r>
            <w:r w:rsidR="00A0088C" w:rsidRPr="00364B4D">
              <w:rPr>
                <w:rFonts w:ascii="Times New Roman" w:hAnsi="Times New Roman"/>
                <w:sz w:val="28"/>
                <w:szCs w:val="28"/>
              </w:rPr>
              <w:t>ланинаминотрансферраза</w:t>
            </w:r>
            <w:proofErr w:type="spellEnd"/>
          </w:p>
        </w:tc>
      </w:tr>
      <w:tr w:rsidR="00A0088C" w:rsidRPr="00364B4D" w14:paraId="6BD9F401" w14:textId="77777777" w:rsidTr="00DA6A1B">
        <w:tc>
          <w:tcPr>
            <w:tcW w:w="1526" w:type="dxa"/>
          </w:tcPr>
          <w:p w14:paraId="0FF6C88A" w14:textId="77777777" w:rsidR="00A0088C" w:rsidRPr="00364B4D" w:rsidRDefault="00A0088C" w:rsidP="00A0088C">
            <w:pPr>
              <w:rPr>
                <w:rFonts w:ascii="Times New Roman" w:hAnsi="Times New Roman"/>
                <w:sz w:val="28"/>
                <w:szCs w:val="28"/>
                <w:lang w:eastAsia="x-none"/>
              </w:rPr>
            </w:pPr>
            <w:proofErr w:type="spellStart"/>
            <w:r w:rsidRPr="00364B4D">
              <w:rPr>
                <w:rFonts w:ascii="Times New Roman" w:hAnsi="Times New Roman"/>
                <w:sz w:val="28"/>
                <w:szCs w:val="28"/>
              </w:rPr>
              <w:t>АсАТ</w:t>
            </w:r>
            <w:proofErr w:type="spellEnd"/>
          </w:p>
        </w:tc>
        <w:tc>
          <w:tcPr>
            <w:tcW w:w="709" w:type="dxa"/>
          </w:tcPr>
          <w:p w14:paraId="09781BAC" w14:textId="77777777" w:rsidR="00A0088C" w:rsidRPr="00364B4D" w:rsidRDefault="00A0088C" w:rsidP="00A0088C">
            <w:pPr>
              <w:rPr>
                <w:rFonts w:ascii="Times New Roman" w:hAnsi="Times New Roman"/>
                <w:sz w:val="28"/>
                <w:szCs w:val="28"/>
                <w:lang w:eastAsia="x-none"/>
              </w:rPr>
            </w:pPr>
            <w:r w:rsidRPr="00364B4D">
              <w:rPr>
                <w:rFonts w:ascii="Times New Roman" w:hAnsi="Times New Roman"/>
                <w:sz w:val="28"/>
                <w:szCs w:val="28"/>
                <w:shd w:val="clear" w:color="auto" w:fill="FFFFFF"/>
                <w:lang w:val="kk-KZ"/>
              </w:rPr>
              <w:t>–</w:t>
            </w:r>
          </w:p>
        </w:tc>
        <w:tc>
          <w:tcPr>
            <w:tcW w:w="7619" w:type="dxa"/>
          </w:tcPr>
          <w:p w14:paraId="5FCA382D" w14:textId="68A0D64D" w:rsidR="00A0088C" w:rsidRPr="00364B4D" w:rsidRDefault="004103A2" w:rsidP="00A0088C">
            <w:pPr>
              <w:rPr>
                <w:rFonts w:ascii="Times New Roman" w:hAnsi="Times New Roman"/>
                <w:sz w:val="28"/>
                <w:szCs w:val="28"/>
                <w:lang w:eastAsia="x-none"/>
              </w:rPr>
            </w:pPr>
            <w:proofErr w:type="spellStart"/>
            <w:r w:rsidRPr="00364B4D">
              <w:rPr>
                <w:rFonts w:ascii="Times New Roman" w:hAnsi="Times New Roman"/>
                <w:sz w:val="28"/>
                <w:szCs w:val="28"/>
              </w:rPr>
              <w:t>А</w:t>
            </w:r>
            <w:r w:rsidR="00A0088C" w:rsidRPr="00364B4D">
              <w:rPr>
                <w:rFonts w:ascii="Times New Roman" w:hAnsi="Times New Roman"/>
                <w:sz w:val="28"/>
                <w:szCs w:val="28"/>
              </w:rPr>
              <w:t>спартатаминотрансферраза</w:t>
            </w:r>
            <w:proofErr w:type="spellEnd"/>
          </w:p>
        </w:tc>
      </w:tr>
      <w:tr w:rsidR="00A0088C" w:rsidRPr="00364B4D" w14:paraId="3B360798" w14:textId="77777777" w:rsidTr="00DA6A1B">
        <w:tc>
          <w:tcPr>
            <w:tcW w:w="1526" w:type="dxa"/>
          </w:tcPr>
          <w:p w14:paraId="2372CC84" w14:textId="1DE048A0" w:rsidR="00A0088C" w:rsidRPr="00364B4D" w:rsidRDefault="00D45879" w:rsidP="00A0088C">
            <w:pPr>
              <w:rPr>
                <w:rFonts w:ascii="Times New Roman" w:hAnsi="Times New Roman"/>
                <w:sz w:val="28"/>
                <w:szCs w:val="28"/>
                <w:lang w:val="kk-KZ" w:eastAsia="x-none"/>
              </w:rPr>
            </w:pPr>
            <w:r w:rsidRPr="00364B4D">
              <w:rPr>
                <w:rFonts w:ascii="Times New Roman" w:hAnsi="Times New Roman"/>
                <w:sz w:val="28"/>
                <w:szCs w:val="28"/>
                <w:lang w:val="kk-KZ"/>
              </w:rPr>
              <w:t>ДДҰ</w:t>
            </w:r>
          </w:p>
        </w:tc>
        <w:tc>
          <w:tcPr>
            <w:tcW w:w="709" w:type="dxa"/>
          </w:tcPr>
          <w:p w14:paraId="061CAB10" w14:textId="77777777" w:rsidR="00A0088C" w:rsidRPr="00364B4D" w:rsidRDefault="00A0088C" w:rsidP="00A0088C">
            <w:pPr>
              <w:rPr>
                <w:rFonts w:ascii="Times New Roman" w:hAnsi="Times New Roman"/>
                <w:sz w:val="28"/>
                <w:szCs w:val="28"/>
                <w:lang w:eastAsia="x-none"/>
              </w:rPr>
            </w:pPr>
            <w:r w:rsidRPr="00364B4D">
              <w:rPr>
                <w:rFonts w:ascii="Times New Roman" w:hAnsi="Times New Roman"/>
                <w:sz w:val="28"/>
                <w:szCs w:val="28"/>
                <w:shd w:val="clear" w:color="auto" w:fill="FFFFFF"/>
                <w:lang w:val="kk-KZ"/>
              </w:rPr>
              <w:t>–</w:t>
            </w:r>
          </w:p>
        </w:tc>
        <w:tc>
          <w:tcPr>
            <w:tcW w:w="7619" w:type="dxa"/>
          </w:tcPr>
          <w:p w14:paraId="14DB46C1" w14:textId="1EF199C7" w:rsidR="00A0088C" w:rsidRPr="00364B4D" w:rsidRDefault="00D45879" w:rsidP="00A0088C">
            <w:pPr>
              <w:rPr>
                <w:rFonts w:ascii="Times New Roman" w:hAnsi="Times New Roman"/>
                <w:sz w:val="28"/>
                <w:szCs w:val="28"/>
                <w:lang w:val="kk-KZ" w:eastAsia="x-none"/>
              </w:rPr>
            </w:pPr>
            <w:r w:rsidRPr="00364B4D">
              <w:rPr>
                <w:rFonts w:ascii="Times New Roman" w:hAnsi="Times New Roman"/>
                <w:sz w:val="28"/>
                <w:szCs w:val="28"/>
                <w:lang w:val="kk-KZ"/>
              </w:rPr>
              <w:t>дүниежүзілік денсаулық сақтау ұйымы</w:t>
            </w:r>
          </w:p>
        </w:tc>
      </w:tr>
      <w:tr w:rsidR="00A0088C" w:rsidRPr="00364B4D" w14:paraId="4B09DA75" w14:textId="77777777" w:rsidTr="00DA6A1B">
        <w:tc>
          <w:tcPr>
            <w:tcW w:w="1526" w:type="dxa"/>
          </w:tcPr>
          <w:p w14:paraId="22CE35E0" w14:textId="464C9992" w:rsidR="00A0088C" w:rsidRPr="00364B4D" w:rsidRDefault="00A0088C" w:rsidP="001B5A84">
            <w:pPr>
              <w:rPr>
                <w:rFonts w:ascii="Times New Roman" w:hAnsi="Times New Roman"/>
                <w:sz w:val="28"/>
                <w:szCs w:val="28"/>
                <w:lang w:val="kk-KZ" w:eastAsia="x-none"/>
              </w:rPr>
            </w:pPr>
            <w:r w:rsidRPr="00364B4D">
              <w:rPr>
                <w:rFonts w:ascii="Times New Roman" w:hAnsi="Times New Roman"/>
                <w:sz w:val="28"/>
                <w:szCs w:val="28"/>
              </w:rPr>
              <w:t>ГБ</w:t>
            </w:r>
            <w:r w:rsidR="001B5A84" w:rsidRPr="00364B4D">
              <w:rPr>
                <w:rFonts w:ascii="Times New Roman" w:hAnsi="Times New Roman"/>
                <w:sz w:val="28"/>
                <w:szCs w:val="28"/>
                <w:lang w:val="kk-KZ"/>
              </w:rPr>
              <w:t>Ж</w:t>
            </w:r>
          </w:p>
        </w:tc>
        <w:tc>
          <w:tcPr>
            <w:tcW w:w="709" w:type="dxa"/>
          </w:tcPr>
          <w:p w14:paraId="5BF59C2E" w14:textId="77777777" w:rsidR="00A0088C" w:rsidRPr="00364B4D" w:rsidRDefault="00A0088C" w:rsidP="00A0088C">
            <w:pPr>
              <w:rPr>
                <w:rFonts w:ascii="Times New Roman" w:hAnsi="Times New Roman"/>
                <w:sz w:val="28"/>
                <w:szCs w:val="28"/>
                <w:lang w:eastAsia="x-none"/>
              </w:rPr>
            </w:pPr>
            <w:r w:rsidRPr="00364B4D">
              <w:rPr>
                <w:rFonts w:ascii="Times New Roman" w:hAnsi="Times New Roman"/>
                <w:sz w:val="28"/>
                <w:szCs w:val="28"/>
                <w:shd w:val="clear" w:color="auto" w:fill="FFFFFF"/>
                <w:lang w:val="kk-KZ"/>
              </w:rPr>
              <w:t>–</w:t>
            </w:r>
          </w:p>
        </w:tc>
        <w:tc>
          <w:tcPr>
            <w:tcW w:w="7619" w:type="dxa"/>
          </w:tcPr>
          <w:p w14:paraId="78756753" w14:textId="703E48DC" w:rsidR="00A0088C" w:rsidRPr="00364B4D" w:rsidRDefault="00D45879" w:rsidP="00D45879">
            <w:pPr>
              <w:rPr>
                <w:rFonts w:ascii="Times New Roman" w:hAnsi="Times New Roman"/>
                <w:sz w:val="28"/>
                <w:szCs w:val="28"/>
                <w:lang w:val="kk-KZ" w:eastAsia="x-none"/>
              </w:rPr>
            </w:pPr>
            <w:r w:rsidRPr="00364B4D">
              <w:rPr>
                <w:rFonts w:ascii="Times New Roman" w:hAnsi="Times New Roman"/>
                <w:sz w:val="28"/>
                <w:szCs w:val="28"/>
                <w:lang w:val="kk-KZ"/>
              </w:rPr>
              <w:t>г</w:t>
            </w:r>
            <w:proofErr w:type="spellStart"/>
            <w:r w:rsidR="00A0088C" w:rsidRPr="00364B4D">
              <w:rPr>
                <w:rFonts w:ascii="Times New Roman" w:hAnsi="Times New Roman"/>
                <w:sz w:val="28"/>
                <w:szCs w:val="28"/>
              </w:rPr>
              <w:t>епатобиллиар</w:t>
            </w:r>
            <w:proofErr w:type="spellEnd"/>
            <w:r w:rsidRPr="00364B4D">
              <w:rPr>
                <w:rFonts w:ascii="Times New Roman" w:hAnsi="Times New Roman"/>
                <w:sz w:val="28"/>
                <w:szCs w:val="28"/>
                <w:lang w:val="kk-KZ"/>
              </w:rPr>
              <w:t xml:space="preserve">лық жүйе  </w:t>
            </w:r>
          </w:p>
        </w:tc>
      </w:tr>
      <w:tr w:rsidR="00A0088C" w:rsidRPr="00364B4D" w14:paraId="2F4438C4" w14:textId="77777777" w:rsidTr="00DA6A1B">
        <w:tc>
          <w:tcPr>
            <w:tcW w:w="1526" w:type="dxa"/>
          </w:tcPr>
          <w:p w14:paraId="540E855B" w14:textId="77777777" w:rsidR="00A0088C" w:rsidRPr="00364B4D" w:rsidRDefault="00A0088C" w:rsidP="00A0088C">
            <w:pPr>
              <w:rPr>
                <w:rFonts w:ascii="Times New Roman" w:hAnsi="Times New Roman"/>
                <w:sz w:val="28"/>
                <w:szCs w:val="28"/>
                <w:lang w:eastAsia="x-none"/>
              </w:rPr>
            </w:pPr>
            <w:r w:rsidRPr="00364B4D">
              <w:rPr>
                <w:rFonts w:ascii="Times New Roman" w:hAnsi="Times New Roman"/>
                <w:sz w:val="28"/>
                <w:szCs w:val="28"/>
              </w:rPr>
              <w:t>ГТГ</w:t>
            </w:r>
          </w:p>
        </w:tc>
        <w:tc>
          <w:tcPr>
            <w:tcW w:w="709" w:type="dxa"/>
          </w:tcPr>
          <w:p w14:paraId="4C1EDF81" w14:textId="77777777" w:rsidR="00A0088C" w:rsidRPr="00364B4D" w:rsidRDefault="00A0088C" w:rsidP="00A0088C">
            <w:pPr>
              <w:rPr>
                <w:rFonts w:ascii="Times New Roman" w:hAnsi="Times New Roman"/>
                <w:sz w:val="28"/>
                <w:szCs w:val="28"/>
                <w:lang w:eastAsia="x-none"/>
              </w:rPr>
            </w:pPr>
            <w:r w:rsidRPr="00364B4D">
              <w:rPr>
                <w:rFonts w:ascii="Times New Roman" w:hAnsi="Times New Roman"/>
                <w:sz w:val="28"/>
                <w:szCs w:val="28"/>
                <w:shd w:val="clear" w:color="auto" w:fill="FFFFFF"/>
                <w:lang w:val="kk-KZ"/>
              </w:rPr>
              <w:t>–</w:t>
            </w:r>
          </w:p>
        </w:tc>
        <w:tc>
          <w:tcPr>
            <w:tcW w:w="7619" w:type="dxa"/>
          </w:tcPr>
          <w:p w14:paraId="577143D5" w14:textId="0D079054" w:rsidR="00A0088C" w:rsidRPr="00364B4D" w:rsidRDefault="00B056E9" w:rsidP="00A0088C">
            <w:pPr>
              <w:rPr>
                <w:rFonts w:ascii="Times New Roman" w:hAnsi="Times New Roman"/>
                <w:sz w:val="28"/>
                <w:szCs w:val="28"/>
                <w:lang w:eastAsia="x-none"/>
              </w:rPr>
            </w:pPr>
            <w:proofErr w:type="spellStart"/>
            <w:r w:rsidRPr="00364B4D">
              <w:rPr>
                <w:rFonts w:ascii="Times New Roman" w:hAnsi="Times New Roman"/>
                <w:sz w:val="28"/>
                <w:szCs w:val="28"/>
              </w:rPr>
              <w:t>Г</w:t>
            </w:r>
            <w:r w:rsidR="00A0088C" w:rsidRPr="00364B4D">
              <w:rPr>
                <w:rFonts w:ascii="Times New Roman" w:hAnsi="Times New Roman"/>
                <w:sz w:val="28"/>
                <w:szCs w:val="28"/>
              </w:rPr>
              <w:t>ипертриглицеридемия</w:t>
            </w:r>
            <w:proofErr w:type="spellEnd"/>
          </w:p>
        </w:tc>
      </w:tr>
      <w:tr w:rsidR="00A0088C" w:rsidRPr="00364B4D" w14:paraId="5EAA6814" w14:textId="77777777" w:rsidTr="00DA6A1B">
        <w:tc>
          <w:tcPr>
            <w:tcW w:w="1526" w:type="dxa"/>
          </w:tcPr>
          <w:p w14:paraId="674290BE" w14:textId="77777777" w:rsidR="00A0088C" w:rsidRPr="00364B4D" w:rsidRDefault="00A0088C" w:rsidP="00A0088C">
            <w:pPr>
              <w:rPr>
                <w:rFonts w:ascii="Times New Roman" w:hAnsi="Times New Roman"/>
                <w:sz w:val="28"/>
                <w:szCs w:val="28"/>
                <w:lang w:eastAsia="x-none"/>
              </w:rPr>
            </w:pPr>
            <w:r w:rsidRPr="00364B4D">
              <w:rPr>
                <w:rFonts w:ascii="Times New Roman" w:hAnsi="Times New Roman"/>
                <w:sz w:val="28"/>
                <w:szCs w:val="28"/>
              </w:rPr>
              <w:t>ГХС</w:t>
            </w:r>
          </w:p>
        </w:tc>
        <w:tc>
          <w:tcPr>
            <w:tcW w:w="709" w:type="dxa"/>
          </w:tcPr>
          <w:p w14:paraId="7FB7A52F" w14:textId="77777777" w:rsidR="00A0088C"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4348E5F3" w14:textId="22BC9A51" w:rsidR="00A0088C" w:rsidRPr="00364B4D" w:rsidRDefault="00A116FB" w:rsidP="00A0088C">
            <w:pPr>
              <w:rPr>
                <w:rFonts w:ascii="Times New Roman" w:hAnsi="Times New Roman"/>
                <w:sz w:val="28"/>
                <w:szCs w:val="28"/>
                <w:lang w:eastAsia="x-none"/>
              </w:rPr>
            </w:pPr>
            <w:proofErr w:type="spellStart"/>
            <w:r w:rsidRPr="00364B4D">
              <w:rPr>
                <w:rFonts w:ascii="Times New Roman" w:hAnsi="Times New Roman"/>
                <w:sz w:val="28"/>
                <w:szCs w:val="28"/>
              </w:rPr>
              <w:t>Г</w:t>
            </w:r>
            <w:r w:rsidR="00A0088C" w:rsidRPr="00364B4D">
              <w:rPr>
                <w:rFonts w:ascii="Times New Roman" w:hAnsi="Times New Roman"/>
                <w:sz w:val="28"/>
                <w:szCs w:val="28"/>
              </w:rPr>
              <w:t>иперхолестеринемия</w:t>
            </w:r>
            <w:proofErr w:type="spellEnd"/>
          </w:p>
        </w:tc>
      </w:tr>
      <w:tr w:rsidR="00A0088C" w:rsidRPr="00364B4D" w14:paraId="000A9BFD" w14:textId="77777777" w:rsidTr="00DA6A1B">
        <w:tc>
          <w:tcPr>
            <w:tcW w:w="1526" w:type="dxa"/>
          </w:tcPr>
          <w:p w14:paraId="4A67A813" w14:textId="6C16498B" w:rsidR="00A0088C" w:rsidRPr="00364B4D" w:rsidRDefault="001B5A84" w:rsidP="00A0088C">
            <w:pPr>
              <w:rPr>
                <w:rFonts w:ascii="Times New Roman" w:hAnsi="Times New Roman"/>
                <w:sz w:val="28"/>
                <w:szCs w:val="28"/>
                <w:lang w:val="kk-KZ" w:eastAsia="x-none"/>
              </w:rPr>
            </w:pPr>
            <w:r w:rsidRPr="00364B4D">
              <w:rPr>
                <w:rFonts w:ascii="Times New Roman" w:hAnsi="Times New Roman"/>
                <w:sz w:val="28"/>
                <w:szCs w:val="28"/>
                <w:lang w:val="kk-KZ"/>
              </w:rPr>
              <w:t>СМ</w:t>
            </w:r>
          </w:p>
        </w:tc>
        <w:tc>
          <w:tcPr>
            <w:tcW w:w="709" w:type="dxa"/>
          </w:tcPr>
          <w:p w14:paraId="05A7AE75" w14:textId="77777777" w:rsidR="00A0088C"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0CDC71E8" w14:textId="28DC7043" w:rsidR="00A0088C" w:rsidRPr="00364B4D" w:rsidRDefault="00D45879" w:rsidP="009A22BD">
            <w:pPr>
              <w:rPr>
                <w:rFonts w:ascii="Times New Roman" w:hAnsi="Times New Roman"/>
                <w:sz w:val="28"/>
                <w:szCs w:val="28"/>
                <w:lang w:val="kk-KZ" w:eastAsia="x-none"/>
              </w:rPr>
            </w:pPr>
            <w:r w:rsidRPr="00364B4D">
              <w:rPr>
                <w:rFonts w:ascii="Times New Roman" w:hAnsi="Times New Roman"/>
                <w:sz w:val="28"/>
                <w:szCs w:val="28"/>
                <w:lang w:val="kk-KZ"/>
              </w:rPr>
              <w:t>сенімгерлік меж</w:t>
            </w:r>
            <w:r w:rsidR="009A22BD" w:rsidRPr="00364B4D">
              <w:rPr>
                <w:rFonts w:ascii="Times New Roman" w:hAnsi="Times New Roman"/>
                <w:sz w:val="28"/>
                <w:szCs w:val="28"/>
                <w:lang w:val="kk-KZ"/>
              </w:rPr>
              <w:t>е</w:t>
            </w:r>
            <w:r w:rsidRPr="00364B4D">
              <w:rPr>
                <w:rFonts w:ascii="Times New Roman" w:hAnsi="Times New Roman"/>
                <w:sz w:val="28"/>
                <w:szCs w:val="28"/>
                <w:lang w:val="kk-KZ"/>
              </w:rPr>
              <w:t>лдемесі</w:t>
            </w:r>
          </w:p>
        </w:tc>
      </w:tr>
      <w:tr w:rsidR="00A0088C" w:rsidRPr="00364B4D" w14:paraId="1664B3F0" w14:textId="77777777" w:rsidTr="00DA6A1B">
        <w:tc>
          <w:tcPr>
            <w:tcW w:w="1526" w:type="dxa"/>
          </w:tcPr>
          <w:p w14:paraId="320EF00F" w14:textId="77777777" w:rsidR="00A0088C" w:rsidRPr="00364B4D" w:rsidRDefault="00A0088C" w:rsidP="00A0088C">
            <w:pPr>
              <w:rPr>
                <w:rFonts w:ascii="Times New Roman" w:hAnsi="Times New Roman"/>
                <w:sz w:val="28"/>
                <w:szCs w:val="28"/>
              </w:rPr>
            </w:pPr>
            <w:r w:rsidRPr="00364B4D">
              <w:rPr>
                <w:rFonts w:ascii="Times New Roman" w:hAnsi="Times New Roman"/>
                <w:sz w:val="28"/>
                <w:szCs w:val="28"/>
              </w:rPr>
              <w:t>ДЛП</w:t>
            </w:r>
          </w:p>
        </w:tc>
        <w:tc>
          <w:tcPr>
            <w:tcW w:w="709" w:type="dxa"/>
          </w:tcPr>
          <w:p w14:paraId="021C3D4E" w14:textId="77777777" w:rsidR="00A0088C"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10688FE3" w14:textId="77777777" w:rsidR="00A0088C" w:rsidRPr="00364B4D" w:rsidRDefault="0027518F" w:rsidP="00A0088C">
            <w:pPr>
              <w:rPr>
                <w:rFonts w:ascii="Times New Roman" w:hAnsi="Times New Roman"/>
                <w:sz w:val="28"/>
                <w:szCs w:val="28"/>
              </w:rPr>
            </w:pPr>
            <w:proofErr w:type="spellStart"/>
            <w:r w:rsidRPr="00364B4D">
              <w:rPr>
                <w:rFonts w:ascii="Times New Roman" w:hAnsi="Times New Roman"/>
                <w:sz w:val="28"/>
                <w:szCs w:val="28"/>
              </w:rPr>
              <w:t>Д</w:t>
            </w:r>
            <w:r w:rsidR="00A0088C" w:rsidRPr="00364B4D">
              <w:rPr>
                <w:rFonts w:ascii="Times New Roman" w:hAnsi="Times New Roman"/>
                <w:sz w:val="28"/>
                <w:szCs w:val="28"/>
              </w:rPr>
              <w:t>ислипопротеинемия</w:t>
            </w:r>
            <w:proofErr w:type="spellEnd"/>
          </w:p>
        </w:tc>
      </w:tr>
      <w:tr w:rsidR="00A0088C" w:rsidRPr="00364B4D" w14:paraId="67D3F6FA" w14:textId="77777777" w:rsidTr="00DA6A1B">
        <w:tc>
          <w:tcPr>
            <w:tcW w:w="1526" w:type="dxa"/>
          </w:tcPr>
          <w:p w14:paraId="3057B8B5" w14:textId="58F339C0" w:rsidR="00A0088C" w:rsidRPr="00364B4D" w:rsidRDefault="001B5A84" w:rsidP="00A0088C">
            <w:pPr>
              <w:rPr>
                <w:rFonts w:ascii="Times New Roman" w:hAnsi="Times New Roman"/>
                <w:sz w:val="28"/>
                <w:szCs w:val="28"/>
              </w:rPr>
            </w:pPr>
            <w:r w:rsidRPr="00364B4D">
              <w:rPr>
                <w:rFonts w:ascii="Times New Roman" w:hAnsi="Times New Roman"/>
                <w:sz w:val="28"/>
                <w:szCs w:val="28"/>
                <w:lang w:val="kk-KZ"/>
              </w:rPr>
              <w:t>ТЖЛП</w:t>
            </w:r>
          </w:p>
        </w:tc>
        <w:tc>
          <w:tcPr>
            <w:tcW w:w="709" w:type="dxa"/>
          </w:tcPr>
          <w:p w14:paraId="3055CC46" w14:textId="77777777" w:rsidR="00A0088C"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668A6F12" w14:textId="3973490F" w:rsidR="00A0088C" w:rsidRPr="00364B4D" w:rsidRDefault="009A22BD" w:rsidP="001B5A84">
            <w:pPr>
              <w:pStyle w:val="a5"/>
              <w:rPr>
                <w:sz w:val="28"/>
                <w:szCs w:val="28"/>
                <w:lang w:val="kk-KZ"/>
              </w:rPr>
            </w:pPr>
            <w:r w:rsidRPr="00364B4D">
              <w:rPr>
                <w:sz w:val="28"/>
                <w:szCs w:val="28"/>
                <w:lang w:val="kk-KZ"/>
              </w:rPr>
              <w:t xml:space="preserve">тығыздығы жоғары </w:t>
            </w:r>
            <w:r w:rsidR="00A0088C" w:rsidRPr="00364B4D">
              <w:rPr>
                <w:sz w:val="28"/>
                <w:szCs w:val="28"/>
              </w:rPr>
              <w:t>липопротеид</w:t>
            </w:r>
            <w:r w:rsidRPr="00364B4D">
              <w:rPr>
                <w:sz w:val="28"/>
                <w:szCs w:val="28"/>
                <w:lang w:val="kk-KZ"/>
              </w:rPr>
              <w:t xml:space="preserve">тер </w:t>
            </w:r>
            <w:r w:rsidR="00A0088C" w:rsidRPr="00364B4D">
              <w:rPr>
                <w:sz w:val="28"/>
                <w:szCs w:val="28"/>
              </w:rPr>
              <w:t xml:space="preserve"> </w:t>
            </w:r>
            <w:r w:rsidRPr="00364B4D">
              <w:rPr>
                <w:sz w:val="28"/>
                <w:szCs w:val="28"/>
                <w:lang w:val="kk-KZ"/>
              </w:rPr>
              <w:t xml:space="preserve"> </w:t>
            </w:r>
          </w:p>
        </w:tc>
      </w:tr>
      <w:tr w:rsidR="00A0088C" w:rsidRPr="00364B4D" w14:paraId="7FB6B51F" w14:textId="77777777" w:rsidTr="00DA6A1B">
        <w:tc>
          <w:tcPr>
            <w:tcW w:w="1526" w:type="dxa"/>
          </w:tcPr>
          <w:p w14:paraId="49B6D52C" w14:textId="04DE74EF" w:rsidR="00A0088C" w:rsidRPr="00364B4D" w:rsidRDefault="001B5A84" w:rsidP="00A0088C">
            <w:pPr>
              <w:rPr>
                <w:rFonts w:ascii="Times New Roman" w:hAnsi="Times New Roman"/>
                <w:sz w:val="28"/>
                <w:szCs w:val="28"/>
              </w:rPr>
            </w:pPr>
            <w:r w:rsidRPr="00364B4D">
              <w:rPr>
                <w:rFonts w:ascii="Times New Roman" w:hAnsi="Times New Roman"/>
                <w:sz w:val="28"/>
                <w:szCs w:val="28"/>
                <w:lang w:val="kk-KZ"/>
              </w:rPr>
              <w:t>ТТЛП</w:t>
            </w:r>
          </w:p>
        </w:tc>
        <w:tc>
          <w:tcPr>
            <w:tcW w:w="709" w:type="dxa"/>
          </w:tcPr>
          <w:p w14:paraId="061CD899" w14:textId="77777777" w:rsidR="00A0088C"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1BAE105E" w14:textId="230B8D4D" w:rsidR="00A0088C" w:rsidRPr="00364B4D" w:rsidRDefault="009A22BD" w:rsidP="001B5A84">
            <w:pPr>
              <w:rPr>
                <w:rFonts w:ascii="Times New Roman" w:hAnsi="Times New Roman"/>
                <w:sz w:val="28"/>
                <w:szCs w:val="28"/>
              </w:rPr>
            </w:pPr>
            <w:r w:rsidRPr="00364B4D">
              <w:rPr>
                <w:rFonts w:ascii="Times New Roman" w:hAnsi="Times New Roman"/>
                <w:sz w:val="28"/>
                <w:szCs w:val="28"/>
                <w:lang w:val="kk-KZ"/>
              </w:rPr>
              <w:t xml:space="preserve">тығыздығы төмен </w:t>
            </w:r>
            <w:r w:rsidRPr="00364B4D">
              <w:rPr>
                <w:rFonts w:ascii="Times New Roman" w:hAnsi="Times New Roman"/>
                <w:sz w:val="28"/>
                <w:szCs w:val="28"/>
              </w:rPr>
              <w:t>липопротеид</w:t>
            </w:r>
            <w:r w:rsidRPr="00364B4D">
              <w:rPr>
                <w:rFonts w:ascii="Times New Roman" w:hAnsi="Times New Roman"/>
                <w:sz w:val="28"/>
                <w:szCs w:val="28"/>
                <w:lang w:val="kk-KZ"/>
              </w:rPr>
              <w:t xml:space="preserve">тер </w:t>
            </w:r>
            <w:r w:rsidRPr="00364B4D">
              <w:rPr>
                <w:rFonts w:ascii="Times New Roman" w:hAnsi="Times New Roman"/>
                <w:sz w:val="28"/>
                <w:szCs w:val="28"/>
              </w:rPr>
              <w:t xml:space="preserve"> </w:t>
            </w:r>
            <w:r w:rsidRPr="00364B4D">
              <w:rPr>
                <w:rFonts w:ascii="Times New Roman" w:hAnsi="Times New Roman"/>
                <w:sz w:val="28"/>
                <w:szCs w:val="28"/>
                <w:lang w:val="kk-KZ"/>
              </w:rPr>
              <w:t xml:space="preserve"> </w:t>
            </w:r>
          </w:p>
        </w:tc>
      </w:tr>
      <w:tr w:rsidR="00A0088C" w:rsidRPr="00364B4D" w14:paraId="4F1244A2" w14:textId="77777777" w:rsidTr="00DA6A1B">
        <w:tc>
          <w:tcPr>
            <w:tcW w:w="1526" w:type="dxa"/>
          </w:tcPr>
          <w:p w14:paraId="1F4F5156" w14:textId="10138074" w:rsidR="00A0088C" w:rsidRPr="00364B4D" w:rsidRDefault="001B5A84" w:rsidP="00A0088C">
            <w:pPr>
              <w:rPr>
                <w:rFonts w:ascii="Times New Roman" w:hAnsi="Times New Roman"/>
                <w:sz w:val="28"/>
                <w:szCs w:val="28"/>
              </w:rPr>
            </w:pPr>
            <w:r w:rsidRPr="00364B4D">
              <w:rPr>
                <w:rFonts w:ascii="Times New Roman" w:hAnsi="Times New Roman"/>
                <w:sz w:val="28"/>
                <w:szCs w:val="28"/>
                <w:lang w:val="kk-KZ"/>
              </w:rPr>
              <w:t>ТӨТЛП</w:t>
            </w:r>
          </w:p>
        </w:tc>
        <w:tc>
          <w:tcPr>
            <w:tcW w:w="709" w:type="dxa"/>
          </w:tcPr>
          <w:p w14:paraId="40F01973" w14:textId="77777777" w:rsidR="00A0088C"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560D1603" w14:textId="1A281DFF" w:rsidR="00A0088C" w:rsidRPr="00364B4D" w:rsidRDefault="009A22BD" w:rsidP="001B5A84">
            <w:pPr>
              <w:rPr>
                <w:rFonts w:ascii="Times New Roman" w:hAnsi="Times New Roman"/>
                <w:sz w:val="28"/>
                <w:szCs w:val="28"/>
                <w:lang w:val="kk-KZ"/>
              </w:rPr>
            </w:pPr>
            <w:r w:rsidRPr="00364B4D">
              <w:rPr>
                <w:rFonts w:ascii="Times New Roman" w:hAnsi="Times New Roman"/>
                <w:sz w:val="28"/>
                <w:szCs w:val="28"/>
                <w:lang w:val="kk-KZ"/>
              </w:rPr>
              <w:t xml:space="preserve">тығыздығы өте төмен липопротеидтер </w:t>
            </w:r>
          </w:p>
        </w:tc>
      </w:tr>
      <w:tr w:rsidR="00A1521B" w:rsidRPr="00364B4D" w14:paraId="02629203" w14:textId="77777777" w:rsidTr="00DA6A1B">
        <w:tc>
          <w:tcPr>
            <w:tcW w:w="1526" w:type="dxa"/>
          </w:tcPr>
          <w:p w14:paraId="0ADFE900" w14:textId="425775E8" w:rsidR="00A1521B" w:rsidRPr="00364B4D" w:rsidRDefault="001B5A84" w:rsidP="00A0088C">
            <w:pPr>
              <w:rPr>
                <w:rFonts w:ascii="Times New Roman" w:hAnsi="Times New Roman"/>
                <w:sz w:val="28"/>
                <w:szCs w:val="28"/>
                <w:lang w:val="kk-KZ"/>
              </w:rPr>
            </w:pPr>
            <w:r w:rsidRPr="00364B4D">
              <w:rPr>
                <w:rFonts w:ascii="Times New Roman" w:hAnsi="Times New Roman"/>
                <w:sz w:val="28"/>
                <w:szCs w:val="28"/>
                <w:lang w:val="kk-KZ"/>
              </w:rPr>
              <w:t>ЖҚТ</w:t>
            </w:r>
          </w:p>
        </w:tc>
        <w:tc>
          <w:tcPr>
            <w:tcW w:w="709" w:type="dxa"/>
          </w:tcPr>
          <w:p w14:paraId="4AFA58ED" w14:textId="77777777" w:rsidR="00A1521B"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01325138" w14:textId="244962AF" w:rsidR="00A1521B" w:rsidRPr="00364B4D" w:rsidRDefault="00E31EE0" w:rsidP="00A0088C">
            <w:pPr>
              <w:rPr>
                <w:rFonts w:ascii="Times New Roman" w:hAnsi="Times New Roman"/>
                <w:sz w:val="28"/>
                <w:szCs w:val="28"/>
                <w:lang w:val="kk-KZ"/>
              </w:rPr>
            </w:pPr>
            <w:r w:rsidRPr="00364B4D">
              <w:rPr>
                <w:rFonts w:ascii="Times New Roman" w:hAnsi="Times New Roman"/>
                <w:sz w:val="28"/>
                <w:szCs w:val="28"/>
                <w:lang w:val="kk-KZ"/>
              </w:rPr>
              <w:t>жалпы қан талдауы</w:t>
            </w:r>
          </w:p>
        </w:tc>
      </w:tr>
      <w:tr w:rsidR="00A1521B" w:rsidRPr="00364B4D" w14:paraId="13CD531F" w14:textId="77777777" w:rsidTr="00DA6A1B">
        <w:tc>
          <w:tcPr>
            <w:tcW w:w="1526" w:type="dxa"/>
          </w:tcPr>
          <w:p w14:paraId="1A882734" w14:textId="1B2D9CB8" w:rsidR="00A1521B" w:rsidRPr="00364B4D" w:rsidRDefault="001B5A84" w:rsidP="00A0088C">
            <w:pPr>
              <w:rPr>
                <w:rFonts w:ascii="Times New Roman" w:hAnsi="Times New Roman"/>
                <w:sz w:val="28"/>
                <w:szCs w:val="28"/>
                <w:lang w:val="kk-KZ"/>
              </w:rPr>
            </w:pPr>
            <w:r w:rsidRPr="00364B4D">
              <w:rPr>
                <w:rFonts w:ascii="Times New Roman" w:hAnsi="Times New Roman"/>
                <w:sz w:val="28"/>
                <w:szCs w:val="28"/>
                <w:lang w:val="kk-KZ"/>
              </w:rPr>
              <w:t>ЖХ</w:t>
            </w:r>
          </w:p>
        </w:tc>
        <w:tc>
          <w:tcPr>
            <w:tcW w:w="709" w:type="dxa"/>
          </w:tcPr>
          <w:p w14:paraId="7454B802" w14:textId="77777777" w:rsidR="00A1521B"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71242C88" w14:textId="7F594AFB" w:rsidR="00A1521B" w:rsidRPr="00364B4D" w:rsidRDefault="00E31EE0" w:rsidP="00A0088C">
            <w:pPr>
              <w:rPr>
                <w:rFonts w:ascii="Times New Roman" w:hAnsi="Times New Roman"/>
                <w:sz w:val="28"/>
                <w:szCs w:val="28"/>
              </w:rPr>
            </w:pPr>
            <w:r w:rsidRPr="00364B4D">
              <w:rPr>
                <w:rFonts w:ascii="Times New Roman" w:hAnsi="Times New Roman"/>
                <w:sz w:val="28"/>
                <w:szCs w:val="28"/>
                <w:lang w:val="kk-KZ"/>
              </w:rPr>
              <w:t xml:space="preserve">жалпы </w:t>
            </w:r>
            <w:r w:rsidR="00A1521B" w:rsidRPr="00364B4D">
              <w:rPr>
                <w:rFonts w:ascii="Times New Roman" w:hAnsi="Times New Roman"/>
                <w:sz w:val="28"/>
                <w:szCs w:val="28"/>
              </w:rPr>
              <w:t>холестерин</w:t>
            </w:r>
          </w:p>
        </w:tc>
      </w:tr>
      <w:tr w:rsidR="00A1521B" w:rsidRPr="00364B4D" w14:paraId="707E0799" w14:textId="77777777" w:rsidTr="00DA6A1B">
        <w:tc>
          <w:tcPr>
            <w:tcW w:w="1526" w:type="dxa"/>
          </w:tcPr>
          <w:p w14:paraId="46FA8D86" w14:textId="0D51E5B8" w:rsidR="00A1521B" w:rsidRPr="00364B4D" w:rsidRDefault="001B5A84" w:rsidP="00A0088C">
            <w:pPr>
              <w:rPr>
                <w:rFonts w:ascii="Times New Roman" w:hAnsi="Times New Roman"/>
                <w:sz w:val="28"/>
                <w:szCs w:val="28"/>
              </w:rPr>
            </w:pPr>
            <w:r w:rsidRPr="00364B4D">
              <w:rPr>
                <w:rFonts w:ascii="Times New Roman" w:hAnsi="Times New Roman"/>
                <w:sz w:val="28"/>
                <w:szCs w:val="28"/>
                <w:lang w:val="kk-KZ"/>
              </w:rPr>
              <w:t>ЭТЖ</w:t>
            </w:r>
          </w:p>
        </w:tc>
        <w:tc>
          <w:tcPr>
            <w:tcW w:w="709" w:type="dxa"/>
          </w:tcPr>
          <w:p w14:paraId="15142F8A" w14:textId="77777777" w:rsidR="00A1521B"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42707D27" w14:textId="6004889E" w:rsidR="00A1521B" w:rsidRPr="00364B4D" w:rsidRDefault="00A1521B" w:rsidP="001B5A84">
            <w:pPr>
              <w:rPr>
                <w:rFonts w:ascii="Times New Roman" w:hAnsi="Times New Roman"/>
                <w:sz w:val="28"/>
                <w:szCs w:val="28"/>
                <w:lang w:val="kk-KZ"/>
              </w:rPr>
            </w:pPr>
            <w:r w:rsidRPr="00364B4D">
              <w:rPr>
                <w:rFonts w:ascii="Times New Roman" w:hAnsi="Times New Roman"/>
                <w:sz w:val="28"/>
                <w:szCs w:val="28"/>
              </w:rPr>
              <w:t>эритроцит</w:t>
            </w:r>
            <w:r w:rsidR="00E31EE0" w:rsidRPr="00364B4D">
              <w:rPr>
                <w:rFonts w:ascii="Times New Roman" w:hAnsi="Times New Roman"/>
                <w:sz w:val="28"/>
                <w:szCs w:val="28"/>
                <w:lang w:val="kk-KZ"/>
              </w:rPr>
              <w:t>тердің</w:t>
            </w:r>
            <w:r w:rsidR="00E31EE0" w:rsidRPr="00364B4D">
              <w:rPr>
                <w:rFonts w:ascii="Times New Roman" w:hAnsi="Times New Roman"/>
                <w:sz w:val="28"/>
                <w:szCs w:val="28"/>
              </w:rPr>
              <w:t xml:space="preserve"> </w:t>
            </w:r>
            <w:r w:rsidR="00E31EE0" w:rsidRPr="00364B4D">
              <w:rPr>
                <w:rFonts w:ascii="Times New Roman" w:hAnsi="Times New Roman"/>
                <w:sz w:val="28"/>
                <w:szCs w:val="28"/>
                <w:lang w:val="kk-KZ"/>
              </w:rPr>
              <w:t xml:space="preserve">тұну жылдамдығы </w:t>
            </w:r>
          </w:p>
        </w:tc>
      </w:tr>
      <w:tr w:rsidR="00A1521B" w:rsidRPr="00364B4D" w14:paraId="7EF2AEA6" w14:textId="77777777" w:rsidTr="00DA6A1B">
        <w:tc>
          <w:tcPr>
            <w:tcW w:w="1526" w:type="dxa"/>
          </w:tcPr>
          <w:p w14:paraId="2DF66EE5" w14:textId="77777777" w:rsidR="00A1521B" w:rsidRPr="00364B4D" w:rsidRDefault="00A1521B" w:rsidP="00A0088C">
            <w:pPr>
              <w:rPr>
                <w:rFonts w:ascii="Times New Roman" w:hAnsi="Times New Roman"/>
                <w:sz w:val="28"/>
                <w:szCs w:val="28"/>
              </w:rPr>
            </w:pPr>
            <w:r w:rsidRPr="00364B4D">
              <w:rPr>
                <w:rFonts w:ascii="Times New Roman" w:hAnsi="Times New Roman"/>
                <w:sz w:val="28"/>
                <w:szCs w:val="28"/>
              </w:rPr>
              <w:t>ТГ</w:t>
            </w:r>
          </w:p>
        </w:tc>
        <w:tc>
          <w:tcPr>
            <w:tcW w:w="709" w:type="dxa"/>
          </w:tcPr>
          <w:p w14:paraId="620919D6" w14:textId="77777777" w:rsidR="00A1521B"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12310DFF" w14:textId="0F46DA7F" w:rsidR="00A1521B" w:rsidRPr="00364B4D" w:rsidRDefault="00A116FB" w:rsidP="00E31EE0">
            <w:pPr>
              <w:rPr>
                <w:rFonts w:ascii="Times New Roman" w:hAnsi="Times New Roman"/>
                <w:sz w:val="28"/>
                <w:szCs w:val="28"/>
                <w:lang w:val="kk-KZ"/>
              </w:rPr>
            </w:pPr>
            <w:r w:rsidRPr="00364B4D">
              <w:rPr>
                <w:rFonts w:ascii="Times New Roman" w:hAnsi="Times New Roman"/>
                <w:sz w:val="28"/>
                <w:szCs w:val="28"/>
                <w:lang w:val="kk-KZ"/>
              </w:rPr>
              <w:t>Т</w:t>
            </w:r>
            <w:proofErr w:type="spellStart"/>
            <w:r w:rsidR="00A1521B" w:rsidRPr="00364B4D">
              <w:rPr>
                <w:rFonts w:ascii="Times New Roman" w:hAnsi="Times New Roman"/>
                <w:sz w:val="28"/>
                <w:szCs w:val="28"/>
              </w:rPr>
              <w:t>риглицерид</w:t>
            </w:r>
            <w:proofErr w:type="spellEnd"/>
            <w:r w:rsidR="00E31EE0" w:rsidRPr="00364B4D">
              <w:rPr>
                <w:rFonts w:ascii="Times New Roman" w:hAnsi="Times New Roman"/>
                <w:sz w:val="28"/>
                <w:szCs w:val="28"/>
                <w:lang w:val="kk-KZ"/>
              </w:rPr>
              <w:t>тер</w:t>
            </w:r>
          </w:p>
        </w:tc>
      </w:tr>
      <w:tr w:rsidR="00A1521B" w:rsidRPr="00364B4D" w14:paraId="0AEDB334" w14:textId="77777777" w:rsidTr="00DA6A1B">
        <w:tc>
          <w:tcPr>
            <w:tcW w:w="1526" w:type="dxa"/>
          </w:tcPr>
          <w:p w14:paraId="3F230D4B" w14:textId="77777777" w:rsidR="00A1521B" w:rsidRPr="00364B4D" w:rsidRDefault="00A1521B" w:rsidP="00A0088C">
            <w:pPr>
              <w:rPr>
                <w:rFonts w:ascii="Times New Roman" w:hAnsi="Times New Roman"/>
                <w:sz w:val="28"/>
                <w:szCs w:val="28"/>
              </w:rPr>
            </w:pPr>
            <w:r w:rsidRPr="00364B4D">
              <w:rPr>
                <w:rFonts w:ascii="Times New Roman" w:hAnsi="Times New Roman"/>
                <w:sz w:val="28"/>
                <w:szCs w:val="28"/>
                <w:lang w:val="kk-KZ"/>
              </w:rPr>
              <w:t>АЭС</w:t>
            </w:r>
          </w:p>
        </w:tc>
        <w:tc>
          <w:tcPr>
            <w:tcW w:w="709" w:type="dxa"/>
          </w:tcPr>
          <w:p w14:paraId="3EC1BACE" w14:textId="77777777" w:rsidR="00A1521B"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29285265" w14:textId="564F955F" w:rsidR="00A1521B" w:rsidRPr="00364B4D" w:rsidRDefault="00E31EE0" w:rsidP="00E31EE0">
            <w:pPr>
              <w:rPr>
                <w:rFonts w:ascii="Times New Roman" w:hAnsi="Times New Roman"/>
                <w:sz w:val="28"/>
                <w:szCs w:val="28"/>
              </w:rPr>
            </w:pPr>
            <w:r w:rsidRPr="00364B4D">
              <w:rPr>
                <w:rFonts w:ascii="Times New Roman" w:hAnsi="Times New Roman"/>
                <w:sz w:val="28"/>
                <w:szCs w:val="28"/>
                <w:lang w:val="kk-KZ"/>
              </w:rPr>
              <w:t>а</w:t>
            </w:r>
            <w:r w:rsidR="00A1521B" w:rsidRPr="00364B4D">
              <w:rPr>
                <w:rFonts w:ascii="Times New Roman" w:hAnsi="Times New Roman"/>
                <w:sz w:val="28"/>
                <w:szCs w:val="28"/>
                <w:lang w:val="kk-KZ"/>
              </w:rPr>
              <w:t>том электр</w:t>
            </w:r>
            <w:r w:rsidRPr="00364B4D">
              <w:rPr>
                <w:rFonts w:ascii="Times New Roman" w:hAnsi="Times New Roman"/>
                <w:sz w:val="28"/>
                <w:szCs w:val="28"/>
                <w:lang w:val="kk-KZ"/>
              </w:rPr>
              <w:t xml:space="preserve"> </w:t>
            </w:r>
            <w:r w:rsidR="00A1521B" w:rsidRPr="00364B4D">
              <w:rPr>
                <w:rFonts w:ascii="Times New Roman" w:hAnsi="Times New Roman"/>
                <w:sz w:val="28"/>
                <w:szCs w:val="28"/>
                <w:lang w:val="kk-KZ"/>
              </w:rPr>
              <w:t>станция</w:t>
            </w:r>
            <w:r w:rsidRPr="00364B4D">
              <w:rPr>
                <w:rFonts w:ascii="Times New Roman" w:hAnsi="Times New Roman"/>
                <w:sz w:val="28"/>
                <w:szCs w:val="28"/>
                <w:lang w:val="kk-KZ"/>
              </w:rPr>
              <w:t>сы</w:t>
            </w:r>
          </w:p>
        </w:tc>
      </w:tr>
      <w:tr w:rsidR="00A1521B" w:rsidRPr="00364B4D" w14:paraId="5E3B0E87" w14:textId="77777777" w:rsidTr="00DA6A1B">
        <w:tc>
          <w:tcPr>
            <w:tcW w:w="1526" w:type="dxa"/>
          </w:tcPr>
          <w:p w14:paraId="5C008271" w14:textId="77777777" w:rsidR="00A1521B" w:rsidRPr="00364B4D" w:rsidRDefault="00A1521B" w:rsidP="00AF15F6">
            <w:pPr>
              <w:pStyle w:val="a5"/>
              <w:spacing w:before="0" w:beforeAutospacing="0" w:after="0" w:afterAutospacing="0"/>
              <w:jc w:val="both"/>
              <w:rPr>
                <w:sz w:val="28"/>
                <w:szCs w:val="28"/>
                <w:lang w:val="kk-KZ"/>
              </w:rPr>
            </w:pPr>
            <w:r w:rsidRPr="00364B4D">
              <w:rPr>
                <w:sz w:val="28"/>
                <w:szCs w:val="28"/>
                <w:lang w:val="kk-KZ"/>
              </w:rPr>
              <w:t>Гр</w:t>
            </w:r>
          </w:p>
        </w:tc>
        <w:tc>
          <w:tcPr>
            <w:tcW w:w="709" w:type="dxa"/>
          </w:tcPr>
          <w:p w14:paraId="1A991DDE" w14:textId="77777777" w:rsidR="00A1521B"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7F1B87F0" w14:textId="295E968A" w:rsidR="00A1521B" w:rsidRPr="00364B4D" w:rsidRDefault="00A1521B" w:rsidP="00E31EE0">
            <w:pPr>
              <w:rPr>
                <w:rFonts w:ascii="Times New Roman" w:hAnsi="Times New Roman"/>
                <w:sz w:val="21"/>
                <w:szCs w:val="21"/>
              </w:rPr>
            </w:pPr>
            <w:r w:rsidRPr="00364B4D">
              <w:rPr>
                <w:rFonts w:ascii="Times New Roman" w:hAnsi="Times New Roman"/>
                <w:sz w:val="28"/>
                <w:szCs w:val="28"/>
                <w:lang w:val="kk-KZ"/>
              </w:rPr>
              <w:t>Грей (</w:t>
            </w:r>
            <w:r w:rsidR="00E31EE0" w:rsidRPr="00364B4D">
              <w:rPr>
                <w:rFonts w:ascii="Times New Roman" w:hAnsi="Times New Roman"/>
                <w:sz w:val="28"/>
                <w:szCs w:val="28"/>
                <w:lang w:val="kk-KZ"/>
              </w:rPr>
              <w:t>дозаның өлшем бірлігі</w:t>
            </w:r>
            <w:r w:rsidRPr="00364B4D">
              <w:rPr>
                <w:rFonts w:ascii="Times New Roman" w:hAnsi="Times New Roman"/>
                <w:sz w:val="28"/>
                <w:szCs w:val="28"/>
                <w:lang w:val="kk-KZ"/>
              </w:rPr>
              <w:t>)</w:t>
            </w:r>
          </w:p>
        </w:tc>
      </w:tr>
      <w:tr w:rsidR="00A1521B" w:rsidRPr="00364B4D" w14:paraId="600C1851" w14:textId="77777777" w:rsidTr="00DA6A1B">
        <w:tc>
          <w:tcPr>
            <w:tcW w:w="1526" w:type="dxa"/>
          </w:tcPr>
          <w:p w14:paraId="1AA93320" w14:textId="14ABA6D2" w:rsidR="00A1521B" w:rsidRPr="00364B4D" w:rsidRDefault="001B5A84" w:rsidP="00AF15F6">
            <w:pPr>
              <w:pStyle w:val="a5"/>
              <w:spacing w:before="0" w:beforeAutospacing="0" w:after="0" w:afterAutospacing="0"/>
              <w:jc w:val="both"/>
              <w:rPr>
                <w:sz w:val="28"/>
                <w:szCs w:val="28"/>
                <w:lang w:val="kk-KZ"/>
              </w:rPr>
            </w:pPr>
            <w:r w:rsidRPr="00364B4D">
              <w:rPr>
                <w:sz w:val="28"/>
                <w:szCs w:val="28"/>
                <w:lang w:val="kk-KZ"/>
              </w:rPr>
              <w:t>ОБФ</w:t>
            </w:r>
          </w:p>
        </w:tc>
        <w:tc>
          <w:tcPr>
            <w:tcW w:w="709" w:type="dxa"/>
          </w:tcPr>
          <w:p w14:paraId="681B238C" w14:textId="77777777" w:rsidR="00A1521B"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742F924A" w14:textId="052DDF8F" w:rsidR="00A1521B" w:rsidRPr="00364B4D" w:rsidRDefault="00E31EE0" w:rsidP="001B5A84">
            <w:pPr>
              <w:rPr>
                <w:rFonts w:ascii="Times New Roman" w:hAnsi="Times New Roman"/>
                <w:sz w:val="28"/>
                <w:szCs w:val="28"/>
                <w:lang w:val="kk-KZ"/>
              </w:rPr>
            </w:pPr>
            <w:r w:rsidRPr="00364B4D">
              <w:rPr>
                <w:rFonts w:ascii="Times New Roman" w:hAnsi="Times New Roman"/>
                <w:sz w:val="28"/>
                <w:szCs w:val="28"/>
                <w:lang w:val="kk-KZ"/>
              </w:rPr>
              <w:t xml:space="preserve">оттегінің белсенді формасы  </w:t>
            </w:r>
          </w:p>
        </w:tc>
      </w:tr>
      <w:tr w:rsidR="00A1521B" w:rsidRPr="00364B4D" w14:paraId="28615DF8" w14:textId="77777777" w:rsidTr="00DA6A1B">
        <w:tc>
          <w:tcPr>
            <w:tcW w:w="1526" w:type="dxa"/>
          </w:tcPr>
          <w:p w14:paraId="4B0DC9F2" w14:textId="214DF2FA" w:rsidR="00A1521B" w:rsidRPr="00364B4D" w:rsidRDefault="001B5A84" w:rsidP="001B5A84">
            <w:pPr>
              <w:pStyle w:val="a5"/>
              <w:spacing w:before="0" w:beforeAutospacing="0" w:after="0" w:afterAutospacing="0"/>
              <w:jc w:val="both"/>
              <w:rPr>
                <w:sz w:val="28"/>
                <w:szCs w:val="28"/>
                <w:lang w:val="kk-KZ"/>
              </w:rPr>
            </w:pPr>
            <w:r w:rsidRPr="00364B4D">
              <w:rPr>
                <w:sz w:val="28"/>
                <w:szCs w:val="28"/>
                <w:lang w:val="kk-KZ"/>
              </w:rPr>
              <w:t>ЖСА</w:t>
            </w:r>
          </w:p>
        </w:tc>
        <w:tc>
          <w:tcPr>
            <w:tcW w:w="709" w:type="dxa"/>
          </w:tcPr>
          <w:p w14:paraId="6B091FAE" w14:textId="77777777" w:rsidR="00A1521B"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58113D16" w14:textId="5C6C254F" w:rsidR="00A1521B" w:rsidRPr="00364B4D" w:rsidRDefault="00E31EE0" w:rsidP="001B5A84">
            <w:pPr>
              <w:rPr>
                <w:rFonts w:ascii="Times New Roman" w:hAnsi="Times New Roman"/>
                <w:sz w:val="28"/>
                <w:szCs w:val="28"/>
                <w:lang w:val="kk-KZ"/>
              </w:rPr>
            </w:pPr>
            <w:r w:rsidRPr="00364B4D">
              <w:rPr>
                <w:rFonts w:ascii="Times New Roman" w:hAnsi="Times New Roman"/>
                <w:sz w:val="28"/>
                <w:szCs w:val="28"/>
                <w:lang w:val="kk-KZ"/>
              </w:rPr>
              <w:t xml:space="preserve">жіті сәуле ауруы </w:t>
            </w:r>
          </w:p>
        </w:tc>
      </w:tr>
      <w:tr w:rsidR="00A1521B" w:rsidRPr="00364B4D" w14:paraId="36874E21" w14:textId="77777777" w:rsidTr="00DA6A1B">
        <w:tc>
          <w:tcPr>
            <w:tcW w:w="1526" w:type="dxa"/>
          </w:tcPr>
          <w:p w14:paraId="3A5EB8ED" w14:textId="06DFFFDA" w:rsidR="00A1521B" w:rsidRPr="00364B4D" w:rsidRDefault="001B5A84" w:rsidP="00AF15F6">
            <w:pPr>
              <w:pStyle w:val="a5"/>
              <w:spacing w:before="0" w:beforeAutospacing="0" w:after="0" w:afterAutospacing="0"/>
              <w:jc w:val="both"/>
              <w:rPr>
                <w:sz w:val="28"/>
                <w:szCs w:val="28"/>
                <w:lang w:val="kk-KZ"/>
              </w:rPr>
            </w:pPr>
            <w:r w:rsidRPr="00364B4D">
              <w:rPr>
                <w:sz w:val="28"/>
                <w:szCs w:val="28"/>
                <w:lang w:val="kk-KZ"/>
              </w:rPr>
              <w:t>ЯЫӨ</w:t>
            </w:r>
          </w:p>
        </w:tc>
        <w:tc>
          <w:tcPr>
            <w:tcW w:w="709" w:type="dxa"/>
          </w:tcPr>
          <w:p w14:paraId="5EE94106" w14:textId="77777777" w:rsidR="00A1521B"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357076B8" w14:textId="303E5A79" w:rsidR="00A1521B" w:rsidRPr="00364B4D" w:rsidRDefault="00E31EE0" w:rsidP="001B5A84">
            <w:pPr>
              <w:rPr>
                <w:rFonts w:ascii="Times New Roman" w:hAnsi="Times New Roman"/>
                <w:sz w:val="28"/>
                <w:szCs w:val="28"/>
                <w:lang w:val="kk-KZ"/>
              </w:rPr>
            </w:pPr>
            <w:r w:rsidRPr="00364B4D">
              <w:rPr>
                <w:rFonts w:ascii="Times New Roman" w:hAnsi="Times New Roman"/>
                <w:sz w:val="28"/>
                <w:szCs w:val="28"/>
                <w:lang w:val="kk-KZ"/>
              </w:rPr>
              <w:t xml:space="preserve">ядроның ыдырауының өнімдері  </w:t>
            </w:r>
          </w:p>
        </w:tc>
      </w:tr>
      <w:tr w:rsidR="00A1521B" w:rsidRPr="00364B4D" w14:paraId="5A1E437D" w14:textId="77777777" w:rsidTr="00DA6A1B">
        <w:tc>
          <w:tcPr>
            <w:tcW w:w="1526" w:type="dxa"/>
          </w:tcPr>
          <w:p w14:paraId="7FCD274B" w14:textId="3EF9BB29" w:rsidR="00A1521B" w:rsidRPr="00364B4D" w:rsidRDefault="00A1521B" w:rsidP="001B5A84">
            <w:pPr>
              <w:pStyle w:val="a5"/>
              <w:spacing w:before="0" w:beforeAutospacing="0" w:after="0" w:afterAutospacing="0"/>
              <w:jc w:val="both"/>
              <w:rPr>
                <w:sz w:val="28"/>
                <w:szCs w:val="28"/>
                <w:lang w:val="kk-KZ"/>
              </w:rPr>
            </w:pPr>
            <w:r w:rsidRPr="00364B4D">
              <w:rPr>
                <w:sz w:val="28"/>
                <w:szCs w:val="28"/>
                <w:lang w:val="kk-KZ"/>
              </w:rPr>
              <w:t>РА</w:t>
            </w:r>
            <w:r w:rsidR="001B5A84" w:rsidRPr="00364B4D">
              <w:rPr>
                <w:sz w:val="28"/>
                <w:szCs w:val="28"/>
                <w:lang w:val="kk-KZ"/>
              </w:rPr>
              <w:t>З</w:t>
            </w:r>
          </w:p>
        </w:tc>
        <w:tc>
          <w:tcPr>
            <w:tcW w:w="709" w:type="dxa"/>
          </w:tcPr>
          <w:p w14:paraId="7C696A3E" w14:textId="77777777" w:rsidR="00A1521B" w:rsidRPr="00364B4D" w:rsidRDefault="0027518F" w:rsidP="00A0088C">
            <w:pPr>
              <w:rPr>
                <w:rFonts w:ascii="Times New Roman" w:hAnsi="Times New Roman"/>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731DD26B" w14:textId="078252BB" w:rsidR="00A1521B" w:rsidRPr="00364B4D" w:rsidRDefault="00FE7A0E" w:rsidP="00E31EE0">
            <w:pPr>
              <w:rPr>
                <w:rFonts w:ascii="Times New Roman" w:hAnsi="Times New Roman"/>
                <w:sz w:val="28"/>
                <w:szCs w:val="28"/>
                <w:lang w:val="kk-KZ"/>
              </w:rPr>
            </w:pPr>
            <w:r w:rsidRPr="00364B4D">
              <w:rPr>
                <w:rFonts w:ascii="Times New Roman" w:hAnsi="Times New Roman"/>
                <w:sz w:val="28"/>
                <w:szCs w:val="28"/>
                <w:lang w:val="kk-KZ"/>
              </w:rPr>
              <w:t>р</w:t>
            </w:r>
            <w:r w:rsidR="00A1521B" w:rsidRPr="00364B4D">
              <w:rPr>
                <w:rFonts w:ascii="Times New Roman" w:hAnsi="Times New Roman"/>
                <w:sz w:val="28"/>
                <w:szCs w:val="28"/>
                <w:lang w:val="kk-KZ"/>
              </w:rPr>
              <w:t>адиоактив</w:t>
            </w:r>
            <w:r w:rsidR="00E31EE0" w:rsidRPr="00364B4D">
              <w:rPr>
                <w:rFonts w:ascii="Times New Roman" w:hAnsi="Times New Roman"/>
                <w:sz w:val="28"/>
                <w:szCs w:val="28"/>
                <w:lang w:val="kk-KZ"/>
              </w:rPr>
              <w:t>ті заттектер</w:t>
            </w:r>
            <w:r w:rsidR="00A1521B" w:rsidRPr="00364B4D">
              <w:rPr>
                <w:rFonts w:ascii="Times New Roman" w:hAnsi="Times New Roman"/>
                <w:sz w:val="28"/>
                <w:szCs w:val="28"/>
                <w:lang w:val="kk-KZ"/>
              </w:rPr>
              <w:t xml:space="preserve"> </w:t>
            </w:r>
            <w:r w:rsidR="00E31EE0" w:rsidRPr="00364B4D">
              <w:rPr>
                <w:rFonts w:ascii="Times New Roman" w:hAnsi="Times New Roman"/>
                <w:sz w:val="28"/>
                <w:szCs w:val="28"/>
                <w:lang w:val="kk-KZ"/>
              </w:rPr>
              <w:t xml:space="preserve"> </w:t>
            </w:r>
          </w:p>
        </w:tc>
      </w:tr>
      <w:tr w:rsidR="00A1521B" w:rsidRPr="00364B4D" w14:paraId="3B0019A9" w14:textId="77777777" w:rsidTr="00DA6A1B">
        <w:tc>
          <w:tcPr>
            <w:tcW w:w="1526" w:type="dxa"/>
          </w:tcPr>
          <w:p w14:paraId="560FEC8C" w14:textId="7860E3FD" w:rsidR="00A1521B" w:rsidRPr="00364B4D" w:rsidRDefault="00E31EE0" w:rsidP="00AF15F6">
            <w:pPr>
              <w:pStyle w:val="a5"/>
              <w:spacing w:before="0" w:beforeAutospacing="0" w:after="0" w:afterAutospacing="0"/>
              <w:jc w:val="both"/>
              <w:rPr>
                <w:sz w:val="28"/>
                <w:szCs w:val="28"/>
                <w:lang w:val="kk-KZ"/>
              </w:rPr>
            </w:pPr>
            <w:r w:rsidRPr="00364B4D">
              <w:rPr>
                <w:sz w:val="28"/>
                <w:szCs w:val="28"/>
                <w:lang w:val="kk-KZ"/>
              </w:rPr>
              <w:t>СЯСП</w:t>
            </w:r>
          </w:p>
        </w:tc>
        <w:tc>
          <w:tcPr>
            <w:tcW w:w="709" w:type="dxa"/>
          </w:tcPr>
          <w:p w14:paraId="3BF2A468" w14:textId="77777777" w:rsidR="00A1521B" w:rsidRPr="00364B4D" w:rsidRDefault="0027518F" w:rsidP="00A0088C">
            <w:pPr>
              <w:rPr>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6699F2AF" w14:textId="52BF564D" w:rsidR="00A1521B" w:rsidRPr="00364B4D" w:rsidRDefault="00A1521B" w:rsidP="00E31EE0">
            <w:pPr>
              <w:rPr>
                <w:sz w:val="28"/>
                <w:szCs w:val="28"/>
                <w:lang w:val="kk-KZ"/>
              </w:rPr>
            </w:pPr>
            <w:r w:rsidRPr="00364B4D">
              <w:rPr>
                <w:rFonts w:ascii="Times New Roman" w:hAnsi="Times New Roman"/>
                <w:sz w:val="28"/>
                <w:szCs w:val="28"/>
              </w:rPr>
              <w:t>Сем</w:t>
            </w:r>
            <w:r w:rsidR="00E31EE0" w:rsidRPr="00364B4D">
              <w:rPr>
                <w:rFonts w:ascii="Times New Roman" w:hAnsi="Times New Roman"/>
                <w:sz w:val="28"/>
                <w:szCs w:val="28"/>
                <w:lang w:val="kk-KZ"/>
              </w:rPr>
              <w:t>ей ядролық сынақ</w:t>
            </w:r>
            <w:r w:rsidRPr="00364B4D">
              <w:rPr>
                <w:rFonts w:ascii="Times New Roman" w:hAnsi="Times New Roman"/>
                <w:sz w:val="28"/>
                <w:szCs w:val="28"/>
              </w:rPr>
              <w:t xml:space="preserve"> полигон</w:t>
            </w:r>
            <w:r w:rsidR="00E31EE0" w:rsidRPr="00364B4D">
              <w:rPr>
                <w:rFonts w:ascii="Times New Roman" w:hAnsi="Times New Roman"/>
                <w:sz w:val="28"/>
                <w:szCs w:val="28"/>
                <w:lang w:val="kk-KZ"/>
              </w:rPr>
              <w:t>ы</w:t>
            </w:r>
          </w:p>
        </w:tc>
      </w:tr>
      <w:tr w:rsidR="00A1521B" w:rsidRPr="00364B4D" w14:paraId="5F650259" w14:textId="77777777" w:rsidTr="00DA6A1B">
        <w:tc>
          <w:tcPr>
            <w:tcW w:w="1526" w:type="dxa"/>
          </w:tcPr>
          <w:p w14:paraId="0DE54C6D" w14:textId="77777777" w:rsidR="00A1521B" w:rsidRPr="00364B4D" w:rsidRDefault="00A1521B" w:rsidP="00AF15F6">
            <w:pPr>
              <w:pStyle w:val="a5"/>
              <w:spacing w:before="0" w:beforeAutospacing="0" w:after="0" w:afterAutospacing="0"/>
              <w:jc w:val="both"/>
              <w:rPr>
                <w:sz w:val="28"/>
                <w:szCs w:val="28"/>
                <w:lang w:val="kk-KZ"/>
              </w:rPr>
            </w:pPr>
            <w:r w:rsidRPr="00364B4D">
              <w:rPr>
                <w:sz w:val="28"/>
                <w:szCs w:val="28"/>
                <w:shd w:val="clear" w:color="auto" w:fill="FFFFFF"/>
                <w:lang w:val="kk-KZ"/>
              </w:rPr>
              <w:t>ЧАЭС</w:t>
            </w:r>
          </w:p>
        </w:tc>
        <w:tc>
          <w:tcPr>
            <w:tcW w:w="709" w:type="dxa"/>
          </w:tcPr>
          <w:p w14:paraId="30B1B7E2" w14:textId="77777777" w:rsidR="00A1521B" w:rsidRPr="00364B4D" w:rsidRDefault="0027518F" w:rsidP="00A0088C">
            <w:pPr>
              <w:rPr>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2CE81B1D" w14:textId="397D1A43" w:rsidR="00A1521B" w:rsidRPr="00364B4D" w:rsidRDefault="00E31EE0" w:rsidP="00E31EE0">
            <w:pPr>
              <w:rPr>
                <w:rFonts w:ascii="Times New Roman" w:hAnsi="Times New Roman"/>
                <w:sz w:val="28"/>
                <w:szCs w:val="28"/>
                <w:lang w:val="kk-KZ"/>
              </w:rPr>
            </w:pPr>
            <w:r w:rsidRPr="00364B4D">
              <w:rPr>
                <w:rFonts w:ascii="Times New Roman" w:hAnsi="Times New Roman"/>
                <w:sz w:val="28"/>
                <w:szCs w:val="28"/>
              </w:rPr>
              <w:t>Чернобыль</w:t>
            </w:r>
            <w:r w:rsidR="00A1521B" w:rsidRPr="00364B4D">
              <w:rPr>
                <w:rFonts w:ascii="Times New Roman" w:hAnsi="Times New Roman"/>
                <w:sz w:val="28"/>
                <w:szCs w:val="28"/>
              </w:rPr>
              <w:t xml:space="preserve"> </w:t>
            </w:r>
            <w:r w:rsidR="00A1521B" w:rsidRPr="00364B4D">
              <w:rPr>
                <w:rFonts w:ascii="Times New Roman" w:hAnsi="Times New Roman"/>
                <w:sz w:val="28"/>
                <w:szCs w:val="28"/>
                <w:shd w:val="clear" w:color="auto" w:fill="FFFFFF"/>
              </w:rPr>
              <w:t xml:space="preserve">атом </w:t>
            </w:r>
            <w:proofErr w:type="spellStart"/>
            <w:r w:rsidR="00A1521B" w:rsidRPr="00364B4D">
              <w:rPr>
                <w:rFonts w:ascii="Times New Roman" w:hAnsi="Times New Roman"/>
                <w:sz w:val="28"/>
                <w:szCs w:val="28"/>
                <w:shd w:val="clear" w:color="auto" w:fill="FFFFFF"/>
              </w:rPr>
              <w:t>электр</w:t>
            </w:r>
            <w:proofErr w:type="spellEnd"/>
            <w:r w:rsidRPr="00364B4D">
              <w:rPr>
                <w:rFonts w:ascii="Times New Roman" w:hAnsi="Times New Roman"/>
                <w:sz w:val="28"/>
                <w:szCs w:val="28"/>
                <w:shd w:val="clear" w:color="auto" w:fill="FFFFFF"/>
                <w:lang w:val="kk-KZ"/>
              </w:rPr>
              <w:t xml:space="preserve"> </w:t>
            </w:r>
            <w:r w:rsidR="00A1521B" w:rsidRPr="00364B4D">
              <w:rPr>
                <w:rFonts w:ascii="Times New Roman" w:hAnsi="Times New Roman"/>
                <w:sz w:val="28"/>
                <w:szCs w:val="28"/>
                <w:shd w:val="clear" w:color="auto" w:fill="FFFFFF"/>
              </w:rPr>
              <w:t>станция</w:t>
            </w:r>
            <w:r w:rsidRPr="00364B4D">
              <w:rPr>
                <w:rFonts w:ascii="Times New Roman" w:hAnsi="Times New Roman"/>
                <w:sz w:val="28"/>
                <w:szCs w:val="28"/>
                <w:shd w:val="clear" w:color="auto" w:fill="FFFFFF"/>
                <w:lang w:val="kk-KZ"/>
              </w:rPr>
              <w:t>сы</w:t>
            </w:r>
          </w:p>
        </w:tc>
      </w:tr>
      <w:tr w:rsidR="00A1521B" w:rsidRPr="009E08F7" w14:paraId="5782FDDE" w14:textId="77777777" w:rsidTr="00DA6A1B">
        <w:tc>
          <w:tcPr>
            <w:tcW w:w="1526" w:type="dxa"/>
          </w:tcPr>
          <w:p w14:paraId="4117EFDE" w14:textId="77777777" w:rsidR="00A1521B" w:rsidRPr="00364B4D" w:rsidRDefault="00A1521B" w:rsidP="00AF15F6">
            <w:pPr>
              <w:pStyle w:val="a5"/>
              <w:spacing w:before="0" w:beforeAutospacing="0" w:after="0" w:afterAutospacing="0"/>
              <w:jc w:val="both"/>
              <w:rPr>
                <w:sz w:val="28"/>
                <w:szCs w:val="28"/>
                <w:shd w:val="clear" w:color="auto" w:fill="FFFFFF"/>
                <w:lang w:val="kk-KZ"/>
              </w:rPr>
            </w:pPr>
            <w:r w:rsidRPr="00364B4D">
              <w:rPr>
                <w:sz w:val="28"/>
                <w:szCs w:val="28"/>
                <w:lang w:val="kk-KZ"/>
              </w:rPr>
              <w:t>SSD</w:t>
            </w:r>
          </w:p>
        </w:tc>
        <w:tc>
          <w:tcPr>
            <w:tcW w:w="709" w:type="dxa"/>
          </w:tcPr>
          <w:p w14:paraId="4E59E1D4" w14:textId="77777777" w:rsidR="00A1521B" w:rsidRPr="00364B4D" w:rsidRDefault="0027518F" w:rsidP="00A0088C">
            <w:pPr>
              <w:rPr>
                <w:sz w:val="28"/>
                <w:szCs w:val="28"/>
                <w:shd w:val="clear" w:color="auto" w:fill="FFFFFF"/>
                <w:lang w:val="kk-KZ"/>
              </w:rPr>
            </w:pPr>
            <w:r w:rsidRPr="00364B4D">
              <w:rPr>
                <w:rFonts w:ascii="Times New Roman" w:hAnsi="Times New Roman"/>
                <w:sz w:val="28"/>
                <w:szCs w:val="28"/>
                <w:shd w:val="clear" w:color="auto" w:fill="FFFFFF"/>
                <w:lang w:val="kk-KZ"/>
              </w:rPr>
              <w:t>–</w:t>
            </w:r>
          </w:p>
        </w:tc>
        <w:tc>
          <w:tcPr>
            <w:tcW w:w="7619" w:type="dxa"/>
          </w:tcPr>
          <w:p w14:paraId="6939551C" w14:textId="1632158C" w:rsidR="00A1521B" w:rsidRPr="00364B4D" w:rsidRDefault="00E31EE0" w:rsidP="00E31EE0">
            <w:pPr>
              <w:pStyle w:val="a5"/>
              <w:spacing w:before="0" w:beforeAutospacing="0" w:after="0" w:afterAutospacing="0"/>
              <w:jc w:val="both"/>
              <w:rPr>
                <w:sz w:val="28"/>
                <w:szCs w:val="28"/>
                <w:lang w:val="kk-KZ"/>
              </w:rPr>
            </w:pPr>
            <w:r w:rsidRPr="00364B4D">
              <w:rPr>
                <w:sz w:val="28"/>
                <w:szCs w:val="28"/>
                <w:lang w:val="kk-KZ"/>
              </w:rPr>
              <w:t xml:space="preserve">сәулелену көзінен нысана ортасына дейінгі арақашықтық  </w:t>
            </w:r>
          </w:p>
        </w:tc>
      </w:tr>
    </w:tbl>
    <w:p w14:paraId="575220AA" w14:textId="77777777" w:rsidR="00A0088C" w:rsidRPr="00364B4D" w:rsidRDefault="00A0088C" w:rsidP="00A0088C">
      <w:pPr>
        <w:rPr>
          <w:lang w:val="kk-KZ" w:eastAsia="x-none"/>
        </w:rPr>
      </w:pPr>
    </w:p>
    <w:p w14:paraId="04BBECA2" w14:textId="77777777" w:rsidR="00A0088C" w:rsidRPr="00364B4D" w:rsidRDefault="00A0088C" w:rsidP="00E3271B">
      <w:pPr>
        <w:pStyle w:val="1"/>
        <w:spacing w:before="0" w:line="240" w:lineRule="auto"/>
        <w:ind w:firstLine="709"/>
        <w:jc w:val="center"/>
        <w:rPr>
          <w:rFonts w:ascii="Times New Roman" w:hAnsi="Times New Roman"/>
          <w:color w:val="auto"/>
          <w:lang w:val="kk-KZ"/>
        </w:rPr>
      </w:pPr>
    </w:p>
    <w:p w14:paraId="3871B248" w14:textId="77777777" w:rsidR="00A0088C" w:rsidRPr="00364B4D" w:rsidRDefault="00A0088C" w:rsidP="00E3271B">
      <w:pPr>
        <w:pStyle w:val="1"/>
        <w:spacing w:before="0" w:line="240" w:lineRule="auto"/>
        <w:ind w:firstLine="709"/>
        <w:jc w:val="center"/>
        <w:rPr>
          <w:rFonts w:ascii="Times New Roman" w:hAnsi="Times New Roman"/>
          <w:color w:val="auto"/>
          <w:lang w:val="kk-KZ"/>
        </w:rPr>
      </w:pPr>
    </w:p>
    <w:p w14:paraId="7CD14D2B" w14:textId="77777777" w:rsidR="00A0088C" w:rsidRPr="00364B4D" w:rsidRDefault="00A0088C" w:rsidP="00E3271B">
      <w:pPr>
        <w:pStyle w:val="1"/>
        <w:spacing w:before="0" w:line="240" w:lineRule="auto"/>
        <w:ind w:firstLine="709"/>
        <w:jc w:val="center"/>
        <w:rPr>
          <w:rFonts w:ascii="Times New Roman" w:hAnsi="Times New Roman"/>
          <w:color w:val="auto"/>
          <w:lang w:val="kk-KZ"/>
        </w:rPr>
      </w:pPr>
    </w:p>
    <w:p w14:paraId="3F2C363D" w14:textId="77777777" w:rsidR="00882DF2" w:rsidRPr="00364B4D" w:rsidRDefault="00882DF2" w:rsidP="00882DF2">
      <w:pPr>
        <w:rPr>
          <w:lang w:val="kk-KZ" w:eastAsia="x-none"/>
        </w:rPr>
      </w:pPr>
    </w:p>
    <w:bookmarkEnd w:id="0"/>
    <w:p w14:paraId="048A62BC" w14:textId="77777777" w:rsidR="00855C29" w:rsidRPr="00364B4D" w:rsidRDefault="00855C29"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4BFA805E" w14:textId="77777777" w:rsidR="00A1521B" w:rsidRPr="00364B4D" w:rsidRDefault="00A1521B"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641B6738" w14:textId="77777777" w:rsidR="00A1521B" w:rsidRPr="00364B4D" w:rsidRDefault="00A1521B"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0A53BDB7" w14:textId="77777777" w:rsidR="00A1521B" w:rsidRPr="00364B4D" w:rsidRDefault="00A1521B"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49A1DE4F" w14:textId="77777777" w:rsidR="00A1521B" w:rsidRPr="00364B4D" w:rsidRDefault="00A1521B"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61DA6BD1" w14:textId="77777777" w:rsidR="00A1521B" w:rsidRPr="00364B4D" w:rsidRDefault="00A1521B"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13671914" w14:textId="77777777" w:rsidR="00855C29" w:rsidRPr="00364B4D" w:rsidRDefault="00855C29"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7539DA2C" w14:textId="77777777" w:rsidR="00855C29" w:rsidRPr="00364B4D" w:rsidRDefault="00855C29"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4773B5E2" w14:textId="77777777" w:rsidR="00855C29" w:rsidRPr="00364B4D" w:rsidRDefault="00855C29" w:rsidP="00855C29">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3D156828" w14:textId="77777777" w:rsidR="00855C29" w:rsidRPr="00364B4D" w:rsidRDefault="00855C29" w:rsidP="00855C29">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7949A430" w14:textId="77777777" w:rsidR="00AF15F6" w:rsidRPr="00364B4D" w:rsidRDefault="00AF15F6" w:rsidP="00855C29">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1A71558F" w14:textId="77777777" w:rsidR="00E31EE0" w:rsidRPr="00364B4D" w:rsidRDefault="00E31EE0" w:rsidP="00855C29">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192CC797" w14:textId="77777777" w:rsidR="00855C29" w:rsidRPr="00364B4D" w:rsidRDefault="00855C29" w:rsidP="00855C29">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046B6FAC" w14:textId="679870D6" w:rsidR="00A1521B" w:rsidRPr="00364B4D" w:rsidRDefault="00C7057E" w:rsidP="00A1521B">
      <w:pPr>
        <w:spacing w:after="0" w:line="240" w:lineRule="auto"/>
        <w:ind w:firstLine="709"/>
        <w:jc w:val="center"/>
        <w:rPr>
          <w:rFonts w:ascii="Times New Roman" w:eastAsia="Times New Roman" w:hAnsi="Times New Roman"/>
          <w:b/>
          <w:snapToGrid w:val="0"/>
          <w:sz w:val="28"/>
          <w:szCs w:val="28"/>
          <w:lang w:val="kk-KZ" w:eastAsia="ru-RU"/>
        </w:rPr>
      </w:pPr>
      <w:r w:rsidRPr="00364B4D">
        <w:rPr>
          <w:rFonts w:ascii="Times New Roman" w:eastAsia="Times New Roman" w:hAnsi="Times New Roman"/>
          <w:b/>
          <w:snapToGrid w:val="0"/>
          <w:sz w:val="28"/>
          <w:szCs w:val="28"/>
          <w:lang w:val="kk-KZ" w:eastAsia="ru-RU"/>
        </w:rPr>
        <w:lastRenderedPageBreak/>
        <w:t>КІРІСПЕ</w:t>
      </w:r>
    </w:p>
    <w:p w14:paraId="28A7C6F8" w14:textId="77777777" w:rsidR="00A1521B" w:rsidRPr="00364B4D" w:rsidRDefault="00A1521B" w:rsidP="00855C29">
      <w:pPr>
        <w:spacing w:after="0" w:line="240" w:lineRule="auto"/>
        <w:ind w:firstLine="709"/>
        <w:jc w:val="both"/>
        <w:rPr>
          <w:rFonts w:ascii="Times New Roman" w:eastAsia="Times New Roman" w:hAnsi="Times New Roman"/>
          <w:b/>
          <w:snapToGrid w:val="0"/>
          <w:sz w:val="28"/>
          <w:szCs w:val="28"/>
          <w:lang w:val="kk-KZ" w:eastAsia="ru-RU"/>
        </w:rPr>
      </w:pPr>
    </w:p>
    <w:p w14:paraId="4788D563" w14:textId="6C98A139" w:rsidR="00855C29" w:rsidRPr="00364B4D" w:rsidRDefault="00296255" w:rsidP="007173E4">
      <w:pPr>
        <w:spacing w:after="0" w:line="240" w:lineRule="auto"/>
        <w:ind w:firstLine="709"/>
        <w:jc w:val="both"/>
        <w:rPr>
          <w:rFonts w:ascii="Times New Roman" w:eastAsia="Times New Roman" w:hAnsi="Times New Roman"/>
          <w:snapToGrid w:val="0"/>
          <w:sz w:val="28"/>
          <w:szCs w:val="28"/>
          <w:lang w:val="kk-KZ" w:eastAsia="ru-RU"/>
        </w:rPr>
      </w:pPr>
      <w:r w:rsidRPr="00364B4D">
        <w:rPr>
          <w:rFonts w:ascii="Times New Roman" w:eastAsia="Times New Roman" w:hAnsi="Times New Roman"/>
          <w:b/>
          <w:snapToGrid w:val="0"/>
          <w:sz w:val="28"/>
          <w:szCs w:val="28"/>
          <w:lang w:val="kk-KZ" w:eastAsia="ru-RU"/>
        </w:rPr>
        <w:t>Мәселе</w:t>
      </w:r>
      <w:r w:rsidR="00E31EE0" w:rsidRPr="00364B4D">
        <w:rPr>
          <w:rFonts w:ascii="Times New Roman" w:eastAsia="Times New Roman" w:hAnsi="Times New Roman"/>
          <w:b/>
          <w:snapToGrid w:val="0"/>
          <w:sz w:val="28"/>
          <w:szCs w:val="28"/>
          <w:lang w:val="kk-KZ" w:eastAsia="ru-RU"/>
        </w:rPr>
        <w:t xml:space="preserve"> өзектілігі </w:t>
      </w:r>
    </w:p>
    <w:p w14:paraId="676F00C4" w14:textId="1EF86D7F" w:rsidR="00855C29" w:rsidRPr="00364B4D" w:rsidRDefault="00E31EE0" w:rsidP="007173E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Иондаушы радиацияның </w:t>
      </w:r>
      <w:r w:rsidR="00A8748A" w:rsidRPr="00364B4D">
        <w:rPr>
          <w:rFonts w:ascii="Times New Roman" w:hAnsi="Times New Roman"/>
          <w:sz w:val="28"/>
          <w:szCs w:val="28"/>
          <w:lang w:val="kk-KZ"/>
        </w:rPr>
        <w:t>«</w:t>
      </w:r>
      <w:r w:rsidRPr="00364B4D">
        <w:rPr>
          <w:rFonts w:ascii="Times New Roman" w:hAnsi="Times New Roman"/>
          <w:sz w:val="28"/>
          <w:szCs w:val="28"/>
          <w:lang w:val="kk-KZ"/>
        </w:rPr>
        <w:t>шағын</w:t>
      </w:r>
      <w:r w:rsidR="00A8748A" w:rsidRPr="00364B4D">
        <w:rPr>
          <w:rFonts w:ascii="Times New Roman" w:hAnsi="Times New Roman"/>
          <w:sz w:val="28"/>
          <w:szCs w:val="28"/>
          <w:lang w:val="kk-KZ"/>
        </w:rPr>
        <w:t>»</w:t>
      </w:r>
      <w:r w:rsidRPr="00364B4D">
        <w:rPr>
          <w:rFonts w:ascii="Times New Roman" w:hAnsi="Times New Roman"/>
          <w:sz w:val="28"/>
          <w:szCs w:val="28"/>
          <w:lang w:val="kk-KZ"/>
        </w:rPr>
        <w:t xml:space="preserve"> дозаларының биологиялық жүйелерге әсер етуі радиобиология мен медицинаның маңызды </w:t>
      </w:r>
      <w:r w:rsidR="00296255" w:rsidRPr="00364B4D">
        <w:rPr>
          <w:rFonts w:ascii="Times New Roman" w:hAnsi="Times New Roman"/>
          <w:sz w:val="28"/>
          <w:szCs w:val="28"/>
          <w:lang w:val="kk-KZ"/>
        </w:rPr>
        <w:t>мәселесі</w:t>
      </w:r>
      <w:r w:rsidRPr="00364B4D">
        <w:rPr>
          <w:rFonts w:ascii="Times New Roman" w:hAnsi="Times New Roman"/>
          <w:sz w:val="28"/>
          <w:szCs w:val="28"/>
          <w:lang w:val="kk-KZ"/>
        </w:rPr>
        <w:t xml:space="preserve"> болып табылады </w:t>
      </w:r>
      <w:r w:rsidR="00855C29" w:rsidRPr="00364B4D">
        <w:rPr>
          <w:rFonts w:ascii="Times New Roman" w:hAnsi="Times New Roman"/>
          <w:sz w:val="28"/>
          <w:szCs w:val="28"/>
          <w:lang w:val="kk-KZ"/>
        </w:rPr>
        <w:t>[</w:t>
      </w:r>
      <w:r w:rsidR="00990F85" w:rsidRPr="00364B4D">
        <w:rPr>
          <w:rFonts w:ascii="Times New Roman" w:hAnsi="Times New Roman"/>
          <w:sz w:val="28"/>
          <w:szCs w:val="28"/>
          <w:lang w:val="kk-KZ"/>
        </w:rPr>
        <w:t>1,2</w:t>
      </w:r>
      <w:r w:rsidR="00855C29" w:rsidRPr="00364B4D">
        <w:rPr>
          <w:rFonts w:ascii="Times New Roman" w:hAnsi="Times New Roman"/>
          <w:sz w:val="28"/>
          <w:szCs w:val="28"/>
          <w:lang w:val="kk-KZ"/>
        </w:rPr>
        <w:t xml:space="preserve">]. </w:t>
      </w:r>
      <w:r w:rsidRPr="00364B4D">
        <w:rPr>
          <w:rFonts w:ascii="Times New Roman" w:hAnsi="Times New Roman"/>
          <w:sz w:val="28"/>
          <w:szCs w:val="28"/>
          <w:lang w:val="kk-KZ"/>
        </w:rPr>
        <w:t>Ядролық энергетиканың дамуы, техниканың әр түрлі салаларындағы радио</w:t>
      </w:r>
      <w:r w:rsidR="007E74A3" w:rsidRPr="00364B4D">
        <w:rPr>
          <w:rFonts w:ascii="Times New Roman" w:hAnsi="Times New Roman"/>
          <w:sz w:val="28"/>
          <w:szCs w:val="28"/>
          <w:lang w:val="kk-KZ"/>
        </w:rPr>
        <w:t>белсенді</w:t>
      </w:r>
      <w:r w:rsidRPr="00364B4D">
        <w:rPr>
          <w:rFonts w:ascii="Times New Roman" w:hAnsi="Times New Roman"/>
          <w:sz w:val="28"/>
          <w:szCs w:val="28"/>
          <w:lang w:val="kk-KZ"/>
        </w:rPr>
        <w:t xml:space="preserve"> материалдарды сынау көлемінің ұлғаюы, әр түрлі мақсаттағы атом реакторларының ядролық қалдықтарының көлемінің артуы, әлемнің түкпір-түкпіріндегі радиациялық апаттар</w:t>
      </w:r>
      <w:r w:rsidR="00A8748A" w:rsidRPr="00364B4D">
        <w:rPr>
          <w:rFonts w:ascii="Times New Roman" w:hAnsi="Times New Roman"/>
          <w:sz w:val="28"/>
          <w:szCs w:val="28"/>
          <w:lang w:val="kk-KZ"/>
        </w:rPr>
        <w:t xml:space="preserve">дың болуы </w:t>
      </w:r>
      <w:r w:rsidRPr="00364B4D">
        <w:rPr>
          <w:rFonts w:ascii="Times New Roman" w:hAnsi="Times New Roman"/>
          <w:sz w:val="28"/>
          <w:szCs w:val="28"/>
          <w:lang w:val="kk-KZ"/>
        </w:rPr>
        <w:t xml:space="preserve">әрдайым </w:t>
      </w:r>
      <w:r w:rsidR="00850DFC" w:rsidRPr="00364B4D">
        <w:rPr>
          <w:rFonts w:ascii="Times New Roman" w:hAnsi="Times New Roman"/>
          <w:sz w:val="28"/>
          <w:szCs w:val="28"/>
          <w:lang w:val="kk-KZ"/>
        </w:rPr>
        <w:t>сәулелену</w:t>
      </w:r>
      <w:r w:rsidRPr="00364B4D">
        <w:rPr>
          <w:rFonts w:ascii="Times New Roman" w:hAnsi="Times New Roman"/>
          <w:sz w:val="28"/>
          <w:szCs w:val="28"/>
          <w:lang w:val="kk-KZ"/>
        </w:rPr>
        <w:t xml:space="preserve"> доза</w:t>
      </w:r>
      <w:r w:rsidR="00850DFC" w:rsidRPr="00364B4D">
        <w:rPr>
          <w:rFonts w:ascii="Times New Roman" w:hAnsi="Times New Roman"/>
          <w:sz w:val="28"/>
          <w:szCs w:val="28"/>
          <w:lang w:val="kk-KZ"/>
        </w:rPr>
        <w:t xml:space="preserve">ларының артуымен қатар жүреді </w:t>
      </w:r>
      <w:r w:rsidR="00855C29" w:rsidRPr="00364B4D">
        <w:rPr>
          <w:rFonts w:ascii="Times New Roman" w:hAnsi="Times New Roman"/>
          <w:sz w:val="28"/>
          <w:szCs w:val="28"/>
          <w:lang w:val="kk-KZ"/>
        </w:rPr>
        <w:t>[</w:t>
      </w:r>
      <w:r w:rsidR="00990F85" w:rsidRPr="00364B4D">
        <w:rPr>
          <w:rFonts w:ascii="Times New Roman" w:hAnsi="Times New Roman"/>
          <w:sz w:val="28"/>
          <w:szCs w:val="28"/>
          <w:lang w:val="kk-KZ"/>
        </w:rPr>
        <w:t>3</w:t>
      </w:r>
      <w:r w:rsidR="00855C29" w:rsidRPr="00364B4D">
        <w:rPr>
          <w:rFonts w:ascii="Times New Roman" w:hAnsi="Times New Roman"/>
          <w:sz w:val="28"/>
          <w:szCs w:val="28"/>
          <w:lang w:val="kk-KZ"/>
        </w:rPr>
        <w:t xml:space="preserve">]. </w:t>
      </w:r>
      <w:r w:rsidR="00850DFC" w:rsidRPr="00364B4D">
        <w:rPr>
          <w:rFonts w:ascii="Times New Roman" w:hAnsi="Times New Roman"/>
          <w:sz w:val="28"/>
          <w:szCs w:val="28"/>
          <w:lang w:val="kk-KZ"/>
        </w:rPr>
        <w:t xml:space="preserve">Мұның нәтижесінде </w:t>
      </w:r>
      <w:r w:rsidR="00F97167" w:rsidRPr="00364B4D">
        <w:rPr>
          <w:rFonts w:ascii="Times New Roman" w:hAnsi="Times New Roman"/>
          <w:sz w:val="28"/>
          <w:szCs w:val="28"/>
          <w:lang w:val="kk-KZ"/>
        </w:rPr>
        <w:t>тұрғындар</w:t>
      </w:r>
      <w:r w:rsidR="00850DFC" w:rsidRPr="00364B4D">
        <w:rPr>
          <w:rFonts w:ascii="Times New Roman" w:hAnsi="Times New Roman"/>
          <w:sz w:val="28"/>
          <w:szCs w:val="28"/>
          <w:lang w:val="kk-KZ"/>
        </w:rPr>
        <w:t xml:space="preserve"> биологиялық белсенділігі жоғары сыртқы және ішкі сәулелендіру арқылы иондаушы радиацияның әсеріне үнемі ұшырап тұрады, нәтижесінде қалыпты биохимиялық процестер бұзылып, кейін ағзаның жасушалары мен тіндерінде функционалды</w:t>
      </w:r>
      <w:r w:rsidR="008632BC" w:rsidRPr="00364B4D">
        <w:rPr>
          <w:rFonts w:ascii="Times New Roman" w:hAnsi="Times New Roman"/>
          <w:sz w:val="28"/>
          <w:szCs w:val="28"/>
          <w:lang w:val="kk-KZ"/>
        </w:rPr>
        <w:t>қ</w:t>
      </w:r>
      <w:r w:rsidR="00850DFC" w:rsidRPr="00364B4D">
        <w:rPr>
          <w:rFonts w:ascii="Times New Roman" w:hAnsi="Times New Roman"/>
          <w:sz w:val="28"/>
          <w:szCs w:val="28"/>
          <w:lang w:val="kk-KZ"/>
        </w:rPr>
        <w:t xml:space="preserve"> және морфологиялық өзгерістер</w:t>
      </w:r>
      <w:r w:rsidR="008632BC" w:rsidRPr="00364B4D">
        <w:rPr>
          <w:rFonts w:ascii="Times New Roman" w:hAnsi="Times New Roman"/>
          <w:sz w:val="28"/>
          <w:szCs w:val="28"/>
          <w:lang w:val="kk-KZ"/>
        </w:rPr>
        <w:t xml:space="preserve"> орын алады</w:t>
      </w:r>
      <w:r w:rsidR="00855C29" w:rsidRPr="00364B4D">
        <w:rPr>
          <w:rFonts w:ascii="Times New Roman" w:hAnsi="Times New Roman"/>
          <w:sz w:val="28"/>
          <w:szCs w:val="28"/>
          <w:shd w:val="clear" w:color="auto" w:fill="FFFFFF"/>
          <w:lang w:val="kk-KZ"/>
        </w:rPr>
        <w:t xml:space="preserve"> [</w:t>
      </w:r>
      <w:r w:rsidR="00E47E06" w:rsidRPr="00364B4D">
        <w:rPr>
          <w:rFonts w:ascii="Times New Roman" w:hAnsi="Times New Roman"/>
          <w:sz w:val="28"/>
          <w:szCs w:val="28"/>
          <w:shd w:val="clear" w:color="auto" w:fill="FFFFFF"/>
          <w:lang w:val="kk-KZ"/>
        </w:rPr>
        <w:t>4,5</w:t>
      </w:r>
      <w:r w:rsidR="00855C29" w:rsidRPr="00364B4D">
        <w:rPr>
          <w:rFonts w:ascii="Times New Roman" w:hAnsi="Times New Roman"/>
          <w:sz w:val="28"/>
          <w:szCs w:val="28"/>
          <w:shd w:val="clear" w:color="auto" w:fill="FFFFFF"/>
          <w:lang w:val="kk-KZ"/>
        </w:rPr>
        <w:t>].</w:t>
      </w:r>
    </w:p>
    <w:p w14:paraId="287D5C2F" w14:textId="3B8D76B5" w:rsidR="00855C29" w:rsidRPr="00364B4D" w:rsidRDefault="008632BC" w:rsidP="007173E4">
      <w:pPr>
        <w:spacing w:after="0" w:line="240" w:lineRule="auto"/>
        <w:ind w:firstLine="709"/>
        <w:jc w:val="both"/>
        <w:rPr>
          <w:rFonts w:ascii="Times New Roman" w:eastAsia="Times New Roman" w:hAnsi="Times New Roman"/>
          <w:iCs/>
          <w:sz w:val="28"/>
          <w:szCs w:val="28"/>
          <w:lang w:val="kk-KZ" w:eastAsia="ru-RU"/>
        </w:rPr>
      </w:pPr>
      <w:r w:rsidRPr="00364B4D">
        <w:rPr>
          <w:rFonts w:ascii="Times New Roman" w:eastAsia="Times New Roman" w:hAnsi="Times New Roman"/>
          <w:iCs/>
          <w:sz w:val="28"/>
          <w:szCs w:val="28"/>
          <w:lang w:val="kk-KZ" w:eastAsia="ru-RU"/>
        </w:rPr>
        <w:t>Ағза</w:t>
      </w:r>
      <w:r w:rsidR="00A8748A" w:rsidRPr="00364B4D">
        <w:rPr>
          <w:rFonts w:ascii="Times New Roman" w:eastAsia="Times New Roman" w:hAnsi="Times New Roman"/>
          <w:iCs/>
          <w:sz w:val="28"/>
          <w:szCs w:val="28"/>
          <w:lang w:val="kk-KZ" w:eastAsia="ru-RU"/>
        </w:rPr>
        <w:t>ға</w:t>
      </w:r>
      <w:r w:rsidRPr="00364B4D">
        <w:rPr>
          <w:rFonts w:ascii="Times New Roman" w:eastAsia="Times New Roman" w:hAnsi="Times New Roman"/>
          <w:iCs/>
          <w:sz w:val="28"/>
          <w:szCs w:val="28"/>
          <w:lang w:val="kk-KZ" w:eastAsia="ru-RU"/>
        </w:rPr>
        <w:t xml:space="preserve"> тыныс алу мүшелері, асқазан-ішек жолдары және тері арқылы түскен радионуклидтермен сәулелендіру ішкі сәулелендіру деп аталады. Ең қауіптісі – радионуклидтердің </w:t>
      </w:r>
      <w:r w:rsidR="00A8748A" w:rsidRPr="00364B4D">
        <w:rPr>
          <w:rFonts w:ascii="Times New Roman" w:eastAsia="Times New Roman" w:hAnsi="Times New Roman"/>
          <w:iCs/>
          <w:sz w:val="28"/>
          <w:szCs w:val="28"/>
          <w:lang w:val="kk-KZ" w:eastAsia="ru-RU"/>
        </w:rPr>
        <w:t>тыныс алу жолдары арқылы</w:t>
      </w:r>
      <w:r w:rsidRPr="00364B4D">
        <w:rPr>
          <w:rFonts w:ascii="Times New Roman" w:eastAsia="Times New Roman" w:hAnsi="Times New Roman"/>
          <w:iCs/>
          <w:sz w:val="28"/>
          <w:szCs w:val="28"/>
          <w:lang w:val="kk-KZ" w:eastAsia="ru-RU"/>
        </w:rPr>
        <w:t xml:space="preserve"> </w:t>
      </w:r>
      <w:r w:rsidR="00983954" w:rsidRPr="00364B4D">
        <w:rPr>
          <w:rFonts w:ascii="Times New Roman" w:eastAsia="Times New Roman" w:hAnsi="Times New Roman"/>
          <w:iCs/>
          <w:sz w:val="28"/>
          <w:szCs w:val="28"/>
          <w:lang w:val="kk-KZ" w:eastAsia="ru-RU"/>
        </w:rPr>
        <w:t>енуі</w:t>
      </w:r>
      <w:r w:rsidRPr="00364B4D">
        <w:rPr>
          <w:rFonts w:ascii="Times New Roman" w:eastAsia="Times New Roman" w:hAnsi="Times New Roman"/>
          <w:iCs/>
          <w:sz w:val="28"/>
          <w:szCs w:val="28"/>
          <w:lang w:val="kk-KZ" w:eastAsia="ru-RU"/>
        </w:rPr>
        <w:t xml:space="preserve">. Оған ауданы ≈ 100 м2 (тері бетінен 50 есе үлкен) болатын альвеолалардың орасан зор тыныс алу беті жағдай жасайды. Маңыздылығы жағынан екінші жол – радионуклидтердің тамақ пен сумен бірге </w:t>
      </w:r>
      <w:r w:rsidR="00983954" w:rsidRPr="00364B4D">
        <w:rPr>
          <w:rFonts w:ascii="Times New Roman" w:eastAsia="Times New Roman" w:hAnsi="Times New Roman"/>
          <w:iCs/>
          <w:sz w:val="28"/>
          <w:szCs w:val="28"/>
          <w:lang w:val="kk-KZ" w:eastAsia="ru-RU"/>
        </w:rPr>
        <w:t>енуі</w:t>
      </w:r>
      <w:r w:rsidRPr="00364B4D">
        <w:rPr>
          <w:rFonts w:ascii="Times New Roman" w:eastAsia="Times New Roman" w:hAnsi="Times New Roman"/>
          <w:iCs/>
          <w:sz w:val="28"/>
          <w:szCs w:val="28"/>
          <w:lang w:val="kk-KZ" w:eastAsia="ru-RU"/>
        </w:rPr>
        <w:t xml:space="preserve"> </w:t>
      </w:r>
      <w:r w:rsidR="00855C29" w:rsidRPr="00364B4D">
        <w:rPr>
          <w:rFonts w:ascii="Times New Roman" w:eastAsia="Times New Roman" w:hAnsi="Times New Roman"/>
          <w:sz w:val="28"/>
          <w:szCs w:val="28"/>
          <w:lang w:val="kk-KZ" w:eastAsia="ru-RU"/>
        </w:rPr>
        <w:t xml:space="preserve"> </w:t>
      </w:r>
      <w:r w:rsidR="00855C29" w:rsidRPr="00364B4D">
        <w:rPr>
          <w:rFonts w:ascii="Times New Roman" w:hAnsi="Times New Roman"/>
          <w:sz w:val="28"/>
          <w:szCs w:val="28"/>
          <w:lang w:val="kk-KZ"/>
        </w:rPr>
        <w:t>[</w:t>
      </w:r>
      <w:r w:rsidR="00816F1C" w:rsidRPr="00364B4D">
        <w:rPr>
          <w:rFonts w:ascii="Times New Roman" w:hAnsi="Times New Roman"/>
          <w:sz w:val="28"/>
          <w:szCs w:val="28"/>
          <w:lang w:val="kk-KZ"/>
        </w:rPr>
        <w:t>6</w:t>
      </w:r>
      <w:r w:rsidR="00855C29" w:rsidRPr="00364B4D">
        <w:rPr>
          <w:rFonts w:ascii="Times New Roman" w:hAnsi="Times New Roman"/>
          <w:sz w:val="28"/>
          <w:szCs w:val="28"/>
          <w:lang w:val="kk-KZ"/>
        </w:rPr>
        <w:t xml:space="preserve">]. </w:t>
      </w:r>
      <w:r w:rsidRPr="00364B4D">
        <w:rPr>
          <w:rFonts w:ascii="Times New Roman" w:hAnsi="Times New Roman"/>
          <w:sz w:val="28"/>
          <w:szCs w:val="28"/>
          <w:lang w:val="kk-KZ"/>
        </w:rPr>
        <w:t>Бірқатар авторлардың пікірінше, ішкі сәулелену кезіндегі негізгі нейтрондық белсен</w:t>
      </w:r>
      <w:r w:rsidR="007E74A3" w:rsidRPr="00364B4D">
        <w:rPr>
          <w:rFonts w:ascii="Times New Roman" w:hAnsi="Times New Roman"/>
          <w:sz w:val="28"/>
          <w:szCs w:val="28"/>
          <w:lang w:val="kk-KZ"/>
        </w:rPr>
        <w:t>ден</w:t>
      </w:r>
      <w:r w:rsidRPr="00364B4D">
        <w:rPr>
          <w:rFonts w:ascii="Times New Roman" w:hAnsi="Times New Roman"/>
          <w:sz w:val="28"/>
          <w:szCs w:val="28"/>
          <w:lang w:val="kk-KZ"/>
        </w:rPr>
        <w:t xml:space="preserve">дірілген радионуклидтердің бірі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және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сияқты химиялық элементтер болып табылады</w:t>
      </w:r>
      <w:r w:rsidR="00855C29" w:rsidRPr="00364B4D">
        <w:rPr>
          <w:rFonts w:ascii="Times New Roman" w:hAnsi="Times New Roman"/>
          <w:sz w:val="28"/>
          <w:szCs w:val="28"/>
          <w:lang w:val="kk-KZ"/>
        </w:rPr>
        <w:t xml:space="preserve">  [</w:t>
      </w:r>
      <w:r w:rsidR="00DF77BA" w:rsidRPr="00364B4D">
        <w:rPr>
          <w:rFonts w:ascii="Times New Roman" w:hAnsi="Times New Roman"/>
          <w:sz w:val="28"/>
          <w:szCs w:val="28"/>
          <w:lang w:val="kk-KZ"/>
        </w:rPr>
        <w:t>7,8,9</w:t>
      </w:r>
      <w:r w:rsidR="00855C29" w:rsidRPr="00364B4D">
        <w:rPr>
          <w:rFonts w:ascii="Times New Roman" w:hAnsi="Times New Roman"/>
          <w:sz w:val="28"/>
          <w:szCs w:val="28"/>
          <w:lang w:val="kk-KZ"/>
        </w:rPr>
        <w:t>].</w:t>
      </w:r>
    </w:p>
    <w:p w14:paraId="3D8B89A5" w14:textId="6CBA99CF" w:rsidR="006B57AE" w:rsidRPr="00364B4D" w:rsidRDefault="006B57AE" w:rsidP="007173E4">
      <w:pPr>
        <w:pStyle w:val="a5"/>
        <w:shd w:val="clear" w:color="auto" w:fill="FFFFFF"/>
        <w:spacing w:before="0" w:beforeAutospacing="0" w:after="0" w:afterAutospacing="0"/>
        <w:ind w:firstLine="709"/>
        <w:jc w:val="both"/>
        <w:rPr>
          <w:sz w:val="28"/>
          <w:szCs w:val="28"/>
          <w:lang w:val="kk-KZ"/>
        </w:rPr>
      </w:pPr>
      <w:r w:rsidRPr="00364B4D">
        <w:rPr>
          <w:sz w:val="28"/>
          <w:szCs w:val="28"/>
          <w:lang w:val="kk-KZ"/>
        </w:rPr>
        <w:t>Ағзаның</w:t>
      </w:r>
      <w:r w:rsidR="008632BC" w:rsidRPr="00364B4D">
        <w:rPr>
          <w:sz w:val="28"/>
          <w:szCs w:val="28"/>
          <w:lang w:val="kk-KZ"/>
        </w:rPr>
        <w:t xml:space="preserve"> </w:t>
      </w:r>
      <w:r w:rsidRPr="00364B4D">
        <w:rPr>
          <w:sz w:val="28"/>
          <w:szCs w:val="28"/>
          <w:lang w:val="kk-KZ"/>
        </w:rPr>
        <w:t>сәулелендіруге</w:t>
      </w:r>
      <w:r w:rsidR="008632BC" w:rsidRPr="00364B4D">
        <w:rPr>
          <w:sz w:val="28"/>
          <w:szCs w:val="28"/>
          <w:lang w:val="kk-KZ"/>
        </w:rPr>
        <w:t xml:space="preserve"> </w:t>
      </w:r>
      <w:r w:rsidRPr="00364B4D">
        <w:rPr>
          <w:sz w:val="28"/>
          <w:szCs w:val="28"/>
          <w:lang w:val="kk-KZ"/>
        </w:rPr>
        <w:t xml:space="preserve">қайтаратын жауап </w:t>
      </w:r>
      <w:r w:rsidR="008632BC" w:rsidRPr="00364B4D">
        <w:rPr>
          <w:sz w:val="28"/>
          <w:szCs w:val="28"/>
          <w:lang w:val="kk-KZ"/>
        </w:rPr>
        <w:t xml:space="preserve">реакциясы, ең алдымен, тіндердің тікелей зақымдануынан, иондаушы сәулеленуден </w:t>
      </w:r>
      <w:r w:rsidRPr="00364B4D">
        <w:rPr>
          <w:sz w:val="28"/>
          <w:szCs w:val="28"/>
          <w:lang w:val="kk-KZ"/>
        </w:rPr>
        <w:t xml:space="preserve">туындаған </w:t>
      </w:r>
      <w:r w:rsidR="008632BC" w:rsidRPr="00364B4D">
        <w:rPr>
          <w:sz w:val="28"/>
          <w:szCs w:val="28"/>
          <w:lang w:val="kk-KZ"/>
        </w:rPr>
        <w:t>және метаболизм процестерін реттеудің гомеоста</w:t>
      </w:r>
      <w:r w:rsidRPr="00364B4D">
        <w:rPr>
          <w:sz w:val="28"/>
          <w:szCs w:val="28"/>
          <w:lang w:val="kk-KZ"/>
        </w:rPr>
        <w:t>зд</w:t>
      </w:r>
      <w:r w:rsidR="008632BC" w:rsidRPr="00364B4D">
        <w:rPr>
          <w:sz w:val="28"/>
          <w:szCs w:val="28"/>
          <w:lang w:val="kk-KZ"/>
        </w:rPr>
        <w:t>ық жүйелерінде кейінгі өзгерістердің басталуы</w:t>
      </w:r>
      <w:r w:rsidRPr="00364B4D">
        <w:rPr>
          <w:sz w:val="28"/>
          <w:szCs w:val="28"/>
          <w:lang w:val="kk-KZ"/>
        </w:rPr>
        <w:t xml:space="preserve">на себепші болған </w:t>
      </w:r>
      <w:r w:rsidR="008632BC" w:rsidRPr="00364B4D">
        <w:rPr>
          <w:sz w:val="28"/>
          <w:szCs w:val="28"/>
          <w:lang w:val="kk-KZ"/>
        </w:rPr>
        <w:t xml:space="preserve">бастапқы радиобиологиялық әсерге байланысты </w:t>
      </w:r>
      <w:r w:rsidRPr="00364B4D">
        <w:rPr>
          <w:sz w:val="28"/>
          <w:szCs w:val="28"/>
          <w:lang w:val="kk-KZ"/>
        </w:rPr>
        <w:t>болатыны</w:t>
      </w:r>
      <w:r w:rsidR="008632BC" w:rsidRPr="00364B4D">
        <w:rPr>
          <w:sz w:val="28"/>
          <w:szCs w:val="28"/>
          <w:lang w:val="kk-KZ"/>
        </w:rPr>
        <w:t xml:space="preserve"> белгілі. Гомеоста</w:t>
      </w:r>
      <w:r w:rsidRPr="00364B4D">
        <w:rPr>
          <w:sz w:val="28"/>
          <w:szCs w:val="28"/>
          <w:lang w:val="kk-KZ"/>
        </w:rPr>
        <w:t>зд</w:t>
      </w:r>
      <w:r w:rsidR="008632BC" w:rsidRPr="00364B4D">
        <w:rPr>
          <w:sz w:val="28"/>
          <w:szCs w:val="28"/>
          <w:lang w:val="kk-KZ"/>
        </w:rPr>
        <w:t>ық процестердің бұзылуы</w:t>
      </w:r>
      <w:r w:rsidRPr="00364B4D">
        <w:rPr>
          <w:sz w:val="28"/>
          <w:szCs w:val="28"/>
          <w:lang w:val="kk-KZ"/>
        </w:rPr>
        <w:t xml:space="preserve"> туралы</w:t>
      </w:r>
      <w:r w:rsidR="008632BC" w:rsidRPr="00364B4D">
        <w:rPr>
          <w:sz w:val="28"/>
          <w:szCs w:val="28"/>
          <w:lang w:val="kk-KZ"/>
        </w:rPr>
        <w:t xml:space="preserve"> сәулелендірілген ағзаның биохимиялық параметрлер</w:t>
      </w:r>
      <w:r w:rsidRPr="00364B4D">
        <w:rPr>
          <w:sz w:val="28"/>
          <w:szCs w:val="28"/>
          <w:lang w:val="kk-KZ"/>
        </w:rPr>
        <w:t xml:space="preserve">ін бақылау арқылы айтуға болады </w:t>
      </w:r>
      <w:r w:rsidR="00855C29" w:rsidRPr="00364B4D">
        <w:rPr>
          <w:sz w:val="28"/>
          <w:szCs w:val="28"/>
          <w:lang w:val="kk-KZ"/>
        </w:rPr>
        <w:t>[</w:t>
      </w:r>
      <w:r w:rsidR="00DF77BA" w:rsidRPr="00364B4D">
        <w:rPr>
          <w:sz w:val="28"/>
          <w:szCs w:val="28"/>
          <w:lang w:val="kk-KZ"/>
        </w:rPr>
        <w:t>10</w:t>
      </w:r>
      <w:r w:rsidR="00855C29" w:rsidRPr="00364B4D">
        <w:rPr>
          <w:sz w:val="28"/>
          <w:szCs w:val="28"/>
          <w:lang w:val="kk-KZ"/>
        </w:rPr>
        <w:t xml:space="preserve">]. </w:t>
      </w:r>
      <w:r w:rsidR="00CF5416" w:rsidRPr="00364B4D">
        <w:rPr>
          <w:sz w:val="28"/>
          <w:szCs w:val="28"/>
          <w:lang w:val="kk-KZ"/>
        </w:rPr>
        <w:t>Радиацияның шағын дозаларының ж</w:t>
      </w:r>
      <w:r w:rsidRPr="00364B4D">
        <w:rPr>
          <w:sz w:val="28"/>
          <w:szCs w:val="28"/>
          <w:lang w:val="kk-KZ"/>
        </w:rPr>
        <w:t>ануарларға ұзақ уақыт әсер етуі</w:t>
      </w:r>
      <w:r w:rsidR="00CF5416" w:rsidRPr="00364B4D">
        <w:rPr>
          <w:sz w:val="28"/>
          <w:szCs w:val="28"/>
          <w:lang w:val="kk-KZ"/>
        </w:rPr>
        <w:t>нен</w:t>
      </w:r>
      <w:r w:rsidRPr="00364B4D">
        <w:rPr>
          <w:sz w:val="28"/>
          <w:szCs w:val="28"/>
          <w:lang w:val="kk-KZ"/>
        </w:rPr>
        <w:t xml:space="preserve"> </w:t>
      </w:r>
      <w:r w:rsidR="00CF5416" w:rsidRPr="00364B4D">
        <w:rPr>
          <w:sz w:val="28"/>
          <w:szCs w:val="28"/>
          <w:lang w:val="kk-KZ"/>
        </w:rPr>
        <w:t>туындаған ықтимал</w:t>
      </w:r>
      <w:r w:rsidRPr="00364B4D">
        <w:rPr>
          <w:sz w:val="28"/>
          <w:szCs w:val="28"/>
          <w:lang w:val="kk-KZ"/>
        </w:rPr>
        <w:t xml:space="preserve"> биологиялық әсерді болжау </w:t>
      </w:r>
      <w:r w:rsidR="00CF5416" w:rsidRPr="00364B4D">
        <w:rPr>
          <w:sz w:val="28"/>
          <w:szCs w:val="28"/>
          <w:lang w:val="kk-KZ"/>
        </w:rPr>
        <w:t xml:space="preserve">осындай әсердің дәрежесін неғұрлым толық бағалауға және техногендік ластану жағдайында барлық жасушалық метаболизм жүйесіндегі өзгерістерді бағалауға мүмкіндік беретін </w:t>
      </w:r>
      <w:r w:rsidRPr="00364B4D">
        <w:rPr>
          <w:sz w:val="28"/>
          <w:szCs w:val="28"/>
          <w:lang w:val="kk-KZ"/>
        </w:rPr>
        <w:t xml:space="preserve">маңызды </w:t>
      </w:r>
      <w:r w:rsidR="00CF5416" w:rsidRPr="00364B4D">
        <w:rPr>
          <w:sz w:val="28"/>
          <w:szCs w:val="28"/>
          <w:lang w:val="kk-KZ"/>
        </w:rPr>
        <w:t>метаболизмдік параметрлерді іздеу</w:t>
      </w:r>
      <w:r w:rsidRPr="00364B4D">
        <w:rPr>
          <w:sz w:val="28"/>
          <w:szCs w:val="28"/>
          <w:lang w:val="kk-KZ"/>
        </w:rPr>
        <w:t xml:space="preserve"> қажет</w:t>
      </w:r>
      <w:r w:rsidR="00CF5416" w:rsidRPr="00364B4D">
        <w:rPr>
          <w:sz w:val="28"/>
          <w:szCs w:val="28"/>
          <w:lang w:val="kk-KZ"/>
        </w:rPr>
        <w:t>тілігіне себепші болады</w:t>
      </w:r>
      <w:r w:rsidRPr="00364B4D">
        <w:rPr>
          <w:sz w:val="28"/>
          <w:szCs w:val="28"/>
          <w:lang w:val="kk-KZ"/>
        </w:rPr>
        <w:t>.</w:t>
      </w:r>
      <w:r w:rsidR="00CF5416" w:rsidRPr="00364B4D">
        <w:rPr>
          <w:sz w:val="28"/>
          <w:szCs w:val="28"/>
          <w:lang w:val="kk-KZ"/>
        </w:rPr>
        <w:t xml:space="preserve">  </w:t>
      </w:r>
    </w:p>
    <w:p w14:paraId="6078743B" w14:textId="388FE504" w:rsidR="00855C29" w:rsidRPr="00364B4D" w:rsidRDefault="00CF5416" w:rsidP="007173E4">
      <w:pPr>
        <w:pStyle w:val="a5"/>
        <w:shd w:val="clear" w:color="auto" w:fill="FFFFFF"/>
        <w:spacing w:before="0" w:beforeAutospacing="0" w:after="0" w:afterAutospacing="0"/>
        <w:ind w:firstLine="709"/>
        <w:jc w:val="both"/>
        <w:rPr>
          <w:sz w:val="28"/>
          <w:szCs w:val="28"/>
          <w:lang w:val="kk-KZ"/>
        </w:rPr>
      </w:pPr>
      <w:r w:rsidRPr="00364B4D">
        <w:rPr>
          <w:sz w:val="28"/>
          <w:szCs w:val="28"/>
          <w:lang w:val="kk-KZ"/>
        </w:rPr>
        <w:t>Осыған байланысты</w:t>
      </w:r>
      <w:r w:rsidRPr="00364B4D">
        <w:rPr>
          <w:lang w:val="kk-KZ"/>
        </w:rPr>
        <w:t xml:space="preserve"> </w:t>
      </w:r>
      <w:r w:rsidRPr="00364B4D">
        <w:rPr>
          <w:sz w:val="28"/>
          <w:szCs w:val="28"/>
          <w:lang w:val="kk-KZ"/>
        </w:rPr>
        <w:t xml:space="preserve">биохимиялық зертханалық </w:t>
      </w:r>
      <w:r w:rsidR="00A8748A" w:rsidRPr="00364B4D">
        <w:rPr>
          <w:sz w:val="28"/>
          <w:szCs w:val="28"/>
          <w:lang w:val="kk-KZ"/>
        </w:rPr>
        <w:t>талдаулар</w:t>
      </w:r>
      <w:r w:rsidRPr="00364B4D">
        <w:rPr>
          <w:sz w:val="28"/>
          <w:szCs w:val="28"/>
          <w:lang w:val="kk-KZ"/>
        </w:rPr>
        <w:t xml:space="preserve"> ағзада болып жатқан процестердің бағытын анықтай алады және олардың жағдайын сенімді бағалау өлшемдерін жасап шығар</w:t>
      </w:r>
      <w:r w:rsidR="00A8748A" w:rsidRPr="00364B4D">
        <w:rPr>
          <w:sz w:val="28"/>
          <w:szCs w:val="28"/>
          <w:lang w:val="kk-KZ"/>
        </w:rPr>
        <w:t>уға мүмкіндік береді</w:t>
      </w:r>
      <w:r w:rsidR="00855C29" w:rsidRPr="00364B4D">
        <w:rPr>
          <w:sz w:val="28"/>
          <w:szCs w:val="28"/>
          <w:shd w:val="clear" w:color="auto" w:fill="FFFFFF"/>
          <w:lang w:val="kk-KZ"/>
        </w:rPr>
        <w:t>. </w:t>
      </w:r>
    </w:p>
    <w:p w14:paraId="36AACF97" w14:textId="61650F6F" w:rsidR="00D45F9F" w:rsidRPr="00E72382" w:rsidRDefault="00D45F9F" w:rsidP="007173E4">
      <w:pPr>
        <w:widowControl w:val="0"/>
        <w:spacing w:after="0" w:line="240" w:lineRule="auto"/>
        <w:ind w:firstLine="709"/>
        <w:jc w:val="both"/>
        <w:rPr>
          <w:rFonts w:ascii="Times New Roman" w:eastAsia="Times New Roman" w:hAnsi="Times New Roman"/>
          <w:sz w:val="28"/>
          <w:szCs w:val="28"/>
          <w:lang w:val="kk-KZ" w:eastAsia="ru-RU"/>
        </w:rPr>
      </w:pPr>
      <w:r w:rsidRPr="00E72382">
        <w:rPr>
          <w:rFonts w:ascii="Times New Roman" w:eastAsia="Times New Roman" w:hAnsi="Times New Roman"/>
          <w:b/>
          <w:sz w:val="28"/>
          <w:szCs w:val="28"/>
          <w:lang w:val="kk-KZ" w:eastAsia="ru-RU"/>
        </w:rPr>
        <w:t xml:space="preserve">Зерттеудің мақсаты </w:t>
      </w:r>
      <w:r w:rsidR="00542FAB" w:rsidRPr="00E72382">
        <w:rPr>
          <w:rFonts w:ascii="Times New Roman" w:eastAsia="Times New Roman" w:hAnsi="Times New Roman"/>
          <w:sz w:val="28"/>
          <w:szCs w:val="28"/>
          <w:lang w:val="kk-KZ" w:eastAsia="ru-RU"/>
        </w:rPr>
        <w:t xml:space="preserve"> – «шағын» дозадағы ішкі сәуле және 2 Гр дозадағы сыртқы сәуле әсері нәтижесінде дамыған биохимиялық және гематологиялық көрсеткіштердің өзгеру сипатын эксперимент жүзінде анықтау.</w:t>
      </w:r>
    </w:p>
    <w:p w14:paraId="51EA9CFC" w14:textId="79FE6514" w:rsidR="00D45F9F" w:rsidRPr="00E72382" w:rsidRDefault="00E21ED5" w:rsidP="007173E4">
      <w:pPr>
        <w:snapToGrid w:val="0"/>
        <w:spacing w:after="0" w:line="240" w:lineRule="auto"/>
        <w:ind w:firstLine="709"/>
        <w:jc w:val="both"/>
        <w:textAlignment w:val="baseline"/>
        <w:rPr>
          <w:rFonts w:ascii="Times New Roman" w:eastAsia="Times New Roman" w:hAnsi="Times New Roman"/>
          <w:b/>
          <w:sz w:val="28"/>
          <w:szCs w:val="28"/>
          <w:lang w:val="kk-KZ" w:eastAsia="ru-RU"/>
        </w:rPr>
      </w:pPr>
      <w:r w:rsidRPr="00E72382">
        <w:rPr>
          <w:rFonts w:ascii="Times New Roman" w:eastAsia="Times New Roman" w:hAnsi="Times New Roman"/>
          <w:b/>
          <w:sz w:val="28"/>
          <w:szCs w:val="28"/>
          <w:lang w:val="kk-KZ" w:eastAsia="ru-RU"/>
        </w:rPr>
        <w:t>Міндеттері</w:t>
      </w:r>
      <w:r w:rsidR="00D45F9F" w:rsidRPr="00E72382">
        <w:rPr>
          <w:rFonts w:ascii="Times New Roman" w:eastAsia="Times New Roman" w:hAnsi="Times New Roman"/>
          <w:b/>
          <w:sz w:val="28"/>
          <w:szCs w:val="28"/>
          <w:lang w:val="kk-KZ" w:eastAsia="ru-RU"/>
        </w:rPr>
        <w:t>:</w:t>
      </w:r>
    </w:p>
    <w:p w14:paraId="3095542D" w14:textId="77B40791" w:rsidR="00D45F9F" w:rsidRPr="00D45F9F" w:rsidRDefault="00D45F9F" w:rsidP="007173E4">
      <w:pPr>
        <w:spacing w:after="0" w:line="240" w:lineRule="auto"/>
        <w:ind w:firstLine="709"/>
        <w:jc w:val="both"/>
        <w:rPr>
          <w:rFonts w:ascii="Times New Roman" w:hAnsi="Times New Roman"/>
          <w:sz w:val="28"/>
          <w:szCs w:val="28"/>
          <w:lang w:val="kk-KZ"/>
        </w:rPr>
      </w:pPr>
      <w:r w:rsidRPr="00E72382">
        <w:rPr>
          <w:rFonts w:ascii="Times New Roman" w:eastAsia="Times New Roman" w:hAnsi="Times New Roman"/>
          <w:sz w:val="28"/>
          <w:szCs w:val="28"/>
          <w:lang w:val="kk-KZ" w:eastAsia="ru-RU"/>
        </w:rPr>
        <w:t>1.</w:t>
      </w:r>
      <w:r w:rsidRPr="00E72382">
        <w:rPr>
          <w:rFonts w:ascii="Times New Roman" w:hAnsi="Times New Roman"/>
          <w:color w:val="000000"/>
          <w:sz w:val="28"/>
          <w:szCs w:val="28"/>
          <w:shd w:val="clear" w:color="auto" w:fill="FFFFFF"/>
          <w:lang w:val="kk-KZ"/>
        </w:rPr>
        <w:t xml:space="preserve"> </w:t>
      </w:r>
      <w:r w:rsidR="00542FAB" w:rsidRPr="00E72382">
        <w:rPr>
          <w:rFonts w:ascii="Times New Roman" w:hAnsi="Times New Roman"/>
          <w:color w:val="000000"/>
          <w:sz w:val="28"/>
          <w:szCs w:val="28"/>
          <w:shd w:val="clear" w:color="auto" w:fill="FFFFFF"/>
          <w:lang w:val="kk-KZ"/>
        </w:rPr>
        <w:t xml:space="preserve">«Шағын» дозадағы ішкі сәуле және 2 Гр дозадағы сыртқы сәуле, сонымен бірге белсендендірілмеген марганец диоксидінің </w:t>
      </w:r>
      <w:bookmarkStart w:id="1" w:name="_Hlk69734129"/>
      <w:r w:rsidR="00542FAB" w:rsidRPr="00E72382">
        <w:rPr>
          <w:rFonts w:ascii="Times New Roman" w:hAnsi="Times New Roman"/>
          <w:color w:val="000000"/>
          <w:sz w:val="28"/>
          <w:szCs w:val="28"/>
          <w:shd w:val="clear" w:color="auto" w:fill="FFFFFF"/>
          <w:lang w:val="kk-KZ"/>
        </w:rPr>
        <w:t xml:space="preserve">3 және 60 тәулікте </w:t>
      </w:r>
      <w:bookmarkEnd w:id="1"/>
      <w:r w:rsidR="00542FAB" w:rsidRPr="00E72382">
        <w:rPr>
          <w:rFonts w:ascii="Times New Roman" w:hAnsi="Times New Roman"/>
          <w:color w:val="000000"/>
          <w:sz w:val="28"/>
          <w:szCs w:val="28"/>
          <w:shd w:val="clear" w:color="auto" w:fill="FFFFFF"/>
          <w:lang w:val="kk-KZ"/>
        </w:rPr>
        <w:lastRenderedPageBreak/>
        <w:t>эксперименттік жануарлардың ақуыз, липид, көмірсу алмасуы көсеткіштері</w:t>
      </w:r>
      <w:r w:rsidR="00E72382">
        <w:rPr>
          <w:rFonts w:ascii="Times New Roman" w:hAnsi="Times New Roman"/>
          <w:color w:val="000000"/>
          <w:sz w:val="28"/>
          <w:szCs w:val="28"/>
          <w:shd w:val="clear" w:color="auto" w:fill="FFFFFF"/>
          <w:lang w:val="kk-KZ"/>
        </w:rPr>
        <w:t xml:space="preserve"> </w:t>
      </w:r>
      <w:r w:rsidR="00542FAB" w:rsidRPr="00E72382">
        <w:rPr>
          <w:rFonts w:ascii="Times New Roman" w:hAnsi="Times New Roman"/>
          <w:color w:val="000000"/>
          <w:sz w:val="28"/>
          <w:szCs w:val="28"/>
          <w:shd w:val="clear" w:color="auto" w:fill="FFFFFF"/>
          <w:lang w:val="kk-KZ"/>
        </w:rPr>
        <w:t>әсеріне салыстырмалы талдау жүргізу.</w:t>
      </w:r>
    </w:p>
    <w:p w14:paraId="2A49BBFC" w14:textId="312D9A55" w:rsidR="00855C29" w:rsidRPr="00364B4D" w:rsidRDefault="00855C29" w:rsidP="007173E4">
      <w:pPr>
        <w:spacing w:after="0" w:line="240" w:lineRule="auto"/>
        <w:ind w:firstLine="709"/>
        <w:jc w:val="both"/>
        <w:rPr>
          <w:rFonts w:ascii="Times New Roman" w:hAnsi="Times New Roman"/>
          <w:sz w:val="28"/>
          <w:szCs w:val="28"/>
          <w:lang w:val="kk-KZ"/>
        </w:rPr>
      </w:pPr>
      <w:r w:rsidRPr="00364B4D">
        <w:rPr>
          <w:rFonts w:ascii="Times New Roman" w:eastAsia="Times New Roman" w:hAnsi="Times New Roman"/>
          <w:sz w:val="28"/>
          <w:szCs w:val="28"/>
          <w:lang w:val="kk-KZ" w:eastAsia="ru-RU"/>
        </w:rPr>
        <w:t xml:space="preserve">2. </w:t>
      </w:r>
      <w:r w:rsidR="0021003A" w:rsidRPr="00364B4D">
        <w:rPr>
          <w:rFonts w:ascii="Times New Roman" w:hAnsi="Times New Roman"/>
          <w:sz w:val="28"/>
          <w:szCs w:val="28"/>
          <w:lang w:val="kk-KZ"/>
        </w:rPr>
        <w:t>2 Гр дозасындағы сыртқы гамма-сәуле</w:t>
      </w:r>
      <w:r w:rsidR="00962B72" w:rsidRPr="00364B4D">
        <w:rPr>
          <w:rFonts w:ascii="Times New Roman" w:hAnsi="Times New Roman"/>
          <w:sz w:val="28"/>
          <w:szCs w:val="28"/>
          <w:lang w:val="kk-KZ"/>
        </w:rPr>
        <w:t>нің</w:t>
      </w:r>
      <w:r w:rsidR="0021003A" w:rsidRPr="00364B4D">
        <w:rPr>
          <w:rFonts w:ascii="Times New Roman" w:hAnsi="Times New Roman"/>
          <w:sz w:val="28"/>
          <w:szCs w:val="28"/>
          <w:lang w:val="kk-KZ"/>
        </w:rPr>
        <w:t xml:space="preserve"> және </w:t>
      </w:r>
      <w:r w:rsidR="0021003A" w:rsidRPr="00364B4D">
        <w:rPr>
          <w:rFonts w:ascii="Times New Roman" w:hAnsi="Times New Roman"/>
          <w:sz w:val="28"/>
          <w:szCs w:val="28"/>
          <w:vertAlign w:val="superscript"/>
          <w:lang w:val="kk-KZ"/>
        </w:rPr>
        <w:t>56</w:t>
      </w:r>
      <w:r w:rsidR="0021003A" w:rsidRPr="00364B4D">
        <w:rPr>
          <w:rFonts w:ascii="Times New Roman" w:hAnsi="Times New Roman"/>
          <w:sz w:val="28"/>
          <w:szCs w:val="28"/>
          <w:lang w:val="kk-KZ"/>
        </w:rPr>
        <w:t xml:space="preserve">Mn инкорпорацияланған </w:t>
      </w:r>
      <w:r w:rsidR="007E74A3" w:rsidRPr="00364B4D">
        <w:rPr>
          <w:rFonts w:ascii="Times New Roman" w:hAnsi="Times New Roman"/>
          <w:sz w:val="28"/>
          <w:szCs w:val="28"/>
          <w:lang w:val="kk-KZ"/>
        </w:rPr>
        <w:t>радиобелсенді</w:t>
      </w:r>
      <w:r w:rsidR="0021003A" w:rsidRPr="00364B4D">
        <w:rPr>
          <w:rFonts w:ascii="Times New Roman" w:hAnsi="Times New Roman"/>
          <w:sz w:val="28"/>
          <w:szCs w:val="28"/>
          <w:lang w:val="kk-KZ"/>
        </w:rPr>
        <w:t xml:space="preserve"> изотоп есебінен сәулелендірудің эксперименттік жануарлардың қанының </w:t>
      </w:r>
      <w:r w:rsidR="00542FAB" w:rsidRPr="00542FAB">
        <w:rPr>
          <w:rFonts w:ascii="Times New Roman" w:hAnsi="Times New Roman"/>
          <w:sz w:val="28"/>
          <w:szCs w:val="28"/>
          <w:lang w:val="kk-KZ"/>
        </w:rPr>
        <w:t xml:space="preserve">3 және 60 тәулікте </w:t>
      </w:r>
      <w:r w:rsidR="0021003A" w:rsidRPr="00364B4D">
        <w:rPr>
          <w:rFonts w:ascii="Times New Roman" w:hAnsi="Times New Roman"/>
          <w:sz w:val="28"/>
          <w:szCs w:val="28"/>
          <w:lang w:val="kk-KZ"/>
        </w:rPr>
        <w:t xml:space="preserve">гематологиялық </w:t>
      </w:r>
      <w:r w:rsidR="00F35CD5" w:rsidRPr="00364B4D">
        <w:rPr>
          <w:rFonts w:ascii="Times New Roman" w:hAnsi="Times New Roman"/>
          <w:sz w:val="28"/>
          <w:szCs w:val="28"/>
          <w:lang w:val="kk-KZ"/>
        </w:rPr>
        <w:t>көрсет</w:t>
      </w:r>
      <w:r w:rsidR="0021003A" w:rsidRPr="00364B4D">
        <w:rPr>
          <w:rFonts w:ascii="Times New Roman" w:hAnsi="Times New Roman"/>
          <w:sz w:val="28"/>
          <w:szCs w:val="28"/>
          <w:lang w:val="kk-KZ"/>
        </w:rPr>
        <w:t>кіштеріне тигізетін әсерінің салыстырмалы сипаттамасын беру</w:t>
      </w:r>
      <w:r w:rsidRPr="00364B4D">
        <w:rPr>
          <w:rFonts w:ascii="Times New Roman" w:hAnsi="Times New Roman"/>
          <w:sz w:val="28"/>
          <w:szCs w:val="28"/>
          <w:lang w:val="kk-KZ"/>
        </w:rPr>
        <w:t xml:space="preserve">. </w:t>
      </w:r>
    </w:p>
    <w:p w14:paraId="796F095B" w14:textId="0282B91D" w:rsidR="00D45F9F" w:rsidRPr="00D45F9F" w:rsidRDefault="00D45F9F" w:rsidP="007173E4">
      <w:pPr>
        <w:spacing w:after="0" w:line="240" w:lineRule="auto"/>
        <w:ind w:firstLine="709"/>
        <w:jc w:val="both"/>
        <w:rPr>
          <w:rFonts w:ascii="Times New Roman" w:hAnsi="Times New Roman"/>
          <w:sz w:val="28"/>
          <w:szCs w:val="28"/>
          <w:lang w:val="kk-KZ"/>
        </w:rPr>
      </w:pPr>
      <w:r w:rsidRPr="00E72382">
        <w:rPr>
          <w:rFonts w:ascii="Times New Roman" w:hAnsi="Times New Roman"/>
          <w:sz w:val="28"/>
          <w:szCs w:val="28"/>
          <w:lang w:val="kk-KZ"/>
        </w:rPr>
        <w:t>3</w:t>
      </w:r>
      <w:r w:rsidR="00542FAB" w:rsidRPr="00E72382">
        <w:rPr>
          <w:rFonts w:ascii="Times New Roman" w:hAnsi="Times New Roman"/>
          <w:sz w:val="28"/>
          <w:szCs w:val="28"/>
          <w:lang w:val="kk-KZ"/>
        </w:rPr>
        <w:t xml:space="preserve">. </w:t>
      </w:r>
      <w:r w:rsidR="00542FAB" w:rsidRPr="00E72382">
        <w:rPr>
          <w:lang w:val="kk-KZ"/>
        </w:rPr>
        <w:t xml:space="preserve"> </w:t>
      </w:r>
      <w:r w:rsidR="00542FAB" w:rsidRPr="00E72382">
        <w:rPr>
          <w:rFonts w:ascii="Times New Roman" w:hAnsi="Times New Roman"/>
          <w:sz w:val="28"/>
          <w:szCs w:val="28"/>
          <w:lang w:val="kk-KZ"/>
        </w:rPr>
        <w:t>Эксперименттік жануарларда жекелеген биохимиялық көрсеткіштердің  ішкі сәуле дозасына және әртүрлі уақыт аралығына байланысты корреляциялық байланысын бағалау</w:t>
      </w:r>
      <w:r w:rsidRPr="00E72382">
        <w:rPr>
          <w:rFonts w:ascii="Times New Roman" w:hAnsi="Times New Roman"/>
          <w:sz w:val="28"/>
          <w:szCs w:val="28"/>
          <w:lang w:val="kk-KZ"/>
        </w:rPr>
        <w:t>.</w:t>
      </w:r>
    </w:p>
    <w:p w14:paraId="23B1D253" w14:textId="6DD1967F" w:rsidR="00855C29" w:rsidRPr="00364B4D" w:rsidRDefault="0021003A" w:rsidP="007173E4">
      <w:pPr>
        <w:spacing w:after="0" w:line="240" w:lineRule="auto"/>
        <w:ind w:firstLine="709"/>
        <w:jc w:val="both"/>
        <w:outlineLvl w:val="0"/>
        <w:rPr>
          <w:rFonts w:ascii="Times New Roman" w:eastAsia="Times New Roman" w:hAnsi="Times New Roman"/>
          <w:sz w:val="28"/>
          <w:szCs w:val="28"/>
          <w:lang w:val="kk-KZ" w:eastAsia="ru-RU"/>
        </w:rPr>
      </w:pPr>
      <w:r w:rsidRPr="00364B4D">
        <w:rPr>
          <w:rFonts w:ascii="Times New Roman" w:hAnsi="Times New Roman"/>
          <w:b/>
          <w:sz w:val="28"/>
          <w:szCs w:val="28"/>
          <w:lang w:val="kk-KZ"/>
        </w:rPr>
        <w:t>Зерттеу материалдары мен әдістері</w:t>
      </w:r>
      <w:r w:rsidR="00855C29" w:rsidRPr="00364B4D">
        <w:rPr>
          <w:rFonts w:ascii="Times New Roman" w:eastAsia="Times New Roman" w:hAnsi="Times New Roman"/>
          <w:b/>
          <w:sz w:val="28"/>
          <w:szCs w:val="28"/>
          <w:lang w:val="kk-KZ" w:eastAsia="ru-RU"/>
        </w:rPr>
        <w:t>:</w:t>
      </w:r>
    </w:p>
    <w:p w14:paraId="6E3CA171" w14:textId="3754BB02" w:rsidR="007E6EE0" w:rsidRPr="00364B4D" w:rsidRDefault="007E6EE0" w:rsidP="007173E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Эксперимент </w:t>
      </w:r>
      <w:r w:rsidR="00D45318" w:rsidRPr="00364B4D">
        <w:rPr>
          <w:rFonts w:ascii="Times New Roman" w:hAnsi="Times New Roman"/>
          <w:sz w:val="28"/>
          <w:szCs w:val="28"/>
          <w:lang w:val="kk-KZ"/>
        </w:rPr>
        <w:t xml:space="preserve">«Wistar» тұқымды </w:t>
      </w:r>
      <w:r w:rsidRPr="00364B4D">
        <w:rPr>
          <w:rFonts w:ascii="Times New Roman" w:hAnsi="Times New Roman"/>
          <w:sz w:val="28"/>
          <w:szCs w:val="28"/>
          <w:lang w:val="kk-KZ"/>
        </w:rPr>
        <w:t xml:space="preserve">216 он апталық зертханалық ақ </w:t>
      </w:r>
      <w:r w:rsidR="00D45318" w:rsidRPr="00364B4D">
        <w:rPr>
          <w:rFonts w:ascii="Times New Roman" w:hAnsi="Times New Roman"/>
          <w:sz w:val="28"/>
          <w:szCs w:val="28"/>
          <w:lang w:val="kk-KZ"/>
        </w:rPr>
        <w:t xml:space="preserve">еркек </w:t>
      </w:r>
      <w:r w:rsidR="00962B72" w:rsidRPr="00364B4D">
        <w:rPr>
          <w:rFonts w:ascii="Times New Roman" w:hAnsi="Times New Roman"/>
          <w:sz w:val="28"/>
          <w:szCs w:val="28"/>
          <w:lang w:val="kk-KZ"/>
        </w:rPr>
        <w:t xml:space="preserve">жынысты </w:t>
      </w:r>
      <w:r w:rsidRPr="00364B4D">
        <w:rPr>
          <w:rFonts w:ascii="Times New Roman" w:hAnsi="Times New Roman"/>
          <w:sz w:val="28"/>
          <w:szCs w:val="28"/>
          <w:lang w:val="kk-KZ"/>
        </w:rPr>
        <w:t>егеуқұйрықтарына жүргізілді. Жануарлардың</w:t>
      </w:r>
      <w:r w:rsidR="00D45318" w:rsidRPr="00364B4D">
        <w:rPr>
          <w:rFonts w:ascii="Times New Roman" w:hAnsi="Times New Roman"/>
          <w:sz w:val="28"/>
          <w:szCs w:val="28"/>
          <w:lang w:val="kk-KZ"/>
        </w:rPr>
        <w:t xml:space="preserve"> салмағы 212 г (95% CA:</w:t>
      </w:r>
      <w:r w:rsidRPr="00364B4D">
        <w:rPr>
          <w:rFonts w:ascii="Times New Roman" w:hAnsi="Times New Roman"/>
          <w:sz w:val="28"/>
          <w:szCs w:val="28"/>
          <w:lang w:val="kk-KZ"/>
        </w:rPr>
        <w:t>198-215)</w:t>
      </w:r>
      <w:r w:rsidR="00962B72" w:rsidRPr="00364B4D">
        <w:rPr>
          <w:rFonts w:ascii="Times New Roman" w:hAnsi="Times New Roman"/>
          <w:sz w:val="28"/>
          <w:szCs w:val="28"/>
          <w:lang w:val="kk-KZ"/>
        </w:rPr>
        <w:t xml:space="preserve"> құрады</w:t>
      </w:r>
      <w:r w:rsidRPr="00364B4D">
        <w:rPr>
          <w:rFonts w:ascii="Times New Roman" w:hAnsi="Times New Roman"/>
          <w:sz w:val="28"/>
          <w:szCs w:val="28"/>
          <w:lang w:val="kk-KZ"/>
        </w:rPr>
        <w:t xml:space="preserve">. </w:t>
      </w:r>
      <w:r w:rsidR="00D45318" w:rsidRPr="00364B4D">
        <w:rPr>
          <w:rFonts w:ascii="Times New Roman" w:hAnsi="Times New Roman"/>
          <w:sz w:val="28"/>
          <w:szCs w:val="28"/>
          <w:lang w:val="kk-KZ"/>
        </w:rPr>
        <w:t xml:space="preserve">Жануарларды қорғау жөніндегі </w:t>
      </w:r>
      <w:r w:rsidRPr="00364B4D">
        <w:rPr>
          <w:rFonts w:ascii="Times New Roman" w:hAnsi="Times New Roman"/>
          <w:sz w:val="28"/>
          <w:szCs w:val="28"/>
          <w:lang w:val="kk-KZ"/>
        </w:rPr>
        <w:t xml:space="preserve">Еуропалық парламенттің директивасына сәйкес </w:t>
      </w:r>
      <w:r w:rsidR="00572095" w:rsidRPr="00364B4D">
        <w:rPr>
          <w:rFonts w:ascii="Times New Roman" w:hAnsi="Times New Roman"/>
          <w:sz w:val="28"/>
          <w:szCs w:val="28"/>
          <w:lang w:val="kk-KZ"/>
        </w:rPr>
        <w:t>Коммерциялық емес акционерлік қоғамы «</w:t>
      </w:r>
      <w:r w:rsidRPr="00364B4D">
        <w:rPr>
          <w:rFonts w:ascii="Times New Roman" w:hAnsi="Times New Roman"/>
          <w:sz w:val="28"/>
          <w:szCs w:val="28"/>
          <w:lang w:val="kk-KZ"/>
        </w:rPr>
        <w:t>Семей</w:t>
      </w:r>
      <w:r w:rsidR="00D45318" w:rsidRPr="00364B4D">
        <w:rPr>
          <w:rFonts w:ascii="Times New Roman" w:hAnsi="Times New Roman"/>
          <w:sz w:val="28"/>
          <w:szCs w:val="28"/>
          <w:lang w:val="kk-KZ"/>
        </w:rPr>
        <w:t xml:space="preserve"> </w:t>
      </w:r>
      <w:r w:rsidRPr="00364B4D">
        <w:rPr>
          <w:rFonts w:ascii="Times New Roman" w:hAnsi="Times New Roman"/>
          <w:sz w:val="28"/>
          <w:szCs w:val="28"/>
          <w:lang w:val="kk-KZ"/>
        </w:rPr>
        <w:t>медицина университетінің</w:t>
      </w:r>
      <w:r w:rsidR="00572095" w:rsidRPr="00364B4D">
        <w:rPr>
          <w:rFonts w:ascii="Times New Roman" w:hAnsi="Times New Roman"/>
          <w:sz w:val="28"/>
          <w:szCs w:val="28"/>
          <w:lang w:val="kk-KZ"/>
        </w:rPr>
        <w:t>»</w:t>
      </w:r>
      <w:r w:rsidRPr="00364B4D">
        <w:rPr>
          <w:rFonts w:ascii="Times New Roman" w:hAnsi="Times New Roman"/>
          <w:sz w:val="28"/>
          <w:szCs w:val="28"/>
          <w:lang w:val="kk-KZ"/>
        </w:rPr>
        <w:t xml:space="preserve"> </w:t>
      </w:r>
      <w:r w:rsidR="00D45318" w:rsidRPr="00364B4D">
        <w:rPr>
          <w:rFonts w:ascii="Times New Roman" w:hAnsi="Times New Roman"/>
          <w:sz w:val="28"/>
          <w:szCs w:val="28"/>
          <w:lang w:val="kk-KZ"/>
        </w:rPr>
        <w:t>Э</w:t>
      </w:r>
      <w:r w:rsidRPr="00364B4D">
        <w:rPr>
          <w:rFonts w:ascii="Times New Roman" w:hAnsi="Times New Roman"/>
          <w:sz w:val="28"/>
          <w:szCs w:val="28"/>
          <w:lang w:val="kk-KZ"/>
        </w:rPr>
        <w:t>тика комитетінің оң шешімі алынды</w:t>
      </w:r>
      <w:r w:rsidR="00D45318" w:rsidRPr="00364B4D">
        <w:rPr>
          <w:rFonts w:ascii="Times New Roman" w:hAnsi="Times New Roman"/>
          <w:sz w:val="28"/>
          <w:szCs w:val="28"/>
          <w:lang w:val="kk-KZ"/>
        </w:rPr>
        <w:t xml:space="preserve"> (30.11.2018 жылғы №3 хаттама)</w:t>
      </w:r>
      <w:r w:rsidRPr="00364B4D">
        <w:rPr>
          <w:rFonts w:ascii="Times New Roman" w:hAnsi="Times New Roman"/>
          <w:sz w:val="28"/>
          <w:szCs w:val="28"/>
          <w:lang w:val="kk-KZ"/>
        </w:rPr>
        <w:t>.</w:t>
      </w:r>
    </w:p>
    <w:p w14:paraId="5294F1A4" w14:textId="0EFDC011" w:rsidR="007E6EE0" w:rsidRPr="00364B4D" w:rsidRDefault="00D45318" w:rsidP="007173E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Эксперименттік</w:t>
      </w:r>
      <w:r w:rsidR="007E6EE0" w:rsidRPr="00364B4D">
        <w:rPr>
          <w:rFonts w:ascii="Times New Roman" w:hAnsi="Times New Roman"/>
          <w:sz w:val="28"/>
          <w:szCs w:val="28"/>
          <w:lang w:val="kk-KZ"/>
        </w:rPr>
        <w:t xml:space="preserve"> жануарлар 6 топқа бөлінді.</w:t>
      </w:r>
    </w:p>
    <w:p w14:paraId="5A09E48E" w14:textId="3D5278A5" w:rsidR="00D45318" w:rsidRPr="00364B4D" w:rsidRDefault="00D45318" w:rsidP="007173E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Бірінші топ (n=36), екінші (n=36) және үшінші (n=36) топ «шағын» дозадағы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нейтрондық-белсендірілген ұнтағын</w:t>
      </w:r>
      <w:r w:rsidR="00962B72" w:rsidRPr="00364B4D">
        <w:rPr>
          <w:rFonts w:ascii="Times New Roman" w:hAnsi="Times New Roman"/>
          <w:sz w:val="28"/>
          <w:szCs w:val="28"/>
          <w:lang w:val="kk-KZ"/>
        </w:rPr>
        <w:t>ың ингаляциясына</w:t>
      </w:r>
      <w:r w:rsidRPr="00364B4D">
        <w:rPr>
          <w:rFonts w:ascii="Times New Roman" w:hAnsi="Times New Roman"/>
          <w:sz w:val="28"/>
          <w:szCs w:val="28"/>
          <w:lang w:val="kk-KZ"/>
        </w:rPr>
        <w:t xml:space="preserve"> ұшыра</w:t>
      </w:r>
      <w:r w:rsidR="003768E5" w:rsidRPr="00364B4D">
        <w:rPr>
          <w:rFonts w:ascii="Times New Roman" w:hAnsi="Times New Roman"/>
          <w:sz w:val="28"/>
          <w:szCs w:val="28"/>
          <w:lang w:val="kk-KZ"/>
        </w:rPr>
        <w:t>тылд</w:t>
      </w:r>
      <w:r w:rsidRPr="00364B4D">
        <w:rPr>
          <w:rFonts w:ascii="Times New Roman" w:hAnsi="Times New Roman"/>
          <w:sz w:val="28"/>
          <w:szCs w:val="28"/>
          <w:lang w:val="kk-KZ"/>
        </w:rPr>
        <w:t xml:space="preserve">ы (1-топта </w:t>
      </w:r>
      <w:r w:rsidR="003768E5" w:rsidRPr="00364B4D">
        <w:rPr>
          <w:rFonts w:ascii="Times New Roman" w:hAnsi="Times New Roman"/>
          <w:sz w:val="28"/>
          <w:szCs w:val="28"/>
          <w:lang w:val="kk-KZ"/>
        </w:rPr>
        <w:t>–</w:t>
      </w:r>
      <w:r w:rsidR="00602476" w:rsidRPr="00364B4D">
        <w:rPr>
          <w:rFonts w:ascii="Times New Roman" w:hAnsi="Times New Roman"/>
          <w:sz w:val="28"/>
          <w:szCs w:val="28"/>
          <w:lang w:val="kk-KZ"/>
        </w:rPr>
        <w:t xml:space="preserve"> 41 мГр</w:t>
      </w:r>
      <w:r w:rsidRPr="00364B4D">
        <w:rPr>
          <w:rFonts w:ascii="Times New Roman" w:hAnsi="Times New Roman"/>
          <w:sz w:val="28"/>
          <w:szCs w:val="28"/>
          <w:lang w:val="kk-KZ"/>
        </w:rPr>
        <w:t xml:space="preserve"> </w:t>
      </w:r>
      <w:r w:rsidR="00602476" w:rsidRPr="00364B4D">
        <w:rPr>
          <w:rFonts w:ascii="Times New Roman" w:hAnsi="Times New Roman"/>
          <w:sz w:val="28"/>
          <w:szCs w:val="28"/>
          <w:lang w:val="kk-KZ"/>
        </w:rPr>
        <w:t xml:space="preserve">(І - </w:t>
      </w:r>
      <w:r w:rsidR="00602476" w:rsidRPr="00364B4D">
        <w:rPr>
          <w:rFonts w:ascii="Times New Roman" w:hAnsi="Times New Roman"/>
          <w:sz w:val="28"/>
          <w:szCs w:val="28"/>
          <w:vertAlign w:val="superscript"/>
          <w:lang w:val="kk-KZ"/>
        </w:rPr>
        <w:t>56</w:t>
      </w:r>
      <w:r w:rsidR="00602476" w:rsidRPr="00364B4D">
        <w:rPr>
          <w:rFonts w:ascii="Times New Roman" w:hAnsi="Times New Roman"/>
          <w:sz w:val="28"/>
          <w:szCs w:val="28"/>
          <w:lang w:val="kk-KZ"/>
        </w:rPr>
        <w:t>MnO</w:t>
      </w:r>
      <w:r w:rsidR="00602476" w:rsidRPr="00364B4D">
        <w:rPr>
          <w:rFonts w:ascii="Times New Roman" w:hAnsi="Times New Roman"/>
          <w:sz w:val="28"/>
          <w:szCs w:val="28"/>
          <w:vertAlign w:val="subscript"/>
          <w:lang w:val="kk-KZ"/>
        </w:rPr>
        <w:t>2</w:t>
      </w:r>
      <w:r w:rsidR="00602476" w:rsidRPr="00364B4D">
        <w:rPr>
          <w:rFonts w:ascii="Times New Roman" w:hAnsi="Times New Roman"/>
          <w:sz w:val="28"/>
          <w:szCs w:val="28"/>
          <w:lang w:val="kk-KZ"/>
        </w:rPr>
        <w:t xml:space="preserve">x1), </w:t>
      </w:r>
      <w:r w:rsidR="003768E5" w:rsidRPr="00364B4D">
        <w:rPr>
          <w:rFonts w:ascii="Times New Roman" w:hAnsi="Times New Roman"/>
          <w:sz w:val="28"/>
          <w:szCs w:val="28"/>
          <w:lang w:val="kk-KZ"/>
        </w:rPr>
        <w:t>2-ші топта –</w:t>
      </w:r>
      <w:r w:rsidRPr="00364B4D">
        <w:rPr>
          <w:rFonts w:ascii="Times New Roman" w:hAnsi="Times New Roman"/>
          <w:sz w:val="28"/>
          <w:szCs w:val="28"/>
          <w:lang w:val="kk-KZ"/>
        </w:rPr>
        <w:t xml:space="preserve"> </w:t>
      </w:r>
      <w:r w:rsidR="00602476" w:rsidRPr="00364B4D">
        <w:rPr>
          <w:rFonts w:ascii="Times New Roman" w:hAnsi="Times New Roman"/>
          <w:sz w:val="28"/>
          <w:szCs w:val="28"/>
          <w:lang w:val="kk-KZ"/>
        </w:rPr>
        <w:t xml:space="preserve">91 мГр (І - </w:t>
      </w:r>
      <w:r w:rsidR="00602476" w:rsidRPr="00364B4D">
        <w:rPr>
          <w:rFonts w:ascii="Times New Roman" w:hAnsi="Times New Roman"/>
          <w:sz w:val="28"/>
          <w:szCs w:val="28"/>
          <w:vertAlign w:val="superscript"/>
          <w:lang w:val="kk-KZ"/>
        </w:rPr>
        <w:t>56</w:t>
      </w:r>
      <w:r w:rsidR="00602476" w:rsidRPr="00364B4D">
        <w:rPr>
          <w:rFonts w:ascii="Times New Roman" w:hAnsi="Times New Roman"/>
          <w:sz w:val="28"/>
          <w:szCs w:val="28"/>
          <w:lang w:val="kk-KZ"/>
        </w:rPr>
        <w:t>MnO</w:t>
      </w:r>
      <w:r w:rsidR="00602476" w:rsidRPr="00364B4D">
        <w:rPr>
          <w:rFonts w:ascii="Times New Roman" w:hAnsi="Times New Roman"/>
          <w:sz w:val="28"/>
          <w:szCs w:val="28"/>
          <w:vertAlign w:val="subscript"/>
          <w:lang w:val="kk-KZ"/>
        </w:rPr>
        <w:t>2</w:t>
      </w:r>
      <w:r w:rsidR="00602476" w:rsidRPr="00364B4D">
        <w:rPr>
          <w:rFonts w:ascii="Times New Roman" w:hAnsi="Times New Roman"/>
          <w:sz w:val="28"/>
          <w:szCs w:val="28"/>
          <w:lang w:val="kk-KZ"/>
        </w:rPr>
        <w:t>x</w:t>
      </w:r>
      <w:r w:rsidR="00D25A64" w:rsidRPr="00364B4D">
        <w:rPr>
          <w:rFonts w:ascii="Times New Roman" w:hAnsi="Times New Roman"/>
          <w:sz w:val="28"/>
          <w:szCs w:val="28"/>
          <w:lang w:val="kk-KZ"/>
        </w:rPr>
        <w:t>2</w:t>
      </w:r>
      <w:r w:rsidR="00602476" w:rsidRPr="00364B4D">
        <w:rPr>
          <w:rFonts w:ascii="Times New Roman" w:hAnsi="Times New Roman"/>
          <w:sz w:val="28"/>
          <w:szCs w:val="28"/>
          <w:lang w:val="kk-KZ"/>
        </w:rPr>
        <w:t>)</w:t>
      </w:r>
      <w:r w:rsidRPr="00364B4D">
        <w:rPr>
          <w:rFonts w:ascii="Times New Roman" w:hAnsi="Times New Roman"/>
          <w:sz w:val="28"/>
          <w:szCs w:val="28"/>
          <w:lang w:val="kk-KZ"/>
        </w:rPr>
        <w:t xml:space="preserve">, 3-топта </w:t>
      </w:r>
      <w:r w:rsidR="003768E5" w:rsidRPr="00364B4D">
        <w:rPr>
          <w:rFonts w:ascii="Times New Roman" w:hAnsi="Times New Roman"/>
          <w:sz w:val="28"/>
          <w:szCs w:val="28"/>
          <w:lang w:val="kk-KZ"/>
        </w:rPr>
        <w:t>–</w:t>
      </w:r>
      <w:r w:rsidRPr="00364B4D">
        <w:rPr>
          <w:rFonts w:ascii="Times New Roman" w:hAnsi="Times New Roman"/>
          <w:sz w:val="28"/>
          <w:szCs w:val="28"/>
          <w:lang w:val="kk-KZ"/>
        </w:rPr>
        <w:t xml:space="preserve"> </w:t>
      </w:r>
      <w:r w:rsidR="00D25A64" w:rsidRPr="00364B4D">
        <w:rPr>
          <w:rFonts w:ascii="Times New Roman" w:hAnsi="Times New Roman"/>
          <w:sz w:val="28"/>
          <w:szCs w:val="28"/>
          <w:lang w:val="kk-KZ"/>
        </w:rPr>
        <w:t xml:space="preserve">100 мГр (І - </w:t>
      </w:r>
      <w:r w:rsidR="00D25A64" w:rsidRPr="00364B4D">
        <w:rPr>
          <w:rFonts w:ascii="Times New Roman" w:hAnsi="Times New Roman"/>
          <w:sz w:val="28"/>
          <w:szCs w:val="28"/>
          <w:vertAlign w:val="superscript"/>
          <w:lang w:val="kk-KZ"/>
        </w:rPr>
        <w:t>56</w:t>
      </w:r>
      <w:r w:rsidR="00D25A64" w:rsidRPr="00364B4D">
        <w:rPr>
          <w:rFonts w:ascii="Times New Roman" w:hAnsi="Times New Roman"/>
          <w:sz w:val="28"/>
          <w:szCs w:val="28"/>
          <w:lang w:val="kk-KZ"/>
        </w:rPr>
        <w:t>MnO</w:t>
      </w:r>
      <w:r w:rsidR="00D25A64" w:rsidRPr="00364B4D">
        <w:rPr>
          <w:rFonts w:ascii="Times New Roman" w:hAnsi="Times New Roman"/>
          <w:sz w:val="28"/>
          <w:szCs w:val="28"/>
          <w:vertAlign w:val="subscript"/>
          <w:lang w:val="kk-KZ"/>
        </w:rPr>
        <w:t>2</w:t>
      </w:r>
      <w:r w:rsidR="00D25A64" w:rsidRPr="00364B4D">
        <w:rPr>
          <w:rFonts w:ascii="Times New Roman" w:hAnsi="Times New Roman"/>
          <w:sz w:val="28"/>
          <w:szCs w:val="28"/>
          <w:lang w:val="kk-KZ"/>
        </w:rPr>
        <w:t>x4)</w:t>
      </w:r>
      <w:r w:rsidRPr="00364B4D">
        <w:rPr>
          <w:rFonts w:ascii="Times New Roman" w:hAnsi="Times New Roman"/>
          <w:sz w:val="28"/>
          <w:szCs w:val="28"/>
          <w:lang w:val="kk-KZ"/>
        </w:rPr>
        <w:t xml:space="preserve">). Осы мақсатта, </w:t>
      </w:r>
      <w:r w:rsidR="003768E5" w:rsidRPr="00364B4D">
        <w:rPr>
          <w:rFonts w:ascii="Times New Roman" w:hAnsi="Times New Roman"/>
          <w:sz w:val="28"/>
          <w:szCs w:val="28"/>
          <w:lang w:val="kk-KZ"/>
        </w:rPr>
        <w:t>марганец диоксиді ұнтағы алдымен</w:t>
      </w:r>
      <w:r w:rsidRPr="00364B4D">
        <w:rPr>
          <w:rFonts w:ascii="Times New Roman" w:hAnsi="Times New Roman"/>
          <w:sz w:val="28"/>
          <w:szCs w:val="28"/>
          <w:lang w:val="kk-KZ"/>
        </w:rPr>
        <w:t xml:space="preserve"> </w:t>
      </w:r>
      <w:r w:rsidR="003768E5" w:rsidRPr="00364B4D">
        <w:rPr>
          <w:rFonts w:ascii="Times New Roman" w:hAnsi="Times New Roman"/>
          <w:sz w:val="28"/>
          <w:szCs w:val="28"/>
          <w:lang w:val="kk-KZ"/>
        </w:rPr>
        <w:t>«</w:t>
      </w:r>
      <w:r w:rsidRPr="00364B4D">
        <w:rPr>
          <w:rFonts w:ascii="Times New Roman" w:hAnsi="Times New Roman"/>
          <w:sz w:val="28"/>
          <w:szCs w:val="28"/>
          <w:lang w:val="kk-KZ"/>
        </w:rPr>
        <w:t>Байкал-1</w:t>
      </w:r>
      <w:r w:rsidR="003768E5" w:rsidRPr="00364B4D">
        <w:rPr>
          <w:rFonts w:ascii="Times New Roman" w:hAnsi="Times New Roman"/>
          <w:sz w:val="28"/>
          <w:szCs w:val="28"/>
          <w:lang w:val="kk-KZ"/>
        </w:rPr>
        <w:t>»</w:t>
      </w:r>
      <w:r w:rsidRPr="00364B4D">
        <w:rPr>
          <w:rFonts w:ascii="Times New Roman" w:hAnsi="Times New Roman"/>
          <w:sz w:val="28"/>
          <w:szCs w:val="28"/>
          <w:lang w:val="kk-KZ"/>
        </w:rPr>
        <w:t xml:space="preserve"> </w:t>
      </w:r>
      <w:r w:rsidR="003768E5" w:rsidRPr="00364B4D">
        <w:rPr>
          <w:rFonts w:ascii="Times New Roman" w:hAnsi="Times New Roman"/>
          <w:sz w:val="28"/>
          <w:szCs w:val="28"/>
          <w:lang w:val="kk-KZ"/>
        </w:rPr>
        <w:t>ядролық</w:t>
      </w:r>
      <w:r w:rsidRPr="00364B4D">
        <w:rPr>
          <w:rFonts w:ascii="Times New Roman" w:hAnsi="Times New Roman"/>
          <w:sz w:val="28"/>
          <w:szCs w:val="28"/>
          <w:lang w:val="kk-KZ"/>
        </w:rPr>
        <w:t xml:space="preserve"> реакторында (Курчатов</w:t>
      </w:r>
      <w:r w:rsidR="003768E5" w:rsidRPr="00364B4D">
        <w:rPr>
          <w:rFonts w:ascii="Times New Roman" w:hAnsi="Times New Roman"/>
          <w:sz w:val="28"/>
          <w:szCs w:val="28"/>
          <w:lang w:val="kk-KZ"/>
        </w:rPr>
        <w:t xml:space="preserve"> қ.</w:t>
      </w:r>
      <w:r w:rsidRPr="00364B4D">
        <w:rPr>
          <w:rFonts w:ascii="Times New Roman" w:hAnsi="Times New Roman"/>
          <w:sz w:val="28"/>
          <w:szCs w:val="28"/>
          <w:lang w:val="kk-KZ"/>
        </w:rPr>
        <w:t>, Қазақстан)</w:t>
      </w:r>
      <w:r w:rsidR="003768E5" w:rsidRPr="00364B4D">
        <w:rPr>
          <w:rFonts w:ascii="Times New Roman" w:hAnsi="Times New Roman"/>
          <w:sz w:val="28"/>
          <w:szCs w:val="28"/>
          <w:lang w:val="kk-KZ"/>
        </w:rPr>
        <w:t xml:space="preserve"> белсен</w:t>
      </w:r>
      <w:r w:rsidR="00D25A64" w:rsidRPr="00364B4D">
        <w:rPr>
          <w:rFonts w:ascii="Times New Roman" w:hAnsi="Times New Roman"/>
          <w:sz w:val="28"/>
          <w:szCs w:val="28"/>
          <w:lang w:val="kk-KZ"/>
        </w:rPr>
        <w:t>ден</w:t>
      </w:r>
      <w:r w:rsidR="003768E5" w:rsidRPr="00364B4D">
        <w:rPr>
          <w:rFonts w:ascii="Times New Roman" w:hAnsi="Times New Roman"/>
          <w:sz w:val="28"/>
          <w:szCs w:val="28"/>
          <w:lang w:val="kk-KZ"/>
        </w:rPr>
        <w:t>дірілді</w:t>
      </w:r>
      <w:r w:rsidRPr="00364B4D">
        <w:rPr>
          <w:rFonts w:ascii="Times New Roman" w:hAnsi="Times New Roman"/>
          <w:sz w:val="28"/>
          <w:szCs w:val="28"/>
          <w:lang w:val="kk-KZ"/>
        </w:rPr>
        <w:t>. Нейтрон</w:t>
      </w:r>
      <w:r w:rsidR="003768E5" w:rsidRPr="00364B4D">
        <w:rPr>
          <w:rFonts w:ascii="Times New Roman" w:hAnsi="Times New Roman"/>
          <w:sz w:val="28"/>
          <w:szCs w:val="28"/>
          <w:lang w:val="kk-KZ"/>
        </w:rPr>
        <w:t>дық-белсен</w:t>
      </w:r>
      <w:r w:rsidR="00D25A64" w:rsidRPr="00364B4D">
        <w:rPr>
          <w:rFonts w:ascii="Times New Roman" w:hAnsi="Times New Roman"/>
          <w:sz w:val="28"/>
          <w:szCs w:val="28"/>
          <w:lang w:val="kk-KZ"/>
        </w:rPr>
        <w:t>ден</w:t>
      </w:r>
      <w:r w:rsidR="003768E5" w:rsidRPr="00364B4D">
        <w:rPr>
          <w:rFonts w:ascii="Times New Roman" w:hAnsi="Times New Roman"/>
          <w:sz w:val="28"/>
          <w:szCs w:val="28"/>
          <w:lang w:val="kk-KZ"/>
        </w:rPr>
        <w:t xml:space="preserve">дірілген </w:t>
      </w:r>
      <w:r w:rsidRPr="00364B4D">
        <w:rPr>
          <w:rFonts w:ascii="Times New Roman" w:hAnsi="Times New Roman"/>
          <w:sz w:val="28"/>
          <w:szCs w:val="28"/>
          <w:lang w:val="kk-KZ"/>
        </w:rPr>
        <w:t>марганец ұнтағы (</w:t>
      </w:r>
      <w:r w:rsidR="003768E5" w:rsidRPr="00364B4D">
        <w:rPr>
          <w:rFonts w:ascii="Times New Roman" w:hAnsi="Times New Roman"/>
          <w:sz w:val="28"/>
          <w:szCs w:val="28"/>
          <w:vertAlign w:val="superscript"/>
          <w:lang w:val="kk-KZ"/>
        </w:rPr>
        <w:t>56</w:t>
      </w:r>
      <w:r w:rsidR="003768E5" w:rsidRPr="00364B4D">
        <w:rPr>
          <w:rFonts w:ascii="Times New Roman" w:hAnsi="Times New Roman"/>
          <w:sz w:val="28"/>
          <w:szCs w:val="28"/>
          <w:lang w:val="kk-KZ"/>
        </w:rPr>
        <w:t>Mn</w:t>
      </w:r>
      <w:r w:rsidRPr="00364B4D">
        <w:rPr>
          <w:rFonts w:ascii="Times New Roman" w:hAnsi="Times New Roman"/>
          <w:sz w:val="28"/>
          <w:szCs w:val="28"/>
          <w:lang w:val="kk-KZ"/>
        </w:rPr>
        <w:t xml:space="preserve">) арнайы </w:t>
      </w:r>
      <w:r w:rsidR="003768E5" w:rsidRPr="00364B4D">
        <w:rPr>
          <w:rFonts w:ascii="Times New Roman" w:hAnsi="Times New Roman"/>
          <w:sz w:val="28"/>
          <w:szCs w:val="28"/>
          <w:lang w:val="kk-KZ"/>
        </w:rPr>
        <w:t>бокста болған</w:t>
      </w:r>
      <w:r w:rsidRPr="00364B4D">
        <w:rPr>
          <w:rFonts w:ascii="Times New Roman" w:hAnsi="Times New Roman"/>
          <w:sz w:val="28"/>
          <w:szCs w:val="28"/>
          <w:lang w:val="kk-KZ"/>
        </w:rPr>
        <w:t xml:space="preserve"> жануарлардың үстіне пневматикалық</w:t>
      </w:r>
      <w:r w:rsidR="003768E5" w:rsidRPr="00364B4D">
        <w:rPr>
          <w:rFonts w:ascii="Times New Roman" w:hAnsi="Times New Roman"/>
          <w:sz w:val="28"/>
          <w:szCs w:val="28"/>
          <w:lang w:val="kk-KZ"/>
        </w:rPr>
        <w:t xml:space="preserve"> түрде</w:t>
      </w:r>
      <w:r w:rsidRPr="00364B4D">
        <w:rPr>
          <w:rFonts w:ascii="Times New Roman" w:hAnsi="Times New Roman"/>
          <w:sz w:val="28"/>
          <w:szCs w:val="28"/>
          <w:lang w:val="kk-KZ"/>
        </w:rPr>
        <w:t xml:space="preserve"> </w:t>
      </w:r>
      <w:r w:rsidR="00D85A52" w:rsidRPr="00364B4D">
        <w:rPr>
          <w:rFonts w:ascii="Times New Roman" w:hAnsi="Times New Roman"/>
          <w:sz w:val="28"/>
          <w:szCs w:val="28"/>
          <w:lang w:val="kk-KZ"/>
        </w:rPr>
        <w:t xml:space="preserve">бүркіп </w:t>
      </w:r>
      <w:r w:rsidRPr="00364B4D">
        <w:rPr>
          <w:rFonts w:ascii="Times New Roman" w:hAnsi="Times New Roman"/>
          <w:sz w:val="28"/>
          <w:szCs w:val="28"/>
          <w:lang w:val="kk-KZ"/>
        </w:rPr>
        <w:t xml:space="preserve">шашыратылды. </w:t>
      </w:r>
      <w:r w:rsidR="003768E5" w:rsidRPr="00364B4D">
        <w:rPr>
          <w:rFonts w:ascii="Times New Roman" w:hAnsi="Times New Roman"/>
          <w:sz w:val="28"/>
          <w:szCs w:val="28"/>
          <w:vertAlign w:val="superscript"/>
          <w:lang w:val="kk-KZ"/>
        </w:rPr>
        <w:t>56</w:t>
      </w:r>
      <w:r w:rsidR="003768E5" w:rsidRPr="00364B4D">
        <w:rPr>
          <w:rFonts w:ascii="Times New Roman" w:hAnsi="Times New Roman"/>
          <w:sz w:val="28"/>
          <w:szCs w:val="28"/>
          <w:lang w:val="kk-KZ"/>
        </w:rPr>
        <w:t xml:space="preserve">Mn </w:t>
      </w:r>
      <w:r w:rsidRPr="00364B4D">
        <w:rPr>
          <w:rFonts w:ascii="Times New Roman" w:hAnsi="Times New Roman"/>
          <w:sz w:val="28"/>
          <w:szCs w:val="28"/>
          <w:lang w:val="kk-KZ"/>
        </w:rPr>
        <w:t xml:space="preserve">тобының үш егеуқұйрығы ішкі </w:t>
      </w:r>
      <w:r w:rsidR="003768E5" w:rsidRPr="00364B4D">
        <w:rPr>
          <w:rFonts w:ascii="Times New Roman" w:hAnsi="Times New Roman"/>
          <w:sz w:val="28"/>
          <w:szCs w:val="28"/>
          <w:lang w:val="kk-KZ"/>
        </w:rPr>
        <w:t xml:space="preserve">сәулелендіру </w:t>
      </w:r>
      <w:r w:rsidRPr="00364B4D">
        <w:rPr>
          <w:rFonts w:ascii="Times New Roman" w:hAnsi="Times New Roman"/>
          <w:sz w:val="28"/>
          <w:szCs w:val="28"/>
          <w:lang w:val="kk-KZ"/>
        </w:rPr>
        <w:t>доза</w:t>
      </w:r>
      <w:r w:rsidR="003768E5" w:rsidRPr="00364B4D">
        <w:rPr>
          <w:rFonts w:ascii="Times New Roman" w:hAnsi="Times New Roman"/>
          <w:sz w:val="28"/>
          <w:szCs w:val="28"/>
          <w:lang w:val="kk-KZ"/>
        </w:rPr>
        <w:t>сын</w:t>
      </w:r>
      <w:r w:rsidRPr="00364B4D">
        <w:rPr>
          <w:rFonts w:ascii="Times New Roman" w:hAnsi="Times New Roman"/>
          <w:sz w:val="28"/>
          <w:szCs w:val="28"/>
          <w:lang w:val="kk-KZ"/>
        </w:rPr>
        <w:t xml:space="preserve"> анықтау үшін дозиметриялық зерттеулерге қолданылды.</w:t>
      </w:r>
    </w:p>
    <w:p w14:paraId="2235D1F1" w14:textId="1D7305BD" w:rsidR="00F34940" w:rsidRPr="00364B4D" w:rsidRDefault="007267E5" w:rsidP="007173E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Төртінші жануарлар тобы (n=</w:t>
      </w:r>
      <w:r w:rsidR="00F34940" w:rsidRPr="00364B4D">
        <w:rPr>
          <w:rFonts w:ascii="Times New Roman" w:hAnsi="Times New Roman"/>
          <w:sz w:val="28"/>
          <w:szCs w:val="28"/>
          <w:lang w:val="kk-KZ"/>
        </w:rPr>
        <w:t xml:space="preserve">36) </w:t>
      </w:r>
      <w:r w:rsidRPr="00364B4D">
        <w:rPr>
          <w:rFonts w:ascii="Times New Roman" w:hAnsi="Times New Roman"/>
          <w:sz w:val="28"/>
          <w:szCs w:val="28"/>
          <w:lang w:val="kk-KZ"/>
        </w:rPr>
        <w:t>белсендірілмеген MnO</w:t>
      </w:r>
      <w:r w:rsidRPr="00364B4D">
        <w:rPr>
          <w:rFonts w:ascii="Times New Roman" w:hAnsi="Times New Roman"/>
          <w:sz w:val="28"/>
          <w:szCs w:val="28"/>
          <w:vertAlign w:val="subscript"/>
          <w:lang w:val="kk-KZ"/>
        </w:rPr>
        <w:t xml:space="preserve">2 </w:t>
      </w:r>
      <w:r w:rsidRPr="00364B4D">
        <w:rPr>
          <w:rFonts w:ascii="Times New Roman" w:hAnsi="Times New Roman"/>
          <w:sz w:val="28"/>
          <w:szCs w:val="28"/>
          <w:lang w:val="kk-KZ"/>
        </w:rPr>
        <w:t>ұнтағы</w:t>
      </w:r>
      <w:r w:rsidR="00962B72" w:rsidRPr="00364B4D">
        <w:rPr>
          <w:rFonts w:ascii="Times New Roman" w:hAnsi="Times New Roman"/>
          <w:sz w:val="28"/>
          <w:szCs w:val="28"/>
          <w:lang w:val="kk-KZ"/>
        </w:rPr>
        <w:t>мен ингаляциялауға</w:t>
      </w:r>
      <w:r w:rsidR="00D85A52" w:rsidRPr="00364B4D">
        <w:rPr>
          <w:rFonts w:ascii="Times New Roman" w:hAnsi="Times New Roman"/>
          <w:sz w:val="28"/>
          <w:szCs w:val="28"/>
          <w:lang w:val="kk-KZ"/>
        </w:rPr>
        <w:t xml:space="preserve"> </w:t>
      </w:r>
      <w:r w:rsidRPr="00364B4D">
        <w:rPr>
          <w:rFonts w:ascii="Times New Roman" w:hAnsi="Times New Roman"/>
          <w:sz w:val="28"/>
          <w:szCs w:val="28"/>
          <w:lang w:val="kk-KZ"/>
        </w:rPr>
        <w:t>ұшыратылды</w:t>
      </w:r>
      <w:r w:rsidR="00F34940" w:rsidRPr="00364B4D">
        <w:rPr>
          <w:rFonts w:ascii="Times New Roman" w:hAnsi="Times New Roman"/>
          <w:sz w:val="28"/>
          <w:szCs w:val="28"/>
          <w:lang w:val="kk-KZ"/>
        </w:rPr>
        <w:t>. Марганец диоксиді (</w:t>
      </w:r>
      <w:r w:rsidRPr="00364B4D">
        <w:rPr>
          <w:rFonts w:ascii="Times New Roman" w:hAnsi="Times New Roman"/>
          <w:sz w:val="28"/>
          <w:szCs w:val="28"/>
          <w:lang w:val="kk-KZ"/>
        </w:rPr>
        <w:t>MnO</w:t>
      </w:r>
      <w:r w:rsidRPr="00364B4D">
        <w:rPr>
          <w:rFonts w:ascii="Times New Roman" w:hAnsi="Times New Roman"/>
          <w:sz w:val="28"/>
          <w:szCs w:val="28"/>
          <w:vertAlign w:val="subscript"/>
          <w:lang w:val="kk-KZ"/>
        </w:rPr>
        <w:t>2</w:t>
      </w:r>
      <w:r w:rsidR="00F34940" w:rsidRPr="00364B4D">
        <w:rPr>
          <w:rFonts w:ascii="Times New Roman" w:hAnsi="Times New Roman"/>
          <w:sz w:val="28"/>
          <w:szCs w:val="28"/>
          <w:lang w:val="kk-KZ"/>
        </w:rPr>
        <w:t xml:space="preserve">) ұнтағын </w:t>
      </w:r>
      <w:r w:rsidR="00D85A52" w:rsidRPr="00364B4D">
        <w:rPr>
          <w:rFonts w:ascii="Times New Roman" w:hAnsi="Times New Roman"/>
          <w:sz w:val="28"/>
          <w:szCs w:val="28"/>
          <w:lang w:val="kk-KZ"/>
        </w:rPr>
        <w:t xml:space="preserve">бүркіп </w:t>
      </w:r>
      <w:r w:rsidR="00F34940" w:rsidRPr="00364B4D">
        <w:rPr>
          <w:rFonts w:ascii="Times New Roman" w:hAnsi="Times New Roman"/>
          <w:sz w:val="28"/>
          <w:szCs w:val="28"/>
          <w:lang w:val="kk-KZ"/>
        </w:rPr>
        <w:t xml:space="preserve">шашырату процесі </w:t>
      </w:r>
      <w:r w:rsidRPr="00364B4D">
        <w:rPr>
          <w:rFonts w:ascii="Times New Roman" w:hAnsi="Times New Roman"/>
          <w:sz w:val="28"/>
          <w:szCs w:val="28"/>
          <w:lang w:val="kk-KZ"/>
        </w:rPr>
        <w:t xml:space="preserve">шашыратылатын ұнтақты арнайы тесіктер арқылы беру үшін арналған түтік қосылған, </w:t>
      </w:r>
      <w:r w:rsidR="00F34940" w:rsidRPr="00364B4D">
        <w:rPr>
          <w:rFonts w:ascii="Times New Roman" w:hAnsi="Times New Roman"/>
          <w:sz w:val="28"/>
          <w:szCs w:val="28"/>
          <w:lang w:val="kk-KZ"/>
        </w:rPr>
        <w:t xml:space="preserve">биологиялық </w:t>
      </w:r>
      <w:r w:rsidRPr="00364B4D">
        <w:rPr>
          <w:rFonts w:ascii="Times New Roman" w:hAnsi="Times New Roman"/>
          <w:sz w:val="28"/>
          <w:szCs w:val="28"/>
          <w:lang w:val="kk-KZ"/>
        </w:rPr>
        <w:t>объектілер</w:t>
      </w:r>
      <w:r w:rsidR="00F34940" w:rsidRPr="00364B4D">
        <w:rPr>
          <w:rFonts w:ascii="Times New Roman" w:hAnsi="Times New Roman"/>
          <w:sz w:val="28"/>
          <w:szCs w:val="28"/>
          <w:lang w:val="kk-KZ"/>
        </w:rPr>
        <w:t xml:space="preserve"> </w:t>
      </w:r>
      <w:r w:rsidRPr="00364B4D">
        <w:rPr>
          <w:rFonts w:ascii="Times New Roman" w:hAnsi="Times New Roman"/>
          <w:sz w:val="28"/>
          <w:szCs w:val="28"/>
          <w:lang w:val="kk-KZ"/>
        </w:rPr>
        <w:t>орналасқан контейнерде жүргізілді</w:t>
      </w:r>
      <w:r w:rsidR="00F34940" w:rsidRPr="00364B4D">
        <w:rPr>
          <w:rFonts w:ascii="Times New Roman" w:hAnsi="Times New Roman"/>
          <w:sz w:val="28"/>
          <w:szCs w:val="28"/>
          <w:lang w:val="kk-KZ"/>
        </w:rPr>
        <w:t>.</w:t>
      </w:r>
      <w:r w:rsidRPr="00364B4D">
        <w:rPr>
          <w:rFonts w:ascii="Times New Roman" w:hAnsi="Times New Roman"/>
          <w:sz w:val="28"/>
          <w:szCs w:val="28"/>
          <w:lang w:val="kk-KZ"/>
        </w:rPr>
        <w:t xml:space="preserve"> </w:t>
      </w:r>
    </w:p>
    <w:p w14:paraId="05C3BC9B" w14:textId="0D4E4E87" w:rsidR="00F34940" w:rsidRPr="00364B4D" w:rsidRDefault="00D85A52" w:rsidP="007173E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Бесінші жануарлар тобы (n=</w:t>
      </w:r>
      <w:r w:rsidR="00F34940" w:rsidRPr="00364B4D">
        <w:rPr>
          <w:rFonts w:ascii="Times New Roman" w:hAnsi="Times New Roman"/>
          <w:sz w:val="28"/>
          <w:szCs w:val="28"/>
          <w:lang w:val="kk-KZ"/>
        </w:rPr>
        <w:t>36) «</w:t>
      </w:r>
      <w:r w:rsidRPr="00364B4D">
        <w:rPr>
          <w:rFonts w:ascii="Times New Roman" w:hAnsi="Times New Roman"/>
          <w:sz w:val="28"/>
          <w:szCs w:val="28"/>
          <w:lang w:val="kk-KZ"/>
        </w:rPr>
        <w:t>Teragam K–2 unit</w:t>
      </w:r>
      <w:r w:rsidR="00F34940" w:rsidRPr="00364B4D">
        <w:rPr>
          <w:rFonts w:ascii="Times New Roman" w:hAnsi="Times New Roman"/>
          <w:sz w:val="28"/>
          <w:szCs w:val="28"/>
          <w:lang w:val="kk-KZ"/>
        </w:rPr>
        <w:t xml:space="preserve">» (UJP Praha, Praha-Zbraslav, </w:t>
      </w:r>
      <w:r w:rsidRPr="00364B4D">
        <w:rPr>
          <w:rFonts w:ascii="Times New Roman" w:hAnsi="Times New Roman"/>
          <w:sz w:val="28"/>
          <w:szCs w:val="28"/>
          <w:lang w:val="kk-KZ"/>
        </w:rPr>
        <w:t>Czechia</w:t>
      </w:r>
      <w:r w:rsidR="00F34940"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чех радиотерапевтік қондырғысы </w:t>
      </w:r>
      <w:r w:rsidR="00F34940" w:rsidRPr="00364B4D">
        <w:rPr>
          <w:rFonts w:ascii="Times New Roman" w:hAnsi="Times New Roman"/>
          <w:sz w:val="28"/>
          <w:szCs w:val="28"/>
          <w:lang w:val="kk-KZ"/>
        </w:rPr>
        <w:t>көмегімен 2 Г</w:t>
      </w:r>
      <w:r w:rsidRPr="00364B4D">
        <w:rPr>
          <w:rFonts w:ascii="Times New Roman" w:hAnsi="Times New Roman"/>
          <w:sz w:val="28"/>
          <w:szCs w:val="28"/>
          <w:lang w:val="kk-KZ"/>
        </w:rPr>
        <w:t>р</w:t>
      </w:r>
      <w:r w:rsidR="00F34940" w:rsidRPr="00364B4D">
        <w:rPr>
          <w:rFonts w:ascii="Times New Roman" w:hAnsi="Times New Roman"/>
          <w:sz w:val="28"/>
          <w:szCs w:val="28"/>
          <w:lang w:val="kk-KZ"/>
        </w:rPr>
        <w:t xml:space="preserve"> дозасында</w:t>
      </w:r>
      <w:r w:rsidRPr="00364B4D">
        <w:rPr>
          <w:rFonts w:ascii="Times New Roman" w:hAnsi="Times New Roman"/>
          <w:sz w:val="28"/>
          <w:szCs w:val="28"/>
          <w:lang w:val="kk-KZ"/>
        </w:rPr>
        <w:t>ғы</w:t>
      </w:r>
      <w:r w:rsidR="00F34940" w:rsidRPr="00364B4D">
        <w:rPr>
          <w:rFonts w:ascii="Times New Roman" w:hAnsi="Times New Roman"/>
          <w:sz w:val="28"/>
          <w:szCs w:val="28"/>
          <w:lang w:val="kk-KZ"/>
        </w:rPr>
        <w:t xml:space="preserve"> </w:t>
      </w:r>
      <w:r w:rsidR="00BB56CE" w:rsidRPr="00364B4D">
        <w:rPr>
          <w:rFonts w:ascii="Times New Roman" w:hAnsi="Times New Roman"/>
          <w:sz w:val="28"/>
          <w:szCs w:val="28"/>
          <w:vertAlign w:val="superscript"/>
          <w:lang w:val="kk-KZ"/>
        </w:rPr>
        <w:t>60</w:t>
      </w:r>
      <w:r w:rsidR="00BB56CE" w:rsidRPr="00364B4D">
        <w:rPr>
          <w:rFonts w:ascii="Times New Roman" w:hAnsi="Times New Roman"/>
          <w:sz w:val="28"/>
          <w:szCs w:val="28"/>
          <w:lang w:val="kk-KZ"/>
        </w:rPr>
        <w:t xml:space="preserve">Co </w:t>
      </w:r>
      <w:r w:rsidR="00F34940" w:rsidRPr="00364B4D">
        <w:rPr>
          <w:rFonts w:ascii="Times New Roman" w:hAnsi="Times New Roman"/>
          <w:sz w:val="28"/>
          <w:szCs w:val="28"/>
          <w:lang w:val="kk-KZ"/>
        </w:rPr>
        <w:t>сыртқы γ-сәулеленуге ұшыра</w:t>
      </w:r>
      <w:r w:rsidR="00BB56CE" w:rsidRPr="00364B4D">
        <w:rPr>
          <w:rFonts w:ascii="Times New Roman" w:hAnsi="Times New Roman"/>
          <w:sz w:val="28"/>
          <w:szCs w:val="28"/>
          <w:lang w:val="kk-KZ"/>
        </w:rPr>
        <w:t>тыл</w:t>
      </w:r>
      <w:r w:rsidR="00F34940" w:rsidRPr="00364B4D">
        <w:rPr>
          <w:rFonts w:ascii="Times New Roman" w:hAnsi="Times New Roman"/>
          <w:sz w:val="28"/>
          <w:szCs w:val="28"/>
          <w:lang w:val="kk-KZ"/>
        </w:rPr>
        <w:t>ды.</w:t>
      </w:r>
    </w:p>
    <w:p w14:paraId="4255064F" w14:textId="1C82105A" w:rsidR="00BB56CE" w:rsidRPr="00364B4D" w:rsidRDefault="00BB56CE" w:rsidP="007173E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Алтыншы топ (n=36) – бақылау тобы. Бақылау тобы</w:t>
      </w:r>
      <w:r w:rsidR="00D25A64" w:rsidRPr="00364B4D">
        <w:rPr>
          <w:rFonts w:ascii="Times New Roman" w:hAnsi="Times New Roman"/>
          <w:sz w:val="28"/>
          <w:szCs w:val="28"/>
          <w:lang w:val="kk-KZ"/>
        </w:rPr>
        <w:t xml:space="preserve"> сау</w:t>
      </w:r>
      <w:r w:rsidRPr="00364B4D">
        <w:rPr>
          <w:rFonts w:ascii="Times New Roman" w:hAnsi="Times New Roman"/>
          <w:sz w:val="28"/>
          <w:szCs w:val="28"/>
          <w:lang w:val="kk-KZ"/>
        </w:rPr>
        <w:t xml:space="preserve"> егеуқұйрықтардан тұрды (ішкі және сыртқы сәулеленуге ұшыратылма</w:t>
      </w:r>
      <w:r w:rsidR="00962B72" w:rsidRPr="00364B4D">
        <w:rPr>
          <w:rFonts w:ascii="Times New Roman" w:hAnsi="Times New Roman"/>
          <w:sz w:val="28"/>
          <w:szCs w:val="28"/>
          <w:lang w:val="kk-KZ"/>
        </w:rPr>
        <w:t>ған</w:t>
      </w:r>
      <w:r w:rsidRPr="00364B4D">
        <w:rPr>
          <w:rFonts w:ascii="Times New Roman" w:hAnsi="Times New Roman"/>
          <w:sz w:val="28"/>
          <w:szCs w:val="28"/>
          <w:lang w:val="kk-KZ"/>
        </w:rPr>
        <w:t>).</w:t>
      </w:r>
    </w:p>
    <w:p w14:paraId="0F93A8B6" w14:textId="74F36A87" w:rsidR="00BB56CE" w:rsidRPr="00364B4D" w:rsidRDefault="00BB56CE" w:rsidP="007173E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Бүкіл денеге есептелген дозалар сәйке</w:t>
      </w:r>
      <w:r w:rsidR="00D25A64" w:rsidRPr="00364B4D">
        <w:rPr>
          <w:rFonts w:ascii="Times New Roman" w:hAnsi="Times New Roman"/>
          <w:sz w:val="28"/>
          <w:szCs w:val="28"/>
          <w:lang w:val="kk-KZ"/>
        </w:rPr>
        <w:t>сінше Mn56x1, Mn56x2 және Mn56x4</w:t>
      </w:r>
      <w:r w:rsidRPr="00364B4D">
        <w:rPr>
          <w:rFonts w:ascii="Times New Roman" w:hAnsi="Times New Roman"/>
          <w:sz w:val="28"/>
          <w:szCs w:val="28"/>
          <w:lang w:val="kk-KZ"/>
        </w:rPr>
        <w:t xml:space="preserve"> топтарында 41±8 мГр, 91±3мГр және 100±10 мГр болды. Бастапқыда жануарлар экспозициядан кейін әр мүшенің жиынтық дозасын анықтау үшін некропсияға ұшыратылды. Ең жоғары доза ас қорыту жүйесі мен өкпе</w:t>
      </w:r>
      <w:r w:rsidR="00962B72" w:rsidRPr="00364B4D">
        <w:rPr>
          <w:rFonts w:ascii="Times New Roman" w:hAnsi="Times New Roman"/>
          <w:sz w:val="28"/>
          <w:szCs w:val="28"/>
          <w:lang w:val="kk-KZ"/>
        </w:rPr>
        <w:t>де анықталды.</w:t>
      </w:r>
      <w:r w:rsidRPr="00364B4D">
        <w:rPr>
          <w:rFonts w:ascii="Times New Roman" w:hAnsi="Times New Roman"/>
          <w:sz w:val="28"/>
          <w:szCs w:val="28"/>
          <w:lang w:val="kk-KZ"/>
        </w:rPr>
        <w:t xml:space="preserve"> Эксперименттік жануарлардан 3-ші және 60-шы </w:t>
      </w:r>
      <w:r w:rsidR="00D25A64" w:rsidRPr="00364B4D">
        <w:rPr>
          <w:rFonts w:ascii="Times New Roman" w:hAnsi="Times New Roman"/>
          <w:sz w:val="28"/>
          <w:szCs w:val="28"/>
          <w:lang w:val="kk-KZ"/>
        </w:rPr>
        <w:t>тәулікте зерттеуге қан жә</w:t>
      </w:r>
      <w:r w:rsidR="00962B72" w:rsidRPr="00364B4D">
        <w:rPr>
          <w:rFonts w:ascii="Times New Roman" w:hAnsi="Times New Roman"/>
          <w:sz w:val="28"/>
          <w:szCs w:val="28"/>
          <w:lang w:val="kk-KZ"/>
        </w:rPr>
        <w:t>не қан</w:t>
      </w:r>
      <w:r w:rsidR="00D25A64" w:rsidRPr="00364B4D">
        <w:rPr>
          <w:rFonts w:ascii="Times New Roman" w:hAnsi="Times New Roman"/>
          <w:sz w:val="28"/>
          <w:szCs w:val="28"/>
          <w:lang w:val="kk-KZ"/>
        </w:rPr>
        <w:t xml:space="preserve"> </w:t>
      </w:r>
      <w:r w:rsidR="00962B72" w:rsidRPr="00364B4D">
        <w:rPr>
          <w:rFonts w:ascii="Times New Roman" w:hAnsi="Times New Roman"/>
          <w:sz w:val="28"/>
          <w:szCs w:val="28"/>
          <w:lang w:val="kk-KZ"/>
        </w:rPr>
        <w:t>сарысуы алынды</w:t>
      </w:r>
      <w:r w:rsidRPr="00364B4D">
        <w:rPr>
          <w:rFonts w:ascii="Times New Roman" w:hAnsi="Times New Roman"/>
          <w:sz w:val="28"/>
          <w:szCs w:val="28"/>
          <w:lang w:val="kk-KZ"/>
        </w:rPr>
        <w:t>. Эксперименттік жануарлардың жаңа алынған қанында эритроциттердің (RBC) және лейкоциттердің (WBC) мөлшері зерттел</w:t>
      </w:r>
      <w:r w:rsidR="00962B72" w:rsidRPr="00364B4D">
        <w:rPr>
          <w:rFonts w:ascii="Times New Roman" w:hAnsi="Times New Roman"/>
          <w:sz w:val="28"/>
          <w:szCs w:val="28"/>
          <w:lang w:val="kk-KZ"/>
        </w:rPr>
        <w:t>ді</w:t>
      </w:r>
      <w:r w:rsidRPr="00364B4D">
        <w:rPr>
          <w:rFonts w:ascii="Times New Roman" w:hAnsi="Times New Roman"/>
          <w:sz w:val="28"/>
          <w:szCs w:val="28"/>
          <w:lang w:val="kk-KZ"/>
        </w:rPr>
        <w:t>. Егеуқұйрықтардың эвтаназ</w:t>
      </w:r>
      <w:r w:rsidR="00B43C72" w:rsidRPr="00364B4D">
        <w:rPr>
          <w:rFonts w:ascii="Times New Roman" w:hAnsi="Times New Roman"/>
          <w:sz w:val="28"/>
          <w:szCs w:val="28"/>
          <w:lang w:val="kk-KZ"/>
        </w:rPr>
        <w:t>иясы</w:t>
      </w:r>
      <w:r w:rsidRPr="00364B4D">
        <w:rPr>
          <w:rFonts w:ascii="Times New Roman" w:hAnsi="Times New Roman"/>
          <w:sz w:val="28"/>
          <w:szCs w:val="28"/>
          <w:lang w:val="kk-KZ"/>
        </w:rPr>
        <w:t xml:space="preserve"> изофлуранмен </w:t>
      </w:r>
      <w:r w:rsidR="00B43C72" w:rsidRPr="00364B4D">
        <w:rPr>
          <w:rFonts w:ascii="Times New Roman" w:hAnsi="Times New Roman"/>
          <w:sz w:val="28"/>
          <w:szCs w:val="28"/>
          <w:lang w:val="kk-KZ"/>
        </w:rPr>
        <w:t>жасалған наркоз арқылы</w:t>
      </w:r>
      <w:r w:rsidRPr="00364B4D">
        <w:rPr>
          <w:rFonts w:ascii="Times New Roman" w:hAnsi="Times New Roman"/>
          <w:sz w:val="28"/>
          <w:szCs w:val="28"/>
          <w:lang w:val="kk-KZ"/>
        </w:rPr>
        <w:t xml:space="preserve"> бос </w:t>
      </w:r>
      <w:r w:rsidRPr="00364B4D">
        <w:rPr>
          <w:rFonts w:ascii="Times New Roman" w:hAnsi="Times New Roman"/>
          <w:sz w:val="28"/>
          <w:szCs w:val="28"/>
          <w:lang w:val="kk-KZ"/>
        </w:rPr>
        <w:lastRenderedPageBreak/>
        <w:t>асқазанға</w:t>
      </w:r>
      <w:r w:rsidR="00B43C72" w:rsidRPr="00364B4D">
        <w:rPr>
          <w:rFonts w:ascii="Times New Roman" w:hAnsi="Times New Roman"/>
          <w:sz w:val="28"/>
          <w:szCs w:val="28"/>
          <w:lang w:val="kk-KZ"/>
        </w:rPr>
        <w:t xml:space="preserve"> жүргізілген</w:t>
      </w:r>
      <w:r w:rsidRPr="00364B4D">
        <w:rPr>
          <w:rFonts w:ascii="Times New Roman" w:hAnsi="Times New Roman"/>
          <w:sz w:val="28"/>
          <w:szCs w:val="28"/>
          <w:lang w:val="kk-KZ"/>
        </w:rPr>
        <w:t xml:space="preserve">. </w:t>
      </w:r>
      <w:r w:rsidR="00B43C72" w:rsidRPr="00364B4D">
        <w:rPr>
          <w:rFonts w:ascii="Times New Roman" w:hAnsi="Times New Roman"/>
          <w:sz w:val="28"/>
          <w:szCs w:val="28"/>
          <w:lang w:val="kk-KZ"/>
        </w:rPr>
        <w:t>Наркоздан</w:t>
      </w:r>
      <w:r w:rsidRPr="00364B4D">
        <w:rPr>
          <w:rFonts w:ascii="Times New Roman" w:hAnsi="Times New Roman"/>
          <w:sz w:val="28"/>
          <w:szCs w:val="28"/>
          <w:lang w:val="kk-KZ"/>
        </w:rPr>
        <w:t xml:space="preserve"> кейін эритроциттер (</w:t>
      </w:r>
      <w:r w:rsidR="00B43C72" w:rsidRPr="00364B4D">
        <w:rPr>
          <w:rFonts w:ascii="Times New Roman" w:hAnsi="Times New Roman"/>
          <w:sz w:val="28"/>
          <w:szCs w:val="28"/>
          <w:lang w:val="kk-KZ"/>
        </w:rPr>
        <w:t>RBC</w:t>
      </w:r>
      <w:r w:rsidRPr="00364B4D">
        <w:rPr>
          <w:rFonts w:ascii="Times New Roman" w:hAnsi="Times New Roman"/>
          <w:sz w:val="28"/>
          <w:szCs w:val="28"/>
          <w:lang w:val="kk-KZ"/>
        </w:rPr>
        <w:t xml:space="preserve">) </w:t>
      </w:r>
      <w:r w:rsidR="00B43C72" w:rsidRPr="00364B4D">
        <w:rPr>
          <w:rFonts w:ascii="Times New Roman" w:hAnsi="Times New Roman"/>
          <w:sz w:val="28"/>
          <w:szCs w:val="28"/>
          <w:lang w:val="kk-KZ"/>
        </w:rPr>
        <w:t>мен</w:t>
      </w:r>
      <w:r w:rsidRPr="00364B4D">
        <w:rPr>
          <w:rFonts w:ascii="Times New Roman" w:hAnsi="Times New Roman"/>
          <w:sz w:val="28"/>
          <w:szCs w:val="28"/>
          <w:lang w:val="kk-KZ"/>
        </w:rPr>
        <w:t xml:space="preserve"> лейкоциттер (WBC) санының өзгеру динамикасын зерттеу үшін эксперимент</w:t>
      </w:r>
      <w:r w:rsidR="00B43C72" w:rsidRPr="00364B4D">
        <w:rPr>
          <w:rFonts w:ascii="Times New Roman" w:hAnsi="Times New Roman"/>
          <w:sz w:val="28"/>
          <w:szCs w:val="28"/>
          <w:lang w:val="kk-KZ"/>
        </w:rPr>
        <w:t>тік</w:t>
      </w:r>
      <w:r w:rsidRPr="00364B4D">
        <w:rPr>
          <w:rFonts w:ascii="Times New Roman" w:hAnsi="Times New Roman"/>
          <w:sz w:val="28"/>
          <w:szCs w:val="28"/>
          <w:lang w:val="kk-KZ"/>
        </w:rPr>
        <w:t xml:space="preserve"> жануарлардың құрсақ </w:t>
      </w:r>
      <w:r w:rsidR="00EF478C" w:rsidRPr="00364B4D">
        <w:rPr>
          <w:rFonts w:ascii="Times New Roman" w:hAnsi="Times New Roman"/>
          <w:sz w:val="28"/>
          <w:szCs w:val="28"/>
          <w:lang w:val="kk-KZ"/>
        </w:rPr>
        <w:t>күретамырынан</w:t>
      </w:r>
      <w:r w:rsidRPr="00364B4D">
        <w:rPr>
          <w:rFonts w:ascii="Times New Roman" w:hAnsi="Times New Roman"/>
          <w:sz w:val="28"/>
          <w:szCs w:val="28"/>
          <w:lang w:val="kk-KZ"/>
        </w:rPr>
        <w:t xml:space="preserve"> 0,3 мл мөлшерінде </w:t>
      </w:r>
      <w:r w:rsidR="00B43C72" w:rsidRPr="00364B4D">
        <w:rPr>
          <w:rFonts w:ascii="Times New Roman" w:hAnsi="Times New Roman"/>
          <w:sz w:val="28"/>
          <w:szCs w:val="28"/>
          <w:lang w:val="kk-KZ"/>
        </w:rPr>
        <w:t xml:space="preserve">қан </w:t>
      </w:r>
      <w:r w:rsidRPr="00364B4D">
        <w:rPr>
          <w:rFonts w:ascii="Times New Roman" w:hAnsi="Times New Roman"/>
          <w:sz w:val="28"/>
          <w:szCs w:val="28"/>
          <w:lang w:val="kk-KZ"/>
        </w:rPr>
        <w:t xml:space="preserve">ЭДТА </w:t>
      </w:r>
      <w:r w:rsidR="00EF478C" w:rsidRPr="00364B4D">
        <w:rPr>
          <w:rFonts w:ascii="Times New Roman" w:hAnsi="Times New Roman"/>
          <w:sz w:val="28"/>
          <w:szCs w:val="28"/>
          <w:lang w:val="kk-KZ"/>
        </w:rPr>
        <w:t>бар</w:t>
      </w:r>
      <w:r w:rsidRPr="00364B4D">
        <w:rPr>
          <w:rFonts w:ascii="Times New Roman" w:hAnsi="Times New Roman"/>
          <w:sz w:val="28"/>
          <w:szCs w:val="28"/>
          <w:lang w:val="kk-KZ"/>
        </w:rPr>
        <w:t xml:space="preserve"> арнайы түтікке алын</w:t>
      </w:r>
      <w:r w:rsidR="00D25A64" w:rsidRPr="00364B4D">
        <w:rPr>
          <w:rFonts w:ascii="Times New Roman" w:hAnsi="Times New Roman"/>
          <w:sz w:val="28"/>
          <w:szCs w:val="28"/>
          <w:lang w:val="kk-KZ"/>
        </w:rPr>
        <w:t>ды</w:t>
      </w:r>
      <w:r w:rsidRPr="00364B4D">
        <w:rPr>
          <w:rFonts w:ascii="Times New Roman" w:hAnsi="Times New Roman"/>
          <w:sz w:val="28"/>
          <w:szCs w:val="28"/>
          <w:lang w:val="kk-KZ"/>
        </w:rPr>
        <w:t xml:space="preserve">. Эритроциттер мен лейкоциттердің санын анықтау үшін </w:t>
      </w:r>
      <w:r w:rsidR="00EF478C" w:rsidRPr="00364B4D">
        <w:rPr>
          <w:rFonts w:ascii="Times New Roman" w:hAnsi="Times New Roman"/>
          <w:sz w:val="28"/>
          <w:szCs w:val="28"/>
          <w:lang w:val="kk-KZ"/>
        </w:rPr>
        <w:t xml:space="preserve">Burker-Turk </w:t>
      </w:r>
      <w:r w:rsidRPr="00364B4D">
        <w:rPr>
          <w:rFonts w:ascii="Times New Roman" w:hAnsi="Times New Roman"/>
          <w:sz w:val="28"/>
          <w:szCs w:val="28"/>
          <w:lang w:val="kk-KZ"/>
        </w:rPr>
        <w:t>санау камерасындағы жасушаларды санау әдіс</w:t>
      </w:r>
      <w:r w:rsidR="00EF478C" w:rsidRPr="00364B4D">
        <w:rPr>
          <w:rFonts w:ascii="Times New Roman" w:hAnsi="Times New Roman"/>
          <w:sz w:val="28"/>
          <w:szCs w:val="28"/>
          <w:lang w:val="kk-KZ"/>
        </w:rPr>
        <w:t>темесі қолданылды</w:t>
      </w:r>
      <w:r w:rsidRPr="00364B4D">
        <w:rPr>
          <w:rFonts w:ascii="Times New Roman" w:hAnsi="Times New Roman"/>
          <w:sz w:val="28"/>
          <w:szCs w:val="28"/>
          <w:lang w:val="kk-KZ"/>
        </w:rPr>
        <w:t xml:space="preserve">. </w:t>
      </w:r>
      <w:r w:rsidR="00EF478C" w:rsidRPr="00364B4D">
        <w:rPr>
          <w:rFonts w:ascii="Times New Roman" w:hAnsi="Times New Roman"/>
          <w:sz w:val="28"/>
          <w:szCs w:val="28"/>
          <w:lang w:val="kk-KZ"/>
        </w:rPr>
        <w:t xml:space="preserve">Қан жағындылары Турка </w:t>
      </w:r>
      <w:r w:rsidRPr="00364B4D">
        <w:rPr>
          <w:rFonts w:ascii="Times New Roman" w:hAnsi="Times New Roman"/>
          <w:sz w:val="28"/>
          <w:szCs w:val="28"/>
          <w:lang w:val="kk-KZ"/>
        </w:rPr>
        <w:t xml:space="preserve">ерітіндісімен </w:t>
      </w:r>
      <w:r w:rsidR="00EF478C" w:rsidRPr="00364B4D">
        <w:rPr>
          <w:rFonts w:ascii="Times New Roman" w:hAnsi="Times New Roman"/>
          <w:sz w:val="28"/>
          <w:szCs w:val="28"/>
          <w:lang w:val="kk-KZ"/>
        </w:rPr>
        <w:t>боял</w:t>
      </w:r>
      <w:r w:rsidR="00D25A64" w:rsidRPr="00364B4D">
        <w:rPr>
          <w:rFonts w:ascii="Times New Roman" w:hAnsi="Times New Roman"/>
          <w:sz w:val="28"/>
          <w:szCs w:val="28"/>
          <w:lang w:val="kk-KZ"/>
        </w:rPr>
        <w:t>ды</w:t>
      </w:r>
      <w:r w:rsidRPr="00364B4D">
        <w:rPr>
          <w:rFonts w:ascii="Times New Roman" w:hAnsi="Times New Roman"/>
          <w:sz w:val="28"/>
          <w:szCs w:val="28"/>
          <w:lang w:val="kk-KZ"/>
        </w:rPr>
        <w:t xml:space="preserve">. </w:t>
      </w:r>
      <w:r w:rsidR="00EF478C" w:rsidRPr="00364B4D">
        <w:rPr>
          <w:rFonts w:ascii="Times New Roman" w:hAnsi="Times New Roman"/>
          <w:sz w:val="28"/>
          <w:szCs w:val="28"/>
          <w:lang w:val="kk-KZ"/>
        </w:rPr>
        <w:t>Қанның б</w:t>
      </w:r>
      <w:r w:rsidRPr="00364B4D">
        <w:rPr>
          <w:rFonts w:ascii="Times New Roman" w:hAnsi="Times New Roman"/>
          <w:sz w:val="28"/>
          <w:szCs w:val="28"/>
          <w:lang w:val="kk-KZ"/>
        </w:rPr>
        <w:t xml:space="preserve">иохимиялық </w:t>
      </w:r>
      <w:r w:rsidR="00EF478C" w:rsidRPr="00364B4D">
        <w:rPr>
          <w:rFonts w:ascii="Times New Roman" w:hAnsi="Times New Roman"/>
          <w:sz w:val="28"/>
          <w:szCs w:val="28"/>
          <w:lang w:val="kk-KZ"/>
        </w:rPr>
        <w:t>көрсеткіштері</w:t>
      </w:r>
      <w:r w:rsidRPr="00364B4D">
        <w:rPr>
          <w:rFonts w:ascii="Times New Roman" w:hAnsi="Times New Roman"/>
          <w:sz w:val="28"/>
          <w:szCs w:val="28"/>
          <w:lang w:val="kk-KZ"/>
        </w:rPr>
        <w:t xml:space="preserve"> BIO MAXIMA </w:t>
      </w:r>
      <w:r w:rsidR="00EF478C" w:rsidRPr="00364B4D">
        <w:rPr>
          <w:rFonts w:ascii="Times New Roman" w:hAnsi="Times New Roman"/>
          <w:sz w:val="28"/>
          <w:szCs w:val="28"/>
          <w:lang w:val="kk-KZ"/>
        </w:rPr>
        <w:t>–</w:t>
      </w:r>
      <w:r w:rsidRPr="00364B4D">
        <w:rPr>
          <w:rFonts w:ascii="Times New Roman" w:hAnsi="Times New Roman"/>
          <w:sz w:val="28"/>
          <w:szCs w:val="28"/>
          <w:lang w:val="kk-KZ"/>
        </w:rPr>
        <w:t xml:space="preserve"> 200</w:t>
      </w:r>
      <w:r w:rsidR="00EF478C"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автоматты биохимиялық </w:t>
      </w:r>
      <w:r w:rsidR="00EF478C" w:rsidRPr="00364B4D">
        <w:rPr>
          <w:rFonts w:ascii="Times New Roman" w:hAnsi="Times New Roman"/>
          <w:sz w:val="28"/>
          <w:szCs w:val="28"/>
          <w:lang w:val="kk-KZ"/>
        </w:rPr>
        <w:t>талдағышында</w:t>
      </w:r>
      <w:r w:rsidRPr="00364B4D">
        <w:rPr>
          <w:rFonts w:ascii="Times New Roman" w:hAnsi="Times New Roman"/>
          <w:sz w:val="28"/>
          <w:szCs w:val="28"/>
          <w:lang w:val="kk-KZ"/>
        </w:rPr>
        <w:t xml:space="preserve"> анықталды.</w:t>
      </w:r>
    </w:p>
    <w:p w14:paraId="5E40FE30" w14:textId="10F31E40" w:rsidR="00855C29" w:rsidRPr="00364B4D" w:rsidRDefault="00EF478C" w:rsidP="00AB17D8">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Келесі биохимиялық </w:t>
      </w:r>
      <w:r w:rsidR="00962B72" w:rsidRPr="00364B4D">
        <w:rPr>
          <w:rFonts w:ascii="Times New Roman" w:hAnsi="Times New Roman"/>
          <w:sz w:val="28"/>
          <w:szCs w:val="28"/>
          <w:lang w:val="kk-KZ"/>
        </w:rPr>
        <w:t>көрсеткіштер зерттелді</w:t>
      </w:r>
      <w:r w:rsidRPr="00364B4D">
        <w:rPr>
          <w:rFonts w:ascii="Times New Roman" w:hAnsi="Times New Roman"/>
          <w:sz w:val="28"/>
          <w:szCs w:val="28"/>
          <w:lang w:val="kk-KZ"/>
        </w:rPr>
        <w:t xml:space="preserve">: қандағы жалпы </w:t>
      </w:r>
      <w:r w:rsidR="00465D2B" w:rsidRPr="00364B4D">
        <w:rPr>
          <w:rFonts w:ascii="Times New Roman" w:hAnsi="Times New Roman"/>
          <w:sz w:val="28"/>
          <w:szCs w:val="28"/>
          <w:lang w:val="kk-KZ"/>
        </w:rPr>
        <w:t>ақуыз</w:t>
      </w:r>
      <w:r w:rsidRPr="00364B4D">
        <w:rPr>
          <w:rFonts w:ascii="Times New Roman" w:hAnsi="Times New Roman"/>
          <w:sz w:val="28"/>
          <w:szCs w:val="28"/>
          <w:lang w:val="kk-KZ"/>
        </w:rPr>
        <w:t xml:space="preserve"> </w:t>
      </w:r>
      <w:r w:rsidR="00D25A64" w:rsidRPr="00364B4D">
        <w:rPr>
          <w:rFonts w:ascii="Times New Roman" w:hAnsi="Times New Roman"/>
          <w:sz w:val="28"/>
          <w:szCs w:val="28"/>
          <w:lang w:val="kk-KZ"/>
        </w:rPr>
        <w:t>бен</w:t>
      </w:r>
      <w:r w:rsidRPr="00364B4D">
        <w:rPr>
          <w:rFonts w:ascii="Times New Roman" w:hAnsi="Times New Roman"/>
          <w:sz w:val="28"/>
          <w:szCs w:val="28"/>
          <w:lang w:val="kk-KZ"/>
        </w:rPr>
        <w:t xml:space="preserve"> альбумин, </w:t>
      </w:r>
      <w:r w:rsidR="00962B72" w:rsidRPr="00364B4D">
        <w:rPr>
          <w:rFonts w:ascii="Times New Roman" w:hAnsi="Times New Roman"/>
          <w:sz w:val="28"/>
          <w:szCs w:val="28"/>
          <w:lang w:val="kk-KZ"/>
        </w:rPr>
        <w:t>мочевина</w:t>
      </w:r>
      <w:r w:rsidRPr="00364B4D">
        <w:rPr>
          <w:rFonts w:ascii="Times New Roman" w:hAnsi="Times New Roman"/>
          <w:sz w:val="28"/>
          <w:szCs w:val="28"/>
          <w:lang w:val="kk-KZ"/>
        </w:rPr>
        <w:t xml:space="preserve"> және креатинин. Негізгі электролиттер: натрий, калий, хлор, кальций, фосфат</w:t>
      </w:r>
      <w:r w:rsidR="00AB17D8" w:rsidRPr="00364B4D">
        <w:rPr>
          <w:rFonts w:ascii="Times New Roman" w:hAnsi="Times New Roman"/>
          <w:sz w:val="28"/>
          <w:szCs w:val="28"/>
          <w:lang w:val="kk-KZ"/>
        </w:rPr>
        <w:t>-ион</w:t>
      </w:r>
      <w:r w:rsidR="00962B72" w:rsidRPr="00364B4D">
        <w:rPr>
          <w:rFonts w:ascii="Times New Roman" w:hAnsi="Times New Roman"/>
          <w:sz w:val="28"/>
          <w:szCs w:val="28"/>
          <w:lang w:val="kk-KZ"/>
        </w:rPr>
        <w:t>ы</w:t>
      </w:r>
      <w:r w:rsidRPr="00364B4D">
        <w:rPr>
          <w:rFonts w:ascii="Times New Roman" w:hAnsi="Times New Roman"/>
          <w:sz w:val="28"/>
          <w:szCs w:val="28"/>
          <w:lang w:val="kk-KZ"/>
        </w:rPr>
        <w:t xml:space="preserve">. </w:t>
      </w:r>
      <w:r w:rsidR="00AB17D8" w:rsidRPr="00364B4D">
        <w:rPr>
          <w:rFonts w:ascii="Times New Roman" w:hAnsi="Times New Roman"/>
          <w:sz w:val="28"/>
          <w:szCs w:val="28"/>
          <w:lang w:val="kk-KZ"/>
        </w:rPr>
        <w:t>Зат алмасудың</w:t>
      </w:r>
      <w:r w:rsidRPr="00364B4D">
        <w:rPr>
          <w:rFonts w:ascii="Times New Roman" w:hAnsi="Times New Roman"/>
          <w:sz w:val="28"/>
          <w:szCs w:val="28"/>
          <w:lang w:val="kk-KZ"/>
        </w:rPr>
        <w:t xml:space="preserve"> негізгі түрлерінің </w:t>
      </w:r>
      <w:r w:rsidR="00AB17D8" w:rsidRPr="00364B4D">
        <w:rPr>
          <w:rFonts w:ascii="Times New Roman" w:hAnsi="Times New Roman"/>
          <w:sz w:val="28"/>
          <w:szCs w:val="28"/>
          <w:lang w:val="kk-KZ"/>
        </w:rPr>
        <w:t>жай-</w:t>
      </w:r>
      <w:r w:rsidRPr="00364B4D">
        <w:rPr>
          <w:rFonts w:ascii="Times New Roman" w:hAnsi="Times New Roman"/>
          <w:sz w:val="28"/>
          <w:szCs w:val="28"/>
          <w:lang w:val="kk-KZ"/>
        </w:rPr>
        <w:t xml:space="preserve">күйін анықтайтын ферменттер: </w:t>
      </w:r>
      <w:r w:rsidR="00AB17D8" w:rsidRPr="00364B4D">
        <w:rPr>
          <w:rFonts w:ascii="Times New Roman" w:hAnsi="Times New Roman"/>
          <w:sz w:val="28"/>
          <w:szCs w:val="28"/>
          <w:lang w:val="kk-KZ" w:eastAsia="ru-RU"/>
        </w:rPr>
        <w:t>аспартатаминотрансфераза, аланинаминотрансфераза, лактатдегидрогеназа, амилаза, глютаминтрансфераза</w:t>
      </w:r>
      <w:r w:rsidRPr="00364B4D">
        <w:rPr>
          <w:rFonts w:ascii="Times New Roman" w:hAnsi="Times New Roman"/>
          <w:sz w:val="28"/>
          <w:szCs w:val="28"/>
          <w:lang w:val="kk-KZ"/>
        </w:rPr>
        <w:t>. Холестерин</w:t>
      </w:r>
      <w:r w:rsidR="00D25A64" w:rsidRPr="00364B4D">
        <w:rPr>
          <w:rFonts w:ascii="Times New Roman" w:hAnsi="Times New Roman"/>
          <w:sz w:val="28"/>
          <w:szCs w:val="28"/>
          <w:lang w:val="kk-KZ"/>
        </w:rPr>
        <w:t>ді</w:t>
      </w:r>
      <w:r w:rsidRPr="00364B4D">
        <w:rPr>
          <w:rFonts w:ascii="Times New Roman" w:hAnsi="Times New Roman"/>
          <w:sz w:val="28"/>
          <w:szCs w:val="28"/>
          <w:lang w:val="kk-KZ"/>
        </w:rPr>
        <w:t xml:space="preserve"> </w:t>
      </w:r>
      <w:r w:rsidR="00AB17D8" w:rsidRPr="00364B4D">
        <w:rPr>
          <w:rFonts w:ascii="Times New Roman" w:hAnsi="Times New Roman"/>
          <w:sz w:val="28"/>
          <w:szCs w:val="28"/>
          <w:lang w:val="kk-KZ"/>
        </w:rPr>
        <w:t>алмасу</w:t>
      </w:r>
      <w:r w:rsidRPr="00364B4D">
        <w:rPr>
          <w:rFonts w:ascii="Times New Roman" w:hAnsi="Times New Roman"/>
          <w:sz w:val="28"/>
          <w:szCs w:val="28"/>
          <w:lang w:val="kk-KZ"/>
        </w:rPr>
        <w:t xml:space="preserve"> жағынан: жалпы холестерин, жалпы триглицеридтер, </w:t>
      </w:r>
      <w:r w:rsidR="00AB17D8" w:rsidRPr="00364B4D">
        <w:rPr>
          <w:rFonts w:ascii="Times New Roman" w:hAnsi="Times New Roman"/>
          <w:sz w:val="28"/>
          <w:szCs w:val="28"/>
          <w:lang w:val="kk-KZ"/>
        </w:rPr>
        <w:t xml:space="preserve">тығыздығы </w:t>
      </w:r>
      <w:r w:rsidR="00962B72" w:rsidRPr="00364B4D">
        <w:rPr>
          <w:rFonts w:ascii="Times New Roman" w:hAnsi="Times New Roman"/>
          <w:sz w:val="28"/>
          <w:szCs w:val="28"/>
          <w:lang w:val="kk-KZ"/>
        </w:rPr>
        <w:t>жоғары липопротеин, глюкоза,</w:t>
      </w:r>
      <w:r w:rsidRPr="00364B4D">
        <w:rPr>
          <w:rFonts w:ascii="Times New Roman" w:hAnsi="Times New Roman"/>
          <w:sz w:val="28"/>
          <w:szCs w:val="28"/>
          <w:lang w:val="kk-KZ"/>
        </w:rPr>
        <w:t xml:space="preserve"> </w:t>
      </w:r>
      <w:r w:rsidR="00962B72" w:rsidRPr="00364B4D">
        <w:rPr>
          <w:rFonts w:ascii="Times New Roman" w:hAnsi="Times New Roman"/>
          <w:sz w:val="28"/>
          <w:szCs w:val="28"/>
          <w:lang w:val="kk-KZ"/>
        </w:rPr>
        <w:t>ж</w:t>
      </w:r>
      <w:r w:rsidRPr="00364B4D">
        <w:rPr>
          <w:rFonts w:ascii="Times New Roman" w:hAnsi="Times New Roman"/>
          <w:sz w:val="28"/>
          <w:szCs w:val="28"/>
          <w:lang w:val="kk-KZ"/>
        </w:rPr>
        <w:t>алпы билирубин</w:t>
      </w:r>
      <w:r w:rsidR="00855C29" w:rsidRPr="00364B4D">
        <w:rPr>
          <w:rFonts w:ascii="Times New Roman" w:hAnsi="Times New Roman"/>
          <w:sz w:val="28"/>
          <w:szCs w:val="28"/>
          <w:lang w:val="kk-KZ" w:eastAsia="ru-RU"/>
        </w:rPr>
        <w:t>.</w:t>
      </w:r>
    </w:p>
    <w:p w14:paraId="7E646594" w14:textId="150BD87E" w:rsidR="00855C29" w:rsidRPr="00364B4D" w:rsidRDefault="00AB17D8" w:rsidP="00855C29">
      <w:pPr>
        <w:widowControl w:val="0"/>
        <w:spacing w:after="0" w:line="240" w:lineRule="auto"/>
        <w:ind w:firstLine="709"/>
        <w:jc w:val="both"/>
        <w:rPr>
          <w:rFonts w:ascii="Times New Roman" w:eastAsia="MS Mincho" w:hAnsi="Times New Roman"/>
          <w:b/>
          <w:kern w:val="2"/>
          <w:sz w:val="28"/>
          <w:szCs w:val="28"/>
          <w:lang w:val="kk-KZ" w:eastAsia="ja-JP"/>
        </w:rPr>
      </w:pPr>
      <w:r w:rsidRPr="00364B4D">
        <w:rPr>
          <w:rFonts w:ascii="Times New Roman" w:hAnsi="Times New Roman"/>
          <w:b/>
          <w:sz w:val="28"/>
          <w:szCs w:val="28"/>
          <w:lang w:val="kk-KZ"/>
        </w:rPr>
        <w:t>Статистикалық талдау әдістері</w:t>
      </w:r>
      <w:r w:rsidR="00855C29" w:rsidRPr="00364B4D">
        <w:rPr>
          <w:rFonts w:ascii="Times New Roman" w:eastAsia="MS Mincho" w:hAnsi="Times New Roman"/>
          <w:b/>
          <w:kern w:val="2"/>
          <w:sz w:val="28"/>
          <w:szCs w:val="28"/>
          <w:lang w:val="kk-KZ" w:eastAsia="ja-JP"/>
        </w:rPr>
        <w:t>.</w:t>
      </w:r>
    </w:p>
    <w:p w14:paraId="5A0AEB40" w14:textId="77777777" w:rsidR="00962B72" w:rsidRPr="00364B4D" w:rsidRDefault="00962B72" w:rsidP="00962B72">
      <w:pPr>
        <w:tabs>
          <w:tab w:val="left" w:pos="1134"/>
        </w:tabs>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Зерттеу жұмысының сандық нәтижелерін статистикалық талдау SPSS Statistics, 20 версия компьютерлік бағдарламасының  көмегімен жүргізілді. Графикалық суреттер үшін SPSS, 20 версия және Microsoft Excel 2010 пакеттері қолданылды.</w:t>
      </w:r>
    </w:p>
    <w:p w14:paraId="01393405" w14:textId="6D2BE49E" w:rsidR="00FA43DF" w:rsidRPr="00364B4D" w:rsidRDefault="00962B72" w:rsidP="00327BF9">
      <w:pPr>
        <w:tabs>
          <w:tab w:val="left" w:pos="1134"/>
        </w:tabs>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Сандық деректерді талдау барысында</w:t>
      </w:r>
      <w:r w:rsidR="008F3229" w:rsidRPr="00364B4D">
        <w:rPr>
          <w:rFonts w:ascii="Times New Roman" w:hAnsi="Times New Roman"/>
          <w:sz w:val="28"/>
          <w:szCs w:val="28"/>
          <w:lang w:val="kk-KZ"/>
        </w:rPr>
        <w:t xml:space="preserve"> </w:t>
      </w:r>
      <w:r w:rsidRPr="00364B4D">
        <w:rPr>
          <w:rFonts w:ascii="Times New Roman" w:hAnsi="Times New Roman"/>
          <w:sz w:val="28"/>
          <w:szCs w:val="28"/>
          <w:lang w:val="kk-KZ"/>
        </w:rPr>
        <w:t>визуальды бағалаумен және Шапиро-Уилко критериін қолданумен іріктеудегі</w:t>
      </w:r>
      <w:r w:rsidR="00534713" w:rsidRPr="00364B4D">
        <w:rPr>
          <w:rFonts w:ascii="Times New Roman" w:hAnsi="Times New Roman"/>
          <w:sz w:val="28"/>
          <w:szCs w:val="28"/>
          <w:lang w:val="kk-KZ"/>
        </w:rPr>
        <w:t xml:space="preserve"> </w:t>
      </w:r>
      <w:r w:rsidRPr="00364B4D">
        <w:rPr>
          <w:rFonts w:ascii="Times New Roman" w:hAnsi="Times New Roman"/>
          <w:sz w:val="28"/>
          <w:szCs w:val="28"/>
          <w:lang w:val="kk-KZ"/>
        </w:rPr>
        <w:t>белгінің таралу дұрыстығына тексеру жүргізілді. Белгінің  таралуы қалыпты болған жағдайда орташа мән 95% сенім аралықты (95% CА) немесе стандартты ауытқуды (SD) сипаттаумен арифметикалық орташа мәнмен - M (орташа) көрсетілді.</w:t>
      </w:r>
      <w:r w:rsidR="00FA43DF" w:rsidRPr="00364B4D">
        <w:rPr>
          <w:rFonts w:ascii="Times New Roman" w:hAnsi="Times New Roman"/>
          <w:sz w:val="28"/>
          <w:szCs w:val="28"/>
          <w:lang w:val="kk-KZ"/>
        </w:rPr>
        <w:t xml:space="preserve"> Егер белгілердің таралуы қалыптыдан өзгеше болса, орталық шама ретінде медиана (Me) мен кавартильдер (Q1, Q3) және квартиль аралық интервалдар (IQR) пайдаланылды.</w:t>
      </w:r>
    </w:p>
    <w:p w14:paraId="60F192CA" w14:textId="3858FB8B" w:rsidR="00962B72" w:rsidRPr="00364B4D" w:rsidRDefault="00962B72" w:rsidP="00327BF9">
      <w:pPr>
        <w:tabs>
          <w:tab w:val="left" w:pos="1134"/>
        </w:tabs>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1 міндеттің нәтижелерін статистикалық өңдеу: сипаттамалық статистика, тең емес іріктеулер үшін параметрлік емес </w:t>
      </w:r>
      <w:r w:rsidR="009940CC" w:rsidRPr="00364B4D">
        <w:rPr>
          <w:rFonts w:ascii="Times New Roman" w:hAnsi="Times New Roman"/>
          <w:sz w:val="28"/>
          <w:szCs w:val="28"/>
          <w:lang w:val="kk-KZ"/>
        </w:rPr>
        <w:t>өлшемдер</w:t>
      </w:r>
      <w:r w:rsidRPr="00364B4D">
        <w:rPr>
          <w:rFonts w:ascii="Times New Roman" w:hAnsi="Times New Roman"/>
          <w:sz w:val="28"/>
          <w:szCs w:val="28"/>
          <w:lang w:val="kk-KZ"/>
        </w:rPr>
        <w:t xml:space="preserve"> (Манна-Уитни, Краскела –Уоллиса) пайдаланылды. </w:t>
      </w:r>
    </w:p>
    <w:p w14:paraId="04546314" w14:textId="76BE60AA" w:rsidR="007E36E5" w:rsidRPr="00364B4D" w:rsidRDefault="008F3229" w:rsidP="00327BF9">
      <w:pPr>
        <w:tabs>
          <w:tab w:val="left" w:pos="1134"/>
        </w:tabs>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2-мәселені шешу үшін </w:t>
      </w:r>
      <w:r w:rsidR="007E36E5" w:rsidRPr="00364B4D">
        <w:rPr>
          <w:rFonts w:ascii="Times New Roman" w:hAnsi="Times New Roman"/>
          <w:sz w:val="28"/>
          <w:szCs w:val="28"/>
          <w:lang w:val="kk-KZ"/>
        </w:rPr>
        <w:t xml:space="preserve">сипаттамалық статистика, тең емес іріктеулер үшін параметрлік емес өлшемдер (Манна-Уитни, Краскела –Уоллиса), апостериорлы салыстырулар жүргізілді. </w:t>
      </w:r>
    </w:p>
    <w:p w14:paraId="068CE1CD" w14:textId="581A4EF8" w:rsidR="008F3229" w:rsidRPr="00364B4D" w:rsidRDefault="008F3229" w:rsidP="00327BF9">
      <w:pPr>
        <w:tabs>
          <w:tab w:val="left" w:pos="1134"/>
        </w:tabs>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3-тапсырманы статистикалық өңдеу үшін </w:t>
      </w:r>
      <w:r w:rsidR="00534713" w:rsidRPr="00364B4D">
        <w:rPr>
          <w:rFonts w:ascii="Times New Roman" w:hAnsi="Times New Roman"/>
          <w:sz w:val="28"/>
          <w:szCs w:val="28"/>
          <w:lang w:val="kk-KZ"/>
        </w:rPr>
        <w:t>Спирменның рангілік</w:t>
      </w:r>
      <w:r w:rsidRPr="00364B4D">
        <w:rPr>
          <w:rFonts w:ascii="Times New Roman" w:hAnsi="Times New Roman"/>
          <w:sz w:val="28"/>
          <w:szCs w:val="28"/>
          <w:lang w:val="kk-KZ"/>
        </w:rPr>
        <w:t xml:space="preserve"> корреляция коэффициенттерін есептей отырып, екі айнымалы үшін корреляциялық талдау қолданылды.</w:t>
      </w:r>
    </w:p>
    <w:p w14:paraId="745EE9AA" w14:textId="18CED360" w:rsidR="00855C29" w:rsidRPr="00364B4D" w:rsidRDefault="00CD4EBA" w:rsidP="00327BF9">
      <w:pPr>
        <w:spacing w:after="0" w:line="240" w:lineRule="auto"/>
        <w:ind w:firstLine="709"/>
        <w:jc w:val="both"/>
        <w:rPr>
          <w:rFonts w:ascii="Times New Roman" w:hAnsi="Times New Roman"/>
          <w:b/>
          <w:sz w:val="28"/>
          <w:szCs w:val="28"/>
          <w:lang w:val="kk-KZ"/>
        </w:rPr>
      </w:pPr>
      <w:r w:rsidRPr="00364B4D">
        <w:rPr>
          <w:rFonts w:ascii="Times New Roman" w:hAnsi="Times New Roman"/>
          <w:b/>
          <w:sz w:val="28"/>
          <w:szCs w:val="28"/>
          <w:lang w:val="kk-KZ"/>
        </w:rPr>
        <w:t>Ғылыми жаңалығы</w:t>
      </w:r>
      <w:r w:rsidR="00855C29" w:rsidRPr="00364B4D">
        <w:rPr>
          <w:rFonts w:ascii="Times New Roman" w:hAnsi="Times New Roman"/>
          <w:b/>
          <w:sz w:val="28"/>
          <w:szCs w:val="28"/>
          <w:lang w:val="kk-KZ"/>
        </w:rPr>
        <w:t>:</w:t>
      </w:r>
    </w:p>
    <w:p w14:paraId="159F86A2" w14:textId="78776008" w:rsidR="00A116FB" w:rsidRPr="00E72382" w:rsidRDefault="00327BF9" w:rsidP="00327BF9">
      <w:pPr>
        <w:pStyle w:val="a3"/>
        <w:numPr>
          <w:ilvl w:val="0"/>
          <w:numId w:val="22"/>
        </w:numPr>
        <w:tabs>
          <w:tab w:val="clear" w:pos="720"/>
          <w:tab w:val="num" w:pos="851"/>
          <w:tab w:val="left" w:pos="1134"/>
        </w:tabs>
        <w:spacing w:after="0" w:line="240" w:lineRule="auto"/>
        <w:ind w:left="0" w:firstLine="567"/>
        <w:jc w:val="both"/>
        <w:rPr>
          <w:rFonts w:ascii="Times New Roman" w:hAnsi="Times New Roman"/>
          <w:sz w:val="24"/>
          <w:szCs w:val="24"/>
          <w:lang w:val="kk-KZ"/>
        </w:rPr>
      </w:pPr>
      <w:r>
        <w:rPr>
          <w:rFonts w:ascii="Times New Roman" w:hAnsi="Times New Roman"/>
          <w:sz w:val="28"/>
          <w:szCs w:val="28"/>
          <w:lang w:val="kk-KZ"/>
        </w:rPr>
        <w:t>З</w:t>
      </w:r>
      <w:r w:rsidR="00542FAB" w:rsidRPr="00E72382">
        <w:rPr>
          <w:rFonts w:ascii="Times New Roman" w:hAnsi="Times New Roman"/>
          <w:sz w:val="28"/>
          <w:szCs w:val="28"/>
          <w:lang w:val="kk-KZ"/>
        </w:rPr>
        <w:t xml:space="preserve">ерттеу нәтижесінде эксперименттік жануарларда «шағын» дозадағы ішкі сәуле және 2 Гр дозадағы сыртқы сәуле әсерінен кейін 3 және 60 тәулікте қанның биохимиялық көрсеткіштерін салыстырмалы бағалау жүргізілді және зерттелді. «Шағын» дозадағы ішкі сәуле әсері 2 Гр дозадағы сыртқы сәуле әсеріне қарағанда айқын болатыны жөнінде мәліметтер алынды.  «Шағын» дозадағы ішкі сәуледен кейін диспротеинемия, билирубин, триглицеридтердің жоғарылауымен, глюкоза, холестерин және ЛДГ, АЛТ ферменттерінің </w:t>
      </w:r>
      <w:r w:rsidR="00542FAB" w:rsidRPr="00E72382">
        <w:rPr>
          <w:rFonts w:ascii="Times New Roman" w:hAnsi="Times New Roman"/>
          <w:sz w:val="28"/>
          <w:szCs w:val="28"/>
          <w:lang w:val="kk-KZ"/>
        </w:rPr>
        <w:lastRenderedPageBreak/>
        <w:t>төмендеуімен сипатталатын ақуыз, көмірсу, липидтер алмасуының метаболикалық процестерінің бұзылуы анықталды</w:t>
      </w:r>
      <w:r w:rsidR="00D45F9F" w:rsidRPr="00E72382">
        <w:rPr>
          <w:rFonts w:ascii="Times New Roman" w:hAnsi="Times New Roman"/>
          <w:sz w:val="28"/>
          <w:szCs w:val="28"/>
          <w:lang w:val="kk-KZ"/>
        </w:rPr>
        <w:t>.</w:t>
      </w:r>
    </w:p>
    <w:p w14:paraId="33D76964" w14:textId="77777777" w:rsidR="00F67DF7" w:rsidRPr="00F67DF7" w:rsidRDefault="00542FAB" w:rsidP="00F67DF7">
      <w:pPr>
        <w:pStyle w:val="a3"/>
        <w:numPr>
          <w:ilvl w:val="0"/>
          <w:numId w:val="22"/>
        </w:numPr>
        <w:tabs>
          <w:tab w:val="clear" w:pos="720"/>
          <w:tab w:val="num" w:pos="851"/>
          <w:tab w:val="left" w:pos="1134"/>
        </w:tabs>
        <w:spacing w:after="0" w:line="240" w:lineRule="auto"/>
        <w:ind w:left="0" w:firstLine="567"/>
        <w:jc w:val="both"/>
        <w:rPr>
          <w:rFonts w:ascii="Times New Roman" w:hAnsi="Times New Roman"/>
          <w:sz w:val="24"/>
          <w:szCs w:val="24"/>
          <w:lang w:val="kk-KZ"/>
        </w:rPr>
      </w:pPr>
      <w:r w:rsidRPr="00E72382">
        <w:rPr>
          <w:rFonts w:ascii="Times New Roman" w:hAnsi="Times New Roman"/>
          <w:sz w:val="28"/>
          <w:szCs w:val="28"/>
          <w:lang w:val="kk-KZ"/>
        </w:rPr>
        <w:t>Алғаш рет шағын дозада нейтронды-белсендендірілген марганецпен ингаляциялау әсерінен кейін эритроциттер мен лейкоциттер санының ерте және кеш кезеңдерде өзгермейтіні анықталды</w:t>
      </w:r>
      <w:r w:rsidR="008F3229" w:rsidRPr="00E72382">
        <w:rPr>
          <w:rFonts w:ascii="Times New Roman" w:hAnsi="Times New Roman"/>
          <w:sz w:val="28"/>
          <w:szCs w:val="28"/>
          <w:lang w:val="kk-KZ"/>
        </w:rPr>
        <w:t>.</w:t>
      </w:r>
    </w:p>
    <w:p w14:paraId="3ED7A1B3" w14:textId="73EBB04D" w:rsidR="00A116FB" w:rsidRPr="00F67DF7" w:rsidRDefault="00542FAB" w:rsidP="00F67DF7">
      <w:pPr>
        <w:pStyle w:val="a3"/>
        <w:numPr>
          <w:ilvl w:val="0"/>
          <w:numId w:val="22"/>
        </w:numPr>
        <w:tabs>
          <w:tab w:val="clear" w:pos="720"/>
          <w:tab w:val="num" w:pos="851"/>
          <w:tab w:val="left" w:pos="1134"/>
        </w:tabs>
        <w:spacing w:after="0" w:line="240" w:lineRule="auto"/>
        <w:ind w:left="0" w:firstLine="567"/>
        <w:jc w:val="both"/>
        <w:rPr>
          <w:rFonts w:ascii="Times New Roman" w:hAnsi="Times New Roman"/>
          <w:sz w:val="24"/>
          <w:szCs w:val="24"/>
          <w:lang w:val="kk-KZ"/>
        </w:rPr>
      </w:pPr>
      <w:r w:rsidRPr="00F67DF7">
        <w:rPr>
          <w:rFonts w:ascii="Times New Roman" w:hAnsi="Times New Roman"/>
          <w:sz w:val="28"/>
          <w:szCs w:val="28"/>
          <w:lang w:val="kk-KZ"/>
        </w:rPr>
        <w:t>Ішкі сәулеленудің доза-уақыт экспозициясымен биохимиялық көрсеткіштер өзгеруі арасындағы корреляциялық байланыс анықталды.</w:t>
      </w:r>
      <w:r w:rsidR="00E72382" w:rsidRPr="00F67DF7">
        <w:rPr>
          <w:rFonts w:ascii="Times New Roman" w:hAnsi="Times New Roman"/>
          <w:sz w:val="28"/>
          <w:szCs w:val="28"/>
          <w:lang w:val="kk-KZ"/>
        </w:rPr>
        <w:t xml:space="preserve"> 3-ші тәулікте «доза-әсер» концепциясын биохимиялық көрсеткіштердің төмендеуінен байқауға болады, атап айтқанда ішкі сәуле дозасы жоғарылағанда жалпы ақуыз, жалпы холестерин, АлТ көрсеткіштері төмендейді. 60-шы тәулікте корреляциялық байланыс бағыты түбегейлі қарсы бағытта өзгереді (терістен оңға қарай).</w:t>
      </w:r>
    </w:p>
    <w:p w14:paraId="4914CED0" w14:textId="2A2FEB92" w:rsidR="00855C29" w:rsidRPr="00364B4D" w:rsidRDefault="008F3229" w:rsidP="00F67DF7">
      <w:pPr>
        <w:pStyle w:val="a3"/>
        <w:tabs>
          <w:tab w:val="left" w:pos="1134"/>
        </w:tabs>
        <w:spacing w:after="0" w:line="240" w:lineRule="auto"/>
        <w:ind w:left="0" w:firstLine="567"/>
        <w:jc w:val="both"/>
        <w:rPr>
          <w:rFonts w:ascii="Times New Roman" w:hAnsi="Times New Roman"/>
          <w:b/>
          <w:sz w:val="28"/>
          <w:szCs w:val="28"/>
          <w:lang w:val="kk-KZ"/>
        </w:rPr>
      </w:pPr>
      <w:r w:rsidRPr="00364B4D">
        <w:rPr>
          <w:rFonts w:ascii="Times New Roman" w:hAnsi="Times New Roman"/>
          <w:b/>
          <w:sz w:val="28"/>
          <w:szCs w:val="28"/>
          <w:lang w:val="kk-KZ"/>
        </w:rPr>
        <w:t>Тәжірибелік</w:t>
      </w:r>
      <w:r w:rsidR="009B03C4" w:rsidRPr="00364B4D">
        <w:rPr>
          <w:rFonts w:ascii="Times New Roman" w:hAnsi="Times New Roman"/>
          <w:b/>
          <w:sz w:val="28"/>
          <w:szCs w:val="28"/>
          <w:lang w:val="kk-KZ"/>
        </w:rPr>
        <w:t xml:space="preserve"> және теориялық маңыздылығы  </w:t>
      </w:r>
    </w:p>
    <w:p w14:paraId="3C41290F" w14:textId="1399A0DC" w:rsidR="009317AD" w:rsidRPr="00E72382" w:rsidRDefault="00542FAB" w:rsidP="00F67DF7">
      <w:pPr>
        <w:numPr>
          <w:ilvl w:val="0"/>
          <w:numId w:val="26"/>
        </w:numPr>
        <w:spacing w:after="0" w:line="240" w:lineRule="auto"/>
        <w:ind w:left="0" w:firstLine="567"/>
        <w:jc w:val="both"/>
        <w:rPr>
          <w:rFonts w:ascii="Times New Roman" w:hAnsi="Times New Roman"/>
          <w:sz w:val="28"/>
          <w:szCs w:val="28"/>
          <w:lang w:val="kk-KZ"/>
        </w:rPr>
      </w:pPr>
      <w:r w:rsidRPr="00E72382">
        <w:rPr>
          <w:rFonts w:ascii="Times New Roman" w:hAnsi="Times New Roman"/>
          <w:sz w:val="28"/>
          <w:szCs w:val="28"/>
          <w:lang w:val="kk-KZ"/>
        </w:rPr>
        <w:t>Алынған ғылыми мәліметтер шағын дозадағы радиобелсенді 56Mn изото</w:t>
      </w:r>
      <w:r w:rsidR="00F67DF7">
        <w:rPr>
          <w:rFonts w:ascii="Times New Roman" w:hAnsi="Times New Roman"/>
          <w:sz w:val="28"/>
          <w:szCs w:val="28"/>
          <w:lang w:val="kk-KZ"/>
        </w:rPr>
        <w:t>п</w:t>
      </w:r>
      <w:r w:rsidRPr="00E72382">
        <w:rPr>
          <w:rFonts w:ascii="Times New Roman" w:hAnsi="Times New Roman"/>
          <w:sz w:val="28"/>
          <w:szCs w:val="28"/>
          <w:lang w:val="kk-KZ"/>
        </w:rPr>
        <w:t>ы есебінен инкорпорирленген ішкі сәуленің қанның көрсеткіштеріне және организмнің алмасу процестеріне әсері жөніндегі теориялық білімді толықтыруға және кеңейтуге мүмкіндік береді. Жұмыстың нәтижелері ақуыз, липид алмасу, сонымен қатар шағын дозадағы ішкі сәулелену кезіндегі ферменттер белсенділігінің бұзылыстарының патогенезін тереңдетіп зерттеуге арналған ары қарайғы эксперименттік жұмыстарда қолдан</w:t>
      </w:r>
      <w:r w:rsidR="00F67DF7">
        <w:rPr>
          <w:rFonts w:ascii="Times New Roman" w:hAnsi="Times New Roman"/>
          <w:sz w:val="28"/>
          <w:szCs w:val="28"/>
          <w:lang w:val="kk-KZ"/>
        </w:rPr>
        <w:t xml:space="preserve">уға ұсынылады. </w:t>
      </w:r>
      <w:r w:rsidRPr="00E72382">
        <w:rPr>
          <w:rFonts w:ascii="Times New Roman" w:hAnsi="Times New Roman"/>
          <w:sz w:val="28"/>
          <w:szCs w:val="28"/>
          <w:lang w:val="kk-KZ"/>
        </w:rPr>
        <w:t xml:space="preserve">  </w:t>
      </w:r>
    </w:p>
    <w:p w14:paraId="0E2A16FA" w14:textId="3C2BC27E" w:rsidR="00542FAB" w:rsidRPr="00E72382" w:rsidRDefault="00542FAB" w:rsidP="00F67DF7">
      <w:pPr>
        <w:numPr>
          <w:ilvl w:val="0"/>
          <w:numId w:val="26"/>
        </w:numPr>
        <w:spacing w:after="0" w:line="240" w:lineRule="auto"/>
        <w:ind w:left="0" w:firstLine="567"/>
        <w:jc w:val="both"/>
        <w:rPr>
          <w:rFonts w:ascii="Times New Roman" w:hAnsi="Times New Roman"/>
          <w:sz w:val="28"/>
          <w:szCs w:val="28"/>
          <w:lang w:val="kk-KZ"/>
        </w:rPr>
      </w:pPr>
      <w:r w:rsidRPr="00E72382">
        <w:rPr>
          <w:rFonts w:ascii="Times New Roman" w:hAnsi="Times New Roman"/>
          <w:sz w:val="28"/>
          <w:szCs w:val="28"/>
          <w:lang w:val="kk-KZ"/>
        </w:rPr>
        <w:t xml:space="preserve">«Шағын» дозадағы инкорпорирленген радиобелсенді </w:t>
      </w:r>
      <w:r w:rsidRPr="00F67DF7">
        <w:rPr>
          <w:rFonts w:ascii="Times New Roman" w:hAnsi="Times New Roman"/>
          <w:sz w:val="28"/>
          <w:szCs w:val="28"/>
          <w:vertAlign w:val="superscript"/>
          <w:lang w:val="kk-KZ"/>
        </w:rPr>
        <w:t>56</w:t>
      </w:r>
      <w:r w:rsidRPr="00E72382">
        <w:rPr>
          <w:rFonts w:ascii="Times New Roman" w:hAnsi="Times New Roman"/>
          <w:sz w:val="28"/>
          <w:szCs w:val="28"/>
          <w:lang w:val="kk-KZ"/>
        </w:rPr>
        <w:t>Mn изото</w:t>
      </w:r>
      <w:r w:rsidR="00F67DF7">
        <w:rPr>
          <w:rFonts w:ascii="Times New Roman" w:hAnsi="Times New Roman"/>
          <w:sz w:val="28"/>
          <w:szCs w:val="28"/>
          <w:lang w:val="kk-KZ"/>
        </w:rPr>
        <w:t>п</w:t>
      </w:r>
      <w:r w:rsidRPr="00E72382">
        <w:rPr>
          <w:rFonts w:ascii="Times New Roman" w:hAnsi="Times New Roman"/>
          <w:sz w:val="28"/>
          <w:szCs w:val="28"/>
          <w:lang w:val="kk-KZ"/>
        </w:rPr>
        <w:t>ы есебінен сәулеленген жануарлардағы биохимиялық өзгерістердің заңдылықтары жөніндегі алынған мәліметтер біршама ақпарат беретін көрсеткіштердің кешенін анықтауға мүмкіндік берді, ол эксперимент жағдайында ішкі сәуленің ерте және кеш әсерлерін диагностикалау үшін патологиялық процестердің ағымына бақылауды жүзеге асыруға мүмкіндік береді.</w:t>
      </w:r>
      <w:r w:rsidR="00F67DF7">
        <w:rPr>
          <w:rFonts w:ascii="Times New Roman" w:hAnsi="Times New Roman"/>
          <w:sz w:val="28"/>
          <w:szCs w:val="28"/>
          <w:lang w:val="kk-KZ"/>
        </w:rPr>
        <w:t xml:space="preserve"> </w:t>
      </w:r>
      <w:r w:rsidR="003A5507" w:rsidRPr="00003420">
        <w:rPr>
          <w:rFonts w:ascii="Times New Roman" w:hAnsi="Times New Roman"/>
          <w:sz w:val="28"/>
          <w:szCs w:val="28"/>
          <w:lang w:val="kk-KZ"/>
        </w:rPr>
        <w:t>Биохимиялық көрсеткіштерді зерттеу нәтижелері диагностикалық және терапиялық процедуралардан кейін, кәсіби әсер ету кезінде, апаттар мен жазатайым оқиғалар салдарынан</w:t>
      </w:r>
      <w:r w:rsidR="003A5507">
        <w:rPr>
          <w:rFonts w:ascii="Times New Roman" w:hAnsi="Times New Roman"/>
          <w:sz w:val="28"/>
          <w:szCs w:val="28"/>
          <w:lang w:val="kk-KZ"/>
        </w:rPr>
        <w:t xml:space="preserve"> зардап шекендерде </w:t>
      </w:r>
      <w:r w:rsidR="003A5507" w:rsidRPr="00003420">
        <w:rPr>
          <w:rFonts w:ascii="Times New Roman" w:hAnsi="Times New Roman"/>
          <w:sz w:val="28"/>
          <w:szCs w:val="28"/>
          <w:lang w:val="kk-KZ"/>
        </w:rPr>
        <w:t>жедел және ұзақ мерзімді радиациялық әсерлер дамуының болжамдық критерийлерін жасауға негіз бола алады.</w:t>
      </w:r>
    </w:p>
    <w:p w14:paraId="2D95DB9E" w14:textId="30783679" w:rsidR="009317AD" w:rsidRPr="002F0E89" w:rsidRDefault="00E72382" w:rsidP="00F67DF7">
      <w:pPr>
        <w:spacing w:after="0" w:line="240" w:lineRule="auto"/>
        <w:ind w:firstLine="567"/>
        <w:jc w:val="both"/>
        <w:rPr>
          <w:rFonts w:ascii="Times New Roman" w:hAnsi="Times New Roman"/>
          <w:sz w:val="28"/>
          <w:szCs w:val="28"/>
          <w:highlight w:val="yellow"/>
          <w:lang w:val="kk-KZ"/>
        </w:rPr>
      </w:pPr>
      <w:r>
        <w:rPr>
          <w:rFonts w:ascii="Times New Roman" w:hAnsi="Times New Roman"/>
          <w:sz w:val="28"/>
          <w:szCs w:val="28"/>
          <w:lang w:val="kk-KZ"/>
        </w:rPr>
        <w:t xml:space="preserve">3. </w:t>
      </w:r>
      <w:r w:rsidR="009317AD" w:rsidRPr="002F0E89">
        <w:rPr>
          <w:rFonts w:ascii="Times New Roman" w:hAnsi="Times New Roman"/>
          <w:sz w:val="28"/>
          <w:szCs w:val="28"/>
          <w:lang w:val="kk-KZ"/>
        </w:rPr>
        <w:t>Эксперименттік зерттеу материалдары ғылыми зертханаларда, қалыпты және патологиялық физиология, биология, экологиямен жалпы гигиена кафедраларында, сонымен қатар биохимия кафедраларында оқу процесінде қолданылады; және қызметкерлердің кәсіби топтары арасында иондаушы сәулеленудің әр түрлі параметрлеріне қарсы радиациялық қорғаныстың алдын алу шараларын әзірлеу кезінде ескеруге болады.</w:t>
      </w:r>
    </w:p>
    <w:p w14:paraId="42DA28E4" w14:textId="77777777" w:rsidR="00BE53DE" w:rsidRPr="00364B4D" w:rsidRDefault="00BE53DE" w:rsidP="00BE53DE">
      <w:pPr>
        <w:spacing w:after="0" w:line="240" w:lineRule="auto"/>
        <w:ind w:firstLine="709"/>
        <w:jc w:val="both"/>
        <w:rPr>
          <w:rFonts w:ascii="Times New Roman" w:eastAsia="Times New Roman" w:hAnsi="Times New Roman"/>
          <w:b/>
          <w:sz w:val="28"/>
          <w:szCs w:val="28"/>
          <w:lang w:val="kk-KZ" w:eastAsia="ru-RU"/>
        </w:rPr>
      </w:pPr>
      <w:r w:rsidRPr="00364B4D">
        <w:rPr>
          <w:rFonts w:ascii="Times New Roman" w:eastAsia="Times New Roman" w:hAnsi="Times New Roman"/>
          <w:b/>
          <w:sz w:val="28"/>
          <w:szCs w:val="28"/>
          <w:lang w:val="kk-KZ" w:eastAsia="ru-RU"/>
        </w:rPr>
        <w:t>Қорғауға ұсынылған диссертациялық зерттеудің негізгі ережелері:</w:t>
      </w:r>
    </w:p>
    <w:p w14:paraId="5A0914C6" w14:textId="569C2289" w:rsidR="00BE53DE" w:rsidRPr="00E72382" w:rsidRDefault="00BE53DE" w:rsidP="00E72382">
      <w:pPr>
        <w:spacing w:after="0" w:line="240" w:lineRule="auto"/>
        <w:ind w:firstLine="709"/>
        <w:jc w:val="both"/>
        <w:rPr>
          <w:rFonts w:ascii="Times New Roman" w:eastAsia="Times New Roman" w:hAnsi="Times New Roman"/>
          <w:sz w:val="28"/>
          <w:szCs w:val="28"/>
          <w:lang w:val="kk-KZ" w:eastAsia="ru-RU"/>
        </w:rPr>
      </w:pPr>
      <w:r w:rsidRPr="00364B4D">
        <w:rPr>
          <w:rFonts w:ascii="Times New Roman" w:eastAsia="Times New Roman" w:hAnsi="Times New Roman"/>
          <w:sz w:val="28"/>
          <w:szCs w:val="28"/>
          <w:lang w:val="kk-KZ" w:eastAsia="ru-RU"/>
        </w:rPr>
        <w:t>1</w:t>
      </w:r>
      <w:r w:rsidRPr="00E72382">
        <w:rPr>
          <w:rFonts w:ascii="Times New Roman" w:eastAsia="Times New Roman" w:hAnsi="Times New Roman"/>
          <w:sz w:val="28"/>
          <w:szCs w:val="28"/>
          <w:lang w:val="kk-KZ" w:eastAsia="ru-RU"/>
        </w:rPr>
        <w:t xml:space="preserve">. </w:t>
      </w:r>
      <w:r w:rsidR="00542FAB" w:rsidRPr="00E72382">
        <w:rPr>
          <w:rFonts w:ascii="Times New Roman" w:eastAsia="Times New Roman" w:hAnsi="Times New Roman"/>
          <w:sz w:val="28"/>
          <w:szCs w:val="28"/>
          <w:lang w:val="kk-KZ" w:eastAsia="ru-RU"/>
        </w:rPr>
        <w:t xml:space="preserve">Ішкі және сыртқы сәуле әсері жануарлар организмінде метаболизм процестерін компенсаторлық және адаптивті қайта құрумен байланысты, ақуыз және липидтік алмасудың өзгеруімен көрінетін метаболикалық ығысуларды тудырады.  Олардың ішіндегі тұрақтысы электролиттердің сарысулық концентрациясы және липопротеидтер деңгейі болып табылады. ЛДГ және АлТ ферменттерінің белсенділігі де айтарлықтай төмендейді. «Шағын» дозадағы ішкі сәуле (56Mn) әсері сыртқы (60Со) γ-сәуле әсерімен салыстырғанда айқын </w:t>
      </w:r>
      <w:r w:rsidR="00542FAB" w:rsidRPr="00E72382">
        <w:rPr>
          <w:rFonts w:ascii="Times New Roman" w:eastAsia="Times New Roman" w:hAnsi="Times New Roman"/>
          <w:sz w:val="28"/>
          <w:szCs w:val="28"/>
          <w:lang w:val="kk-KZ" w:eastAsia="ru-RU"/>
        </w:rPr>
        <w:lastRenderedPageBreak/>
        <w:t>білінеді.</w:t>
      </w:r>
      <w:r w:rsidR="00E72382">
        <w:rPr>
          <w:rFonts w:ascii="Times New Roman" w:eastAsia="Times New Roman" w:hAnsi="Times New Roman"/>
          <w:sz w:val="28"/>
          <w:szCs w:val="28"/>
          <w:lang w:val="kk-KZ" w:eastAsia="ru-RU"/>
        </w:rPr>
        <w:t xml:space="preserve"> </w:t>
      </w:r>
      <w:r w:rsidR="00542FAB" w:rsidRPr="00E72382">
        <w:rPr>
          <w:rFonts w:ascii="Times New Roman" w:eastAsia="Times New Roman" w:hAnsi="Times New Roman"/>
          <w:sz w:val="28"/>
          <w:szCs w:val="28"/>
          <w:lang w:val="kk-KZ" w:eastAsia="ru-RU"/>
        </w:rPr>
        <w:t>Сыртқы сәулемен салыстырғанда гематологиялық көрсеткіштер – эритроциттер мен лейкоциттер қалыпты мәннен ауытқымайды.</w:t>
      </w:r>
    </w:p>
    <w:p w14:paraId="7BE8F81A" w14:textId="2DB064D9" w:rsidR="00BE53DE" w:rsidRPr="00364B4D" w:rsidRDefault="00BE53DE" w:rsidP="00BE53DE">
      <w:pPr>
        <w:spacing w:after="0" w:line="240" w:lineRule="auto"/>
        <w:ind w:firstLine="709"/>
        <w:jc w:val="both"/>
        <w:rPr>
          <w:rFonts w:ascii="Times New Roman" w:eastAsia="Times New Roman" w:hAnsi="Times New Roman"/>
          <w:sz w:val="28"/>
          <w:szCs w:val="28"/>
          <w:lang w:val="kk-KZ" w:eastAsia="ru-RU"/>
        </w:rPr>
      </w:pPr>
      <w:r w:rsidRPr="00E72382">
        <w:rPr>
          <w:rFonts w:ascii="Times New Roman" w:eastAsia="Times New Roman" w:hAnsi="Times New Roman"/>
          <w:sz w:val="28"/>
          <w:szCs w:val="28"/>
          <w:lang w:val="kk-KZ" w:eastAsia="ru-RU"/>
        </w:rPr>
        <w:t xml:space="preserve">3. </w:t>
      </w:r>
      <w:r w:rsidR="00542FAB" w:rsidRPr="00E72382">
        <w:rPr>
          <w:rFonts w:ascii="Times New Roman" w:eastAsia="Times New Roman" w:hAnsi="Times New Roman"/>
          <w:sz w:val="28"/>
          <w:szCs w:val="28"/>
          <w:lang w:val="kk-KZ" w:eastAsia="ru-RU"/>
        </w:rPr>
        <w:t>3-ші тәулікте «доза-әсер» концепциясын биохимиялық көрсеткіштердің төмендеуінен байқауға болады, атап айтқанда ішкі сәуле дозасы жоғарылағанда жалпы ақуыз, жалпы холестерин, АлТ көрсеткіштері төмендейді. 60-шы тәулікте корреляциялық байланыс бағыты түбегейлі қарсы бағытта өзгереді (терістен оңға қарай). Яғни ішкі сәуле дозасы жоғарылаған сайын қан сарысуында бұл көрсеткіштердің саны жоғарылайды. Ішкі сәуленің дозасына және әртүрлі уақыт аралығына (3 және 60-шы тәулік) байланысты қандағы биохимиялық көрсеткіштердің бұл өзгерісі организмдегі сәулелік бұзылыстардың әртүрлі сатыларының және оның ауырлық дәрежесінің дамуымен байланысты болуы мүмкін.</w:t>
      </w:r>
    </w:p>
    <w:p w14:paraId="1E4D97DD" w14:textId="77777777" w:rsidR="00BE53DE" w:rsidRPr="00364B4D" w:rsidRDefault="00BE53DE" w:rsidP="00BE53DE">
      <w:pPr>
        <w:spacing w:after="0" w:line="240" w:lineRule="auto"/>
        <w:ind w:firstLine="709"/>
        <w:jc w:val="both"/>
        <w:rPr>
          <w:rFonts w:ascii="Times New Roman" w:eastAsia="Times New Roman" w:hAnsi="Times New Roman"/>
          <w:b/>
          <w:sz w:val="28"/>
          <w:szCs w:val="28"/>
          <w:lang w:val="kk-KZ" w:eastAsia="ru-RU"/>
        </w:rPr>
      </w:pPr>
      <w:r w:rsidRPr="00364B4D">
        <w:rPr>
          <w:rFonts w:ascii="Times New Roman" w:eastAsia="Times New Roman" w:hAnsi="Times New Roman"/>
          <w:b/>
          <w:sz w:val="28"/>
          <w:szCs w:val="28"/>
          <w:lang w:val="kk-KZ" w:eastAsia="ru-RU"/>
        </w:rPr>
        <w:t>Диссертациялық жұмыстың басқа халықаралық жобалармен байланысы.</w:t>
      </w:r>
    </w:p>
    <w:p w14:paraId="4D12C59E" w14:textId="6657BB01" w:rsidR="00855C29" w:rsidRPr="00364B4D" w:rsidRDefault="000636E4" w:rsidP="00296255">
      <w:pPr>
        <w:spacing w:after="0" w:line="240" w:lineRule="auto"/>
        <w:ind w:firstLine="709"/>
        <w:jc w:val="both"/>
        <w:rPr>
          <w:rFonts w:ascii="Times New Roman" w:hAnsi="Times New Roman"/>
          <w:sz w:val="28"/>
          <w:szCs w:val="28"/>
          <w:lang w:val="kk-KZ"/>
        </w:rPr>
      </w:pPr>
      <w:r w:rsidRPr="00364B4D">
        <w:rPr>
          <w:rFonts w:ascii="Times New Roman" w:eastAsia="Times New Roman" w:hAnsi="Times New Roman"/>
          <w:sz w:val="28"/>
          <w:szCs w:val="28"/>
          <w:lang w:val="kk-KZ" w:eastAsia="ru-RU"/>
        </w:rPr>
        <w:t xml:space="preserve">Ізденуші </w:t>
      </w:r>
      <w:r w:rsidRPr="00364B4D">
        <w:rPr>
          <w:rFonts w:ascii="Times New Roman" w:hAnsi="Times New Roman"/>
          <w:sz w:val="28"/>
          <w:szCs w:val="28"/>
          <w:lang w:val="kk-KZ"/>
        </w:rPr>
        <w:t xml:space="preserve">- </w:t>
      </w:r>
      <w:r w:rsidR="00296255" w:rsidRPr="00364B4D">
        <w:rPr>
          <w:rFonts w:ascii="Times New Roman" w:hAnsi="Times New Roman"/>
          <w:sz w:val="28"/>
          <w:szCs w:val="28"/>
          <w:lang w:val="kk-KZ"/>
        </w:rPr>
        <w:t>«СМУ» КеАҚ есебінен қаржыландыр</w:t>
      </w:r>
      <w:r w:rsidR="00600A80" w:rsidRPr="00364B4D">
        <w:rPr>
          <w:rFonts w:ascii="Times New Roman" w:hAnsi="Times New Roman"/>
          <w:sz w:val="28"/>
          <w:szCs w:val="28"/>
          <w:lang w:val="kk-KZ"/>
        </w:rPr>
        <w:t>ған</w:t>
      </w:r>
      <w:r w:rsidR="00296255" w:rsidRPr="00364B4D">
        <w:rPr>
          <w:rFonts w:ascii="Times New Roman" w:hAnsi="Times New Roman"/>
          <w:sz w:val="28"/>
          <w:szCs w:val="28"/>
          <w:lang w:val="kk-KZ"/>
        </w:rPr>
        <w:t xml:space="preserve"> </w:t>
      </w:r>
      <w:r w:rsidRPr="00364B4D">
        <w:rPr>
          <w:rFonts w:ascii="Times New Roman" w:hAnsi="Times New Roman"/>
          <w:sz w:val="28"/>
          <w:szCs w:val="28"/>
          <w:lang w:val="kk-KZ"/>
        </w:rPr>
        <w:t>«</w:t>
      </w:r>
      <w:r w:rsidR="00296255" w:rsidRPr="00364B4D">
        <w:rPr>
          <w:rFonts w:ascii="Times New Roman" w:hAnsi="Times New Roman"/>
          <w:sz w:val="28"/>
          <w:szCs w:val="28"/>
          <w:lang w:val="kk-KZ"/>
        </w:rPr>
        <w:t>Ағзаның</w:t>
      </w:r>
      <w:r w:rsidRPr="00364B4D">
        <w:rPr>
          <w:rFonts w:ascii="Times New Roman" w:hAnsi="Times New Roman"/>
          <w:sz w:val="28"/>
          <w:szCs w:val="28"/>
          <w:lang w:val="kk-KZ"/>
        </w:rPr>
        <w:t xml:space="preserve"> әртүрлі деңгейлеріндегі ішкі сәулеленудің ұзақ мерзімді </w:t>
      </w:r>
      <w:r w:rsidR="00296255" w:rsidRPr="00364B4D">
        <w:rPr>
          <w:rFonts w:ascii="Times New Roman" w:hAnsi="Times New Roman"/>
          <w:sz w:val="28"/>
          <w:szCs w:val="28"/>
          <w:lang w:val="kk-KZ"/>
        </w:rPr>
        <w:t>нәтижелері</w:t>
      </w:r>
      <w:r w:rsidRPr="00364B4D">
        <w:rPr>
          <w:rFonts w:ascii="Times New Roman" w:hAnsi="Times New Roman"/>
          <w:sz w:val="28"/>
          <w:szCs w:val="28"/>
          <w:lang w:val="kk-KZ"/>
        </w:rPr>
        <w:t>: ядролық реакторды қолдана</w:t>
      </w:r>
      <w:r w:rsidR="00296255" w:rsidRPr="00364B4D">
        <w:rPr>
          <w:rFonts w:ascii="Times New Roman" w:hAnsi="Times New Roman"/>
          <w:sz w:val="28"/>
          <w:szCs w:val="28"/>
          <w:lang w:val="kk-KZ"/>
        </w:rPr>
        <w:t xml:space="preserve"> отырып жүргізілген</w:t>
      </w:r>
      <w:r w:rsidRPr="00364B4D">
        <w:rPr>
          <w:rFonts w:ascii="Times New Roman" w:hAnsi="Times New Roman"/>
          <w:sz w:val="28"/>
          <w:szCs w:val="28"/>
          <w:lang w:val="kk-KZ"/>
        </w:rPr>
        <w:t xml:space="preserve"> көп орталықты эксперименттік зерттеу» (жетекшісі </w:t>
      </w:r>
      <w:r w:rsidR="00296255" w:rsidRPr="00364B4D">
        <w:rPr>
          <w:rFonts w:ascii="Times New Roman" w:hAnsi="Times New Roman"/>
          <w:sz w:val="28"/>
          <w:szCs w:val="28"/>
          <w:lang w:val="kk-KZ"/>
        </w:rPr>
        <w:t>–</w:t>
      </w:r>
      <w:r w:rsidRPr="00364B4D">
        <w:rPr>
          <w:rFonts w:ascii="Times New Roman" w:hAnsi="Times New Roman"/>
          <w:sz w:val="28"/>
          <w:szCs w:val="28"/>
          <w:lang w:val="kk-KZ"/>
        </w:rPr>
        <w:t xml:space="preserve"> м.ғ.</w:t>
      </w:r>
      <w:r w:rsidR="00296255" w:rsidRPr="00364B4D">
        <w:rPr>
          <w:rFonts w:ascii="Times New Roman" w:hAnsi="Times New Roman"/>
          <w:sz w:val="28"/>
          <w:szCs w:val="28"/>
          <w:lang w:val="kk-KZ"/>
        </w:rPr>
        <w:t>д., профессор Н.Ж.Чайжунусова)</w:t>
      </w:r>
      <w:r w:rsidRPr="00364B4D">
        <w:rPr>
          <w:rFonts w:ascii="Times New Roman" w:hAnsi="Times New Roman"/>
          <w:sz w:val="28"/>
          <w:szCs w:val="28"/>
          <w:lang w:val="kk-KZ"/>
        </w:rPr>
        <w:t xml:space="preserve"> </w:t>
      </w:r>
      <w:r w:rsidR="00296255" w:rsidRPr="00364B4D">
        <w:rPr>
          <w:rFonts w:ascii="Times New Roman" w:hAnsi="Times New Roman"/>
          <w:sz w:val="28"/>
          <w:szCs w:val="28"/>
          <w:lang w:val="kk-KZ"/>
        </w:rPr>
        <w:t>атты ғылыми жобаның қатысушысы болып табылады.</w:t>
      </w:r>
    </w:p>
    <w:p w14:paraId="28145206" w14:textId="77777777" w:rsidR="00C27F84" w:rsidRPr="00364B4D" w:rsidRDefault="00C27F84" w:rsidP="00C27F84">
      <w:pPr>
        <w:autoSpaceDE w:val="0"/>
        <w:autoSpaceDN w:val="0"/>
        <w:adjustRightInd w:val="0"/>
        <w:spacing w:after="0" w:line="240" w:lineRule="auto"/>
        <w:ind w:firstLine="709"/>
        <w:jc w:val="both"/>
        <w:outlineLvl w:val="0"/>
        <w:rPr>
          <w:rFonts w:ascii="Times New Roman" w:hAnsi="Times New Roman"/>
          <w:b/>
          <w:sz w:val="28"/>
          <w:szCs w:val="28"/>
          <w:lang w:val="kk-KZ"/>
        </w:rPr>
      </w:pPr>
      <w:r w:rsidRPr="00364B4D">
        <w:rPr>
          <w:rFonts w:ascii="Times New Roman" w:hAnsi="Times New Roman"/>
          <w:b/>
          <w:sz w:val="28"/>
          <w:szCs w:val="28"/>
          <w:lang w:val="kk-KZ"/>
        </w:rPr>
        <w:t>Диссертация тақырыбы бойынша жарияланымдар.</w:t>
      </w:r>
    </w:p>
    <w:p w14:paraId="2E9B7544" w14:textId="5D8EA4BA" w:rsidR="00C27F84" w:rsidRPr="00364B4D" w:rsidRDefault="00C27F84" w:rsidP="00C27F84">
      <w:pPr>
        <w:autoSpaceDE w:val="0"/>
        <w:autoSpaceDN w:val="0"/>
        <w:adjustRightInd w:val="0"/>
        <w:spacing w:after="0" w:line="240" w:lineRule="auto"/>
        <w:ind w:firstLine="709"/>
        <w:jc w:val="both"/>
        <w:outlineLvl w:val="0"/>
        <w:rPr>
          <w:rFonts w:ascii="Times New Roman" w:hAnsi="Times New Roman"/>
          <w:sz w:val="28"/>
          <w:szCs w:val="28"/>
          <w:lang w:val="kk-KZ"/>
        </w:rPr>
      </w:pPr>
      <w:r w:rsidRPr="00364B4D">
        <w:rPr>
          <w:rFonts w:ascii="Times New Roman" w:hAnsi="Times New Roman"/>
          <w:sz w:val="28"/>
          <w:szCs w:val="28"/>
          <w:lang w:val="kk-KZ"/>
        </w:rPr>
        <w:t>7 ғылыми еңбек жарық көрді, оның ішінде Scopus халықаралық базасына енгізілген журналда 1 мақала, «</w:t>
      </w:r>
      <w:r w:rsidR="009B0716" w:rsidRPr="00364B4D">
        <w:rPr>
          <w:rFonts w:ascii="Times New Roman" w:hAnsi="Times New Roman"/>
          <w:sz w:val="28"/>
          <w:szCs w:val="28"/>
          <w:lang w:val="kk-KZ"/>
        </w:rPr>
        <w:t>Eurasian Journal of Medicine</w:t>
      </w:r>
      <w:r w:rsidRPr="00364B4D">
        <w:rPr>
          <w:rFonts w:ascii="Times New Roman" w:hAnsi="Times New Roman"/>
          <w:sz w:val="28"/>
          <w:szCs w:val="28"/>
          <w:lang w:val="kk-KZ"/>
        </w:rPr>
        <w:t xml:space="preserve">»; Білім және ғылым министрлігі Білім және ғылым саласындағы бақылау комитеті ұсынған журналдарда </w:t>
      </w:r>
      <w:r w:rsidR="008E52FC" w:rsidRPr="00364B4D">
        <w:rPr>
          <w:rFonts w:ascii="Times New Roman" w:hAnsi="Times New Roman"/>
          <w:sz w:val="28"/>
          <w:szCs w:val="28"/>
          <w:lang w:val="kk-KZ"/>
        </w:rPr>
        <w:t>4</w:t>
      </w:r>
      <w:r w:rsidRPr="00364B4D">
        <w:rPr>
          <w:rFonts w:ascii="Times New Roman" w:hAnsi="Times New Roman"/>
          <w:sz w:val="28"/>
          <w:szCs w:val="28"/>
          <w:lang w:val="kk-KZ"/>
        </w:rPr>
        <w:t xml:space="preserve"> мақала; Халықаралық ғылыми-практикалық конференциялардың материалдарындағы </w:t>
      </w:r>
      <w:r w:rsidR="008E52FC" w:rsidRPr="00364B4D">
        <w:rPr>
          <w:rFonts w:ascii="Times New Roman" w:hAnsi="Times New Roman"/>
          <w:sz w:val="28"/>
          <w:szCs w:val="28"/>
          <w:lang w:val="kk-KZ"/>
        </w:rPr>
        <w:t>2</w:t>
      </w:r>
      <w:r w:rsidRPr="00364B4D">
        <w:rPr>
          <w:rFonts w:ascii="Times New Roman" w:hAnsi="Times New Roman"/>
          <w:sz w:val="28"/>
          <w:szCs w:val="28"/>
          <w:lang w:val="kk-KZ"/>
        </w:rPr>
        <w:t xml:space="preserve"> тезис жарияланды.</w:t>
      </w:r>
    </w:p>
    <w:p w14:paraId="1CEE7750" w14:textId="77777777" w:rsidR="00C27F84" w:rsidRPr="00364B4D" w:rsidRDefault="00C27F84" w:rsidP="00C27F84">
      <w:pPr>
        <w:autoSpaceDE w:val="0"/>
        <w:autoSpaceDN w:val="0"/>
        <w:adjustRightInd w:val="0"/>
        <w:spacing w:after="0" w:line="240" w:lineRule="auto"/>
        <w:ind w:firstLine="709"/>
        <w:jc w:val="both"/>
        <w:outlineLvl w:val="0"/>
        <w:rPr>
          <w:rFonts w:ascii="Times New Roman" w:hAnsi="Times New Roman"/>
          <w:sz w:val="28"/>
          <w:szCs w:val="28"/>
          <w:lang w:val="kk-KZ"/>
        </w:rPr>
      </w:pPr>
      <w:r w:rsidRPr="00364B4D">
        <w:rPr>
          <w:rFonts w:ascii="Times New Roman" w:hAnsi="Times New Roman"/>
          <w:b/>
          <w:sz w:val="28"/>
          <w:szCs w:val="28"/>
          <w:lang w:val="kk-KZ"/>
        </w:rPr>
        <w:t>Автордың жеке үлесі.</w:t>
      </w:r>
      <w:r w:rsidRPr="00364B4D">
        <w:rPr>
          <w:rFonts w:ascii="Times New Roman" w:hAnsi="Times New Roman"/>
          <w:sz w:val="28"/>
          <w:szCs w:val="28"/>
          <w:lang w:val="kk-KZ"/>
        </w:rPr>
        <w:t xml:space="preserve"> Материалдарды жинау, статистикалық өңдеу, жүйелеу және алынған нәтижелерге ғылыми талдау жасау, қорғауға ұсынылған тұжырымдар мен ережелерді тұжырымдауды автор жеке өзі жүзеге асырды.</w:t>
      </w:r>
    </w:p>
    <w:p w14:paraId="45A03AD7" w14:textId="75388F87" w:rsidR="00855C29" w:rsidRPr="00120FBB" w:rsidRDefault="00C27F84" w:rsidP="007173E4">
      <w:pPr>
        <w:autoSpaceDE w:val="0"/>
        <w:autoSpaceDN w:val="0"/>
        <w:adjustRightInd w:val="0"/>
        <w:spacing w:after="0" w:line="240" w:lineRule="auto"/>
        <w:ind w:firstLine="709"/>
        <w:jc w:val="both"/>
        <w:rPr>
          <w:rFonts w:ascii="Times New Roman" w:hAnsi="Times New Roman"/>
          <w:b/>
          <w:sz w:val="28"/>
          <w:szCs w:val="28"/>
          <w:lang w:val="kk-KZ"/>
        </w:rPr>
      </w:pPr>
      <w:r w:rsidRPr="00364B4D">
        <w:rPr>
          <w:rFonts w:ascii="Times New Roman" w:hAnsi="Times New Roman"/>
          <w:b/>
          <w:sz w:val="28"/>
          <w:szCs w:val="28"/>
          <w:lang w:val="kk-KZ"/>
        </w:rPr>
        <w:t>Дипломдық жұмыстың көлемі мен құрылымы</w:t>
      </w:r>
    </w:p>
    <w:p w14:paraId="5D99ED7C" w14:textId="6952B5C2" w:rsidR="00120FBB" w:rsidRPr="00120FBB" w:rsidRDefault="00120FBB" w:rsidP="007173E4">
      <w:pPr>
        <w:spacing w:after="0" w:line="240" w:lineRule="auto"/>
        <w:ind w:firstLine="709"/>
        <w:jc w:val="both"/>
        <w:rPr>
          <w:rFonts w:ascii="Times New Roman" w:hAnsi="Times New Roman"/>
          <w:sz w:val="28"/>
          <w:szCs w:val="28"/>
          <w:lang w:val="kk-KZ"/>
        </w:rPr>
      </w:pPr>
      <w:r w:rsidRPr="00120FBB">
        <w:rPr>
          <w:rFonts w:ascii="Times New Roman" w:hAnsi="Times New Roman"/>
          <w:sz w:val="28"/>
          <w:szCs w:val="28"/>
          <w:lang w:val="kk-KZ"/>
        </w:rPr>
        <w:t>Диссертация 1</w:t>
      </w:r>
      <w:r w:rsidR="004103A2">
        <w:rPr>
          <w:rFonts w:ascii="Times New Roman" w:hAnsi="Times New Roman"/>
          <w:sz w:val="28"/>
          <w:szCs w:val="28"/>
          <w:lang w:val="kk-KZ"/>
        </w:rPr>
        <w:t>10</w:t>
      </w:r>
      <w:r w:rsidRPr="00120FBB">
        <w:rPr>
          <w:rFonts w:ascii="Times New Roman" w:hAnsi="Times New Roman"/>
          <w:sz w:val="28"/>
          <w:szCs w:val="28"/>
          <w:lang w:val="kk-KZ"/>
        </w:rPr>
        <w:t xml:space="preserve"> беттік компьютерлік мәтінде берілген, кіріспеден, 4 бөлімнен, тұжырыман, қорытындыдан, практикалық ұсыныстардан, пайдаланылған дереккөздер тізімінен тұрады, онда 20</w:t>
      </w:r>
      <w:r w:rsidR="004103A2">
        <w:rPr>
          <w:rFonts w:ascii="Times New Roman" w:hAnsi="Times New Roman"/>
          <w:sz w:val="28"/>
          <w:szCs w:val="28"/>
          <w:lang w:val="kk-KZ"/>
        </w:rPr>
        <w:t>7</w:t>
      </w:r>
      <w:r w:rsidRPr="00120FBB">
        <w:rPr>
          <w:rFonts w:ascii="Times New Roman" w:hAnsi="Times New Roman"/>
          <w:sz w:val="28"/>
          <w:szCs w:val="28"/>
          <w:lang w:val="kk-KZ"/>
        </w:rPr>
        <w:t xml:space="preserve"> атау және 8 қосымша бар. Жұмыс 2</w:t>
      </w:r>
      <w:r w:rsidR="004103A2">
        <w:rPr>
          <w:rFonts w:ascii="Times New Roman" w:hAnsi="Times New Roman"/>
          <w:sz w:val="28"/>
          <w:szCs w:val="28"/>
          <w:lang w:val="kk-KZ"/>
        </w:rPr>
        <w:t>6</w:t>
      </w:r>
      <w:r w:rsidRPr="00120FBB">
        <w:rPr>
          <w:rFonts w:ascii="Times New Roman" w:hAnsi="Times New Roman"/>
          <w:sz w:val="28"/>
          <w:szCs w:val="28"/>
          <w:lang w:val="kk-KZ"/>
        </w:rPr>
        <w:t xml:space="preserve"> кестемен және 15 суретпен безендірілген.</w:t>
      </w:r>
    </w:p>
    <w:p w14:paraId="2EFE126A" w14:textId="77777777" w:rsidR="00855C29" w:rsidRPr="00364B4D" w:rsidRDefault="00855C29" w:rsidP="007173E4">
      <w:pPr>
        <w:autoSpaceDE w:val="0"/>
        <w:autoSpaceDN w:val="0"/>
        <w:adjustRightInd w:val="0"/>
        <w:spacing w:after="0" w:line="240" w:lineRule="auto"/>
        <w:ind w:firstLine="709"/>
        <w:jc w:val="both"/>
        <w:rPr>
          <w:rFonts w:ascii="Times New Roman" w:hAnsi="Times New Roman"/>
          <w:sz w:val="28"/>
          <w:szCs w:val="28"/>
          <w:lang w:val="kk-KZ"/>
        </w:rPr>
      </w:pPr>
    </w:p>
    <w:p w14:paraId="64152AD9" w14:textId="77777777" w:rsidR="00855C29" w:rsidRPr="00364B4D" w:rsidRDefault="00855C29" w:rsidP="007173E4">
      <w:pPr>
        <w:autoSpaceDE w:val="0"/>
        <w:autoSpaceDN w:val="0"/>
        <w:adjustRightInd w:val="0"/>
        <w:spacing w:after="0" w:line="240" w:lineRule="auto"/>
        <w:ind w:firstLine="709"/>
        <w:jc w:val="both"/>
        <w:rPr>
          <w:rFonts w:ascii="Times New Roman" w:hAnsi="Times New Roman"/>
          <w:sz w:val="28"/>
          <w:szCs w:val="28"/>
          <w:lang w:val="kk-KZ"/>
        </w:rPr>
      </w:pPr>
    </w:p>
    <w:p w14:paraId="1B19A578" w14:textId="77777777" w:rsidR="00D5547C" w:rsidRPr="00364B4D" w:rsidRDefault="00D5547C" w:rsidP="007173E4">
      <w:pPr>
        <w:autoSpaceDE w:val="0"/>
        <w:autoSpaceDN w:val="0"/>
        <w:adjustRightInd w:val="0"/>
        <w:spacing w:after="0" w:line="240" w:lineRule="auto"/>
        <w:ind w:firstLine="709"/>
        <w:jc w:val="both"/>
        <w:rPr>
          <w:rFonts w:ascii="Times New Roman" w:hAnsi="Times New Roman"/>
          <w:sz w:val="28"/>
          <w:szCs w:val="28"/>
          <w:lang w:val="kk-KZ"/>
        </w:rPr>
      </w:pPr>
    </w:p>
    <w:p w14:paraId="41EDAFE1" w14:textId="77777777" w:rsidR="00D5547C" w:rsidRPr="00364B4D" w:rsidRDefault="00D5547C" w:rsidP="007173E4">
      <w:pPr>
        <w:autoSpaceDE w:val="0"/>
        <w:autoSpaceDN w:val="0"/>
        <w:adjustRightInd w:val="0"/>
        <w:spacing w:after="0" w:line="240" w:lineRule="auto"/>
        <w:ind w:firstLine="709"/>
        <w:jc w:val="both"/>
        <w:rPr>
          <w:rFonts w:ascii="Times New Roman" w:hAnsi="Times New Roman"/>
          <w:sz w:val="28"/>
          <w:szCs w:val="28"/>
          <w:lang w:val="kk-KZ"/>
        </w:rPr>
      </w:pPr>
    </w:p>
    <w:p w14:paraId="568128EC" w14:textId="77777777" w:rsidR="00D5547C" w:rsidRPr="00364B4D" w:rsidRDefault="00D5547C"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340BCBF0" w14:textId="77777777" w:rsidR="00D5547C" w:rsidRPr="00364B4D" w:rsidRDefault="00D5547C"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439B86BC" w14:textId="77777777" w:rsidR="00D5547C" w:rsidRPr="00364B4D" w:rsidRDefault="00D5547C"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408CBE40" w14:textId="77777777" w:rsidR="00D5547C" w:rsidRPr="00364B4D" w:rsidRDefault="00D5547C"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726B82ED" w14:textId="77777777" w:rsidR="00D5547C" w:rsidRPr="00364B4D" w:rsidRDefault="00D5547C"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218AAA99" w14:textId="77777777" w:rsidR="00D5547C" w:rsidRPr="00364B4D" w:rsidRDefault="00D5547C"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52D5F1E5" w14:textId="60E2E4B1" w:rsidR="00A1521B" w:rsidRPr="00364B4D" w:rsidRDefault="00DB1CF4" w:rsidP="00855C29">
      <w:pPr>
        <w:autoSpaceDE w:val="0"/>
        <w:autoSpaceDN w:val="0"/>
        <w:adjustRightInd w:val="0"/>
        <w:spacing w:after="0" w:line="240" w:lineRule="auto"/>
        <w:ind w:firstLine="709"/>
        <w:jc w:val="both"/>
        <w:outlineLvl w:val="0"/>
        <w:rPr>
          <w:rFonts w:ascii="Times New Roman" w:hAnsi="Times New Roman"/>
          <w:b/>
          <w:sz w:val="28"/>
          <w:szCs w:val="28"/>
          <w:lang w:val="kk-KZ"/>
        </w:rPr>
      </w:pPr>
      <w:r w:rsidRPr="00364B4D">
        <w:rPr>
          <w:rFonts w:ascii="Times New Roman" w:hAnsi="Times New Roman"/>
          <w:b/>
          <w:sz w:val="28"/>
          <w:szCs w:val="28"/>
          <w:lang w:val="kk-KZ"/>
        </w:rPr>
        <w:lastRenderedPageBreak/>
        <w:t xml:space="preserve">1 </w:t>
      </w:r>
      <w:r w:rsidR="004D4F37" w:rsidRPr="00364B4D">
        <w:rPr>
          <w:rFonts w:ascii="Times New Roman" w:hAnsi="Times New Roman"/>
          <w:b/>
          <w:sz w:val="28"/>
          <w:szCs w:val="28"/>
          <w:lang w:val="kk-KZ"/>
        </w:rPr>
        <w:t>ИОНДАУШЫ СӘУЛЕЛЕНУДІҢ</w:t>
      </w:r>
      <w:r w:rsidR="00600A80" w:rsidRPr="00364B4D">
        <w:rPr>
          <w:rFonts w:ascii="Times New Roman" w:hAnsi="Times New Roman"/>
          <w:b/>
          <w:sz w:val="28"/>
          <w:szCs w:val="28"/>
          <w:lang w:val="kk-KZ"/>
        </w:rPr>
        <w:t xml:space="preserve"> АҚУЫЗ</w:t>
      </w:r>
      <w:r w:rsidR="004D4F37" w:rsidRPr="00364B4D">
        <w:rPr>
          <w:rFonts w:ascii="Times New Roman" w:hAnsi="Times New Roman"/>
          <w:b/>
          <w:sz w:val="28"/>
          <w:szCs w:val="28"/>
          <w:lang w:val="kk-KZ"/>
        </w:rPr>
        <w:t xml:space="preserve">, КӨМІРСУ ЖӘНЕ </w:t>
      </w:r>
      <w:r w:rsidR="00600A80" w:rsidRPr="00364B4D">
        <w:rPr>
          <w:rFonts w:ascii="Times New Roman" w:hAnsi="Times New Roman"/>
          <w:b/>
          <w:sz w:val="28"/>
          <w:szCs w:val="28"/>
          <w:lang w:val="kk-KZ"/>
        </w:rPr>
        <w:t xml:space="preserve">ЛИПИД </w:t>
      </w:r>
      <w:r w:rsidR="004D4F37" w:rsidRPr="00364B4D">
        <w:rPr>
          <w:rFonts w:ascii="Times New Roman" w:hAnsi="Times New Roman"/>
          <w:b/>
          <w:sz w:val="28"/>
          <w:szCs w:val="28"/>
          <w:lang w:val="kk-KZ"/>
        </w:rPr>
        <w:t>АЛМАСУДЫҢ ЖӘНЕ ЖАЛПЫ ҚАН ТАЛДАУЫНЫҢ КӨРСЕТКІШТЕРІНЕ ӘСЕРІ (ӘДЕБИЕТКЕ ШОЛУ)</w:t>
      </w:r>
      <w:r w:rsidR="004D4F37" w:rsidRPr="00364B4D">
        <w:rPr>
          <w:sz w:val="28"/>
          <w:szCs w:val="28"/>
          <w:lang w:val="kk-KZ"/>
        </w:rPr>
        <w:t xml:space="preserve"> </w:t>
      </w:r>
      <w:r w:rsidR="004D4F37" w:rsidRPr="00364B4D">
        <w:rPr>
          <w:rFonts w:ascii="Times New Roman" w:hAnsi="Times New Roman"/>
          <w:b/>
          <w:sz w:val="28"/>
          <w:szCs w:val="28"/>
          <w:lang w:val="kk-KZ"/>
        </w:rPr>
        <w:t xml:space="preserve"> </w:t>
      </w:r>
    </w:p>
    <w:p w14:paraId="74ADC524" w14:textId="77777777" w:rsidR="00DB1CF4" w:rsidRPr="00364B4D" w:rsidRDefault="00DB1CF4"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4970E5F2" w14:textId="4E80E738" w:rsidR="00A1521B" w:rsidRPr="001650C2" w:rsidRDefault="00DB1CF4" w:rsidP="00855C29">
      <w:pPr>
        <w:autoSpaceDE w:val="0"/>
        <w:autoSpaceDN w:val="0"/>
        <w:adjustRightInd w:val="0"/>
        <w:spacing w:after="0" w:line="240" w:lineRule="auto"/>
        <w:ind w:firstLine="709"/>
        <w:jc w:val="both"/>
        <w:outlineLvl w:val="0"/>
        <w:rPr>
          <w:rFonts w:ascii="Times New Roman" w:hAnsi="Times New Roman"/>
          <w:b/>
          <w:bCs/>
          <w:sz w:val="28"/>
          <w:szCs w:val="28"/>
          <w:lang w:val="kk-KZ"/>
        </w:rPr>
      </w:pPr>
      <w:r w:rsidRPr="001650C2">
        <w:rPr>
          <w:rFonts w:ascii="Times New Roman" w:hAnsi="Times New Roman"/>
          <w:b/>
          <w:bCs/>
          <w:sz w:val="28"/>
          <w:szCs w:val="28"/>
          <w:lang w:val="kk-KZ"/>
        </w:rPr>
        <w:t xml:space="preserve">1.1 </w:t>
      </w:r>
      <w:r w:rsidR="00296255" w:rsidRPr="001650C2">
        <w:rPr>
          <w:rFonts w:ascii="Times New Roman" w:hAnsi="Times New Roman"/>
          <w:b/>
          <w:bCs/>
          <w:sz w:val="28"/>
          <w:szCs w:val="28"/>
          <w:lang w:val="kk-KZ"/>
        </w:rPr>
        <w:t xml:space="preserve">Ішкі және сыртқы сәулелендіру кезінде иондаушы сәулеленудің «шағын» дозаларының әсерін бағалау мәселесі   </w:t>
      </w:r>
    </w:p>
    <w:p w14:paraId="1CE1CC43" w14:textId="2A127982" w:rsidR="0080041D" w:rsidRPr="00364B4D" w:rsidRDefault="0080041D" w:rsidP="0080041D">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ХХІ ғасырда ғылым алға қарай </w:t>
      </w:r>
      <w:r w:rsidR="00E735EF" w:rsidRPr="00364B4D">
        <w:rPr>
          <w:rFonts w:ascii="Times New Roman" w:hAnsi="Times New Roman"/>
          <w:sz w:val="28"/>
          <w:szCs w:val="28"/>
          <w:lang w:val="kk-KZ"/>
        </w:rPr>
        <w:t>батыл</w:t>
      </w:r>
      <w:r w:rsidRPr="00364B4D">
        <w:rPr>
          <w:rFonts w:ascii="Times New Roman" w:hAnsi="Times New Roman"/>
          <w:sz w:val="28"/>
          <w:szCs w:val="28"/>
          <w:lang w:val="kk-KZ"/>
        </w:rPr>
        <w:t xml:space="preserve"> </w:t>
      </w:r>
      <w:r w:rsidR="00E735EF" w:rsidRPr="00364B4D">
        <w:rPr>
          <w:rFonts w:ascii="Times New Roman" w:hAnsi="Times New Roman"/>
          <w:sz w:val="28"/>
          <w:szCs w:val="28"/>
          <w:lang w:val="kk-KZ"/>
        </w:rPr>
        <w:t>жылжуда</w:t>
      </w:r>
      <w:r w:rsidRPr="00364B4D">
        <w:rPr>
          <w:rFonts w:ascii="Times New Roman" w:hAnsi="Times New Roman"/>
          <w:sz w:val="28"/>
          <w:szCs w:val="28"/>
          <w:lang w:val="kk-KZ"/>
        </w:rPr>
        <w:t xml:space="preserve">. </w:t>
      </w:r>
      <w:r w:rsidR="00E735EF" w:rsidRPr="00364B4D">
        <w:rPr>
          <w:rFonts w:ascii="Times New Roman" w:hAnsi="Times New Roman"/>
          <w:sz w:val="28"/>
          <w:szCs w:val="28"/>
          <w:lang w:val="kk-KZ"/>
        </w:rPr>
        <w:t>Атап айтқанда, ғылыми-техникалық прогресс, халықтың урбанизациясы, автомобиль өнеркәсібінің дамуы, атом энергетикасы және басқа модернизация қазіргі әлемде көбірек қолданылуда.</w:t>
      </w:r>
      <w:r w:rsidRPr="00364B4D">
        <w:rPr>
          <w:rFonts w:ascii="Times New Roman" w:hAnsi="Times New Roman"/>
          <w:sz w:val="28"/>
          <w:szCs w:val="28"/>
          <w:lang w:val="kk-KZ"/>
        </w:rPr>
        <w:t xml:space="preserve"> Радио</w:t>
      </w:r>
      <w:r w:rsidR="00CC390B" w:rsidRPr="00364B4D">
        <w:rPr>
          <w:rFonts w:ascii="Times New Roman" w:hAnsi="Times New Roman"/>
          <w:sz w:val="28"/>
          <w:szCs w:val="28"/>
          <w:lang w:val="kk-KZ"/>
        </w:rPr>
        <w:t>белсенділік</w:t>
      </w:r>
      <w:r w:rsidRPr="00364B4D">
        <w:rPr>
          <w:rFonts w:ascii="Times New Roman" w:hAnsi="Times New Roman"/>
          <w:sz w:val="28"/>
          <w:szCs w:val="28"/>
          <w:lang w:val="kk-KZ"/>
        </w:rPr>
        <w:t xml:space="preserve"> құбылысының арқасында медицина саласында және өнеркәсіптің әр түрлі салалар</w:t>
      </w:r>
      <w:r w:rsidR="006C41D7" w:rsidRPr="00364B4D">
        <w:rPr>
          <w:rFonts w:ascii="Times New Roman" w:hAnsi="Times New Roman"/>
          <w:sz w:val="28"/>
          <w:szCs w:val="28"/>
          <w:lang w:val="kk-KZ"/>
        </w:rPr>
        <w:t>ын</w:t>
      </w:r>
      <w:r w:rsidRPr="00364B4D">
        <w:rPr>
          <w:rFonts w:ascii="Times New Roman" w:hAnsi="Times New Roman"/>
          <w:sz w:val="28"/>
          <w:szCs w:val="28"/>
          <w:lang w:val="kk-KZ"/>
        </w:rPr>
        <w:t xml:space="preserve">да айтарлықтай жетістіктерге қол жеткізілді. Әрине, өнеркәсіпте және медицинада иондаушы сәулеленуді қолдану адамзат үшін бірқатар мүмкіндіктер </w:t>
      </w:r>
      <w:r w:rsidR="005D15ED" w:rsidRPr="00364B4D">
        <w:rPr>
          <w:rFonts w:ascii="Times New Roman" w:hAnsi="Times New Roman"/>
          <w:sz w:val="28"/>
          <w:szCs w:val="28"/>
          <w:lang w:val="kk-KZ"/>
        </w:rPr>
        <w:t>ашуда</w:t>
      </w:r>
      <w:r w:rsidRPr="00364B4D">
        <w:rPr>
          <w:rFonts w:ascii="Times New Roman" w:hAnsi="Times New Roman"/>
          <w:sz w:val="28"/>
          <w:szCs w:val="28"/>
          <w:lang w:val="kk-KZ"/>
        </w:rPr>
        <w:t xml:space="preserve">, бірақ сонымен </w:t>
      </w:r>
      <w:r w:rsidR="00CC390B" w:rsidRPr="00364B4D">
        <w:rPr>
          <w:rFonts w:ascii="Times New Roman" w:hAnsi="Times New Roman"/>
          <w:sz w:val="28"/>
          <w:szCs w:val="28"/>
          <w:lang w:val="kk-KZ"/>
        </w:rPr>
        <w:t>қатар</w:t>
      </w:r>
      <w:r w:rsidRPr="00364B4D">
        <w:rPr>
          <w:rFonts w:ascii="Times New Roman" w:hAnsi="Times New Roman"/>
          <w:sz w:val="28"/>
          <w:szCs w:val="28"/>
          <w:lang w:val="kk-KZ"/>
        </w:rPr>
        <w:t xml:space="preserve"> </w:t>
      </w:r>
      <w:r w:rsidR="00CC390B" w:rsidRPr="00364B4D">
        <w:rPr>
          <w:rFonts w:ascii="Times New Roman" w:hAnsi="Times New Roman"/>
          <w:sz w:val="28"/>
          <w:szCs w:val="28"/>
          <w:lang w:val="kk-KZ"/>
        </w:rPr>
        <w:t>бұл адамзатқа</w:t>
      </w:r>
      <w:r w:rsidRPr="00364B4D">
        <w:rPr>
          <w:rFonts w:ascii="Times New Roman" w:hAnsi="Times New Roman"/>
          <w:sz w:val="28"/>
          <w:szCs w:val="28"/>
          <w:lang w:val="kk-KZ"/>
        </w:rPr>
        <w:t xml:space="preserve"> </w:t>
      </w:r>
      <w:r w:rsidR="005922CE" w:rsidRPr="00364B4D">
        <w:rPr>
          <w:rFonts w:ascii="Times New Roman" w:hAnsi="Times New Roman"/>
          <w:sz w:val="28"/>
          <w:szCs w:val="28"/>
          <w:lang w:val="kk-KZ"/>
        </w:rPr>
        <w:t xml:space="preserve">түсетін </w:t>
      </w:r>
      <w:r w:rsidRPr="00364B4D">
        <w:rPr>
          <w:rFonts w:ascii="Times New Roman" w:hAnsi="Times New Roman"/>
          <w:sz w:val="28"/>
          <w:szCs w:val="28"/>
          <w:lang w:val="kk-KZ"/>
        </w:rPr>
        <w:t xml:space="preserve">радиациялық жүктемені күрт арттырады. Тиісінше, қазіргі әлемде радиацияның адам ағзасына </w:t>
      </w:r>
      <w:r w:rsidR="005922CE" w:rsidRPr="00364B4D">
        <w:rPr>
          <w:rFonts w:ascii="Times New Roman" w:hAnsi="Times New Roman"/>
          <w:sz w:val="28"/>
          <w:szCs w:val="28"/>
          <w:lang w:val="kk-KZ"/>
        </w:rPr>
        <w:t xml:space="preserve">тигізетін </w:t>
      </w:r>
      <w:r w:rsidRPr="00364B4D">
        <w:rPr>
          <w:rFonts w:ascii="Times New Roman" w:hAnsi="Times New Roman"/>
          <w:sz w:val="28"/>
          <w:szCs w:val="28"/>
          <w:lang w:val="kk-KZ"/>
        </w:rPr>
        <w:t xml:space="preserve">әсерін, оның оң және теріс жақтарын, иондаушы сәулеленудің үлкен және </w:t>
      </w:r>
      <w:r w:rsidR="00ED7A6C" w:rsidRPr="00364B4D">
        <w:rPr>
          <w:rFonts w:ascii="Times New Roman" w:hAnsi="Times New Roman"/>
          <w:sz w:val="28"/>
          <w:szCs w:val="28"/>
          <w:lang w:val="kk-KZ"/>
        </w:rPr>
        <w:t>шағын дозалары</w:t>
      </w:r>
      <w:r w:rsidRPr="00364B4D">
        <w:rPr>
          <w:rFonts w:ascii="Times New Roman" w:hAnsi="Times New Roman"/>
          <w:sz w:val="28"/>
          <w:szCs w:val="28"/>
          <w:lang w:val="kk-KZ"/>
        </w:rPr>
        <w:t xml:space="preserve"> </w:t>
      </w:r>
      <w:r w:rsidR="00ED7A6C" w:rsidRPr="00364B4D">
        <w:rPr>
          <w:rFonts w:ascii="Times New Roman" w:hAnsi="Times New Roman"/>
          <w:sz w:val="28"/>
          <w:szCs w:val="28"/>
          <w:lang w:val="kk-KZ"/>
        </w:rPr>
        <w:t>әсерлерінің айырмашылығын</w:t>
      </w:r>
      <w:r w:rsidRPr="00364B4D">
        <w:rPr>
          <w:rFonts w:ascii="Times New Roman" w:hAnsi="Times New Roman"/>
          <w:sz w:val="28"/>
          <w:szCs w:val="28"/>
          <w:lang w:val="kk-KZ"/>
        </w:rPr>
        <w:t xml:space="preserve"> </w:t>
      </w:r>
      <w:r w:rsidR="00ED7A6C" w:rsidRPr="00364B4D">
        <w:rPr>
          <w:rFonts w:ascii="Times New Roman" w:hAnsi="Times New Roman"/>
          <w:sz w:val="28"/>
          <w:szCs w:val="28"/>
          <w:lang w:val="kk-KZ"/>
        </w:rPr>
        <w:t>зерттеу және</w:t>
      </w:r>
      <w:r w:rsidRPr="00364B4D">
        <w:rPr>
          <w:rFonts w:ascii="Times New Roman" w:hAnsi="Times New Roman"/>
          <w:sz w:val="28"/>
          <w:szCs w:val="28"/>
          <w:lang w:val="kk-KZ"/>
        </w:rPr>
        <w:t xml:space="preserve"> радиациялық қауіпсіздікті қамтамасыз ету өзекті </w:t>
      </w:r>
      <w:r w:rsidR="00E735EF" w:rsidRPr="00364B4D">
        <w:rPr>
          <w:rFonts w:ascii="Times New Roman" w:hAnsi="Times New Roman"/>
          <w:sz w:val="28"/>
          <w:szCs w:val="28"/>
          <w:lang w:val="kk-KZ"/>
        </w:rPr>
        <w:t xml:space="preserve">мәселе </w:t>
      </w:r>
      <w:r w:rsidRPr="00364B4D">
        <w:rPr>
          <w:rFonts w:ascii="Times New Roman" w:hAnsi="Times New Roman"/>
          <w:sz w:val="28"/>
          <w:szCs w:val="28"/>
          <w:lang w:val="kk-KZ"/>
        </w:rPr>
        <w:t>болып табылады [11-13].</w:t>
      </w:r>
    </w:p>
    <w:p w14:paraId="44BE4667" w14:textId="13857C6D" w:rsidR="00CA2AF2" w:rsidRPr="00364B4D" w:rsidRDefault="00CA2AF2" w:rsidP="00CA2AF2">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Әр түрлі елдерде (Жапония, Қазақстан, Беларусь, Ресей, Украина және т.б.) жүргізілген зерттеулер радиациялық ластану аймағында тұратын тұрғындар арасында аурушаңдықтың өскендігін көрсетеді. Бірқатар зерттеулер «таза» аудандардағы тұрғындардың ұқсас көрсеткіштерімен салыстырғанда ластанған аймақтарда денсаулықтың нашарлауы және жүрек-</w:t>
      </w:r>
      <w:r w:rsidR="00CC390B" w:rsidRPr="00364B4D">
        <w:rPr>
          <w:rFonts w:ascii="Times New Roman" w:hAnsi="Times New Roman"/>
          <w:sz w:val="28"/>
          <w:szCs w:val="28"/>
          <w:lang w:val="kk-KZ"/>
        </w:rPr>
        <w:t>қан</w:t>
      </w:r>
      <w:r w:rsidRPr="00364B4D">
        <w:rPr>
          <w:rFonts w:ascii="Times New Roman" w:hAnsi="Times New Roman"/>
          <w:sz w:val="28"/>
          <w:szCs w:val="28"/>
          <w:lang w:val="kk-KZ"/>
        </w:rPr>
        <w:t>тамыр, ас қорыту, жүйке, эндокриндік және сүйек-бұлшықет жүйелері ауруларының саны</w:t>
      </w:r>
      <w:r w:rsidR="00CC390B" w:rsidRPr="00364B4D">
        <w:rPr>
          <w:rFonts w:ascii="Times New Roman" w:hAnsi="Times New Roman"/>
          <w:sz w:val="28"/>
          <w:szCs w:val="28"/>
          <w:lang w:val="kk-KZ"/>
        </w:rPr>
        <w:t>ның көбеюі туралы мәлімдейді [14</w:t>
      </w:r>
      <w:r w:rsidRPr="00364B4D">
        <w:rPr>
          <w:rFonts w:ascii="Times New Roman" w:hAnsi="Times New Roman"/>
          <w:sz w:val="28"/>
          <w:szCs w:val="28"/>
          <w:lang w:val="kk-KZ"/>
        </w:rPr>
        <w:t>]. Радиобиология мен радиоэкологияның өзекті мәселелерінің бірі – сәулелендірудің шағын дозаларының биологиялық әсерлері. Радиацияның шағын дозалары аймағында төмен қуатты дозалардың жоғары салысты</w:t>
      </w:r>
      <w:r w:rsidR="00CC390B" w:rsidRPr="00364B4D">
        <w:rPr>
          <w:rFonts w:ascii="Times New Roman" w:hAnsi="Times New Roman"/>
          <w:sz w:val="28"/>
          <w:szCs w:val="28"/>
          <w:lang w:val="kk-KZ"/>
        </w:rPr>
        <w:t>рмалы тиімділігі көрсетілген [15</w:t>
      </w:r>
      <w:r w:rsidRPr="00364B4D">
        <w:rPr>
          <w:rFonts w:ascii="Times New Roman" w:hAnsi="Times New Roman"/>
          <w:sz w:val="28"/>
          <w:szCs w:val="28"/>
          <w:lang w:val="kk-KZ"/>
        </w:rPr>
        <w:t>]. Сонымен қатар, әр түрлі жасушалар мен тіндердегі мутациялық процестердің күшеюі және төмен дозадағы радиация әсеріне жауап ретінде канцерогенездің ынта</w:t>
      </w:r>
      <w:r w:rsidR="00CC390B" w:rsidRPr="00364B4D">
        <w:rPr>
          <w:rFonts w:ascii="Times New Roman" w:hAnsi="Times New Roman"/>
          <w:sz w:val="28"/>
          <w:szCs w:val="28"/>
          <w:lang w:val="kk-KZ"/>
        </w:rPr>
        <w:t>ландырылуы байқалады [16</w:t>
      </w:r>
      <w:r w:rsidRPr="00364B4D">
        <w:rPr>
          <w:rFonts w:ascii="Times New Roman" w:hAnsi="Times New Roman"/>
          <w:sz w:val="28"/>
          <w:szCs w:val="28"/>
          <w:lang w:val="kk-KZ"/>
        </w:rPr>
        <w:t>].</w:t>
      </w:r>
    </w:p>
    <w:p w14:paraId="529FB59C" w14:textId="1A91B7A7" w:rsidR="00CA2AF2" w:rsidRPr="00364B4D" w:rsidRDefault="00CC390B" w:rsidP="00CA2AF2">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w:t>
      </w:r>
      <w:r w:rsidR="00CA2AF2" w:rsidRPr="00364B4D">
        <w:rPr>
          <w:rFonts w:ascii="Times New Roman" w:hAnsi="Times New Roman"/>
          <w:sz w:val="28"/>
          <w:szCs w:val="28"/>
          <w:lang w:val="kk-KZ"/>
        </w:rPr>
        <w:t>Шағын</w:t>
      </w:r>
      <w:r w:rsidRPr="00364B4D">
        <w:rPr>
          <w:rFonts w:ascii="Times New Roman" w:hAnsi="Times New Roman"/>
          <w:sz w:val="28"/>
          <w:szCs w:val="28"/>
          <w:lang w:val="kk-KZ"/>
        </w:rPr>
        <w:t>»</w:t>
      </w:r>
      <w:r w:rsidR="00CA2AF2" w:rsidRPr="00364B4D">
        <w:rPr>
          <w:rFonts w:ascii="Times New Roman" w:hAnsi="Times New Roman"/>
          <w:sz w:val="28"/>
          <w:szCs w:val="28"/>
          <w:lang w:val="kk-KZ"/>
        </w:rPr>
        <w:t xml:space="preserve"> дозалардың биологиялық әсері, иондаушы сәулеленудің модификациялық әсері, </w:t>
      </w:r>
      <w:r w:rsidRPr="00364B4D">
        <w:rPr>
          <w:rFonts w:ascii="Times New Roman" w:hAnsi="Times New Roman"/>
          <w:sz w:val="28"/>
          <w:szCs w:val="28"/>
          <w:lang w:val="kk-KZ"/>
        </w:rPr>
        <w:t>кешендік</w:t>
      </w:r>
      <w:r w:rsidR="00CA2AF2" w:rsidRPr="00364B4D">
        <w:rPr>
          <w:rFonts w:ascii="Times New Roman" w:hAnsi="Times New Roman"/>
          <w:sz w:val="28"/>
          <w:szCs w:val="28"/>
          <w:lang w:val="kk-KZ"/>
        </w:rPr>
        <w:t xml:space="preserve"> химиялық сезімталдық туралы соңғы жылдары алынған деректер әр түрлі сипаттағы факторлардың ағзаға кешенді әсер ету жағдайында ұзақ мерзімді әсерді бағалау мен болжауда айтар</w:t>
      </w:r>
      <w:r w:rsidRPr="00364B4D">
        <w:rPr>
          <w:rFonts w:ascii="Times New Roman" w:hAnsi="Times New Roman"/>
          <w:sz w:val="28"/>
          <w:szCs w:val="28"/>
          <w:lang w:val="kk-KZ"/>
        </w:rPr>
        <w:t>лықтай белгісіздікке әкеледі [17</w:t>
      </w:r>
      <w:r w:rsidR="00CA2AF2" w:rsidRPr="00364B4D">
        <w:rPr>
          <w:rFonts w:ascii="Times New Roman" w:hAnsi="Times New Roman"/>
          <w:sz w:val="28"/>
          <w:szCs w:val="28"/>
          <w:lang w:val="kk-KZ"/>
        </w:rPr>
        <w:t>]. Ағза</w:t>
      </w:r>
      <w:r w:rsidR="00EC09C1" w:rsidRPr="00364B4D">
        <w:rPr>
          <w:rFonts w:ascii="Times New Roman" w:hAnsi="Times New Roman"/>
          <w:sz w:val="28"/>
          <w:szCs w:val="28"/>
          <w:lang w:val="kk-KZ"/>
        </w:rPr>
        <w:t xml:space="preserve">ға бұл факторлардың </w:t>
      </w:r>
      <w:r w:rsidR="00CA2AF2" w:rsidRPr="00364B4D">
        <w:rPr>
          <w:rFonts w:ascii="Times New Roman" w:hAnsi="Times New Roman"/>
          <w:sz w:val="28"/>
          <w:szCs w:val="28"/>
          <w:lang w:val="kk-KZ"/>
        </w:rPr>
        <w:t xml:space="preserve">төмен дозадағы иондаушы сәулелену әсеріне арнайы емес төзімділігігінің механизмдерін зерттеу үлкен қызығушылық тудырады. </w:t>
      </w:r>
    </w:p>
    <w:p w14:paraId="54F23A1A" w14:textId="5E161012" w:rsidR="00ED7A6C" w:rsidRPr="00364B4D" w:rsidRDefault="00EC09C1" w:rsidP="00ED7A6C">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w:t>
      </w:r>
      <w:r w:rsidR="00ED7A6C" w:rsidRPr="00364B4D">
        <w:rPr>
          <w:rFonts w:ascii="Times New Roman" w:hAnsi="Times New Roman"/>
          <w:sz w:val="28"/>
          <w:szCs w:val="28"/>
          <w:lang w:val="kk-KZ"/>
        </w:rPr>
        <w:t>Шағын</w:t>
      </w:r>
      <w:r w:rsidRPr="00364B4D">
        <w:rPr>
          <w:rFonts w:ascii="Times New Roman" w:hAnsi="Times New Roman"/>
          <w:sz w:val="28"/>
          <w:szCs w:val="28"/>
          <w:lang w:val="kk-KZ"/>
        </w:rPr>
        <w:t>»</w:t>
      </w:r>
      <w:r w:rsidR="00ED7A6C" w:rsidRPr="00364B4D">
        <w:rPr>
          <w:rFonts w:ascii="Times New Roman" w:hAnsi="Times New Roman"/>
          <w:sz w:val="28"/>
          <w:szCs w:val="28"/>
          <w:lang w:val="kk-KZ"/>
        </w:rPr>
        <w:t xml:space="preserve"> дозадағы иондаушы радиацияның биологиялық жүйелерге тигізетін әсері радиобиология мен медицинадағы маңызды мәселе болып табылады [1</w:t>
      </w:r>
      <w:r w:rsidRPr="00364B4D">
        <w:rPr>
          <w:rFonts w:ascii="Times New Roman" w:hAnsi="Times New Roman"/>
          <w:sz w:val="28"/>
          <w:szCs w:val="28"/>
          <w:lang w:val="kk-KZ"/>
        </w:rPr>
        <w:t>8</w:t>
      </w:r>
      <w:r w:rsidR="00ED7A6C" w:rsidRPr="00364B4D">
        <w:rPr>
          <w:rFonts w:ascii="Times New Roman" w:hAnsi="Times New Roman"/>
          <w:sz w:val="28"/>
          <w:szCs w:val="28"/>
          <w:lang w:val="kk-KZ"/>
        </w:rPr>
        <w:t xml:space="preserve">]. Ядролық энергетиканың дамуы, </w:t>
      </w:r>
      <w:r w:rsidR="00AD78DF" w:rsidRPr="00364B4D">
        <w:rPr>
          <w:rFonts w:ascii="Times New Roman" w:hAnsi="Times New Roman"/>
          <w:sz w:val="28"/>
          <w:szCs w:val="28"/>
          <w:lang w:val="kk-KZ"/>
        </w:rPr>
        <w:t>техниканың</w:t>
      </w:r>
      <w:r w:rsidR="00ED7A6C" w:rsidRPr="00364B4D">
        <w:rPr>
          <w:rFonts w:ascii="Times New Roman" w:hAnsi="Times New Roman"/>
          <w:sz w:val="28"/>
          <w:szCs w:val="28"/>
          <w:lang w:val="kk-KZ"/>
        </w:rPr>
        <w:t xml:space="preserve"> әр</w:t>
      </w:r>
      <w:r w:rsidR="00AD78DF" w:rsidRPr="00364B4D">
        <w:rPr>
          <w:rFonts w:ascii="Times New Roman" w:hAnsi="Times New Roman"/>
          <w:sz w:val="28"/>
          <w:szCs w:val="28"/>
          <w:lang w:val="kk-KZ"/>
        </w:rPr>
        <w:t xml:space="preserve"> </w:t>
      </w:r>
      <w:r w:rsidR="00ED7A6C" w:rsidRPr="00364B4D">
        <w:rPr>
          <w:rFonts w:ascii="Times New Roman" w:hAnsi="Times New Roman"/>
          <w:sz w:val="28"/>
          <w:szCs w:val="28"/>
          <w:lang w:val="kk-KZ"/>
        </w:rPr>
        <w:t>түрлі салаларындағы радио</w:t>
      </w:r>
      <w:r w:rsidRPr="00364B4D">
        <w:rPr>
          <w:rFonts w:ascii="Times New Roman" w:hAnsi="Times New Roman"/>
          <w:sz w:val="28"/>
          <w:szCs w:val="28"/>
          <w:lang w:val="kk-KZ"/>
        </w:rPr>
        <w:t>белсенді</w:t>
      </w:r>
      <w:r w:rsidR="00ED7A6C" w:rsidRPr="00364B4D">
        <w:rPr>
          <w:rFonts w:ascii="Times New Roman" w:hAnsi="Times New Roman"/>
          <w:sz w:val="28"/>
          <w:szCs w:val="28"/>
          <w:lang w:val="kk-KZ"/>
        </w:rPr>
        <w:t xml:space="preserve"> материалдарды сынау көлемінің ұлғаюы, әр</w:t>
      </w:r>
      <w:r w:rsidR="00AD78DF" w:rsidRPr="00364B4D">
        <w:rPr>
          <w:rFonts w:ascii="Times New Roman" w:hAnsi="Times New Roman"/>
          <w:sz w:val="28"/>
          <w:szCs w:val="28"/>
          <w:lang w:val="kk-KZ"/>
        </w:rPr>
        <w:t xml:space="preserve"> </w:t>
      </w:r>
      <w:r w:rsidR="00ED7A6C" w:rsidRPr="00364B4D">
        <w:rPr>
          <w:rFonts w:ascii="Times New Roman" w:hAnsi="Times New Roman"/>
          <w:sz w:val="28"/>
          <w:szCs w:val="28"/>
          <w:lang w:val="kk-KZ"/>
        </w:rPr>
        <w:t xml:space="preserve">түрлі мақсаттағы </w:t>
      </w:r>
      <w:r w:rsidR="00AD78DF" w:rsidRPr="00364B4D">
        <w:rPr>
          <w:rFonts w:ascii="Times New Roman" w:hAnsi="Times New Roman"/>
          <w:sz w:val="28"/>
          <w:szCs w:val="28"/>
          <w:lang w:val="kk-KZ"/>
        </w:rPr>
        <w:t>атом</w:t>
      </w:r>
      <w:r w:rsidR="00ED7A6C" w:rsidRPr="00364B4D">
        <w:rPr>
          <w:rFonts w:ascii="Times New Roman" w:hAnsi="Times New Roman"/>
          <w:sz w:val="28"/>
          <w:szCs w:val="28"/>
          <w:lang w:val="kk-KZ"/>
        </w:rPr>
        <w:t xml:space="preserve"> реакторлар</w:t>
      </w:r>
      <w:r w:rsidR="00AD78DF" w:rsidRPr="00364B4D">
        <w:rPr>
          <w:rFonts w:ascii="Times New Roman" w:hAnsi="Times New Roman"/>
          <w:sz w:val="28"/>
          <w:szCs w:val="28"/>
          <w:lang w:val="kk-KZ"/>
        </w:rPr>
        <w:t>ының</w:t>
      </w:r>
      <w:r w:rsidR="00ED7A6C" w:rsidRPr="00364B4D">
        <w:rPr>
          <w:rFonts w:ascii="Times New Roman" w:hAnsi="Times New Roman"/>
          <w:sz w:val="28"/>
          <w:szCs w:val="28"/>
          <w:lang w:val="kk-KZ"/>
        </w:rPr>
        <w:t xml:space="preserve"> ядролық қалдықтар</w:t>
      </w:r>
      <w:r w:rsidR="00AD78DF" w:rsidRPr="00364B4D">
        <w:rPr>
          <w:rFonts w:ascii="Times New Roman" w:hAnsi="Times New Roman"/>
          <w:sz w:val="28"/>
          <w:szCs w:val="28"/>
          <w:lang w:val="kk-KZ"/>
        </w:rPr>
        <w:t>ы көлемінің артуы</w:t>
      </w:r>
      <w:r w:rsidR="00ED7A6C" w:rsidRPr="00364B4D">
        <w:rPr>
          <w:rFonts w:ascii="Times New Roman" w:hAnsi="Times New Roman"/>
          <w:sz w:val="28"/>
          <w:szCs w:val="28"/>
          <w:lang w:val="kk-KZ"/>
        </w:rPr>
        <w:t xml:space="preserve">, әлемнің түкпір-түкпіріндегі радиациялық </w:t>
      </w:r>
      <w:r w:rsidR="00AD78DF" w:rsidRPr="00364B4D">
        <w:rPr>
          <w:rFonts w:ascii="Times New Roman" w:hAnsi="Times New Roman"/>
          <w:sz w:val="28"/>
          <w:szCs w:val="28"/>
          <w:lang w:val="kk-KZ"/>
        </w:rPr>
        <w:t>апаттар</w:t>
      </w:r>
      <w:r w:rsidR="00ED7A6C" w:rsidRPr="00364B4D">
        <w:rPr>
          <w:rFonts w:ascii="Times New Roman" w:hAnsi="Times New Roman"/>
          <w:sz w:val="28"/>
          <w:szCs w:val="28"/>
          <w:lang w:val="kk-KZ"/>
        </w:rPr>
        <w:t xml:space="preserve"> әрдайым </w:t>
      </w:r>
      <w:r w:rsidR="00AD78DF" w:rsidRPr="00364B4D">
        <w:rPr>
          <w:rFonts w:ascii="Times New Roman" w:hAnsi="Times New Roman"/>
          <w:sz w:val="28"/>
          <w:szCs w:val="28"/>
          <w:lang w:val="kk-KZ"/>
        </w:rPr>
        <w:t>сәулелену</w:t>
      </w:r>
      <w:r w:rsidR="00ED7A6C" w:rsidRPr="00364B4D">
        <w:rPr>
          <w:rFonts w:ascii="Times New Roman" w:hAnsi="Times New Roman"/>
          <w:sz w:val="28"/>
          <w:szCs w:val="28"/>
          <w:lang w:val="kk-KZ"/>
        </w:rPr>
        <w:t xml:space="preserve"> доза</w:t>
      </w:r>
      <w:r w:rsidR="00AD78DF" w:rsidRPr="00364B4D">
        <w:rPr>
          <w:rFonts w:ascii="Times New Roman" w:hAnsi="Times New Roman"/>
          <w:sz w:val="28"/>
          <w:szCs w:val="28"/>
          <w:lang w:val="kk-KZ"/>
        </w:rPr>
        <w:t>лары</w:t>
      </w:r>
      <w:r w:rsidR="00ED7A6C" w:rsidRPr="00364B4D">
        <w:rPr>
          <w:rFonts w:ascii="Times New Roman" w:hAnsi="Times New Roman"/>
          <w:sz w:val="28"/>
          <w:szCs w:val="28"/>
          <w:lang w:val="kk-KZ"/>
        </w:rPr>
        <w:t>ның артуымен қатар жүреді [1</w:t>
      </w:r>
      <w:r w:rsidRPr="00364B4D">
        <w:rPr>
          <w:rFonts w:ascii="Times New Roman" w:hAnsi="Times New Roman"/>
          <w:sz w:val="28"/>
          <w:szCs w:val="28"/>
          <w:lang w:val="kk-KZ"/>
        </w:rPr>
        <w:t>9</w:t>
      </w:r>
      <w:r w:rsidR="00ED7A6C" w:rsidRPr="00364B4D">
        <w:rPr>
          <w:rFonts w:ascii="Times New Roman" w:hAnsi="Times New Roman"/>
          <w:sz w:val="28"/>
          <w:szCs w:val="28"/>
          <w:lang w:val="kk-KZ"/>
        </w:rPr>
        <w:t xml:space="preserve">]. Осыған байланысты салыстырмалы </w:t>
      </w:r>
      <w:r w:rsidR="00ED7A6C" w:rsidRPr="00364B4D">
        <w:rPr>
          <w:rFonts w:ascii="Times New Roman" w:hAnsi="Times New Roman"/>
          <w:sz w:val="28"/>
          <w:szCs w:val="28"/>
          <w:lang w:val="kk-KZ"/>
        </w:rPr>
        <w:lastRenderedPageBreak/>
        <w:t xml:space="preserve">түрде </w:t>
      </w:r>
      <w:r w:rsidR="00AD78DF" w:rsidRPr="00364B4D">
        <w:rPr>
          <w:rFonts w:ascii="Times New Roman" w:hAnsi="Times New Roman"/>
          <w:sz w:val="28"/>
          <w:szCs w:val="28"/>
          <w:lang w:val="kk-KZ"/>
        </w:rPr>
        <w:t>шағын дозадағы</w:t>
      </w:r>
      <w:r w:rsidR="00ED7A6C" w:rsidRPr="00364B4D">
        <w:rPr>
          <w:rFonts w:ascii="Times New Roman" w:hAnsi="Times New Roman"/>
          <w:sz w:val="28"/>
          <w:szCs w:val="28"/>
          <w:lang w:val="kk-KZ"/>
        </w:rPr>
        <w:t xml:space="preserve"> иондаушы сәулеленудің тірі организмдерге</w:t>
      </w:r>
      <w:r w:rsidR="004D36C4" w:rsidRPr="00364B4D">
        <w:rPr>
          <w:rFonts w:ascii="Times New Roman" w:hAnsi="Times New Roman"/>
          <w:sz w:val="28"/>
          <w:szCs w:val="28"/>
          <w:lang w:val="kk-KZ"/>
        </w:rPr>
        <w:t xml:space="preserve"> тигізетін</w:t>
      </w:r>
      <w:r w:rsidR="00ED7A6C" w:rsidRPr="00364B4D">
        <w:rPr>
          <w:rFonts w:ascii="Times New Roman" w:hAnsi="Times New Roman"/>
          <w:sz w:val="28"/>
          <w:szCs w:val="28"/>
          <w:lang w:val="kk-KZ"/>
        </w:rPr>
        <w:t xml:space="preserve"> әсері </w:t>
      </w:r>
      <w:r w:rsidR="004D36C4" w:rsidRPr="00364B4D">
        <w:rPr>
          <w:rFonts w:ascii="Times New Roman" w:hAnsi="Times New Roman"/>
          <w:sz w:val="28"/>
          <w:szCs w:val="28"/>
          <w:lang w:val="kk-KZ"/>
        </w:rPr>
        <w:t xml:space="preserve">туралы </w:t>
      </w:r>
      <w:r w:rsidR="00ED7A6C" w:rsidRPr="00364B4D">
        <w:rPr>
          <w:rFonts w:ascii="Times New Roman" w:hAnsi="Times New Roman"/>
          <w:sz w:val="28"/>
          <w:szCs w:val="28"/>
          <w:lang w:val="kk-KZ"/>
        </w:rPr>
        <w:t xml:space="preserve">және </w:t>
      </w:r>
      <w:r w:rsidR="004D36C4" w:rsidRPr="00364B4D">
        <w:rPr>
          <w:rFonts w:ascii="Times New Roman" w:hAnsi="Times New Roman"/>
          <w:sz w:val="28"/>
          <w:szCs w:val="28"/>
          <w:lang w:val="kk-KZ"/>
        </w:rPr>
        <w:t>сәулелендірудің</w:t>
      </w:r>
      <w:r w:rsidR="00ED7A6C" w:rsidRPr="00364B4D">
        <w:rPr>
          <w:rFonts w:ascii="Times New Roman" w:hAnsi="Times New Roman"/>
          <w:sz w:val="28"/>
          <w:szCs w:val="28"/>
          <w:lang w:val="kk-KZ"/>
        </w:rPr>
        <w:t xml:space="preserve"> әсер ету заңдылықтарын зерттеу </w:t>
      </w:r>
      <w:r w:rsidR="004D36C4" w:rsidRPr="00364B4D">
        <w:rPr>
          <w:rFonts w:ascii="Times New Roman" w:hAnsi="Times New Roman"/>
          <w:sz w:val="28"/>
          <w:szCs w:val="28"/>
          <w:lang w:val="kk-KZ"/>
        </w:rPr>
        <w:t>туралы мәселе</w:t>
      </w:r>
      <w:r w:rsidR="00ED7A6C" w:rsidRPr="00364B4D">
        <w:rPr>
          <w:rFonts w:ascii="Times New Roman" w:hAnsi="Times New Roman"/>
          <w:sz w:val="28"/>
          <w:szCs w:val="28"/>
          <w:lang w:val="kk-KZ"/>
        </w:rPr>
        <w:t xml:space="preserve"> барған сайын маңызды болып отыр.</w:t>
      </w:r>
    </w:p>
    <w:p w14:paraId="3D798751" w14:textId="4D3B36AD" w:rsidR="004D36C4" w:rsidRPr="00364B4D" w:rsidRDefault="004D36C4" w:rsidP="004D36C4">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Бүгінгі таңда көптеген </w:t>
      </w:r>
      <w:r w:rsidR="00EC09C1" w:rsidRPr="00364B4D">
        <w:rPr>
          <w:rFonts w:ascii="Times New Roman" w:hAnsi="Times New Roman"/>
          <w:sz w:val="28"/>
          <w:szCs w:val="28"/>
          <w:lang w:val="kk-KZ"/>
        </w:rPr>
        <w:t>ғалымдар</w:t>
      </w:r>
      <w:r w:rsidRPr="00364B4D">
        <w:rPr>
          <w:rFonts w:ascii="Times New Roman" w:hAnsi="Times New Roman"/>
          <w:sz w:val="28"/>
          <w:szCs w:val="28"/>
          <w:lang w:val="kk-KZ"/>
        </w:rPr>
        <w:t xml:space="preserve"> радиация әсері қолайлы мәндер шегінде болса, онда ешқандай қауіп жоқ деп санайды. Керісінше, радиациялық сәулеленудің ең </w:t>
      </w:r>
      <w:r w:rsidR="00F97167" w:rsidRPr="00364B4D">
        <w:rPr>
          <w:rFonts w:ascii="Times New Roman" w:hAnsi="Times New Roman"/>
          <w:sz w:val="28"/>
          <w:szCs w:val="28"/>
          <w:lang w:val="kk-KZ"/>
        </w:rPr>
        <w:t>аз</w:t>
      </w:r>
      <w:r w:rsidRPr="00364B4D">
        <w:rPr>
          <w:rFonts w:ascii="Times New Roman" w:hAnsi="Times New Roman"/>
          <w:sz w:val="28"/>
          <w:szCs w:val="28"/>
          <w:lang w:val="kk-KZ"/>
        </w:rPr>
        <w:t xml:space="preserve"> әсер</w:t>
      </w:r>
      <w:r w:rsidR="00F97167" w:rsidRPr="00364B4D">
        <w:rPr>
          <w:rFonts w:ascii="Times New Roman" w:hAnsi="Times New Roman"/>
          <w:sz w:val="28"/>
          <w:szCs w:val="28"/>
          <w:lang w:val="kk-KZ"/>
        </w:rPr>
        <w:t>і</w:t>
      </w:r>
      <w:r w:rsidRPr="00364B4D">
        <w:rPr>
          <w:rFonts w:ascii="Times New Roman" w:hAnsi="Times New Roman"/>
          <w:sz w:val="28"/>
          <w:szCs w:val="28"/>
          <w:lang w:val="kk-KZ"/>
        </w:rPr>
        <w:t xml:space="preserve"> қауіпті деп санайтын </w:t>
      </w:r>
      <w:r w:rsidR="00E735EF" w:rsidRPr="00364B4D">
        <w:rPr>
          <w:rFonts w:ascii="Times New Roman" w:hAnsi="Times New Roman"/>
          <w:sz w:val="28"/>
          <w:szCs w:val="28"/>
          <w:lang w:val="kk-KZ"/>
        </w:rPr>
        <w:t>ғалымдар да</w:t>
      </w:r>
      <w:r w:rsidR="00EC09C1" w:rsidRPr="00364B4D">
        <w:rPr>
          <w:rFonts w:ascii="Times New Roman" w:hAnsi="Times New Roman"/>
          <w:sz w:val="28"/>
          <w:szCs w:val="28"/>
          <w:lang w:val="kk-KZ"/>
        </w:rPr>
        <w:t xml:space="preserve"> бар [20,21</w:t>
      </w:r>
      <w:r w:rsidRPr="00364B4D">
        <w:rPr>
          <w:rFonts w:ascii="Times New Roman" w:hAnsi="Times New Roman"/>
          <w:sz w:val="28"/>
          <w:szCs w:val="28"/>
          <w:lang w:val="kk-KZ"/>
        </w:rPr>
        <w:t xml:space="preserve">]. Радиациялық қауіпсіздікті түсіну үшін тұрғындар </w:t>
      </w:r>
      <w:r w:rsidR="00F97167" w:rsidRPr="00364B4D">
        <w:rPr>
          <w:rFonts w:ascii="Times New Roman" w:hAnsi="Times New Roman"/>
          <w:sz w:val="28"/>
          <w:szCs w:val="28"/>
          <w:lang w:val="kk-KZ"/>
        </w:rPr>
        <w:t>алған</w:t>
      </w:r>
      <w:r w:rsidRPr="00364B4D">
        <w:rPr>
          <w:rFonts w:ascii="Times New Roman" w:hAnsi="Times New Roman"/>
          <w:sz w:val="28"/>
          <w:szCs w:val="28"/>
          <w:lang w:val="kk-KZ"/>
        </w:rPr>
        <w:t xml:space="preserve"> немесе </w:t>
      </w:r>
      <w:r w:rsidR="00F97167" w:rsidRPr="00364B4D">
        <w:rPr>
          <w:rFonts w:ascii="Times New Roman" w:hAnsi="Times New Roman"/>
          <w:sz w:val="28"/>
          <w:szCs w:val="28"/>
          <w:lang w:val="kk-KZ"/>
        </w:rPr>
        <w:t>алатын</w:t>
      </w:r>
      <w:r w:rsidRPr="00364B4D">
        <w:rPr>
          <w:rFonts w:ascii="Times New Roman" w:hAnsi="Times New Roman"/>
          <w:sz w:val="28"/>
          <w:szCs w:val="28"/>
          <w:lang w:val="kk-KZ"/>
        </w:rPr>
        <w:t xml:space="preserve"> дозалардың мәні туралы объективті ақпарат қажет.</w:t>
      </w:r>
    </w:p>
    <w:p w14:paraId="6647FA2C" w14:textId="3F74E926" w:rsidR="00A24D8B" w:rsidRPr="00364B4D" w:rsidRDefault="00A24D8B" w:rsidP="00A24D8B">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Әр түрлі дозаларда радиациялық әсердің нәтижелерін түсіндіру үшін қолданылатын доза-</w:t>
      </w:r>
      <w:r w:rsidR="00EC09C1" w:rsidRPr="00364B4D">
        <w:rPr>
          <w:rFonts w:ascii="Times New Roman" w:hAnsi="Times New Roman"/>
          <w:sz w:val="28"/>
          <w:szCs w:val="28"/>
          <w:lang w:val="kk-KZ"/>
        </w:rPr>
        <w:t>әсер</w:t>
      </w:r>
      <w:r w:rsidRPr="00364B4D">
        <w:rPr>
          <w:rFonts w:ascii="Times New Roman" w:hAnsi="Times New Roman"/>
          <w:sz w:val="28"/>
          <w:szCs w:val="28"/>
          <w:lang w:val="kk-KZ"/>
        </w:rPr>
        <w:t xml:space="preserve"> </w:t>
      </w:r>
      <w:r w:rsidR="00EC09C1" w:rsidRPr="00364B4D">
        <w:rPr>
          <w:rFonts w:ascii="Times New Roman" w:hAnsi="Times New Roman"/>
          <w:sz w:val="28"/>
          <w:szCs w:val="28"/>
          <w:lang w:val="kk-KZ"/>
        </w:rPr>
        <w:t>үлгілерінің</w:t>
      </w:r>
      <w:r w:rsidRPr="00364B4D">
        <w:rPr>
          <w:rFonts w:ascii="Times New Roman" w:hAnsi="Times New Roman"/>
          <w:sz w:val="28"/>
          <w:szCs w:val="28"/>
          <w:lang w:val="kk-KZ"/>
        </w:rPr>
        <w:t xml:space="preserve"> көптеген әр түрлі теориялық түрлері бар. Әр түрлі </w:t>
      </w:r>
      <w:r w:rsidR="00EC09C1" w:rsidRPr="00364B4D">
        <w:rPr>
          <w:rFonts w:ascii="Times New Roman" w:hAnsi="Times New Roman"/>
          <w:sz w:val="28"/>
          <w:szCs w:val="28"/>
          <w:lang w:val="kk-KZ"/>
        </w:rPr>
        <w:t>үлгілер</w:t>
      </w:r>
      <w:r w:rsidRPr="00364B4D">
        <w:rPr>
          <w:rFonts w:ascii="Times New Roman" w:hAnsi="Times New Roman"/>
          <w:sz w:val="28"/>
          <w:szCs w:val="28"/>
          <w:lang w:val="kk-KZ"/>
        </w:rPr>
        <w:t xml:space="preserve"> сәулелендіруге орай жауап қайтарудың әр түрлі мүмкіндіктерін ұсынады. Олар кез келген әсердің зиянды екендігін болжайтын сызықтық-шексіз мәннен бастап, төмен дозадағы сәулелендіру пайдалы болуы мүмкіндігіне (радиациялық гормезис) дейін түрленеді. Радиациялық биологияда қолданылатын үш доза-</w:t>
      </w:r>
      <w:r w:rsidR="00EC09C1" w:rsidRPr="00364B4D">
        <w:rPr>
          <w:rFonts w:ascii="Times New Roman" w:hAnsi="Times New Roman"/>
          <w:sz w:val="28"/>
          <w:szCs w:val="28"/>
          <w:lang w:val="kk-KZ"/>
        </w:rPr>
        <w:t>әсер үлгісі</w:t>
      </w:r>
      <w:r w:rsidRPr="00364B4D">
        <w:rPr>
          <w:rFonts w:ascii="Times New Roman" w:hAnsi="Times New Roman"/>
          <w:sz w:val="28"/>
          <w:szCs w:val="28"/>
          <w:lang w:val="kk-KZ"/>
        </w:rPr>
        <w:t xml:space="preserve"> бар: сызықтық-шексіз, сызықтық-шекті және сызықты</w:t>
      </w:r>
      <w:r w:rsidR="00FA4014" w:rsidRPr="00364B4D">
        <w:rPr>
          <w:rFonts w:ascii="Times New Roman" w:hAnsi="Times New Roman"/>
          <w:sz w:val="28"/>
          <w:szCs w:val="28"/>
          <w:lang w:val="kk-KZ"/>
        </w:rPr>
        <w:t>қ</w:t>
      </w:r>
      <w:r w:rsidRPr="00364B4D">
        <w:rPr>
          <w:rFonts w:ascii="Times New Roman" w:hAnsi="Times New Roman"/>
          <w:sz w:val="28"/>
          <w:szCs w:val="28"/>
          <w:lang w:val="kk-KZ"/>
        </w:rPr>
        <w:t>-квадраттық. Бұл доза-</w:t>
      </w:r>
      <w:r w:rsidR="00EC09C1" w:rsidRPr="00364B4D">
        <w:rPr>
          <w:rFonts w:ascii="Times New Roman" w:hAnsi="Times New Roman"/>
          <w:sz w:val="28"/>
          <w:szCs w:val="28"/>
          <w:lang w:val="kk-KZ"/>
        </w:rPr>
        <w:t>әсер үлгілері</w:t>
      </w:r>
      <w:r w:rsidRPr="00364B4D">
        <w:rPr>
          <w:rFonts w:ascii="Times New Roman" w:hAnsi="Times New Roman"/>
          <w:sz w:val="28"/>
          <w:szCs w:val="28"/>
          <w:lang w:val="kk-KZ"/>
        </w:rPr>
        <w:t xml:space="preserve"> жоғары дозалардың әсерін төмен дозалар диапазонына экстр</w:t>
      </w:r>
      <w:r w:rsidR="00EC09C1" w:rsidRPr="00364B4D">
        <w:rPr>
          <w:rFonts w:ascii="Times New Roman" w:hAnsi="Times New Roman"/>
          <w:sz w:val="28"/>
          <w:szCs w:val="28"/>
          <w:lang w:val="kk-KZ"/>
        </w:rPr>
        <w:t>аполяциялау үшін қолданылады [22</w:t>
      </w:r>
      <w:r w:rsidRPr="00364B4D">
        <w:rPr>
          <w:rFonts w:ascii="Times New Roman" w:hAnsi="Times New Roman"/>
          <w:sz w:val="28"/>
          <w:szCs w:val="28"/>
          <w:lang w:val="kk-KZ"/>
        </w:rPr>
        <w:t>-2</w:t>
      </w:r>
      <w:r w:rsidR="00EC09C1" w:rsidRPr="00364B4D">
        <w:rPr>
          <w:rFonts w:ascii="Times New Roman" w:hAnsi="Times New Roman"/>
          <w:sz w:val="28"/>
          <w:szCs w:val="28"/>
          <w:lang w:val="kk-KZ"/>
        </w:rPr>
        <w:t>5</w:t>
      </w:r>
      <w:r w:rsidRPr="00364B4D">
        <w:rPr>
          <w:rFonts w:ascii="Times New Roman" w:hAnsi="Times New Roman"/>
          <w:sz w:val="28"/>
          <w:szCs w:val="28"/>
          <w:lang w:val="kk-KZ"/>
        </w:rPr>
        <w:t>].</w:t>
      </w:r>
    </w:p>
    <w:p w14:paraId="43BEDF63" w14:textId="6B044D83" w:rsidR="00A24D8B" w:rsidRPr="00364B4D" w:rsidRDefault="00E9160C" w:rsidP="00A24D8B">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200 мГр-ге тең м</w:t>
      </w:r>
      <w:r w:rsidR="00A24D8B" w:rsidRPr="00364B4D">
        <w:rPr>
          <w:rFonts w:ascii="Times New Roman" w:hAnsi="Times New Roman"/>
          <w:sz w:val="28"/>
          <w:szCs w:val="28"/>
          <w:lang w:val="kk-KZ"/>
        </w:rPr>
        <w:t>едициналық аспект</w:t>
      </w:r>
      <w:r w:rsidRPr="00364B4D">
        <w:rPr>
          <w:rFonts w:ascii="Times New Roman" w:hAnsi="Times New Roman"/>
          <w:sz w:val="28"/>
          <w:szCs w:val="28"/>
          <w:lang w:val="kk-KZ"/>
        </w:rPr>
        <w:t>тегі</w:t>
      </w:r>
      <w:r w:rsidR="00A24D8B" w:rsidRPr="00364B4D">
        <w:rPr>
          <w:rFonts w:ascii="Times New Roman" w:hAnsi="Times New Roman"/>
          <w:sz w:val="28"/>
          <w:szCs w:val="28"/>
          <w:lang w:val="kk-KZ"/>
        </w:rPr>
        <w:t xml:space="preserve"> шағын дозалардың шегі соңғы жылдары</w:t>
      </w:r>
      <w:r w:rsidRPr="00364B4D">
        <w:rPr>
          <w:rFonts w:ascii="Times New Roman" w:hAnsi="Times New Roman"/>
          <w:sz w:val="28"/>
          <w:szCs w:val="28"/>
          <w:lang w:val="kk-KZ"/>
        </w:rPr>
        <w:t xml:space="preserve"> 100 мГр-ге</w:t>
      </w:r>
      <w:r w:rsidR="00A24D8B" w:rsidRPr="00364B4D">
        <w:rPr>
          <w:rFonts w:ascii="Times New Roman" w:hAnsi="Times New Roman"/>
          <w:sz w:val="28"/>
          <w:szCs w:val="28"/>
          <w:lang w:val="kk-KZ"/>
        </w:rPr>
        <w:t xml:space="preserve"> дейін төмендетілді. 100 мГ</w:t>
      </w:r>
      <w:r w:rsidRPr="00364B4D">
        <w:rPr>
          <w:rFonts w:ascii="Times New Roman" w:hAnsi="Times New Roman"/>
          <w:sz w:val="28"/>
          <w:szCs w:val="28"/>
          <w:lang w:val="kk-KZ"/>
        </w:rPr>
        <w:t>р</w:t>
      </w:r>
      <w:r w:rsidR="00A24D8B" w:rsidRPr="00364B4D">
        <w:rPr>
          <w:rFonts w:ascii="Times New Roman" w:hAnsi="Times New Roman"/>
          <w:sz w:val="28"/>
          <w:szCs w:val="28"/>
          <w:lang w:val="kk-KZ"/>
        </w:rPr>
        <w:t xml:space="preserve"> шамаларын АҚШ </w:t>
      </w:r>
      <w:r w:rsidRPr="00364B4D">
        <w:rPr>
          <w:rFonts w:ascii="Times New Roman" w:hAnsi="Times New Roman"/>
          <w:sz w:val="28"/>
          <w:szCs w:val="28"/>
          <w:lang w:val="kk-KZ"/>
        </w:rPr>
        <w:t>Ғылым академиясы</w:t>
      </w:r>
      <w:r w:rsidR="00A24D8B" w:rsidRPr="00364B4D">
        <w:rPr>
          <w:rFonts w:ascii="Times New Roman" w:hAnsi="Times New Roman"/>
          <w:sz w:val="28"/>
          <w:szCs w:val="28"/>
          <w:lang w:val="kk-KZ"/>
        </w:rPr>
        <w:t xml:space="preserve"> </w:t>
      </w:r>
      <w:r w:rsidRPr="00364B4D">
        <w:rPr>
          <w:rFonts w:ascii="Times New Roman" w:hAnsi="Times New Roman"/>
          <w:sz w:val="28"/>
          <w:szCs w:val="28"/>
          <w:lang w:val="kk-KZ"/>
        </w:rPr>
        <w:t>И</w:t>
      </w:r>
      <w:r w:rsidR="00A24D8B" w:rsidRPr="00364B4D">
        <w:rPr>
          <w:rFonts w:ascii="Times New Roman" w:hAnsi="Times New Roman"/>
          <w:sz w:val="28"/>
          <w:szCs w:val="28"/>
          <w:lang w:val="kk-KZ"/>
        </w:rPr>
        <w:t>онд</w:t>
      </w:r>
      <w:r w:rsidRPr="00364B4D">
        <w:rPr>
          <w:rFonts w:ascii="Times New Roman" w:hAnsi="Times New Roman"/>
          <w:sz w:val="28"/>
          <w:szCs w:val="28"/>
          <w:lang w:val="kk-KZ"/>
        </w:rPr>
        <w:t>аушы</w:t>
      </w:r>
      <w:r w:rsidR="00A24D8B" w:rsidRPr="00364B4D">
        <w:rPr>
          <w:rFonts w:ascii="Times New Roman" w:hAnsi="Times New Roman"/>
          <w:sz w:val="28"/>
          <w:szCs w:val="28"/>
          <w:lang w:val="kk-KZ"/>
        </w:rPr>
        <w:t xml:space="preserve"> </w:t>
      </w:r>
      <w:r w:rsidRPr="00364B4D">
        <w:rPr>
          <w:rFonts w:ascii="Times New Roman" w:hAnsi="Times New Roman"/>
          <w:sz w:val="28"/>
          <w:szCs w:val="28"/>
          <w:lang w:val="kk-KZ"/>
        </w:rPr>
        <w:t>радиацияның</w:t>
      </w:r>
      <w:r w:rsidR="00A24D8B" w:rsidRPr="00364B4D">
        <w:rPr>
          <w:rFonts w:ascii="Times New Roman" w:hAnsi="Times New Roman"/>
          <w:sz w:val="28"/>
          <w:szCs w:val="28"/>
          <w:lang w:val="kk-KZ"/>
        </w:rPr>
        <w:t xml:space="preserve"> биологиялық әсері жөніндегі комитеті (BEIR), АҚШ Энергетика министрлігі (</w:t>
      </w:r>
      <w:r w:rsidRPr="00364B4D">
        <w:rPr>
          <w:rFonts w:ascii="Times New Roman" w:hAnsi="Times New Roman"/>
          <w:sz w:val="28"/>
          <w:szCs w:val="28"/>
          <w:lang w:val="kk-KZ"/>
        </w:rPr>
        <w:t xml:space="preserve">Department of Energy – </w:t>
      </w:r>
      <w:r w:rsidR="00A24D8B" w:rsidRPr="00364B4D">
        <w:rPr>
          <w:rFonts w:ascii="Times New Roman" w:hAnsi="Times New Roman"/>
          <w:sz w:val="28"/>
          <w:szCs w:val="28"/>
          <w:lang w:val="kk-KZ"/>
        </w:rPr>
        <w:t xml:space="preserve">DOE), </w:t>
      </w:r>
      <w:r w:rsidR="00E735EF" w:rsidRPr="00364B4D">
        <w:rPr>
          <w:rFonts w:ascii="Times New Roman" w:hAnsi="Times New Roman"/>
          <w:sz w:val="28"/>
          <w:szCs w:val="28"/>
          <w:lang w:val="kk-KZ"/>
        </w:rPr>
        <w:t>Атомдық сәулеленудің әсері туралы ғылыми комитет</w:t>
      </w:r>
      <w:r w:rsidR="003830D9" w:rsidRPr="00364B4D">
        <w:rPr>
          <w:rFonts w:ascii="Times New Roman" w:hAnsi="Times New Roman"/>
          <w:sz w:val="28"/>
          <w:szCs w:val="28"/>
          <w:lang w:val="kk-KZ"/>
        </w:rPr>
        <w:t>тің</w:t>
      </w:r>
      <w:r w:rsidRPr="00364B4D">
        <w:rPr>
          <w:rFonts w:ascii="Times New Roman" w:hAnsi="Times New Roman"/>
          <w:sz w:val="28"/>
          <w:szCs w:val="28"/>
          <w:lang w:val="kk-KZ"/>
        </w:rPr>
        <w:t xml:space="preserve"> </w:t>
      </w:r>
      <w:r w:rsidR="00A24D8B" w:rsidRPr="00364B4D">
        <w:rPr>
          <w:rFonts w:ascii="Times New Roman" w:hAnsi="Times New Roman"/>
          <w:sz w:val="28"/>
          <w:szCs w:val="28"/>
          <w:lang w:val="kk-KZ"/>
        </w:rPr>
        <w:t>кейбір құжаттар</w:t>
      </w:r>
      <w:r w:rsidR="003830D9" w:rsidRPr="00364B4D">
        <w:rPr>
          <w:rFonts w:ascii="Times New Roman" w:hAnsi="Times New Roman"/>
          <w:sz w:val="28"/>
          <w:szCs w:val="28"/>
          <w:lang w:val="kk-KZ"/>
        </w:rPr>
        <w:t>ының</w:t>
      </w:r>
      <w:r w:rsidR="00A24D8B" w:rsidRPr="00364B4D">
        <w:rPr>
          <w:rFonts w:ascii="Times New Roman" w:hAnsi="Times New Roman"/>
          <w:sz w:val="28"/>
          <w:szCs w:val="28"/>
          <w:lang w:val="kk-KZ"/>
        </w:rPr>
        <w:t xml:space="preserve"> жобаларында және басқа ұйымдар</w:t>
      </w:r>
      <w:r w:rsidR="003830D9" w:rsidRPr="00364B4D">
        <w:rPr>
          <w:rFonts w:ascii="Times New Roman" w:hAnsi="Times New Roman"/>
          <w:sz w:val="28"/>
          <w:szCs w:val="28"/>
          <w:lang w:val="kk-KZ"/>
        </w:rPr>
        <w:t xml:space="preserve"> </w:t>
      </w:r>
      <w:r w:rsidR="00A24D8B" w:rsidRPr="00364B4D">
        <w:rPr>
          <w:rFonts w:ascii="Times New Roman" w:hAnsi="Times New Roman"/>
          <w:sz w:val="28"/>
          <w:szCs w:val="28"/>
          <w:lang w:val="kk-KZ"/>
        </w:rPr>
        <w:t xml:space="preserve">да ұстана бастады. </w:t>
      </w:r>
      <w:r w:rsidR="003830D9" w:rsidRPr="00364B4D">
        <w:rPr>
          <w:rFonts w:ascii="Times New Roman" w:hAnsi="Times New Roman"/>
          <w:sz w:val="28"/>
          <w:szCs w:val="28"/>
          <w:lang w:val="kk-KZ"/>
        </w:rPr>
        <w:t>Жапондық когорта қатерлі ісік ауруының пайда болуының гипотетикалық доза-жауап қисығына квадраттық компоненттің үлесін қосу</w:t>
      </w:r>
      <w:r w:rsidR="00EC09C1" w:rsidRPr="00364B4D">
        <w:rPr>
          <w:rFonts w:ascii="Times New Roman" w:hAnsi="Times New Roman"/>
          <w:sz w:val="28"/>
          <w:szCs w:val="28"/>
          <w:lang w:val="kk-KZ"/>
        </w:rPr>
        <w:t xml:space="preserve"> үшін төмен дозаның шегі 100 мГр</w:t>
      </w:r>
      <w:r w:rsidR="003830D9" w:rsidRPr="00364B4D">
        <w:rPr>
          <w:rFonts w:ascii="Times New Roman" w:hAnsi="Times New Roman"/>
          <w:sz w:val="28"/>
          <w:szCs w:val="28"/>
          <w:lang w:val="kk-KZ"/>
        </w:rPr>
        <w:t xml:space="preserve"> дейін төмендетілді деп болжануда </w:t>
      </w:r>
      <w:r w:rsidR="00EC09C1" w:rsidRPr="00364B4D">
        <w:rPr>
          <w:rFonts w:ascii="Times New Roman" w:hAnsi="Times New Roman"/>
          <w:sz w:val="28"/>
          <w:szCs w:val="28"/>
          <w:lang w:val="kk-KZ"/>
        </w:rPr>
        <w:t>[26, 27</w:t>
      </w:r>
      <w:r w:rsidR="00A24D8B" w:rsidRPr="00364B4D">
        <w:rPr>
          <w:rFonts w:ascii="Times New Roman" w:hAnsi="Times New Roman"/>
          <w:sz w:val="28"/>
          <w:szCs w:val="28"/>
          <w:lang w:val="kk-KZ"/>
        </w:rPr>
        <w:t>].</w:t>
      </w:r>
    </w:p>
    <w:p w14:paraId="0119B20D" w14:textId="4DA9A1F6" w:rsidR="00E9160C" w:rsidRPr="00364B4D" w:rsidRDefault="00E9160C" w:rsidP="00E9160C">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Кез келген әсер ету деңгейіндегі кез келген белгілі канцероген үшін сызықтық-шексіз доза-</w:t>
      </w:r>
      <w:r w:rsidR="00EC09C1" w:rsidRPr="00364B4D">
        <w:rPr>
          <w:rFonts w:ascii="Times New Roman" w:hAnsi="Times New Roman"/>
          <w:sz w:val="28"/>
          <w:szCs w:val="28"/>
          <w:lang w:val="kk-KZ"/>
        </w:rPr>
        <w:t>әсер</w:t>
      </w:r>
      <w:r w:rsidRPr="00364B4D">
        <w:rPr>
          <w:rFonts w:ascii="Times New Roman" w:hAnsi="Times New Roman"/>
          <w:sz w:val="28"/>
          <w:szCs w:val="28"/>
          <w:lang w:val="kk-KZ"/>
        </w:rPr>
        <w:t xml:space="preserve"> </w:t>
      </w:r>
      <w:r w:rsidR="00EC09C1" w:rsidRPr="00364B4D">
        <w:rPr>
          <w:rFonts w:ascii="Times New Roman" w:hAnsi="Times New Roman"/>
          <w:sz w:val="28"/>
          <w:szCs w:val="28"/>
          <w:lang w:val="kk-KZ"/>
        </w:rPr>
        <w:t>үлгісі</w:t>
      </w:r>
      <w:r w:rsidRPr="00364B4D">
        <w:rPr>
          <w:rFonts w:ascii="Times New Roman" w:hAnsi="Times New Roman"/>
          <w:sz w:val="28"/>
          <w:szCs w:val="28"/>
          <w:lang w:val="kk-KZ"/>
        </w:rPr>
        <w:t xml:space="preserve"> барлық салаларда қолданылады. Бұл </w:t>
      </w:r>
      <w:r w:rsidR="00EC09C1" w:rsidRPr="00364B4D">
        <w:rPr>
          <w:rFonts w:ascii="Times New Roman" w:hAnsi="Times New Roman"/>
          <w:sz w:val="28"/>
          <w:szCs w:val="28"/>
          <w:lang w:val="kk-KZ"/>
        </w:rPr>
        <w:t>үлгі</w:t>
      </w:r>
      <w:r w:rsidRPr="00364B4D">
        <w:rPr>
          <w:rFonts w:ascii="Times New Roman" w:hAnsi="Times New Roman"/>
          <w:sz w:val="28"/>
          <w:szCs w:val="28"/>
          <w:lang w:val="kk-KZ"/>
        </w:rPr>
        <w:t xml:space="preserve"> кез келген радиациялық </w:t>
      </w:r>
      <w:r w:rsidR="00447A55" w:rsidRPr="00364B4D">
        <w:rPr>
          <w:rFonts w:ascii="Times New Roman" w:hAnsi="Times New Roman"/>
          <w:sz w:val="28"/>
          <w:szCs w:val="28"/>
          <w:lang w:val="kk-KZ"/>
        </w:rPr>
        <w:t>сәулелендіру ол</w:t>
      </w:r>
      <w:r w:rsidRPr="00364B4D">
        <w:rPr>
          <w:rFonts w:ascii="Times New Roman" w:hAnsi="Times New Roman"/>
          <w:sz w:val="28"/>
          <w:szCs w:val="28"/>
          <w:lang w:val="kk-KZ"/>
        </w:rPr>
        <w:t xml:space="preserve"> қаншалықты аз болса да, қатерлі ісік ауруын тудыруы мүмкін деп мәлімдейді. Бұл</w:t>
      </w:r>
      <w:r w:rsidR="00EC09C1" w:rsidRPr="00364B4D">
        <w:rPr>
          <w:rFonts w:ascii="Times New Roman" w:hAnsi="Times New Roman"/>
          <w:sz w:val="28"/>
          <w:szCs w:val="28"/>
          <w:lang w:val="kk-KZ"/>
        </w:rPr>
        <w:t xml:space="preserve"> тұжырымның</w:t>
      </w:r>
      <w:r w:rsidRPr="00364B4D">
        <w:rPr>
          <w:rFonts w:ascii="Times New Roman" w:hAnsi="Times New Roman"/>
          <w:sz w:val="28"/>
          <w:szCs w:val="28"/>
          <w:lang w:val="kk-KZ"/>
        </w:rPr>
        <w:t xml:space="preserve"> мүмкін бол</w:t>
      </w:r>
      <w:r w:rsidR="00EC09C1" w:rsidRPr="00364B4D">
        <w:rPr>
          <w:rFonts w:ascii="Times New Roman" w:hAnsi="Times New Roman"/>
          <w:sz w:val="28"/>
          <w:szCs w:val="28"/>
          <w:lang w:val="kk-KZ"/>
        </w:rPr>
        <w:t>уына</w:t>
      </w:r>
      <w:r w:rsidRPr="00364B4D">
        <w:rPr>
          <w:rFonts w:ascii="Times New Roman" w:hAnsi="Times New Roman"/>
          <w:sz w:val="28"/>
          <w:szCs w:val="28"/>
          <w:lang w:val="kk-KZ"/>
        </w:rPr>
        <w:t xml:space="preserve"> қарамастан, әдетте, шамамен 0,5 Г</w:t>
      </w:r>
      <w:r w:rsidR="00447A55" w:rsidRPr="00364B4D">
        <w:rPr>
          <w:rFonts w:ascii="Times New Roman" w:hAnsi="Times New Roman"/>
          <w:sz w:val="28"/>
          <w:szCs w:val="28"/>
          <w:lang w:val="kk-KZ"/>
        </w:rPr>
        <w:t>р</w:t>
      </w:r>
      <w:r w:rsidRPr="00364B4D">
        <w:rPr>
          <w:rFonts w:ascii="Times New Roman" w:hAnsi="Times New Roman"/>
          <w:sz w:val="28"/>
          <w:szCs w:val="28"/>
          <w:lang w:val="kk-KZ"/>
        </w:rPr>
        <w:t xml:space="preserve">-ден төмен </w:t>
      </w:r>
      <w:r w:rsidR="003830D9" w:rsidRPr="00364B4D">
        <w:rPr>
          <w:rFonts w:ascii="Times New Roman" w:hAnsi="Times New Roman"/>
          <w:sz w:val="28"/>
          <w:szCs w:val="28"/>
          <w:lang w:val="kk-KZ"/>
        </w:rPr>
        <w:t xml:space="preserve">дозада </w:t>
      </w:r>
      <w:r w:rsidRPr="00364B4D">
        <w:rPr>
          <w:rFonts w:ascii="Times New Roman" w:hAnsi="Times New Roman"/>
          <w:sz w:val="28"/>
          <w:szCs w:val="28"/>
          <w:lang w:val="kk-KZ"/>
        </w:rPr>
        <w:t>кл</w:t>
      </w:r>
      <w:r w:rsidR="00EC09C1" w:rsidRPr="00364B4D">
        <w:rPr>
          <w:rFonts w:ascii="Times New Roman" w:hAnsi="Times New Roman"/>
          <w:sz w:val="28"/>
          <w:szCs w:val="28"/>
          <w:lang w:val="kk-KZ"/>
        </w:rPr>
        <w:t>иникалық әсерлер байқалмайды [28</w:t>
      </w:r>
      <w:r w:rsidRPr="00364B4D">
        <w:rPr>
          <w:rFonts w:ascii="Times New Roman" w:hAnsi="Times New Roman"/>
          <w:sz w:val="28"/>
          <w:szCs w:val="28"/>
          <w:lang w:val="kk-KZ"/>
        </w:rPr>
        <w:t>].</w:t>
      </w:r>
    </w:p>
    <w:p w14:paraId="51D0409D" w14:textId="12D8FAB1" w:rsidR="00E9160C" w:rsidRPr="00364B4D" w:rsidRDefault="00E9160C" w:rsidP="00E9160C">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0,5 Гр-ден жоғары дозаларда </w:t>
      </w:r>
      <w:r w:rsidR="00687AD6" w:rsidRPr="00364B4D">
        <w:rPr>
          <w:rFonts w:ascii="Times New Roman" w:hAnsi="Times New Roman"/>
          <w:sz w:val="28"/>
          <w:szCs w:val="28"/>
          <w:lang w:val="kk-KZ"/>
        </w:rPr>
        <w:t>сәулелендірудің</w:t>
      </w:r>
      <w:r w:rsidRPr="00364B4D">
        <w:rPr>
          <w:rFonts w:ascii="Times New Roman" w:hAnsi="Times New Roman"/>
          <w:sz w:val="28"/>
          <w:szCs w:val="28"/>
          <w:lang w:val="kk-KZ"/>
        </w:rPr>
        <w:t xml:space="preserve"> клиникалық</w:t>
      </w:r>
      <w:r w:rsidR="00EC09C1" w:rsidRPr="00364B4D">
        <w:rPr>
          <w:rFonts w:ascii="Times New Roman" w:hAnsi="Times New Roman"/>
          <w:sz w:val="28"/>
          <w:szCs w:val="28"/>
          <w:lang w:val="kk-KZ"/>
        </w:rPr>
        <w:t xml:space="preserve"> белгілері пайда бола бастайды. Ә</w:t>
      </w:r>
      <w:r w:rsidRPr="00364B4D">
        <w:rPr>
          <w:rFonts w:ascii="Times New Roman" w:hAnsi="Times New Roman"/>
          <w:sz w:val="28"/>
          <w:szCs w:val="28"/>
          <w:lang w:val="kk-KZ"/>
        </w:rPr>
        <w:t xml:space="preserve">лдеқайда жоғары дозаларда радиациялық </w:t>
      </w:r>
      <w:r w:rsidR="00687AD6" w:rsidRPr="00364B4D">
        <w:rPr>
          <w:rFonts w:ascii="Times New Roman" w:hAnsi="Times New Roman"/>
          <w:sz w:val="28"/>
          <w:szCs w:val="28"/>
          <w:lang w:val="kk-KZ"/>
        </w:rPr>
        <w:t>сәулелендіру</w:t>
      </w:r>
      <w:r w:rsidRPr="00364B4D">
        <w:rPr>
          <w:rFonts w:ascii="Times New Roman" w:hAnsi="Times New Roman"/>
          <w:sz w:val="28"/>
          <w:szCs w:val="28"/>
          <w:lang w:val="kk-KZ"/>
        </w:rPr>
        <w:t xml:space="preserve"> негізінен оның жасушаларға мутагендік әсер етуіне </w:t>
      </w:r>
      <w:r w:rsidR="00687AD6" w:rsidRPr="00364B4D">
        <w:rPr>
          <w:rFonts w:ascii="Times New Roman" w:hAnsi="Times New Roman"/>
          <w:sz w:val="28"/>
          <w:szCs w:val="28"/>
          <w:lang w:val="kk-KZ"/>
        </w:rPr>
        <w:t>байланысты канцерогенді әсерге ие болатыны сөзсіз</w:t>
      </w:r>
      <w:r w:rsidRPr="00364B4D">
        <w:rPr>
          <w:rFonts w:ascii="Times New Roman" w:hAnsi="Times New Roman"/>
          <w:sz w:val="28"/>
          <w:szCs w:val="28"/>
          <w:lang w:val="kk-KZ"/>
        </w:rPr>
        <w:t>. Сәуле</w:t>
      </w:r>
      <w:r w:rsidR="00687AD6" w:rsidRPr="00364B4D">
        <w:rPr>
          <w:rFonts w:ascii="Times New Roman" w:hAnsi="Times New Roman"/>
          <w:sz w:val="28"/>
          <w:szCs w:val="28"/>
          <w:lang w:val="kk-KZ"/>
        </w:rPr>
        <w:t>лендірудің</w:t>
      </w:r>
      <w:r w:rsidRPr="00364B4D">
        <w:rPr>
          <w:rFonts w:ascii="Times New Roman" w:hAnsi="Times New Roman"/>
          <w:sz w:val="28"/>
          <w:szCs w:val="28"/>
          <w:lang w:val="kk-KZ"/>
        </w:rPr>
        <w:t xml:space="preserve"> ең үлкен байланыс</w:t>
      </w:r>
      <w:r w:rsidR="00687AD6" w:rsidRPr="00364B4D">
        <w:rPr>
          <w:rFonts w:ascii="Times New Roman" w:hAnsi="Times New Roman"/>
          <w:sz w:val="28"/>
          <w:szCs w:val="28"/>
          <w:lang w:val="kk-KZ"/>
        </w:rPr>
        <w:t>ы</w:t>
      </w:r>
      <w:r w:rsidRPr="00364B4D">
        <w:rPr>
          <w:rFonts w:ascii="Times New Roman" w:hAnsi="Times New Roman"/>
          <w:sz w:val="28"/>
          <w:szCs w:val="28"/>
          <w:lang w:val="kk-KZ"/>
        </w:rPr>
        <w:t xml:space="preserve"> лейк</w:t>
      </w:r>
      <w:r w:rsidR="00687AD6" w:rsidRPr="00364B4D">
        <w:rPr>
          <w:rFonts w:ascii="Times New Roman" w:hAnsi="Times New Roman"/>
          <w:sz w:val="28"/>
          <w:szCs w:val="28"/>
          <w:lang w:val="kk-KZ"/>
        </w:rPr>
        <w:t>оздармен</w:t>
      </w:r>
      <w:r w:rsidRPr="00364B4D">
        <w:rPr>
          <w:rFonts w:ascii="Times New Roman" w:hAnsi="Times New Roman"/>
          <w:sz w:val="28"/>
          <w:szCs w:val="28"/>
          <w:lang w:val="kk-KZ"/>
        </w:rPr>
        <w:t xml:space="preserve"> анықтал</w:t>
      </w:r>
      <w:r w:rsidR="00687AD6" w:rsidRPr="00364B4D">
        <w:rPr>
          <w:rFonts w:ascii="Times New Roman" w:hAnsi="Times New Roman"/>
          <w:sz w:val="28"/>
          <w:szCs w:val="28"/>
          <w:lang w:val="kk-KZ"/>
        </w:rPr>
        <w:t>ған</w:t>
      </w:r>
      <w:r w:rsidR="00EC09C1" w:rsidRPr="00364B4D">
        <w:rPr>
          <w:rFonts w:ascii="Times New Roman" w:hAnsi="Times New Roman"/>
          <w:sz w:val="28"/>
          <w:szCs w:val="28"/>
          <w:lang w:val="kk-KZ"/>
        </w:rPr>
        <w:t xml:space="preserve"> [29</w:t>
      </w:r>
      <w:r w:rsidRPr="00364B4D">
        <w:rPr>
          <w:rFonts w:ascii="Times New Roman" w:hAnsi="Times New Roman"/>
          <w:sz w:val="28"/>
          <w:szCs w:val="28"/>
          <w:lang w:val="kk-KZ"/>
        </w:rPr>
        <w:t>].</w:t>
      </w:r>
    </w:p>
    <w:p w14:paraId="7F030CC8" w14:textId="5E0D0144" w:rsidR="00447A55" w:rsidRPr="00364B4D" w:rsidRDefault="00447A55" w:rsidP="00687AD6">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Доза</w:t>
      </w:r>
      <w:r w:rsidR="00687AD6" w:rsidRPr="00364B4D">
        <w:rPr>
          <w:rFonts w:ascii="Times New Roman" w:hAnsi="Times New Roman"/>
          <w:sz w:val="28"/>
          <w:szCs w:val="28"/>
          <w:lang w:val="kk-KZ"/>
        </w:rPr>
        <w:t>-жауап</w:t>
      </w:r>
      <w:r w:rsidRPr="00364B4D">
        <w:rPr>
          <w:rFonts w:ascii="Times New Roman" w:hAnsi="Times New Roman"/>
          <w:sz w:val="28"/>
          <w:szCs w:val="28"/>
          <w:lang w:val="kk-KZ"/>
        </w:rPr>
        <w:t xml:space="preserve"> сызықтық шекті </w:t>
      </w:r>
      <w:r w:rsidR="00EC09C1" w:rsidRPr="00364B4D">
        <w:rPr>
          <w:rFonts w:ascii="Times New Roman" w:hAnsi="Times New Roman"/>
          <w:sz w:val="28"/>
          <w:szCs w:val="28"/>
          <w:lang w:val="kk-KZ"/>
        </w:rPr>
        <w:t>үлгісі</w:t>
      </w:r>
      <w:r w:rsidRPr="00364B4D">
        <w:rPr>
          <w:rFonts w:ascii="Times New Roman" w:hAnsi="Times New Roman"/>
          <w:sz w:val="28"/>
          <w:szCs w:val="28"/>
          <w:lang w:val="kk-KZ"/>
        </w:rPr>
        <w:t xml:space="preserve"> дозаның </w:t>
      </w:r>
      <w:r w:rsidR="00687AD6" w:rsidRPr="00364B4D">
        <w:rPr>
          <w:rFonts w:ascii="Times New Roman" w:hAnsi="Times New Roman"/>
          <w:sz w:val="28"/>
          <w:szCs w:val="28"/>
          <w:lang w:val="kk-KZ"/>
        </w:rPr>
        <w:t xml:space="preserve">одан төмен ешқандай әсер байқалмайтын </w:t>
      </w:r>
      <w:r w:rsidRPr="00364B4D">
        <w:rPr>
          <w:rFonts w:ascii="Times New Roman" w:hAnsi="Times New Roman"/>
          <w:sz w:val="28"/>
          <w:szCs w:val="28"/>
          <w:lang w:val="kk-KZ"/>
        </w:rPr>
        <w:t>белгіленген деңгейін</w:t>
      </w:r>
      <w:r w:rsidR="00687AD6" w:rsidRPr="00364B4D">
        <w:rPr>
          <w:rFonts w:ascii="Times New Roman" w:hAnsi="Times New Roman"/>
          <w:sz w:val="28"/>
          <w:szCs w:val="28"/>
          <w:lang w:val="kk-KZ"/>
        </w:rPr>
        <w:t>ің бар болуын болжайды</w:t>
      </w:r>
      <w:r w:rsidRPr="00364B4D">
        <w:rPr>
          <w:rFonts w:ascii="Times New Roman" w:hAnsi="Times New Roman"/>
          <w:sz w:val="28"/>
          <w:szCs w:val="28"/>
          <w:lang w:val="kk-KZ"/>
        </w:rPr>
        <w:t>. Шекті деңгейде әсер айтарлықтай байқалады және дозаның жоғарылауымен сызықты</w:t>
      </w:r>
      <w:r w:rsidR="00687AD6" w:rsidRPr="00364B4D">
        <w:rPr>
          <w:rFonts w:ascii="Times New Roman" w:hAnsi="Times New Roman"/>
          <w:sz w:val="28"/>
          <w:szCs w:val="28"/>
          <w:lang w:val="kk-KZ"/>
        </w:rPr>
        <w:t>қ тұрғыда</w:t>
      </w:r>
      <w:r w:rsidRPr="00364B4D">
        <w:rPr>
          <w:rFonts w:ascii="Times New Roman" w:hAnsi="Times New Roman"/>
          <w:sz w:val="28"/>
          <w:szCs w:val="28"/>
          <w:lang w:val="kk-KZ"/>
        </w:rPr>
        <w:t xml:space="preserve"> өседі. Бұл көптеген авторлар қолдану үшін ең қолайлы деп санайтын доза-</w:t>
      </w:r>
      <w:r w:rsidR="00EC09C1" w:rsidRPr="00364B4D">
        <w:rPr>
          <w:rFonts w:ascii="Times New Roman" w:hAnsi="Times New Roman"/>
          <w:sz w:val="28"/>
          <w:szCs w:val="28"/>
          <w:lang w:val="kk-KZ"/>
        </w:rPr>
        <w:t>әсер үлгісі</w:t>
      </w:r>
      <w:r w:rsidRPr="00364B4D">
        <w:rPr>
          <w:rFonts w:ascii="Times New Roman" w:hAnsi="Times New Roman"/>
          <w:sz w:val="28"/>
          <w:szCs w:val="28"/>
          <w:lang w:val="kk-KZ"/>
        </w:rPr>
        <w:t>, өйткені 0,5 Г</w:t>
      </w:r>
      <w:r w:rsidR="00687AD6" w:rsidRPr="00364B4D">
        <w:rPr>
          <w:rFonts w:ascii="Times New Roman" w:hAnsi="Times New Roman"/>
          <w:sz w:val="28"/>
          <w:szCs w:val="28"/>
          <w:lang w:val="kk-KZ"/>
        </w:rPr>
        <w:t>р</w:t>
      </w:r>
      <w:r w:rsidRPr="00364B4D">
        <w:rPr>
          <w:rFonts w:ascii="Times New Roman" w:hAnsi="Times New Roman"/>
          <w:sz w:val="28"/>
          <w:szCs w:val="28"/>
          <w:lang w:val="kk-KZ"/>
        </w:rPr>
        <w:t xml:space="preserve"> немесе одан төмен деңгейдегі </w:t>
      </w:r>
      <w:r w:rsidR="00687AD6" w:rsidRPr="00364B4D">
        <w:rPr>
          <w:rFonts w:ascii="Times New Roman" w:hAnsi="Times New Roman"/>
          <w:sz w:val="28"/>
          <w:szCs w:val="28"/>
          <w:lang w:val="kk-KZ"/>
        </w:rPr>
        <w:t xml:space="preserve">радиациялық әсер ету кезінде ешқандай </w:t>
      </w:r>
      <w:r w:rsidRPr="00364B4D">
        <w:rPr>
          <w:rFonts w:ascii="Times New Roman" w:hAnsi="Times New Roman"/>
          <w:sz w:val="28"/>
          <w:szCs w:val="28"/>
          <w:lang w:val="kk-KZ"/>
        </w:rPr>
        <w:t>кл</w:t>
      </w:r>
      <w:r w:rsidR="00EC09C1" w:rsidRPr="00364B4D">
        <w:rPr>
          <w:rFonts w:ascii="Times New Roman" w:hAnsi="Times New Roman"/>
          <w:sz w:val="28"/>
          <w:szCs w:val="28"/>
          <w:lang w:val="kk-KZ"/>
        </w:rPr>
        <w:t>иникалық әсерлер байқалмайды [30</w:t>
      </w:r>
      <w:r w:rsidRPr="00364B4D">
        <w:rPr>
          <w:rFonts w:ascii="Times New Roman" w:hAnsi="Times New Roman"/>
          <w:sz w:val="28"/>
          <w:szCs w:val="28"/>
          <w:lang w:val="kk-KZ"/>
        </w:rPr>
        <w:t>].</w:t>
      </w:r>
    </w:p>
    <w:p w14:paraId="330E5C5A" w14:textId="7308F1FB" w:rsidR="00447A55" w:rsidRPr="00364B4D" w:rsidRDefault="00447A55" w:rsidP="00687AD6">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lastRenderedPageBreak/>
        <w:t>Сызықтық квадраттық доза-</w:t>
      </w:r>
      <w:r w:rsidR="00EC09C1" w:rsidRPr="00364B4D">
        <w:rPr>
          <w:rFonts w:ascii="Times New Roman" w:hAnsi="Times New Roman"/>
          <w:sz w:val="28"/>
          <w:szCs w:val="28"/>
          <w:lang w:val="kk-KZ"/>
        </w:rPr>
        <w:t>әсер үлгісі</w:t>
      </w:r>
      <w:r w:rsidRPr="00364B4D">
        <w:rPr>
          <w:rFonts w:ascii="Times New Roman" w:hAnsi="Times New Roman"/>
          <w:sz w:val="28"/>
          <w:szCs w:val="28"/>
          <w:lang w:val="kk-KZ"/>
        </w:rPr>
        <w:t xml:space="preserve"> адамның </w:t>
      </w:r>
      <w:r w:rsidR="00687AD6" w:rsidRPr="00364B4D">
        <w:rPr>
          <w:rFonts w:ascii="Times New Roman" w:hAnsi="Times New Roman"/>
          <w:sz w:val="28"/>
          <w:szCs w:val="28"/>
          <w:lang w:val="kk-KZ"/>
        </w:rPr>
        <w:t>радиацияның</w:t>
      </w:r>
      <w:r w:rsidRPr="00364B4D">
        <w:rPr>
          <w:rFonts w:ascii="Times New Roman" w:hAnsi="Times New Roman"/>
          <w:sz w:val="28"/>
          <w:szCs w:val="28"/>
          <w:lang w:val="kk-KZ"/>
        </w:rPr>
        <w:t xml:space="preserve"> әсер</w:t>
      </w:r>
      <w:r w:rsidR="00687AD6" w:rsidRPr="00364B4D">
        <w:rPr>
          <w:rFonts w:ascii="Times New Roman" w:hAnsi="Times New Roman"/>
          <w:sz w:val="28"/>
          <w:szCs w:val="28"/>
          <w:lang w:val="kk-KZ"/>
        </w:rPr>
        <w:t xml:space="preserve"> ету</w:t>
      </w:r>
      <w:r w:rsidRPr="00364B4D">
        <w:rPr>
          <w:rFonts w:ascii="Times New Roman" w:hAnsi="Times New Roman"/>
          <w:sz w:val="28"/>
          <w:szCs w:val="28"/>
          <w:lang w:val="kk-KZ"/>
        </w:rPr>
        <w:t xml:space="preserve">іне </w:t>
      </w:r>
      <w:r w:rsidR="00687AD6" w:rsidRPr="00364B4D">
        <w:rPr>
          <w:rFonts w:ascii="Times New Roman" w:hAnsi="Times New Roman"/>
          <w:sz w:val="28"/>
          <w:szCs w:val="28"/>
          <w:lang w:val="kk-KZ"/>
        </w:rPr>
        <w:t xml:space="preserve">орай қайтаратын </w:t>
      </w:r>
      <w:r w:rsidRPr="00364B4D">
        <w:rPr>
          <w:rFonts w:ascii="Times New Roman" w:hAnsi="Times New Roman"/>
          <w:sz w:val="28"/>
          <w:szCs w:val="28"/>
          <w:lang w:val="kk-KZ"/>
        </w:rPr>
        <w:t xml:space="preserve">жалпы </w:t>
      </w:r>
      <w:r w:rsidR="00687AD6" w:rsidRPr="00364B4D">
        <w:rPr>
          <w:rFonts w:ascii="Times New Roman" w:hAnsi="Times New Roman"/>
          <w:sz w:val="28"/>
          <w:szCs w:val="28"/>
          <w:lang w:val="kk-KZ"/>
        </w:rPr>
        <w:t>жауабы</w:t>
      </w:r>
      <w:r w:rsidRPr="00364B4D">
        <w:rPr>
          <w:rFonts w:ascii="Times New Roman" w:hAnsi="Times New Roman"/>
          <w:sz w:val="28"/>
          <w:szCs w:val="28"/>
          <w:lang w:val="kk-KZ"/>
        </w:rPr>
        <w:t xml:space="preserve"> үшін қолданылады. Радиациялық әсердің төмен</w:t>
      </w:r>
      <w:r w:rsidR="00687AD6" w:rsidRPr="00364B4D">
        <w:rPr>
          <w:rFonts w:ascii="Times New Roman" w:hAnsi="Times New Roman"/>
          <w:sz w:val="28"/>
          <w:szCs w:val="28"/>
          <w:lang w:val="kk-KZ"/>
        </w:rPr>
        <w:t>гі</w:t>
      </w:r>
      <w:r w:rsidRPr="00364B4D">
        <w:rPr>
          <w:rFonts w:ascii="Times New Roman" w:hAnsi="Times New Roman"/>
          <w:sz w:val="28"/>
          <w:szCs w:val="28"/>
          <w:lang w:val="kk-KZ"/>
        </w:rPr>
        <w:t xml:space="preserve"> деңгейіндегі реакция сызықты</w:t>
      </w:r>
      <w:r w:rsidR="00687AD6" w:rsidRPr="00364B4D">
        <w:rPr>
          <w:rFonts w:ascii="Times New Roman" w:hAnsi="Times New Roman"/>
          <w:sz w:val="28"/>
          <w:szCs w:val="28"/>
          <w:lang w:val="kk-KZ"/>
        </w:rPr>
        <w:t>қ</w:t>
      </w:r>
      <w:r w:rsidRPr="00364B4D">
        <w:rPr>
          <w:rFonts w:ascii="Times New Roman" w:hAnsi="Times New Roman"/>
          <w:sz w:val="28"/>
          <w:szCs w:val="28"/>
          <w:lang w:val="kk-KZ"/>
        </w:rPr>
        <w:t xml:space="preserve">, ал </w:t>
      </w:r>
      <w:r w:rsidR="00687AD6" w:rsidRPr="00364B4D">
        <w:rPr>
          <w:rFonts w:ascii="Times New Roman" w:hAnsi="Times New Roman"/>
          <w:sz w:val="28"/>
          <w:szCs w:val="28"/>
          <w:lang w:val="kk-KZ"/>
        </w:rPr>
        <w:t xml:space="preserve">одан </w:t>
      </w:r>
      <w:r w:rsidRPr="00364B4D">
        <w:rPr>
          <w:rFonts w:ascii="Times New Roman" w:hAnsi="Times New Roman"/>
          <w:sz w:val="28"/>
          <w:szCs w:val="28"/>
          <w:lang w:val="kk-KZ"/>
        </w:rPr>
        <w:t>жоғары дозалары квадратты</w:t>
      </w:r>
      <w:r w:rsidR="00B23B73" w:rsidRPr="00364B4D">
        <w:rPr>
          <w:rFonts w:ascii="Times New Roman" w:hAnsi="Times New Roman"/>
          <w:sz w:val="28"/>
          <w:szCs w:val="28"/>
          <w:lang w:val="kk-KZ"/>
        </w:rPr>
        <w:t>қ болады. Бұл доза-</w:t>
      </w:r>
      <w:r w:rsidR="00EC09C1" w:rsidRPr="00364B4D">
        <w:rPr>
          <w:rFonts w:ascii="Times New Roman" w:hAnsi="Times New Roman"/>
          <w:sz w:val="28"/>
          <w:szCs w:val="28"/>
          <w:lang w:val="kk-KZ"/>
        </w:rPr>
        <w:t>әсер үлгісінде</w:t>
      </w:r>
      <w:r w:rsidRPr="00364B4D">
        <w:rPr>
          <w:rFonts w:ascii="Times New Roman" w:hAnsi="Times New Roman"/>
          <w:sz w:val="28"/>
          <w:szCs w:val="28"/>
          <w:lang w:val="kk-KZ"/>
        </w:rPr>
        <w:t xml:space="preserve"> шек жоқ. Жасушалардың </w:t>
      </w:r>
      <w:r w:rsidR="00B23B73" w:rsidRPr="00364B4D">
        <w:rPr>
          <w:rFonts w:ascii="Times New Roman" w:hAnsi="Times New Roman"/>
          <w:sz w:val="28"/>
          <w:szCs w:val="28"/>
          <w:lang w:val="kk-KZ"/>
        </w:rPr>
        <w:t>тірі қалу</w:t>
      </w:r>
      <w:r w:rsidRPr="00364B4D">
        <w:rPr>
          <w:rFonts w:ascii="Times New Roman" w:hAnsi="Times New Roman"/>
          <w:sz w:val="28"/>
          <w:szCs w:val="28"/>
          <w:lang w:val="kk-KZ"/>
        </w:rPr>
        <w:t xml:space="preserve"> теорияларында </w:t>
      </w:r>
      <w:r w:rsidR="00371585" w:rsidRPr="00364B4D">
        <w:rPr>
          <w:rFonts w:ascii="Times New Roman" w:hAnsi="Times New Roman"/>
          <w:sz w:val="28"/>
          <w:szCs w:val="28"/>
          <w:lang w:val="kk-KZ"/>
        </w:rPr>
        <w:t>сызықтық квадраттық доза-</w:t>
      </w:r>
      <w:r w:rsidR="00EC09C1" w:rsidRPr="00364B4D">
        <w:rPr>
          <w:rFonts w:ascii="Times New Roman" w:hAnsi="Times New Roman"/>
          <w:sz w:val="28"/>
          <w:szCs w:val="28"/>
          <w:lang w:val="kk-KZ"/>
        </w:rPr>
        <w:t>әсер үлгісі</w:t>
      </w:r>
      <w:r w:rsidR="00B23B73" w:rsidRPr="00364B4D">
        <w:rPr>
          <w:rFonts w:ascii="Times New Roman" w:hAnsi="Times New Roman"/>
          <w:sz w:val="28"/>
          <w:szCs w:val="28"/>
          <w:lang w:val="kk-KZ"/>
        </w:rPr>
        <w:t xml:space="preserve"> бір соққы</w:t>
      </w:r>
      <w:r w:rsidRPr="00364B4D">
        <w:rPr>
          <w:rFonts w:ascii="Times New Roman" w:hAnsi="Times New Roman"/>
          <w:sz w:val="28"/>
          <w:szCs w:val="28"/>
          <w:lang w:val="kk-KZ"/>
        </w:rPr>
        <w:t xml:space="preserve"> теория</w:t>
      </w:r>
      <w:r w:rsidR="00B23B73" w:rsidRPr="00364B4D">
        <w:rPr>
          <w:rFonts w:ascii="Times New Roman" w:hAnsi="Times New Roman"/>
          <w:sz w:val="28"/>
          <w:szCs w:val="28"/>
          <w:lang w:val="kk-KZ"/>
        </w:rPr>
        <w:t>сын</w:t>
      </w:r>
      <w:r w:rsidRPr="00364B4D">
        <w:rPr>
          <w:rFonts w:ascii="Times New Roman" w:hAnsi="Times New Roman"/>
          <w:sz w:val="28"/>
          <w:szCs w:val="28"/>
          <w:lang w:val="kk-KZ"/>
        </w:rPr>
        <w:t xml:space="preserve"> ұсыну үшін қолданылады. Бұл теория адам </w:t>
      </w:r>
      <w:r w:rsidR="00371585" w:rsidRPr="00364B4D">
        <w:rPr>
          <w:rFonts w:ascii="Times New Roman" w:hAnsi="Times New Roman"/>
          <w:sz w:val="28"/>
          <w:szCs w:val="28"/>
          <w:lang w:val="kk-KZ"/>
        </w:rPr>
        <w:t>жасушаларының иондаушы сәулелену</w:t>
      </w:r>
      <w:r w:rsidRPr="00364B4D">
        <w:rPr>
          <w:rFonts w:ascii="Times New Roman" w:hAnsi="Times New Roman"/>
          <w:sz w:val="28"/>
          <w:szCs w:val="28"/>
          <w:lang w:val="kk-KZ"/>
        </w:rPr>
        <w:t xml:space="preserve"> әсерін</w:t>
      </w:r>
      <w:r w:rsidR="00371585" w:rsidRPr="00364B4D">
        <w:rPr>
          <w:rFonts w:ascii="Times New Roman" w:hAnsi="Times New Roman"/>
          <w:sz w:val="28"/>
          <w:szCs w:val="28"/>
          <w:lang w:val="kk-KZ"/>
        </w:rPr>
        <w:t>е реакциясын ең</w:t>
      </w:r>
      <w:r w:rsidR="002E5AC8" w:rsidRPr="00364B4D">
        <w:rPr>
          <w:rFonts w:ascii="Times New Roman" w:hAnsi="Times New Roman"/>
          <w:sz w:val="28"/>
          <w:szCs w:val="28"/>
          <w:lang w:val="kk-KZ"/>
        </w:rPr>
        <w:t xml:space="preserve"> жақсы түсіндіреді [31-33</w:t>
      </w:r>
      <w:r w:rsidRPr="00364B4D">
        <w:rPr>
          <w:rFonts w:ascii="Times New Roman" w:hAnsi="Times New Roman"/>
          <w:sz w:val="28"/>
          <w:szCs w:val="28"/>
          <w:lang w:val="kk-KZ"/>
        </w:rPr>
        <w:t>].</w:t>
      </w:r>
      <w:r w:rsidR="00371585" w:rsidRPr="00364B4D">
        <w:rPr>
          <w:rFonts w:ascii="Times New Roman" w:hAnsi="Times New Roman"/>
          <w:sz w:val="28"/>
          <w:szCs w:val="28"/>
          <w:lang w:val="kk-KZ"/>
        </w:rPr>
        <w:t xml:space="preserve"> </w:t>
      </w:r>
      <w:r w:rsidR="005709B6" w:rsidRPr="00364B4D">
        <w:rPr>
          <w:rFonts w:ascii="Times New Roman" w:hAnsi="Times New Roman"/>
          <w:sz w:val="28"/>
          <w:szCs w:val="28"/>
          <w:lang w:val="kk-KZ"/>
        </w:rPr>
        <w:t xml:space="preserve"> </w:t>
      </w:r>
    </w:p>
    <w:p w14:paraId="45D247A3" w14:textId="39FCFFB9" w:rsidR="005709B6" w:rsidRPr="00364B4D" w:rsidRDefault="005709B6" w:rsidP="005709B6">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Барлық доза-</w:t>
      </w:r>
      <w:r w:rsidR="002E5AC8" w:rsidRPr="00364B4D">
        <w:rPr>
          <w:rFonts w:ascii="Times New Roman" w:hAnsi="Times New Roman"/>
          <w:sz w:val="28"/>
          <w:szCs w:val="28"/>
          <w:lang w:val="kk-KZ"/>
        </w:rPr>
        <w:t>әсер үлгілері</w:t>
      </w:r>
      <w:r w:rsidRPr="00364B4D">
        <w:rPr>
          <w:rFonts w:ascii="Times New Roman" w:hAnsi="Times New Roman"/>
          <w:sz w:val="28"/>
          <w:szCs w:val="28"/>
          <w:lang w:val="kk-KZ"/>
        </w:rPr>
        <w:t xml:space="preserve"> үшін дозаның зиянды болып саналатынын есте ұстаған жөн. Әдетте, дозаның жоғарылауымен жауап зақымдану нүктесіне дейін артады; басқаша айтқанда, белгілі бір шектен асып кетеді, зарарлы болып табылады. Сәулеленуге арналған доза-</w:t>
      </w:r>
      <w:r w:rsidR="002E5AC8" w:rsidRPr="00364B4D">
        <w:rPr>
          <w:rFonts w:ascii="Times New Roman" w:hAnsi="Times New Roman"/>
          <w:sz w:val="28"/>
          <w:szCs w:val="28"/>
          <w:lang w:val="kk-KZ"/>
        </w:rPr>
        <w:t>әсер үлгілері</w:t>
      </w:r>
      <w:r w:rsidRPr="00364B4D">
        <w:rPr>
          <w:rFonts w:ascii="Times New Roman" w:hAnsi="Times New Roman"/>
          <w:sz w:val="28"/>
          <w:szCs w:val="28"/>
          <w:lang w:val="kk-KZ"/>
        </w:rPr>
        <w:t xml:space="preserve"> </w:t>
      </w:r>
      <w:r w:rsidR="002E5AC8" w:rsidRPr="00364B4D">
        <w:rPr>
          <w:rFonts w:ascii="Times New Roman" w:hAnsi="Times New Roman"/>
          <w:sz w:val="28"/>
          <w:szCs w:val="28"/>
          <w:lang w:val="kk-KZ"/>
        </w:rPr>
        <w:t>зерттелетін көрсеткішке</w:t>
      </w:r>
      <w:r w:rsidRPr="00364B4D">
        <w:rPr>
          <w:rFonts w:ascii="Times New Roman" w:hAnsi="Times New Roman"/>
          <w:sz w:val="28"/>
          <w:szCs w:val="28"/>
          <w:lang w:val="kk-KZ"/>
        </w:rPr>
        <w:t xml:space="preserve"> байланысты өзгеріп отырады. </w:t>
      </w:r>
      <w:r w:rsidR="00AF0790" w:rsidRPr="00364B4D">
        <w:rPr>
          <w:rFonts w:ascii="Times New Roman" w:hAnsi="Times New Roman"/>
          <w:sz w:val="28"/>
          <w:szCs w:val="28"/>
          <w:lang w:val="kk-KZ"/>
        </w:rPr>
        <w:t>Радиациялық сәулелендірудің</w:t>
      </w:r>
      <w:r w:rsidRPr="00364B4D">
        <w:rPr>
          <w:rFonts w:ascii="Times New Roman" w:hAnsi="Times New Roman"/>
          <w:sz w:val="28"/>
          <w:szCs w:val="28"/>
          <w:lang w:val="kk-KZ"/>
        </w:rPr>
        <w:t xml:space="preserve"> </w:t>
      </w:r>
      <w:r w:rsidR="00AF0790" w:rsidRPr="00364B4D">
        <w:rPr>
          <w:rFonts w:ascii="Times New Roman" w:hAnsi="Times New Roman"/>
          <w:sz w:val="28"/>
          <w:szCs w:val="28"/>
          <w:lang w:val="kk-KZ"/>
        </w:rPr>
        <w:t xml:space="preserve">сызықтық </w:t>
      </w:r>
      <w:r w:rsidRPr="00364B4D">
        <w:rPr>
          <w:rFonts w:ascii="Times New Roman" w:hAnsi="Times New Roman"/>
          <w:sz w:val="28"/>
          <w:szCs w:val="28"/>
          <w:lang w:val="kk-KZ"/>
        </w:rPr>
        <w:t>шекті</w:t>
      </w:r>
      <w:r w:rsidR="00AF0790" w:rsidRPr="00364B4D">
        <w:rPr>
          <w:rFonts w:ascii="Times New Roman" w:hAnsi="Times New Roman"/>
          <w:sz w:val="28"/>
          <w:szCs w:val="28"/>
          <w:lang w:val="kk-KZ"/>
        </w:rPr>
        <w:t xml:space="preserve"> </w:t>
      </w:r>
      <w:r w:rsidRPr="00364B4D">
        <w:rPr>
          <w:rFonts w:ascii="Times New Roman" w:hAnsi="Times New Roman"/>
          <w:sz w:val="28"/>
          <w:szCs w:val="28"/>
          <w:lang w:val="kk-KZ"/>
        </w:rPr>
        <w:t>доза-</w:t>
      </w:r>
      <w:r w:rsidR="002E5AC8" w:rsidRPr="00364B4D">
        <w:rPr>
          <w:rFonts w:ascii="Times New Roman" w:hAnsi="Times New Roman"/>
          <w:sz w:val="28"/>
          <w:szCs w:val="28"/>
          <w:lang w:val="kk-KZ"/>
        </w:rPr>
        <w:t>әсер үлгісін</w:t>
      </w:r>
      <w:r w:rsidR="00AF0790" w:rsidRPr="00364B4D">
        <w:rPr>
          <w:rFonts w:ascii="Times New Roman" w:hAnsi="Times New Roman"/>
          <w:sz w:val="28"/>
          <w:szCs w:val="28"/>
          <w:lang w:val="kk-KZ"/>
        </w:rPr>
        <w:t xml:space="preserve"> қолдайтын ықтимал шег</w:t>
      </w:r>
      <w:r w:rsidRPr="00364B4D">
        <w:rPr>
          <w:rFonts w:ascii="Times New Roman" w:hAnsi="Times New Roman"/>
          <w:sz w:val="28"/>
          <w:szCs w:val="28"/>
          <w:lang w:val="kk-KZ"/>
        </w:rPr>
        <w:t>і</w:t>
      </w:r>
      <w:r w:rsidR="00AF0790" w:rsidRPr="00364B4D">
        <w:rPr>
          <w:rFonts w:ascii="Times New Roman" w:hAnsi="Times New Roman"/>
          <w:sz w:val="28"/>
          <w:szCs w:val="28"/>
          <w:lang w:val="kk-KZ"/>
        </w:rPr>
        <w:t>н көрсететін</w:t>
      </w:r>
      <w:r w:rsidRPr="00364B4D">
        <w:rPr>
          <w:rFonts w:ascii="Times New Roman" w:hAnsi="Times New Roman"/>
          <w:sz w:val="28"/>
          <w:szCs w:val="28"/>
          <w:lang w:val="kk-KZ"/>
        </w:rPr>
        <w:t xml:space="preserve"> </w:t>
      </w:r>
      <w:r w:rsidR="00AF0790" w:rsidRPr="00364B4D">
        <w:rPr>
          <w:rFonts w:ascii="Times New Roman" w:hAnsi="Times New Roman"/>
          <w:sz w:val="28"/>
          <w:szCs w:val="28"/>
          <w:lang w:val="kk-KZ"/>
        </w:rPr>
        <w:t>деректер</w:t>
      </w:r>
      <w:r w:rsidRPr="00364B4D">
        <w:rPr>
          <w:rFonts w:ascii="Times New Roman" w:hAnsi="Times New Roman"/>
          <w:sz w:val="28"/>
          <w:szCs w:val="28"/>
          <w:lang w:val="kk-KZ"/>
        </w:rPr>
        <w:t xml:space="preserve"> бар екенін есте ұстаған жөн. Сонымен қатар, </w:t>
      </w:r>
      <w:r w:rsidR="00AF0790" w:rsidRPr="00364B4D">
        <w:rPr>
          <w:rFonts w:ascii="Times New Roman" w:hAnsi="Times New Roman"/>
          <w:sz w:val="28"/>
          <w:szCs w:val="28"/>
          <w:lang w:val="kk-KZ"/>
        </w:rPr>
        <w:t>шағын</w:t>
      </w:r>
      <w:r w:rsidRPr="00364B4D">
        <w:rPr>
          <w:rFonts w:ascii="Times New Roman" w:hAnsi="Times New Roman"/>
          <w:sz w:val="28"/>
          <w:szCs w:val="28"/>
          <w:lang w:val="kk-KZ"/>
        </w:rPr>
        <w:t xml:space="preserve"> доза</w:t>
      </w:r>
      <w:r w:rsidR="00AF0790" w:rsidRPr="00364B4D">
        <w:rPr>
          <w:rFonts w:ascii="Times New Roman" w:hAnsi="Times New Roman"/>
          <w:sz w:val="28"/>
          <w:szCs w:val="28"/>
          <w:lang w:val="kk-KZ"/>
        </w:rPr>
        <w:t>лар саласындағы</w:t>
      </w:r>
      <w:r w:rsidRPr="00364B4D">
        <w:rPr>
          <w:rFonts w:ascii="Times New Roman" w:hAnsi="Times New Roman"/>
          <w:sz w:val="28"/>
          <w:szCs w:val="28"/>
          <w:lang w:val="kk-KZ"/>
        </w:rPr>
        <w:t xml:space="preserve"> сәулелену</w:t>
      </w:r>
      <w:r w:rsidR="00AF0790" w:rsidRPr="00364B4D">
        <w:rPr>
          <w:rFonts w:ascii="Times New Roman" w:hAnsi="Times New Roman"/>
          <w:sz w:val="28"/>
          <w:szCs w:val="28"/>
          <w:lang w:val="kk-KZ"/>
        </w:rPr>
        <w:t xml:space="preserve"> үшін</w:t>
      </w:r>
      <w:r w:rsidRPr="00364B4D">
        <w:rPr>
          <w:rFonts w:ascii="Times New Roman" w:hAnsi="Times New Roman"/>
          <w:sz w:val="28"/>
          <w:szCs w:val="28"/>
          <w:lang w:val="kk-KZ"/>
        </w:rPr>
        <w:t xml:space="preserve"> кез</w:t>
      </w:r>
      <w:r w:rsidR="00AF0790" w:rsidRPr="00364B4D">
        <w:rPr>
          <w:rFonts w:ascii="Times New Roman" w:hAnsi="Times New Roman"/>
          <w:sz w:val="28"/>
          <w:szCs w:val="28"/>
          <w:lang w:val="kk-KZ"/>
        </w:rPr>
        <w:t xml:space="preserve"> </w:t>
      </w:r>
      <w:r w:rsidRPr="00364B4D">
        <w:rPr>
          <w:rFonts w:ascii="Times New Roman" w:hAnsi="Times New Roman"/>
          <w:sz w:val="28"/>
          <w:szCs w:val="28"/>
          <w:lang w:val="kk-KZ"/>
        </w:rPr>
        <w:t>келген доза-</w:t>
      </w:r>
      <w:r w:rsidR="002E5AC8" w:rsidRPr="00364B4D">
        <w:rPr>
          <w:rFonts w:ascii="Times New Roman" w:hAnsi="Times New Roman"/>
          <w:sz w:val="28"/>
          <w:szCs w:val="28"/>
          <w:lang w:val="kk-KZ"/>
        </w:rPr>
        <w:t>әсер үлгісі</w:t>
      </w:r>
      <w:r w:rsidRPr="00364B4D">
        <w:rPr>
          <w:rFonts w:ascii="Times New Roman" w:hAnsi="Times New Roman"/>
          <w:sz w:val="28"/>
          <w:szCs w:val="28"/>
          <w:lang w:val="kk-KZ"/>
        </w:rPr>
        <w:t xml:space="preserve"> қазіргі уақытта жоғары доза деңгейінде</w:t>
      </w:r>
      <w:r w:rsidR="00AF0790" w:rsidRPr="00364B4D">
        <w:rPr>
          <w:rFonts w:ascii="Times New Roman" w:hAnsi="Times New Roman"/>
          <w:sz w:val="28"/>
          <w:szCs w:val="28"/>
          <w:lang w:val="kk-KZ"/>
        </w:rPr>
        <w:t xml:space="preserve"> алынған</w:t>
      </w:r>
      <w:r w:rsidRPr="00364B4D">
        <w:rPr>
          <w:rFonts w:ascii="Times New Roman" w:hAnsi="Times New Roman"/>
          <w:sz w:val="28"/>
          <w:szCs w:val="28"/>
          <w:lang w:val="kk-KZ"/>
        </w:rPr>
        <w:t xml:space="preserve"> мәліметтерді экстраполяциялайды.</w:t>
      </w:r>
    </w:p>
    <w:p w14:paraId="32F4EB43" w14:textId="043B956C" w:rsidR="00AF0790" w:rsidRPr="00364B4D" w:rsidRDefault="00AF0790" w:rsidP="00AF0790">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Иондаушы сәулеленудің адам ағзасына әсері әр</w:t>
      </w:r>
      <w:r w:rsidR="00BC5A53"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түрлі. Жоғары дозаларда </w:t>
      </w:r>
      <w:r w:rsidR="002E5AC8" w:rsidRPr="00364B4D">
        <w:rPr>
          <w:rFonts w:ascii="Times New Roman" w:hAnsi="Times New Roman"/>
          <w:sz w:val="28"/>
          <w:szCs w:val="28"/>
          <w:lang w:val="kk-KZ"/>
        </w:rPr>
        <w:t xml:space="preserve">ағзада айқын </w:t>
      </w:r>
      <w:r w:rsidRPr="00364B4D">
        <w:rPr>
          <w:rFonts w:ascii="Times New Roman" w:hAnsi="Times New Roman"/>
          <w:sz w:val="28"/>
          <w:szCs w:val="28"/>
          <w:lang w:val="kk-KZ"/>
        </w:rPr>
        <w:t xml:space="preserve">әсерлер байқалады, </w:t>
      </w:r>
      <w:r w:rsidR="00BC5A53" w:rsidRPr="00364B4D">
        <w:rPr>
          <w:rFonts w:ascii="Times New Roman" w:hAnsi="Times New Roman"/>
          <w:sz w:val="28"/>
          <w:szCs w:val="28"/>
          <w:lang w:val="kk-KZ"/>
        </w:rPr>
        <w:t>олар</w:t>
      </w:r>
      <w:r w:rsidRPr="00364B4D">
        <w:rPr>
          <w:rFonts w:ascii="Times New Roman" w:hAnsi="Times New Roman"/>
          <w:sz w:val="28"/>
          <w:szCs w:val="28"/>
          <w:lang w:val="kk-KZ"/>
        </w:rPr>
        <w:t xml:space="preserve"> тін</w:t>
      </w:r>
      <w:r w:rsidR="00BC5A53" w:rsidRPr="00364B4D">
        <w:rPr>
          <w:rFonts w:ascii="Times New Roman" w:hAnsi="Times New Roman"/>
          <w:sz w:val="28"/>
          <w:szCs w:val="28"/>
          <w:lang w:val="kk-KZ"/>
        </w:rPr>
        <w:t>дердің</w:t>
      </w:r>
      <w:r w:rsidRPr="00364B4D">
        <w:rPr>
          <w:rFonts w:ascii="Times New Roman" w:hAnsi="Times New Roman"/>
          <w:sz w:val="28"/>
          <w:szCs w:val="28"/>
          <w:lang w:val="kk-KZ"/>
        </w:rPr>
        <w:t xml:space="preserve"> жасушалар</w:t>
      </w:r>
      <w:r w:rsidR="00BC5A53" w:rsidRPr="00364B4D">
        <w:rPr>
          <w:rFonts w:ascii="Times New Roman" w:hAnsi="Times New Roman"/>
          <w:sz w:val="28"/>
          <w:szCs w:val="28"/>
          <w:lang w:val="kk-KZ"/>
        </w:rPr>
        <w:t>ын</w:t>
      </w:r>
      <w:r w:rsidRPr="00364B4D">
        <w:rPr>
          <w:rFonts w:ascii="Times New Roman" w:hAnsi="Times New Roman"/>
          <w:sz w:val="28"/>
          <w:szCs w:val="28"/>
          <w:lang w:val="kk-KZ"/>
        </w:rPr>
        <w:t xml:space="preserve">ың бұзылуына байланысты </w:t>
      </w:r>
      <w:r w:rsidR="00BC5A53" w:rsidRPr="00364B4D">
        <w:rPr>
          <w:rFonts w:ascii="Times New Roman" w:hAnsi="Times New Roman"/>
          <w:sz w:val="28"/>
          <w:szCs w:val="28"/>
          <w:lang w:val="kk-KZ"/>
        </w:rPr>
        <w:t>ағзаның</w:t>
      </w:r>
      <w:r w:rsidRPr="00364B4D">
        <w:rPr>
          <w:rFonts w:ascii="Times New Roman" w:hAnsi="Times New Roman"/>
          <w:sz w:val="28"/>
          <w:szCs w:val="28"/>
          <w:lang w:val="kk-KZ"/>
        </w:rPr>
        <w:t xml:space="preserve"> өліміне </w:t>
      </w:r>
      <w:r w:rsidR="002E5AC8" w:rsidRPr="00364B4D">
        <w:rPr>
          <w:rFonts w:ascii="Times New Roman" w:hAnsi="Times New Roman"/>
          <w:sz w:val="28"/>
          <w:szCs w:val="28"/>
          <w:lang w:val="kk-KZ"/>
        </w:rPr>
        <w:t xml:space="preserve">дейін </w:t>
      </w:r>
      <w:r w:rsidRPr="00364B4D">
        <w:rPr>
          <w:rFonts w:ascii="Times New Roman" w:hAnsi="Times New Roman"/>
          <w:sz w:val="28"/>
          <w:szCs w:val="28"/>
          <w:lang w:val="kk-KZ"/>
        </w:rPr>
        <w:t>әкеледі. Демек, белгілі бір дозада нақты, болжа</w:t>
      </w:r>
      <w:r w:rsidR="00BC5A53" w:rsidRPr="00364B4D">
        <w:rPr>
          <w:rFonts w:ascii="Times New Roman" w:hAnsi="Times New Roman"/>
          <w:sz w:val="28"/>
          <w:szCs w:val="28"/>
          <w:lang w:val="kk-KZ"/>
        </w:rPr>
        <w:t>уға болатын</w:t>
      </w:r>
      <w:r w:rsidRPr="00364B4D">
        <w:rPr>
          <w:rFonts w:ascii="Times New Roman" w:hAnsi="Times New Roman"/>
          <w:sz w:val="28"/>
          <w:szCs w:val="28"/>
          <w:lang w:val="kk-KZ"/>
        </w:rPr>
        <w:t xml:space="preserve"> нәтижелерді анықтауға болады. Бұл стохастикалық емес немесе </w:t>
      </w:r>
      <w:r w:rsidR="005828BF" w:rsidRPr="00364B4D">
        <w:rPr>
          <w:rFonts w:ascii="Times New Roman" w:hAnsi="Times New Roman"/>
          <w:sz w:val="28"/>
          <w:szCs w:val="28"/>
          <w:lang w:val="kk-KZ"/>
        </w:rPr>
        <w:t>анықталған</w:t>
      </w:r>
      <w:r w:rsidRPr="00364B4D">
        <w:rPr>
          <w:rFonts w:ascii="Times New Roman" w:hAnsi="Times New Roman"/>
          <w:sz w:val="28"/>
          <w:szCs w:val="28"/>
          <w:lang w:val="kk-KZ"/>
        </w:rPr>
        <w:t xml:space="preserve"> әсерлер деп аталады. Олар</w:t>
      </w:r>
      <w:r w:rsidR="005828BF" w:rsidRPr="00364B4D">
        <w:rPr>
          <w:rFonts w:ascii="Times New Roman" w:hAnsi="Times New Roman"/>
          <w:sz w:val="28"/>
          <w:szCs w:val="28"/>
          <w:lang w:val="kk-KZ"/>
        </w:rPr>
        <w:t>ды алдын ала</w:t>
      </w:r>
      <w:r w:rsidRPr="00364B4D">
        <w:rPr>
          <w:rFonts w:ascii="Times New Roman" w:hAnsi="Times New Roman"/>
          <w:sz w:val="28"/>
          <w:szCs w:val="28"/>
          <w:lang w:val="kk-KZ"/>
        </w:rPr>
        <w:t xml:space="preserve"> болжа</w:t>
      </w:r>
      <w:r w:rsidR="005828BF" w:rsidRPr="00364B4D">
        <w:rPr>
          <w:rFonts w:ascii="Times New Roman" w:hAnsi="Times New Roman"/>
          <w:sz w:val="28"/>
          <w:szCs w:val="28"/>
          <w:lang w:val="kk-KZ"/>
        </w:rPr>
        <w:t>уға болады</w:t>
      </w:r>
      <w:r w:rsidRPr="00364B4D">
        <w:rPr>
          <w:rFonts w:ascii="Times New Roman" w:hAnsi="Times New Roman"/>
          <w:sz w:val="28"/>
          <w:szCs w:val="28"/>
          <w:lang w:val="kk-KZ"/>
        </w:rPr>
        <w:t xml:space="preserve"> және </w:t>
      </w:r>
      <w:r w:rsidR="005828BF" w:rsidRPr="00364B4D">
        <w:rPr>
          <w:rFonts w:ascii="Times New Roman" w:hAnsi="Times New Roman"/>
          <w:sz w:val="28"/>
          <w:szCs w:val="28"/>
          <w:lang w:val="kk-KZ"/>
        </w:rPr>
        <w:t xml:space="preserve">олар дозаға, дозаның мөлшеріне, жасқа, дене күйіне және сәулелену түріне байланысты </w:t>
      </w:r>
      <w:r w:rsidRPr="00364B4D">
        <w:rPr>
          <w:rFonts w:ascii="Times New Roman" w:hAnsi="Times New Roman"/>
          <w:sz w:val="28"/>
          <w:szCs w:val="28"/>
          <w:lang w:val="kk-KZ"/>
        </w:rPr>
        <w:t xml:space="preserve">хромосомалық аберрациялардан </w:t>
      </w:r>
      <w:r w:rsidR="005828BF" w:rsidRPr="00364B4D">
        <w:rPr>
          <w:rFonts w:ascii="Times New Roman" w:hAnsi="Times New Roman"/>
          <w:sz w:val="28"/>
          <w:szCs w:val="28"/>
          <w:lang w:val="kk-KZ"/>
        </w:rPr>
        <w:t>сәуле</w:t>
      </w:r>
      <w:r w:rsidRPr="00364B4D">
        <w:rPr>
          <w:rFonts w:ascii="Times New Roman" w:hAnsi="Times New Roman"/>
          <w:sz w:val="28"/>
          <w:szCs w:val="28"/>
          <w:lang w:val="kk-KZ"/>
        </w:rPr>
        <w:t xml:space="preserve"> ауру</w:t>
      </w:r>
      <w:r w:rsidR="005828BF" w:rsidRPr="00364B4D">
        <w:rPr>
          <w:rFonts w:ascii="Times New Roman" w:hAnsi="Times New Roman"/>
          <w:sz w:val="28"/>
          <w:szCs w:val="28"/>
          <w:lang w:val="kk-KZ"/>
        </w:rPr>
        <w:t>ына және өлімге дейін</w:t>
      </w:r>
      <w:r w:rsidRPr="00364B4D">
        <w:rPr>
          <w:rFonts w:ascii="Times New Roman" w:hAnsi="Times New Roman"/>
          <w:sz w:val="28"/>
          <w:szCs w:val="28"/>
          <w:lang w:val="kk-KZ"/>
        </w:rPr>
        <w:t xml:space="preserve"> </w:t>
      </w:r>
      <w:r w:rsidR="005828BF" w:rsidRPr="00364B4D">
        <w:rPr>
          <w:rFonts w:ascii="Times New Roman" w:hAnsi="Times New Roman"/>
          <w:sz w:val="28"/>
          <w:szCs w:val="28"/>
          <w:lang w:val="kk-KZ"/>
        </w:rPr>
        <w:t>түрленеді</w:t>
      </w:r>
      <w:r w:rsidRPr="00364B4D">
        <w:rPr>
          <w:rFonts w:ascii="Times New Roman" w:hAnsi="Times New Roman"/>
          <w:sz w:val="28"/>
          <w:szCs w:val="28"/>
          <w:lang w:val="kk-KZ"/>
        </w:rPr>
        <w:t>.</w:t>
      </w:r>
    </w:p>
    <w:p w14:paraId="78F22FEB" w14:textId="06593916" w:rsidR="00AF0790" w:rsidRPr="00364B4D" w:rsidRDefault="002E5AC8" w:rsidP="005828BF">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w:t>
      </w:r>
      <w:r w:rsidR="00AF0790" w:rsidRPr="00364B4D">
        <w:rPr>
          <w:rFonts w:ascii="Times New Roman" w:hAnsi="Times New Roman"/>
          <w:sz w:val="28"/>
          <w:szCs w:val="28"/>
          <w:lang w:val="kk-KZ"/>
        </w:rPr>
        <w:t>Шағын</w:t>
      </w:r>
      <w:r w:rsidRPr="00364B4D">
        <w:rPr>
          <w:rFonts w:ascii="Times New Roman" w:hAnsi="Times New Roman"/>
          <w:sz w:val="28"/>
          <w:szCs w:val="28"/>
          <w:lang w:val="kk-KZ"/>
        </w:rPr>
        <w:t>»</w:t>
      </w:r>
      <w:r w:rsidR="00AF0790" w:rsidRPr="00364B4D">
        <w:rPr>
          <w:rFonts w:ascii="Times New Roman" w:hAnsi="Times New Roman"/>
          <w:sz w:val="28"/>
          <w:szCs w:val="28"/>
          <w:lang w:val="kk-KZ"/>
        </w:rPr>
        <w:t xml:space="preserve"> </w:t>
      </w:r>
      <w:r w:rsidR="005828BF" w:rsidRPr="00364B4D">
        <w:rPr>
          <w:rFonts w:ascii="Times New Roman" w:hAnsi="Times New Roman"/>
          <w:sz w:val="28"/>
          <w:szCs w:val="28"/>
          <w:lang w:val="kk-KZ"/>
        </w:rPr>
        <w:t>дозада</w:t>
      </w:r>
      <w:r w:rsidR="00AF0790" w:rsidRPr="00364B4D">
        <w:rPr>
          <w:rFonts w:ascii="Times New Roman" w:hAnsi="Times New Roman"/>
          <w:sz w:val="28"/>
          <w:szCs w:val="28"/>
          <w:lang w:val="kk-KZ"/>
        </w:rPr>
        <w:t xml:space="preserve"> радиация</w:t>
      </w:r>
      <w:r w:rsidR="005828BF" w:rsidRPr="00364B4D">
        <w:rPr>
          <w:rFonts w:ascii="Times New Roman" w:hAnsi="Times New Roman"/>
          <w:sz w:val="28"/>
          <w:szCs w:val="28"/>
          <w:lang w:val="kk-KZ"/>
        </w:rPr>
        <w:t>лық сәулелену</w:t>
      </w:r>
      <w:r w:rsidR="00AF0790" w:rsidRPr="00364B4D">
        <w:rPr>
          <w:rFonts w:ascii="Times New Roman" w:hAnsi="Times New Roman"/>
          <w:sz w:val="28"/>
          <w:szCs w:val="28"/>
          <w:lang w:val="kk-KZ"/>
        </w:rPr>
        <w:t xml:space="preserve"> қатерлі ісікке немесе генетикалық бұзыл</w:t>
      </w:r>
      <w:r w:rsidR="00757405" w:rsidRPr="00364B4D">
        <w:rPr>
          <w:rFonts w:ascii="Times New Roman" w:hAnsi="Times New Roman"/>
          <w:sz w:val="28"/>
          <w:szCs w:val="28"/>
          <w:lang w:val="kk-KZ"/>
        </w:rPr>
        <w:t>ыст</w:t>
      </w:r>
      <w:r w:rsidR="00AF0790" w:rsidRPr="00364B4D">
        <w:rPr>
          <w:rFonts w:ascii="Times New Roman" w:hAnsi="Times New Roman"/>
          <w:sz w:val="28"/>
          <w:szCs w:val="28"/>
          <w:lang w:val="kk-KZ"/>
        </w:rPr>
        <w:t xml:space="preserve">арға әкелетін </w:t>
      </w:r>
      <w:r w:rsidR="00757405" w:rsidRPr="00364B4D">
        <w:rPr>
          <w:rFonts w:ascii="Times New Roman" w:hAnsi="Times New Roman"/>
          <w:sz w:val="28"/>
          <w:szCs w:val="28"/>
          <w:lang w:val="kk-KZ"/>
        </w:rPr>
        <w:t>үдерістер</w:t>
      </w:r>
      <w:r w:rsidRPr="00364B4D">
        <w:rPr>
          <w:rFonts w:ascii="Times New Roman" w:hAnsi="Times New Roman"/>
          <w:sz w:val="28"/>
          <w:szCs w:val="28"/>
          <w:lang w:val="kk-KZ"/>
        </w:rPr>
        <w:t>ге ықпал етуі мүмкін</w:t>
      </w:r>
      <w:r w:rsidR="00AF0790" w:rsidRPr="00364B4D">
        <w:rPr>
          <w:rFonts w:ascii="Times New Roman" w:hAnsi="Times New Roman"/>
          <w:sz w:val="28"/>
          <w:szCs w:val="28"/>
          <w:lang w:val="kk-KZ"/>
        </w:rPr>
        <w:t>. Сондай-ақ, радио</w:t>
      </w:r>
      <w:r w:rsidR="00757405" w:rsidRPr="00364B4D">
        <w:rPr>
          <w:rFonts w:ascii="Times New Roman" w:hAnsi="Times New Roman"/>
          <w:sz w:val="28"/>
          <w:szCs w:val="28"/>
          <w:lang w:val="kk-KZ"/>
        </w:rPr>
        <w:t>ықпалдандырылған</w:t>
      </w:r>
      <w:r w:rsidR="00AF0790" w:rsidRPr="00364B4D">
        <w:rPr>
          <w:rFonts w:ascii="Times New Roman" w:hAnsi="Times New Roman"/>
          <w:sz w:val="28"/>
          <w:szCs w:val="28"/>
          <w:lang w:val="kk-KZ"/>
        </w:rPr>
        <w:t xml:space="preserve"> бейімделу </w:t>
      </w:r>
      <w:r w:rsidR="00757405" w:rsidRPr="00364B4D">
        <w:rPr>
          <w:rFonts w:ascii="Times New Roman" w:hAnsi="Times New Roman"/>
          <w:sz w:val="28"/>
          <w:szCs w:val="28"/>
          <w:lang w:val="kk-KZ"/>
        </w:rPr>
        <w:t>жауабы</w:t>
      </w:r>
      <w:r w:rsidR="00AF0790" w:rsidRPr="00364B4D">
        <w:rPr>
          <w:rFonts w:ascii="Times New Roman" w:hAnsi="Times New Roman"/>
          <w:sz w:val="28"/>
          <w:szCs w:val="28"/>
          <w:lang w:val="kk-KZ"/>
        </w:rPr>
        <w:t xml:space="preserve">, </w:t>
      </w:r>
      <w:r w:rsidR="00757405" w:rsidRPr="00364B4D">
        <w:rPr>
          <w:rFonts w:ascii="Times New Roman" w:hAnsi="Times New Roman"/>
          <w:sz w:val="28"/>
          <w:szCs w:val="28"/>
          <w:lang w:val="kk-KZ"/>
        </w:rPr>
        <w:t xml:space="preserve">радиоықпалдандырылған </w:t>
      </w:r>
      <w:r w:rsidR="00AF0790" w:rsidRPr="00364B4D">
        <w:rPr>
          <w:rFonts w:ascii="Times New Roman" w:hAnsi="Times New Roman"/>
          <w:sz w:val="28"/>
          <w:szCs w:val="28"/>
          <w:lang w:val="kk-KZ"/>
        </w:rPr>
        <w:t xml:space="preserve">геномдық тұрақсыздық және </w:t>
      </w:r>
      <w:r w:rsidR="00757405" w:rsidRPr="00364B4D">
        <w:rPr>
          <w:rFonts w:ascii="Times New Roman" w:hAnsi="Times New Roman"/>
          <w:sz w:val="28"/>
          <w:szCs w:val="28"/>
          <w:lang w:val="kk-KZ"/>
        </w:rPr>
        <w:t>куә</w:t>
      </w:r>
      <w:r w:rsidR="00AF0790" w:rsidRPr="00364B4D">
        <w:rPr>
          <w:rFonts w:ascii="Times New Roman" w:hAnsi="Times New Roman"/>
          <w:sz w:val="28"/>
          <w:szCs w:val="28"/>
          <w:lang w:val="kk-KZ"/>
        </w:rPr>
        <w:t xml:space="preserve"> эффект</w:t>
      </w:r>
      <w:r w:rsidR="00757405" w:rsidRPr="00364B4D">
        <w:rPr>
          <w:rFonts w:ascii="Times New Roman" w:hAnsi="Times New Roman"/>
          <w:sz w:val="28"/>
          <w:szCs w:val="28"/>
          <w:lang w:val="kk-KZ"/>
        </w:rPr>
        <w:t>і</w:t>
      </w:r>
      <w:r w:rsidR="00AF0790" w:rsidRPr="00364B4D">
        <w:rPr>
          <w:rFonts w:ascii="Times New Roman" w:hAnsi="Times New Roman"/>
          <w:sz w:val="28"/>
          <w:szCs w:val="28"/>
          <w:lang w:val="kk-KZ"/>
        </w:rPr>
        <w:t xml:space="preserve"> </w:t>
      </w:r>
      <w:r w:rsidR="00757405" w:rsidRPr="00364B4D">
        <w:rPr>
          <w:rFonts w:ascii="Times New Roman" w:eastAsia="Times New Roman" w:hAnsi="Times New Roman"/>
          <w:sz w:val="28"/>
          <w:szCs w:val="28"/>
          <w:lang w:val="kk-KZ" w:eastAsia="ru-RU"/>
        </w:rPr>
        <w:t xml:space="preserve">(bystander effect) </w:t>
      </w:r>
      <w:r w:rsidR="00AF0790" w:rsidRPr="00364B4D">
        <w:rPr>
          <w:rFonts w:ascii="Times New Roman" w:hAnsi="Times New Roman"/>
          <w:sz w:val="28"/>
          <w:szCs w:val="28"/>
          <w:lang w:val="kk-KZ"/>
        </w:rPr>
        <w:t xml:space="preserve">сияқты биологиялық әсерлер </w:t>
      </w:r>
      <w:r w:rsidR="00757405" w:rsidRPr="00364B4D">
        <w:rPr>
          <w:rFonts w:ascii="Times New Roman" w:hAnsi="Times New Roman"/>
          <w:sz w:val="28"/>
          <w:szCs w:val="28"/>
          <w:lang w:val="kk-KZ"/>
        </w:rPr>
        <w:t>болады</w:t>
      </w:r>
      <w:r w:rsidRPr="00364B4D">
        <w:rPr>
          <w:rFonts w:ascii="Times New Roman" w:hAnsi="Times New Roman"/>
          <w:sz w:val="28"/>
          <w:szCs w:val="28"/>
          <w:lang w:val="kk-KZ"/>
        </w:rPr>
        <w:t xml:space="preserve"> [21</w:t>
      </w:r>
      <w:r w:rsidR="009825D3">
        <w:rPr>
          <w:rFonts w:ascii="Times New Roman" w:hAnsi="Times New Roman"/>
          <w:sz w:val="28"/>
          <w:szCs w:val="28"/>
          <w:lang w:val="kk-KZ"/>
        </w:rPr>
        <w:t>, б. 55</w:t>
      </w:r>
      <w:r w:rsidR="00AF0790" w:rsidRPr="00364B4D">
        <w:rPr>
          <w:rFonts w:ascii="Times New Roman" w:hAnsi="Times New Roman"/>
          <w:sz w:val="28"/>
          <w:szCs w:val="28"/>
          <w:lang w:val="kk-KZ"/>
        </w:rPr>
        <w:t xml:space="preserve">]. Иондаушы сәулеленудің </w:t>
      </w:r>
      <w:r w:rsidR="00757405" w:rsidRPr="00364B4D">
        <w:rPr>
          <w:rFonts w:ascii="Times New Roman" w:hAnsi="Times New Roman"/>
          <w:sz w:val="28"/>
          <w:szCs w:val="28"/>
          <w:lang w:val="kk-KZ"/>
        </w:rPr>
        <w:t>шағын</w:t>
      </w:r>
      <w:r w:rsidR="00AF0790" w:rsidRPr="00364B4D">
        <w:rPr>
          <w:rFonts w:ascii="Times New Roman" w:hAnsi="Times New Roman"/>
          <w:sz w:val="28"/>
          <w:szCs w:val="28"/>
          <w:lang w:val="kk-KZ"/>
        </w:rPr>
        <w:t xml:space="preserve"> </w:t>
      </w:r>
      <w:r w:rsidR="00757405" w:rsidRPr="00364B4D">
        <w:rPr>
          <w:rFonts w:ascii="Times New Roman" w:hAnsi="Times New Roman"/>
          <w:sz w:val="28"/>
          <w:szCs w:val="28"/>
          <w:lang w:val="kk-KZ"/>
        </w:rPr>
        <w:t>дозасының әсеріне</w:t>
      </w:r>
      <w:r w:rsidR="00AF0790" w:rsidRPr="00364B4D">
        <w:rPr>
          <w:rFonts w:ascii="Times New Roman" w:hAnsi="Times New Roman"/>
          <w:sz w:val="28"/>
          <w:szCs w:val="28"/>
          <w:lang w:val="kk-KZ"/>
        </w:rPr>
        <w:t xml:space="preserve"> ұшыраған кезде стохастикалық әсерлер байқалады, олар ұзақ </w:t>
      </w:r>
      <w:r w:rsidR="00757405" w:rsidRPr="00364B4D">
        <w:rPr>
          <w:rFonts w:ascii="Times New Roman" w:hAnsi="Times New Roman"/>
          <w:sz w:val="28"/>
          <w:szCs w:val="28"/>
          <w:lang w:val="kk-KZ"/>
        </w:rPr>
        <w:t>жасырын</w:t>
      </w:r>
      <w:r w:rsidR="00AF0790" w:rsidRPr="00364B4D">
        <w:rPr>
          <w:rFonts w:ascii="Times New Roman" w:hAnsi="Times New Roman"/>
          <w:sz w:val="28"/>
          <w:szCs w:val="28"/>
          <w:lang w:val="kk-KZ"/>
        </w:rPr>
        <w:t xml:space="preserve"> кезеңіне ие </w:t>
      </w:r>
      <w:r w:rsidR="00757405" w:rsidRPr="00364B4D">
        <w:rPr>
          <w:rFonts w:ascii="Times New Roman" w:hAnsi="Times New Roman"/>
          <w:sz w:val="28"/>
          <w:szCs w:val="28"/>
          <w:lang w:val="kk-KZ"/>
        </w:rPr>
        <w:t xml:space="preserve">болады </w:t>
      </w:r>
      <w:r w:rsidR="00AF0790" w:rsidRPr="00364B4D">
        <w:rPr>
          <w:rFonts w:ascii="Times New Roman" w:hAnsi="Times New Roman"/>
          <w:sz w:val="28"/>
          <w:szCs w:val="28"/>
          <w:lang w:val="kk-KZ"/>
        </w:rPr>
        <w:t>және</w:t>
      </w:r>
      <w:r w:rsidR="00757405" w:rsidRPr="00364B4D">
        <w:rPr>
          <w:rFonts w:ascii="Times New Roman" w:hAnsi="Times New Roman"/>
          <w:sz w:val="28"/>
          <w:szCs w:val="28"/>
          <w:lang w:val="kk-KZ"/>
        </w:rPr>
        <w:t xml:space="preserve"> мұндайда сәулелендіріл</w:t>
      </w:r>
      <w:r w:rsidR="00AF0790" w:rsidRPr="00364B4D">
        <w:rPr>
          <w:rFonts w:ascii="Times New Roman" w:hAnsi="Times New Roman"/>
          <w:sz w:val="28"/>
          <w:szCs w:val="28"/>
          <w:lang w:val="kk-KZ"/>
        </w:rPr>
        <w:t>е</w:t>
      </w:r>
      <w:r w:rsidR="00757405" w:rsidRPr="00364B4D">
        <w:rPr>
          <w:rFonts w:ascii="Times New Roman" w:hAnsi="Times New Roman"/>
          <w:sz w:val="28"/>
          <w:szCs w:val="28"/>
          <w:lang w:val="kk-KZ"/>
        </w:rPr>
        <w:t>ті</w:t>
      </w:r>
      <w:r w:rsidR="00AF0790" w:rsidRPr="00364B4D">
        <w:rPr>
          <w:rFonts w:ascii="Times New Roman" w:hAnsi="Times New Roman"/>
          <w:sz w:val="28"/>
          <w:szCs w:val="28"/>
          <w:lang w:val="kk-KZ"/>
        </w:rPr>
        <w:t>н жасуша өлмейді, бірақ өзгер</w:t>
      </w:r>
      <w:r w:rsidRPr="00364B4D">
        <w:rPr>
          <w:rFonts w:ascii="Times New Roman" w:hAnsi="Times New Roman"/>
          <w:sz w:val="28"/>
          <w:szCs w:val="28"/>
          <w:lang w:val="kk-KZ"/>
        </w:rPr>
        <w:t>іске ұшырайды</w:t>
      </w:r>
      <w:r w:rsidR="00AF0790" w:rsidRPr="00364B4D">
        <w:rPr>
          <w:rFonts w:ascii="Times New Roman" w:hAnsi="Times New Roman"/>
          <w:sz w:val="28"/>
          <w:szCs w:val="28"/>
          <w:lang w:val="kk-KZ"/>
        </w:rPr>
        <w:t xml:space="preserve"> [3</w:t>
      </w:r>
      <w:r w:rsidRPr="00364B4D">
        <w:rPr>
          <w:rFonts w:ascii="Times New Roman" w:hAnsi="Times New Roman"/>
          <w:sz w:val="28"/>
          <w:szCs w:val="28"/>
          <w:lang w:val="kk-KZ"/>
        </w:rPr>
        <w:t>4</w:t>
      </w:r>
      <w:r w:rsidR="00AF0790" w:rsidRPr="00364B4D">
        <w:rPr>
          <w:rFonts w:ascii="Times New Roman" w:hAnsi="Times New Roman"/>
          <w:sz w:val="28"/>
          <w:szCs w:val="28"/>
          <w:lang w:val="kk-KZ"/>
        </w:rPr>
        <w:t>].</w:t>
      </w:r>
    </w:p>
    <w:p w14:paraId="29ECAF19" w14:textId="793CD636" w:rsidR="00770D23" w:rsidRPr="00364B4D" w:rsidRDefault="00770D23" w:rsidP="00770D23">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Кез келген сәулелендіру қатерлі ісіктің индукциясына әкелуі мүмкін деген болжам жасайтын сызықтық-шексіз </w:t>
      </w:r>
      <w:r w:rsidR="002E5AC8" w:rsidRPr="00364B4D">
        <w:rPr>
          <w:rFonts w:ascii="Times New Roman" w:hAnsi="Times New Roman"/>
          <w:sz w:val="28"/>
          <w:szCs w:val="28"/>
          <w:lang w:val="kk-KZ"/>
        </w:rPr>
        <w:t>үлгі</w:t>
      </w:r>
      <w:r w:rsidRPr="00364B4D">
        <w:rPr>
          <w:rFonts w:ascii="Times New Roman" w:hAnsi="Times New Roman"/>
          <w:sz w:val="28"/>
          <w:szCs w:val="28"/>
          <w:lang w:val="kk-KZ"/>
        </w:rPr>
        <w:t xml:space="preserve"> </w:t>
      </w:r>
      <w:r w:rsidR="002E5AC8" w:rsidRPr="00364B4D">
        <w:rPr>
          <w:rFonts w:ascii="Times New Roman" w:hAnsi="Times New Roman"/>
          <w:sz w:val="28"/>
          <w:szCs w:val="28"/>
          <w:lang w:val="kk-KZ"/>
        </w:rPr>
        <w:t>«</w:t>
      </w:r>
      <w:r w:rsidRPr="00364B4D">
        <w:rPr>
          <w:rFonts w:ascii="Times New Roman" w:hAnsi="Times New Roman"/>
          <w:sz w:val="28"/>
          <w:szCs w:val="28"/>
          <w:lang w:val="kk-KZ"/>
        </w:rPr>
        <w:t>Ядролық реттеу жөніндегі</w:t>
      </w:r>
      <w:r w:rsidR="002E5AC8" w:rsidRPr="00364B4D">
        <w:rPr>
          <w:rFonts w:ascii="Times New Roman" w:hAnsi="Times New Roman"/>
          <w:sz w:val="28"/>
          <w:szCs w:val="28"/>
          <w:lang w:val="kk-KZ"/>
        </w:rPr>
        <w:t>»</w:t>
      </w:r>
      <w:r w:rsidRPr="00364B4D">
        <w:rPr>
          <w:rFonts w:ascii="Times New Roman" w:hAnsi="Times New Roman"/>
          <w:sz w:val="28"/>
          <w:szCs w:val="28"/>
          <w:lang w:val="kk-KZ"/>
        </w:rPr>
        <w:t xml:space="preserve"> комиссиямен қабылданған жалғыз доза-</w:t>
      </w:r>
      <w:r w:rsidR="002E5AC8" w:rsidRPr="00364B4D">
        <w:rPr>
          <w:rFonts w:ascii="Times New Roman" w:hAnsi="Times New Roman"/>
          <w:sz w:val="28"/>
          <w:szCs w:val="28"/>
          <w:lang w:val="kk-KZ"/>
        </w:rPr>
        <w:t>әсер</w:t>
      </w:r>
      <w:r w:rsidRPr="00364B4D">
        <w:rPr>
          <w:rFonts w:ascii="Times New Roman" w:hAnsi="Times New Roman"/>
          <w:sz w:val="28"/>
          <w:szCs w:val="28"/>
          <w:lang w:val="kk-KZ"/>
        </w:rPr>
        <w:t xml:space="preserve"> </w:t>
      </w:r>
      <w:r w:rsidR="002E5AC8" w:rsidRPr="00364B4D">
        <w:rPr>
          <w:rFonts w:ascii="Times New Roman" w:hAnsi="Times New Roman"/>
          <w:sz w:val="28"/>
          <w:szCs w:val="28"/>
          <w:lang w:val="kk-KZ"/>
        </w:rPr>
        <w:t>үлгісі</w:t>
      </w:r>
      <w:r w:rsidRPr="00364B4D">
        <w:rPr>
          <w:rFonts w:ascii="Times New Roman" w:hAnsi="Times New Roman"/>
          <w:sz w:val="28"/>
          <w:szCs w:val="28"/>
          <w:lang w:val="kk-KZ"/>
        </w:rPr>
        <w:t xml:space="preserve"> болып табылады [3</w:t>
      </w:r>
      <w:r w:rsidR="002E5AC8" w:rsidRPr="00364B4D">
        <w:rPr>
          <w:rFonts w:ascii="Times New Roman" w:hAnsi="Times New Roman"/>
          <w:sz w:val="28"/>
          <w:szCs w:val="28"/>
          <w:lang w:val="kk-KZ"/>
        </w:rPr>
        <w:t>5</w:t>
      </w:r>
      <w:r w:rsidRPr="00364B4D">
        <w:rPr>
          <w:rFonts w:ascii="Times New Roman" w:hAnsi="Times New Roman"/>
          <w:sz w:val="28"/>
          <w:szCs w:val="28"/>
          <w:lang w:val="kk-KZ"/>
        </w:rPr>
        <w:t>]. Сондықтан</w:t>
      </w:r>
      <w:r w:rsidR="002E5AC8" w:rsidRPr="00364B4D">
        <w:rPr>
          <w:rFonts w:ascii="Times New Roman" w:hAnsi="Times New Roman"/>
          <w:sz w:val="28"/>
          <w:szCs w:val="28"/>
          <w:lang w:val="kk-KZ"/>
        </w:rPr>
        <w:t>,</w:t>
      </w:r>
      <w:r w:rsidRPr="00364B4D">
        <w:rPr>
          <w:rFonts w:ascii="Times New Roman" w:hAnsi="Times New Roman"/>
          <w:sz w:val="28"/>
          <w:szCs w:val="28"/>
          <w:lang w:val="kk-KZ"/>
        </w:rPr>
        <w:t xml:space="preserve"> </w:t>
      </w:r>
      <w:r w:rsidR="002E5AC8" w:rsidRPr="00364B4D">
        <w:rPr>
          <w:rFonts w:ascii="Times New Roman" w:hAnsi="Times New Roman"/>
          <w:sz w:val="28"/>
          <w:szCs w:val="28"/>
          <w:lang w:val="kk-KZ"/>
        </w:rPr>
        <w:t>«</w:t>
      </w:r>
      <w:r w:rsidRPr="00364B4D">
        <w:rPr>
          <w:rFonts w:ascii="Times New Roman" w:hAnsi="Times New Roman"/>
          <w:sz w:val="28"/>
          <w:szCs w:val="28"/>
          <w:lang w:val="kk-KZ"/>
        </w:rPr>
        <w:t>шағын</w:t>
      </w:r>
      <w:r w:rsidR="002E5AC8" w:rsidRPr="00364B4D">
        <w:rPr>
          <w:rFonts w:ascii="Times New Roman" w:hAnsi="Times New Roman"/>
          <w:sz w:val="28"/>
          <w:szCs w:val="28"/>
          <w:lang w:val="kk-KZ"/>
        </w:rPr>
        <w:t>»</w:t>
      </w:r>
      <w:r w:rsidRPr="00364B4D">
        <w:rPr>
          <w:rFonts w:ascii="Times New Roman" w:hAnsi="Times New Roman"/>
          <w:sz w:val="28"/>
          <w:szCs w:val="28"/>
          <w:lang w:val="kk-KZ"/>
        </w:rPr>
        <w:t xml:space="preserve"> дозалы әсердің бар екендігінің тікелей дәлелі қазіргі радиобиологияның аса маңызды міндеті болып табылады.</w:t>
      </w:r>
    </w:p>
    <w:p w14:paraId="19791049" w14:textId="66A827DB" w:rsidR="00770D23" w:rsidRPr="00364B4D" w:rsidRDefault="00770D23" w:rsidP="00770D23">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Қазіргі әлемде «медициналық сәулелендіру» деп аталатын сәулелендіру де бар. Радиацияның медицинада қолданылуы адам ауруларын диагностикалау мен емдеуде айтарлықтай жақсартуларға әкелді. Емделушілер үшін пайдасы </w:t>
      </w:r>
      <w:r w:rsidR="002E5AC8" w:rsidRPr="00364B4D">
        <w:rPr>
          <w:rFonts w:ascii="Times New Roman" w:hAnsi="Times New Roman"/>
          <w:sz w:val="28"/>
          <w:szCs w:val="28"/>
          <w:lang w:val="kk-KZ"/>
        </w:rPr>
        <w:t>белгілі болған</w:t>
      </w:r>
      <w:r w:rsidRPr="00364B4D">
        <w:rPr>
          <w:rFonts w:ascii="Times New Roman" w:hAnsi="Times New Roman"/>
          <w:sz w:val="28"/>
          <w:szCs w:val="28"/>
          <w:lang w:val="kk-KZ"/>
        </w:rPr>
        <w:t xml:space="preserve"> сайын, радиацияның медицинада қолданылуы артып келеді. Денсаулық сақтаудың заманауи технологияларының дамуы жаңа әдістердің қауіпсіздігін арттырады, бірақ оларды дұрыс пайдаланбау сәулелендірудің қажетсіз немесе жоспарланбаған дозаларына әкелуі мүмкін және емделушілер мен қызметкерлер </w:t>
      </w:r>
      <w:r w:rsidRPr="00364B4D">
        <w:rPr>
          <w:rFonts w:ascii="Times New Roman" w:hAnsi="Times New Roman"/>
          <w:sz w:val="28"/>
          <w:szCs w:val="28"/>
          <w:lang w:val="kk-KZ"/>
        </w:rPr>
        <w:lastRenderedPageBreak/>
        <w:t>үшін денсаулыққа қауіп төндіруі мүмкін. БҰҰ-ның Атомдық радиацияның әсері жөніндегі ғылыми комитетінің мәліметтері бойынша, халықтың медициналық мақсатта сәулелендірілуі орта</w:t>
      </w:r>
      <w:r w:rsidR="00A13725" w:rsidRPr="00364B4D">
        <w:rPr>
          <w:rFonts w:ascii="Times New Roman" w:hAnsi="Times New Roman"/>
          <w:sz w:val="28"/>
          <w:szCs w:val="28"/>
          <w:lang w:val="kk-KZ"/>
        </w:rPr>
        <w:t>ша әлемдік</w:t>
      </w:r>
      <w:r w:rsidRPr="00364B4D">
        <w:rPr>
          <w:rFonts w:ascii="Times New Roman" w:hAnsi="Times New Roman"/>
          <w:sz w:val="28"/>
          <w:szCs w:val="28"/>
          <w:lang w:val="kk-KZ"/>
        </w:rPr>
        <w:t xml:space="preserve"> ұжымдық доза</w:t>
      </w:r>
      <w:r w:rsidR="00A13725" w:rsidRPr="00364B4D">
        <w:rPr>
          <w:rFonts w:ascii="Times New Roman" w:hAnsi="Times New Roman"/>
          <w:sz w:val="28"/>
          <w:szCs w:val="28"/>
          <w:lang w:val="kk-KZ"/>
        </w:rPr>
        <w:t>ғ</w:t>
      </w:r>
      <w:r w:rsidRPr="00364B4D">
        <w:rPr>
          <w:rFonts w:ascii="Times New Roman" w:hAnsi="Times New Roman"/>
          <w:sz w:val="28"/>
          <w:szCs w:val="28"/>
          <w:lang w:val="kk-KZ"/>
        </w:rPr>
        <w:t xml:space="preserve">а қосқан үлесі </w:t>
      </w:r>
      <w:r w:rsidR="00A13725" w:rsidRPr="00364B4D">
        <w:rPr>
          <w:rFonts w:ascii="Times New Roman" w:hAnsi="Times New Roman"/>
          <w:sz w:val="28"/>
          <w:szCs w:val="28"/>
          <w:lang w:val="kk-KZ"/>
        </w:rPr>
        <w:t xml:space="preserve">жағынан </w:t>
      </w:r>
      <w:r w:rsidRPr="00364B4D">
        <w:rPr>
          <w:rFonts w:ascii="Times New Roman" w:hAnsi="Times New Roman"/>
          <w:sz w:val="28"/>
          <w:szCs w:val="28"/>
          <w:lang w:val="kk-KZ"/>
        </w:rPr>
        <w:t>табиғи көздерден кейін екінші орында тұр [3</w:t>
      </w:r>
      <w:r w:rsidR="002E5AC8" w:rsidRPr="00364B4D">
        <w:rPr>
          <w:rFonts w:ascii="Times New Roman" w:hAnsi="Times New Roman"/>
          <w:sz w:val="28"/>
          <w:szCs w:val="28"/>
          <w:lang w:val="kk-KZ"/>
        </w:rPr>
        <w:t>6, 37</w:t>
      </w:r>
      <w:r w:rsidRPr="00364B4D">
        <w:rPr>
          <w:rFonts w:ascii="Times New Roman" w:hAnsi="Times New Roman"/>
          <w:sz w:val="28"/>
          <w:szCs w:val="28"/>
          <w:lang w:val="kk-KZ"/>
        </w:rPr>
        <w:t>]. Иондаушы сәулеленуді қолданатын диагностикалық зерттеулердің көпшілігі (мысалы, рентген</w:t>
      </w:r>
      <w:r w:rsidR="00A13725" w:rsidRPr="00364B4D">
        <w:rPr>
          <w:rFonts w:ascii="Times New Roman" w:hAnsi="Times New Roman"/>
          <w:sz w:val="28"/>
          <w:szCs w:val="28"/>
          <w:lang w:val="kk-KZ"/>
        </w:rPr>
        <w:t xml:space="preserve"> сәулелері</w:t>
      </w:r>
      <w:r w:rsidRPr="00364B4D">
        <w:rPr>
          <w:rFonts w:ascii="Times New Roman" w:hAnsi="Times New Roman"/>
          <w:sz w:val="28"/>
          <w:szCs w:val="28"/>
          <w:lang w:val="kk-KZ"/>
        </w:rPr>
        <w:t xml:space="preserve">, </w:t>
      </w:r>
      <w:r w:rsidR="002E5AC8" w:rsidRPr="00364B4D">
        <w:rPr>
          <w:rFonts w:ascii="Times New Roman" w:hAnsi="Times New Roman"/>
          <w:sz w:val="28"/>
          <w:szCs w:val="28"/>
          <w:lang w:val="kk-KZ"/>
        </w:rPr>
        <w:t>компьютерлік томография</w:t>
      </w:r>
      <w:r w:rsidRPr="00364B4D">
        <w:rPr>
          <w:rFonts w:ascii="Times New Roman" w:hAnsi="Times New Roman"/>
          <w:sz w:val="28"/>
          <w:szCs w:val="28"/>
          <w:lang w:val="kk-KZ"/>
        </w:rPr>
        <w:t>, радионуклидті</w:t>
      </w:r>
      <w:r w:rsidR="00A13725" w:rsidRPr="00364B4D">
        <w:rPr>
          <w:rFonts w:ascii="Times New Roman" w:hAnsi="Times New Roman"/>
          <w:sz w:val="28"/>
          <w:szCs w:val="28"/>
          <w:lang w:val="kk-KZ"/>
        </w:rPr>
        <w:t>к</w:t>
      </w:r>
      <w:r w:rsidRPr="00364B4D">
        <w:rPr>
          <w:rFonts w:ascii="Times New Roman" w:hAnsi="Times New Roman"/>
          <w:sz w:val="28"/>
          <w:szCs w:val="28"/>
          <w:lang w:val="kk-KZ"/>
        </w:rPr>
        <w:t xml:space="preserve"> сканерлеу) </w:t>
      </w:r>
      <w:r w:rsidR="00A13725" w:rsidRPr="00364B4D">
        <w:rPr>
          <w:rFonts w:ascii="Times New Roman" w:hAnsi="Times New Roman"/>
          <w:sz w:val="28"/>
          <w:szCs w:val="28"/>
          <w:lang w:val="kk-KZ"/>
        </w:rPr>
        <w:t>емделушілерді әдетте</w:t>
      </w:r>
      <w:r w:rsidRPr="00364B4D">
        <w:rPr>
          <w:rFonts w:ascii="Times New Roman" w:hAnsi="Times New Roman"/>
          <w:sz w:val="28"/>
          <w:szCs w:val="28"/>
          <w:lang w:val="kk-KZ"/>
        </w:rPr>
        <w:t xml:space="preserve"> қауіпсіз деп саналатын радиацияның салыстырмалы түрде </w:t>
      </w:r>
      <w:r w:rsidR="00A13725" w:rsidRPr="00364B4D">
        <w:rPr>
          <w:rFonts w:ascii="Times New Roman" w:hAnsi="Times New Roman"/>
          <w:sz w:val="28"/>
          <w:szCs w:val="28"/>
          <w:lang w:val="kk-KZ"/>
        </w:rPr>
        <w:t>төмен дозаларына</w:t>
      </w:r>
      <w:r w:rsidRPr="00364B4D">
        <w:rPr>
          <w:rFonts w:ascii="Times New Roman" w:hAnsi="Times New Roman"/>
          <w:sz w:val="28"/>
          <w:szCs w:val="28"/>
          <w:lang w:val="kk-KZ"/>
        </w:rPr>
        <w:t xml:space="preserve"> </w:t>
      </w:r>
      <w:r w:rsidR="00A13725" w:rsidRPr="00364B4D">
        <w:rPr>
          <w:rFonts w:ascii="Times New Roman" w:hAnsi="Times New Roman"/>
          <w:sz w:val="28"/>
          <w:szCs w:val="28"/>
          <w:lang w:val="kk-KZ"/>
        </w:rPr>
        <w:t>ұшыратады</w:t>
      </w:r>
      <w:r w:rsidRPr="00364B4D">
        <w:rPr>
          <w:rFonts w:ascii="Times New Roman" w:hAnsi="Times New Roman"/>
          <w:sz w:val="28"/>
          <w:szCs w:val="28"/>
          <w:lang w:val="kk-KZ"/>
        </w:rPr>
        <w:t xml:space="preserve">. Алайда, иондаушы сәулеленудің барлық түрлері ықтимал </w:t>
      </w:r>
      <w:r w:rsidR="00A13725" w:rsidRPr="00364B4D">
        <w:rPr>
          <w:rFonts w:ascii="Times New Roman" w:hAnsi="Times New Roman"/>
          <w:sz w:val="28"/>
          <w:szCs w:val="28"/>
          <w:lang w:val="kk-KZ"/>
        </w:rPr>
        <w:t xml:space="preserve">түрде </w:t>
      </w:r>
      <w:r w:rsidRPr="00364B4D">
        <w:rPr>
          <w:rFonts w:ascii="Times New Roman" w:hAnsi="Times New Roman"/>
          <w:sz w:val="28"/>
          <w:szCs w:val="28"/>
          <w:lang w:val="kk-KZ"/>
        </w:rPr>
        <w:t xml:space="preserve">зиянды </w:t>
      </w:r>
      <w:r w:rsidR="00A13725" w:rsidRPr="00364B4D">
        <w:rPr>
          <w:rFonts w:ascii="Times New Roman" w:hAnsi="Times New Roman"/>
          <w:sz w:val="28"/>
          <w:szCs w:val="28"/>
          <w:lang w:val="kk-KZ"/>
        </w:rPr>
        <w:t xml:space="preserve">болып табылады </w:t>
      </w:r>
      <w:r w:rsidRPr="00364B4D">
        <w:rPr>
          <w:rFonts w:ascii="Times New Roman" w:hAnsi="Times New Roman"/>
          <w:sz w:val="28"/>
          <w:szCs w:val="28"/>
          <w:lang w:val="kk-KZ"/>
        </w:rPr>
        <w:t>және</w:t>
      </w:r>
      <w:r w:rsidR="00A13725" w:rsidRPr="00364B4D">
        <w:rPr>
          <w:rFonts w:ascii="Times New Roman" w:hAnsi="Times New Roman"/>
          <w:sz w:val="28"/>
          <w:szCs w:val="28"/>
          <w:lang w:val="kk-KZ"/>
        </w:rPr>
        <w:t xml:space="preserve"> одан төмен</w:t>
      </w:r>
      <w:r w:rsidRPr="00364B4D">
        <w:rPr>
          <w:rFonts w:ascii="Times New Roman" w:hAnsi="Times New Roman"/>
          <w:sz w:val="28"/>
          <w:szCs w:val="28"/>
          <w:lang w:val="kk-KZ"/>
        </w:rPr>
        <w:t xml:space="preserve"> ешқандай зиянды әсер </w:t>
      </w:r>
      <w:r w:rsidR="00A13725" w:rsidRPr="00364B4D">
        <w:rPr>
          <w:rFonts w:ascii="Times New Roman" w:hAnsi="Times New Roman"/>
          <w:sz w:val="28"/>
          <w:szCs w:val="28"/>
          <w:lang w:val="kk-KZ"/>
        </w:rPr>
        <w:t>етілмейтін</w:t>
      </w:r>
      <w:r w:rsidRPr="00364B4D">
        <w:rPr>
          <w:rFonts w:ascii="Times New Roman" w:hAnsi="Times New Roman"/>
          <w:sz w:val="28"/>
          <w:szCs w:val="28"/>
          <w:lang w:val="kk-KZ"/>
        </w:rPr>
        <w:t xml:space="preserve"> ше</w:t>
      </w:r>
      <w:r w:rsidR="00A13725" w:rsidRPr="00364B4D">
        <w:rPr>
          <w:rFonts w:ascii="Times New Roman" w:hAnsi="Times New Roman"/>
          <w:sz w:val="28"/>
          <w:szCs w:val="28"/>
          <w:lang w:val="kk-KZ"/>
        </w:rPr>
        <w:t>к болмайды</w:t>
      </w:r>
      <w:r w:rsidRPr="00364B4D">
        <w:rPr>
          <w:rFonts w:ascii="Times New Roman" w:hAnsi="Times New Roman"/>
          <w:sz w:val="28"/>
          <w:szCs w:val="28"/>
          <w:lang w:val="kk-KZ"/>
        </w:rPr>
        <w:t xml:space="preserve">, сондықтан </w:t>
      </w:r>
      <w:r w:rsidR="00A13725" w:rsidRPr="00364B4D">
        <w:rPr>
          <w:rFonts w:ascii="Times New Roman" w:hAnsi="Times New Roman"/>
          <w:sz w:val="28"/>
          <w:szCs w:val="28"/>
          <w:lang w:val="kk-KZ"/>
        </w:rPr>
        <w:t>сәулелендіру</w:t>
      </w:r>
      <w:r w:rsidRPr="00364B4D">
        <w:rPr>
          <w:rFonts w:ascii="Times New Roman" w:hAnsi="Times New Roman"/>
          <w:sz w:val="28"/>
          <w:szCs w:val="28"/>
          <w:lang w:val="kk-KZ"/>
        </w:rPr>
        <w:t xml:space="preserve"> әсерін </w:t>
      </w:r>
      <w:r w:rsidR="00A13725" w:rsidRPr="00364B4D">
        <w:rPr>
          <w:rFonts w:ascii="Times New Roman" w:hAnsi="Times New Roman"/>
          <w:sz w:val="28"/>
          <w:szCs w:val="28"/>
          <w:lang w:val="kk-KZ"/>
        </w:rPr>
        <w:t xml:space="preserve">барынша </w:t>
      </w:r>
      <w:r w:rsidRPr="00364B4D">
        <w:rPr>
          <w:rFonts w:ascii="Times New Roman" w:hAnsi="Times New Roman"/>
          <w:sz w:val="28"/>
          <w:szCs w:val="28"/>
          <w:lang w:val="kk-KZ"/>
        </w:rPr>
        <w:t>а</w:t>
      </w:r>
      <w:r w:rsidR="002E5AC8" w:rsidRPr="00364B4D">
        <w:rPr>
          <w:rFonts w:ascii="Times New Roman" w:hAnsi="Times New Roman"/>
          <w:sz w:val="28"/>
          <w:szCs w:val="28"/>
          <w:lang w:val="kk-KZ"/>
        </w:rPr>
        <w:t>зайтуға барлық күш жұмсалады [38</w:t>
      </w:r>
      <w:r w:rsidRPr="00364B4D">
        <w:rPr>
          <w:rFonts w:ascii="Times New Roman" w:hAnsi="Times New Roman"/>
          <w:sz w:val="28"/>
          <w:szCs w:val="28"/>
          <w:lang w:val="kk-KZ"/>
        </w:rPr>
        <w:t>].</w:t>
      </w:r>
    </w:p>
    <w:p w14:paraId="377CEABE" w14:textId="64353DBB" w:rsidR="00622E9F" w:rsidRPr="00364B4D" w:rsidRDefault="00622E9F" w:rsidP="00622E9F">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Ішкі сәулелендіру радио</w:t>
      </w:r>
      <w:r w:rsidR="001D438F" w:rsidRPr="00364B4D">
        <w:rPr>
          <w:rFonts w:ascii="Times New Roman" w:hAnsi="Times New Roman"/>
          <w:sz w:val="28"/>
          <w:szCs w:val="28"/>
          <w:lang w:val="kk-KZ"/>
        </w:rPr>
        <w:t>белсенді</w:t>
      </w:r>
      <w:r w:rsidRPr="00364B4D">
        <w:rPr>
          <w:rFonts w:ascii="Times New Roman" w:hAnsi="Times New Roman"/>
          <w:sz w:val="28"/>
          <w:szCs w:val="28"/>
          <w:lang w:val="kk-KZ"/>
        </w:rPr>
        <w:t xml:space="preserve"> заттардың ағзаға тамақпен, сумен және ауамен енуіне байланысты жүзеге асырылады. Бірдей дозадағы сыртқы сәулелендіруге қарағанда ішкі сәул</w:t>
      </w:r>
      <w:r w:rsidR="001D438F" w:rsidRPr="00364B4D">
        <w:rPr>
          <w:rFonts w:ascii="Times New Roman" w:hAnsi="Times New Roman"/>
          <w:sz w:val="28"/>
          <w:szCs w:val="28"/>
          <w:lang w:val="kk-KZ"/>
        </w:rPr>
        <w:t>елендіру айтарлықтай қауіпті [39</w:t>
      </w:r>
      <w:r w:rsidRPr="00364B4D">
        <w:rPr>
          <w:rFonts w:ascii="Times New Roman" w:hAnsi="Times New Roman"/>
          <w:sz w:val="28"/>
          <w:szCs w:val="28"/>
          <w:lang w:val="kk-KZ"/>
        </w:rPr>
        <w:t xml:space="preserve">]. Кейбір радионуклидтер ағзадан шығарылмайды, бұл </w:t>
      </w:r>
      <w:r w:rsidR="001D438F" w:rsidRPr="00364B4D">
        <w:rPr>
          <w:rFonts w:ascii="Times New Roman" w:hAnsi="Times New Roman"/>
          <w:sz w:val="28"/>
          <w:szCs w:val="28"/>
          <w:lang w:val="kk-KZ"/>
        </w:rPr>
        <w:t>изотоптардың</w:t>
      </w:r>
      <w:r w:rsidRPr="00364B4D">
        <w:rPr>
          <w:rFonts w:ascii="Times New Roman" w:hAnsi="Times New Roman"/>
          <w:sz w:val="28"/>
          <w:szCs w:val="28"/>
          <w:lang w:val="kk-KZ"/>
        </w:rPr>
        <w:t xml:space="preserve"> жартылай ыдырау </w:t>
      </w:r>
      <w:r w:rsidR="001D438F" w:rsidRPr="00364B4D">
        <w:rPr>
          <w:rFonts w:ascii="Times New Roman" w:hAnsi="Times New Roman"/>
          <w:sz w:val="28"/>
          <w:szCs w:val="28"/>
          <w:lang w:val="kk-KZ"/>
        </w:rPr>
        <w:t>уақытына</w:t>
      </w:r>
      <w:r w:rsidRPr="00364B4D">
        <w:rPr>
          <w:rFonts w:ascii="Times New Roman" w:hAnsi="Times New Roman"/>
          <w:sz w:val="28"/>
          <w:szCs w:val="28"/>
          <w:lang w:val="kk-KZ"/>
        </w:rPr>
        <w:t xml:space="preserve"> байланысты және сәулелендіру ұзақ уақыт</w:t>
      </w:r>
      <w:r w:rsidR="001D438F" w:rsidRPr="00364B4D">
        <w:rPr>
          <w:rFonts w:ascii="Times New Roman" w:hAnsi="Times New Roman"/>
          <w:sz w:val="28"/>
          <w:szCs w:val="28"/>
          <w:lang w:val="kk-KZ"/>
        </w:rPr>
        <w:t>ты</w:t>
      </w:r>
      <w:r w:rsidRPr="00364B4D">
        <w:rPr>
          <w:rFonts w:ascii="Times New Roman" w:hAnsi="Times New Roman"/>
          <w:sz w:val="28"/>
          <w:szCs w:val="28"/>
          <w:lang w:val="kk-KZ"/>
        </w:rPr>
        <w:t xml:space="preserve"> алуы мүмкін.</w:t>
      </w:r>
    </w:p>
    <w:p w14:paraId="4E465550" w14:textId="297CE049" w:rsidR="00622E9F" w:rsidRPr="00364B4D" w:rsidRDefault="00622E9F" w:rsidP="00622E9F">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Авторлардың пікірінше, ағзаға </w:t>
      </w:r>
      <w:r w:rsidR="003830D9" w:rsidRPr="00364B4D">
        <w:rPr>
          <w:rFonts w:ascii="Times New Roman" w:hAnsi="Times New Roman"/>
          <w:sz w:val="28"/>
          <w:szCs w:val="28"/>
          <w:lang w:val="kk-KZ"/>
        </w:rPr>
        <w:t>тыныс алу арқылы енген</w:t>
      </w:r>
      <w:r w:rsidRPr="00364B4D">
        <w:rPr>
          <w:rFonts w:ascii="Times New Roman" w:hAnsi="Times New Roman"/>
          <w:sz w:val="28"/>
          <w:szCs w:val="28"/>
          <w:lang w:val="kk-KZ"/>
        </w:rPr>
        <w:t xml:space="preserve"> кездегі </w:t>
      </w:r>
      <w:r w:rsidR="003830D9" w:rsidRPr="00364B4D">
        <w:rPr>
          <w:rFonts w:ascii="Times New Roman" w:hAnsi="Times New Roman"/>
          <w:sz w:val="28"/>
          <w:szCs w:val="28"/>
          <w:lang w:val="kk-KZ"/>
        </w:rPr>
        <w:t>ядролық ыдырау өнімдерінің</w:t>
      </w:r>
      <w:r w:rsidRPr="00364B4D">
        <w:rPr>
          <w:rFonts w:ascii="Times New Roman" w:hAnsi="Times New Roman"/>
          <w:sz w:val="28"/>
          <w:szCs w:val="28"/>
          <w:lang w:val="kk-KZ"/>
        </w:rPr>
        <w:t xml:space="preserve"> биологиялық тиімділігі ауыз</w:t>
      </w:r>
      <w:r w:rsidR="003830D9" w:rsidRPr="00364B4D">
        <w:rPr>
          <w:rFonts w:ascii="Times New Roman" w:hAnsi="Times New Roman"/>
          <w:sz w:val="28"/>
          <w:szCs w:val="28"/>
          <w:lang w:val="kk-KZ"/>
        </w:rPr>
        <w:t xml:space="preserve"> арқылы</w:t>
      </w:r>
      <w:r w:rsidRPr="00364B4D">
        <w:rPr>
          <w:rFonts w:ascii="Times New Roman" w:hAnsi="Times New Roman"/>
          <w:sz w:val="28"/>
          <w:szCs w:val="28"/>
          <w:lang w:val="kk-KZ"/>
        </w:rPr>
        <w:t xml:space="preserve"> қабылдауға қарағанда 2-3 есе жоғары. Бұл ең алдымен радио</w:t>
      </w:r>
      <w:r w:rsidR="00BF222D" w:rsidRPr="00364B4D">
        <w:rPr>
          <w:rFonts w:ascii="Times New Roman" w:hAnsi="Times New Roman"/>
          <w:sz w:val="28"/>
          <w:szCs w:val="28"/>
          <w:lang w:val="kk-KZ"/>
        </w:rPr>
        <w:t>белсенді</w:t>
      </w:r>
      <w:r w:rsidRPr="00364B4D">
        <w:rPr>
          <w:rFonts w:ascii="Times New Roman" w:hAnsi="Times New Roman"/>
          <w:sz w:val="28"/>
          <w:szCs w:val="28"/>
          <w:lang w:val="kk-KZ"/>
        </w:rPr>
        <w:t xml:space="preserve"> өнімдердің өкпеге және аймақтық лимфа түйіндеріне енуіне байланысты. Радио</w:t>
      </w:r>
      <w:r w:rsidR="00BF222D" w:rsidRPr="00364B4D">
        <w:rPr>
          <w:rFonts w:ascii="Times New Roman" w:hAnsi="Times New Roman"/>
          <w:sz w:val="28"/>
          <w:szCs w:val="28"/>
          <w:lang w:val="kk-KZ"/>
        </w:rPr>
        <w:t>белсенді</w:t>
      </w:r>
      <w:r w:rsidRPr="00364B4D">
        <w:rPr>
          <w:rFonts w:ascii="Times New Roman" w:hAnsi="Times New Roman"/>
          <w:sz w:val="28"/>
          <w:szCs w:val="28"/>
          <w:lang w:val="kk-KZ"/>
        </w:rPr>
        <w:t xml:space="preserve"> заттардың </w:t>
      </w:r>
      <w:r w:rsidR="003830D9" w:rsidRPr="00364B4D">
        <w:rPr>
          <w:rFonts w:ascii="Times New Roman" w:hAnsi="Times New Roman"/>
          <w:sz w:val="28"/>
          <w:szCs w:val="28"/>
          <w:lang w:val="kk-KZ"/>
        </w:rPr>
        <w:t>тыныс алу жолдары</w:t>
      </w:r>
      <w:r w:rsidRPr="00364B4D">
        <w:rPr>
          <w:rFonts w:ascii="Times New Roman" w:hAnsi="Times New Roman"/>
          <w:sz w:val="28"/>
          <w:szCs w:val="28"/>
          <w:lang w:val="kk-KZ"/>
        </w:rPr>
        <w:t xml:space="preserve"> арқылы ену қаупін бағалау кезінде өкпеге, бронх эпителийіне, аймақтық лимфа түйіндеріне, қан тамырларының қабырғаларына және асқазан-ішек жолдарына түсетін сәу</w:t>
      </w:r>
      <w:r w:rsidR="00BF222D" w:rsidRPr="00364B4D">
        <w:rPr>
          <w:rFonts w:ascii="Times New Roman" w:hAnsi="Times New Roman"/>
          <w:sz w:val="28"/>
          <w:szCs w:val="28"/>
          <w:lang w:val="kk-KZ"/>
        </w:rPr>
        <w:t>лелік жүктемені ескеру қажет [40</w:t>
      </w:r>
      <w:r w:rsidRPr="00364B4D">
        <w:rPr>
          <w:rFonts w:ascii="Times New Roman" w:hAnsi="Times New Roman"/>
          <w:sz w:val="28"/>
          <w:szCs w:val="28"/>
          <w:lang w:val="kk-KZ"/>
        </w:rPr>
        <w:t>].</w:t>
      </w:r>
    </w:p>
    <w:p w14:paraId="01D117AF" w14:textId="30C0D1B7" w:rsidR="00983954" w:rsidRPr="00364B4D" w:rsidRDefault="00983954" w:rsidP="00983954">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Қазіргі</w:t>
      </w:r>
      <w:r w:rsidR="00B010EF" w:rsidRPr="00364B4D">
        <w:rPr>
          <w:rFonts w:ascii="Times New Roman" w:hAnsi="Times New Roman"/>
          <w:sz w:val="28"/>
          <w:szCs w:val="28"/>
          <w:lang w:val="kk-KZ"/>
        </w:rPr>
        <w:t xml:space="preserve"> </w:t>
      </w:r>
      <w:r w:rsidR="003830D9" w:rsidRPr="00364B4D">
        <w:rPr>
          <w:rFonts w:ascii="Times New Roman" w:hAnsi="Times New Roman"/>
          <w:sz w:val="28"/>
          <w:szCs w:val="28"/>
          <w:lang w:val="kk-KZ"/>
        </w:rPr>
        <w:t>таңда</w:t>
      </w:r>
      <w:r w:rsidRPr="00364B4D">
        <w:rPr>
          <w:rFonts w:ascii="Times New Roman" w:hAnsi="Times New Roman"/>
          <w:sz w:val="28"/>
          <w:szCs w:val="28"/>
          <w:lang w:val="kk-KZ"/>
        </w:rPr>
        <w:t xml:space="preserve"> </w:t>
      </w:r>
      <w:r w:rsidR="00BF222D" w:rsidRPr="00364B4D">
        <w:rPr>
          <w:rFonts w:ascii="Times New Roman" w:hAnsi="Times New Roman"/>
          <w:sz w:val="28"/>
          <w:szCs w:val="28"/>
          <w:lang w:val="kk-KZ"/>
        </w:rPr>
        <w:t>«шағын»</w:t>
      </w:r>
      <w:r w:rsidRPr="00364B4D">
        <w:rPr>
          <w:rFonts w:ascii="Times New Roman" w:hAnsi="Times New Roman"/>
          <w:sz w:val="28"/>
          <w:szCs w:val="28"/>
          <w:lang w:val="kk-KZ"/>
        </w:rPr>
        <w:t xml:space="preserve"> дозада</w:t>
      </w:r>
      <w:r w:rsidR="00B010EF" w:rsidRPr="00364B4D">
        <w:rPr>
          <w:rFonts w:ascii="Times New Roman" w:hAnsi="Times New Roman"/>
          <w:sz w:val="28"/>
          <w:szCs w:val="28"/>
          <w:lang w:val="kk-KZ"/>
        </w:rPr>
        <w:t>ғы</w:t>
      </w:r>
      <w:r w:rsidRPr="00364B4D">
        <w:rPr>
          <w:rFonts w:ascii="Times New Roman" w:hAnsi="Times New Roman"/>
          <w:sz w:val="28"/>
          <w:szCs w:val="28"/>
          <w:lang w:val="kk-KZ"/>
        </w:rPr>
        <w:t xml:space="preserve"> созылмалы </w:t>
      </w:r>
      <w:r w:rsidR="00B010EF" w:rsidRPr="00364B4D">
        <w:rPr>
          <w:rFonts w:ascii="Times New Roman" w:hAnsi="Times New Roman"/>
          <w:sz w:val="28"/>
          <w:szCs w:val="28"/>
          <w:lang w:val="kk-KZ"/>
        </w:rPr>
        <w:t>сәулелендіру</w:t>
      </w:r>
      <w:r w:rsidRPr="00364B4D">
        <w:rPr>
          <w:rFonts w:ascii="Times New Roman" w:hAnsi="Times New Roman"/>
          <w:sz w:val="28"/>
          <w:szCs w:val="28"/>
          <w:lang w:val="kk-KZ"/>
        </w:rPr>
        <w:t xml:space="preserve"> медицина қызметкерлерінің денсаулығына ұзақ мерзімді теріс салдарлар туғызатынына сенімді дәлел</w:t>
      </w:r>
      <w:r w:rsidR="00B010EF" w:rsidRPr="00364B4D">
        <w:rPr>
          <w:rFonts w:ascii="Times New Roman" w:hAnsi="Times New Roman"/>
          <w:sz w:val="28"/>
          <w:szCs w:val="28"/>
          <w:lang w:val="kk-KZ"/>
        </w:rPr>
        <w:t>дер</w:t>
      </w:r>
      <w:r w:rsidR="00BF222D" w:rsidRPr="00364B4D">
        <w:rPr>
          <w:rFonts w:ascii="Times New Roman" w:hAnsi="Times New Roman"/>
          <w:sz w:val="28"/>
          <w:szCs w:val="28"/>
          <w:lang w:val="kk-KZ"/>
        </w:rPr>
        <w:t xml:space="preserve"> жоқ [41</w:t>
      </w:r>
      <w:r w:rsidRPr="00364B4D">
        <w:rPr>
          <w:rFonts w:ascii="Times New Roman" w:hAnsi="Times New Roman"/>
          <w:sz w:val="28"/>
          <w:szCs w:val="28"/>
          <w:lang w:val="kk-KZ"/>
        </w:rPr>
        <w:t>]. Сонымен қатар, әр түрлі дозаларда</w:t>
      </w:r>
      <w:r w:rsidR="00B010EF" w:rsidRPr="00364B4D">
        <w:rPr>
          <w:rFonts w:ascii="Times New Roman" w:hAnsi="Times New Roman"/>
          <w:sz w:val="28"/>
          <w:szCs w:val="28"/>
          <w:lang w:val="kk-KZ"/>
        </w:rPr>
        <w:t>ғы радиациялық</w:t>
      </w:r>
      <w:r w:rsidR="00130361" w:rsidRPr="00364B4D">
        <w:rPr>
          <w:rFonts w:ascii="Times New Roman" w:hAnsi="Times New Roman"/>
          <w:sz w:val="28"/>
          <w:szCs w:val="28"/>
          <w:lang w:val="kk-KZ"/>
        </w:rPr>
        <w:t xml:space="preserve"> фонның</w:t>
      </w:r>
      <w:r w:rsidRPr="00364B4D">
        <w:rPr>
          <w:rFonts w:ascii="Times New Roman" w:hAnsi="Times New Roman"/>
          <w:sz w:val="28"/>
          <w:szCs w:val="28"/>
          <w:lang w:val="kk-KZ"/>
        </w:rPr>
        <w:t xml:space="preserve"> үздіксіз әсер етуінің </w:t>
      </w:r>
      <w:r w:rsidR="00130361" w:rsidRPr="00364B4D">
        <w:rPr>
          <w:rFonts w:ascii="Times New Roman" w:hAnsi="Times New Roman"/>
          <w:sz w:val="28"/>
          <w:szCs w:val="28"/>
          <w:lang w:val="kk-KZ"/>
        </w:rPr>
        <w:t xml:space="preserve">қандай да бір </w:t>
      </w:r>
      <w:r w:rsidRPr="00364B4D">
        <w:rPr>
          <w:rFonts w:ascii="Times New Roman" w:hAnsi="Times New Roman"/>
          <w:sz w:val="28"/>
          <w:szCs w:val="28"/>
          <w:lang w:val="kk-KZ"/>
        </w:rPr>
        <w:t xml:space="preserve">ұзақ мерзімді </w:t>
      </w:r>
      <w:r w:rsidR="00130361" w:rsidRPr="00364B4D">
        <w:rPr>
          <w:rFonts w:ascii="Times New Roman" w:hAnsi="Times New Roman"/>
          <w:sz w:val="28"/>
          <w:szCs w:val="28"/>
          <w:lang w:val="kk-KZ"/>
        </w:rPr>
        <w:t>салдары</w:t>
      </w:r>
      <w:r w:rsidRPr="00364B4D">
        <w:rPr>
          <w:rFonts w:ascii="Times New Roman" w:hAnsi="Times New Roman"/>
          <w:sz w:val="28"/>
          <w:szCs w:val="28"/>
          <w:lang w:val="kk-KZ"/>
        </w:rPr>
        <w:t xml:space="preserve"> </w:t>
      </w:r>
      <w:r w:rsidR="00130361" w:rsidRPr="00364B4D">
        <w:rPr>
          <w:rFonts w:ascii="Times New Roman" w:hAnsi="Times New Roman"/>
          <w:sz w:val="28"/>
          <w:szCs w:val="28"/>
          <w:lang w:val="kk-KZ"/>
        </w:rPr>
        <w:t>болатыны</w:t>
      </w:r>
      <w:r w:rsidRPr="00364B4D">
        <w:rPr>
          <w:rFonts w:ascii="Times New Roman" w:hAnsi="Times New Roman"/>
          <w:sz w:val="28"/>
          <w:szCs w:val="28"/>
          <w:lang w:val="kk-KZ"/>
        </w:rPr>
        <w:t xml:space="preserve"> туралы ешқандай дәлел жоқ, </w:t>
      </w:r>
      <w:r w:rsidR="00130361" w:rsidRPr="00364B4D">
        <w:rPr>
          <w:rFonts w:ascii="Times New Roman" w:hAnsi="Times New Roman"/>
          <w:sz w:val="28"/>
          <w:szCs w:val="28"/>
          <w:lang w:val="kk-KZ"/>
        </w:rPr>
        <w:t>дегенмен мұндай сәулелендіруді</w:t>
      </w:r>
      <w:r w:rsidRPr="00364B4D">
        <w:rPr>
          <w:rFonts w:ascii="Times New Roman" w:hAnsi="Times New Roman"/>
          <w:sz w:val="28"/>
          <w:szCs w:val="28"/>
          <w:lang w:val="kk-KZ"/>
        </w:rPr>
        <w:t xml:space="preserve"> көп жағдайда </w:t>
      </w:r>
      <w:r w:rsidR="00BF222D" w:rsidRPr="00364B4D">
        <w:rPr>
          <w:rFonts w:ascii="Times New Roman" w:hAnsi="Times New Roman"/>
          <w:sz w:val="28"/>
          <w:szCs w:val="28"/>
          <w:lang w:val="kk-KZ"/>
        </w:rPr>
        <w:t>«шағын»</w:t>
      </w:r>
      <w:r w:rsidRPr="00364B4D">
        <w:rPr>
          <w:rFonts w:ascii="Times New Roman" w:hAnsi="Times New Roman"/>
          <w:sz w:val="28"/>
          <w:szCs w:val="28"/>
          <w:lang w:val="kk-KZ"/>
        </w:rPr>
        <w:t xml:space="preserve"> дозаларға жат</w:t>
      </w:r>
      <w:r w:rsidR="00130361" w:rsidRPr="00364B4D">
        <w:rPr>
          <w:rFonts w:ascii="Times New Roman" w:hAnsi="Times New Roman"/>
          <w:sz w:val="28"/>
          <w:szCs w:val="28"/>
          <w:lang w:val="kk-KZ"/>
        </w:rPr>
        <w:t>қызу керек</w:t>
      </w:r>
      <w:r w:rsidRPr="00364B4D">
        <w:rPr>
          <w:rFonts w:ascii="Times New Roman" w:hAnsi="Times New Roman"/>
          <w:sz w:val="28"/>
          <w:szCs w:val="28"/>
          <w:lang w:val="kk-KZ"/>
        </w:rPr>
        <w:t xml:space="preserve">. Сол сияқты, </w:t>
      </w:r>
      <w:r w:rsidR="00130361" w:rsidRPr="00364B4D">
        <w:rPr>
          <w:rFonts w:ascii="Times New Roman" w:hAnsi="Times New Roman"/>
          <w:sz w:val="28"/>
          <w:szCs w:val="28"/>
          <w:lang w:val="kk-KZ"/>
        </w:rPr>
        <w:t xml:space="preserve">емделушілер мен медициналық қызметкерлер </w:t>
      </w:r>
      <w:r w:rsidRPr="00364B4D">
        <w:rPr>
          <w:rFonts w:ascii="Times New Roman" w:hAnsi="Times New Roman"/>
          <w:sz w:val="28"/>
          <w:szCs w:val="28"/>
          <w:lang w:val="kk-KZ"/>
        </w:rPr>
        <w:t xml:space="preserve">ядролық </w:t>
      </w:r>
      <w:r w:rsidR="00130361" w:rsidRPr="00364B4D">
        <w:rPr>
          <w:rFonts w:ascii="Times New Roman" w:hAnsi="Times New Roman"/>
          <w:sz w:val="28"/>
          <w:szCs w:val="28"/>
          <w:lang w:val="kk-KZ"/>
        </w:rPr>
        <w:t>медицинаның әр түрлі ем-шараларынан алатын</w:t>
      </w:r>
      <w:r w:rsidRPr="00364B4D">
        <w:rPr>
          <w:rFonts w:ascii="Times New Roman" w:hAnsi="Times New Roman"/>
          <w:sz w:val="28"/>
          <w:szCs w:val="28"/>
          <w:lang w:val="kk-KZ"/>
        </w:rPr>
        <w:t xml:space="preserve"> бүкіл дененің сәулелену </w:t>
      </w:r>
      <w:r w:rsidR="00130361" w:rsidRPr="00364B4D">
        <w:rPr>
          <w:rFonts w:ascii="Times New Roman" w:hAnsi="Times New Roman"/>
          <w:sz w:val="28"/>
          <w:szCs w:val="28"/>
          <w:lang w:val="kk-KZ"/>
        </w:rPr>
        <w:t>дозалары</w:t>
      </w:r>
      <w:r w:rsidRPr="00364B4D">
        <w:rPr>
          <w:rFonts w:ascii="Times New Roman" w:hAnsi="Times New Roman"/>
          <w:sz w:val="28"/>
          <w:szCs w:val="28"/>
          <w:lang w:val="kk-KZ"/>
        </w:rPr>
        <w:t xml:space="preserve"> төмен</w:t>
      </w:r>
      <w:r w:rsidR="00130361" w:rsidRPr="00364B4D">
        <w:rPr>
          <w:rFonts w:ascii="Times New Roman" w:hAnsi="Times New Roman"/>
          <w:sz w:val="28"/>
          <w:szCs w:val="28"/>
          <w:lang w:val="kk-KZ"/>
        </w:rPr>
        <w:t xml:space="preserve"> болып табылады</w:t>
      </w:r>
      <w:r w:rsidRPr="00364B4D">
        <w:rPr>
          <w:rFonts w:ascii="Times New Roman" w:hAnsi="Times New Roman"/>
          <w:sz w:val="28"/>
          <w:szCs w:val="28"/>
          <w:lang w:val="kk-KZ"/>
        </w:rPr>
        <w:t>.</w:t>
      </w:r>
    </w:p>
    <w:p w14:paraId="4D863F48" w14:textId="759E1FFD" w:rsidR="00983954" w:rsidRPr="00364B4D" w:rsidRDefault="00BF222D" w:rsidP="00983954">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Сонымен</w:t>
      </w:r>
      <w:r w:rsidR="00983954" w:rsidRPr="00364B4D">
        <w:rPr>
          <w:rFonts w:ascii="Times New Roman" w:hAnsi="Times New Roman"/>
          <w:sz w:val="28"/>
          <w:szCs w:val="28"/>
          <w:lang w:val="kk-KZ"/>
        </w:rPr>
        <w:t>, негізгі әдеби көздер</w:t>
      </w:r>
      <w:r w:rsidRPr="00364B4D">
        <w:rPr>
          <w:rFonts w:ascii="Times New Roman" w:hAnsi="Times New Roman"/>
          <w:sz w:val="28"/>
          <w:szCs w:val="28"/>
          <w:lang w:val="kk-KZ"/>
        </w:rPr>
        <w:t>ін</w:t>
      </w:r>
      <w:r w:rsidR="00983954" w:rsidRPr="00364B4D">
        <w:rPr>
          <w:rFonts w:ascii="Times New Roman" w:hAnsi="Times New Roman"/>
          <w:sz w:val="28"/>
          <w:szCs w:val="28"/>
          <w:lang w:val="kk-KZ"/>
        </w:rPr>
        <w:t xml:space="preserve"> талдау нәтижелеріне сүйене отырып, иондаушы сәулеленудің </w:t>
      </w:r>
      <w:r w:rsidRPr="00364B4D">
        <w:rPr>
          <w:rFonts w:ascii="Times New Roman" w:hAnsi="Times New Roman"/>
          <w:sz w:val="28"/>
          <w:szCs w:val="28"/>
          <w:lang w:val="kk-KZ"/>
        </w:rPr>
        <w:t>«</w:t>
      </w:r>
      <w:r w:rsidR="00965BAD" w:rsidRPr="00364B4D">
        <w:rPr>
          <w:rFonts w:ascii="Times New Roman" w:hAnsi="Times New Roman"/>
          <w:sz w:val="28"/>
          <w:szCs w:val="28"/>
          <w:lang w:val="kk-KZ"/>
        </w:rPr>
        <w:t>шағын</w:t>
      </w:r>
      <w:r w:rsidRPr="00364B4D">
        <w:rPr>
          <w:rFonts w:ascii="Times New Roman" w:hAnsi="Times New Roman"/>
          <w:sz w:val="28"/>
          <w:szCs w:val="28"/>
          <w:lang w:val="kk-KZ"/>
        </w:rPr>
        <w:t>»</w:t>
      </w:r>
      <w:r w:rsidR="00983954" w:rsidRPr="00364B4D">
        <w:rPr>
          <w:rFonts w:ascii="Times New Roman" w:hAnsi="Times New Roman"/>
          <w:sz w:val="28"/>
          <w:szCs w:val="28"/>
          <w:lang w:val="kk-KZ"/>
        </w:rPr>
        <w:t xml:space="preserve"> дозаларының стохастикалық емес әсер</w:t>
      </w:r>
      <w:r w:rsidR="00965BAD" w:rsidRPr="00364B4D">
        <w:rPr>
          <w:rFonts w:ascii="Times New Roman" w:hAnsi="Times New Roman"/>
          <w:sz w:val="28"/>
          <w:szCs w:val="28"/>
          <w:lang w:val="kk-KZ"/>
        </w:rPr>
        <w:t>лер</w:t>
      </w:r>
      <w:r w:rsidR="00983954" w:rsidRPr="00364B4D">
        <w:rPr>
          <w:rFonts w:ascii="Times New Roman" w:hAnsi="Times New Roman"/>
          <w:sz w:val="28"/>
          <w:szCs w:val="28"/>
          <w:lang w:val="kk-KZ"/>
        </w:rPr>
        <w:t>ін</w:t>
      </w:r>
      <w:r w:rsidR="00965BAD" w:rsidRPr="00364B4D">
        <w:rPr>
          <w:rFonts w:ascii="Times New Roman" w:hAnsi="Times New Roman"/>
          <w:sz w:val="28"/>
          <w:szCs w:val="28"/>
          <w:lang w:val="kk-KZ"/>
        </w:rPr>
        <w:t xml:space="preserve"> анықтауға арналған дәлелді зерттеулердің болмауы</w:t>
      </w:r>
      <w:r w:rsidR="00983954"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соның ішінде нейтронды белсендендірілген </w:t>
      </w:r>
      <w:r w:rsidR="00965BAD" w:rsidRPr="00364B4D">
        <w:rPr>
          <w:rFonts w:ascii="Times New Roman" w:hAnsi="Times New Roman"/>
          <w:sz w:val="28"/>
          <w:szCs w:val="28"/>
          <w:lang w:val="kk-KZ"/>
        </w:rPr>
        <w:t>марганец (</w:t>
      </w:r>
      <w:r w:rsidR="00965BAD" w:rsidRPr="00364B4D">
        <w:rPr>
          <w:rFonts w:ascii="Times New Roman" w:hAnsi="Times New Roman"/>
          <w:sz w:val="28"/>
          <w:szCs w:val="28"/>
          <w:vertAlign w:val="superscript"/>
          <w:lang w:val="kk-KZ"/>
        </w:rPr>
        <w:t>56</w:t>
      </w:r>
      <w:r w:rsidR="00965BAD" w:rsidRPr="00364B4D">
        <w:rPr>
          <w:rFonts w:ascii="Times New Roman" w:hAnsi="Times New Roman"/>
          <w:sz w:val="28"/>
          <w:szCs w:val="28"/>
          <w:lang w:val="kk-KZ"/>
        </w:rPr>
        <w:t>MnO</w:t>
      </w:r>
      <w:r w:rsidR="00965BAD" w:rsidRPr="00364B4D">
        <w:rPr>
          <w:rFonts w:ascii="Times New Roman" w:hAnsi="Times New Roman"/>
          <w:sz w:val="28"/>
          <w:szCs w:val="28"/>
          <w:vertAlign w:val="subscript"/>
          <w:lang w:val="kk-KZ"/>
        </w:rPr>
        <w:t>2</w:t>
      </w:r>
      <w:r w:rsidR="00965BAD"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ұнтағының ағзаға </w:t>
      </w:r>
      <w:r w:rsidR="00965BAD" w:rsidRPr="00364B4D">
        <w:rPr>
          <w:rFonts w:ascii="Times New Roman" w:hAnsi="Times New Roman"/>
          <w:sz w:val="28"/>
          <w:szCs w:val="28"/>
        </w:rPr>
        <w:t>β</w:t>
      </w:r>
      <w:r w:rsidR="00965BAD" w:rsidRPr="00364B4D">
        <w:rPr>
          <w:rFonts w:ascii="Times New Roman" w:hAnsi="Times New Roman"/>
          <w:sz w:val="28"/>
          <w:szCs w:val="28"/>
          <w:lang w:val="kk-KZ"/>
        </w:rPr>
        <w:t>-</w:t>
      </w:r>
      <w:r w:rsidR="00983954" w:rsidRPr="00364B4D">
        <w:rPr>
          <w:rFonts w:ascii="Times New Roman" w:hAnsi="Times New Roman"/>
          <w:sz w:val="28"/>
          <w:szCs w:val="28"/>
          <w:lang w:val="kk-KZ"/>
        </w:rPr>
        <w:t xml:space="preserve"> сәулелену көзімен </w:t>
      </w:r>
      <w:r w:rsidRPr="00364B4D">
        <w:rPr>
          <w:rFonts w:ascii="Times New Roman" w:hAnsi="Times New Roman"/>
          <w:sz w:val="28"/>
          <w:szCs w:val="28"/>
          <w:lang w:val="kk-KZ"/>
        </w:rPr>
        <w:t xml:space="preserve">ішкі </w:t>
      </w:r>
      <w:r w:rsidR="00983954" w:rsidRPr="00364B4D">
        <w:rPr>
          <w:rFonts w:ascii="Times New Roman" w:hAnsi="Times New Roman"/>
          <w:sz w:val="28"/>
          <w:szCs w:val="28"/>
          <w:lang w:val="kk-KZ"/>
        </w:rPr>
        <w:t>сәулелен</w:t>
      </w:r>
      <w:r w:rsidR="00965BAD" w:rsidRPr="00364B4D">
        <w:rPr>
          <w:rFonts w:ascii="Times New Roman" w:hAnsi="Times New Roman"/>
          <w:sz w:val="28"/>
          <w:szCs w:val="28"/>
          <w:lang w:val="kk-KZ"/>
        </w:rPr>
        <w:t>дір</w:t>
      </w:r>
      <w:r w:rsidR="00983954" w:rsidRPr="00364B4D">
        <w:rPr>
          <w:rFonts w:ascii="Times New Roman" w:hAnsi="Times New Roman"/>
          <w:sz w:val="28"/>
          <w:szCs w:val="28"/>
          <w:lang w:val="kk-KZ"/>
        </w:rPr>
        <w:t>у нәтижелері туралы деректердің іс жүзінде болмауы</w:t>
      </w:r>
      <w:r w:rsidR="00965BAD" w:rsidRPr="00364B4D">
        <w:rPr>
          <w:rFonts w:ascii="Times New Roman" w:hAnsi="Times New Roman"/>
          <w:sz w:val="28"/>
          <w:szCs w:val="28"/>
          <w:lang w:val="kk-KZ"/>
        </w:rPr>
        <w:t xml:space="preserve"> туралы</w:t>
      </w:r>
      <w:r w:rsidR="00983954" w:rsidRPr="00364B4D">
        <w:rPr>
          <w:rFonts w:ascii="Times New Roman" w:hAnsi="Times New Roman"/>
          <w:sz w:val="28"/>
          <w:szCs w:val="28"/>
          <w:lang w:val="kk-KZ"/>
        </w:rPr>
        <w:t xml:space="preserve"> қорытындыға</w:t>
      </w:r>
      <w:r w:rsidR="00965BAD" w:rsidRPr="00364B4D">
        <w:rPr>
          <w:rFonts w:ascii="Times New Roman" w:hAnsi="Times New Roman"/>
          <w:sz w:val="28"/>
          <w:szCs w:val="28"/>
          <w:lang w:val="kk-KZ"/>
        </w:rPr>
        <w:t xml:space="preserve"> </w:t>
      </w:r>
      <w:r w:rsidRPr="00364B4D">
        <w:rPr>
          <w:rFonts w:ascii="Times New Roman" w:hAnsi="Times New Roman"/>
          <w:sz w:val="28"/>
          <w:szCs w:val="28"/>
          <w:lang w:val="kk-KZ"/>
        </w:rPr>
        <w:t>келеміз</w:t>
      </w:r>
      <w:r w:rsidR="00965BAD" w:rsidRPr="00364B4D">
        <w:rPr>
          <w:rFonts w:ascii="Times New Roman" w:hAnsi="Times New Roman"/>
          <w:sz w:val="28"/>
          <w:szCs w:val="28"/>
          <w:lang w:val="kk-KZ"/>
        </w:rPr>
        <w:t xml:space="preserve">. </w:t>
      </w:r>
    </w:p>
    <w:p w14:paraId="19C97BBE" w14:textId="19D05A13" w:rsidR="00447A55" w:rsidRPr="00364B4D" w:rsidRDefault="001858C4" w:rsidP="001408D7">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Иондаушы сәулеленудің әсері күрделі сипатқа ие және қандай да бір болжам туралы айту қиын. Жердің радиациялық фонына иондаушы сәулеленудің техногендік көздері да қосылады, олар </w:t>
      </w:r>
      <w:r w:rsidR="00BF222D" w:rsidRPr="00364B4D">
        <w:rPr>
          <w:rFonts w:ascii="Times New Roman" w:hAnsi="Times New Roman"/>
          <w:sz w:val="28"/>
          <w:szCs w:val="28"/>
          <w:lang w:val="kk-KZ"/>
        </w:rPr>
        <w:t>қалыпты деңгейлер</w:t>
      </w:r>
      <w:r w:rsidRPr="00364B4D">
        <w:rPr>
          <w:rFonts w:ascii="Times New Roman" w:hAnsi="Times New Roman"/>
          <w:sz w:val="28"/>
          <w:szCs w:val="28"/>
          <w:lang w:val="kk-KZ"/>
        </w:rPr>
        <w:t xml:space="preserve"> шегінде болуы мүмкіндігіне қарамастан, сәулелендірудің </w:t>
      </w:r>
      <w:r w:rsidR="00BF222D" w:rsidRPr="00364B4D">
        <w:rPr>
          <w:rFonts w:ascii="Times New Roman" w:hAnsi="Times New Roman"/>
          <w:sz w:val="28"/>
          <w:szCs w:val="28"/>
          <w:lang w:val="kk-KZ"/>
        </w:rPr>
        <w:t>«</w:t>
      </w:r>
      <w:r w:rsidRPr="00364B4D">
        <w:rPr>
          <w:rFonts w:ascii="Times New Roman" w:hAnsi="Times New Roman"/>
          <w:sz w:val="28"/>
          <w:szCs w:val="28"/>
          <w:lang w:val="kk-KZ"/>
        </w:rPr>
        <w:t>шағын</w:t>
      </w:r>
      <w:r w:rsidR="00BF222D" w:rsidRPr="00364B4D">
        <w:rPr>
          <w:rFonts w:ascii="Times New Roman" w:hAnsi="Times New Roman"/>
          <w:sz w:val="28"/>
          <w:szCs w:val="28"/>
          <w:lang w:val="kk-KZ"/>
        </w:rPr>
        <w:t>»</w:t>
      </w:r>
      <w:r w:rsidRPr="00364B4D">
        <w:rPr>
          <w:rFonts w:ascii="Times New Roman" w:hAnsi="Times New Roman"/>
          <w:sz w:val="28"/>
          <w:szCs w:val="28"/>
          <w:lang w:val="kk-KZ"/>
        </w:rPr>
        <w:t xml:space="preserve"> дозалар аймағына енеді. Әр ағзаның жеке реакциясын ескере отырып, </w:t>
      </w:r>
      <w:r w:rsidR="001408D7" w:rsidRPr="00364B4D">
        <w:rPr>
          <w:rFonts w:ascii="Times New Roman" w:hAnsi="Times New Roman"/>
          <w:sz w:val="28"/>
          <w:szCs w:val="28"/>
          <w:lang w:val="kk-KZ"/>
        </w:rPr>
        <w:t>радиация</w:t>
      </w:r>
      <w:r w:rsidRPr="00364B4D">
        <w:rPr>
          <w:rFonts w:ascii="Times New Roman" w:hAnsi="Times New Roman"/>
          <w:sz w:val="28"/>
          <w:szCs w:val="28"/>
          <w:lang w:val="kk-KZ"/>
        </w:rPr>
        <w:t xml:space="preserve">, тіпті </w:t>
      </w:r>
      <w:r w:rsidR="001408D7" w:rsidRPr="00364B4D">
        <w:rPr>
          <w:rFonts w:ascii="Times New Roman" w:hAnsi="Times New Roman"/>
          <w:sz w:val="28"/>
          <w:szCs w:val="28"/>
          <w:lang w:val="kk-KZ"/>
        </w:rPr>
        <w:t>«</w:t>
      </w:r>
      <w:r w:rsidR="00F46A90" w:rsidRPr="00364B4D">
        <w:rPr>
          <w:rFonts w:ascii="Times New Roman" w:hAnsi="Times New Roman"/>
          <w:sz w:val="28"/>
          <w:szCs w:val="28"/>
          <w:lang w:val="kk-KZ"/>
        </w:rPr>
        <w:t>шағын</w:t>
      </w:r>
      <w:r w:rsidR="001408D7" w:rsidRPr="00364B4D">
        <w:rPr>
          <w:rFonts w:ascii="Times New Roman" w:hAnsi="Times New Roman"/>
          <w:sz w:val="28"/>
          <w:szCs w:val="28"/>
          <w:lang w:val="kk-KZ"/>
        </w:rPr>
        <w:t>»</w:t>
      </w:r>
      <w:r w:rsidR="00F46A90" w:rsidRPr="00364B4D">
        <w:rPr>
          <w:rFonts w:ascii="Times New Roman" w:hAnsi="Times New Roman"/>
          <w:sz w:val="28"/>
          <w:szCs w:val="28"/>
          <w:lang w:val="kk-KZ"/>
        </w:rPr>
        <w:t xml:space="preserve"> дозада</w:t>
      </w:r>
      <w:r w:rsidRPr="00364B4D">
        <w:rPr>
          <w:rFonts w:ascii="Times New Roman" w:hAnsi="Times New Roman"/>
          <w:sz w:val="28"/>
          <w:szCs w:val="28"/>
          <w:lang w:val="kk-KZ"/>
        </w:rPr>
        <w:t xml:space="preserve"> да, оң немесе қауіпсіз жауап </w:t>
      </w:r>
      <w:r w:rsidR="003830D9" w:rsidRPr="00364B4D">
        <w:rPr>
          <w:rFonts w:ascii="Times New Roman" w:hAnsi="Times New Roman"/>
          <w:sz w:val="28"/>
          <w:szCs w:val="28"/>
          <w:lang w:val="kk-KZ"/>
        </w:rPr>
        <w:t>тудыратынына</w:t>
      </w:r>
      <w:r w:rsidR="00F46A90" w:rsidRPr="00364B4D">
        <w:rPr>
          <w:rFonts w:ascii="Times New Roman" w:hAnsi="Times New Roman"/>
          <w:sz w:val="28"/>
          <w:szCs w:val="28"/>
          <w:lang w:val="kk-KZ"/>
        </w:rPr>
        <w:t xml:space="preserve"> кепіл </w:t>
      </w:r>
      <w:r w:rsidR="003830D9" w:rsidRPr="00364B4D">
        <w:rPr>
          <w:rFonts w:ascii="Times New Roman" w:hAnsi="Times New Roman"/>
          <w:sz w:val="28"/>
          <w:szCs w:val="28"/>
          <w:lang w:val="kk-KZ"/>
        </w:rPr>
        <w:t>жоқ</w:t>
      </w:r>
      <w:r w:rsidRPr="00364B4D">
        <w:rPr>
          <w:rFonts w:ascii="Times New Roman" w:hAnsi="Times New Roman"/>
          <w:sz w:val="28"/>
          <w:szCs w:val="28"/>
          <w:lang w:val="kk-KZ"/>
        </w:rPr>
        <w:t xml:space="preserve">. Осылайша, иондаушы сәулеленудің </w:t>
      </w:r>
      <w:r w:rsidR="001408D7" w:rsidRPr="00364B4D">
        <w:rPr>
          <w:rFonts w:ascii="Times New Roman" w:hAnsi="Times New Roman"/>
          <w:sz w:val="28"/>
          <w:szCs w:val="28"/>
          <w:lang w:val="kk-KZ"/>
        </w:rPr>
        <w:t>«</w:t>
      </w:r>
      <w:r w:rsidR="0061741A" w:rsidRPr="00364B4D">
        <w:rPr>
          <w:rFonts w:ascii="Times New Roman" w:hAnsi="Times New Roman"/>
          <w:sz w:val="28"/>
          <w:szCs w:val="28"/>
          <w:lang w:val="kk-KZ"/>
        </w:rPr>
        <w:t>шағын</w:t>
      </w:r>
      <w:r w:rsidR="001408D7" w:rsidRPr="00364B4D">
        <w:rPr>
          <w:rFonts w:ascii="Times New Roman" w:hAnsi="Times New Roman"/>
          <w:sz w:val="28"/>
          <w:szCs w:val="28"/>
          <w:lang w:val="kk-KZ"/>
        </w:rPr>
        <w:t>»</w:t>
      </w:r>
      <w:r w:rsidRPr="00364B4D">
        <w:rPr>
          <w:rFonts w:ascii="Times New Roman" w:hAnsi="Times New Roman"/>
          <w:sz w:val="28"/>
          <w:szCs w:val="28"/>
          <w:lang w:val="kk-KZ"/>
        </w:rPr>
        <w:t xml:space="preserve"> дозаларының қауіпсіз әсері туралы пікір </w:t>
      </w:r>
      <w:r w:rsidRPr="00364B4D">
        <w:rPr>
          <w:rFonts w:ascii="Times New Roman" w:hAnsi="Times New Roman"/>
          <w:sz w:val="28"/>
          <w:szCs w:val="28"/>
          <w:lang w:val="kk-KZ"/>
        </w:rPr>
        <w:lastRenderedPageBreak/>
        <w:t xml:space="preserve">теріске шығарылады және </w:t>
      </w:r>
      <w:r w:rsidR="0061741A" w:rsidRPr="00364B4D">
        <w:rPr>
          <w:rFonts w:ascii="Times New Roman" w:hAnsi="Times New Roman"/>
          <w:sz w:val="28"/>
          <w:szCs w:val="28"/>
          <w:lang w:val="kk-KZ"/>
        </w:rPr>
        <w:t>сәулелендіруге</w:t>
      </w:r>
      <w:r w:rsidRPr="00364B4D">
        <w:rPr>
          <w:rFonts w:ascii="Times New Roman" w:hAnsi="Times New Roman"/>
          <w:sz w:val="28"/>
          <w:szCs w:val="28"/>
          <w:lang w:val="kk-KZ"/>
        </w:rPr>
        <w:t xml:space="preserve"> ұшыра</w:t>
      </w:r>
      <w:r w:rsidR="0061741A" w:rsidRPr="00364B4D">
        <w:rPr>
          <w:rFonts w:ascii="Times New Roman" w:hAnsi="Times New Roman"/>
          <w:sz w:val="28"/>
          <w:szCs w:val="28"/>
          <w:lang w:val="kk-KZ"/>
        </w:rPr>
        <w:t>йты</w:t>
      </w:r>
      <w:r w:rsidRPr="00364B4D">
        <w:rPr>
          <w:rFonts w:ascii="Times New Roman" w:hAnsi="Times New Roman"/>
          <w:sz w:val="28"/>
          <w:szCs w:val="28"/>
          <w:lang w:val="kk-KZ"/>
        </w:rPr>
        <w:t xml:space="preserve">н тұрғындар мен </w:t>
      </w:r>
      <w:r w:rsidR="0061741A" w:rsidRPr="00364B4D">
        <w:rPr>
          <w:rFonts w:ascii="Times New Roman" w:hAnsi="Times New Roman"/>
          <w:sz w:val="28"/>
          <w:szCs w:val="28"/>
          <w:lang w:val="kk-KZ"/>
        </w:rPr>
        <w:t>қызметкерлерге</w:t>
      </w:r>
      <w:r w:rsidRPr="00364B4D">
        <w:rPr>
          <w:rFonts w:ascii="Times New Roman" w:hAnsi="Times New Roman"/>
          <w:sz w:val="28"/>
          <w:szCs w:val="28"/>
          <w:lang w:val="kk-KZ"/>
        </w:rPr>
        <w:t xml:space="preserve"> радиация әсерінің </w:t>
      </w:r>
      <w:r w:rsidR="0061741A" w:rsidRPr="00364B4D">
        <w:rPr>
          <w:rFonts w:ascii="Times New Roman" w:hAnsi="Times New Roman"/>
          <w:sz w:val="28"/>
          <w:szCs w:val="28"/>
          <w:lang w:val="kk-KZ"/>
        </w:rPr>
        <w:t>шекті</w:t>
      </w:r>
      <w:r w:rsidRPr="00364B4D">
        <w:rPr>
          <w:rFonts w:ascii="Times New Roman" w:hAnsi="Times New Roman"/>
          <w:sz w:val="28"/>
          <w:szCs w:val="28"/>
          <w:lang w:val="kk-KZ"/>
        </w:rPr>
        <w:t xml:space="preserve"> доза</w:t>
      </w:r>
      <w:r w:rsidR="0061741A" w:rsidRPr="00364B4D">
        <w:rPr>
          <w:rFonts w:ascii="Times New Roman" w:hAnsi="Times New Roman"/>
          <w:sz w:val="28"/>
          <w:szCs w:val="28"/>
          <w:lang w:val="kk-KZ"/>
        </w:rPr>
        <w:t>лар</w:t>
      </w:r>
      <w:r w:rsidRPr="00364B4D">
        <w:rPr>
          <w:rFonts w:ascii="Times New Roman" w:hAnsi="Times New Roman"/>
          <w:sz w:val="28"/>
          <w:szCs w:val="28"/>
          <w:lang w:val="kk-KZ"/>
        </w:rPr>
        <w:t xml:space="preserve">ын азайту </w:t>
      </w:r>
      <w:r w:rsidR="0061741A" w:rsidRPr="00364B4D">
        <w:rPr>
          <w:rFonts w:ascii="Times New Roman" w:hAnsi="Times New Roman"/>
          <w:sz w:val="28"/>
          <w:szCs w:val="28"/>
          <w:lang w:val="kk-KZ"/>
        </w:rPr>
        <w:t xml:space="preserve">ең </w:t>
      </w:r>
      <w:r w:rsidRPr="00364B4D">
        <w:rPr>
          <w:rFonts w:ascii="Times New Roman" w:hAnsi="Times New Roman"/>
          <w:sz w:val="28"/>
          <w:szCs w:val="28"/>
          <w:lang w:val="kk-KZ"/>
        </w:rPr>
        <w:t>қауіпсіз болады.</w:t>
      </w:r>
      <w:r w:rsidR="001408D7" w:rsidRPr="00364B4D">
        <w:rPr>
          <w:rFonts w:ascii="Times New Roman" w:hAnsi="Times New Roman"/>
          <w:sz w:val="28"/>
          <w:szCs w:val="28"/>
          <w:lang w:val="kk-KZ"/>
        </w:rPr>
        <w:t xml:space="preserve"> </w:t>
      </w:r>
      <w:r w:rsidRPr="00364B4D">
        <w:rPr>
          <w:rFonts w:ascii="Times New Roman" w:hAnsi="Times New Roman"/>
          <w:sz w:val="28"/>
          <w:szCs w:val="28"/>
          <w:lang w:val="kk-KZ"/>
        </w:rPr>
        <w:t>Ос</w:t>
      </w:r>
      <w:r w:rsidR="0061741A" w:rsidRPr="00364B4D">
        <w:rPr>
          <w:rFonts w:ascii="Times New Roman" w:hAnsi="Times New Roman"/>
          <w:sz w:val="28"/>
          <w:szCs w:val="28"/>
          <w:lang w:val="kk-KZ"/>
        </w:rPr>
        <w:t>ылайша, біз жүргізген зерттеу</w:t>
      </w:r>
      <w:r w:rsidRPr="00364B4D">
        <w:rPr>
          <w:rFonts w:ascii="Times New Roman" w:hAnsi="Times New Roman"/>
          <w:sz w:val="28"/>
          <w:szCs w:val="28"/>
          <w:lang w:val="kk-KZ"/>
        </w:rPr>
        <w:t xml:space="preserve">дегі көзқарастың және оның нәтижесінде алынған ғылыми деректердің </w:t>
      </w:r>
      <w:r w:rsidR="007D4E28" w:rsidRPr="00364B4D">
        <w:rPr>
          <w:rFonts w:ascii="Times New Roman" w:hAnsi="Times New Roman"/>
          <w:sz w:val="28"/>
          <w:szCs w:val="28"/>
          <w:lang w:val="kk-KZ"/>
        </w:rPr>
        <w:t>сөзсіз</w:t>
      </w:r>
      <w:r w:rsidRPr="00364B4D">
        <w:rPr>
          <w:rFonts w:ascii="Times New Roman" w:hAnsi="Times New Roman"/>
          <w:sz w:val="28"/>
          <w:szCs w:val="28"/>
          <w:lang w:val="kk-KZ"/>
        </w:rPr>
        <w:t xml:space="preserve"> жаңалығы туралы қорытынды жасауға болады.</w:t>
      </w:r>
      <w:r w:rsidR="0061741A" w:rsidRPr="00364B4D">
        <w:rPr>
          <w:rFonts w:ascii="Times New Roman" w:hAnsi="Times New Roman"/>
          <w:sz w:val="28"/>
          <w:szCs w:val="28"/>
          <w:lang w:val="kk-KZ"/>
        </w:rPr>
        <w:t xml:space="preserve"> </w:t>
      </w:r>
    </w:p>
    <w:p w14:paraId="14264784" w14:textId="48C49B1B" w:rsidR="007428F4" w:rsidRPr="00364B4D" w:rsidRDefault="00BC5A53" w:rsidP="007428F4">
      <w:pPr>
        <w:shd w:val="clear" w:color="auto" w:fill="FFFFFF"/>
        <w:spacing w:after="0" w:line="240" w:lineRule="auto"/>
        <w:ind w:firstLine="709"/>
        <w:jc w:val="both"/>
        <w:textAlignment w:val="baseline"/>
        <w:rPr>
          <w:rFonts w:ascii="Times New Roman" w:hAnsi="Times New Roman"/>
          <w:sz w:val="28"/>
          <w:szCs w:val="28"/>
          <w:lang w:val="kk-KZ"/>
        </w:rPr>
      </w:pPr>
      <w:r w:rsidRPr="00364B4D">
        <w:rPr>
          <w:rFonts w:ascii="Times New Roman" w:eastAsia="Times New Roman" w:hAnsi="Times New Roman"/>
          <w:sz w:val="28"/>
          <w:szCs w:val="28"/>
          <w:lang w:val="kk-KZ" w:eastAsia="ru-RU"/>
        </w:rPr>
        <w:t xml:space="preserve"> </w:t>
      </w:r>
      <w:r w:rsidR="007428F4" w:rsidRPr="00364B4D">
        <w:rPr>
          <w:rFonts w:ascii="Times New Roman" w:eastAsia="Times New Roman" w:hAnsi="Times New Roman"/>
          <w:sz w:val="28"/>
          <w:szCs w:val="28"/>
          <w:lang w:val="kk-KZ" w:eastAsia="ru-RU"/>
        </w:rPr>
        <w:t xml:space="preserve"> </w:t>
      </w:r>
      <w:r w:rsidR="005828BF" w:rsidRPr="00364B4D">
        <w:rPr>
          <w:rFonts w:ascii="Times New Roman" w:hAnsi="Times New Roman"/>
          <w:sz w:val="28"/>
          <w:szCs w:val="28"/>
          <w:lang w:val="kk-KZ"/>
        </w:rPr>
        <w:t xml:space="preserve"> </w:t>
      </w:r>
      <w:r w:rsidR="007428F4" w:rsidRPr="00364B4D">
        <w:rPr>
          <w:rFonts w:ascii="Times New Roman" w:hAnsi="Times New Roman"/>
          <w:sz w:val="28"/>
          <w:szCs w:val="28"/>
          <w:lang w:val="kk-KZ"/>
        </w:rPr>
        <w:t xml:space="preserve"> </w:t>
      </w:r>
      <w:r w:rsidR="005828BF" w:rsidRPr="00364B4D">
        <w:rPr>
          <w:rFonts w:ascii="Times New Roman" w:hAnsi="Times New Roman"/>
          <w:sz w:val="28"/>
          <w:szCs w:val="28"/>
          <w:lang w:val="kk-KZ"/>
        </w:rPr>
        <w:t xml:space="preserve"> </w:t>
      </w:r>
      <w:r w:rsidR="00130361" w:rsidRPr="00364B4D">
        <w:rPr>
          <w:rFonts w:ascii="Times New Roman" w:hAnsi="Times New Roman"/>
          <w:sz w:val="28"/>
          <w:szCs w:val="28"/>
          <w:lang w:val="kk-KZ"/>
        </w:rPr>
        <w:t xml:space="preserve"> </w:t>
      </w:r>
    </w:p>
    <w:p w14:paraId="171617E2" w14:textId="6DC2D46A" w:rsidR="00036E18" w:rsidRPr="00364B4D" w:rsidRDefault="00212FC1" w:rsidP="00855C29">
      <w:pPr>
        <w:autoSpaceDE w:val="0"/>
        <w:autoSpaceDN w:val="0"/>
        <w:adjustRightInd w:val="0"/>
        <w:spacing w:after="0" w:line="240" w:lineRule="auto"/>
        <w:ind w:firstLine="709"/>
        <w:jc w:val="both"/>
        <w:outlineLvl w:val="0"/>
        <w:rPr>
          <w:rFonts w:ascii="Times New Roman" w:hAnsi="Times New Roman"/>
          <w:b/>
          <w:sz w:val="28"/>
          <w:szCs w:val="28"/>
          <w:lang w:val="kk-KZ"/>
        </w:rPr>
      </w:pPr>
      <w:r w:rsidRPr="00364B4D">
        <w:rPr>
          <w:rFonts w:ascii="Times New Roman" w:hAnsi="Times New Roman"/>
          <w:b/>
          <w:sz w:val="28"/>
          <w:szCs w:val="28"/>
          <w:shd w:val="clear" w:color="auto" w:fill="FFFFFF"/>
          <w:lang w:val="kk-KZ"/>
        </w:rPr>
        <w:t xml:space="preserve">1.2 </w:t>
      </w:r>
      <w:r w:rsidR="0061741A" w:rsidRPr="00364B4D">
        <w:rPr>
          <w:rFonts w:ascii="Times New Roman" w:hAnsi="Times New Roman"/>
          <w:b/>
          <w:sz w:val="28"/>
          <w:szCs w:val="28"/>
          <w:lang w:val="kk-KZ"/>
        </w:rPr>
        <w:t>Радиация әсеріне жауап ретінде қанның биохимиялық көрсеткіштерінің өзгеруі</w:t>
      </w:r>
      <w:r w:rsidR="0061741A" w:rsidRPr="00364B4D">
        <w:rPr>
          <w:rFonts w:ascii="Times New Roman" w:hAnsi="Times New Roman"/>
          <w:sz w:val="28"/>
          <w:szCs w:val="28"/>
          <w:lang w:val="kk-KZ"/>
        </w:rPr>
        <w:t xml:space="preserve"> </w:t>
      </w:r>
      <w:r w:rsidR="0061741A" w:rsidRPr="00364B4D">
        <w:rPr>
          <w:rFonts w:ascii="Times New Roman" w:hAnsi="Times New Roman"/>
          <w:b/>
          <w:sz w:val="28"/>
          <w:szCs w:val="28"/>
          <w:shd w:val="clear" w:color="auto" w:fill="FFFFFF"/>
          <w:lang w:val="kk-KZ"/>
        </w:rPr>
        <w:t xml:space="preserve"> </w:t>
      </w:r>
    </w:p>
    <w:p w14:paraId="35AC2825" w14:textId="5F9F217E" w:rsidR="0061741A" w:rsidRPr="00364B4D" w:rsidRDefault="0061741A" w:rsidP="0061741A">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Жер бетіндегі барлық тіршілік иелері жоғары биологиялық белсенділігі бар табиғи жә</w:t>
      </w:r>
      <w:r w:rsidR="007D4E28" w:rsidRPr="00364B4D">
        <w:rPr>
          <w:rFonts w:ascii="Times New Roman" w:hAnsi="Times New Roman"/>
          <w:sz w:val="28"/>
          <w:szCs w:val="28"/>
          <w:lang w:val="kk-KZ"/>
        </w:rPr>
        <w:t>не жасанды иондаушы сәулелену</w:t>
      </w:r>
      <w:r w:rsidRPr="00364B4D">
        <w:rPr>
          <w:rFonts w:ascii="Times New Roman" w:hAnsi="Times New Roman"/>
          <w:sz w:val="28"/>
          <w:szCs w:val="28"/>
          <w:lang w:val="kk-KZ"/>
        </w:rPr>
        <w:t xml:space="preserve"> көздерінен сыртқы және ішкі сәулелену арқылы иондаушы </w:t>
      </w:r>
      <w:r w:rsidR="007D4E28" w:rsidRPr="00364B4D">
        <w:rPr>
          <w:rFonts w:ascii="Times New Roman" w:hAnsi="Times New Roman"/>
          <w:sz w:val="28"/>
          <w:szCs w:val="28"/>
          <w:lang w:val="kk-KZ"/>
        </w:rPr>
        <w:t>радиацияның</w:t>
      </w:r>
      <w:r w:rsidRPr="00364B4D">
        <w:rPr>
          <w:rFonts w:ascii="Times New Roman" w:hAnsi="Times New Roman"/>
          <w:sz w:val="28"/>
          <w:szCs w:val="28"/>
          <w:lang w:val="kk-KZ"/>
        </w:rPr>
        <w:t xml:space="preserve"> әсеріне </w:t>
      </w:r>
      <w:r w:rsidR="007D4E28" w:rsidRPr="00364B4D">
        <w:rPr>
          <w:rFonts w:ascii="Times New Roman" w:hAnsi="Times New Roman"/>
          <w:sz w:val="28"/>
          <w:szCs w:val="28"/>
          <w:lang w:val="kk-KZ"/>
        </w:rPr>
        <w:t xml:space="preserve">тұрақты түрде </w:t>
      </w:r>
      <w:r w:rsidRPr="00364B4D">
        <w:rPr>
          <w:rFonts w:ascii="Times New Roman" w:hAnsi="Times New Roman"/>
          <w:sz w:val="28"/>
          <w:szCs w:val="28"/>
          <w:lang w:val="kk-KZ"/>
        </w:rPr>
        <w:t>ұшыра</w:t>
      </w:r>
      <w:r w:rsidR="007D4E28" w:rsidRPr="00364B4D">
        <w:rPr>
          <w:rFonts w:ascii="Times New Roman" w:hAnsi="Times New Roman"/>
          <w:sz w:val="28"/>
          <w:szCs w:val="28"/>
          <w:lang w:val="kk-KZ"/>
        </w:rPr>
        <w:t>п тұра</w:t>
      </w:r>
      <w:r w:rsidRPr="00364B4D">
        <w:rPr>
          <w:rFonts w:ascii="Times New Roman" w:hAnsi="Times New Roman"/>
          <w:sz w:val="28"/>
          <w:szCs w:val="28"/>
          <w:lang w:val="kk-KZ"/>
        </w:rPr>
        <w:t xml:space="preserve">ды, </w:t>
      </w:r>
      <w:r w:rsidR="007D4E28" w:rsidRPr="00364B4D">
        <w:rPr>
          <w:rFonts w:ascii="Times New Roman" w:hAnsi="Times New Roman"/>
          <w:sz w:val="28"/>
          <w:szCs w:val="28"/>
          <w:lang w:val="kk-KZ"/>
        </w:rPr>
        <w:t xml:space="preserve">мұның </w:t>
      </w:r>
      <w:r w:rsidRPr="00364B4D">
        <w:rPr>
          <w:rFonts w:ascii="Times New Roman" w:hAnsi="Times New Roman"/>
          <w:sz w:val="28"/>
          <w:szCs w:val="28"/>
          <w:lang w:val="kk-KZ"/>
        </w:rPr>
        <w:t xml:space="preserve">нәтижесінде қалыпты биохимиялық процестер </w:t>
      </w:r>
      <w:r w:rsidR="007D4E28" w:rsidRPr="00364B4D">
        <w:rPr>
          <w:rFonts w:ascii="Times New Roman" w:hAnsi="Times New Roman"/>
          <w:sz w:val="28"/>
          <w:szCs w:val="28"/>
          <w:lang w:val="kk-KZ"/>
        </w:rPr>
        <w:t>бұзылып, кейіннен ағза</w:t>
      </w:r>
      <w:r w:rsidRPr="00364B4D">
        <w:rPr>
          <w:rFonts w:ascii="Times New Roman" w:hAnsi="Times New Roman"/>
          <w:sz w:val="28"/>
          <w:szCs w:val="28"/>
          <w:lang w:val="kk-KZ"/>
        </w:rPr>
        <w:t xml:space="preserve"> жасушалары мен тіндерінде функционалды және морфологиялық өзгерістер</w:t>
      </w:r>
      <w:r w:rsidR="007D4E28" w:rsidRPr="00364B4D">
        <w:rPr>
          <w:rFonts w:ascii="Times New Roman" w:hAnsi="Times New Roman"/>
          <w:sz w:val="28"/>
          <w:szCs w:val="28"/>
          <w:lang w:val="kk-KZ"/>
        </w:rPr>
        <w:t xml:space="preserve"> орын алады</w:t>
      </w:r>
      <w:r w:rsidRPr="00364B4D">
        <w:rPr>
          <w:rFonts w:ascii="Times New Roman" w:hAnsi="Times New Roman"/>
          <w:sz w:val="28"/>
          <w:szCs w:val="28"/>
          <w:lang w:val="kk-KZ"/>
        </w:rPr>
        <w:t xml:space="preserve">. Ішкі </w:t>
      </w:r>
      <w:r w:rsidR="007D4E28" w:rsidRPr="00364B4D">
        <w:rPr>
          <w:rFonts w:ascii="Times New Roman" w:hAnsi="Times New Roman"/>
          <w:sz w:val="28"/>
          <w:szCs w:val="28"/>
          <w:lang w:val="kk-KZ"/>
        </w:rPr>
        <w:t>сәулелендіру</w:t>
      </w:r>
      <w:r w:rsidRPr="00364B4D">
        <w:rPr>
          <w:rFonts w:ascii="Times New Roman" w:hAnsi="Times New Roman"/>
          <w:sz w:val="28"/>
          <w:szCs w:val="28"/>
          <w:lang w:val="kk-KZ"/>
        </w:rPr>
        <w:t xml:space="preserve"> радио</w:t>
      </w:r>
      <w:r w:rsidR="001408D7" w:rsidRPr="00364B4D">
        <w:rPr>
          <w:rFonts w:ascii="Times New Roman" w:hAnsi="Times New Roman"/>
          <w:sz w:val="28"/>
          <w:szCs w:val="28"/>
          <w:lang w:val="kk-KZ"/>
        </w:rPr>
        <w:t>белсенді</w:t>
      </w:r>
      <w:r w:rsidRPr="00364B4D">
        <w:rPr>
          <w:rFonts w:ascii="Times New Roman" w:hAnsi="Times New Roman"/>
          <w:sz w:val="28"/>
          <w:szCs w:val="28"/>
          <w:lang w:val="kk-KZ"/>
        </w:rPr>
        <w:t xml:space="preserve"> заттардың ағза</w:t>
      </w:r>
      <w:r w:rsidR="007D4E28" w:rsidRPr="00364B4D">
        <w:rPr>
          <w:rFonts w:ascii="Times New Roman" w:hAnsi="Times New Roman"/>
          <w:sz w:val="28"/>
          <w:szCs w:val="28"/>
          <w:lang w:val="kk-KZ"/>
        </w:rPr>
        <w:t xml:space="preserve"> ішіне</w:t>
      </w:r>
      <w:r w:rsidRPr="00364B4D">
        <w:rPr>
          <w:rFonts w:ascii="Times New Roman" w:hAnsi="Times New Roman"/>
          <w:sz w:val="28"/>
          <w:szCs w:val="28"/>
          <w:lang w:val="kk-KZ"/>
        </w:rPr>
        <w:t xml:space="preserve"> тамақ</w:t>
      </w:r>
      <w:r w:rsidR="007D4E28" w:rsidRPr="00364B4D">
        <w:rPr>
          <w:rFonts w:ascii="Times New Roman" w:hAnsi="Times New Roman"/>
          <w:sz w:val="28"/>
          <w:szCs w:val="28"/>
          <w:lang w:val="kk-KZ"/>
        </w:rPr>
        <w:t>пен</w:t>
      </w:r>
      <w:r w:rsidRPr="00364B4D">
        <w:rPr>
          <w:rFonts w:ascii="Times New Roman" w:hAnsi="Times New Roman"/>
          <w:sz w:val="28"/>
          <w:szCs w:val="28"/>
          <w:lang w:val="kk-KZ"/>
        </w:rPr>
        <w:t xml:space="preserve">, сумен және ауамен енуіне байланысты жүзеге асырылады. Адам ағзасына </w:t>
      </w:r>
      <w:r w:rsidR="007D4E28" w:rsidRPr="00364B4D">
        <w:rPr>
          <w:rFonts w:ascii="Times New Roman" w:hAnsi="Times New Roman"/>
          <w:sz w:val="28"/>
          <w:szCs w:val="28"/>
          <w:lang w:val="kk-KZ"/>
        </w:rPr>
        <w:t>енбес</w:t>
      </w:r>
      <w:r w:rsidRPr="00364B4D">
        <w:rPr>
          <w:rFonts w:ascii="Times New Roman" w:hAnsi="Times New Roman"/>
          <w:sz w:val="28"/>
          <w:szCs w:val="28"/>
          <w:lang w:val="kk-KZ"/>
        </w:rPr>
        <w:t xml:space="preserve"> бұрын, радио</w:t>
      </w:r>
      <w:r w:rsidR="001408D7" w:rsidRPr="00364B4D">
        <w:rPr>
          <w:rFonts w:ascii="Times New Roman" w:hAnsi="Times New Roman"/>
          <w:sz w:val="28"/>
          <w:szCs w:val="28"/>
          <w:lang w:val="kk-KZ"/>
        </w:rPr>
        <w:t>белсенді</w:t>
      </w:r>
      <w:r w:rsidRPr="00364B4D">
        <w:rPr>
          <w:rFonts w:ascii="Times New Roman" w:hAnsi="Times New Roman"/>
          <w:sz w:val="28"/>
          <w:szCs w:val="28"/>
          <w:lang w:val="kk-KZ"/>
        </w:rPr>
        <w:t xml:space="preserve"> заттар қоршаған ортадағы </w:t>
      </w:r>
      <w:r w:rsidR="007D4E28" w:rsidRPr="00364B4D">
        <w:rPr>
          <w:rFonts w:ascii="Times New Roman" w:hAnsi="Times New Roman"/>
          <w:sz w:val="28"/>
          <w:szCs w:val="28"/>
          <w:lang w:val="kk-KZ"/>
        </w:rPr>
        <w:t>қорек</w:t>
      </w:r>
      <w:r w:rsidRPr="00364B4D">
        <w:rPr>
          <w:rFonts w:ascii="Times New Roman" w:hAnsi="Times New Roman"/>
          <w:sz w:val="28"/>
          <w:szCs w:val="28"/>
          <w:lang w:val="kk-KZ"/>
        </w:rPr>
        <w:t xml:space="preserve"> тізбегі </w:t>
      </w:r>
      <w:r w:rsidR="001408D7" w:rsidRPr="00364B4D">
        <w:rPr>
          <w:rFonts w:ascii="Times New Roman" w:hAnsi="Times New Roman"/>
          <w:sz w:val="28"/>
          <w:szCs w:val="28"/>
          <w:lang w:val="kk-KZ"/>
        </w:rPr>
        <w:t>бойымен күрделі жолдан өтеді [42</w:t>
      </w:r>
      <w:r w:rsidRPr="00364B4D">
        <w:rPr>
          <w:rFonts w:ascii="Times New Roman" w:hAnsi="Times New Roman"/>
          <w:sz w:val="28"/>
          <w:szCs w:val="28"/>
          <w:lang w:val="kk-KZ"/>
        </w:rPr>
        <w:t>]. Ішкі сәулеленуден</w:t>
      </w:r>
      <w:r w:rsidR="007D4E28" w:rsidRPr="00364B4D">
        <w:rPr>
          <w:rFonts w:ascii="Times New Roman" w:hAnsi="Times New Roman"/>
          <w:sz w:val="28"/>
          <w:szCs w:val="28"/>
          <w:lang w:val="kk-KZ"/>
        </w:rPr>
        <w:t xml:space="preserve"> болған сәуле</w:t>
      </w:r>
      <w:r w:rsidRPr="00364B4D">
        <w:rPr>
          <w:rFonts w:ascii="Times New Roman" w:hAnsi="Times New Roman"/>
          <w:sz w:val="28"/>
          <w:szCs w:val="28"/>
          <w:lang w:val="kk-KZ"/>
        </w:rPr>
        <w:t xml:space="preserve"> ауру</w:t>
      </w:r>
      <w:r w:rsidR="007D4E28" w:rsidRPr="00364B4D">
        <w:rPr>
          <w:rFonts w:ascii="Times New Roman" w:hAnsi="Times New Roman"/>
          <w:sz w:val="28"/>
          <w:szCs w:val="28"/>
          <w:lang w:val="kk-KZ"/>
        </w:rPr>
        <w:t>ы</w:t>
      </w:r>
      <w:r w:rsidRPr="00364B4D">
        <w:rPr>
          <w:rFonts w:ascii="Times New Roman" w:hAnsi="Times New Roman"/>
          <w:sz w:val="28"/>
          <w:szCs w:val="28"/>
          <w:lang w:val="kk-KZ"/>
        </w:rPr>
        <w:t xml:space="preserve"> </w:t>
      </w:r>
      <w:r w:rsidR="007D4E28" w:rsidRPr="00364B4D">
        <w:rPr>
          <w:rFonts w:ascii="Times New Roman" w:hAnsi="Times New Roman"/>
          <w:sz w:val="28"/>
          <w:szCs w:val="28"/>
          <w:lang w:val="kk-KZ"/>
        </w:rPr>
        <w:t>дербес</w:t>
      </w:r>
      <w:r w:rsidRPr="00364B4D">
        <w:rPr>
          <w:rFonts w:ascii="Times New Roman" w:hAnsi="Times New Roman"/>
          <w:sz w:val="28"/>
          <w:szCs w:val="28"/>
          <w:lang w:val="kk-KZ"/>
        </w:rPr>
        <w:t xml:space="preserve"> нозологиялық </w:t>
      </w:r>
      <w:r w:rsidR="007D4E28" w:rsidRPr="00364B4D">
        <w:rPr>
          <w:rFonts w:ascii="Times New Roman" w:hAnsi="Times New Roman"/>
          <w:sz w:val="28"/>
          <w:szCs w:val="28"/>
          <w:lang w:val="kk-KZ"/>
        </w:rPr>
        <w:t>форма</w:t>
      </w:r>
      <w:r w:rsidRPr="00364B4D">
        <w:rPr>
          <w:rFonts w:ascii="Times New Roman" w:hAnsi="Times New Roman"/>
          <w:sz w:val="28"/>
          <w:szCs w:val="28"/>
          <w:lang w:val="kk-KZ"/>
        </w:rPr>
        <w:t xml:space="preserve"> болып табылады, ол </w:t>
      </w:r>
      <w:r w:rsidR="007D4E28" w:rsidRPr="00364B4D">
        <w:rPr>
          <w:rFonts w:ascii="Times New Roman" w:hAnsi="Times New Roman"/>
          <w:sz w:val="28"/>
          <w:szCs w:val="28"/>
          <w:lang w:val="kk-KZ"/>
        </w:rPr>
        <w:t xml:space="preserve">көбінесе </w:t>
      </w:r>
      <w:r w:rsidRPr="00364B4D">
        <w:rPr>
          <w:rFonts w:ascii="Times New Roman" w:hAnsi="Times New Roman"/>
          <w:sz w:val="28"/>
          <w:szCs w:val="28"/>
          <w:lang w:val="kk-KZ"/>
        </w:rPr>
        <w:t xml:space="preserve">созылмалы ауру </w:t>
      </w:r>
      <w:r w:rsidR="003830D9" w:rsidRPr="00364B4D">
        <w:rPr>
          <w:rFonts w:ascii="Times New Roman" w:hAnsi="Times New Roman"/>
          <w:sz w:val="28"/>
          <w:szCs w:val="28"/>
          <w:lang w:val="kk-KZ"/>
        </w:rPr>
        <w:t>тудырып</w:t>
      </w:r>
      <w:r w:rsidR="007D4E28" w:rsidRPr="00364B4D">
        <w:rPr>
          <w:rFonts w:ascii="Times New Roman" w:hAnsi="Times New Roman"/>
          <w:sz w:val="28"/>
          <w:szCs w:val="28"/>
          <w:lang w:val="kk-KZ"/>
        </w:rPr>
        <w:t>, оның аясында жекелеген мүшелер мен жүйелердің</w:t>
      </w:r>
      <w:r w:rsidRPr="00364B4D">
        <w:rPr>
          <w:rFonts w:ascii="Times New Roman" w:hAnsi="Times New Roman"/>
          <w:sz w:val="28"/>
          <w:szCs w:val="28"/>
          <w:lang w:val="kk-KZ"/>
        </w:rPr>
        <w:t xml:space="preserve"> </w:t>
      </w:r>
      <w:r w:rsidR="007D4E28" w:rsidRPr="00364B4D">
        <w:rPr>
          <w:rFonts w:ascii="Times New Roman" w:hAnsi="Times New Roman"/>
          <w:sz w:val="28"/>
          <w:szCs w:val="28"/>
          <w:lang w:val="kk-KZ"/>
        </w:rPr>
        <w:t>талғамалы</w:t>
      </w:r>
      <w:r w:rsidRPr="00364B4D">
        <w:rPr>
          <w:rFonts w:ascii="Times New Roman" w:hAnsi="Times New Roman"/>
          <w:sz w:val="28"/>
          <w:szCs w:val="28"/>
          <w:lang w:val="kk-KZ"/>
        </w:rPr>
        <w:t xml:space="preserve"> зақымдану</w:t>
      </w:r>
      <w:r w:rsidR="007D4E28" w:rsidRPr="00364B4D">
        <w:rPr>
          <w:rFonts w:ascii="Times New Roman" w:hAnsi="Times New Roman"/>
          <w:sz w:val="28"/>
          <w:szCs w:val="28"/>
          <w:lang w:val="kk-KZ"/>
        </w:rPr>
        <w:t>ы</w:t>
      </w:r>
      <w:r w:rsidRPr="00364B4D">
        <w:rPr>
          <w:rFonts w:ascii="Times New Roman" w:hAnsi="Times New Roman"/>
          <w:sz w:val="28"/>
          <w:szCs w:val="28"/>
          <w:lang w:val="kk-KZ"/>
        </w:rPr>
        <w:t xml:space="preserve"> </w:t>
      </w:r>
      <w:r w:rsidR="007D4E28" w:rsidRPr="00364B4D">
        <w:rPr>
          <w:rFonts w:ascii="Times New Roman" w:hAnsi="Times New Roman"/>
          <w:sz w:val="28"/>
          <w:szCs w:val="28"/>
          <w:lang w:val="kk-KZ"/>
        </w:rPr>
        <w:t>қалыптасады</w:t>
      </w:r>
      <w:r w:rsidRPr="00364B4D">
        <w:rPr>
          <w:rFonts w:ascii="Times New Roman" w:hAnsi="Times New Roman"/>
          <w:sz w:val="28"/>
          <w:szCs w:val="28"/>
          <w:lang w:val="kk-KZ"/>
        </w:rPr>
        <w:t xml:space="preserve">. </w:t>
      </w:r>
      <w:r w:rsidR="007D4E28" w:rsidRPr="00364B4D">
        <w:rPr>
          <w:rFonts w:ascii="Times New Roman" w:hAnsi="Times New Roman"/>
          <w:sz w:val="28"/>
          <w:szCs w:val="28"/>
          <w:lang w:val="kk-KZ"/>
        </w:rPr>
        <w:t>Оның с</w:t>
      </w:r>
      <w:r w:rsidRPr="00364B4D">
        <w:rPr>
          <w:rFonts w:ascii="Times New Roman" w:hAnsi="Times New Roman"/>
          <w:sz w:val="28"/>
          <w:szCs w:val="28"/>
          <w:lang w:val="kk-KZ"/>
        </w:rPr>
        <w:t xml:space="preserve">ыртқы </w:t>
      </w:r>
      <w:r w:rsidR="007D4E28" w:rsidRPr="00364B4D">
        <w:rPr>
          <w:rFonts w:ascii="Times New Roman" w:hAnsi="Times New Roman"/>
          <w:sz w:val="28"/>
          <w:szCs w:val="28"/>
          <w:lang w:val="kk-KZ"/>
        </w:rPr>
        <w:t>сәулелендіруден</w:t>
      </w:r>
      <w:r w:rsidRPr="00364B4D">
        <w:rPr>
          <w:rFonts w:ascii="Times New Roman" w:hAnsi="Times New Roman"/>
          <w:sz w:val="28"/>
          <w:szCs w:val="28"/>
          <w:lang w:val="kk-KZ"/>
        </w:rPr>
        <w:t xml:space="preserve"> болатын </w:t>
      </w:r>
      <w:r w:rsidR="007D4E28" w:rsidRPr="00364B4D">
        <w:rPr>
          <w:rFonts w:ascii="Times New Roman" w:hAnsi="Times New Roman"/>
          <w:sz w:val="28"/>
          <w:szCs w:val="28"/>
          <w:lang w:val="kk-KZ"/>
        </w:rPr>
        <w:t>сәуле</w:t>
      </w:r>
      <w:r w:rsidRPr="00364B4D">
        <w:rPr>
          <w:rFonts w:ascii="Times New Roman" w:hAnsi="Times New Roman"/>
          <w:sz w:val="28"/>
          <w:szCs w:val="28"/>
          <w:lang w:val="kk-KZ"/>
        </w:rPr>
        <w:t xml:space="preserve"> ауру</w:t>
      </w:r>
      <w:r w:rsidR="007D4E28" w:rsidRPr="00364B4D">
        <w:rPr>
          <w:rFonts w:ascii="Times New Roman" w:hAnsi="Times New Roman"/>
          <w:sz w:val="28"/>
          <w:szCs w:val="28"/>
          <w:lang w:val="kk-KZ"/>
        </w:rPr>
        <w:t>ы</w:t>
      </w:r>
      <w:r w:rsidRPr="00364B4D">
        <w:rPr>
          <w:rFonts w:ascii="Times New Roman" w:hAnsi="Times New Roman"/>
          <w:sz w:val="28"/>
          <w:szCs w:val="28"/>
          <w:lang w:val="kk-KZ"/>
        </w:rPr>
        <w:t xml:space="preserve">мен салыстырғанда </w:t>
      </w:r>
      <w:r w:rsidR="007D4E28" w:rsidRPr="00364B4D">
        <w:rPr>
          <w:rFonts w:ascii="Times New Roman" w:hAnsi="Times New Roman"/>
          <w:sz w:val="28"/>
          <w:szCs w:val="28"/>
          <w:lang w:val="kk-KZ"/>
        </w:rPr>
        <w:t>айтарлықтай ерекшеліктері бар. О</w:t>
      </w:r>
      <w:r w:rsidR="005A34BE" w:rsidRPr="00364B4D">
        <w:rPr>
          <w:rFonts w:ascii="Times New Roman" w:hAnsi="Times New Roman"/>
          <w:sz w:val="28"/>
          <w:szCs w:val="28"/>
          <w:lang w:val="kk-KZ"/>
        </w:rPr>
        <w:t>л зақымдаушы әрекеті</w:t>
      </w:r>
      <w:r w:rsidRPr="00364B4D">
        <w:rPr>
          <w:rFonts w:ascii="Times New Roman" w:hAnsi="Times New Roman"/>
          <w:sz w:val="28"/>
          <w:szCs w:val="28"/>
          <w:lang w:val="kk-KZ"/>
        </w:rPr>
        <w:t xml:space="preserve"> осы заттардың </w:t>
      </w:r>
      <w:r w:rsidR="005A34BE" w:rsidRPr="00364B4D">
        <w:rPr>
          <w:rFonts w:ascii="Times New Roman" w:hAnsi="Times New Roman"/>
          <w:sz w:val="28"/>
          <w:szCs w:val="28"/>
          <w:lang w:val="kk-KZ"/>
        </w:rPr>
        <w:t>ағза ішіне</w:t>
      </w:r>
      <w:r w:rsidRPr="00364B4D">
        <w:rPr>
          <w:rFonts w:ascii="Times New Roman" w:hAnsi="Times New Roman"/>
          <w:sz w:val="28"/>
          <w:szCs w:val="28"/>
          <w:lang w:val="kk-KZ"/>
        </w:rPr>
        <w:t xml:space="preserve"> ену жолдары мен әдістеріне, олардың ерігіштігі мен қолданылатын жерлерден сіңуіне; изотоптардың </w:t>
      </w:r>
      <w:r w:rsidR="005A34BE" w:rsidRPr="00364B4D">
        <w:rPr>
          <w:rFonts w:ascii="Times New Roman" w:hAnsi="Times New Roman"/>
          <w:sz w:val="28"/>
          <w:szCs w:val="28"/>
          <w:lang w:val="kk-KZ"/>
        </w:rPr>
        <w:t>жиынтық</w:t>
      </w:r>
      <w:r w:rsidRPr="00364B4D">
        <w:rPr>
          <w:rFonts w:ascii="Times New Roman" w:hAnsi="Times New Roman"/>
          <w:sz w:val="28"/>
          <w:szCs w:val="28"/>
          <w:lang w:val="kk-KZ"/>
        </w:rPr>
        <w:t xml:space="preserve"> белсенділігі</w:t>
      </w:r>
      <w:r w:rsidR="005A34BE" w:rsidRPr="00364B4D">
        <w:rPr>
          <w:rFonts w:ascii="Times New Roman" w:hAnsi="Times New Roman"/>
          <w:sz w:val="28"/>
          <w:szCs w:val="28"/>
          <w:lang w:val="kk-KZ"/>
        </w:rPr>
        <w:t>не</w:t>
      </w:r>
      <w:r w:rsidRPr="00364B4D">
        <w:rPr>
          <w:rFonts w:ascii="Times New Roman" w:hAnsi="Times New Roman"/>
          <w:sz w:val="28"/>
          <w:szCs w:val="28"/>
          <w:lang w:val="kk-KZ"/>
        </w:rPr>
        <w:t>; сәуле</w:t>
      </w:r>
      <w:r w:rsidR="005A34BE" w:rsidRPr="00364B4D">
        <w:rPr>
          <w:rFonts w:ascii="Times New Roman" w:hAnsi="Times New Roman"/>
          <w:sz w:val="28"/>
          <w:szCs w:val="28"/>
          <w:lang w:val="kk-KZ"/>
        </w:rPr>
        <w:t>лену</w:t>
      </w:r>
      <w:r w:rsidRPr="00364B4D">
        <w:rPr>
          <w:rFonts w:ascii="Times New Roman" w:hAnsi="Times New Roman"/>
          <w:sz w:val="28"/>
          <w:szCs w:val="28"/>
          <w:lang w:val="kk-KZ"/>
        </w:rPr>
        <w:t xml:space="preserve"> түрі</w:t>
      </w:r>
      <w:r w:rsidR="005A34BE" w:rsidRPr="00364B4D">
        <w:rPr>
          <w:rFonts w:ascii="Times New Roman" w:hAnsi="Times New Roman"/>
          <w:sz w:val="28"/>
          <w:szCs w:val="28"/>
          <w:lang w:val="kk-KZ"/>
        </w:rPr>
        <w:t>не</w:t>
      </w:r>
      <w:r w:rsidRPr="00364B4D">
        <w:rPr>
          <w:rFonts w:ascii="Times New Roman" w:hAnsi="Times New Roman"/>
          <w:sz w:val="28"/>
          <w:szCs w:val="28"/>
          <w:lang w:val="kk-KZ"/>
        </w:rPr>
        <w:t>, оның энергетикалық спектрі</w:t>
      </w:r>
      <w:r w:rsidR="005A34BE" w:rsidRPr="00364B4D">
        <w:rPr>
          <w:rFonts w:ascii="Times New Roman" w:hAnsi="Times New Roman"/>
          <w:sz w:val="28"/>
          <w:szCs w:val="28"/>
          <w:lang w:val="kk-KZ"/>
        </w:rPr>
        <w:t>не</w:t>
      </w:r>
      <w:r w:rsidRPr="00364B4D">
        <w:rPr>
          <w:rFonts w:ascii="Times New Roman" w:hAnsi="Times New Roman"/>
          <w:sz w:val="28"/>
          <w:szCs w:val="28"/>
          <w:lang w:val="kk-KZ"/>
        </w:rPr>
        <w:t xml:space="preserve">; </w:t>
      </w:r>
      <w:r w:rsidR="005A34BE" w:rsidRPr="00364B4D">
        <w:rPr>
          <w:rFonts w:ascii="Times New Roman" w:hAnsi="Times New Roman"/>
          <w:sz w:val="28"/>
          <w:szCs w:val="28"/>
          <w:lang w:val="kk-KZ"/>
        </w:rPr>
        <w:t>радио</w:t>
      </w:r>
      <w:r w:rsidR="003D12CC" w:rsidRPr="00364B4D">
        <w:rPr>
          <w:rFonts w:ascii="Times New Roman" w:hAnsi="Times New Roman"/>
          <w:sz w:val="28"/>
          <w:szCs w:val="28"/>
          <w:lang w:val="kk-KZ"/>
        </w:rPr>
        <w:t>белсенді</w:t>
      </w:r>
      <w:r w:rsidR="005A34BE" w:rsidRPr="00364B4D">
        <w:rPr>
          <w:rFonts w:ascii="Times New Roman" w:hAnsi="Times New Roman"/>
          <w:sz w:val="28"/>
          <w:szCs w:val="28"/>
          <w:lang w:val="kk-KZ"/>
        </w:rPr>
        <w:t xml:space="preserve"> заттардың ағза ішінде</w:t>
      </w:r>
      <w:r w:rsidRPr="00364B4D">
        <w:rPr>
          <w:rFonts w:ascii="Times New Roman" w:hAnsi="Times New Roman"/>
          <w:sz w:val="28"/>
          <w:szCs w:val="28"/>
          <w:lang w:val="kk-KZ"/>
        </w:rPr>
        <w:t xml:space="preserve"> таралуы мен қайта бөліну сипаты</w:t>
      </w:r>
      <w:r w:rsidR="005A34BE" w:rsidRPr="00364B4D">
        <w:rPr>
          <w:rFonts w:ascii="Times New Roman" w:hAnsi="Times New Roman"/>
          <w:sz w:val="28"/>
          <w:szCs w:val="28"/>
          <w:lang w:val="kk-KZ"/>
        </w:rPr>
        <w:t>на</w:t>
      </w:r>
      <w:r w:rsidRPr="00364B4D">
        <w:rPr>
          <w:rFonts w:ascii="Times New Roman" w:hAnsi="Times New Roman"/>
          <w:sz w:val="28"/>
          <w:szCs w:val="28"/>
          <w:lang w:val="kk-KZ"/>
        </w:rPr>
        <w:t>; оларды жою жолдары</w:t>
      </w:r>
      <w:r w:rsidR="005A34BE" w:rsidRPr="00364B4D">
        <w:rPr>
          <w:rFonts w:ascii="Times New Roman" w:hAnsi="Times New Roman"/>
          <w:sz w:val="28"/>
          <w:szCs w:val="28"/>
          <w:lang w:val="kk-KZ"/>
        </w:rPr>
        <w:t>на</w:t>
      </w:r>
      <w:r w:rsidRPr="00364B4D">
        <w:rPr>
          <w:rFonts w:ascii="Times New Roman" w:hAnsi="Times New Roman"/>
          <w:sz w:val="28"/>
          <w:szCs w:val="28"/>
          <w:lang w:val="kk-KZ"/>
        </w:rPr>
        <w:t xml:space="preserve">; </w:t>
      </w:r>
      <w:r w:rsidR="005A34BE" w:rsidRPr="00364B4D">
        <w:rPr>
          <w:rFonts w:ascii="Times New Roman" w:hAnsi="Times New Roman"/>
          <w:sz w:val="28"/>
          <w:szCs w:val="28"/>
          <w:lang w:val="kk-KZ"/>
        </w:rPr>
        <w:t>тиімді жартылай ыдырау кезеңіне байланысты болатын радио</w:t>
      </w:r>
      <w:r w:rsidR="003D12CC" w:rsidRPr="00364B4D">
        <w:rPr>
          <w:rFonts w:ascii="Times New Roman" w:hAnsi="Times New Roman"/>
          <w:sz w:val="28"/>
          <w:szCs w:val="28"/>
          <w:lang w:val="kk-KZ"/>
        </w:rPr>
        <w:t>белсенді</w:t>
      </w:r>
      <w:r w:rsidR="005A34BE" w:rsidRPr="00364B4D">
        <w:rPr>
          <w:rFonts w:ascii="Times New Roman" w:hAnsi="Times New Roman"/>
          <w:sz w:val="28"/>
          <w:szCs w:val="28"/>
          <w:lang w:val="kk-KZ"/>
        </w:rPr>
        <w:t xml:space="preserve"> заттар ағза ішіне түскен кезде пайда болады </w:t>
      </w:r>
      <w:r w:rsidRPr="00364B4D">
        <w:rPr>
          <w:rFonts w:ascii="Times New Roman" w:hAnsi="Times New Roman"/>
          <w:sz w:val="28"/>
          <w:szCs w:val="28"/>
          <w:lang w:val="kk-KZ"/>
        </w:rPr>
        <w:t>[</w:t>
      </w:r>
      <w:r w:rsidR="003D12CC" w:rsidRPr="00364B4D">
        <w:rPr>
          <w:rFonts w:ascii="Times New Roman" w:hAnsi="Times New Roman"/>
          <w:sz w:val="28"/>
          <w:szCs w:val="28"/>
          <w:lang w:val="kk-KZ"/>
        </w:rPr>
        <w:t>43,44</w:t>
      </w:r>
      <w:r w:rsidRPr="00364B4D">
        <w:rPr>
          <w:rFonts w:ascii="Times New Roman" w:hAnsi="Times New Roman"/>
          <w:sz w:val="28"/>
          <w:szCs w:val="28"/>
          <w:lang w:val="kk-KZ"/>
        </w:rPr>
        <w:t>].</w:t>
      </w:r>
    </w:p>
    <w:p w14:paraId="51AAC8F3" w14:textId="0B773687" w:rsidR="005A34BE" w:rsidRPr="00364B4D" w:rsidRDefault="005A34BE" w:rsidP="005A34BE">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Сыртқы сәулеленумен салыстырғанда ішкі сәулелену ағза үшін айтарлықтай ауыр зардаптарға әкелуі мүмкін, өйткені бүгінгі күні жеткілікті тиімді қорғаныс әдістерін қолдануға мүмкіндік жоқ</w:t>
      </w:r>
      <w:r w:rsidR="003D12CC" w:rsidRPr="00364B4D">
        <w:rPr>
          <w:rFonts w:ascii="Times New Roman" w:hAnsi="Times New Roman"/>
          <w:sz w:val="28"/>
          <w:szCs w:val="28"/>
          <w:lang w:val="kk-KZ"/>
        </w:rPr>
        <w:t>. Кейінгі кезде ж</w:t>
      </w:r>
      <w:r w:rsidR="002C360B" w:rsidRPr="00364B4D">
        <w:rPr>
          <w:rFonts w:ascii="Times New Roman" w:hAnsi="Times New Roman"/>
          <w:sz w:val="28"/>
          <w:szCs w:val="28"/>
          <w:lang w:val="kk-KZ"/>
        </w:rPr>
        <w:t>анаспалы сәулелену</w:t>
      </w:r>
      <w:r w:rsidRPr="00364B4D">
        <w:rPr>
          <w:rFonts w:ascii="Times New Roman" w:hAnsi="Times New Roman"/>
          <w:sz w:val="28"/>
          <w:szCs w:val="28"/>
          <w:lang w:val="kk-KZ"/>
        </w:rPr>
        <w:t xml:space="preserve"> </w:t>
      </w:r>
      <w:r w:rsidR="002C360B" w:rsidRPr="00364B4D">
        <w:rPr>
          <w:rFonts w:ascii="Times New Roman" w:hAnsi="Times New Roman"/>
          <w:sz w:val="28"/>
          <w:szCs w:val="28"/>
          <w:lang w:val="kk-KZ"/>
        </w:rPr>
        <w:t>орын ал</w:t>
      </w:r>
      <w:r w:rsidR="003D12CC" w:rsidRPr="00364B4D">
        <w:rPr>
          <w:rFonts w:ascii="Times New Roman" w:hAnsi="Times New Roman"/>
          <w:sz w:val="28"/>
          <w:szCs w:val="28"/>
          <w:lang w:val="kk-KZ"/>
        </w:rPr>
        <w:t>д</w:t>
      </w:r>
      <w:r w:rsidR="002C360B" w:rsidRPr="00364B4D">
        <w:rPr>
          <w:rFonts w:ascii="Times New Roman" w:hAnsi="Times New Roman"/>
          <w:sz w:val="28"/>
          <w:szCs w:val="28"/>
          <w:lang w:val="kk-KZ"/>
        </w:rPr>
        <w:t>ы</w:t>
      </w:r>
      <w:r w:rsidRPr="00364B4D">
        <w:rPr>
          <w:rFonts w:ascii="Times New Roman" w:hAnsi="Times New Roman"/>
          <w:sz w:val="28"/>
          <w:szCs w:val="28"/>
          <w:lang w:val="kk-KZ"/>
        </w:rPr>
        <w:t xml:space="preserve"> </w:t>
      </w:r>
      <w:r w:rsidR="002C360B" w:rsidRPr="00364B4D">
        <w:rPr>
          <w:rFonts w:ascii="Times New Roman" w:hAnsi="Times New Roman"/>
          <w:sz w:val="28"/>
          <w:szCs w:val="28"/>
          <w:lang w:val="kk-KZ"/>
        </w:rPr>
        <w:t>–</w:t>
      </w:r>
      <w:r w:rsidRPr="00364B4D">
        <w:rPr>
          <w:rFonts w:ascii="Times New Roman" w:hAnsi="Times New Roman"/>
          <w:sz w:val="28"/>
          <w:szCs w:val="28"/>
          <w:lang w:val="kk-KZ"/>
        </w:rPr>
        <w:t xml:space="preserve"> </w:t>
      </w:r>
      <w:r w:rsidR="003D12CC" w:rsidRPr="00364B4D">
        <w:rPr>
          <w:rFonts w:ascii="Times New Roman" w:hAnsi="Times New Roman"/>
          <w:sz w:val="28"/>
          <w:szCs w:val="28"/>
          <w:lang w:val="kk-KZ"/>
        </w:rPr>
        <w:t xml:space="preserve">бұл </w:t>
      </w:r>
      <w:r w:rsidRPr="00364B4D">
        <w:rPr>
          <w:rFonts w:ascii="Times New Roman" w:hAnsi="Times New Roman"/>
          <w:sz w:val="28"/>
          <w:szCs w:val="28"/>
          <w:lang w:val="kk-KZ"/>
        </w:rPr>
        <w:t>тінге</w:t>
      </w:r>
      <w:r w:rsidR="002C360B"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ұзақ әсер </w:t>
      </w:r>
      <w:r w:rsidR="003D12CC" w:rsidRPr="00364B4D">
        <w:rPr>
          <w:rFonts w:ascii="Times New Roman" w:hAnsi="Times New Roman"/>
          <w:sz w:val="28"/>
          <w:szCs w:val="28"/>
          <w:lang w:val="kk-KZ"/>
        </w:rPr>
        <w:t xml:space="preserve">етуімен ерекшеленеді, </w:t>
      </w:r>
      <w:r w:rsidR="002C360B" w:rsidRPr="00364B4D">
        <w:rPr>
          <w:rFonts w:ascii="Times New Roman" w:hAnsi="Times New Roman"/>
          <w:sz w:val="28"/>
          <w:szCs w:val="28"/>
          <w:lang w:val="kk-KZ"/>
        </w:rPr>
        <w:t>терінің мүйізді қабаты</w:t>
      </w:r>
      <w:r w:rsidRPr="00364B4D">
        <w:rPr>
          <w:rFonts w:ascii="Times New Roman" w:hAnsi="Times New Roman"/>
          <w:sz w:val="28"/>
          <w:szCs w:val="28"/>
          <w:lang w:val="kk-KZ"/>
        </w:rPr>
        <w:t xml:space="preserve"> </w:t>
      </w:r>
      <w:r w:rsidR="002C360B" w:rsidRPr="00364B4D">
        <w:rPr>
          <w:rFonts w:ascii="Times New Roman" w:hAnsi="Times New Roman"/>
          <w:sz w:val="28"/>
          <w:szCs w:val="28"/>
        </w:rPr>
        <w:t>α</w:t>
      </w:r>
      <w:r w:rsidRPr="00364B4D">
        <w:rPr>
          <w:rFonts w:ascii="Times New Roman" w:hAnsi="Times New Roman"/>
          <w:sz w:val="28"/>
          <w:szCs w:val="28"/>
          <w:lang w:val="kk-KZ"/>
        </w:rPr>
        <w:t>-бөлшектері</w:t>
      </w:r>
      <w:r w:rsidR="002C360B" w:rsidRPr="00364B4D">
        <w:rPr>
          <w:rFonts w:ascii="Times New Roman" w:hAnsi="Times New Roman"/>
          <w:sz w:val="28"/>
          <w:szCs w:val="28"/>
          <w:lang w:val="kk-KZ"/>
        </w:rPr>
        <w:t>н</w:t>
      </w:r>
      <w:r w:rsidRPr="00364B4D">
        <w:rPr>
          <w:rFonts w:ascii="Times New Roman" w:hAnsi="Times New Roman"/>
          <w:sz w:val="28"/>
          <w:szCs w:val="28"/>
          <w:lang w:val="kk-KZ"/>
        </w:rPr>
        <w:t xml:space="preserve"> сіңір</w:t>
      </w:r>
      <w:r w:rsidR="003D12CC" w:rsidRPr="00364B4D">
        <w:rPr>
          <w:rFonts w:ascii="Times New Roman" w:hAnsi="Times New Roman"/>
          <w:sz w:val="28"/>
          <w:szCs w:val="28"/>
          <w:lang w:val="kk-KZ"/>
        </w:rPr>
        <w:t>е</w:t>
      </w:r>
      <w:r w:rsidR="002C360B" w:rsidRPr="00364B4D">
        <w:rPr>
          <w:rFonts w:ascii="Times New Roman" w:hAnsi="Times New Roman"/>
          <w:sz w:val="28"/>
          <w:szCs w:val="28"/>
          <w:lang w:val="kk-KZ"/>
        </w:rPr>
        <w:t xml:space="preserve"> алмайды</w:t>
      </w:r>
      <w:r w:rsidRPr="00364B4D">
        <w:rPr>
          <w:rFonts w:ascii="Times New Roman" w:hAnsi="Times New Roman"/>
          <w:sz w:val="28"/>
          <w:szCs w:val="28"/>
          <w:lang w:val="kk-KZ"/>
        </w:rPr>
        <w:t xml:space="preserve">, </w:t>
      </w:r>
      <w:r w:rsidR="002C360B" w:rsidRPr="00364B4D">
        <w:rPr>
          <w:rFonts w:ascii="Times New Roman" w:hAnsi="Times New Roman"/>
          <w:sz w:val="28"/>
          <w:szCs w:val="28"/>
          <w:lang w:val="kk-KZ"/>
        </w:rPr>
        <w:t xml:space="preserve">радионуклидтер шоғырланған жерде </w:t>
      </w:r>
      <w:r w:rsidRPr="00364B4D">
        <w:rPr>
          <w:rFonts w:ascii="Times New Roman" w:hAnsi="Times New Roman"/>
          <w:sz w:val="28"/>
          <w:szCs w:val="28"/>
          <w:lang w:val="kk-KZ"/>
        </w:rPr>
        <w:t xml:space="preserve">мүшелер мен тіндер зақымдалады. Кейбір изотоптар </w:t>
      </w:r>
      <w:r w:rsidR="002C360B" w:rsidRPr="00364B4D">
        <w:rPr>
          <w:rFonts w:ascii="Times New Roman" w:hAnsi="Times New Roman"/>
          <w:sz w:val="28"/>
          <w:szCs w:val="28"/>
          <w:lang w:val="kk-KZ"/>
        </w:rPr>
        <w:t>ағза ішінде</w:t>
      </w:r>
      <w:r w:rsidRPr="00364B4D">
        <w:rPr>
          <w:rFonts w:ascii="Times New Roman" w:hAnsi="Times New Roman"/>
          <w:sz w:val="28"/>
          <w:szCs w:val="28"/>
          <w:lang w:val="kk-KZ"/>
        </w:rPr>
        <w:t xml:space="preserve"> салыстырмалы түрде біркелкі </w:t>
      </w:r>
      <w:r w:rsidR="002C360B" w:rsidRPr="00364B4D">
        <w:rPr>
          <w:rFonts w:ascii="Times New Roman" w:hAnsi="Times New Roman"/>
          <w:sz w:val="28"/>
          <w:szCs w:val="28"/>
          <w:lang w:val="kk-KZ"/>
        </w:rPr>
        <w:t>таралып</w:t>
      </w:r>
      <w:r w:rsidRPr="00364B4D">
        <w:rPr>
          <w:rFonts w:ascii="Times New Roman" w:hAnsi="Times New Roman"/>
          <w:sz w:val="28"/>
          <w:szCs w:val="28"/>
          <w:lang w:val="kk-KZ"/>
        </w:rPr>
        <w:t xml:space="preserve">, жалпы </w:t>
      </w:r>
      <w:r w:rsidR="002C360B" w:rsidRPr="00364B4D">
        <w:rPr>
          <w:rFonts w:ascii="Times New Roman" w:hAnsi="Times New Roman"/>
          <w:sz w:val="28"/>
          <w:szCs w:val="28"/>
          <w:lang w:val="kk-KZ"/>
        </w:rPr>
        <w:t>сәулелендірілуге әкеп соқтырады</w:t>
      </w:r>
      <w:r w:rsidRPr="00364B4D">
        <w:rPr>
          <w:rFonts w:ascii="Times New Roman" w:hAnsi="Times New Roman"/>
          <w:sz w:val="28"/>
          <w:szCs w:val="28"/>
          <w:lang w:val="kk-KZ"/>
        </w:rPr>
        <w:t>, бірақ олардың көбісі әр</w:t>
      </w:r>
      <w:r w:rsidR="002C360B"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түрлі мүшелер мен </w:t>
      </w:r>
      <w:r w:rsidR="002C360B" w:rsidRPr="00364B4D">
        <w:rPr>
          <w:rFonts w:ascii="Times New Roman" w:hAnsi="Times New Roman"/>
          <w:sz w:val="28"/>
          <w:szCs w:val="28"/>
          <w:lang w:val="kk-KZ"/>
        </w:rPr>
        <w:t>тіндерде</w:t>
      </w:r>
      <w:r w:rsidRPr="00364B4D">
        <w:rPr>
          <w:rFonts w:ascii="Times New Roman" w:hAnsi="Times New Roman"/>
          <w:sz w:val="28"/>
          <w:szCs w:val="28"/>
          <w:lang w:val="kk-KZ"/>
        </w:rPr>
        <w:t xml:space="preserve"> іріктеліп жиналады, олардың кейбіреулері негізінен сүйек тінінде, басқалары </w:t>
      </w:r>
      <w:r w:rsidR="002C360B" w:rsidRPr="00364B4D">
        <w:rPr>
          <w:rFonts w:ascii="Times New Roman" w:hAnsi="Times New Roman"/>
          <w:sz w:val="28"/>
          <w:szCs w:val="28"/>
          <w:lang w:val="kk-KZ"/>
        </w:rPr>
        <w:t>–</w:t>
      </w:r>
      <w:r w:rsidRPr="00364B4D">
        <w:rPr>
          <w:rFonts w:ascii="Times New Roman" w:hAnsi="Times New Roman"/>
          <w:sz w:val="28"/>
          <w:szCs w:val="28"/>
          <w:lang w:val="kk-KZ"/>
        </w:rPr>
        <w:t xml:space="preserve"> бауырда, көк бауырда, бүйректе және өкпеде орналасады. </w:t>
      </w:r>
      <w:r w:rsidR="002C360B" w:rsidRPr="00364B4D">
        <w:rPr>
          <w:rFonts w:ascii="Times New Roman" w:hAnsi="Times New Roman"/>
          <w:sz w:val="28"/>
          <w:szCs w:val="28"/>
        </w:rPr>
        <w:t>β</w:t>
      </w:r>
      <w:r w:rsidRPr="00364B4D">
        <w:rPr>
          <w:rFonts w:ascii="Times New Roman" w:hAnsi="Times New Roman"/>
          <w:sz w:val="28"/>
          <w:szCs w:val="28"/>
          <w:lang w:val="kk-KZ"/>
        </w:rPr>
        <w:t>- және α-бөлшектерді</w:t>
      </w:r>
      <w:r w:rsidR="002C360B" w:rsidRPr="00364B4D">
        <w:rPr>
          <w:rFonts w:ascii="Times New Roman" w:hAnsi="Times New Roman"/>
          <w:sz w:val="28"/>
          <w:szCs w:val="28"/>
          <w:lang w:val="kk-KZ"/>
        </w:rPr>
        <w:t>ң екеуін де</w:t>
      </w:r>
      <w:r w:rsidRPr="00364B4D">
        <w:rPr>
          <w:rFonts w:ascii="Times New Roman" w:hAnsi="Times New Roman"/>
          <w:sz w:val="28"/>
          <w:szCs w:val="28"/>
          <w:lang w:val="kk-KZ"/>
        </w:rPr>
        <w:t xml:space="preserve"> шығаратын ауыр элементтердің радионуклидтері ішкі сәулелену кезінде ерекше қауіпке ие болады [</w:t>
      </w:r>
      <w:r w:rsidR="003D12CC" w:rsidRPr="00364B4D">
        <w:rPr>
          <w:rFonts w:ascii="Times New Roman" w:hAnsi="Times New Roman"/>
          <w:sz w:val="28"/>
          <w:szCs w:val="28"/>
          <w:lang w:val="kk-KZ"/>
        </w:rPr>
        <w:t>45</w:t>
      </w:r>
      <w:r w:rsidRPr="00364B4D">
        <w:rPr>
          <w:rFonts w:ascii="Times New Roman" w:hAnsi="Times New Roman"/>
          <w:sz w:val="28"/>
          <w:szCs w:val="28"/>
          <w:lang w:val="kk-KZ"/>
        </w:rPr>
        <w:t>-4</w:t>
      </w:r>
      <w:r w:rsidR="003D12CC" w:rsidRPr="00364B4D">
        <w:rPr>
          <w:rFonts w:ascii="Times New Roman" w:hAnsi="Times New Roman"/>
          <w:sz w:val="28"/>
          <w:szCs w:val="28"/>
          <w:lang w:val="kk-KZ"/>
        </w:rPr>
        <w:t>7</w:t>
      </w:r>
      <w:r w:rsidRPr="00364B4D">
        <w:rPr>
          <w:rFonts w:ascii="Times New Roman" w:hAnsi="Times New Roman"/>
          <w:sz w:val="28"/>
          <w:szCs w:val="28"/>
          <w:lang w:val="kk-KZ"/>
        </w:rPr>
        <w:t>].</w:t>
      </w:r>
      <w:r w:rsidR="002C360B" w:rsidRPr="00364B4D">
        <w:rPr>
          <w:rFonts w:ascii="Times New Roman" w:hAnsi="Times New Roman"/>
          <w:sz w:val="28"/>
          <w:szCs w:val="28"/>
          <w:lang w:val="kk-KZ"/>
        </w:rPr>
        <w:t xml:space="preserve"> </w:t>
      </w:r>
    </w:p>
    <w:p w14:paraId="2A663C41" w14:textId="2DA48C9A" w:rsidR="002C360B" w:rsidRPr="00364B4D" w:rsidRDefault="001F4116" w:rsidP="002C360B">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Ағзаның</w:t>
      </w:r>
      <w:r w:rsidR="002C360B" w:rsidRPr="00364B4D">
        <w:rPr>
          <w:rFonts w:ascii="Times New Roman" w:hAnsi="Times New Roman"/>
          <w:sz w:val="28"/>
          <w:szCs w:val="28"/>
          <w:lang w:val="kk-KZ"/>
        </w:rPr>
        <w:t xml:space="preserve"> </w:t>
      </w:r>
      <w:r w:rsidRPr="00364B4D">
        <w:rPr>
          <w:rFonts w:ascii="Times New Roman" w:hAnsi="Times New Roman"/>
          <w:sz w:val="28"/>
          <w:szCs w:val="28"/>
          <w:lang w:val="kk-KZ"/>
        </w:rPr>
        <w:t>сәулелендіруге қайтаратын жауап</w:t>
      </w:r>
      <w:r w:rsidR="002C360B" w:rsidRPr="00364B4D">
        <w:rPr>
          <w:rFonts w:ascii="Times New Roman" w:hAnsi="Times New Roman"/>
          <w:sz w:val="28"/>
          <w:szCs w:val="28"/>
          <w:lang w:val="kk-KZ"/>
        </w:rPr>
        <w:t xml:space="preserve"> реакциясы, ең алдымен, тіндердің тікелей зақымдануынан, иондаушы сәулеленуден </w:t>
      </w:r>
      <w:r w:rsidR="00A909F8" w:rsidRPr="00364B4D">
        <w:rPr>
          <w:rFonts w:ascii="Times New Roman" w:hAnsi="Times New Roman"/>
          <w:sz w:val="28"/>
          <w:szCs w:val="28"/>
          <w:lang w:val="kk-KZ"/>
        </w:rPr>
        <w:t xml:space="preserve">туындаған </w:t>
      </w:r>
      <w:r w:rsidR="002C360B" w:rsidRPr="00364B4D">
        <w:rPr>
          <w:rFonts w:ascii="Times New Roman" w:hAnsi="Times New Roman"/>
          <w:sz w:val="28"/>
          <w:szCs w:val="28"/>
          <w:lang w:val="kk-KZ"/>
        </w:rPr>
        <w:t>және метаболизм процестерін реттеудің гомеоста</w:t>
      </w:r>
      <w:r w:rsidR="00A909F8" w:rsidRPr="00364B4D">
        <w:rPr>
          <w:rFonts w:ascii="Times New Roman" w:hAnsi="Times New Roman"/>
          <w:sz w:val="28"/>
          <w:szCs w:val="28"/>
          <w:lang w:val="kk-KZ"/>
        </w:rPr>
        <w:t xml:space="preserve">здық </w:t>
      </w:r>
      <w:r w:rsidR="002C360B" w:rsidRPr="00364B4D">
        <w:rPr>
          <w:rFonts w:ascii="Times New Roman" w:hAnsi="Times New Roman"/>
          <w:sz w:val="28"/>
          <w:szCs w:val="28"/>
          <w:lang w:val="kk-KZ"/>
        </w:rPr>
        <w:t>жүйелерінде кейінгі өзгерістердің басталуы</w:t>
      </w:r>
      <w:r w:rsidR="00A909F8" w:rsidRPr="00364B4D">
        <w:rPr>
          <w:rFonts w:ascii="Times New Roman" w:hAnsi="Times New Roman"/>
          <w:sz w:val="28"/>
          <w:szCs w:val="28"/>
          <w:lang w:val="kk-KZ"/>
        </w:rPr>
        <w:t>на себепші болатын</w:t>
      </w:r>
      <w:r w:rsidR="002C360B" w:rsidRPr="00364B4D">
        <w:rPr>
          <w:rFonts w:ascii="Times New Roman" w:hAnsi="Times New Roman"/>
          <w:sz w:val="28"/>
          <w:szCs w:val="28"/>
          <w:lang w:val="kk-KZ"/>
        </w:rPr>
        <w:t xml:space="preserve"> бастапқы радиобиологиялық әсерге байл</w:t>
      </w:r>
      <w:r w:rsidR="00A909F8" w:rsidRPr="00364B4D">
        <w:rPr>
          <w:rFonts w:ascii="Times New Roman" w:hAnsi="Times New Roman"/>
          <w:sz w:val="28"/>
          <w:szCs w:val="28"/>
          <w:lang w:val="kk-KZ"/>
        </w:rPr>
        <w:t>анысты екені белгілі. Гомеостаздық</w:t>
      </w:r>
      <w:r w:rsidR="002C360B" w:rsidRPr="00364B4D">
        <w:rPr>
          <w:rFonts w:ascii="Times New Roman" w:hAnsi="Times New Roman"/>
          <w:sz w:val="28"/>
          <w:szCs w:val="28"/>
          <w:lang w:val="kk-KZ"/>
        </w:rPr>
        <w:t xml:space="preserve"> процестердің бұзылыстары</w:t>
      </w:r>
      <w:r w:rsidR="00A909F8" w:rsidRPr="00364B4D">
        <w:rPr>
          <w:rFonts w:ascii="Times New Roman" w:hAnsi="Times New Roman"/>
          <w:sz w:val="28"/>
          <w:szCs w:val="28"/>
          <w:lang w:val="kk-KZ"/>
        </w:rPr>
        <w:t xml:space="preserve"> туралы</w:t>
      </w:r>
      <w:r w:rsidR="002C360B" w:rsidRPr="00364B4D">
        <w:rPr>
          <w:rFonts w:ascii="Times New Roman" w:hAnsi="Times New Roman"/>
          <w:sz w:val="28"/>
          <w:szCs w:val="28"/>
          <w:lang w:val="kk-KZ"/>
        </w:rPr>
        <w:t xml:space="preserve"> </w:t>
      </w:r>
      <w:r w:rsidR="002C360B" w:rsidRPr="00364B4D">
        <w:rPr>
          <w:rFonts w:ascii="Times New Roman" w:hAnsi="Times New Roman"/>
          <w:sz w:val="28"/>
          <w:szCs w:val="28"/>
          <w:lang w:val="kk-KZ"/>
        </w:rPr>
        <w:lastRenderedPageBreak/>
        <w:t xml:space="preserve">сәулелендірілген ағзаның биохимиялық параметрлерін </w:t>
      </w:r>
      <w:r w:rsidR="003D12CC" w:rsidRPr="00364B4D">
        <w:rPr>
          <w:rFonts w:ascii="Times New Roman" w:hAnsi="Times New Roman"/>
          <w:sz w:val="28"/>
          <w:szCs w:val="28"/>
          <w:lang w:val="kk-KZ"/>
        </w:rPr>
        <w:t>бақылау арқылы айтуға болады [48</w:t>
      </w:r>
      <w:r w:rsidR="002C360B" w:rsidRPr="00364B4D">
        <w:rPr>
          <w:rFonts w:ascii="Times New Roman" w:hAnsi="Times New Roman"/>
          <w:sz w:val="28"/>
          <w:szCs w:val="28"/>
          <w:lang w:val="kk-KZ"/>
        </w:rPr>
        <w:t>].</w:t>
      </w:r>
    </w:p>
    <w:p w14:paraId="3A060BAF" w14:textId="508EAF68" w:rsidR="00A909F8" w:rsidRPr="00364B4D" w:rsidRDefault="00A909F8" w:rsidP="00A909F8">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Иондаушы сәулелену жасушадағы әр түрлі компоненттерге шабуыл жасайтын бос радикалдардың көбеюі нәтижесінде тотығу </w:t>
      </w:r>
      <w:r w:rsidR="009940CC" w:rsidRPr="00364B4D">
        <w:rPr>
          <w:rFonts w:ascii="Times New Roman" w:hAnsi="Times New Roman"/>
          <w:sz w:val="28"/>
          <w:szCs w:val="28"/>
          <w:lang w:val="kk-KZ"/>
        </w:rPr>
        <w:t>күйзеліс</w:t>
      </w:r>
      <w:r w:rsidRPr="00364B4D">
        <w:rPr>
          <w:rFonts w:ascii="Times New Roman" w:hAnsi="Times New Roman"/>
          <w:sz w:val="28"/>
          <w:szCs w:val="28"/>
          <w:lang w:val="kk-KZ"/>
        </w:rPr>
        <w:t xml:space="preserve">ін тудырады, бұл липидтердің асқынтотығуы, </w:t>
      </w:r>
      <w:r w:rsidR="00465D2B" w:rsidRPr="00364B4D">
        <w:rPr>
          <w:rFonts w:ascii="Times New Roman" w:hAnsi="Times New Roman"/>
          <w:sz w:val="28"/>
          <w:szCs w:val="28"/>
          <w:lang w:val="kk-KZ"/>
        </w:rPr>
        <w:t>ақуыз</w:t>
      </w:r>
      <w:r w:rsidRPr="00364B4D">
        <w:rPr>
          <w:rFonts w:ascii="Times New Roman" w:hAnsi="Times New Roman"/>
          <w:sz w:val="28"/>
          <w:szCs w:val="28"/>
          <w:lang w:val="kk-KZ"/>
        </w:rPr>
        <w:t>тардың тотығуы және ДНҚ тізбегінің үзілуі сияқты макромолекулалардың биохимиялық өзгерістері мен түрленімдеріне</w:t>
      </w:r>
      <w:r w:rsidR="003D12CC" w:rsidRPr="00364B4D">
        <w:rPr>
          <w:rFonts w:ascii="Times New Roman" w:hAnsi="Times New Roman"/>
          <w:sz w:val="28"/>
          <w:szCs w:val="28"/>
          <w:lang w:val="kk-KZ"/>
        </w:rPr>
        <w:t xml:space="preserve"> әкеп соқтырады [49,50</w:t>
      </w:r>
      <w:r w:rsidRPr="00364B4D">
        <w:rPr>
          <w:rFonts w:ascii="Times New Roman" w:hAnsi="Times New Roman"/>
          <w:sz w:val="28"/>
          <w:szCs w:val="28"/>
          <w:lang w:val="kk-KZ"/>
        </w:rPr>
        <w:t>]. Осыдан басқа, оттегінің белсенді формалары (ОБФ) жасушалық антиоксидантты қорғаныс механизмдеріне теріс әсер етеді, қалпына келтірілген глутатионның деңгейін және антиоксидантты ферменттердің, әсіресе каталаза, супероксиддисмутаза мен глутатионпероксидазаның</w:t>
      </w:r>
      <w:r w:rsidRPr="00364B4D">
        <w:rPr>
          <w:sz w:val="28"/>
          <w:szCs w:val="28"/>
          <w:lang w:val="kk-KZ"/>
        </w:rPr>
        <w:t xml:space="preserve"> </w:t>
      </w:r>
      <w:r w:rsidRPr="00364B4D">
        <w:rPr>
          <w:rFonts w:ascii="Times New Roman" w:hAnsi="Times New Roman"/>
          <w:sz w:val="28"/>
          <w:szCs w:val="28"/>
          <w:lang w:val="kk-KZ"/>
        </w:rPr>
        <w:t>белсенділігін төмендетеді [</w:t>
      </w:r>
      <w:r w:rsidR="003D12CC" w:rsidRPr="00364B4D">
        <w:rPr>
          <w:rFonts w:ascii="Times New Roman" w:hAnsi="Times New Roman"/>
          <w:sz w:val="28"/>
          <w:szCs w:val="28"/>
          <w:lang w:val="kk-KZ"/>
        </w:rPr>
        <w:t>51,52</w:t>
      </w:r>
      <w:r w:rsidRPr="00364B4D">
        <w:rPr>
          <w:rFonts w:ascii="Times New Roman" w:hAnsi="Times New Roman"/>
          <w:sz w:val="28"/>
          <w:szCs w:val="28"/>
          <w:lang w:val="kk-KZ"/>
        </w:rPr>
        <w:t xml:space="preserve">]. Сонымен қатар, иондаушы сәулелену реакциясы кезінде кейбір зиянды тотықтырғыш молекулалар, мысалы: малонды диальдегид, нитрит/нитрат, </w:t>
      </w:r>
      <w:r w:rsidR="00465D2B" w:rsidRPr="00364B4D">
        <w:rPr>
          <w:rFonts w:ascii="Times New Roman" w:hAnsi="Times New Roman"/>
          <w:sz w:val="28"/>
          <w:szCs w:val="28"/>
          <w:lang w:val="kk-KZ"/>
        </w:rPr>
        <w:t>ақуыз</w:t>
      </w:r>
      <w:r w:rsidRPr="00364B4D">
        <w:rPr>
          <w:rFonts w:ascii="Times New Roman" w:hAnsi="Times New Roman"/>
          <w:sz w:val="28"/>
          <w:szCs w:val="28"/>
          <w:lang w:val="kk-KZ"/>
        </w:rPr>
        <w:t>тардың күрделі тотығу өнімдері және ишемиялық ө</w:t>
      </w:r>
      <w:r w:rsidR="003D12CC" w:rsidRPr="00364B4D">
        <w:rPr>
          <w:rFonts w:ascii="Times New Roman" w:hAnsi="Times New Roman"/>
          <w:sz w:val="28"/>
          <w:szCs w:val="28"/>
          <w:lang w:val="kk-KZ"/>
        </w:rPr>
        <w:t>згертілген альбумин түзіледі [53,54</w:t>
      </w:r>
      <w:r w:rsidRPr="00364B4D">
        <w:rPr>
          <w:rFonts w:ascii="Times New Roman" w:hAnsi="Times New Roman"/>
          <w:sz w:val="28"/>
          <w:szCs w:val="28"/>
          <w:lang w:val="kk-KZ"/>
        </w:rPr>
        <w:t>].</w:t>
      </w:r>
    </w:p>
    <w:p w14:paraId="6A3CCF03" w14:textId="6AD9C0B8" w:rsidR="00A909F8" w:rsidRPr="00364B4D" w:rsidRDefault="00A909F8" w:rsidP="00A909F8">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Сәуле</w:t>
      </w:r>
      <w:r w:rsidR="003D12CC" w:rsidRPr="00364B4D">
        <w:rPr>
          <w:rFonts w:ascii="Times New Roman" w:hAnsi="Times New Roman"/>
          <w:sz w:val="28"/>
          <w:szCs w:val="28"/>
          <w:lang w:val="kk-KZ"/>
        </w:rPr>
        <w:t>лі</w:t>
      </w:r>
      <w:r w:rsidRPr="00364B4D">
        <w:rPr>
          <w:rFonts w:ascii="Times New Roman" w:hAnsi="Times New Roman"/>
          <w:sz w:val="28"/>
          <w:szCs w:val="28"/>
          <w:lang w:val="kk-KZ"/>
        </w:rPr>
        <w:t xml:space="preserve"> терапия адамдардың ісіктерін емдеуде пайдалы болғанымен, сүйек кемігінің, бауырдың және басқа да тіндердің зақымдануына әкеп соқтырады. Олар ісіктерді бақылау үшін қажетті </w:t>
      </w:r>
      <w:r w:rsidR="003D12CC" w:rsidRPr="00364B4D">
        <w:rPr>
          <w:rFonts w:ascii="Times New Roman" w:hAnsi="Times New Roman"/>
          <w:sz w:val="28"/>
          <w:szCs w:val="28"/>
          <w:lang w:val="kk-KZ"/>
        </w:rPr>
        <w:t>сәулелі терапияның дозасын шектейді [55</w:t>
      </w:r>
      <w:r w:rsidRPr="00364B4D">
        <w:rPr>
          <w:rFonts w:ascii="Times New Roman" w:hAnsi="Times New Roman"/>
          <w:sz w:val="28"/>
          <w:szCs w:val="28"/>
          <w:lang w:val="kk-KZ"/>
        </w:rPr>
        <w:t>]. Сондықтан радио</w:t>
      </w:r>
      <w:r w:rsidR="00B61B3B" w:rsidRPr="00364B4D">
        <w:rPr>
          <w:rFonts w:ascii="Times New Roman" w:hAnsi="Times New Roman"/>
          <w:sz w:val="28"/>
          <w:szCs w:val="28"/>
          <w:lang w:val="kk-KZ"/>
        </w:rPr>
        <w:t>қорғаныш</w:t>
      </w:r>
      <w:r w:rsidRPr="00364B4D">
        <w:rPr>
          <w:rFonts w:ascii="Times New Roman" w:hAnsi="Times New Roman"/>
          <w:sz w:val="28"/>
          <w:szCs w:val="28"/>
          <w:lang w:val="kk-KZ"/>
        </w:rPr>
        <w:t xml:space="preserve"> </w:t>
      </w:r>
      <w:r w:rsidR="00B61B3B" w:rsidRPr="00364B4D">
        <w:rPr>
          <w:rFonts w:ascii="Times New Roman" w:hAnsi="Times New Roman"/>
          <w:sz w:val="28"/>
          <w:szCs w:val="28"/>
          <w:lang w:val="kk-KZ"/>
        </w:rPr>
        <w:t>құралдар</w:t>
      </w:r>
      <w:r w:rsidR="003D12CC" w:rsidRPr="00364B4D">
        <w:rPr>
          <w:rFonts w:ascii="Times New Roman" w:hAnsi="Times New Roman"/>
          <w:sz w:val="28"/>
          <w:szCs w:val="28"/>
          <w:lang w:val="kk-KZ"/>
        </w:rPr>
        <w:t>ын</w:t>
      </w:r>
      <w:r w:rsidRPr="00364B4D">
        <w:rPr>
          <w:rFonts w:ascii="Times New Roman" w:hAnsi="Times New Roman"/>
          <w:sz w:val="28"/>
          <w:szCs w:val="28"/>
          <w:lang w:val="kk-KZ"/>
        </w:rPr>
        <w:t xml:space="preserve"> пайдалану қалыпты тіндерді </w:t>
      </w:r>
      <w:r w:rsidR="00B61B3B" w:rsidRPr="00364B4D">
        <w:rPr>
          <w:rFonts w:ascii="Times New Roman" w:hAnsi="Times New Roman"/>
          <w:sz w:val="28"/>
          <w:szCs w:val="28"/>
          <w:lang w:val="kk-KZ"/>
        </w:rPr>
        <w:t>сәулеленуден</w:t>
      </w:r>
      <w:r w:rsidRPr="00364B4D">
        <w:rPr>
          <w:rFonts w:ascii="Times New Roman" w:hAnsi="Times New Roman"/>
          <w:sz w:val="28"/>
          <w:szCs w:val="28"/>
          <w:lang w:val="kk-KZ"/>
        </w:rPr>
        <w:t xml:space="preserve"> болатын күтілетін зақымданудан қорғау</w:t>
      </w:r>
      <w:r w:rsidR="00B61B3B" w:rsidRPr="00364B4D">
        <w:rPr>
          <w:rFonts w:ascii="Times New Roman" w:hAnsi="Times New Roman"/>
          <w:sz w:val="28"/>
          <w:szCs w:val="28"/>
          <w:lang w:val="kk-KZ"/>
        </w:rPr>
        <w:t xml:space="preserve"> үшін аса </w:t>
      </w:r>
      <w:r w:rsidRPr="00364B4D">
        <w:rPr>
          <w:rFonts w:ascii="Times New Roman" w:hAnsi="Times New Roman"/>
          <w:sz w:val="28"/>
          <w:szCs w:val="28"/>
          <w:lang w:val="kk-KZ"/>
        </w:rPr>
        <w:t>маңыз</w:t>
      </w:r>
      <w:r w:rsidR="00B61B3B" w:rsidRPr="00364B4D">
        <w:rPr>
          <w:rFonts w:ascii="Times New Roman" w:hAnsi="Times New Roman"/>
          <w:sz w:val="28"/>
          <w:szCs w:val="28"/>
          <w:lang w:val="kk-KZ"/>
        </w:rPr>
        <w:t>ды</w:t>
      </w:r>
      <w:r w:rsidRPr="00364B4D">
        <w:rPr>
          <w:rFonts w:ascii="Times New Roman" w:hAnsi="Times New Roman"/>
          <w:sz w:val="28"/>
          <w:szCs w:val="28"/>
          <w:lang w:val="kk-KZ"/>
        </w:rPr>
        <w:t xml:space="preserve">. </w:t>
      </w:r>
      <w:r w:rsidR="00B61B3B" w:rsidRPr="00364B4D">
        <w:rPr>
          <w:rFonts w:ascii="Times New Roman" w:hAnsi="Times New Roman"/>
          <w:sz w:val="28"/>
          <w:szCs w:val="28"/>
          <w:lang w:val="kk-KZ"/>
        </w:rPr>
        <w:t>Бос</w:t>
      </w:r>
      <w:r w:rsidRPr="00364B4D">
        <w:rPr>
          <w:rFonts w:ascii="Times New Roman" w:hAnsi="Times New Roman"/>
          <w:sz w:val="28"/>
          <w:szCs w:val="28"/>
          <w:lang w:val="kk-KZ"/>
        </w:rPr>
        <w:t xml:space="preserve"> радикалдар </w:t>
      </w:r>
      <w:r w:rsidR="00B61B3B" w:rsidRPr="00364B4D">
        <w:rPr>
          <w:rFonts w:ascii="Times New Roman" w:hAnsi="Times New Roman"/>
          <w:sz w:val="28"/>
          <w:szCs w:val="28"/>
          <w:lang w:val="kk-KZ"/>
        </w:rPr>
        <w:t>сәулелендіруден</w:t>
      </w:r>
      <w:r w:rsidRPr="00364B4D">
        <w:rPr>
          <w:rFonts w:ascii="Times New Roman" w:hAnsi="Times New Roman"/>
          <w:sz w:val="28"/>
          <w:szCs w:val="28"/>
          <w:lang w:val="kk-KZ"/>
        </w:rPr>
        <w:t xml:space="preserve"> </w:t>
      </w:r>
      <w:r w:rsidR="00B61B3B" w:rsidRPr="00364B4D">
        <w:rPr>
          <w:rFonts w:ascii="Times New Roman" w:hAnsi="Times New Roman"/>
          <w:sz w:val="28"/>
          <w:szCs w:val="28"/>
          <w:lang w:val="kk-KZ"/>
        </w:rPr>
        <w:t>туындаған</w:t>
      </w:r>
      <w:r w:rsidRPr="00364B4D">
        <w:rPr>
          <w:rFonts w:ascii="Times New Roman" w:hAnsi="Times New Roman"/>
          <w:sz w:val="28"/>
          <w:szCs w:val="28"/>
          <w:lang w:val="kk-KZ"/>
        </w:rPr>
        <w:t xml:space="preserve"> жасуша</w:t>
      </w:r>
      <w:r w:rsidR="00B61B3B" w:rsidRPr="00364B4D">
        <w:rPr>
          <w:rFonts w:ascii="Times New Roman" w:hAnsi="Times New Roman"/>
          <w:sz w:val="28"/>
          <w:szCs w:val="28"/>
          <w:lang w:val="kk-KZ"/>
        </w:rPr>
        <w:t>лық</w:t>
      </w:r>
      <w:r w:rsidRPr="00364B4D">
        <w:rPr>
          <w:rFonts w:ascii="Times New Roman" w:hAnsi="Times New Roman"/>
          <w:sz w:val="28"/>
          <w:szCs w:val="28"/>
          <w:lang w:val="kk-KZ"/>
        </w:rPr>
        <w:t xml:space="preserve"> зақым</w:t>
      </w:r>
      <w:r w:rsidR="00B61B3B" w:rsidRPr="00364B4D">
        <w:rPr>
          <w:rFonts w:ascii="Times New Roman" w:hAnsi="Times New Roman"/>
          <w:sz w:val="28"/>
          <w:szCs w:val="28"/>
          <w:lang w:val="kk-KZ"/>
        </w:rPr>
        <w:t>дануд</w:t>
      </w:r>
      <w:r w:rsidRPr="00364B4D">
        <w:rPr>
          <w:rFonts w:ascii="Times New Roman" w:hAnsi="Times New Roman"/>
          <w:sz w:val="28"/>
          <w:szCs w:val="28"/>
          <w:lang w:val="kk-KZ"/>
        </w:rPr>
        <w:t>ың негізгі себебі болғандықтан, а</w:t>
      </w:r>
      <w:r w:rsidR="00B61B3B" w:rsidRPr="00364B4D">
        <w:rPr>
          <w:rFonts w:ascii="Times New Roman" w:hAnsi="Times New Roman"/>
          <w:sz w:val="28"/>
          <w:szCs w:val="28"/>
          <w:lang w:val="kk-KZ"/>
        </w:rPr>
        <w:t>нтиоксиданттар және бос радикалдардың</w:t>
      </w:r>
      <w:r w:rsidRPr="00364B4D">
        <w:rPr>
          <w:rFonts w:ascii="Times New Roman" w:hAnsi="Times New Roman"/>
          <w:sz w:val="28"/>
          <w:szCs w:val="28"/>
          <w:lang w:val="kk-KZ"/>
        </w:rPr>
        <w:t xml:space="preserve"> сорбенттер</w:t>
      </w:r>
      <w:r w:rsidR="00B61B3B" w:rsidRPr="00364B4D">
        <w:rPr>
          <w:rFonts w:ascii="Times New Roman" w:hAnsi="Times New Roman"/>
          <w:sz w:val="28"/>
          <w:szCs w:val="28"/>
          <w:lang w:val="kk-KZ"/>
        </w:rPr>
        <w:t>і</w:t>
      </w:r>
      <w:r w:rsidRPr="00364B4D">
        <w:rPr>
          <w:rFonts w:ascii="Times New Roman" w:hAnsi="Times New Roman"/>
          <w:sz w:val="28"/>
          <w:szCs w:val="28"/>
          <w:lang w:val="kk-KZ"/>
        </w:rPr>
        <w:t xml:space="preserve"> радиопротектор ретінде әрекет етеді деп күтілуде. Бұл радиобиологтар мен радиациялық онкологтарды радиопроекторларды үнемі ізде</w:t>
      </w:r>
      <w:r w:rsidR="00B61B3B" w:rsidRPr="00364B4D">
        <w:rPr>
          <w:rFonts w:ascii="Times New Roman" w:hAnsi="Times New Roman"/>
          <w:sz w:val="28"/>
          <w:szCs w:val="28"/>
          <w:lang w:val="kk-KZ"/>
        </w:rPr>
        <w:t>п тұр</w:t>
      </w:r>
      <w:r w:rsidRPr="00364B4D">
        <w:rPr>
          <w:rFonts w:ascii="Times New Roman" w:hAnsi="Times New Roman"/>
          <w:sz w:val="28"/>
          <w:szCs w:val="28"/>
          <w:lang w:val="kk-KZ"/>
        </w:rPr>
        <w:t>у</w:t>
      </w:r>
      <w:r w:rsidR="00B61B3B" w:rsidRPr="00364B4D">
        <w:rPr>
          <w:rFonts w:ascii="Times New Roman" w:hAnsi="Times New Roman"/>
          <w:sz w:val="28"/>
          <w:szCs w:val="28"/>
          <w:lang w:val="kk-KZ"/>
        </w:rPr>
        <w:t xml:space="preserve"> туралы ойландырады</w:t>
      </w:r>
      <w:r w:rsidRPr="00364B4D">
        <w:rPr>
          <w:rFonts w:ascii="Times New Roman" w:hAnsi="Times New Roman"/>
          <w:sz w:val="28"/>
          <w:szCs w:val="28"/>
          <w:lang w:val="kk-KZ"/>
        </w:rPr>
        <w:t>.</w:t>
      </w:r>
    </w:p>
    <w:p w14:paraId="461304E1" w14:textId="301A76D8" w:rsidR="00A400C2" w:rsidRPr="00364B4D" w:rsidRDefault="003D12CC" w:rsidP="00A400C2">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w:t>
      </w:r>
      <w:r w:rsidR="00A400C2" w:rsidRPr="00364B4D">
        <w:rPr>
          <w:rFonts w:ascii="Times New Roman" w:hAnsi="Times New Roman"/>
          <w:sz w:val="28"/>
          <w:szCs w:val="28"/>
          <w:lang w:val="kk-KZ"/>
        </w:rPr>
        <w:t>Шағын</w:t>
      </w:r>
      <w:r w:rsidRPr="00364B4D">
        <w:rPr>
          <w:rFonts w:ascii="Times New Roman" w:hAnsi="Times New Roman"/>
          <w:sz w:val="28"/>
          <w:szCs w:val="28"/>
          <w:lang w:val="kk-KZ"/>
        </w:rPr>
        <w:t>»</w:t>
      </w:r>
      <w:r w:rsidR="00A400C2" w:rsidRPr="00364B4D">
        <w:rPr>
          <w:rFonts w:ascii="Times New Roman" w:hAnsi="Times New Roman"/>
          <w:sz w:val="28"/>
          <w:szCs w:val="28"/>
          <w:lang w:val="kk-KZ"/>
        </w:rPr>
        <w:t xml:space="preserve"> дозадағы сәулелендірудің әсерін бағалау үшін әр түрлі биохимиялық және биофизикалық өлшемшарттар қолданылады, атап айтқанда ағзаның антиоксиданттық (АО) күйін </w:t>
      </w:r>
      <w:r w:rsidRPr="00364B4D">
        <w:rPr>
          <w:rFonts w:ascii="Times New Roman" w:hAnsi="Times New Roman"/>
          <w:sz w:val="28"/>
          <w:szCs w:val="28"/>
          <w:lang w:val="kk-KZ"/>
        </w:rPr>
        <w:t>зерттеуге көп көңіл бөлінеді [45</w:t>
      </w:r>
      <w:r w:rsidR="009825D3">
        <w:rPr>
          <w:rFonts w:ascii="Times New Roman" w:hAnsi="Times New Roman"/>
          <w:sz w:val="28"/>
          <w:szCs w:val="28"/>
          <w:lang w:val="kk-KZ"/>
        </w:rPr>
        <w:t xml:space="preserve">, б. </w:t>
      </w:r>
      <w:r w:rsidR="007173E4" w:rsidRPr="007173E4">
        <w:rPr>
          <w:rFonts w:ascii="Times New Roman" w:hAnsi="Times New Roman"/>
          <w:sz w:val="28"/>
          <w:szCs w:val="28"/>
          <w:lang w:val="kk-KZ"/>
        </w:rPr>
        <w:t>10</w:t>
      </w:r>
      <w:r w:rsidR="007173E4">
        <w:rPr>
          <w:rFonts w:ascii="Times New Roman" w:hAnsi="Times New Roman"/>
          <w:sz w:val="28"/>
          <w:szCs w:val="28"/>
          <w:lang w:val="kk-KZ"/>
        </w:rPr>
        <w:t>0</w:t>
      </w:r>
      <w:r w:rsidR="009825D3">
        <w:rPr>
          <w:rFonts w:ascii="Times New Roman" w:hAnsi="Times New Roman"/>
          <w:sz w:val="28"/>
          <w:szCs w:val="28"/>
          <w:lang w:val="kk-KZ"/>
        </w:rPr>
        <w:t xml:space="preserve">; 46, б. </w:t>
      </w:r>
      <w:r w:rsidR="007173E4">
        <w:rPr>
          <w:rFonts w:ascii="Times New Roman" w:hAnsi="Times New Roman"/>
          <w:sz w:val="28"/>
          <w:szCs w:val="28"/>
          <w:lang w:val="kk-KZ"/>
        </w:rPr>
        <w:t>56</w:t>
      </w:r>
      <w:r w:rsidR="00A400C2" w:rsidRPr="00364B4D">
        <w:rPr>
          <w:rFonts w:ascii="Times New Roman" w:hAnsi="Times New Roman"/>
          <w:sz w:val="28"/>
          <w:szCs w:val="28"/>
          <w:lang w:val="kk-KZ"/>
        </w:rPr>
        <w:t>]</w:t>
      </w:r>
      <w:r w:rsidR="00D1549B" w:rsidRPr="00364B4D">
        <w:rPr>
          <w:rFonts w:ascii="Times New Roman" w:hAnsi="Times New Roman"/>
          <w:sz w:val="28"/>
          <w:szCs w:val="28"/>
          <w:lang w:val="kk-KZ"/>
        </w:rPr>
        <w:t>.</w:t>
      </w:r>
    </w:p>
    <w:p w14:paraId="318FD376" w14:textId="26BC2FF8" w:rsidR="00C4417A" w:rsidRPr="00364B4D" w:rsidRDefault="00C4417A" w:rsidP="00A62C3F">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Авторлар төмен </w:t>
      </w:r>
      <w:r w:rsidR="00147B1C" w:rsidRPr="00364B4D">
        <w:rPr>
          <w:rFonts w:ascii="Times New Roman" w:hAnsi="Times New Roman"/>
          <w:sz w:val="28"/>
          <w:szCs w:val="28"/>
          <w:lang w:val="kk-KZ"/>
        </w:rPr>
        <w:t>қарқынды</w:t>
      </w:r>
      <w:r w:rsidRPr="00364B4D">
        <w:rPr>
          <w:rFonts w:ascii="Times New Roman" w:hAnsi="Times New Roman"/>
          <w:sz w:val="28"/>
          <w:szCs w:val="28"/>
          <w:lang w:val="kk-KZ"/>
        </w:rPr>
        <w:t xml:space="preserve"> сәулеленудің Чернобыль апатын жоюшыларындағы, иондаушы сәулеленудің </w:t>
      </w:r>
      <w:r w:rsidR="00D1549B" w:rsidRPr="00364B4D">
        <w:rPr>
          <w:rFonts w:ascii="Times New Roman" w:hAnsi="Times New Roman"/>
          <w:sz w:val="28"/>
          <w:szCs w:val="28"/>
          <w:lang w:val="kk-KZ"/>
        </w:rPr>
        <w:t>«</w:t>
      </w:r>
      <w:r w:rsidRPr="00364B4D">
        <w:rPr>
          <w:rFonts w:ascii="Times New Roman" w:hAnsi="Times New Roman"/>
          <w:sz w:val="28"/>
          <w:szCs w:val="28"/>
          <w:lang w:val="kk-KZ"/>
        </w:rPr>
        <w:t>шағын</w:t>
      </w:r>
      <w:r w:rsidR="00D1549B" w:rsidRPr="00364B4D">
        <w:rPr>
          <w:rFonts w:ascii="Times New Roman" w:hAnsi="Times New Roman"/>
          <w:sz w:val="28"/>
          <w:szCs w:val="28"/>
          <w:lang w:val="kk-KZ"/>
        </w:rPr>
        <w:t>»</w:t>
      </w:r>
      <w:r w:rsidRPr="00364B4D">
        <w:rPr>
          <w:rFonts w:ascii="Times New Roman" w:hAnsi="Times New Roman"/>
          <w:sz w:val="28"/>
          <w:szCs w:val="28"/>
          <w:lang w:val="kk-KZ"/>
        </w:rPr>
        <w:t xml:space="preserve"> дозаларының ұзақ уақыт әсер етуі жағдайында өмір сүретін адамдардағы және атом өнеркәсібінің қызметкерлеріндегі су- және гидрофобты антиоксиданттардың күйіне тигізетін әсерін зерттеді. Мақалада Чернобыль апатынан кейін алыстатылған мерзімде (4-5-6-7 және 20 жыл) </w:t>
      </w:r>
      <w:r w:rsidR="00D1549B" w:rsidRPr="00364B4D">
        <w:rPr>
          <w:rFonts w:ascii="Times New Roman" w:hAnsi="Times New Roman"/>
          <w:sz w:val="28"/>
          <w:szCs w:val="28"/>
          <w:lang w:val="kk-KZ"/>
        </w:rPr>
        <w:t>«шағын»</w:t>
      </w:r>
      <w:r w:rsidR="00A62C3F" w:rsidRPr="00364B4D">
        <w:rPr>
          <w:rFonts w:ascii="Times New Roman" w:hAnsi="Times New Roman"/>
          <w:sz w:val="28"/>
          <w:szCs w:val="28"/>
          <w:lang w:val="kk-KZ"/>
        </w:rPr>
        <w:t xml:space="preserve"> дозадағы </w:t>
      </w:r>
      <w:r w:rsidRPr="00364B4D">
        <w:rPr>
          <w:rFonts w:ascii="Times New Roman" w:hAnsi="Times New Roman"/>
          <w:sz w:val="28"/>
          <w:szCs w:val="28"/>
          <w:lang w:val="kk-KZ"/>
        </w:rPr>
        <w:t>иондаушы сәулелену</w:t>
      </w:r>
      <w:r w:rsidR="00A62C3F" w:rsidRPr="00364B4D">
        <w:rPr>
          <w:rFonts w:ascii="Times New Roman" w:hAnsi="Times New Roman"/>
          <w:sz w:val="28"/>
          <w:szCs w:val="28"/>
          <w:lang w:val="kk-KZ"/>
        </w:rPr>
        <w:t>дің әсеріне</w:t>
      </w:r>
      <w:r w:rsidRPr="00364B4D">
        <w:rPr>
          <w:rFonts w:ascii="Times New Roman" w:hAnsi="Times New Roman"/>
          <w:sz w:val="28"/>
          <w:szCs w:val="28"/>
          <w:lang w:val="kk-KZ"/>
        </w:rPr>
        <w:t xml:space="preserve"> ұшыраған адамдардың қан плазмасындағы глутатионның</w:t>
      </w:r>
      <w:r w:rsidR="00A62C3F" w:rsidRPr="00364B4D">
        <w:rPr>
          <w:rFonts w:ascii="Times New Roman" w:hAnsi="Times New Roman"/>
          <w:sz w:val="28"/>
          <w:szCs w:val="28"/>
          <w:lang w:val="kk-KZ"/>
        </w:rPr>
        <w:t xml:space="preserve"> тотығу-тотықсыздану жүйесінің</w:t>
      </w:r>
      <w:r w:rsidRPr="00364B4D">
        <w:rPr>
          <w:rFonts w:ascii="Times New Roman" w:hAnsi="Times New Roman"/>
          <w:sz w:val="28"/>
          <w:szCs w:val="28"/>
          <w:lang w:val="kk-KZ"/>
        </w:rPr>
        <w:t xml:space="preserve"> (GSH, GSSG) және </w:t>
      </w:r>
      <w:r w:rsidR="00A62C3F" w:rsidRPr="00364B4D">
        <w:rPr>
          <w:rFonts w:ascii="Times New Roman" w:hAnsi="Times New Roman"/>
          <w:sz w:val="28"/>
          <w:szCs w:val="28"/>
          <w:lang w:val="kk-KZ"/>
        </w:rPr>
        <w:t xml:space="preserve">алмастырылмайтын </w:t>
      </w:r>
      <w:r w:rsidRPr="00364B4D">
        <w:rPr>
          <w:rFonts w:ascii="Times New Roman" w:hAnsi="Times New Roman"/>
          <w:sz w:val="28"/>
          <w:szCs w:val="28"/>
          <w:lang w:val="kk-KZ"/>
        </w:rPr>
        <w:t xml:space="preserve">липидті антиоксиданттардың (Е және А дәрумендерінің) </w:t>
      </w:r>
      <w:r w:rsidR="00A62C3F" w:rsidRPr="00364B4D">
        <w:rPr>
          <w:rFonts w:ascii="Times New Roman" w:hAnsi="Times New Roman"/>
          <w:sz w:val="28"/>
          <w:szCs w:val="28"/>
          <w:lang w:val="kk-KZ"/>
        </w:rPr>
        <w:t>күйі талданды.</w:t>
      </w:r>
      <w:r w:rsidRPr="00364B4D">
        <w:rPr>
          <w:rFonts w:ascii="Times New Roman" w:hAnsi="Times New Roman"/>
          <w:sz w:val="28"/>
          <w:szCs w:val="28"/>
          <w:lang w:val="kk-KZ"/>
        </w:rPr>
        <w:t xml:space="preserve"> </w:t>
      </w:r>
      <w:r w:rsidR="00D1549B" w:rsidRPr="00364B4D">
        <w:rPr>
          <w:rFonts w:ascii="Times New Roman" w:hAnsi="Times New Roman"/>
          <w:sz w:val="28"/>
          <w:szCs w:val="28"/>
          <w:lang w:val="kk-KZ"/>
        </w:rPr>
        <w:t>«</w:t>
      </w:r>
      <w:r w:rsidR="00A62C3F" w:rsidRPr="00364B4D">
        <w:rPr>
          <w:rFonts w:ascii="Times New Roman" w:hAnsi="Times New Roman"/>
          <w:sz w:val="28"/>
          <w:szCs w:val="28"/>
          <w:lang w:val="kk-KZ"/>
        </w:rPr>
        <w:t>Шағын</w:t>
      </w:r>
      <w:r w:rsidR="00D1549B" w:rsidRPr="00364B4D">
        <w:rPr>
          <w:rFonts w:ascii="Times New Roman" w:hAnsi="Times New Roman"/>
          <w:sz w:val="28"/>
          <w:szCs w:val="28"/>
          <w:lang w:val="kk-KZ"/>
        </w:rPr>
        <w:t>»</w:t>
      </w:r>
      <w:r w:rsidRPr="00364B4D">
        <w:rPr>
          <w:rFonts w:ascii="Times New Roman" w:hAnsi="Times New Roman"/>
          <w:sz w:val="28"/>
          <w:szCs w:val="28"/>
          <w:lang w:val="kk-KZ"/>
        </w:rPr>
        <w:t xml:space="preserve"> дозаларда (0,1</w:t>
      </w:r>
      <w:r w:rsidR="00A62C3F" w:rsidRPr="00364B4D">
        <w:rPr>
          <w:rFonts w:ascii="Times New Roman" w:hAnsi="Times New Roman"/>
          <w:sz w:val="28"/>
          <w:szCs w:val="28"/>
          <w:lang w:val="kk-KZ"/>
        </w:rPr>
        <w:t>-</w:t>
      </w:r>
      <w:r w:rsidRPr="00364B4D">
        <w:rPr>
          <w:rFonts w:ascii="Times New Roman" w:hAnsi="Times New Roman"/>
          <w:sz w:val="28"/>
          <w:szCs w:val="28"/>
          <w:lang w:val="kk-KZ"/>
        </w:rPr>
        <w:t xml:space="preserve">ден 20 </w:t>
      </w:r>
      <w:r w:rsidR="00A62C3F" w:rsidRPr="00364B4D">
        <w:rPr>
          <w:rFonts w:ascii="Times New Roman" w:hAnsi="Times New Roman"/>
          <w:sz w:val="28"/>
          <w:szCs w:val="28"/>
          <w:lang w:val="kk-KZ"/>
        </w:rPr>
        <w:t xml:space="preserve">сЗв </w:t>
      </w:r>
      <w:r w:rsidRPr="00364B4D">
        <w:rPr>
          <w:rFonts w:ascii="Times New Roman" w:hAnsi="Times New Roman"/>
          <w:sz w:val="28"/>
          <w:szCs w:val="28"/>
          <w:lang w:val="kk-KZ"/>
        </w:rPr>
        <w:t>дейін) сәулелену кезінде әр түрлі жастағы адамдардың қан плазмасында су</w:t>
      </w:r>
      <w:r w:rsidR="00A62C3F" w:rsidRPr="00364B4D">
        <w:rPr>
          <w:rFonts w:ascii="Times New Roman" w:hAnsi="Times New Roman"/>
          <w:sz w:val="28"/>
          <w:szCs w:val="28"/>
          <w:lang w:val="kk-KZ"/>
        </w:rPr>
        <w:t>-</w:t>
      </w:r>
      <w:r w:rsidRPr="00364B4D">
        <w:rPr>
          <w:rFonts w:ascii="Times New Roman" w:hAnsi="Times New Roman"/>
          <w:sz w:val="28"/>
          <w:szCs w:val="28"/>
          <w:lang w:val="kk-KZ"/>
        </w:rPr>
        <w:t>жә</w:t>
      </w:r>
      <w:r w:rsidR="00A62C3F" w:rsidRPr="00364B4D">
        <w:rPr>
          <w:rFonts w:ascii="Times New Roman" w:hAnsi="Times New Roman"/>
          <w:sz w:val="28"/>
          <w:szCs w:val="28"/>
          <w:lang w:val="kk-KZ"/>
        </w:rPr>
        <w:t>не гидрофобты антиоксиданттар</w:t>
      </w:r>
      <w:r w:rsidRPr="00364B4D">
        <w:rPr>
          <w:rFonts w:ascii="Times New Roman" w:hAnsi="Times New Roman"/>
          <w:sz w:val="28"/>
          <w:szCs w:val="28"/>
          <w:lang w:val="kk-KZ"/>
        </w:rPr>
        <w:t xml:space="preserve"> көбе</w:t>
      </w:r>
      <w:r w:rsidR="00A62C3F" w:rsidRPr="00364B4D">
        <w:rPr>
          <w:rFonts w:ascii="Times New Roman" w:hAnsi="Times New Roman"/>
          <w:sz w:val="28"/>
          <w:szCs w:val="28"/>
          <w:lang w:val="kk-KZ"/>
        </w:rPr>
        <w:t>йед</w:t>
      </w:r>
      <w:r w:rsidRPr="00364B4D">
        <w:rPr>
          <w:rFonts w:ascii="Times New Roman" w:hAnsi="Times New Roman"/>
          <w:sz w:val="28"/>
          <w:szCs w:val="28"/>
          <w:lang w:val="kk-KZ"/>
        </w:rPr>
        <w:t>і. Дозаның жоғарылауымен (20-д</w:t>
      </w:r>
      <w:r w:rsidR="00A62C3F" w:rsidRPr="00364B4D">
        <w:rPr>
          <w:rFonts w:ascii="Times New Roman" w:hAnsi="Times New Roman"/>
          <w:sz w:val="28"/>
          <w:szCs w:val="28"/>
          <w:lang w:val="kk-KZ"/>
        </w:rPr>
        <w:t>а</w:t>
      </w:r>
      <w:r w:rsidRPr="00364B4D">
        <w:rPr>
          <w:rFonts w:ascii="Times New Roman" w:hAnsi="Times New Roman"/>
          <w:sz w:val="28"/>
          <w:szCs w:val="28"/>
          <w:lang w:val="kk-KZ"/>
        </w:rPr>
        <w:t xml:space="preserve">н 150 </w:t>
      </w:r>
      <w:r w:rsidR="00A62C3F" w:rsidRPr="00364B4D">
        <w:rPr>
          <w:rFonts w:ascii="Times New Roman" w:hAnsi="Times New Roman"/>
          <w:sz w:val="28"/>
          <w:szCs w:val="28"/>
          <w:lang w:val="kk-KZ"/>
        </w:rPr>
        <w:t xml:space="preserve">сЗв дейін), </w:t>
      </w:r>
      <w:r w:rsidR="002848FE" w:rsidRPr="00364B4D">
        <w:rPr>
          <w:rFonts w:ascii="Times New Roman" w:hAnsi="Times New Roman"/>
          <w:sz w:val="28"/>
          <w:szCs w:val="28"/>
          <w:lang w:val="kk-KZ"/>
        </w:rPr>
        <w:t>глутатионның</w:t>
      </w:r>
      <w:r w:rsidRPr="00364B4D">
        <w:rPr>
          <w:rFonts w:ascii="Times New Roman" w:hAnsi="Times New Roman"/>
          <w:sz w:val="28"/>
          <w:szCs w:val="28"/>
          <w:lang w:val="kk-KZ"/>
        </w:rPr>
        <w:t xml:space="preserve"> төмендеуі, </w:t>
      </w:r>
      <w:r w:rsidR="002848FE" w:rsidRPr="00364B4D">
        <w:rPr>
          <w:rFonts w:ascii="Times New Roman" w:hAnsi="Times New Roman"/>
          <w:sz w:val="28"/>
          <w:szCs w:val="28"/>
          <w:lang w:val="kk-KZ"/>
        </w:rPr>
        <w:t>глутатион дисульфидінің</w:t>
      </w:r>
      <w:r w:rsidRPr="00364B4D">
        <w:rPr>
          <w:rFonts w:ascii="Times New Roman" w:hAnsi="Times New Roman"/>
          <w:sz w:val="28"/>
          <w:szCs w:val="28"/>
          <w:lang w:val="kk-KZ"/>
        </w:rPr>
        <w:t xml:space="preserve"> және липидті антиоксиданттардың (AO) жоғарылауы байқалады. Әр түрлі жастағы адамдар сәулеленген кезде</w:t>
      </w:r>
      <w:r w:rsidR="00A62C3F" w:rsidRPr="00364B4D">
        <w:rPr>
          <w:rFonts w:ascii="Times New Roman" w:hAnsi="Times New Roman"/>
          <w:sz w:val="28"/>
          <w:szCs w:val="28"/>
          <w:lang w:val="kk-KZ"/>
        </w:rPr>
        <w:t>,</w:t>
      </w:r>
      <w:r w:rsidRPr="00364B4D">
        <w:rPr>
          <w:rFonts w:ascii="Times New Roman" w:hAnsi="Times New Roman"/>
          <w:sz w:val="28"/>
          <w:szCs w:val="28"/>
          <w:lang w:val="kk-KZ"/>
        </w:rPr>
        <w:t xml:space="preserve"> зерттел</w:t>
      </w:r>
      <w:r w:rsidR="00A62C3F" w:rsidRPr="00364B4D">
        <w:rPr>
          <w:rFonts w:ascii="Times New Roman" w:hAnsi="Times New Roman"/>
          <w:sz w:val="28"/>
          <w:szCs w:val="28"/>
          <w:lang w:val="kk-KZ"/>
        </w:rPr>
        <w:t>еті</w:t>
      </w:r>
      <w:r w:rsidRPr="00364B4D">
        <w:rPr>
          <w:rFonts w:ascii="Times New Roman" w:hAnsi="Times New Roman"/>
          <w:sz w:val="28"/>
          <w:szCs w:val="28"/>
          <w:lang w:val="kk-KZ"/>
        </w:rPr>
        <w:t xml:space="preserve">н жүйелер </w:t>
      </w:r>
      <w:r w:rsidR="00A62C3F" w:rsidRPr="00364B4D">
        <w:rPr>
          <w:rFonts w:ascii="Times New Roman" w:hAnsi="Times New Roman"/>
          <w:sz w:val="28"/>
          <w:szCs w:val="28"/>
          <w:lang w:val="kk-KZ"/>
        </w:rPr>
        <w:t>төмен</w:t>
      </w:r>
      <w:r w:rsidRPr="00364B4D">
        <w:rPr>
          <w:rFonts w:ascii="Times New Roman" w:hAnsi="Times New Roman"/>
          <w:sz w:val="28"/>
          <w:szCs w:val="28"/>
          <w:lang w:val="kk-KZ"/>
        </w:rPr>
        <w:t xml:space="preserve"> қуатты сәулеленудің </w:t>
      </w:r>
      <w:r w:rsidR="00D1549B" w:rsidRPr="00364B4D">
        <w:rPr>
          <w:rFonts w:ascii="Times New Roman" w:hAnsi="Times New Roman"/>
          <w:sz w:val="28"/>
          <w:szCs w:val="28"/>
          <w:lang w:val="kk-KZ"/>
        </w:rPr>
        <w:t>«</w:t>
      </w:r>
      <w:r w:rsidR="00A62C3F" w:rsidRPr="00364B4D">
        <w:rPr>
          <w:rFonts w:ascii="Times New Roman" w:hAnsi="Times New Roman"/>
          <w:sz w:val="28"/>
          <w:szCs w:val="28"/>
          <w:lang w:val="kk-KZ"/>
        </w:rPr>
        <w:t>шағын</w:t>
      </w:r>
      <w:r w:rsidR="00D1549B" w:rsidRPr="00364B4D">
        <w:rPr>
          <w:rFonts w:ascii="Times New Roman" w:hAnsi="Times New Roman"/>
          <w:sz w:val="28"/>
          <w:szCs w:val="28"/>
          <w:lang w:val="kk-KZ"/>
        </w:rPr>
        <w:t>»</w:t>
      </w:r>
      <w:r w:rsidRPr="00364B4D">
        <w:rPr>
          <w:rFonts w:ascii="Times New Roman" w:hAnsi="Times New Roman"/>
          <w:sz w:val="28"/>
          <w:szCs w:val="28"/>
          <w:lang w:val="kk-KZ"/>
        </w:rPr>
        <w:t xml:space="preserve"> және үлкен дозаларын</w:t>
      </w:r>
      <w:r w:rsidR="00A62C3F" w:rsidRPr="00364B4D">
        <w:rPr>
          <w:rFonts w:ascii="Times New Roman" w:hAnsi="Times New Roman"/>
          <w:sz w:val="28"/>
          <w:szCs w:val="28"/>
          <w:lang w:val="kk-KZ"/>
        </w:rPr>
        <w:t>ың</w:t>
      </w:r>
      <w:r w:rsidRPr="00364B4D">
        <w:rPr>
          <w:rFonts w:ascii="Times New Roman" w:hAnsi="Times New Roman"/>
          <w:sz w:val="28"/>
          <w:szCs w:val="28"/>
          <w:lang w:val="kk-KZ"/>
        </w:rPr>
        <w:t xml:space="preserve"> әсер</w:t>
      </w:r>
      <w:r w:rsidR="00A62C3F" w:rsidRPr="00364B4D">
        <w:rPr>
          <w:rFonts w:ascii="Times New Roman" w:hAnsi="Times New Roman"/>
          <w:sz w:val="28"/>
          <w:szCs w:val="28"/>
          <w:lang w:val="kk-KZ"/>
        </w:rPr>
        <w:t>іне әр түрлі жауап қайтаратыны анықталды</w:t>
      </w:r>
      <w:r w:rsidRPr="00364B4D">
        <w:rPr>
          <w:rFonts w:ascii="Times New Roman" w:hAnsi="Times New Roman"/>
          <w:sz w:val="28"/>
          <w:szCs w:val="28"/>
          <w:lang w:val="kk-KZ"/>
        </w:rPr>
        <w:t xml:space="preserve">. </w:t>
      </w:r>
      <w:r w:rsidR="00D1549B" w:rsidRPr="00364B4D">
        <w:rPr>
          <w:rFonts w:ascii="Times New Roman" w:hAnsi="Times New Roman"/>
          <w:sz w:val="28"/>
          <w:szCs w:val="28"/>
          <w:lang w:val="kk-KZ"/>
        </w:rPr>
        <w:t>«</w:t>
      </w:r>
      <w:r w:rsidR="00A62C3F" w:rsidRPr="00364B4D">
        <w:rPr>
          <w:rFonts w:ascii="Times New Roman" w:hAnsi="Times New Roman"/>
          <w:sz w:val="28"/>
          <w:szCs w:val="28"/>
          <w:lang w:val="kk-KZ"/>
        </w:rPr>
        <w:t>Шағын</w:t>
      </w:r>
      <w:r w:rsidR="00D1549B" w:rsidRPr="00364B4D">
        <w:rPr>
          <w:rFonts w:ascii="Times New Roman" w:hAnsi="Times New Roman"/>
          <w:sz w:val="28"/>
          <w:szCs w:val="28"/>
          <w:lang w:val="kk-KZ"/>
        </w:rPr>
        <w:t>»</w:t>
      </w:r>
      <w:r w:rsidRPr="00364B4D">
        <w:rPr>
          <w:rFonts w:ascii="Times New Roman" w:hAnsi="Times New Roman"/>
          <w:sz w:val="28"/>
          <w:szCs w:val="28"/>
          <w:lang w:val="kk-KZ"/>
        </w:rPr>
        <w:t xml:space="preserve"> дозалар аймағындағы бұл әсерлер </w:t>
      </w:r>
      <w:r w:rsidR="00A62C3F" w:rsidRPr="00364B4D">
        <w:rPr>
          <w:rFonts w:ascii="Times New Roman" w:hAnsi="Times New Roman"/>
          <w:sz w:val="28"/>
          <w:szCs w:val="28"/>
          <w:lang w:val="kk-KZ"/>
        </w:rPr>
        <w:t>сәулеленудің</w:t>
      </w:r>
      <w:r w:rsidRPr="00364B4D">
        <w:rPr>
          <w:rFonts w:ascii="Times New Roman" w:hAnsi="Times New Roman"/>
          <w:sz w:val="28"/>
          <w:szCs w:val="28"/>
          <w:lang w:val="kk-KZ"/>
        </w:rPr>
        <w:t xml:space="preserve"> жоғары дозаларының </w:t>
      </w:r>
      <w:r w:rsidRPr="00364B4D">
        <w:rPr>
          <w:rFonts w:ascii="Times New Roman" w:hAnsi="Times New Roman"/>
          <w:sz w:val="28"/>
          <w:szCs w:val="28"/>
          <w:lang w:val="kk-KZ"/>
        </w:rPr>
        <w:lastRenderedPageBreak/>
        <w:t xml:space="preserve">әсерінен асып кетуі мүмкін, </w:t>
      </w:r>
      <w:r w:rsidR="00A62C3F" w:rsidRPr="00364B4D">
        <w:rPr>
          <w:rFonts w:ascii="Times New Roman" w:hAnsi="Times New Roman"/>
          <w:sz w:val="28"/>
          <w:szCs w:val="28"/>
          <w:lang w:val="kk-KZ"/>
        </w:rPr>
        <w:t>мұны</w:t>
      </w:r>
      <w:r w:rsidRPr="00364B4D">
        <w:rPr>
          <w:rFonts w:ascii="Times New Roman" w:hAnsi="Times New Roman"/>
          <w:sz w:val="28"/>
          <w:szCs w:val="28"/>
          <w:lang w:val="kk-KZ"/>
        </w:rPr>
        <w:t xml:space="preserve"> </w:t>
      </w:r>
      <w:r w:rsidR="00A62C3F" w:rsidRPr="00364B4D">
        <w:rPr>
          <w:rFonts w:ascii="Times New Roman" w:hAnsi="Times New Roman"/>
          <w:sz w:val="28"/>
          <w:szCs w:val="28"/>
          <w:lang w:val="kk-KZ"/>
        </w:rPr>
        <w:t>бос радикалдардың қатысуымен өтетін</w:t>
      </w:r>
      <w:r w:rsidRPr="00364B4D">
        <w:rPr>
          <w:rFonts w:ascii="Times New Roman" w:hAnsi="Times New Roman"/>
          <w:sz w:val="28"/>
          <w:szCs w:val="28"/>
          <w:lang w:val="kk-KZ"/>
        </w:rPr>
        <w:t xml:space="preserve"> процестердегі реттеуші байланыстардың бұзылуының салдарынан осы жүйелердің иондаушы сәулелену әсеріне сезімталдығының артуымен түсіндір</w:t>
      </w:r>
      <w:r w:rsidR="00A62C3F" w:rsidRPr="00364B4D">
        <w:rPr>
          <w:rFonts w:ascii="Times New Roman" w:hAnsi="Times New Roman"/>
          <w:sz w:val="28"/>
          <w:szCs w:val="28"/>
          <w:lang w:val="kk-KZ"/>
        </w:rPr>
        <w:t>уге болады</w:t>
      </w:r>
      <w:r w:rsidRPr="00364B4D">
        <w:rPr>
          <w:rFonts w:ascii="Times New Roman" w:hAnsi="Times New Roman"/>
          <w:sz w:val="28"/>
          <w:szCs w:val="28"/>
          <w:lang w:val="kk-KZ"/>
        </w:rPr>
        <w:t xml:space="preserve">. Қан плазмасындағы </w:t>
      </w:r>
      <w:r w:rsidR="002848FE" w:rsidRPr="00364B4D">
        <w:rPr>
          <w:rFonts w:ascii="Times New Roman" w:hAnsi="Times New Roman"/>
          <w:sz w:val="28"/>
          <w:szCs w:val="28"/>
          <w:lang w:val="kk-KZ"/>
        </w:rPr>
        <w:t>глутатион</w:t>
      </w:r>
      <w:r w:rsidRPr="00364B4D">
        <w:rPr>
          <w:rFonts w:ascii="Times New Roman" w:hAnsi="Times New Roman"/>
          <w:sz w:val="28"/>
          <w:szCs w:val="28"/>
          <w:lang w:val="kk-KZ"/>
        </w:rPr>
        <w:t xml:space="preserve"> («зиян» биомаркері) мөлшерінің жоғарылауы салдарынан глутатионның </w:t>
      </w:r>
      <w:r w:rsidR="00A62C3F" w:rsidRPr="00364B4D">
        <w:rPr>
          <w:rFonts w:ascii="Times New Roman" w:hAnsi="Times New Roman"/>
          <w:sz w:val="28"/>
          <w:szCs w:val="28"/>
          <w:lang w:val="kk-KZ"/>
        </w:rPr>
        <w:t>қалпына келтірілген</w:t>
      </w:r>
      <w:r w:rsidRPr="00364B4D">
        <w:rPr>
          <w:rFonts w:ascii="Times New Roman" w:hAnsi="Times New Roman"/>
          <w:sz w:val="28"/>
          <w:szCs w:val="28"/>
          <w:lang w:val="kk-KZ"/>
        </w:rPr>
        <w:t xml:space="preserve"> және тотыққан формаларының арақатынасы</w:t>
      </w:r>
      <w:r w:rsidR="00A62C3F" w:rsidRPr="00364B4D">
        <w:rPr>
          <w:rFonts w:ascii="Times New Roman" w:hAnsi="Times New Roman"/>
          <w:sz w:val="28"/>
          <w:szCs w:val="28"/>
          <w:lang w:val="kk-KZ"/>
        </w:rPr>
        <w:t>ндағы өзгеріс</w:t>
      </w:r>
      <w:r w:rsidRPr="00364B4D">
        <w:rPr>
          <w:rFonts w:ascii="Times New Roman" w:hAnsi="Times New Roman"/>
          <w:sz w:val="28"/>
          <w:szCs w:val="28"/>
          <w:lang w:val="kk-KZ"/>
        </w:rPr>
        <w:t xml:space="preserve"> глутатионның антиоксиданттық қасиеттерін</w:t>
      </w:r>
      <w:r w:rsidR="00A62C3F" w:rsidRPr="00364B4D">
        <w:rPr>
          <w:rFonts w:ascii="Times New Roman" w:hAnsi="Times New Roman"/>
          <w:sz w:val="28"/>
          <w:szCs w:val="28"/>
          <w:lang w:val="kk-KZ"/>
        </w:rPr>
        <w:t>ің</w:t>
      </w:r>
      <w:r w:rsidRPr="00364B4D">
        <w:rPr>
          <w:rFonts w:ascii="Times New Roman" w:hAnsi="Times New Roman"/>
          <w:sz w:val="28"/>
          <w:szCs w:val="28"/>
          <w:lang w:val="kk-KZ"/>
        </w:rPr>
        <w:t xml:space="preserve"> прооксидант</w:t>
      </w:r>
      <w:r w:rsidR="00A62C3F" w:rsidRPr="00364B4D">
        <w:rPr>
          <w:rFonts w:ascii="Times New Roman" w:hAnsi="Times New Roman"/>
          <w:sz w:val="28"/>
          <w:szCs w:val="28"/>
          <w:lang w:val="kk-KZ"/>
        </w:rPr>
        <w:t>ты қасиеттерге</w:t>
      </w:r>
      <w:r w:rsidRPr="00364B4D">
        <w:rPr>
          <w:rFonts w:ascii="Times New Roman" w:hAnsi="Times New Roman"/>
          <w:sz w:val="28"/>
          <w:szCs w:val="28"/>
          <w:lang w:val="kk-KZ"/>
        </w:rPr>
        <w:t xml:space="preserve"> айнал</w:t>
      </w:r>
      <w:r w:rsidR="00A62C3F" w:rsidRPr="00364B4D">
        <w:rPr>
          <w:rFonts w:ascii="Times New Roman" w:hAnsi="Times New Roman"/>
          <w:sz w:val="28"/>
          <w:szCs w:val="28"/>
          <w:lang w:val="kk-KZ"/>
        </w:rPr>
        <w:t>уы кезінде күйзелісті</w:t>
      </w:r>
      <w:r w:rsidRPr="00364B4D">
        <w:rPr>
          <w:rFonts w:ascii="Times New Roman" w:hAnsi="Times New Roman"/>
          <w:sz w:val="28"/>
          <w:szCs w:val="28"/>
          <w:lang w:val="kk-KZ"/>
        </w:rPr>
        <w:t xml:space="preserve"> болуы мүмкін [4</w:t>
      </w:r>
      <w:r w:rsidR="003D12CC" w:rsidRPr="00364B4D">
        <w:rPr>
          <w:rFonts w:ascii="Times New Roman" w:hAnsi="Times New Roman"/>
          <w:sz w:val="28"/>
          <w:szCs w:val="28"/>
          <w:lang w:val="kk-KZ"/>
        </w:rPr>
        <w:t>7</w:t>
      </w:r>
      <w:r w:rsidR="009825D3">
        <w:rPr>
          <w:rFonts w:ascii="Times New Roman" w:hAnsi="Times New Roman"/>
          <w:sz w:val="28"/>
          <w:szCs w:val="28"/>
          <w:lang w:val="kk-KZ"/>
        </w:rPr>
        <w:t xml:space="preserve">, </w:t>
      </w:r>
      <w:r w:rsidR="007173E4">
        <w:rPr>
          <w:rFonts w:ascii="Times New Roman" w:hAnsi="Times New Roman"/>
          <w:sz w:val="28"/>
          <w:szCs w:val="28"/>
          <w:lang w:val="kk-KZ"/>
        </w:rPr>
        <w:t>б. 60</w:t>
      </w:r>
      <w:r w:rsidRPr="00364B4D">
        <w:rPr>
          <w:rFonts w:ascii="Times New Roman" w:hAnsi="Times New Roman"/>
          <w:sz w:val="28"/>
          <w:szCs w:val="28"/>
          <w:lang w:val="kk-KZ"/>
        </w:rPr>
        <w:t>].</w:t>
      </w:r>
      <w:r w:rsidR="00A62C3F" w:rsidRPr="00364B4D">
        <w:rPr>
          <w:rFonts w:ascii="Times New Roman" w:hAnsi="Times New Roman"/>
          <w:sz w:val="28"/>
          <w:szCs w:val="28"/>
          <w:lang w:val="kk-KZ"/>
        </w:rPr>
        <w:t xml:space="preserve"> </w:t>
      </w:r>
    </w:p>
    <w:p w14:paraId="4FA8574B" w14:textId="5D616A1A" w:rsidR="00701E1B" w:rsidRPr="00364B4D" w:rsidRDefault="00701E1B" w:rsidP="00701E1B">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Бірқатар авторлар 6 Гр дозасында егеуқұйрықтарда гамма-сәулеленудің әсері сарысулық аспартатаминотрансфераза (</w:t>
      </w:r>
      <w:r w:rsidR="002848FE" w:rsidRPr="00364B4D">
        <w:rPr>
          <w:rFonts w:ascii="Times New Roman" w:hAnsi="Times New Roman"/>
          <w:sz w:val="28"/>
          <w:szCs w:val="28"/>
          <w:lang w:val="kk-KZ"/>
        </w:rPr>
        <w:t>АСТ</w:t>
      </w:r>
      <w:r w:rsidRPr="00364B4D">
        <w:rPr>
          <w:rFonts w:ascii="Times New Roman" w:hAnsi="Times New Roman"/>
          <w:sz w:val="28"/>
          <w:szCs w:val="28"/>
          <w:lang w:val="kk-KZ"/>
        </w:rPr>
        <w:t>), аланинаминотрансфераза (</w:t>
      </w:r>
      <w:r w:rsidR="002848FE" w:rsidRPr="00364B4D">
        <w:rPr>
          <w:rFonts w:ascii="Times New Roman" w:hAnsi="Times New Roman"/>
          <w:sz w:val="28"/>
          <w:szCs w:val="28"/>
          <w:lang w:val="kk-KZ"/>
        </w:rPr>
        <w:t>АЛТ</w:t>
      </w:r>
      <w:r w:rsidRPr="00364B4D">
        <w:rPr>
          <w:rFonts w:ascii="Times New Roman" w:hAnsi="Times New Roman"/>
          <w:sz w:val="28"/>
          <w:szCs w:val="28"/>
          <w:lang w:val="kk-KZ"/>
        </w:rPr>
        <w:t>), сілтілі фосфатаза және лактатдегидрогеназа (</w:t>
      </w:r>
      <w:r w:rsidR="002848FE" w:rsidRPr="00364B4D">
        <w:rPr>
          <w:rFonts w:ascii="Times New Roman" w:hAnsi="Times New Roman"/>
          <w:sz w:val="28"/>
          <w:szCs w:val="28"/>
          <w:lang w:val="kk-KZ"/>
        </w:rPr>
        <w:t>ЛДГ</w:t>
      </w:r>
      <w:r w:rsidRPr="00364B4D">
        <w:rPr>
          <w:rFonts w:ascii="Times New Roman" w:hAnsi="Times New Roman"/>
          <w:sz w:val="28"/>
          <w:szCs w:val="28"/>
          <w:lang w:val="kk-KZ"/>
        </w:rPr>
        <w:t>) белсен</w:t>
      </w:r>
      <w:r w:rsidR="003D12CC" w:rsidRPr="00364B4D">
        <w:rPr>
          <w:rFonts w:ascii="Times New Roman" w:hAnsi="Times New Roman"/>
          <w:sz w:val="28"/>
          <w:szCs w:val="28"/>
          <w:lang w:val="kk-KZ"/>
        </w:rPr>
        <w:t>ділігін арттырғанын көрсетті [56</w:t>
      </w:r>
      <w:r w:rsidRPr="00364B4D">
        <w:rPr>
          <w:rFonts w:ascii="Times New Roman" w:hAnsi="Times New Roman"/>
          <w:sz w:val="28"/>
          <w:szCs w:val="28"/>
          <w:lang w:val="kk-KZ"/>
        </w:rPr>
        <w:t>]. Осыған ұқсас нәтижелерді алдында Mansour </w:t>
      </w:r>
      <w:r w:rsidR="008108DC">
        <w:fldChar w:fldCharType="begin"/>
      </w:r>
      <w:r w:rsidR="008108DC" w:rsidRPr="005D0C87">
        <w:rPr>
          <w:lang w:val="kk-KZ"/>
        </w:rPr>
        <w:instrText xml:space="preserve"> HYPERLINK "https://www.ncbi.nlm.nih.gov/pmc/articles/PMC5943437/" \l "CR38" </w:instrText>
      </w:r>
      <w:r w:rsidR="00DC1B91">
        <w:fldChar w:fldCharType="separate"/>
      </w:r>
      <w:r w:rsidR="008108DC">
        <w:fldChar w:fldCharType="end"/>
      </w:r>
      <w:r w:rsidRPr="00364B4D">
        <w:rPr>
          <w:rFonts w:ascii="Times New Roman" w:hAnsi="Times New Roman"/>
          <w:sz w:val="28"/>
          <w:szCs w:val="28"/>
          <w:lang w:val="kk-KZ"/>
        </w:rPr>
        <w:t> мен Salem </w:t>
      </w:r>
      <w:r w:rsidRPr="00364B4D">
        <w:rPr>
          <w:rStyle w:val="a7"/>
          <w:rFonts w:ascii="Times New Roman" w:eastAsiaTheme="majorEastAsia" w:hAnsi="Times New Roman"/>
          <w:i w:val="0"/>
          <w:sz w:val="28"/>
          <w:szCs w:val="28"/>
          <w:lang w:val="kk-KZ"/>
        </w:rPr>
        <w:t>et al</w:t>
      </w:r>
      <w:r w:rsidRPr="00364B4D">
        <w:rPr>
          <w:rFonts w:ascii="Times New Roman" w:hAnsi="Times New Roman"/>
          <w:i/>
          <w:sz w:val="28"/>
          <w:szCs w:val="28"/>
          <w:lang w:val="kk-KZ"/>
        </w:rPr>
        <w:t>. </w:t>
      </w:r>
      <w:r w:rsidRPr="00364B4D">
        <w:rPr>
          <w:rFonts w:ascii="Times New Roman" w:hAnsi="Times New Roman"/>
          <w:sz w:val="28"/>
          <w:szCs w:val="28"/>
          <w:lang w:val="kk-KZ"/>
        </w:rPr>
        <w:t>мәлімдеген еді</w:t>
      </w:r>
      <w:r w:rsidR="003D12CC" w:rsidRPr="00364B4D">
        <w:rPr>
          <w:rFonts w:ascii="Times New Roman" w:hAnsi="Times New Roman"/>
          <w:sz w:val="28"/>
          <w:szCs w:val="28"/>
          <w:lang w:val="kk-KZ"/>
        </w:rPr>
        <w:t xml:space="preserve"> [57,58</w:t>
      </w:r>
      <w:r w:rsidRPr="00364B4D">
        <w:rPr>
          <w:rFonts w:ascii="Times New Roman" w:hAnsi="Times New Roman"/>
          <w:sz w:val="28"/>
          <w:szCs w:val="28"/>
          <w:lang w:val="kk-KZ"/>
        </w:rPr>
        <w:t xml:space="preserve">]. Қан сарысуындағы трансаминазалар деңгейінің жоғарылауы жасуша мембраналарының өткізгіштігінің жоғарылауына әкеп соқтыратын гепатоциттердің зақымдануын көрсетеді, бұл цитоплазмалық ферменттердің қанға өтуін жеңілдетеді. Сілтілі фосфатаза – бұл бауыр мен өт жолдарының жасушаларында кездесетін фермент және бұл жасушалардағы белгілі бір биохимиялық реакциялардың </w:t>
      </w:r>
      <w:r w:rsidR="00D1549B" w:rsidRPr="00364B4D">
        <w:rPr>
          <w:rFonts w:ascii="Times New Roman" w:hAnsi="Times New Roman"/>
          <w:sz w:val="28"/>
          <w:szCs w:val="28"/>
          <w:lang w:val="kk-KZ"/>
        </w:rPr>
        <w:t>ынталандырғышы</w:t>
      </w:r>
      <w:r w:rsidRPr="00364B4D">
        <w:rPr>
          <w:rFonts w:ascii="Times New Roman" w:hAnsi="Times New Roman"/>
          <w:sz w:val="28"/>
          <w:szCs w:val="28"/>
          <w:lang w:val="kk-KZ"/>
        </w:rPr>
        <w:t xml:space="preserve"> болып табылады (ол қан жүретін арнада істемейді), олардың деңгейі синтездің жоғарылауына және өт жолдарының бөгелуіне </w:t>
      </w:r>
      <w:r w:rsidR="00807DC3" w:rsidRPr="00364B4D">
        <w:rPr>
          <w:rFonts w:ascii="Times New Roman" w:hAnsi="Times New Roman"/>
          <w:sz w:val="28"/>
          <w:szCs w:val="28"/>
          <w:lang w:val="kk-KZ"/>
        </w:rPr>
        <w:t>сәйкес</w:t>
      </w:r>
      <w:r w:rsidRPr="00364B4D">
        <w:rPr>
          <w:rFonts w:ascii="Times New Roman" w:hAnsi="Times New Roman"/>
          <w:sz w:val="28"/>
          <w:szCs w:val="28"/>
          <w:lang w:val="kk-KZ"/>
        </w:rPr>
        <w:t xml:space="preserve"> кейіннен қанға ен</w:t>
      </w:r>
      <w:r w:rsidR="00D1549B" w:rsidRPr="00364B4D">
        <w:rPr>
          <w:rFonts w:ascii="Times New Roman" w:hAnsi="Times New Roman"/>
          <w:sz w:val="28"/>
          <w:szCs w:val="28"/>
          <w:lang w:val="kk-KZ"/>
        </w:rPr>
        <w:t>уіне байланысты жоғарылайды</w:t>
      </w:r>
      <w:r w:rsidR="003D12CC" w:rsidRPr="00364B4D">
        <w:rPr>
          <w:rFonts w:ascii="Times New Roman" w:hAnsi="Times New Roman"/>
          <w:sz w:val="28"/>
          <w:szCs w:val="28"/>
          <w:lang w:val="kk-KZ"/>
        </w:rPr>
        <w:t xml:space="preserve"> [59</w:t>
      </w:r>
      <w:r w:rsidRPr="00364B4D">
        <w:rPr>
          <w:rFonts w:ascii="Times New Roman" w:hAnsi="Times New Roman"/>
          <w:sz w:val="28"/>
          <w:szCs w:val="28"/>
          <w:lang w:val="kk-KZ"/>
        </w:rPr>
        <w:t>]. Сарысулық лактатдегидрогеназаның (ЛДГ), сондай-ақ трансаминазалардың көбеюін ферменттің гепатоциттердің зақымдалған мембранасы арқылы шығарылуымен түсіндіруге болады. Сонымен қатар, бұл гепатоциттердің зақымдануы гипокс</w:t>
      </w:r>
      <w:r w:rsidR="003D12CC" w:rsidRPr="00364B4D">
        <w:rPr>
          <w:rFonts w:ascii="Times New Roman" w:hAnsi="Times New Roman"/>
          <w:sz w:val="28"/>
          <w:szCs w:val="28"/>
          <w:lang w:val="kk-KZ"/>
        </w:rPr>
        <w:t>иямен байланысты болуы мүмкін [60</w:t>
      </w:r>
      <w:r w:rsidRPr="00364B4D">
        <w:rPr>
          <w:rFonts w:ascii="Times New Roman" w:hAnsi="Times New Roman"/>
          <w:sz w:val="28"/>
          <w:szCs w:val="28"/>
          <w:lang w:val="kk-KZ"/>
        </w:rPr>
        <w:t>].</w:t>
      </w:r>
    </w:p>
    <w:p w14:paraId="242E6A9A" w14:textId="15D45EE7" w:rsidR="00701E1B" w:rsidRPr="00364B4D" w:rsidRDefault="00701E1B" w:rsidP="00701E1B">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Авторлардың жұмысында егеуқұйрықтардың сәулеленуі сарысулық холестериннің, триглицеридтердің, тығыздығы төмен липопротеиндердің (ТТЛП) және тығыздығы өте төмен липопротеиндердің (ТӨТЛП) деңгейінің едәуір жоғарылауына әкеп соқтырғандығы, ал тығыздығы жоғары липопротеиндер (ТЖЛП) деңгейінің, керісін</w:t>
      </w:r>
      <w:r w:rsidR="003D12CC" w:rsidRPr="00364B4D">
        <w:rPr>
          <w:rFonts w:ascii="Times New Roman" w:hAnsi="Times New Roman"/>
          <w:sz w:val="28"/>
          <w:szCs w:val="28"/>
          <w:lang w:val="kk-KZ"/>
        </w:rPr>
        <w:t>ше, төмендегендігі көрсетілді [61</w:t>
      </w:r>
      <w:r w:rsidRPr="00364B4D">
        <w:rPr>
          <w:rFonts w:ascii="Times New Roman" w:hAnsi="Times New Roman"/>
          <w:sz w:val="28"/>
          <w:szCs w:val="28"/>
          <w:lang w:val="kk-KZ"/>
        </w:rPr>
        <w:t xml:space="preserve">]. Бұл деректер гиперлипидемияны бүкіл дененің сәулеленуінің салдары ретінде көрсеткен басқа </w:t>
      </w:r>
      <w:r w:rsidR="003D12CC" w:rsidRPr="00364B4D">
        <w:rPr>
          <w:rFonts w:ascii="Times New Roman" w:hAnsi="Times New Roman"/>
          <w:sz w:val="28"/>
          <w:szCs w:val="28"/>
          <w:lang w:val="kk-KZ"/>
        </w:rPr>
        <w:t>авторлардың пікірін растайды [61-63</w:t>
      </w:r>
      <w:r w:rsidRPr="00364B4D">
        <w:rPr>
          <w:rFonts w:ascii="Times New Roman" w:hAnsi="Times New Roman"/>
          <w:sz w:val="28"/>
          <w:szCs w:val="28"/>
          <w:lang w:val="kk-KZ"/>
        </w:rPr>
        <w:t>]. Сәулелену себеп болған гиперлипидемия бауырдың липид алмасу мен сарысу</w:t>
      </w:r>
      <w:r w:rsidR="006907EF" w:rsidRPr="00364B4D">
        <w:rPr>
          <w:rFonts w:ascii="Times New Roman" w:hAnsi="Times New Roman"/>
          <w:sz w:val="28"/>
          <w:szCs w:val="28"/>
          <w:lang w:val="kk-KZ"/>
        </w:rPr>
        <w:t>лық</w:t>
      </w:r>
      <w:r w:rsidRPr="00364B4D">
        <w:rPr>
          <w:rFonts w:ascii="Times New Roman" w:hAnsi="Times New Roman"/>
          <w:sz w:val="28"/>
          <w:szCs w:val="28"/>
          <w:lang w:val="kk-KZ"/>
        </w:rPr>
        <w:t xml:space="preserve"> липопротеи</w:t>
      </w:r>
      <w:r w:rsidR="000106BA" w:rsidRPr="00364B4D">
        <w:rPr>
          <w:rFonts w:ascii="Times New Roman" w:hAnsi="Times New Roman"/>
          <w:sz w:val="28"/>
          <w:szCs w:val="28"/>
          <w:lang w:val="kk-KZ"/>
        </w:rPr>
        <w:t>нд</w:t>
      </w:r>
      <w:r w:rsidRPr="00364B4D">
        <w:rPr>
          <w:rFonts w:ascii="Times New Roman" w:hAnsi="Times New Roman"/>
          <w:sz w:val="28"/>
          <w:szCs w:val="28"/>
          <w:lang w:val="kk-KZ"/>
        </w:rPr>
        <w:t>ер</w:t>
      </w:r>
      <w:r w:rsidR="000106BA" w:rsidRPr="00364B4D">
        <w:rPr>
          <w:rFonts w:ascii="Times New Roman" w:hAnsi="Times New Roman"/>
          <w:sz w:val="28"/>
          <w:szCs w:val="28"/>
          <w:lang w:val="kk-KZ"/>
        </w:rPr>
        <w:t xml:space="preserve">інің </w:t>
      </w:r>
      <w:r w:rsidRPr="00364B4D">
        <w:rPr>
          <w:rFonts w:ascii="Times New Roman" w:hAnsi="Times New Roman"/>
          <w:sz w:val="28"/>
          <w:szCs w:val="28"/>
          <w:lang w:val="kk-KZ"/>
        </w:rPr>
        <w:t>өзгеруіне байланысты болуы мүмкін және әр</w:t>
      </w:r>
      <w:r w:rsidR="000106BA"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түрлі қабыну медиаторларының шығарылуы арқылы </w:t>
      </w:r>
      <w:r w:rsidR="000106BA" w:rsidRPr="00364B4D">
        <w:rPr>
          <w:rFonts w:ascii="Times New Roman" w:hAnsi="Times New Roman"/>
          <w:sz w:val="28"/>
          <w:szCs w:val="28"/>
          <w:lang w:val="kk-KZ"/>
        </w:rPr>
        <w:t xml:space="preserve">сәулеленудің </w:t>
      </w:r>
      <w:r w:rsidRPr="00364B4D">
        <w:rPr>
          <w:rFonts w:ascii="Times New Roman" w:hAnsi="Times New Roman"/>
          <w:sz w:val="28"/>
          <w:szCs w:val="28"/>
          <w:lang w:val="kk-KZ"/>
        </w:rPr>
        <w:t>жанама</w:t>
      </w:r>
      <w:r w:rsidR="000106BA" w:rsidRPr="00364B4D">
        <w:rPr>
          <w:rFonts w:ascii="Times New Roman" w:hAnsi="Times New Roman"/>
          <w:sz w:val="28"/>
          <w:szCs w:val="28"/>
          <w:lang w:val="kk-KZ"/>
        </w:rPr>
        <w:t xml:space="preserve"> әсерімен</w:t>
      </w:r>
      <w:r w:rsidR="00E000AA" w:rsidRPr="00364B4D">
        <w:rPr>
          <w:rFonts w:ascii="Times New Roman" w:hAnsi="Times New Roman"/>
          <w:sz w:val="28"/>
          <w:szCs w:val="28"/>
          <w:lang w:val="kk-KZ"/>
        </w:rPr>
        <w:t xml:space="preserve"> байланысты болуы мүмкін [64,65</w:t>
      </w:r>
      <w:r w:rsidRPr="00364B4D">
        <w:rPr>
          <w:rFonts w:ascii="Times New Roman" w:hAnsi="Times New Roman"/>
          <w:sz w:val="28"/>
          <w:szCs w:val="28"/>
          <w:lang w:val="kk-KZ"/>
        </w:rPr>
        <w:t>].</w:t>
      </w:r>
    </w:p>
    <w:p w14:paraId="53D0D906" w14:textId="53617F97" w:rsidR="000106BA" w:rsidRPr="00364B4D" w:rsidRDefault="000106BA" w:rsidP="000106BA">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Бірқатар авторлар</w:t>
      </w:r>
      <w:r w:rsidR="00782205" w:rsidRPr="00364B4D">
        <w:rPr>
          <w:rFonts w:ascii="Times New Roman" w:hAnsi="Times New Roman"/>
          <w:sz w:val="28"/>
          <w:szCs w:val="28"/>
          <w:lang w:val="kk-KZ"/>
        </w:rPr>
        <w:t xml:space="preserve">дың </w:t>
      </w:r>
      <w:r w:rsidR="002848FE" w:rsidRPr="00364B4D">
        <w:rPr>
          <w:rFonts w:ascii="Times New Roman" w:hAnsi="Times New Roman"/>
          <w:sz w:val="28"/>
          <w:szCs w:val="28"/>
          <w:lang w:val="kk-KZ"/>
        </w:rPr>
        <w:t>еңбектерінде</w:t>
      </w:r>
      <w:r w:rsidRPr="00364B4D">
        <w:rPr>
          <w:rFonts w:ascii="Times New Roman" w:hAnsi="Times New Roman"/>
          <w:sz w:val="28"/>
          <w:szCs w:val="28"/>
          <w:lang w:val="kk-KZ"/>
        </w:rPr>
        <w:t xml:space="preserve"> егеуқұйрықтардың бүкіл денесін </w:t>
      </w:r>
      <w:r w:rsidR="00782205" w:rsidRPr="00364B4D">
        <w:rPr>
          <w:rFonts w:ascii="Times New Roman" w:hAnsi="Times New Roman"/>
          <w:sz w:val="28"/>
          <w:szCs w:val="28"/>
          <w:lang w:val="kk-KZ"/>
        </w:rPr>
        <w:t xml:space="preserve">(6 Гр) </w:t>
      </w:r>
      <w:r w:rsidRPr="00364B4D">
        <w:rPr>
          <w:rFonts w:ascii="Times New Roman" w:hAnsi="Times New Roman"/>
          <w:sz w:val="28"/>
          <w:szCs w:val="28"/>
          <w:lang w:val="kk-KZ"/>
        </w:rPr>
        <w:t>сәулелендіру бауырдағы мал</w:t>
      </w:r>
      <w:r w:rsidR="00782205" w:rsidRPr="00364B4D">
        <w:rPr>
          <w:rFonts w:ascii="Times New Roman" w:hAnsi="Times New Roman"/>
          <w:sz w:val="28"/>
          <w:szCs w:val="28"/>
          <w:lang w:val="kk-KZ"/>
        </w:rPr>
        <w:t>онды диаль</w:t>
      </w:r>
      <w:r w:rsidRPr="00364B4D">
        <w:rPr>
          <w:rFonts w:ascii="Times New Roman" w:hAnsi="Times New Roman"/>
          <w:sz w:val="28"/>
          <w:szCs w:val="28"/>
          <w:lang w:val="kk-KZ"/>
        </w:rPr>
        <w:t>дегидтің (</w:t>
      </w:r>
      <w:r w:rsidR="00782205" w:rsidRPr="00364B4D">
        <w:rPr>
          <w:rFonts w:ascii="Times New Roman" w:hAnsi="Times New Roman"/>
          <w:sz w:val="28"/>
          <w:szCs w:val="28"/>
          <w:lang w:val="kk-KZ"/>
        </w:rPr>
        <w:t>МДА</w:t>
      </w:r>
      <w:r w:rsidRPr="00364B4D">
        <w:rPr>
          <w:rFonts w:ascii="Times New Roman" w:hAnsi="Times New Roman"/>
          <w:sz w:val="28"/>
          <w:szCs w:val="28"/>
          <w:lang w:val="kk-KZ"/>
        </w:rPr>
        <w:t>) деңгейін едәуір арттырған</w:t>
      </w:r>
      <w:r w:rsidR="00782205" w:rsidRPr="00364B4D">
        <w:rPr>
          <w:rFonts w:ascii="Times New Roman" w:hAnsi="Times New Roman"/>
          <w:sz w:val="28"/>
          <w:szCs w:val="28"/>
          <w:lang w:val="kk-KZ"/>
        </w:rPr>
        <w:t>дығы</w:t>
      </w:r>
      <w:r w:rsidRPr="00364B4D">
        <w:rPr>
          <w:rFonts w:ascii="Times New Roman" w:hAnsi="Times New Roman"/>
          <w:sz w:val="28"/>
          <w:szCs w:val="28"/>
          <w:lang w:val="kk-KZ"/>
        </w:rPr>
        <w:t xml:space="preserve">, </w:t>
      </w:r>
      <w:r w:rsidR="00782205" w:rsidRPr="00364B4D">
        <w:rPr>
          <w:rFonts w:ascii="Times New Roman" w:hAnsi="Times New Roman"/>
          <w:sz w:val="28"/>
          <w:szCs w:val="28"/>
          <w:lang w:val="kk-KZ"/>
        </w:rPr>
        <w:t xml:space="preserve">ал </w:t>
      </w:r>
      <w:r w:rsidRPr="00364B4D">
        <w:rPr>
          <w:rFonts w:ascii="Times New Roman" w:hAnsi="Times New Roman"/>
          <w:sz w:val="28"/>
          <w:szCs w:val="28"/>
          <w:lang w:val="kk-KZ"/>
        </w:rPr>
        <w:t xml:space="preserve">бауырдағы глутатион </w:t>
      </w:r>
      <w:r w:rsidR="00782205" w:rsidRPr="00364B4D">
        <w:rPr>
          <w:rFonts w:ascii="Times New Roman" w:hAnsi="Times New Roman"/>
          <w:sz w:val="28"/>
          <w:szCs w:val="28"/>
          <w:lang w:val="kk-KZ"/>
        </w:rPr>
        <w:t xml:space="preserve">деңгейі </w:t>
      </w:r>
      <w:r w:rsidRPr="00364B4D">
        <w:rPr>
          <w:rFonts w:ascii="Times New Roman" w:hAnsi="Times New Roman"/>
          <w:sz w:val="28"/>
          <w:szCs w:val="28"/>
          <w:lang w:val="kk-KZ"/>
        </w:rPr>
        <w:t>мен каталаза белсенділігі</w:t>
      </w:r>
      <w:r w:rsidR="00782205" w:rsidRPr="00364B4D">
        <w:rPr>
          <w:rFonts w:ascii="Times New Roman" w:hAnsi="Times New Roman"/>
          <w:sz w:val="28"/>
          <w:szCs w:val="28"/>
          <w:lang w:val="kk-KZ"/>
        </w:rPr>
        <w:t xml:space="preserve"> төмендегендігі көрсетілд</w:t>
      </w:r>
      <w:r w:rsidRPr="00364B4D">
        <w:rPr>
          <w:rFonts w:ascii="Times New Roman" w:hAnsi="Times New Roman"/>
          <w:sz w:val="28"/>
          <w:szCs w:val="28"/>
          <w:lang w:val="kk-KZ"/>
        </w:rPr>
        <w:t>і. Бұ</w:t>
      </w:r>
      <w:r w:rsidR="00782205" w:rsidRPr="00364B4D">
        <w:rPr>
          <w:rFonts w:ascii="Times New Roman" w:hAnsi="Times New Roman"/>
          <w:sz w:val="28"/>
          <w:szCs w:val="28"/>
          <w:lang w:val="kk-KZ"/>
        </w:rPr>
        <w:t>л</w:t>
      </w:r>
      <w:r w:rsidRPr="00364B4D">
        <w:rPr>
          <w:rFonts w:ascii="Times New Roman" w:hAnsi="Times New Roman"/>
          <w:sz w:val="28"/>
          <w:szCs w:val="28"/>
          <w:lang w:val="kk-KZ"/>
        </w:rPr>
        <w:t xml:space="preserve"> гистологиялық өзгерістер</w:t>
      </w:r>
      <w:r w:rsidR="00782205" w:rsidRPr="00364B4D">
        <w:rPr>
          <w:rFonts w:ascii="Times New Roman" w:hAnsi="Times New Roman"/>
          <w:sz w:val="28"/>
          <w:szCs w:val="28"/>
          <w:lang w:val="kk-KZ"/>
        </w:rPr>
        <w:t>мен</w:t>
      </w:r>
      <w:r w:rsidRPr="00364B4D">
        <w:rPr>
          <w:rFonts w:ascii="Times New Roman" w:hAnsi="Times New Roman"/>
          <w:sz w:val="28"/>
          <w:szCs w:val="28"/>
          <w:lang w:val="kk-KZ"/>
        </w:rPr>
        <w:t xml:space="preserve">, соның ішінде дегенерация, </w:t>
      </w:r>
      <w:r w:rsidR="00782205" w:rsidRPr="00364B4D">
        <w:rPr>
          <w:rFonts w:ascii="Times New Roman" w:hAnsi="Times New Roman"/>
          <w:sz w:val="28"/>
          <w:szCs w:val="28"/>
          <w:lang w:val="kk-KZ"/>
        </w:rPr>
        <w:t>іркіліс</w:t>
      </w:r>
      <w:r w:rsidR="00797FDF" w:rsidRPr="00364B4D">
        <w:rPr>
          <w:rFonts w:ascii="Times New Roman" w:hAnsi="Times New Roman"/>
          <w:sz w:val="28"/>
          <w:szCs w:val="28"/>
          <w:lang w:val="kk-KZ"/>
        </w:rPr>
        <w:t>тік құбылыстармен</w:t>
      </w:r>
      <w:r w:rsidRPr="00364B4D">
        <w:rPr>
          <w:rFonts w:ascii="Times New Roman" w:hAnsi="Times New Roman"/>
          <w:sz w:val="28"/>
          <w:szCs w:val="28"/>
          <w:lang w:val="kk-KZ"/>
        </w:rPr>
        <w:t xml:space="preserve"> және кеңейтілген синусоид</w:t>
      </w:r>
      <w:r w:rsidR="00782205" w:rsidRPr="00364B4D">
        <w:rPr>
          <w:rFonts w:ascii="Times New Roman" w:hAnsi="Times New Roman"/>
          <w:sz w:val="28"/>
          <w:szCs w:val="28"/>
          <w:lang w:val="kk-KZ"/>
        </w:rPr>
        <w:t xml:space="preserve"> аймақтарымен</w:t>
      </w:r>
      <w:r w:rsidRPr="00364B4D">
        <w:rPr>
          <w:rFonts w:ascii="Times New Roman" w:hAnsi="Times New Roman"/>
          <w:sz w:val="28"/>
          <w:szCs w:val="28"/>
          <w:lang w:val="kk-KZ"/>
        </w:rPr>
        <w:t xml:space="preserve"> </w:t>
      </w:r>
      <w:r w:rsidR="006907EF" w:rsidRPr="00364B4D">
        <w:rPr>
          <w:rFonts w:ascii="Times New Roman" w:hAnsi="Times New Roman"/>
          <w:sz w:val="28"/>
          <w:szCs w:val="28"/>
          <w:lang w:val="kk-KZ"/>
        </w:rPr>
        <w:t>сипатталады</w:t>
      </w:r>
      <w:r w:rsidRPr="00364B4D">
        <w:rPr>
          <w:rFonts w:ascii="Times New Roman" w:hAnsi="Times New Roman"/>
          <w:sz w:val="28"/>
          <w:szCs w:val="28"/>
          <w:lang w:val="kk-KZ"/>
        </w:rPr>
        <w:t xml:space="preserve">. </w:t>
      </w:r>
      <w:r w:rsidR="00797FDF" w:rsidRPr="00364B4D">
        <w:rPr>
          <w:rFonts w:ascii="Times New Roman" w:hAnsi="Times New Roman"/>
          <w:sz w:val="28"/>
          <w:szCs w:val="28"/>
          <w:lang w:val="kk-KZ"/>
        </w:rPr>
        <w:t>Бұрын о</w:t>
      </w:r>
      <w:r w:rsidRPr="00364B4D">
        <w:rPr>
          <w:rFonts w:ascii="Times New Roman" w:hAnsi="Times New Roman"/>
          <w:sz w:val="28"/>
          <w:szCs w:val="28"/>
          <w:lang w:val="kk-KZ"/>
        </w:rPr>
        <w:t>сыған ұқсас</w:t>
      </w:r>
      <w:r w:rsidR="00797FDF" w:rsidRPr="00364B4D">
        <w:rPr>
          <w:rFonts w:ascii="Times New Roman" w:hAnsi="Times New Roman"/>
          <w:sz w:val="28"/>
          <w:szCs w:val="28"/>
          <w:lang w:val="kk-KZ"/>
        </w:rPr>
        <w:t xml:space="preserve">, тотығу </w:t>
      </w:r>
      <w:r w:rsidR="009940CC" w:rsidRPr="00364B4D">
        <w:rPr>
          <w:rFonts w:ascii="Times New Roman" w:hAnsi="Times New Roman"/>
          <w:sz w:val="28"/>
          <w:szCs w:val="28"/>
          <w:lang w:val="kk-KZ"/>
        </w:rPr>
        <w:t>күйзеліс</w:t>
      </w:r>
      <w:r w:rsidR="00797FDF" w:rsidRPr="00364B4D">
        <w:rPr>
          <w:rFonts w:ascii="Times New Roman" w:hAnsi="Times New Roman"/>
          <w:sz w:val="28"/>
          <w:szCs w:val="28"/>
          <w:lang w:val="kk-KZ"/>
        </w:rPr>
        <w:t xml:space="preserve">інің радиациямен индукцияланатынын көрсететін </w:t>
      </w:r>
      <w:r w:rsidRPr="00364B4D">
        <w:rPr>
          <w:rFonts w:ascii="Times New Roman" w:hAnsi="Times New Roman"/>
          <w:sz w:val="28"/>
          <w:szCs w:val="28"/>
          <w:lang w:val="kk-KZ"/>
        </w:rPr>
        <w:t xml:space="preserve">нәтижелер </w:t>
      </w:r>
      <w:r w:rsidR="00797FDF" w:rsidRPr="00364B4D">
        <w:rPr>
          <w:rFonts w:ascii="Times New Roman" w:hAnsi="Times New Roman"/>
          <w:sz w:val="28"/>
          <w:szCs w:val="28"/>
          <w:lang w:val="kk-KZ"/>
        </w:rPr>
        <w:t xml:space="preserve">туралы </w:t>
      </w:r>
      <w:r w:rsidRPr="00364B4D">
        <w:rPr>
          <w:rFonts w:ascii="Times New Roman" w:hAnsi="Times New Roman"/>
          <w:sz w:val="28"/>
          <w:szCs w:val="28"/>
          <w:lang w:val="kk-KZ"/>
        </w:rPr>
        <w:t xml:space="preserve">хабарланған </w:t>
      </w:r>
      <w:r w:rsidR="00797FDF" w:rsidRPr="00364B4D">
        <w:rPr>
          <w:rFonts w:ascii="Times New Roman" w:hAnsi="Times New Roman"/>
          <w:sz w:val="28"/>
          <w:szCs w:val="28"/>
          <w:lang w:val="kk-KZ"/>
        </w:rPr>
        <w:t xml:space="preserve">болатын </w:t>
      </w:r>
      <w:r w:rsidR="00E000AA" w:rsidRPr="00364B4D">
        <w:rPr>
          <w:rFonts w:ascii="Times New Roman" w:hAnsi="Times New Roman"/>
          <w:sz w:val="28"/>
          <w:szCs w:val="28"/>
          <w:lang w:val="kk-KZ"/>
        </w:rPr>
        <w:t>[66</w:t>
      </w:r>
      <w:r w:rsidR="002848FE" w:rsidRPr="00364B4D">
        <w:rPr>
          <w:rFonts w:ascii="Times New Roman" w:hAnsi="Times New Roman"/>
          <w:sz w:val="28"/>
          <w:szCs w:val="28"/>
          <w:lang w:val="kk-KZ"/>
        </w:rPr>
        <w:t>-</w:t>
      </w:r>
      <w:r w:rsidR="00E000AA" w:rsidRPr="00364B4D">
        <w:rPr>
          <w:rFonts w:ascii="Times New Roman" w:hAnsi="Times New Roman"/>
          <w:sz w:val="28"/>
          <w:szCs w:val="28"/>
          <w:lang w:val="kk-KZ"/>
        </w:rPr>
        <w:t>68</w:t>
      </w:r>
      <w:r w:rsidRPr="00364B4D">
        <w:rPr>
          <w:rFonts w:ascii="Times New Roman" w:hAnsi="Times New Roman"/>
          <w:sz w:val="28"/>
          <w:szCs w:val="28"/>
          <w:lang w:val="kk-KZ"/>
        </w:rPr>
        <w:t>].</w:t>
      </w:r>
    </w:p>
    <w:p w14:paraId="7BE7BB9E" w14:textId="6717736E" w:rsidR="00797FDF" w:rsidRPr="00364B4D" w:rsidRDefault="00797FDF" w:rsidP="003B2D4F">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lastRenderedPageBreak/>
        <w:t xml:space="preserve">МДА деңгейінің жоғарылауы липидтердің асқынтотығу жылдамдығының жоғарылауының маркері болып табылады, ол тіндердің зақымдалуына және соның салдарынан ағзадағы табиғи антиоксиданттардың бос радикалдар деңгейінің жоғарылауын детоксикациялау қабілетсіздігіне әкеп соқтырады. </w:t>
      </w:r>
      <w:r w:rsidR="003B2D4F" w:rsidRPr="00364B4D">
        <w:rPr>
          <w:rFonts w:ascii="Times New Roman" w:hAnsi="Times New Roman"/>
          <w:sz w:val="28"/>
          <w:szCs w:val="28"/>
          <w:lang w:val="kk-KZ"/>
        </w:rPr>
        <w:t xml:space="preserve">Бауырдағы глутатионның, </w:t>
      </w:r>
      <w:r w:rsidRPr="00364B4D">
        <w:rPr>
          <w:rFonts w:ascii="Times New Roman" w:hAnsi="Times New Roman"/>
          <w:sz w:val="28"/>
          <w:szCs w:val="28"/>
          <w:lang w:val="kk-KZ"/>
        </w:rPr>
        <w:t>тотығу-тотықсыздану жүйесінің негізгі жасуша іші</w:t>
      </w:r>
      <w:r w:rsidR="003B2D4F" w:rsidRPr="00364B4D">
        <w:rPr>
          <w:rFonts w:ascii="Times New Roman" w:hAnsi="Times New Roman"/>
          <w:sz w:val="28"/>
          <w:szCs w:val="28"/>
          <w:lang w:val="kk-KZ"/>
        </w:rPr>
        <w:t>лік</w:t>
      </w:r>
      <w:r w:rsidRPr="00364B4D">
        <w:rPr>
          <w:rFonts w:ascii="Times New Roman" w:hAnsi="Times New Roman"/>
          <w:sz w:val="28"/>
          <w:szCs w:val="28"/>
          <w:lang w:val="kk-KZ"/>
        </w:rPr>
        <w:t xml:space="preserve"> </w:t>
      </w:r>
      <w:r w:rsidR="003B2D4F" w:rsidRPr="00364B4D">
        <w:rPr>
          <w:rFonts w:ascii="Times New Roman" w:hAnsi="Times New Roman"/>
          <w:sz w:val="28"/>
          <w:szCs w:val="28"/>
          <w:lang w:val="kk-KZ"/>
        </w:rPr>
        <w:t xml:space="preserve">тиолының </w:t>
      </w:r>
      <w:r w:rsidRPr="00364B4D">
        <w:rPr>
          <w:rFonts w:ascii="Times New Roman" w:hAnsi="Times New Roman"/>
          <w:sz w:val="28"/>
          <w:szCs w:val="28"/>
          <w:lang w:val="kk-KZ"/>
        </w:rPr>
        <w:t>концентрациясының азаюы бос радикалдардың детоксикациясы кезінде осы трипептидтің тұтынылуын көрсетеді [6</w:t>
      </w:r>
      <w:r w:rsidR="00E000AA" w:rsidRPr="00364B4D">
        <w:rPr>
          <w:rFonts w:ascii="Times New Roman" w:hAnsi="Times New Roman"/>
          <w:sz w:val="28"/>
          <w:szCs w:val="28"/>
          <w:lang w:val="kk-KZ"/>
        </w:rPr>
        <w:t>9, 70</w:t>
      </w:r>
      <w:r w:rsidRPr="00364B4D">
        <w:rPr>
          <w:rFonts w:ascii="Times New Roman" w:hAnsi="Times New Roman"/>
          <w:sz w:val="28"/>
          <w:szCs w:val="28"/>
          <w:lang w:val="kk-KZ"/>
        </w:rPr>
        <w:t>]. Сол сияқты бауыр</w:t>
      </w:r>
      <w:r w:rsidR="003B2D4F" w:rsidRPr="00364B4D">
        <w:rPr>
          <w:rFonts w:ascii="Times New Roman" w:hAnsi="Times New Roman"/>
          <w:sz w:val="28"/>
          <w:szCs w:val="28"/>
          <w:lang w:val="kk-KZ"/>
        </w:rPr>
        <w:t>дағы</w:t>
      </w:r>
      <w:r w:rsidRPr="00364B4D">
        <w:rPr>
          <w:rFonts w:ascii="Times New Roman" w:hAnsi="Times New Roman"/>
          <w:sz w:val="28"/>
          <w:szCs w:val="28"/>
          <w:lang w:val="kk-KZ"/>
        </w:rPr>
        <w:t xml:space="preserve"> каталаза белсенділігінің төмендеуі </w:t>
      </w:r>
      <w:r w:rsidR="003B2D4F" w:rsidRPr="00364B4D">
        <w:rPr>
          <w:rFonts w:ascii="Times New Roman" w:hAnsi="Times New Roman"/>
          <w:sz w:val="28"/>
          <w:szCs w:val="28"/>
          <w:lang w:val="kk-KZ"/>
        </w:rPr>
        <w:t>липидтердің асқын</w:t>
      </w:r>
      <w:r w:rsidRPr="00364B4D">
        <w:rPr>
          <w:rFonts w:ascii="Times New Roman" w:hAnsi="Times New Roman"/>
          <w:sz w:val="28"/>
          <w:szCs w:val="28"/>
          <w:lang w:val="kk-KZ"/>
        </w:rPr>
        <w:t>тотығуы</w:t>
      </w:r>
      <w:r w:rsidR="003B2D4F" w:rsidRPr="00364B4D">
        <w:rPr>
          <w:rFonts w:ascii="Times New Roman" w:hAnsi="Times New Roman"/>
          <w:sz w:val="28"/>
          <w:szCs w:val="28"/>
          <w:lang w:val="kk-KZ"/>
        </w:rPr>
        <w:t xml:space="preserve"> нәтижесінде түзілетін H</w:t>
      </w:r>
      <w:r w:rsidR="003B2D4F" w:rsidRPr="00364B4D">
        <w:rPr>
          <w:rFonts w:ascii="Times New Roman" w:hAnsi="Times New Roman"/>
          <w:sz w:val="28"/>
          <w:szCs w:val="28"/>
          <w:vertAlign w:val="subscript"/>
          <w:lang w:val="kk-KZ"/>
        </w:rPr>
        <w:t>2</w:t>
      </w:r>
      <w:r w:rsidR="003B2D4F" w:rsidRPr="00364B4D">
        <w:rPr>
          <w:rFonts w:ascii="Times New Roman" w:hAnsi="Times New Roman"/>
          <w:sz w:val="28"/>
          <w:szCs w:val="28"/>
          <w:lang w:val="kk-KZ"/>
        </w:rPr>
        <w:t>O</w:t>
      </w:r>
      <w:r w:rsidR="003B2D4F" w:rsidRPr="00364B4D">
        <w:rPr>
          <w:rFonts w:ascii="Times New Roman" w:hAnsi="Times New Roman"/>
          <w:sz w:val="28"/>
          <w:szCs w:val="28"/>
          <w:vertAlign w:val="subscript"/>
          <w:lang w:val="kk-KZ"/>
        </w:rPr>
        <w:t xml:space="preserve">2 </w:t>
      </w:r>
      <w:r w:rsidRPr="00364B4D">
        <w:rPr>
          <w:rFonts w:ascii="Times New Roman" w:hAnsi="Times New Roman"/>
          <w:sz w:val="28"/>
          <w:szCs w:val="28"/>
          <w:lang w:val="kk-KZ"/>
        </w:rPr>
        <w:t>детоксикация</w:t>
      </w:r>
      <w:r w:rsidR="003B2D4F" w:rsidRPr="00364B4D">
        <w:rPr>
          <w:rFonts w:ascii="Times New Roman" w:hAnsi="Times New Roman"/>
          <w:sz w:val="28"/>
          <w:szCs w:val="28"/>
          <w:lang w:val="kk-KZ"/>
        </w:rPr>
        <w:t>сы</w:t>
      </w:r>
      <w:r w:rsidRPr="00364B4D">
        <w:rPr>
          <w:rFonts w:ascii="Times New Roman" w:hAnsi="Times New Roman"/>
          <w:sz w:val="28"/>
          <w:szCs w:val="28"/>
          <w:lang w:val="kk-KZ"/>
        </w:rPr>
        <w:t xml:space="preserve"> үшін көп қолданылуымен байланысты деп болжанады. Каталазаның </w:t>
      </w:r>
      <w:r w:rsidR="003B2D4F" w:rsidRPr="00364B4D">
        <w:rPr>
          <w:rFonts w:ascii="Times New Roman" w:hAnsi="Times New Roman"/>
          <w:sz w:val="28"/>
          <w:szCs w:val="28"/>
          <w:lang w:val="kk-KZ"/>
        </w:rPr>
        <w:t>жетіспеушілігі</w:t>
      </w:r>
      <w:r w:rsidRPr="00364B4D">
        <w:rPr>
          <w:rFonts w:ascii="Times New Roman" w:hAnsi="Times New Roman"/>
          <w:sz w:val="28"/>
          <w:szCs w:val="28"/>
          <w:lang w:val="kk-KZ"/>
        </w:rPr>
        <w:t xml:space="preserve"> </w:t>
      </w:r>
      <w:r w:rsidR="003B2D4F" w:rsidRPr="00364B4D">
        <w:rPr>
          <w:rFonts w:ascii="Times New Roman" w:hAnsi="Times New Roman"/>
          <w:sz w:val="28"/>
          <w:szCs w:val="28"/>
          <w:lang w:val="kk-KZ"/>
        </w:rPr>
        <w:t xml:space="preserve">ДНҚ мен </w:t>
      </w:r>
      <w:r w:rsidR="00465D2B" w:rsidRPr="00364B4D">
        <w:rPr>
          <w:rFonts w:ascii="Times New Roman" w:hAnsi="Times New Roman"/>
          <w:sz w:val="28"/>
          <w:szCs w:val="28"/>
          <w:lang w:val="kk-KZ"/>
        </w:rPr>
        <w:t>ақуыз</w:t>
      </w:r>
      <w:r w:rsidR="003B2D4F" w:rsidRPr="00364B4D">
        <w:rPr>
          <w:rFonts w:ascii="Times New Roman" w:hAnsi="Times New Roman"/>
          <w:sz w:val="28"/>
          <w:szCs w:val="28"/>
          <w:lang w:val="kk-KZ"/>
        </w:rPr>
        <w:t>тың тотығуы сияқты көптеген зиянды әсерлерді тудыратын, нәтижесінде жасушалардың өлуіне әкеп соқтыратын H</w:t>
      </w:r>
      <w:r w:rsidR="003B2D4F" w:rsidRPr="00364B4D">
        <w:rPr>
          <w:rFonts w:ascii="Times New Roman" w:hAnsi="Times New Roman"/>
          <w:sz w:val="28"/>
          <w:szCs w:val="28"/>
          <w:vertAlign w:val="subscript"/>
          <w:lang w:val="kk-KZ"/>
        </w:rPr>
        <w:t>2</w:t>
      </w:r>
      <w:r w:rsidR="003B2D4F" w:rsidRPr="00364B4D">
        <w:rPr>
          <w:rFonts w:ascii="Times New Roman" w:hAnsi="Times New Roman"/>
          <w:sz w:val="28"/>
          <w:szCs w:val="28"/>
          <w:lang w:val="kk-KZ"/>
        </w:rPr>
        <w:t>O</w:t>
      </w:r>
      <w:r w:rsidR="003B2D4F" w:rsidRPr="00364B4D">
        <w:rPr>
          <w:rFonts w:ascii="Times New Roman" w:hAnsi="Times New Roman"/>
          <w:sz w:val="28"/>
          <w:szCs w:val="28"/>
          <w:vertAlign w:val="subscript"/>
          <w:lang w:val="kk-KZ"/>
        </w:rPr>
        <w:t xml:space="preserve">2 </w:t>
      </w:r>
      <w:r w:rsidRPr="00364B4D">
        <w:rPr>
          <w:rFonts w:ascii="Times New Roman" w:hAnsi="Times New Roman"/>
          <w:sz w:val="28"/>
          <w:szCs w:val="28"/>
          <w:lang w:val="kk-KZ"/>
        </w:rPr>
        <w:t>мен супероксид</w:t>
      </w:r>
      <w:r w:rsidR="003B2D4F" w:rsidRPr="00364B4D">
        <w:rPr>
          <w:rFonts w:ascii="Times New Roman" w:hAnsi="Times New Roman"/>
          <w:sz w:val="28"/>
          <w:szCs w:val="28"/>
          <w:lang w:val="kk-KZ"/>
        </w:rPr>
        <w:t>ті</w:t>
      </w:r>
      <w:r w:rsidRPr="00364B4D">
        <w:rPr>
          <w:rFonts w:ascii="Times New Roman" w:hAnsi="Times New Roman"/>
          <w:sz w:val="28"/>
          <w:szCs w:val="28"/>
          <w:lang w:val="kk-KZ"/>
        </w:rPr>
        <w:t xml:space="preserve"> радикал</w:t>
      </w:r>
      <w:r w:rsidR="003B2D4F" w:rsidRPr="00364B4D">
        <w:rPr>
          <w:rFonts w:ascii="Times New Roman" w:hAnsi="Times New Roman"/>
          <w:sz w:val="28"/>
          <w:szCs w:val="28"/>
          <w:lang w:val="kk-KZ"/>
        </w:rPr>
        <w:t>дың жинақталуына әкелуі мүмкін</w:t>
      </w:r>
      <w:r w:rsidR="00E000AA" w:rsidRPr="00364B4D">
        <w:rPr>
          <w:rFonts w:ascii="Times New Roman" w:hAnsi="Times New Roman"/>
          <w:sz w:val="28"/>
          <w:szCs w:val="28"/>
          <w:lang w:val="kk-KZ"/>
        </w:rPr>
        <w:t xml:space="preserve"> [71, 72</w:t>
      </w:r>
      <w:r w:rsidRPr="00364B4D">
        <w:rPr>
          <w:rFonts w:ascii="Times New Roman" w:hAnsi="Times New Roman"/>
          <w:sz w:val="28"/>
          <w:szCs w:val="28"/>
          <w:lang w:val="kk-KZ"/>
        </w:rPr>
        <w:t>].</w:t>
      </w:r>
    </w:p>
    <w:p w14:paraId="68B0C92D" w14:textId="5D1BADFC" w:rsidR="003B2D4F" w:rsidRPr="00364B4D" w:rsidRDefault="007E1413" w:rsidP="003B2D4F">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Осылайша ә</w:t>
      </w:r>
      <w:r w:rsidR="002D468C" w:rsidRPr="00364B4D">
        <w:rPr>
          <w:rFonts w:ascii="Times New Roman" w:hAnsi="Times New Roman"/>
          <w:sz w:val="28"/>
          <w:szCs w:val="28"/>
          <w:lang w:val="kk-KZ"/>
        </w:rPr>
        <w:t>дебиеттік шолудың нәтижелеріне сүйене отырып, иондаушы сәулеленуден кейін қанның биохимиялық</w:t>
      </w:r>
      <w:r w:rsidRPr="00364B4D">
        <w:rPr>
          <w:rFonts w:ascii="Times New Roman" w:hAnsi="Times New Roman"/>
          <w:sz w:val="28"/>
          <w:szCs w:val="28"/>
          <w:lang w:val="kk-KZ"/>
        </w:rPr>
        <w:t xml:space="preserve"> көрсеткіштерінің радиация әсерінен </w:t>
      </w:r>
      <w:r w:rsidR="00C95DB1" w:rsidRPr="00364B4D">
        <w:rPr>
          <w:rFonts w:ascii="Times New Roman" w:hAnsi="Times New Roman"/>
          <w:sz w:val="28"/>
          <w:szCs w:val="28"/>
          <w:lang w:val="kk-KZ"/>
        </w:rPr>
        <w:t xml:space="preserve">әртүрлі бағытта </w:t>
      </w:r>
      <w:r w:rsidR="002D468C" w:rsidRPr="00364B4D">
        <w:rPr>
          <w:rFonts w:ascii="Times New Roman" w:hAnsi="Times New Roman"/>
          <w:sz w:val="28"/>
          <w:szCs w:val="28"/>
          <w:lang w:val="kk-KZ"/>
        </w:rPr>
        <w:t>өзгерістер</w:t>
      </w:r>
      <w:r w:rsidR="00C95DB1" w:rsidRPr="00364B4D">
        <w:rPr>
          <w:rFonts w:ascii="Times New Roman" w:hAnsi="Times New Roman"/>
          <w:sz w:val="28"/>
          <w:szCs w:val="28"/>
          <w:lang w:val="kk-KZ"/>
        </w:rPr>
        <w:t>ге</w:t>
      </w:r>
      <w:r w:rsidRPr="00364B4D">
        <w:rPr>
          <w:rFonts w:ascii="Times New Roman" w:hAnsi="Times New Roman"/>
          <w:sz w:val="28"/>
          <w:szCs w:val="28"/>
          <w:lang w:val="kk-KZ"/>
        </w:rPr>
        <w:t xml:space="preserve"> ұшырайтынын атап ө</w:t>
      </w:r>
      <w:r w:rsidR="002D468C" w:rsidRPr="00364B4D">
        <w:rPr>
          <w:rFonts w:ascii="Times New Roman" w:hAnsi="Times New Roman"/>
          <w:sz w:val="28"/>
          <w:szCs w:val="28"/>
          <w:lang w:val="kk-KZ"/>
        </w:rPr>
        <w:t>ту</w:t>
      </w:r>
      <w:r w:rsidRPr="00364B4D">
        <w:rPr>
          <w:rFonts w:ascii="Times New Roman" w:hAnsi="Times New Roman"/>
          <w:sz w:val="28"/>
          <w:szCs w:val="28"/>
          <w:lang w:val="kk-KZ"/>
        </w:rPr>
        <w:t xml:space="preserve"> керек. С</w:t>
      </w:r>
      <w:r w:rsidR="002D468C" w:rsidRPr="00364B4D">
        <w:rPr>
          <w:rFonts w:ascii="Times New Roman" w:hAnsi="Times New Roman"/>
          <w:sz w:val="28"/>
          <w:szCs w:val="28"/>
          <w:lang w:val="kk-KZ"/>
        </w:rPr>
        <w:t>онымен қатар</w:t>
      </w:r>
      <w:r w:rsidRPr="00364B4D">
        <w:rPr>
          <w:rFonts w:ascii="Times New Roman" w:hAnsi="Times New Roman"/>
          <w:sz w:val="28"/>
          <w:szCs w:val="28"/>
          <w:lang w:val="kk-KZ"/>
        </w:rPr>
        <w:t>,</w:t>
      </w:r>
      <w:r w:rsidR="002D468C" w:rsidRPr="00364B4D">
        <w:rPr>
          <w:rFonts w:ascii="Times New Roman" w:hAnsi="Times New Roman"/>
          <w:sz w:val="28"/>
          <w:szCs w:val="28"/>
          <w:lang w:val="kk-KZ"/>
        </w:rPr>
        <w:t xml:space="preserve"> </w:t>
      </w:r>
      <w:r w:rsidRPr="00364B4D">
        <w:rPr>
          <w:rFonts w:ascii="Times New Roman" w:hAnsi="Times New Roman"/>
          <w:sz w:val="28"/>
          <w:szCs w:val="28"/>
          <w:lang w:val="kk-KZ"/>
        </w:rPr>
        <w:t>бұл</w:t>
      </w:r>
      <w:r w:rsidR="002D468C" w:rsidRPr="00364B4D">
        <w:rPr>
          <w:rFonts w:ascii="Times New Roman" w:hAnsi="Times New Roman"/>
          <w:sz w:val="28"/>
          <w:szCs w:val="28"/>
          <w:lang w:val="kk-KZ"/>
        </w:rPr>
        <w:t xml:space="preserve"> бағыттағы</w:t>
      </w:r>
      <w:r w:rsidRPr="00364B4D">
        <w:rPr>
          <w:rFonts w:ascii="Times New Roman" w:hAnsi="Times New Roman"/>
          <w:sz w:val="28"/>
          <w:szCs w:val="28"/>
          <w:lang w:val="kk-KZ"/>
        </w:rPr>
        <w:t xml:space="preserve"> </w:t>
      </w:r>
      <w:r w:rsidR="002D468C" w:rsidRPr="00364B4D">
        <w:rPr>
          <w:rFonts w:ascii="Times New Roman" w:hAnsi="Times New Roman"/>
          <w:sz w:val="28"/>
          <w:szCs w:val="28"/>
          <w:lang w:val="kk-KZ"/>
        </w:rPr>
        <w:t xml:space="preserve">зерттеулер тек Қазақстан Республикасы үшін емес, бүкіл әлемдік </w:t>
      </w:r>
      <w:r w:rsidRPr="00364B4D">
        <w:rPr>
          <w:rFonts w:ascii="Times New Roman" w:hAnsi="Times New Roman"/>
          <w:sz w:val="28"/>
          <w:szCs w:val="28"/>
          <w:lang w:val="kk-KZ"/>
        </w:rPr>
        <w:t xml:space="preserve">ғылым </w:t>
      </w:r>
      <w:r w:rsidR="002D468C" w:rsidRPr="00364B4D">
        <w:rPr>
          <w:rFonts w:ascii="Times New Roman" w:hAnsi="Times New Roman"/>
          <w:sz w:val="28"/>
          <w:szCs w:val="28"/>
          <w:lang w:val="kk-KZ"/>
        </w:rPr>
        <w:t>үшін өзекті</w:t>
      </w:r>
      <w:r w:rsidRPr="00364B4D">
        <w:rPr>
          <w:rFonts w:ascii="Times New Roman" w:hAnsi="Times New Roman"/>
          <w:sz w:val="28"/>
          <w:szCs w:val="28"/>
          <w:lang w:val="kk-KZ"/>
        </w:rPr>
        <w:t xml:space="preserve"> мәселе болып табыла</w:t>
      </w:r>
      <w:r w:rsidR="006907EF" w:rsidRPr="00364B4D">
        <w:rPr>
          <w:rFonts w:ascii="Times New Roman" w:hAnsi="Times New Roman"/>
          <w:sz w:val="28"/>
          <w:szCs w:val="28"/>
          <w:lang w:val="kk-KZ"/>
        </w:rPr>
        <w:t>тын айта кету керек.</w:t>
      </w:r>
    </w:p>
    <w:p w14:paraId="288CD142" w14:textId="77777777" w:rsidR="0061741A" w:rsidRPr="00364B4D" w:rsidRDefault="0061741A" w:rsidP="00036E18">
      <w:pPr>
        <w:pStyle w:val="a5"/>
        <w:shd w:val="clear" w:color="auto" w:fill="FFFFFF"/>
        <w:spacing w:before="0" w:beforeAutospacing="0" w:after="0" w:afterAutospacing="0"/>
        <w:ind w:firstLine="709"/>
        <w:jc w:val="both"/>
        <w:rPr>
          <w:sz w:val="28"/>
          <w:szCs w:val="28"/>
          <w:shd w:val="clear" w:color="auto" w:fill="FFFFFF"/>
          <w:lang w:val="kk-KZ"/>
        </w:rPr>
      </w:pPr>
    </w:p>
    <w:p w14:paraId="70A8D918" w14:textId="07E53113" w:rsidR="00276746" w:rsidRPr="00364B4D" w:rsidRDefault="00276746" w:rsidP="00036E18">
      <w:pPr>
        <w:spacing w:after="0"/>
        <w:ind w:firstLine="567"/>
        <w:jc w:val="both"/>
        <w:rPr>
          <w:rFonts w:ascii="Times New Roman" w:hAnsi="Times New Roman"/>
          <w:b/>
          <w:sz w:val="28"/>
          <w:szCs w:val="28"/>
          <w:lang w:val="kk-KZ"/>
        </w:rPr>
      </w:pPr>
      <w:r w:rsidRPr="00364B4D">
        <w:rPr>
          <w:rFonts w:ascii="Times New Roman" w:hAnsi="Times New Roman"/>
          <w:b/>
          <w:sz w:val="28"/>
          <w:szCs w:val="28"/>
          <w:lang w:val="kk-KZ"/>
        </w:rPr>
        <w:t xml:space="preserve">1.3 </w:t>
      </w:r>
      <w:r w:rsidR="003B2D4F" w:rsidRPr="00364B4D">
        <w:rPr>
          <w:rFonts w:ascii="Times New Roman" w:hAnsi="Times New Roman"/>
          <w:b/>
          <w:sz w:val="28"/>
          <w:szCs w:val="28"/>
          <w:lang w:val="kk-KZ"/>
        </w:rPr>
        <w:t>Иондаушы сәулелен</w:t>
      </w:r>
      <w:r w:rsidR="00392AEB" w:rsidRPr="00364B4D">
        <w:rPr>
          <w:rFonts w:ascii="Times New Roman" w:hAnsi="Times New Roman"/>
          <w:b/>
          <w:sz w:val="28"/>
          <w:szCs w:val="28"/>
          <w:lang w:val="kk-KZ"/>
        </w:rPr>
        <w:t>дір</w:t>
      </w:r>
      <w:r w:rsidR="003B2D4F" w:rsidRPr="00364B4D">
        <w:rPr>
          <w:rFonts w:ascii="Times New Roman" w:hAnsi="Times New Roman"/>
          <w:b/>
          <w:sz w:val="28"/>
          <w:szCs w:val="28"/>
          <w:lang w:val="kk-KZ"/>
        </w:rPr>
        <w:t>удің қанның клиникалық көрсеткіштеріне тигізетін әсер</w:t>
      </w:r>
      <w:r w:rsidR="00392AEB" w:rsidRPr="00364B4D">
        <w:rPr>
          <w:rFonts w:ascii="Times New Roman" w:hAnsi="Times New Roman"/>
          <w:b/>
          <w:sz w:val="28"/>
          <w:szCs w:val="28"/>
          <w:lang w:val="kk-KZ"/>
        </w:rPr>
        <w:t>лер</w:t>
      </w:r>
      <w:r w:rsidR="003B2D4F" w:rsidRPr="00364B4D">
        <w:rPr>
          <w:rFonts w:ascii="Times New Roman" w:hAnsi="Times New Roman"/>
          <w:b/>
          <w:sz w:val="28"/>
          <w:szCs w:val="28"/>
          <w:lang w:val="kk-KZ"/>
        </w:rPr>
        <w:t xml:space="preserve">і  </w:t>
      </w:r>
    </w:p>
    <w:p w14:paraId="6DE63AAC" w14:textId="6E45A988" w:rsidR="00AC16E2" w:rsidRPr="00364B4D" w:rsidRDefault="00AC16E2" w:rsidP="00903E79">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Қан жүйесі – иондаушы радиацияның ағзаға тигізетін әсерінің сезімтал индикаторы, ағзадағы бейімдел</w:t>
      </w:r>
      <w:r w:rsidR="006907EF" w:rsidRPr="00364B4D">
        <w:rPr>
          <w:rFonts w:ascii="Times New Roman" w:hAnsi="Times New Roman"/>
          <w:sz w:val="28"/>
          <w:szCs w:val="28"/>
          <w:lang w:val="kk-KZ"/>
        </w:rPr>
        <w:t>у</w:t>
      </w:r>
      <w:r w:rsidRPr="00364B4D">
        <w:rPr>
          <w:rFonts w:ascii="Times New Roman" w:hAnsi="Times New Roman"/>
          <w:sz w:val="28"/>
          <w:szCs w:val="28"/>
          <w:lang w:val="kk-KZ"/>
        </w:rPr>
        <w:t xml:space="preserve"> өзгерістер</w:t>
      </w:r>
      <w:r w:rsidR="006907EF" w:rsidRPr="00364B4D">
        <w:rPr>
          <w:rFonts w:ascii="Times New Roman" w:hAnsi="Times New Roman"/>
          <w:sz w:val="28"/>
          <w:szCs w:val="28"/>
          <w:lang w:val="kk-KZ"/>
        </w:rPr>
        <w:t>інің</w:t>
      </w:r>
      <w:r w:rsidRPr="00364B4D">
        <w:rPr>
          <w:rFonts w:ascii="Times New Roman" w:hAnsi="Times New Roman"/>
          <w:sz w:val="28"/>
          <w:szCs w:val="28"/>
          <w:lang w:val="kk-KZ"/>
        </w:rPr>
        <w:t xml:space="preserve"> көрсеткіші болып табылады. Лейкоциттер санының азаюы сыртқы сәулелендірудің жіті әсерінің сезімтал индикаторы екені белгілі [73]. Сондай-ақ, бірқатар зерттеулерде ғалымдар иондаушы сәулеленудің биологиялық әсерлерін зерттеу үшін бауыр мен бүйректің зақымдануымен байланысты аланинаминотрансфераза (АЛТ), аспартатаминотрансфераза (АСТ), креатинин және </w:t>
      </w:r>
      <w:r w:rsidR="006907EF" w:rsidRPr="00364B4D">
        <w:rPr>
          <w:rFonts w:ascii="Times New Roman" w:hAnsi="Times New Roman"/>
          <w:sz w:val="28"/>
          <w:szCs w:val="28"/>
          <w:lang w:val="kk-KZ"/>
        </w:rPr>
        <w:t>мочевинаны</w:t>
      </w:r>
      <w:r w:rsidRPr="00364B4D">
        <w:rPr>
          <w:rFonts w:ascii="Times New Roman" w:hAnsi="Times New Roman"/>
          <w:sz w:val="28"/>
          <w:szCs w:val="28"/>
          <w:lang w:val="kk-KZ"/>
        </w:rPr>
        <w:t xml:space="preserve"> қоса алғанда, қанның клиникалық параметрлерін қолданды [74-76]. Бірқатар авторлардың еңбектерінде қатты </w:t>
      </w:r>
      <w:r w:rsidR="009940CC" w:rsidRPr="00364B4D">
        <w:rPr>
          <w:rFonts w:ascii="Times New Roman" w:hAnsi="Times New Roman"/>
          <w:sz w:val="28"/>
          <w:szCs w:val="28"/>
          <w:lang w:val="kk-KZ"/>
        </w:rPr>
        <w:t>күйзеліс</w:t>
      </w:r>
      <w:r w:rsidRPr="00364B4D">
        <w:rPr>
          <w:rFonts w:ascii="Times New Roman" w:hAnsi="Times New Roman"/>
          <w:sz w:val="28"/>
          <w:szCs w:val="28"/>
          <w:lang w:val="kk-KZ"/>
        </w:rPr>
        <w:t xml:space="preserve">тік әсер аясында </w:t>
      </w:r>
      <w:r w:rsidR="00903E79" w:rsidRPr="00364B4D">
        <w:rPr>
          <w:rFonts w:ascii="Times New Roman" w:hAnsi="Times New Roman"/>
          <w:sz w:val="28"/>
          <w:szCs w:val="28"/>
          <w:lang w:val="kk-KZ"/>
        </w:rPr>
        <w:t>жіті ионда</w:t>
      </w:r>
      <w:r w:rsidRPr="00364B4D">
        <w:rPr>
          <w:rFonts w:ascii="Times New Roman" w:hAnsi="Times New Roman"/>
          <w:sz w:val="28"/>
          <w:szCs w:val="28"/>
          <w:lang w:val="kk-KZ"/>
        </w:rPr>
        <w:t xml:space="preserve">ушы сәулеленудің әсерінен </w:t>
      </w:r>
      <w:r w:rsidR="00903E79" w:rsidRPr="00364B4D">
        <w:rPr>
          <w:rFonts w:ascii="Times New Roman" w:hAnsi="Times New Roman"/>
          <w:sz w:val="28"/>
          <w:szCs w:val="28"/>
          <w:lang w:val="kk-KZ"/>
        </w:rPr>
        <w:t xml:space="preserve">кейін </w:t>
      </w:r>
      <w:r w:rsidRPr="00364B4D">
        <w:rPr>
          <w:rFonts w:ascii="Times New Roman" w:hAnsi="Times New Roman"/>
          <w:sz w:val="28"/>
          <w:szCs w:val="28"/>
          <w:lang w:val="kk-KZ"/>
        </w:rPr>
        <w:t xml:space="preserve">10-шы күні глюкоза концентрациясының төмендеуімен, </w:t>
      </w:r>
      <w:r w:rsidR="00903E79" w:rsidRPr="00364B4D">
        <w:rPr>
          <w:rFonts w:ascii="Times New Roman" w:hAnsi="Times New Roman"/>
          <w:sz w:val="28"/>
          <w:szCs w:val="28"/>
          <w:lang w:val="kk-KZ"/>
        </w:rPr>
        <w:t>А</w:t>
      </w:r>
      <w:r w:rsidR="006907EF" w:rsidRPr="00364B4D">
        <w:rPr>
          <w:rFonts w:ascii="Times New Roman" w:hAnsi="Times New Roman"/>
          <w:sz w:val="28"/>
          <w:szCs w:val="28"/>
          <w:lang w:val="kk-KZ"/>
        </w:rPr>
        <w:t>СТ</w:t>
      </w:r>
      <w:r w:rsidRPr="00364B4D">
        <w:rPr>
          <w:rFonts w:ascii="Times New Roman" w:hAnsi="Times New Roman"/>
          <w:sz w:val="28"/>
          <w:szCs w:val="28"/>
          <w:lang w:val="kk-KZ"/>
        </w:rPr>
        <w:t xml:space="preserve">, </w:t>
      </w:r>
      <w:r w:rsidR="00903E79" w:rsidRPr="00364B4D">
        <w:rPr>
          <w:rFonts w:ascii="Times New Roman" w:hAnsi="Times New Roman"/>
          <w:sz w:val="28"/>
          <w:szCs w:val="28"/>
          <w:lang w:val="kk-KZ"/>
        </w:rPr>
        <w:t>А</w:t>
      </w:r>
      <w:r w:rsidR="006907EF" w:rsidRPr="00364B4D">
        <w:rPr>
          <w:rFonts w:ascii="Times New Roman" w:hAnsi="Times New Roman"/>
          <w:sz w:val="28"/>
          <w:szCs w:val="28"/>
          <w:lang w:val="kk-KZ"/>
        </w:rPr>
        <w:t>ЛТ</w:t>
      </w:r>
      <w:r w:rsidRPr="00364B4D">
        <w:rPr>
          <w:rFonts w:ascii="Times New Roman" w:hAnsi="Times New Roman"/>
          <w:sz w:val="28"/>
          <w:szCs w:val="28"/>
          <w:lang w:val="kk-KZ"/>
        </w:rPr>
        <w:t xml:space="preserve"> белсенділігінің жоғарылауымен және бейорганикалық фосфор концентрациясының жоғарылауымен көрінетін қанның кейбір биохимиялық параметрлерінің динамикасы өзгеретіні анықталды</w:t>
      </w:r>
      <w:r w:rsidR="00903E79" w:rsidRPr="00364B4D">
        <w:rPr>
          <w:rFonts w:ascii="Times New Roman" w:hAnsi="Times New Roman"/>
          <w:sz w:val="28"/>
          <w:szCs w:val="28"/>
          <w:lang w:val="kk-KZ"/>
        </w:rPr>
        <w:t>, бұл</w:t>
      </w:r>
      <w:r w:rsidRPr="00364B4D">
        <w:rPr>
          <w:rFonts w:ascii="Times New Roman" w:hAnsi="Times New Roman"/>
          <w:sz w:val="28"/>
          <w:szCs w:val="28"/>
          <w:lang w:val="kk-KZ"/>
        </w:rPr>
        <w:t xml:space="preserve"> дененің</w:t>
      </w:r>
      <w:r w:rsidR="00903E79" w:rsidRPr="00364B4D">
        <w:rPr>
          <w:rFonts w:ascii="Times New Roman" w:hAnsi="Times New Roman"/>
          <w:sz w:val="28"/>
          <w:szCs w:val="28"/>
          <w:lang w:val="kk-KZ"/>
        </w:rPr>
        <w:t xml:space="preserve"> энергетикалық </w:t>
      </w:r>
      <w:r w:rsidRPr="00364B4D">
        <w:rPr>
          <w:rFonts w:ascii="Times New Roman" w:hAnsi="Times New Roman"/>
          <w:sz w:val="28"/>
          <w:szCs w:val="28"/>
          <w:lang w:val="kk-KZ"/>
        </w:rPr>
        <w:t>және құрылымдық ресурстарын белсендірумен байланысты болуы мүмкін [77].</w:t>
      </w:r>
    </w:p>
    <w:p w14:paraId="1FDD7D16" w14:textId="0A679383" w:rsidR="00903E79" w:rsidRPr="00364B4D" w:rsidRDefault="00903E79" w:rsidP="00903E79">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Қазіргі уақытта радиацияның тірі </w:t>
      </w:r>
      <w:r w:rsidR="00FA4014" w:rsidRPr="00364B4D">
        <w:rPr>
          <w:rFonts w:ascii="Times New Roman" w:hAnsi="Times New Roman"/>
          <w:sz w:val="28"/>
          <w:szCs w:val="28"/>
          <w:lang w:val="kk-KZ"/>
        </w:rPr>
        <w:t>ағзаға</w:t>
      </w:r>
      <w:r w:rsidRPr="00364B4D">
        <w:rPr>
          <w:rFonts w:ascii="Times New Roman" w:hAnsi="Times New Roman"/>
          <w:sz w:val="28"/>
          <w:szCs w:val="28"/>
          <w:lang w:val="kk-KZ"/>
        </w:rPr>
        <w:t xml:space="preserve"> тигізетін зиянды әсері туралы көптеген зерттеулер жүргізілуде. </w:t>
      </w:r>
      <w:r w:rsidR="00FA4014" w:rsidRPr="00364B4D">
        <w:rPr>
          <w:rFonts w:ascii="Times New Roman" w:hAnsi="Times New Roman"/>
          <w:sz w:val="28"/>
          <w:szCs w:val="28"/>
          <w:lang w:val="kk-KZ"/>
        </w:rPr>
        <w:t>О</w:t>
      </w:r>
      <w:r w:rsidRPr="00364B4D">
        <w:rPr>
          <w:rFonts w:ascii="Times New Roman" w:hAnsi="Times New Roman"/>
          <w:sz w:val="28"/>
          <w:szCs w:val="28"/>
          <w:lang w:val="kk-KZ"/>
        </w:rPr>
        <w:t>ған қарамастан рад</w:t>
      </w:r>
      <w:r w:rsidR="00FA4014" w:rsidRPr="00364B4D">
        <w:rPr>
          <w:rFonts w:ascii="Times New Roman" w:hAnsi="Times New Roman"/>
          <w:sz w:val="28"/>
          <w:szCs w:val="28"/>
          <w:lang w:val="kk-KZ"/>
        </w:rPr>
        <w:t>иациялық технологиялардың қолданылуы азаймайды</w:t>
      </w:r>
      <w:r w:rsidRPr="00364B4D">
        <w:rPr>
          <w:rFonts w:ascii="Times New Roman" w:hAnsi="Times New Roman"/>
          <w:sz w:val="28"/>
          <w:szCs w:val="28"/>
          <w:lang w:val="kk-KZ"/>
        </w:rPr>
        <w:t xml:space="preserve">, </w:t>
      </w:r>
      <w:r w:rsidR="00676D2D" w:rsidRPr="00364B4D">
        <w:rPr>
          <w:rFonts w:ascii="Times New Roman" w:hAnsi="Times New Roman"/>
          <w:sz w:val="28"/>
          <w:szCs w:val="28"/>
          <w:lang w:val="kk-KZ"/>
        </w:rPr>
        <w:t xml:space="preserve">керісінше </w:t>
      </w:r>
      <w:r w:rsidRPr="00364B4D">
        <w:rPr>
          <w:rFonts w:ascii="Times New Roman" w:hAnsi="Times New Roman"/>
          <w:sz w:val="28"/>
          <w:szCs w:val="28"/>
          <w:lang w:val="kk-KZ"/>
        </w:rPr>
        <w:t xml:space="preserve">жылдан жылға </w:t>
      </w:r>
      <w:r w:rsidR="00676D2D" w:rsidRPr="00364B4D">
        <w:rPr>
          <w:rFonts w:ascii="Times New Roman" w:hAnsi="Times New Roman"/>
          <w:sz w:val="28"/>
          <w:szCs w:val="28"/>
          <w:lang w:val="kk-KZ"/>
        </w:rPr>
        <w:t>артып</w:t>
      </w:r>
      <w:r w:rsidRPr="00364B4D">
        <w:rPr>
          <w:rFonts w:ascii="Times New Roman" w:hAnsi="Times New Roman"/>
          <w:sz w:val="28"/>
          <w:szCs w:val="28"/>
          <w:lang w:val="kk-KZ"/>
        </w:rPr>
        <w:t xml:space="preserve"> келеді, бұл биожүйеге радио</w:t>
      </w:r>
      <w:r w:rsidR="00676D2D" w:rsidRPr="00364B4D">
        <w:rPr>
          <w:rFonts w:ascii="Times New Roman" w:hAnsi="Times New Roman"/>
          <w:sz w:val="28"/>
          <w:szCs w:val="28"/>
          <w:lang w:val="kk-KZ"/>
        </w:rPr>
        <w:t>белсенді</w:t>
      </w:r>
      <w:r w:rsidRPr="00364B4D">
        <w:rPr>
          <w:rFonts w:ascii="Times New Roman" w:hAnsi="Times New Roman"/>
          <w:sz w:val="28"/>
          <w:szCs w:val="28"/>
          <w:lang w:val="kk-KZ"/>
        </w:rPr>
        <w:t xml:space="preserve"> жүкт</w:t>
      </w:r>
      <w:r w:rsidR="00FA4014" w:rsidRPr="00364B4D">
        <w:rPr>
          <w:rFonts w:ascii="Times New Roman" w:hAnsi="Times New Roman"/>
          <w:sz w:val="28"/>
          <w:szCs w:val="28"/>
          <w:lang w:val="kk-KZ"/>
        </w:rPr>
        <w:t>емен</w:t>
      </w:r>
      <w:r w:rsidRPr="00364B4D">
        <w:rPr>
          <w:rFonts w:ascii="Times New Roman" w:hAnsi="Times New Roman"/>
          <w:sz w:val="28"/>
          <w:szCs w:val="28"/>
          <w:lang w:val="kk-KZ"/>
        </w:rPr>
        <w:t xml:space="preserve">ің </w:t>
      </w:r>
      <w:r w:rsidR="00FA4014" w:rsidRPr="00364B4D">
        <w:rPr>
          <w:rFonts w:ascii="Times New Roman" w:hAnsi="Times New Roman"/>
          <w:sz w:val="28"/>
          <w:szCs w:val="28"/>
          <w:lang w:val="kk-KZ"/>
        </w:rPr>
        <w:t>артуына</w:t>
      </w:r>
      <w:r w:rsidRPr="00364B4D">
        <w:rPr>
          <w:rFonts w:ascii="Times New Roman" w:hAnsi="Times New Roman"/>
          <w:sz w:val="28"/>
          <w:szCs w:val="28"/>
          <w:lang w:val="kk-KZ"/>
        </w:rPr>
        <w:t xml:space="preserve"> әкелуі мүмкін. </w:t>
      </w:r>
      <w:r w:rsidR="0025283A" w:rsidRPr="00364B4D">
        <w:rPr>
          <w:rFonts w:ascii="Times New Roman" w:hAnsi="Times New Roman"/>
          <w:sz w:val="28"/>
          <w:szCs w:val="28"/>
          <w:lang w:val="kk-KZ"/>
        </w:rPr>
        <w:t>І</w:t>
      </w:r>
      <w:r w:rsidR="00FA4014" w:rsidRPr="00364B4D">
        <w:rPr>
          <w:rFonts w:ascii="Times New Roman" w:hAnsi="Times New Roman"/>
          <w:sz w:val="28"/>
          <w:szCs w:val="28"/>
          <w:lang w:val="kk-KZ"/>
        </w:rPr>
        <w:t xml:space="preserve">n vivo </w:t>
      </w:r>
      <w:r w:rsidR="0025283A" w:rsidRPr="00364B4D">
        <w:rPr>
          <w:rFonts w:ascii="Times New Roman" w:hAnsi="Times New Roman"/>
          <w:sz w:val="28"/>
          <w:szCs w:val="28"/>
          <w:lang w:val="kk-KZ"/>
        </w:rPr>
        <w:t xml:space="preserve">жағдайда </w:t>
      </w:r>
      <w:r w:rsidRPr="00364B4D">
        <w:rPr>
          <w:rFonts w:ascii="Times New Roman" w:hAnsi="Times New Roman"/>
          <w:sz w:val="28"/>
          <w:szCs w:val="28"/>
          <w:lang w:val="kk-KZ"/>
        </w:rPr>
        <w:t xml:space="preserve">жедел </w:t>
      </w:r>
      <w:r w:rsidR="0025283A" w:rsidRPr="00364B4D">
        <w:rPr>
          <w:rFonts w:ascii="Times New Roman" w:hAnsi="Times New Roman"/>
          <w:sz w:val="28"/>
          <w:szCs w:val="28"/>
          <w:lang w:val="kk-KZ"/>
        </w:rPr>
        <w:t xml:space="preserve">және </w:t>
      </w:r>
      <w:r w:rsidRPr="00364B4D">
        <w:rPr>
          <w:rFonts w:ascii="Times New Roman" w:hAnsi="Times New Roman"/>
          <w:sz w:val="28"/>
          <w:szCs w:val="28"/>
          <w:lang w:val="kk-KZ"/>
        </w:rPr>
        <w:t xml:space="preserve">созылмалы сәулеленуден кейін жасушалар мен </w:t>
      </w:r>
      <w:r w:rsidR="00FA4014" w:rsidRPr="00364B4D">
        <w:rPr>
          <w:rFonts w:ascii="Times New Roman" w:hAnsi="Times New Roman"/>
          <w:sz w:val="28"/>
          <w:szCs w:val="28"/>
          <w:lang w:val="kk-KZ"/>
        </w:rPr>
        <w:t>ағзаның</w:t>
      </w:r>
      <w:r w:rsidRPr="00364B4D">
        <w:rPr>
          <w:rFonts w:ascii="Times New Roman" w:hAnsi="Times New Roman"/>
          <w:sz w:val="28"/>
          <w:szCs w:val="28"/>
          <w:lang w:val="kk-KZ"/>
        </w:rPr>
        <w:t xml:space="preserve"> радиорезистенттілігінің артуы туралы мәліметтер аз. Бірқатар авторлардың зерттеулері</w:t>
      </w:r>
      <w:r w:rsidR="00FA4014" w:rsidRPr="00364B4D">
        <w:rPr>
          <w:rFonts w:ascii="Times New Roman" w:hAnsi="Times New Roman"/>
          <w:sz w:val="28"/>
          <w:szCs w:val="28"/>
          <w:lang w:val="kk-KZ"/>
        </w:rPr>
        <w:t xml:space="preserve"> көрсететіндей</w:t>
      </w:r>
      <w:r w:rsidRPr="00364B4D">
        <w:rPr>
          <w:rFonts w:ascii="Times New Roman" w:hAnsi="Times New Roman"/>
          <w:sz w:val="28"/>
          <w:szCs w:val="28"/>
          <w:lang w:val="kk-KZ"/>
        </w:rPr>
        <w:t xml:space="preserve"> [78]</w:t>
      </w:r>
      <w:r w:rsidR="00FA4014" w:rsidRPr="00364B4D">
        <w:rPr>
          <w:rFonts w:ascii="Times New Roman" w:hAnsi="Times New Roman"/>
          <w:sz w:val="28"/>
          <w:szCs w:val="28"/>
          <w:lang w:val="kk-KZ"/>
        </w:rPr>
        <w:t>,</w:t>
      </w:r>
      <w:r w:rsidRPr="00364B4D">
        <w:rPr>
          <w:rFonts w:ascii="Times New Roman" w:hAnsi="Times New Roman"/>
          <w:sz w:val="28"/>
          <w:szCs w:val="28"/>
          <w:lang w:val="kk-KZ"/>
        </w:rPr>
        <w:t xml:space="preserve"> тышқандарды</w:t>
      </w:r>
      <w:r w:rsidR="008A3D48" w:rsidRPr="00364B4D">
        <w:rPr>
          <w:rFonts w:ascii="Times New Roman" w:hAnsi="Times New Roman"/>
          <w:sz w:val="28"/>
          <w:szCs w:val="28"/>
          <w:lang w:val="kk-KZ"/>
        </w:rPr>
        <w:t xml:space="preserve"> сәулеленуге дейін 4 және 24 сағат бұрын бейімделуші 5 Гр дозада сәулелендіру </w:t>
      </w:r>
      <w:r w:rsidR="00FA4014" w:rsidRPr="00364B4D">
        <w:rPr>
          <w:rFonts w:ascii="Times New Roman" w:hAnsi="Times New Roman"/>
          <w:sz w:val="28"/>
          <w:szCs w:val="28"/>
          <w:lang w:val="kk-KZ"/>
        </w:rPr>
        <w:t>4 Гр доза сәулеле</w:t>
      </w:r>
      <w:r w:rsidR="008A3D48" w:rsidRPr="00364B4D">
        <w:rPr>
          <w:rFonts w:ascii="Times New Roman" w:hAnsi="Times New Roman"/>
          <w:sz w:val="28"/>
          <w:szCs w:val="28"/>
          <w:lang w:val="kk-KZ"/>
        </w:rPr>
        <w:t xml:space="preserve">ндіру кезінде </w:t>
      </w:r>
      <w:r w:rsidR="00FA4014" w:rsidRPr="00364B4D">
        <w:rPr>
          <w:rFonts w:ascii="Times New Roman" w:hAnsi="Times New Roman"/>
          <w:sz w:val="28"/>
          <w:szCs w:val="28"/>
          <w:lang w:val="kk-KZ"/>
        </w:rPr>
        <w:t>қантүз</w:t>
      </w:r>
      <w:r w:rsidR="008A3D48" w:rsidRPr="00364B4D">
        <w:rPr>
          <w:rFonts w:ascii="Times New Roman" w:hAnsi="Times New Roman"/>
          <w:sz w:val="28"/>
          <w:szCs w:val="28"/>
          <w:lang w:val="kk-KZ"/>
        </w:rPr>
        <w:t>уші</w:t>
      </w:r>
      <w:r w:rsidR="00FA4014" w:rsidRPr="00364B4D">
        <w:rPr>
          <w:rFonts w:ascii="Times New Roman" w:hAnsi="Times New Roman"/>
          <w:sz w:val="28"/>
          <w:szCs w:val="28"/>
          <w:lang w:val="kk-KZ"/>
        </w:rPr>
        <w:t xml:space="preserve"> </w:t>
      </w:r>
      <w:r w:rsidRPr="00364B4D">
        <w:rPr>
          <w:rFonts w:ascii="Times New Roman" w:hAnsi="Times New Roman"/>
          <w:sz w:val="28"/>
          <w:szCs w:val="28"/>
          <w:lang w:val="kk-KZ"/>
        </w:rPr>
        <w:t>жүйе</w:t>
      </w:r>
      <w:r w:rsidR="00FA4014" w:rsidRPr="00364B4D">
        <w:rPr>
          <w:rFonts w:ascii="Times New Roman" w:hAnsi="Times New Roman"/>
          <w:sz w:val="28"/>
          <w:szCs w:val="28"/>
          <w:lang w:val="kk-KZ"/>
        </w:rPr>
        <w:t>сі</w:t>
      </w:r>
      <w:r w:rsidRPr="00364B4D">
        <w:rPr>
          <w:rFonts w:ascii="Times New Roman" w:hAnsi="Times New Roman"/>
          <w:sz w:val="28"/>
          <w:szCs w:val="28"/>
          <w:lang w:val="kk-KZ"/>
        </w:rPr>
        <w:t>нің тұрақтылығын жоғарыла</w:t>
      </w:r>
      <w:r w:rsidR="008A3D48" w:rsidRPr="00364B4D">
        <w:rPr>
          <w:rFonts w:ascii="Times New Roman" w:hAnsi="Times New Roman"/>
          <w:sz w:val="28"/>
          <w:szCs w:val="28"/>
          <w:lang w:val="kk-KZ"/>
        </w:rPr>
        <w:t xml:space="preserve">туға әкелмейді және </w:t>
      </w:r>
      <w:r w:rsidR="00FA4014" w:rsidRPr="00364B4D">
        <w:rPr>
          <w:rFonts w:ascii="Times New Roman" w:hAnsi="Times New Roman"/>
          <w:sz w:val="28"/>
          <w:szCs w:val="28"/>
          <w:lang w:val="kk-KZ"/>
        </w:rPr>
        <w:t xml:space="preserve">жіті сәуле </w:t>
      </w:r>
      <w:r w:rsidR="00FA4014" w:rsidRPr="00364B4D">
        <w:rPr>
          <w:rFonts w:ascii="Times New Roman" w:hAnsi="Times New Roman"/>
          <w:sz w:val="28"/>
          <w:szCs w:val="28"/>
          <w:lang w:val="kk-KZ"/>
        </w:rPr>
        <w:lastRenderedPageBreak/>
        <w:t xml:space="preserve">ауруының </w:t>
      </w:r>
      <w:r w:rsidRPr="00364B4D">
        <w:rPr>
          <w:rFonts w:ascii="Times New Roman" w:hAnsi="Times New Roman"/>
          <w:sz w:val="28"/>
          <w:szCs w:val="28"/>
          <w:lang w:val="kk-KZ"/>
        </w:rPr>
        <w:t>сүйек</w:t>
      </w:r>
      <w:r w:rsidR="00FA4014" w:rsidRPr="00364B4D">
        <w:rPr>
          <w:rFonts w:ascii="Times New Roman" w:hAnsi="Times New Roman"/>
          <w:sz w:val="28"/>
          <w:szCs w:val="28"/>
          <w:lang w:val="kk-KZ"/>
        </w:rPr>
        <w:t>-</w:t>
      </w:r>
      <w:r w:rsidRPr="00364B4D">
        <w:rPr>
          <w:rFonts w:ascii="Times New Roman" w:hAnsi="Times New Roman"/>
          <w:sz w:val="28"/>
          <w:szCs w:val="28"/>
          <w:lang w:val="kk-KZ"/>
        </w:rPr>
        <w:t>кемі</w:t>
      </w:r>
      <w:r w:rsidR="00FA4014" w:rsidRPr="00364B4D">
        <w:rPr>
          <w:rFonts w:ascii="Times New Roman" w:hAnsi="Times New Roman"/>
          <w:sz w:val="28"/>
          <w:szCs w:val="28"/>
          <w:lang w:val="kk-KZ"/>
        </w:rPr>
        <w:t>к формасын</w:t>
      </w:r>
      <w:r w:rsidRPr="00364B4D">
        <w:rPr>
          <w:rFonts w:ascii="Times New Roman" w:hAnsi="Times New Roman"/>
          <w:sz w:val="28"/>
          <w:szCs w:val="28"/>
          <w:lang w:val="kk-KZ"/>
        </w:rPr>
        <w:t xml:space="preserve"> биологиялық </w:t>
      </w:r>
      <w:r w:rsidR="008A3D48" w:rsidRPr="00364B4D">
        <w:rPr>
          <w:rFonts w:ascii="Times New Roman" w:hAnsi="Times New Roman"/>
          <w:sz w:val="28"/>
          <w:szCs w:val="28"/>
          <w:lang w:val="kk-KZ"/>
        </w:rPr>
        <w:t xml:space="preserve">үлгілеу кезінде </w:t>
      </w:r>
      <w:r w:rsidRPr="00364B4D">
        <w:rPr>
          <w:rFonts w:ascii="Times New Roman" w:hAnsi="Times New Roman"/>
          <w:sz w:val="28"/>
          <w:szCs w:val="28"/>
          <w:lang w:val="kk-KZ"/>
        </w:rPr>
        <w:t>жануарлардың тір</w:t>
      </w:r>
      <w:r w:rsidR="00FA4014" w:rsidRPr="00364B4D">
        <w:rPr>
          <w:rFonts w:ascii="Times New Roman" w:hAnsi="Times New Roman"/>
          <w:sz w:val="28"/>
          <w:szCs w:val="28"/>
          <w:lang w:val="kk-KZ"/>
        </w:rPr>
        <w:t xml:space="preserve">і қалу </w:t>
      </w:r>
      <w:r w:rsidR="008A3D48" w:rsidRPr="00364B4D">
        <w:rPr>
          <w:rFonts w:ascii="Times New Roman" w:hAnsi="Times New Roman"/>
          <w:sz w:val="28"/>
          <w:szCs w:val="28"/>
          <w:lang w:val="kk-KZ"/>
        </w:rPr>
        <w:t>деңгейін</w:t>
      </w:r>
      <w:r w:rsidRPr="00364B4D">
        <w:rPr>
          <w:rFonts w:ascii="Times New Roman" w:hAnsi="Times New Roman"/>
          <w:sz w:val="28"/>
          <w:szCs w:val="28"/>
          <w:lang w:val="kk-KZ"/>
        </w:rPr>
        <w:t xml:space="preserve"> жоғарылау</w:t>
      </w:r>
      <w:r w:rsidR="008A3D48" w:rsidRPr="00364B4D">
        <w:rPr>
          <w:rFonts w:ascii="Times New Roman" w:hAnsi="Times New Roman"/>
          <w:sz w:val="28"/>
          <w:szCs w:val="28"/>
          <w:lang w:val="kk-KZ"/>
        </w:rPr>
        <w:t xml:space="preserve">ға </w:t>
      </w:r>
      <w:r w:rsidRPr="00364B4D">
        <w:rPr>
          <w:rFonts w:ascii="Times New Roman" w:hAnsi="Times New Roman"/>
          <w:sz w:val="28"/>
          <w:szCs w:val="28"/>
          <w:lang w:val="kk-KZ"/>
        </w:rPr>
        <w:t xml:space="preserve">ықпал </w:t>
      </w:r>
      <w:r w:rsidR="00FA4014" w:rsidRPr="00364B4D">
        <w:rPr>
          <w:rFonts w:ascii="Times New Roman" w:hAnsi="Times New Roman"/>
          <w:sz w:val="28"/>
          <w:szCs w:val="28"/>
          <w:lang w:val="kk-KZ"/>
        </w:rPr>
        <w:t>етпейді</w:t>
      </w:r>
      <w:r w:rsidRPr="00364B4D">
        <w:rPr>
          <w:rFonts w:ascii="Times New Roman" w:hAnsi="Times New Roman"/>
          <w:sz w:val="28"/>
          <w:szCs w:val="28"/>
          <w:lang w:val="kk-KZ"/>
        </w:rPr>
        <w:t>.</w:t>
      </w:r>
      <w:r w:rsidR="008A3D48"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Басқа авторлар </w:t>
      </w:r>
      <w:r w:rsidR="00FA4014" w:rsidRPr="00364B4D">
        <w:rPr>
          <w:rFonts w:ascii="Times New Roman" w:hAnsi="Times New Roman"/>
          <w:sz w:val="28"/>
          <w:szCs w:val="28"/>
          <w:lang w:val="kk-KZ"/>
        </w:rPr>
        <w:t xml:space="preserve">[79] </w:t>
      </w:r>
      <w:r w:rsidRPr="00364B4D">
        <w:rPr>
          <w:rFonts w:ascii="Times New Roman" w:hAnsi="Times New Roman"/>
          <w:sz w:val="28"/>
          <w:szCs w:val="28"/>
          <w:lang w:val="kk-KZ"/>
        </w:rPr>
        <w:t xml:space="preserve">егеуқұйрықтар мен </w:t>
      </w:r>
      <w:r w:rsidR="008A3D48" w:rsidRPr="00364B4D">
        <w:rPr>
          <w:rFonts w:ascii="Times New Roman" w:hAnsi="Times New Roman"/>
          <w:sz w:val="28"/>
          <w:szCs w:val="28"/>
          <w:lang w:val="kk-KZ"/>
        </w:rPr>
        <w:t xml:space="preserve">теңіз </w:t>
      </w:r>
      <w:r w:rsidRPr="00364B4D">
        <w:rPr>
          <w:rFonts w:ascii="Times New Roman" w:hAnsi="Times New Roman"/>
          <w:sz w:val="28"/>
          <w:szCs w:val="28"/>
          <w:lang w:val="kk-KZ"/>
        </w:rPr>
        <w:t>шошқалардың белгілі бір дозалар диапазонында алдын-ала сәулелен</w:t>
      </w:r>
      <w:r w:rsidR="008A3D48" w:rsidRPr="00364B4D">
        <w:rPr>
          <w:rFonts w:ascii="Times New Roman" w:hAnsi="Times New Roman"/>
          <w:sz w:val="28"/>
          <w:szCs w:val="28"/>
          <w:lang w:val="kk-KZ"/>
        </w:rPr>
        <w:t>діру</w:t>
      </w:r>
      <w:r w:rsidRPr="00364B4D">
        <w:rPr>
          <w:rFonts w:ascii="Times New Roman" w:hAnsi="Times New Roman"/>
          <w:sz w:val="28"/>
          <w:szCs w:val="28"/>
          <w:lang w:val="kk-KZ"/>
        </w:rPr>
        <w:t xml:space="preserve"> бұл жануарлардың өлім</w:t>
      </w:r>
      <w:r w:rsidR="00FA4014" w:rsidRPr="00364B4D">
        <w:rPr>
          <w:rFonts w:ascii="Times New Roman" w:hAnsi="Times New Roman"/>
          <w:sz w:val="28"/>
          <w:szCs w:val="28"/>
          <w:lang w:val="kk-KZ"/>
        </w:rPr>
        <w:t xml:space="preserve">ге әкелетін </w:t>
      </w:r>
      <w:r w:rsidR="008A3D48" w:rsidRPr="00364B4D">
        <w:rPr>
          <w:rFonts w:ascii="Times New Roman" w:hAnsi="Times New Roman"/>
          <w:sz w:val="28"/>
          <w:szCs w:val="28"/>
          <w:lang w:val="kk-KZ"/>
        </w:rPr>
        <w:t xml:space="preserve">дозада </w:t>
      </w:r>
      <w:r w:rsidR="00FA4014" w:rsidRPr="00364B4D">
        <w:rPr>
          <w:rFonts w:ascii="Times New Roman" w:hAnsi="Times New Roman"/>
          <w:sz w:val="28"/>
          <w:szCs w:val="28"/>
          <w:lang w:val="kk-KZ"/>
        </w:rPr>
        <w:t>қайталама әсер ету кезінде</w:t>
      </w:r>
      <w:r w:rsidRPr="00364B4D">
        <w:rPr>
          <w:rFonts w:ascii="Times New Roman" w:hAnsi="Times New Roman"/>
          <w:sz w:val="28"/>
          <w:szCs w:val="28"/>
          <w:lang w:val="kk-KZ"/>
        </w:rPr>
        <w:t xml:space="preserve"> тірі қалуына ықпал ететіндігін және бұл иммунитеттің қалыптасуымен байланысты екенін көрсетті.</w:t>
      </w:r>
    </w:p>
    <w:p w14:paraId="077D2BA1" w14:textId="11087165" w:rsidR="00102AF9" w:rsidRPr="00364B4D" w:rsidRDefault="00FA4014" w:rsidP="002C1FF3">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Иондаушы сәулелену (ИС) биологиялық тіндерді олардың атомдары мен молекулаларын иондармен қанықтыру арқылы зақымдайды. Сәулелену дозасына байланысты биохимиялық процестердің зақымдалуы тез (сәулеленуден кейін минутпен немесе аптамен көрсетіледі) немесе ұзақ мерзімді (бірнеше ай немесе жылдардан кейін көрініс табуы мүмкін) болады [80]. Сондай-ақ, </w:t>
      </w:r>
      <w:r w:rsidR="00890218" w:rsidRPr="00364B4D">
        <w:rPr>
          <w:rFonts w:ascii="Times New Roman" w:hAnsi="Times New Roman"/>
          <w:sz w:val="28"/>
          <w:szCs w:val="28"/>
          <w:lang w:val="kk-KZ"/>
        </w:rPr>
        <w:t>ИС</w:t>
      </w:r>
      <w:r w:rsidRPr="00364B4D">
        <w:rPr>
          <w:rFonts w:ascii="Times New Roman" w:hAnsi="Times New Roman"/>
          <w:sz w:val="28"/>
          <w:szCs w:val="28"/>
          <w:lang w:val="kk-KZ"/>
        </w:rPr>
        <w:t xml:space="preserve"> әсерінің қан жасушаларын өлімге әкелетіні белгілі [81]. Иондаушы сәуле</w:t>
      </w:r>
      <w:r w:rsidR="00890218" w:rsidRPr="00364B4D">
        <w:rPr>
          <w:rFonts w:ascii="Times New Roman" w:hAnsi="Times New Roman"/>
          <w:sz w:val="28"/>
          <w:szCs w:val="28"/>
          <w:lang w:val="kk-KZ"/>
        </w:rPr>
        <w:t>лену</w:t>
      </w:r>
      <w:r w:rsidRPr="00364B4D">
        <w:rPr>
          <w:rFonts w:ascii="Times New Roman" w:hAnsi="Times New Roman"/>
          <w:sz w:val="28"/>
          <w:szCs w:val="28"/>
          <w:lang w:val="kk-KZ"/>
        </w:rPr>
        <w:t xml:space="preserve"> әсер еткеннен кейін бірнеше минут ішінде физикалық белгілерді тудыратын жеткілікті қуатқа ие, ол </w:t>
      </w:r>
      <w:r w:rsidR="00204CDA" w:rsidRPr="00364B4D">
        <w:rPr>
          <w:rFonts w:ascii="Times New Roman" w:hAnsi="Times New Roman"/>
          <w:sz w:val="28"/>
          <w:szCs w:val="28"/>
          <w:lang w:val="kk-KZ"/>
        </w:rPr>
        <w:t>жіті</w:t>
      </w:r>
      <w:r w:rsidRPr="00364B4D">
        <w:rPr>
          <w:rFonts w:ascii="Times New Roman" w:hAnsi="Times New Roman"/>
          <w:sz w:val="28"/>
          <w:szCs w:val="28"/>
          <w:lang w:val="kk-KZ"/>
        </w:rPr>
        <w:t xml:space="preserve"> сәуле ауру</w:t>
      </w:r>
      <w:r w:rsidR="00204CDA" w:rsidRPr="00364B4D">
        <w:rPr>
          <w:rFonts w:ascii="Times New Roman" w:hAnsi="Times New Roman"/>
          <w:sz w:val="28"/>
          <w:szCs w:val="28"/>
          <w:lang w:val="kk-KZ"/>
        </w:rPr>
        <w:t>ы</w:t>
      </w:r>
      <w:r w:rsidRPr="00364B4D">
        <w:rPr>
          <w:rFonts w:ascii="Times New Roman" w:hAnsi="Times New Roman"/>
          <w:sz w:val="28"/>
          <w:szCs w:val="28"/>
          <w:lang w:val="kk-KZ"/>
        </w:rPr>
        <w:t xml:space="preserve"> (</w:t>
      </w:r>
      <w:r w:rsidR="00204CDA" w:rsidRPr="00364B4D">
        <w:rPr>
          <w:rFonts w:ascii="Times New Roman" w:hAnsi="Times New Roman"/>
          <w:sz w:val="28"/>
          <w:szCs w:val="28"/>
          <w:lang w:val="kk-KZ"/>
        </w:rPr>
        <w:t>ЖСА</w:t>
      </w:r>
      <w:r w:rsidRPr="00364B4D">
        <w:rPr>
          <w:rFonts w:ascii="Times New Roman" w:hAnsi="Times New Roman"/>
          <w:sz w:val="28"/>
          <w:szCs w:val="28"/>
          <w:lang w:val="kk-KZ"/>
        </w:rPr>
        <w:t xml:space="preserve">) ретінде </w:t>
      </w:r>
      <w:r w:rsidR="00204CDA" w:rsidRPr="00364B4D">
        <w:rPr>
          <w:rFonts w:ascii="Times New Roman" w:hAnsi="Times New Roman"/>
          <w:sz w:val="28"/>
          <w:szCs w:val="28"/>
          <w:lang w:val="kk-KZ"/>
        </w:rPr>
        <w:t>байқалады</w:t>
      </w:r>
      <w:r w:rsidRPr="00364B4D">
        <w:rPr>
          <w:rFonts w:ascii="Times New Roman" w:hAnsi="Times New Roman"/>
          <w:sz w:val="28"/>
          <w:szCs w:val="28"/>
          <w:lang w:val="kk-KZ"/>
        </w:rPr>
        <w:t xml:space="preserve">. </w:t>
      </w:r>
      <w:r w:rsidR="00204CDA" w:rsidRPr="00364B4D">
        <w:rPr>
          <w:rFonts w:ascii="Times New Roman" w:hAnsi="Times New Roman"/>
          <w:sz w:val="28"/>
          <w:szCs w:val="28"/>
          <w:lang w:val="kk-KZ"/>
        </w:rPr>
        <w:t>Радиация</w:t>
      </w:r>
      <w:r w:rsidRPr="00364B4D">
        <w:rPr>
          <w:rFonts w:ascii="Times New Roman" w:hAnsi="Times New Roman"/>
          <w:sz w:val="28"/>
          <w:szCs w:val="28"/>
          <w:lang w:val="kk-KZ"/>
        </w:rPr>
        <w:t xml:space="preserve"> түрі, дозасы және </w:t>
      </w:r>
      <w:r w:rsidR="00204CDA" w:rsidRPr="00364B4D">
        <w:rPr>
          <w:rFonts w:ascii="Times New Roman" w:hAnsi="Times New Roman"/>
          <w:sz w:val="28"/>
          <w:szCs w:val="28"/>
          <w:lang w:val="kk-KZ"/>
        </w:rPr>
        <w:t>доза қуаттылығы</w:t>
      </w:r>
      <w:r w:rsidRPr="00364B4D">
        <w:rPr>
          <w:rFonts w:ascii="Times New Roman" w:hAnsi="Times New Roman"/>
          <w:sz w:val="28"/>
          <w:szCs w:val="28"/>
          <w:lang w:val="kk-KZ"/>
        </w:rPr>
        <w:t xml:space="preserve"> </w:t>
      </w:r>
      <w:r w:rsidR="00204CDA" w:rsidRPr="00364B4D">
        <w:rPr>
          <w:rFonts w:ascii="Times New Roman" w:hAnsi="Times New Roman"/>
          <w:sz w:val="28"/>
          <w:szCs w:val="28"/>
          <w:lang w:val="kk-KZ"/>
        </w:rPr>
        <w:t>–</w:t>
      </w:r>
      <w:r w:rsidRPr="00364B4D">
        <w:rPr>
          <w:rFonts w:ascii="Times New Roman" w:hAnsi="Times New Roman"/>
          <w:sz w:val="28"/>
          <w:szCs w:val="28"/>
          <w:lang w:val="kk-KZ"/>
        </w:rPr>
        <w:t xml:space="preserve"> барлық</w:t>
      </w:r>
      <w:r w:rsidR="00204CDA"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осы факторлар </w:t>
      </w:r>
      <w:r w:rsidR="00204CDA" w:rsidRPr="00364B4D">
        <w:rPr>
          <w:rFonts w:ascii="Times New Roman" w:hAnsi="Times New Roman"/>
          <w:sz w:val="28"/>
          <w:szCs w:val="28"/>
          <w:lang w:val="kk-KZ"/>
        </w:rPr>
        <w:t>ЖСА дифференциалдық</w:t>
      </w:r>
      <w:r w:rsidRPr="00364B4D">
        <w:rPr>
          <w:rFonts w:ascii="Times New Roman" w:hAnsi="Times New Roman"/>
          <w:sz w:val="28"/>
          <w:szCs w:val="28"/>
          <w:lang w:val="kk-KZ"/>
        </w:rPr>
        <w:t xml:space="preserve"> </w:t>
      </w:r>
      <w:r w:rsidR="00102AF9" w:rsidRPr="00364B4D">
        <w:rPr>
          <w:rFonts w:ascii="Times New Roman" w:hAnsi="Times New Roman"/>
          <w:sz w:val="28"/>
          <w:szCs w:val="28"/>
          <w:lang w:val="kk-KZ"/>
        </w:rPr>
        <w:t>симптомдарына</w:t>
      </w:r>
      <w:r w:rsidRPr="00364B4D">
        <w:rPr>
          <w:rFonts w:ascii="Times New Roman" w:hAnsi="Times New Roman"/>
          <w:sz w:val="28"/>
          <w:szCs w:val="28"/>
          <w:lang w:val="kk-KZ"/>
        </w:rPr>
        <w:t xml:space="preserve"> әсер етеді. Бұл продромальды симптомдар </w:t>
      </w:r>
      <w:r w:rsidR="00C54E55" w:rsidRPr="00364B4D">
        <w:rPr>
          <w:rFonts w:ascii="Times New Roman" w:hAnsi="Times New Roman"/>
          <w:sz w:val="28"/>
          <w:szCs w:val="28"/>
          <w:lang w:val="kk-KZ"/>
        </w:rPr>
        <w:t>шеткі</w:t>
      </w:r>
      <w:r w:rsidRPr="00364B4D">
        <w:rPr>
          <w:rFonts w:ascii="Times New Roman" w:hAnsi="Times New Roman"/>
          <w:sz w:val="28"/>
          <w:szCs w:val="28"/>
          <w:lang w:val="kk-KZ"/>
        </w:rPr>
        <w:t xml:space="preserve"> қан жасушаларының санының күрт төмендеуімен бірге жүруі мүмкін, өйткені гемопоэ</w:t>
      </w:r>
      <w:r w:rsidR="00102AF9" w:rsidRPr="00364B4D">
        <w:rPr>
          <w:rFonts w:ascii="Times New Roman" w:hAnsi="Times New Roman"/>
          <w:sz w:val="28"/>
          <w:szCs w:val="28"/>
          <w:lang w:val="kk-KZ"/>
        </w:rPr>
        <w:t>здік</w:t>
      </w:r>
      <w:r w:rsidRPr="00364B4D">
        <w:rPr>
          <w:rFonts w:ascii="Times New Roman" w:hAnsi="Times New Roman"/>
          <w:sz w:val="28"/>
          <w:szCs w:val="28"/>
          <w:lang w:val="kk-KZ"/>
        </w:rPr>
        <w:t xml:space="preserve"> жасушалар </w:t>
      </w:r>
      <w:r w:rsidR="00102AF9" w:rsidRPr="00364B4D">
        <w:rPr>
          <w:rFonts w:ascii="Times New Roman" w:hAnsi="Times New Roman"/>
          <w:sz w:val="28"/>
          <w:szCs w:val="28"/>
          <w:lang w:val="kk-KZ"/>
        </w:rPr>
        <w:t>–</w:t>
      </w:r>
      <w:r w:rsidRPr="00364B4D">
        <w:rPr>
          <w:rFonts w:ascii="Times New Roman" w:hAnsi="Times New Roman"/>
          <w:sz w:val="28"/>
          <w:szCs w:val="28"/>
          <w:lang w:val="kk-KZ"/>
        </w:rPr>
        <w:t xml:space="preserve"> бұл</w:t>
      </w:r>
      <w:r w:rsidR="00102AF9" w:rsidRPr="00364B4D">
        <w:rPr>
          <w:rFonts w:ascii="Times New Roman" w:hAnsi="Times New Roman"/>
          <w:sz w:val="28"/>
          <w:szCs w:val="28"/>
          <w:lang w:val="kk-KZ"/>
        </w:rPr>
        <w:t xml:space="preserve"> көбею жылдамдығы жоғары</w:t>
      </w:r>
      <w:r w:rsidRPr="00364B4D">
        <w:rPr>
          <w:rFonts w:ascii="Times New Roman" w:hAnsi="Times New Roman"/>
          <w:sz w:val="28"/>
          <w:szCs w:val="28"/>
          <w:lang w:val="kk-KZ"/>
        </w:rPr>
        <w:t xml:space="preserve">, </w:t>
      </w:r>
      <w:r w:rsidR="00102AF9" w:rsidRPr="00364B4D">
        <w:rPr>
          <w:rFonts w:ascii="Times New Roman" w:hAnsi="Times New Roman"/>
          <w:sz w:val="28"/>
          <w:szCs w:val="28"/>
          <w:lang w:val="kk-KZ"/>
        </w:rPr>
        <w:t xml:space="preserve">саралануы </w:t>
      </w:r>
      <w:r w:rsidRPr="00364B4D">
        <w:rPr>
          <w:rFonts w:ascii="Times New Roman" w:hAnsi="Times New Roman"/>
          <w:sz w:val="28"/>
          <w:szCs w:val="28"/>
          <w:lang w:val="kk-KZ"/>
        </w:rPr>
        <w:t>төмен және метаболи</w:t>
      </w:r>
      <w:r w:rsidR="00102AF9" w:rsidRPr="00364B4D">
        <w:rPr>
          <w:rFonts w:ascii="Times New Roman" w:hAnsi="Times New Roman"/>
          <w:sz w:val="28"/>
          <w:szCs w:val="28"/>
          <w:lang w:val="kk-KZ"/>
        </w:rPr>
        <w:t>змдік</w:t>
      </w:r>
      <w:r w:rsidRPr="00364B4D">
        <w:rPr>
          <w:rFonts w:ascii="Times New Roman" w:hAnsi="Times New Roman"/>
          <w:sz w:val="28"/>
          <w:szCs w:val="28"/>
          <w:lang w:val="kk-KZ"/>
        </w:rPr>
        <w:t xml:space="preserve"> белсенділігі жоғары</w:t>
      </w:r>
      <w:r w:rsidR="00102AF9" w:rsidRPr="00364B4D">
        <w:rPr>
          <w:rFonts w:ascii="Times New Roman" w:hAnsi="Times New Roman"/>
          <w:sz w:val="28"/>
          <w:szCs w:val="28"/>
          <w:lang w:val="kk-KZ"/>
        </w:rPr>
        <w:t xml:space="preserve">, ИС-ге сезімтал болатын жасушалар жүйесі </w:t>
      </w:r>
      <w:r w:rsidRPr="00364B4D">
        <w:rPr>
          <w:rFonts w:ascii="Times New Roman" w:hAnsi="Times New Roman"/>
          <w:sz w:val="28"/>
          <w:szCs w:val="28"/>
          <w:lang w:val="kk-KZ"/>
        </w:rPr>
        <w:t>[82].</w:t>
      </w:r>
      <w:r w:rsidR="00102AF9" w:rsidRPr="00364B4D">
        <w:rPr>
          <w:sz w:val="28"/>
          <w:szCs w:val="28"/>
          <w:lang w:val="kk-KZ"/>
        </w:rPr>
        <w:t xml:space="preserve"> </w:t>
      </w:r>
      <w:r w:rsidR="00102AF9" w:rsidRPr="00364B4D">
        <w:rPr>
          <w:rFonts w:ascii="Times New Roman" w:hAnsi="Times New Roman"/>
          <w:sz w:val="28"/>
          <w:szCs w:val="28"/>
          <w:lang w:val="kk-KZ"/>
        </w:rPr>
        <w:t xml:space="preserve">Жасушалар </w:t>
      </w:r>
      <w:r w:rsidR="001C64FB" w:rsidRPr="00364B4D">
        <w:rPr>
          <w:rFonts w:ascii="Times New Roman" w:hAnsi="Times New Roman"/>
          <w:sz w:val="28"/>
          <w:szCs w:val="28"/>
          <w:lang w:val="kk-KZ"/>
        </w:rPr>
        <w:t>ИС</w:t>
      </w:r>
      <w:r w:rsidR="00102AF9" w:rsidRPr="00364B4D">
        <w:rPr>
          <w:rFonts w:ascii="Times New Roman" w:hAnsi="Times New Roman"/>
          <w:sz w:val="28"/>
          <w:szCs w:val="28"/>
          <w:lang w:val="kk-KZ"/>
        </w:rPr>
        <w:t>-ге ұшыраған кезде олар әр</w:t>
      </w:r>
      <w:r w:rsidR="001C64FB" w:rsidRPr="00364B4D">
        <w:rPr>
          <w:rFonts w:ascii="Times New Roman" w:hAnsi="Times New Roman"/>
          <w:sz w:val="28"/>
          <w:szCs w:val="28"/>
          <w:lang w:val="kk-KZ"/>
        </w:rPr>
        <w:t xml:space="preserve"> </w:t>
      </w:r>
      <w:r w:rsidR="00102AF9" w:rsidRPr="00364B4D">
        <w:rPr>
          <w:rFonts w:ascii="Times New Roman" w:hAnsi="Times New Roman"/>
          <w:sz w:val="28"/>
          <w:szCs w:val="28"/>
          <w:lang w:val="kk-KZ"/>
        </w:rPr>
        <w:t xml:space="preserve">түрлі </w:t>
      </w:r>
      <w:r w:rsidR="001C64FB" w:rsidRPr="00364B4D">
        <w:rPr>
          <w:rFonts w:ascii="Times New Roman" w:hAnsi="Times New Roman"/>
          <w:sz w:val="28"/>
          <w:szCs w:val="28"/>
          <w:lang w:val="kk-KZ"/>
        </w:rPr>
        <w:t>тәсілмен</w:t>
      </w:r>
      <w:r w:rsidR="00102AF9" w:rsidRPr="00364B4D">
        <w:rPr>
          <w:rFonts w:ascii="Times New Roman" w:hAnsi="Times New Roman"/>
          <w:sz w:val="28"/>
          <w:szCs w:val="28"/>
          <w:lang w:val="kk-KZ"/>
        </w:rPr>
        <w:t xml:space="preserve"> жауап береді, </w:t>
      </w:r>
      <w:r w:rsidR="001C64FB" w:rsidRPr="00364B4D">
        <w:rPr>
          <w:rFonts w:ascii="Times New Roman" w:hAnsi="Times New Roman"/>
          <w:sz w:val="28"/>
          <w:szCs w:val="28"/>
          <w:lang w:val="kk-KZ"/>
        </w:rPr>
        <w:t>бұл тәсілдер</w:t>
      </w:r>
      <w:r w:rsidR="00102AF9" w:rsidRPr="00364B4D">
        <w:rPr>
          <w:rFonts w:ascii="Times New Roman" w:hAnsi="Times New Roman"/>
          <w:sz w:val="28"/>
          <w:szCs w:val="28"/>
          <w:lang w:val="kk-KZ"/>
        </w:rPr>
        <w:t xml:space="preserve"> </w:t>
      </w:r>
      <w:r w:rsidR="00F67DF7">
        <w:rPr>
          <w:rFonts w:ascii="Times New Roman" w:hAnsi="Times New Roman"/>
          <w:sz w:val="28"/>
          <w:szCs w:val="28"/>
          <w:lang w:val="kk-KZ"/>
        </w:rPr>
        <w:t>сіңірілген</w:t>
      </w:r>
      <w:r w:rsidR="00102AF9" w:rsidRPr="00364B4D">
        <w:rPr>
          <w:rFonts w:ascii="Times New Roman" w:hAnsi="Times New Roman"/>
          <w:sz w:val="28"/>
          <w:szCs w:val="28"/>
          <w:lang w:val="kk-KZ"/>
        </w:rPr>
        <w:t xml:space="preserve"> доза мен жасуша түріне байланысты сандық және сапалық жағынан ерекшеленеді, олар әдетте жақсы </w:t>
      </w:r>
      <w:r w:rsidR="001C64FB" w:rsidRPr="00364B4D">
        <w:rPr>
          <w:rFonts w:ascii="Times New Roman" w:hAnsi="Times New Roman"/>
          <w:sz w:val="28"/>
          <w:szCs w:val="28"/>
          <w:lang w:val="kk-KZ"/>
        </w:rPr>
        <w:t>айқындалған</w:t>
      </w:r>
      <w:r w:rsidR="00102AF9" w:rsidRPr="00364B4D">
        <w:rPr>
          <w:rFonts w:ascii="Times New Roman" w:hAnsi="Times New Roman"/>
          <w:sz w:val="28"/>
          <w:szCs w:val="28"/>
          <w:lang w:val="kk-KZ"/>
        </w:rPr>
        <w:t xml:space="preserve"> жасушалық компоненттер мен молекулалық құрылымдар келтірген </w:t>
      </w:r>
      <w:r w:rsidR="006179F0" w:rsidRPr="00364B4D">
        <w:rPr>
          <w:rFonts w:ascii="Times New Roman" w:hAnsi="Times New Roman"/>
          <w:sz w:val="28"/>
          <w:szCs w:val="28"/>
          <w:lang w:val="kk-KZ"/>
        </w:rPr>
        <w:t>зардаптарды</w:t>
      </w:r>
      <w:r w:rsidR="00102AF9" w:rsidRPr="00364B4D">
        <w:rPr>
          <w:rFonts w:ascii="Times New Roman" w:hAnsi="Times New Roman"/>
          <w:sz w:val="28"/>
          <w:szCs w:val="28"/>
          <w:lang w:val="kk-KZ"/>
        </w:rPr>
        <w:t xml:space="preserve"> көрсетеді [83]. Сүтқоректілердегі созыл</w:t>
      </w:r>
      <w:r w:rsidR="001C64FB" w:rsidRPr="00364B4D">
        <w:rPr>
          <w:rFonts w:ascii="Times New Roman" w:hAnsi="Times New Roman"/>
          <w:sz w:val="28"/>
          <w:szCs w:val="28"/>
          <w:lang w:val="kk-KZ"/>
        </w:rPr>
        <w:t>малы иондаушы сәулелену доза</w:t>
      </w:r>
      <w:r w:rsidR="00102AF9" w:rsidRPr="00364B4D">
        <w:rPr>
          <w:rFonts w:ascii="Times New Roman" w:hAnsi="Times New Roman"/>
          <w:sz w:val="28"/>
          <w:szCs w:val="28"/>
          <w:lang w:val="kk-KZ"/>
        </w:rPr>
        <w:t xml:space="preserve"> </w:t>
      </w:r>
      <w:r w:rsidR="001C64FB" w:rsidRPr="00364B4D">
        <w:rPr>
          <w:rFonts w:ascii="Times New Roman" w:hAnsi="Times New Roman"/>
          <w:sz w:val="28"/>
          <w:szCs w:val="28"/>
          <w:lang w:val="kk-KZ"/>
        </w:rPr>
        <w:t>қуаттылығына</w:t>
      </w:r>
      <w:r w:rsidR="00102AF9" w:rsidRPr="00364B4D">
        <w:rPr>
          <w:rFonts w:ascii="Times New Roman" w:hAnsi="Times New Roman"/>
          <w:sz w:val="28"/>
          <w:szCs w:val="28"/>
          <w:lang w:val="kk-KZ"/>
        </w:rPr>
        <w:t xml:space="preserve"> да, </w:t>
      </w:r>
      <w:r w:rsidR="001C64FB" w:rsidRPr="00364B4D">
        <w:rPr>
          <w:rFonts w:ascii="Times New Roman" w:hAnsi="Times New Roman"/>
          <w:sz w:val="28"/>
          <w:szCs w:val="28"/>
          <w:lang w:val="kk-KZ"/>
        </w:rPr>
        <w:t>жалпы жинақталған дозағ</w:t>
      </w:r>
      <w:r w:rsidR="00102AF9" w:rsidRPr="00364B4D">
        <w:rPr>
          <w:rFonts w:ascii="Times New Roman" w:hAnsi="Times New Roman"/>
          <w:sz w:val="28"/>
          <w:szCs w:val="28"/>
          <w:lang w:val="kk-KZ"/>
        </w:rPr>
        <w:t xml:space="preserve">а да байланысты, көбейетін жасушалық жүйелерге әсер етеді. Доза </w:t>
      </w:r>
      <w:r w:rsidR="001C64FB" w:rsidRPr="00364B4D">
        <w:rPr>
          <w:rFonts w:ascii="Times New Roman" w:hAnsi="Times New Roman"/>
          <w:sz w:val="28"/>
          <w:szCs w:val="28"/>
          <w:lang w:val="kk-KZ"/>
        </w:rPr>
        <w:t>қуаттылығы</w:t>
      </w:r>
      <w:r w:rsidR="00102AF9" w:rsidRPr="00364B4D">
        <w:rPr>
          <w:rFonts w:ascii="Times New Roman" w:hAnsi="Times New Roman"/>
          <w:sz w:val="28"/>
          <w:szCs w:val="28"/>
          <w:lang w:val="kk-KZ"/>
        </w:rPr>
        <w:t xml:space="preserve"> неғұрлым төмен болса, </w:t>
      </w:r>
      <w:r w:rsidR="001C64FB" w:rsidRPr="00364B4D">
        <w:rPr>
          <w:rFonts w:ascii="Times New Roman" w:hAnsi="Times New Roman"/>
          <w:sz w:val="28"/>
          <w:szCs w:val="28"/>
          <w:lang w:val="kk-KZ"/>
        </w:rPr>
        <w:t xml:space="preserve">анықталған </w:t>
      </w:r>
      <w:r w:rsidR="006179F0" w:rsidRPr="00364B4D">
        <w:rPr>
          <w:rFonts w:ascii="Times New Roman" w:hAnsi="Times New Roman"/>
          <w:sz w:val="28"/>
          <w:szCs w:val="28"/>
          <w:lang w:val="kk-KZ"/>
        </w:rPr>
        <w:t>әсер</w:t>
      </w:r>
      <w:r w:rsidR="001C64FB" w:rsidRPr="00364B4D">
        <w:rPr>
          <w:rFonts w:ascii="Times New Roman" w:hAnsi="Times New Roman"/>
          <w:sz w:val="28"/>
          <w:szCs w:val="28"/>
          <w:lang w:val="kk-KZ"/>
        </w:rPr>
        <w:t xml:space="preserve"> үшін,</w:t>
      </w:r>
      <w:r w:rsidR="00102AF9" w:rsidRPr="00364B4D">
        <w:rPr>
          <w:rFonts w:ascii="Times New Roman" w:hAnsi="Times New Roman"/>
          <w:sz w:val="28"/>
          <w:szCs w:val="28"/>
          <w:lang w:val="kk-KZ"/>
        </w:rPr>
        <w:t xml:space="preserve"> яғни тіндердің реакциясы пайда болуы үшін жалпы доза соғұрлым жоғары болуы керек. Сонымен қатар, кейбір зерттеушілер егеуқұйрықтар мен иттер</w:t>
      </w:r>
      <w:r w:rsidR="00195387" w:rsidRPr="00364B4D">
        <w:rPr>
          <w:rFonts w:ascii="Times New Roman" w:hAnsi="Times New Roman"/>
          <w:sz w:val="28"/>
          <w:szCs w:val="28"/>
          <w:lang w:val="kk-KZ"/>
        </w:rPr>
        <w:t>ге жасалған</w:t>
      </w:r>
      <w:r w:rsidR="00102AF9" w:rsidRPr="00364B4D">
        <w:rPr>
          <w:rFonts w:ascii="Times New Roman" w:hAnsi="Times New Roman"/>
          <w:sz w:val="28"/>
          <w:szCs w:val="28"/>
          <w:lang w:val="kk-KZ"/>
        </w:rPr>
        <w:t xml:space="preserve"> </w:t>
      </w:r>
      <w:r w:rsidR="00195387" w:rsidRPr="00364B4D">
        <w:rPr>
          <w:rFonts w:ascii="Times New Roman" w:hAnsi="Times New Roman"/>
          <w:sz w:val="28"/>
          <w:szCs w:val="28"/>
          <w:lang w:val="kk-KZ"/>
        </w:rPr>
        <w:t xml:space="preserve">қантүзілім жүйесінде </w:t>
      </w:r>
      <w:r w:rsidR="00102AF9" w:rsidRPr="00364B4D">
        <w:rPr>
          <w:rFonts w:ascii="Times New Roman" w:hAnsi="Times New Roman"/>
          <w:sz w:val="28"/>
          <w:szCs w:val="28"/>
          <w:lang w:val="kk-KZ"/>
        </w:rPr>
        <w:t>төмен доза</w:t>
      </w:r>
      <w:r w:rsidR="00195387" w:rsidRPr="00364B4D">
        <w:rPr>
          <w:rFonts w:ascii="Times New Roman" w:hAnsi="Times New Roman"/>
          <w:sz w:val="28"/>
          <w:szCs w:val="28"/>
          <w:lang w:val="kk-KZ"/>
        </w:rPr>
        <w:t xml:space="preserve"> қуаттылығын</w:t>
      </w:r>
      <w:r w:rsidR="00102AF9" w:rsidRPr="00364B4D">
        <w:rPr>
          <w:rFonts w:ascii="Times New Roman" w:hAnsi="Times New Roman"/>
          <w:sz w:val="28"/>
          <w:szCs w:val="28"/>
          <w:lang w:val="kk-KZ"/>
        </w:rPr>
        <w:t xml:space="preserve">ан туындаған реакциялар туралы репрезентативті мәліметтерді жариялады. Олар төмен дозалар деңгейіне </w:t>
      </w:r>
      <w:r w:rsidR="0096043C" w:rsidRPr="00364B4D">
        <w:rPr>
          <w:rFonts w:ascii="Times New Roman" w:hAnsi="Times New Roman"/>
          <w:sz w:val="28"/>
          <w:szCs w:val="28"/>
          <w:lang w:val="kk-KZ"/>
        </w:rPr>
        <w:t>күнделікті</w:t>
      </w:r>
      <w:r w:rsidR="00102AF9" w:rsidRPr="00364B4D">
        <w:rPr>
          <w:rFonts w:ascii="Times New Roman" w:hAnsi="Times New Roman"/>
          <w:sz w:val="28"/>
          <w:szCs w:val="28"/>
          <w:lang w:val="kk-KZ"/>
        </w:rPr>
        <w:t xml:space="preserve"> әсер ету және </w:t>
      </w:r>
      <w:r w:rsidR="0096043C" w:rsidRPr="00364B4D">
        <w:rPr>
          <w:rFonts w:ascii="Times New Roman" w:hAnsi="Times New Roman"/>
          <w:sz w:val="28"/>
          <w:szCs w:val="28"/>
          <w:lang w:val="kk-KZ"/>
        </w:rPr>
        <w:t>сәулеленуге ұшырайтын ағзалардағы</w:t>
      </w:r>
      <w:r w:rsidR="00102AF9" w:rsidRPr="00364B4D">
        <w:rPr>
          <w:rFonts w:ascii="Times New Roman" w:hAnsi="Times New Roman"/>
          <w:sz w:val="28"/>
          <w:szCs w:val="28"/>
          <w:lang w:val="kk-KZ"/>
        </w:rPr>
        <w:t xml:space="preserve"> клиникалық белгілер мен симптомдар арасындағы байланыс </w:t>
      </w:r>
      <w:r w:rsidR="004765D3" w:rsidRPr="00364B4D">
        <w:rPr>
          <w:rFonts w:ascii="Times New Roman" w:hAnsi="Times New Roman"/>
          <w:sz w:val="28"/>
          <w:szCs w:val="28"/>
          <w:lang w:val="kk-KZ"/>
        </w:rPr>
        <w:t xml:space="preserve">әсіресе қантүзілім тіні сияқты көбею жылдамдығы жоғары, саралануы төмен және метаболизмдік белсенділігі жоғары жасушаларда </w:t>
      </w:r>
      <w:r w:rsidR="00102AF9" w:rsidRPr="00364B4D">
        <w:rPr>
          <w:rFonts w:ascii="Times New Roman" w:hAnsi="Times New Roman"/>
          <w:sz w:val="28"/>
          <w:szCs w:val="28"/>
          <w:lang w:val="kk-KZ"/>
        </w:rPr>
        <w:t>жинақталатын</w:t>
      </w:r>
      <w:r w:rsidR="004765D3" w:rsidRPr="00364B4D">
        <w:rPr>
          <w:rFonts w:ascii="Times New Roman" w:hAnsi="Times New Roman"/>
          <w:sz w:val="28"/>
          <w:szCs w:val="28"/>
          <w:lang w:val="kk-KZ"/>
        </w:rPr>
        <w:t xml:space="preserve"> зиянмен анықталады</w:t>
      </w:r>
      <w:r w:rsidR="00102AF9" w:rsidRPr="00364B4D">
        <w:rPr>
          <w:rFonts w:ascii="Times New Roman" w:hAnsi="Times New Roman"/>
          <w:sz w:val="28"/>
          <w:szCs w:val="28"/>
          <w:lang w:val="kk-KZ"/>
        </w:rPr>
        <w:t>. Бұл гемопоэ</w:t>
      </w:r>
      <w:r w:rsidR="004765D3" w:rsidRPr="00364B4D">
        <w:rPr>
          <w:rFonts w:ascii="Times New Roman" w:hAnsi="Times New Roman"/>
          <w:sz w:val="28"/>
          <w:szCs w:val="28"/>
          <w:lang w:val="kk-KZ"/>
        </w:rPr>
        <w:t xml:space="preserve">здік </w:t>
      </w:r>
      <w:r w:rsidR="00102AF9" w:rsidRPr="00364B4D">
        <w:rPr>
          <w:rFonts w:ascii="Times New Roman" w:hAnsi="Times New Roman"/>
          <w:sz w:val="28"/>
          <w:szCs w:val="28"/>
          <w:lang w:val="kk-KZ"/>
        </w:rPr>
        <w:t xml:space="preserve">жеткіліксіздіктің тіндік әсері жалпы </w:t>
      </w:r>
      <w:r w:rsidR="00F67DF7">
        <w:rPr>
          <w:rFonts w:ascii="Times New Roman" w:hAnsi="Times New Roman"/>
          <w:sz w:val="28"/>
          <w:szCs w:val="28"/>
          <w:lang w:val="kk-KZ"/>
        </w:rPr>
        <w:t>сіңірілген</w:t>
      </w:r>
      <w:r w:rsidR="00102AF9" w:rsidRPr="00364B4D">
        <w:rPr>
          <w:rFonts w:ascii="Times New Roman" w:hAnsi="Times New Roman"/>
          <w:sz w:val="28"/>
          <w:szCs w:val="28"/>
          <w:lang w:val="kk-KZ"/>
        </w:rPr>
        <w:t xml:space="preserve"> дозаға да, дозаның </w:t>
      </w:r>
      <w:r w:rsidR="004765D3" w:rsidRPr="00364B4D">
        <w:rPr>
          <w:rFonts w:ascii="Times New Roman" w:hAnsi="Times New Roman"/>
          <w:sz w:val="28"/>
          <w:szCs w:val="28"/>
          <w:lang w:val="kk-KZ"/>
        </w:rPr>
        <w:t>қуаттылығына</w:t>
      </w:r>
      <w:r w:rsidR="00102AF9" w:rsidRPr="00364B4D">
        <w:rPr>
          <w:rFonts w:ascii="Times New Roman" w:hAnsi="Times New Roman"/>
          <w:sz w:val="28"/>
          <w:szCs w:val="28"/>
          <w:lang w:val="kk-KZ"/>
        </w:rPr>
        <w:t xml:space="preserve"> да байланысты екенін білдіреді [84].</w:t>
      </w:r>
    </w:p>
    <w:p w14:paraId="6A95C11C" w14:textId="3850656B" w:rsidR="002C1FF3" w:rsidRPr="00364B4D" w:rsidRDefault="002C1FF3" w:rsidP="002C1FF3">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Жеке әдебиет көздері</w:t>
      </w:r>
      <w:r w:rsidR="00D70230" w:rsidRPr="00364B4D">
        <w:rPr>
          <w:rFonts w:ascii="Times New Roman" w:hAnsi="Times New Roman"/>
          <w:sz w:val="28"/>
          <w:szCs w:val="28"/>
          <w:lang w:val="kk-KZ"/>
        </w:rPr>
        <w:t>нде</w:t>
      </w:r>
      <w:r w:rsidRPr="00364B4D">
        <w:rPr>
          <w:rFonts w:ascii="Times New Roman" w:hAnsi="Times New Roman"/>
          <w:sz w:val="28"/>
          <w:szCs w:val="28"/>
          <w:lang w:val="kk-KZ"/>
        </w:rPr>
        <w:t xml:space="preserve"> қайта</w:t>
      </w:r>
      <w:r w:rsidR="00D70230" w:rsidRPr="00364B4D">
        <w:rPr>
          <w:rFonts w:ascii="Times New Roman" w:hAnsi="Times New Roman"/>
          <w:sz w:val="28"/>
          <w:szCs w:val="28"/>
          <w:lang w:val="kk-KZ"/>
        </w:rPr>
        <w:t>лама сәулеленуге</w:t>
      </w:r>
      <w:r w:rsidRPr="00364B4D">
        <w:rPr>
          <w:rFonts w:ascii="Times New Roman" w:hAnsi="Times New Roman"/>
          <w:sz w:val="28"/>
          <w:szCs w:val="28"/>
          <w:lang w:val="kk-KZ"/>
        </w:rPr>
        <w:t xml:space="preserve"> бейімдел</w:t>
      </w:r>
      <w:r w:rsidR="00D70230" w:rsidRPr="00364B4D">
        <w:rPr>
          <w:rFonts w:ascii="Times New Roman" w:hAnsi="Times New Roman"/>
          <w:sz w:val="28"/>
          <w:szCs w:val="28"/>
          <w:lang w:val="kk-KZ"/>
        </w:rPr>
        <w:t>ме</w:t>
      </w:r>
      <w:r w:rsidRPr="00364B4D">
        <w:rPr>
          <w:rFonts w:ascii="Times New Roman" w:hAnsi="Times New Roman"/>
          <w:sz w:val="28"/>
          <w:szCs w:val="28"/>
          <w:lang w:val="kk-KZ"/>
        </w:rPr>
        <w:t xml:space="preserve"> </w:t>
      </w:r>
      <w:r w:rsidR="00D70230" w:rsidRPr="00364B4D">
        <w:rPr>
          <w:rFonts w:ascii="Times New Roman" w:hAnsi="Times New Roman"/>
          <w:sz w:val="28"/>
          <w:szCs w:val="28"/>
          <w:lang w:val="kk-KZ"/>
        </w:rPr>
        <w:t>жауа</w:t>
      </w:r>
      <w:r w:rsidR="002B6F96" w:rsidRPr="00364B4D">
        <w:rPr>
          <w:rFonts w:ascii="Times New Roman" w:hAnsi="Times New Roman"/>
          <w:sz w:val="28"/>
          <w:szCs w:val="28"/>
          <w:lang w:val="kk-KZ"/>
        </w:rPr>
        <w:t xml:space="preserve">п </w:t>
      </w:r>
      <w:r w:rsidRPr="00364B4D">
        <w:rPr>
          <w:rFonts w:ascii="Times New Roman" w:hAnsi="Times New Roman"/>
          <w:sz w:val="28"/>
          <w:szCs w:val="28"/>
          <w:lang w:val="kk-KZ"/>
        </w:rPr>
        <w:t xml:space="preserve">сәулелену қарқындылығына, белгілі бір </w:t>
      </w:r>
      <w:r w:rsidR="00D70230" w:rsidRPr="00364B4D">
        <w:rPr>
          <w:rFonts w:ascii="Times New Roman" w:hAnsi="Times New Roman"/>
          <w:sz w:val="28"/>
          <w:szCs w:val="28"/>
          <w:lang w:val="kk-KZ"/>
        </w:rPr>
        <w:t>дозалық</w:t>
      </w:r>
      <w:r w:rsidRPr="00364B4D">
        <w:rPr>
          <w:rFonts w:ascii="Times New Roman" w:hAnsi="Times New Roman"/>
          <w:sz w:val="28"/>
          <w:szCs w:val="28"/>
          <w:lang w:val="kk-KZ"/>
        </w:rPr>
        <w:t xml:space="preserve"> </w:t>
      </w:r>
      <w:r w:rsidR="00D70230" w:rsidRPr="00364B4D">
        <w:rPr>
          <w:rFonts w:ascii="Times New Roman" w:hAnsi="Times New Roman"/>
          <w:sz w:val="28"/>
          <w:szCs w:val="28"/>
          <w:lang w:val="kk-KZ"/>
        </w:rPr>
        <w:t>және</w:t>
      </w:r>
      <w:r w:rsidRPr="00364B4D">
        <w:rPr>
          <w:rFonts w:ascii="Times New Roman" w:hAnsi="Times New Roman"/>
          <w:sz w:val="28"/>
          <w:szCs w:val="28"/>
          <w:lang w:val="kk-KZ"/>
        </w:rPr>
        <w:t xml:space="preserve"> уақыт диапазон</w:t>
      </w:r>
      <w:r w:rsidR="00D70230" w:rsidRPr="00364B4D">
        <w:rPr>
          <w:rFonts w:ascii="Times New Roman" w:hAnsi="Times New Roman"/>
          <w:sz w:val="28"/>
          <w:szCs w:val="28"/>
          <w:lang w:val="kk-KZ"/>
        </w:rPr>
        <w:t>дарына байланысты екендігі</w:t>
      </w:r>
      <w:r w:rsidRPr="00364B4D">
        <w:rPr>
          <w:rFonts w:ascii="Times New Roman" w:hAnsi="Times New Roman"/>
          <w:sz w:val="28"/>
          <w:szCs w:val="28"/>
          <w:lang w:val="kk-KZ"/>
        </w:rPr>
        <w:t xml:space="preserve"> көрсет</w:t>
      </w:r>
      <w:r w:rsidR="00D70230" w:rsidRPr="00364B4D">
        <w:rPr>
          <w:rFonts w:ascii="Times New Roman" w:hAnsi="Times New Roman"/>
          <w:sz w:val="28"/>
          <w:szCs w:val="28"/>
          <w:lang w:val="kk-KZ"/>
        </w:rPr>
        <w:t>іл</w:t>
      </w:r>
      <w:r w:rsidRPr="00364B4D">
        <w:rPr>
          <w:rFonts w:ascii="Times New Roman" w:hAnsi="Times New Roman"/>
          <w:sz w:val="28"/>
          <w:szCs w:val="28"/>
          <w:lang w:val="kk-KZ"/>
        </w:rPr>
        <w:t xml:space="preserve">еді. </w:t>
      </w:r>
      <w:r w:rsidR="006179F0" w:rsidRPr="00364B4D">
        <w:rPr>
          <w:rFonts w:ascii="Times New Roman" w:hAnsi="Times New Roman"/>
          <w:sz w:val="28"/>
          <w:szCs w:val="28"/>
          <w:lang w:val="kk-KZ"/>
        </w:rPr>
        <w:t>Автор жұмысында</w:t>
      </w:r>
      <w:r w:rsidR="00D70230"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биомолекулалардың зақымдануы қалпына келтіру жүйелерінің индукциясын тудыратын дозаларға қарағанда төмен </w:t>
      </w:r>
      <w:r w:rsidR="00D70230" w:rsidRPr="00364B4D">
        <w:rPr>
          <w:rFonts w:ascii="Times New Roman" w:hAnsi="Times New Roman"/>
          <w:sz w:val="28"/>
          <w:szCs w:val="28"/>
          <w:lang w:val="kk-KZ"/>
        </w:rPr>
        <w:t>дозада</w:t>
      </w:r>
      <w:r w:rsidRPr="00364B4D">
        <w:rPr>
          <w:rFonts w:ascii="Times New Roman" w:hAnsi="Times New Roman"/>
          <w:sz w:val="28"/>
          <w:szCs w:val="28"/>
          <w:lang w:val="kk-KZ"/>
        </w:rPr>
        <w:t xml:space="preserve"> болуы мүмкін екендігі көрсетілген</w:t>
      </w:r>
      <w:r w:rsidR="006179F0" w:rsidRPr="00364B4D">
        <w:rPr>
          <w:rFonts w:ascii="Times New Roman" w:hAnsi="Times New Roman"/>
          <w:sz w:val="28"/>
          <w:szCs w:val="28"/>
          <w:lang w:val="kk-KZ"/>
        </w:rPr>
        <w:t xml:space="preserve"> [85]</w:t>
      </w:r>
      <w:r w:rsidRPr="00364B4D">
        <w:rPr>
          <w:rFonts w:ascii="Times New Roman" w:hAnsi="Times New Roman"/>
          <w:sz w:val="28"/>
          <w:szCs w:val="28"/>
          <w:lang w:val="kk-KZ"/>
        </w:rPr>
        <w:t>. Нәтижесінде, төмен доза</w:t>
      </w:r>
      <w:r w:rsidR="006179F0" w:rsidRPr="00364B4D">
        <w:rPr>
          <w:rFonts w:ascii="Times New Roman" w:hAnsi="Times New Roman"/>
          <w:sz w:val="28"/>
          <w:szCs w:val="28"/>
          <w:lang w:val="kk-KZ"/>
        </w:rPr>
        <w:t>дағы</w:t>
      </w:r>
      <w:r w:rsidRPr="00364B4D">
        <w:rPr>
          <w:rFonts w:ascii="Times New Roman" w:hAnsi="Times New Roman"/>
          <w:sz w:val="28"/>
          <w:szCs w:val="28"/>
          <w:lang w:val="kk-KZ"/>
        </w:rPr>
        <w:t xml:space="preserve"> сәуле</w:t>
      </w:r>
      <w:r w:rsidR="00D70230" w:rsidRPr="00364B4D">
        <w:rPr>
          <w:rFonts w:ascii="Times New Roman" w:hAnsi="Times New Roman"/>
          <w:sz w:val="28"/>
          <w:szCs w:val="28"/>
          <w:lang w:val="kk-KZ"/>
        </w:rPr>
        <w:t>лену</w:t>
      </w:r>
      <w:r w:rsidRPr="00364B4D">
        <w:rPr>
          <w:rFonts w:ascii="Times New Roman" w:hAnsi="Times New Roman"/>
          <w:sz w:val="28"/>
          <w:szCs w:val="28"/>
          <w:lang w:val="kk-KZ"/>
        </w:rPr>
        <w:t xml:space="preserve"> әсерінен қалпына келтірілмеген </w:t>
      </w:r>
      <w:r w:rsidR="002B6F96" w:rsidRPr="00364B4D">
        <w:rPr>
          <w:rFonts w:ascii="Times New Roman" w:hAnsi="Times New Roman"/>
          <w:sz w:val="28"/>
          <w:szCs w:val="28"/>
          <w:lang w:val="kk-KZ"/>
        </w:rPr>
        <w:t>зақымд</w:t>
      </w:r>
      <w:r w:rsidRPr="00364B4D">
        <w:rPr>
          <w:rFonts w:ascii="Times New Roman" w:hAnsi="Times New Roman"/>
          <w:sz w:val="28"/>
          <w:szCs w:val="28"/>
          <w:lang w:val="kk-KZ"/>
        </w:rPr>
        <w:t xml:space="preserve">армен байланысты әсерлер байқалады. </w:t>
      </w:r>
      <w:r w:rsidR="006179F0" w:rsidRPr="00364B4D">
        <w:rPr>
          <w:rFonts w:ascii="Times New Roman" w:hAnsi="Times New Roman"/>
          <w:sz w:val="28"/>
          <w:szCs w:val="28"/>
          <w:lang w:val="kk-KZ"/>
        </w:rPr>
        <w:t xml:space="preserve">Әдебиет көзінде көрсетілген </w:t>
      </w:r>
      <w:r w:rsidR="002B6F96" w:rsidRPr="00364B4D">
        <w:rPr>
          <w:rFonts w:ascii="Times New Roman" w:hAnsi="Times New Roman"/>
          <w:sz w:val="28"/>
          <w:szCs w:val="28"/>
          <w:lang w:val="kk-KZ"/>
        </w:rPr>
        <w:t>деректер</w:t>
      </w:r>
      <w:r w:rsidR="006179F0" w:rsidRPr="00364B4D">
        <w:rPr>
          <w:rFonts w:ascii="Times New Roman" w:hAnsi="Times New Roman"/>
          <w:sz w:val="28"/>
          <w:szCs w:val="28"/>
          <w:lang w:val="kk-KZ"/>
        </w:rPr>
        <w:t>ге</w:t>
      </w:r>
      <w:r w:rsidRPr="00364B4D">
        <w:rPr>
          <w:rFonts w:ascii="Times New Roman" w:hAnsi="Times New Roman"/>
          <w:sz w:val="28"/>
          <w:szCs w:val="28"/>
          <w:lang w:val="kk-KZ"/>
        </w:rPr>
        <w:t xml:space="preserve"> сәйкес, бейімдел</w:t>
      </w:r>
      <w:r w:rsidR="006179F0" w:rsidRPr="00364B4D">
        <w:rPr>
          <w:rFonts w:ascii="Times New Roman" w:hAnsi="Times New Roman"/>
          <w:sz w:val="28"/>
          <w:szCs w:val="28"/>
          <w:lang w:val="kk-KZ"/>
        </w:rPr>
        <w:t xml:space="preserve">іп </w:t>
      </w:r>
      <w:r w:rsidR="002B6F96" w:rsidRPr="00364B4D">
        <w:rPr>
          <w:rFonts w:ascii="Times New Roman" w:hAnsi="Times New Roman"/>
          <w:sz w:val="28"/>
          <w:szCs w:val="28"/>
          <w:lang w:val="kk-KZ"/>
        </w:rPr>
        <w:t>жауап</w:t>
      </w:r>
      <w:r w:rsidR="006179F0" w:rsidRPr="00364B4D">
        <w:rPr>
          <w:rFonts w:ascii="Times New Roman" w:hAnsi="Times New Roman"/>
          <w:sz w:val="28"/>
          <w:szCs w:val="28"/>
          <w:lang w:val="kk-KZ"/>
        </w:rPr>
        <w:t xml:space="preserve"> беру</w:t>
      </w:r>
      <w:r w:rsidRPr="00364B4D">
        <w:rPr>
          <w:rFonts w:ascii="Times New Roman" w:hAnsi="Times New Roman"/>
          <w:sz w:val="28"/>
          <w:szCs w:val="28"/>
          <w:lang w:val="kk-KZ"/>
        </w:rPr>
        <w:t xml:space="preserve"> әр</w:t>
      </w:r>
      <w:r w:rsidR="002B6F96"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түрлі жасушалар үшін әр </w:t>
      </w:r>
      <w:r w:rsidR="006179F0" w:rsidRPr="00364B4D">
        <w:rPr>
          <w:rFonts w:ascii="Times New Roman" w:hAnsi="Times New Roman"/>
          <w:sz w:val="28"/>
          <w:szCs w:val="28"/>
          <w:lang w:val="kk-KZ"/>
        </w:rPr>
        <w:t xml:space="preserve">қилы және </w:t>
      </w:r>
      <w:r w:rsidR="002B6F96" w:rsidRPr="00364B4D">
        <w:rPr>
          <w:rFonts w:ascii="Times New Roman" w:hAnsi="Times New Roman"/>
          <w:sz w:val="28"/>
          <w:szCs w:val="28"/>
          <w:lang w:val="kk-KZ"/>
        </w:rPr>
        <w:t xml:space="preserve">уақыт жағынан </w:t>
      </w:r>
      <w:r w:rsidR="006179F0" w:rsidRPr="00364B4D">
        <w:rPr>
          <w:rFonts w:ascii="Times New Roman" w:hAnsi="Times New Roman"/>
          <w:sz w:val="28"/>
          <w:szCs w:val="28"/>
          <w:lang w:val="kk-KZ"/>
        </w:rPr>
        <w:lastRenderedPageBreak/>
        <w:t>жүзеге асырылуы</w:t>
      </w:r>
      <w:r w:rsidRPr="00364B4D">
        <w:rPr>
          <w:rFonts w:ascii="Times New Roman" w:hAnsi="Times New Roman"/>
          <w:sz w:val="28"/>
          <w:szCs w:val="28"/>
          <w:lang w:val="kk-KZ"/>
        </w:rPr>
        <w:t xml:space="preserve"> кемінде 5 сағат </w:t>
      </w:r>
      <w:r w:rsidR="006179F0" w:rsidRPr="00364B4D">
        <w:rPr>
          <w:rFonts w:ascii="Times New Roman" w:hAnsi="Times New Roman"/>
          <w:sz w:val="28"/>
          <w:szCs w:val="28"/>
          <w:lang w:val="kk-KZ"/>
        </w:rPr>
        <w:t>әсер ететін</w:t>
      </w:r>
      <w:r w:rsidRPr="00364B4D">
        <w:rPr>
          <w:rFonts w:ascii="Times New Roman" w:hAnsi="Times New Roman"/>
          <w:sz w:val="28"/>
          <w:szCs w:val="28"/>
          <w:lang w:val="kk-KZ"/>
        </w:rPr>
        <w:t xml:space="preserve"> </w:t>
      </w:r>
      <w:r w:rsidR="002B6F96" w:rsidRPr="00364B4D">
        <w:rPr>
          <w:rFonts w:ascii="Times New Roman" w:hAnsi="Times New Roman"/>
          <w:sz w:val="28"/>
          <w:szCs w:val="28"/>
          <w:lang w:val="kk-KZ"/>
        </w:rPr>
        <w:t>дозалардың тар ауқымында</w:t>
      </w:r>
      <w:r w:rsidRPr="00364B4D">
        <w:rPr>
          <w:rFonts w:ascii="Times New Roman" w:hAnsi="Times New Roman"/>
          <w:sz w:val="28"/>
          <w:szCs w:val="28"/>
          <w:lang w:val="kk-KZ"/>
        </w:rPr>
        <w:t xml:space="preserve"> көрінеді</w:t>
      </w:r>
      <w:r w:rsidR="006179F0" w:rsidRPr="00364B4D">
        <w:rPr>
          <w:rFonts w:ascii="Times New Roman" w:hAnsi="Times New Roman"/>
          <w:sz w:val="28"/>
          <w:szCs w:val="28"/>
          <w:lang w:val="kk-KZ"/>
        </w:rPr>
        <w:t xml:space="preserve"> [86]</w:t>
      </w:r>
      <w:r w:rsidRPr="00364B4D">
        <w:rPr>
          <w:rFonts w:ascii="Times New Roman" w:hAnsi="Times New Roman"/>
          <w:sz w:val="28"/>
          <w:szCs w:val="28"/>
          <w:lang w:val="kk-KZ"/>
        </w:rPr>
        <w:t xml:space="preserve">. Демек, </w:t>
      </w:r>
      <w:r w:rsidR="002B6F96" w:rsidRPr="00364B4D">
        <w:rPr>
          <w:rFonts w:ascii="Times New Roman" w:hAnsi="Times New Roman"/>
          <w:sz w:val="28"/>
          <w:szCs w:val="28"/>
          <w:lang w:val="kk-KZ"/>
        </w:rPr>
        <w:t>ағзаның</w:t>
      </w:r>
      <w:r w:rsidRPr="00364B4D">
        <w:rPr>
          <w:rFonts w:ascii="Times New Roman" w:hAnsi="Times New Roman"/>
          <w:sz w:val="28"/>
          <w:szCs w:val="28"/>
          <w:lang w:val="kk-KZ"/>
        </w:rPr>
        <w:t xml:space="preserve"> адаптивті </w:t>
      </w:r>
      <w:r w:rsidR="002B6F96" w:rsidRPr="00364B4D">
        <w:rPr>
          <w:rFonts w:ascii="Times New Roman" w:hAnsi="Times New Roman"/>
          <w:sz w:val="28"/>
          <w:szCs w:val="28"/>
          <w:lang w:val="kk-KZ"/>
        </w:rPr>
        <w:t>жауабының</w:t>
      </w:r>
      <w:r w:rsidRPr="00364B4D">
        <w:rPr>
          <w:rFonts w:ascii="Times New Roman" w:hAnsi="Times New Roman"/>
          <w:sz w:val="28"/>
          <w:szCs w:val="28"/>
          <w:lang w:val="kk-KZ"/>
        </w:rPr>
        <w:t xml:space="preserve"> уақыт</w:t>
      </w:r>
      <w:r w:rsidR="002B6F96" w:rsidRPr="00364B4D">
        <w:rPr>
          <w:rFonts w:ascii="Times New Roman" w:hAnsi="Times New Roman"/>
          <w:sz w:val="28"/>
          <w:szCs w:val="28"/>
          <w:lang w:val="kk-KZ"/>
        </w:rPr>
        <w:t xml:space="preserve"> пен дозалық</w:t>
      </w:r>
      <w:r w:rsidRPr="00364B4D">
        <w:rPr>
          <w:rFonts w:ascii="Times New Roman" w:hAnsi="Times New Roman"/>
          <w:sz w:val="28"/>
          <w:szCs w:val="28"/>
          <w:lang w:val="kk-KZ"/>
        </w:rPr>
        <w:t xml:space="preserve"> диапазон</w:t>
      </w:r>
      <w:r w:rsidR="002B6F96" w:rsidRPr="00364B4D">
        <w:rPr>
          <w:rFonts w:ascii="Times New Roman" w:hAnsi="Times New Roman"/>
          <w:sz w:val="28"/>
          <w:szCs w:val="28"/>
          <w:lang w:val="kk-KZ"/>
        </w:rPr>
        <w:t>дар</w:t>
      </w:r>
      <w:r w:rsidRPr="00364B4D">
        <w:rPr>
          <w:rFonts w:ascii="Times New Roman" w:hAnsi="Times New Roman"/>
          <w:sz w:val="28"/>
          <w:szCs w:val="28"/>
          <w:lang w:val="kk-KZ"/>
        </w:rPr>
        <w:t>ын анықтау шешілмеген мәселе болып қала береді және одан әрі зерттеуді қажет етеді.</w:t>
      </w:r>
    </w:p>
    <w:p w14:paraId="3648BEF5" w14:textId="1BE2A18B" w:rsidR="002B6F96" w:rsidRPr="00364B4D" w:rsidRDefault="002B6F96" w:rsidP="002B6F96">
      <w:pPr>
        <w:pStyle w:val="a5"/>
        <w:spacing w:before="0" w:beforeAutospacing="0" w:after="0" w:afterAutospacing="0"/>
        <w:ind w:firstLine="709"/>
        <w:jc w:val="both"/>
        <w:rPr>
          <w:sz w:val="28"/>
          <w:szCs w:val="28"/>
          <w:lang w:val="kk-KZ"/>
        </w:rPr>
      </w:pPr>
      <w:r w:rsidRPr="00364B4D">
        <w:rPr>
          <w:sz w:val="28"/>
          <w:szCs w:val="28"/>
          <w:lang w:val="kk-KZ"/>
        </w:rPr>
        <w:t>Тышқандар</w:t>
      </w:r>
      <w:r w:rsidR="002848FE" w:rsidRPr="00364B4D">
        <w:rPr>
          <w:sz w:val="28"/>
          <w:szCs w:val="28"/>
          <w:lang w:val="kk-KZ"/>
        </w:rPr>
        <w:t xml:space="preserve">ға жүргізілген </w:t>
      </w:r>
      <w:hyperlink r:id="rId12" w:anchor="bib13" w:history="1">
        <w:r w:rsidRPr="00364B4D">
          <w:rPr>
            <w:rStyle w:val="a6"/>
            <w:color w:val="auto"/>
            <w:sz w:val="28"/>
            <w:szCs w:val="28"/>
            <w:u w:val="none"/>
            <w:lang w:val="kk-KZ"/>
          </w:rPr>
          <w:t xml:space="preserve">Maks </w:t>
        </w:r>
        <w:r w:rsidRPr="00364B4D">
          <w:rPr>
            <w:sz w:val="28"/>
            <w:szCs w:val="28"/>
            <w:lang w:val="kk-KZ"/>
          </w:rPr>
          <w:t xml:space="preserve">және </w:t>
        </w:r>
        <w:r w:rsidR="002848FE" w:rsidRPr="00364B4D">
          <w:rPr>
            <w:sz w:val="28"/>
            <w:szCs w:val="28"/>
            <w:lang w:val="kk-KZ"/>
          </w:rPr>
          <w:t>авторластар</w:t>
        </w:r>
        <w:r w:rsidRPr="00364B4D">
          <w:rPr>
            <w:sz w:val="28"/>
            <w:szCs w:val="28"/>
            <w:lang w:val="kk-KZ"/>
          </w:rPr>
          <w:t xml:space="preserve"> </w:t>
        </w:r>
        <w:r w:rsidRPr="00364B4D">
          <w:rPr>
            <w:rStyle w:val="a6"/>
            <w:color w:val="auto"/>
            <w:sz w:val="28"/>
            <w:szCs w:val="28"/>
            <w:u w:val="none"/>
            <w:lang w:val="kk-KZ"/>
          </w:rPr>
          <w:t>(2011</w:t>
        </w:r>
      </w:hyperlink>
      <w:r w:rsidRPr="00364B4D">
        <w:rPr>
          <w:sz w:val="28"/>
          <w:szCs w:val="28"/>
          <w:lang w:val="kk-KZ"/>
        </w:rPr>
        <w:t>), </w:t>
      </w:r>
      <w:hyperlink r:id="rId13" w:anchor="bib17" w:history="1">
        <w:r w:rsidRPr="00364B4D">
          <w:rPr>
            <w:rStyle w:val="a6"/>
            <w:color w:val="auto"/>
            <w:sz w:val="28"/>
            <w:szCs w:val="28"/>
            <w:u w:val="none"/>
            <w:lang w:val="kk-KZ"/>
          </w:rPr>
          <w:t xml:space="preserve">Romero-Weaver </w:t>
        </w:r>
        <w:r w:rsidRPr="00364B4D">
          <w:rPr>
            <w:sz w:val="28"/>
            <w:szCs w:val="28"/>
            <w:lang w:val="kk-KZ"/>
          </w:rPr>
          <w:t xml:space="preserve">және </w:t>
        </w:r>
        <w:r w:rsidR="002848FE" w:rsidRPr="00364B4D">
          <w:rPr>
            <w:sz w:val="28"/>
            <w:szCs w:val="28"/>
            <w:lang w:val="kk-KZ"/>
          </w:rPr>
          <w:t>авторластардың</w:t>
        </w:r>
        <w:r w:rsidRPr="00364B4D">
          <w:rPr>
            <w:rStyle w:val="a6"/>
            <w:color w:val="auto"/>
            <w:sz w:val="28"/>
            <w:szCs w:val="28"/>
            <w:u w:val="none"/>
            <w:lang w:val="kk-KZ"/>
          </w:rPr>
          <w:t xml:space="preserve"> (2013a) </w:t>
        </w:r>
      </w:hyperlink>
      <w:r w:rsidRPr="00364B4D">
        <w:rPr>
          <w:sz w:val="28"/>
          <w:szCs w:val="28"/>
          <w:lang w:val="kk-KZ"/>
        </w:rPr>
        <w:t>еңбектерінде (2011) лимфоциттердің ИС-ге сезімтал екендігі, сәулеленуден кейін 24 сағат (бір күн) өткен соң күрт төмендегені, содан кейін қалпына келу болатындығы көрсетілген. Ал тромбоциттер, керісінше, ұзақ уақыт аралығында баяу төмендейді [87,88]. Сонымен қатар, гемопоэ</w:t>
      </w:r>
      <w:r w:rsidR="00942FD8" w:rsidRPr="00364B4D">
        <w:rPr>
          <w:sz w:val="28"/>
          <w:szCs w:val="28"/>
          <w:lang w:val="kk-KZ"/>
        </w:rPr>
        <w:t>здік</w:t>
      </w:r>
      <w:r w:rsidRPr="00364B4D">
        <w:rPr>
          <w:sz w:val="28"/>
          <w:szCs w:val="28"/>
          <w:lang w:val="kk-KZ"/>
        </w:rPr>
        <w:t xml:space="preserve"> синдроммен байланысты асқынуларға инфекциялар мен ішкі қан кетулер жатады. Сәулеленудің алғашқы 48 сағаты</w:t>
      </w:r>
      <w:r w:rsidR="00942FD8" w:rsidRPr="00364B4D">
        <w:rPr>
          <w:sz w:val="28"/>
          <w:szCs w:val="28"/>
          <w:lang w:val="kk-KZ"/>
        </w:rPr>
        <w:t xml:space="preserve"> ішінде</w:t>
      </w:r>
      <w:r w:rsidRPr="00364B4D">
        <w:rPr>
          <w:sz w:val="28"/>
          <w:szCs w:val="28"/>
          <w:lang w:val="kk-KZ"/>
        </w:rPr>
        <w:t xml:space="preserve"> тіркелген </w:t>
      </w:r>
      <w:r w:rsidR="00C54E55" w:rsidRPr="00364B4D">
        <w:rPr>
          <w:sz w:val="28"/>
          <w:szCs w:val="28"/>
          <w:lang w:val="kk-KZ"/>
        </w:rPr>
        <w:t>шеткі</w:t>
      </w:r>
      <w:r w:rsidRPr="00364B4D">
        <w:rPr>
          <w:sz w:val="28"/>
          <w:szCs w:val="28"/>
          <w:lang w:val="kk-KZ"/>
        </w:rPr>
        <w:t xml:space="preserve"> қан жасушаларының санының азаюы сәулеленудің ауырлық </w:t>
      </w:r>
      <w:r w:rsidR="00942FD8" w:rsidRPr="00364B4D">
        <w:rPr>
          <w:sz w:val="28"/>
          <w:szCs w:val="28"/>
          <w:lang w:val="kk-KZ"/>
        </w:rPr>
        <w:t>көрсеткіші</w:t>
      </w:r>
      <w:r w:rsidRPr="00364B4D">
        <w:rPr>
          <w:sz w:val="28"/>
          <w:szCs w:val="28"/>
          <w:lang w:val="kk-KZ"/>
        </w:rPr>
        <w:t xml:space="preserve"> ғана емес, сонымен қатар емдеу және болжа</w:t>
      </w:r>
      <w:r w:rsidR="00942FD8" w:rsidRPr="00364B4D">
        <w:rPr>
          <w:sz w:val="28"/>
          <w:szCs w:val="28"/>
          <w:lang w:val="kk-KZ"/>
        </w:rPr>
        <w:t>у</w:t>
      </w:r>
      <w:r w:rsidRPr="00364B4D">
        <w:rPr>
          <w:sz w:val="28"/>
          <w:szCs w:val="28"/>
          <w:lang w:val="kk-KZ"/>
        </w:rPr>
        <w:t xml:space="preserve"> көрсеткіш</w:t>
      </w:r>
      <w:r w:rsidR="00942FD8" w:rsidRPr="00364B4D">
        <w:rPr>
          <w:sz w:val="28"/>
          <w:szCs w:val="28"/>
          <w:lang w:val="kk-KZ"/>
        </w:rPr>
        <w:t>і</w:t>
      </w:r>
      <w:r w:rsidRPr="00364B4D">
        <w:rPr>
          <w:sz w:val="28"/>
          <w:szCs w:val="28"/>
          <w:lang w:val="kk-KZ"/>
        </w:rPr>
        <w:t xml:space="preserve"> ретінде де қызмет етеді [89]. Өкінішке орай, өте төмен дозаларда да гемопоэ</w:t>
      </w:r>
      <w:r w:rsidR="00942FD8" w:rsidRPr="00364B4D">
        <w:rPr>
          <w:sz w:val="28"/>
          <w:szCs w:val="28"/>
          <w:lang w:val="kk-KZ"/>
        </w:rPr>
        <w:t>здік</w:t>
      </w:r>
      <w:r w:rsidRPr="00364B4D">
        <w:rPr>
          <w:sz w:val="28"/>
          <w:szCs w:val="28"/>
          <w:lang w:val="kk-KZ"/>
        </w:rPr>
        <w:t xml:space="preserve"> </w:t>
      </w:r>
      <w:r w:rsidR="00942FD8" w:rsidRPr="00364B4D">
        <w:rPr>
          <w:sz w:val="28"/>
          <w:szCs w:val="28"/>
          <w:lang w:val="kk-KZ"/>
        </w:rPr>
        <w:t>жетіспеушілік</w:t>
      </w:r>
      <w:r w:rsidRPr="00364B4D">
        <w:rPr>
          <w:sz w:val="28"/>
          <w:szCs w:val="28"/>
          <w:lang w:val="kk-KZ"/>
        </w:rPr>
        <w:t xml:space="preserve"> орын алып, өте жоғары мәндерге жетеді [90]. </w:t>
      </w:r>
      <w:r w:rsidR="00942FD8" w:rsidRPr="00364B4D">
        <w:rPr>
          <w:sz w:val="28"/>
          <w:szCs w:val="28"/>
          <w:lang w:val="kk-KZ"/>
        </w:rPr>
        <w:t>Осылайша</w:t>
      </w:r>
      <w:r w:rsidRPr="00364B4D">
        <w:rPr>
          <w:sz w:val="28"/>
          <w:szCs w:val="28"/>
          <w:lang w:val="kk-KZ"/>
        </w:rPr>
        <w:t xml:space="preserve">, қызыл сүйек </w:t>
      </w:r>
      <w:r w:rsidR="00942FD8" w:rsidRPr="00364B4D">
        <w:rPr>
          <w:sz w:val="28"/>
          <w:szCs w:val="28"/>
          <w:lang w:val="kk-KZ"/>
        </w:rPr>
        <w:t>кемігіндегі</w:t>
      </w:r>
      <w:r w:rsidRPr="00364B4D">
        <w:rPr>
          <w:sz w:val="28"/>
          <w:szCs w:val="28"/>
          <w:lang w:val="kk-KZ"/>
        </w:rPr>
        <w:t xml:space="preserve"> радиациялық әсерді бағалау кезінде жалпы дозаны да, дозаның </w:t>
      </w:r>
      <w:r w:rsidR="00942FD8" w:rsidRPr="00364B4D">
        <w:rPr>
          <w:sz w:val="28"/>
          <w:szCs w:val="28"/>
          <w:lang w:val="kk-KZ"/>
        </w:rPr>
        <w:t>қуаттылығын да</w:t>
      </w:r>
      <w:r w:rsidRPr="00364B4D">
        <w:rPr>
          <w:sz w:val="28"/>
          <w:szCs w:val="28"/>
          <w:lang w:val="kk-KZ"/>
        </w:rPr>
        <w:t xml:space="preserve"> ескеру қажет. </w:t>
      </w:r>
      <w:r w:rsidR="00942FD8" w:rsidRPr="00364B4D">
        <w:rPr>
          <w:sz w:val="28"/>
          <w:szCs w:val="28"/>
          <w:lang w:val="kk-KZ"/>
        </w:rPr>
        <w:t xml:space="preserve">Sanzari, Cengel, Wan, Rusek және Kennedy </w:t>
      </w:r>
      <w:r w:rsidRPr="00364B4D">
        <w:rPr>
          <w:sz w:val="28"/>
          <w:szCs w:val="28"/>
          <w:lang w:val="kk-KZ"/>
        </w:rPr>
        <w:t xml:space="preserve">(2014) [91] жүргізген зерттеу </w:t>
      </w:r>
      <w:r w:rsidR="00942FD8" w:rsidRPr="00364B4D">
        <w:rPr>
          <w:sz w:val="28"/>
          <w:szCs w:val="28"/>
          <w:lang w:val="kk-KZ"/>
        </w:rPr>
        <w:t>ИС-ден зақымдану</w:t>
      </w:r>
      <w:r w:rsidRPr="00364B4D">
        <w:rPr>
          <w:sz w:val="28"/>
          <w:szCs w:val="28"/>
          <w:lang w:val="kk-KZ"/>
        </w:rPr>
        <w:t xml:space="preserve"> қан жасушалары санының дозаға байланысты </w:t>
      </w:r>
      <w:r w:rsidR="00942FD8" w:rsidRPr="00364B4D">
        <w:rPr>
          <w:sz w:val="28"/>
          <w:szCs w:val="28"/>
          <w:lang w:val="kk-KZ"/>
        </w:rPr>
        <w:t xml:space="preserve">айтарлықтай </w:t>
      </w:r>
      <w:r w:rsidRPr="00364B4D">
        <w:rPr>
          <w:sz w:val="28"/>
          <w:szCs w:val="28"/>
          <w:lang w:val="kk-KZ"/>
        </w:rPr>
        <w:t>төмендеуін тудырады деп болжайды. Алайда, төмен дозаларда гемопоэ</w:t>
      </w:r>
      <w:r w:rsidR="00942FD8" w:rsidRPr="00364B4D">
        <w:rPr>
          <w:sz w:val="28"/>
          <w:szCs w:val="28"/>
          <w:lang w:val="kk-KZ"/>
        </w:rPr>
        <w:t>здік жетіспеушілік</w:t>
      </w:r>
      <w:r w:rsidRPr="00364B4D">
        <w:rPr>
          <w:sz w:val="28"/>
          <w:szCs w:val="28"/>
          <w:lang w:val="kk-KZ"/>
        </w:rPr>
        <w:t xml:space="preserve">тің маңызды толеранттылық механизмдері </w:t>
      </w:r>
      <w:r w:rsidR="00942FD8" w:rsidRPr="00364B4D">
        <w:rPr>
          <w:sz w:val="28"/>
          <w:szCs w:val="28"/>
          <w:lang w:val="kk-KZ"/>
        </w:rPr>
        <w:t xml:space="preserve">негізінен белгісіз, бірақ </w:t>
      </w:r>
      <w:r w:rsidR="00A8043C" w:rsidRPr="00364B4D">
        <w:rPr>
          <w:sz w:val="28"/>
          <w:szCs w:val="28"/>
          <w:lang w:val="kk-KZ"/>
        </w:rPr>
        <w:t>бағаналық</w:t>
      </w:r>
      <w:r w:rsidRPr="00364B4D">
        <w:rPr>
          <w:sz w:val="28"/>
          <w:szCs w:val="28"/>
          <w:lang w:val="kk-KZ"/>
        </w:rPr>
        <w:t xml:space="preserve"> жасушалар</w:t>
      </w:r>
      <w:r w:rsidR="00A8043C" w:rsidRPr="00364B4D">
        <w:rPr>
          <w:sz w:val="28"/>
          <w:szCs w:val="28"/>
          <w:lang w:val="kk-KZ"/>
        </w:rPr>
        <w:t>д</w:t>
      </w:r>
      <w:r w:rsidRPr="00364B4D">
        <w:rPr>
          <w:sz w:val="28"/>
          <w:szCs w:val="28"/>
          <w:lang w:val="kk-KZ"/>
        </w:rPr>
        <w:t>ың құрылымына байланысты болуы мүмкін [92].</w:t>
      </w:r>
    </w:p>
    <w:p w14:paraId="301E8B1B" w14:textId="5189F322" w:rsidR="00C54E55" w:rsidRPr="00364B4D" w:rsidRDefault="00A8043C" w:rsidP="00C54E55">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Иондаушы сәулелену қан жасушаларына әсер етеді және бұл әсерлер сыртқы сәулелену әсерінен кейін жануарлар мен адамдарда байқалатын гемопоэздік синдромға (ГС) ықпал етеді деп болжанады [93]. ИС төмен дозаларының әсер етуі – белгілі бір кәсіптік жағдайларда өмір сүру факторы болып табылады. Бақытымызға орай, радиациялық сәулеленудің көп бөлігі төмен дозалармен байланысты (&lt;1 Гр) және өмірге тікелей қауіп төндірмейді. Алайда, төмен дозалардың ұзақ мерзімді әсерлері шынайы болуы мүмкін және оларға айтарлықтай көңіл бөлу керек [94]. ИС дозаға байланысты қан жасушаларының санының едәуір төмендеуін тудырады, оны сәулелену кезінде денсаулыққа ықтимал қауіп ретінде қарастыруға болады. </w:t>
      </w:r>
      <w:r w:rsidR="0023011E" w:rsidRPr="00364B4D">
        <w:rPr>
          <w:rFonts w:ascii="Times New Roman" w:hAnsi="Times New Roman"/>
          <w:sz w:val="28"/>
          <w:szCs w:val="28"/>
          <w:lang w:val="kk-KZ"/>
        </w:rPr>
        <w:t>Әр түрлі дозалық жүктемелердегі</w:t>
      </w:r>
      <w:r w:rsidRPr="00364B4D">
        <w:rPr>
          <w:rFonts w:ascii="Times New Roman" w:hAnsi="Times New Roman"/>
          <w:sz w:val="28"/>
          <w:szCs w:val="28"/>
          <w:lang w:val="kk-KZ"/>
        </w:rPr>
        <w:t xml:space="preserve"> </w:t>
      </w:r>
      <w:r w:rsidR="0023011E" w:rsidRPr="00364B4D">
        <w:rPr>
          <w:rFonts w:ascii="Times New Roman" w:hAnsi="Times New Roman"/>
          <w:sz w:val="28"/>
          <w:szCs w:val="28"/>
          <w:lang w:val="kk-KZ"/>
        </w:rPr>
        <w:t xml:space="preserve">радиация </w:t>
      </w:r>
      <w:r w:rsidRPr="00364B4D">
        <w:rPr>
          <w:rFonts w:ascii="Times New Roman" w:hAnsi="Times New Roman"/>
          <w:sz w:val="28"/>
          <w:szCs w:val="28"/>
          <w:lang w:val="kk-KZ"/>
        </w:rPr>
        <w:t>қан жасушаларының азаюына әсер ететін маңызды фактор болып табылады.</w:t>
      </w:r>
      <w:r w:rsidR="0023011E" w:rsidRPr="00364B4D">
        <w:rPr>
          <w:rFonts w:ascii="Times New Roman" w:hAnsi="Times New Roman"/>
          <w:sz w:val="28"/>
          <w:szCs w:val="28"/>
          <w:lang w:val="kk-KZ"/>
        </w:rPr>
        <w:t xml:space="preserve"> </w:t>
      </w:r>
      <w:r w:rsidR="008A6CE2" w:rsidRPr="00364B4D">
        <w:rPr>
          <w:rFonts w:ascii="Times New Roman" w:hAnsi="Times New Roman"/>
          <w:sz w:val="28"/>
          <w:szCs w:val="28"/>
          <w:lang w:val="kk-KZ"/>
        </w:rPr>
        <w:t>Шеткі</w:t>
      </w:r>
      <w:r w:rsidR="0023011E" w:rsidRPr="00364B4D">
        <w:rPr>
          <w:rFonts w:ascii="Times New Roman" w:hAnsi="Times New Roman"/>
          <w:sz w:val="28"/>
          <w:szCs w:val="28"/>
          <w:lang w:val="kk-KZ"/>
        </w:rPr>
        <w:t xml:space="preserve"> лейкоциттер санының дозаға байланысты төмендеуі туралы бірнеше </w:t>
      </w:r>
      <w:r w:rsidR="00C54E55" w:rsidRPr="00364B4D">
        <w:rPr>
          <w:rFonts w:ascii="Times New Roman" w:hAnsi="Times New Roman"/>
          <w:sz w:val="28"/>
          <w:szCs w:val="28"/>
          <w:lang w:val="kk-KZ"/>
        </w:rPr>
        <w:t>зерттеушілер</w:t>
      </w:r>
      <w:r w:rsidR="0023011E" w:rsidRPr="00364B4D">
        <w:rPr>
          <w:rFonts w:ascii="Times New Roman" w:hAnsi="Times New Roman"/>
          <w:sz w:val="28"/>
          <w:szCs w:val="28"/>
          <w:lang w:val="kk-KZ"/>
        </w:rPr>
        <w:t xml:space="preserve"> гамма-сәулеленуден кейін </w:t>
      </w:r>
      <w:r w:rsidR="00C54E55" w:rsidRPr="00364B4D">
        <w:rPr>
          <w:rFonts w:ascii="Times New Roman" w:hAnsi="Times New Roman"/>
          <w:sz w:val="28"/>
          <w:szCs w:val="28"/>
          <w:lang w:val="kk-KZ"/>
        </w:rPr>
        <w:t>тышқан</w:t>
      </w:r>
      <w:r w:rsidR="0023011E" w:rsidRPr="00364B4D">
        <w:rPr>
          <w:rFonts w:ascii="Times New Roman" w:hAnsi="Times New Roman"/>
          <w:sz w:val="28"/>
          <w:szCs w:val="28"/>
          <w:lang w:val="kk-KZ"/>
        </w:rPr>
        <w:t xml:space="preserve"> </w:t>
      </w:r>
      <w:r w:rsidR="006179F0" w:rsidRPr="00364B4D">
        <w:rPr>
          <w:rFonts w:ascii="Times New Roman" w:hAnsi="Times New Roman"/>
          <w:sz w:val="28"/>
          <w:szCs w:val="28"/>
          <w:lang w:val="kk-KZ"/>
        </w:rPr>
        <w:t>үлгісінде</w:t>
      </w:r>
      <w:r w:rsidR="0023011E" w:rsidRPr="00364B4D">
        <w:rPr>
          <w:rFonts w:ascii="Times New Roman" w:hAnsi="Times New Roman"/>
          <w:sz w:val="28"/>
          <w:szCs w:val="28"/>
          <w:lang w:val="kk-KZ"/>
        </w:rPr>
        <w:t xml:space="preserve"> </w:t>
      </w:r>
      <w:r w:rsidR="009940CC" w:rsidRPr="00364B4D">
        <w:rPr>
          <w:rFonts w:ascii="Times New Roman" w:hAnsi="Times New Roman"/>
          <w:sz w:val="28"/>
          <w:szCs w:val="28"/>
          <w:lang w:val="kk-KZ"/>
        </w:rPr>
        <w:t>жазды</w:t>
      </w:r>
      <w:r w:rsidR="0023011E" w:rsidRPr="00364B4D">
        <w:rPr>
          <w:rFonts w:ascii="Times New Roman" w:hAnsi="Times New Roman"/>
          <w:sz w:val="28"/>
          <w:szCs w:val="28"/>
          <w:lang w:val="kk-KZ"/>
        </w:rPr>
        <w:t xml:space="preserve"> [95,96]. </w:t>
      </w:r>
      <w:r w:rsidR="00C54E55" w:rsidRPr="00364B4D">
        <w:rPr>
          <w:rFonts w:ascii="Times New Roman" w:hAnsi="Times New Roman"/>
          <w:sz w:val="28"/>
          <w:szCs w:val="28"/>
          <w:lang w:val="kk-KZ"/>
        </w:rPr>
        <w:t xml:space="preserve">Thrall </w:t>
      </w:r>
      <w:r w:rsidR="0023011E" w:rsidRPr="00364B4D">
        <w:rPr>
          <w:rFonts w:ascii="Times New Roman" w:hAnsi="Times New Roman"/>
          <w:sz w:val="28"/>
          <w:szCs w:val="28"/>
          <w:lang w:val="kk-KZ"/>
        </w:rPr>
        <w:t xml:space="preserve">және </w:t>
      </w:r>
      <w:r w:rsidR="002848FE" w:rsidRPr="00364B4D">
        <w:rPr>
          <w:rFonts w:ascii="Times New Roman" w:hAnsi="Times New Roman"/>
          <w:sz w:val="28"/>
          <w:szCs w:val="28"/>
          <w:lang w:val="kk-KZ"/>
        </w:rPr>
        <w:t>авторластардың</w:t>
      </w:r>
      <w:r w:rsidR="00C54E55" w:rsidRPr="00364B4D">
        <w:rPr>
          <w:rFonts w:ascii="Times New Roman" w:hAnsi="Times New Roman"/>
          <w:sz w:val="28"/>
          <w:szCs w:val="28"/>
          <w:lang w:val="kk-KZ"/>
        </w:rPr>
        <w:t xml:space="preserve"> жұмысында</w:t>
      </w:r>
      <w:r w:rsidR="0023011E" w:rsidRPr="00364B4D">
        <w:rPr>
          <w:rFonts w:ascii="Times New Roman" w:hAnsi="Times New Roman"/>
          <w:sz w:val="28"/>
          <w:szCs w:val="28"/>
          <w:lang w:val="kk-KZ"/>
        </w:rPr>
        <w:t xml:space="preserve"> (2013) бақылау тобымен салыстырғанда </w:t>
      </w:r>
      <w:r w:rsidR="00C54E55" w:rsidRPr="00364B4D">
        <w:rPr>
          <w:rFonts w:ascii="Times New Roman" w:hAnsi="Times New Roman"/>
          <w:sz w:val="28"/>
          <w:szCs w:val="28"/>
          <w:lang w:val="kk-KZ"/>
        </w:rPr>
        <w:t xml:space="preserve">дозаның барлық деңгейлерінде (0,3 Гр бастап) </w:t>
      </w:r>
      <w:r w:rsidR="0023011E" w:rsidRPr="00364B4D">
        <w:rPr>
          <w:rFonts w:ascii="Times New Roman" w:hAnsi="Times New Roman"/>
          <w:sz w:val="28"/>
          <w:szCs w:val="28"/>
          <w:lang w:val="kk-KZ"/>
        </w:rPr>
        <w:t xml:space="preserve">сәулеленуден кейін 24 сағат (бір күн) </w:t>
      </w:r>
      <w:r w:rsidR="00C54E55" w:rsidRPr="00364B4D">
        <w:rPr>
          <w:rFonts w:ascii="Times New Roman" w:hAnsi="Times New Roman"/>
          <w:sz w:val="28"/>
          <w:szCs w:val="28"/>
          <w:lang w:val="kk-KZ"/>
        </w:rPr>
        <w:t xml:space="preserve">өткен соң </w:t>
      </w:r>
      <w:r w:rsidR="0023011E" w:rsidRPr="00364B4D">
        <w:rPr>
          <w:rFonts w:ascii="Times New Roman" w:hAnsi="Times New Roman"/>
          <w:sz w:val="28"/>
          <w:szCs w:val="28"/>
          <w:lang w:val="kk-KZ"/>
        </w:rPr>
        <w:t xml:space="preserve">лейкоциттер </w:t>
      </w:r>
      <w:r w:rsidR="00C54E55" w:rsidRPr="00364B4D">
        <w:rPr>
          <w:rFonts w:ascii="Times New Roman" w:hAnsi="Times New Roman"/>
          <w:sz w:val="28"/>
          <w:szCs w:val="28"/>
          <w:lang w:val="kk-KZ"/>
        </w:rPr>
        <w:t>санының айтарлықтай төмендегендігі</w:t>
      </w:r>
      <w:r w:rsidR="0023011E" w:rsidRPr="00364B4D">
        <w:rPr>
          <w:rFonts w:ascii="Times New Roman" w:hAnsi="Times New Roman"/>
          <w:sz w:val="28"/>
          <w:szCs w:val="28"/>
          <w:lang w:val="kk-KZ"/>
        </w:rPr>
        <w:t xml:space="preserve"> атап өт</w:t>
      </w:r>
      <w:r w:rsidR="00C54E55" w:rsidRPr="00364B4D">
        <w:rPr>
          <w:rFonts w:ascii="Times New Roman" w:hAnsi="Times New Roman"/>
          <w:sz w:val="28"/>
          <w:szCs w:val="28"/>
          <w:lang w:val="kk-KZ"/>
        </w:rPr>
        <w:t>ілд</w:t>
      </w:r>
      <w:r w:rsidR="0023011E" w:rsidRPr="00364B4D">
        <w:rPr>
          <w:rFonts w:ascii="Times New Roman" w:hAnsi="Times New Roman"/>
          <w:sz w:val="28"/>
          <w:szCs w:val="28"/>
          <w:lang w:val="kk-KZ"/>
        </w:rPr>
        <w:t xml:space="preserve">і [97]. Сондай-ақ, </w:t>
      </w:r>
      <w:r w:rsidR="00C54E55" w:rsidRPr="00364B4D">
        <w:rPr>
          <w:rFonts w:ascii="Times New Roman" w:hAnsi="Times New Roman"/>
          <w:sz w:val="28"/>
          <w:szCs w:val="28"/>
          <w:lang w:val="kk-KZ"/>
        </w:rPr>
        <w:t>Graessle жұмысында</w:t>
      </w:r>
      <w:r w:rsidR="0023011E" w:rsidRPr="00364B4D">
        <w:rPr>
          <w:rFonts w:ascii="Times New Roman" w:hAnsi="Times New Roman"/>
          <w:sz w:val="28"/>
          <w:szCs w:val="28"/>
          <w:lang w:val="kk-KZ"/>
        </w:rPr>
        <w:t xml:space="preserve"> (2002) </w:t>
      </w:r>
      <w:r w:rsidR="00C54E55" w:rsidRPr="00364B4D">
        <w:rPr>
          <w:rFonts w:ascii="Times New Roman" w:hAnsi="Times New Roman"/>
          <w:sz w:val="28"/>
          <w:szCs w:val="28"/>
          <w:lang w:val="kk-KZ"/>
        </w:rPr>
        <w:t xml:space="preserve">доза қуаттылығы </w:t>
      </w:r>
      <w:r w:rsidR="0023011E" w:rsidRPr="00364B4D">
        <w:rPr>
          <w:rFonts w:ascii="Times New Roman" w:hAnsi="Times New Roman"/>
          <w:sz w:val="28"/>
          <w:szCs w:val="28"/>
          <w:lang w:val="kk-KZ"/>
        </w:rPr>
        <w:t>күніне 3 мГ</w:t>
      </w:r>
      <w:r w:rsidR="00C54E55" w:rsidRPr="00364B4D">
        <w:rPr>
          <w:rFonts w:ascii="Times New Roman" w:hAnsi="Times New Roman"/>
          <w:sz w:val="28"/>
          <w:szCs w:val="28"/>
          <w:lang w:val="kk-KZ"/>
        </w:rPr>
        <w:t>р</w:t>
      </w:r>
      <w:r w:rsidR="0023011E" w:rsidRPr="00364B4D">
        <w:rPr>
          <w:rFonts w:ascii="Times New Roman" w:hAnsi="Times New Roman"/>
          <w:sz w:val="28"/>
          <w:szCs w:val="28"/>
          <w:lang w:val="kk-KZ"/>
        </w:rPr>
        <w:t xml:space="preserve">-ден асатын </w:t>
      </w:r>
      <w:r w:rsidR="00C54E55" w:rsidRPr="00364B4D">
        <w:rPr>
          <w:rFonts w:ascii="Times New Roman" w:hAnsi="Times New Roman"/>
          <w:sz w:val="28"/>
          <w:szCs w:val="28"/>
          <w:lang w:val="kk-KZ"/>
        </w:rPr>
        <w:t xml:space="preserve">кезде </w:t>
      </w:r>
      <w:r w:rsidR="0023011E" w:rsidRPr="00364B4D">
        <w:rPr>
          <w:rFonts w:ascii="Times New Roman" w:hAnsi="Times New Roman"/>
          <w:sz w:val="28"/>
          <w:szCs w:val="28"/>
          <w:lang w:val="kk-KZ"/>
        </w:rPr>
        <w:t>шеткі қан жасушаларыны</w:t>
      </w:r>
      <w:r w:rsidR="00C54E55" w:rsidRPr="00364B4D">
        <w:rPr>
          <w:rFonts w:ascii="Times New Roman" w:hAnsi="Times New Roman"/>
          <w:sz w:val="28"/>
          <w:szCs w:val="28"/>
          <w:lang w:val="kk-KZ"/>
        </w:rPr>
        <w:t>ң концентрациясының төмендегендігі</w:t>
      </w:r>
      <w:r w:rsidR="0023011E" w:rsidRPr="00364B4D">
        <w:rPr>
          <w:rFonts w:ascii="Times New Roman" w:hAnsi="Times New Roman"/>
          <w:sz w:val="28"/>
          <w:szCs w:val="28"/>
          <w:lang w:val="kk-KZ"/>
        </w:rPr>
        <w:t xml:space="preserve"> анықта</w:t>
      </w:r>
      <w:r w:rsidR="00C54E55" w:rsidRPr="00364B4D">
        <w:rPr>
          <w:rFonts w:ascii="Times New Roman" w:hAnsi="Times New Roman"/>
          <w:sz w:val="28"/>
          <w:szCs w:val="28"/>
          <w:lang w:val="kk-KZ"/>
        </w:rPr>
        <w:t>л</w:t>
      </w:r>
      <w:r w:rsidR="0023011E" w:rsidRPr="00364B4D">
        <w:rPr>
          <w:rFonts w:ascii="Times New Roman" w:hAnsi="Times New Roman"/>
          <w:sz w:val="28"/>
          <w:szCs w:val="28"/>
          <w:lang w:val="kk-KZ"/>
        </w:rPr>
        <w:t>ды [98]. Бірқатар зерттеушілер 0,5-2 Гр дозал</w:t>
      </w:r>
      <w:r w:rsidR="00C54E55" w:rsidRPr="00364B4D">
        <w:rPr>
          <w:rFonts w:ascii="Times New Roman" w:hAnsi="Times New Roman"/>
          <w:sz w:val="28"/>
          <w:szCs w:val="28"/>
          <w:lang w:val="kk-KZ"/>
        </w:rPr>
        <w:t>ар</w:t>
      </w:r>
      <w:r w:rsidR="0023011E" w:rsidRPr="00364B4D">
        <w:rPr>
          <w:rFonts w:ascii="Times New Roman" w:hAnsi="Times New Roman"/>
          <w:sz w:val="28"/>
          <w:szCs w:val="28"/>
          <w:lang w:val="kk-KZ"/>
        </w:rPr>
        <w:t xml:space="preserve"> диапазонында тышқандарда протон</w:t>
      </w:r>
      <w:r w:rsidR="00C54E55" w:rsidRPr="00364B4D">
        <w:rPr>
          <w:rFonts w:ascii="Times New Roman" w:hAnsi="Times New Roman"/>
          <w:sz w:val="28"/>
          <w:szCs w:val="28"/>
          <w:lang w:val="kk-KZ"/>
        </w:rPr>
        <w:t>-</w:t>
      </w:r>
      <w:r w:rsidR="0023011E" w:rsidRPr="00364B4D">
        <w:rPr>
          <w:rFonts w:ascii="Times New Roman" w:hAnsi="Times New Roman"/>
          <w:sz w:val="28"/>
          <w:szCs w:val="28"/>
          <w:lang w:val="kk-KZ"/>
        </w:rPr>
        <w:t xml:space="preserve"> мен гамма сәулелену</w:t>
      </w:r>
      <w:r w:rsidR="00C54E55" w:rsidRPr="00364B4D">
        <w:rPr>
          <w:rFonts w:ascii="Times New Roman" w:hAnsi="Times New Roman"/>
          <w:sz w:val="28"/>
          <w:szCs w:val="28"/>
          <w:lang w:val="kk-KZ"/>
        </w:rPr>
        <w:t>д</w:t>
      </w:r>
      <w:r w:rsidR="0023011E" w:rsidRPr="00364B4D">
        <w:rPr>
          <w:rFonts w:ascii="Times New Roman" w:hAnsi="Times New Roman"/>
          <w:sz w:val="28"/>
          <w:szCs w:val="28"/>
          <w:lang w:val="kk-KZ"/>
        </w:rPr>
        <w:t xml:space="preserve">ен кейін </w:t>
      </w:r>
      <w:r w:rsidR="00C54E55" w:rsidRPr="00364B4D">
        <w:rPr>
          <w:rFonts w:ascii="Times New Roman" w:hAnsi="Times New Roman"/>
          <w:sz w:val="28"/>
          <w:szCs w:val="28"/>
          <w:lang w:val="kk-KZ"/>
        </w:rPr>
        <w:t>шеткі</w:t>
      </w:r>
      <w:r w:rsidR="0023011E" w:rsidRPr="00364B4D">
        <w:rPr>
          <w:rFonts w:ascii="Times New Roman" w:hAnsi="Times New Roman"/>
          <w:sz w:val="28"/>
          <w:szCs w:val="28"/>
          <w:lang w:val="kk-KZ"/>
        </w:rPr>
        <w:t xml:space="preserve"> қан жасушаларының саны</w:t>
      </w:r>
      <w:r w:rsidR="00C54E55" w:rsidRPr="00364B4D">
        <w:rPr>
          <w:rFonts w:ascii="Times New Roman" w:hAnsi="Times New Roman"/>
          <w:sz w:val="28"/>
          <w:szCs w:val="28"/>
          <w:lang w:val="kk-KZ"/>
        </w:rPr>
        <w:t xml:space="preserve"> үшін</w:t>
      </w:r>
      <w:r w:rsidR="0023011E" w:rsidRPr="00364B4D">
        <w:rPr>
          <w:rFonts w:ascii="Times New Roman" w:hAnsi="Times New Roman"/>
          <w:sz w:val="28"/>
          <w:szCs w:val="28"/>
          <w:lang w:val="kk-KZ"/>
        </w:rPr>
        <w:t xml:space="preserve"> доза-</w:t>
      </w:r>
      <w:r w:rsidR="009940CC" w:rsidRPr="00364B4D">
        <w:rPr>
          <w:rFonts w:ascii="Times New Roman" w:hAnsi="Times New Roman"/>
          <w:sz w:val="28"/>
          <w:szCs w:val="28"/>
          <w:lang w:val="kk-KZ"/>
        </w:rPr>
        <w:t>әсер</w:t>
      </w:r>
      <w:r w:rsidR="0023011E" w:rsidRPr="00364B4D">
        <w:rPr>
          <w:rFonts w:ascii="Times New Roman" w:hAnsi="Times New Roman"/>
          <w:sz w:val="28"/>
          <w:szCs w:val="28"/>
          <w:lang w:val="kk-KZ"/>
        </w:rPr>
        <w:t xml:space="preserve"> </w:t>
      </w:r>
      <w:r w:rsidR="00C54E55" w:rsidRPr="00364B4D">
        <w:rPr>
          <w:rFonts w:ascii="Times New Roman" w:hAnsi="Times New Roman"/>
          <w:sz w:val="28"/>
          <w:szCs w:val="28"/>
          <w:lang w:val="kk-KZ"/>
        </w:rPr>
        <w:t>тәуелділігі</w:t>
      </w:r>
      <w:r w:rsidR="0023011E" w:rsidRPr="00364B4D">
        <w:rPr>
          <w:rFonts w:ascii="Times New Roman" w:hAnsi="Times New Roman"/>
          <w:sz w:val="28"/>
          <w:szCs w:val="28"/>
          <w:lang w:val="kk-KZ"/>
        </w:rPr>
        <w:t xml:space="preserve"> шамамен бірдей болатындығын анықтады [81</w:t>
      </w:r>
      <w:r w:rsidR="009825D3">
        <w:rPr>
          <w:rFonts w:ascii="Times New Roman" w:hAnsi="Times New Roman"/>
          <w:sz w:val="28"/>
          <w:szCs w:val="28"/>
          <w:lang w:val="kk-KZ"/>
        </w:rPr>
        <w:t xml:space="preserve">, б. </w:t>
      </w:r>
      <w:r w:rsidR="007173E4">
        <w:rPr>
          <w:rFonts w:ascii="Times New Roman" w:hAnsi="Times New Roman"/>
          <w:sz w:val="28"/>
          <w:szCs w:val="28"/>
          <w:lang w:val="kk-KZ"/>
        </w:rPr>
        <w:t>29</w:t>
      </w:r>
      <w:r w:rsidR="0023011E" w:rsidRPr="007173E4">
        <w:rPr>
          <w:rFonts w:ascii="Times New Roman" w:hAnsi="Times New Roman"/>
          <w:sz w:val="28"/>
          <w:szCs w:val="28"/>
          <w:lang w:val="kk-KZ"/>
        </w:rPr>
        <w:t>].</w:t>
      </w:r>
      <w:r w:rsidR="00C54E55" w:rsidRPr="00364B4D">
        <w:rPr>
          <w:sz w:val="28"/>
          <w:szCs w:val="28"/>
          <w:lang w:val="kk-KZ"/>
        </w:rPr>
        <w:t xml:space="preserve"> </w:t>
      </w:r>
      <w:r w:rsidR="00C54E55" w:rsidRPr="00364B4D">
        <w:rPr>
          <w:rFonts w:ascii="Times New Roman" w:hAnsi="Times New Roman"/>
          <w:sz w:val="28"/>
          <w:szCs w:val="28"/>
          <w:lang w:val="kk-KZ"/>
        </w:rPr>
        <w:t xml:space="preserve">Алайда, автор </w:t>
      </w:r>
      <w:r w:rsidR="00C54E55" w:rsidRPr="00364B4D">
        <w:rPr>
          <w:rStyle w:val="a7"/>
          <w:rFonts w:ascii="Times New Roman" w:hAnsi="Times New Roman"/>
          <w:i w:val="0"/>
          <w:sz w:val="28"/>
          <w:szCs w:val="28"/>
          <w:lang w:val="kk-KZ"/>
        </w:rPr>
        <w:t xml:space="preserve">Rozgaj </w:t>
      </w:r>
      <w:r w:rsidR="00C54E55" w:rsidRPr="00364B4D">
        <w:rPr>
          <w:rFonts w:ascii="Times New Roman" w:hAnsi="Times New Roman"/>
          <w:sz w:val="28"/>
          <w:szCs w:val="28"/>
          <w:lang w:val="kk-KZ"/>
        </w:rPr>
        <w:t xml:space="preserve">және </w:t>
      </w:r>
      <w:r w:rsidR="00C54E55" w:rsidRPr="00364B4D">
        <w:rPr>
          <w:rFonts w:ascii="Times New Roman" w:hAnsi="Times New Roman"/>
          <w:sz w:val="28"/>
          <w:szCs w:val="28"/>
          <w:lang w:val="kk-KZ"/>
        </w:rPr>
        <w:lastRenderedPageBreak/>
        <w:t xml:space="preserve">басқалары төмен дозадағы ұзақ уақытқа созылған ИС жасушалар мен тіндерге әсер етіп, сәулеленуден кейін қан көрсеткіштерінің азаюына әкелуі мүмкін және бірнеше аптадан кейін қанның көрсеткіштері қалпына келеді деп мәлімдеді. Лейкоциттер санының төмендеуі басқа авторлар алған нәтижелерді растайды [99]. </w:t>
      </w:r>
      <w:r w:rsidR="00C54E55" w:rsidRPr="00364B4D">
        <w:rPr>
          <w:rStyle w:val="a7"/>
          <w:rFonts w:ascii="Times New Roman" w:hAnsi="Times New Roman"/>
          <w:i w:val="0"/>
          <w:sz w:val="28"/>
          <w:szCs w:val="28"/>
          <w:lang w:val="kk-KZ"/>
        </w:rPr>
        <w:t xml:space="preserve">Seed </w:t>
      </w:r>
      <w:r w:rsidR="00C54E55" w:rsidRPr="00364B4D">
        <w:rPr>
          <w:rFonts w:ascii="Times New Roman" w:hAnsi="Times New Roman"/>
          <w:sz w:val="28"/>
          <w:szCs w:val="28"/>
          <w:lang w:val="kk-KZ"/>
        </w:rPr>
        <w:t>және басқалары ИС жасуша жаңару жүйелеріне әсіресе зиян келтіретін цитоуытты агенттердің бірі болып табылатындығы туралы хабарлады. Олар сонымен қатар</w:t>
      </w:r>
      <w:r w:rsidR="009940CC" w:rsidRPr="00364B4D">
        <w:rPr>
          <w:rFonts w:ascii="Times New Roman" w:hAnsi="Times New Roman"/>
          <w:sz w:val="28"/>
          <w:szCs w:val="28"/>
          <w:lang w:val="kk-KZ"/>
        </w:rPr>
        <w:t>,</w:t>
      </w:r>
      <w:r w:rsidR="00C54E55" w:rsidRPr="00364B4D">
        <w:rPr>
          <w:rFonts w:ascii="Times New Roman" w:hAnsi="Times New Roman"/>
          <w:sz w:val="28"/>
          <w:szCs w:val="28"/>
          <w:lang w:val="kk-KZ"/>
        </w:rPr>
        <w:t xml:space="preserve"> лимфоциттер, тромбоциттер және нейтрофильді гранулоциттер алғашқы күндері сәулелену дозаларына сәйкес біркелкі төмендейтіндігін көрсетті [100]. Сәулеленуден кейін, жедел немесе созылмалы болсын, бағаналық жасушалар мен ең радиосезімтал болып табылатын </w:t>
      </w:r>
      <w:r w:rsidR="009940CC" w:rsidRPr="00364B4D">
        <w:rPr>
          <w:rFonts w:ascii="Times New Roman" w:hAnsi="Times New Roman"/>
          <w:sz w:val="28"/>
          <w:szCs w:val="28"/>
          <w:lang w:val="kk-KZ"/>
        </w:rPr>
        <w:t xml:space="preserve">жас </w:t>
      </w:r>
      <w:r w:rsidR="00C54E55" w:rsidRPr="00364B4D">
        <w:rPr>
          <w:rFonts w:ascii="Times New Roman" w:hAnsi="Times New Roman"/>
          <w:sz w:val="28"/>
          <w:szCs w:val="28"/>
          <w:lang w:val="kk-KZ"/>
        </w:rPr>
        <w:t xml:space="preserve">жасушалар зақымдалуы мүмкін. Салыстырмалы түрде төмен дозаларда немесе төмен қуаттылықта жүздеген бағаналық жасушалар мен </w:t>
      </w:r>
      <w:r w:rsidR="009940CC" w:rsidRPr="00364B4D">
        <w:rPr>
          <w:rFonts w:ascii="Times New Roman" w:hAnsi="Times New Roman"/>
          <w:sz w:val="28"/>
          <w:szCs w:val="28"/>
          <w:lang w:val="kk-KZ"/>
        </w:rPr>
        <w:t>жас</w:t>
      </w:r>
      <w:r w:rsidR="00C54E55" w:rsidRPr="00364B4D">
        <w:rPr>
          <w:rFonts w:ascii="Times New Roman" w:hAnsi="Times New Roman"/>
          <w:sz w:val="28"/>
          <w:szCs w:val="28"/>
          <w:lang w:val="kk-KZ"/>
        </w:rPr>
        <w:t xml:space="preserve"> жасушалар</w:t>
      </w:r>
      <w:r w:rsidR="00460C73" w:rsidRPr="00364B4D">
        <w:rPr>
          <w:rFonts w:ascii="Times New Roman" w:hAnsi="Times New Roman"/>
          <w:sz w:val="28"/>
          <w:szCs w:val="28"/>
          <w:lang w:val="kk-KZ"/>
        </w:rPr>
        <w:t>да</w:t>
      </w:r>
      <w:r w:rsidR="00C54E55" w:rsidRPr="00364B4D">
        <w:rPr>
          <w:rFonts w:ascii="Times New Roman" w:hAnsi="Times New Roman"/>
          <w:sz w:val="28"/>
          <w:szCs w:val="28"/>
          <w:lang w:val="kk-KZ"/>
        </w:rPr>
        <w:t xml:space="preserve"> жеке зақымда</w:t>
      </w:r>
      <w:r w:rsidR="00460C73" w:rsidRPr="00364B4D">
        <w:rPr>
          <w:rFonts w:ascii="Times New Roman" w:hAnsi="Times New Roman"/>
          <w:sz w:val="28"/>
          <w:szCs w:val="28"/>
          <w:lang w:val="kk-KZ"/>
        </w:rPr>
        <w:t>рды әкелетін жасуша клондары пайда болуы мүмкін</w:t>
      </w:r>
      <w:r w:rsidR="00C54E55" w:rsidRPr="00364B4D">
        <w:rPr>
          <w:rFonts w:ascii="Times New Roman" w:hAnsi="Times New Roman"/>
          <w:sz w:val="28"/>
          <w:szCs w:val="28"/>
          <w:lang w:val="kk-KZ"/>
        </w:rPr>
        <w:t>. Нәтижесінде</w:t>
      </w:r>
      <w:r w:rsidR="00460C73" w:rsidRPr="00364B4D">
        <w:rPr>
          <w:rFonts w:ascii="Times New Roman" w:hAnsi="Times New Roman"/>
          <w:sz w:val="28"/>
          <w:szCs w:val="28"/>
          <w:lang w:val="kk-KZ"/>
        </w:rPr>
        <w:t>,</w:t>
      </w:r>
      <w:r w:rsidR="00C54E55" w:rsidRPr="00364B4D">
        <w:rPr>
          <w:rFonts w:ascii="Times New Roman" w:hAnsi="Times New Roman"/>
          <w:sz w:val="28"/>
          <w:szCs w:val="28"/>
          <w:lang w:val="kk-KZ"/>
        </w:rPr>
        <w:t xml:space="preserve"> </w:t>
      </w:r>
      <w:r w:rsidR="00460C73" w:rsidRPr="00364B4D">
        <w:rPr>
          <w:rFonts w:ascii="Times New Roman" w:hAnsi="Times New Roman"/>
          <w:sz w:val="28"/>
          <w:szCs w:val="28"/>
          <w:lang w:val="kk-KZ"/>
        </w:rPr>
        <w:t>радиациялық зақымға талғамалы түрде төзімді болуын ескере отырып, көбейіп бара жатқан және мүмкін</w:t>
      </w:r>
      <w:r w:rsidR="00C54E55" w:rsidRPr="00364B4D">
        <w:rPr>
          <w:rFonts w:ascii="Times New Roman" w:hAnsi="Times New Roman"/>
          <w:sz w:val="28"/>
          <w:szCs w:val="28"/>
          <w:lang w:val="kk-KZ"/>
        </w:rPr>
        <w:t xml:space="preserve"> </w:t>
      </w:r>
      <w:r w:rsidR="00460C73" w:rsidRPr="00364B4D">
        <w:rPr>
          <w:rFonts w:ascii="Times New Roman" w:hAnsi="Times New Roman"/>
          <w:sz w:val="28"/>
          <w:szCs w:val="28"/>
          <w:lang w:val="kk-KZ"/>
        </w:rPr>
        <w:t xml:space="preserve">аномалды </w:t>
      </w:r>
      <w:r w:rsidR="00C54E55" w:rsidRPr="00364B4D">
        <w:rPr>
          <w:rFonts w:ascii="Times New Roman" w:hAnsi="Times New Roman"/>
          <w:sz w:val="28"/>
          <w:szCs w:val="28"/>
          <w:lang w:val="kk-KZ"/>
        </w:rPr>
        <w:t>жасушал</w:t>
      </w:r>
      <w:r w:rsidR="00460C73" w:rsidRPr="00364B4D">
        <w:rPr>
          <w:rFonts w:ascii="Times New Roman" w:hAnsi="Times New Roman"/>
          <w:sz w:val="28"/>
          <w:szCs w:val="28"/>
          <w:lang w:val="kk-KZ"/>
        </w:rPr>
        <w:t>ық</w:t>
      </w:r>
      <w:r w:rsidR="00C54E55" w:rsidRPr="00364B4D">
        <w:rPr>
          <w:rFonts w:ascii="Times New Roman" w:hAnsi="Times New Roman"/>
          <w:sz w:val="28"/>
          <w:szCs w:val="28"/>
          <w:lang w:val="kk-KZ"/>
        </w:rPr>
        <w:t xml:space="preserve"> популяция</w:t>
      </w:r>
      <w:r w:rsidR="00460C73" w:rsidRPr="00364B4D">
        <w:rPr>
          <w:rFonts w:ascii="Times New Roman" w:hAnsi="Times New Roman"/>
          <w:sz w:val="28"/>
          <w:szCs w:val="28"/>
          <w:lang w:val="kk-KZ"/>
        </w:rPr>
        <w:t>лард</w:t>
      </w:r>
      <w:r w:rsidR="00C54E55" w:rsidRPr="00364B4D">
        <w:rPr>
          <w:rFonts w:ascii="Times New Roman" w:hAnsi="Times New Roman"/>
          <w:sz w:val="28"/>
          <w:szCs w:val="28"/>
          <w:lang w:val="kk-KZ"/>
        </w:rPr>
        <w:t>ың алуан түрлері</w:t>
      </w:r>
      <w:r w:rsidR="00460C73" w:rsidRPr="00364B4D">
        <w:rPr>
          <w:rFonts w:ascii="Times New Roman" w:hAnsi="Times New Roman"/>
          <w:sz w:val="28"/>
          <w:szCs w:val="28"/>
          <w:lang w:val="kk-KZ"/>
        </w:rPr>
        <w:t>мен қоректенетін</w:t>
      </w:r>
      <w:r w:rsidR="00C54E55" w:rsidRPr="00364B4D">
        <w:rPr>
          <w:rFonts w:ascii="Times New Roman" w:hAnsi="Times New Roman"/>
          <w:sz w:val="28"/>
          <w:szCs w:val="28"/>
          <w:lang w:val="kk-KZ"/>
        </w:rPr>
        <w:t xml:space="preserve"> </w:t>
      </w:r>
      <w:r w:rsidR="00460C73" w:rsidRPr="00364B4D">
        <w:rPr>
          <w:rFonts w:ascii="Times New Roman" w:hAnsi="Times New Roman"/>
          <w:sz w:val="28"/>
          <w:szCs w:val="28"/>
          <w:lang w:val="kk-KZ"/>
        </w:rPr>
        <w:t xml:space="preserve">жасуша клондары көптеп таралатын </w:t>
      </w:r>
      <w:r w:rsidR="00C54E55" w:rsidRPr="00364B4D">
        <w:rPr>
          <w:rFonts w:ascii="Times New Roman" w:hAnsi="Times New Roman"/>
          <w:sz w:val="28"/>
          <w:szCs w:val="28"/>
          <w:lang w:val="kk-KZ"/>
        </w:rPr>
        <w:t>болад</w:t>
      </w:r>
      <w:r w:rsidR="00460C73" w:rsidRPr="00364B4D">
        <w:rPr>
          <w:rFonts w:ascii="Times New Roman" w:hAnsi="Times New Roman"/>
          <w:sz w:val="28"/>
          <w:szCs w:val="28"/>
          <w:lang w:val="kk-KZ"/>
        </w:rPr>
        <w:t>ы</w:t>
      </w:r>
      <w:r w:rsidR="00C54E55" w:rsidRPr="00364B4D">
        <w:rPr>
          <w:rFonts w:ascii="Times New Roman" w:hAnsi="Times New Roman"/>
          <w:sz w:val="28"/>
          <w:szCs w:val="28"/>
          <w:lang w:val="kk-KZ"/>
        </w:rPr>
        <w:t xml:space="preserve"> [102].</w:t>
      </w:r>
    </w:p>
    <w:p w14:paraId="4A43434E" w14:textId="335879EC" w:rsidR="00460C73" w:rsidRPr="00364B4D" w:rsidRDefault="00460C73" w:rsidP="00460C73">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Тромбоциттер саны </w:t>
      </w:r>
      <w:r w:rsidR="00E711BF" w:rsidRPr="00364B4D">
        <w:rPr>
          <w:rFonts w:ascii="Times New Roman" w:hAnsi="Times New Roman"/>
          <w:sz w:val="28"/>
          <w:szCs w:val="28"/>
          <w:lang w:val="kk-KZ"/>
        </w:rPr>
        <w:t xml:space="preserve">әдетте </w:t>
      </w:r>
      <w:r w:rsidRPr="00364B4D">
        <w:rPr>
          <w:rFonts w:ascii="Times New Roman" w:hAnsi="Times New Roman"/>
          <w:sz w:val="28"/>
          <w:szCs w:val="28"/>
          <w:lang w:val="kk-KZ"/>
        </w:rPr>
        <w:t>ИС</w:t>
      </w:r>
      <w:r w:rsidR="00E711BF" w:rsidRPr="00364B4D">
        <w:rPr>
          <w:rFonts w:ascii="Times New Roman" w:hAnsi="Times New Roman"/>
          <w:sz w:val="28"/>
          <w:szCs w:val="28"/>
          <w:lang w:val="kk-KZ"/>
        </w:rPr>
        <w:t xml:space="preserve"> жеңіл немесе қалыпты</w:t>
      </w:r>
      <w:r w:rsidRPr="00364B4D">
        <w:rPr>
          <w:rFonts w:ascii="Times New Roman" w:hAnsi="Times New Roman"/>
          <w:sz w:val="28"/>
          <w:szCs w:val="28"/>
          <w:lang w:val="kk-KZ"/>
        </w:rPr>
        <w:t xml:space="preserve"> дозасын</w:t>
      </w:r>
      <w:r w:rsidR="00E711BF" w:rsidRPr="00364B4D">
        <w:rPr>
          <w:rFonts w:ascii="Times New Roman" w:hAnsi="Times New Roman"/>
          <w:sz w:val="28"/>
          <w:szCs w:val="28"/>
          <w:lang w:val="kk-KZ"/>
        </w:rPr>
        <w:t>ың әсерінен кейін</w:t>
      </w:r>
      <w:r w:rsidRPr="00364B4D">
        <w:rPr>
          <w:rFonts w:ascii="Times New Roman" w:hAnsi="Times New Roman"/>
          <w:sz w:val="28"/>
          <w:szCs w:val="28"/>
          <w:lang w:val="kk-KZ"/>
        </w:rPr>
        <w:t xml:space="preserve"> 5-10 күн</w:t>
      </w:r>
      <w:r w:rsidR="00E711BF" w:rsidRPr="00364B4D">
        <w:rPr>
          <w:rFonts w:ascii="Times New Roman" w:hAnsi="Times New Roman"/>
          <w:sz w:val="28"/>
          <w:szCs w:val="28"/>
          <w:lang w:val="kk-KZ"/>
        </w:rPr>
        <w:t xml:space="preserve"> өткен соң </w:t>
      </w:r>
      <w:r w:rsidRPr="00364B4D">
        <w:rPr>
          <w:rFonts w:ascii="Times New Roman" w:hAnsi="Times New Roman"/>
          <w:sz w:val="28"/>
          <w:szCs w:val="28"/>
          <w:lang w:val="kk-KZ"/>
        </w:rPr>
        <w:t xml:space="preserve">азаяды. Тромбоцитопенияның ұзақтығы </w:t>
      </w:r>
      <w:r w:rsidR="00E711BF" w:rsidRPr="00364B4D">
        <w:rPr>
          <w:rFonts w:ascii="Times New Roman" w:hAnsi="Times New Roman"/>
          <w:sz w:val="28"/>
          <w:szCs w:val="28"/>
          <w:lang w:val="kk-KZ"/>
        </w:rPr>
        <w:t xml:space="preserve">ИС дозасымен </w:t>
      </w:r>
      <w:r w:rsidRPr="00364B4D">
        <w:rPr>
          <w:rFonts w:ascii="Times New Roman" w:hAnsi="Times New Roman"/>
          <w:sz w:val="28"/>
          <w:szCs w:val="28"/>
          <w:lang w:val="kk-KZ"/>
        </w:rPr>
        <w:t xml:space="preserve">және белсенді қан кету </w:t>
      </w:r>
      <w:r w:rsidR="00E711BF" w:rsidRPr="00364B4D">
        <w:rPr>
          <w:rFonts w:ascii="Times New Roman" w:hAnsi="Times New Roman"/>
          <w:sz w:val="28"/>
          <w:szCs w:val="28"/>
          <w:lang w:val="kk-KZ"/>
        </w:rPr>
        <w:t>жерлеріндегі</w:t>
      </w:r>
      <w:r w:rsidRPr="00364B4D">
        <w:rPr>
          <w:rFonts w:ascii="Times New Roman" w:hAnsi="Times New Roman"/>
          <w:sz w:val="28"/>
          <w:szCs w:val="28"/>
          <w:lang w:val="kk-KZ"/>
        </w:rPr>
        <w:t xml:space="preserve"> тромбоциттердің жоғалуымен тікелей байланысты (асқазан-ішек жарақаты, жарақат</w:t>
      </w:r>
      <w:r w:rsidR="00E711BF" w:rsidRPr="00364B4D">
        <w:rPr>
          <w:rFonts w:ascii="Times New Roman" w:hAnsi="Times New Roman"/>
          <w:sz w:val="28"/>
          <w:szCs w:val="28"/>
          <w:lang w:val="kk-KZ"/>
        </w:rPr>
        <w:t>тар</w:t>
      </w:r>
      <w:r w:rsidRPr="00364B4D">
        <w:rPr>
          <w:rFonts w:ascii="Times New Roman" w:hAnsi="Times New Roman"/>
          <w:sz w:val="28"/>
          <w:szCs w:val="28"/>
          <w:lang w:val="kk-KZ"/>
        </w:rPr>
        <w:t xml:space="preserve"> және т.б. сияқты </w:t>
      </w:r>
      <w:r w:rsidR="00E711BF" w:rsidRPr="00364B4D">
        <w:rPr>
          <w:rFonts w:ascii="Times New Roman" w:hAnsi="Times New Roman"/>
          <w:sz w:val="28"/>
          <w:szCs w:val="28"/>
          <w:lang w:val="kk-KZ"/>
        </w:rPr>
        <w:t>ИС</w:t>
      </w:r>
      <w:r w:rsidRPr="00364B4D">
        <w:rPr>
          <w:rFonts w:ascii="Times New Roman" w:hAnsi="Times New Roman"/>
          <w:sz w:val="28"/>
          <w:szCs w:val="28"/>
          <w:lang w:val="kk-KZ"/>
        </w:rPr>
        <w:t xml:space="preserve"> әсерінің гематологиялық емес салдарларына байланысты) [103]</w:t>
      </w:r>
      <w:r w:rsidR="00E711BF" w:rsidRPr="00364B4D">
        <w:rPr>
          <w:rFonts w:ascii="Times New Roman" w:hAnsi="Times New Roman"/>
          <w:sz w:val="28"/>
          <w:szCs w:val="28"/>
          <w:lang w:val="kk-KZ"/>
        </w:rPr>
        <w:t>.</w:t>
      </w:r>
      <w:r w:rsidRPr="00364B4D">
        <w:rPr>
          <w:rFonts w:ascii="Times New Roman" w:hAnsi="Times New Roman"/>
          <w:sz w:val="28"/>
          <w:szCs w:val="28"/>
          <w:lang w:val="kk-KZ"/>
        </w:rPr>
        <w:t xml:space="preserve"> Алайда, </w:t>
      </w:r>
      <w:r w:rsidR="00E711BF" w:rsidRPr="00364B4D">
        <w:rPr>
          <w:rFonts w:ascii="Times New Roman" w:hAnsi="Times New Roman"/>
          <w:sz w:val="28"/>
          <w:szCs w:val="28"/>
          <w:lang w:val="kk-KZ"/>
        </w:rPr>
        <w:t xml:space="preserve">Billings P.C. және авторластары </w:t>
      </w:r>
      <w:r w:rsidRPr="00364B4D">
        <w:rPr>
          <w:rFonts w:ascii="Times New Roman" w:hAnsi="Times New Roman"/>
          <w:sz w:val="28"/>
          <w:szCs w:val="28"/>
          <w:lang w:val="kk-KZ"/>
        </w:rPr>
        <w:t xml:space="preserve">(2014) </w:t>
      </w:r>
      <w:r w:rsidR="009940CC" w:rsidRPr="00364B4D">
        <w:rPr>
          <w:rFonts w:ascii="Times New Roman" w:hAnsi="Times New Roman"/>
          <w:sz w:val="28"/>
          <w:szCs w:val="28"/>
          <w:lang w:val="kk-KZ"/>
        </w:rPr>
        <w:t xml:space="preserve">айтуы бойынша </w:t>
      </w:r>
      <w:r w:rsidRPr="00364B4D">
        <w:rPr>
          <w:rFonts w:ascii="Times New Roman" w:hAnsi="Times New Roman"/>
          <w:sz w:val="28"/>
          <w:szCs w:val="28"/>
          <w:lang w:val="kk-KZ"/>
        </w:rPr>
        <w:t>сәулеленуден кейін тромбоциттер төртінші күні төмендей бастайды, 11-12 күнде шыңына жетеді, содан кейін қалпына келе бастайды. Бұл әсер 1 Г</w:t>
      </w:r>
      <w:r w:rsidR="00E711BF" w:rsidRPr="00364B4D">
        <w:rPr>
          <w:rFonts w:ascii="Times New Roman" w:hAnsi="Times New Roman"/>
          <w:sz w:val="28"/>
          <w:szCs w:val="28"/>
          <w:lang w:val="kk-KZ"/>
        </w:rPr>
        <w:t>р</w:t>
      </w:r>
      <w:r w:rsidRPr="00364B4D">
        <w:rPr>
          <w:rFonts w:ascii="Times New Roman" w:hAnsi="Times New Roman"/>
          <w:sz w:val="28"/>
          <w:szCs w:val="28"/>
          <w:lang w:val="kk-KZ"/>
        </w:rPr>
        <w:t xml:space="preserve"> сәулелену дозасы</w:t>
      </w:r>
      <w:r w:rsidR="00E711BF" w:rsidRPr="00364B4D">
        <w:rPr>
          <w:rFonts w:ascii="Times New Roman" w:hAnsi="Times New Roman"/>
          <w:sz w:val="28"/>
          <w:szCs w:val="28"/>
          <w:lang w:val="kk-KZ"/>
        </w:rPr>
        <w:t xml:space="preserve"> кезінде</w:t>
      </w:r>
      <w:r w:rsidRPr="00364B4D">
        <w:rPr>
          <w:rFonts w:ascii="Times New Roman" w:hAnsi="Times New Roman"/>
          <w:sz w:val="28"/>
          <w:szCs w:val="28"/>
          <w:lang w:val="kk-KZ"/>
        </w:rPr>
        <w:t xml:space="preserve"> байқалды және 2 Г</w:t>
      </w:r>
      <w:r w:rsidR="00E711BF" w:rsidRPr="00364B4D">
        <w:rPr>
          <w:rFonts w:ascii="Times New Roman" w:hAnsi="Times New Roman"/>
          <w:sz w:val="28"/>
          <w:szCs w:val="28"/>
          <w:lang w:val="kk-KZ"/>
        </w:rPr>
        <w:t>р</w:t>
      </w:r>
      <w:r w:rsidRPr="00364B4D">
        <w:rPr>
          <w:rFonts w:ascii="Times New Roman" w:hAnsi="Times New Roman"/>
          <w:sz w:val="28"/>
          <w:szCs w:val="28"/>
          <w:lang w:val="kk-KZ"/>
        </w:rPr>
        <w:t xml:space="preserve"> кезінде </w:t>
      </w:r>
      <w:r w:rsidR="00E711BF" w:rsidRPr="00364B4D">
        <w:rPr>
          <w:rFonts w:ascii="Times New Roman" w:hAnsi="Times New Roman"/>
          <w:sz w:val="28"/>
          <w:szCs w:val="28"/>
          <w:lang w:val="kk-KZ"/>
        </w:rPr>
        <w:t xml:space="preserve">анағұрлым </w:t>
      </w:r>
      <w:r w:rsidRPr="00364B4D">
        <w:rPr>
          <w:rFonts w:ascii="Times New Roman" w:hAnsi="Times New Roman"/>
          <w:sz w:val="28"/>
          <w:szCs w:val="28"/>
          <w:lang w:val="kk-KZ"/>
        </w:rPr>
        <w:t>айқын болды. Сонымен қатар, Thrall және басқалар</w:t>
      </w:r>
      <w:r w:rsidR="00E711BF" w:rsidRPr="00364B4D">
        <w:rPr>
          <w:rFonts w:ascii="Times New Roman" w:hAnsi="Times New Roman"/>
          <w:sz w:val="28"/>
          <w:szCs w:val="28"/>
          <w:lang w:val="kk-KZ"/>
        </w:rPr>
        <w:t>дың</w:t>
      </w:r>
      <w:r w:rsidRPr="00364B4D">
        <w:rPr>
          <w:rFonts w:ascii="Times New Roman" w:hAnsi="Times New Roman"/>
          <w:sz w:val="28"/>
          <w:szCs w:val="28"/>
          <w:lang w:val="kk-KZ"/>
        </w:rPr>
        <w:t xml:space="preserve"> (2013)</w:t>
      </w:r>
      <w:r w:rsidR="00E711BF" w:rsidRPr="00364B4D">
        <w:rPr>
          <w:rFonts w:ascii="Times New Roman" w:hAnsi="Times New Roman"/>
          <w:sz w:val="28"/>
          <w:szCs w:val="28"/>
          <w:lang w:val="kk-KZ"/>
        </w:rPr>
        <w:t xml:space="preserve"> жұмысында</w:t>
      </w:r>
      <w:r w:rsidRPr="00364B4D">
        <w:rPr>
          <w:rFonts w:ascii="Times New Roman" w:hAnsi="Times New Roman"/>
          <w:sz w:val="28"/>
          <w:szCs w:val="28"/>
          <w:lang w:val="kk-KZ"/>
        </w:rPr>
        <w:t xml:space="preserve"> бақылау</w:t>
      </w:r>
      <w:r w:rsidR="00E711BF" w:rsidRPr="00364B4D">
        <w:rPr>
          <w:rFonts w:ascii="Times New Roman" w:hAnsi="Times New Roman"/>
          <w:sz w:val="28"/>
          <w:szCs w:val="28"/>
          <w:lang w:val="kk-KZ"/>
        </w:rPr>
        <w:t xml:space="preserve"> тобы</w:t>
      </w:r>
      <w:r w:rsidRPr="00364B4D">
        <w:rPr>
          <w:rFonts w:ascii="Times New Roman" w:hAnsi="Times New Roman"/>
          <w:sz w:val="28"/>
          <w:szCs w:val="28"/>
          <w:lang w:val="kk-KZ"/>
        </w:rPr>
        <w:t>мен және басқа да сәулелендірілген жануарлармен салыстырғанда жоғары деңгей</w:t>
      </w:r>
      <w:r w:rsidR="00E711BF" w:rsidRPr="00364B4D">
        <w:rPr>
          <w:rFonts w:ascii="Times New Roman" w:hAnsi="Times New Roman"/>
          <w:sz w:val="28"/>
          <w:szCs w:val="28"/>
          <w:lang w:val="kk-KZ"/>
        </w:rPr>
        <w:t>дегі</w:t>
      </w:r>
      <w:r w:rsidRPr="00364B4D">
        <w:rPr>
          <w:rFonts w:ascii="Times New Roman" w:hAnsi="Times New Roman"/>
          <w:sz w:val="28"/>
          <w:szCs w:val="28"/>
          <w:lang w:val="kk-KZ"/>
        </w:rPr>
        <w:t xml:space="preserve"> (2,0 </w:t>
      </w:r>
      <w:r w:rsidR="00E711BF" w:rsidRPr="00364B4D">
        <w:rPr>
          <w:rFonts w:ascii="Times New Roman" w:hAnsi="Times New Roman"/>
          <w:sz w:val="28"/>
          <w:szCs w:val="28"/>
          <w:lang w:val="kk-KZ"/>
        </w:rPr>
        <w:t>Гр</w:t>
      </w:r>
      <w:r w:rsidRPr="00364B4D">
        <w:rPr>
          <w:rFonts w:ascii="Times New Roman" w:hAnsi="Times New Roman"/>
          <w:sz w:val="28"/>
          <w:szCs w:val="28"/>
          <w:lang w:val="kk-KZ"/>
        </w:rPr>
        <w:t>)</w:t>
      </w:r>
      <w:r w:rsidR="00E711BF" w:rsidRPr="00364B4D">
        <w:rPr>
          <w:rFonts w:ascii="Times New Roman" w:hAnsi="Times New Roman"/>
          <w:sz w:val="28"/>
          <w:szCs w:val="28"/>
          <w:lang w:val="kk-KZ"/>
        </w:rPr>
        <w:t xml:space="preserve"> әсерге</w:t>
      </w:r>
      <w:r w:rsidRPr="00364B4D">
        <w:rPr>
          <w:rFonts w:ascii="Times New Roman" w:hAnsi="Times New Roman"/>
          <w:sz w:val="28"/>
          <w:szCs w:val="28"/>
          <w:lang w:val="kk-KZ"/>
        </w:rPr>
        <w:t xml:space="preserve"> ұшыраған жануарларда сәулеленуден кейін 7 күн өткен</w:t>
      </w:r>
      <w:r w:rsidR="00E711BF" w:rsidRPr="00364B4D">
        <w:rPr>
          <w:rFonts w:ascii="Times New Roman" w:hAnsi="Times New Roman"/>
          <w:sz w:val="28"/>
          <w:szCs w:val="28"/>
          <w:lang w:val="kk-KZ"/>
        </w:rPr>
        <w:t xml:space="preserve"> соң</w:t>
      </w:r>
      <w:r w:rsidRPr="00364B4D">
        <w:rPr>
          <w:rFonts w:ascii="Times New Roman" w:hAnsi="Times New Roman"/>
          <w:sz w:val="28"/>
          <w:szCs w:val="28"/>
          <w:lang w:val="kk-KZ"/>
        </w:rPr>
        <w:t xml:space="preserve"> тромбоциттер санының айтарлықтай төмендеген</w:t>
      </w:r>
      <w:r w:rsidR="00E711BF" w:rsidRPr="00364B4D">
        <w:rPr>
          <w:rFonts w:ascii="Times New Roman" w:hAnsi="Times New Roman"/>
          <w:sz w:val="28"/>
          <w:szCs w:val="28"/>
          <w:lang w:val="kk-KZ"/>
        </w:rPr>
        <w:t>дігі</w:t>
      </w:r>
      <w:r w:rsidRPr="00364B4D">
        <w:rPr>
          <w:rFonts w:ascii="Times New Roman" w:hAnsi="Times New Roman"/>
          <w:sz w:val="28"/>
          <w:szCs w:val="28"/>
          <w:lang w:val="kk-KZ"/>
        </w:rPr>
        <w:t xml:space="preserve"> хабарла</w:t>
      </w:r>
      <w:r w:rsidR="00E711BF" w:rsidRPr="00364B4D">
        <w:rPr>
          <w:rFonts w:ascii="Times New Roman" w:hAnsi="Times New Roman"/>
          <w:sz w:val="28"/>
          <w:szCs w:val="28"/>
          <w:lang w:val="kk-KZ"/>
        </w:rPr>
        <w:t>н</w:t>
      </w:r>
      <w:r w:rsidRPr="00364B4D">
        <w:rPr>
          <w:rFonts w:ascii="Times New Roman" w:hAnsi="Times New Roman"/>
          <w:sz w:val="28"/>
          <w:szCs w:val="28"/>
          <w:lang w:val="kk-KZ"/>
        </w:rPr>
        <w:t xml:space="preserve">ды. </w:t>
      </w:r>
      <w:r w:rsidR="00E711BF" w:rsidRPr="00364B4D">
        <w:rPr>
          <w:rFonts w:ascii="Times New Roman" w:hAnsi="Times New Roman"/>
          <w:sz w:val="28"/>
          <w:szCs w:val="28"/>
          <w:lang w:val="kk-KZ"/>
        </w:rPr>
        <w:t>Сәулеленуден</w:t>
      </w:r>
      <w:r w:rsidRPr="00364B4D">
        <w:rPr>
          <w:rFonts w:ascii="Times New Roman" w:hAnsi="Times New Roman"/>
          <w:sz w:val="28"/>
          <w:szCs w:val="28"/>
          <w:lang w:val="kk-KZ"/>
        </w:rPr>
        <w:t xml:space="preserve"> кейін таралған тамыр ішілік </w:t>
      </w:r>
      <w:r w:rsidR="00D548CB" w:rsidRPr="00364B4D">
        <w:rPr>
          <w:rFonts w:ascii="Times New Roman" w:hAnsi="Times New Roman"/>
          <w:sz w:val="28"/>
          <w:szCs w:val="28"/>
          <w:lang w:val="kk-KZ"/>
        </w:rPr>
        <w:t>ұ</w:t>
      </w:r>
      <w:r w:rsidR="00C60569" w:rsidRPr="00364B4D">
        <w:rPr>
          <w:rFonts w:ascii="Times New Roman" w:hAnsi="Times New Roman"/>
          <w:sz w:val="28"/>
          <w:szCs w:val="28"/>
          <w:lang w:val="kk-KZ"/>
        </w:rPr>
        <w:t>ю</w:t>
      </w:r>
      <w:r w:rsidRPr="00364B4D">
        <w:rPr>
          <w:rFonts w:ascii="Times New Roman" w:hAnsi="Times New Roman"/>
          <w:sz w:val="28"/>
          <w:szCs w:val="28"/>
          <w:lang w:val="kk-KZ"/>
        </w:rPr>
        <w:t xml:space="preserve"> (</w:t>
      </w:r>
      <w:r w:rsidR="00E711BF" w:rsidRPr="00364B4D">
        <w:rPr>
          <w:rFonts w:ascii="Times New Roman" w:hAnsi="Times New Roman"/>
          <w:sz w:val="28"/>
          <w:szCs w:val="28"/>
          <w:lang w:val="kk-KZ"/>
        </w:rPr>
        <w:t>ДВС-синдром</w:t>
      </w:r>
      <w:r w:rsidRPr="00364B4D">
        <w:rPr>
          <w:rFonts w:ascii="Times New Roman" w:hAnsi="Times New Roman"/>
          <w:sz w:val="28"/>
          <w:szCs w:val="28"/>
          <w:lang w:val="kk-KZ"/>
        </w:rPr>
        <w:t xml:space="preserve">) ішкі және сыртқы қан кетулерге және өлімге әкелуі мүмкін. </w:t>
      </w:r>
      <w:r w:rsidR="00D548CB" w:rsidRPr="00364B4D">
        <w:rPr>
          <w:rFonts w:ascii="Times New Roman" w:hAnsi="Times New Roman"/>
          <w:sz w:val="28"/>
          <w:szCs w:val="28"/>
          <w:lang w:val="kk-KZ"/>
        </w:rPr>
        <w:t xml:space="preserve">Thrall </w:t>
      </w:r>
      <w:r w:rsidRPr="00364B4D">
        <w:rPr>
          <w:rFonts w:ascii="Times New Roman" w:hAnsi="Times New Roman"/>
          <w:sz w:val="28"/>
          <w:szCs w:val="28"/>
          <w:lang w:val="kk-KZ"/>
        </w:rPr>
        <w:t xml:space="preserve">және </w:t>
      </w:r>
      <w:r w:rsidR="00D548CB" w:rsidRPr="00364B4D">
        <w:rPr>
          <w:rFonts w:ascii="Times New Roman" w:hAnsi="Times New Roman"/>
          <w:sz w:val="28"/>
          <w:szCs w:val="28"/>
          <w:lang w:val="kk-KZ"/>
        </w:rPr>
        <w:t>авторластарының жұмысында</w:t>
      </w:r>
      <w:r w:rsidRPr="00364B4D">
        <w:rPr>
          <w:rFonts w:ascii="Times New Roman" w:hAnsi="Times New Roman"/>
          <w:sz w:val="28"/>
          <w:szCs w:val="28"/>
          <w:lang w:val="kk-KZ"/>
        </w:rPr>
        <w:t xml:space="preserve"> (2013) </w:t>
      </w:r>
      <w:r w:rsidR="00D548CB" w:rsidRPr="00364B4D">
        <w:rPr>
          <w:rFonts w:ascii="Times New Roman" w:hAnsi="Times New Roman"/>
          <w:sz w:val="28"/>
          <w:szCs w:val="28"/>
          <w:lang w:val="kk-KZ"/>
        </w:rPr>
        <w:t>сондай-ақ</w:t>
      </w:r>
      <w:r w:rsidRPr="00364B4D">
        <w:rPr>
          <w:rFonts w:ascii="Times New Roman" w:hAnsi="Times New Roman"/>
          <w:sz w:val="28"/>
          <w:szCs w:val="28"/>
          <w:lang w:val="kk-KZ"/>
        </w:rPr>
        <w:t xml:space="preserve"> протон немесе гамма-сәулеленудің </w:t>
      </w:r>
      <w:r w:rsidR="00D548CB" w:rsidRPr="00364B4D">
        <w:rPr>
          <w:rFonts w:ascii="Times New Roman" w:hAnsi="Times New Roman"/>
          <w:sz w:val="28"/>
          <w:szCs w:val="28"/>
          <w:lang w:val="kk-KZ"/>
        </w:rPr>
        <w:t>әсерінен кейін алғашқы 48 сағат ішінде</w:t>
      </w:r>
      <w:r w:rsidRPr="00364B4D">
        <w:rPr>
          <w:rFonts w:ascii="Times New Roman" w:hAnsi="Times New Roman"/>
          <w:sz w:val="28"/>
          <w:szCs w:val="28"/>
          <w:lang w:val="kk-KZ"/>
        </w:rPr>
        <w:t xml:space="preserve"> тромбоциттер саны айтарлықтай өзгермеген</w:t>
      </w:r>
      <w:r w:rsidR="00D548CB" w:rsidRPr="00364B4D">
        <w:rPr>
          <w:rFonts w:ascii="Times New Roman" w:hAnsi="Times New Roman"/>
          <w:sz w:val="28"/>
          <w:szCs w:val="28"/>
          <w:lang w:val="kk-KZ"/>
        </w:rPr>
        <w:t>дігі</w:t>
      </w:r>
      <w:r w:rsidRPr="00364B4D">
        <w:rPr>
          <w:rFonts w:ascii="Times New Roman" w:hAnsi="Times New Roman"/>
          <w:sz w:val="28"/>
          <w:szCs w:val="28"/>
          <w:lang w:val="kk-KZ"/>
        </w:rPr>
        <w:t xml:space="preserve"> хабарла</w:t>
      </w:r>
      <w:r w:rsidR="00D548CB" w:rsidRPr="00364B4D">
        <w:rPr>
          <w:rFonts w:ascii="Times New Roman" w:hAnsi="Times New Roman"/>
          <w:sz w:val="28"/>
          <w:szCs w:val="28"/>
          <w:lang w:val="kk-KZ"/>
        </w:rPr>
        <w:t>н</w:t>
      </w:r>
      <w:r w:rsidRPr="00364B4D">
        <w:rPr>
          <w:rFonts w:ascii="Times New Roman" w:hAnsi="Times New Roman"/>
          <w:sz w:val="28"/>
          <w:szCs w:val="28"/>
          <w:lang w:val="kk-KZ"/>
        </w:rPr>
        <w:t xml:space="preserve">ды [104]. Алайда, қазіргі уақытта жүргізіліп жатқан басқа зерттеулер, радиация тудыратын коагулопатиялар мен тромбоциттер санының төмендеуі 2 </w:t>
      </w:r>
      <w:r w:rsidR="00D548CB" w:rsidRPr="00364B4D">
        <w:rPr>
          <w:rFonts w:ascii="Times New Roman" w:hAnsi="Times New Roman"/>
          <w:sz w:val="28"/>
          <w:szCs w:val="28"/>
          <w:lang w:val="kk-KZ"/>
        </w:rPr>
        <w:t>Гр</w:t>
      </w:r>
      <w:r w:rsidRPr="00364B4D">
        <w:rPr>
          <w:rFonts w:ascii="Times New Roman" w:hAnsi="Times New Roman"/>
          <w:sz w:val="28"/>
          <w:szCs w:val="28"/>
          <w:lang w:val="kk-KZ"/>
        </w:rPr>
        <w:t xml:space="preserve"> </w:t>
      </w:r>
      <w:r w:rsidR="00D548CB" w:rsidRPr="00364B4D">
        <w:rPr>
          <w:rFonts w:ascii="Times New Roman" w:hAnsi="Times New Roman"/>
          <w:sz w:val="28"/>
          <w:szCs w:val="28"/>
          <w:lang w:val="kk-KZ"/>
        </w:rPr>
        <w:t>сәулеленуге</w:t>
      </w:r>
      <w:r w:rsidRPr="00364B4D">
        <w:rPr>
          <w:rFonts w:ascii="Times New Roman" w:hAnsi="Times New Roman"/>
          <w:sz w:val="28"/>
          <w:szCs w:val="28"/>
          <w:lang w:val="kk-KZ"/>
        </w:rPr>
        <w:t xml:space="preserve"> ұшыраған жануарларда болады, олар</w:t>
      </w:r>
      <w:r w:rsidR="00D548CB" w:rsidRPr="00364B4D">
        <w:rPr>
          <w:rFonts w:ascii="Times New Roman" w:hAnsi="Times New Roman"/>
          <w:sz w:val="28"/>
          <w:szCs w:val="28"/>
          <w:lang w:val="kk-KZ"/>
        </w:rPr>
        <w:t>да сәулеленуден кейін</w:t>
      </w:r>
      <w:r w:rsidRPr="00364B4D">
        <w:rPr>
          <w:rFonts w:ascii="Times New Roman" w:hAnsi="Times New Roman"/>
          <w:sz w:val="28"/>
          <w:szCs w:val="28"/>
          <w:lang w:val="kk-KZ"/>
        </w:rPr>
        <w:t xml:space="preserve"> 48 сағаттан </w:t>
      </w:r>
      <w:r w:rsidR="00D548CB" w:rsidRPr="00364B4D">
        <w:rPr>
          <w:rFonts w:ascii="Times New Roman" w:hAnsi="Times New Roman"/>
          <w:sz w:val="28"/>
          <w:szCs w:val="28"/>
          <w:lang w:val="kk-KZ"/>
        </w:rPr>
        <w:t>соң</w:t>
      </w:r>
      <w:r w:rsidRPr="00364B4D">
        <w:rPr>
          <w:rFonts w:ascii="Times New Roman" w:hAnsi="Times New Roman"/>
          <w:sz w:val="28"/>
          <w:szCs w:val="28"/>
          <w:lang w:val="kk-KZ"/>
        </w:rPr>
        <w:t xml:space="preserve"> бірнеше апта бойы ауыр зардаптар </w:t>
      </w:r>
      <w:r w:rsidR="00D548CB" w:rsidRPr="00364B4D">
        <w:rPr>
          <w:rFonts w:ascii="Times New Roman" w:hAnsi="Times New Roman"/>
          <w:sz w:val="28"/>
          <w:szCs w:val="28"/>
          <w:lang w:val="kk-KZ"/>
        </w:rPr>
        <w:t>орын алады</w:t>
      </w:r>
      <w:r w:rsidRPr="00364B4D">
        <w:rPr>
          <w:rFonts w:ascii="Times New Roman" w:hAnsi="Times New Roman"/>
          <w:sz w:val="28"/>
          <w:szCs w:val="28"/>
          <w:lang w:val="kk-KZ"/>
        </w:rPr>
        <w:t xml:space="preserve">. Өкінішке орай, тромбоциттер цитокиндердің және өсу факторларының </w:t>
      </w:r>
      <w:r w:rsidR="00D548CB" w:rsidRPr="00364B4D">
        <w:rPr>
          <w:rFonts w:ascii="Times New Roman" w:hAnsi="Times New Roman"/>
          <w:sz w:val="28"/>
          <w:szCs w:val="28"/>
          <w:lang w:val="kk-KZ"/>
        </w:rPr>
        <w:t xml:space="preserve">(PDGF) </w:t>
      </w:r>
      <w:r w:rsidRPr="00364B4D">
        <w:rPr>
          <w:rFonts w:ascii="Times New Roman" w:hAnsi="Times New Roman"/>
          <w:sz w:val="28"/>
          <w:szCs w:val="28"/>
          <w:lang w:val="kk-KZ"/>
        </w:rPr>
        <w:t xml:space="preserve">бай көзі болып табылады және олар қанның ұюы мен жараларды емдеуде маңызды рөл атқарады [105]. Осылайша, тромбоциттер санының азаюы осы биологиялық процестерге </w:t>
      </w:r>
      <w:r w:rsidR="00D548CB" w:rsidRPr="00364B4D">
        <w:rPr>
          <w:rFonts w:ascii="Times New Roman" w:hAnsi="Times New Roman"/>
          <w:sz w:val="28"/>
          <w:szCs w:val="28"/>
          <w:lang w:val="kk-KZ"/>
        </w:rPr>
        <w:t>ықпал</w:t>
      </w:r>
      <w:r w:rsidRPr="00364B4D">
        <w:rPr>
          <w:rFonts w:ascii="Times New Roman" w:hAnsi="Times New Roman"/>
          <w:sz w:val="28"/>
          <w:szCs w:val="28"/>
          <w:lang w:val="kk-KZ"/>
        </w:rPr>
        <w:t xml:space="preserve"> етуі мүмкін [81].</w:t>
      </w:r>
      <w:r w:rsidR="00E711BF" w:rsidRPr="00364B4D">
        <w:rPr>
          <w:rFonts w:ascii="Times New Roman" w:hAnsi="Times New Roman"/>
          <w:sz w:val="28"/>
          <w:szCs w:val="28"/>
          <w:lang w:val="kk-KZ"/>
        </w:rPr>
        <w:t xml:space="preserve"> </w:t>
      </w:r>
    </w:p>
    <w:p w14:paraId="43B70149" w14:textId="2EA9E8C3" w:rsidR="00FB2D09" w:rsidRPr="00364B4D" w:rsidRDefault="00D548CB" w:rsidP="00FB2D09">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Эритроциттер радиосезімтал жасуша емес, сондықтан оны </w:t>
      </w:r>
      <w:r w:rsidR="009940CC" w:rsidRPr="00364B4D">
        <w:rPr>
          <w:rFonts w:ascii="Times New Roman" w:hAnsi="Times New Roman"/>
          <w:sz w:val="28"/>
          <w:szCs w:val="28"/>
          <w:lang w:val="kk-KZ"/>
        </w:rPr>
        <w:t xml:space="preserve">in vivo </w:t>
      </w:r>
      <w:r w:rsidRPr="00364B4D">
        <w:rPr>
          <w:rFonts w:ascii="Times New Roman" w:hAnsi="Times New Roman"/>
          <w:sz w:val="28"/>
          <w:szCs w:val="28"/>
          <w:lang w:val="kk-KZ"/>
        </w:rPr>
        <w:t xml:space="preserve">таңдау жасушалық радиацияның зақымдануын көрсетпейді. Алайда, ол көптеген себептер бойынша радиациялық әсерді бақылауға жарамды </w:t>
      </w:r>
      <w:r w:rsidR="009940CC" w:rsidRPr="00364B4D">
        <w:rPr>
          <w:rFonts w:ascii="Times New Roman" w:hAnsi="Times New Roman"/>
          <w:sz w:val="28"/>
          <w:szCs w:val="28"/>
          <w:lang w:val="kk-KZ"/>
        </w:rPr>
        <w:t>үміткер</w:t>
      </w:r>
      <w:r w:rsidRPr="00364B4D">
        <w:rPr>
          <w:rFonts w:ascii="Times New Roman" w:hAnsi="Times New Roman"/>
          <w:sz w:val="28"/>
          <w:szCs w:val="28"/>
          <w:lang w:val="kk-KZ"/>
        </w:rPr>
        <w:t xml:space="preserve"> болып </w:t>
      </w:r>
      <w:r w:rsidRPr="00364B4D">
        <w:rPr>
          <w:rFonts w:ascii="Times New Roman" w:hAnsi="Times New Roman"/>
          <w:sz w:val="28"/>
          <w:szCs w:val="28"/>
          <w:lang w:val="kk-KZ"/>
        </w:rPr>
        <w:lastRenderedPageBreak/>
        <w:t xml:space="preserve">табылады. Біріншіден, бұл бүкіл ағзаға әсер етудің репрезентативті үлгісі, өйткені ол бүкіл денеде айналып жүреді, екіншіден, зақымдалмаған мембранасы бар жасушаларды алу үшін оның қол жетімділігі мен жеңіл бөлінуі [106]. Алдыңғы жұмыстар тышқандардың әр түрлі штаммдарының арасындағы эритроциттер, гемоглобин, гематокрит санындағы және орташа корпускулалық көлемдегі айтарлықтай айырмашылықтарды көрсетті [107]. Бірақ, Sanzari J.K. және авторластары (2014) шеткі гемопоэздік жасушалардың саны үшін төмен және жоғары қуаттағы дозалар тышқанға әсер етілгеннен кейінгі нәтижелер арасындағы айырмашылықтар статистикалық маңызды емес екенін атап өтті. </w:t>
      </w:r>
      <w:r w:rsidR="00D43B97" w:rsidRPr="00364B4D">
        <w:rPr>
          <w:rFonts w:ascii="Times New Roman" w:hAnsi="Times New Roman"/>
          <w:sz w:val="28"/>
          <w:szCs w:val="28"/>
          <w:lang w:val="kk-KZ"/>
        </w:rPr>
        <w:t>Керісінше, V. Nunia, P.K. Goyal</w:t>
      </w:r>
      <w:r w:rsidRPr="00364B4D">
        <w:rPr>
          <w:rFonts w:ascii="Times New Roman" w:hAnsi="Times New Roman"/>
          <w:sz w:val="28"/>
          <w:szCs w:val="28"/>
          <w:lang w:val="kk-KZ"/>
        </w:rPr>
        <w:t xml:space="preserve"> (2004) </w:t>
      </w:r>
      <w:r w:rsidR="00FB2D09" w:rsidRPr="00364B4D">
        <w:rPr>
          <w:rFonts w:ascii="Times New Roman" w:hAnsi="Times New Roman"/>
          <w:sz w:val="28"/>
          <w:szCs w:val="28"/>
          <w:lang w:val="kk-KZ"/>
        </w:rPr>
        <w:t xml:space="preserve">бүкіл </w:t>
      </w:r>
      <w:r w:rsidRPr="00364B4D">
        <w:rPr>
          <w:rFonts w:ascii="Times New Roman" w:hAnsi="Times New Roman"/>
          <w:sz w:val="28"/>
          <w:szCs w:val="28"/>
          <w:lang w:val="kk-KZ"/>
        </w:rPr>
        <w:t xml:space="preserve">эксперимент барысында </w:t>
      </w:r>
      <w:r w:rsidR="00FB2D09" w:rsidRPr="00364B4D">
        <w:rPr>
          <w:rFonts w:ascii="Times New Roman" w:hAnsi="Times New Roman"/>
          <w:sz w:val="28"/>
          <w:szCs w:val="28"/>
          <w:lang w:val="kk-KZ"/>
        </w:rPr>
        <w:t>эритроциттердің</w:t>
      </w:r>
      <w:r w:rsidRPr="00364B4D">
        <w:rPr>
          <w:rFonts w:ascii="Times New Roman" w:hAnsi="Times New Roman"/>
          <w:sz w:val="28"/>
          <w:szCs w:val="28"/>
          <w:lang w:val="kk-KZ"/>
        </w:rPr>
        <w:t xml:space="preserve"> жалпы саны </w:t>
      </w:r>
      <w:r w:rsidR="00FB2D09" w:rsidRPr="00364B4D">
        <w:rPr>
          <w:rFonts w:ascii="Times New Roman" w:hAnsi="Times New Roman"/>
          <w:sz w:val="28"/>
          <w:szCs w:val="28"/>
          <w:lang w:val="kk-KZ"/>
        </w:rPr>
        <w:t>сәулелену</w:t>
      </w:r>
      <w:r w:rsidRPr="00364B4D">
        <w:rPr>
          <w:rFonts w:ascii="Times New Roman" w:hAnsi="Times New Roman"/>
          <w:sz w:val="28"/>
          <w:szCs w:val="28"/>
          <w:lang w:val="kk-KZ"/>
        </w:rPr>
        <w:t xml:space="preserve"> доза</w:t>
      </w:r>
      <w:r w:rsidR="00FB2D09" w:rsidRPr="00364B4D">
        <w:rPr>
          <w:rFonts w:ascii="Times New Roman" w:hAnsi="Times New Roman"/>
          <w:sz w:val="28"/>
          <w:szCs w:val="28"/>
          <w:lang w:val="kk-KZ"/>
        </w:rPr>
        <w:t>лары</w:t>
      </w:r>
      <w:r w:rsidRPr="00364B4D">
        <w:rPr>
          <w:rFonts w:ascii="Times New Roman" w:hAnsi="Times New Roman"/>
          <w:sz w:val="28"/>
          <w:szCs w:val="28"/>
          <w:lang w:val="kk-KZ"/>
        </w:rPr>
        <w:t xml:space="preserve">ның барлық деңгейінде айтарлықтай төмендегенін хабарлады. Сондай-ақ, радиациялық </w:t>
      </w:r>
      <w:r w:rsidR="00FB2D09" w:rsidRPr="00364B4D">
        <w:rPr>
          <w:rFonts w:ascii="Times New Roman" w:hAnsi="Times New Roman"/>
          <w:sz w:val="28"/>
          <w:szCs w:val="28"/>
          <w:lang w:val="kk-KZ"/>
        </w:rPr>
        <w:t>сәулелену</w:t>
      </w:r>
      <w:r w:rsidRPr="00364B4D">
        <w:rPr>
          <w:rFonts w:ascii="Times New Roman" w:hAnsi="Times New Roman"/>
          <w:sz w:val="28"/>
          <w:szCs w:val="28"/>
          <w:lang w:val="kk-KZ"/>
        </w:rPr>
        <w:t xml:space="preserve"> сүйек кемігіндегі про-нормобласттардың санын және </w:t>
      </w:r>
      <w:r w:rsidR="00FB2D09" w:rsidRPr="00364B4D">
        <w:rPr>
          <w:rFonts w:ascii="Times New Roman" w:hAnsi="Times New Roman"/>
          <w:sz w:val="28"/>
          <w:szCs w:val="28"/>
          <w:lang w:val="kk-KZ"/>
        </w:rPr>
        <w:t>қандағы эритроциттердің</w:t>
      </w:r>
      <w:r w:rsidRPr="00364B4D">
        <w:rPr>
          <w:rFonts w:ascii="Times New Roman" w:hAnsi="Times New Roman"/>
          <w:sz w:val="28"/>
          <w:szCs w:val="28"/>
          <w:lang w:val="kk-KZ"/>
        </w:rPr>
        <w:t>, гемоглобиннің (Hb), гематокриттің (Hct) және эритропоэтиннің (EPO) деңгейін едәу</w:t>
      </w:r>
      <w:r w:rsidR="00D43B97" w:rsidRPr="00364B4D">
        <w:rPr>
          <w:rFonts w:ascii="Times New Roman" w:hAnsi="Times New Roman"/>
          <w:sz w:val="28"/>
          <w:szCs w:val="28"/>
          <w:lang w:val="kk-KZ"/>
        </w:rPr>
        <w:t>ір төмендеткен, бірақ миелоид/</w:t>
      </w:r>
      <w:r w:rsidR="00FB2D09" w:rsidRPr="00364B4D">
        <w:rPr>
          <w:rFonts w:ascii="Times New Roman" w:hAnsi="Times New Roman"/>
          <w:sz w:val="28"/>
          <w:lang w:val="kk-KZ"/>
        </w:rPr>
        <w:t>эритроид</w:t>
      </w:r>
      <w:r w:rsidR="00FB2D09" w:rsidRPr="00364B4D">
        <w:rPr>
          <w:rFonts w:ascii="Times New Roman" w:hAnsi="Times New Roman"/>
          <w:sz w:val="28"/>
          <w:szCs w:val="28"/>
          <w:lang w:val="kk-KZ"/>
        </w:rPr>
        <w:t xml:space="preserve"> арақатынасын</w:t>
      </w:r>
      <w:r w:rsidRPr="00364B4D">
        <w:rPr>
          <w:rFonts w:ascii="Times New Roman" w:hAnsi="Times New Roman"/>
          <w:sz w:val="28"/>
          <w:szCs w:val="28"/>
          <w:lang w:val="kk-KZ"/>
        </w:rPr>
        <w:t xml:space="preserve"> жоғарылатқан.</w:t>
      </w:r>
      <w:r w:rsidR="00FB2D09" w:rsidRPr="00364B4D">
        <w:rPr>
          <w:sz w:val="28"/>
          <w:szCs w:val="28"/>
          <w:lang w:val="kk-KZ"/>
        </w:rPr>
        <w:t xml:space="preserve"> </w:t>
      </w:r>
      <w:r w:rsidR="00FB2D09" w:rsidRPr="00364B4D">
        <w:rPr>
          <w:rFonts w:ascii="Times New Roman" w:hAnsi="Times New Roman"/>
          <w:sz w:val="28"/>
          <w:szCs w:val="28"/>
          <w:lang w:val="kk-KZ"/>
        </w:rPr>
        <w:t xml:space="preserve">Сәулелену дозаларының барлығында бұл мәндердің ең көп төмендеуі 3-ші күні байқалды, содан кейін 7-ші күннен бастап біртіндеп қалпына келу байқалды, бірақ эксперимент аяқталғанға дейін ол қалыпты болып тіркелмеді. Жалпы, гамма-сәулелену барлық </w:t>
      </w:r>
      <w:r w:rsidR="00644783" w:rsidRPr="00364B4D">
        <w:rPr>
          <w:rFonts w:ascii="Times New Roman" w:hAnsi="Times New Roman"/>
          <w:sz w:val="28"/>
          <w:szCs w:val="28"/>
          <w:lang w:val="kk-KZ"/>
        </w:rPr>
        <w:t xml:space="preserve">талданған </w:t>
      </w:r>
      <w:r w:rsidR="00FB2D09" w:rsidRPr="00364B4D">
        <w:rPr>
          <w:rFonts w:ascii="Times New Roman" w:hAnsi="Times New Roman"/>
          <w:sz w:val="28"/>
          <w:szCs w:val="28"/>
          <w:lang w:val="kk-KZ"/>
        </w:rPr>
        <w:t>дозалар</w:t>
      </w:r>
      <w:r w:rsidR="00644783" w:rsidRPr="00364B4D">
        <w:rPr>
          <w:rFonts w:ascii="Times New Roman" w:hAnsi="Times New Roman"/>
          <w:sz w:val="28"/>
          <w:szCs w:val="28"/>
          <w:lang w:val="kk-KZ"/>
        </w:rPr>
        <w:t>да және</w:t>
      </w:r>
      <w:r w:rsidR="00FB2D09" w:rsidRPr="00364B4D">
        <w:rPr>
          <w:rFonts w:ascii="Times New Roman" w:hAnsi="Times New Roman"/>
          <w:sz w:val="28"/>
          <w:szCs w:val="28"/>
          <w:lang w:val="kk-KZ"/>
        </w:rPr>
        <w:t xml:space="preserve"> уақыт </w:t>
      </w:r>
      <w:r w:rsidR="00644783" w:rsidRPr="00364B4D">
        <w:rPr>
          <w:rFonts w:ascii="Times New Roman" w:hAnsi="Times New Roman"/>
          <w:sz w:val="28"/>
          <w:szCs w:val="28"/>
          <w:lang w:val="kk-KZ"/>
        </w:rPr>
        <w:t>нүктелерінде</w:t>
      </w:r>
      <w:r w:rsidR="00FB2D09" w:rsidRPr="00364B4D">
        <w:rPr>
          <w:rFonts w:ascii="Times New Roman" w:hAnsi="Times New Roman"/>
          <w:sz w:val="28"/>
          <w:szCs w:val="28"/>
          <w:lang w:val="kk-KZ"/>
        </w:rPr>
        <w:t xml:space="preserve"> ер</w:t>
      </w:r>
      <w:r w:rsidR="00647033" w:rsidRPr="00364B4D">
        <w:rPr>
          <w:rFonts w:ascii="Times New Roman" w:hAnsi="Times New Roman"/>
          <w:sz w:val="28"/>
          <w:szCs w:val="28"/>
          <w:lang w:val="kk-KZ"/>
        </w:rPr>
        <w:t>кек</w:t>
      </w:r>
      <w:r w:rsidR="00FB2D09" w:rsidRPr="00364B4D">
        <w:rPr>
          <w:rFonts w:ascii="Times New Roman" w:hAnsi="Times New Roman"/>
          <w:sz w:val="28"/>
          <w:szCs w:val="28"/>
          <w:lang w:val="kk-KZ"/>
        </w:rPr>
        <w:t xml:space="preserve"> </w:t>
      </w:r>
      <w:r w:rsidR="00647033" w:rsidRPr="00364B4D">
        <w:rPr>
          <w:rFonts w:ascii="Times New Roman" w:hAnsi="Times New Roman"/>
          <w:sz w:val="28"/>
          <w:szCs w:val="28"/>
          <w:lang w:val="kk-KZ"/>
        </w:rPr>
        <w:t>пен ұрғашы тышқандар</w:t>
      </w:r>
      <w:r w:rsidR="00FB2D09" w:rsidRPr="00364B4D">
        <w:rPr>
          <w:rFonts w:ascii="Times New Roman" w:hAnsi="Times New Roman"/>
          <w:sz w:val="28"/>
          <w:szCs w:val="28"/>
          <w:lang w:val="kk-KZ"/>
        </w:rPr>
        <w:t>дағы қан жасушаларының популяцияларына бірдей әсер етті. Бұл әсерлер доза</w:t>
      </w:r>
      <w:r w:rsidR="00647033" w:rsidRPr="00364B4D">
        <w:rPr>
          <w:rFonts w:ascii="Times New Roman" w:hAnsi="Times New Roman"/>
          <w:sz w:val="28"/>
          <w:szCs w:val="28"/>
          <w:lang w:val="kk-KZ"/>
        </w:rPr>
        <w:t>ға пропорционал</w:t>
      </w:r>
      <w:r w:rsidR="00FB2D09" w:rsidRPr="00364B4D">
        <w:rPr>
          <w:rFonts w:ascii="Times New Roman" w:hAnsi="Times New Roman"/>
          <w:sz w:val="28"/>
          <w:szCs w:val="28"/>
          <w:lang w:val="kk-KZ"/>
        </w:rPr>
        <w:t xml:space="preserve"> болды, яғни ең айқын әсер 1-2 Г</w:t>
      </w:r>
      <w:r w:rsidR="00647033" w:rsidRPr="00364B4D">
        <w:rPr>
          <w:rFonts w:ascii="Times New Roman" w:hAnsi="Times New Roman"/>
          <w:sz w:val="28"/>
          <w:szCs w:val="28"/>
          <w:lang w:val="kk-KZ"/>
        </w:rPr>
        <w:t>р</w:t>
      </w:r>
      <w:r w:rsidR="00FB2D09" w:rsidRPr="00364B4D">
        <w:rPr>
          <w:rFonts w:ascii="Times New Roman" w:hAnsi="Times New Roman"/>
          <w:sz w:val="28"/>
          <w:szCs w:val="28"/>
          <w:lang w:val="kk-KZ"/>
        </w:rPr>
        <w:t xml:space="preserve"> кезінде байқалды, ал 0,5 Г</w:t>
      </w:r>
      <w:r w:rsidR="00647033" w:rsidRPr="00364B4D">
        <w:rPr>
          <w:rFonts w:ascii="Times New Roman" w:hAnsi="Times New Roman"/>
          <w:sz w:val="28"/>
          <w:szCs w:val="28"/>
          <w:lang w:val="kk-KZ"/>
        </w:rPr>
        <w:t>р</w:t>
      </w:r>
      <w:r w:rsidR="00FB2D09" w:rsidRPr="00364B4D">
        <w:rPr>
          <w:rFonts w:ascii="Times New Roman" w:hAnsi="Times New Roman"/>
          <w:sz w:val="28"/>
          <w:szCs w:val="28"/>
          <w:lang w:val="kk-KZ"/>
        </w:rPr>
        <w:t xml:space="preserve"> кезінде </w:t>
      </w:r>
      <w:r w:rsidR="00647033" w:rsidRPr="00364B4D">
        <w:rPr>
          <w:rFonts w:ascii="Times New Roman" w:hAnsi="Times New Roman"/>
          <w:sz w:val="28"/>
          <w:szCs w:val="28"/>
          <w:lang w:val="kk-KZ"/>
        </w:rPr>
        <w:t xml:space="preserve">еркек пен ұрғашы тышқандарда </w:t>
      </w:r>
      <w:r w:rsidR="00FB2D09" w:rsidRPr="00364B4D">
        <w:rPr>
          <w:rFonts w:ascii="Times New Roman" w:hAnsi="Times New Roman"/>
          <w:sz w:val="28"/>
          <w:szCs w:val="28"/>
          <w:lang w:val="kk-KZ"/>
        </w:rPr>
        <w:t xml:space="preserve">байқалған </w:t>
      </w:r>
      <w:r w:rsidR="00C60569" w:rsidRPr="00364B4D">
        <w:rPr>
          <w:rFonts w:ascii="Times New Roman" w:hAnsi="Times New Roman"/>
          <w:sz w:val="28"/>
          <w:szCs w:val="28"/>
          <w:lang w:val="kk-KZ"/>
        </w:rPr>
        <w:t>шеткі</w:t>
      </w:r>
      <w:r w:rsidR="00FB2D09" w:rsidRPr="00364B4D">
        <w:rPr>
          <w:rFonts w:ascii="Times New Roman" w:hAnsi="Times New Roman"/>
          <w:sz w:val="28"/>
          <w:szCs w:val="28"/>
          <w:lang w:val="kk-KZ"/>
        </w:rPr>
        <w:t xml:space="preserve"> гемопоэздік жасушалар санының айырмашылығы статистикалық тұрғыдан маңызды болмады [108].</w:t>
      </w:r>
    </w:p>
    <w:p w14:paraId="66C29358" w14:textId="2AC10184" w:rsidR="00C60569" w:rsidRPr="00364B4D" w:rsidRDefault="00C60569" w:rsidP="00C60569">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Осылайша, гемопоэздік жасушалар сәулеленудің салыстырмалы түрде төмен деңгейлерінде де радиациялық зақымдалуға өте сезімтал, сондықтан сәулеленудің біртіндеп өсетін дозалары бар әр белгілердің уақытша басталуын түсіну жануарлар моделін түсіну үшін өте маңызды.</w:t>
      </w:r>
    </w:p>
    <w:p w14:paraId="519B8796" w14:textId="3D2A90B7" w:rsidR="00C60569" w:rsidRPr="00364B4D" w:rsidRDefault="00C60569" w:rsidP="00C60569">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Алынған мәліметтер ИС-ден зақымдану дозаға байланысты қан жасушаларының санының едәуір азаюына әкеп соқтыратынын көрсетеді, ал бұл сәулелендіру кезінде денсаулыққа төнетін ықтимал қауіп ретінде қарастырылуы мүмкін.</w:t>
      </w:r>
    </w:p>
    <w:p w14:paraId="31BCE277" w14:textId="19F8B232" w:rsidR="002B6F96" w:rsidRDefault="002B6F96" w:rsidP="00102AF9">
      <w:pPr>
        <w:pStyle w:val="a5"/>
        <w:spacing w:before="0" w:beforeAutospacing="0" w:after="0" w:afterAutospacing="0"/>
        <w:ind w:firstLine="709"/>
        <w:jc w:val="both"/>
        <w:rPr>
          <w:sz w:val="28"/>
          <w:szCs w:val="28"/>
          <w:lang w:val="kk-KZ"/>
        </w:rPr>
      </w:pPr>
    </w:p>
    <w:p w14:paraId="74D8DCB0" w14:textId="08BF56A2" w:rsidR="005D0C87" w:rsidRPr="009E08F7" w:rsidRDefault="005D0C87" w:rsidP="00102AF9">
      <w:pPr>
        <w:pStyle w:val="a5"/>
        <w:spacing w:before="0" w:beforeAutospacing="0" w:after="0" w:afterAutospacing="0"/>
        <w:ind w:firstLine="709"/>
        <w:jc w:val="both"/>
        <w:rPr>
          <w:b/>
          <w:bCs/>
          <w:sz w:val="28"/>
          <w:szCs w:val="28"/>
          <w:lang w:val="kk-KZ"/>
        </w:rPr>
      </w:pPr>
      <w:r w:rsidRPr="009E08F7">
        <w:rPr>
          <w:b/>
          <w:bCs/>
          <w:sz w:val="28"/>
          <w:szCs w:val="28"/>
          <w:lang w:val="kk-KZ"/>
        </w:rPr>
        <w:t>1.4 Ағзаға тозаңдандыру жолымен түскен нейтронды-белсендендірілген марганец ұнтағының биологиялық әсері</w:t>
      </w:r>
    </w:p>
    <w:p w14:paraId="4BBC82F4" w14:textId="380E8449" w:rsidR="005D0C87" w:rsidRPr="009E08F7" w:rsidRDefault="005D0C87" w:rsidP="005D0C87">
      <w:pPr>
        <w:widowControl w:val="0"/>
        <w:spacing w:after="0" w:line="240" w:lineRule="auto"/>
        <w:ind w:firstLine="709"/>
        <w:jc w:val="both"/>
        <w:rPr>
          <w:rFonts w:ascii="Times New Roman" w:hAnsi="Times New Roman"/>
          <w:sz w:val="28"/>
          <w:szCs w:val="28"/>
          <w:lang w:val="kk-KZ" w:eastAsia="ru-RU"/>
        </w:rPr>
      </w:pPr>
      <w:r w:rsidRPr="009E08F7">
        <w:rPr>
          <w:rFonts w:ascii="Times New Roman" w:hAnsi="Times New Roman"/>
          <w:sz w:val="28"/>
          <w:szCs w:val="28"/>
          <w:lang w:val="kk-KZ" w:eastAsia="ru-RU"/>
        </w:rPr>
        <w:t xml:space="preserve">Радиобелсенді марганец изотоптары ядролық реакторлармен байланысты радиоэкологиялық апаттар жағдайында ең көп таралған радионуклидтердің бірі болып табылады. Осы уақытқа дейін олардың ағзаға әсері аз зерттелген. Тіндердің радиоактивті Mn изотоптарымен сәулеленуі олардың белсенділігінің нұсқасымен анықталады. </w:t>
      </w:r>
      <w:r w:rsidRPr="009E08F7">
        <w:rPr>
          <w:rFonts w:ascii="Times New Roman" w:hAnsi="Times New Roman"/>
          <w:sz w:val="28"/>
          <w:szCs w:val="28"/>
          <w:vertAlign w:val="superscript"/>
          <w:lang w:val="kk-KZ" w:eastAsia="ru-RU"/>
        </w:rPr>
        <w:t>56</w:t>
      </w:r>
      <w:r w:rsidRPr="009E08F7">
        <w:rPr>
          <w:rFonts w:ascii="Times New Roman" w:hAnsi="Times New Roman"/>
          <w:sz w:val="28"/>
          <w:szCs w:val="28"/>
          <w:lang w:val="kk-KZ" w:eastAsia="ru-RU"/>
        </w:rPr>
        <w:t xml:space="preserve">Mn үшін </w:t>
      </w:r>
      <w:r w:rsidRPr="009E08F7">
        <w:rPr>
          <w:rFonts w:ascii="Times New Roman" w:hAnsi="Times New Roman"/>
          <w:sz w:val="28"/>
          <w:szCs w:val="28"/>
          <w:lang w:eastAsia="ru-RU"/>
        </w:rPr>
        <w:t>β</w:t>
      </w:r>
      <w:r w:rsidRPr="009E08F7">
        <w:rPr>
          <w:rFonts w:ascii="Times New Roman" w:hAnsi="Times New Roman"/>
          <w:sz w:val="28"/>
          <w:szCs w:val="28"/>
          <w:lang w:val="kk-KZ" w:eastAsia="ru-RU"/>
        </w:rPr>
        <w:t xml:space="preserve">- және </w:t>
      </w:r>
      <w:r w:rsidRPr="009E08F7">
        <w:rPr>
          <w:rFonts w:ascii="Times New Roman" w:hAnsi="Times New Roman"/>
          <w:sz w:val="28"/>
          <w:szCs w:val="28"/>
          <w:lang w:eastAsia="ru-RU"/>
        </w:rPr>
        <w:t>γ</w:t>
      </w:r>
      <w:r w:rsidRPr="009E08F7">
        <w:rPr>
          <w:rFonts w:ascii="Times New Roman" w:hAnsi="Times New Roman"/>
          <w:sz w:val="28"/>
          <w:szCs w:val="28"/>
          <w:lang w:val="kk-KZ" w:eastAsia="ru-RU"/>
        </w:rPr>
        <w:t xml:space="preserve">-белсенділік тән, оның жартылай ыдырау уақыты 2,56 сағ тең. «Шағын» дозадағы </w:t>
      </w:r>
      <w:r w:rsidR="00343EC7" w:rsidRPr="009E08F7">
        <w:rPr>
          <w:rFonts w:ascii="Times New Roman" w:hAnsi="Times New Roman"/>
          <w:sz w:val="28"/>
          <w:szCs w:val="28"/>
          <w:lang w:val="kk-KZ" w:eastAsia="ru-RU"/>
        </w:rPr>
        <w:t xml:space="preserve">ішкі сәуленің әсері </w:t>
      </w:r>
      <w:r w:rsidR="00343EC7" w:rsidRPr="009E08F7">
        <w:rPr>
          <w:rFonts w:ascii="Times New Roman" w:hAnsi="Times New Roman"/>
          <w:sz w:val="28"/>
          <w:szCs w:val="28"/>
          <w:lang w:eastAsia="ru-RU"/>
        </w:rPr>
        <w:t>β</w:t>
      </w:r>
      <w:r w:rsidR="00343EC7" w:rsidRPr="009E08F7">
        <w:rPr>
          <w:rFonts w:ascii="Times New Roman" w:hAnsi="Times New Roman"/>
          <w:sz w:val="28"/>
          <w:szCs w:val="28"/>
          <w:lang w:val="kk-KZ" w:eastAsia="ru-RU"/>
        </w:rPr>
        <w:t>-сәулеленуге байланысты болуы мүмкін.</w:t>
      </w:r>
    </w:p>
    <w:p w14:paraId="3585C482" w14:textId="48945351" w:rsidR="005D0C87" w:rsidRPr="009E08F7" w:rsidRDefault="005D0C87" w:rsidP="005D0C87">
      <w:pPr>
        <w:widowControl w:val="0"/>
        <w:spacing w:after="0" w:line="240" w:lineRule="auto"/>
        <w:ind w:firstLine="709"/>
        <w:jc w:val="both"/>
        <w:rPr>
          <w:rFonts w:ascii="Times New Roman" w:eastAsiaTheme="minorHAnsi" w:hAnsi="Times New Roman"/>
          <w:sz w:val="28"/>
          <w:szCs w:val="28"/>
          <w:lang w:val="kk-KZ"/>
        </w:rPr>
      </w:pPr>
      <w:r w:rsidRPr="009E08F7">
        <w:rPr>
          <w:rFonts w:ascii="Times New Roman" w:hAnsi="Times New Roman"/>
          <w:sz w:val="28"/>
          <w:szCs w:val="28"/>
          <w:lang w:val="kk-KZ"/>
        </w:rPr>
        <w:t xml:space="preserve">Нейтронды белсендендірілген диспергирленген материалдардан және көтерілген радиобелсенді топырақ шаңынан радионуклидтердің ағзаға түсуі </w:t>
      </w:r>
      <w:r w:rsidRPr="009E08F7">
        <w:rPr>
          <w:rFonts w:ascii="Times New Roman" w:hAnsi="Times New Roman"/>
          <w:sz w:val="28"/>
          <w:szCs w:val="28"/>
          <w:lang w:val="kk-KZ"/>
        </w:rPr>
        <w:lastRenderedPageBreak/>
        <w:t xml:space="preserve">кезіндегі сәулеленудің маңыздылығын анықтау мәселесі әлі күнге дейін талқылану үстінде. «Шағын» дозадағы </w:t>
      </w:r>
      <w:r w:rsidRPr="009E08F7">
        <w:rPr>
          <w:rFonts w:ascii="Times New Roman" w:hAnsi="Times New Roman"/>
          <w:sz w:val="28"/>
          <w:szCs w:val="28"/>
          <w:vertAlign w:val="superscript"/>
          <w:lang w:val="kk-KZ"/>
        </w:rPr>
        <w:t>56</w:t>
      </w:r>
      <w:r w:rsidRPr="009E08F7">
        <w:rPr>
          <w:rFonts w:ascii="Times New Roman" w:hAnsi="Times New Roman"/>
          <w:sz w:val="28"/>
          <w:szCs w:val="28"/>
          <w:lang w:val="kk-KZ"/>
        </w:rPr>
        <w:t>Mn ұнтағының ингаляциялық жолмен ағзаға түсу барысындағы әсерін зерттеу бойынша 2013 жылдан бастап Семей</w:t>
      </w:r>
      <w:r w:rsidR="00C30C02" w:rsidRPr="009E08F7">
        <w:rPr>
          <w:rFonts w:ascii="Times New Roman" w:hAnsi="Times New Roman"/>
          <w:sz w:val="28"/>
          <w:szCs w:val="28"/>
          <w:lang w:val="kk-KZ"/>
        </w:rPr>
        <w:t xml:space="preserve"> </w:t>
      </w:r>
      <w:r w:rsidR="00081395" w:rsidRPr="009E08F7">
        <w:rPr>
          <w:rFonts w:ascii="Times New Roman" w:hAnsi="Times New Roman"/>
          <w:sz w:val="28"/>
          <w:szCs w:val="28"/>
          <w:lang w:val="kk-KZ"/>
        </w:rPr>
        <w:t>қ</w:t>
      </w:r>
      <w:r w:rsidR="00C30C02" w:rsidRPr="009E08F7">
        <w:rPr>
          <w:rFonts w:ascii="Times New Roman" w:hAnsi="Times New Roman"/>
          <w:sz w:val="28"/>
          <w:szCs w:val="28"/>
          <w:lang w:val="kk-KZ"/>
        </w:rPr>
        <w:t>аласыны</w:t>
      </w:r>
      <w:r w:rsidR="00081395" w:rsidRPr="009E08F7">
        <w:rPr>
          <w:rFonts w:ascii="Times New Roman" w:hAnsi="Times New Roman"/>
          <w:sz w:val="28"/>
          <w:szCs w:val="28"/>
          <w:lang w:val="kk-KZ"/>
        </w:rPr>
        <w:t>ң мемлекеттік</w:t>
      </w:r>
      <w:r w:rsidRPr="009E08F7">
        <w:rPr>
          <w:rFonts w:ascii="Times New Roman" w:hAnsi="Times New Roman"/>
          <w:sz w:val="28"/>
          <w:szCs w:val="28"/>
          <w:lang w:val="kk-KZ"/>
        </w:rPr>
        <w:t xml:space="preserve"> медицина университетінде бірнеше мемлекет ғалымдары қатысқан халықаралық жоба жүзеге асырылған. Бұл ғылыми жоба нәтижесінде алғаш рет шағын дозадағы нейтронды белсендендірілген марганец ұнтағының тәжірибелік жануар ағзасына </w:t>
      </w:r>
      <w:r w:rsidR="00343EC7" w:rsidRPr="009E08F7">
        <w:rPr>
          <w:rFonts w:ascii="Times New Roman" w:hAnsi="Times New Roman"/>
          <w:sz w:val="28"/>
          <w:szCs w:val="28"/>
          <w:lang w:val="kk-KZ"/>
        </w:rPr>
        <w:t xml:space="preserve">жалпы </w:t>
      </w:r>
      <w:r w:rsidRPr="009E08F7">
        <w:rPr>
          <w:rFonts w:ascii="Times New Roman" w:hAnsi="Times New Roman"/>
          <w:sz w:val="28"/>
          <w:szCs w:val="28"/>
          <w:lang w:val="kk-KZ"/>
        </w:rPr>
        <w:t xml:space="preserve">әсері зерттелді. </w:t>
      </w:r>
      <w:r w:rsidR="00343EC7" w:rsidRPr="009E08F7">
        <w:rPr>
          <w:rFonts w:ascii="Times New Roman" w:hAnsi="Times New Roman"/>
          <w:sz w:val="28"/>
          <w:szCs w:val="28"/>
          <w:lang w:val="kk-KZ"/>
        </w:rPr>
        <w:t xml:space="preserve">Зерттеу бірнеше бағыттарда жүргізілген - биодозиметриялық, иммунологиялық, иммунды-гистохимиялық, микробиологиялық, патоморфологиялық, молекулярлы-генетикалық. </w:t>
      </w:r>
      <w:r w:rsidRPr="009E08F7">
        <w:rPr>
          <w:rFonts w:ascii="Times New Roman" w:hAnsi="Times New Roman"/>
          <w:sz w:val="28"/>
          <w:szCs w:val="28"/>
          <w:lang w:val="kk-KZ"/>
        </w:rPr>
        <w:t xml:space="preserve">Бұл халықаралық зерттеудің алғашқы нәтижелері тәжірибелік егеуқұйрықтардың </w:t>
      </w:r>
      <w:r w:rsidR="00343EC7" w:rsidRPr="009E08F7">
        <w:rPr>
          <w:rFonts w:ascii="Times New Roman" w:hAnsi="Times New Roman"/>
          <w:sz w:val="28"/>
          <w:szCs w:val="28"/>
          <w:lang w:val="kk-KZ"/>
        </w:rPr>
        <w:t>басты</w:t>
      </w:r>
      <w:r w:rsidRPr="009E08F7">
        <w:rPr>
          <w:rFonts w:ascii="Times New Roman" w:hAnsi="Times New Roman"/>
          <w:sz w:val="28"/>
          <w:szCs w:val="28"/>
          <w:lang w:val="kk-KZ"/>
        </w:rPr>
        <w:t xml:space="preserve"> сәулеленетін </w:t>
      </w:r>
      <w:r w:rsidR="00343EC7" w:rsidRPr="009E08F7">
        <w:rPr>
          <w:rFonts w:ascii="Times New Roman" w:hAnsi="Times New Roman"/>
          <w:sz w:val="28"/>
          <w:szCs w:val="28"/>
          <w:lang w:val="kk-KZ"/>
        </w:rPr>
        <w:t>мүшелері</w:t>
      </w:r>
      <w:r w:rsidRPr="009E08F7">
        <w:rPr>
          <w:rFonts w:ascii="Times New Roman" w:hAnsi="Times New Roman"/>
          <w:sz w:val="28"/>
          <w:szCs w:val="28"/>
          <w:lang w:val="kk-KZ"/>
        </w:rPr>
        <w:t xml:space="preserve"> мен тіндері: тоқ ішек, аш ішек, асқазан, өкпе және тері екендігін көрсетті</w:t>
      </w:r>
      <w:r w:rsidR="00343EC7" w:rsidRPr="009E08F7">
        <w:rPr>
          <w:rFonts w:ascii="Times New Roman" w:hAnsi="Times New Roman"/>
          <w:sz w:val="28"/>
          <w:szCs w:val="28"/>
          <w:lang w:val="kk-KZ"/>
        </w:rPr>
        <w:t xml:space="preserve"> [7</w:t>
      </w:r>
      <w:r w:rsidR="002503F2" w:rsidRPr="009E08F7">
        <w:rPr>
          <w:rFonts w:ascii="Times New Roman" w:hAnsi="Times New Roman"/>
          <w:sz w:val="28"/>
          <w:szCs w:val="28"/>
          <w:lang w:val="kk-KZ"/>
        </w:rPr>
        <w:t>,8</w:t>
      </w:r>
      <w:r w:rsidR="00343EC7" w:rsidRPr="009E08F7">
        <w:rPr>
          <w:rFonts w:ascii="Times New Roman" w:hAnsi="Times New Roman"/>
          <w:sz w:val="28"/>
          <w:szCs w:val="28"/>
          <w:lang w:val="kk-KZ"/>
        </w:rPr>
        <w:t>]</w:t>
      </w:r>
      <w:r w:rsidRPr="009E08F7">
        <w:rPr>
          <w:rFonts w:ascii="Times New Roman" w:hAnsi="Times New Roman"/>
          <w:sz w:val="28"/>
          <w:szCs w:val="28"/>
          <w:lang w:val="kk-KZ"/>
        </w:rPr>
        <w:t>. Сонымен қатар, алғаш рет ағзаға ингаляциялық жолмен түскен нейтронды</w:t>
      </w:r>
      <w:r w:rsidR="002503F2" w:rsidRPr="009E08F7">
        <w:rPr>
          <w:rFonts w:ascii="Times New Roman" w:hAnsi="Times New Roman"/>
          <w:sz w:val="28"/>
          <w:szCs w:val="28"/>
          <w:lang w:val="kk-KZ"/>
        </w:rPr>
        <w:t>-</w:t>
      </w:r>
      <w:r w:rsidRPr="009E08F7">
        <w:rPr>
          <w:rFonts w:ascii="Times New Roman" w:hAnsi="Times New Roman"/>
          <w:sz w:val="28"/>
          <w:szCs w:val="28"/>
          <w:lang w:val="kk-KZ"/>
        </w:rPr>
        <w:t xml:space="preserve">белсендендіріген марганец ұнтағының екеуқұйрықтардың қозғалыс белесенділігіне әсері зерттеліп, шағын дозада ішкі сәуленің жануарлардың қозғалыс белсенділігінің төмендеуіне әкелетіндігі дәлелденді </w:t>
      </w:r>
      <w:r w:rsidR="002503F2" w:rsidRPr="009E08F7">
        <w:rPr>
          <w:rFonts w:ascii="Times New Roman" w:hAnsi="Times New Roman"/>
          <w:sz w:val="28"/>
          <w:szCs w:val="28"/>
          <w:lang w:val="kk-KZ"/>
        </w:rPr>
        <w:t>[</w:t>
      </w:r>
      <w:r w:rsidR="00321C21" w:rsidRPr="009E08F7">
        <w:rPr>
          <w:rFonts w:ascii="Times New Roman" w:hAnsi="Times New Roman"/>
          <w:sz w:val="28"/>
          <w:szCs w:val="28"/>
          <w:lang w:val="kk-KZ"/>
        </w:rPr>
        <w:t>109</w:t>
      </w:r>
      <w:r w:rsidR="002503F2" w:rsidRPr="009E08F7">
        <w:rPr>
          <w:rFonts w:ascii="Times New Roman" w:hAnsi="Times New Roman"/>
          <w:sz w:val="28"/>
          <w:szCs w:val="28"/>
          <w:lang w:val="kk-KZ"/>
        </w:rPr>
        <w:t>]</w:t>
      </w:r>
      <w:r w:rsidR="00D970BD" w:rsidRPr="009E08F7">
        <w:rPr>
          <w:rFonts w:ascii="Times New Roman" w:hAnsi="Times New Roman"/>
          <w:sz w:val="28"/>
          <w:szCs w:val="28"/>
          <w:lang w:val="kk-KZ"/>
        </w:rPr>
        <w:t>.</w:t>
      </w:r>
      <w:r w:rsidR="00321C21" w:rsidRPr="009E08F7">
        <w:rPr>
          <w:rFonts w:ascii="Times New Roman" w:hAnsi="Times New Roman"/>
          <w:sz w:val="28"/>
          <w:szCs w:val="28"/>
          <w:lang w:val="kk-KZ"/>
        </w:rPr>
        <w:t xml:space="preserve"> </w:t>
      </w:r>
      <w:r w:rsidRPr="009E08F7">
        <w:rPr>
          <w:rFonts w:ascii="Times New Roman" w:hAnsi="Times New Roman"/>
          <w:sz w:val="28"/>
          <w:szCs w:val="28"/>
          <w:lang w:val="kk-KZ"/>
        </w:rPr>
        <w:t xml:space="preserve">Узбеков Д.Е. өзінің зерттеулерінде ішкі иондаушы сәуленің ингаляциялық әсерінен кейін эксперименттік жануарлардың өкпесінде, жіңішке ішегі мен аталық безінде әртүрлі мерзімдерде туындайтын сан алуан патологиялық үрдістерді анықтаған </w:t>
      </w:r>
      <w:r w:rsidR="00D970BD" w:rsidRPr="009E08F7">
        <w:rPr>
          <w:rFonts w:ascii="Times New Roman" w:hAnsi="Times New Roman"/>
          <w:sz w:val="28"/>
          <w:szCs w:val="28"/>
          <w:lang w:val="kk-KZ"/>
        </w:rPr>
        <w:t xml:space="preserve">[110]. </w:t>
      </w:r>
      <w:r w:rsidRPr="009E08F7">
        <w:rPr>
          <w:rFonts w:ascii="Times New Roman" w:hAnsi="Times New Roman"/>
          <w:sz w:val="28"/>
          <w:szCs w:val="28"/>
          <w:lang w:val="kk-KZ"/>
        </w:rPr>
        <w:t>Бұл «шағын» дозадағы сәулеленген марганец ұнтағының тек өкпе, тері және асқазанда ғана емес ішекке түсіп, кейін алшақ кезеңде ішектен қан айналым жүйесіне түсіп, басқа да мүшелерді зақымдауы мүмкін болатынын болжауымызға болады.</w:t>
      </w:r>
    </w:p>
    <w:p w14:paraId="67D088EA" w14:textId="5F0DBA78" w:rsidR="005D0C87" w:rsidRPr="009E08F7" w:rsidRDefault="005D0C87" w:rsidP="005D0C87">
      <w:pPr>
        <w:widowControl w:val="0"/>
        <w:spacing w:after="0" w:line="240" w:lineRule="auto"/>
        <w:ind w:firstLine="709"/>
        <w:jc w:val="both"/>
        <w:rPr>
          <w:rFonts w:ascii="Times New Roman" w:hAnsi="Times New Roman"/>
          <w:sz w:val="28"/>
          <w:szCs w:val="28"/>
          <w:lang w:val="kk-KZ"/>
        </w:rPr>
      </w:pPr>
      <w:r w:rsidRPr="009E08F7">
        <w:rPr>
          <w:rFonts w:ascii="Times New Roman" w:hAnsi="Times New Roman"/>
          <w:sz w:val="28"/>
          <w:szCs w:val="28"/>
          <w:lang w:val="kk-KZ"/>
        </w:rPr>
        <w:t xml:space="preserve">Сонымен қатар, «шағын» дозадағы марганец ұнтағының ішкі сәулеленуі жағдайында зертханалық жануарлардың тоқ ішек микрофлорасы құрамының өзгеруі туындайтыны айтылған. Және «шағын» дозадағы ішкі сәуленің екі грей дозадағы сыртқы сәулемен салыстырғанда әсері айқынырақ екендігі дәлелденген. «Шағын» дозада ішкі сәулеленуге ұшыраған жағдайда өкпенің радиация әсерінен зақымдануын ерте анықтау үшін гендер экспрессиясын анықтау ұсынылған </w:t>
      </w:r>
      <w:r w:rsidR="00C30C02" w:rsidRPr="009E08F7">
        <w:rPr>
          <w:rFonts w:ascii="Times New Roman" w:hAnsi="Times New Roman"/>
          <w:sz w:val="28"/>
          <w:szCs w:val="28"/>
          <w:lang w:val="kk-KZ"/>
        </w:rPr>
        <w:t>[46, 47].</w:t>
      </w:r>
      <w:r w:rsidRPr="009E08F7">
        <w:rPr>
          <w:rFonts w:ascii="Times New Roman" w:hAnsi="Times New Roman"/>
          <w:sz w:val="28"/>
          <w:szCs w:val="28"/>
          <w:lang w:val="kk-KZ"/>
        </w:rPr>
        <w:t xml:space="preserve"> </w:t>
      </w:r>
    </w:p>
    <w:p w14:paraId="263C1ADF" w14:textId="77777777" w:rsidR="00C30C02" w:rsidRPr="009E08F7" w:rsidRDefault="005D0C87" w:rsidP="005D0C87">
      <w:pPr>
        <w:widowControl w:val="0"/>
        <w:spacing w:after="0" w:line="240" w:lineRule="auto"/>
        <w:ind w:firstLine="709"/>
        <w:jc w:val="both"/>
        <w:rPr>
          <w:rFonts w:ascii="Times New Roman" w:hAnsi="Times New Roman"/>
          <w:sz w:val="28"/>
          <w:szCs w:val="28"/>
          <w:lang w:val="kk-KZ"/>
        </w:rPr>
      </w:pPr>
      <w:r w:rsidRPr="009E08F7">
        <w:rPr>
          <w:rFonts w:ascii="Times New Roman" w:hAnsi="Times New Roman"/>
          <w:sz w:val="28"/>
          <w:szCs w:val="28"/>
          <w:lang w:val="kk-KZ"/>
        </w:rPr>
        <w:t xml:space="preserve"> Алғаш рет ядролық реактордағы нейтрондық сәулелену нәтижесінде алынған, нейтронды белсендендірілген </w:t>
      </w:r>
      <w:r w:rsidRPr="009E08F7">
        <w:rPr>
          <w:rFonts w:ascii="Times New Roman" w:hAnsi="Times New Roman"/>
          <w:sz w:val="28"/>
          <w:szCs w:val="28"/>
          <w:vertAlign w:val="superscript"/>
          <w:lang w:val="kk-KZ"/>
        </w:rPr>
        <w:t>56</w:t>
      </w:r>
      <w:r w:rsidRPr="009E08F7">
        <w:rPr>
          <w:rFonts w:ascii="Times New Roman" w:hAnsi="Times New Roman"/>
          <w:sz w:val="28"/>
          <w:szCs w:val="28"/>
          <w:lang w:val="kk-KZ"/>
        </w:rPr>
        <w:t>Mn радионуклидтердің ағзаға түсуінің ингаляциялық жолы кезінде нысана ағзаларға әсерін анықтаумен қатар ішкі ағзаларға өтпелі әсерін зерттеу де өзекті мәселе болып табылады.</w:t>
      </w:r>
      <w:r w:rsidR="00C30C02" w:rsidRPr="009E08F7">
        <w:rPr>
          <w:rFonts w:ascii="Times New Roman" w:hAnsi="Times New Roman"/>
          <w:sz w:val="28"/>
          <w:szCs w:val="28"/>
          <w:lang w:val="kk-KZ"/>
        </w:rPr>
        <w:t xml:space="preserve"> </w:t>
      </w:r>
    </w:p>
    <w:p w14:paraId="09E3E472" w14:textId="1DAD8E63" w:rsidR="005D0C87" w:rsidRPr="009E08F7" w:rsidRDefault="005D0C87" w:rsidP="005D0C87">
      <w:pPr>
        <w:widowControl w:val="0"/>
        <w:spacing w:after="0" w:line="240" w:lineRule="auto"/>
        <w:ind w:firstLine="709"/>
        <w:jc w:val="both"/>
        <w:rPr>
          <w:rFonts w:ascii="Times New Roman" w:hAnsi="Times New Roman"/>
          <w:sz w:val="28"/>
          <w:szCs w:val="28"/>
          <w:lang w:val="kk-KZ"/>
        </w:rPr>
      </w:pPr>
      <w:r w:rsidRPr="009E08F7">
        <w:rPr>
          <w:rFonts w:ascii="Times New Roman" w:hAnsi="Times New Roman"/>
          <w:sz w:val="28"/>
          <w:szCs w:val="28"/>
          <w:lang w:val="kk-KZ"/>
        </w:rPr>
        <w:t>Алынған мәліметтер иондаушы сәулеленудің организмге шекті емес әсер ету теориясының маңызды растауы болып табылады, атап айтқанда, бұл радионуклидтердің жинақталатын сезімтал тіндердің басым зақымдалуымен байланысты. Осы уақытқа дейін қалқанша безі ядролық қаруды сынау және радиоэкологиялық апаттар кезіндегі радиоактивті төгінділердің нақты әсер ету жағдайында сенімді жинақталу орны болып саналды.</w:t>
      </w:r>
    </w:p>
    <w:p w14:paraId="06BF9088" w14:textId="77777777" w:rsidR="005D0C87" w:rsidRDefault="005D0C87" w:rsidP="005D0C87">
      <w:pPr>
        <w:widowControl w:val="0"/>
        <w:spacing w:after="0" w:line="240" w:lineRule="auto"/>
        <w:ind w:firstLine="709"/>
        <w:jc w:val="both"/>
        <w:rPr>
          <w:rFonts w:ascii="Times New Roman" w:hAnsi="Times New Roman"/>
          <w:sz w:val="28"/>
          <w:szCs w:val="28"/>
          <w:lang w:val="kk-KZ"/>
        </w:rPr>
      </w:pPr>
      <w:r w:rsidRPr="009E08F7">
        <w:rPr>
          <w:rFonts w:ascii="Times New Roman" w:hAnsi="Times New Roman"/>
          <w:sz w:val="28"/>
          <w:szCs w:val="28"/>
          <w:lang w:val="kk-KZ"/>
        </w:rPr>
        <w:t xml:space="preserve">Бұл зерттеудің нәтижелері жартылай ыдырау уақыты қысқа </w:t>
      </w:r>
      <w:r w:rsidRPr="009E08F7">
        <w:rPr>
          <w:rFonts w:ascii="Times New Roman" w:hAnsi="Times New Roman"/>
          <w:sz w:val="28"/>
          <w:szCs w:val="28"/>
          <w:vertAlign w:val="superscript"/>
          <w:lang w:val="kk-KZ"/>
        </w:rPr>
        <w:t>56</w:t>
      </w:r>
      <w:r w:rsidRPr="009E08F7">
        <w:rPr>
          <w:rFonts w:ascii="Times New Roman" w:hAnsi="Times New Roman"/>
          <w:sz w:val="28"/>
          <w:szCs w:val="28"/>
          <w:lang w:val="kk-KZ"/>
        </w:rPr>
        <w:t xml:space="preserve">Mn изотопының әсерінен бауыр зақымдануының жоғары қаупін анықтайды. Зерттеуге сәйкес, бұл органның паренхимасына екі жолмен әсер етуі мүмкін - тікелей еніп кететін </w:t>
      </w:r>
      <w:r w:rsidRPr="009E08F7">
        <w:rPr>
          <w:rFonts w:ascii="Times New Roman" w:hAnsi="Times New Roman"/>
          <w:sz w:val="28"/>
          <w:szCs w:val="28"/>
        </w:rPr>
        <w:t>γ</w:t>
      </w:r>
      <w:r w:rsidRPr="009E08F7">
        <w:rPr>
          <w:rFonts w:ascii="Times New Roman" w:hAnsi="Times New Roman"/>
          <w:sz w:val="28"/>
          <w:szCs w:val="28"/>
          <w:lang w:val="kk-KZ"/>
        </w:rPr>
        <w:t xml:space="preserve">-сәулелену әрекеті арқылы және ішектің зақымдануының токсикалық және биологиялық белсенді өнімдерін қақпа венасы арқылы </w:t>
      </w:r>
      <w:r w:rsidRPr="009E08F7">
        <w:rPr>
          <w:rFonts w:ascii="Times New Roman" w:hAnsi="Times New Roman"/>
          <w:sz w:val="28"/>
          <w:szCs w:val="28"/>
          <w:lang w:val="kk-KZ"/>
        </w:rPr>
        <w:lastRenderedPageBreak/>
        <w:t>қабылдауға байланысты болуы мүмкін.</w:t>
      </w:r>
    </w:p>
    <w:p w14:paraId="50796CF6" w14:textId="77777777" w:rsidR="005D0C87" w:rsidRPr="00364B4D" w:rsidRDefault="005D0C87" w:rsidP="00102AF9">
      <w:pPr>
        <w:pStyle w:val="a5"/>
        <w:spacing w:before="0" w:beforeAutospacing="0" w:after="0" w:afterAutospacing="0"/>
        <w:ind w:firstLine="709"/>
        <w:jc w:val="both"/>
        <w:rPr>
          <w:sz w:val="28"/>
          <w:szCs w:val="28"/>
          <w:lang w:val="kk-KZ"/>
        </w:rPr>
      </w:pPr>
    </w:p>
    <w:p w14:paraId="3BEBF338" w14:textId="22670C6F" w:rsidR="00036E18" w:rsidRPr="00364B4D" w:rsidRDefault="00E711BF" w:rsidP="00036E18">
      <w:pPr>
        <w:spacing w:after="0" w:line="240" w:lineRule="auto"/>
        <w:ind w:firstLine="709"/>
        <w:jc w:val="both"/>
        <w:rPr>
          <w:rFonts w:ascii="Times New Roman" w:eastAsia="Times New Roman" w:hAnsi="Times New Roman"/>
          <w:sz w:val="28"/>
          <w:szCs w:val="28"/>
          <w:lang w:val="kk-KZ" w:eastAsia="ru-RU"/>
        </w:rPr>
      </w:pPr>
      <w:bookmarkStart w:id="2" w:name="bbib28"/>
      <w:bookmarkStart w:id="3" w:name="bbib23"/>
      <w:r w:rsidRPr="00364B4D">
        <w:rPr>
          <w:rFonts w:ascii="Times New Roman" w:hAnsi="Times New Roman"/>
          <w:sz w:val="28"/>
          <w:szCs w:val="28"/>
          <w:lang w:val="kk-KZ"/>
        </w:rPr>
        <w:t xml:space="preserve"> </w:t>
      </w:r>
      <w:r w:rsidR="00036E18" w:rsidRPr="00364B4D">
        <w:rPr>
          <w:rFonts w:ascii="Times New Roman" w:hAnsi="Times New Roman"/>
          <w:sz w:val="28"/>
          <w:szCs w:val="28"/>
          <w:lang w:val="kk-KZ"/>
        </w:rPr>
        <w:t> </w:t>
      </w:r>
      <w:r w:rsidRPr="00364B4D">
        <w:rPr>
          <w:rFonts w:ascii="Times New Roman" w:hAnsi="Times New Roman"/>
          <w:sz w:val="28"/>
          <w:szCs w:val="28"/>
          <w:lang w:val="kk-KZ"/>
        </w:rPr>
        <w:t xml:space="preserve"> </w:t>
      </w:r>
      <w:r w:rsidR="00036E18" w:rsidRPr="00364B4D">
        <w:rPr>
          <w:rFonts w:ascii="Times New Roman" w:hAnsi="Times New Roman"/>
          <w:sz w:val="28"/>
          <w:szCs w:val="28"/>
          <w:lang w:val="kk-KZ"/>
        </w:rPr>
        <w:t> </w:t>
      </w:r>
      <w:bookmarkEnd w:id="2"/>
      <w:r w:rsidR="00D548CB" w:rsidRPr="00364B4D">
        <w:rPr>
          <w:rFonts w:ascii="Times New Roman" w:hAnsi="Times New Roman"/>
          <w:sz w:val="28"/>
          <w:szCs w:val="28"/>
          <w:lang w:val="kk-KZ"/>
        </w:rPr>
        <w:t xml:space="preserve">  </w:t>
      </w:r>
      <w:r w:rsidR="00036E18" w:rsidRPr="00364B4D">
        <w:rPr>
          <w:rFonts w:ascii="Times New Roman" w:hAnsi="Times New Roman"/>
          <w:sz w:val="28"/>
          <w:szCs w:val="28"/>
          <w:lang w:val="kk-KZ"/>
        </w:rPr>
        <w:t xml:space="preserve"> </w:t>
      </w:r>
      <w:bookmarkEnd w:id="3"/>
    </w:p>
    <w:p w14:paraId="65DE743F" w14:textId="2B71C725" w:rsidR="00036E18" w:rsidRPr="00364B4D" w:rsidRDefault="00C60569" w:rsidP="00AC4ED0">
      <w:pPr>
        <w:pStyle w:val="1"/>
        <w:spacing w:before="0" w:line="240" w:lineRule="auto"/>
        <w:ind w:firstLine="709"/>
        <w:jc w:val="both"/>
        <w:rPr>
          <w:rFonts w:ascii="Times New Roman" w:hAnsi="Times New Roman"/>
          <w:b w:val="0"/>
          <w:color w:val="auto"/>
          <w:lang w:val="kk-KZ"/>
        </w:rPr>
      </w:pPr>
      <w:r w:rsidRPr="00364B4D">
        <w:rPr>
          <w:rFonts w:ascii="Times New Roman" w:hAnsi="Times New Roman"/>
          <w:b w:val="0"/>
          <w:color w:val="auto"/>
          <w:lang w:val="kk-KZ"/>
        </w:rPr>
        <w:t xml:space="preserve"> </w:t>
      </w:r>
    </w:p>
    <w:p w14:paraId="57D0B44B" w14:textId="77777777" w:rsidR="00F83D35" w:rsidRPr="00364B4D" w:rsidRDefault="00F83D35" w:rsidP="00F83D35">
      <w:pPr>
        <w:rPr>
          <w:lang w:val="kk-KZ" w:eastAsia="x-none"/>
        </w:rPr>
      </w:pPr>
    </w:p>
    <w:p w14:paraId="7CA195AE" w14:textId="77777777" w:rsidR="00F83D35" w:rsidRPr="00364B4D" w:rsidRDefault="00F83D35" w:rsidP="00F83D35">
      <w:pPr>
        <w:rPr>
          <w:lang w:val="kk-KZ" w:eastAsia="x-none"/>
        </w:rPr>
      </w:pPr>
    </w:p>
    <w:p w14:paraId="5DF83EC0" w14:textId="77777777" w:rsidR="00F83D35" w:rsidRPr="00364B4D" w:rsidRDefault="00F83D35" w:rsidP="00F83D35">
      <w:pPr>
        <w:rPr>
          <w:lang w:val="kk-KZ" w:eastAsia="x-none"/>
        </w:rPr>
      </w:pPr>
    </w:p>
    <w:p w14:paraId="178C4669" w14:textId="77777777" w:rsidR="00F83D35" w:rsidRPr="00364B4D" w:rsidRDefault="00F83D35" w:rsidP="00F83D35">
      <w:pPr>
        <w:rPr>
          <w:lang w:val="kk-KZ" w:eastAsia="x-none"/>
        </w:rPr>
      </w:pPr>
    </w:p>
    <w:p w14:paraId="7B75EAE1" w14:textId="7D4D296E" w:rsidR="00F83D35" w:rsidRDefault="00F83D35" w:rsidP="00F83D35">
      <w:pPr>
        <w:rPr>
          <w:lang w:val="kk-KZ" w:eastAsia="x-none"/>
        </w:rPr>
      </w:pPr>
    </w:p>
    <w:p w14:paraId="143B6D74" w14:textId="46E2C4CC" w:rsidR="00081395" w:rsidRDefault="00081395" w:rsidP="00F83D35">
      <w:pPr>
        <w:rPr>
          <w:lang w:val="kk-KZ" w:eastAsia="x-none"/>
        </w:rPr>
      </w:pPr>
    </w:p>
    <w:p w14:paraId="04A48ECB" w14:textId="3806BC91" w:rsidR="00081395" w:rsidRDefault="00081395" w:rsidP="00F83D35">
      <w:pPr>
        <w:rPr>
          <w:lang w:val="kk-KZ" w:eastAsia="x-none"/>
        </w:rPr>
      </w:pPr>
    </w:p>
    <w:p w14:paraId="757CD0B4" w14:textId="505F74E9" w:rsidR="00081395" w:rsidRDefault="00081395" w:rsidP="00F83D35">
      <w:pPr>
        <w:rPr>
          <w:lang w:val="kk-KZ" w:eastAsia="x-none"/>
        </w:rPr>
      </w:pPr>
    </w:p>
    <w:p w14:paraId="791501A8" w14:textId="35ED8344" w:rsidR="00081395" w:rsidRDefault="00081395" w:rsidP="00F83D35">
      <w:pPr>
        <w:rPr>
          <w:lang w:val="kk-KZ" w:eastAsia="x-none"/>
        </w:rPr>
      </w:pPr>
    </w:p>
    <w:p w14:paraId="73D19DA5" w14:textId="4B99A9E4" w:rsidR="00081395" w:rsidRDefault="00081395" w:rsidP="00F83D35">
      <w:pPr>
        <w:rPr>
          <w:lang w:val="kk-KZ" w:eastAsia="x-none"/>
        </w:rPr>
      </w:pPr>
    </w:p>
    <w:p w14:paraId="61177FD8" w14:textId="5D907083" w:rsidR="00081395" w:rsidRDefault="00081395" w:rsidP="00F83D35">
      <w:pPr>
        <w:rPr>
          <w:lang w:val="kk-KZ" w:eastAsia="x-none"/>
        </w:rPr>
      </w:pPr>
    </w:p>
    <w:p w14:paraId="093932C7" w14:textId="725D9FF5" w:rsidR="00081395" w:rsidRDefault="00081395" w:rsidP="00F83D35">
      <w:pPr>
        <w:rPr>
          <w:lang w:val="kk-KZ" w:eastAsia="x-none"/>
        </w:rPr>
      </w:pPr>
    </w:p>
    <w:p w14:paraId="0CCE6588" w14:textId="6519B8B1" w:rsidR="00081395" w:rsidRDefault="00081395" w:rsidP="00F83D35">
      <w:pPr>
        <w:rPr>
          <w:lang w:val="kk-KZ" w:eastAsia="x-none"/>
        </w:rPr>
      </w:pPr>
    </w:p>
    <w:p w14:paraId="26CF5789" w14:textId="7B5DF88F" w:rsidR="00081395" w:rsidRDefault="00081395" w:rsidP="00F83D35">
      <w:pPr>
        <w:rPr>
          <w:lang w:val="kk-KZ" w:eastAsia="x-none"/>
        </w:rPr>
      </w:pPr>
    </w:p>
    <w:p w14:paraId="5F158553" w14:textId="57A8B943" w:rsidR="00081395" w:rsidRDefault="00081395" w:rsidP="00F83D35">
      <w:pPr>
        <w:rPr>
          <w:lang w:val="kk-KZ" w:eastAsia="x-none"/>
        </w:rPr>
      </w:pPr>
    </w:p>
    <w:p w14:paraId="7ED81FB2" w14:textId="4444E022" w:rsidR="00081395" w:rsidRDefault="00081395" w:rsidP="00F83D35">
      <w:pPr>
        <w:rPr>
          <w:lang w:val="kk-KZ" w:eastAsia="x-none"/>
        </w:rPr>
      </w:pPr>
    </w:p>
    <w:p w14:paraId="2157448E" w14:textId="2BEDCB03" w:rsidR="00081395" w:rsidRDefault="00081395" w:rsidP="00F83D35">
      <w:pPr>
        <w:rPr>
          <w:lang w:val="kk-KZ" w:eastAsia="x-none"/>
        </w:rPr>
      </w:pPr>
    </w:p>
    <w:p w14:paraId="5C91FA3F" w14:textId="673A19A7" w:rsidR="00081395" w:rsidRDefault="00081395" w:rsidP="00F83D35">
      <w:pPr>
        <w:rPr>
          <w:lang w:val="kk-KZ" w:eastAsia="x-none"/>
        </w:rPr>
      </w:pPr>
    </w:p>
    <w:p w14:paraId="3AF7028C" w14:textId="31297766" w:rsidR="00081395" w:rsidRDefault="00081395" w:rsidP="00F83D35">
      <w:pPr>
        <w:rPr>
          <w:lang w:val="kk-KZ" w:eastAsia="x-none"/>
        </w:rPr>
      </w:pPr>
    </w:p>
    <w:p w14:paraId="1ED642EC" w14:textId="1CD21A6C" w:rsidR="00081395" w:rsidRDefault="00081395" w:rsidP="00F83D35">
      <w:pPr>
        <w:rPr>
          <w:lang w:val="kk-KZ" w:eastAsia="x-none"/>
        </w:rPr>
      </w:pPr>
    </w:p>
    <w:p w14:paraId="434C6E09" w14:textId="66263013" w:rsidR="00081395" w:rsidRDefault="00081395" w:rsidP="00F83D35">
      <w:pPr>
        <w:rPr>
          <w:lang w:val="kk-KZ" w:eastAsia="x-none"/>
        </w:rPr>
      </w:pPr>
    </w:p>
    <w:p w14:paraId="620F3CD1" w14:textId="7D9CF7B0" w:rsidR="00081395" w:rsidRDefault="00081395" w:rsidP="00F83D35">
      <w:pPr>
        <w:rPr>
          <w:lang w:val="kk-KZ" w:eastAsia="x-none"/>
        </w:rPr>
      </w:pPr>
    </w:p>
    <w:p w14:paraId="09D70C02" w14:textId="19F45FF4" w:rsidR="00081395" w:rsidRDefault="00081395" w:rsidP="00F83D35">
      <w:pPr>
        <w:rPr>
          <w:lang w:val="kk-KZ" w:eastAsia="x-none"/>
        </w:rPr>
      </w:pPr>
    </w:p>
    <w:p w14:paraId="4F11C218" w14:textId="7750043B" w:rsidR="00081395" w:rsidRDefault="00081395" w:rsidP="00F83D35">
      <w:pPr>
        <w:rPr>
          <w:lang w:val="kk-KZ" w:eastAsia="x-none"/>
        </w:rPr>
      </w:pPr>
    </w:p>
    <w:p w14:paraId="53BF52C1" w14:textId="6DD691C0" w:rsidR="00081395" w:rsidRDefault="00081395" w:rsidP="00F83D35">
      <w:pPr>
        <w:rPr>
          <w:lang w:val="kk-KZ" w:eastAsia="x-none"/>
        </w:rPr>
      </w:pPr>
    </w:p>
    <w:p w14:paraId="5BA25235" w14:textId="7D38A4F9" w:rsidR="00081395" w:rsidRDefault="00081395" w:rsidP="00F83D35">
      <w:pPr>
        <w:rPr>
          <w:lang w:val="kk-KZ" w:eastAsia="x-none"/>
        </w:rPr>
      </w:pPr>
    </w:p>
    <w:p w14:paraId="2D475684" w14:textId="333696D2" w:rsidR="00683821" w:rsidRPr="001650C2" w:rsidRDefault="00683821" w:rsidP="001650C2">
      <w:pPr>
        <w:tabs>
          <w:tab w:val="left" w:pos="1845"/>
        </w:tabs>
        <w:spacing w:after="0" w:line="240" w:lineRule="auto"/>
        <w:ind w:firstLine="709"/>
        <w:jc w:val="both"/>
        <w:rPr>
          <w:rFonts w:ascii="Times New Roman" w:hAnsi="Times New Roman"/>
          <w:sz w:val="28"/>
          <w:szCs w:val="28"/>
          <w:lang w:val="kk-KZ"/>
        </w:rPr>
      </w:pPr>
      <w:r w:rsidRPr="001650C2">
        <w:rPr>
          <w:rFonts w:ascii="Times New Roman" w:hAnsi="Times New Roman"/>
          <w:b/>
          <w:sz w:val="28"/>
          <w:szCs w:val="28"/>
          <w:lang w:val="kk-KZ"/>
        </w:rPr>
        <w:lastRenderedPageBreak/>
        <w:t xml:space="preserve">2 </w:t>
      </w:r>
      <w:r w:rsidR="0023413B" w:rsidRPr="001650C2">
        <w:rPr>
          <w:rFonts w:ascii="Times New Roman" w:hAnsi="Times New Roman"/>
          <w:b/>
          <w:sz w:val="28"/>
          <w:szCs w:val="28"/>
          <w:lang w:val="kk-KZ"/>
        </w:rPr>
        <w:t xml:space="preserve">ЗЕРТТЕУ </w:t>
      </w:r>
      <w:r w:rsidRPr="001650C2">
        <w:rPr>
          <w:rFonts w:ascii="Times New Roman" w:hAnsi="Times New Roman"/>
          <w:b/>
          <w:sz w:val="28"/>
          <w:szCs w:val="28"/>
          <w:lang w:val="kk-KZ"/>
        </w:rPr>
        <w:t>МАТЕРИАЛ</w:t>
      </w:r>
      <w:r w:rsidR="0023413B" w:rsidRPr="001650C2">
        <w:rPr>
          <w:rFonts w:ascii="Times New Roman" w:hAnsi="Times New Roman"/>
          <w:b/>
          <w:sz w:val="28"/>
          <w:szCs w:val="28"/>
          <w:lang w:val="kk-KZ"/>
        </w:rPr>
        <w:t>ДАР</w:t>
      </w:r>
      <w:r w:rsidRPr="001650C2">
        <w:rPr>
          <w:rFonts w:ascii="Times New Roman" w:hAnsi="Times New Roman"/>
          <w:b/>
          <w:sz w:val="28"/>
          <w:szCs w:val="28"/>
          <w:lang w:val="kk-KZ"/>
        </w:rPr>
        <w:t xml:space="preserve">Ы </w:t>
      </w:r>
      <w:r w:rsidR="0023413B" w:rsidRPr="001650C2">
        <w:rPr>
          <w:rFonts w:ascii="Times New Roman" w:hAnsi="Times New Roman"/>
          <w:b/>
          <w:sz w:val="28"/>
          <w:szCs w:val="28"/>
          <w:lang w:val="kk-KZ"/>
        </w:rPr>
        <w:t xml:space="preserve">МЕН ӘДІСТЕРІ </w:t>
      </w:r>
    </w:p>
    <w:p w14:paraId="24CEE2CB" w14:textId="77777777" w:rsidR="00683821" w:rsidRPr="00364B4D" w:rsidRDefault="00683821" w:rsidP="00036E18">
      <w:pPr>
        <w:pStyle w:val="a5"/>
        <w:spacing w:before="0" w:beforeAutospacing="0" w:after="0" w:afterAutospacing="0"/>
        <w:ind w:firstLine="709"/>
        <w:jc w:val="both"/>
        <w:rPr>
          <w:lang w:val="kk-KZ"/>
        </w:rPr>
      </w:pPr>
    </w:p>
    <w:p w14:paraId="2FDF3B3F" w14:textId="43C44E6B" w:rsidR="00036E18" w:rsidRPr="00364B4D" w:rsidRDefault="00683821" w:rsidP="002D62F6">
      <w:pPr>
        <w:pStyle w:val="a5"/>
        <w:spacing w:before="0" w:beforeAutospacing="0" w:after="0" w:afterAutospacing="0"/>
        <w:ind w:firstLine="709"/>
        <w:jc w:val="both"/>
        <w:rPr>
          <w:b/>
          <w:sz w:val="28"/>
          <w:szCs w:val="28"/>
          <w:lang w:val="kk-KZ"/>
        </w:rPr>
      </w:pPr>
      <w:r w:rsidRPr="00364B4D">
        <w:rPr>
          <w:b/>
          <w:sz w:val="28"/>
          <w:szCs w:val="28"/>
          <w:lang w:val="kk-KZ"/>
        </w:rPr>
        <w:t xml:space="preserve">2.1 </w:t>
      </w:r>
      <w:r w:rsidR="00C60569" w:rsidRPr="00364B4D">
        <w:rPr>
          <w:b/>
          <w:sz w:val="28"/>
          <w:szCs w:val="28"/>
          <w:lang w:val="kk-KZ"/>
        </w:rPr>
        <w:t xml:space="preserve">Зерттеу объектілерінің жалпы сипаттамасы  </w:t>
      </w:r>
    </w:p>
    <w:p w14:paraId="69FA546D" w14:textId="3DA01B59" w:rsidR="009A779A" w:rsidRPr="00364B4D" w:rsidRDefault="00C60569" w:rsidP="009A779A">
      <w:pPr>
        <w:spacing w:after="0" w:line="240" w:lineRule="auto"/>
        <w:ind w:firstLine="708"/>
        <w:jc w:val="both"/>
        <w:rPr>
          <w:rFonts w:ascii="Times New Roman" w:hAnsi="Times New Roman"/>
          <w:sz w:val="28"/>
          <w:szCs w:val="28"/>
          <w:shd w:val="clear" w:color="auto" w:fill="FFFFFF"/>
          <w:lang w:val="kk-KZ"/>
        </w:rPr>
      </w:pPr>
      <w:r w:rsidRPr="00364B4D">
        <w:rPr>
          <w:rFonts w:ascii="Times New Roman" w:hAnsi="Times New Roman"/>
          <w:sz w:val="28"/>
          <w:szCs w:val="28"/>
          <w:lang w:val="kk-KZ"/>
        </w:rPr>
        <w:t>Эксперименттік зерттеу М.Айкимбаев</w:t>
      </w:r>
      <w:r w:rsidR="00BE23E6" w:rsidRPr="00364B4D">
        <w:rPr>
          <w:rFonts w:ascii="Times New Roman" w:hAnsi="Times New Roman"/>
          <w:sz w:val="28"/>
          <w:szCs w:val="28"/>
          <w:lang w:val="kk-KZ"/>
        </w:rPr>
        <w:t xml:space="preserve"> атындағы Қазақ карантиндік және зоонозды жұқпалар ғылыми орталығында </w:t>
      </w:r>
      <w:r w:rsidRPr="00364B4D">
        <w:rPr>
          <w:rFonts w:ascii="Times New Roman" w:hAnsi="Times New Roman"/>
          <w:sz w:val="28"/>
          <w:szCs w:val="28"/>
          <w:lang w:val="kk-KZ"/>
        </w:rPr>
        <w:t>(Алматы</w:t>
      </w:r>
      <w:r w:rsidR="00BE23E6" w:rsidRPr="00364B4D">
        <w:rPr>
          <w:rFonts w:ascii="Times New Roman" w:hAnsi="Times New Roman"/>
          <w:sz w:val="28"/>
          <w:szCs w:val="28"/>
          <w:lang w:val="kk-KZ"/>
        </w:rPr>
        <w:t xml:space="preserve"> қ.</w:t>
      </w:r>
      <w:r w:rsidRPr="00364B4D">
        <w:rPr>
          <w:rFonts w:ascii="Times New Roman" w:hAnsi="Times New Roman"/>
          <w:sz w:val="28"/>
          <w:szCs w:val="28"/>
          <w:lang w:val="kk-KZ"/>
        </w:rPr>
        <w:t>)</w:t>
      </w:r>
      <w:r w:rsidR="00BE23E6" w:rsidRPr="00364B4D">
        <w:rPr>
          <w:rFonts w:ascii="Times New Roman" w:hAnsi="Times New Roman"/>
          <w:sz w:val="28"/>
          <w:szCs w:val="28"/>
          <w:lang w:val="kk-KZ"/>
        </w:rPr>
        <w:t xml:space="preserve"> сатып алынған, салмағы 212г (95% СА:198-215) Wistar тұқымды, 216 он апталық, ақ зертханалық еркек </w:t>
      </w:r>
      <w:r w:rsidR="00BA7017" w:rsidRPr="00364B4D">
        <w:rPr>
          <w:rFonts w:ascii="Times New Roman" w:hAnsi="Times New Roman"/>
          <w:sz w:val="28"/>
          <w:szCs w:val="28"/>
          <w:lang w:val="kk-KZ"/>
        </w:rPr>
        <w:t xml:space="preserve">жынысты </w:t>
      </w:r>
      <w:r w:rsidR="00BE23E6" w:rsidRPr="00364B4D">
        <w:rPr>
          <w:rFonts w:ascii="Times New Roman" w:hAnsi="Times New Roman"/>
          <w:sz w:val="28"/>
          <w:szCs w:val="28"/>
          <w:lang w:val="kk-KZ"/>
        </w:rPr>
        <w:t>егеуқұйрықтар</w:t>
      </w:r>
      <w:r w:rsidR="00BA7017" w:rsidRPr="00364B4D">
        <w:rPr>
          <w:rFonts w:ascii="Times New Roman" w:hAnsi="Times New Roman"/>
          <w:sz w:val="28"/>
          <w:szCs w:val="28"/>
          <w:lang w:val="kk-KZ"/>
        </w:rPr>
        <w:t>ға</w:t>
      </w:r>
      <w:r w:rsidR="00BE23E6" w:rsidRPr="00364B4D">
        <w:rPr>
          <w:rFonts w:ascii="Times New Roman" w:hAnsi="Times New Roman"/>
          <w:sz w:val="28"/>
          <w:szCs w:val="28"/>
          <w:lang w:val="kk-KZ"/>
        </w:rPr>
        <w:t xml:space="preserve"> жүргізілді</w:t>
      </w:r>
      <w:r w:rsidRPr="00364B4D">
        <w:rPr>
          <w:rFonts w:ascii="Times New Roman" w:hAnsi="Times New Roman"/>
          <w:sz w:val="28"/>
          <w:szCs w:val="28"/>
          <w:lang w:val="kk-KZ"/>
        </w:rPr>
        <w:t>.</w:t>
      </w:r>
      <w:r w:rsidR="00211CE9" w:rsidRPr="00364B4D">
        <w:rPr>
          <w:rFonts w:ascii="Times New Roman" w:hAnsi="Times New Roman"/>
          <w:sz w:val="28"/>
          <w:szCs w:val="28"/>
          <w:lang w:val="kk-KZ"/>
        </w:rPr>
        <w:t xml:space="preserve"> Іріктеу көлемін есептеу үшін </w:t>
      </w:r>
      <w:r w:rsidR="009615A2" w:rsidRPr="00364B4D">
        <w:rPr>
          <w:rFonts w:ascii="Times New Roman" w:hAnsi="Times New Roman"/>
          <w:sz w:val="28"/>
          <w:szCs w:val="28"/>
          <w:shd w:val="clear" w:color="auto" w:fill="FFFFFF"/>
          <w:lang w:val="kk-KZ"/>
        </w:rPr>
        <w:t>«Power and Sample Size Analysis» бағдарламасы қолданы</w:t>
      </w:r>
      <w:r w:rsidR="00750FAA" w:rsidRPr="00364B4D">
        <w:rPr>
          <w:rFonts w:ascii="Times New Roman" w:hAnsi="Times New Roman"/>
          <w:sz w:val="28"/>
          <w:szCs w:val="28"/>
          <w:shd w:val="clear" w:color="auto" w:fill="FFFFFF"/>
          <w:lang w:val="kk-KZ"/>
        </w:rPr>
        <w:t xml:space="preserve">лды. Мұнда әсер мөлшері 0,25, қуаты 0,8, маңыздылығы 0,05, зерттеу топтар саны 6 деп алынды. </w:t>
      </w:r>
      <w:r w:rsidR="00991012" w:rsidRPr="00364B4D">
        <w:rPr>
          <w:rFonts w:ascii="Times New Roman" w:hAnsi="Times New Roman"/>
          <w:sz w:val="28"/>
          <w:szCs w:val="28"/>
          <w:shd w:val="clear" w:color="auto" w:fill="FFFFFF"/>
          <w:lang w:val="kk-KZ"/>
        </w:rPr>
        <w:t>1 с</w:t>
      </w:r>
      <w:r w:rsidR="00750FAA" w:rsidRPr="00364B4D">
        <w:rPr>
          <w:rFonts w:ascii="Times New Roman" w:hAnsi="Times New Roman"/>
          <w:sz w:val="28"/>
          <w:szCs w:val="28"/>
          <w:shd w:val="clear" w:color="auto" w:fill="FFFFFF"/>
          <w:lang w:val="kk-KZ"/>
        </w:rPr>
        <w:t>уретте көрсетілгендей тәжірибе жүргізуге қажетті егеуқұйрықтар саны 216 бол</w:t>
      </w:r>
      <w:r w:rsidR="006972B4" w:rsidRPr="00364B4D">
        <w:rPr>
          <w:rFonts w:ascii="Times New Roman" w:hAnsi="Times New Roman"/>
          <w:sz w:val="28"/>
          <w:szCs w:val="28"/>
          <w:shd w:val="clear" w:color="auto" w:fill="FFFFFF"/>
          <w:lang w:val="kk-KZ"/>
        </w:rPr>
        <w:t>ды</w:t>
      </w:r>
      <w:r w:rsidR="00750FAA" w:rsidRPr="00364B4D">
        <w:rPr>
          <w:rFonts w:ascii="Times New Roman" w:hAnsi="Times New Roman"/>
          <w:sz w:val="28"/>
          <w:szCs w:val="28"/>
          <w:shd w:val="clear" w:color="auto" w:fill="FFFFFF"/>
          <w:lang w:val="kk-KZ"/>
        </w:rPr>
        <w:t>.</w:t>
      </w:r>
    </w:p>
    <w:p w14:paraId="7DFF7AAC" w14:textId="77777777" w:rsidR="00750FAA" w:rsidRPr="00364B4D" w:rsidRDefault="00750FAA" w:rsidP="009A779A">
      <w:pPr>
        <w:spacing w:after="0" w:line="240" w:lineRule="auto"/>
        <w:ind w:firstLine="708"/>
        <w:jc w:val="both"/>
        <w:rPr>
          <w:rFonts w:ascii="Times New Roman" w:hAnsi="Times New Roman"/>
          <w:sz w:val="28"/>
          <w:szCs w:val="28"/>
          <w:lang w:val="kk-KZ"/>
        </w:rPr>
      </w:pPr>
    </w:p>
    <w:p w14:paraId="6F011719" w14:textId="52154835" w:rsidR="009615A2" w:rsidRPr="00364B4D" w:rsidRDefault="00750FAA" w:rsidP="009615A2">
      <w:pPr>
        <w:spacing w:after="0" w:line="240" w:lineRule="auto"/>
        <w:jc w:val="both"/>
        <w:rPr>
          <w:rFonts w:ascii="Times New Roman" w:hAnsi="Times New Roman"/>
          <w:sz w:val="28"/>
          <w:szCs w:val="28"/>
          <w:lang w:val="kk-KZ"/>
        </w:rPr>
      </w:pPr>
      <w:r w:rsidRPr="00364B4D">
        <w:rPr>
          <w:noProof/>
          <w:lang w:eastAsia="ru-RU"/>
        </w:rPr>
        <w:drawing>
          <wp:inline distT="0" distB="0" distL="0" distR="0" wp14:anchorId="157FEA54" wp14:editId="12F25930">
            <wp:extent cx="6103088" cy="3572539"/>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73" r="46045" b="22910"/>
                    <a:stretch/>
                  </pic:blipFill>
                  <pic:spPr bwMode="auto">
                    <a:xfrm>
                      <a:off x="0" y="0"/>
                      <a:ext cx="6114326" cy="3579117"/>
                    </a:xfrm>
                    <a:prstGeom prst="rect">
                      <a:avLst/>
                    </a:prstGeom>
                    <a:ln>
                      <a:noFill/>
                    </a:ln>
                    <a:extLst>
                      <a:ext uri="{53640926-AAD7-44D8-BBD7-CCE9431645EC}">
                        <a14:shadowObscured xmlns:a14="http://schemas.microsoft.com/office/drawing/2010/main"/>
                      </a:ext>
                    </a:extLst>
                  </pic:spPr>
                </pic:pic>
              </a:graphicData>
            </a:graphic>
          </wp:inline>
        </w:drawing>
      </w:r>
    </w:p>
    <w:p w14:paraId="4C3DAAB7" w14:textId="77777777" w:rsidR="00750FAA" w:rsidRPr="00364B4D" w:rsidRDefault="00750FAA" w:rsidP="009A779A">
      <w:pPr>
        <w:spacing w:after="0" w:line="240" w:lineRule="auto"/>
        <w:ind w:firstLine="708"/>
        <w:jc w:val="both"/>
        <w:rPr>
          <w:rFonts w:ascii="Times New Roman" w:hAnsi="Times New Roman"/>
          <w:sz w:val="28"/>
          <w:szCs w:val="28"/>
          <w:lang w:val="kk-KZ"/>
        </w:rPr>
      </w:pPr>
    </w:p>
    <w:p w14:paraId="74CB077E" w14:textId="0B30D504" w:rsidR="00750FAA" w:rsidRPr="00364B4D" w:rsidRDefault="00750FAA" w:rsidP="00750FAA">
      <w:pPr>
        <w:spacing w:after="0" w:line="240" w:lineRule="auto"/>
        <w:ind w:firstLine="708"/>
        <w:jc w:val="center"/>
        <w:rPr>
          <w:rFonts w:ascii="Times New Roman" w:hAnsi="Times New Roman"/>
          <w:sz w:val="28"/>
          <w:szCs w:val="28"/>
          <w:lang w:val="kk-KZ"/>
        </w:rPr>
      </w:pPr>
      <w:r w:rsidRPr="00364B4D">
        <w:rPr>
          <w:rFonts w:ascii="Times New Roman" w:hAnsi="Times New Roman"/>
          <w:sz w:val="28"/>
          <w:szCs w:val="28"/>
          <w:lang w:val="kk-KZ"/>
        </w:rPr>
        <w:t xml:space="preserve">Сурет 1 – тәжірибе жүргізуге арналған егеуқұйрықтарды іріктеу көлемін есептеуге арналған </w:t>
      </w:r>
      <w:r w:rsidRPr="00364B4D">
        <w:rPr>
          <w:rFonts w:ascii="Times New Roman" w:hAnsi="Times New Roman"/>
          <w:sz w:val="28"/>
          <w:szCs w:val="28"/>
          <w:shd w:val="clear" w:color="auto" w:fill="FFFFFF"/>
          <w:lang w:val="kk-KZ"/>
        </w:rPr>
        <w:t>«Power and Sample Size Analysis» нәтижесі</w:t>
      </w:r>
    </w:p>
    <w:p w14:paraId="6B68B2CC" w14:textId="77777777" w:rsidR="00750FAA" w:rsidRPr="00364B4D" w:rsidRDefault="00750FAA" w:rsidP="009A779A">
      <w:pPr>
        <w:spacing w:after="0" w:line="240" w:lineRule="auto"/>
        <w:ind w:firstLine="708"/>
        <w:jc w:val="both"/>
        <w:rPr>
          <w:rFonts w:ascii="Times New Roman" w:hAnsi="Times New Roman"/>
          <w:sz w:val="28"/>
          <w:szCs w:val="28"/>
          <w:lang w:val="kk-KZ"/>
        </w:rPr>
      </w:pPr>
    </w:p>
    <w:p w14:paraId="7B5DD76F" w14:textId="0FD1D35B" w:rsidR="00C60569" w:rsidRPr="00364B4D" w:rsidRDefault="009A779A" w:rsidP="009A779A">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Эксперимент ғылыми мақсаттарда пайдаланылатын Жануарларды қорғау жөніндегі белгіленген биоэтика принциптеріне сәйкес Еуропалық Парламенттің 2010/63 / EU директивасы және Еуропалық Одақ Кеңесінің 2010 жылғы 22 қыркүйектен бастап ғылыми мақсаттарда қолданылатын жануарларды қорғау және «3R» тұжырымдамасының талаптарына сәйкес </w:t>
      </w:r>
      <w:r w:rsidR="00C60569" w:rsidRPr="00364B4D">
        <w:rPr>
          <w:rFonts w:ascii="Times New Roman" w:hAnsi="Times New Roman"/>
          <w:sz w:val="28"/>
          <w:szCs w:val="28"/>
          <w:lang w:val="kk-KZ"/>
        </w:rPr>
        <w:t>[1</w:t>
      </w:r>
      <w:r w:rsidR="00081395" w:rsidRPr="00081395">
        <w:rPr>
          <w:rFonts w:ascii="Times New Roman" w:hAnsi="Times New Roman"/>
          <w:sz w:val="28"/>
          <w:szCs w:val="28"/>
          <w:lang w:val="kk-KZ"/>
        </w:rPr>
        <w:t>11</w:t>
      </w:r>
      <w:r w:rsidR="00C60569" w:rsidRPr="00364B4D">
        <w:rPr>
          <w:rFonts w:ascii="Times New Roman" w:hAnsi="Times New Roman"/>
          <w:sz w:val="28"/>
          <w:szCs w:val="28"/>
          <w:lang w:val="kk-KZ"/>
        </w:rPr>
        <w:t xml:space="preserve">], </w:t>
      </w:r>
      <w:r w:rsidR="00BA7017" w:rsidRPr="00364B4D">
        <w:rPr>
          <w:rFonts w:ascii="Times New Roman" w:hAnsi="Times New Roman"/>
          <w:sz w:val="28"/>
          <w:szCs w:val="28"/>
          <w:lang w:val="kk-KZ"/>
        </w:rPr>
        <w:t>«</w:t>
      </w:r>
      <w:r w:rsidR="00C60569" w:rsidRPr="00364B4D">
        <w:rPr>
          <w:rFonts w:ascii="Times New Roman" w:hAnsi="Times New Roman"/>
          <w:sz w:val="28"/>
          <w:szCs w:val="28"/>
          <w:lang w:val="kk-KZ"/>
        </w:rPr>
        <w:t xml:space="preserve">Семей </w:t>
      </w:r>
      <w:r w:rsidR="0069246B" w:rsidRPr="00364B4D">
        <w:rPr>
          <w:rFonts w:ascii="Times New Roman" w:hAnsi="Times New Roman"/>
          <w:sz w:val="28"/>
          <w:szCs w:val="28"/>
          <w:lang w:val="kk-KZ"/>
        </w:rPr>
        <w:t xml:space="preserve"> м</w:t>
      </w:r>
      <w:r w:rsidR="00BE23E6" w:rsidRPr="00364B4D">
        <w:rPr>
          <w:rFonts w:ascii="Times New Roman" w:hAnsi="Times New Roman"/>
          <w:sz w:val="28"/>
          <w:szCs w:val="28"/>
          <w:lang w:val="kk-KZ"/>
        </w:rPr>
        <w:t>едицина</w:t>
      </w:r>
      <w:r w:rsidR="00C60569" w:rsidRPr="00364B4D">
        <w:rPr>
          <w:rFonts w:ascii="Times New Roman" w:hAnsi="Times New Roman"/>
          <w:sz w:val="28"/>
          <w:szCs w:val="28"/>
          <w:lang w:val="kk-KZ"/>
        </w:rPr>
        <w:t xml:space="preserve"> университеті</w:t>
      </w:r>
      <w:r w:rsidR="00BA7017" w:rsidRPr="00364B4D">
        <w:rPr>
          <w:rFonts w:ascii="Times New Roman" w:hAnsi="Times New Roman"/>
          <w:sz w:val="28"/>
          <w:szCs w:val="28"/>
          <w:lang w:val="kk-KZ"/>
        </w:rPr>
        <w:t>» коммерциялық емес акционерлік қоғамының</w:t>
      </w:r>
      <w:r w:rsidR="00C60569" w:rsidRPr="00364B4D">
        <w:rPr>
          <w:rFonts w:ascii="Times New Roman" w:hAnsi="Times New Roman"/>
          <w:sz w:val="28"/>
          <w:szCs w:val="28"/>
          <w:lang w:val="kk-KZ"/>
        </w:rPr>
        <w:t xml:space="preserve"> </w:t>
      </w:r>
      <w:r w:rsidR="00BE23E6" w:rsidRPr="00364B4D">
        <w:rPr>
          <w:rFonts w:ascii="Times New Roman" w:hAnsi="Times New Roman"/>
          <w:sz w:val="28"/>
          <w:szCs w:val="28"/>
          <w:lang w:val="kk-KZ"/>
        </w:rPr>
        <w:t>Э</w:t>
      </w:r>
      <w:r w:rsidR="00C60569" w:rsidRPr="00364B4D">
        <w:rPr>
          <w:rFonts w:ascii="Times New Roman" w:hAnsi="Times New Roman"/>
          <w:sz w:val="28"/>
          <w:szCs w:val="28"/>
          <w:lang w:val="kk-KZ"/>
        </w:rPr>
        <w:t>тика комитетімен қарал</w:t>
      </w:r>
      <w:r w:rsidR="00BE23E6" w:rsidRPr="00364B4D">
        <w:rPr>
          <w:rFonts w:ascii="Times New Roman" w:hAnsi="Times New Roman"/>
          <w:sz w:val="28"/>
          <w:szCs w:val="28"/>
          <w:lang w:val="kk-KZ"/>
        </w:rPr>
        <w:t>ып,</w:t>
      </w:r>
      <w:r w:rsidR="00C60569" w:rsidRPr="00364B4D">
        <w:rPr>
          <w:rFonts w:ascii="Times New Roman" w:hAnsi="Times New Roman"/>
          <w:sz w:val="28"/>
          <w:szCs w:val="28"/>
          <w:lang w:val="kk-KZ"/>
        </w:rPr>
        <w:t xml:space="preserve"> мақұлда</w:t>
      </w:r>
      <w:r w:rsidR="00BE23E6" w:rsidRPr="00364B4D">
        <w:rPr>
          <w:rFonts w:ascii="Times New Roman" w:hAnsi="Times New Roman"/>
          <w:sz w:val="28"/>
          <w:szCs w:val="28"/>
          <w:lang w:val="kk-KZ"/>
        </w:rPr>
        <w:t>нды (2018 жылғы 30 қарашадағы №</w:t>
      </w:r>
      <w:r w:rsidR="00C60569" w:rsidRPr="00364B4D">
        <w:rPr>
          <w:rFonts w:ascii="Times New Roman" w:hAnsi="Times New Roman"/>
          <w:sz w:val="28"/>
          <w:szCs w:val="28"/>
          <w:lang w:val="kk-KZ"/>
        </w:rPr>
        <w:t>3 хаттама). Жануарларға эксперимент жүргізу және жануарларды эксперименттен шығару Қазақстан Республикасы Денсаулық сақтау министрлі</w:t>
      </w:r>
      <w:r w:rsidR="00BE23E6" w:rsidRPr="00364B4D">
        <w:rPr>
          <w:rFonts w:ascii="Times New Roman" w:hAnsi="Times New Roman"/>
          <w:sz w:val="28"/>
          <w:szCs w:val="28"/>
          <w:lang w:val="kk-KZ"/>
        </w:rPr>
        <w:t>гінің 2007 жылғы 25 шілдедегі №</w:t>
      </w:r>
      <w:r w:rsidR="00C60569" w:rsidRPr="00364B4D">
        <w:rPr>
          <w:rFonts w:ascii="Times New Roman" w:hAnsi="Times New Roman"/>
          <w:sz w:val="28"/>
          <w:szCs w:val="28"/>
          <w:lang w:val="kk-KZ"/>
        </w:rPr>
        <w:t>442 «Қазақстан Республикасында клиникаға дейінгі, медициналық</w:t>
      </w:r>
      <w:r w:rsidR="00BE23E6" w:rsidRPr="00364B4D">
        <w:rPr>
          <w:rFonts w:ascii="Times New Roman" w:hAnsi="Times New Roman"/>
          <w:sz w:val="28"/>
          <w:szCs w:val="28"/>
          <w:lang w:val="kk-KZ"/>
        </w:rPr>
        <w:t xml:space="preserve">-биологиялық </w:t>
      </w:r>
      <w:r w:rsidR="00C60569" w:rsidRPr="00364B4D">
        <w:rPr>
          <w:rFonts w:ascii="Times New Roman" w:hAnsi="Times New Roman"/>
          <w:sz w:val="28"/>
          <w:szCs w:val="28"/>
          <w:lang w:val="kk-KZ"/>
        </w:rPr>
        <w:t>эксперименттер мен клиникалық зерттеулерді жүргізу ережелеріне» сәйкес жасалды</w:t>
      </w:r>
      <w:r w:rsidR="00BA7017" w:rsidRPr="00364B4D">
        <w:rPr>
          <w:rFonts w:ascii="Times New Roman" w:hAnsi="Times New Roman"/>
          <w:sz w:val="28"/>
          <w:szCs w:val="28"/>
          <w:lang w:val="kk-KZ"/>
        </w:rPr>
        <w:t xml:space="preserve"> [11</w:t>
      </w:r>
      <w:r w:rsidR="00081395">
        <w:rPr>
          <w:rFonts w:ascii="Times New Roman" w:hAnsi="Times New Roman"/>
          <w:sz w:val="28"/>
          <w:szCs w:val="28"/>
          <w:lang w:val="kk-KZ"/>
        </w:rPr>
        <w:t>2</w:t>
      </w:r>
      <w:r w:rsidR="00BA7017" w:rsidRPr="00364B4D">
        <w:rPr>
          <w:rFonts w:ascii="Times New Roman" w:hAnsi="Times New Roman"/>
          <w:sz w:val="28"/>
          <w:szCs w:val="28"/>
          <w:lang w:val="kk-KZ"/>
        </w:rPr>
        <w:t>]</w:t>
      </w:r>
      <w:r w:rsidR="00C60569" w:rsidRPr="00364B4D">
        <w:rPr>
          <w:rFonts w:ascii="Times New Roman" w:hAnsi="Times New Roman"/>
          <w:sz w:val="28"/>
          <w:szCs w:val="28"/>
          <w:lang w:val="kk-KZ"/>
        </w:rPr>
        <w:t>.</w:t>
      </w:r>
    </w:p>
    <w:p w14:paraId="2DAE4287" w14:textId="22FE6040" w:rsidR="00BE23E6" w:rsidRPr="00364B4D" w:rsidRDefault="00BE23E6" w:rsidP="00BE23E6">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lastRenderedPageBreak/>
        <w:tab/>
        <w:t>Жануарлар «</w:t>
      </w:r>
      <w:r w:rsidR="008B023D" w:rsidRPr="00364B4D">
        <w:rPr>
          <w:rFonts w:ascii="Times New Roman" w:hAnsi="Times New Roman"/>
          <w:sz w:val="28"/>
          <w:szCs w:val="28"/>
          <w:lang w:val="kk-KZ"/>
        </w:rPr>
        <w:t>СМУ</w:t>
      </w:r>
      <w:r w:rsidRPr="00364B4D">
        <w:rPr>
          <w:rFonts w:ascii="Times New Roman" w:hAnsi="Times New Roman"/>
          <w:sz w:val="28"/>
          <w:szCs w:val="28"/>
          <w:lang w:val="kk-KZ"/>
        </w:rPr>
        <w:t xml:space="preserve">» </w:t>
      </w:r>
      <w:r w:rsidR="008B023D" w:rsidRPr="00364B4D">
        <w:rPr>
          <w:rFonts w:ascii="Times New Roman" w:hAnsi="Times New Roman"/>
          <w:sz w:val="28"/>
          <w:szCs w:val="28"/>
          <w:lang w:val="kk-KZ"/>
        </w:rPr>
        <w:t xml:space="preserve">КеАҚ </w:t>
      </w:r>
      <w:r w:rsidRPr="00364B4D">
        <w:rPr>
          <w:rFonts w:ascii="Times New Roman" w:hAnsi="Times New Roman"/>
          <w:sz w:val="28"/>
          <w:szCs w:val="28"/>
          <w:lang w:val="kk-KZ"/>
        </w:rPr>
        <w:t xml:space="preserve">ғылыми-зерттеу зертханасының виварийінде негізгі </w:t>
      </w:r>
      <w:r w:rsidR="00AF707C" w:rsidRPr="00364B4D">
        <w:rPr>
          <w:rFonts w:ascii="Times New Roman" w:hAnsi="Times New Roman"/>
          <w:sz w:val="28"/>
          <w:szCs w:val="28"/>
          <w:lang w:val="kk-KZ"/>
        </w:rPr>
        <w:t>емдәмге</w:t>
      </w:r>
      <w:r w:rsidRPr="00364B4D">
        <w:rPr>
          <w:rFonts w:ascii="Times New Roman" w:hAnsi="Times New Roman"/>
          <w:sz w:val="28"/>
          <w:szCs w:val="28"/>
          <w:lang w:val="kk-KZ"/>
        </w:rPr>
        <w:t xml:space="preserve"> </w:t>
      </w:r>
      <w:r w:rsidR="00AF707C" w:rsidRPr="00364B4D">
        <w:rPr>
          <w:rFonts w:ascii="Times New Roman" w:hAnsi="Times New Roman"/>
          <w:sz w:val="28"/>
          <w:szCs w:val="28"/>
          <w:lang w:val="kk-KZ"/>
        </w:rPr>
        <w:t>және</w:t>
      </w:r>
      <w:r w:rsidRPr="00364B4D">
        <w:rPr>
          <w:rFonts w:ascii="Times New Roman" w:hAnsi="Times New Roman"/>
          <w:sz w:val="28"/>
          <w:szCs w:val="28"/>
          <w:lang w:val="kk-KZ"/>
        </w:rPr>
        <w:t xml:space="preserve"> </w:t>
      </w:r>
      <w:r w:rsidR="00AF707C" w:rsidRPr="00364B4D">
        <w:rPr>
          <w:rFonts w:ascii="Times New Roman" w:hAnsi="Times New Roman"/>
          <w:sz w:val="28"/>
          <w:szCs w:val="28"/>
          <w:lang w:val="kk-KZ"/>
        </w:rPr>
        <w:t>құбыр</w:t>
      </w:r>
      <w:r w:rsidRPr="00364B4D">
        <w:rPr>
          <w:rFonts w:ascii="Times New Roman" w:hAnsi="Times New Roman"/>
          <w:sz w:val="28"/>
          <w:szCs w:val="28"/>
          <w:lang w:val="kk-KZ"/>
        </w:rPr>
        <w:t xml:space="preserve"> су</w:t>
      </w:r>
      <w:r w:rsidR="00AF707C" w:rsidRPr="00364B4D">
        <w:rPr>
          <w:rFonts w:ascii="Times New Roman" w:hAnsi="Times New Roman"/>
          <w:sz w:val="28"/>
          <w:szCs w:val="28"/>
          <w:lang w:val="kk-KZ"/>
        </w:rPr>
        <w:t>ын</w:t>
      </w:r>
      <w:r w:rsidRPr="00364B4D">
        <w:rPr>
          <w:rFonts w:ascii="Times New Roman" w:hAnsi="Times New Roman"/>
          <w:sz w:val="28"/>
          <w:szCs w:val="28"/>
          <w:lang w:val="kk-KZ"/>
        </w:rPr>
        <w:t>а еркін қол жетімділікпен ұсталды және зертханалық жануарларға арнайы дайындалған (ssniff)</w:t>
      </w:r>
      <w:r w:rsidR="00AF707C" w:rsidRPr="00364B4D">
        <w:rPr>
          <w:rFonts w:ascii="Times New Roman" w:hAnsi="Times New Roman"/>
          <w:sz w:val="28"/>
          <w:szCs w:val="28"/>
          <w:lang w:val="kk-KZ"/>
        </w:rPr>
        <w:t>,</w:t>
      </w:r>
      <w:r w:rsidRPr="00364B4D">
        <w:rPr>
          <w:rFonts w:ascii="Times New Roman" w:hAnsi="Times New Roman"/>
          <w:sz w:val="28"/>
          <w:szCs w:val="28"/>
          <w:lang w:val="kk-KZ"/>
        </w:rPr>
        <w:t xml:space="preserve"> барлық қажетті ингредиенттері бар</w:t>
      </w:r>
      <w:r w:rsidR="00AF707C" w:rsidRPr="00364B4D">
        <w:rPr>
          <w:rFonts w:ascii="Times New Roman" w:hAnsi="Times New Roman"/>
          <w:sz w:val="28"/>
          <w:szCs w:val="28"/>
          <w:lang w:val="kk-KZ"/>
        </w:rPr>
        <w:t xml:space="preserve"> үйлестірілген</w:t>
      </w:r>
      <w:r w:rsidRPr="00364B4D">
        <w:rPr>
          <w:rFonts w:ascii="Times New Roman" w:hAnsi="Times New Roman"/>
          <w:sz w:val="28"/>
          <w:szCs w:val="28"/>
          <w:lang w:val="kk-KZ"/>
        </w:rPr>
        <w:t xml:space="preserve"> азық</w:t>
      </w:r>
      <w:r w:rsidR="00AF707C" w:rsidRPr="00364B4D">
        <w:rPr>
          <w:rFonts w:ascii="Times New Roman" w:hAnsi="Times New Roman"/>
          <w:sz w:val="28"/>
          <w:szCs w:val="28"/>
          <w:lang w:val="kk-KZ"/>
        </w:rPr>
        <w:t>пен тамақ</w:t>
      </w:r>
      <w:r w:rsidRPr="00364B4D">
        <w:rPr>
          <w:rFonts w:ascii="Times New Roman" w:hAnsi="Times New Roman"/>
          <w:sz w:val="28"/>
          <w:szCs w:val="28"/>
          <w:lang w:val="kk-KZ"/>
        </w:rPr>
        <w:t>тандырылды.</w:t>
      </w:r>
    </w:p>
    <w:p w14:paraId="113AF9C1" w14:textId="106FA557" w:rsidR="00BE23E6" w:rsidRPr="00364B4D" w:rsidRDefault="00BE23E6" w:rsidP="00AF707C">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Егеуқұйрықтары бар контейнерлер</w:t>
      </w:r>
      <w:r w:rsidR="00AF707C" w:rsidRPr="00364B4D">
        <w:rPr>
          <w:rFonts w:ascii="Times New Roman" w:hAnsi="Times New Roman"/>
          <w:sz w:val="28"/>
          <w:szCs w:val="28"/>
          <w:lang w:val="kk-KZ"/>
        </w:rPr>
        <w:t>дің санитарлық өңделуі мен өлшенуі</w:t>
      </w:r>
      <w:r w:rsidRPr="00364B4D">
        <w:rPr>
          <w:rFonts w:ascii="Times New Roman" w:hAnsi="Times New Roman"/>
          <w:sz w:val="28"/>
          <w:szCs w:val="28"/>
          <w:lang w:val="kk-KZ"/>
        </w:rPr>
        <w:t xml:space="preserve"> аптасына </w:t>
      </w:r>
      <w:r w:rsidR="00BA7017" w:rsidRPr="00364B4D">
        <w:rPr>
          <w:rFonts w:ascii="Times New Roman" w:hAnsi="Times New Roman"/>
          <w:sz w:val="28"/>
          <w:szCs w:val="28"/>
          <w:lang w:val="kk-KZ"/>
        </w:rPr>
        <w:t>2</w:t>
      </w:r>
      <w:r w:rsidRPr="00364B4D">
        <w:rPr>
          <w:rFonts w:ascii="Times New Roman" w:hAnsi="Times New Roman"/>
          <w:sz w:val="28"/>
          <w:szCs w:val="28"/>
          <w:lang w:val="kk-KZ"/>
        </w:rPr>
        <w:t xml:space="preserve"> рет (сәрсенбі, жұма) қатаң белгіленген сағаттарда </w:t>
      </w:r>
      <w:r w:rsidR="00AF707C" w:rsidRPr="00364B4D">
        <w:rPr>
          <w:rFonts w:ascii="Times New Roman" w:hAnsi="Times New Roman"/>
          <w:sz w:val="28"/>
          <w:szCs w:val="28"/>
          <w:lang w:val="kk-KZ"/>
        </w:rPr>
        <w:t>жүргізілді. Бөлме температурасы (20-22°</w:t>
      </w:r>
      <w:r w:rsidRPr="00364B4D">
        <w:rPr>
          <w:rFonts w:ascii="Times New Roman" w:hAnsi="Times New Roman"/>
          <w:sz w:val="28"/>
          <w:szCs w:val="28"/>
          <w:lang w:val="kk-KZ"/>
        </w:rPr>
        <w:t>C), салыстырмалы ылғалдылық (шамамен 40-60%) күн сайын өлшеніп, алынған мәліметтер апта сайын өңделді.</w:t>
      </w:r>
    </w:p>
    <w:p w14:paraId="20C58B53" w14:textId="6413248F" w:rsidR="00AF707C" w:rsidRPr="00364B4D" w:rsidRDefault="00AF707C" w:rsidP="00AF707C">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ab/>
        <w:t>Эксперимент барысында ұстау жағдайларының теңдігін қамтамасыз ету үшін оларды «Байкал-1» ғылыми-зерттеу зертханасына 220 км қашықтықта тасымалдау қажеттілігін ескере отырып, бақылау және салыстыру топтарын қоса алғанда, барлық топтардың (тікелей дозиметрияға арналғандардан басқа) жануарлары тасымалданды және морфологиялық және биохимиялық зерттеулердің мерзімдерінде тасымалдау уақытымен байланысты айырмашылықтар болмады.</w:t>
      </w:r>
    </w:p>
    <w:p w14:paraId="557EB7C2" w14:textId="1D7248A7" w:rsidR="00AF707C" w:rsidRPr="00364B4D" w:rsidRDefault="00AF707C" w:rsidP="00AF707C">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Жалпы алғанда, әрқайсысында 108 жануар пайдаланылған 2 эксперимент сериясы жүргізілді.</w:t>
      </w:r>
      <w:r w:rsidR="00500DB4" w:rsidRPr="00364B4D">
        <w:rPr>
          <w:rFonts w:ascii="Times New Roman" w:hAnsi="Times New Roman"/>
          <w:sz w:val="28"/>
          <w:szCs w:val="28"/>
          <w:lang w:val="kk-KZ"/>
        </w:rPr>
        <w:t xml:space="preserve"> </w:t>
      </w:r>
      <w:r w:rsidR="00106047" w:rsidRPr="00364B4D">
        <w:rPr>
          <w:rFonts w:ascii="Times New Roman" w:hAnsi="Times New Roman"/>
          <w:sz w:val="28"/>
          <w:szCs w:val="28"/>
          <w:lang w:val="kk-KZ"/>
        </w:rPr>
        <w:t xml:space="preserve">Әсер етуден кейін егеуқұйрықтар 3-ші және 60-шы тәулікте зерттеуге ұшыратылды. </w:t>
      </w:r>
      <w:r w:rsidR="00BD46B9" w:rsidRPr="00364B4D">
        <w:rPr>
          <w:rFonts w:ascii="Times New Roman" w:hAnsi="Times New Roman"/>
          <w:sz w:val="28"/>
          <w:szCs w:val="28"/>
          <w:lang w:val="kk-KZ"/>
        </w:rPr>
        <w:t>Бұл уақыт аралықтарының таңдалу себебі ә</w:t>
      </w:r>
      <w:r w:rsidR="00500DB4" w:rsidRPr="00364B4D">
        <w:rPr>
          <w:rFonts w:ascii="Times New Roman" w:hAnsi="Times New Roman"/>
          <w:sz w:val="28"/>
          <w:szCs w:val="28"/>
          <w:lang w:val="kk-KZ"/>
        </w:rPr>
        <w:t>лемдік тәжірибеде радиация немесе химилық заттардың ағзаға әсерін зерттеу кезінде әсердің уақытқа байланысты көріністерін және ол әсердің айқындылығын білгіміз келеді. Осы мақсатта әлемдік тәжірибеде егеуқұйрықтарды белгілі бір уақыт аралығында зерттейді. Біздің зерттеуімізде 3-ші күн жедел әсерді анықтау үшін, ал 60-ші күн сәулеленудің созылмалы әсерін зерттеу үшін қолданылды</w:t>
      </w:r>
      <w:r w:rsidR="00DC3CDE" w:rsidRPr="00364B4D">
        <w:rPr>
          <w:rFonts w:ascii="Times New Roman" w:hAnsi="Times New Roman"/>
          <w:sz w:val="28"/>
          <w:szCs w:val="28"/>
          <w:lang w:val="kk-KZ"/>
        </w:rPr>
        <w:t xml:space="preserve"> [11</w:t>
      </w:r>
      <w:r w:rsidR="00081395">
        <w:rPr>
          <w:rFonts w:ascii="Times New Roman" w:hAnsi="Times New Roman"/>
          <w:sz w:val="28"/>
          <w:szCs w:val="28"/>
          <w:lang w:val="kk-KZ"/>
        </w:rPr>
        <w:t>3</w:t>
      </w:r>
      <w:r w:rsidR="00DC3CDE" w:rsidRPr="00364B4D">
        <w:rPr>
          <w:rFonts w:ascii="Times New Roman" w:hAnsi="Times New Roman"/>
          <w:sz w:val="28"/>
          <w:szCs w:val="28"/>
          <w:lang w:val="kk-KZ"/>
        </w:rPr>
        <w:t>]</w:t>
      </w:r>
      <w:r w:rsidR="00500DB4" w:rsidRPr="00364B4D">
        <w:rPr>
          <w:rFonts w:ascii="Times New Roman" w:hAnsi="Times New Roman"/>
          <w:sz w:val="28"/>
          <w:szCs w:val="28"/>
          <w:lang w:val="kk-KZ"/>
        </w:rPr>
        <w:t>.</w:t>
      </w:r>
      <w:r w:rsidR="00DC3CDE" w:rsidRPr="00364B4D">
        <w:rPr>
          <w:rFonts w:ascii="Times New Roman" w:hAnsi="Times New Roman"/>
          <w:sz w:val="28"/>
          <w:szCs w:val="28"/>
          <w:lang w:val="kk-KZ"/>
        </w:rPr>
        <w:t xml:space="preserve"> </w:t>
      </w:r>
    </w:p>
    <w:p w14:paraId="32118784" w14:textId="77777777" w:rsidR="00AF707C" w:rsidRPr="00364B4D" w:rsidRDefault="00AF707C" w:rsidP="002D62F6">
      <w:pPr>
        <w:spacing w:after="0" w:line="240" w:lineRule="auto"/>
        <w:jc w:val="both"/>
        <w:rPr>
          <w:rFonts w:ascii="Times New Roman" w:hAnsi="Times New Roman"/>
          <w:sz w:val="28"/>
          <w:szCs w:val="28"/>
          <w:lang w:val="kk-KZ"/>
        </w:rPr>
      </w:pPr>
    </w:p>
    <w:p w14:paraId="7484675C" w14:textId="399D40D8" w:rsidR="002D62F6" w:rsidRPr="00364B4D" w:rsidRDefault="001650C2" w:rsidP="00DC3CDE">
      <w:pPr>
        <w:tabs>
          <w:tab w:val="left" w:pos="2713"/>
        </w:tabs>
        <w:spacing w:after="0" w:line="240" w:lineRule="auto"/>
        <w:jc w:val="both"/>
        <w:rPr>
          <w:rFonts w:ascii="Times New Roman" w:hAnsi="Times New Roman"/>
          <w:sz w:val="28"/>
          <w:szCs w:val="28"/>
          <w:lang w:val="kk-KZ"/>
        </w:rPr>
      </w:pPr>
      <w:r>
        <w:rPr>
          <w:rFonts w:ascii="Times New Roman" w:hAnsi="Times New Roman"/>
          <w:sz w:val="28"/>
          <w:szCs w:val="28"/>
          <w:lang w:val="kk-KZ"/>
        </w:rPr>
        <w:t>Кесте 1</w:t>
      </w:r>
      <w:r w:rsidR="002D62F6" w:rsidRPr="00364B4D">
        <w:rPr>
          <w:rFonts w:ascii="Times New Roman" w:hAnsi="Times New Roman"/>
          <w:sz w:val="28"/>
          <w:szCs w:val="28"/>
          <w:lang w:val="kk-KZ"/>
        </w:rPr>
        <w:t xml:space="preserve"> – </w:t>
      </w:r>
      <w:r w:rsidR="00AF707C" w:rsidRPr="00364B4D">
        <w:rPr>
          <w:rFonts w:ascii="Times New Roman" w:hAnsi="Times New Roman"/>
          <w:sz w:val="28"/>
          <w:szCs w:val="28"/>
          <w:lang w:val="kk-KZ"/>
        </w:rPr>
        <w:t xml:space="preserve">Эксперименттік топтардың сипаттамасы </w:t>
      </w:r>
    </w:p>
    <w:p w14:paraId="5B4CA0E1" w14:textId="77777777" w:rsidR="00572095" w:rsidRPr="00364B4D" w:rsidRDefault="00572095" w:rsidP="00DC3CDE">
      <w:pPr>
        <w:tabs>
          <w:tab w:val="left" w:pos="2713"/>
        </w:tabs>
        <w:spacing w:after="0" w:line="240" w:lineRule="auto"/>
        <w:jc w:val="both"/>
        <w:rPr>
          <w:rFonts w:ascii="Times New Roman" w:hAnsi="Times New Roman"/>
          <w:sz w:val="28"/>
          <w:szCs w:val="28"/>
        </w:rPr>
      </w:pPr>
    </w:p>
    <w:tbl>
      <w:tblPr>
        <w:tblpPr w:leftFromText="180" w:rightFromText="180" w:vertAnchor="text" w:tblpXSpec="center" w:tblpY="1"/>
        <w:tblOverlap w:val="never"/>
        <w:tblW w:w="9464" w:type="dxa"/>
        <w:tblLayout w:type="fixed"/>
        <w:tblLook w:val="04A0" w:firstRow="1" w:lastRow="0" w:firstColumn="1" w:lastColumn="0" w:noHBand="0" w:noVBand="1"/>
      </w:tblPr>
      <w:tblGrid>
        <w:gridCol w:w="1951"/>
        <w:gridCol w:w="2410"/>
        <w:gridCol w:w="1134"/>
        <w:gridCol w:w="1984"/>
        <w:gridCol w:w="1985"/>
      </w:tblGrid>
      <w:tr w:rsidR="002D62F6" w:rsidRPr="00364B4D" w14:paraId="2AD97E73" w14:textId="77777777" w:rsidTr="00BA7017">
        <w:trPr>
          <w:trHeight w:val="396"/>
        </w:trPr>
        <w:tc>
          <w:tcPr>
            <w:tcW w:w="1951" w:type="dxa"/>
            <w:vMerge w:val="restart"/>
            <w:tcBorders>
              <w:top w:val="single" w:sz="4" w:space="0" w:color="auto"/>
              <w:left w:val="single" w:sz="4" w:space="0" w:color="auto"/>
              <w:right w:val="single" w:sz="4" w:space="0" w:color="auto"/>
            </w:tcBorders>
          </w:tcPr>
          <w:p w14:paraId="013A4C7C" w14:textId="77777777" w:rsidR="002D62F6" w:rsidRPr="00364B4D" w:rsidRDefault="002D62F6" w:rsidP="00D0013D">
            <w:pPr>
              <w:spacing w:after="0" w:line="240" w:lineRule="auto"/>
              <w:jc w:val="center"/>
              <w:rPr>
                <w:rFonts w:ascii="Times New Roman" w:hAnsi="Times New Roman"/>
                <w:sz w:val="24"/>
                <w:szCs w:val="24"/>
                <w:lang w:val="kk-KZ"/>
              </w:rPr>
            </w:pPr>
          </w:p>
          <w:p w14:paraId="3494F0E3" w14:textId="77777777" w:rsidR="002D62F6" w:rsidRPr="00364B4D" w:rsidRDefault="002D62F6" w:rsidP="00D0013D">
            <w:pPr>
              <w:spacing w:after="0" w:line="240" w:lineRule="auto"/>
              <w:jc w:val="center"/>
              <w:rPr>
                <w:rFonts w:ascii="Times New Roman" w:hAnsi="Times New Roman"/>
                <w:sz w:val="24"/>
                <w:szCs w:val="24"/>
                <w:lang w:val="kk-KZ"/>
              </w:rPr>
            </w:pPr>
          </w:p>
          <w:p w14:paraId="50EA0503" w14:textId="77777777" w:rsidR="002D62F6" w:rsidRPr="00364B4D" w:rsidRDefault="002D62F6" w:rsidP="00D0013D">
            <w:pPr>
              <w:spacing w:after="0" w:line="240" w:lineRule="auto"/>
              <w:jc w:val="center"/>
              <w:rPr>
                <w:rFonts w:ascii="Times New Roman" w:hAnsi="Times New Roman"/>
                <w:sz w:val="24"/>
                <w:szCs w:val="24"/>
                <w:lang w:val="kk-KZ"/>
              </w:rPr>
            </w:pPr>
          </w:p>
          <w:p w14:paraId="3CCF338C" w14:textId="083138A7" w:rsidR="002D62F6" w:rsidRPr="00364B4D" w:rsidRDefault="00AF707C" w:rsidP="00AF707C">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 xml:space="preserve">Топ </w:t>
            </w:r>
            <w:r w:rsidR="002D62F6" w:rsidRPr="00364B4D">
              <w:rPr>
                <w:rFonts w:ascii="Times New Roman" w:hAnsi="Times New Roman"/>
                <w:sz w:val="24"/>
                <w:szCs w:val="24"/>
                <w:lang w:val="kk-KZ"/>
              </w:rPr>
              <w:t xml:space="preserve">№ </w:t>
            </w:r>
          </w:p>
        </w:tc>
        <w:tc>
          <w:tcPr>
            <w:tcW w:w="2410" w:type="dxa"/>
            <w:vMerge w:val="restart"/>
            <w:tcBorders>
              <w:top w:val="single" w:sz="4" w:space="0" w:color="auto"/>
              <w:left w:val="single" w:sz="4" w:space="0" w:color="auto"/>
              <w:bottom w:val="single" w:sz="4" w:space="0" w:color="auto"/>
              <w:right w:val="single" w:sz="4" w:space="0" w:color="auto"/>
            </w:tcBorders>
          </w:tcPr>
          <w:p w14:paraId="73F94FC8" w14:textId="77777777" w:rsidR="002D62F6" w:rsidRPr="00364B4D" w:rsidRDefault="002D62F6" w:rsidP="00D0013D">
            <w:pPr>
              <w:spacing w:after="0" w:line="240" w:lineRule="auto"/>
              <w:jc w:val="center"/>
              <w:rPr>
                <w:rFonts w:ascii="Times New Roman" w:hAnsi="Times New Roman"/>
                <w:sz w:val="24"/>
                <w:szCs w:val="24"/>
                <w:lang w:val="kk-KZ"/>
              </w:rPr>
            </w:pPr>
          </w:p>
          <w:p w14:paraId="3E76A843" w14:textId="77777777" w:rsidR="002D62F6" w:rsidRPr="00364B4D" w:rsidRDefault="002D62F6" w:rsidP="00D0013D">
            <w:pPr>
              <w:spacing w:after="0" w:line="240" w:lineRule="auto"/>
              <w:jc w:val="center"/>
              <w:rPr>
                <w:rFonts w:ascii="Times New Roman" w:hAnsi="Times New Roman"/>
                <w:sz w:val="24"/>
                <w:szCs w:val="24"/>
                <w:lang w:val="kk-KZ"/>
              </w:rPr>
            </w:pPr>
          </w:p>
          <w:p w14:paraId="6921EEE0" w14:textId="77777777" w:rsidR="002D62F6" w:rsidRPr="00364B4D" w:rsidRDefault="002D62F6" w:rsidP="00D0013D">
            <w:pPr>
              <w:spacing w:after="0" w:line="240" w:lineRule="auto"/>
              <w:jc w:val="center"/>
              <w:rPr>
                <w:rFonts w:ascii="Times New Roman" w:hAnsi="Times New Roman"/>
                <w:sz w:val="24"/>
                <w:szCs w:val="24"/>
                <w:lang w:val="kk-KZ"/>
              </w:rPr>
            </w:pPr>
          </w:p>
          <w:p w14:paraId="55D5EDBA" w14:textId="46CC930B" w:rsidR="002D62F6" w:rsidRPr="00364B4D" w:rsidRDefault="002D62F6" w:rsidP="00D0013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 xml:space="preserve">Доза, 95% </w:t>
            </w:r>
            <w:r w:rsidR="00FE7A0E" w:rsidRPr="00364B4D">
              <w:rPr>
                <w:rFonts w:ascii="Times New Roman" w:hAnsi="Times New Roman"/>
                <w:sz w:val="24"/>
                <w:szCs w:val="24"/>
                <w:lang w:val="kk-KZ"/>
              </w:rPr>
              <w:t>С</w:t>
            </w:r>
            <w:r w:rsidR="00BA7017" w:rsidRPr="00364B4D">
              <w:rPr>
                <w:rFonts w:ascii="Times New Roman" w:hAnsi="Times New Roman"/>
                <w:sz w:val="24"/>
                <w:szCs w:val="24"/>
                <w:lang w:val="kk-KZ"/>
              </w:rPr>
              <w:t>А</w:t>
            </w:r>
          </w:p>
          <w:p w14:paraId="0B0DD70F" w14:textId="77777777" w:rsidR="002D62F6" w:rsidRPr="00364B4D" w:rsidRDefault="002D62F6" w:rsidP="00D0013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Гр</w:t>
            </w:r>
          </w:p>
          <w:p w14:paraId="2D000FCD" w14:textId="77777777" w:rsidR="002D62F6" w:rsidRPr="00364B4D" w:rsidRDefault="002D62F6" w:rsidP="00D0013D">
            <w:pPr>
              <w:spacing w:after="0" w:line="240" w:lineRule="auto"/>
              <w:jc w:val="center"/>
              <w:rPr>
                <w:rFonts w:ascii="Times New Roman" w:hAnsi="Times New Roman"/>
                <w:sz w:val="24"/>
                <w:szCs w:val="24"/>
                <w:lang w:val="kk-KZ"/>
              </w:rPr>
            </w:pPr>
          </w:p>
        </w:tc>
        <w:tc>
          <w:tcPr>
            <w:tcW w:w="1134" w:type="dxa"/>
            <w:tcBorders>
              <w:top w:val="single" w:sz="4" w:space="0" w:color="auto"/>
              <w:left w:val="single" w:sz="4" w:space="0" w:color="auto"/>
              <w:right w:val="single" w:sz="4" w:space="0" w:color="auto"/>
            </w:tcBorders>
          </w:tcPr>
          <w:p w14:paraId="766AEB89" w14:textId="1FB0F9C1" w:rsidR="002D62F6" w:rsidRPr="00364B4D" w:rsidRDefault="00AF707C" w:rsidP="00D0013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Егеуқұйрықтардың жалпы саны</w:t>
            </w:r>
            <w:r w:rsidR="002D62F6" w:rsidRPr="00364B4D">
              <w:rPr>
                <w:rFonts w:ascii="Times New Roman" w:hAnsi="Times New Roman"/>
                <w:sz w:val="24"/>
                <w:szCs w:val="24"/>
                <w:lang w:val="kk-KZ"/>
              </w:rPr>
              <w:t xml:space="preserve"> (</w:t>
            </w:r>
            <w:r w:rsidR="002D62F6" w:rsidRPr="00364B4D">
              <w:rPr>
                <w:rFonts w:ascii="Times New Roman" w:hAnsi="Times New Roman"/>
                <w:sz w:val="24"/>
                <w:szCs w:val="24"/>
                <w:lang w:val="en-US"/>
              </w:rPr>
              <w:t>n</w:t>
            </w:r>
            <w:r w:rsidR="002D62F6" w:rsidRPr="00364B4D">
              <w:rPr>
                <w:rFonts w:ascii="Times New Roman" w:hAnsi="Times New Roman"/>
                <w:sz w:val="24"/>
                <w:szCs w:val="24"/>
                <w:lang w:val="kk-KZ"/>
              </w:rPr>
              <w:t>)</w:t>
            </w:r>
          </w:p>
        </w:tc>
        <w:tc>
          <w:tcPr>
            <w:tcW w:w="3969" w:type="dxa"/>
            <w:gridSpan w:val="2"/>
            <w:tcBorders>
              <w:top w:val="single" w:sz="4" w:space="0" w:color="auto"/>
              <w:left w:val="single" w:sz="4" w:space="0" w:color="auto"/>
              <w:bottom w:val="single" w:sz="4" w:space="0" w:color="auto"/>
              <w:right w:val="single" w:sz="4" w:space="0" w:color="auto"/>
            </w:tcBorders>
          </w:tcPr>
          <w:p w14:paraId="7EDACC38" w14:textId="75F42512" w:rsidR="002D62F6" w:rsidRPr="00364B4D" w:rsidRDefault="00AF707C" w:rsidP="00D0013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Зерттеу кезеңі</w:t>
            </w:r>
          </w:p>
        </w:tc>
      </w:tr>
      <w:tr w:rsidR="00BA7017" w:rsidRPr="00364B4D" w14:paraId="011271F1" w14:textId="77777777" w:rsidTr="00BA7017">
        <w:trPr>
          <w:trHeight w:val="124"/>
        </w:trPr>
        <w:tc>
          <w:tcPr>
            <w:tcW w:w="1951" w:type="dxa"/>
            <w:vMerge/>
            <w:tcBorders>
              <w:left w:val="single" w:sz="4" w:space="0" w:color="auto"/>
              <w:bottom w:val="single" w:sz="4" w:space="0" w:color="auto"/>
              <w:right w:val="single" w:sz="4" w:space="0" w:color="auto"/>
            </w:tcBorders>
          </w:tcPr>
          <w:p w14:paraId="74D4D039" w14:textId="77777777" w:rsidR="00BA7017" w:rsidRPr="00364B4D" w:rsidRDefault="00BA7017" w:rsidP="00D0013D">
            <w:pPr>
              <w:spacing w:after="0" w:line="240" w:lineRule="auto"/>
              <w:jc w:val="center"/>
              <w:rPr>
                <w:rFonts w:ascii="Times New Roman" w:hAnsi="Times New Roman"/>
                <w:sz w:val="24"/>
                <w:szCs w:val="24"/>
                <w:lang w:val="kk-KZ"/>
              </w:rPr>
            </w:pPr>
          </w:p>
        </w:tc>
        <w:tc>
          <w:tcPr>
            <w:tcW w:w="2410" w:type="dxa"/>
            <w:vMerge/>
            <w:tcBorders>
              <w:top w:val="single" w:sz="4" w:space="0" w:color="auto"/>
              <w:left w:val="single" w:sz="4" w:space="0" w:color="auto"/>
              <w:bottom w:val="single" w:sz="4" w:space="0" w:color="auto"/>
              <w:right w:val="single" w:sz="4" w:space="0" w:color="auto"/>
            </w:tcBorders>
          </w:tcPr>
          <w:p w14:paraId="234521BB" w14:textId="77777777" w:rsidR="00BA7017" w:rsidRPr="00364B4D" w:rsidRDefault="00BA7017" w:rsidP="00D0013D">
            <w:pPr>
              <w:spacing w:after="0" w:line="240" w:lineRule="auto"/>
              <w:jc w:val="center"/>
              <w:rPr>
                <w:rFonts w:ascii="Times New Roman" w:hAnsi="Times New Roman"/>
                <w:sz w:val="24"/>
                <w:szCs w:val="24"/>
                <w:lang w:val="kk-KZ"/>
              </w:rPr>
            </w:pPr>
          </w:p>
        </w:tc>
        <w:tc>
          <w:tcPr>
            <w:tcW w:w="1134" w:type="dxa"/>
            <w:tcBorders>
              <w:left w:val="single" w:sz="4" w:space="0" w:color="auto"/>
              <w:bottom w:val="single" w:sz="4" w:space="0" w:color="auto"/>
              <w:right w:val="single" w:sz="4" w:space="0" w:color="auto"/>
            </w:tcBorders>
          </w:tcPr>
          <w:p w14:paraId="2E2BC2B3" w14:textId="77777777" w:rsidR="00BA7017" w:rsidRPr="00364B4D" w:rsidRDefault="00BA7017" w:rsidP="00D0013D">
            <w:pPr>
              <w:spacing w:after="0" w:line="240" w:lineRule="auto"/>
              <w:jc w:val="center"/>
              <w:rPr>
                <w:rFonts w:ascii="Times New Roman" w:hAnsi="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14:paraId="5FD9169B" w14:textId="5E2F64CB" w:rsidR="00BA7017" w:rsidRPr="00364B4D" w:rsidRDefault="00BA7017" w:rsidP="00AF707C">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 күннен кейін (</w:t>
            </w:r>
            <w:r w:rsidRPr="00364B4D">
              <w:rPr>
                <w:rFonts w:ascii="Times New Roman" w:hAnsi="Times New Roman"/>
                <w:sz w:val="24"/>
                <w:szCs w:val="24"/>
                <w:lang w:val="en-US"/>
              </w:rPr>
              <w:t>n</w:t>
            </w:r>
            <w:r w:rsidRPr="00364B4D">
              <w:rPr>
                <w:rFonts w:ascii="Times New Roman" w:hAnsi="Times New Roman"/>
                <w:sz w:val="24"/>
                <w:szCs w:val="24"/>
                <w:lang w:val="kk-KZ"/>
              </w:rPr>
              <w:t>)</w:t>
            </w:r>
          </w:p>
        </w:tc>
        <w:tc>
          <w:tcPr>
            <w:tcW w:w="1985" w:type="dxa"/>
            <w:tcBorders>
              <w:top w:val="single" w:sz="4" w:space="0" w:color="auto"/>
              <w:left w:val="single" w:sz="4" w:space="0" w:color="auto"/>
              <w:bottom w:val="single" w:sz="4" w:space="0" w:color="auto"/>
              <w:right w:val="single" w:sz="4" w:space="0" w:color="auto"/>
            </w:tcBorders>
          </w:tcPr>
          <w:p w14:paraId="44F834E8" w14:textId="747A3CBF" w:rsidR="00BA7017" w:rsidRPr="00364B4D" w:rsidRDefault="00BA7017" w:rsidP="00D0013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60  күннен кейін (</w:t>
            </w:r>
            <w:r w:rsidRPr="00364B4D">
              <w:rPr>
                <w:rFonts w:ascii="Times New Roman" w:hAnsi="Times New Roman"/>
                <w:sz w:val="24"/>
                <w:szCs w:val="24"/>
                <w:lang w:val="en-US"/>
              </w:rPr>
              <w:t>n</w:t>
            </w:r>
            <w:r w:rsidRPr="00364B4D">
              <w:rPr>
                <w:rFonts w:ascii="Times New Roman" w:hAnsi="Times New Roman"/>
                <w:sz w:val="24"/>
                <w:szCs w:val="24"/>
                <w:lang w:val="kk-KZ"/>
              </w:rPr>
              <w:t>)</w:t>
            </w:r>
          </w:p>
        </w:tc>
      </w:tr>
      <w:tr w:rsidR="00BA7017" w:rsidRPr="00364B4D" w14:paraId="514F8B38" w14:textId="77777777" w:rsidTr="00BA7017">
        <w:tc>
          <w:tcPr>
            <w:tcW w:w="1951" w:type="dxa"/>
            <w:tcBorders>
              <w:top w:val="single" w:sz="4" w:space="0" w:color="auto"/>
              <w:left w:val="single" w:sz="4" w:space="0" w:color="auto"/>
              <w:bottom w:val="single" w:sz="4" w:space="0" w:color="auto"/>
              <w:right w:val="single" w:sz="4" w:space="0" w:color="auto"/>
            </w:tcBorders>
          </w:tcPr>
          <w:p w14:paraId="3BA9CCDE" w14:textId="77777777"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І-</w:t>
            </w:r>
            <w:r w:rsidRPr="00364B4D">
              <w:rPr>
                <w:rFonts w:ascii="Times New Roman" w:hAnsi="Times New Roman"/>
                <w:sz w:val="24"/>
                <w:szCs w:val="24"/>
                <w:vertAlign w:val="superscript"/>
                <w:lang w:val="en-US"/>
              </w:rPr>
              <w:t>56</w:t>
            </w:r>
            <w:r w:rsidRPr="00364B4D">
              <w:rPr>
                <w:rFonts w:ascii="Times New Roman" w:hAnsi="Times New Roman"/>
                <w:sz w:val="24"/>
                <w:szCs w:val="24"/>
                <w:lang w:val="en-US"/>
              </w:rPr>
              <w:t>Mn</w:t>
            </w:r>
            <w:r w:rsidRPr="00364B4D">
              <w:rPr>
                <w:rFonts w:ascii="Times New Roman" w:hAnsi="Times New Roman"/>
                <w:sz w:val="24"/>
                <w:szCs w:val="24"/>
                <w:lang w:val="kk-KZ"/>
              </w:rPr>
              <w:t>х1</w:t>
            </w:r>
          </w:p>
        </w:tc>
        <w:tc>
          <w:tcPr>
            <w:tcW w:w="2410" w:type="dxa"/>
            <w:tcBorders>
              <w:top w:val="single" w:sz="4" w:space="0" w:color="auto"/>
              <w:left w:val="single" w:sz="4" w:space="0" w:color="auto"/>
              <w:bottom w:val="single" w:sz="4" w:space="0" w:color="auto"/>
              <w:right w:val="single" w:sz="4" w:space="0" w:color="auto"/>
            </w:tcBorders>
          </w:tcPr>
          <w:p w14:paraId="7C2541D4" w14:textId="77777777" w:rsidR="00BA7017" w:rsidRPr="00364B4D" w:rsidRDefault="00BA7017" w:rsidP="00BA7017">
            <w:pPr>
              <w:spacing w:after="0" w:line="240" w:lineRule="auto"/>
              <w:jc w:val="center"/>
              <w:rPr>
                <w:rFonts w:ascii="Times New Roman" w:hAnsi="Times New Roman"/>
                <w:sz w:val="24"/>
                <w:szCs w:val="24"/>
                <w:lang w:val="en-US"/>
              </w:rPr>
            </w:pPr>
            <w:r w:rsidRPr="00364B4D">
              <w:rPr>
                <w:rFonts w:ascii="Times New Roman" w:hAnsi="Times New Roman"/>
                <w:sz w:val="24"/>
                <w:szCs w:val="24"/>
              </w:rPr>
              <w:t xml:space="preserve">41±8 </w:t>
            </w:r>
            <w:proofErr w:type="spellStart"/>
            <w:r w:rsidRPr="00364B4D">
              <w:rPr>
                <w:rFonts w:ascii="Times New Roman" w:hAnsi="Times New Roman"/>
                <w:sz w:val="24"/>
                <w:szCs w:val="24"/>
              </w:rPr>
              <w:t>мГр</w:t>
            </w:r>
            <w:proofErr w:type="spellEnd"/>
          </w:p>
        </w:tc>
        <w:tc>
          <w:tcPr>
            <w:tcW w:w="1134" w:type="dxa"/>
            <w:tcBorders>
              <w:top w:val="single" w:sz="4" w:space="0" w:color="auto"/>
              <w:left w:val="single" w:sz="4" w:space="0" w:color="auto"/>
              <w:bottom w:val="single" w:sz="4" w:space="0" w:color="auto"/>
              <w:right w:val="single" w:sz="4" w:space="0" w:color="auto"/>
            </w:tcBorders>
          </w:tcPr>
          <w:p w14:paraId="3C5B5DDF" w14:textId="77777777"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r w:rsidRPr="00364B4D">
              <w:rPr>
                <w:rFonts w:ascii="Times New Roman" w:hAnsi="Times New Roman"/>
                <w:sz w:val="24"/>
                <w:szCs w:val="24"/>
                <w:lang w:val="kk-KZ"/>
              </w:rPr>
              <w:t>36</w:t>
            </w:r>
          </w:p>
        </w:tc>
        <w:tc>
          <w:tcPr>
            <w:tcW w:w="1984" w:type="dxa"/>
            <w:tcBorders>
              <w:top w:val="single" w:sz="4" w:space="0" w:color="auto"/>
              <w:left w:val="single" w:sz="4" w:space="0" w:color="auto"/>
              <w:bottom w:val="single" w:sz="4" w:space="0" w:color="auto"/>
              <w:right w:val="single" w:sz="4" w:space="0" w:color="auto"/>
            </w:tcBorders>
          </w:tcPr>
          <w:p w14:paraId="182D1798" w14:textId="3C8AA51A"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c>
          <w:tcPr>
            <w:tcW w:w="1985" w:type="dxa"/>
            <w:tcBorders>
              <w:top w:val="single" w:sz="4" w:space="0" w:color="auto"/>
              <w:left w:val="single" w:sz="4" w:space="0" w:color="auto"/>
              <w:bottom w:val="single" w:sz="4" w:space="0" w:color="auto"/>
              <w:right w:val="single" w:sz="4" w:space="0" w:color="auto"/>
            </w:tcBorders>
          </w:tcPr>
          <w:p w14:paraId="2BD624D3" w14:textId="6E335B2B"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r>
      <w:tr w:rsidR="00BA7017" w:rsidRPr="00364B4D" w14:paraId="02C71A0E" w14:textId="77777777" w:rsidTr="00BA7017">
        <w:tc>
          <w:tcPr>
            <w:tcW w:w="1951" w:type="dxa"/>
            <w:tcBorders>
              <w:top w:val="single" w:sz="4" w:space="0" w:color="auto"/>
              <w:left w:val="single" w:sz="4" w:space="0" w:color="auto"/>
              <w:bottom w:val="single" w:sz="4" w:space="0" w:color="auto"/>
              <w:right w:val="single" w:sz="4" w:space="0" w:color="auto"/>
            </w:tcBorders>
          </w:tcPr>
          <w:p w14:paraId="739CB1A4" w14:textId="77777777"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lang w:val="en-US"/>
              </w:rPr>
              <w:t>56</w:t>
            </w:r>
            <w:r w:rsidRPr="00364B4D">
              <w:rPr>
                <w:rFonts w:ascii="Times New Roman" w:hAnsi="Times New Roman"/>
                <w:sz w:val="24"/>
                <w:szCs w:val="24"/>
                <w:lang w:val="en-US"/>
              </w:rPr>
              <w:t>Mn</w:t>
            </w:r>
            <w:r w:rsidRPr="00364B4D">
              <w:rPr>
                <w:rFonts w:ascii="Times New Roman" w:hAnsi="Times New Roman"/>
                <w:sz w:val="24"/>
                <w:szCs w:val="24"/>
                <w:lang w:val="kk-KZ"/>
              </w:rPr>
              <w:t>х2</w:t>
            </w:r>
          </w:p>
        </w:tc>
        <w:tc>
          <w:tcPr>
            <w:tcW w:w="2410" w:type="dxa"/>
            <w:tcBorders>
              <w:top w:val="single" w:sz="4" w:space="0" w:color="auto"/>
              <w:left w:val="single" w:sz="4" w:space="0" w:color="auto"/>
              <w:bottom w:val="single" w:sz="4" w:space="0" w:color="auto"/>
              <w:right w:val="single" w:sz="4" w:space="0" w:color="auto"/>
            </w:tcBorders>
          </w:tcPr>
          <w:p w14:paraId="5D57D9A9" w14:textId="77777777" w:rsidR="00BA7017" w:rsidRPr="00364B4D" w:rsidRDefault="00BA7017" w:rsidP="00BA7017">
            <w:pPr>
              <w:spacing w:after="0" w:line="240" w:lineRule="auto"/>
              <w:jc w:val="center"/>
              <w:rPr>
                <w:rFonts w:ascii="Times New Roman" w:hAnsi="Times New Roman"/>
                <w:sz w:val="24"/>
                <w:szCs w:val="24"/>
                <w:lang w:val="en-US"/>
              </w:rPr>
            </w:pPr>
            <w:r w:rsidRPr="00364B4D">
              <w:rPr>
                <w:rFonts w:ascii="Times New Roman" w:hAnsi="Times New Roman"/>
                <w:sz w:val="24"/>
                <w:szCs w:val="24"/>
              </w:rPr>
              <w:t xml:space="preserve">91±3 </w:t>
            </w:r>
            <w:proofErr w:type="spellStart"/>
            <w:r w:rsidRPr="00364B4D">
              <w:rPr>
                <w:rFonts w:ascii="Times New Roman" w:hAnsi="Times New Roman"/>
                <w:sz w:val="24"/>
                <w:szCs w:val="24"/>
              </w:rPr>
              <w:t>мГр</w:t>
            </w:r>
            <w:proofErr w:type="spellEnd"/>
          </w:p>
        </w:tc>
        <w:tc>
          <w:tcPr>
            <w:tcW w:w="1134" w:type="dxa"/>
            <w:tcBorders>
              <w:top w:val="single" w:sz="4" w:space="0" w:color="auto"/>
              <w:left w:val="single" w:sz="4" w:space="0" w:color="auto"/>
              <w:bottom w:val="single" w:sz="4" w:space="0" w:color="auto"/>
              <w:right w:val="single" w:sz="4" w:space="0" w:color="auto"/>
            </w:tcBorders>
          </w:tcPr>
          <w:p w14:paraId="0E46169E" w14:textId="77777777"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r w:rsidRPr="00364B4D">
              <w:rPr>
                <w:rFonts w:ascii="Times New Roman" w:hAnsi="Times New Roman"/>
                <w:sz w:val="24"/>
                <w:szCs w:val="24"/>
                <w:lang w:val="kk-KZ"/>
              </w:rPr>
              <w:t>36</w:t>
            </w:r>
          </w:p>
        </w:tc>
        <w:tc>
          <w:tcPr>
            <w:tcW w:w="1984" w:type="dxa"/>
            <w:tcBorders>
              <w:top w:val="single" w:sz="4" w:space="0" w:color="auto"/>
              <w:left w:val="single" w:sz="4" w:space="0" w:color="auto"/>
              <w:bottom w:val="single" w:sz="4" w:space="0" w:color="auto"/>
              <w:right w:val="single" w:sz="4" w:space="0" w:color="auto"/>
            </w:tcBorders>
          </w:tcPr>
          <w:p w14:paraId="31DE664B" w14:textId="28C07932"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c>
          <w:tcPr>
            <w:tcW w:w="1985" w:type="dxa"/>
            <w:tcBorders>
              <w:top w:val="single" w:sz="4" w:space="0" w:color="auto"/>
              <w:left w:val="single" w:sz="4" w:space="0" w:color="auto"/>
              <w:bottom w:val="single" w:sz="4" w:space="0" w:color="auto"/>
              <w:right w:val="single" w:sz="4" w:space="0" w:color="auto"/>
            </w:tcBorders>
          </w:tcPr>
          <w:p w14:paraId="77D35DEC" w14:textId="52EFB3D3"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r>
      <w:tr w:rsidR="00BA7017" w:rsidRPr="00364B4D" w14:paraId="70BF067F" w14:textId="77777777" w:rsidTr="00BA7017">
        <w:tc>
          <w:tcPr>
            <w:tcW w:w="1951" w:type="dxa"/>
            <w:tcBorders>
              <w:top w:val="single" w:sz="4" w:space="0" w:color="auto"/>
              <w:left w:val="single" w:sz="4" w:space="0" w:color="auto"/>
              <w:bottom w:val="single" w:sz="4" w:space="0" w:color="auto"/>
              <w:right w:val="single" w:sz="4" w:space="0" w:color="auto"/>
            </w:tcBorders>
          </w:tcPr>
          <w:p w14:paraId="2B3F2D2E" w14:textId="77777777"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 xml:space="preserve">ІІІ- </w:t>
            </w:r>
            <w:r w:rsidRPr="00364B4D">
              <w:rPr>
                <w:rFonts w:ascii="Times New Roman" w:hAnsi="Times New Roman"/>
                <w:sz w:val="24"/>
                <w:szCs w:val="24"/>
                <w:vertAlign w:val="superscript"/>
                <w:lang w:val="en-US"/>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lang w:val="en-US"/>
              </w:rPr>
              <w:t>4</w:t>
            </w:r>
          </w:p>
        </w:tc>
        <w:tc>
          <w:tcPr>
            <w:tcW w:w="2410" w:type="dxa"/>
            <w:tcBorders>
              <w:top w:val="single" w:sz="4" w:space="0" w:color="auto"/>
              <w:left w:val="single" w:sz="4" w:space="0" w:color="auto"/>
              <w:bottom w:val="single" w:sz="4" w:space="0" w:color="auto"/>
              <w:right w:val="single" w:sz="4" w:space="0" w:color="auto"/>
            </w:tcBorders>
          </w:tcPr>
          <w:p w14:paraId="31B509FE" w14:textId="77777777" w:rsidR="00BA7017" w:rsidRPr="00364B4D" w:rsidRDefault="00BA7017" w:rsidP="00BA7017">
            <w:pPr>
              <w:spacing w:after="0" w:line="240" w:lineRule="auto"/>
              <w:jc w:val="center"/>
              <w:rPr>
                <w:rFonts w:ascii="Times New Roman" w:hAnsi="Times New Roman"/>
                <w:sz w:val="24"/>
                <w:szCs w:val="24"/>
                <w:lang w:val="en-US"/>
              </w:rPr>
            </w:pPr>
            <w:r w:rsidRPr="00364B4D">
              <w:rPr>
                <w:rFonts w:ascii="Times New Roman" w:hAnsi="Times New Roman"/>
                <w:sz w:val="24"/>
                <w:szCs w:val="24"/>
              </w:rPr>
              <w:t xml:space="preserve">100±10 </w:t>
            </w:r>
            <w:proofErr w:type="spellStart"/>
            <w:r w:rsidRPr="00364B4D">
              <w:rPr>
                <w:rFonts w:ascii="Times New Roman" w:hAnsi="Times New Roman"/>
                <w:sz w:val="24"/>
                <w:szCs w:val="24"/>
              </w:rPr>
              <w:t>мГр</w:t>
            </w:r>
            <w:proofErr w:type="spellEnd"/>
          </w:p>
        </w:tc>
        <w:tc>
          <w:tcPr>
            <w:tcW w:w="1134" w:type="dxa"/>
            <w:tcBorders>
              <w:top w:val="single" w:sz="4" w:space="0" w:color="auto"/>
              <w:left w:val="single" w:sz="4" w:space="0" w:color="auto"/>
              <w:bottom w:val="single" w:sz="4" w:space="0" w:color="auto"/>
              <w:right w:val="single" w:sz="4" w:space="0" w:color="auto"/>
            </w:tcBorders>
          </w:tcPr>
          <w:p w14:paraId="094D1C4F" w14:textId="77777777" w:rsidR="00BA7017" w:rsidRPr="00364B4D" w:rsidRDefault="00BA7017" w:rsidP="00BA7017">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n=</w:t>
            </w:r>
            <w:r w:rsidRPr="00364B4D">
              <w:rPr>
                <w:rFonts w:ascii="Times New Roman" w:hAnsi="Times New Roman"/>
                <w:sz w:val="24"/>
                <w:szCs w:val="24"/>
                <w:lang w:val="kk-KZ"/>
              </w:rPr>
              <w:t>36</w:t>
            </w:r>
          </w:p>
        </w:tc>
        <w:tc>
          <w:tcPr>
            <w:tcW w:w="1984" w:type="dxa"/>
            <w:tcBorders>
              <w:top w:val="single" w:sz="4" w:space="0" w:color="auto"/>
              <w:left w:val="single" w:sz="4" w:space="0" w:color="auto"/>
              <w:bottom w:val="single" w:sz="4" w:space="0" w:color="auto"/>
              <w:right w:val="single" w:sz="4" w:space="0" w:color="auto"/>
            </w:tcBorders>
          </w:tcPr>
          <w:p w14:paraId="6E43BDAA" w14:textId="35CB1DF2"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c>
          <w:tcPr>
            <w:tcW w:w="1985" w:type="dxa"/>
            <w:tcBorders>
              <w:top w:val="single" w:sz="4" w:space="0" w:color="auto"/>
              <w:left w:val="single" w:sz="4" w:space="0" w:color="auto"/>
              <w:bottom w:val="single" w:sz="4" w:space="0" w:color="auto"/>
              <w:right w:val="single" w:sz="4" w:space="0" w:color="auto"/>
            </w:tcBorders>
          </w:tcPr>
          <w:p w14:paraId="46922C6C" w14:textId="1B73FD4E"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r>
      <w:tr w:rsidR="00BA7017" w:rsidRPr="00364B4D" w14:paraId="01DD64C8" w14:textId="77777777" w:rsidTr="00BA7017">
        <w:tc>
          <w:tcPr>
            <w:tcW w:w="1951" w:type="dxa"/>
            <w:tcBorders>
              <w:top w:val="single" w:sz="4" w:space="0" w:color="auto"/>
              <w:left w:val="single" w:sz="4" w:space="0" w:color="auto"/>
              <w:bottom w:val="single" w:sz="4" w:space="0" w:color="auto"/>
              <w:right w:val="single" w:sz="4" w:space="0" w:color="auto"/>
            </w:tcBorders>
          </w:tcPr>
          <w:p w14:paraId="6B69191D" w14:textId="330461AC" w:rsidR="00BA7017" w:rsidRPr="00364B4D" w:rsidRDefault="00BA7017" w:rsidP="00BA7017">
            <w:pPr>
              <w:spacing w:after="0" w:line="240" w:lineRule="auto"/>
              <w:jc w:val="center"/>
              <w:rPr>
                <w:rFonts w:ascii="Times New Roman" w:hAnsi="Times New Roman"/>
                <w:sz w:val="24"/>
                <w:szCs w:val="24"/>
              </w:rPr>
            </w:pPr>
            <w:r w:rsidRPr="00364B4D">
              <w:rPr>
                <w:rFonts w:ascii="Times New Roman" w:hAnsi="Times New Roman"/>
                <w:sz w:val="24"/>
                <w:szCs w:val="24"/>
                <w:lang w:val="en-US"/>
              </w:rPr>
              <w:t>IV -</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2410" w:type="dxa"/>
            <w:tcBorders>
              <w:top w:val="single" w:sz="4" w:space="0" w:color="auto"/>
              <w:left w:val="single" w:sz="4" w:space="0" w:color="auto"/>
              <w:bottom w:val="single" w:sz="4" w:space="0" w:color="auto"/>
              <w:right w:val="single" w:sz="4" w:space="0" w:color="auto"/>
            </w:tcBorders>
          </w:tcPr>
          <w:p w14:paraId="39F56BCA" w14:textId="63674CF2" w:rsidR="00BA7017" w:rsidRPr="00D45F9F" w:rsidRDefault="00D45F9F" w:rsidP="00BA7017">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173500C6" w14:textId="77777777"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r w:rsidRPr="00364B4D">
              <w:rPr>
                <w:rFonts w:ascii="Times New Roman" w:hAnsi="Times New Roman"/>
                <w:sz w:val="24"/>
                <w:szCs w:val="24"/>
                <w:lang w:val="kk-KZ"/>
              </w:rPr>
              <w:t>36</w:t>
            </w:r>
          </w:p>
        </w:tc>
        <w:tc>
          <w:tcPr>
            <w:tcW w:w="1984" w:type="dxa"/>
            <w:tcBorders>
              <w:top w:val="single" w:sz="4" w:space="0" w:color="auto"/>
              <w:left w:val="single" w:sz="4" w:space="0" w:color="auto"/>
              <w:bottom w:val="single" w:sz="4" w:space="0" w:color="auto"/>
              <w:right w:val="single" w:sz="4" w:space="0" w:color="auto"/>
            </w:tcBorders>
          </w:tcPr>
          <w:p w14:paraId="676B5DFB" w14:textId="04555C15"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c>
          <w:tcPr>
            <w:tcW w:w="1985" w:type="dxa"/>
            <w:tcBorders>
              <w:top w:val="single" w:sz="4" w:space="0" w:color="auto"/>
              <w:left w:val="single" w:sz="4" w:space="0" w:color="auto"/>
              <w:bottom w:val="single" w:sz="4" w:space="0" w:color="auto"/>
              <w:right w:val="single" w:sz="4" w:space="0" w:color="auto"/>
            </w:tcBorders>
          </w:tcPr>
          <w:p w14:paraId="55F0619B" w14:textId="5BFF5733"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r>
      <w:tr w:rsidR="00BA7017" w:rsidRPr="00364B4D" w14:paraId="3B0FCFA9" w14:textId="77777777" w:rsidTr="00BA7017">
        <w:tc>
          <w:tcPr>
            <w:tcW w:w="1951" w:type="dxa"/>
            <w:tcBorders>
              <w:top w:val="single" w:sz="4" w:space="0" w:color="auto"/>
              <w:left w:val="single" w:sz="4" w:space="0" w:color="auto"/>
              <w:bottom w:val="single" w:sz="4" w:space="0" w:color="auto"/>
              <w:right w:val="single" w:sz="4" w:space="0" w:color="auto"/>
            </w:tcBorders>
          </w:tcPr>
          <w:p w14:paraId="25700E98" w14:textId="4A23E27E" w:rsidR="00BA7017" w:rsidRPr="00364B4D" w:rsidRDefault="00BA7017" w:rsidP="00BA7017">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V</w:t>
            </w:r>
            <w:r w:rsidRPr="00364B4D">
              <w:rPr>
                <w:rFonts w:ascii="Times New Roman" w:hAnsi="Times New Roman"/>
                <w:sz w:val="24"/>
                <w:szCs w:val="24"/>
                <w:lang w:val="kk-KZ"/>
              </w:rPr>
              <w:t xml:space="preserve"> -</w:t>
            </w:r>
            <w:r w:rsidRPr="00364B4D">
              <w:rPr>
                <w:rFonts w:ascii="Times New Roman" w:hAnsi="Times New Roman"/>
                <w:sz w:val="24"/>
                <w:szCs w:val="24"/>
                <w:lang w:val="en-US"/>
              </w:rPr>
              <w:t>MnO</w:t>
            </w:r>
            <w:r w:rsidRPr="00364B4D">
              <w:rPr>
                <w:rFonts w:ascii="Times New Roman" w:hAnsi="Times New Roman"/>
                <w:sz w:val="24"/>
                <w:szCs w:val="24"/>
                <w:vertAlign w:val="subscript"/>
                <w:lang w:val="en-US"/>
              </w:rPr>
              <w:t>2</w:t>
            </w:r>
          </w:p>
        </w:tc>
        <w:tc>
          <w:tcPr>
            <w:tcW w:w="2410" w:type="dxa"/>
            <w:tcBorders>
              <w:top w:val="single" w:sz="4" w:space="0" w:color="auto"/>
              <w:left w:val="single" w:sz="4" w:space="0" w:color="auto"/>
              <w:bottom w:val="single" w:sz="4" w:space="0" w:color="auto"/>
              <w:right w:val="single" w:sz="4" w:space="0" w:color="auto"/>
            </w:tcBorders>
          </w:tcPr>
          <w:p w14:paraId="56ECB111" w14:textId="683196E8" w:rsidR="00BA7017" w:rsidRPr="00364B4D" w:rsidRDefault="00D45F9F" w:rsidP="00BA7017">
            <w:pPr>
              <w:spacing w:after="0" w:line="240" w:lineRule="auto"/>
              <w:jc w:val="center"/>
              <w:rPr>
                <w:rFonts w:ascii="Times New Roman" w:hAnsi="Times New Roman"/>
                <w:sz w:val="24"/>
                <w:szCs w:val="24"/>
                <w:lang w:val="en-US"/>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5151AD78" w14:textId="77777777" w:rsidR="00BA7017" w:rsidRPr="00364B4D" w:rsidRDefault="00BA7017" w:rsidP="00BA7017">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n=36</w:t>
            </w:r>
          </w:p>
        </w:tc>
        <w:tc>
          <w:tcPr>
            <w:tcW w:w="1984" w:type="dxa"/>
            <w:tcBorders>
              <w:top w:val="single" w:sz="4" w:space="0" w:color="auto"/>
              <w:left w:val="single" w:sz="4" w:space="0" w:color="auto"/>
              <w:bottom w:val="single" w:sz="4" w:space="0" w:color="auto"/>
              <w:right w:val="single" w:sz="4" w:space="0" w:color="auto"/>
            </w:tcBorders>
          </w:tcPr>
          <w:p w14:paraId="4578BBB2" w14:textId="27B711A1"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c>
          <w:tcPr>
            <w:tcW w:w="1985" w:type="dxa"/>
            <w:tcBorders>
              <w:top w:val="single" w:sz="4" w:space="0" w:color="auto"/>
              <w:left w:val="single" w:sz="4" w:space="0" w:color="auto"/>
              <w:bottom w:val="single" w:sz="4" w:space="0" w:color="auto"/>
              <w:right w:val="single" w:sz="4" w:space="0" w:color="auto"/>
            </w:tcBorders>
          </w:tcPr>
          <w:p w14:paraId="08DDABAD" w14:textId="74CECE28"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r>
      <w:tr w:rsidR="00BA7017" w:rsidRPr="00364B4D" w14:paraId="6E1EBD73" w14:textId="77777777" w:rsidTr="00BA7017">
        <w:tc>
          <w:tcPr>
            <w:tcW w:w="1951" w:type="dxa"/>
            <w:tcBorders>
              <w:top w:val="single" w:sz="4" w:space="0" w:color="auto"/>
              <w:left w:val="single" w:sz="4" w:space="0" w:color="auto"/>
              <w:bottom w:val="single" w:sz="4" w:space="0" w:color="auto"/>
              <w:right w:val="single" w:sz="4" w:space="0" w:color="auto"/>
            </w:tcBorders>
          </w:tcPr>
          <w:p w14:paraId="689E48A1" w14:textId="19CE2CEC"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VI –</w:t>
            </w:r>
            <w:r w:rsidRPr="00364B4D">
              <w:rPr>
                <w:rFonts w:ascii="Times New Roman" w:hAnsi="Times New Roman"/>
                <w:sz w:val="24"/>
                <w:szCs w:val="24"/>
                <w:lang w:val="kk-KZ"/>
              </w:rPr>
              <w:t>бақылау</w:t>
            </w:r>
          </w:p>
        </w:tc>
        <w:tc>
          <w:tcPr>
            <w:tcW w:w="2410" w:type="dxa"/>
            <w:tcBorders>
              <w:top w:val="single" w:sz="4" w:space="0" w:color="auto"/>
              <w:left w:val="single" w:sz="4" w:space="0" w:color="auto"/>
              <w:bottom w:val="single" w:sz="4" w:space="0" w:color="auto"/>
              <w:right w:val="single" w:sz="4" w:space="0" w:color="auto"/>
            </w:tcBorders>
          </w:tcPr>
          <w:p w14:paraId="1B553835" w14:textId="77777777" w:rsidR="00BA7017" w:rsidRPr="00364B4D" w:rsidRDefault="00BA7017" w:rsidP="00BA7017">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tcPr>
          <w:p w14:paraId="2F5A1C6D" w14:textId="77777777" w:rsidR="00BA7017" w:rsidRPr="00364B4D" w:rsidRDefault="00BA7017" w:rsidP="00BA7017">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n=36</w:t>
            </w:r>
          </w:p>
        </w:tc>
        <w:tc>
          <w:tcPr>
            <w:tcW w:w="1984" w:type="dxa"/>
            <w:tcBorders>
              <w:top w:val="single" w:sz="4" w:space="0" w:color="auto"/>
              <w:left w:val="single" w:sz="4" w:space="0" w:color="auto"/>
              <w:bottom w:val="single" w:sz="4" w:space="0" w:color="auto"/>
              <w:right w:val="single" w:sz="4" w:space="0" w:color="auto"/>
            </w:tcBorders>
          </w:tcPr>
          <w:p w14:paraId="2F014CE7" w14:textId="5910C3DA"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c>
          <w:tcPr>
            <w:tcW w:w="1985" w:type="dxa"/>
            <w:tcBorders>
              <w:top w:val="single" w:sz="4" w:space="0" w:color="auto"/>
              <w:left w:val="single" w:sz="4" w:space="0" w:color="auto"/>
              <w:bottom w:val="single" w:sz="4" w:space="0" w:color="auto"/>
              <w:right w:val="single" w:sz="4" w:space="0" w:color="auto"/>
            </w:tcBorders>
          </w:tcPr>
          <w:p w14:paraId="159AC907" w14:textId="0B554A54" w:rsidR="00BA7017" w:rsidRPr="00364B4D" w:rsidRDefault="00BA7017" w:rsidP="00BA7017">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w:t>
            </w:r>
          </w:p>
        </w:tc>
      </w:tr>
      <w:tr w:rsidR="002D62F6" w:rsidRPr="00364B4D" w14:paraId="09E1F14A" w14:textId="77777777" w:rsidTr="00BA7017">
        <w:trPr>
          <w:trHeight w:val="77"/>
        </w:trPr>
        <w:tc>
          <w:tcPr>
            <w:tcW w:w="1951" w:type="dxa"/>
            <w:tcBorders>
              <w:top w:val="single" w:sz="4" w:space="0" w:color="auto"/>
              <w:left w:val="single" w:sz="4" w:space="0" w:color="auto"/>
              <w:bottom w:val="single" w:sz="4" w:space="0" w:color="auto"/>
              <w:right w:val="single" w:sz="4" w:space="0" w:color="auto"/>
            </w:tcBorders>
          </w:tcPr>
          <w:p w14:paraId="2C56CF8D" w14:textId="77777777" w:rsidR="002D62F6" w:rsidRPr="00364B4D" w:rsidRDefault="002D62F6" w:rsidP="002D62F6">
            <w:pPr>
              <w:spacing w:after="0" w:line="240" w:lineRule="auto"/>
              <w:jc w:val="center"/>
              <w:rPr>
                <w:rFonts w:ascii="Times New Roman" w:hAnsi="Times New Roman"/>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14:paraId="196527EC" w14:textId="77777777" w:rsidR="002D62F6" w:rsidRPr="00364B4D" w:rsidRDefault="002D62F6" w:rsidP="002D62F6">
            <w:pPr>
              <w:spacing w:after="0" w:line="240" w:lineRule="auto"/>
              <w:rPr>
                <w:rFonts w:ascii="Times New Roman" w:hAnsi="Times New Roman"/>
                <w:sz w:val="24"/>
                <w:szCs w:val="24"/>
                <w:lang w:val="en-US"/>
              </w:rPr>
            </w:pPr>
            <w:r w:rsidRPr="00364B4D">
              <w:rPr>
                <w:rFonts w:ascii="Times New Roman" w:hAnsi="Times New Roman"/>
                <w:sz w:val="24"/>
                <w:szCs w:val="24"/>
                <w:lang w:val="kk-KZ"/>
              </w:rPr>
              <w:t xml:space="preserve">                                    </w:t>
            </w:r>
          </w:p>
        </w:tc>
        <w:tc>
          <w:tcPr>
            <w:tcW w:w="1134" w:type="dxa"/>
            <w:tcBorders>
              <w:top w:val="single" w:sz="4" w:space="0" w:color="auto"/>
              <w:left w:val="single" w:sz="4" w:space="0" w:color="auto"/>
              <w:bottom w:val="single" w:sz="4" w:space="0" w:color="auto"/>
              <w:right w:val="single" w:sz="4" w:space="0" w:color="auto"/>
            </w:tcBorders>
          </w:tcPr>
          <w:p w14:paraId="58B93816" w14:textId="77777777" w:rsidR="002D62F6" w:rsidRPr="00364B4D" w:rsidRDefault="002D62F6" w:rsidP="002D62F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216</w:t>
            </w:r>
          </w:p>
        </w:tc>
        <w:tc>
          <w:tcPr>
            <w:tcW w:w="3969" w:type="dxa"/>
            <w:gridSpan w:val="2"/>
            <w:tcBorders>
              <w:top w:val="single" w:sz="4" w:space="0" w:color="auto"/>
              <w:left w:val="single" w:sz="4" w:space="0" w:color="auto"/>
              <w:bottom w:val="single" w:sz="4" w:space="0" w:color="auto"/>
              <w:right w:val="single" w:sz="4" w:space="0" w:color="auto"/>
            </w:tcBorders>
          </w:tcPr>
          <w:p w14:paraId="54A99C67" w14:textId="77777777" w:rsidR="002D62F6" w:rsidRPr="00364B4D" w:rsidRDefault="002D62F6" w:rsidP="002D62F6">
            <w:pPr>
              <w:spacing w:after="0" w:line="240" w:lineRule="auto"/>
              <w:rPr>
                <w:rFonts w:ascii="Times New Roman" w:hAnsi="Times New Roman"/>
                <w:sz w:val="24"/>
                <w:szCs w:val="24"/>
                <w:lang w:val="en-US"/>
              </w:rPr>
            </w:pPr>
          </w:p>
        </w:tc>
      </w:tr>
    </w:tbl>
    <w:p w14:paraId="3BF25D81" w14:textId="77777777" w:rsidR="002D62F6" w:rsidRPr="00364B4D" w:rsidRDefault="002D62F6" w:rsidP="002D62F6">
      <w:pPr>
        <w:spacing w:after="0" w:line="240" w:lineRule="auto"/>
        <w:ind w:firstLine="567"/>
        <w:jc w:val="both"/>
        <w:rPr>
          <w:rFonts w:ascii="Times New Roman" w:hAnsi="Times New Roman"/>
          <w:b/>
          <w:sz w:val="28"/>
          <w:szCs w:val="28"/>
          <w:lang w:val="kk-KZ"/>
        </w:rPr>
      </w:pPr>
    </w:p>
    <w:p w14:paraId="36AE2BBB" w14:textId="79D2CE85" w:rsidR="001B7691" w:rsidRPr="00364B4D" w:rsidRDefault="00AF707C" w:rsidP="00BF7321">
      <w:pPr>
        <w:spacing w:after="0" w:line="240" w:lineRule="auto"/>
        <w:ind w:firstLine="708"/>
        <w:jc w:val="both"/>
        <w:rPr>
          <w:rFonts w:ascii="Times New Roman" w:hAnsi="Times New Roman"/>
          <w:sz w:val="28"/>
          <w:szCs w:val="28"/>
          <w:lang w:val="kk-KZ"/>
        </w:rPr>
      </w:pPr>
      <w:r w:rsidRPr="00364B4D">
        <w:rPr>
          <w:rFonts w:ascii="Times New Roman" w:hAnsi="Times New Roman"/>
          <w:b/>
          <w:sz w:val="28"/>
          <w:szCs w:val="28"/>
          <w:lang w:val="kk-KZ"/>
        </w:rPr>
        <w:t>Бірінші топтағы</w:t>
      </w:r>
      <w:r w:rsidR="00FE7A0E" w:rsidRPr="00364B4D">
        <w:rPr>
          <w:rFonts w:ascii="Times New Roman" w:hAnsi="Times New Roman"/>
          <w:sz w:val="28"/>
          <w:szCs w:val="28"/>
          <w:lang w:val="kk-KZ"/>
        </w:rPr>
        <w:t xml:space="preserve"> (n=</w:t>
      </w:r>
      <w:r w:rsidRPr="00364B4D">
        <w:rPr>
          <w:rFonts w:ascii="Times New Roman" w:hAnsi="Times New Roman"/>
          <w:sz w:val="28"/>
          <w:szCs w:val="28"/>
          <w:lang w:val="kk-KZ"/>
        </w:rPr>
        <w:t xml:space="preserve">36) жануарлар </w:t>
      </w:r>
      <w:r w:rsidR="00895FCD" w:rsidRPr="00364B4D">
        <w:rPr>
          <w:rFonts w:ascii="Times New Roman" w:hAnsi="Times New Roman"/>
          <w:sz w:val="28"/>
          <w:szCs w:val="28"/>
          <w:lang w:val="kk-KZ"/>
        </w:rPr>
        <w:t xml:space="preserve">нейтрондық-белсендірілген </w:t>
      </w:r>
      <w:r w:rsidRPr="00364B4D">
        <w:rPr>
          <w:rFonts w:ascii="Times New Roman" w:hAnsi="Times New Roman"/>
          <w:sz w:val="28"/>
          <w:szCs w:val="28"/>
          <w:lang w:val="kk-KZ"/>
        </w:rPr>
        <w:t>марганец ұнтағын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w:t>
      </w:r>
      <w:r w:rsidR="001B7691" w:rsidRPr="00364B4D">
        <w:rPr>
          <w:rFonts w:ascii="Times New Roman" w:hAnsi="Times New Roman"/>
          <w:sz w:val="28"/>
          <w:szCs w:val="28"/>
          <w:lang w:val="kk-KZ"/>
        </w:rPr>
        <w:t>ингаляциялауға</w:t>
      </w:r>
      <w:r w:rsidRPr="00364B4D">
        <w:rPr>
          <w:rFonts w:ascii="Times New Roman" w:hAnsi="Times New Roman"/>
          <w:sz w:val="28"/>
          <w:szCs w:val="28"/>
          <w:lang w:val="kk-KZ"/>
        </w:rPr>
        <w:t xml:space="preserve"> ұшыратыл</w:t>
      </w:r>
      <w:r w:rsidR="00FF7F5C" w:rsidRPr="00364B4D">
        <w:rPr>
          <w:rFonts w:ascii="Times New Roman" w:hAnsi="Times New Roman"/>
          <w:sz w:val="28"/>
          <w:szCs w:val="28"/>
          <w:lang w:val="kk-KZ"/>
        </w:rPr>
        <w:t>д</w:t>
      </w:r>
      <w:r w:rsidRPr="00364B4D">
        <w:rPr>
          <w:rFonts w:ascii="Times New Roman" w:hAnsi="Times New Roman"/>
          <w:sz w:val="28"/>
          <w:szCs w:val="28"/>
          <w:lang w:val="kk-KZ"/>
        </w:rPr>
        <w:t>ы. Бұл топ үшін жылу нейтрондарының флюенсі 8×10</w:t>
      </w:r>
      <w:r w:rsidRPr="00364B4D">
        <w:rPr>
          <w:rFonts w:ascii="Times New Roman" w:hAnsi="Times New Roman"/>
          <w:sz w:val="28"/>
          <w:szCs w:val="28"/>
          <w:vertAlign w:val="superscript"/>
          <w:lang w:val="kk-KZ"/>
        </w:rPr>
        <w:t>14</w:t>
      </w:r>
      <w:r w:rsidRPr="00364B4D">
        <w:rPr>
          <w:rFonts w:ascii="Times New Roman" w:hAnsi="Times New Roman"/>
          <w:sz w:val="28"/>
          <w:szCs w:val="28"/>
          <w:lang w:val="kk-KZ"/>
        </w:rPr>
        <w:t xml:space="preserve"> н/см</w:t>
      </w:r>
      <w:r w:rsidRPr="00364B4D">
        <w:rPr>
          <w:rFonts w:ascii="Times New Roman" w:hAnsi="Times New Roman"/>
          <w:sz w:val="28"/>
          <w:szCs w:val="28"/>
          <w:vertAlign w:val="superscript"/>
          <w:lang w:val="kk-KZ"/>
        </w:rPr>
        <w:t>2</w:t>
      </w:r>
      <w:r w:rsidRPr="00364B4D">
        <w:rPr>
          <w:rFonts w:ascii="Times New Roman" w:hAnsi="Times New Roman"/>
          <w:sz w:val="28"/>
          <w:szCs w:val="28"/>
          <w:lang w:val="kk-KZ"/>
        </w:rPr>
        <w:t xml:space="preserve"> құрады. Зерттеудің бұл кезеңі </w:t>
      </w:r>
      <w:r w:rsidR="00A678BE" w:rsidRPr="00364B4D">
        <w:rPr>
          <w:rFonts w:ascii="Times New Roman" w:hAnsi="Times New Roman"/>
          <w:sz w:val="28"/>
          <w:szCs w:val="28"/>
          <w:lang w:val="kk-KZ"/>
        </w:rPr>
        <w:t xml:space="preserve">Курчатов қаласындағы </w:t>
      </w:r>
      <w:r w:rsidRPr="00364B4D">
        <w:rPr>
          <w:rFonts w:ascii="Times New Roman" w:hAnsi="Times New Roman"/>
          <w:sz w:val="28"/>
          <w:szCs w:val="28"/>
          <w:lang w:val="kk-KZ"/>
        </w:rPr>
        <w:t>«Қазақстан Республикасының Ұлттық ядролық орталығы (ҰЯО)</w:t>
      </w:r>
      <w:r w:rsidR="00A678BE" w:rsidRPr="00364B4D">
        <w:rPr>
          <w:rFonts w:ascii="Times New Roman" w:hAnsi="Times New Roman"/>
          <w:sz w:val="28"/>
          <w:szCs w:val="28"/>
          <w:lang w:val="kk-KZ"/>
        </w:rPr>
        <w:t xml:space="preserve">» </w:t>
      </w:r>
      <w:r w:rsidR="00A678BE" w:rsidRPr="00364B4D">
        <w:rPr>
          <w:rFonts w:ascii="Times New Roman" w:hAnsi="Times New Roman"/>
          <w:sz w:val="28"/>
          <w:szCs w:val="28"/>
          <w:lang w:val="kk-KZ"/>
        </w:rPr>
        <w:lastRenderedPageBreak/>
        <w:t>РМК негізінде, «Байкал-1» КИР</w:t>
      </w:r>
      <w:r w:rsidRPr="00364B4D">
        <w:rPr>
          <w:rFonts w:ascii="Times New Roman" w:hAnsi="Times New Roman"/>
          <w:sz w:val="28"/>
          <w:szCs w:val="28"/>
          <w:lang w:val="kk-KZ"/>
        </w:rPr>
        <w:t xml:space="preserve"> жүргізілді. «Байкал-1» реакторы </w:t>
      </w:r>
      <w:r w:rsidR="00A678BE" w:rsidRPr="00364B4D">
        <w:rPr>
          <w:rFonts w:ascii="Times New Roman" w:hAnsi="Times New Roman"/>
          <w:sz w:val="28"/>
          <w:szCs w:val="28"/>
          <w:lang w:val="kk-KZ"/>
        </w:rPr>
        <w:t>–</w:t>
      </w:r>
      <w:r w:rsidRPr="00364B4D">
        <w:rPr>
          <w:rFonts w:ascii="Times New Roman" w:hAnsi="Times New Roman"/>
          <w:sz w:val="28"/>
          <w:szCs w:val="28"/>
          <w:lang w:val="kk-KZ"/>
        </w:rPr>
        <w:t xml:space="preserve"> бұл</w:t>
      </w:r>
      <w:r w:rsidR="00A678BE" w:rsidRPr="00364B4D">
        <w:rPr>
          <w:rFonts w:ascii="Times New Roman" w:hAnsi="Times New Roman"/>
          <w:sz w:val="28"/>
          <w:szCs w:val="28"/>
          <w:lang w:val="kk-KZ"/>
        </w:rPr>
        <w:t xml:space="preserve"> </w:t>
      </w:r>
      <w:r w:rsidR="001B7691" w:rsidRPr="00364B4D">
        <w:rPr>
          <w:rFonts w:ascii="Times New Roman" w:hAnsi="Times New Roman"/>
          <w:sz w:val="28"/>
          <w:szCs w:val="28"/>
          <w:lang w:val="kk-KZ"/>
        </w:rPr>
        <w:t xml:space="preserve">реактор құрылысында және атом энергетикасында қолданылатын түрлі материалдардың үлгілерін радиациялық зерттеуге, сондай-ақ әр түрлі объекттерді сәулелендірумен эксперимент жасауға арналған, бериллий шағылдырғышы бар жылу нейтрондарымен істейтін, </w:t>
      </w:r>
      <w:r w:rsidRPr="00364B4D">
        <w:rPr>
          <w:rFonts w:ascii="Times New Roman" w:hAnsi="Times New Roman"/>
          <w:sz w:val="28"/>
          <w:szCs w:val="28"/>
          <w:lang w:val="kk-KZ"/>
        </w:rPr>
        <w:t>су</w:t>
      </w:r>
      <w:r w:rsidR="001B7691" w:rsidRPr="00364B4D">
        <w:rPr>
          <w:rFonts w:ascii="Times New Roman" w:hAnsi="Times New Roman"/>
          <w:sz w:val="28"/>
          <w:szCs w:val="28"/>
          <w:lang w:val="kk-KZ"/>
        </w:rPr>
        <w:t>-сулы</w:t>
      </w:r>
      <w:r w:rsidRPr="00364B4D">
        <w:rPr>
          <w:rFonts w:ascii="Times New Roman" w:hAnsi="Times New Roman"/>
          <w:sz w:val="28"/>
          <w:szCs w:val="28"/>
          <w:lang w:val="kk-KZ"/>
        </w:rPr>
        <w:t xml:space="preserve"> гетерогенді </w:t>
      </w:r>
      <w:r w:rsidR="001B7691" w:rsidRPr="00364B4D">
        <w:rPr>
          <w:rFonts w:ascii="Times New Roman" w:hAnsi="Times New Roman"/>
          <w:sz w:val="28"/>
          <w:szCs w:val="28"/>
          <w:lang w:val="kk-KZ"/>
        </w:rPr>
        <w:t>зерттеу реакторы</w:t>
      </w:r>
      <w:r w:rsidRPr="00364B4D">
        <w:rPr>
          <w:rFonts w:ascii="Times New Roman" w:hAnsi="Times New Roman"/>
          <w:sz w:val="28"/>
          <w:szCs w:val="28"/>
          <w:lang w:val="kk-KZ"/>
        </w:rPr>
        <w:t xml:space="preserve">. </w:t>
      </w:r>
      <w:r w:rsidR="001B7691" w:rsidRPr="00364B4D">
        <w:rPr>
          <w:rFonts w:ascii="Times New Roman" w:hAnsi="Times New Roman"/>
          <w:sz w:val="28"/>
          <w:szCs w:val="28"/>
          <w:vertAlign w:val="superscript"/>
          <w:lang w:val="kk-KZ"/>
        </w:rPr>
        <w:t>56</w:t>
      </w:r>
      <w:r w:rsidR="001B7691" w:rsidRPr="00364B4D">
        <w:rPr>
          <w:rFonts w:ascii="Times New Roman" w:hAnsi="Times New Roman"/>
          <w:sz w:val="28"/>
          <w:szCs w:val="28"/>
          <w:lang w:val="kk-KZ"/>
        </w:rPr>
        <w:t xml:space="preserve">Mn </w:t>
      </w:r>
      <w:r w:rsidR="00895FCD" w:rsidRPr="00364B4D">
        <w:rPr>
          <w:rFonts w:ascii="Times New Roman" w:hAnsi="Times New Roman"/>
          <w:sz w:val="28"/>
          <w:szCs w:val="28"/>
          <w:lang w:val="kk-KZ"/>
        </w:rPr>
        <w:t xml:space="preserve">нейтрондық-белсендірілген </w:t>
      </w:r>
      <w:r w:rsidRPr="00364B4D">
        <w:rPr>
          <w:rFonts w:ascii="Times New Roman" w:hAnsi="Times New Roman"/>
          <w:sz w:val="28"/>
          <w:szCs w:val="28"/>
          <w:lang w:val="kk-KZ"/>
        </w:rPr>
        <w:t>ұнтақты ингаляциялау үшін арнайы эксперименттік құрылғы (</w:t>
      </w:r>
      <w:r w:rsidR="001B7691" w:rsidRPr="00364B4D">
        <w:rPr>
          <w:rFonts w:ascii="Times New Roman" w:hAnsi="Times New Roman"/>
          <w:sz w:val="28"/>
          <w:szCs w:val="28"/>
          <w:lang w:val="kk-KZ"/>
        </w:rPr>
        <w:t>ЭҚ</w:t>
      </w:r>
      <w:r w:rsidRPr="00364B4D">
        <w:rPr>
          <w:rFonts w:ascii="Times New Roman" w:hAnsi="Times New Roman"/>
          <w:sz w:val="28"/>
          <w:szCs w:val="28"/>
          <w:lang w:val="kk-KZ"/>
        </w:rPr>
        <w:t xml:space="preserve">) </w:t>
      </w:r>
      <w:r w:rsidR="001B7691" w:rsidRPr="00364B4D">
        <w:rPr>
          <w:rFonts w:ascii="Times New Roman" w:hAnsi="Times New Roman"/>
          <w:sz w:val="28"/>
          <w:szCs w:val="28"/>
          <w:lang w:val="kk-KZ"/>
        </w:rPr>
        <w:t>әзірлеп, жасалынды</w:t>
      </w:r>
      <w:r w:rsidRPr="00364B4D">
        <w:rPr>
          <w:rFonts w:ascii="Times New Roman" w:hAnsi="Times New Roman"/>
          <w:sz w:val="28"/>
          <w:szCs w:val="28"/>
          <w:lang w:val="kk-KZ"/>
        </w:rPr>
        <w:t xml:space="preserve">. </w:t>
      </w:r>
      <w:r w:rsidR="001B7691" w:rsidRPr="00364B4D">
        <w:rPr>
          <w:rFonts w:ascii="Times New Roman" w:hAnsi="Times New Roman"/>
          <w:sz w:val="28"/>
          <w:szCs w:val="28"/>
          <w:lang w:val="kk-KZ"/>
        </w:rPr>
        <w:t>Эксперименттік құрылғының артықшылықтары: ЭҚ екі бөліктен тұрады: биологиялық объектілерге арналған контейнер және биологиялық объектілерге арналған контейнерде ауаны жеткізуге және шашыратылған ұнтақты қалқыма күйінде сақтауға арналған контейнер-тіреуіш; биологиялық объектілерді ұстауға арналған контейнерде түбінде ауа мен ауа-ұнтақ қалқымасының қажетті айналымын қамтамасыз ететін тесіктер бар; контейнер қақпағында Петрянов сүзгісі бар. ЭҚ ИВГ.1М реакторының орталық ұяшығының физикалық эксперименттік арнасының корпусында (бұдан әрі – ФЭА) орналастырылған. ЭҚ-дағы жұмыс ортасы атмосфералық ауа болып табылады. Марганец диоксиді (MnO</w:t>
      </w:r>
      <w:r w:rsidR="001B7691" w:rsidRPr="00364B4D">
        <w:rPr>
          <w:rFonts w:ascii="Times New Roman" w:hAnsi="Times New Roman"/>
          <w:sz w:val="28"/>
          <w:szCs w:val="28"/>
          <w:vertAlign w:val="subscript"/>
          <w:lang w:val="kk-KZ"/>
        </w:rPr>
        <w:t>2</w:t>
      </w:r>
      <w:r w:rsidR="001B7691" w:rsidRPr="00364B4D">
        <w:rPr>
          <w:rFonts w:ascii="Times New Roman" w:hAnsi="Times New Roman"/>
          <w:sz w:val="28"/>
          <w:szCs w:val="28"/>
          <w:lang w:val="kk-KZ"/>
        </w:rPr>
        <w:t xml:space="preserve">) </w:t>
      </w:r>
      <w:r w:rsidR="00722BEF" w:rsidRPr="00364B4D">
        <w:rPr>
          <w:rFonts w:ascii="Times New Roman" w:hAnsi="Times New Roman"/>
          <w:sz w:val="28"/>
          <w:szCs w:val="28"/>
          <w:lang w:val="kk-KZ"/>
        </w:rPr>
        <w:t>–</w:t>
      </w:r>
      <w:r w:rsidR="001B7691" w:rsidRPr="00364B4D">
        <w:rPr>
          <w:rFonts w:ascii="Times New Roman" w:hAnsi="Times New Roman"/>
          <w:sz w:val="28"/>
          <w:szCs w:val="28"/>
          <w:lang w:val="kk-KZ"/>
        </w:rPr>
        <w:t xml:space="preserve"> бұл</w:t>
      </w:r>
      <w:r w:rsidR="00722BEF" w:rsidRPr="00364B4D">
        <w:rPr>
          <w:rFonts w:ascii="Times New Roman" w:hAnsi="Times New Roman"/>
          <w:sz w:val="28"/>
          <w:szCs w:val="28"/>
          <w:lang w:val="kk-KZ"/>
        </w:rPr>
        <w:t xml:space="preserve"> ЭҚ түбінде орналастырылған, салмағы 100 мг және түйіршік мөлшері шамамен 3 мкм болатын ұсақ дисперсиялы ұнтақ</w:t>
      </w:r>
      <w:r w:rsidR="001B7691" w:rsidRPr="00364B4D">
        <w:rPr>
          <w:rFonts w:ascii="Times New Roman" w:hAnsi="Times New Roman"/>
          <w:sz w:val="28"/>
          <w:szCs w:val="28"/>
          <w:lang w:val="kk-KZ"/>
        </w:rPr>
        <w:t>. Салмағы 100 мг шашыратыл</w:t>
      </w:r>
      <w:r w:rsidR="00B33B97" w:rsidRPr="00364B4D">
        <w:rPr>
          <w:rFonts w:ascii="Times New Roman" w:hAnsi="Times New Roman"/>
          <w:sz w:val="28"/>
          <w:szCs w:val="28"/>
          <w:lang w:val="kk-KZ"/>
        </w:rPr>
        <w:t>аты</w:t>
      </w:r>
      <w:r w:rsidR="001B7691" w:rsidRPr="00364B4D">
        <w:rPr>
          <w:rFonts w:ascii="Times New Roman" w:hAnsi="Times New Roman"/>
          <w:sz w:val="28"/>
          <w:szCs w:val="28"/>
          <w:lang w:val="kk-KZ"/>
        </w:rPr>
        <w:t xml:space="preserve">н ұнтақтың бір бөлігін сәулелендіру </w:t>
      </w:r>
      <w:r w:rsidR="00722BEF" w:rsidRPr="00364B4D">
        <w:rPr>
          <w:rFonts w:ascii="Times New Roman" w:hAnsi="Times New Roman"/>
          <w:sz w:val="28"/>
          <w:szCs w:val="28"/>
          <w:lang w:val="kk-KZ"/>
        </w:rPr>
        <w:t xml:space="preserve">ИВГ.1М </w:t>
      </w:r>
      <w:r w:rsidR="001B7691" w:rsidRPr="00364B4D">
        <w:rPr>
          <w:rFonts w:ascii="Times New Roman" w:hAnsi="Times New Roman"/>
          <w:sz w:val="28"/>
          <w:szCs w:val="28"/>
          <w:lang w:val="kk-KZ"/>
        </w:rPr>
        <w:t xml:space="preserve">реакторында 10 кВт қуатта 40 минут ішінде жүргізілді. Сәулеленудің соңында </w:t>
      </w:r>
      <w:r w:rsidR="001B7691" w:rsidRPr="00364B4D">
        <w:rPr>
          <w:rFonts w:ascii="Times New Roman" w:hAnsi="Times New Roman"/>
          <w:sz w:val="28"/>
          <w:szCs w:val="28"/>
          <w:vertAlign w:val="superscript"/>
          <w:lang w:val="kk-KZ"/>
        </w:rPr>
        <w:t>56</w:t>
      </w:r>
      <w:r w:rsidR="001B7691" w:rsidRPr="00364B4D">
        <w:rPr>
          <w:rFonts w:ascii="Times New Roman" w:hAnsi="Times New Roman"/>
          <w:sz w:val="28"/>
          <w:szCs w:val="28"/>
          <w:lang w:val="kk-KZ"/>
        </w:rPr>
        <w:t>Mn үлгінің белсенділігі 2</w:t>
      </w:r>
      <w:r w:rsidR="00BF7321" w:rsidRPr="00364B4D">
        <w:rPr>
          <w:rFonts w:ascii="Times New Roman" w:hAnsi="Times New Roman"/>
          <w:sz w:val="28"/>
          <w:szCs w:val="28"/>
          <w:lang w:val="kk-KZ"/>
        </w:rPr>
        <w:t>2,75×10</w:t>
      </w:r>
      <w:r w:rsidR="00BF7321" w:rsidRPr="00364B4D">
        <w:rPr>
          <w:rFonts w:ascii="Times New Roman" w:hAnsi="Times New Roman"/>
          <w:sz w:val="28"/>
          <w:szCs w:val="28"/>
          <w:vertAlign w:val="superscript"/>
          <w:lang w:val="kk-KZ"/>
        </w:rPr>
        <w:t>8</w:t>
      </w:r>
      <w:r w:rsidR="00BF7321" w:rsidRPr="00364B4D">
        <w:rPr>
          <w:rFonts w:ascii="Times New Roman" w:hAnsi="Times New Roman"/>
          <w:sz w:val="28"/>
          <w:szCs w:val="28"/>
          <w:lang w:val="kk-KZ"/>
        </w:rPr>
        <w:t xml:space="preserve"> Бк (7,43 мКи)</w:t>
      </w:r>
      <w:r w:rsidR="001B7691" w:rsidRPr="00364B4D">
        <w:rPr>
          <w:rFonts w:ascii="Times New Roman" w:hAnsi="Times New Roman"/>
          <w:sz w:val="28"/>
          <w:szCs w:val="28"/>
          <w:lang w:val="kk-KZ"/>
        </w:rPr>
        <w:t xml:space="preserve"> құрады. Физикалық интеграл Хиросиманың 1949 жылғы атом бомбалау кезіндегі нейтрондық өлшеміне сәйкес келеді [</w:t>
      </w:r>
      <w:r w:rsidR="00BA7017" w:rsidRPr="00364B4D">
        <w:rPr>
          <w:rFonts w:ascii="Times New Roman" w:hAnsi="Times New Roman"/>
          <w:sz w:val="28"/>
          <w:szCs w:val="28"/>
          <w:lang w:val="kk-KZ"/>
        </w:rPr>
        <w:t>7, с. 112</w:t>
      </w:r>
      <w:r w:rsidR="001B7691" w:rsidRPr="00364B4D">
        <w:rPr>
          <w:rFonts w:ascii="Times New Roman" w:hAnsi="Times New Roman"/>
          <w:sz w:val="28"/>
          <w:szCs w:val="28"/>
          <w:lang w:val="kk-KZ"/>
        </w:rPr>
        <w:t>].</w:t>
      </w:r>
    </w:p>
    <w:p w14:paraId="0C61145E" w14:textId="5D2EB837" w:rsidR="00BF7321" w:rsidRPr="00364B4D" w:rsidRDefault="00BF7321" w:rsidP="00BF7321">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ab/>
        <w:t>Сәулелендіру аяқталғаннан кейін белсендірілген марганец ұнтағы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реактордың ФЭА-нан шығарылып, зерттеліп жатқан биологиялық объектілермен бірге бөлмеге жеткізілетін қорғаныс контейнеріне орналастырылды.</w:t>
      </w:r>
    </w:p>
    <w:p w14:paraId="189D443B" w14:textId="481FED49" w:rsidR="00BF7321" w:rsidRPr="00364B4D" w:rsidRDefault="00BF7321" w:rsidP="00BF7321">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ab/>
      </w:r>
      <w:r w:rsidRPr="00364B4D">
        <w:rPr>
          <w:rFonts w:ascii="Times New Roman" w:hAnsi="Times New Roman"/>
          <w:b/>
          <w:sz w:val="28"/>
          <w:szCs w:val="28"/>
          <w:lang w:val="kk-KZ"/>
        </w:rPr>
        <w:t>Екінші топтағы</w:t>
      </w:r>
      <w:r w:rsidR="001E794E" w:rsidRPr="00364B4D">
        <w:rPr>
          <w:rFonts w:ascii="Times New Roman" w:hAnsi="Times New Roman"/>
          <w:sz w:val="28"/>
          <w:szCs w:val="28"/>
          <w:lang w:val="kk-KZ"/>
        </w:rPr>
        <w:t xml:space="preserve"> (n=</w:t>
      </w:r>
      <w:r w:rsidRPr="00364B4D">
        <w:rPr>
          <w:rFonts w:ascii="Times New Roman" w:hAnsi="Times New Roman"/>
          <w:sz w:val="28"/>
          <w:szCs w:val="28"/>
          <w:lang w:val="kk-KZ"/>
        </w:rPr>
        <w:t xml:space="preserve">36) жануарлар </w:t>
      </w:r>
      <w:r w:rsidR="00895FCD" w:rsidRPr="00364B4D">
        <w:rPr>
          <w:rFonts w:ascii="Times New Roman" w:hAnsi="Times New Roman"/>
          <w:sz w:val="28"/>
          <w:szCs w:val="28"/>
          <w:lang w:val="kk-KZ"/>
        </w:rPr>
        <w:t xml:space="preserve">нейтрондық-белсендірілген </w:t>
      </w:r>
      <w:r w:rsidRPr="00364B4D">
        <w:rPr>
          <w:rFonts w:ascii="Times New Roman" w:hAnsi="Times New Roman"/>
          <w:sz w:val="28"/>
          <w:szCs w:val="28"/>
          <w:lang w:val="kk-KZ"/>
        </w:rPr>
        <w:t>марганец ұнтағын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w:t>
      </w:r>
      <w:r w:rsidR="00FF7F5C" w:rsidRPr="00364B4D">
        <w:rPr>
          <w:rFonts w:ascii="Times New Roman" w:hAnsi="Times New Roman"/>
          <w:sz w:val="28"/>
          <w:szCs w:val="28"/>
          <w:lang w:val="kk-KZ"/>
        </w:rPr>
        <w:t>ингаляциялауға ұшыратылды</w:t>
      </w:r>
      <w:r w:rsidRPr="00364B4D">
        <w:rPr>
          <w:rFonts w:ascii="Times New Roman" w:hAnsi="Times New Roman"/>
          <w:sz w:val="28"/>
          <w:szCs w:val="28"/>
          <w:lang w:val="kk-KZ"/>
        </w:rPr>
        <w:t xml:space="preserve">. Бұл топ үшін </w:t>
      </w:r>
      <w:r w:rsidR="00FF7F5C" w:rsidRPr="00364B4D">
        <w:rPr>
          <w:rFonts w:ascii="Times New Roman" w:hAnsi="Times New Roman"/>
          <w:sz w:val="28"/>
          <w:szCs w:val="28"/>
          <w:lang w:val="kk-KZ"/>
        </w:rPr>
        <w:t xml:space="preserve">жылу нейтрондарының флюенсі </w:t>
      </w:r>
      <w:r w:rsidR="001E794E" w:rsidRPr="00364B4D">
        <w:rPr>
          <w:rFonts w:ascii="Times New Roman" w:hAnsi="Times New Roman"/>
          <w:sz w:val="28"/>
          <w:szCs w:val="28"/>
          <w:lang w:val="kk-KZ"/>
        </w:rPr>
        <w:t>1,6</w:t>
      </w:r>
      <w:r w:rsidRPr="00364B4D">
        <w:rPr>
          <w:rFonts w:ascii="Times New Roman" w:hAnsi="Times New Roman"/>
          <w:sz w:val="28"/>
          <w:szCs w:val="28"/>
          <w:lang w:val="kk-KZ"/>
        </w:rPr>
        <w:t>×</w:t>
      </w:r>
      <w:r w:rsidR="001E794E" w:rsidRPr="00364B4D">
        <w:rPr>
          <w:rFonts w:ascii="Times New Roman" w:hAnsi="Times New Roman"/>
          <w:sz w:val="28"/>
          <w:szCs w:val="28"/>
          <w:lang w:val="kk-KZ"/>
        </w:rPr>
        <w:t>10</w:t>
      </w:r>
      <w:r w:rsidR="001E794E" w:rsidRPr="00364B4D">
        <w:rPr>
          <w:rFonts w:ascii="Times New Roman" w:hAnsi="Times New Roman"/>
          <w:sz w:val="28"/>
          <w:szCs w:val="28"/>
          <w:vertAlign w:val="superscript"/>
          <w:lang w:val="kk-KZ"/>
        </w:rPr>
        <w:t>15</w:t>
      </w:r>
      <w:r w:rsidR="001E794E" w:rsidRPr="00364B4D">
        <w:rPr>
          <w:rFonts w:ascii="Times New Roman" w:hAnsi="Times New Roman"/>
          <w:sz w:val="28"/>
          <w:szCs w:val="28"/>
          <w:lang w:val="kk-KZ"/>
        </w:rPr>
        <w:t xml:space="preserve"> н/см</w:t>
      </w:r>
      <w:r w:rsidR="001E794E" w:rsidRPr="00364B4D">
        <w:rPr>
          <w:rFonts w:ascii="Times New Roman" w:hAnsi="Times New Roman"/>
          <w:sz w:val="28"/>
          <w:szCs w:val="28"/>
          <w:vertAlign w:val="superscript"/>
          <w:lang w:val="kk-KZ"/>
        </w:rPr>
        <w:t>2</w:t>
      </w:r>
      <w:r w:rsidRPr="00364B4D">
        <w:rPr>
          <w:rFonts w:ascii="Times New Roman" w:hAnsi="Times New Roman"/>
          <w:sz w:val="28"/>
          <w:szCs w:val="28"/>
          <w:lang w:val="kk-KZ"/>
        </w:rPr>
        <w:t xml:space="preserve">құрады. Ингаляциялық </w:t>
      </w:r>
      <w:r w:rsidR="00614B33" w:rsidRPr="00364B4D">
        <w:rPr>
          <w:rFonts w:ascii="Times New Roman" w:hAnsi="Times New Roman"/>
          <w:sz w:val="28"/>
          <w:szCs w:val="28"/>
          <w:lang w:val="kk-KZ"/>
        </w:rPr>
        <w:t>жолмен тозаңдандыру</w:t>
      </w:r>
      <w:r w:rsidR="001E794E" w:rsidRPr="00364B4D">
        <w:rPr>
          <w:rFonts w:ascii="Times New Roman" w:hAnsi="Times New Roman"/>
          <w:sz w:val="28"/>
          <w:szCs w:val="28"/>
          <w:lang w:val="kk-KZ"/>
        </w:rPr>
        <w:t xml:space="preserve"> үшін эксперимент шеңберінде</w:t>
      </w:r>
      <w:r w:rsidRPr="00364B4D">
        <w:rPr>
          <w:rFonts w:ascii="Times New Roman" w:hAnsi="Times New Roman"/>
          <w:sz w:val="28"/>
          <w:szCs w:val="28"/>
          <w:lang w:val="kk-KZ"/>
        </w:rPr>
        <w:t xml:space="preserve"> модельде</w:t>
      </w:r>
      <w:r w:rsidR="001E794E" w:rsidRPr="00364B4D">
        <w:rPr>
          <w:rFonts w:ascii="Times New Roman" w:hAnsi="Times New Roman"/>
          <w:sz w:val="28"/>
          <w:szCs w:val="28"/>
          <w:lang w:val="kk-KZ"/>
        </w:rPr>
        <w:t>нген құрылғы</w:t>
      </w:r>
      <w:r w:rsidRPr="00364B4D">
        <w:rPr>
          <w:rFonts w:ascii="Times New Roman" w:hAnsi="Times New Roman"/>
          <w:sz w:val="28"/>
          <w:szCs w:val="28"/>
          <w:lang w:val="kk-KZ"/>
        </w:rPr>
        <w:t xml:space="preserve"> қолданылды</w:t>
      </w:r>
      <w:r w:rsidR="00815CAD" w:rsidRPr="00364B4D">
        <w:rPr>
          <w:rFonts w:ascii="Times New Roman" w:hAnsi="Times New Roman"/>
          <w:sz w:val="28"/>
          <w:szCs w:val="28"/>
          <w:lang w:val="kk-KZ"/>
        </w:rPr>
        <w:t xml:space="preserve"> [11</w:t>
      </w:r>
      <w:r w:rsidR="00081395">
        <w:rPr>
          <w:rFonts w:ascii="Times New Roman" w:hAnsi="Times New Roman"/>
          <w:sz w:val="28"/>
          <w:szCs w:val="28"/>
          <w:lang w:val="kk-KZ"/>
        </w:rPr>
        <w:t>4</w:t>
      </w:r>
      <w:r w:rsidR="00BA7017" w:rsidRPr="00364B4D">
        <w:rPr>
          <w:rFonts w:ascii="Times New Roman" w:hAnsi="Times New Roman"/>
          <w:sz w:val="28"/>
          <w:szCs w:val="28"/>
          <w:lang w:val="kk-KZ"/>
        </w:rPr>
        <w:t>]</w:t>
      </w:r>
      <w:r w:rsidRPr="00364B4D">
        <w:rPr>
          <w:rFonts w:ascii="Times New Roman" w:hAnsi="Times New Roman"/>
          <w:sz w:val="28"/>
          <w:szCs w:val="28"/>
          <w:lang w:val="kk-KZ"/>
        </w:rPr>
        <w:t>.</w:t>
      </w:r>
    </w:p>
    <w:p w14:paraId="644F50BE" w14:textId="69856A3C" w:rsidR="00BF7321" w:rsidRPr="00364B4D" w:rsidRDefault="00BF7321" w:rsidP="00BF7321">
      <w:pPr>
        <w:spacing w:after="0" w:line="240" w:lineRule="auto"/>
        <w:ind w:firstLine="708"/>
        <w:jc w:val="both"/>
        <w:rPr>
          <w:rFonts w:ascii="Times New Roman" w:hAnsi="Times New Roman"/>
          <w:sz w:val="28"/>
          <w:szCs w:val="28"/>
          <w:lang w:val="kk-KZ"/>
        </w:rPr>
      </w:pPr>
      <w:r w:rsidRPr="00364B4D">
        <w:rPr>
          <w:rFonts w:ascii="Times New Roman" w:hAnsi="Times New Roman"/>
          <w:b/>
          <w:sz w:val="28"/>
          <w:szCs w:val="28"/>
          <w:lang w:val="kk-KZ"/>
        </w:rPr>
        <w:t>Үшінші топтағы</w:t>
      </w:r>
      <w:r w:rsidR="001E794E" w:rsidRPr="00364B4D">
        <w:rPr>
          <w:rFonts w:ascii="Times New Roman" w:hAnsi="Times New Roman"/>
          <w:sz w:val="28"/>
          <w:szCs w:val="28"/>
          <w:lang w:val="kk-KZ"/>
        </w:rPr>
        <w:t xml:space="preserve"> (n=</w:t>
      </w:r>
      <w:r w:rsidRPr="00364B4D">
        <w:rPr>
          <w:rFonts w:ascii="Times New Roman" w:hAnsi="Times New Roman"/>
          <w:sz w:val="28"/>
          <w:szCs w:val="28"/>
          <w:lang w:val="kk-KZ"/>
        </w:rPr>
        <w:t xml:space="preserve">36) жануарлар </w:t>
      </w:r>
      <w:r w:rsidR="00895FCD" w:rsidRPr="00364B4D">
        <w:rPr>
          <w:rFonts w:ascii="Times New Roman" w:hAnsi="Times New Roman"/>
          <w:sz w:val="28"/>
          <w:szCs w:val="28"/>
          <w:lang w:val="kk-KZ"/>
        </w:rPr>
        <w:t xml:space="preserve">нейтрондық-белсендірілген </w:t>
      </w:r>
      <w:r w:rsidRPr="00364B4D">
        <w:rPr>
          <w:rFonts w:ascii="Times New Roman" w:hAnsi="Times New Roman"/>
          <w:sz w:val="28"/>
          <w:szCs w:val="28"/>
          <w:lang w:val="kk-KZ"/>
        </w:rPr>
        <w:t>марганец ұнтағын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w:t>
      </w:r>
      <w:r w:rsidR="00FF7F5C" w:rsidRPr="00364B4D">
        <w:rPr>
          <w:rFonts w:ascii="Times New Roman" w:hAnsi="Times New Roman"/>
          <w:sz w:val="28"/>
          <w:szCs w:val="28"/>
          <w:lang w:val="kk-KZ"/>
        </w:rPr>
        <w:t>ингаляциялауға ұшыратылды</w:t>
      </w:r>
      <w:r w:rsidRPr="00364B4D">
        <w:rPr>
          <w:rFonts w:ascii="Times New Roman" w:hAnsi="Times New Roman"/>
          <w:sz w:val="28"/>
          <w:szCs w:val="28"/>
          <w:lang w:val="kk-KZ"/>
        </w:rPr>
        <w:t xml:space="preserve">. Бұл топ үшін </w:t>
      </w:r>
      <w:r w:rsidR="00FF7F5C" w:rsidRPr="00364B4D">
        <w:rPr>
          <w:rFonts w:ascii="Times New Roman" w:hAnsi="Times New Roman"/>
          <w:sz w:val="28"/>
          <w:szCs w:val="28"/>
          <w:lang w:val="kk-KZ"/>
        </w:rPr>
        <w:t xml:space="preserve">жылу нейтрондарының флюенсі </w:t>
      </w:r>
      <w:r w:rsidR="001E794E" w:rsidRPr="00364B4D">
        <w:rPr>
          <w:rFonts w:ascii="Times New Roman" w:hAnsi="Times New Roman"/>
          <w:sz w:val="28"/>
          <w:szCs w:val="28"/>
          <w:lang w:val="kk-KZ"/>
        </w:rPr>
        <w:t>1,8×10</w:t>
      </w:r>
      <w:r w:rsidR="001E794E" w:rsidRPr="00364B4D">
        <w:rPr>
          <w:rFonts w:ascii="Times New Roman" w:hAnsi="Times New Roman"/>
          <w:sz w:val="28"/>
          <w:szCs w:val="28"/>
          <w:vertAlign w:val="superscript"/>
          <w:lang w:val="kk-KZ"/>
        </w:rPr>
        <w:t>15</w:t>
      </w:r>
      <w:r w:rsidR="001E794E" w:rsidRPr="00364B4D">
        <w:rPr>
          <w:rFonts w:ascii="Times New Roman" w:hAnsi="Times New Roman"/>
          <w:sz w:val="28"/>
          <w:szCs w:val="28"/>
          <w:lang w:val="kk-KZ"/>
        </w:rPr>
        <w:t xml:space="preserve"> н/см</w:t>
      </w:r>
      <w:r w:rsidR="001E794E" w:rsidRPr="00364B4D">
        <w:rPr>
          <w:rFonts w:ascii="Times New Roman" w:hAnsi="Times New Roman"/>
          <w:sz w:val="28"/>
          <w:szCs w:val="28"/>
          <w:vertAlign w:val="superscript"/>
          <w:lang w:val="kk-KZ"/>
        </w:rPr>
        <w:t>2</w:t>
      </w:r>
      <w:r w:rsidRPr="00364B4D">
        <w:rPr>
          <w:rFonts w:ascii="Times New Roman" w:hAnsi="Times New Roman"/>
          <w:sz w:val="28"/>
          <w:szCs w:val="28"/>
          <w:lang w:val="kk-KZ"/>
        </w:rPr>
        <w:t xml:space="preserve"> құрады. </w:t>
      </w:r>
    </w:p>
    <w:p w14:paraId="5F1E7003" w14:textId="7FC25DBB" w:rsidR="001E794E" w:rsidRPr="00364B4D" w:rsidRDefault="001E794E" w:rsidP="001E794E">
      <w:pPr>
        <w:spacing w:after="0" w:line="240" w:lineRule="auto"/>
        <w:ind w:firstLine="708"/>
        <w:jc w:val="both"/>
        <w:rPr>
          <w:rFonts w:ascii="Times New Roman" w:hAnsi="Times New Roman"/>
          <w:sz w:val="28"/>
          <w:szCs w:val="28"/>
          <w:lang w:val="kk-KZ"/>
        </w:rPr>
      </w:pPr>
      <w:r w:rsidRPr="00364B4D">
        <w:rPr>
          <w:rFonts w:ascii="Times New Roman" w:hAnsi="Times New Roman"/>
          <w:b/>
          <w:sz w:val="28"/>
          <w:szCs w:val="28"/>
          <w:lang w:val="kk-KZ"/>
        </w:rPr>
        <w:t>Төртінші топтағы</w:t>
      </w:r>
      <w:r w:rsidRPr="00364B4D">
        <w:rPr>
          <w:rFonts w:ascii="Times New Roman" w:hAnsi="Times New Roman"/>
          <w:sz w:val="28"/>
          <w:szCs w:val="28"/>
          <w:lang w:val="kk-KZ"/>
        </w:rPr>
        <w:t xml:space="preserve"> (n=36) егеуқұйрықтар Семей қаласындағы №2 онкологиялық диспансердің радиология бөлімшесінде «Teragam K–2 unit» (UJP, Прага, Чехия) чех радиотерапиялық құрылғысымен қуаты 2,6 Гр/мин.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γ-сәулеленудің бір реттік дозасымен (2 Гр) сәулелендірілді. Бұл үшін эксперименттік жануарларды сәулеленуге топометриялық дозиметриялық дайындау әдісі жасалды. Экспозиция кезінде жануарлар әр егеуқұйрық үшін бөлек бөліктері бар органикалық әйнектен жасалған арнайы жасалған бокстарға орналастырылды [1</w:t>
      </w:r>
      <w:r w:rsidR="00815CAD" w:rsidRPr="00364B4D">
        <w:rPr>
          <w:rFonts w:ascii="Times New Roman" w:hAnsi="Times New Roman"/>
          <w:sz w:val="28"/>
          <w:szCs w:val="28"/>
          <w:lang w:val="kk-KZ"/>
        </w:rPr>
        <w:t>1</w:t>
      </w:r>
      <w:r w:rsidR="00081395">
        <w:rPr>
          <w:rFonts w:ascii="Times New Roman" w:hAnsi="Times New Roman"/>
          <w:sz w:val="28"/>
          <w:szCs w:val="28"/>
          <w:lang w:val="kk-KZ"/>
        </w:rPr>
        <w:t>5</w:t>
      </w:r>
      <w:r w:rsidRPr="00364B4D">
        <w:rPr>
          <w:rFonts w:ascii="Times New Roman" w:hAnsi="Times New Roman"/>
          <w:sz w:val="28"/>
          <w:szCs w:val="28"/>
          <w:lang w:val="kk-KZ"/>
        </w:rPr>
        <w:t xml:space="preserve">]. Сәулелендіру қораптың жоғарғы (1 Гр) және төменгі (1 Гр) беттерінен жүргізілді. SSD – 97,2 см, SAD – 100,0 см, радиус 40x40 см, t = 354с.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 xml:space="preserve">Co сәулеленуден алынған дозаны өлшеу үшін GD-302M (Chiyoda Technol </w:t>
      </w:r>
      <w:r w:rsidRPr="00364B4D">
        <w:rPr>
          <w:rFonts w:ascii="Times New Roman" w:hAnsi="Times New Roman"/>
          <w:sz w:val="28"/>
          <w:szCs w:val="28"/>
          <w:lang w:val="kk-KZ"/>
        </w:rPr>
        <w:lastRenderedPageBreak/>
        <w:t>Co., Токио, Жапония) радиофотолюминесцентті әйнек дозиметрлері қолданылды.</w:t>
      </w:r>
    </w:p>
    <w:p w14:paraId="752F7CB4" w14:textId="0F1FAA25" w:rsidR="001E794E" w:rsidRPr="00364B4D" w:rsidRDefault="001E794E" w:rsidP="001E794E">
      <w:pPr>
        <w:spacing w:after="0" w:line="240" w:lineRule="auto"/>
        <w:jc w:val="both"/>
        <w:rPr>
          <w:rFonts w:ascii="Times New Roman" w:hAnsi="Times New Roman"/>
          <w:sz w:val="28"/>
          <w:szCs w:val="28"/>
          <w:lang w:val="kk-KZ"/>
        </w:rPr>
      </w:pPr>
      <w:r w:rsidRPr="00364B4D">
        <w:rPr>
          <w:sz w:val="28"/>
          <w:szCs w:val="28"/>
          <w:lang w:val="kk-KZ"/>
        </w:rPr>
        <w:tab/>
      </w:r>
      <w:r w:rsidRPr="00364B4D">
        <w:rPr>
          <w:rFonts w:ascii="Times New Roman" w:hAnsi="Times New Roman"/>
          <w:b/>
          <w:sz w:val="28"/>
          <w:szCs w:val="28"/>
          <w:lang w:val="kk-KZ"/>
        </w:rPr>
        <w:t>Бесінші топтағы</w:t>
      </w:r>
      <w:r w:rsidRPr="00364B4D">
        <w:rPr>
          <w:rFonts w:ascii="Times New Roman" w:hAnsi="Times New Roman"/>
          <w:sz w:val="28"/>
          <w:szCs w:val="28"/>
          <w:lang w:val="kk-KZ"/>
        </w:rPr>
        <w:t xml:space="preserve"> (n=36) жануарлар белсендірілмеген марганец диоксидін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ингаляциялауға ұшыратылды. Марганец диоксидін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жануарларға шашырату процесі контейнер ішінде екі сағат бойы жүргізілді. Ингаляциялық </w:t>
      </w:r>
      <w:r w:rsidR="00614B33" w:rsidRPr="00364B4D">
        <w:rPr>
          <w:rFonts w:ascii="Times New Roman" w:hAnsi="Times New Roman"/>
          <w:sz w:val="28"/>
          <w:szCs w:val="28"/>
          <w:lang w:val="kk-KZ"/>
        </w:rPr>
        <w:t xml:space="preserve">жолмен тозаңдандыру </w:t>
      </w:r>
      <w:r w:rsidRPr="00364B4D">
        <w:rPr>
          <w:rFonts w:ascii="Times New Roman" w:hAnsi="Times New Roman"/>
          <w:sz w:val="28"/>
          <w:szCs w:val="28"/>
          <w:lang w:val="kk-KZ"/>
        </w:rPr>
        <w:t xml:space="preserve">үшін эксперимент шеңберінде модельденген құрылғы қолданылды. </w:t>
      </w:r>
    </w:p>
    <w:p w14:paraId="39D001FF" w14:textId="43C8989F" w:rsidR="001E794E" w:rsidRPr="00364B4D" w:rsidRDefault="001E794E" w:rsidP="001E794E">
      <w:pPr>
        <w:spacing w:after="0" w:line="240" w:lineRule="auto"/>
        <w:ind w:firstLine="708"/>
        <w:jc w:val="both"/>
        <w:rPr>
          <w:rFonts w:ascii="Times New Roman" w:hAnsi="Times New Roman"/>
          <w:sz w:val="28"/>
          <w:szCs w:val="28"/>
          <w:lang w:val="kk-KZ"/>
        </w:rPr>
      </w:pPr>
      <w:r w:rsidRPr="00364B4D">
        <w:rPr>
          <w:rFonts w:ascii="Times New Roman" w:hAnsi="Times New Roman"/>
          <w:b/>
          <w:sz w:val="28"/>
          <w:szCs w:val="28"/>
          <w:lang w:val="kk-KZ"/>
        </w:rPr>
        <w:t>Алтыншы топ</w:t>
      </w:r>
      <w:r w:rsidRPr="00364B4D">
        <w:rPr>
          <w:rFonts w:ascii="Times New Roman" w:hAnsi="Times New Roman"/>
          <w:sz w:val="28"/>
          <w:szCs w:val="28"/>
          <w:lang w:val="kk-KZ"/>
        </w:rPr>
        <w:t xml:space="preserve"> (n=36) </w:t>
      </w:r>
      <w:r w:rsidR="00C0175A" w:rsidRPr="00364B4D">
        <w:rPr>
          <w:rFonts w:ascii="Times New Roman" w:hAnsi="Times New Roman"/>
          <w:sz w:val="28"/>
          <w:szCs w:val="28"/>
          <w:lang w:val="kk-KZ"/>
        </w:rPr>
        <w:t xml:space="preserve">бақылау тобы, </w:t>
      </w:r>
      <w:r w:rsidR="00BA7017" w:rsidRPr="00364B4D">
        <w:rPr>
          <w:rFonts w:ascii="Times New Roman" w:hAnsi="Times New Roman"/>
          <w:sz w:val="28"/>
          <w:szCs w:val="28"/>
          <w:lang w:val="kk-KZ"/>
        </w:rPr>
        <w:t>интактты</w:t>
      </w:r>
      <w:r w:rsidR="00C0175A" w:rsidRPr="00364B4D">
        <w:rPr>
          <w:rFonts w:ascii="Times New Roman" w:hAnsi="Times New Roman"/>
          <w:sz w:val="28"/>
          <w:szCs w:val="28"/>
          <w:lang w:val="kk-KZ"/>
        </w:rPr>
        <w:t xml:space="preserve"> егеуқұйрықтардан тұр</w:t>
      </w:r>
      <w:r w:rsidRPr="00364B4D">
        <w:rPr>
          <w:rFonts w:ascii="Times New Roman" w:hAnsi="Times New Roman"/>
          <w:sz w:val="28"/>
          <w:szCs w:val="28"/>
          <w:lang w:val="kk-KZ"/>
        </w:rPr>
        <w:t>ды.</w:t>
      </w:r>
    </w:p>
    <w:p w14:paraId="356E8106" w14:textId="03695022" w:rsidR="002D62F6" w:rsidRPr="00364B4D" w:rsidRDefault="002D62F6" w:rsidP="002D62F6">
      <w:pPr>
        <w:spacing w:after="0" w:line="240" w:lineRule="auto"/>
        <w:ind w:firstLine="567"/>
        <w:jc w:val="both"/>
        <w:rPr>
          <w:sz w:val="28"/>
          <w:szCs w:val="28"/>
          <w:lang w:val="kk-KZ"/>
        </w:rPr>
      </w:pPr>
    </w:p>
    <w:p w14:paraId="15AD1B96" w14:textId="5044D3F3" w:rsidR="000F3318" w:rsidRPr="00364B4D" w:rsidRDefault="000F3318" w:rsidP="000F3318">
      <w:pPr>
        <w:pStyle w:val="320"/>
        <w:keepNext/>
        <w:keepLines/>
        <w:shd w:val="clear" w:color="auto" w:fill="auto"/>
        <w:spacing w:before="0" w:after="0" w:line="240" w:lineRule="auto"/>
        <w:ind w:firstLine="709"/>
        <w:jc w:val="both"/>
        <w:outlineLvl w:val="9"/>
        <w:rPr>
          <w:rFonts w:ascii="Times New Roman" w:hAnsi="Times New Roman" w:cs="Times New Roman"/>
          <w:i w:val="0"/>
          <w:lang w:val="kk-KZ"/>
        </w:rPr>
      </w:pPr>
      <w:bookmarkStart w:id="4" w:name="bookmark24"/>
      <w:r w:rsidRPr="00364B4D">
        <w:rPr>
          <w:rFonts w:ascii="Times New Roman" w:hAnsi="Times New Roman" w:cs="Times New Roman"/>
          <w:i w:val="0"/>
          <w:lang w:val="kk-KZ"/>
        </w:rPr>
        <w:t xml:space="preserve">2.2 </w:t>
      </w:r>
      <w:r w:rsidR="00C0175A" w:rsidRPr="00364B4D">
        <w:rPr>
          <w:rFonts w:ascii="Times New Roman" w:hAnsi="Times New Roman" w:cs="Times New Roman"/>
          <w:i w:val="0"/>
          <w:lang w:val="kk-KZ"/>
        </w:rPr>
        <w:t xml:space="preserve">Көктамыр қанын зерттеудің биохимиялық әдістері </w:t>
      </w:r>
      <w:bookmarkEnd w:id="4"/>
      <w:r w:rsidR="00C0175A" w:rsidRPr="00364B4D">
        <w:rPr>
          <w:rFonts w:ascii="Times New Roman" w:hAnsi="Times New Roman" w:cs="Times New Roman"/>
          <w:i w:val="0"/>
          <w:lang w:val="kk-KZ"/>
        </w:rPr>
        <w:t xml:space="preserve"> </w:t>
      </w:r>
    </w:p>
    <w:p w14:paraId="35B64B2C" w14:textId="55DA0F00" w:rsidR="00070099" w:rsidRPr="00364B4D" w:rsidRDefault="00C0175A" w:rsidP="00070099">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Метаболизм күйін бақылау үшін эксперименттік жануарлардың қан сарысуының биохимиялық </w:t>
      </w:r>
      <w:r w:rsidR="00070099" w:rsidRPr="00364B4D">
        <w:rPr>
          <w:rFonts w:ascii="Times New Roman" w:hAnsi="Times New Roman"/>
          <w:sz w:val="28"/>
          <w:szCs w:val="28"/>
          <w:lang w:val="kk-KZ"/>
        </w:rPr>
        <w:t>көрсеткіштері</w:t>
      </w:r>
      <w:r w:rsidRPr="00364B4D">
        <w:rPr>
          <w:rFonts w:ascii="Times New Roman" w:hAnsi="Times New Roman"/>
          <w:sz w:val="28"/>
          <w:szCs w:val="28"/>
          <w:lang w:val="kk-KZ"/>
        </w:rPr>
        <w:t xml:space="preserve"> зерттелді. </w:t>
      </w:r>
      <w:r w:rsidR="00070099" w:rsidRPr="00364B4D">
        <w:rPr>
          <w:rFonts w:ascii="Times New Roman" w:hAnsi="Times New Roman"/>
          <w:sz w:val="28"/>
          <w:szCs w:val="28"/>
          <w:lang w:val="kk-KZ"/>
        </w:rPr>
        <w:t xml:space="preserve">Егеуқұйрықтардың эвтаназиясы зерттеудің 3-ші және 60-шы күні изофлуранмен жасалған наркоз арқылы бос асқазанға жүргізілген. Наркоздан кейін эритроциттер (RBC) мен лейкоциттер (WBC) санының өзгеру динамикасын зерттеу үшін эксперименттік жануарлардың құрсақ күретамырынан 0,3 мл мөлшерінде қан ЭДТА бар арнайы түтікке алынған. </w:t>
      </w:r>
      <w:r w:rsidRPr="00364B4D">
        <w:rPr>
          <w:rFonts w:ascii="Times New Roman" w:hAnsi="Times New Roman"/>
          <w:sz w:val="28"/>
          <w:szCs w:val="28"/>
          <w:lang w:val="kk-KZ"/>
        </w:rPr>
        <w:t xml:space="preserve">Эксперименттік жануарлардың </w:t>
      </w:r>
      <w:r w:rsidR="00070099" w:rsidRPr="00364B4D">
        <w:rPr>
          <w:rFonts w:ascii="Times New Roman" w:hAnsi="Times New Roman"/>
          <w:sz w:val="28"/>
          <w:szCs w:val="28"/>
          <w:lang w:val="kk-KZ"/>
        </w:rPr>
        <w:t>жаңа алынған</w:t>
      </w:r>
      <w:r w:rsidRPr="00364B4D">
        <w:rPr>
          <w:rFonts w:ascii="Times New Roman" w:hAnsi="Times New Roman"/>
          <w:sz w:val="28"/>
          <w:szCs w:val="28"/>
          <w:lang w:val="kk-KZ"/>
        </w:rPr>
        <w:t xml:space="preserve"> қанында</w:t>
      </w:r>
      <w:r w:rsidR="00070099" w:rsidRPr="00364B4D">
        <w:rPr>
          <w:rFonts w:ascii="Times New Roman" w:hAnsi="Times New Roman"/>
          <w:sz w:val="28"/>
          <w:szCs w:val="28"/>
          <w:lang w:val="kk-KZ"/>
        </w:rPr>
        <w:t>ғы</w:t>
      </w:r>
      <w:r w:rsidRPr="00364B4D">
        <w:rPr>
          <w:rFonts w:ascii="Times New Roman" w:hAnsi="Times New Roman"/>
          <w:sz w:val="28"/>
          <w:szCs w:val="28"/>
          <w:lang w:val="kk-KZ"/>
        </w:rPr>
        <w:t xml:space="preserve"> эритроциттердің (</w:t>
      </w:r>
      <w:r w:rsidR="00DC43C8" w:rsidRPr="00364B4D">
        <w:rPr>
          <w:rFonts w:ascii="Times New Roman" w:hAnsi="Times New Roman"/>
          <w:sz w:val="28"/>
          <w:szCs w:val="28"/>
          <w:lang w:val="kk-KZ"/>
        </w:rPr>
        <w:t>RBC</w:t>
      </w:r>
      <w:r w:rsidRPr="00364B4D">
        <w:rPr>
          <w:rFonts w:ascii="Times New Roman" w:hAnsi="Times New Roman"/>
          <w:sz w:val="28"/>
          <w:szCs w:val="28"/>
          <w:lang w:val="kk-KZ"/>
        </w:rPr>
        <w:t xml:space="preserve">) және лейкоциттердің (WBC) құрамы зерттелген. </w:t>
      </w:r>
      <w:r w:rsidR="00070099" w:rsidRPr="00364B4D">
        <w:rPr>
          <w:rFonts w:ascii="Times New Roman" w:hAnsi="Times New Roman"/>
          <w:sz w:val="28"/>
          <w:szCs w:val="28"/>
          <w:lang w:val="kk-KZ"/>
        </w:rPr>
        <w:t xml:space="preserve">Эритроциттер мен лейкоциттердің санын анықтау үшін Burker-Turk санау камерасындағы жасушаларды санау әдістемесі қолданылды. Қан жағындылары Турка ерітіндісімен боялған. </w:t>
      </w:r>
    </w:p>
    <w:p w14:paraId="1EED5655" w14:textId="22F6D277" w:rsidR="00070099" w:rsidRPr="00364B4D" w:rsidRDefault="00070099" w:rsidP="00070099">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Биохимиялық зерттеулерге арналған қан сарысуы 10 минут бойы ЦЛР 1/3 (350 г) центрифугалау әдісімен бөлінді.</w:t>
      </w:r>
    </w:p>
    <w:p w14:paraId="1215C49D" w14:textId="761228B8" w:rsidR="00070099" w:rsidRPr="00364B4D" w:rsidRDefault="00DC43C8" w:rsidP="00070099">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eastAsia="ru-RU"/>
        </w:rPr>
        <w:t xml:space="preserve">BIO MAXIMA – 200 автоматты биохимиялық анализатор </w:t>
      </w:r>
      <w:r w:rsidR="00070099" w:rsidRPr="00364B4D">
        <w:rPr>
          <w:rFonts w:ascii="Times New Roman" w:hAnsi="Times New Roman"/>
          <w:sz w:val="28"/>
          <w:szCs w:val="28"/>
          <w:lang w:val="kk-KZ"/>
        </w:rPr>
        <w:t xml:space="preserve">көмегімен қан сарысуындағы негізгі клиникалық көрсеткіштер анықталды: жалпы </w:t>
      </w:r>
      <w:r w:rsidR="00465D2B" w:rsidRPr="00364B4D">
        <w:rPr>
          <w:rFonts w:ascii="Times New Roman" w:hAnsi="Times New Roman"/>
          <w:sz w:val="28"/>
          <w:szCs w:val="28"/>
          <w:lang w:val="kk-KZ"/>
        </w:rPr>
        <w:t>ақуыз</w:t>
      </w:r>
      <w:r w:rsidR="00070099" w:rsidRPr="00364B4D">
        <w:rPr>
          <w:rFonts w:ascii="Times New Roman" w:hAnsi="Times New Roman"/>
          <w:sz w:val="28"/>
          <w:szCs w:val="28"/>
          <w:lang w:val="kk-KZ"/>
        </w:rPr>
        <w:t>, альбуминдер, креатинин, несепнәр, билирубин, глюкоза, жалпы холестерин, триглицеридтер, аланинаминотрансфераза (АлАТ), аспартатаминотрансфераза (АсАТ)</w:t>
      </w:r>
      <w:r w:rsidRPr="00364B4D">
        <w:rPr>
          <w:rFonts w:ascii="Times New Roman" w:hAnsi="Times New Roman"/>
          <w:sz w:val="28"/>
          <w:szCs w:val="28"/>
          <w:lang w:val="kk-KZ"/>
        </w:rPr>
        <w:t xml:space="preserve"> ферменттерінің </w:t>
      </w:r>
      <w:r w:rsidR="00070099" w:rsidRPr="00364B4D">
        <w:rPr>
          <w:rFonts w:ascii="Times New Roman" w:hAnsi="Times New Roman"/>
          <w:sz w:val="28"/>
          <w:szCs w:val="28"/>
          <w:lang w:val="kk-KZ"/>
        </w:rPr>
        <w:t>белсенділігі</w:t>
      </w:r>
      <w:r w:rsidRPr="00364B4D">
        <w:rPr>
          <w:rFonts w:ascii="Times New Roman" w:hAnsi="Times New Roman"/>
          <w:sz w:val="28"/>
          <w:szCs w:val="28"/>
          <w:lang w:val="kk-KZ"/>
        </w:rPr>
        <w:t xml:space="preserve"> анықталды</w:t>
      </w:r>
      <w:r w:rsidR="00070099" w:rsidRPr="00364B4D">
        <w:rPr>
          <w:rFonts w:ascii="Times New Roman" w:hAnsi="Times New Roman"/>
          <w:sz w:val="28"/>
          <w:szCs w:val="28"/>
          <w:lang w:val="kk-KZ"/>
        </w:rPr>
        <w:t>.</w:t>
      </w:r>
    </w:p>
    <w:p w14:paraId="3E5567D2" w14:textId="7039C631" w:rsidR="00070099" w:rsidRPr="00364B4D" w:rsidRDefault="00070099" w:rsidP="00070099">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Қан сарысуының липопротеидтері мен </w:t>
      </w:r>
      <w:r w:rsidR="00465D2B" w:rsidRPr="00364B4D">
        <w:rPr>
          <w:rFonts w:ascii="Times New Roman" w:hAnsi="Times New Roman"/>
          <w:sz w:val="28"/>
          <w:szCs w:val="28"/>
          <w:lang w:val="kk-KZ"/>
        </w:rPr>
        <w:t>ақуыз</w:t>
      </w:r>
      <w:r w:rsidRPr="00364B4D">
        <w:rPr>
          <w:rFonts w:ascii="Times New Roman" w:hAnsi="Times New Roman"/>
          <w:sz w:val="28"/>
          <w:szCs w:val="28"/>
          <w:lang w:val="kk-KZ"/>
        </w:rPr>
        <w:t>ты фракцияларға электрофорездік бөлінуі Paragon (</w:t>
      </w:r>
      <w:r w:rsidR="001D62C2" w:rsidRPr="00364B4D">
        <w:rPr>
          <w:rFonts w:ascii="Times New Roman" w:hAnsi="Times New Roman"/>
          <w:sz w:val="28"/>
          <w:szCs w:val="28"/>
          <w:lang w:val="kk-KZ"/>
        </w:rPr>
        <w:t>Beckman</w:t>
      </w:r>
      <w:r w:rsidRPr="00364B4D">
        <w:rPr>
          <w:rFonts w:ascii="Times New Roman" w:hAnsi="Times New Roman"/>
          <w:sz w:val="28"/>
          <w:szCs w:val="28"/>
          <w:lang w:val="kk-KZ"/>
        </w:rPr>
        <w:t xml:space="preserve">, АҚШ) </w:t>
      </w:r>
      <w:r w:rsidR="001D62C2" w:rsidRPr="00364B4D">
        <w:rPr>
          <w:rFonts w:ascii="Times New Roman" w:hAnsi="Times New Roman"/>
          <w:sz w:val="28"/>
          <w:szCs w:val="28"/>
          <w:lang w:val="kk-KZ"/>
        </w:rPr>
        <w:t xml:space="preserve">кешенінің көмегімен </w:t>
      </w:r>
      <w:r w:rsidRPr="00364B4D">
        <w:rPr>
          <w:rFonts w:ascii="Times New Roman" w:hAnsi="Times New Roman"/>
          <w:sz w:val="28"/>
          <w:szCs w:val="28"/>
          <w:lang w:val="kk-KZ"/>
        </w:rPr>
        <w:t xml:space="preserve">сол компанияның реактивтері мен </w:t>
      </w:r>
      <w:r w:rsidR="001D62C2" w:rsidRPr="00364B4D">
        <w:rPr>
          <w:rFonts w:ascii="Times New Roman" w:hAnsi="Times New Roman"/>
          <w:sz w:val="28"/>
          <w:szCs w:val="28"/>
          <w:lang w:val="kk-KZ"/>
        </w:rPr>
        <w:t>тілімшелерін</w:t>
      </w:r>
      <w:r w:rsidRPr="00364B4D">
        <w:rPr>
          <w:rFonts w:ascii="Times New Roman" w:hAnsi="Times New Roman"/>
          <w:sz w:val="28"/>
          <w:szCs w:val="28"/>
          <w:lang w:val="kk-KZ"/>
        </w:rPr>
        <w:t xml:space="preserve"> қолдана отырып жүргізілді.</w:t>
      </w:r>
    </w:p>
    <w:p w14:paraId="2D080D27" w14:textId="6052BA64" w:rsidR="000F3318" w:rsidRPr="00364B4D" w:rsidRDefault="0061538D" w:rsidP="00C0175A">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Қан сарысуындағы электролиттердің құрамына «Corning» (Ұлыбритания) автоматты биохимиялық электролитті талдағышында жалпы кальций мен хлоридтердің концентрациясын, Vital Diagnostic (Ресей) реактивтер жиынтығында натрий, калий және бейорганикалық фосфаттың концентрациясын анықтау кірді.</w:t>
      </w:r>
    </w:p>
    <w:p w14:paraId="0D5754E0" w14:textId="74BBD98C" w:rsidR="000F3318" w:rsidRPr="00364B4D" w:rsidRDefault="001D62C2" w:rsidP="000F3318">
      <w:pPr>
        <w:pStyle w:val="a8"/>
        <w:shd w:val="clear" w:color="auto" w:fill="auto"/>
        <w:spacing w:after="0" w:line="240" w:lineRule="auto"/>
        <w:ind w:firstLine="709"/>
        <w:jc w:val="both"/>
        <w:rPr>
          <w:sz w:val="28"/>
          <w:szCs w:val="28"/>
          <w:lang w:val="kk-KZ"/>
        </w:rPr>
      </w:pPr>
      <w:r w:rsidRPr="00364B4D">
        <w:rPr>
          <w:sz w:val="28"/>
          <w:szCs w:val="28"/>
          <w:lang w:val="kk-KZ"/>
        </w:rPr>
        <w:t xml:space="preserve"> </w:t>
      </w:r>
      <w:r w:rsidR="000F3318" w:rsidRPr="00364B4D">
        <w:rPr>
          <w:sz w:val="28"/>
          <w:szCs w:val="28"/>
          <w:lang w:val="kk-KZ"/>
        </w:rPr>
        <w:t xml:space="preserve"> </w:t>
      </w:r>
    </w:p>
    <w:p w14:paraId="0BE25D25" w14:textId="445D4F98" w:rsidR="002D62F6" w:rsidRPr="00364B4D" w:rsidRDefault="002D62F6" w:rsidP="002D62F6">
      <w:pPr>
        <w:pStyle w:val="2"/>
        <w:spacing w:before="0"/>
        <w:ind w:firstLine="567"/>
        <w:jc w:val="both"/>
        <w:rPr>
          <w:rFonts w:ascii="Times New Roman" w:hAnsi="Times New Roman" w:cs="Times New Roman"/>
          <w:color w:val="auto"/>
          <w:sz w:val="28"/>
          <w:szCs w:val="28"/>
          <w:lang w:val="kk-KZ"/>
        </w:rPr>
      </w:pPr>
      <w:r w:rsidRPr="00364B4D">
        <w:rPr>
          <w:rFonts w:ascii="Times New Roman" w:hAnsi="Times New Roman" w:cs="Times New Roman"/>
          <w:color w:val="auto"/>
          <w:sz w:val="28"/>
          <w:szCs w:val="28"/>
          <w:lang w:val="kk-KZ"/>
        </w:rPr>
        <w:t>2.</w:t>
      </w:r>
      <w:r w:rsidR="00BD12F8">
        <w:rPr>
          <w:rFonts w:ascii="Times New Roman" w:hAnsi="Times New Roman" w:cs="Times New Roman"/>
          <w:color w:val="auto"/>
          <w:sz w:val="28"/>
          <w:szCs w:val="28"/>
          <w:lang w:val="kk-KZ"/>
        </w:rPr>
        <w:t>3</w:t>
      </w:r>
      <w:r w:rsidRPr="00364B4D">
        <w:rPr>
          <w:rFonts w:ascii="Times New Roman" w:hAnsi="Times New Roman" w:cs="Times New Roman"/>
          <w:color w:val="auto"/>
          <w:sz w:val="28"/>
          <w:szCs w:val="28"/>
          <w:lang w:val="kk-KZ"/>
        </w:rPr>
        <w:t xml:space="preserve"> </w:t>
      </w:r>
      <w:r w:rsidR="0061538D" w:rsidRPr="00364B4D">
        <w:rPr>
          <w:rFonts w:ascii="Times New Roman" w:hAnsi="Times New Roman" w:cs="Times New Roman"/>
          <w:color w:val="auto"/>
          <w:sz w:val="28"/>
          <w:szCs w:val="28"/>
          <w:lang w:val="kk-KZ"/>
        </w:rPr>
        <w:t xml:space="preserve">Статистикалық талдау  </w:t>
      </w:r>
      <w:r w:rsidRPr="00364B4D">
        <w:rPr>
          <w:rFonts w:ascii="Times New Roman" w:hAnsi="Times New Roman" w:cs="Times New Roman"/>
          <w:color w:val="auto"/>
          <w:sz w:val="28"/>
          <w:szCs w:val="28"/>
          <w:lang w:val="kk-KZ"/>
        </w:rPr>
        <w:t xml:space="preserve"> </w:t>
      </w:r>
    </w:p>
    <w:p w14:paraId="1B0C51E9" w14:textId="77777777" w:rsidR="00DC43C8" w:rsidRPr="00364B4D" w:rsidRDefault="00DC43C8" w:rsidP="00DC43C8">
      <w:pPr>
        <w:tabs>
          <w:tab w:val="left" w:pos="1134"/>
        </w:tabs>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Зерттеу жұмысының сандық нәтижелерін статистикалық талдау SPSS Statistics, 20 версия компьютерлік бағдарламасының  көмегімен жүргізілді. Графикалық суреттер үшін SPSS, 20 версия және Microsoft Excel 2010 пакеттері қолданылды.</w:t>
      </w:r>
    </w:p>
    <w:p w14:paraId="215F602E" w14:textId="77777777" w:rsidR="00FA43DF" w:rsidRPr="00364B4D" w:rsidRDefault="00FA43DF" w:rsidP="00FA43DF">
      <w:pPr>
        <w:tabs>
          <w:tab w:val="left" w:pos="1134"/>
        </w:tabs>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Сандық деректерді талдау барысында визуальды бағалаумен және Шапиро-Уилко критериін қолданумен іріктеудегі белгінің таралу дұрыстығына тексеру </w:t>
      </w:r>
      <w:r w:rsidRPr="00364B4D">
        <w:rPr>
          <w:rFonts w:ascii="Times New Roman" w:hAnsi="Times New Roman"/>
          <w:sz w:val="28"/>
          <w:szCs w:val="28"/>
          <w:lang w:val="kk-KZ"/>
        </w:rPr>
        <w:lastRenderedPageBreak/>
        <w:t>жүргізілді. Белгінің  таралуы қалыпты болған жағдайда орташа мән 95% сенім аралықты (95% CА) немесе стандартты ауытқуды (SD) сипаттаумен арифметикалық орташа мәнмен - M (орташа) көрсетілді. Егер белгілердің таралуы қалыптыдан өзгеше болса, орталық шама ретінде медиана (Me) мен кавартильдер (Q1, Q3) және квартиль аралық интервалдар (IQR) пайдаланылды.</w:t>
      </w:r>
    </w:p>
    <w:p w14:paraId="52C5B95A" w14:textId="280B984C" w:rsidR="00DC43C8" w:rsidRPr="00364B4D" w:rsidRDefault="00DC43C8" w:rsidP="00DC43C8">
      <w:pPr>
        <w:tabs>
          <w:tab w:val="left" w:pos="1134"/>
        </w:tabs>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1 міндеттің нәтижелерін статистикалық өңдеу: сипаттамалық статистика, тең емес іріктеулер үшін параметрлік емес </w:t>
      </w:r>
      <w:r w:rsidR="009940CC" w:rsidRPr="00364B4D">
        <w:rPr>
          <w:rFonts w:ascii="Times New Roman" w:hAnsi="Times New Roman"/>
          <w:sz w:val="28"/>
          <w:szCs w:val="28"/>
          <w:lang w:val="kk-KZ"/>
        </w:rPr>
        <w:t>өлшемдер</w:t>
      </w:r>
      <w:r w:rsidRPr="00364B4D">
        <w:rPr>
          <w:rFonts w:ascii="Times New Roman" w:hAnsi="Times New Roman"/>
          <w:sz w:val="28"/>
          <w:szCs w:val="28"/>
          <w:lang w:val="kk-KZ"/>
        </w:rPr>
        <w:t xml:space="preserve"> (Манна-Уитни, Краскела –Уоллиса) пайдаланылды. </w:t>
      </w:r>
    </w:p>
    <w:p w14:paraId="0664950E" w14:textId="0917375C" w:rsidR="00DC43C8" w:rsidRPr="00364B4D" w:rsidRDefault="00DC43C8" w:rsidP="00DC43C8">
      <w:pPr>
        <w:tabs>
          <w:tab w:val="left" w:pos="1134"/>
        </w:tabs>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2-мәселені шешу үшін сипаттамалық статистика қолданылды, </w:t>
      </w:r>
      <w:r w:rsidR="00E35C01" w:rsidRPr="00364B4D">
        <w:rPr>
          <w:rFonts w:ascii="Times New Roman" w:hAnsi="Times New Roman"/>
          <w:sz w:val="28"/>
          <w:szCs w:val="28"/>
          <w:lang w:val="kk-KZ"/>
        </w:rPr>
        <w:t xml:space="preserve">апостериорлы салыстыру үшін </w:t>
      </w:r>
      <w:r w:rsidRPr="00364B4D">
        <w:rPr>
          <w:rFonts w:ascii="Times New Roman" w:hAnsi="Times New Roman"/>
          <w:sz w:val="28"/>
          <w:szCs w:val="28"/>
          <w:lang w:val="kk-KZ"/>
        </w:rPr>
        <w:t xml:space="preserve">Банферонидің түзетуімен маңыздылық деңгейіне қол жеткізілген </w:t>
      </w:r>
      <w:r w:rsidR="00E35C01" w:rsidRPr="00364B4D">
        <w:rPr>
          <w:rFonts w:ascii="Times New Roman" w:hAnsi="Times New Roman"/>
          <w:sz w:val="28"/>
          <w:szCs w:val="28"/>
          <w:lang w:val="kk-KZ"/>
        </w:rPr>
        <w:t xml:space="preserve">Краскела-Уоллистің </w:t>
      </w:r>
      <w:r w:rsidR="009940CC" w:rsidRPr="00364B4D">
        <w:rPr>
          <w:rFonts w:ascii="Times New Roman" w:hAnsi="Times New Roman"/>
          <w:sz w:val="28"/>
          <w:szCs w:val="28"/>
          <w:lang w:val="kk-KZ"/>
        </w:rPr>
        <w:t>өлшемдер</w:t>
      </w:r>
      <w:r w:rsidR="00E35C01" w:rsidRPr="00364B4D">
        <w:rPr>
          <w:rFonts w:ascii="Times New Roman" w:hAnsi="Times New Roman"/>
          <w:sz w:val="28"/>
          <w:szCs w:val="28"/>
          <w:lang w:val="kk-KZ"/>
        </w:rPr>
        <w:t>і</w:t>
      </w:r>
      <w:r w:rsidR="006B09EE" w:rsidRPr="00364B4D">
        <w:rPr>
          <w:rFonts w:ascii="Times New Roman" w:hAnsi="Times New Roman"/>
          <w:sz w:val="28"/>
          <w:szCs w:val="28"/>
          <w:lang w:val="kk-KZ"/>
        </w:rPr>
        <w:t xml:space="preserve"> </w:t>
      </w:r>
      <w:r w:rsidRPr="00364B4D">
        <w:rPr>
          <w:rFonts w:ascii="Times New Roman" w:hAnsi="Times New Roman"/>
          <w:sz w:val="28"/>
          <w:szCs w:val="28"/>
          <w:lang w:val="kk-KZ"/>
        </w:rPr>
        <w:t>қолданылды.</w:t>
      </w:r>
    </w:p>
    <w:p w14:paraId="28FBE7CD" w14:textId="53A06F5E" w:rsidR="002D62F6" w:rsidRPr="00364B4D" w:rsidRDefault="00DC3CDE" w:rsidP="00DC3CDE">
      <w:pPr>
        <w:tabs>
          <w:tab w:val="left" w:pos="1134"/>
        </w:tabs>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3-тапсырманы статистикалық өңдеу үшін Спирменның рангілік корреляция коэффициенттерін есептей отырып, екі айнымалы үшін корреляциялық талдау қолданылды</w:t>
      </w:r>
      <w:r w:rsidR="00DC43C8" w:rsidRPr="00364B4D">
        <w:rPr>
          <w:rFonts w:ascii="Times New Roman" w:hAnsi="Times New Roman"/>
          <w:sz w:val="28"/>
          <w:szCs w:val="28"/>
          <w:lang w:val="kk-KZ"/>
        </w:rPr>
        <w:t xml:space="preserve"> </w:t>
      </w:r>
      <w:r w:rsidR="002D62F6" w:rsidRPr="00364B4D">
        <w:rPr>
          <w:rFonts w:ascii="Times New Roman" w:hAnsi="Times New Roman"/>
          <w:sz w:val="28"/>
          <w:szCs w:val="28"/>
          <w:lang w:val="kk-KZ"/>
        </w:rPr>
        <w:t>[1</w:t>
      </w:r>
      <w:r w:rsidR="00815CAD" w:rsidRPr="00364B4D">
        <w:rPr>
          <w:rFonts w:ascii="Times New Roman" w:hAnsi="Times New Roman"/>
          <w:sz w:val="28"/>
          <w:szCs w:val="28"/>
          <w:lang w:val="kk-KZ"/>
        </w:rPr>
        <w:t>1</w:t>
      </w:r>
      <w:r w:rsidR="0087736D">
        <w:rPr>
          <w:rFonts w:ascii="Times New Roman" w:hAnsi="Times New Roman"/>
          <w:sz w:val="28"/>
          <w:szCs w:val="28"/>
          <w:lang w:val="kk-KZ"/>
        </w:rPr>
        <w:t>6</w:t>
      </w:r>
      <w:r w:rsidR="002D62F6" w:rsidRPr="00364B4D">
        <w:rPr>
          <w:rFonts w:ascii="Times New Roman" w:hAnsi="Times New Roman"/>
          <w:sz w:val="28"/>
          <w:szCs w:val="28"/>
          <w:lang w:val="kk-KZ"/>
        </w:rPr>
        <w:t>].</w:t>
      </w:r>
    </w:p>
    <w:p w14:paraId="62F86F13" w14:textId="77777777" w:rsidR="002D62F6" w:rsidRPr="00364B4D" w:rsidRDefault="002D62F6" w:rsidP="002D62F6">
      <w:pPr>
        <w:shd w:val="clear" w:color="auto" w:fill="FFFFFF"/>
        <w:spacing w:after="0" w:line="240" w:lineRule="auto"/>
        <w:ind w:firstLine="567"/>
        <w:jc w:val="both"/>
        <w:rPr>
          <w:rFonts w:ascii="Times New Roman" w:hAnsi="Times New Roman"/>
          <w:sz w:val="28"/>
          <w:szCs w:val="28"/>
          <w:lang w:val="kk-KZ"/>
        </w:rPr>
      </w:pPr>
    </w:p>
    <w:p w14:paraId="46D59064" w14:textId="77777777" w:rsidR="00DC43C8" w:rsidRPr="00364B4D" w:rsidRDefault="00DC43C8" w:rsidP="002D62F6">
      <w:pPr>
        <w:shd w:val="clear" w:color="auto" w:fill="FFFFFF"/>
        <w:spacing w:after="0" w:line="240" w:lineRule="auto"/>
        <w:ind w:firstLine="567"/>
        <w:jc w:val="both"/>
        <w:rPr>
          <w:rFonts w:ascii="Times New Roman" w:hAnsi="Times New Roman"/>
          <w:sz w:val="28"/>
          <w:szCs w:val="28"/>
          <w:lang w:val="kk-KZ"/>
        </w:rPr>
      </w:pPr>
    </w:p>
    <w:p w14:paraId="0A112173" w14:textId="77777777" w:rsidR="00DC43C8" w:rsidRPr="00364B4D" w:rsidRDefault="00DC43C8" w:rsidP="002D62F6">
      <w:pPr>
        <w:shd w:val="clear" w:color="auto" w:fill="FFFFFF"/>
        <w:spacing w:after="0" w:line="240" w:lineRule="auto"/>
        <w:ind w:firstLine="567"/>
        <w:jc w:val="both"/>
        <w:rPr>
          <w:rFonts w:ascii="Times New Roman" w:hAnsi="Times New Roman"/>
          <w:sz w:val="28"/>
          <w:szCs w:val="28"/>
          <w:lang w:val="kk-KZ"/>
        </w:rPr>
      </w:pPr>
    </w:p>
    <w:p w14:paraId="4E3CF971" w14:textId="77777777" w:rsidR="00DC43C8" w:rsidRPr="00364B4D" w:rsidRDefault="00DC43C8" w:rsidP="002D62F6">
      <w:pPr>
        <w:shd w:val="clear" w:color="auto" w:fill="FFFFFF"/>
        <w:spacing w:after="0" w:line="240" w:lineRule="auto"/>
        <w:ind w:firstLine="567"/>
        <w:jc w:val="both"/>
        <w:rPr>
          <w:rFonts w:ascii="Times New Roman" w:hAnsi="Times New Roman"/>
          <w:sz w:val="28"/>
          <w:szCs w:val="28"/>
          <w:lang w:val="kk-KZ"/>
        </w:rPr>
      </w:pPr>
    </w:p>
    <w:p w14:paraId="143A3487" w14:textId="77777777" w:rsidR="00DC43C8" w:rsidRPr="00364B4D" w:rsidRDefault="00DC43C8" w:rsidP="002D62F6">
      <w:pPr>
        <w:shd w:val="clear" w:color="auto" w:fill="FFFFFF"/>
        <w:spacing w:after="0" w:line="240" w:lineRule="auto"/>
        <w:ind w:firstLine="567"/>
        <w:jc w:val="both"/>
        <w:rPr>
          <w:rFonts w:ascii="Times New Roman" w:hAnsi="Times New Roman"/>
          <w:sz w:val="28"/>
          <w:szCs w:val="28"/>
          <w:lang w:val="kk-KZ"/>
        </w:rPr>
      </w:pPr>
    </w:p>
    <w:p w14:paraId="17FDD5AB" w14:textId="77777777" w:rsidR="00DC43C8" w:rsidRPr="00364B4D" w:rsidRDefault="00DC43C8" w:rsidP="002D62F6">
      <w:pPr>
        <w:shd w:val="clear" w:color="auto" w:fill="FFFFFF"/>
        <w:spacing w:after="0" w:line="240" w:lineRule="auto"/>
        <w:ind w:firstLine="567"/>
        <w:jc w:val="both"/>
        <w:rPr>
          <w:rFonts w:ascii="Times New Roman" w:hAnsi="Times New Roman"/>
          <w:sz w:val="28"/>
          <w:szCs w:val="28"/>
          <w:lang w:val="kk-KZ"/>
        </w:rPr>
      </w:pPr>
    </w:p>
    <w:p w14:paraId="533F1252" w14:textId="77777777" w:rsidR="00A75479" w:rsidRPr="00364B4D" w:rsidRDefault="00A75479" w:rsidP="002D62F6">
      <w:pPr>
        <w:shd w:val="clear" w:color="auto" w:fill="FFFFFF"/>
        <w:spacing w:after="0" w:line="240" w:lineRule="auto"/>
        <w:ind w:firstLine="567"/>
        <w:jc w:val="both"/>
        <w:rPr>
          <w:rFonts w:ascii="Times New Roman" w:hAnsi="Times New Roman"/>
          <w:sz w:val="28"/>
          <w:szCs w:val="28"/>
          <w:lang w:val="kk-KZ"/>
        </w:rPr>
      </w:pPr>
    </w:p>
    <w:p w14:paraId="47B8CE7A" w14:textId="77777777" w:rsidR="00815CAD" w:rsidRPr="00364B4D" w:rsidRDefault="00815CAD" w:rsidP="002D62F6">
      <w:pPr>
        <w:shd w:val="clear" w:color="auto" w:fill="FFFFFF"/>
        <w:spacing w:after="0" w:line="240" w:lineRule="auto"/>
        <w:ind w:firstLine="567"/>
        <w:jc w:val="both"/>
        <w:rPr>
          <w:rFonts w:ascii="Times New Roman" w:hAnsi="Times New Roman"/>
          <w:sz w:val="28"/>
          <w:szCs w:val="28"/>
          <w:lang w:val="kk-KZ"/>
        </w:rPr>
      </w:pPr>
    </w:p>
    <w:p w14:paraId="17D5F816" w14:textId="77777777" w:rsidR="00815CAD" w:rsidRPr="00364B4D" w:rsidRDefault="00815CAD" w:rsidP="002D62F6">
      <w:pPr>
        <w:shd w:val="clear" w:color="auto" w:fill="FFFFFF"/>
        <w:spacing w:after="0" w:line="240" w:lineRule="auto"/>
        <w:ind w:firstLine="567"/>
        <w:jc w:val="both"/>
        <w:rPr>
          <w:rFonts w:ascii="Times New Roman" w:hAnsi="Times New Roman"/>
          <w:sz w:val="28"/>
          <w:szCs w:val="28"/>
          <w:lang w:val="kk-KZ"/>
        </w:rPr>
      </w:pPr>
    </w:p>
    <w:p w14:paraId="069B2EB3" w14:textId="77777777" w:rsidR="00815CAD" w:rsidRPr="00364B4D" w:rsidRDefault="00815CAD" w:rsidP="002D62F6">
      <w:pPr>
        <w:shd w:val="clear" w:color="auto" w:fill="FFFFFF"/>
        <w:spacing w:after="0" w:line="240" w:lineRule="auto"/>
        <w:ind w:firstLine="567"/>
        <w:jc w:val="both"/>
        <w:rPr>
          <w:rFonts w:ascii="Times New Roman" w:hAnsi="Times New Roman"/>
          <w:sz w:val="28"/>
          <w:szCs w:val="28"/>
          <w:lang w:val="kk-KZ"/>
        </w:rPr>
      </w:pPr>
    </w:p>
    <w:p w14:paraId="0A5B402E" w14:textId="77777777" w:rsidR="00815CAD" w:rsidRPr="00364B4D" w:rsidRDefault="00815CAD" w:rsidP="002D62F6">
      <w:pPr>
        <w:shd w:val="clear" w:color="auto" w:fill="FFFFFF"/>
        <w:spacing w:after="0" w:line="240" w:lineRule="auto"/>
        <w:ind w:firstLine="567"/>
        <w:jc w:val="both"/>
        <w:rPr>
          <w:rFonts w:ascii="Times New Roman" w:hAnsi="Times New Roman"/>
          <w:sz w:val="28"/>
          <w:szCs w:val="28"/>
          <w:lang w:val="kk-KZ"/>
        </w:rPr>
      </w:pPr>
    </w:p>
    <w:p w14:paraId="35AEA4B6" w14:textId="77777777" w:rsidR="00A75479" w:rsidRPr="00364B4D" w:rsidRDefault="00A75479" w:rsidP="002D62F6">
      <w:pPr>
        <w:shd w:val="clear" w:color="auto" w:fill="FFFFFF"/>
        <w:spacing w:after="0" w:line="240" w:lineRule="auto"/>
        <w:ind w:firstLine="567"/>
        <w:jc w:val="both"/>
        <w:rPr>
          <w:rFonts w:ascii="Times New Roman" w:hAnsi="Times New Roman"/>
          <w:sz w:val="28"/>
          <w:szCs w:val="28"/>
          <w:lang w:val="kk-KZ"/>
        </w:rPr>
      </w:pPr>
    </w:p>
    <w:p w14:paraId="2AA02CBA"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5DE0B5B5"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10A7CE4D"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10A228E2"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38070F76"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01E905E7"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63940ED6"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420A101F"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171940B8"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3ED482F3"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79B06F47"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00A9F02E"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126FD215"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66DB1A0A"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7E82CFA0"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7B643B7C"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4F4B08BF" w14:textId="77777777" w:rsidR="00750FAA" w:rsidRPr="00364B4D" w:rsidRDefault="00750FAA" w:rsidP="002D62F6">
      <w:pPr>
        <w:shd w:val="clear" w:color="auto" w:fill="FFFFFF"/>
        <w:spacing w:after="0" w:line="240" w:lineRule="auto"/>
        <w:ind w:firstLine="567"/>
        <w:jc w:val="both"/>
        <w:rPr>
          <w:rFonts w:ascii="Times New Roman" w:hAnsi="Times New Roman"/>
          <w:sz w:val="28"/>
          <w:szCs w:val="28"/>
          <w:lang w:val="kk-KZ"/>
        </w:rPr>
      </w:pPr>
    </w:p>
    <w:p w14:paraId="488789F1" w14:textId="77777777" w:rsidR="00572095" w:rsidRPr="00364B4D" w:rsidRDefault="00572095" w:rsidP="002D62F6">
      <w:pPr>
        <w:shd w:val="clear" w:color="auto" w:fill="FFFFFF"/>
        <w:spacing w:after="0" w:line="240" w:lineRule="auto"/>
        <w:ind w:firstLine="567"/>
        <w:jc w:val="both"/>
        <w:rPr>
          <w:rFonts w:ascii="Times New Roman" w:hAnsi="Times New Roman"/>
          <w:sz w:val="28"/>
          <w:szCs w:val="28"/>
          <w:lang w:val="kk-KZ"/>
        </w:rPr>
      </w:pPr>
    </w:p>
    <w:p w14:paraId="4063B7A8" w14:textId="3FBD95BD" w:rsidR="00D0013D" w:rsidRPr="00364B4D" w:rsidRDefault="0023413B" w:rsidP="00DE6DAB">
      <w:pPr>
        <w:pStyle w:val="a3"/>
        <w:numPr>
          <w:ilvl w:val="0"/>
          <w:numId w:val="8"/>
        </w:numPr>
        <w:tabs>
          <w:tab w:val="left" w:pos="851"/>
        </w:tabs>
        <w:spacing w:after="0" w:line="240" w:lineRule="auto"/>
        <w:jc w:val="both"/>
        <w:rPr>
          <w:rFonts w:ascii="Times New Roman" w:hAnsi="Times New Roman"/>
          <w:b/>
          <w:sz w:val="28"/>
          <w:szCs w:val="28"/>
          <w:lang w:val="kk-KZ"/>
        </w:rPr>
      </w:pPr>
      <w:r w:rsidRPr="00364B4D">
        <w:rPr>
          <w:rFonts w:ascii="Times New Roman" w:hAnsi="Times New Roman"/>
          <w:b/>
          <w:sz w:val="28"/>
          <w:szCs w:val="28"/>
          <w:lang w:val="kk-KZ"/>
        </w:rPr>
        <w:lastRenderedPageBreak/>
        <w:t>ЗЕРТТЕУ НӘТИЖЕЛЕРІ ЖӘНЕ ОЛАРДЫ ТАЛҚЫЛАУ</w:t>
      </w:r>
      <w:r w:rsidR="00D0013D" w:rsidRPr="00364B4D">
        <w:rPr>
          <w:rFonts w:ascii="Times New Roman" w:hAnsi="Times New Roman"/>
          <w:b/>
          <w:sz w:val="28"/>
          <w:szCs w:val="28"/>
          <w:lang w:val="kk-KZ"/>
        </w:rPr>
        <w:t xml:space="preserve"> </w:t>
      </w:r>
    </w:p>
    <w:p w14:paraId="4C8978BB" w14:textId="77777777" w:rsidR="00D0013D" w:rsidRPr="00364B4D" w:rsidRDefault="00D0013D" w:rsidP="00D0013D">
      <w:pPr>
        <w:pStyle w:val="a3"/>
        <w:tabs>
          <w:tab w:val="left" w:pos="851"/>
        </w:tabs>
        <w:spacing w:after="0" w:line="240" w:lineRule="auto"/>
        <w:ind w:left="0" w:firstLine="567"/>
        <w:jc w:val="both"/>
        <w:rPr>
          <w:rFonts w:ascii="Times New Roman" w:hAnsi="Times New Roman"/>
          <w:b/>
          <w:sz w:val="28"/>
          <w:szCs w:val="28"/>
          <w:lang w:val="kk-KZ"/>
        </w:rPr>
      </w:pPr>
    </w:p>
    <w:p w14:paraId="50E96976" w14:textId="6DE5212E" w:rsidR="00D0013D" w:rsidRPr="00364B4D" w:rsidRDefault="00D0013D" w:rsidP="00895FCD">
      <w:pPr>
        <w:shd w:val="clear" w:color="auto" w:fill="FFFFFF"/>
        <w:spacing w:after="0" w:line="240" w:lineRule="auto"/>
        <w:ind w:firstLine="567"/>
        <w:jc w:val="both"/>
        <w:rPr>
          <w:rFonts w:ascii="Times New Roman" w:hAnsi="Times New Roman"/>
          <w:b/>
          <w:sz w:val="28"/>
          <w:lang w:val="kk-KZ"/>
        </w:rPr>
      </w:pPr>
      <w:r w:rsidRPr="00364B4D">
        <w:rPr>
          <w:rFonts w:ascii="Times New Roman" w:hAnsi="Times New Roman"/>
          <w:b/>
          <w:sz w:val="28"/>
          <w:szCs w:val="28"/>
          <w:lang w:val="kk-KZ"/>
        </w:rPr>
        <w:t xml:space="preserve">3.1 </w:t>
      </w:r>
      <w:r w:rsidR="00895FCD" w:rsidRPr="00364B4D">
        <w:rPr>
          <w:rFonts w:ascii="Times New Roman" w:hAnsi="Times New Roman"/>
          <w:b/>
          <w:sz w:val="28"/>
          <w:lang w:val="kk-KZ"/>
        </w:rPr>
        <w:t>Нейтрондық-белсендірілген марганецтің (</w:t>
      </w:r>
      <w:r w:rsidR="00895FCD" w:rsidRPr="00364B4D">
        <w:rPr>
          <w:rFonts w:ascii="Times New Roman" w:hAnsi="Times New Roman"/>
          <w:b/>
          <w:sz w:val="28"/>
          <w:vertAlign w:val="superscript"/>
          <w:lang w:val="kk-KZ"/>
        </w:rPr>
        <w:t>56</w:t>
      </w:r>
      <w:r w:rsidR="00895FCD" w:rsidRPr="00364B4D">
        <w:rPr>
          <w:rFonts w:ascii="Times New Roman" w:hAnsi="Times New Roman"/>
          <w:b/>
          <w:sz w:val="28"/>
          <w:lang w:val="kk-KZ"/>
        </w:rPr>
        <w:t>Mn), белсендірілмеген марганец диоксидінің (MnО</w:t>
      </w:r>
      <w:r w:rsidR="00895FCD" w:rsidRPr="00364B4D">
        <w:rPr>
          <w:rFonts w:ascii="Times New Roman" w:hAnsi="Times New Roman"/>
          <w:b/>
          <w:sz w:val="28"/>
          <w:vertAlign w:val="subscript"/>
          <w:lang w:val="kk-KZ"/>
        </w:rPr>
        <w:t>2</w:t>
      </w:r>
      <w:r w:rsidR="00895FCD" w:rsidRPr="00364B4D">
        <w:rPr>
          <w:rFonts w:ascii="Times New Roman" w:hAnsi="Times New Roman"/>
          <w:b/>
          <w:sz w:val="28"/>
          <w:lang w:val="kk-KZ"/>
        </w:rPr>
        <w:t xml:space="preserve">) </w:t>
      </w:r>
      <w:r w:rsidR="006B0559" w:rsidRPr="00364B4D">
        <w:rPr>
          <w:rFonts w:ascii="Times New Roman" w:hAnsi="Times New Roman"/>
          <w:b/>
          <w:sz w:val="28"/>
          <w:lang w:val="kk-KZ"/>
        </w:rPr>
        <w:t xml:space="preserve">ингаляциялық әсерінің </w:t>
      </w:r>
      <w:r w:rsidR="00895FCD" w:rsidRPr="00364B4D">
        <w:rPr>
          <w:rFonts w:ascii="Times New Roman" w:hAnsi="Times New Roman"/>
          <w:b/>
          <w:sz w:val="28"/>
          <w:lang w:val="kk-KZ"/>
        </w:rPr>
        <w:t xml:space="preserve">және сыртқы </w:t>
      </w:r>
      <w:r w:rsidR="00895FCD" w:rsidRPr="00364B4D">
        <w:rPr>
          <w:rFonts w:ascii="Times New Roman" w:hAnsi="Times New Roman"/>
          <w:b/>
          <w:sz w:val="28"/>
        </w:rPr>
        <w:t>γ</w:t>
      </w:r>
      <w:r w:rsidR="00895FCD" w:rsidRPr="00364B4D">
        <w:rPr>
          <w:rFonts w:ascii="Times New Roman" w:hAnsi="Times New Roman"/>
          <w:b/>
          <w:sz w:val="28"/>
          <w:lang w:val="kk-KZ"/>
        </w:rPr>
        <w:t>–сәулелендірудің (</w:t>
      </w:r>
      <w:r w:rsidR="00895FCD" w:rsidRPr="00364B4D">
        <w:rPr>
          <w:rFonts w:ascii="Times New Roman" w:hAnsi="Times New Roman"/>
          <w:b/>
          <w:sz w:val="28"/>
          <w:vertAlign w:val="superscript"/>
          <w:lang w:val="kk-KZ"/>
        </w:rPr>
        <w:t>60</w:t>
      </w:r>
      <w:r w:rsidR="00895FCD" w:rsidRPr="00364B4D">
        <w:rPr>
          <w:rFonts w:ascii="Times New Roman" w:hAnsi="Times New Roman"/>
          <w:b/>
          <w:sz w:val="28"/>
          <w:lang w:val="kk-KZ"/>
        </w:rPr>
        <w:t>Со) (3 және 60 тәулік) егеуқұйрықтардың жалпы салмағына және зертханалық жануарлар мүшелерінің салыстырмалы салмағына әсерін</w:t>
      </w:r>
      <w:r w:rsidR="006B0559" w:rsidRPr="00364B4D">
        <w:rPr>
          <w:rFonts w:ascii="Times New Roman" w:hAnsi="Times New Roman"/>
          <w:b/>
          <w:sz w:val="28"/>
          <w:lang w:val="kk-KZ"/>
        </w:rPr>
        <w:t xml:space="preserve"> зерттеу</w:t>
      </w:r>
      <w:r w:rsidR="00895FCD" w:rsidRPr="00364B4D">
        <w:rPr>
          <w:rFonts w:ascii="Times New Roman" w:hAnsi="Times New Roman"/>
          <w:b/>
          <w:sz w:val="28"/>
          <w:lang w:val="kk-KZ"/>
        </w:rPr>
        <w:t xml:space="preserve"> нәтижелері</w:t>
      </w:r>
      <w:r w:rsidRPr="00364B4D">
        <w:rPr>
          <w:rFonts w:ascii="Times New Roman" w:hAnsi="Times New Roman"/>
          <w:b/>
          <w:sz w:val="28"/>
          <w:szCs w:val="28"/>
          <w:lang w:val="kk-KZ"/>
        </w:rPr>
        <w:t xml:space="preserve">. </w:t>
      </w:r>
    </w:p>
    <w:p w14:paraId="0D7624B1" w14:textId="5ECA3C4E" w:rsidR="00895FCD" w:rsidRPr="00364B4D" w:rsidRDefault="00895FCD" w:rsidP="00895FCD">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Радиобиологиялық зерттеулерді жүргізу кезінде жануарлардың салмағын ескеру қажет, өйткені бұл көрсеткіш сәулеленуден туындаған биологиялық әсерлерді жүзеге асыруда белгілі бір мәнге ие. Жануарлар салмағының артуы биологиялық әсерді төмендететіні анықталды. Жануарлар салмағының артуын әр түрлі дәрежеде болса да, сәулелік синдромның ауырлығына байланысты байқауға болады, сәулеленудің геометриясы өзгерген кезде сақталады. Егеуқұйрықтардың дене салмағының 180-ден 350 г-ға дейін жоғарылауы биологиялық әсердің төмендеуіне әкеледі [11</w:t>
      </w:r>
      <w:r w:rsidR="0087736D">
        <w:rPr>
          <w:rFonts w:ascii="Times New Roman" w:hAnsi="Times New Roman"/>
          <w:sz w:val="28"/>
          <w:szCs w:val="28"/>
          <w:lang w:val="kk-KZ"/>
        </w:rPr>
        <w:t>7</w:t>
      </w:r>
      <w:r w:rsidRPr="00364B4D">
        <w:rPr>
          <w:rFonts w:ascii="Times New Roman" w:hAnsi="Times New Roman"/>
          <w:sz w:val="28"/>
          <w:szCs w:val="28"/>
          <w:lang w:val="kk-KZ"/>
        </w:rPr>
        <w:t>].</w:t>
      </w:r>
    </w:p>
    <w:p w14:paraId="2EC1C438" w14:textId="1E6C2EA1" w:rsidR="00BD2FE9" w:rsidRPr="00364B4D" w:rsidRDefault="00895FCD" w:rsidP="00531C4A">
      <w:pPr>
        <w:autoSpaceDE w:val="0"/>
        <w:autoSpaceDN w:val="0"/>
        <w:adjustRightInd w:val="0"/>
        <w:spacing w:after="0" w:line="240" w:lineRule="auto"/>
        <w:ind w:firstLine="709"/>
        <w:jc w:val="both"/>
        <w:outlineLvl w:val="0"/>
        <w:rPr>
          <w:rFonts w:ascii="Times New Roman" w:hAnsi="Times New Roman"/>
          <w:sz w:val="28"/>
          <w:szCs w:val="28"/>
          <w:lang w:val="kk-KZ"/>
        </w:rPr>
      </w:pPr>
      <w:r w:rsidRPr="00364B4D">
        <w:rPr>
          <w:rFonts w:ascii="Times New Roman" w:hAnsi="Times New Roman"/>
          <w:sz w:val="28"/>
          <w:szCs w:val="28"/>
          <w:lang w:val="kk-KZ"/>
        </w:rPr>
        <w:t xml:space="preserve">Бұл зерттеуде </w:t>
      </w:r>
      <w:r w:rsidR="00531C4A" w:rsidRPr="00364B4D">
        <w:rPr>
          <w:rFonts w:ascii="Times New Roman" w:hAnsi="Times New Roman"/>
          <w:sz w:val="28"/>
          <w:szCs w:val="28"/>
          <w:lang w:val="kk-KZ"/>
        </w:rPr>
        <w:t>белсендірілмеген марганец диоксидімен (MnО</w:t>
      </w:r>
      <w:r w:rsidR="00531C4A" w:rsidRPr="00364B4D">
        <w:rPr>
          <w:rFonts w:ascii="Times New Roman" w:hAnsi="Times New Roman"/>
          <w:sz w:val="28"/>
          <w:szCs w:val="28"/>
          <w:vertAlign w:val="subscript"/>
          <w:lang w:val="kk-KZ"/>
        </w:rPr>
        <w:t>2</w:t>
      </w:r>
      <w:r w:rsidR="00531C4A" w:rsidRPr="00364B4D">
        <w:rPr>
          <w:rFonts w:ascii="Times New Roman" w:hAnsi="Times New Roman"/>
          <w:sz w:val="28"/>
          <w:szCs w:val="28"/>
          <w:lang w:val="kk-KZ"/>
        </w:rPr>
        <w:t xml:space="preserve">) 41, 91 және 100 мГр дозада </w:t>
      </w:r>
      <w:r w:rsidRPr="00364B4D">
        <w:rPr>
          <w:rFonts w:ascii="Times New Roman" w:hAnsi="Times New Roman"/>
          <w:sz w:val="28"/>
          <w:szCs w:val="28"/>
          <w:lang w:val="kk-KZ"/>
        </w:rPr>
        <w:t>ішкі сәулеленуден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және сыртқы γ-сәулелену</w:t>
      </w:r>
      <w:r w:rsidR="00531C4A" w:rsidRPr="00364B4D">
        <w:rPr>
          <w:rFonts w:ascii="Times New Roman" w:hAnsi="Times New Roman"/>
          <w:sz w:val="28"/>
          <w:szCs w:val="28"/>
          <w:lang w:val="kk-KZ"/>
        </w:rPr>
        <w:t>ден</w:t>
      </w:r>
      <w:r w:rsidRPr="00364B4D">
        <w:rPr>
          <w:rFonts w:ascii="Times New Roman" w:hAnsi="Times New Roman"/>
          <w:sz w:val="28"/>
          <w:szCs w:val="28"/>
          <w:lang w:val="kk-KZ"/>
        </w:rPr>
        <w:t xml:space="preserve"> (</w:t>
      </w:r>
      <w:r w:rsidRPr="00364B4D">
        <w:rPr>
          <w:rFonts w:ascii="Times New Roman" w:hAnsi="Times New Roman"/>
          <w:sz w:val="28"/>
          <w:szCs w:val="28"/>
          <w:vertAlign w:val="superscript"/>
          <w:lang w:val="kk-KZ"/>
        </w:rPr>
        <w:t>60</w:t>
      </w:r>
      <w:r w:rsidR="00531C4A" w:rsidRPr="00364B4D">
        <w:rPr>
          <w:rFonts w:ascii="Times New Roman" w:hAnsi="Times New Roman"/>
          <w:sz w:val="28"/>
          <w:szCs w:val="28"/>
          <w:lang w:val="kk-KZ"/>
        </w:rPr>
        <w:t>Со) кейін</w:t>
      </w:r>
      <w:r w:rsidRPr="00364B4D">
        <w:rPr>
          <w:rFonts w:ascii="Times New Roman" w:hAnsi="Times New Roman"/>
          <w:sz w:val="28"/>
          <w:szCs w:val="28"/>
          <w:lang w:val="kk-KZ"/>
        </w:rPr>
        <w:t xml:space="preserve"> жануарлар 3</w:t>
      </w:r>
      <w:r w:rsidR="00531C4A" w:rsidRPr="00364B4D">
        <w:rPr>
          <w:rFonts w:ascii="Times New Roman" w:hAnsi="Times New Roman"/>
          <w:sz w:val="28"/>
          <w:szCs w:val="28"/>
          <w:lang w:val="kk-KZ"/>
        </w:rPr>
        <w:t>-ші</w:t>
      </w:r>
      <w:r w:rsidRPr="00364B4D">
        <w:rPr>
          <w:rFonts w:ascii="Times New Roman" w:hAnsi="Times New Roman"/>
          <w:sz w:val="28"/>
          <w:szCs w:val="28"/>
          <w:lang w:val="kk-KZ"/>
        </w:rPr>
        <w:t xml:space="preserve"> және 60</w:t>
      </w:r>
      <w:r w:rsidR="00531C4A" w:rsidRPr="00364B4D">
        <w:rPr>
          <w:rFonts w:ascii="Times New Roman" w:hAnsi="Times New Roman"/>
          <w:sz w:val="28"/>
          <w:szCs w:val="28"/>
          <w:lang w:val="kk-KZ"/>
        </w:rPr>
        <w:t>-шы</w:t>
      </w:r>
      <w:r w:rsidRPr="00364B4D">
        <w:rPr>
          <w:rFonts w:ascii="Times New Roman" w:hAnsi="Times New Roman"/>
          <w:sz w:val="28"/>
          <w:szCs w:val="28"/>
          <w:lang w:val="kk-KZ"/>
        </w:rPr>
        <w:t xml:space="preserve"> күндері </w:t>
      </w:r>
      <w:r w:rsidR="006B0559" w:rsidRPr="00364B4D">
        <w:rPr>
          <w:rFonts w:ascii="Times New Roman" w:hAnsi="Times New Roman"/>
          <w:sz w:val="28"/>
          <w:szCs w:val="28"/>
          <w:lang w:val="kk-KZ"/>
        </w:rPr>
        <w:t>декапитацияға ұшыратылды</w:t>
      </w:r>
      <w:r w:rsidRPr="00364B4D">
        <w:rPr>
          <w:rFonts w:ascii="Times New Roman" w:hAnsi="Times New Roman"/>
          <w:sz w:val="28"/>
          <w:szCs w:val="28"/>
          <w:lang w:val="kk-KZ"/>
        </w:rPr>
        <w:t>, содан кейін егеуқұйрықтардың</w:t>
      </w:r>
      <w:r w:rsidR="00531C4A" w:rsidRPr="00364B4D">
        <w:rPr>
          <w:rFonts w:ascii="Times New Roman" w:hAnsi="Times New Roman"/>
          <w:sz w:val="28"/>
          <w:szCs w:val="28"/>
          <w:lang w:val="kk-KZ"/>
        </w:rPr>
        <w:t xml:space="preserve"> жалпы дене салмағы</w:t>
      </w:r>
      <w:r w:rsidRPr="00364B4D">
        <w:rPr>
          <w:rFonts w:ascii="Times New Roman" w:hAnsi="Times New Roman"/>
          <w:sz w:val="28"/>
          <w:szCs w:val="28"/>
          <w:lang w:val="kk-KZ"/>
        </w:rPr>
        <w:t xml:space="preserve">, </w:t>
      </w:r>
      <w:r w:rsidR="00531C4A" w:rsidRPr="00364B4D">
        <w:rPr>
          <w:rFonts w:ascii="Times New Roman" w:hAnsi="Times New Roman"/>
          <w:sz w:val="28"/>
          <w:szCs w:val="28"/>
          <w:lang w:val="kk-KZ"/>
        </w:rPr>
        <w:t>бауыр тінінің жалпы салмағы</w:t>
      </w:r>
      <w:r w:rsidRPr="00364B4D">
        <w:rPr>
          <w:rFonts w:ascii="Times New Roman" w:hAnsi="Times New Roman"/>
          <w:sz w:val="28"/>
          <w:szCs w:val="28"/>
          <w:lang w:val="kk-KZ"/>
        </w:rPr>
        <w:t xml:space="preserve"> өлше</w:t>
      </w:r>
      <w:r w:rsidR="00531C4A" w:rsidRPr="00364B4D">
        <w:rPr>
          <w:rFonts w:ascii="Times New Roman" w:hAnsi="Times New Roman"/>
          <w:sz w:val="28"/>
          <w:szCs w:val="28"/>
          <w:lang w:val="kk-KZ"/>
        </w:rPr>
        <w:t>нді</w:t>
      </w:r>
      <w:r w:rsidRPr="00364B4D">
        <w:rPr>
          <w:rFonts w:ascii="Times New Roman" w:hAnsi="Times New Roman"/>
          <w:sz w:val="28"/>
          <w:szCs w:val="28"/>
          <w:lang w:val="kk-KZ"/>
        </w:rPr>
        <w:t xml:space="preserve">. </w:t>
      </w:r>
      <w:r w:rsidR="00531C4A" w:rsidRPr="00364B4D">
        <w:rPr>
          <w:rFonts w:ascii="Times New Roman" w:hAnsi="Times New Roman"/>
          <w:sz w:val="28"/>
          <w:szCs w:val="28"/>
          <w:lang w:val="kk-KZ"/>
        </w:rPr>
        <w:t>Эксперименттік</w:t>
      </w:r>
      <w:r w:rsidRPr="00364B4D">
        <w:rPr>
          <w:rFonts w:ascii="Times New Roman" w:hAnsi="Times New Roman"/>
          <w:sz w:val="28"/>
          <w:szCs w:val="28"/>
          <w:lang w:val="kk-KZ"/>
        </w:rPr>
        <w:t xml:space="preserve"> жануарлардың салмағы аптасына 3 рет электронды </w:t>
      </w:r>
      <w:r w:rsidR="00531C4A" w:rsidRPr="00364B4D">
        <w:rPr>
          <w:rFonts w:ascii="Times New Roman" w:hAnsi="Times New Roman"/>
          <w:sz w:val="28"/>
          <w:szCs w:val="28"/>
          <w:lang w:val="kk-KZ"/>
        </w:rPr>
        <w:t>таразыда</w:t>
      </w:r>
      <w:r w:rsidRPr="00364B4D">
        <w:rPr>
          <w:rFonts w:ascii="Times New Roman" w:hAnsi="Times New Roman"/>
          <w:sz w:val="28"/>
          <w:szCs w:val="28"/>
          <w:lang w:val="kk-KZ"/>
        </w:rPr>
        <w:t xml:space="preserve"> өлшенді</w:t>
      </w:r>
      <w:r w:rsidR="00A54E20" w:rsidRPr="00364B4D">
        <w:rPr>
          <w:rFonts w:ascii="Times New Roman" w:hAnsi="Times New Roman"/>
          <w:sz w:val="28"/>
          <w:szCs w:val="28"/>
          <w:lang w:val="kk-KZ"/>
        </w:rPr>
        <w:t xml:space="preserve"> (Capacity: 300gx0.01g).</w:t>
      </w:r>
    </w:p>
    <w:p w14:paraId="5B6C40E0" w14:textId="4456E271" w:rsidR="00A75479" w:rsidRPr="00364B4D" w:rsidRDefault="00A75479" w:rsidP="00531C4A">
      <w:pPr>
        <w:autoSpaceDE w:val="0"/>
        <w:autoSpaceDN w:val="0"/>
        <w:adjustRightInd w:val="0"/>
        <w:spacing w:after="0" w:line="240" w:lineRule="auto"/>
        <w:ind w:firstLine="709"/>
        <w:jc w:val="both"/>
        <w:outlineLvl w:val="0"/>
        <w:rPr>
          <w:rFonts w:ascii="Times New Roman" w:hAnsi="Times New Roman"/>
          <w:sz w:val="28"/>
          <w:szCs w:val="28"/>
          <w:lang w:val="kk-KZ"/>
        </w:rPr>
      </w:pPr>
      <w:r w:rsidRPr="00364B4D">
        <w:rPr>
          <w:rFonts w:ascii="Times New Roman" w:hAnsi="Times New Roman"/>
          <w:sz w:val="28"/>
          <w:szCs w:val="28"/>
          <w:lang w:val="kk-KZ"/>
        </w:rPr>
        <w:t>Егеуқұйрықтар салмағынынң сандық мәліметтерінің қалыпты таралуын ескере отырып, салыстырмалы талдау ANOVA дисперсиялық талдауын қолданумен жүргізілді.</w:t>
      </w:r>
    </w:p>
    <w:p w14:paraId="784A355A" w14:textId="4D8D571D" w:rsidR="00D41036" w:rsidRPr="00364B4D" w:rsidRDefault="002C0665" w:rsidP="00D41036">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ab/>
        <w:t>Зерттеу нәтижесі бойынша зерттелетін топтар арасында 3-ші, 14-ші және 60-шы тәулікте жануарлардың салыстырмалы салмағында статистикалық мәнді айырмашылықтар анықталған жоқ. Сондық ары қарай апостериорлы салыстыру, яғни жеке топтар арасында зерттеулер жүргізілмеді.</w:t>
      </w:r>
    </w:p>
    <w:p w14:paraId="549DA624" w14:textId="0D080BE0" w:rsidR="002C0665" w:rsidRPr="00364B4D" w:rsidRDefault="002C0665" w:rsidP="002C0665">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Бірінші топта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Mnх1, V-MnO</w:t>
      </w:r>
      <w:r w:rsidRPr="00364B4D">
        <w:rPr>
          <w:rFonts w:ascii="Times New Roman" w:hAnsi="Times New Roman"/>
          <w:sz w:val="28"/>
          <w:szCs w:val="28"/>
          <w:vertAlign w:val="subscript"/>
          <w:lang w:val="kk-KZ"/>
        </w:rPr>
        <w:t xml:space="preserve">2 </w:t>
      </w:r>
      <w:r w:rsidRPr="00364B4D">
        <w:rPr>
          <w:rFonts w:ascii="Times New Roman" w:hAnsi="Times New Roman"/>
          <w:sz w:val="28"/>
          <w:szCs w:val="28"/>
          <w:lang w:val="kk-KZ"/>
        </w:rPr>
        <w:t>және бақылау тобында салмақтың жоспар</w:t>
      </w:r>
      <w:r w:rsidR="00991012" w:rsidRPr="00364B4D">
        <w:rPr>
          <w:rFonts w:ascii="Times New Roman" w:hAnsi="Times New Roman"/>
          <w:sz w:val="28"/>
          <w:szCs w:val="28"/>
          <w:lang w:val="kk-KZ"/>
        </w:rPr>
        <w:t>лы жоғарылауы байқалады (сурет 2</w:t>
      </w:r>
      <w:r w:rsidRPr="00364B4D">
        <w:rPr>
          <w:rFonts w:ascii="Times New Roman" w:hAnsi="Times New Roman"/>
          <w:sz w:val="28"/>
          <w:szCs w:val="28"/>
          <w:lang w:val="kk-KZ"/>
        </w:rPr>
        <w:t>). Ал IІ-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Mnх2, ІІІ-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Mnх4, IV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 xml:space="preserve">Co топтарында жоғарылау қатты белсенді емес, ал 60-шы күні жануарлардың салмағы біраз төмендейді. 2-кестеде жануарлардың </w:t>
      </w:r>
      <w:r w:rsidR="00B60179" w:rsidRPr="00364B4D">
        <w:rPr>
          <w:rFonts w:ascii="Times New Roman" w:hAnsi="Times New Roman"/>
          <w:sz w:val="28"/>
          <w:szCs w:val="28"/>
          <w:lang w:val="kk-KZ"/>
        </w:rPr>
        <w:t xml:space="preserve">салыстырмалы </w:t>
      </w:r>
      <w:r w:rsidRPr="00364B4D">
        <w:rPr>
          <w:rFonts w:ascii="Times New Roman" w:hAnsi="Times New Roman"/>
          <w:sz w:val="28"/>
          <w:szCs w:val="28"/>
          <w:lang w:val="kk-KZ"/>
        </w:rPr>
        <w:t xml:space="preserve">салмағы көрсетілген, мәліметтер </w:t>
      </w:r>
      <w:r w:rsidR="00B60179" w:rsidRPr="00364B4D">
        <w:rPr>
          <w:rFonts w:ascii="Times New Roman" w:hAnsi="Times New Roman"/>
          <w:sz w:val="28"/>
          <w:szCs w:val="28"/>
          <w:lang w:val="kk-KZ"/>
        </w:rPr>
        <w:t>орташа -</w:t>
      </w:r>
      <w:r w:rsidRPr="00364B4D">
        <w:rPr>
          <w:rFonts w:ascii="Times New Roman" w:hAnsi="Times New Roman"/>
          <w:sz w:val="28"/>
          <w:szCs w:val="28"/>
          <w:lang w:val="kk-KZ"/>
        </w:rPr>
        <w:t>M,</w:t>
      </w:r>
      <w:r w:rsidR="00B60179" w:rsidRPr="00364B4D">
        <w:rPr>
          <w:rFonts w:ascii="Times New Roman" w:hAnsi="Times New Roman"/>
          <w:sz w:val="28"/>
          <w:szCs w:val="28"/>
          <w:lang w:val="kk-KZ"/>
        </w:rPr>
        <w:t xml:space="preserve"> стандартты ауытқу және</w:t>
      </w:r>
      <w:r w:rsidRPr="00364B4D">
        <w:rPr>
          <w:rFonts w:ascii="Times New Roman" w:hAnsi="Times New Roman"/>
          <w:sz w:val="28"/>
          <w:szCs w:val="28"/>
          <w:lang w:val="kk-KZ"/>
        </w:rPr>
        <w:t xml:space="preserve"> сенімділік аралығы түрінде берілген.</w:t>
      </w:r>
    </w:p>
    <w:p w14:paraId="51EDA984" w14:textId="31DF0A5F"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258D157B"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307DD212"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222A4278"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4A44BAFA"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49C5EA4D"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48BA71E0"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65F0D3D4"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62FB5D4E"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60376BC0"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6DD1A595"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sectPr w:rsidR="00D41036" w:rsidRPr="00364B4D" w:rsidSect="00904BF4">
          <w:footerReference w:type="default" r:id="rId15"/>
          <w:type w:val="continuous"/>
          <w:pgSz w:w="11906" w:h="16838"/>
          <w:pgMar w:top="1134" w:right="567" w:bottom="1134" w:left="1701" w:header="709" w:footer="709" w:gutter="0"/>
          <w:cols w:space="708"/>
          <w:docGrid w:linePitch="360"/>
        </w:sectPr>
      </w:pPr>
    </w:p>
    <w:p w14:paraId="6B2766C4" w14:textId="501C1FED" w:rsidR="00D41036" w:rsidRPr="00364B4D" w:rsidRDefault="00D41036" w:rsidP="00D41036">
      <w:pPr>
        <w:spacing w:after="0" w:line="240" w:lineRule="auto"/>
        <w:rPr>
          <w:rFonts w:ascii="Times New Roman" w:hAnsi="Times New Roman"/>
          <w:sz w:val="28"/>
          <w:szCs w:val="28"/>
          <w:lang w:val="kk-KZ"/>
        </w:rPr>
      </w:pPr>
      <w:r w:rsidRPr="00364B4D">
        <w:rPr>
          <w:rFonts w:ascii="Times New Roman" w:hAnsi="Times New Roman"/>
          <w:sz w:val="28"/>
          <w:szCs w:val="28"/>
          <w:lang w:val="kk-KZ"/>
        </w:rPr>
        <w:lastRenderedPageBreak/>
        <w:t xml:space="preserve">Кесте 2 – </w:t>
      </w:r>
      <w:r w:rsidR="00A75479" w:rsidRPr="00364B4D">
        <w:rPr>
          <w:rFonts w:ascii="Times New Roman" w:hAnsi="Times New Roman"/>
          <w:sz w:val="28"/>
          <w:szCs w:val="28"/>
          <w:lang w:val="kk-KZ"/>
        </w:rPr>
        <w:t xml:space="preserve">ANOVA зерттеу топтарында 3-ші, 14-ші және 60-шы тәулікте </w:t>
      </w:r>
      <w:r w:rsidRPr="00364B4D">
        <w:rPr>
          <w:rFonts w:ascii="Times New Roman" w:hAnsi="Times New Roman"/>
          <w:sz w:val="28"/>
          <w:szCs w:val="28"/>
          <w:lang w:val="kk-KZ"/>
        </w:rPr>
        <w:t xml:space="preserve">эксперименттік жануарлардың </w:t>
      </w:r>
      <w:r w:rsidR="002C0665" w:rsidRPr="00364B4D">
        <w:rPr>
          <w:rFonts w:ascii="Times New Roman" w:hAnsi="Times New Roman"/>
          <w:sz w:val="28"/>
          <w:szCs w:val="28"/>
          <w:lang w:val="kk-KZ"/>
        </w:rPr>
        <w:t xml:space="preserve">салыстырмалы </w:t>
      </w:r>
      <w:r w:rsidRPr="00364B4D">
        <w:rPr>
          <w:rFonts w:ascii="Times New Roman" w:hAnsi="Times New Roman"/>
          <w:sz w:val="28"/>
          <w:szCs w:val="28"/>
          <w:lang w:val="kk-KZ"/>
        </w:rPr>
        <w:t xml:space="preserve">салмағы  </w:t>
      </w:r>
    </w:p>
    <w:p w14:paraId="4AAC2378"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9"/>
        <w:gridCol w:w="708"/>
        <w:gridCol w:w="1276"/>
        <w:gridCol w:w="709"/>
        <w:gridCol w:w="709"/>
        <w:gridCol w:w="708"/>
        <w:gridCol w:w="709"/>
        <w:gridCol w:w="1276"/>
        <w:gridCol w:w="850"/>
        <w:gridCol w:w="851"/>
        <w:gridCol w:w="850"/>
        <w:gridCol w:w="709"/>
        <w:gridCol w:w="1276"/>
        <w:gridCol w:w="850"/>
        <w:gridCol w:w="993"/>
      </w:tblGrid>
      <w:tr w:rsidR="00D41036" w:rsidRPr="00364B4D" w14:paraId="25B4E17F" w14:textId="77777777" w:rsidTr="00972ED9">
        <w:trPr>
          <w:trHeight w:val="203"/>
        </w:trPr>
        <w:tc>
          <w:tcPr>
            <w:tcW w:w="1418" w:type="dxa"/>
            <w:vMerge w:val="restart"/>
            <w:shd w:val="clear" w:color="auto" w:fill="auto"/>
          </w:tcPr>
          <w:p w14:paraId="2EEE5CA6"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Зерттеле-тін топтар</w:t>
            </w:r>
          </w:p>
        </w:tc>
        <w:tc>
          <w:tcPr>
            <w:tcW w:w="4111" w:type="dxa"/>
            <w:gridSpan w:val="5"/>
            <w:shd w:val="clear" w:color="auto" w:fill="auto"/>
          </w:tcPr>
          <w:p w14:paraId="09651FEE"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lang w:val="kk-KZ"/>
              </w:rPr>
            </w:pPr>
            <w:r w:rsidRPr="00364B4D">
              <w:rPr>
                <w:rFonts w:ascii="Times New Roman" w:hAnsi="Times New Roman"/>
                <w:sz w:val="28"/>
                <w:szCs w:val="28"/>
                <w:lang w:val="kk-KZ"/>
              </w:rPr>
              <w:t>3-ші тәулікте</w:t>
            </w:r>
          </w:p>
        </w:tc>
        <w:tc>
          <w:tcPr>
            <w:tcW w:w="4394" w:type="dxa"/>
            <w:gridSpan w:val="5"/>
          </w:tcPr>
          <w:p w14:paraId="078695DA"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lang w:val="kk-KZ"/>
              </w:rPr>
            </w:pPr>
            <w:r w:rsidRPr="00364B4D">
              <w:rPr>
                <w:rFonts w:ascii="Times New Roman" w:hAnsi="Times New Roman"/>
                <w:sz w:val="28"/>
                <w:szCs w:val="28"/>
                <w:lang w:val="kk-KZ"/>
              </w:rPr>
              <w:t>14-ші тәулікте</w:t>
            </w:r>
          </w:p>
        </w:tc>
        <w:tc>
          <w:tcPr>
            <w:tcW w:w="4678" w:type="dxa"/>
            <w:gridSpan w:val="5"/>
          </w:tcPr>
          <w:p w14:paraId="512F7C00"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lang w:val="kk-KZ"/>
              </w:rPr>
            </w:pPr>
            <w:r w:rsidRPr="00364B4D">
              <w:rPr>
                <w:rFonts w:ascii="Times New Roman" w:hAnsi="Times New Roman"/>
                <w:sz w:val="28"/>
                <w:szCs w:val="28"/>
                <w:lang w:val="kk-KZ"/>
              </w:rPr>
              <w:t>60-шы тәулікте</w:t>
            </w:r>
          </w:p>
        </w:tc>
      </w:tr>
      <w:tr w:rsidR="00465D2B" w:rsidRPr="00364B4D" w14:paraId="0689C01B" w14:textId="77777777" w:rsidTr="00A75479">
        <w:trPr>
          <w:trHeight w:val="932"/>
        </w:trPr>
        <w:tc>
          <w:tcPr>
            <w:tcW w:w="1418" w:type="dxa"/>
            <w:vMerge/>
            <w:shd w:val="clear" w:color="auto" w:fill="auto"/>
          </w:tcPr>
          <w:p w14:paraId="273B8248"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p>
        </w:tc>
        <w:tc>
          <w:tcPr>
            <w:tcW w:w="709" w:type="dxa"/>
            <w:vMerge w:val="restart"/>
            <w:shd w:val="clear" w:color="auto" w:fill="auto"/>
          </w:tcPr>
          <w:p w14:paraId="3101C006"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М</w:t>
            </w:r>
          </w:p>
        </w:tc>
        <w:tc>
          <w:tcPr>
            <w:tcW w:w="708" w:type="dxa"/>
            <w:vMerge w:val="restart"/>
            <w:shd w:val="clear" w:color="auto" w:fill="auto"/>
          </w:tcPr>
          <w:p w14:paraId="2B30850A"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en-US"/>
              </w:rPr>
            </w:pPr>
            <w:r w:rsidRPr="00364B4D">
              <w:rPr>
                <w:rFonts w:ascii="Times New Roman" w:hAnsi="Times New Roman"/>
                <w:sz w:val="28"/>
                <w:szCs w:val="28"/>
                <w:lang w:val="en-US"/>
              </w:rPr>
              <w:t>SD</w:t>
            </w:r>
          </w:p>
        </w:tc>
        <w:tc>
          <w:tcPr>
            <w:tcW w:w="1276" w:type="dxa"/>
            <w:vMerge w:val="restart"/>
            <w:shd w:val="clear" w:color="auto" w:fill="auto"/>
          </w:tcPr>
          <w:p w14:paraId="7F6CA8D2"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en-US"/>
              </w:rPr>
            </w:pPr>
            <w:r w:rsidRPr="00364B4D">
              <w:rPr>
                <w:rFonts w:ascii="Times New Roman" w:hAnsi="Times New Roman"/>
                <w:sz w:val="28"/>
                <w:szCs w:val="28"/>
                <w:lang w:val="kk-KZ"/>
              </w:rPr>
              <w:t>95% СА</w:t>
            </w:r>
          </w:p>
        </w:tc>
        <w:tc>
          <w:tcPr>
            <w:tcW w:w="1418" w:type="dxa"/>
            <w:gridSpan w:val="2"/>
            <w:shd w:val="clear" w:color="auto" w:fill="auto"/>
          </w:tcPr>
          <w:p w14:paraId="0695787A"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en-US"/>
              </w:rPr>
            </w:pPr>
            <w:proofErr w:type="spellStart"/>
            <w:r w:rsidRPr="00364B4D">
              <w:rPr>
                <w:rFonts w:ascii="Times New Roman" w:hAnsi="Times New Roman"/>
                <w:bCs/>
                <w:sz w:val="28"/>
                <w:szCs w:val="28"/>
              </w:rPr>
              <w:t>Дисперсияның</w:t>
            </w:r>
            <w:proofErr w:type="spellEnd"/>
            <w:r w:rsidRPr="00364B4D">
              <w:rPr>
                <w:rFonts w:ascii="Times New Roman" w:hAnsi="Times New Roman"/>
                <w:bCs/>
                <w:sz w:val="28"/>
                <w:szCs w:val="28"/>
              </w:rPr>
              <w:t xml:space="preserve"> </w:t>
            </w:r>
            <w:proofErr w:type="spellStart"/>
            <w:r w:rsidRPr="00364B4D">
              <w:rPr>
                <w:rFonts w:ascii="Times New Roman" w:hAnsi="Times New Roman"/>
                <w:bCs/>
                <w:sz w:val="28"/>
                <w:szCs w:val="28"/>
              </w:rPr>
              <w:t>біртектілік</w:t>
            </w:r>
            <w:proofErr w:type="spellEnd"/>
            <w:r w:rsidRPr="00364B4D">
              <w:rPr>
                <w:rFonts w:ascii="Times New Roman" w:hAnsi="Times New Roman"/>
                <w:bCs/>
                <w:sz w:val="28"/>
                <w:szCs w:val="28"/>
              </w:rPr>
              <w:t xml:space="preserve"> </w:t>
            </w:r>
            <w:proofErr w:type="spellStart"/>
            <w:r w:rsidRPr="00364B4D">
              <w:rPr>
                <w:rFonts w:ascii="Times New Roman" w:hAnsi="Times New Roman"/>
                <w:bCs/>
                <w:sz w:val="28"/>
                <w:szCs w:val="28"/>
              </w:rPr>
              <w:t>критериясы</w:t>
            </w:r>
            <w:proofErr w:type="spellEnd"/>
          </w:p>
        </w:tc>
        <w:tc>
          <w:tcPr>
            <w:tcW w:w="708" w:type="dxa"/>
            <w:vMerge w:val="restart"/>
          </w:tcPr>
          <w:p w14:paraId="2F3BA149"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М</w:t>
            </w:r>
          </w:p>
        </w:tc>
        <w:tc>
          <w:tcPr>
            <w:tcW w:w="709" w:type="dxa"/>
            <w:vMerge w:val="restart"/>
          </w:tcPr>
          <w:p w14:paraId="1DA73381"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en-US"/>
              </w:rPr>
            </w:pPr>
            <w:r w:rsidRPr="00364B4D">
              <w:rPr>
                <w:rFonts w:ascii="Times New Roman" w:hAnsi="Times New Roman"/>
                <w:sz w:val="28"/>
                <w:szCs w:val="28"/>
                <w:lang w:val="en-US"/>
              </w:rPr>
              <w:t>SD</w:t>
            </w:r>
          </w:p>
        </w:tc>
        <w:tc>
          <w:tcPr>
            <w:tcW w:w="1276" w:type="dxa"/>
            <w:vMerge w:val="restart"/>
          </w:tcPr>
          <w:p w14:paraId="326FA85E" w14:textId="77777777" w:rsidR="00D41036" w:rsidRPr="00364B4D" w:rsidRDefault="00D41036" w:rsidP="00C3138F">
            <w:pPr>
              <w:spacing w:after="0" w:line="240" w:lineRule="auto"/>
              <w:jc w:val="both"/>
              <w:rPr>
                <w:rFonts w:ascii="Times New Roman" w:hAnsi="Times New Roman"/>
                <w:sz w:val="28"/>
                <w:szCs w:val="28"/>
              </w:rPr>
            </w:pPr>
            <w:r w:rsidRPr="00364B4D">
              <w:rPr>
                <w:rFonts w:ascii="Times New Roman" w:hAnsi="Times New Roman"/>
                <w:sz w:val="28"/>
                <w:szCs w:val="28"/>
                <w:lang w:val="kk-KZ"/>
              </w:rPr>
              <w:t>95% СА</w:t>
            </w:r>
          </w:p>
        </w:tc>
        <w:tc>
          <w:tcPr>
            <w:tcW w:w="1701" w:type="dxa"/>
            <w:gridSpan w:val="2"/>
          </w:tcPr>
          <w:p w14:paraId="009AE316" w14:textId="77777777" w:rsidR="00D41036" w:rsidRPr="00364B4D" w:rsidRDefault="00D41036" w:rsidP="00C3138F">
            <w:pPr>
              <w:spacing w:after="0" w:line="240" w:lineRule="auto"/>
              <w:jc w:val="center"/>
              <w:rPr>
                <w:rFonts w:ascii="Times New Roman" w:hAnsi="Times New Roman"/>
                <w:sz w:val="28"/>
                <w:szCs w:val="28"/>
                <w:lang w:val="kk-KZ"/>
              </w:rPr>
            </w:pPr>
            <w:proofErr w:type="spellStart"/>
            <w:r w:rsidRPr="00364B4D">
              <w:rPr>
                <w:rFonts w:ascii="Times New Roman" w:hAnsi="Times New Roman"/>
                <w:bCs/>
                <w:sz w:val="28"/>
                <w:szCs w:val="28"/>
              </w:rPr>
              <w:t>Дисперсияның</w:t>
            </w:r>
            <w:proofErr w:type="spellEnd"/>
            <w:r w:rsidRPr="00364B4D">
              <w:rPr>
                <w:rFonts w:ascii="Times New Roman" w:hAnsi="Times New Roman"/>
                <w:bCs/>
                <w:sz w:val="28"/>
                <w:szCs w:val="28"/>
              </w:rPr>
              <w:t xml:space="preserve"> </w:t>
            </w:r>
            <w:proofErr w:type="spellStart"/>
            <w:r w:rsidRPr="00364B4D">
              <w:rPr>
                <w:rFonts w:ascii="Times New Roman" w:hAnsi="Times New Roman"/>
                <w:bCs/>
                <w:sz w:val="28"/>
                <w:szCs w:val="28"/>
              </w:rPr>
              <w:t>біртектілік</w:t>
            </w:r>
            <w:proofErr w:type="spellEnd"/>
            <w:r w:rsidRPr="00364B4D">
              <w:rPr>
                <w:rFonts w:ascii="Times New Roman" w:hAnsi="Times New Roman"/>
                <w:bCs/>
                <w:sz w:val="28"/>
                <w:szCs w:val="28"/>
              </w:rPr>
              <w:t xml:space="preserve"> </w:t>
            </w:r>
            <w:proofErr w:type="spellStart"/>
            <w:r w:rsidRPr="00364B4D">
              <w:rPr>
                <w:rFonts w:ascii="Times New Roman" w:hAnsi="Times New Roman"/>
                <w:bCs/>
                <w:sz w:val="28"/>
                <w:szCs w:val="28"/>
              </w:rPr>
              <w:t>критериясы</w:t>
            </w:r>
            <w:proofErr w:type="spellEnd"/>
          </w:p>
        </w:tc>
        <w:tc>
          <w:tcPr>
            <w:tcW w:w="850" w:type="dxa"/>
            <w:vMerge w:val="restart"/>
          </w:tcPr>
          <w:p w14:paraId="51067AAA"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lang w:val="kk-KZ"/>
              </w:rPr>
            </w:pPr>
            <w:r w:rsidRPr="00364B4D">
              <w:rPr>
                <w:rFonts w:ascii="Times New Roman" w:hAnsi="Times New Roman"/>
                <w:sz w:val="28"/>
                <w:szCs w:val="28"/>
                <w:lang w:val="kk-KZ"/>
              </w:rPr>
              <w:t>М</w:t>
            </w:r>
          </w:p>
        </w:tc>
        <w:tc>
          <w:tcPr>
            <w:tcW w:w="709" w:type="dxa"/>
            <w:vMerge w:val="restart"/>
          </w:tcPr>
          <w:p w14:paraId="009CA407"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lang w:val="en-US"/>
              </w:rPr>
            </w:pPr>
            <w:r w:rsidRPr="00364B4D">
              <w:rPr>
                <w:rFonts w:ascii="Times New Roman" w:hAnsi="Times New Roman"/>
                <w:sz w:val="28"/>
                <w:szCs w:val="28"/>
                <w:lang w:val="en-US"/>
              </w:rPr>
              <w:t>SD</w:t>
            </w:r>
          </w:p>
        </w:tc>
        <w:tc>
          <w:tcPr>
            <w:tcW w:w="1276" w:type="dxa"/>
            <w:vMerge w:val="restart"/>
          </w:tcPr>
          <w:p w14:paraId="144D5E70" w14:textId="77777777" w:rsidR="00D41036" w:rsidRPr="00364B4D" w:rsidRDefault="00D41036" w:rsidP="00C3138F">
            <w:pPr>
              <w:spacing w:after="0" w:line="240" w:lineRule="auto"/>
              <w:jc w:val="center"/>
              <w:rPr>
                <w:rFonts w:ascii="Times New Roman" w:hAnsi="Times New Roman"/>
                <w:sz w:val="28"/>
                <w:szCs w:val="28"/>
                <w:lang w:val="kk-KZ"/>
              </w:rPr>
            </w:pPr>
            <w:r w:rsidRPr="00364B4D">
              <w:rPr>
                <w:rFonts w:ascii="Times New Roman" w:hAnsi="Times New Roman"/>
                <w:sz w:val="28"/>
                <w:szCs w:val="28"/>
                <w:lang w:val="kk-KZ"/>
              </w:rPr>
              <w:t>95% СА</w:t>
            </w:r>
          </w:p>
        </w:tc>
        <w:tc>
          <w:tcPr>
            <w:tcW w:w="1843" w:type="dxa"/>
            <w:gridSpan w:val="2"/>
          </w:tcPr>
          <w:p w14:paraId="772CA383" w14:textId="77777777" w:rsidR="00D41036" w:rsidRPr="00364B4D" w:rsidRDefault="00D41036" w:rsidP="00C3138F">
            <w:pPr>
              <w:spacing w:after="0" w:line="240" w:lineRule="auto"/>
              <w:jc w:val="center"/>
              <w:rPr>
                <w:rFonts w:ascii="Times New Roman" w:hAnsi="Times New Roman"/>
                <w:sz w:val="28"/>
                <w:szCs w:val="28"/>
                <w:lang w:val="kk-KZ"/>
              </w:rPr>
            </w:pPr>
            <w:proofErr w:type="spellStart"/>
            <w:r w:rsidRPr="00364B4D">
              <w:rPr>
                <w:rFonts w:ascii="Times New Roman" w:hAnsi="Times New Roman"/>
                <w:bCs/>
                <w:sz w:val="28"/>
                <w:szCs w:val="28"/>
              </w:rPr>
              <w:t>Дисперсияның</w:t>
            </w:r>
            <w:proofErr w:type="spellEnd"/>
            <w:r w:rsidRPr="00364B4D">
              <w:rPr>
                <w:rFonts w:ascii="Times New Roman" w:hAnsi="Times New Roman"/>
                <w:bCs/>
                <w:sz w:val="28"/>
                <w:szCs w:val="28"/>
              </w:rPr>
              <w:t xml:space="preserve"> </w:t>
            </w:r>
            <w:proofErr w:type="spellStart"/>
            <w:r w:rsidRPr="00364B4D">
              <w:rPr>
                <w:rFonts w:ascii="Times New Roman" w:hAnsi="Times New Roman"/>
                <w:bCs/>
                <w:sz w:val="28"/>
                <w:szCs w:val="28"/>
              </w:rPr>
              <w:t>біртектілік</w:t>
            </w:r>
            <w:proofErr w:type="spellEnd"/>
            <w:r w:rsidRPr="00364B4D">
              <w:rPr>
                <w:rFonts w:ascii="Times New Roman" w:hAnsi="Times New Roman"/>
                <w:bCs/>
                <w:sz w:val="28"/>
                <w:szCs w:val="28"/>
              </w:rPr>
              <w:t xml:space="preserve"> </w:t>
            </w:r>
            <w:proofErr w:type="spellStart"/>
            <w:r w:rsidRPr="00364B4D">
              <w:rPr>
                <w:rFonts w:ascii="Times New Roman" w:hAnsi="Times New Roman"/>
                <w:bCs/>
                <w:sz w:val="28"/>
                <w:szCs w:val="28"/>
              </w:rPr>
              <w:t>критериясы</w:t>
            </w:r>
            <w:proofErr w:type="spellEnd"/>
          </w:p>
        </w:tc>
      </w:tr>
      <w:tr w:rsidR="00465D2B" w:rsidRPr="00364B4D" w14:paraId="324ED3D7" w14:textId="77777777" w:rsidTr="00A75479">
        <w:trPr>
          <w:trHeight w:val="202"/>
        </w:trPr>
        <w:tc>
          <w:tcPr>
            <w:tcW w:w="1418" w:type="dxa"/>
            <w:vMerge/>
            <w:shd w:val="clear" w:color="auto" w:fill="auto"/>
          </w:tcPr>
          <w:p w14:paraId="6D9B9011"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en-US"/>
              </w:rPr>
            </w:pPr>
          </w:p>
        </w:tc>
        <w:tc>
          <w:tcPr>
            <w:tcW w:w="709" w:type="dxa"/>
            <w:vMerge/>
            <w:shd w:val="clear" w:color="auto" w:fill="auto"/>
          </w:tcPr>
          <w:p w14:paraId="03F2C83A"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p>
        </w:tc>
        <w:tc>
          <w:tcPr>
            <w:tcW w:w="708" w:type="dxa"/>
            <w:vMerge/>
            <w:shd w:val="clear" w:color="auto" w:fill="auto"/>
          </w:tcPr>
          <w:p w14:paraId="13F809B4"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en-US"/>
              </w:rPr>
            </w:pPr>
          </w:p>
        </w:tc>
        <w:tc>
          <w:tcPr>
            <w:tcW w:w="1276" w:type="dxa"/>
            <w:vMerge/>
            <w:shd w:val="clear" w:color="auto" w:fill="auto"/>
          </w:tcPr>
          <w:p w14:paraId="2D98ED72"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p>
        </w:tc>
        <w:tc>
          <w:tcPr>
            <w:tcW w:w="709" w:type="dxa"/>
            <w:shd w:val="clear" w:color="auto" w:fill="auto"/>
          </w:tcPr>
          <w:p w14:paraId="5EDA0AF3"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lang w:val="kk-KZ"/>
              </w:rPr>
            </w:pPr>
            <w:r w:rsidRPr="00364B4D">
              <w:rPr>
                <w:rFonts w:ascii="Times New Roman" w:hAnsi="Times New Roman"/>
                <w:sz w:val="28"/>
                <w:szCs w:val="28"/>
              </w:rPr>
              <w:t>F</w:t>
            </w:r>
          </w:p>
        </w:tc>
        <w:tc>
          <w:tcPr>
            <w:tcW w:w="709" w:type="dxa"/>
            <w:shd w:val="clear" w:color="auto" w:fill="auto"/>
          </w:tcPr>
          <w:p w14:paraId="6DE2F2A0" w14:textId="41C48471" w:rsidR="00D41036" w:rsidRPr="00364B4D" w:rsidRDefault="001A097A" w:rsidP="00C3138F">
            <w:pPr>
              <w:autoSpaceDE w:val="0"/>
              <w:autoSpaceDN w:val="0"/>
              <w:adjustRightInd w:val="0"/>
              <w:spacing w:after="0" w:line="240" w:lineRule="auto"/>
              <w:jc w:val="center"/>
              <w:rPr>
                <w:rFonts w:ascii="Times New Roman" w:hAnsi="Times New Roman"/>
                <w:sz w:val="28"/>
                <w:szCs w:val="28"/>
                <w:lang w:val="kk-KZ"/>
              </w:rPr>
            </w:pPr>
            <w:r w:rsidRPr="00364B4D">
              <w:rPr>
                <w:rFonts w:ascii="Times New Roman" w:hAnsi="Times New Roman"/>
                <w:sz w:val="28"/>
                <w:szCs w:val="28"/>
                <w:lang w:val="kk-KZ"/>
              </w:rPr>
              <w:t>р</w:t>
            </w:r>
          </w:p>
        </w:tc>
        <w:tc>
          <w:tcPr>
            <w:tcW w:w="708" w:type="dxa"/>
            <w:vMerge/>
          </w:tcPr>
          <w:p w14:paraId="3682E8F9"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p>
        </w:tc>
        <w:tc>
          <w:tcPr>
            <w:tcW w:w="709" w:type="dxa"/>
            <w:vMerge/>
          </w:tcPr>
          <w:p w14:paraId="5730743E"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p>
        </w:tc>
        <w:tc>
          <w:tcPr>
            <w:tcW w:w="1276" w:type="dxa"/>
            <w:vMerge/>
          </w:tcPr>
          <w:p w14:paraId="78E85BEA"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p>
        </w:tc>
        <w:tc>
          <w:tcPr>
            <w:tcW w:w="850" w:type="dxa"/>
          </w:tcPr>
          <w:p w14:paraId="051B27B5"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lang w:val="kk-KZ"/>
              </w:rPr>
            </w:pPr>
            <w:r w:rsidRPr="00364B4D">
              <w:rPr>
                <w:rFonts w:ascii="Times New Roman" w:hAnsi="Times New Roman"/>
                <w:sz w:val="28"/>
                <w:szCs w:val="28"/>
              </w:rPr>
              <w:t>F</w:t>
            </w:r>
          </w:p>
        </w:tc>
        <w:tc>
          <w:tcPr>
            <w:tcW w:w="851" w:type="dxa"/>
          </w:tcPr>
          <w:p w14:paraId="7DCEFC6E" w14:textId="171115C0" w:rsidR="00D41036" w:rsidRPr="00364B4D" w:rsidRDefault="001A097A" w:rsidP="00C3138F">
            <w:pPr>
              <w:autoSpaceDE w:val="0"/>
              <w:autoSpaceDN w:val="0"/>
              <w:adjustRightInd w:val="0"/>
              <w:spacing w:after="0" w:line="240" w:lineRule="auto"/>
              <w:jc w:val="center"/>
              <w:rPr>
                <w:rFonts w:ascii="Times New Roman" w:hAnsi="Times New Roman"/>
                <w:sz w:val="28"/>
                <w:szCs w:val="28"/>
                <w:lang w:val="kk-KZ"/>
              </w:rPr>
            </w:pPr>
            <w:r w:rsidRPr="00364B4D">
              <w:rPr>
                <w:rFonts w:ascii="Times New Roman" w:hAnsi="Times New Roman"/>
                <w:sz w:val="28"/>
                <w:szCs w:val="28"/>
              </w:rPr>
              <w:t>р</w:t>
            </w:r>
          </w:p>
        </w:tc>
        <w:tc>
          <w:tcPr>
            <w:tcW w:w="850" w:type="dxa"/>
            <w:vMerge/>
          </w:tcPr>
          <w:p w14:paraId="08B6F237"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lang w:val="kk-KZ"/>
              </w:rPr>
            </w:pPr>
          </w:p>
        </w:tc>
        <w:tc>
          <w:tcPr>
            <w:tcW w:w="709" w:type="dxa"/>
            <w:vMerge/>
          </w:tcPr>
          <w:p w14:paraId="6D76CAD2"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lang w:val="kk-KZ"/>
              </w:rPr>
            </w:pPr>
          </w:p>
        </w:tc>
        <w:tc>
          <w:tcPr>
            <w:tcW w:w="1276" w:type="dxa"/>
            <w:vMerge/>
          </w:tcPr>
          <w:p w14:paraId="014FC5E4"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lang w:val="kk-KZ"/>
              </w:rPr>
            </w:pPr>
          </w:p>
        </w:tc>
        <w:tc>
          <w:tcPr>
            <w:tcW w:w="850" w:type="dxa"/>
          </w:tcPr>
          <w:p w14:paraId="6C676902" w14:textId="77777777" w:rsidR="00D41036" w:rsidRPr="00364B4D" w:rsidRDefault="00D41036" w:rsidP="00C3138F">
            <w:pPr>
              <w:autoSpaceDE w:val="0"/>
              <w:autoSpaceDN w:val="0"/>
              <w:adjustRightInd w:val="0"/>
              <w:spacing w:after="0" w:line="240" w:lineRule="auto"/>
              <w:jc w:val="center"/>
              <w:rPr>
                <w:rFonts w:ascii="Times New Roman" w:hAnsi="Times New Roman"/>
                <w:sz w:val="28"/>
                <w:szCs w:val="28"/>
              </w:rPr>
            </w:pPr>
            <w:r w:rsidRPr="00364B4D">
              <w:rPr>
                <w:rFonts w:ascii="Times New Roman" w:hAnsi="Times New Roman"/>
                <w:sz w:val="28"/>
                <w:szCs w:val="28"/>
              </w:rPr>
              <w:t>F</w:t>
            </w:r>
          </w:p>
        </w:tc>
        <w:tc>
          <w:tcPr>
            <w:tcW w:w="993" w:type="dxa"/>
          </w:tcPr>
          <w:p w14:paraId="56345FDF" w14:textId="07657975" w:rsidR="00D41036" w:rsidRPr="00364B4D" w:rsidRDefault="001A097A" w:rsidP="00C3138F">
            <w:pPr>
              <w:autoSpaceDE w:val="0"/>
              <w:autoSpaceDN w:val="0"/>
              <w:adjustRightInd w:val="0"/>
              <w:spacing w:after="0" w:line="240" w:lineRule="auto"/>
              <w:jc w:val="center"/>
              <w:rPr>
                <w:rFonts w:ascii="Times New Roman" w:hAnsi="Times New Roman"/>
                <w:sz w:val="28"/>
                <w:szCs w:val="28"/>
              </w:rPr>
            </w:pPr>
            <w:r w:rsidRPr="00364B4D">
              <w:rPr>
                <w:rFonts w:ascii="Times New Roman" w:hAnsi="Times New Roman"/>
                <w:sz w:val="28"/>
                <w:szCs w:val="28"/>
              </w:rPr>
              <w:t>р</w:t>
            </w:r>
          </w:p>
        </w:tc>
      </w:tr>
      <w:tr w:rsidR="00D41036" w:rsidRPr="00364B4D" w14:paraId="5E034176" w14:textId="77777777" w:rsidTr="00A75479">
        <w:tc>
          <w:tcPr>
            <w:tcW w:w="1418" w:type="dxa"/>
            <w:shd w:val="clear" w:color="auto" w:fill="auto"/>
          </w:tcPr>
          <w:p w14:paraId="1521B32E" w14:textId="1051A0D8" w:rsidR="00D41036" w:rsidRPr="00364B4D" w:rsidRDefault="00D41036" w:rsidP="00C3138F">
            <w:pPr>
              <w:spacing w:after="0" w:line="240" w:lineRule="auto"/>
              <w:jc w:val="both"/>
              <w:rPr>
                <w:rFonts w:ascii="Times New Roman" w:hAnsi="Times New Roman"/>
                <w:sz w:val="28"/>
                <w:szCs w:val="28"/>
                <w:lang w:val="en-US"/>
              </w:rPr>
            </w:pPr>
            <w:r w:rsidRPr="00364B4D">
              <w:rPr>
                <w:rFonts w:ascii="Times New Roman" w:hAnsi="Times New Roman"/>
                <w:sz w:val="28"/>
                <w:szCs w:val="28"/>
                <w:lang w:val="kk-KZ"/>
              </w:rPr>
              <w:t>І-</w:t>
            </w:r>
            <w:r w:rsidRPr="00364B4D">
              <w:rPr>
                <w:rFonts w:ascii="Times New Roman" w:hAnsi="Times New Roman"/>
                <w:sz w:val="28"/>
                <w:szCs w:val="28"/>
                <w:vertAlign w:val="superscript"/>
                <w:lang w:val="en-US"/>
              </w:rPr>
              <w:t>56</w:t>
            </w:r>
            <w:r w:rsidRPr="00364B4D">
              <w:rPr>
                <w:rFonts w:ascii="Times New Roman" w:hAnsi="Times New Roman"/>
                <w:sz w:val="28"/>
                <w:szCs w:val="28"/>
                <w:lang w:val="en-US"/>
              </w:rPr>
              <w:t>Mn</w:t>
            </w:r>
            <w:r w:rsidRPr="00364B4D">
              <w:rPr>
                <w:rFonts w:ascii="Times New Roman" w:hAnsi="Times New Roman"/>
                <w:sz w:val="28"/>
                <w:szCs w:val="28"/>
                <w:lang w:val="kk-KZ"/>
              </w:rPr>
              <w:t>х1</w:t>
            </w:r>
          </w:p>
        </w:tc>
        <w:tc>
          <w:tcPr>
            <w:tcW w:w="709" w:type="dxa"/>
            <w:shd w:val="clear" w:color="auto" w:fill="auto"/>
            <w:vAlign w:val="center"/>
          </w:tcPr>
          <w:p w14:paraId="48E3978B" w14:textId="3F83FAB4"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eastAsia="Times New Roman" w:hAnsi="Times New Roman"/>
                <w:sz w:val="28"/>
                <w:szCs w:val="28"/>
                <w:lang w:eastAsia="ru-RU"/>
              </w:rPr>
              <w:t>25</w:t>
            </w:r>
            <w:r w:rsidRPr="00364B4D">
              <w:rPr>
                <w:rFonts w:ascii="Times New Roman" w:eastAsia="Times New Roman" w:hAnsi="Times New Roman"/>
                <w:sz w:val="28"/>
                <w:szCs w:val="28"/>
                <w:lang w:val="kk-KZ" w:eastAsia="ru-RU"/>
              </w:rPr>
              <w:t>8</w:t>
            </w:r>
          </w:p>
        </w:tc>
        <w:tc>
          <w:tcPr>
            <w:tcW w:w="708" w:type="dxa"/>
            <w:shd w:val="clear" w:color="auto" w:fill="auto"/>
            <w:vAlign w:val="center"/>
          </w:tcPr>
          <w:p w14:paraId="5E39934D"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,19</w:t>
            </w:r>
          </w:p>
        </w:tc>
        <w:tc>
          <w:tcPr>
            <w:tcW w:w="1276" w:type="dxa"/>
            <w:shd w:val="clear" w:color="auto" w:fill="auto"/>
            <w:vAlign w:val="center"/>
          </w:tcPr>
          <w:p w14:paraId="61D4C8B6" w14:textId="0D75648D"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231-293</w:t>
            </w:r>
          </w:p>
        </w:tc>
        <w:tc>
          <w:tcPr>
            <w:tcW w:w="709" w:type="dxa"/>
            <w:vMerge w:val="restart"/>
            <w:shd w:val="clear" w:color="auto" w:fill="auto"/>
            <w:vAlign w:val="center"/>
          </w:tcPr>
          <w:p w14:paraId="3B24E2DB"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rPr>
              <w:t>8,56</w:t>
            </w:r>
          </w:p>
          <w:p w14:paraId="111FC540"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9" w:type="dxa"/>
            <w:vMerge w:val="restart"/>
            <w:shd w:val="clear" w:color="auto" w:fill="auto"/>
            <w:vAlign w:val="center"/>
          </w:tcPr>
          <w:p w14:paraId="0ADEEBFD" w14:textId="59CB7FA5"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0</w:t>
            </w:r>
            <w:r w:rsidR="00972ED9" w:rsidRPr="00364B4D">
              <w:rPr>
                <w:rFonts w:ascii="Times New Roman" w:hAnsi="Times New Roman"/>
                <w:sz w:val="28"/>
                <w:szCs w:val="28"/>
              </w:rPr>
              <w:t>,</w:t>
            </w:r>
            <w:r w:rsidR="00972ED9" w:rsidRPr="00364B4D">
              <w:rPr>
                <w:rFonts w:ascii="Times New Roman" w:hAnsi="Times New Roman"/>
                <w:sz w:val="28"/>
                <w:szCs w:val="28"/>
                <w:lang w:val="kk-KZ"/>
              </w:rPr>
              <w:t>23</w:t>
            </w:r>
          </w:p>
          <w:p w14:paraId="2510042E"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8" w:type="dxa"/>
            <w:vAlign w:val="center"/>
          </w:tcPr>
          <w:p w14:paraId="727D262F" w14:textId="53EA0637"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301</w:t>
            </w:r>
          </w:p>
        </w:tc>
        <w:tc>
          <w:tcPr>
            <w:tcW w:w="709" w:type="dxa"/>
            <w:vAlign w:val="center"/>
          </w:tcPr>
          <w:p w14:paraId="462ED23C"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,13</w:t>
            </w:r>
          </w:p>
        </w:tc>
        <w:tc>
          <w:tcPr>
            <w:tcW w:w="1276" w:type="dxa"/>
            <w:vAlign w:val="center"/>
          </w:tcPr>
          <w:p w14:paraId="0D4416B3" w14:textId="3A744C89"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262-340</w:t>
            </w:r>
          </w:p>
        </w:tc>
        <w:tc>
          <w:tcPr>
            <w:tcW w:w="850" w:type="dxa"/>
            <w:vMerge w:val="restart"/>
            <w:vAlign w:val="center"/>
          </w:tcPr>
          <w:p w14:paraId="08278EC6"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rPr>
              <w:t>7,49</w:t>
            </w:r>
          </w:p>
          <w:p w14:paraId="709CE8D1"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1" w:type="dxa"/>
            <w:vMerge w:val="restart"/>
            <w:vAlign w:val="center"/>
          </w:tcPr>
          <w:p w14:paraId="4E9C7E2E" w14:textId="3E53B937"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0</w:t>
            </w:r>
            <w:r w:rsidRPr="00364B4D">
              <w:rPr>
                <w:rFonts w:ascii="Times New Roman" w:hAnsi="Times New Roman"/>
                <w:sz w:val="28"/>
                <w:szCs w:val="28"/>
              </w:rPr>
              <w:t>,</w:t>
            </w:r>
            <w:r w:rsidR="00972ED9" w:rsidRPr="00364B4D">
              <w:rPr>
                <w:rFonts w:ascii="Times New Roman" w:hAnsi="Times New Roman"/>
                <w:sz w:val="28"/>
                <w:szCs w:val="28"/>
                <w:lang w:val="kk-KZ"/>
              </w:rPr>
              <w:t>325</w:t>
            </w:r>
          </w:p>
          <w:p w14:paraId="64A185E6"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0" w:type="dxa"/>
            <w:vAlign w:val="center"/>
          </w:tcPr>
          <w:p w14:paraId="239AA492" w14:textId="5E6DDF10" w:rsidR="00D41036" w:rsidRPr="00364B4D" w:rsidRDefault="00972ED9"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371</w:t>
            </w:r>
          </w:p>
        </w:tc>
        <w:tc>
          <w:tcPr>
            <w:tcW w:w="709" w:type="dxa"/>
            <w:vAlign w:val="center"/>
          </w:tcPr>
          <w:p w14:paraId="7EA82A9C"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,17</w:t>
            </w:r>
          </w:p>
        </w:tc>
        <w:tc>
          <w:tcPr>
            <w:tcW w:w="1276" w:type="dxa"/>
            <w:vAlign w:val="center"/>
          </w:tcPr>
          <w:p w14:paraId="14779E02" w14:textId="5929CD39"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313-389</w:t>
            </w:r>
          </w:p>
        </w:tc>
        <w:tc>
          <w:tcPr>
            <w:tcW w:w="850" w:type="dxa"/>
            <w:vMerge w:val="restart"/>
            <w:vAlign w:val="center"/>
          </w:tcPr>
          <w:p w14:paraId="4BF56574"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rPr>
              <w:t>9,65</w:t>
            </w:r>
          </w:p>
          <w:p w14:paraId="2041EBDC"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993" w:type="dxa"/>
            <w:vMerge w:val="restart"/>
            <w:vAlign w:val="center"/>
          </w:tcPr>
          <w:p w14:paraId="1C020CCC" w14:textId="350A8AF9" w:rsidR="00D41036" w:rsidRPr="00364B4D" w:rsidRDefault="00D41036" w:rsidP="00C3138F">
            <w:pPr>
              <w:autoSpaceDE w:val="0"/>
              <w:autoSpaceDN w:val="0"/>
              <w:adjustRightInd w:val="0"/>
              <w:spacing w:after="0" w:line="240" w:lineRule="auto"/>
              <w:jc w:val="both"/>
              <w:rPr>
                <w:rFonts w:ascii="Times New Roman" w:hAnsi="Times New Roman"/>
                <w:sz w:val="28"/>
                <w:szCs w:val="28"/>
                <w:lang w:val="en-US"/>
              </w:rPr>
            </w:pPr>
            <w:r w:rsidRPr="00364B4D">
              <w:rPr>
                <w:rFonts w:ascii="Times New Roman" w:hAnsi="Times New Roman"/>
                <w:sz w:val="28"/>
                <w:szCs w:val="28"/>
                <w:lang w:val="kk-KZ"/>
              </w:rPr>
              <w:t>0</w:t>
            </w:r>
            <w:r w:rsidR="00A75479" w:rsidRPr="00364B4D">
              <w:rPr>
                <w:rFonts w:ascii="Times New Roman" w:hAnsi="Times New Roman"/>
                <w:sz w:val="28"/>
                <w:szCs w:val="28"/>
              </w:rPr>
              <w:t>,</w:t>
            </w:r>
            <w:r w:rsidR="00C47686" w:rsidRPr="00364B4D">
              <w:rPr>
                <w:rFonts w:ascii="Times New Roman" w:hAnsi="Times New Roman"/>
                <w:sz w:val="28"/>
                <w:szCs w:val="28"/>
                <w:lang w:val="kk-KZ"/>
              </w:rPr>
              <w:t>067</w:t>
            </w:r>
          </w:p>
          <w:p w14:paraId="15B1B897"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r>
      <w:tr w:rsidR="00D41036" w:rsidRPr="00364B4D" w14:paraId="015F005D" w14:textId="77777777" w:rsidTr="00A75479">
        <w:tc>
          <w:tcPr>
            <w:tcW w:w="1418" w:type="dxa"/>
            <w:shd w:val="clear" w:color="auto" w:fill="auto"/>
          </w:tcPr>
          <w:p w14:paraId="3DF32615" w14:textId="218E7D15" w:rsidR="00D41036" w:rsidRPr="00364B4D" w:rsidRDefault="00D41036" w:rsidP="00C3138F">
            <w:pPr>
              <w:spacing w:after="0" w:line="240" w:lineRule="auto"/>
              <w:jc w:val="both"/>
              <w:rPr>
                <w:rFonts w:ascii="Times New Roman" w:hAnsi="Times New Roman"/>
                <w:sz w:val="28"/>
                <w:szCs w:val="28"/>
              </w:rPr>
            </w:pPr>
            <w:r w:rsidRPr="00364B4D">
              <w:rPr>
                <w:rFonts w:ascii="Times New Roman" w:hAnsi="Times New Roman"/>
                <w:sz w:val="28"/>
                <w:szCs w:val="28"/>
                <w:lang w:val="en-US"/>
              </w:rPr>
              <w:t>I</w:t>
            </w:r>
            <w:r w:rsidRPr="00364B4D">
              <w:rPr>
                <w:rFonts w:ascii="Times New Roman" w:hAnsi="Times New Roman"/>
                <w:sz w:val="28"/>
                <w:szCs w:val="28"/>
                <w:lang w:val="kk-KZ"/>
              </w:rPr>
              <w:t>І-</w:t>
            </w:r>
            <w:r w:rsidRPr="00364B4D">
              <w:rPr>
                <w:rFonts w:ascii="Times New Roman" w:hAnsi="Times New Roman"/>
                <w:sz w:val="28"/>
                <w:szCs w:val="28"/>
                <w:vertAlign w:val="superscript"/>
                <w:lang w:val="en-US"/>
              </w:rPr>
              <w:t>56</w:t>
            </w:r>
            <w:r w:rsidRPr="00364B4D">
              <w:rPr>
                <w:rFonts w:ascii="Times New Roman" w:hAnsi="Times New Roman"/>
                <w:sz w:val="28"/>
                <w:szCs w:val="28"/>
                <w:lang w:val="en-US"/>
              </w:rPr>
              <w:t>Mn</w:t>
            </w:r>
            <w:r w:rsidRPr="00364B4D">
              <w:rPr>
                <w:rFonts w:ascii="Times New Roman" w:hAnsi="Times New Roman"/>
                <w:sz w:val="28"/>
                <w:szCs w:val="28"/>
                <w:lang w:val="kk-KZ"/>
              </w:rPr>
              <w:t>х2</w:t>
            </w:r>
          </w:p>
        </w:tc>
        <w:tc>
          <w:tcPr>
            <w:tcW w:w="709" w:type="dxa"/>
            <w:shd w:val="clear" w:color="auto" w:fill="auto"/>
            <w:vAlign w:val="center"/>
          </w:tcPr>
          <w:p w14:paraId="3408C1C8" w14:textId="2EDAFBB7"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254</w:t>
            </w:r>
          </w:p>
        </w:tc>
        <w:tc>
          <w:tcPr>
            <w:tcW w:w="708" w:type="dxa"/>
            <w:shd w:val="clear" w:color="auto" w:fill="auto"/>
            <w:vAlign w:val="center"/>
          </w:tcPr>
          <w:p w14:paraId="4EFEDA71"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,12</w:t>
            </w:r>
          </w:p>
        </w:tc>
        <w:tc>
          <w:tcPr>
            <w:tcW w:w="1276" w:type="dxa"/>
            <w:shd w:val="clear" w:color="auto" w:fill="auto"/>
            <w:vAlign w:val="center"/>
          </w:tcPr>
          <w:p w14:paraId="220EF127" w14:textId="21F76FC7"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221-295</w:t>
            </w:r>
          </w:p>
        </w:tc>
        <w:tc>
          <w:tcPr>
            <w:tcW w:w="709" w:type="dxa"/>
            <w:vMerge/>
            <w:shd w:val="clear" w:color="auto" w:fill="auto"/>
            <w:vAlign w:val="center"/>
          </w:tcPr>
          <w:p w14:paraId="32461F50"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9" w:type="dxa"/>
            <w:vMerge/>
            <w:shd w:val="clear" w:color="auto" w:fill="auto"/>
            <w:vAlign w:val="center"/>
          </w:tcPr>
          <w:p w14:paraId="472C181A"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8" w:type="dxa"/>
            <w:vAlign w:val="center"/>
          </w:tcPr>
          <w:p w14:paraId="01A587B3" w14:textId="5005DA4E"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304</w:t>
            </w:r>
          </w:p>
        </w:tc>
        <w:tc>
          <w:tcPr>
            <w:tcW w:w="709" w:type="dxa"/>
            <w:vAlign w:val="center"/>
          </w:tcPr>
          <w:p w14:paraId="465380DE"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,09</w:t>
            </w:r>
          </w:p>
        </w:tc>
        <w:tc>
          <w:tcPr>
            <w:tcW w:w="1276" w:type="dxa"/>
            <w:vAlign w:val="center"/>
          </w:tcPr>
          <w:p w14:paraId="0C83B040" w14:textId="0B94AF5E"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262-337</w:t>
            </w:r>
          </w:p>
        </w:tc>
        <w:tc>
          <w:tcPr>
            <w:tcW w:w="850" w:type="dxa"/>
            <w:vMerge/>
            <w:vAlign w:val="center"/>
          </w:tcPr>
          <w:p w14:paraId="330D3FE6"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1" w:type="dxa"/>
            <w:vMerge/>
            <w:vAlign w:val="center"/>
          </w:tcPr>
          <w:p w14:paraId="1E591A52"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0" w:type="dxa"/>
            <w:vAlign w:val="center"/>
          </w:tcPr>
          <w:p w14:paraId="5B53855E" w14:textId="55DBA4BF"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337</w:t>
            </w:r>
          </w:p>
        </w:tc>
        <w:tc>
          <w:tcPr>
            <w:tcW w:w="709" w:type="dxa"/>
            <w:vAlign w:val="center"/>
          </w:tcPr>
          <w:p w14:paraId="2E304F3A"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,04</w:t>
            </w:r>
          </w:p>
        </w:tc>
        <w:tc>
          <w:tcPr>
            <w:tcW w:w="1276" w:type="dxa"/>
            <w:vAlign w:val="center"/>
          </w:tcPr>
          <w:p w14:paraId="0E5C2303" w14:textId="0EC6BA32"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301-367</w:t>
            </w:r>
          </w:p>
        </w:tc>
        <w:tc>
          <w:tcPr>
            <w:tcW w:w="850" w:type="dxa"/>
            <w:vMerge/>
          </w:tcPr>
          <w:p w14:paraId="7FB7F3BE"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993" w:type="dxa"/>
            <w:vMerge/>
          </w:tcPr>
          <w:p w14:paraId="4F0EAF11"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r>
      <w:tr w:rsidR="00D41036" w:rsidRPr="00364B4D" w14:paraId="09F28740" w14:textId="77777777" w:rsidTr="00A75479">
        <w:tc>
          <w:tcPr>
            <w:tcW w:w="1418" w:type="dxa"/>
            <w:shd w:val="clear" w:color="auto" w:fill="auto"/>
          </w:tcPr>
          <w:p w14:paraId="349D9374" w14:textId="043DC299" w:rsidR="00D41036" w:rsidRPr="00364B4D" w:rsidRDefault="00CA4B2B" w:rsidP="00C3138F">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ІІІ-56Mnх3</w:t>
            </w:r>
          </w:p>
        </w:tc>
        <w:tc>
          <w:tcPr>
            <w:tcW w:w="709" w:type="dxa"/>
            <w:shd w:val="clear" w:color="auto" w:fill="auto"/>
            <w:vAlign w:val="center"/>
          </w:tcPr>
          <w:p w14:paraId="1C2E8E4E" w14:textId="2C2F0496"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251</w:t>
            </w:r>
          </w:p>
        </w:tc>
        <w:tc>
          <w:tcPr>
            <w:tcW w:w="708" w:type="dxa"/>
            <w:shd w:val="clear" w:color="auto" w:fill="auto"/>
            <w:vAlign w:val="center"/>
          </w:tcPr>
          <w:p w14:paraId="4115F80D" w14:textId="6A847DC9"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0,05</w:t>
            </w:r>
          </w:p>
        </w:tc>
        <w:tc>
          <w:tcPr>
            <w:tcW w:w="1276" w:type="dxa"/>
            <w:shd w:val="clear" w:color="auto" w:fill="auto"/>
            <w:vAlign w:val="center"/>
          </w:tcPr>
          <w:p w14:paraId="02D9E547" w14:textId="22CFC4A9"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220-275</w:t>
            </w:r>
          </w:p>
        </w:tc>
        <w:tc>
          <w:tcPr>
            <w:tcW w:w="709" w:type="dxa"/>
            <w:vMerge/>
            <w:shd w:val="clear" w:color="auto" w:fill="auto"/>
            <w:vAlign w:val="center"/>
          </w:tcPr>
          <w:p w14:paraId="7C3D88CA"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9" w:type="dxa"/>
            <w:vMerge/>
            <w:shd w:val="clear" w:color="auto" w:fill="auto"/>
            <w:vAlign w:val="center"/>
          </w:tcPr>
          <w:p w14:paraId="5FB5AFD5"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8" w:type="dxa"/>
            <w:vAlign w:val="center"/>
          </w:tcPr>
          <w:p w14:paraId="58277849" w14:textId="53282E56"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309</w:t>
            </w:r>
          </w:p>
        </w:tc>
        <w:tc>
          <w:tcPr>
            <w:tcW w:w="709" w:type="dxa"/>
            <w:vAlign w:val="center"/>
          </w:tcPr>
          <w:p w14:paraId="7D3E76A9"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,04</w:t>
            </w:r>
          </w:p>
        </w:tc>
        <w:tc>
          <w:tcPr>
            <w:tcW w:w="1276" w:type="dxa"/>
            <w:vAlign w:val="center"/>
          </w:tcPr>
          <w:p w14:paraId="605B320B" w14:textId="478685AA"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281-345</w:t>
            </w:r>
          </w:p>
        </w:tc>
        <w:tc>
          <w:tcPr>
            <w:tcW w:w="850" w:type="dxa"/>
            <w:vMerge/>
            <w:vAlign w:val="center"/>
          </w:tcPr>
          <w:p w14:paraId="259BCB8E"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1" w:type="dxa"/>
            <w:vMerge/>
            <w:vAlign w:val="center"/>
          </w:tcPr>
          <w:p w14:paraId="64DCCE37"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0" w:type="dxa"/>
            <w:vAlign w:val="center"/>
          </w:tcPr>
          <w:p w14:paraId="05E006B3" w14:textId="55573A8A"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353</w:t>
            </w:r>
          </w:p>
        </w:tc>
        <w:tc>
          <w:tcPr>
            <w:tcW w:w="709" w:type="dxa"/>
            <w:vAlign w:val="center"/>
          </w:tcPr>
          <w:p w14:paraId="7E6DB805"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,10</w:t>
            </w:r>
          </w:p>
        </w:tc>
        <w:tc>
          <w:tcPr>
            <w:tcW w:w="1276" w:type="dxa"/>
            <w:vAlign w:val="center"/>
          </w:tcPr>
          <w:p w14:paraId="5239A475" w14:textId="62731D28" w:rsidR="00D41036" w:rsidRPr="00364B4D" w:rsidRDefault="00A7547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323-420</w:t>
            </w:r>
          </w:p>
        </w:tc>
        <w:tc>
          <w:tcPr>
            <w:tcW w:w="850" w:type="dxa"/>
            <w:vMerge/>
            <w:vAlign w:val="center"/>
          </w:tcPr>
          <w:p w14:paraId="0866F419"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993" w:type="dxa"/>
            <w:vMerge/>
            <w:vAlign w:val="center"/>
          </w:tcPr>
          <w:p w14:paraId="70AF2385"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r>
      <w:tr w:rsidR="00D41036" w:rsidRPr="00364B4D" w14:paraId="45B7F8AF" w14:textId="77777777" w:rsidTr="00A75479">
        <w:tc>
          <w:tcPr>
            <w:tcW w:w="1418" w:type="dxa"/>
            <w:shd w:val="clear" w:color="auto" w:fill="auto"/>
          </w:tcPr>
          <w:p w14:paraId="383B6550" w14:textId="28DD6C47" w:rsidR="00D41036" w:rsidRPr="00364B4D" w:rsidRDefault="00D41036" w:rsidP="00C3138F">
            <w:pPr>
              <w:spacing w:after="0" w:line="240" w:lineRule="auto"/>
              <w:jc w:val="both"/>
              <w:rPr>
                <w:rFonts w:ascii="Times New Roman" w:hAnsi="Times New Roman"/>
                <w:sz w:val="28"/>
                <w:szCs w:val="28"/>
                <w:lang w:val="en-US"/>
              </w:rPr>
            </w:pPr>
            <w:r w:rsidRPr="00364B4D">
              <w:rPr>
                <w:rFonts w:ascii="Times New Roman" w:hAnsi="Times New Roman"/>
                <w:sz w:val="28"/>
                <w:szCs w:val="28"/>
                <w:lang w:val="en-US"/>
              </w:rPr>
              <w:t>IV -</w:t>
            </w:r>
            <w:r w:rsidRPr="00364B4D">
              <w:rPr>
                <w:rFonts w:ascii="Times New Roman" w:hAnsi="Times New Roman"/>
                <w:sz w:val="28"/>
                <w:szCs w:val="28"/>
                <w:vertAlign w:val="superscript"/>
                <w:lang w:val="kk-KZ"/>
              </w:rPr>
              <w:t>60</w:t>
            </w:r>
            <w:r w:rsidRPr="00364B4D">
              <w:rPr>
                <w:rFonts w:ascii="Times New Roman" w:hAnsi="Times New Roman"/>
                <w:sz w:val="28"/>
                <w:szCs w:val="28"/>
                <w:lang w:val="en-US"/>
              </w:rPr>
              <w:t>Co</w:t>
            </w:r>
          </w:p>
        </w:tc>
        <w:tc>
          <w:tcPr>
            <w:tcW w:w="709" w:type="dxa"/>
            <w:shd w:val="clear" w:color="auto" w:fill="auto"/>
            <w:vAlign w:val="center"/>
          </w:tcPr>
          <w:p w14:paraId="59AA7757" w14:textId="51323353"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249</w:t>
            </w:r>
          </w:p>
        </w:tc>
        <w:tc>
          <w:tcPr>
            <w:tcW w:w="708" w:type="dxa"/>
            <w:shd w:val="clear" w:color="auto" w:fill="auto"/>
            <w:vAlign w:val="center"/>
          </w:tcPr>
          <w:p w14:paraId="7BB1372B" w14:textId="6197ACF2"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,16</w:t>
            </w:r>
          </w:p>
        </w:tc>
        <w:tc>
          <w:tcPr>
            <w:tcW w:w="1276" w:type="dxa"/>
            <w:shd w:val="clear" w:color="auto" w:fill="auto"/>
            <w:vAlign w:val="center"/>
          </w:tcPr>
          <w:p w14:paraId="589E6268" w14:textId="3D4DBE26"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219-279</w:t>
            </w:r>
          </w:p>
        </w:tc>
        <w:tc>
          <w:tcPr>
            <w:tcW w:w="709" w:type="dxa"/>
            <w:vMerge/>
            <w:shd w:val="clear" w:color="auto" w:fill="auto"/>
            <w:vAlign w:val="center"/>
          </w:tcPr>
          <w:p w14:paraId="4F321E4D"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9" w:type="dxa"/>
            <w:vMerge/>
            <w:shd w:val="clear" w:color="auto" w:fill="auto"/>
            <w:vAlign w:val="center"/>
          </w:tcPr>
          <w:p w14:paraId="50C146BD"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8" w:type="dxa"/>
            <w:vAlign w:val="center"/>
          </w:tcPr>
          <w:p w14:paraId="21C3A78A" w14:textId="6E56595A"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293</w:t>
            </w:r>
          </w:p>
        </w:tc>
        <w:tc>
          <w:tcPr>
            <w:tcW w:w="709" w:type="dxa"/>
            <w:vAlign w:val="center"/>
          </w:tcPr>
          <w:p w14:paraId="69FF1BAB"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,04</w:t>
            </w:r>
          </w:p>
        </w:tc>
        <w:tc>
          <w:tcPr>
            <w:tcW w:w="1276" w:type="dxa"/>
            <w:vAlign w:val="center"/>
          </w:tcPr>
          <w:p w14:paraId="7AD55459" w14:textId="01AEBC3F"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264-352</w:t>
            </w:r>
          </w:p>
        </w:tc>
        <w:tc>
          <w:tcPr>
            <w:tcW w:w="850" w:type="dxa"/>
            <w:vMerge/>
            <w:vAlign w:val="center"/>
          </w:tcPr>
          <w:p w14:paraId="6511C361"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1" w:type="dxa"/>
            <w:vMerge/>
            <w:vAlign w:val="center"/>
          </w:tcPr>
          <w:p w14:paraId="75815366"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0" w:type="dxa"/>
            <w:vAlign w:val="center"/>
          </w:tcPr>
          <w:p w14:paraId="7D697739" w14:textId="515CB1B3" w:rsidR="00D41036" w:rsidRPr="00364B4D" w:rsidRDefault="00A75479"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328</w:t>
            </w:r>
          </w:p>
        </w:tc>
        <w:tc>
          <w:tcPr>
            <w:tcW w:w="709" w:type="dxa"/>
            <w:vAlign w:val="center"/>
          </w:tcPr>
          <w:p w14:paraId="520FB99F"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,04</w:t>
            </w:r>
          </w:p>
        </w:tc>
        <w:tc>
          <w:tcPr>
            <w:tcW w:w="1276" w:type="dxa"/>
            <w:vAlign w:val="center"/>
          </w:tcPr>
          <w:p w14:paraId="4050E29A" w14:textId="3BF546EC" w:rsidR="00D41036" w:rsidRPr="00364B4D" w:rsidRDefault="00A7547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296-386</w:t>
            </w:r>
          </w:p>
        </w:tc>
        <w:tc>
          <w:tcPr>
            <w:tcW w:w="850" w:type="dxa"/>
            <w:vMerge/>
            <w:vAlign w:val="center"/>
          </w:tcPr>
          <w:p w14:paraId="7A11FF9D"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993" w:type="dxa"/>
            <w:vMerge/>
            <w:vAlign w:val="center"/>
          </w:tcPr>
          <w:p w14:paraId="1F8829CA"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r>
      <w:tr w:rsidR="00D41036" w:rsidRPr="00364B4D" w14:paraId="3181C466" w14:textId="77777777" w:rsidTr="00A75479">
        <w:tc>
          <w:tcPr>
            <w:tcW w:w="1418" w:type="dxa"/>
            <w:shd w:val="clear" w:color="auto" w:fill="auto"/>
          </w:tcPr>
          <w:p w14:paraId="3DCC244C" w14:textId="111C35AD" w:rsidR="00D41036" w:rsidRPr="00364B4D" w:rsidRDefault="00D41036" w:rsidP="00C3138F">
            <w:pPr>
              <w:spacing w:after="0" w:line="240" w:lineRule="auto"/>
              <w:jc w:val="both"/>
              <w:rPr>
                <w:rFonts w:ascii="Times New Roman" w:hAnsi="Times New Roman"/>
                <w:sz w:val="28"/>
                <w:szCs w:val="28"/>
                <w:lang w:val="kk-KZ"/>
              </w:rPr>
            </w:pPr>
            <w:r w:rsidRPr="00364B4D">
              <w:rPr>
                <w:rFonts w:ascii="Times New Roman" w:hAnsi="Times New Roman"/>
                <w:sz w:val="28"/>
                <w:szCs w:val="28"/>
                <w:lang w:val="en-US"/>
              </w:rPr>
              <w:t>V</w:t>
            </w:r>
            <w:r w:rsidRPr="00364B4D">
              <w:rPr>
                <w:rFonts w:ascii="Times New Roman" w:hAnsi="Times New Roman"/>
                <w:sz w:val="28"/>
                <w:szCs w:val="28"/>
                <w:lang w:val="kk-KZ"/>
              </w:rPr>
              <w:t xml:space="preserve"> -</w:t>
            </w:r>
            <w:r w:rsidRPr="00364B4D">
              <w:rPr>
                <w:rFonts w:ascii="Times New Roman" w:hAnsi="Times New Roman"/>
                <w:sz w:val="28"/>
                <w:szCs w:val="28"/>
                <w:lang w:val="en-US"/>
              </w:rPr>
              <w:t>MnO</w:t>
            </w:r>
            <w:r w:rsidRPr="00364B4D">
              <w:rPr>
                <w:rFonts w:ascii="Times New Roman" w:hAnsi="Times New Roman"/>
                <w:sz w:val="28"/>
                <w:szCs w:val="28"/>
                <w:vertAlign w:val="subscript"/>
                <w:lang w:val="en-US"/>
              </w:rPr>
              <w:t>2</w:t>
            </w:r>
          </w:p>
        </w:tc>
        <w:tc>
          <w:tcPr>
            <w:tcW w:w="709" w:type="dxa"/>
            <w:shd w:val="clear" w:color="auto" w:fill="auto"/>
            <w:vAlign w:val="center"/>
          </w:tcPr>
          <w:p w14:paraId="5B993F77" w14:textId="0759686E"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250</w:t>
            </w:r>
          </w:p>
        </w:tc>
        <w:tc>
          <w:tcPr>
            <w:tcW w:w="708" w:type="dxa"/>
            <w:shd w:val="clear" w:color="auto" w:fill="auto"/>
            <w:vAlign w:val="center"/>
          </w:tcPr>
          <w:p w14:paraId="2124997D" w14:textId="39ED1FE9"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,01</w:t>
            </w:r>
          </w:p>
        </w:tc>
        <w:tc>
          <w:tcPr>
            <w:tcW w:w="1276" w:type="dxa"/>
            <w:shd w:val="clear" w:color="auto" w:fill="auto"/>
            <w:vAlign w:val="center"/>
          </w:tcPr>
          <w:p w14:paraId="14212169" w14:textId="3B19EE2B"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196-281</w:t>
            </w:r>
          </w:p>
        </w:tc>
        <w:tc>
          <w:tcPr>
            <w:tcW w:w="709" w:type="dxa"/>
            <w:vMerge/>
            <w:shd w:val="clear" w:color="auto" w:fill="auto"/>
            <w:vAlign w:val="center"/>
          </w:tcPr>
          <w:p w14:paraId="560B7A2E"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9" w:type="dxa"/>
            <w:vMerge/>
            <w:shd w:val="clear" w:color="auto" w:fill="auto"/>
            <w:vAlign w:val="center"/>
          </w:tcPr>
          <w:p w14:paraId="115B2A07"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8" w:type="dxa"/>
            <w:vAlign w:val="center"/>
          </w:tcPr>
          <w:p w14:paraId="716816EC" w14:textId="1E208C22"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296</w:t>
            </w:r>
          </w:p>
        </w:tc>
        <w:tc>
          <w:tcPr>
            <w:tcW w:w="709" w:type="dxa"/>
            <w:vAlign w:val="center"/>
          </w:tcPr>
          <w:p w14:paraId="41444768"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,07</w:t>
            </w:r>
          </w:p>
        </w:tc>
        <w:tc>
          <w:tcPr>
            <w:tcW w:w="1276" w:type="dxa"/>
            <w:vAlign w:val="center"/>
          </w:tcPr>
          <w:p w14:paraId="73743B5E" w14:textId="61ACA368"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260-336</w:t>
            </w:r>
          </w:p>
        </w:tc>
        <w:tc>
          <w:tcPr>
            <w:tcW w:w="850" w:type="dxa"/>
            <w:vMerge/>
            <w:vAlign w:val="center"/>
          </w:tcPr>
          <w:p w14:paraId="4D167624"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1" w:type="dxa"/>
            <w:vMerge/>
            <w:vAlign w:val="center"/>
          </w:tcPr>
          <w:p w14:paraId="71BF199E"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0" w:type="dxa"/>
            <w:vAlign w:val="center"/>
          </w:tcPr>
          <w:p w14:paraId="4B46BABC" w14:textId="31422601" w:rsidR="00D41036" w:rsidRPr="00364B4D" w:rsidRDefault="00A75479"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337</w:t>
            </w:r>
          </w:p>
        </w:tc>
        <w:tc>
          <w:tcPr>
            <w:tcW w:w="709" w:type="dxa"/>
            <w:vAlign w:val="center"/>
          </w:tcPr>
          <w:p w14:paraId="73768D32"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r w:rsidRPr="00364B4D">
              <w:rPr>
                <w:rFonts w:ascii="Times New Roman" w:hAnsi="Times New Roman"/>
                <w:sz w:val="28"/>
                <w:szCs w:val="28"/>
                <w:lang w:val="kk-KZ"/>
              </w:rPr>
              <w:t>0</w:t>
            </w:r>
            <w:r w:rsidRPr="00364B4D">
              <w:rPr>
                <w:rFonts w:ascii="Times New Roman" w:hAnsi="Times New Roman"/>
                <w:sz w:val="28"/>
                <w:szCs w:val="28"/>
              </w:rPr>
              <w:t>,09</w:t>
            </w:r>
          </w:p>
        </w:tc>
        <w:tc>
          <w:tcPr>
            <w:tcW w:w="1276" w:type="dxa"/>
            <w:vAlign w:val="center"/>
          </w:tcPr>
          <w:p w14:paraId="26139B45" w14:textId="51B8BE2B" w:rsidR="00D41036" w:rsidRPr="00364B4D" w:rsidRDefault="00A7547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307-372</w:t>
            </w:r>
          </w:p>
        </w:tc>
        <w:tc>
          <w:tcPr>
            <w:tcW w:w="850" w:type="dxa"/>
            <w:vMerge/>
            <w:vAlign w:val="center"/>
          </w:tcPr>
          <w:p w14:paraId="59387351"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993" w:type="dxa"/>
            <w:vMerge/>
            <w:vAlign w:val="center"/>
          </w:tcPr>
          <w:p w14:paraId="65ACCEAE"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r>
      <w:tr w:rsidR="00D41036" w:rsidRPr="00364B4D" w14:paraId="2FAC042A" w14:textId="77777777" w:rsidTr="00A75479">
        <w:tc>
          <w:tcPr>
            <w:tcW w:w="1418" w:type="dxa"/>
            <w:shd w:val="clear" w:color="auto" w:fill="auto"/>
          </w:tcPr>
          <w:p w14:paraId="6677D040" w14:textId="5A012484" w:rsidR="00D41036" w:rsidRPr="00364B4D" w:rsidRDefault="00D41036" w:rsidP="00C3138F">
            <w:pPr>
              <w:spacing w:after="0" w:line="240" w:lineRule="auto"/>
              <w:jc w:val="both"/>
              <w:rPr>
                <w:rFonts w:ascii="Times New Roman" w:hAnsi="Times New Roman"/>
                <w:sz w:val="28"/>
                <w:szCs w:val="28"/>
                <w:lang w:val="en-US"/>
              </w:rPr>
            </w:pPr>
            <w:r w:rsidRPr="00364B4D">
              <w:rPr>
                <w:rFonts w:ascii="Times New Roman" w:hAnsi="Times New Roman"/>
                <w:sz w:val="28"/>
                <w:szCs w:val="28"/>
                <w:lang w:val="en-US"/>
              </w:rPr>
              <w:t>VI–</w:t>
            </w:r>
            <w:r w:rsidR="00133266" w:rsidRPr="00364B4D">
              <w:rPr>
                <w:rFonts w:ascii="Times New Roman" w:hAnsi="Times New Roman"/>
                <w:sz w:val="28"/>
                <w:szCs w:val="28"/>
                <w:lang w:val="kk-KZ"/>
              </w:rPr>
              <w:t>бақыл.</w:t>
            </w:r>
          </w:p>
        </w:tc>
        <w:tc>
          <w:tcPr>
            <w:tcW w:w="709" w:type="dxa"/>
            <w:shd w:val="clear" w:color="auto" w:fill="auto"/>
            <w:vAlign w:val="center"/>
          </w:tcPr>
          <w:p w14:paraId="1D7D231C" w14:textId="0C327043"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262</w:t>
            </w:r>
          </w:p>
        </w:tc>
        <w:tc>
          <w:tcPr>
            <w:tcW w:w="708" w:type="dxa"/>
            <w:shd w:val="clear" w:color="auto" w:fill="auto"/>
            <w:vAlign w:val="center"/>
          </w:tcPr>
          <w:p w14:paraId="64B8A650" w14:textId="38D07CEE" w:rsidR="00D41036" w:rsidRPr="00364B4D" w:rsidRDefault="00D41036"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0</w:t>
            </w:r>
            <w:r w:rsidRPr="00364B4D">
              <w:rPr>
                <w:rFonts w:ascii="Times New Roman" w:hAnsi="Times New Roman"/>
                <w:sz w:val="28"/>
                <w:szCs w:val="28"/>
              </w:rPr>
              <w:t>,03</w:t>
            </w:r>
          </w:p>
        </w:tc>
        <w:tc>
          <w:tcPr>
            <w:tcW w:w="1276" w:type="dxa"/>
            <w:shd w:val="clear" w:color="auto" w:fill="auto"/>
            <w:vAlign w:val="center"/>
          </w:tcPr>
          <w:p w14:paraId="1AD12D4C" w14:textId="06096068"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225-287</w:t>
            </w:r>
          </w:p>
        </w:tc>
        <w:tc>
          <w:tcPr>
            <w:tcW w:w="709" w:type="dxa"/>
            <w:vMerge/>
            <w:shd w:val="clear" w:color="auto" w:fill="auto"/>
            <w:vAlign w:val="center"/>
          </w:tcPr>
          <w:p w14:paraId="65C3751A"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9" w:type="dxa"/>
            <w:vMerge/>
            <w:shd w:val="clear" w:color="auto" w:fill="auto"/>
            <w:vAlign w:val="center"/>
          </w:tcPr>
          <w:p w14:paraId="16706501"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708" w:type="dxa"/>
            <w:vAlign w:val="center"/>
          </w:tcPr>
          <w:p w14:paraId="70DF82D2" w14:textId="07C22A42"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297</w:t>
            </w:r>
          </w:p>
        </w:tc>
        <w:tc>
          <w:tcPr>
            <w:tcW w:w="709" w:type="dxa"/>
            <w:vAlign w:val="center"/>
          </w:tcPr>
          <w:p w14:paraId="49AA999D" w14:textId="3EDBDF13"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0,15</w:t>
            </w:r>
          </w:p>
        </w:tc>
        <w:tc>
          <w:tcPr>
            <w:tcW w:w="1276" w:type="dxa"/>
            <w:vAlign w:val="center"/>
          </w:tcPr>
          <w:p w14:paraId="30D40875" w14:textId="14099F1E" w:rsidR="00D41036" w:rsidRPr="00364B4D" w:rsidRDefault="00972ED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265-324</w:t>
            </w:r>
          </w:p>
        </w:tc>
        <w:tc>
          <w:tcPr>
            <w:tcW w:w="850" w:type="dxa"/>
            <w:vMerge/>
            <w:vAlign w:val="center"/>
          </w:tcPr>
          <w:p w14:paraId="515543F9"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1" w:type="dxa"/>
            <w:vMerge/>
            <w:vAlign w:val="center"/>
          </w:tcPr>
          <w:p w14:paraId="4F1D8EA2"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850" w:type="dxa"/>
            <w:vAlign w:val="center"/>
          </w:tcPr>
          <w:p w14:paraId="3BF5BB43" w14:textId="37644E3D" w:rsidR="00D41036" w:rsidRPr="00364B4D" w:rsidRDefault="00A7547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370</w:t>
            </w:r>
          </w:p>
        </w:tc>
        <w:tc>
          <w:tcPr>
            <w:tcW w:w="709" w:type="dxa"/>
            <w:vAlign w:val="center"/>
          </w:tcPr>
          <w:p w14:paraId="5D1DCE15" w14:textId="1E1A531A" w:rsidR="00D41036" w:rsidRPr="00364B4D" w:rsidRDefault="00A7547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0,15</w:t>
            </w:r>
          </w:p>
        </w:tc>
        <w:tc>
          <w:tcPr>
            <w:tcW w:w="1276" w:type="dxa"/>
            <w:vAlign w:val="center"/>
          </w:tcPr>
          <w:p w14:paraId="5B77E62D" w14:textId="72F2D739" w:rsidR="00D41036" w:rsidRPr="00364B4D" w:rsidRDefault="00A75479" w:rsidP="00C3138F">
            <w:pPr>
              <w:autoSpaceDE w:val="0"/>
              <w:autoSpaceDN w:val="0"/>
              <w:adjustRightInd w:val="0"/>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290-367</w:t>
            </w:r>
          </w:p>
        </w:tc>
        <w:tc>
          <w:tcPr>
            <w:tcW w:w="850" w:type="dxa"/>
            <w:vMerge/>
            <w:vAlign w:val="center"/>
          </w:tcPr>
          <w:p w14:paraId="21C6316E"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c>
          <w:tcPr>
            <w:tcW w:w="993" w:type="dxa"/>
            <w:vMerge/>
            <w:vAlign w:val="center"/>
          </w:tcPr>
          <w:p w14:paraId="4B62FDB6" w14:textId="77777777" w:rsidR="00D41036" w:rsidRPr="00364B4D" w:rsidRDefault="00D41036" w:rsidP="00C3138F">
            <w:pPr>
              <w:autoSpaceDE w:val="0"/>
              <w:autoSpaceDN w:val="0"/>
              <w:adjustRightInd w:val="0"/>
              <w:spacing w:after="0" w:line="240" w:lineRule="auto"/>
              <w:jc w:val="both"/>
              <w:rPr>
                <w:rFonts w:ascii="Times New Roman" w:hAnsi="Times New Roman"/>
                <w:sz w:val="28"/>
                <w:szCs w:val="28"/>
              </w:rPr>
            </w:pPr>
          </w:p>
        </w:tc>
      </w:tr>
    </w:tbl>
    <w:p w14:paraId="4ADD3EB4" w14:textId="77777777" w:rsidR="00D41036" w:rsidRPr="00364B4D" w:rsidRDefault="00D41036" w:rsidP="00D41036">
      <w:pPr>
        <w:autoSpaceDE w:val="0"/>
        <w:autoSpaceDN w:val="0"/>
        <w:adjustRightInd w:val="0"/>
        <w:spacing w:after="0" w:line="240" w:lineRule="auto"/>
        <w:jc w:val="both"/>
        <w:rPr>
          <w:rFonts w:ascii="Times New Roman" w:hAnsi="Times New Roman"/>
          <w:sz w:val="28"/>
          <w:szCs w:val="28"/>
          <w:lang w:val="kk-KZ"/>
        </w:rPr>
      </w:pPr>
    </w:p>
    <w:p w14:paraId="2E2F9925" w14:textId="77777777" w:rsidR="00972ED9" w:rsidRPr="00364B4D" w:rsidRDefault="00972ED9" w:rsidP="00D41036">
      <w:pPr>
        <w:autoSpaceDE w:val="0"/>
        <w:autoSpaceDN w:val="0"/>
        <w:adjustRightInd w:val="0"/>
        <w:spacing w:after="0" w:line="240" w:lineRule="auto"/>
        <w:jc w:val="both"/>
        <w:rPr>
          <w:rFonts w:ascii="Times New Roman" w:hAnsi="Times New Roman"/>
          <w:sz w:val="28"/>
          <w:szCs w:val="28"/>
          <w:lang w:val="kk-KZ"/>
        </w:rPr>
        <w:sectPr w:rsidR="00972ED9" w:rsidRPr="00364B4D" w:rsidSect="00904BF4">
          <w:type w:val="continuous"/>
          <w:pgSz w:w="16838" w:h="11906" w:orient="landscape"/>
          <w:pgMar w:top="1134" w:right="567" w:bottom="1134" w:left="1701" w:header="709" w:footer="709" w:gutter="0"/>
          <w:cols w:space="708"/>
          <w:docGrid w:linePitch="360"/>
        </w:sectPr>
      </w:pPr>
    </w:p>
    <w:p w14:paraId="1997A8E8" w14:textId="6A379290" w:rsidR="004B1A31" w:rsidRPr="00364B4D" w:rsidRDefault="004B1A31" w:rsidP="006B0559">
      <w:pPr>
        <w:autoSpaceDE w:val="0"/>
        <w:autoSpaceDN w:val="0"/>
        <w:adjustRightInd w:val="0"/>
        <w:spacing w:after="0" w:line="240" w:lineRule="auto"/>
        <w:jc w:val="both"/>
        <w:outlineLvl w:val="0"/>
        <w:rPr>
          <w:rFonts w:ascii="Times New Roman" w:hAnsi="Times New Roman"/>
          <w:sz w:val="28"/>
          <w:szCs w:val="28"/>
          <w:lang w:val="kk-KZ"/>
        </w:rPr>
      </w:pPr>
      <w:r w:rsidRPr="00364B4D">
        <w:rPr>
          <w:noProof/>
          <w:lang w:eastAsia="ru-RU"/>
        </w:rPr>
        <w:lastRenderedPageBreak/>
        <w:drawing>
          <wp:inline distT="0" distB="0" distL="0" distR="0" wp14:anchorId="70FE86AF" wp14:editId="08CE669F">
            <wp:extent cx="6113145" cy="3924300"/>
            <wp:effectExtent l="0" t="0" r="190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B77D0B" w14:textId="77777777" w:rsidR="006B0559" w:rsidRPr="00364B4D" w:rsidRDefault="006B0559" w:rsidP="006B0559">
      <w:pPr>
        <w:autoSpaceDE w:val="0"/>
        <w:autoSpaceDN w:val="0"/>
        <w:adjustRightInd w:val="0"/>
        <w:spacing w:after="0" w:line="240" w:lineRule="auto"/>
        <w:jc w:val="both"/>
        <w:outlineLvl w:val="0"/>
        <w:rPr>
          <w:rFonts w:ascii="Times New Roman" w:hAnsi="Times New Roman"/>
          <w:sz w:val="28"/>
          <w:szCs w:val="28"/>
          <w:lang w:val="kk-KZ"/>
        </w:rPr>
      </w:pPr>
    </w:p>
    <w:p w14:paraId="0CCCF8ED" w14:textId="3CD87591" w:rsidR="00683821" w:rsidRPr="00364B4D" w:rsidRDefault="006B0559" w:rsidP="006B0559">
      <w:pPr>
        <w:autoSpaceDE w:val="0"/>
        <w:autoSpaceDN w:val="0"/>
        <w:adjustRightInd w:val="0"/>
        <w:spacing w:after="0" w:line="240" w:lineRule="auto"/>
        <w:jc w:val="center"/>
        <w:outlineLvl w:val="0"/>
        <w:rPr>
          <w:rFonts w:ascii="Times New Roman" w:hAnsi="Times New Roman"/>
          <w:sz w:val="28"/>
          <w:szCs w:val="28"/>
          <w:lang w:val="kk-KZ"/>
        </w:rPr>
      </w:pPr>
      <w:r w:rsidRPr="00364B4D">
        <w:rPr>
          <w:rFonts w:ascii="Times New Roman" w:hAnsi="Times New Roman"/>
          <w:sz w:val="28"/>
          <w:szCs w:val="28"/>
          <w:lang w:val="kk-KZ"/>
        </w:rPr>
        <w:t xml:space="preserve">Сурет </w:t>
      </w:r>
      <w:r w:rsidR="00750FAA" w:rsidRPr="00364B4D">
        <w:rPr>
          <w:rFonts w:ascii="Times New Roman" w:hAnsi="Times New Roman"/>
          <w:sz w:val="28"/>
          <w:szCs w:val="28"/>
          <w:lang w:val="kk-KZ"/>
        </w:rPr>
        <w:t>2</w:t>
      </w:r>
      <w:r w:rsidRPr="00364B4D">
        <w:rPr>
          <w:rFonts w:ascii="Times New Roman" w:hAnsi="Times New Roman"/>
          <w:sz w:val="28"/>
          <w:szCs w:val="28"/>
          <w:lang w:val="kk-KZ"/>
        </w:rPr>
        <w:t xml:space="preserve"> - 41, 91 және 100 мГг </w:t>
      </w:r>
      <w:r w:rsidR="00D976CF" w:rsidRPr="00364B4D">
        <w:rPr>
          <w:rFonts w:ascii="Times New Roman" w:hAnsi="Times New Roman"/>
          <w:sz w:val="28"/>
          <w:szCs w:val="28"/>
          <w:lang w:val="kk-KZ"/>
        </w:rPr>
        <w:t>дозада ішкі сәулелену (56Mn), белсендендірілмеген</w:t>
      </w:r>
      <w:r w:rsidRPr="00364B4D">
        <w:rPr>
          <w:rFonts w:ascii="Times New Roman" w:hAnsi="Times New Roman"/>
          <w:sz w:val="28"/>
          <w:szCs w:val="28"/>
          <w:lang w:val="kk-KZ"/>
        </w:rPr>
        <w:t xml:space="preserve"> марганец диоксиді (MnO2) және сыртқы γ ​​- сәулелену (60Со) </w:t>
      </w:r>
      <w:r w:rsidR="00D976CF" w:rsidRPr="00364B4D">
        <w:rPr>
          <w:rFonts w:ascii="Times New Roman" w:hAnsi="Times New Roman"/>
          <w:sz w:val="28"/>
          <w:szCs w:val="28"/>
          <w:lang w:val="kk-KZ"/>
        </w:rPr>
        <w:t xml:space="preserve">әсерінен кейін </w:t>
      </w:r>
      <w:r w:rsidRPr="00364B4D">
        <w:rPr>
          <w:rFonts w:ascii="Times New Roman" w:hAnsi="Times New Roman"/>
          <w:sz w:val="28"/>
          <w:szCs w:val="28"/>
          <w:lang w:val="kk-KZ"/>
        </w:rPr>
        <w:t>жануарлардың салмағының өзгеруі</w:t>
      </w:r>
    </w:p>
    <w:p w14:paraId="44DD99B1" w14:textId="77777777" w:rsidR="006B0559" w:rsidRPr="00364B4D" w:rsidRDefault="006B0559" w:rsidP="006B0559">
      <w:pPr>
        <w:autoSpaceDE w:val="0"/>
        <w:autoSpaceDN w:val="0"/>
        <w:adjustRightInd w:val="0"/>
        <w:spacing w:after="0" w:line="240" w:lineRule="auto"/>
        <w:jc w:val="center"/>
        <w:outlineLvl w:val="0"/>
        <w:rPr>
          <w:rFonts w:ascii="Times New Roman" w:hAnsi="Times New Roman"/>
          <w:sz w:val="28"/>
          <w:szCs w:val="28"/>
          <w:lang w:val="kk-KZ"/>
        </w:rPr>
      </w:pPr>
    </w:p>
    <w:p w14:paraId="2D2E882B" w14:textId="19DBE800" w:rsidR="001F6E2F" w:rsidRPr="00364B4D" w:rsidRDefault="001F6E2F" w:rsidP="001F6E2F">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Жануарлардың сәулеленуі мүшелердің салмағына да әсер етеді. Радиобиологиялық экспериментте олардың радиоактивті сезімталдығына байланысты </w:t>
      </w:r>
      <w:r w:rsidR="002C0665" w:rsidRPr="00364B4D">
        <w:rPr>
          <w:rFonts w:ascii="Times New Roman" w:hAnsi="Times New Roman"/>
          <w:sz w:val="28"/>
          <w:szCs w:val="28"/>
          <w:lang w:val="kk-KZ"/>
        </w:rPr>
        <w:t>аталық безі</w:t>
      </w:r>
      <w:r w:rsidRPr="00364B4D">
        <w:rPr>
          <w:rFonts w:ascii="Times New Roman" w:hAnsi="Times New Roman"/>
          <w:sz w:val="28"/>
          <w:szCs w:val="28"/>
          <w:lang w:val="kk-KZ"/>
        </w:rPr>
        <w:t>, айырша без, көкбауыр және бауыр сияқты мүшелердің салмағын зерттеу ерекше маңызға ие. Радиосезімтал мүшелердегі жасушалардың өлуі олардың салмағының төмендеуіне әкеледі, оның дәрежесі сәулеленудің дозасы мен түріне байланысты болады. Радиосезімтал мүшелер салмағының өзгеруі ағзаға радиациялық зақымданудың аса маңызды биологиялық көрсеткіші болып табылады [</w:t>
      </w:r>
      <w:r w:rsidR="00815CAD" w:rsidRPr="00364B4D">
        <w:rPr>
          <w:rFonts w:ascii="Times New Roman" w:hAnsi="Times New Roman"/>
          <w:sz w:val="28"/>
          <w:szCs w:val="28"/>
          <w:lang w:val="kk-KZ"/>
        </w:rPr>
        <w:t>11</w:t>
      </w:r>
      <w:r w:rsidR="0087736D">
        <w:rPr>
          <w:rFonts w:ascii="Times New Roman" w:hAnsi="Times New Roman"/>
          <w:sz w:val="28"/>
          <w:szCs w:val="28"/>
          <w:lang w:val="kk-KZ"/>
        </w:rPr>
        <w:t>8</w:t>
      </w:r>
      <w:r w:rsidRPr="00364B4D">
        <w:rPr>
          <w:rFonts w:ascii="Times New Roman" w:hAnsi="Times New Roman"/>
          <w:sz w:val="28"/>
          <w:szCs w:val="28"/>
          <w:lang w:val="kk-KZ"/>
        </w:rPr>
        <w:t>].</w:t>
      </w:r>
    </w:p>
    <w:p w14:paraId="0DFE57FE" w14:textId="275CDE57" w:rsidR="00531C4A" w:rsidRPr="00364B4D" w:rsidRDefault="001F6E2F" w:rsidP="001F6E2F">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Бауыр салмағының көрсеткіші тұрақсыз айнымалы болып табылады. Жалпы алғанда, белгінің таралуы қалыптыдан өзгеше болды, нәтижесінде орташа мәндерді есептеу кезінде медиана көрсеткіші (Ме) және квартильаралық </w:t>
      </w:r>
      <w:r w:rsidR="00131408" w:rsidRPr="00364B4D">
        <w:rPr>
          <w:rFonts w:ascii="Times New Roman" w:hAnsi="Times New Roman"/>
          <w:sz w:val="28"/>
          <w:szCs w:val="24"/>
          <w:lang w:val="kk-KZ"/>
        </w:rPr>
        <w:t>межелдемелер</w:t>
      </w:r>
      <w:r w:rsidR="00131408" w:rsidRPr="00364B4D">
        <w:rPr>
          <w:rFonts w:ascii="Times New Roman" w:hAnsi="Times New Roman"/>
          <w:sz w:val="32"/>
          <w:szCs w:val="28"/>
          <w:lang w:val="kk-KZ"/>
        </w:rPr>
        <w:t xml:space="preserve"> </w:t>
      </w:r>
      <w:r w:rsidRPr="00364B4D">
        <w:rPr>
          <w:rFonts w:ascii="Times New Roman" w:hAnsi="Times New Roman"/>
          <w:sz w:val="28"/>
          <w:szCs w:val="28"/>
          <w:lang w:val="kk-KZ"/>
        </w:rPr>
        <w:t xml:space="preserve">таңдалды. Краскел-Уоллис </w:t>
      </w:r>
      <w:r w:rsidR="00650DA6" w:rsidRPr="00364B4D">
        <w:rPr>
          <w:rFonts w:ascii="Times New Roman" w:hAnsi="Times New Roman"/>
          <w:sz w:val="28"/>
          <w:szCs w:val="28"/>
          <w:lang w:val="kk-KZ"/>
        </w:rPr>
        <w:t>өлшемшарты</w:t>
      </w:r>
      <w:r w:rsidRPr="00364B4D">
        <w:rPr>
          <w:rFonts w:ascii="Times New Roman" w:hAnsi="Times New Roman"/>
          <w:sz w:val="28"/>
          <w:szCs w:val="28"/>
          <w:lang w:val="kk-KZ"/>
        </w:rPr>
        <w:t xml:space="preserve"> 3 және 60 күндері топтар арасында бауыр салмағындағы айырмашылықтар туралы гипотезаны қабылдау немесе жоққа шығару үшін қолданылды. Бұл </w:t>
      </w:r>
      <w:r w:rsidR="00650DA6" w:rsidRPr="00364B4D">
        <w:rPr>
          <w:rFonts w:ascii="Times New Roman" w:hAnsi="Times New Roman"/>
          <w:sz w:val="28"/>
          <w:szCs w:val="28"/>
          <w:lang w:val="kk-KZ"/>
        </w:rPr>
        <w:t>өлшемшарт</w:t>
      </w:r>
      <w:r w:rsidR="003814A5" w:rsidRPr="00364B4D">
        <w:rPr>
          <w:rFonts w:ascii="Times New Roman" w:hAnsi="Times New Roman"/>
          <w:sz w:val="28"/>
          <w:szCs w:val="28"/>
          <w:lang w:val="kk-KZ"/>
        </w:rPr>
        <w:t xml:space="preserve"> алты топ</w:t>
      </w:r>
      <w:r w:rsidRPr="00364B4D">
        <w:rPr>
          <w:rFonts w:ascii="Times New Roman" w:hAnsi="Times New Roman"/>
          <w:sz w:val="28"/>
          <w:szCs w:val="28"/>
          <w:lang w:val="kk-KZ"/>
        </w:rPr>
        <w:t xml:space="preserve"> (белсенді</w:t>
      </w:r>
      <w:r w:rsidR="003814A5" w:rsidRPr="00364B4D">
        <w:rPr>
          <w:rFonts w:ascii="Times New Roman" w:hAnsi="Times New Roman"/>
          <w:sz w:val="28"/>
          <w:szCs w:val="28"/>
          <w:lang w:val="kk-KZ"/>
        </w:rPr>
        <w:t>рілмеген</w:t>
      </w:r>
      <w:r w:rsidRPr="00364B4D">
        <w:rPr>
          <w:rFonts w:ascii="Times New Roman" w:hAnsi="Times New Roman"/>
          <w:sz w:val="28"/>
          <w:szCs w:val="28"/>
          <w:lang w:val="kk-KZ"/>
        </w:rPr>
        <w:t xml:space="preserve"> марганец диоксиді</w:t>
      </w:r>
      <w:r w:rsidR="003814A5" w:rsidRPr="00364B4D">
        <w:rPr>
          <w:rFonts w:ascii="Times New Roman" w:hAnsi="Times New Roman"/>
          <w:sz w:val="28"/>
          <w:szCs w:val="28"/>
          <w:lang w:val="kk-KZ"/>
        </w:rPr>
        <w:t>мен</w:t>
      </w:r>
      <w:r w:rsidRPr="00364B4D">
        <w:rPr>
          <w:rFonts w:ascii="Times New Roman" w:hAnsi="Times New Roman"/>
          <w:sz w:val="28"/>
          <w:szCs w:val="28"/>
          <w:lang w:val="kk-KZ"/>
        </w:rPr>
        <w:t xml:space="preserve"> (</w:t>
      </w:r>
      <w:r w:rsidR="003814A5" w:rsidRPr="00364B4D">
        <w:rPr>
          <w:rFonts w:ascii="Times New Roman" w:hAnsi="Times New Roman"/>
          <w:sz w:val="28"/>
          <w:szCs w:val="28"/>
          <w:lang w:val="kk-KZ"/>
        </w:rPr>
        <w:t>MnО</w:t>
      </w:r>
      <w:r w:rsidR="003814A5"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w:t>
      </w:r>
      <w:r w:rsidR="003814A5" w:rsidRPr="00364B4D">
        <w:rPr>
          <w:rFonts w:ascii="Times New Roman" w:hAnsi="Times New Roman"/>
          <w:sz w:val="28"/>
          <w:szCs w:val="28"/>
          <w:lang w:val="kk-KZ"/>
        </w:rPr>
        <w:t>41, 91 және 100 мГр дозада ішкі сәулелену (</w:t>
      </w:r>
      <w:r w:rsidR="003814A5" w:rsidRPr="00364B4D">
        <w:rPr>
          <w:rFonts w:ascii="Times New Roman" w:hAnsi="Times New Roman"/>
          <w:sz w:val="28"/>
          <w:szCs w:val="28"/>
          <w:vertAlign w:val="superscript"/>
          <w:lang w:val="kk-KZ"/>
        </w:rPr>
        <w:t>56</w:t>
      </w:r>
      <w:r w:rsidR="003814A5" w:rsidRPr="00364B4D">
        <w:rPr>
          <w:rFonts w:ascii="Times New Roman" w:hAnsi="Times New Roman"/>
          <w:sz w:val="28"/>
          <w:szCs w:val="28"/>
          <w:lang w:val="kk-KZ"/>
        </w:rPr>
        <w:t xml:space="preserve">Mn) </w:t>
      </w:r>
      <w:r w:rsidRPr="00364B4D">
        <w:rPr>
          <w:rFonts w:ascii="Times New Roman" w:hAnsi="Times New Roman"/>
          <w:sz w:val="28"/>
          <w:szCs w:val="28"/>
          <w:lang w:val="kk-KZ"/>
        </w:rPr>
        <w:t>және сыртқы γ-сәулелендіру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және бақылау</w:t>
      </w:r>
      <w:r w:rsidR="003814A5" w:rsidRPr="00364B4D">
        <w:rPr>
          <w:rFonts w:ascii="Times New Roman" w:hAnsi="Times New Roman"/>
          <w:sz w:val="28"/>
          <w:szCs w:val="28"/>
          <w:lang w:val="kk-KZ"/>
        </w:rPr>
        <w:t xml:space="preserve"> тобы</w:t>
      </w:r>
      <w:r w:rsidRPr="00364B4D">
        <w:rPr>
          <w:rFonts w:ascii="Times New Roman" w:hAnsi="Times New Roman"/>
          <w:sz w:val="28"/>
          <w:szCs w:val="28"/>
          <w:lang w:val="kk-KZ"/>
        </w:rPr>
        <w:t xml:space="preserve">) арасындағы статистикалық маңызды айырмашылықтарды </w:t>
      </w:r>
      <w:r w:rsidR="003814A5" w:rsidRPr="00364B4D">
        <w:rPr>
          <w:rFonts w:ascii="Times New Roman" w:hAnsi="Times New Roman"/>
          <w:sz w:val="28"/>
          <w:szCs w:val="28"/>
          <w:lang w:val="kk-KZ"/>
        </w:rPr>
        <w:t>әсер етуден</w:t>
      </w:r>
      <w:r w:rsidRPr="00364B4D">
        <w:rPr>
          <w:rFonts w:ascii="Times New Roman" w:hAnsi="Times New Roman"/>
          <w:sz w:val="28"/>
          <w:szCs w:val="28"/>
          <w:lang w:val="kk-KZ"/>
        </w:rPr>
        <w:t xml:space="preserve"> к</w:t>
      </w:r>
      <w:r w:rsidR="003814A5" w:rsidRPr="00364B4D">
        <w:rPr>
          <w:rFonts w:ascii="Times New Roman" w:hAnsi="Times New Roman"/>
          <w:sz w:val="28"/>
          <w:szCs w:val="28"/>
          <w:lang w:val="kk-KZ"/>
        </w:rPr>
        <w:t>ейін 60-шы күні ғана анықтады</w:t>
      </w:r>
      <w:r w:rsidRPr="00364B4D">
        <w:rPr>
          <w:rFonts w:ascii="Times New Roman" w:hAnsi="Times New Roman"/>
          <w:sz w:val="28"/>
          <w:szCs w:val="28"/>
          <w:lang w:val="kk-KZ"/>
        </w:rPr>
        <w:t xml:space="preserve"> (4-кесте).</w:t>
      </w:r>
    </w:p>
    <w:p w14:paraId="2D193E0A" w14:textId="77777777" w:rsidR="003814A5" w:rsidRPr="00364B4D" w:rsidRDefault="003814A5" w:rsidP="001F6E2F">
      <w:pPr>
        <w:spacing w:after="0" w:line="240" w:lineRule="auto"/>
        <w:ind w:firstLine="708"/>
        <w:jc w:val="both"/>
        <w:rPr>
          <w:rFonts w:ascii="Times New Roman" w:hAnsi="Times New Roman"/>
          <w:sz w:val="28"/>
          <w:szCs w:val="28"/>
          <w:lang w:val="kk-KZ"/>
        </w:rPr>
      </w:pPr>
    </w:p>
    <w:p w14:paraId="3C451275" w14:textId="0630407D" w:rsidR="00F1257D" w:rsidRPr="00364B4D" w:rsidRDefault="00D976CF" w:rsidP="00F1257D">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lastRenderedPageBreak/>
        <w:t>К</w:t>
      </w:r>
      <w:r w:rsidR="003814A5" w:rsidRPr="00364B4D">
        <w:rPr>
          <w:rFonts w:ascii="Times New Roman" w:hAnsi="Times New Roman"/>
          <w:sz w:val="28"/>
          <w:szCs w:val="28"/>
          <w:lang w:val="kk-KZ"/>
        </w:rPr>
        <w:t xml:space="preserve">есте </w:t>
      </w:r>
      <w:r w:rsidRPr="00364B4D">
        <w:rPr>
          <w:rFonts w:ascii="Times New Roman" w:hAnsi="Times New Roman"/>
          <w:sz w:val="28"/>
          <w:szCs w:val="28"/>
          <w:lang w:val="kk-KZ"/>
        </w:rPr>
        <w:t xml:space="preserve">3 </w:t>
      </w:r>
      <w:r w:rsidR="001650C2" w:rsidRPr="00364B4D">
        <w:rPr>
          <w:rFonts w:ascii="Times New Roman" w:hAnsi="Times New Roman"/>
          <w:sz w:val="28"/>
          <w:szCs w:val="28"/>
          <w:lang w:val="kk-KZ"/>
        </w:rPr>
        <w:t>–</w:t>
      </w:r>
      <w:r w:rsidR="003814A5" w:rsidRPr="00364B4D">
        <w:rPr>
          <w:rFonts w:ascii="Times New Roman" w:hAnsi="Times New Roman"/>
          <w:b/>
          <w:sz w:val="28"/>
          <w:szCs w:val="28"/>
          <w:lang w:val="kk-KZ"/>
        </w:rPr>
        <w:t xml:space="preserve"> </w:t>
      </w:r>
      <w:r w:rsidR="003814A5" w:rsidRPr="00364B4D">
        <w:rPr>
          <w:rFonts w:ascii="Times New Roman" w:hAnsi="Times New Roman"/>
          <w:sz w:val="28"/>
          <w:szCs w:val="28"/>
          <w:lang w:val="kk-KZ"/>
        </w:rPr>
        <w:t>Бақылау тобымен салыстырғандағы 41, 91 және 100 мГр дозада ішкі сәулелену (</w:t>
      </w:r>
      <w:r w:rsidR="003814A5" w:rsidRPr="00364B4D">
        <w:rPr>
          <w:rFonts w:ascii="Times New Roman" w:hAnsi="Times New Roman"/>
          <w:sz w:val="28"/>
          <w:szCs w:val="28"/>
          <w:vertAlign w:val="superscript"/>
          <w:lang w:val="kk-KZ"/>
        </w:rPr>
        <w:t>56</w:t>
      </w:r>
      <w:r w:rsidR="003814A5" w:rsidRPr="00364B4D">
        <w:rPr>
          <w:rFonts w:ascii="Times New Roman" w:hAnsi="Times New Roman"/>
          <w:sz w:val="28"/>
          <w:szCs w:val="28"/>
          <w:lang w:val="kk-KZ"/>
        </w:rPr>
        <w:t>Mn)</w:t>
      </w:r>
      <w:r w:rsidRPr="00364B4D">
        <w:rPr>
          <w:rFonts w:ascii="Times New Roman" w:hAnsi="Times New Roman"/>
          <w:sz w:val="28"/>
          <w:szCs w:val="28"/>
          <w:lang w:val="kk-KZ"/>
        </w:rPr>
        <w:t>,</w:t>
      </w:r>
      <w:r w:rsidR="003814A5" w:rsidRPr="00364B4D">
        <w:rPr>
          <w:rFonts w:ascii="Times New Roman" w:hAnsi="Times New Roman"/>
          <w:sz w:val="28"/>
          <w:szCs w:val="28"/>
          <w:lang w:val="kk-KZ"/>
        </w:rPr>
        <w:t xml:space="preserve"> </w:t>
      </w:r>
      <w:r w:rsidRPr="00364B4D">
        <w:rPr>
          <w:rFonts w:ascii="Times New Roman" w:hAnsi="Times New Roman"/>
          <w:sz w:val="28"/>
          <w:szCs w:val="28"/>
          <w:lang w:val="kk-KZ"/>
        </w:rPr>
        <w:t>белсендірілмеген марганец диоксидімен (MnО</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w:t>
      </w:r>
      <w:r w:rsidR="003814A5" w:rsidRPr="00364B4D">
        <w:rPr>
          <w:rFonts w:ascii="Times New Roman" w:hAnsi="Times New Roman"/>
          <w:sz w:val="28"/>
          <w:szCs w:val="28"/>
          <w:lang w:val="kk-KZ"/>
        </w:rPr>
        <w:t>және</w:t>
      </w:r>
      <w:r w:rsidR="00F1257D" w:rsidRPr="00364B4D">
        <w:rPr>
          <w:rFonts w:ascii="Times New Roman" w:hAnsi="Times New Roman"/>
          <w:sz w:val="28"/>
          <w:szCs w:val="28"/>
          <w:lang w:val="kk-KZ"/>
        </w:rPr>
        <w:t xml:space="preserve"> γ-</w:t>
      </w:r>
      <w:r w:rsidR="003814A5" w:rsidRPr="00364B4D">
        <w:rPr>
          <w:rFonts w:ascii="Times New Roman" w:hAnsi="Times New Roman"/>
          <w:sz w:val="28"/>
          <w:szCs w:val="28"/>
          <w:lang w:val="kk-KZ"/>
        </w:rPr>
        <w:t>сәулеленуден</w:t>
      </w:r>
      <w:r w:rsidR="00F1257D" w:rsidRPr="00364B4D">
        <w:rPr>
          <w:rFonts w:ascii="Times New Roman" w:hAnsi="Times New Roman"/>
          <w:sz w:val="28"/>
          <w:szCs w:val="28"/>
          <w:lang w:val="kk-KZ"/>
        </w:rPr>
        <w:t xml:space="preserve"> (</w:t>
      </w:r>
      <w:r w:rsidR="00F1257D" w:rsidRPr="00364B4D">
        <w:rPr>
          <w:rFonts w:ascii="Times New Roman" w:hAnsi="Times New Roman"/>
          <w:sz w:val="28"/>
          <w:szCs w:val="28"/>
          <w:vertAlign w:val="superscript"/>
          <w:lang w:val="kk-KZ"/>
        </w:rPr>
        <w:t>60</w:t>
      </w:r>
      <w:r w:rsidR="00F1257D" w:rsidRPr="00364B4D">
        <w:rPr>
          <w:rFonts w:ascii="Times New Roman" w:hAnsi="Times New Roman"/>
          <w:sz w:val="28"/>
          <w:szCs w:val="28"/>
          <w:lang w:val="kk-KZ"/>
        </w:rPr>
        <w:t xml:space="preserve">Co) </w:t>
      </w:r>
      <w:r w:rsidR="003814A5" w:rsidRPr="00364B4D">
        <w:rPr>
          <w:rFonts w:ascii="Times New Roman" w:hAnsi="Times New Roman"/>
          <w:sz w:val="28"/>
          <w:szCs w:val="28"/>
          <w:lang w:val="kk-KZ"/>
        </w:rPr>
        <w:t xml:space="preserve">кейін егеуқұйрықтар бауырының салыстырмалы салмағы  </w:t>
      </w:r>
    </w:p>
    <w:p w14:paraId="40E1E4C7" w14:textId="77777777" w:rsidR="00F1257D" w:rsidRPr="00364B4D" w:rsidRDefault="00F1257D"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567"/>
        <w:gridCol w:w="709"/>
        <w:gridCol w:w="850"/>
        <w:gridCol w:w="992"/>
        <w:gridCol w:w="1134"/>
        <w:gridCol w:w="993"/>
        <w:gridCol w:w="708"/>
        <w:gridCol w:w="1134"/>
      </w:tblGrid>
      <w:tr w:rsidR="007C1F0F" w:rsidRPr="00364B4D" w14:paraId="1FE90F34" w14:textId="77777777" w:rsidTr="007C1F0F">
        <w:trPr>
          <w:trHeight w:val="203"/>
        </w:trPr>
        <w:tc>
          <w:tcPr>
            <w:tcW w:w="993" w:type="dxa"/>
            <w:vMerge w:val="restart"/>
            <w:shd w:val="clear" w:color="auto" w:fill="auto"/>
          </w:tcPr>
          <w:p w14:paraId="35126AB4" w14:textId="27827E7D"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Зерттеу кезеңі</w:t>
            </w:r>
          </w:p>
        </w:tc>
        <w:tc>
          <w:tcPr>
            <w:tcW w:w="1559" w:type="dxa"/>
            <w:vMerge w:val="restart"/>
            <w:shd w:val="clear" w:color="auto" w:fill="auto"/>
          </w:tcPr>
          <w:p w14:paraId="1E944F03" w14:textId="2E35B855"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 xml:space="preserve">Топтар </w:t>
            </w:r>
          </w:p>
        </w:tc>
        <w:tc>
          <w:tcPr>
            <w:tcW w:w="567" w:type="dxa"/>
            <w:vMerge w:val="restart"/>
            <w:shd w:val="clear" w:color="auto" w:fill="auto"/>
          </w:tcPr>
          <w:p w14:paraId="3AA7F4D7"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en-US"/>
              </w:rPr>
            </w:pPr>
            <w:r w:rsidRPr="00364B4D">
              <w:rPr>
                <w:rFonts w:ascii="Times New Roman" w:hAnsi="Times New Roman"/>
                <w:sz w:val="24"/>
                <w:szCs w:val="24"/>
                <w:lang w:val="en-US"/>
              </w:rPr>
              <w:t>N</w:t>
            </w:r>
          </w:p>
        </w:tc>
        <w:tc>
          <w:tcPr>
            <w:tcW w:w="709" w:type="dxa"/>
            <w:vMerge w:val="restart"/>
            <w:shd w:val="clear" w:color="auto" w:fill="auto"/>
          </w:tcPr>
          <w:p w14:paraId="5868B246"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Ме</w:t>
            </w:r>
          </w:p>
        </w:tc>
        <w:tc>
          <w:tcPr>
            <w:tcW w:w="1842" w:type="dxa"/>
            <w:gridSpan w:val="2"/>
            <w:shd w:val="clear" w:color="auto" w:fill="auto"/>
          </w:tcPr>
          <w:p w14:paraId="117BFE44" w14:textId="22317CC8"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Квартиль-аралық интервал</w:t>
            </w:r>
          </w:p>
        </w:tc>
        <w:tc>
          <w:tcPr>
            <w:tcW w:w="3969" w:type="dxa"/>
            <w:gridSpan w:val="4"/>
            <w:shd w:val="clear" w:color="auto" w:fill="auto"/>
          </w:tcPr>
          <w:p w14:paraId="5CD62F7F" w14:textId="3D6A50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Краскел-Уоллис өлшемшарты</w:t>
            </w:r>
          </w:p>
        </w:tc>
      </w:tr>
      <w:tr w:rsidR="007C1F0F" w:rsidRPr="00364B4D" w14:paraId="2A9DF2D8" w14:textId="77777777" w:rsidTr="007C1F0F">
        <w:trPr>
          <w:trHeight w:val="202"/>
        </w:trPr>
        <w:tc>
          <w:tcPr>
            <w:tcW w:w="993" w:type="dxa"/>
            <w:vMerge/>
            <w:shd w:val="clear" w:color="auto" w:fill="auto"/>
          </w:tcPr>
          <w:p w14:paraId="4AF8FF3A"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p>
        </w:tc>
        <w:tc>
          <w:tcPr>
            <w:tcW w:w="1559" w:type="dxa"/>
            <w:vMerge/>
            <w:shd w:val="clear" w:color="auto" w:fill="auto"/>
          </w:tcPr>
          <w:p w14:paraId="4D643CE5"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p>
        </w:tc>
        <w:tc>
          <w:tcPr>
            <w:tcW w:w="567" w:type="dxa"/>
            <w:vMerge/>
            <w:shd w:val="clear" w:color="auto" w:fill="auto"/>
          </w:tcPr>
          <w:p w14:paraId="1980FB74"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p>
        </w:tc>
        <w:tc>
          <w:tcPr>
            <w:tcW w:w="709" w:type="dxa"/>
            <w:vMerge/>
            <w:shd w:val="clear" w:color="auto" w:fill="auto"/>
          </w:tcPr>
          <w:p w14:paraId="043B57F4"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p>
        </w:tc>
        <w:tc>
          <w:tcPr>
            <w:tcW w:w="850" w:type="dxa"/>
            <w:shd w:val="clear" w:color="auto" w:fill="auto"/>
          </w:tcPr>
          <w:p w14:paraId="54DECAB8"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Q1</w:t>
            </w:r>
          </w:p>
        </w:tc>
        <w:tc>
          <w:tcPr>
            <w:tcW w:w="992" w:type="dxa"/>
            <w:shd w:val="clear" w:color="auto" w:fill="auto"/>
          </w:tcPr>
          <w:p w14:paraId="0213D714"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Q3</w:t>
            </w:r>
          </w:p>
        </w:tc>
        <w:tc>
          <w:tcPr>
            <w:tcW w:w="1134" w:type="dxa"/>
            <w:shd w:val="clear" w:color="auto" w:fill="auto"/>
          </w:tcPr>
          <w:p w14:paraId="4E2ED2C3" w14:textId="06199561"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рангілер</w:t>
            </w:r>
          </w:p>
        </w:tc>
        <w:tc>
          <w:tcPr>
            <w:tcW w:w="993" w:type="dxa"/>
            <w:shd w:val="clear" w:color="auto" w:fill="auto"/>
          </w:tcPr>
          <w:p w14:paraId="75585B08"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χ2</w:t>
            </w:r>
          </w:p>
        </w:tc>
        <w:tc>
          <w:tcPr>
            <w:tcW w:w="708" w:type="dxa"/>
            <w:shd w:val="clear" w:color="auto" w:fill="auto"/>
          </w:tcPr>
          <w:p w14:paraId="59A92ABB"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Ст.св.</w:t>
            </w:r>
          </w:p>
        </w:tc>
        <w:tc>
          <w:tcPr>
            <w:tcW w:w="1134" w:type="dxa"/>
            <w:shd w:val="clear" w:color="auto" w:fill="auto"/>
          </w:tcPr>
          <w:p w14:paraId="49D92645" w14:textId="77777777" w:rsidR="007C1F0F" w:rsidRPr="00364B4D" w:rsidRDefault="007C1F0F" w:rsidP="00CB49C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Р</w:t>
            </w:r>
          </w:p>
        </w:tc>
      </w:tr>
      <w:tr w:rsidR="007C1F0F" w:rsidRPr="00364B4D" w14:paraId="7BA1BE09" w14:textId="77777777" w:rsidTr="007C1F0F">
        <w:tc>
          <w:tcPr>
            <w:tcW w:w="993" w:type="dxa"/>
            <w:vMerge w:val="restart"/>
            <w:shd w:val="clear" w:color="auto" w:fill="auto"/>
          </w:tcPr>
          <w:p w14:paraId="087A10C7" w14:textId="30C69928"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3 күннен кейін</w:t>
            </w:r>
          </w:p>
        </w:tc>
        <w:tc>
          <w:tcPr>
            <w:tcW w:w="1559" w:type="dxa"/>
            <w:shd w:val="clear" w:color="auto" w:fill="auto"/>
          </w:tcPr>
          <w:p w14:paraId="4DE260A2" w14:textId="77777777" w:rsidR="007C1F0F" w:rsidRPr="00364B4D" w:rsidRDefault="007C1F0F"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І-</w:t>
            </w:r>
            <w:r w:rsidRPr="00364B4D">
              <w:rPr>
                <w:rFonts w:ascii="Times New Roman" w:hAnsi="Times New Roman"/>
                <w:sz w:val="24"/>
                <w:szCs w:val="24"/>
                <w:vertAlign w:val="superscript"/>
                <w:lang w:val="en-US"/>
              </w:rPr>
              <w:t>56</w:t>
            </w:r>
            <w:r w:rsidRPr="00364B4D">
              <w:rPr>
                <w:rFonts w:ascii="Times New Roman" w:hAnsi="Times New Roman"/>
                <w:sz w:val="24"/>
                <w:szCs w:val="24"/>
                <w:lang w:val="en-US"/>
              </w:rPr>
              <w:t>Mn</w:t>
            </w:r>
            <w:r w:rsidRPr="00364B4D">
              <w:rPr>
                <w:rFonts w:ascii="Times New Roman" w:hAnsi="Times New Roman"/>
                <w:sz w:val="24"/>
                <w:szCs w:val="24"/>
                <w:lang w:val="kk-KZ"/>
              </w:rPr>
              <w:t>х1</w:t>
            </w:r>
          </w:p>
        </w:tc>
        <w:tc>
          <w:tcPr>
            <w:tcW w:w="567" w:type="dxa"/>
            <w:shd w:val="clear" w:color="auto" w:fill="auto"/>
          </w:tcPr>
          <w:p w14:paraId="00A2057D" w14:textId="0EB04516" w:rsidR="007C1F0F"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18</w:t>
            </w:r>
          </w:p>
        </w:tc>
        <w:tc>
          <w:tcPr>
            <w:tcW w:w="709" w:type="dxa"/>
            <w:shd w:val="clear" w:color="auto" w:fill="auto"/>
          </w:tcPr>
          <w:p w14:paraId="62B94FB2"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28,4</w:t>
            </w:r>
          </w:p>
        </w:tc>
        <w:tc>
          <w:tcPr>
            <w:tcW w:w="850" w:type="dxa"/>
            <w:shd w:val="clear" w:color="auto" w:fill="auto"/>
            <w:vAlign w:val="center"/>
          </w:tcPr>
          <w:p w14:paraId="1AD89F80" w14:textId="6AB749E2" w:rsidR="007C1F0F" w:rsidRPr="00364B4D" w:rsidRDefault="007C1F0F"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17,2</w:t>
            </w:r>
          </w:p>
        </w:tc>
        <w:tc>
          <w:tcPr>
            <w:tcW w:w="992" w:type="dxa"/>
            <w:shd w:val="clear" w:color="auto" w:fill="auto"/>
            <w:vAlign w:val="center"/>
          </w:tcPr>
          <w:p w14:paraId="036BBA1C" w14:textId="7EE6BB4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28,4</w:t>
            </w:r>
          </w:p>
        </w:tc>
        <w:tc>
          <w:tcPr>
            <w:tcW w:w="1134" w:type="dxa"/>
            <w:shd w:val="clear" w:color="auto" w:fill="auto"/>
            <w:vAlign w:val="center"/>
          </w:tcPr>
          <w:p w14:paraId="56CF7805"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21,83</w:t>
            </w:r>
          </w:p>
        </w:tc>
        <w:tc>
          <w:tcPr>
            <w:tcW w:w="993" w:type="dxa"/>
            <w:vMerge w:val="restart"/>
            <w:shd w:val="clear" w:color="auto" w:fill="auto"/>
          </w:tcPr>
          <w:p w14:paraId="703C4C54"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p>
          <w:p w14:paraId="54491DAA"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p>
          <w:p w14:paraId="1403D302"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rPr>
              <w:t>7,269</w:t>
            </w:r>
          </w:p>
        </w:tc>
        <w:tc>
          <w:tcPr>
            <w:tcW w:w="708" w:type="dxa"/>
            <w:vMerge w:val="restart"/>
            <w:shd w:val="clear" w:color="auto" w:fill="auto"/>
          </w:tcPr>
          <w:p w14:paraId="71C2BBCE"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p>
          <w:p w14:paraId="56ABC3FF"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p>
          <w:p w14:paraId="168AF8B6"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4</w:t>
            </w:r>
          </w:p>
        </w:tc>
        <w:tc>
          <w:tcPr>
            <w:tcW w:w="1134" w:type="dxa"/>
            <w:vMerge w:val="restart"/>
            <w:shd w:val="clear" w:color="auto" w:fill="auto"/>
          </w:tcPr>
          <w:p w14:paraId="6C74273F"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p>
          <w:p w14:paraId="3F128084"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p>
          <w:p w14:paraId="43D91FB2" w14:textId="77777777" w:rsidR="007C1F0F" w:rsidRPr="00364B4D" w:rsidRDefault="007C1F0F"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0,122</w:t>
            </w:r>
          </w:p>
        </w:tc>
      </w:tr>
      <w:tr w:rsidR="00631943" w:rsidRPr="00364B4D" w14:paraId="15D82116" w14:textId="77777777" w:rsidTr="007C1F0F">
        <w:tc>
          <w:tcPr>
            <w:tcW w:w="993" w:type="dxa"/>
            <w:vMerge/>
            <w:shd w:val="clear" w:color="auto" w:fill="auto"/>
          </w:tcPr>
          <w:p w14:paraId="07045F53"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559" w:type="dxa"/>
            <w:shd w:val="clear" w:color="auto" w:fill="auto"/>
          </w:tcPr>
          <w:p w14:paraId="4DC9B6F6" w14:textId="77777777" w:rsidR="00631943" w:rsidRPr="00364B4D" w:rsidRDefault="00631943"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lang w:val="en-US"/>
              </w:rPr>
              <w:t>56</w:t>
            </w:r>
            <w:r w:rsidRPr="00364B4D">
              <w:rPr>
                <w:rFonts w:ascii="Times New Roman" w:hAnsi="Times New Roman"/>
                <w:sz w:val="24"/>
                <w:szCs w:val="24"/>
                <w:lang w:val="en-US"/>
              </w:rPr>
              <w:t>Mn</w:t>
            </w:r>
            <w:r w:rsidRPr="00364B4D">
              <w:rPr>
                <w:rFonts w:ascii="Times New Roman" w:hAnsi="Times New Roman"/>
                <w:sz w:val="24"/>
                <w:szCs w:val="24"/>
                <w:lang w:val="kk-KZ"/>
              </w:rPr>
              <w:t>х2</w:t>
            </w:r>
          </w:p>
        </w:tc>
        <w:tc>
          <w:tcPr>
            <w:tcW w:w="567" w:type="dxa"/>
            <w:shd w:val="clear" w:color="auto" w:fill="auto"/>
          </w:tcPr>
          <w:p w14:paraId="4E7CE3F7" w14:textId="5B96B892"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18</w:t>
            </w:r>
          </w:p>
        </w:tc>
        <w:tc>
          <w:tcPr>
            <w:tcW w:w="709" w:type="dxa"/>
            <w:shd w:val="clear" w:color="auto" w:fill="auto"/>
          </w:tcPr>
          <w:p w14:paraId="28426A73"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28,1</w:t>
            </w:r>
          </w:p>
        </w:tc>
        <w:tc>
          <w:tcPr>
            <w:tcW w:w="850" w:type="dxa"/>
            <w:shd w:val="clear" w:color="auto" w:fill="auto"/>
            <w:vAlign w:val="center"/>
          </w:tcPr>
          <w:p w14:paraId="25978595" w14:textId="74AB7E16"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rPr>
              <w:t>18,1</w:t>
            </w:r>
          </w:p>
        </w:tc>
        <w:tc>
          <w:tcPr>
            <w:tcW w:w="992" w:type="dxa"/>
            <w:shd w:val="clear" w:color="auto" w:fill="auto"/>
            <w:vAlign w:val="center"/>
          </w:tcPr>
          <w:p w14:paraId="40EC6DA9" w14:textId="72111663"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28,1</w:t>
            </w:r>
          </w:p>
        </w:tc>
        <w:tc>
          <w:tcPr>
            <w:tcW w:w="1134" w:type="dxa"/>
            <w:shd w:val="clear" w:color="auto" w:fill="auto"/>
            <w:vAlign w:val="center"/>
          </w:tcPr>
          <w:p w14:paraId="4937BFA4"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p>
        </w:tc>
        <w:tc>
          <w:tcPr>
            <w:tcW w:w="993" w:type="dxa"/>
            <w:vMerge/>
            <w:shd w:val="clear" w:color="auto" w:fill="auto"/>
          </w:tcPr>
          <w:p w14:paraId="7ABFC8D9"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708" w:type="dxa"/>
            <w:vMerge/>
            <w:shd w:val="clear" w:color="auto" w:fill="auto"/>
          </w:tcPr>
          <w:p w14:paraId="2A89179B"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134" w:type="dxa"/>
            <w:vMerge/>
            <w:shd w:val="clear" w:color="auto" w:fill="auto"/>
          </w:tcPr>
          <w:p w14:paraId="685B6900"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r>
      <w:tr w:rsidR="00631943" w:rsidRPr="00364B4D" w14:paraId="1B7EAFB3" w14:textId="77777777" w:rsidTr="007C1F0F">
        <w:tc>
          <w:tcPr>
            <w:tcW w:w="993" w:type="dxa"/>
            <w:vMerge/>
            <w:shd w:val="clear" w:color="auto" w:fill="auto"/>
          </w:tcPr>
          <w:p w14:paraId="1F79F4AD"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559" w:type="dxa"/>
            <w:shd w:val="clear" w:color="auto" w:fill="auto"/>
          </w:tcPr>
          <w:p w14:paraId="24AC66B8" w14:textId="29E298B1" w:rsidR="00631943" w:rsidRPr="00364B4D" w:rsidRDefault="00631943"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 xml:space="preserve">ІІІ- </w:t>
            </w:r>
            <w:r w:rsidRPr="00364B4D">
              <w:rPr>
                <w:rFonts w:ascii="Times New Roman" w:hAnsi="Times New Roman"/>
                <w:sz w:val="24"/>
                <w:szCs w:val="24"/>
                <w:vertAlign w:val="superscript"/>
                <w:lang w:val="en-US"/>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567" w:type="dxa"/>
            <w:shd w:val="clear" w:color="auto" w:fill="auto"/>
          </w:tcPr>
          <w:p w14:paraId="04ED5A78" w14:textId="1A539CD6"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18</w:t>
            </w:r>
          </w:p>
        </w:tc>
        <w:tc>
          <w:tcPr>
            <w:tcW w:w="709" w:type="dxa"/>
            <w:shd w:val="clear" w:color="auto" w:fill="auto"/>
          </w:tcPr>
          <w:p w14:paraId="20B454DC"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29,2</w:t>
            </w:r>
          </w:p>
        </w:tc>
        <w:tc>
          <w:tcPr>
            <w:tcW w:w="850" w:type="dxa"/>
            <w:shd w:val="clear" w:color="auto" w:fill="auto"/>
            <w:vAlign w:val="center"/>
          </w:tcPr>
          <w:p w14:paraId="3EB7A1D4" w14:textId="1494D2AC"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rPr>
              <w:t>17,1</w:t>
            </w:r>
          </w:p>
        </w:tc>
        <w:tc>
          <w:tcPr>
            <w:tcW w:w="992" w:type="dxa"/>
            <w:shd w:val="clear" w:color="auto" w:fill="auto"/>
            <w:vAlign w:val="center"/>
          </w:tcPr>
          <w:p w14:paraId="25C81FE7" w14:textId="2C62C9F5"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lang w:val="kk-KZ"/>
              </w:rPr>
              <w:t>29,4</w:t>
            </w:r>
          </w:p>
        </w:tc>
        <w:tc>
          <w:tcPr>
            <w:tcW w:w="1134" w:type="dxa"/>
            <w:shd w:val="clear" w:color="auto" w:fill="auto"/>
            <w:vAlign w:val="center"/>
          </w:tcPr>
          <w:p w14:paraId="097CAB40"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39,50</w:t>
            </w:r>
          </w:p>
        </w:tc>
        <w:tc>
          <w:tcPr>
            <w:tcW w:w="993" w:type="dxa"/>
            <w:vMerge/>
            <w:shd w:val="clear" w:color="auto" w:fill="auto"/>
          </w:tcPr>
          <w:p w14:paraId="0EC270EC"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708" w:type="dxa"/>
            <w:vMerge/>
            <w:shd w:val="clear" w:color="auto" w:fill="auto"/>
          </w:tcPr>
          <w:p w14:paraId="5472C9D3"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134" w:type="dxa"/>
            <w:vMerge/>
            <w:shd w:val="clear" w:color="auto" w:fill="auto"/>
          </w:tcPr>
          <w:p w14:paraId="52B5976A"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r>
      <w:tr w:rsidR="00631943" w:rsidRPr="00364B4D" w14:paraId="35A26F40" w14:textId="77777777" w:rsidTr="007C1F0F">
        <w:tc>
          <w:tcPr>
            <w:tcW w:w="993" w:type="dxa"/>
            <w:vMerge/>
            <w:shd w:val="clear" w:color="auto" w:fill="auto"/>
          </w:tcPr>
          <w:p w14:paraId="662738F9"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559" w:type="dxa"/>
            <w:shd w:val="clear" w:color="auto" w:fill="auto"/>
          </w:tcPr>
          <w:p w14:paraId="09C18539" w14:textId="77777777" w:rsidR="00631943" w:rsidRPr="00364B4D" w:rsidRDefault="00631943" w:rsidP="00D2580D">
            <w:pPr>
              <w:spacing w:after="0" w:line="240" w:lineRule="auto"/>
              <w:jc w:val="center"/>
              <w:rPr>
                <w:rFonts w:ascii="Times New Roman" w:hAnsi="Times New Roman"/>
                <w:sz w:val="24"/>
                <w:szCs w:val="24"/>
              </w:rPr>
            </w:pPr>
            <w:r w:rsidRPr="00364B4D">
              <w:rPr>
                <w:rFonts w:ascii="Times New Roman" w:hAnsi="Times New Roman"/>
                <w:sz w:val="24"/>
                <w:szCs w:val="24"/>
                <w:lang w:val="en-US"/>
              </w:rPr>
              <w:t>IV -</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567" w:type="dxa"/>
            <w:shd w:val="clear" w:color="auto" w:fill="auto"/>
          </w:tcPr>
          <w:p w14:paraId="60208A3C" w14:textId="6D2E178F"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18</w:t>
            </w:r>
          </w:p>
        </w:tc>
        <w:tc>
          <w:tcPr>
            <w:tcW w:w="709" w:type="dxa"/>
            <w:shd w:val="clear" w:color="auto" w:fill="auto"/>
          </w:tcPr>
          <w:p w14:paraId="5B641848"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29,0</w:t>
            </w:r>
          </w:p>
        </w:tc>
        <w:tc>
          <w:tcPr>
            <w:tcW w:w="850" w:type="dxa"/>
            <w:shd w:val="clear" w:color="auto" w:fill="auto"/>
            <w:vAlign w:val="center"/>
          </w:tcPr>
          <w:p w14:paraId="04BD1224" w14:textId="64EA7BB1"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17,8</w:t>
            </w:r>
          </w:p>
        </w:tc>
        <w:tc>
          <w:tcPr>
            <w:tcW w:w="992" w:type="dxa"/>
            <w:shd w:val="clear" w:color="auto" w:fill="auto"/>
            <w:vAlign w:val="center"/>
          </w:tcPr>
          <w:p w14:paraId="646D96B7" w14:textId="12981E4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lang w:val="kk-KZ"/>
              </w:rPr>
              <w:t>28,5</w:t>
            </w:r>
          </w:p>
        </w:tc>
        <w:tc>
          <w:tcPr>
            <w:tcW w:w="1134" w:type="dxa"/>
            <w:shd w:val="clear" w:color="auto" w:fill="auto"/>
            <w:vAlign w:val="center"/>
          </w:tcPr>
          <w:p w14:paraId="5B3BC7B1"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26,50</w:t>
            </w:r>
          </w:p>
        </w:tc>
        <w:tc>
          <w:tcPr>
            <w:tcW w:w="993" w:type="dxa"/>
            <w:vMerge/>
            <w:shd w:val="clear" w:color="auto" w:fill="auto"/>
          </w:tcPr>
          <w:p w14:paraId="1F68A9A5"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708" w:type="dxa"/>
            <w:vMerge/>
            <w:shd w:val="clear" w:color="auto" w:fill="auto"/>
          </w:tcPr>
          <w:p w14:paraId="0D40D857"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134" w:type="dxa"/>
            <w:vMerge/>
            <w:shd w:val="clear" w:color="auto" w:fill="auto"/>
          </w:tcPr>
          <w:p w14:paraId="0BB83A54"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r>
      <w:tr w:rsidR="00631943" w:rsidRPr="00364B4D" w14:paraId="135D8F32" w14:textId="77777777" w:rsidTr="007C1F0F">
        <w:tc>
          <w:tcPr>
            <w:tcW w:w="993" w:type="dxa"/>
            <w:vMerge/>
            <w:shd w:val="clear" w:color="auto" w:fill="auto"/>
          </w:tcPr>
          <w:p w14:paraId="3392AFB6"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1559" w:type="dxa"/>
            <w:shd w:val="clear" w:color="auto" w:fill="auto"/>
          </w:tcPr>
          <w:p w14:paraId="1D6B9B35" w14:textId="77777777" w:rsidR="00631943" w:rsidRPr="00364B4D" w:rsidRDefault="00631943" w:rsidP="00D2580D">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V</w:t>
            </w:r>
            <w:r w:rsidRPr="00364B4D">
              <w:rPr>
                <w:rFonts w:ascii="Times New Roman" w:hAnsi="Times New Roman"/>
                <w:sz w:val="24"/>
                <w:szCs w:val="24"/>
                <w:lang w:val="kk-KZ"/>
              </w:rPr>
              <w:t xml:space="preserve"> -</w:t>
            </w:r>
            <w:r w:rsidRPr="00364B4D">
              <w:rPr>
                <w:rFonts w:ascii="Times New Roman" w:hAnsi="Times New Roman"/>
                <w:sz w:val="24"/>
                <w:szCs w:val="24"/>
                <w:lang w:val="en-US"/>
              </w:rPr>
              <w:t>MnO</w:t>
            </w:r>
            <w:r w:rsidRPr="00364B4D">
              <w:rPr>
                <w:rFonts w:ascii="Times New Roman" w:hAnsi="Times New Roman"/>
                <w:sz w:val="24"/>
                <w:szCs w:val="24"/>
                <w:vertAlign w:val="subscript"/>
                <w:lang w:val="en-US"/>
              </w:rPr>
              <w:t>2</w:t>
            </w:r>
          </w:p>
        </w:tc>
        <w:tc>
          <w:tcPr>
            <w:tcW w:w="567" w:type="dxa"/>
            <w:shd w:val="clear" w:color="auto" w:fill="auto"/>
          </w:tcPr>
          <w:p w14:paraId="442DFBAC" w14:textId="7B7875E5"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r w:rsidRPr="00364B4D">
              <w:rPr>
                <w:rFonts w:ascii="Times New Roman" w:hAnsi="Times New Roman"/>
                <w:sz w:val="24"/>
                <w:szCs w:val="24"/>
                <w:lang w:val="kk-KZ"/>
              </w:rPr>
              <w:t>18</w:t>
            </w:r>
          </w:p>
        </w:tc>
        <w:tc>
          <w:tcPr>
            <w:tcW w:w="709" w:type="dxa"/>
            <w:shd w:val="clear" w:color="auto" w:fill="auto"/>
          </w:tcPr>
          <w:p w14:paraId="331CD0E6"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30,2</w:t>
            </w:r>
          </w:p>
        </w:tc>
        <w:tc>
          <w:tcPr>
            <w:tcW w:w="850" w:type="dxa"/>
            <w:shd w:val="clear" w:color="auto" w:fill="auto"/>
            <w:vAlign w:val="center"/>
          </w:tcPr>
          <w:p w14:paraId="16374BC0" w14:textId="70CE4FA0"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18,2</w:t>
            </w:r>
          </w:p>
        </w:tc>
        <w:tc>
          <w:tcPr>
            <w:tcW w:w="992" w:type="dxa"/>
            <w:shd w:val="clear" w:color="auto" w:fill="auto"/>
            <w:vAlign w:val="center"/>
          </w:tcPr>
          <w:p w14:paraId="6261B4A1" w14:textId="35D1920E"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30,1</w:t>
            </w:r>
          </w:p>
        </w:tc>
        <w:tc>
          <w:tcPr>
            <w:tcW w:w="1134" w:type="dxa"/>
            <w:shd w:val="clear" w:color="auto" w:fill="auto"/>
            <w:vAlign w:val="center"/>
          </w:tcPr>
          <w:p w14:paraId="595B60F3"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33,83</w:t>
            </w:r>
          </w:p>
        </w:tc>
        <w:tc>
          <w:tcPr>
            <w:tcW w:w="993" w:type="dxa"/>
            <w:vMerge/>
            <w:shd w:val="clear" w:color="auto" w:fill="auto"/>
          </w:tcPr>
          <w:p w14:paraId="21A329AA"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708" w:type="dxa"/>
            <w:vMerge/>
            <w:shd w:val="clear" w:color="auto" w:fill="auto"/>
          </w:tcPr>
          <w:p w14:paraId="0B821B01"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1134" w:type="dxa"/>
            <w:vMerge/>
            <w:shd w:val="clear" w:color="auto" w:fill="auto"/>
          </w:tcPr>
          <w:p w14:paraId="1952AA57"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r>
      <w:tr w:rsidR="00631943" w:rsidRPr="00364B4D" w14:paraId="01D47F1E" w14:textId="77777777" w:rsidTr="007C1F0F">
        <w:tc>
          <w:tcPr>
            <w:tcW w:w="993" w:type="dxa"/>
            <w:vMerge/>
            <w:shd w:val="clear" w:color="auto" w:fill="auto"/>
          </w:tcPr>
          <w:p w14:paraId="074B1E80"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559" w:type="dxa"/>
            <w:shd w:val="clear" w:color="auto" w:fill="auto"/>
          </w:tcPr>
          <w:p w14:paraId="67DDC3DA" w14:textId="10F35E2F" w:rsidR="00631943" w:rsidRPr="00364B4D" w:rsidRDefault="00631943" w:rsidP="003814A5">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VI –</w:t>
            </w:r>
            <w:r w:rsidRPr="00364B4D">
              <w:rPr>
                <w:rFonts w:ascii="Times New Roman" w:hAnsi="Times New Roman"/>
                <w:sz w:val="24"/>
                <w:szCs w:val="24"/>
                <w:lang w:val="kk-KZ"/>
              </w:rPr>
              <w:t>бақылау</w:t>
            </w:r>
          </w:p>
        </w:tc>
        <w:tc>
          <w:tcPr>
            <w:tcW w:w="567" w:type="dxa"/>
            <w:shd w:val="clear" w:color="auto" w:fill="auto"/>
          </w:tcPr>
          <w:p w14:paraId="41AF7A9B" w14:textId="2C1C204E"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r w:rsidRPr="00364B4D">
              <w:rPr>
                <w:rFonts w:ascii="Times New Roman" w:hAnsi="Times New Roman"/>
                <w:sz w:val="24"/>
                <w:szCs w:val="24"/>
                <w:lang w:val="kk-KZ"/>
              </w:rPr>
              <w:t>18</w:t>
            </w:r>
          </w:p>
        </w:tc>
        <w:tc>
          <w:tcPr>
            <w:tcW w:w="709" w:type="dxa"/>
            <w:shd w:val="clear" w:color="auto" w:fill="auto"/>
          </w:tcPr>
          <w:p w14:paraId="03FF622E"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27,7</w:t>
            </w:r>
          </w:p>
        </w:tc>
        <w:tc>
          <w:tcPr>
            <w:tcW w:w="850" w:type="dxa"/>
            <w:shd w:val="clear" w:color="auto" w:fill="auto"/>
            <w:vAlign w:val="center"/>
          </w:tcPr>
          <w:p w14:paraId="278BE282" w14:textId="43DCF056"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16,2</w:t>
            </w:r>
          </w:p>
        </w:tc>
        <w:tc>
          <w:tcPr>
            <w:tcW w:w="992" w:type="dxa"/>
            <w:shd w:val="clear" w:color="auto" w:fill="auto"/>
            <w:vAlign w:val="center"/>
          </w:tcPr>
          <w:p w14:paraId="3C7D4F99" w14:textId="0DFCF780"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28,4</w:t>
            </w:r>
          </w:p>
        </w:tc>
        <w:tc>
          <w:tcPr>
            <w:tcW w:w="1134" w:type="dxa"/>
            <w:shd w:val="clear" w:color="auto" w:fill="auto"/>
            <w:vAlign w:val="center"/>
          </w:tcPr>
          <w:p w14:paraId="2E63672A"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30,83</w:t>
            </w:r>
          </w:p>
        </w:tc>
        <w:tc>
          <w:tcPr>
            <w:tcW w:w="993" w:type="dxa"/>
            <w:vMerge/>
            <w:shd w:val="clear" w:color="auto" w:fill="auto"/>
          </w:tcPr>
          <w:p w14:paraId="36799425"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708" w:type="dxa"/>
            <w:vMerge/>
            <w:shd w:val="clear" w:color="auto" w:fill="auto"/>
          </w:tcPr>
          <w:p w14:paraId="713519C5"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1134" w:type="dxa"/>
            <w:vMerge/>
            <w:shd w:val="clear" w:color="auto" w:fill="auto"/>
          </w:tcPr>
          <w:p w14:paraId="1D2A7B9A"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r>
      <w:tr w:rsidR="00631943" w:rsidRPr="00364B4D" w14:paraId="5CD099A7" w14:textId="77777777" w:rsidTr="007C1F0F">
        <w:tc>
          <w:tcPr>
            <w:tcW w:w="993" w:type="dxa"/>
            <w:vMerge w:val="restart"/>
            <w:shd w:val="clear" w:color="auto" w:fill="auto"/>
          </w:tcPr>
          <w:p w14:paraId="501D4FE7" w14:textId="0B6F6456"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60 күннен кейін</w:t>
            </w:r>
          </w:p>
        </w:tc>
        <w:tc>
          <w:tcPr>
            <w:tcW w:w="1559" w:type="dxa"/>
            <w:shd w:val="clear" w:color="auto" w:fill="auto"/>
          </w:tcPr>
          <w:p w14:paraId="0F8F3EFE" w14:textId="77777777" w:rsidR="00631943" w:rsidRPr="00364B4D" w:rsidRDefault="00631943"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І-</w:t>
            </w:r>
            <w:r w:rsidRPr="00364B4D">
              <w:rPr>
                <w:rFonts w:ascii="Times New Roman" w:hAnsi="Times New Roman"/>
                <w:sz w:val="24"/>
                <w:szCs w:val="24"/>
                <w:vertAlign w:val="superscript"/>
                <w:lang w:val="en-US"/>
              </w:rPr>
              <w:t>56</w:t>
            </w:r>
            <w:r w:rsidRPr="00364B4D">
              <w:rPr>
                <w:rFonts w:ascii="Times New Roman" w:hAnsi="Times New Roman"/>
                <w:sz w:val="24"/>
                <w:szCs w:val="24"/>
                <w:lang w:val="en-US"/>
              </w:rPr>
              <w:t>Mn</w:t>
            </w:r>
            <w:r w:rsidRPr="00364B4D">
              <w:rPr>
                <w:rFonts w:ascii="Times New Roman" w:hAnsi="Times New Roman"/>
                <w:sz w:val="24"/>
                <w:szCs w:val="24"/>
                <w:lang w:val="kk-KZ"/>
              </w:rPr>
              <w:t>х1</w:t>
            </w:r>
          </w:p>
        </w:tc>
        <w:tc>
          <w:tcPr>
            <w:tcW w:w="567" w:type="dxa"/>
            <w:shd w:val="clear" w:color="auto" w:fill="auto"/>
          </w:tcPr>
          <w:p w14:paraId="05705A3D" w14:textId="5AE18C88"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18</w:t>
            </w:r>
          </w:p>
        </w:tc>
        <w:tc>
          <w:tcPr>
            <w:tcW w:w="709" w:type="dxa"/>
            <w:shd w:val="clear" w:color="auto" w:fill="auto"/>
          </w:tcPr>
          <w:p w14:paraId="42427FF8"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35,7</w:t>
            </w:r>
          </w:p>
        </w:tc>
        <w:tc>
          <w:tcPr>
            <w:tcW w:w="850" w:type="dxa"/>
            <w:shd w:val="clear" w:color="auto" w:fill="auto"/>
            <w:vAlign w:val="center"/>
          </w:tcPr>
          <w:p w14:paraId="49D198F5" w14:textId="3CAF9E53"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19,3</w:t>
            </w:r>
          </w:p>
        </w:tc>
        <w:tc>
          <w:tcPr>
            <w:tcW w:w="992" w:type="dxa"/>
            <w:shd w:val="clear" w:color="auto" w:fill="auto"/>
            <w:vAlign w:val="center"/>
          </w:tcPr>
          <w:p w14:paraId="08E5D9A1" w14:textId="3859B22A"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35,4</w:t>
            </w:r>
          </w:p>
        </w:tc>
        <w:tc>
          <w:tcPr>
            <w:tcW w:w="1134" w:type="dxa"/>
            <w:shd w:val="clear" w:color="auto" w:fill="auto"/>
            <w:vAlign w:val="center"/>
          </w:tcPr>
          <w:p w14:paraId="74DABB2B"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41,17</w:t>
            </w:r>
          </w:p>
        </w:tc>
        <w:tc>
          <w:tcPr>
            <w:tcW w:w="993" w:type="dxa"/>
            <w:vMerge w:val="restart"/>
            <w:shd w:val="clear" w:color="auto" w:fill="auto"/>
          </w:tcPr>
          <w:p w14:paraId="064B5DFB"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p w14:paraId="14611551"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p w14:paraId="6B7B8191"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5,751</w:t>
            </w:r>
          </w:p>
        </w:tc>
        <w:tc>
          <w:tcPr>
            <w:tcW w:w="708" w:type="dxa"/>
            <w:vMerge w:val="restart"/>
            <w:shd w:val="clear" w:color="auto" w:fill="auto"/>
          </w:tcPr>
          <w:p w14:paraId="7C2679E7"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p w14:paraId="6B1F9837"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p w14:paraId="361F5537"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4</w:t>
            </w:r>
          </w:p>
        </w:tc>
        <w:tc>
          <w:tcPr>
            <w:tcW w:w="1134" w:type="dxa"/>
            <w:vMerge w:val="restart"/>
            <w:shd w:val="clear" w:color="auto" w:fill="auto"/>
          </w:tcPr>
          <w:p w14:paraId="6B14F3B9"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p w14:paraId="1DD6EAC2"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p w14:paraId="58F8D357"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0,219</w:t>
            </w:r>
          </w:p>
        </w:tc>
      </w:tr>
      <w:tr w:rsidR="00631943" w:rsidRPr="00364B4D" w14:paraId="2EDE8A8C" w14:textId="77777777" w:rsidTr="007C1F0F">
        <w:tc>
          <w:tcPr>
            <w:tcW w:w="993" w:type="dxa"/>
            <w:vMerge/>
            <w:shd w:val="clear" w:color="auto" w:fill="auto"/>
          </w:tcPr>
          <w:p w14:paraId="49A38ED5"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559" w:type="dxa"/>
            <w:shd w:val="clear" w:color="auto" w:fill="auto"/>
          </w:tcPr>
          <w:p w14:paraId="22AB6230" w14:textId="77777777" w:rsidR="00631943" w:rsidRPr="00364B4D" w:rsidRDefault="00631943"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lang w:val="en-US"/>
              </w:rPr>
              <w:t>56</w:t>
            </w:r>
            <w:r w:rsidRPr="00364B4D">
              <w:rPr>
                <w:rFonts w:ascii="Times New Roman" w:hAnsi="Times New Roman"/>
                <w:sz w:val="24"/>
                <w:szCs w:val="24"/>
                <w:lang w:val="en-US"/>
              </w:rPr>
              <w:t>Mn</w:t>
            </w:r>
            <w:r w:rsidRPr="00364B4D">
              <w:rPr>
                <w:rFonts w:ascii="Times New Roman" w:hAnsi="Times New Roman"/>
                <w:sz w:val="24"/>
                <w:szCs w:val="24"/>
                <w:lang w:val="kk-KZ"/>
              </w:rPr>
              <w:t>х2</w:t>
            </w:r>
          </w:p>
        </w:tc>
        <w:tc>
          <w:tcPr>
            <w:tcW w:w="567" w:type="dxa"/>
            <w:shd w:val="clear" w:color="auto" w:fill="auto"/>
          </w:tcPr>
          <w:p w14:paraId="23E298FE" w14:textId="386BFCEA"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18</w:t>
            </w:r>
          </w:p>
        </w:tc>
        <w:tc>
          <w:tcPr>
            <w:tcW w:w="709" w:type="dxa"/>
            <w:shd w:val="clear" w:color="auto" w:fill="auto"/>
          </w:tcPr>
          <w:p w14:paraId="4713FBAD"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26,6</w:t>
            </w:r>
          </w:p>
        </w:tc>
        <w:tc>
          <w:tcPr>
            <w:tcW w:w="850" w:type="dxa"/>
            <w:shd w:val="clear" w:color="auto" w:fill="auto"/>
            <w:vAlign w:val="center"/>
          </w:tcPr>
          <w:p w14:paraId="0B5B8CBD" w14:textId="6414D131"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17,2</w:t>
            </w:r>
          </w:p>
        </w:tc>
        <w:tc>
          <w:tcPr>
            <w:tcW w:w="992" w:type="dxa"/>
            <w:shd w:val="clear" w:color="auto" w:fill="auto"/>
            <w:vAlign w:val="center"/>
          </w:tcPr>
          <w:p w14:paraId="5232D626" w14:textId="0DAA4023"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26,4</w:t>
            </w:r>
          </w:p>
        </w:tc>
        <w:tc>
          <w:tcPr>
            <w:tcW w:w="1134" w:type="dxa"/>
            <w:shd w:val="clear" w:color="auto" w:fill="auto"/>
            <w:vAlign w:val="center"/>
          </w:tcPr>
          <w:p w14:paraId="034E3F15"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28,00</w:t>
            </w:r>
          </w:p>
        </w:tc>
        <w:tc>
          <w:tcPr>
            <w:tcW w:w="993" w:type="dxa"/>
            <w:vMerge/>
            <w:shd w:val="clear" w:color="auto" w:fill="auto"/>
          </w:tcPr>
          <w:p w14:paraId="6BD6C2D9"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708" w:type="dxa"/>
            <w:vMerge/>
            <w:shd w:val="clear" w:color="auto" w:fill="auto"/>
          </w:tcPr>
          <w:p w14:paraId="28FDDDD8"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134" w:type="dxa"/>
            <w:vMerge/>
            <w:shd w:val="clear" w:color="auto" w:fill="auto"/>
          </w:tcPr>
          <w:p w14:paraId="2E347E50"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r>
      <w:tr w:rsidR="00631943" w:rsidRPr="00364B4D" w14:paraId="77185CA1" w14:textId="77777777" w:rsidTr="007C1F0F">
        <w:tc>
          <w:tcPr>
            <w:tcW w:w="993" w:type="dxa"/>
            <w:vMerge/>
            <w:shd w:val="clear" w:color="auto" w:fill="auto"/>
          </w:tcPr>
          <w:p w14:paraId="2A75DB47"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559" w:type="dxa"/>
            <w:shd w:val="clear" w:color="auto" w:fill="auto"/>
          </w:tcPr>
          <w:p w14:paraId="0669F209" w14:textId="65F52C6C" w:rsidR="00631943" w:rsidRPr="00364B4D" w:rsidRDefault="00631943"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 xml:space="preserve">ІІІ- </w:t>
            </w:r>
            <w:r w:rsidRPr="00364B4D">
              <w:rPr>
                <w:rFonts w:ascii="Times New Roman" w:hAnsi="Times New Roman"/>
                <w:sz w:val="24"/>
                <w:szCs w:val="24"/>
                <w:vertAlign w:val="superscript"/>
                <w:lang w:val="en-US"/>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567" w:type="dxa"/>
            <w:shd w:val="clear" w:color="auto" w:fill="auto"/>
          </w:tcPr>
          <w:p w14:paraId="29770270" w14:textId="1EFE78D9"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18</w:t>
            </w:r>
          </w:p>
        </w:tc>
        <w:tc>
          <w:tcPr>
            <w:tcW w:w="709" w:type="dxa"/>
            <w:shd w:val="clear" w:color="auto" w:fill="auto"/>
          </w:tcPr>
          <w:p w14:paraId="55A53AE2"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27,0</w:t>
            </w:r>
          </w:p>
        </w:tc>
        <w:tc>
          <w:tcPr>
            <w:tcW w:w="850" w:type="dxa"/>
            <w:shd w:val="clear" w:color="auto" w:fill="auto"/>
            <w:vAlign w:val="center"/>
          </w:tcPr>
          <w:p w14:paraId="6C3324F6" w14:textId="576B3171"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17,3</w:t>
            </w:r>
          </w:p>
        </w:tc>
        <w:tc>
          <w:tcPr>
            <w:tcW w:w="992" w:type="dxa"/>
            <w:shd w:val="clear" w:color="auto" w:fill="auto"/>
            <w:vAlign w:val="center"/>
          </w:tcPr>
          <w:p w14:paraId="011DD733" w14:textId="465494C4"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27,4</w:t>
            </w:r>
          </w:p>
        </w:tc>
        <w:tc>
          <w:tcPr>
            <w:tcW w:w="1134" w:type="dxa"/>
            <w:shd w:val="clear" w:color="auto" w:fill="auto"/>
            <w:vAlign w:val="center"/>
          </w:tcPr>
          <w:p w14:paraId="70D56D4E"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28,83</w:t>
            </w:r>
          </w:p>
        </w:tc>
        <w:tc>
          <w:tcPr>
            <w:tcW w:w="993" w:type="dxa"/>
            <w:vMerge/>
            <w:shd w:val="clear" w:color="auto" w:fill="auto"/>
          </w:tcPr>
          <w:p w14:paraId="46CF48DD"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708" w:type="dxa"/>
            <w:vMerge/>
            <w:shd w:val="clear" w:color="auto" w:fill="auto"/>
          </w:tcPr>
          <w:p w14:paraId="192B3183"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134" w:type="dxa"/>
            <w:vMerge/>
            <w:shd w:val="clear" w:color="auto" w:fill="auto"/>
          </w:tcPr>
          <w:p w14:paraId="29171F4C"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r>
      <w:tr w:rsidR="00631943" w:rsidRPr="00364B4D" w14:paraId="0FAF3F62" w14:textId="77777777" w:rsidTr="007C1F0F">
        <w:tc>
          <w:tcPr>
            <w:tcW w:w="993" w:type="dxa"/>
            <w:vMerge/>
            <w:shd w:val="clear" w:color="auto" w:fill="auto"/>
          </w:tcPr>
          <w:p w14:paraId="7CA68B43"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1559" w:type="dxa"/>
            <w:shd w:val="clear" w:color="auto" w:fill="auto"/>
          </w:tcPr>
          <w:p w14:paraId="1C39966F" w14:textId="77777777" w:rsidR="00631943" w:rsidRPr="00364B4D" w:rsidRDefault="00631943" w:rsidP="00D2580D">
            <w:pPr>
              <w:spacing w:after="0" w:line="240" w:lineRule="auto"/>
              <w:jc w:val="center"/>
              <w:rPr>
                <w:rFonts w:ascii="Times New Roman" w:hAnsi="Times New Roman"/>
                <w:sz w:val="24"/>
                <w:szCs w:val="24"/>
              </w:rPr>
            </w:pPr>
            <w:r w:rsidRPr="00364B4D">
              <w:rPr>
                <w:rFonts w:ascii="Times New Roman" w:hAnsi="Times New Roman"/>
                <w:sz w:val="24"/>
                <w:szCs w:val="24"/>
                <w:lang w:val="en-US"/>
              </w:rPr>
              <w:t>IV -</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567" w:type="dxa"/>
            <w:shd w:val="clear" w:color="auto" w:fill="auto"/>
          </w:tcPr>
          <w:p w14:paraId="684CD4FF" w14:textId="6E3A0CDC"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lang w:val="kk-KZ"/>
              </w:rPr>
              <w:t>18</w:t>
            </w:r>
          </w:p>
        </w:tc>
        <w:tc>
          <w:tcPr>
            <w:tcW w:w="709" w:type="dxa"/>
            <w:shd w:val="clear" w:color="auto" w:fill="auto"/>
          </w:tcPr>
          <w:p w14:paraId="66942F13"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26,4</w:t>
            </w:r>
          </w:p>
        </w:tc>
        <w:tc>
          <w:tcPr>
            <w:tcW w:w="850" w:type="dxa"/>
            <w:shd w:val="clear" w:color="auto" w:fill="auto"/>
            <w:vAlign w:val="center"/>
          </w:tcPr>
          <w:p w14:paraId="47E189D9" w14:textId="35DBFF71"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rPr>
              <w:t>17,1</w:t>
            </w:r>
          </w:p>
        </w:tc>
        <w:tc>
          <w:tcPr>
            <w:tcW w:w="992" w:type="dxa"/>
            <w:shd w:val="clear" w:color="auto" w:fill="auto"/>
            <w:vAlign w:val="center"/>
          </w:tcPr>
          <w:p w14:paraId="327229F7" w14:textId="53E35C8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26,4</w:t>
            </w:r>
          </w:p>
        </w:tc>
        <w:tc>
          <w:tcPr>
            <w:tcW w:w="1134" w:type="dxa"/>
            <w:shd w:val="clear" w:color="auto" w:fill="auto"/>
            <w:vAlign w:val="center"/>
          </w:tcPr>
          <w:p w14:paraId="60C0C44B"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p>
        </w:tc>
        <w:tc>
          <w:tcPr>
            <w:tcW w:w="993" w:type="dxa"/>
            <w:vMerge/>
            <w:shd w:val="clear" w:color="auto" w:fill="auto"/>
          </w:tcPr>
          <w:p w14:paraId="5E3749BC"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708" w:type="dxa"/>
            <w:vMerge/>
            <w:shd w:val="clear" w:color="auto" w:fill="auto"/>
          </w:tcPr>
          <w:p w14:paraId="0A149EFF"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1134" w:type="dxa"/>
            <w:vMerge/>
            <w:shd w:val="clear" w:color="auto" w:fill="auto"/>
          </w:tcPr>
          <w:p w14:paraId="54244D1D"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r>
      <w:tr w:rsidR="00631943" w:rsidRPr="00364B4D" w14:paraId="3A2BD0B8" w14:textId="77777777" w:rsidTr="007C1F0F">
        <w:tc>
          <w:tcPr>
            <w:tcW w:w="993" w:type="dxa"/>
            <w:vMerge/>
            <w:shd w:val="clear" w:color="auto" w:fill="auto"/>
          </w:tcPr>
          <w:p w14:paraId="511F5104"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1559" w:type="dxa"/>
            <w:shd w:val="clear" w:color="auto" w:fill="auto"/>
          </w:tcPr>
          <w:p w14:paraId="3973EC0E" w14:textId="77777777" w:rsidR="00631943" w:rsidRPr="00364B4D" w:rsidRDefault="00631943" w:rsidP="00D2580D">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V</w:t>
            </w:r>
            <w:r w:rsidRPr="00364B4D">
              <w:rPr>
                <w:rFonts w:ascii="Times New Roman" w:hAnsi="Times New Roman"/>
                <w:sz w:val="24"/>
                <w:szCs w:val="24"/>
                <w:lang w:val="kk-KZ"/>
              </w:rPr>
              <w:t xml:space="preserve"> -</w:t>
            </w:r>
            <w:r w:rsidRPr="00364B4D">
              <w:rPr>
                <w:rFonts w:ascii="Times New Roman" w:hAnsi="Times New Roman"/>
                <w:sz w:val="24"/>
                <w:szCs w:val="24"/>
                <w:lang w:val="en-US"/>
              </w:rPr>
              <w:t>MnO</w:t>
            </w:r>
            <w:r w:rsidRPr="00364B4D">
              <w:rPr>
                <w:rFonts w:ascii="Times New Roman" w:hAnsi="Times New Roman"/>
                <w:sz w:val="24"/>
                <w:szCs w:val="24"/>
                <w:vertAlign w:val="subscript"/>
                <w:lang w:val="en-US"/>
              </w:rPr>
              <w:t>2</w:t>
            </w:r>
          </w:p>
        </w:tc>
        <w:tc>
          <w:tcPr>
            <w:tcW w:w="567" w:type="dxa"/>
            <w:shd w:val="clear" w:color="auto" w:fill="auto"/>
          </w:tcPr>
          <w:p w14:paraId="2F33BA9D" w14:textId="24B9E731"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r w:rsidRPr="00364B4D">
              <w:rPr>
                <w:rFonts w:ascii="Times New Roman" w:hAnsi="Times New Roman"/>
                <w:sz w:val="24"/>
                <w:szCs w:val="24"/>
                <w:lang w:val="kk-KZ"/>
              </w:rPr>
              <w:t>18</w:t>
            </w:r>
          </w:p>
        </w:tc>
        <w:tc>
          <w:tcPr>
            <w:tcW w:w="709" w:type="dxa"/>
            <w:shd w:val="clear" w:color="auto" w:fill="auto"/>
          </w:tcPr>
          <w:p w14:paraId="6E8AF798"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32,3</w:t>
            </w:r>
          </w:p>
        </w:tc>
        <w:tc>
          <w:tcPr>
            <w:tcW w:w="850" w:type="dxa"/>
            <w:shd w:val="clear" w:color="auto" w:fill="auto"/>
            <w:vAlign w:val="center"/>
          </w:tcPr>
          <w:p w14:paraId="6EB0ADEF" w14:textId="54619603"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18,4</w:t>
            </w:r>
          </w:p>
        </w:tc>
        <w:tc>
          <w:tcPr>
            <w:tcW w:w="992" w:type="dxa"/>
            <w:shd w:val="clear" w:color="auto" w:fill="auto"/>
            <w:vAlign w:val="center"/>
          </w:tcPr>
          <w:p w14:paraId="0B0D96A0" w14:textId="3EC4CB4E"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31,4</w:t>
            </w:r>
          </w:p>
        </w:tc>
        <w:tc>
          <w:tcPr>
            <w:tcW w:w="1134" w:type="dxa"/>
            <w:shd w:val="clear" w:color="auto" w:fill="auto"/>
            <w:vAlign w:val="center"/>
          </w:tcPr>
          <w:p w14:paraId="235821B6"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27,83</w:t>
            </w:r>
          </w:p>
        </w:tc>
        <w:tc>
          <w:tcPr>
            <w:tcW w:w="993" w:type="dxa"/>
            <w:vMerge/>
            <w:shd w:val="clear" w:color="auto" w:fill="auto"/>
          </w:tcPr>
          <w:p w14:paraId="071215B1"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708" w:type="dxa"/>
            <w:vMerge/>
            <w:shd w:val="clear" w:color="auto" w:fill="auto"/>
          </w:tcPr>
          <w:p w14:paraId="5BD6E138"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1134" w:type="dxa"/>
            <w:vMerge/>
            <w:shd w:val="clear" w:color="auto" w:fill="auto"/>
          </w:tcPr>
          <w:p w14:paraId="5D8B0AD7"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r>
      <w:tr w:rsidR="00631943" w:rsidRPr="00364B4D" w14:paraId="426A2DA7" w14:textId="77777777" w:rsidTr="007C1F0F">
        <w:tc>
          <w:tcPr>
            <w:tcW w:w="993" w:type="dxa"/>
            <w:vMerge/>
            <w:shd w:val="clear" w:color="auto" w:fill="auto"/>
          </w:tcPr>
          <w:p w14:paraId="3DF2EAED"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p>
        </w:tc>
        <w:tc>
          <w:tcPr>
            <w:tcW w:w="1559" w:type="dxa"/>
            <w:shd w:val="clear" w:color="auto" w:fill="auto"/>
          </w:tcPr>
          <w:p w14:paraId="2B2B55E6" w14:textId="5D8A2373" w:rsidR="00631943" w:rsidRPr="00364B4D" w:rsidRDefault="00631943"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VI –</w:t>
            </w:r>
            <w:r w:rsidRPr="00364B4D">
              <w:rPr>
                <w:rFonts w:ascii="Times New Roman" w:hAnsi="Times New Roman"/>
                <w:sz w:val="24"/>
                <w:szCs w:val="24"/>
                <w:lang w:val="kk-KZ"/>
              </w:rPr>
              <w:t xml:space="preserve"> бақылау</w:t>
            </w:r>
          </w:p>
        </w:tc>
        <w:tc>
          <w:tcPr>
            <w:tcW w:w="567" w:type="dxa"/>
            <w:shd w:val="clear" w:color="auto" w:fill="auto"/>
          </w:tcPr>
          <w:p w14:paraId="388B1D31" w14:textId="5C2C14D0"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r w:rsidRPr="00364B4D">
              <w:rPr>
                <w:rFonts w:ascii="Times New Roman" w:hAnsi="Times New Roman"/>
                <w:sz w:val="24"/>
                <w:szCs w:val="24"/>
                <w:lang w:val="kk-KZ"/>
              </w:rPr>
              <w:t>18</w:t>
            </w:r>
          </w:p>
        </w:tc>
        <w:tc>
          <w:tcPr>
            <w:tcW w:w="709" w:type="dxa"/>
            <w:shd w:val="clear" w:color="auto" w:fill="auto"/>
          </w:tcPr>
          <w:p w14:paraId="4BEBA2F6"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26,3</w:t>
            </w:r>
          </w:p>
        </w:tc>
        <w:tc>
          <w:tcPr>
            <w:tcW w:w="850" w:type="dxa"/>
            <w:shd w:val="clear" w:color="auto" w:fill="auto"/>
            <w:vAlign w:val="center"/>
          </w:tcPr>
          <w:p w14:paraId="50267630" w14:textId="1EB83D7D"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17,2</w:t>
            </w:r>
          </w:p>
        </w:tc>
        <w:tc>
          <w:tcPr>
            <w:tcW w:w="992" w:type="dxa"/>
            <w:shd w:val="clear" w:color="auto" w:fill="auto"/>
            <w:vAlign w:val="center"/>
          </w:tcPr>
          <w:p w14:paraId="6E9100BA" w14:textId="1D1BA932" w:rsidR="00631943" w:rsidRPr="00364B4D" w:rsidRDefault="00631943"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25,4</w:t>
            </w:r>
          </w:p>
        </w:tc>
        <w:tc>
          <w:tcPr>
            <w:tcW w:w="1134" w:type="dxa"/>
            <w:shd w:val="clear" w:color="auto" w:fill="auto"/>
            <w:vAlign w:val="center"/>
          </w:tcPr>
          <w:p w14:paraId="4BD5D1FC"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26,67</w:t>
            </w:r>
          </w:p>
        </w:tc>
        <w:tc>
          <w:tcPr>
            <w:tcW w:w="993" w:type="dxa"/>
            <w:vMerge/>
            <w:shd w:val="clear" w:color="auto" w:fill="auto"/>
          </w:tcPr>
          <w:p w14:paraId="64E59878"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708" w:type="dxa"/>
            <w:vMerge/>
            <w:shd w:val="clear" w:color="auto" w:fill="auto"/>
          </w:tcPr>
          <w:p w14:paraId="57173153"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c>
          <w:tcPr>
            <w:tcW w:w="1134" w:type="dxa"/>
            <w:vMerge/>
            <w:shd w:val="clear" w:color="auto" w:fill="auto"/>
          </w:tcPr>
          <w:p w14:paraId="2FCC0F0D" w14:textId="77777777" w:rsidR="00631943" w:rsidRPr="00364B4D" w:rsidRDefault="00631943" w:rsidP="00D2580D">
            <w:pPr>
              <w:autoSpaceDE w:val="0"/>
              <w:autoSpaceDN w:val="0"/>
              <w:adjustRightInd w:val="0"/>
              <w:spacing w:after="0" w:line="240" w:lineRule="auto"/>
              <w:jc w:val="both"/>
              <w:rPr>
                <w:rFonts w:ascii="Times New Roman" w:hAnsi="Times New Roman"/>
                <w:sz w:val="24"/>
                <w:szCs w:val="24"/>
                <w:lang w:val="en-US"/>
              </w:rPr>
            </w:pPr>
          </w:p>
        </w:tc>
      </w:tr>
    </w:tbl>
    <w:p w14:paraId="7E6647E4" w14:textId="77777777" w:rsidR="00683821" w:rsidRPr="00364B4D" w:rsidRDefault="00683821" w:rsidP="00855C29">
      <w:pPr>
        <w:autoSpaceDE w:val="0"/>
        <w:autoSpaceDN w:val="0"/>
        <w:adjustRightInd w:val="0"/>
        <w:spacing w:after="0" w:line="240" w:lineRule="auto"/>
        <w:ind w:firstLine="709"/>
        <w:jc w:val="both"/>
        <w:outlineLvl w:val="0"/>
        <w:rPr>
          <w:rFonts w:ascii="Times New Roman" w:hAnsi="Times New Roman"/>
          <w:sz w:val="28"/>
          <w:szCs w:val="28"/>
          <w:lang w:val="kk-KZ"/>
        </w:rPr>
      </w:pPr>
    </w:p>
    <w:p w14:paraId="23D8E3F4" w14:textId="1EC21DDC" w:rsidR="003814A5" w:rsidRPr="00364B4D" w:rsidRDefault="008D41F7" w:rsidP="00572095">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Топтар</w:t>
      </w:r>
      <w:r w:rsidR="003814A5" w:rsidRPr="00364B4D">
        <w:rPr>
          <w:rFonts w:ascii="Times New Roman" w:hAnsi="Times New Roman"/>
          <w:sz w:val="28"/>
          <w:szCs w:val="28"/>
          <w:lang w:val="kk-KZ"/>
        </w:rPr>
        <w:t xml:space="preserve"> арасындағы </w:t>
      </w:r>
      <w:r w:rsidRPr="00364B4D">
        <w:rPr>
          <w:rFonts w:ascii="Times New Roman" w:hAnsi="Times New Roman"/>
          <w:sz w:val="28"/>
          <w:szCs w:val="28"/>
          <w:lang w:val="kk-KZ"/>
        </w:rPr>
        <w:t>орташа мәндерді а</w:t>
      </w:r>
      <w:r w:rsidR="003814A5" w:rsidRPr="00364B4D">
        <w:rPr>
          <w:rFonts w:ascii="Times New Roman" w:hAnsi="Times New Roman"/>
          <w:sz w:val="28"/>
          <w:szCs w:val="28"/>
          <w:lang w:val="kk-KZ"/>
        </w:rPr>
        <w:t>постериор</w:t>
      </w:r>
      <w:r w:rsidRPr="00364B4D">
        <w:rPr>
          <w:rFonts w:ascii="Times New Roman" w:hAnsi="Times New Roman"/>
          <w:sz w:val="28"/>
          <w:szCs w:val="28"/>
          <w:lang w:val="kk-KZ"/>
        </w:rPr>
        <w:t>лық</w:t>
      </w:r>
      <w:r w:rsidR="003814A5" w:rsidRPr="00364B4D">
        <w:rPr>
          <w:rFonts w:ascii="Times New Roman" w:hAnsi="Times New Roman"/>
          <w:sz w:val="28"/>
          <w:szCs w:val="28"/>
          <w:lang w:val="kk-KZ"/>
        </w:rPr>
        <w:t xml:space="preserve"> салыстыру үшін</w:t>
      </w:r>
      <w:r w:rsidRPr="00364B4D">
        <w:rPr>
          <w:rFonts w:ascii="Times New Roman" w:hAnsi="Times New Roman"/>
          <w:sz w:val="28"/>
          <w:szCs w:val="28"/>
          <w:lang w:val="kk-KZ"/>
        </w:rPr>
        <w:t>,</w:t>
      </w:r>
      <w:r w:rsidR="003814A5"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медианалар (Ме) салыстырылатын </w:t>
      </w:r>
      <w:r w:rsidR="003814A5" w:rsidRPr="00364B4D">
        <w:rPr>
          <w:rFonts w:ascii="Times New Roman" w:hAnsi="Times New Roman"/>
          <w:sz w:val="28"/>
          <w:szCs w:val="28"/>
          <w:lang w:val="kk-KZ"/>
        </w:rPr>
        <w:t xml:space="preserve">Манн-Уитни </w:t>
      </w:r>
      <w:r w:rsidRPr="00364B4D">
        <w:rPr>
          <w:rFonts w:ascii="Times New Roman" w:hAnsi="Times New Roman"/>
          <w:sz w:val="28"/>
          <w:szCs w:val="28"/>
          <w:lang w:val="kk-KZ"/>
        </w:rPr>
        <w:t xml:space="preserve">параметрлік емес өлшемшарты </w:t>
      </w:r>
      <w:r w:rsidR="003814A5" w:rsidRPr="00364B4D">
        <w:rPr>
          <w:rFonts w:ascii="Times New Roman" w:hAnsi="Times New Roman"/>
          <w:sz w:val="28"/>
          <w:szCs w:val="28"/>
          <w:lang w:val="kk-KZ"/>
        </w:rPr>
        <w:t xml:space="preserve">қолданылды.60-шы күні </w:t>
      </w:r>
      <w:r w:rsidRPr="00364B4D">
        <w:rPr>
          <w:rFonts w:ascii="Times New Roman" w:hAnsi="Times New Roman"/>
          <w:sz w:val="28"/>
          <w:szCs w:val="28"/>
          <w:lang w:val="kk-KZ"/>
        </w:rPr>
        <w:t>«І-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Mnх1, бақылау», «IІ-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Mnх2, бақылау», «IІI-</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Mnх3, бақылау», «IV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бақылау» және «V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w:t>
      </w:r>
      <w:r w:rsidR="003814A5" w:rsidRPr="00364B4D">
        <w:rPr>
          <w:rFonts w:ascii="Times New Roman" w:hAnsi="Times New Roman"/>
          <w:sz w:val="28"/>
          <w:szCs w:val="28"/>
          <w:lang w:val="kk-KZ"/>
        </w:rPr>
        <w:t>бақылау» топтары арасында</w:t>
      </w:r>
      <w:r w:rsidRPr="00364B4D">
        <w:rPr>
          <w:rFonts w:ascii="Times New Roman" w:hAnsi="Times New Roman"/>
          <w:sz w:val="28"/>
          <w:szCs w:val="28"/>
          <w:lang w:val="kk-KZ"/>
        </w:rPr>
        <w:t xml:space="preserve"> жүргізілген</w:t>
      </w:r>
      <w:r w:rsidR="003814A5"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апостериорлық </w:t>
      </w:r>
      <w:r w:rsidR="003814A5" w:rsidRPr="00364B4D">
        <w:rPr>
          <w:rFonts w:ascii="Times New Roman" w:hAnsi="Times New Roman"/>
          <w:sz w:val="28"/>
          <w:szCs w:val="28"/>
          <w:lang w:val="kk-KZ"/>
        </w:rPr>
        <w:t>салыстыру</w:t>
      </w:r>
      <w:r w:rsidRPr="00364B4D">
        <w:rPr>
          <w:rFonts w:ascii="Times New Roman" w:hAnsi="Times New Roman"/>
          <w:sz w:val="28"/>
          <w:szCs w:val="28"/>
          <w:lang w:val="kk-KZ"/>
        </w:rPr>
        <w:t>да</w:t>
      </w:r>
      <w:r w:rsidR="003814A5" w:rsidRPr="00364B4D">
        <w:rPr>
          <w:rFonts w:ascii="Times New Roman" w:hAnsi="Times New Roman"/>
          <w:sz w:val="28"/>
          <w:szCs w:val="28"/>
          <w:lang w:val="kk-KZ"/>
        </w:rPr>
        <w:t xml:space="preserve"> </w:t>
      </w:r>
      <w:r w:rsidRPr="00364B4D">
        <w:rPr>
          <w:rFonts w:ascii="Times New Roman" w:hAnsi="Times New Roman"/>
          <w:sz w:val="28"/>
          <w:szCs w:val="28"/>
          <w:lang w:val="kk-KZ"/>
        </w:rPr>
        <w:t>орташа мәндер арасындағы үлкен айырмашылықтардың болуы анықталды</w:t>
      </w:r>
      <w:r w:rsidR="00D976CF" w:rsidRPr="00364B4D">
        <w:rPr>
          <w:rFonts w:ascii="Times New Roman" w:hAnsi="Times New Roman"/>
          <w:sz w:val="28"/>
          <w:szCs w:val="28"/>
          <w:lang w:val="kk-KZ"/>
        </w:rPr>
        <w:t>. Соның ішінде,</w:t>
      </w:r>
      <w:r w:rsidR="003814A5" w:rsidRPr="00364B4D">
        <w:rPr>
          <w:rFonts w:ascii="Times New Roman" w:hAnsi="Times New Roman"/>
          <w:sz w:val="28"/>
          <w:szCs w:val="28"/>
          <w:lang w:val="kk-KZ"/>
        </w:rPr>
        <w:t xml:space="preserve"> бауырдың салыстырмалы салмағы </w:t>
      </w:r>
      <w:r w:rsidRPr="00364B4D">
        <w:rPr>
          <w:rFonts w:ascii="Times New Roman" w:hAnsi="Times New Roman"/>
          <w:sz w:val="28"/>
          <w:szCs w:val="28"/>
          <w:lang w:val="kk-KZ"/>
        </w:rPr>
        <w:t>–</w:t>
      </w:r>
      <w:r w:rsidR="00D976CF" w:rsidRPr="00364B4D">
        <w:rPr>
          <w:rFonts w:ascii="Times New Roman" w:hAnsi="Times New Roman"/>
          <w:sz w:val="28"/>
          <w:szCs w:val="28"/>
          <w:lang w:val="kk-KZ"/>
        </w:rPr>
        <w:t xml:space="preserve"> </w:t>
      </w:r>
      <w:r w:rsidR="003814A5" w:rsidRPr="00364B4D">
        <w:rPr>
          <w:rFonts w:ascii="Times New Roman" w:hAnsi="Times New Roman"/>
          <w:sz w:val="28"/>
          <w:szCs w:val="28"/>
          <w:lang w:val="kk-KZ"/>
        </w:rPr>
        <w:t xml:space="preserve">бірінші </w:t>
      </w:r>
      <w:r w:rsidRPr="00364B4D">
        <w:rPr>
          <w:rFonts w:ascii="Times New Roman" w:hAnsi="Times New Roman"/>
          <w:sz w:val="28"/>
          <w:szCs w:val="28"/>
          <w:lang w:val="kk-KZ"/>
        </w:rPr>
        <w:t xml:space="preserve">зерттеу </w:t>
      </w:r>
      <w:r w:rsidR="003814A5" w:rsidRPr="00364B4D">
        <w:rPr>
          <w:rFonts w:ascii="Times New Roman" w:hAnsi="Times New Roman"/>
          <w:sz w:val="28"/>
          <w:szCs w:val="28"/>
          <w:lang w:val="kk-KZ"/>
        </w:rPr>
        <w:t>тобында (</w:t>
      </w:r>
      <w:r w:rsidRPr="00364B4D">
        <w:rPr>
          <w:rFonts w:ascii="Times New Roman" w:hAnsi="Times New Roman"/>
          <w:sz w:val="28"/>
          <w:szCs w:val="28"/>
          <w:lang w:val="kk-KZ"/>
        </w:rPr>
        <w:t>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Mnх1) (p=</w:t>
      </w:r>
      <w:r w:rsidR="003814A5" w:rsidRPr="00364B4D">
        <w:rPr>
          <w:rFonts w:ascii="Times New Roman" w:hAnsi="Times New Roman"/>
          <w:sz w:val="28"/>
          <w:szCs w:val="28"/>
          <w:lang w:val="kk-KZ"/>
        </w:rPr>
        <w:t>0</w:t>
      </w:r>
      <w:r w:rsidRPr="00364B4D">
        <w:rPr>
          <w:rFonts w:ascii="Times New Roman" w:hAnsi="Times New Roman"/>
          <w:sz w:val="28"/>
          <w:szCs w:val="28"/>
          <w:lang w:val="kk-KZ"/>
        </w:rPr>
        <w:t>,</w:t>
      </w:r>
      <w:r w:rsidR="003814A5" w:rsidRPr="00364B4D">
        <w:rPr>
          <w:rFonts w:ascii="Times New Roman" w:hAnsi="Times New Roman"/>
          <w:sz w:val="28"/>
          <w:szCs w:val="28"/>
          <w:lang w:val="kk-KZ"/>
        </w:rPr>
        <w:t>001) бақылаумен салыстырғанда</w:t>
      </w:r>
      <w:r w:rsidR="00D976CF" w:rsidRPr="00364B4D">
        <w:rPr>
          <w:rFonts w:ascii="Times New Roman" w:hAnsi="Times New Roman"/>
          <w:sz w:val="28"/>
          <w:szCs w:val="28"/>
          <w:lang w:val="kk-KZ"/>
        </w:rPr>
        <w:t xml:space="preserve"> статистикалық мәнді айырмашылықтар болды</w:t>
      </w:r>
      <w:r w:rsidR="003814A5" w:rsidRPr="00364B4D">
        <w:rPr>
          <w:rFonts w:ascii="Times New Roman" w:hAnsi="Times New Roman"/>
          <w:sz w:val="28"/>
          <w:szCs w:val="28"/>
          <w:lang w:val="kk-KZ"/>
        </w:rPr>
        <w:t>. Зерттеудің қалған кезеңдерінде зерттел</w:t>
      </w:r>
      <w:r w:rsidRPr="00364B4D">
        <w:rPr>
          <w:rFonts w:ascii="Times New Roman" w:hAnsi="Times New Roman"/>
          <w:sz w:val="28"/>
          <w:szCs w:val="28"/>
          <w:lang w:val="kk-KZ"/>
        </w:rPr>
        <w:t>еті</w:t>
      </w:r>
      <w:r w:rsidR="003814A5" w:rsidRPr="00364B4D">
        <w:rPr>
          <w:rFonts w:ascii="Times New Roman" w:hAnsi="Times New Roman"/>
          <w:sz w:val="28"/>
          <w:szCs w:val="28"/>
          <w:lang w:val="kk-KZ"/>
        </w:rPr>
        <w:t>н топтардың бауырының салыстырмалы салмағында статистикалық маңызды айырмашылықтар табылған жоқ</w:t>
      </w:r>
      <w:r w:rsidR="00D976CF" w:rsidRPr="00364B4D">
        <w:rPr>
          <w:rFonts w:ascii="Times New Roman" w:hAnsi="Times New Roman"/>
          <w:sz w:val="28"/>
          <w:szCs w:val="28"/>
          <w:lang w:val="kk-KZ"/>
        </w:rPr>
        <w:t xml:space="preserve"> (</w:t>
      </w:r>
      <w:r w:rsidR="009825D3">
        <w:rPr>
          <w:rFonts w:ascii="Times New Roman" w:hAnsi="Times New Roman"/>
          <w:sz w:val="28"/>
          <w:szCs w:val="28"/>
          <w:lang w:val="kk-KZ"/>
        </w:rPr>
        <w:t>к</w:t>
      </w:r>
      <w:r w:rsidR="00D976CF" w:rsidRPr="00364B4D">
        <w:rPr>
          <w:rFonts w:ascii="Times New Roman" w:hAnsi="Times New Roman"/>
          <w:sz w:val="28"/>
          <w:szCs w:val="28"/>
          <w:lang w:val="kk-KZ"/>
        </w:rPr>
        <w:t>есте – 3,4)</w:t>
      </w:r>
      <w:r w:rsidR="003814A5" w:rsidRPr="00364B4D">
        <w:rPr>
          <w:rFonts w:ascii="Times New Roman" w:hAnsi="Times New Roman"/>
          <w:sz w:val="28"/>
          <w:szCs w:val="28"/>
          <w:lang w:val="kk-KZ"/>
        </w:rPr>
        <w:t>.</w:t>
      </w:r>
    </w:p>
    <w:p w14:paraId="701266FF" w14:textId="71438892" w:rsidR="003814A5" w:rsidRDefault="003814A5" w:rsidP="003814A5">
      <w:pPr>
        <w:spacing w:after="0" w:line="240" w:lineRule="auto"/>
        <w:ind w:firstLine="708"/>
        <w:jc w:val="both"/>
        <w:rPr>
          <w:rFonts w:ascii="Times New Roman" w:hAnsi="Times New Roman"/>
          <w:sz w:val="28"/>
          <w:szCs w:val="28"/>
          <w:lang w:val="kk-KZ"/>
        </w:rPr>
      </w:pPr>
    </w:p>
    <w:p w14:paraId="46DB4CB0" w14:textId="6619DB52" w:rsidR="00CB49C1" w:rsidRDefault="00CB49C1" w:rsidP="003814A5">
      <w:pPr>
        <w:spacing w:after="0" w:line="240" w:lineRule="auto"/>
        <w:ind w:firstLine="708"/>
        <w:jc w:val="both"/>
        <w:rPr>
          <w:rFonts w:ascii="Times New Roman" w:hAnsi="Times New Roman"/>
          <w:sz w:val="28"/>
          <w:szCs w:val="28"/>
          <w:lang w:val="kk-KZ"/>
        </w:rPr>
      </w:pPr>
    </w:p>
    <w:p w14:paraId="08FFBB66" w14:textId="55C4ED07" w:rsidR="00CB49C1" w:rsidRDefault="00CB49C1" w:rsidP="003814A5">
      <w:pPr>
        <w:spacing w:after="0" w:line="240" w:lineRule="auto"/>
        <w:ind w:firstLine="708"/>
        <w:jc w:val="both"/>
        <w:rPr>
          <w:rFonts w:ascii="Times New Roman" w:hAnsi="Times New Roman"/>
          <w:sz w:val="28"/>
          <w:szCs w:val="28"/>
          <w:lang w:val="kk-KZ"/>
        </w:rPr>
      </w:pPr>
    </w:p>
    <w:p w14:paraId="7EC60F7D" w14:textId="0F4D2879" w:rsidR="00CB49C1" w:rsidRDefault="00CB49C1" w:rsidP="003814A5">
      <w:pPr>
        <w:spacing w:after="0" w:line="240" w:lineRule="auto"/>
        <w:ind w:firstLine="708"/>
        <w:jc w:val="both"/>
        <w:rPr>
          <w:rFonts w:ascii="Times New Roman" w:hAnsi="Times New Roman"/>
          <w:sz w:val="28"/>
          <w:szCs w:val="28"/>
          <w:lang w:val="kk-KZ"/>
        </w:rPr>
      </w:pPr>
    </w:p>
    <w:p w14:paraId="1E165964" w14:textId="5A7003FA" w:rsidR="00CB49C1" w:rsidRDefault="00CB49C1" w:rsidP="003814A5">
      <w:pPr>
        <w:spacing w:after="0" w:line="240" w:lineRule="auto"/>
        <w:ind w:firstLine="708"/>
        <w:jc w:val="both"/>
        <w:rPr>
          <w:rFonts w:ascii="Times New Roman" w:hAnsi="Times New Roman"/>
          <w:sz w:val="28"/>
          <w:szCs w:val="28"/>
          <w:lang w:val="kk-KZ"/>
        </w:rPr>
      </w:pPr>
    </w:p>
    <w:p w14:paraId="165585EF" w14:textId="69FFDBD1" w:rsidR="00CB49C1" w:rsidRDefault="00CB49C1" w:rsidP="003814A5">
      <w:pPr>
        <w:spacing w:after="0" w:line="240" w:lineRule="auto"/>
        <w:ind w:firstLine="708"/>
        <w:jc w:val="both"/>
        <w:rPr>
          <w:rFonts w:ascii="Times New Roman" w:hAnsi="Times New Roman"/>
          <w:sz w:val="28"/>
          <w:szCs w:val="28"/>
          <w:lang w:val="kk-KZ"/>
        </w:rPr>
      </w:pPr>
    </w:p>
    <w:p w14:paraId="17A0D165" w14:textId="0F8DDBD2" w:rsidR="00CB49C1" w:rsidRDefault="00CB49C1" w:rsidP="003814A5">
      <w:pPr>
        <w:spacing w:after="0" w:line="240" w:lineRule="auto"/>
        <w:ind w:firstLine="708"/>
        <w:jc w:val="both"/>
        <w:rPr>
          <w:rFonts w:ascii="Times New Roman" w:hAnsi="Times New Roman"/>
          <w:sz w:val="28"/>
          <w:szCs w:val="28"/>
          <w:lang w:val="kk-KZ"/>
        </w:rPr>
      </w:pPr>
    </w:p>
    <w:p w14:paraId="5036CFBE" w14:textId="61CC9EA9" w:rsidR="00CB49C1" w:rsidRDefault="00CB49C1" w:rsidP="003814A5">
      <w:pPr>
        <w:spacing w:after="0" w:line="240" w:lineRule="auto"/>
        <w:ind w:firstLine="708"/>
        <w:jc w:val="both"/>
        <w:rPr>
          <w:rFonts w:ascii="Times New Roman" w:hAnsi="Times New Roman"/>
          <w:sz w:val="28"/>
          <w:szCs w:val="28"/>
          <w:lang w:val="kk-KZ"/>
        </w:rPr>
      </w:pPr>
    </w:p>
    <w:p w14:paraId="01EFB627" w14:textId="642BBA33" w:rsidR="00CB49C1" w:rsidRDefault="00CB49C1" w:rsidP="003814A5">
      <w:pPr>
        <w:spacing w:after="0" w:line="240" w:lineRule="auto"/>
        <w:ind w:firstLine="708"/>
        <w:jc w:val="both"/>
        <w:rPr>
          <w:rFonts w:ascii="Times New Roman" w:hAnsi="Times New Roman"/>
          <w:sz w:val="28"/>
          <w:szCs w:val="28"/>
          <w:lang w:val="kk-KZ"/>
        </w:rPr>
      </w:pPr>
    </w:p>
    <w:p w14:paraId="7C933408" w14:textId="36401144" w:rsidR="00CB49C1" w:rsidRDefault="00CB49C1" w:rsidP="003814A5">
      <w:pPr>
        <w:spacing w:after="0" w:line="240" w:lineRule="auto"/>
        <w:ind w:firstLine="708"/>
        <w:jc w:val="both"/>
        <w:rPr>
          <w:rFonts w:ascii="Times New Roman" w:hAnsi="Times New Roman"/>
          <w:sz w:val="28"/>
          <w:szCs w:val="28"/>
          <w:lang w:val="kk-KZ"/>
        </w:rPr>
      </w:pPr>
    </w:p>
    <w:p w14:paraId="52E32901" w14:textId="6FA8FA41" w:rsidR="00CB49C1" w:rsidRDefault="00CB49C1" w:rsidP="003814A5">
      <w:pPr>
        <w:spacing w:after="0" w:line="240" w:lineRule="auto"/>
        <w:ind w:firstLine="708"/>
        <w:jc w:val="both"/>
        <w:rPr>
          <w:rFonts w:ascii="Times New Roman" w:hAnsi="Times New Roman"/>
          <w:sz w:val="28"/>
          <w:szCs w:val="28"/>
          <w:lang w:val="kk-KZ"/>
        </w:rPr>
      </w:pPr>
    </w:p>
    <w:p w14:paraId="40958939" w14:textId="77777777" w:rsidR="00CB49C1" w:rsidRPr="00364B4D" w:rsidRDefault="00CB49C1" w:rsidP="003814A5">
      <w:pPr>
        <w:spacing w:after="0" w:line="240" w:lineRule="auto"/>
        <w:ind w:firstLine="708"/>
        <w:jc w:val="both"/>
        <w:rPr>
          <w:rFonts w:ascii="Times New Roman" w:hAnsi="Times New Roman"/>
          <w:sz w:val="28"/>
          <w:szCs w:val="28"/>
          <w:lang w:val="kk-KZ"/>
        </w:rPr>
      </w:pPr>
    </w:p>
    <w:p w14:paraId="6793D3EE" w14:textId="5EBE127F" w:rsidR="00E76001" w:rsidRDefault="00F63A92" w:rsidP="00572095">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lastRenderedPageBreak/>
        <w:t>К</w:t>
      </w:r>
      <w:r w:rsidR="002D57D3" w:rsidRPr="00364B4D">
        <w:rPr>
          <w:rFonts w:ascii="Times New Roman" w:hAnsi="Times New Roman"/>
          <w:sz w:val="28"/>
          <w:szCs w:val="28"/>
          <w:lang w:val="kk-KZ"/>
        </w:rPr>
        <w:t xml:space="preserve">есте </w:t>
      </w:r>
      <w:r w:rsidRPr="00364B4D">
        <w:rPr>
          <w:rFonts w:ascii="Times New Roman" w:hAnsi="Times New Roman"/>
          <w:sz w:val="28"/>
          <w:szCs w:val="28"/>
          <w:lang w:val="kk-KZ"/>
        </w:rPr>
        <w:t>4</w:t>
      </w:r>
      <w:r w:rsidR="001650C2">
        <w:rPr>
          <w:rFonts w:ascii="Times New Roman" w:hAnsi="Times New Roman"/>
          <w:sz w:val="28"/>
          <w:szCs w:val="28"/>
          <w:lang w:val="kk-KZ"/>
        </w:rPr>
        <w:t xml:space="preserve"> </w:t>
      </w:r>
      <w:r w:rsidR="002D57D3" w:rsidRPr="00364B4D">
        <w:rPr>
          <w:rFonts w:ascii="Times New Roman" w:hAnsi="Times New Roman"/>
          <w:sz w:val="28"/>
          <w:szCs w:val="28"/>
          <w:lang w:val="kk-KZ"/>
        </w:rPr>
        <w:t>– Бақылаумен салыстырғандағы 3-ші және 60-шы күндері 41, 91 және 100 мГр дозада ішкі сәулелену (</w:t>
      </w:r>
      <w:r w:rsidR="002D57D3" w:rsidRPr="00364B4D">
        <w:rPr>
          <w:rFonts w:ascii="Times New Roman" w:hAnsi="Times New Roman"/>
          <w:sz w:val="28"/>
          <w:szCs w:val="28"/>
          <w:vertAlign w:val="superscript"/>
          <w:lang w:val="kk-KZ"/>
        </w:rPr>
        <w:t>56</w:t>
      </w:r>
      <w:r w:rsidR="002D57D3" w:rsidRPr="00364B4D">
        <w:rPr>
          <w:rFonts w:ascii="Times New Roman" w:hAnsi="Times New Roman"/>
          <w:sz w:val="28"/>
          <w:szCs w:val="28"/>
          <w:lang w:val="kk-KZ"/>
        </w:rPr>
        <w:t>Mn)</w:t>
      </w:r>
      <w:r w:rsidR="00D976CF" w:rsidRPr="00364B4D">
        <w:rPr>
          <w:rFonts w:ascii="Times New Roman" w:hAnsi="Times New Roman"/>
          <w:sz w:val="28"/>
          <w:szCs w:val="28"/>
          <w:lang w:val="kk-KZ"/>
        </w:rPr>
        <w:t xml:space="preserve">, </w:t>
      </w:r>
      <w:r w:rsidR="002D57D3" w:rsidRPr="00364B4D">
        <w:rPr>
          <w:rFonts w:ascii="Times New Roman" w:hAnsi="Times New Roman"/>
          <w:sz w:val="28"/>
          <w:szCs w:val="28"/>
          <w:lang w:val="kk-KZ"/>
        </w:rPr>
        <w:t xml:space="preserve"> </w:t>
      </w:r>
      <w:r w:rsidR="00D976CF" w:rsidRPr="00364B4D">
        <w:rPr>
          <w:rFonts w:ascii="Times New Roman" w:hAnsi="Times New Roman"/>
          <w:sz w:val="28"/>
          <w:szCs w:val="28"/>
          <w:lang w:val="kk-KZ"/>
        </w:rPr>
        <w:t>белсендірілмеген марганец диоксидімен (MnО</w:t>
      </w:r>
      <w:r w:rsidR="00D976CF" w:rsidRPr="00364B4D">
        <w:rPr>
          <w:rFonts w:ascii="Times New Roman" w:hAnsi="Times New Roman"/>
          <w:sz w:val="28"/>
          <w:szCs w:val="28"/>
          <w:vertAlign w:val="subscript"/>
          <w:lang w:val="kk-KZ"/>
        </w:rPr>
        <w:t>2</w:t>
      </w:r>
      <w:r w:rsidR="00D976CF" w:rsidRPr="00364B4D">
        <w:rPr>
          <w:rFonts w:ascii="Times New Roman" w:hAnsi="Times New Roman"/>
          <w:sz w:val="28"/>
          <w:szCs w:val="28"/>
          <w:lang w:val="kk-KZ"/>
        </w:rPr>
        <w:t xml:space="preserve">) </w:t>
      </w:r>
      <w:r w:rsidR="002D57D3" w:rsidRPr="00364B4D">
        <w:rPr>
          <w:rFonts w:ascii="Times New Roman" w:hAnsi="Times New Roman"/>
          <w:sz w:val="28"/>
          <w:szCs w:val="28"/>
          <w:lang w:val="kk-KZ"/>
        </w:rPr>
        <w:t xml:space="preserve">және </w:t>
      </w:r>
      <w:r w:rsidR="002D57D3" w:rsidRPr="00364B4D">
        <w:rPr>
          <w:rFonts w:ascii="Times New Roman" w:hAnsi="Times New Roman"/>
          <w:sz w:val="28"/>
          <w:szCs w:val="28"/>
        </w:rPr>
        <w:t>γ</w:t>
      </w:r>
      <w:r w:rsidR="002D57D3" w:rsidRPr="00364B4D">
        <w:rPr>
          <w:rFonts w:ascii="Times New Roman" w:hAnsi="Times New Roman"/>
          <w:sz w:val="28"/>
          <w:szCs w:val="28"/>
          <w:lang w:val="kk-KZ"/>
        </w:rPr>
        <w:t>-сәулеленуден (</w:t>
      </w:r>
      <w:r w:rsidR="002D57D3" w:rsidRPr="00364B4D">
        <w:rPr>
          <w:rFonts w:ascii="Times New Roman" w:hAnsi="Times New Roman"/>
          <w:sz w:val="28"/>
          <w:szCs w:val="28"/>
          <w:vertAlign w:val="superscript"/>
          <w:lang w:val="kk-KZ"/>
        </w:rPr>
        <w:t>60</w:t>
      </w:r>
      <w:r w:rsidR="002D57D3" w:rsidRPr="00364B4D">
        <w:rPr>
          <w:rFonts w:ascii="Times New Roman" w:hAnsi="Times New Roman"/>
          <w:sz w:val="28"/>
          <w:szCs w:val="28"/>
          <w:lang w:val="kk-KZ"/>
        </w:rPr>
        <w:t>Co) кейін егеуқұйрықтар бауырының салыстырмалы салмағының орташа мәндерін апостериорлық салыстыру</w:t>
      </w:r>
    </w:p>
    <w:p w14:paraId="42EE5133" w14:textId="77777777" w:rsidR="001650C2" w:rsidRPr="00364B4D" w:rsidRDefault="001650C2" w:rsidP="00572095">
      <w:pPr>
        <w:spacing w:after="0" w:line="240" w:lineRule="auto"/>
        <w:jc w:val="both"/>
        <w:rPr>
          <w:rFonts w:ascii="Times New Roman" w:hAnsi="Times New Roman"/>
          <w:sz w:val="28"/>
          <w:szCs w:val="28"/>
          <w:lang w:val="kk-KZ"/>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456"/>
        <w:gridCol w:w="636"/>
        <w:gridCol w:w="682"/>
        <w:gridCol w:w="672"/>
        <w:gridCol w:w="456"/>
        <w:gridCol w:w="691"/>
        <w:gridCol w:w="758"/>
        <w:gridCol w:w="690"/>
        <w:gridCol w:w="717"/>
        <w:gridCol w:w="689"/>
        <w:gridCol w:w="459"/>
        <w:gridCol w:w="636"/>
        <w:gridCol w:w="636"/>
      </w:tblGrid>
      <w:tr w:rsidR="00E76001" w:rsidRPr="00364B4D" w14:paraId="6C56E5AE" w14:textId="77777777" w:rsidTr="00D976CF">
        <w:trPr>
          <w:trHeight w:val="170"/>
          <w:jc w:val="center"/>
        </w:trPr>
        <w:tc>
          <w:tcPr>
            <w:tcW w:w="1541" w:type="dxa"/>
            <w:vMerge w:val="restart"/>
          </w:tcPr>
          <w:p w14:paraId="151BF8A2" w14:textId="63DBEBE0" w:rsidR="00E76001" w:rsidRPr="00364B4D" w:rsidRDefault="002D57D3" w:rsidP="00D2580D">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Зерттеу топтары </w:t>
            </w:r>
          </w:p>
        </w:tc>
        <w:tc>
          <w:tcPr>
            <w:tcW w:w="456" w:type="dxa"/>
            <w:vMerge w:val="restart"/>
          </w:tcPr>
          <w:p w14:paraId="6D1E2E93" w14:textId="77777777" w:rsidR="00E76001" w:rsidRPr="00364B4D" w:rsidRDefault="00E76001"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p>
        </w:tc>
        <w:tc>
          <w:tcPr>
            <w:tcW w:w="7722" w:type="dxa"/>
            <w:gridSpan w:val="12"/>
          </w:tcPr>
          <w:p w14:paraId="39EDA16F" w14:textId="67390BE1" w:rsidR="00E76001" w:rsidRPr="00364B4D" w:rsidRDefault="002D57D3"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Зерттеу кезеңі</w:t>
            </w:r>
          </w:p>
        </w:tc>
      </w:tr>
      <w:tr w:rsidR="00E76001" w:rsidRPr="00364B4D" w14:paraId="0C24259F" w14:textId="77777777" w:rsidTr="00D976CF">
        <w:trPr>
          <w:trHeight w:val="170"/>
          <w:jc w:val="center"/>
        </w:trPr>
        <w:tc>
          <w:tcPr>
            <w:tcW w:w="1541" w:type="dxa"/>
            <w:vMerge/>
          </w:tcPr>
          <w:p w14:paraId="5CB6338E" w14:textId="77777777" w:rsidR="00E76001" w:rsidRPr="00364B4D" w:rsidRDefault="00E76001" w:rsidP="00D2580D">
            <w:pPr>
              <w:spacing w:after="0" w:line="240" w:lineRule="auto"/>
              <w:jc w:val="center"/>
              <w:rPr>
                <w:rFonts w:ascii="Times New Roman" w:hAnsi="Times New Roman"/>
                <w:b/>
                <w:sz w:val="24"/>
                <w:szCs w:val="24"/>
              </w:rPr>
            </w:pPr>
          </w:p>
        </w:tc>
        <w:tc>
          <w:tcPr>
            <w:tcW w:w="456" w:type="dxa"/>
            <w:vMerge/>
          </w:tcPr>
          <w:p w14:paraId="54E4A56D" w14:textId="77777777" w:rsidR="00E76001" w:rsidRPr="00364B4D" w:rsidRDefault="00E76001" w:rsidP="00D2580D">
            <w:pPr>
              <w:spacing w:after="0" w:line="240" w:lineRule="auto"/>
              <w:jc w:val="center"/>
              <w:rPr>
                <w:rFonts w:ascii="Times New Roman" w:hAnsi="Times New Roman"/>
                <w:sz w:val="24"/>
                <w:szCs w:val="24"/>
                <w:lang w:val="kk-KZ"/>
              </w:rPr>
            </w:pPr>
          </w:p>
        </w:tc>
        <w:tc>
          <w:tcPr>
            <w:tcW w:w="3895" w:type="dxa"/>
            <w:gridSpan w:val="6"/>
          </w:tcPr>
          <w:p w14:paraId="62AB3471" w14:textId="25B12E9B" w:rsidR="00E76001" w:rsidRPr="00364B4D" w:rsidRDefault="00E76001" w:rsidP="002D57D3">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w:t>
            </w:r>
            <w:r w:rsidR="002D57D3" w:rsidRPr="00364B4D">
              <w:rPr>
                <w:rFonts w:ascii="Times New Roman" w:hAnsi="Times New Roman"/>
                <w:sz w:val="24"/>
                <w:szCs w:val="24"/>
                <w:lang w:val="kk-KZ"/>
              </w:rPr>
              <w:t>-ші</w:t>
            </w:r>
            <w:r w:rsidRPr="00364B4D">
              <w:rPr>
                <w:rFonts w:ascii="Times New Roman" w:hAnsi="Times New Roman"/>
                <w:sz w:val="24"/>
                <w:szCs w:val="24"/>
                <w:lang w:val="kk-KZ"/>
              </w:rPr>
              <w:t xml:space="preserve"> </w:t>
            </w:r>
            <w:r w:rsidR="002D57D3" w:rsidRPr="00364B4D">
              <w:rPr>
                <w:rFonts w:ascii="Times New Roman" w:hAnsi="Times New Roman"/>
                <w:sz w:val="24"/>
                <w:szCs w:val="24"/>
                <w:lang w:val="kk-KZ"/>
              </w:rPr>
              <w:t>күн</w:t>
            </w:r>
          </w:p>
        </w:tc>
        <w:tc>
          <w:tcPr>
            <w:tcW w:w="3827" w:type="dxa"/>
            <w:gridSpan w:val="6"/>
          </w:tcPr>
          <w:p w14:paraId="5D07B7D4" w14:textId="18B15493" w:rsidR="00E76001" w:rsidRPr="00364B4D" w:rsidRDefault="00E76001" w:rsidP="002D57D3">
            <w:pPr>
              <w:spacing w:after="0" w:line="240" w:lineRule="auto"/>
              <w:jc w:val="center"/>
              <w:rPr>
                <w:rFonts w:ascii="Times New Roman" w:hAnsi="Times New Roman"/>
                <w:sz w:val="24"/>
                <w:szCs w:val="24"/>
              </w:rPr>
            </w:pPr>
            <w:r w:rsidRPr="00364B4D">
              <w:rPr>
                <w:rFonts w:ascii="Times New Roman" w:hAnsi="Times New Roman"/>
                <w:sz w:val="24"/>
                <w:szCs w:val="24"/>
              </w:rPr>
              <w:t>60</w:t>
            </w:r>
            <w:r w:rsidR="002D57D3" w:rsidRPr="00364B4D">
              <w:rPr>
                <w:rFonts w:ascii="Times New Roman" w:hAnsi="Times New Roman"/>
                <w:sz w:val="24"/>
                <w:szCs w:val="24"/>
                <w:lang w:val="kk-KZ"/>
              </w:rPr>
              <w:t>-шы күн</w:t>
            </w:r>
            <w:r w:rsidRPr="00364B4D">
              <w:rPr>
                <w:rFonts w:ascii="Times New Roman" w:hAnsi="Times New Roman"/>
                <w:sz w:val="24"/>
                <w:szCs w:val="24"/>
              </w:rPr>
              <w:t xml:space="preserve"> </w:t>
            </w:r>
            <w:r w:rsidR="002D57D3" w:rsidRPr="00364B4D">
              <w:rPr>
                <w:rFonts w:ascii="Times New Roman" w:hAnsi="Times New Roman"/>
                <w:sz w:val="24"/>
                <w:szCs w:val="24"/>
                <w:lang w:val="kk-KZ"/>
              </w:rPr>
              <w:t xml:space="preserve"> </w:t>
            </w:r>
          </w:p>
        </w:tc>
      </w:tr>
      <w:tr w:rsidR="007D7CC3" w:rsidRPr="00364B4D" w14:paraId="5D2B1FAF" w14:textId="77777777" w:rsidTr="00D976CF">
        <w:trPr>
          <w:trHeight w:val="346"/>
          <w:jc w:val="center"/>
        </w:trPr>
        <w:tc>
          <w:tcPr>
            <w:tcW w:w="1541" w:type="dxa"/>
            <w:vMerge/>
          </w:tcPr>
          <w:p w14:paraId="61C403ED" w14:textId="77777777" w:rsidR="00E76001" w:rsidRPr="00364B4D" w:rsidRDefault="00E76001" w:rsidP="00D2580D">
            <w:pPr>
              <w:spacing w:after="0" w:line="240" w:lineRule="auto"/>
              <w:jc w:val="center"/>
              <w:rPr>
                <w:rFonts w:ascii="Times New Roman" w:hAnsi="Times New Roman"/>
                <w:b/>
                <w:sz w:val="24"/>
                <w:szCs w:val="24"/>
              </w:rPr>
            </w:pPr>
          </w:p>
        </w:tc>
        <w:tc>
          <w:tcPr>
            <w:tcW w:w="456" w:type="dxa"/>
            <w:vMerge/>
          </w:tcPr>
          <w:p w14:paraId="37D779A8" w14:textId="77777777" w:rsidR="00E76001" w:rsidRPr="00364B4D" w:rsidRDefault="00E76001" w:rsidP="00D2580D">
            <w:pPr>
              <w:spacing w:after="0" w:line="240" w:lineRule="auto"/>
              <w:jc w:val="center"/>
              <w:rPr>
                <w:rFonts w:ascii="Times New Roman" w:hAnsi="Times New Roman"/>
                <w:sz w:val="24"/>
                <w:szCs w:val="24"/>
                <w:lang w:val="kk-KZ"/>
              </w:rPr>
            </w:pPr>
          </w:p>
        </w:tc>
        <w:tc>
          <w:tcPr>
            <w:tcW w:w="636" w:type="dxa"/>
            <w:vMerge w:val="restart"/>
          </w:tcPr>
          <w:p w14:paraId="606304B6" w14:textId="77777777" w:rsidR="00E76001" w:rsidRPr="00364B4D" w:rsidRDefault="00E76001"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Ме</w:t>
            </w:r>
          </w:p>
        </w:tc>
        <w:tc>
          <w:tcPr>
            <w:tcW w:w="1354" w:type="dxa"/>
            <w:gridSpan w:val="2"/>
          </w:tcPr>
          <w:p w14:paraId="3255C110" w14:textId="28D46230" w:rsidR="00E76001" w:rsidRPr="00364B4D" w:rsidRDefault="002D57D3" w:rsidP="00D976CF">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 xml:space="preserve">Квартиль-аралық </w:t>
            </w:r>
            <w:r w:rsidR="00D976CF" w:rsidRPr="00364B4D">
              <w:rPr>
                <w:rFonts w:ascii="Times New Roman" w:hAnsi="Times New Roman"/>
                <w:sz w:val="24"/>
                <w:szCs w:val="24"/>
                <w:lang w:val="kk-KZ"/>
              </w:rPr>
              <w:t>интервал</w:t>
            </w:r>
          </w:p>
        </w:tc>
        <w:tc>
          <w:tcPr>
            <w:tcW w:w="1905" w:type="dxa"/>
            <w:gridSpan w:val="3"/>
          </w:tcPr>
          <w:p w14:paraId="1EDC56E2" w14:textId="613D4FD4" w:rsidR="00E76001" w:rsidRPr="00364B4D" w:rsidRDefault="002D57D3"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Манн</w:t>
            </w:r>
            <w:r w:rsidR="00E76001" w:rsidRPr="00364B4D">
              <w:rPr>
                <w:rFonts w:ascii="Times New Roman" w:hAnsi="Times New Roman"/>
                <w:sz w:val="24"/>
                <w:szCs w:val="24"/>
                <w:lang w:val="kk-KZ"/>
              </w:rPr>
              <w:t>-Уитни</w:t>
            </w:r>
            <w:r w:rsidRPr="00364B4D">
              <w:rPr>
                <w:rFonts w:ascii="Times New Roman" w:hAnsi="Times New Roman"/>
                <w:sz w:val="24"/>
                <w:szCs w:val="24"/>
                <w:lang w:val="kk-KZ"/>
              </w:rPr>
              <w:t xml:space="preserve"> өлшемшарты</w:t>
            </w:r>
          </w:p>
        </w:tc>
        <w:tc>
          <w:tcPr>
            <w:tcW w:w="690" w:type="dxa"/>
          </w:tcPr>
          <w:p w14:paraId="05FDEE4D" w14:textId="77777777" w:rsidR="00E76001" w:rsidRPr="00364B4D" w:rsidRDefault="00E76001" w:rsidP="00D2580D">
            <w:pPr>
              <w:spacing w:after="0" w:line="240" w:lineRule="auto"/>
              <w:jc w:val="center"/>
              <w:rPr>
                <w:rFonts w:ascii="Times New Roman" w:hAnsi="Times New Roman"/>
                <w:sz w:val="24"/>
                <w:szCs w:val="24"/>
              </w:rPr>
            </w:pPr>
            <w:r w:rsidRPr="00364B4D">
              <w:rPr>
                <w:rFonts w:ascii="Times New Roman" w:hAnsi="Times New Roman"/>
                <w:sz w:val="24"/>
                <w:szCs w:val="24"/>
                <w:lang w:val="kk-KZ"/>
              </w:rPr>
              <w:t>Ме</w:t>
            </w:r>
          </w:p>
        </w:tc>
        <w:tc>
          <w:tcPr>
            <w:tcW w:w="1406" w:type="dxa"/>
            <w:gridSpan w:val="2"/>
          </w:tcPr>
          <w:p w14:paraId="4C8E6340" w14:textId="5F3CDE97" w:rsidR="00E76001" w:rsidRPr="00364B4D" w:rsidRDefault="002D57D3" w:rsidP="00D976CF">
            <w:pPr>
              <w:spacing w:after="0" w:line="240" w:lineRule="auto"/>
              <w:rPr>
                <w:rFonts w:ascii="Times New Roman" w:hAnsi="Times New Roman"/>
                <w:sz w:val="24"/>
                <w:szCs w:val="24"/>
              </w:rPr>
            </w:pPr>
            <w:r w:rsidRPr="00364B4D">
              <w:rPr>
                <w:rFonts w:ascii="Times New Roman" w:hAnsi="Times New Roman"/>
                <w:sz w:val="24"/>
                <w:szCs w:val="24"/>
                <w:lang w:val="kk-KZ"/>
              </w:rPr>
              <w:t xml:space="preserve">Квартиль-аралық </w:t>
            </w:r>
            <w:r w:rsidR="00D976CF" w:rsidRPr="00364B4D">
              <w:rPr>
                <w:rFonts w:ascii="Times New Roman" w:hAnsi="Times New Roman"/>
                <w:sz w:val="24"/>
                <w:szCs w:val="24"/>
                <w:lang w:val="kk-KZ"/>
              </w:rPr>
              <w:t>интервал</w:t>
            </w:r>
          </w:p>
        </w:tc>
        <w:tc>
          <w:tcPr>
            <w:tcW w:w="1731" w:type="dxa"/>
            <w:gridSpan w:val="3"/>
          </w:tcPr>
          <w:p w14:paraId="0D825CB4" w14:textId="702975D1" w:rsidR="00E76001" w:rsidRPr="00364B4D" w:rsidRDefault="002D57D3" w:rsidP="00D2580D">
            <w:pPr>
              <w:spacing w:after="0" w:line="240" w:lineRule="auto"/>
              <w:jc w:val="center"/>
              <w:rPr>
                <w:rFonts w:ascii="Times New Roman" w:hAnsi="Times New Roman"/>
                <w:sz w:val="24"/>
                <w:szCs w:val="24"/>
              </w:rPr>
            </w:pPr>
            <w:r w:rsidRPr="00364B4D">
              <w:rPr>
                <w:rFonts w:ascii="Times New Roman" w:hAnsi="Times New Roman"/>
                <w:sz w:val="24"/>
                <w:szCs w:val="24"/>
                <w:lang w:val="kk-KZ"/>
              </w:rPr>
              <w:t>Манн-Уитни өлшемшарты</w:t>
            </w:r>
          </w:p>
        </w:tc>
      </w:tr>
      <w:tr w:rsidR="007D7CC3" w:rsidRPr="00364B4D" w14:paraId="40623CAC" w14:textId="77777777" w:rsidTr="00D976CF">
        <w:trPr>
          <w:trHeight w:val="346"/>
          <w:jc w:val="center"/>
        </w:trPr>
        <w:tc>
          <w:tcPr>
            <w:tcW w:w="1541" w:type="dxa"/>
            <w:vMerge/>
          </w:tcPr>
          <w:p w14:paraId="5A6B628D" w14:textId="77777777" w:rsidR="00E76001" w:rsidRPr="00364B4D" w:rsidRDefault="00E76001" w:rsidP="00D2580D">
            <w:pPr>
              <w:spacing w:after="0" w:line="240" w:lineRule="auto"/>
              <w:jc w:val="center"/>
              <w:rPr>
                <w:rFonts w:ascii="Times New Roman" w:hAnsi="Times New Roman"/>
                <w:b/>
                <w:sz w:val="24"/>
                <w:szCs w:val="24"/>
              </w:rPr>
            </w:pPr>
          </w:p>
        </w:tc>
        <w:tc>
          <w:tcPr>
            <w:tcW w:w="456" w:type="dxa"/>
            <w:vMerge/>
          </w:tcPr>
          <w:p w14:paraId="64B09D3A" w14:textId="77777777" w:rsidR="00E76001" w:rsidRPr="00364B4D" w:rsidRDefault="00E76001" w:rsidP="00D2580D">
            <w:pPr>
              <w:spacing w:after="0" w:line="240" w:lineRule="auto"/>
              <w:jc w:val="center"/>
              <w:rPr>
                <w:rFonts w:ascii="Times New Roman" w:hAnsi="Times New Roman"/>
                <w:sz w:val="24"/>
                <w:szCs w:val="24"/>
                <w:lang w:val="kk-KZ"/>
              </w:rPr>
            </w:pPr>
          </w:p>
        </w:tc>
        <w:tc>
          <w:tcPr>
            <w:tcW w:w="636" w:type="dxa"/>
            <w:vMerge/>
          </w:tcPr>
          <w:p w14:paraId="668CAA63" w14:textId="77777777" w:rsidR="00E76001" w:rsidRPr="00364B4D" w:rsidRDefault="00E76001" w:rsidP="00D2580D">
            <w:pPr>
              <w:spacing w:after="0" w:line="240" w:lineRule="auto"/>
              <w:jc w:val="center"/>
              <w:rPr>
                <w:rFonts w:ascii="Times New Roman" w:hAnsi="Times New Roman"/>
                <w:sz w:val="24"/>
                <w:szCs w:val="24"/>
                <w:lang w:val="kk-KZ"/>
              </w:rPr>
            </w:pPr>
          </w:p>
        </w:tc>
        <w:tc>
          <w:tcPr>
            <w:tcW w:w="682" w:type="dxa"/>
          </w:tcPr>
          <w:p w14:paraId="3D717C85" w14:textId="77777777" w:rsidR="00E76001" w:rsidRPr="00364B4D" w:rsidRDefault="00E76001"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Q1</w:t>
            </w:r>
          </w:p>
        </w:tc>
        <w:tc>
          <w:tcPr>
            <w:tcW w:w="672" w:type="dxa"/>
          </w:tcPr>
          <w:p w14:paraId="45C2CB04" w14:textId="77777777" w:rsidR="00E76001" w:rsidRPr="00364B4D" w:rsidRDefault="00E76001"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Q3</w:t>
            </w:r>
          </w:p>
        </w:tc>
        <w:tc>
          <w:tcPr>
            <w:tcW w:w="456" w:type="dxa"/>
          </w:tcPr>
          <w:p w14:paraId="5CF323FB" w14:textId="77777777" w:rsidR="00E76001" w:rsidRPr="00364B4D" w:rsidRDefault="00E76001"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91" w:type="dxa"/>
          </w:tcPr>
          <w:p w14:paraId="76B8319E" w14:textId="77777777" w:rsidR="00E76001" w:rsidRPr="00364B4D" w:rsidRDefault="00E76001"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758" w:type="dxa"/>
          </w:tcPr>
          <w:p w14:paraId="135467A6" w14:textId="77777777" w:rsidR="00E76001" w:rsidRPr="00364B4D" w:rsidRDefault="00E76001"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c>
          <w:tcPr>
            <w:tcW w:w="690" w:type="dxa"/>
          </w:tcPr>
          <w:p w14:paraId="2818F87D" w14:textId="77777777" w:rsidR="00E76001" w:rsidRPr="00364B4D" w:rsidRDefault="00E76001" w:rsidP="00D2580D">
            <w:pPr>
              <w:spacing w:after="0" w:line="240" w:lineRule="auto"/>
              <w:jc w:val="center"/>
              <w:rPr>
                <w:rFonts w:ascii="Times New Roman" w:hAnsi="Times New Roman"/>
                <w:sz w:val="24"/>
                <w:szCs w:val="24"/>
              </w:rPr>
            </w:pPr>
          </w:p>
        </w:tc>
        <w:tc>
          <w:tcPr>
            <w:tcW w:w="717" w:type="dxa"/>
          </w:tcPr>
          <w:p w14:paraId="61019B31" w14:textId="77777777" w:rsidR="00E76001" w:rsidRPr="00364B4D" w:rsidRDefault="00E76001" w:rsidP="00D2580D">
            <w:pPr>
              <w:spacing w:after="0" w:line="240" w:lineRule="auto"/>
              <w:jc w:val="center"/>
              <w:rPr>
                <w:rFonts w:ascii="Times New Roman" w:hAnsi="Times New Roman"/>
                <w:sz w:val="24"/>
                <w:szCs w:val="24"/>
              </w:rPr>
            </w:pPr>
            <w:r w:rsidRPr="00364B4D">
              <w:rPr>
                <w:rFonts w:ascii="Times New Roman" w:hAnsi="Times New Roman"/>
                <w:sz w:val="24"/>
                <w:szCs w:val="24"/>
                <w:lang w:val="en-US"/>
              </w:rPr>
              <w:t>Q1</w:t>
            </w:r>
          </w:p>
        </w:tc>
        <w:tc>
          <w:tcPr>
            <w:tcW w:w="689" w:type="dxa"/>
          </w:tcPr>
          <w:p w14:paraId="15AB8118" w14:textId="77777777" w:rsidR="00E76001" w:rsidRPr="00364B4D" w:rsidRDefault="00E76001" w:rsidP="00D2580D">
            <w:pPr>
              <w:spacing w:after="0" w:line="240" w:lineRule="auto"/>
              <w:jc w:val="center"/>
              <w:rPr>
                <w:rFonts w:ascii="Times New Roman" w:hAnsi="Times New Roman"/>
                <w:sz w:val="24"/>
                <w:szCs w:val="24"/>
              </w:rPr>
            </w:pPr>
            <w:r w:rsidRPr="00364B4D">
              <w:rPr>
                <w:rFonts w:ascii="Times New Roman" w:hAnsi="Times New Roman"/>
                <w:sz w:val="24"/>
                <w:szCs w:val="24"/>
                <w:lang w:val="en-US"/>
              </w:rPr>
              <w:t>Q3</w:t>
            </w:r>
          </w:p>
        </w:tc>
        <w:tc>
          <w:tcPr>
            <w:tcW w:w="459" w:type="dxa"/>
          </w:tcPr>
          <w:p w14:paraId="6F842479" w14:textId="77777777" w:rsidR="00E76001" w:rsidRPr="00364B4D" w:rsidRDefault="00E76001"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36" w:type="dxa"/>
          </w:tcPr>
          <w:p w14:paraId="3B781CFC" w14:textId="77777777" w:rsidR="00E76001" w:rsidRPr="00364B4D" w:rsidRDefault="00E76001"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636" w:type="dxa"/>
          </w:tcPr>
          <w:p w14:paraId="09FCC019" w14:textId="77777777" w:rsidR="00E76001" w:rsidRPr="00364B4D" w:rsidRDefault="00E76001"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r>
      <w:tr w:rsidR="00EF239D" w:rsidRPr="00364B4D" w14:paraId="54409D84" w14:textId="77777777" w:rsidTr="00D976CF">
        <w:trPr>
          <w:trHeight w:val="170"/>
          <w:jc w:val="center"/>
        </w:trPr>
        <w:tc>
          <w:tcPr>
            <w:tcW w:w="1541" w:type="dxa"/>
          </w:tcPr>
          <w:p w14:paraId="13BE782A" w14:textId="77777777"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1</w:t>
            </w:r>
          </w:p>
        </w:tc>
        <w:tc>
          <w:tcPr>
            <w:tcW w:w="456" w:type="dxa"/>
          </w:tcPr>
          <w:p w14:paraId="0D14A965" w14:textId="3012CBC5"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6CB33BC4" w14:textId="77777777" w:rsidR="00EF239D" w:rsidRPr="00364B4D" w:rsidRDefault="00EF239D" w:rsidP="00D2580D">
            <w:pPr>
              <w:spacing w:after="0" w:line="240" w:lineRule="auto"/>
              <w:jc w:val="center"/>
              <w:rPr>
                <w:rFonts w:ascii="Times New Roman" w:hAnsi="Times New Roman"/>
                <w:sz w:val="24"/>
                <w:szCs w:val="24"/>
                <w:lang w:val="en-US"/>
              </w:rPr>
            </w:pPr>
            <w:r w:rsidRPr="00364B4D">
              <w:rPr>
                <w:rFonts w:ascii="Times New Roman" w:hAnsi="Times New Roman"/>
                <w:sz w:val="24"/>
                <w:szCs w:val="24"/>
                <w:lang w:val="kk-KZ"/>
              </w:rPr>
              <w:t>28,4</w:t>
            </w:r>
          </w:p>
        </w:tc>
        <w:tc>
          <w:tcPr>
            <w:tcW w:w="682" w:type="dxa"/>
            <w:vAlign w:val="center"/>
          </w:tcPr>
          <w:p w14:paraId="3308B142" w14:textId="6DC2ECF8" w:rsidR="00EF239D" w:rsidRPr="00364B4D" w:rsidRDefault="00EF239D" w:rsidP="00D2580D">
            <w:pPr>
              <w:spacing w:after="0" w:line="240" w:lineRule="auto"/>
              <w:jc w:val="center"/>
              <w:rPr>
                <w:rFonts w:ascii="Times New Roman" w:hAnsi="Times New Roman"/>
                <w:sz w:val="24"/>
                <w:szCs w:val="24"/>
                <w:lang w:val="en-US"/>
              </w:rPr>
            </w:pPr>
            <w:r w:rsidRPr="00364B4D">
              <w:rPr>
                <w:rFonts w:ascii="Times New Roman" w:hAnsi="Times New Roman"/>
                <w:sz w:val="24"/>
                <w:szCs w:val="24"/>
              </w:rPr>
              <w:t>17,2</w:t>
            </w:r>
          </w:p>
        </w:tc>
        <w:tc>
          <w:tcPr>
            <w:tcW w:w="672" w:type="dxa"/>
            <w:vAlign w:val="center"/>
          </w:tcPr>
          <w:p w14:paraId="6F850FE8" w14:textId="6A09DDAD" w:rsidR="00EF239D" w:rsidRPr="00364B4D" w:rsidRDefault="00EF239D" w:rsidP="00D2580D">
            <w:pPr>
              <w:spacing w:after="0" w:line="240" w:lineRule="auto"/>
              <w:jc w:val="center"/>
              <w:rPr>
                <w:rFonts w:ascii="Times New Roman" w:hAnsi="Times New Roman"/>
                <w:sz w:val="24"/>
                <w:szCs w:val="24"/>
                <w:lang w:val="en-US"/>
              </w:rPr>
            </w:pPr>
            <w:r w:rsidRPr="00364B4D">
              <w:rPr>
                <w:rFonts w:ascii="Times New Roman" w:hAnsi="Times New Roman"/>
                <w:sz w:val="24"/>
                <w:szCs w:val="24"/>
                <w:lang w:val="kk-KZ"/>
              </w:rPr>
              <w:t>28,4</w:t>
            </w:r>
          </w:p>
        </w:tc>
        <w:tc>
          <w:tcPr>
            <w:tcW w:w="456" w:type="dxa"/>
            <w:vMerge w:val="restart"/>
          </w:tcPr>
          <w:p w14:paraId="5EC03CCD" w14:textId="77777777" w:rsidR="00EF239D" w:rsidRPr="00364B4D" w:rsidRDefault="00EF239D"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rPr>
              <w:t>45</w:t>
            </w:r>
          </w:p>
        </w:tc>
        <w:tc>
          <w:tcPr>
            <w:tcW w:w="691" w:type="dxa"/>
            <w:vMerge w:val="restart"/>
          </w:tcPr>
          <w:p w14:paraId="0FE978B1" w14:textId="23E1688B" w:rsidR="00EF239D" w:rsidRPr="00364B4D" w:rsidRDefault="00BD7C1F" w:rsidP="00D2580D">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-0</w:t>
            </w:r>
            <w:r w:rsidRPr="00364B4D">
              <w:rPr>
                <w:rFonts w:ascii="Times New Roman" w:hAnsi="Times New Roman"/>
                <w:sz w:val="24"/>
                <w:szCs w:val="24"/>
                <w:lang w:val="kk-KZ"/>
              </w:rPr>
              <w:t>,</w:t>
            </w:r>
            <w:r w:rsidR="00EF239D" w:rsidRPr="00364B4D">
              <w:rPr>
                <w:rFonts w:ascii="Times New Roman" w:hAnsi="Times New Roman"/>
                <w:sz w:val="24"/>
                <w:szCs w:val="24"/>
                <w:lang w:val="en-US"/>
              </w:rPr>
              <w:t>46</w:t>
            </w:r>
          </w:p>
        </w:tc>
        <w:tc>
          <w:tcPr>
            <w:tcW w:w="758" w:type="dxa"/>
            <w:vMerge w:val="restart"/>
          </w:tcPr>
          <w:p w14:paraId="0AC7C737" w14:textId="44D5AF82" w:rsidR="00EF239D" w:rsidRPr="00364B4D" w:rsidRDefault="00BD7C1F" w:rsidP="00D2580D">
            <w:pPr>
              <w:autoSpaceDE w:val="0"/>
              <w:autoSpaceDN w:val="0"/>
              <w:adjustRightInd w:val="0"/>
              <w:spacing w:after="0" w:line="240" w:lineRule="auto"/>
              <w:jc w:val="both"/>
              <w:rPr>
                <w:rFonts w:ascii="Times New Roman" w:hAnsi="Times New Roman"/>
                <w:sz w:val="24"/>
                <w:szCs w:val="24"/>
              </w:rPr>
            </w:pPr>
            <w:r w:rsidRPr="00364B4D">
              <w:rPr>
                <w:rFonts w:ascii="Times New Roman" w:hAnsi="Times New Roman"/>
                <w:sz w:val="24"/>
                <w:szCs w:val="24"/>
                <w:lang w:val="en-US"/>
              </w:rPr>
              <w:t>0</w:t>
            </w:r>
            <w:r w:rsidRPr="00364B4D">
              <w:rPr>
                <w:rFonts w:ascii="Times New Roman" w:hAnsi="Times New Roman"/>
                <w:sz w:val="24"/>
                <w:szCs w:val="24"/>
                <w:lang w:val="kk-KZ"/>
              </w:rPr>
              <w:t>,</w:t>
            </w:r>
            <w:r w:rsidR="00EF239D" w:rsidRPr="00364B4D">
              <w:rPr>
                <w:rFonts w:ascii="Times New Roman" w:hAnsi="Times New Roman"/>
                <w:sz w:val="24"/>
                <w:szCs w:val="24"/>
              </w:rPr>
              <w:t>13</w:t>
            </w:r>
          </w:p>
        </w:tc>
        <w:tc>
          <w:tcPr>
            <w:tcW w:w="690" w:type="dxa"/>
          </w:tcPr>
          <w:p w14:paraId="2D324334"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35,7</w:t>
            </w:r>
          </w:p>
        </w:tc>
        <w:tc>
          <w:tcPr>
            <w:tcW w:w="717" w:type="dxa"/>
          </w:tcPr>
          <w:p w14:paraId="7C48DA88" w14:textId="1767B2A8"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20,5</w:t>
            </w:r>
          </w:p>
        </w:tc>
        <w:tc>
          <w:tcPr>
            <w:tcW w:w="689" w:type="dxa"/>
          </w:tcPr>
          <w:p w14:paraId="11F49FE6" w14:textId="003D918E"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34,8</w:t>
            </w:r>
          </w:p>
        </w:tc>
        <w:tc>
          <w:tcPr>
            <w:tcW w:w="459" w:type="dxa"/>
            <w:vMerge w:val="restart"/>
          </w:tcPr>
          <w:p w14:paraId="70A70435"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en-US"/>
              </w:rPr>
              <w:t>28</w:t>
            </w:r>
          </w:p>
        </w:tc>
        <w:tc>
          <w:tcPr>
            <w:tcW w:w="636" w:type="dxa"/>
            <w:vMerge w:val="restart"/>
          </w:tcPr>
          <w:p w14:paraId="5259544C" w14:textId="1897C399" w:rsidR="00EF239D" w:rsidRPr="00364B4D" w:rsidRDefault="00BD7C1F" w:rsidP="00D2580D">
            <w:pPr>
              <w:spacing w:after="0" w:line="240" w:lineRule="auto"/>
              <w:rPr>
                <w:rFonts w:ascii="Times New Roman" w:hAnsi="Times New Roman"/>
                <w:sz w:val="24"/>
                <w:szCs w:val="24"/>
                <w:lang w:val="kk-KZ"/>
              </w:rPr>
            </w:pPr>
            <w:r w:rsidRPr="00364B4D">
              <w:rPr>
                <w:rFonts w:ascii="Times New Roman" w:hAnsi="Times New Roman"/>
                <w:sz w:val="24"/>
                <w:szCs w:val="24"/>
                <w:lang w:val="en-US"/>
              </w:rPr>
              <w:t>-2</w:t>
            </w:r>
            <w:r w:rsidRPr="00364B4D">
              <w:rPr>
                <w:rFonts w:ascii="Times New Roman" w:hAnsi="Times New Roman"/>
                <w:sz w:val="24"/>
                <w:szCs w:val="24"/>
                <w:lang w:val="kk-KZ"/>
              </w:rPr>
              <w:t>,</w:t>
            </w:r>
            <w:r w:rsidR="00EF239D" w:rsidRPr="00364B4D">
              <w:rPr>
                <w:rFonts w:ascii="Times New Roman" w:hAnsi="Times New Roman"/>
                <w:sz w:val="24"/>
                <w:szCs w:val="24"/>
                <w:lang w:val="en-US"/>
              </w:rPr>
              <w:t>57</w:t>
            </w:r>
          </w:p>
        </w:tc>
        <w:tc>
          <w:tcPr>
            <w:tcW w:w="636" w:type="dxa"/>
            <w:vMerge w:val="restart"/>
          </w:tcPr>
          <w:p w14:paraId="4803C8F1" w14:textId="77777777" w:rsidR="00EF239D" w:rsidRPr="00364B4D" w:rsidRDefault="00EF239D" w:rsidP="007D7CC3">
            <w:pPr>
              <w:spacing w:after="0" w:line="240" w:lineRule="auto"/>
              <w:rPr>
                <w:rFonts w:ascii="Times New Roman" w:hAnsi="Times New Roman"/>
                <w:sz w:val="24"/>
                <w:szCs w:val="24"/>
              </w:rPr>
            </w:pPr>
            <w:r w:rsidRPr="001650C2">
              <w:rPr>
                <w:rFonts w:ascii="Times New Roman" w:hAnsi="Times New Roman"/>
                <w:bCs/>
                <w:sz w:val="24"/>
                <w:szCs w:val="24"/>
              </w:rPr>
              <w:t>0,00</w:t>
            </w:r>
          </w:p>
        </w:tc>
      </w:tr>
      <w:tr w:rsidR="00EF239D" w:rsidRPr="00364B4D" w14:paraId="6F9E756B" w14:textId="77777777" w:rsidTr="00D976CF">
        <w:trPr>
          <w:trHeight w:val="170"/>
          <w:jc w:val="center"/>
        </w:trPr>
        <w:tc>
          <w:tcPr>
            <w:tcW w:w="1541" w:type="dxa"/>
          </w:tcPr>
          <w:p w14:paraId="4DE7B43C" w14:textId="397BDA9F" w:rsidR="00EF239D" w:rsidRPr="00364B4D" w:rsidRDefault="00EF239D" w:rsidP="00D2580D">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Бақылау </w:t>
            </w:r>
          </w:p>
        </w:tc>
        <w:tc>
          <w:tcPr>
            <w:tcW w:w="456" w:type="dxa"/>
          </w:tcPr>
          <w:p w14:paraId="4CFA2F1F" w14:textId="56B9F346"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34EEA37C"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27,7</w:t>
            </w:r>
          </w:p>
        </w:tc>
        <w:tc>
          <w:tcPr>
            <w:tcW w:w="682" w:type="dxa"/>
            <w:vAlign w:val="center"/>
          </w:tcPr>
          <w:p w14:paraId="4202A31D" w14:textId="178A3228"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18,1</w:t>
            </w:r>
          </w:p>
        </w:tc>
        <w:tc>
          <w:tcPr>
            <w:tcW w:w="672" w:type="dxa"/>
            <w:vAlign w:val="center"/>
          </w:tcPr>
          <w:p w14:paraId="7A386BEB" w14:textId="2BB2E91F"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lang w:val="kk-KZ"/>
              </w:rPr>
              <w:t>28,1</w:t>
            </w:r>
          </w:p>
        </w:tc>
        <w:tc>
          <w:tcPr>
            <w:tcW w:w="456" w:type="dxa"/>
            <w:vMerge/>
          </w:tcPr>
          <w:p w14:paraId="61911526" w14:textId="77777777" w:rsidR="00EF239D" w:rsidRPr="00364B4D" w:rsidRDefault="00EF239D" w:rsidP="00D2580D">
            <w:pPr>
              <w:spacing w:after="0" w:line="240" w:lineRule="auto"/>
              <w:jc w:val="center"/>
              <w:rPr>
                <w:rFonts w:ascii="Times New Roman" w:hAnsi="Times New Roman"/>
                <w:sz w:val="24"/>
                <w:szCs w:val="24"/>
              </w:rPr>
            </w:pPr>
          </w:p>
        </w:tc>
        <w:tc>
          <w:tcPr>
            <w:tcW w:w="691" w:type="dxa"/>
            <w:vMerge/>
          </w:tcPr>
          <w:p w14:paraId="15E53989" w14:textId="77777777" w:rsidR="00EF239D" w:rsidRPr="00364B4D" w:rsidRDefault="00EF239D" w:rsidP="00D2580D">
            <w:pPr>
              <w:spacing w:after="0" w:line="240" w:lineRule="auto"/>
              <w:jc w:val="center"/>
              <w:rPr>
                <w:rFonts w:ascii="Times New Roman" w:hAnsi="Times New Roman"/>
                <w:sz w:val="24"/>
                <w:szCs w:val="24"/>
              </w:rPr>
            </w:pPr>
          </w:p>
        </w:tc>
        <w:tc>
          <w:tcPr>
            <w:tcW w:w="758" w:type="dxa"/>
            <w:vMerge/>
          </w:tcPr>
          <w:p w14:paraId="15DCF15F" w14:textId="77777777" w:rsidR="00EF239D" w:rsidRPr="00364B4D" w:rsidRDefault="00EF239D" w:rsidP="00D2580D">
            <w:pPr>
              <w:spacing w:after="0" w:line="240" w:lineRule="auto"/>
              <w:jc w:val="center"/>
              <w:rPr>
                <w:rFonts w:ascii="Times New Roman" w:hAnsi="Times New Roman"/>
                <w:sz w:val="24"/>
                <w:szCs w:val="24"/>
              </w:rPr>
            </w:pPr>
          </w:p>
        </w:tc>
        <w:tc>
          <w:tcPr>
            <w:tcW w:w="690" w:type="dxa"/>
          </w:tcPr>
          <w:p w14:paraId="5824909E"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26,3</w:t>
            </w:r>
          </w:p>
        </w:tc>
        <w:tc>
          <w:tcPr>
            <w:tcW w:w="717" w:type="dxa"/>
          </w:tcPr>
          <w:p w14:paraId="0DCCE5B4" w14:textId="5505A2BE"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17,1</w:t>
            </w:r>
          </w:p>
        </w:tc>
        <w:tc>
          <w:tcPr>
            <w:tcW w:w="689" w:type="dxa"/>
          </w:tcPr>
          <w:p w14:paraId="0894D7E0" w14:textId="544128AB"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25,7</w:t>
            </w:r>
          </w:p>
        </w:tc>
        <w:tc>
          <w:tcPr>
            <w:tcW w:w="459" w:type="dxa"/>
            <w:vMerge/>
          </w:tcPr>
          <w:p w14:paraId="512A69AA" w14:textId="77777777" w:rsidR="00EF239D" w:rsidRPr="00364B4D" w:rsidRDefault="00EF239D" w:rsidP="00D2580D">
            <w:pPr>
              <w:spacing w:after="0" w:line="240" w:lineRule="auto"/>
              <w:rPr>
                <w:rFonts w:ascii="Times New Roman" w:hAnsi="Times New Roman"/>
                <w:sz w:val="24"/>
                <w:szCs w:val="24"/>
                <w:lang w:val="kk-KZ"/>
              </w:rPr>
            </w:pPr>
          </w:p>
        </w:tc>
        <w:tc>
          <w:tcPr>
            <w:tcW w:w="636" w:type="dxa"/>
            <w:vMerge/>
          </w:tcPr>
          <w:p w14:paraId="63248EEC" w14:textId="77777777" w:rsidR="00EF239D" w:rsidRPr="00364B4D" w:rsidRDefault="00EF239D" w:rsidP="00D2580D">
            <w:pPr>
              <w:spacing w:after="0" w:line="240" w:lineRule="auto"/>
              <w:rPr>
                <w:rFonts w:ascii="Times New Roman" w:hAnsi="Times New Roman"/>
                <w:sz w:val="24"/>
                <w:szCs w:val="24"/>
                <w:lang w:val="kk-KZ"/>
              </w:rPr>
            </w:pPr>
          </w:p>
        </w:tc>
        <w:tc>
          <w:tcPr>
            <w:tcW w:w="636" w:type="dxa"/>
            <w:vMerge/>
          </w:tcPr>
          <w:p w14:paraId="0C8BF0B8" w14:textId="77777777" w:rsidR="00EF239D" w:rsidRPr="00364B4D" w:rsidRDefault="00EF239D" w:rsidP="00D2580D">
            <w:pPr>
              <w:spacing w:after="0" w:line="240" w:lineRule="auto"/>
              <w:rPr>
                <w:rFonts w:ascii="Times New Roman" w:hAnsi="Times New Roman"/>
                <w:sz w:val="24"/>
                <w:szCs w:val="24"/>
                <w:lang w:val="kk-KZ"/>
              </w:rPr>
            </w:pPr>
          </w:p>
        </w:tc>
      </w:tr>
      <w:tr w:rsidR="00EF239D" w:rsidRPr="00364B4D" w14:paraId="3D83BAAA" w14:textId="77777777" w:rsidTr="00D976CF">
        <w:trPr>
          <w:trHeight w:val="170"/>
          <w:jc w:val="center"/>
        </w:trPr>
        <w:tc>
          <w:tcPr>
            <w:tcW w:w="1541" w:type="dxa"/>
          </w:tcPr>
          <w:p w14:paraId="2D0B7B04" w14:textId="77777777"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2</w:t>
            </w:r>
          </w:p>
        </w:tc>
        <w:tc>
          <w:tcPr>
            <w:tcW w:w="456" w:type="dxa"/>
          </w:tcPr>
          <w:p w14:paraId="2C7B06B8" w14:textId="15DCFA83"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06BD9884"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28,1</w:t>
            </w:r>
          </w:p>
        </w:tc>
        <w:tc>
          <w:tcPr>
            <w:tcW w:w="682" w:type="dxa"/>
            <w:vAlign w:val="center"/>
          </w:tcPr>
          <w:p w14:paraId="3290A0FF" w14:textId="09A613C5"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17,1</w:t>
            </w:r>
          </w:p>
        </w:tc>
        <w:tc>
          <w:tcPr>
            <w:tcW w:w="672" w:type="dxa"/>
            <w:vAlign w:val="center"/>
          </w:tcPr>
          <w:p w14:paraId="717D3472" w14:textId="4351274F"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29,4</w:t>
            </w:r>
          </w:p>
        </w:tc>
        <w:tc>
          <w:tcPr>
            <w:tcW w:w="456" w:type="dxa"/>
            <w:vMerge w:val="restart"/>
          </w:tcPr>
          <w:p w14:paraId="6B51E323" w14:textId="77777777"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64</w:t>
            </w:r>
          </w:p>
        </w:tc>
        <w:tc>
          <w:tcPr>
            <w:tcW w:w="691" w:type="dxa"/>
            <w:vMerge w:val="restart"/>
          </w:tcPr>
          <w:p w14:paraId="3F839AF1" w14:textId="466885EF" w:rsidR="00EF239D" w:rsidRPr="00364B4D" w:rsidRDefault="00BD7C1F"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-1</w:t>
            </w:r>
            <w:r w:rsidRPr="00364B4D">
              <w:rPr>
                <w:rFonts w:ascii="Times New Roman" w:hAnsi="Times New Roman"/>
                <w:sz w:val="24"/>
                <w:szCs w:val="24"/>
                <w:lang w:val="kk-KZ"/>
              </w:rPr>
              <w:t>,</w:t>
            </w:r>
            <w:r w:rsidR="00EF239D" w:rsidRPr="00364B4D">
              <w:rPr>
                <w:rFonts w:ascii="Times New Roman" w:hAnsi="Times New Roman"/>
                <w:sz w:val="24"/>
                <w:szCs w:val="24"/>
                <w:lang w:val="en-US"/>
              </w:rPr>
              <w:t>40</w:t>
            </w:r>
          </w:p>
        </w:tc>
        <w:tc>
          <w:tcPr>
            <w:tcW w:w="758" w:type="dxa"/>
            <w:vMerge w:val="restart"/>
          </w:tcPr>
          <w:p w14:paraId="36DBF8AD" w14:textId="313573AB" w:rsidR="00EF239D" w:rsidRPr="00364B4D" w:rsidRDefault="00BD7C1F" w:rsidP="007D7CC3">
            <w:pPr>
              <w:spacing w:after="0" w:line="240" w:lineRule="auto"/>
              <w:jc w:val="center"/>
              <w:rPr>
                <w:rFonts w:ascii="Times New Roman" w:hAnsi="Times New Roman"/>
                <w:sz w:val="24"/>
                <w:szCs w:val="24"/>
              </w:rPr>
            </w:pPr>
            <w:r w:rsidRPr="00364B4D">
              <w:rPr>
                <w:rFonts w:ascii="Times New Roman" w:hAnsi="Times New Roman"/>
                <w:sz w:val="24"/>
                <w:szCs w:val="24"/>
                <w:lang w:val="en-US"/>
              </w:rPr>
              <w:t>0</w:t>
            </w:r>
            <w:r w:rsidRPr="00364B4D">
              <w:rPr>
                <w:rFonts w:ascii="Times New Roman" w:hAnsi="Times New Roman"/>
                <w:sz w:val="24"/>
                <w:szCs w:val="24"/>
                <w:lang w:val="kk-KZ"/>
              </w:rPr>
              <w:t>,</w:t>
            </w:r>
            <w:r w:rsidR="00EF239D" w:rsidRPr="00364B4D">
              <w:rPr>
                <w:rFonts w:ascii="Times New Roman" w:hAnsi="Times New Roman"/>
                <w:sz w:val="24"/>
                <w:szCs w:val="24"/>
              </w:rPr>
              <w:t>38</w:t>
            </w:r>
          </w:p>
        </w:tc>
        <w:tc>
          <w:tcPr>
            <w:tcW w:w="690" w:type="dxa"/>
          </w:tcPr>
          <w:p w14:paraId="2FDFD89E"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26,6</w:t>
            </w:r>
          </w:p>
        </w:tc>
        <w:tc>
          <w:tcPr>
            <w:tcW w:w="717" w:type="dxa"/>
          </w:tcPr>
          <w:p w14:paraId="39860216" w14:textId="62C20195"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17,2</w:t>
            </w:r>
          </w:p>
        </w:tc>
        <w:tc>
          <w:tcPr>
            <w:tcW w:w="689" w:type="dxa"/>
          </w:tcPr>
          <w:p w14:paraId="650AD3EA" w14:textId="47C3ACAF"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25,9</w:t>
            </w:r>
          </w:p>
        </w:tc>
        <w:tc>
          <w:tcPr>
            <w:tcW w:w="459" w:type="dxa"/>
            <w:vMerge w:val="restart"/>
          </w:tcPr>
          <w:p w14:paraId="6B70B49C"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66</w:t>
            </w:r>
          </w:p>
        </w:tc>
        <w:tc>
          <w:tcPr>
            <w:tcW w:w="636" w:type="dxa"/>
            <w:vMerge w:val="restart"/>
          </w:tcPr>
          <w:p w14:paraId="5DCDC77F" w14:textId="4D64D47C" w:rsidR="00EF239D" w:rsidRPr="00364B4D" w:rsidRDefault="00BD7C1F" w:rsidP="00D2580D">
            <w:pPr>
              <w:spacing w:after="0" w:line="240" w:lineRule="auto"/>
              <w:rPr>
                <w:rFonts w:ascii="Times New Roman" w:hAnsi="Times New Roman"/>
                <w:sz w:val="24"/>
                <w:szCs w:val="24"/>
                <w:lang w:val="kk-KZ"/>
              </w:rPr>
            </w:pPr>
            <w:r w:rsidRPr="00364B4D">
              <w:rPr>
                <w:rFonts w:ascii="Times New Roman" w:hAnsi="Times New Roman"/>
                <w:sz w:val="24"/>
                <w:szCs w:val="24"/>
                <w:lang w:val="en-US"/>
              </w:rPr>
              <w:t>-0</w:t>
            </w:r>
            <w:r w:rsidRPr="00364B4D">
              <w:rPr>
                <w:rFonts w:ascii="Times New Roman" w:hAnsi="Times New Roman"/>
                <w:sz w:val="24"/>
                <w:szCs w:val="24"/>
                <w:lang w:val="kk-KZ"/>
              </w:rPr>
              <w:t>,</w:t>
            </w:r>
            <w:r w:rsidR="00EF239D" w:rsidRPr="00364B4D">
              <w:rPr>
                <w:rFonts w:ascii="Times New Roman" w:hAnsi="Times New Roman"/>
                <w:sz w:val="24"/>
                <w:szCs w:val="24"/>
                <w:lang w:val="en-US"/>
              </w:rPr>
              <w:t>35</w:t>
            </w:r>
          </w:p>
        </w:tc>
        <w:tc>
          <w:tcPr>
            <w:tcW w:w="636" w:type="dxa"/>
            <w:vMerge w:val="restart"/>
          </w:tcPr>
          <w:p w14:paraId="3A6B32AC" w14:textId="59CA2734" w:rsidR="00EF239D" w:rsidRPr="00364B4D" w:rsidRDefault="00BD7C1F" w:rsidP="00D2580D">
            <w:pPr>
              <w:spacing w:after="0" w:line="240" w:lineRule="auto"/>
              <w:rPr>
                <w:rFonts w:ascii="Times New Roman" w:hAnsi="Times New Roman"/>
                <w:sz w:val="24"/>
                <w:szCs w:val="24"/>
              </w:rPr>
            </w:pPr>
            <w:r w:rsidRPr="00364B4D">
              <w:rPr>
                <w:rFonts w:ascii="Times New Roman" w:hAnsi="Times New Roman"/>
                <w:sz w:val="24"/>
                <w:szCs w:val="24"/>
                <w:lang w:val="en-US"/>
              </w:rPr>
              <w:t>0</w:t>
            </w:r>
            <w:r w:rsidRPr="00364B4D">
              <w:rPr>
                <w:rFonts w:ascii="Times New Roman" w:hAnsi="Times New Roman"/>
                <w:sz w:val="24"/>
                <w:szCs w:val="24"/>
                <w:lang w:val="kk-KZ"/>
              </w:rPr>
              <w:t>,</w:t>
            </w:r>
            <w:r w:rsidR="00EF239D" w:rsidRPr="00364B4D">
              <w:rPr>
                <w:rFonts w:ascii="Times New Roman" w:hAnsi="Times New Roman"/>
                <w:sz w:val="24"/>
                <w:szCs w:val="24"/>
              </w:rPr>
              <w:t>46</w:t>
            </w:r>
          </w:p>
        </w:tc>
      </w:tr>
      <w:tr w:rsidR="00EF239D" w:rsidRPr="00364B4D" w14:paraId="22C58ABA" w14:textId="77777777" w:rsidTr="00D976CF">
        <w:trPr>
          <w:trHeight w:val="170"/>
          <w:jc w:val="center"/>
        </w:trPr>
        <w:tc>
          <w:tcPr>
            <w:tcW w:w="1541" w:type="dxa"/>
          </w:tcPr>
          <w:p w14:paraId="019CDEDC" w14:textId="415C2FEC"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7A1E3BE4" w14:textId="1622B880"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74EC8CD7"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27,7</w:t>
            </w:r>
          </w:p>
        </w:tc>
        <w:tc>
          <w:tcPr>
            <w:tcW w:w="682" w:type="dxa"/>
            <w:vAlign w:val="center"/>
          </w:tcPr>
          <w:p w14:paraId="31E418F4" w14:textId="1B5DEB20"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18,1</w:t>
            </w:r>
          </w:p>
        </w:tc>
        <w:tc>
          <w:tcPr>
            <w:tcW w:w="672" w:type="dxa"/>
            <w:vAlign w:val="center"/>
          </w:tcPr>
          <w:p w14:paraId="169E246E" w14:textId="7D11F3E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28,1</w:t>
            </w:r>
          </w:p>
        </w:tc>
        <w:tc>
          <w:tcPr>
            <w:tcW w:w="456" w:type="dxa"/>
            <w:vMerge/>
          </w:tcPr>
          <w:p w14:paraId="4BE856FE" w14:textId="77777777" w:rsidR="00EF239D" w:rsidRPr="00364B4D" w:rsidRDefault="00EF239D" w:rsidP="00D2580D">
            <w:pPr>
              <w:spacing w:after="0" w:line="240" w:lineRule="auto"/>
              <w:jc w:val="center"/>
              <w:rPr>
                <w:rFonts w:ascii="Times New Roman" w:hAnsi="Times New Roman"/>
                <w:sz w:val="24"/>
                <w:szCs w:val="24"/>
              </w:rPr>
            </w:pPr>
          </w:p>
        </w:tc>
        <w:tc>
          <w:tcPr>
            <w:tcW w:w="691" w:type="dxa"/>
            <w:vMerge/>
          </w:tcPr>
          <w:p w14:paraId="2B5E2F9B" w14:textId="77777777" w:rsidR="00EF239D" w:rsidRPr="00364B4D" w:rsidRDefault="00EF239D" w:rsidP="00D2580D">
            <w:pPr>
              <w:spacing w:after="0" w:line="240" w:lineRule="auto"/>
              <w:jc w:val="center"/>
              <w:rPr>
                <w:rFonts w:ascii="Times New Roman" w:hAnsi="Times New Roman"/>
                <w:sz w:val="24"/>
                <w:szCs w:val="24"/>
              </w:rPr>
            </w:pPr>
          </w:p>
        </w:tc>
        <w:tc>
          <w:tcPr>
            <w:tcW w:w="758" w:type="dxa"/>
            <w:vMerge/>
          </w:tcPr>
          <w:p w14:paraId="57552546" w14:textId="77777777" w:rsidR="00EF239D" w:rsidRPr="00364B4D" w:rsidRDefault="00EF239D" w:rsidP="00D2580D">
            <w:pPr>
              <w:spacing w:after="0" w:line="240" w:lineRule="auto"/>
              <w:jc w:val="center"/>
              <w:rPr>
                <w:rFonts w:ascii="Times New Roman" w:hAnsi="Times New Roman"/>
                <w:sz w:val="24"/>
                <w:szCs w:val="24"/>
              </w:rPr>
            </w:pPr>
          </w:p>
        </w:tc>
        <w:tc>
          <w:tcPr>
            <w:tcW w:w="690" w:type="dxa"/>
          </w:tcPr>
          <w:p w14:paraId="7883D1B5"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26,3</w:t>
            </w:r>
          </w:p>
        </w:tc>
        <w:tc>
          <w:tcPr>
            <w:tcW w:w="717" w:type="dxa"/>
          </w:tcPr>
          <w:p w14:paraId="74110071" w14:textId="38C4A392"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17,1</w:t>
            </w:r>
          </w:p>
        </w:tc>
        <w:tc>
          <w:tcPr>
            <w:tcW w:w="689" w:type="dxa"/>
          </w:tcPr>
          <w:p w14:paraId="4B4ADA46" w14:textId="6AC3E464"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rPr>
              <w:t>25,7</w:t>
            </w:r>
          </w:p>
        </w:tc>
        <w:tc>
          <w:tcPr>
            <w:tcW w:w="459" w:type="dxa"/>
            <w:vMerge/>
          </w:tcPr>
          <w:p w14:paraId="11A48693" w14:textId="77777777" w:rsidR="00EF239D" w:rsidRPr="00364B4D" w:rsidRDefault="00EF239D" w:rsidP="00D2580D">
            <w:pPr>
              <w:spacing w:after="0" w:line="240" w:lineRule="auto"/>
              <w:rPr>
                <w:rFonts w:ascii="Times New Roman" w:hAnsi="Times New Roman"/>
                <w:sz w:val="24"/>
                <w:szCs w:val="24"/>
                <w:lang w:val="kk-KZ"/>
              </w:rPr>
            </w:pPr>
          </w:p>
        </w:tc>
        <w:tc>
          <w:tcPr>
            <w:tcW w:w="636" w:type="dxa"/>
            <w:vMerge/>
          </w:tcPr>
          <w:p w14:paraId="6FCB7264" w14:textId="77777777" w:rsidR="00EF239D" w:rsidRPr="00364B4D" w:rsidRDefault="00EF239D" w:rsidP="00D2580D">
            <w:pPr>
              <w:spacing w:after="0" w:line="240" w:lineRule="auto"/>
              <w:rPr>
                <w:rFonts w:ascii="Times New Roman" w:hAnsi="Times New Roman"/>
                <w:sz w:val="24"/>
                <w:szCs w:val="24"/>
                <w:lang w:val="kk-KZ"/>
              </w:rPr>
            </w:pPr>
          </w:p>
        </w:tc>
        <w:tc>
          <w:tcPr>
            <w:tcW w:w="636" w:type="dxa"/>
            <w:vMerge/>
          </w:tcPr>
          <w:p w14:paraId="6AF060FC" w14:textId="77777777" w:rsidR="00EF239D" w:rsidRPr="00364B4D" w:rsidRDefault="00EF239D" w:rsidP="00D2580D">
            <w:pPr>
              <w:spacing w:after="0" w:line="240" w:lineRule="auto"/>
              <w:rPr>
                <w:rFonts w:ascii="Times New Roman" w:hAnsi="Times New Roman"/>
                <w:sz w:val="24"/>
                <w:szCs w:val="24"/>
                <w:lang w:val="kk-KZ"/>
              </w:rPr>
            </w:pPr>
          </w:p>
        </w:tc>
      </w:tr>
      <w:tr w:rsidR="00EF239D" w:rsidRPr="00364B4D" w14:paraId="721033DD" w14:textId="77777777" w:rsidTr="00D976CF">
        <w:trPr>
          <w:trHeight w:val="170"/>
          <w:jc w:val="center"/>
        </w:trPr>
        <w:tc>
          <w:tcPr>
            <w:tcW w:w="1541" w:type="dxa"/>
          </w:tcPr>
          <w:p w14:paraId="0F67B9B2" w14:textId="69B9BDFC"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456" w:type="dxa"/>
          </w:tcPr>
          <w:p w14:paraId="194B9704" w14:textId="7C335E65"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03ED3485"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29,2</w:t>
            </w:r>
          </w:p>
        </w:tc>
        <w:tc>
          <w:tcPr>
            <w:tcW w:w="682" w:type="dxa"/>
            <w:vAlign w:val="center"/>
          </w:tcPr>
          <w:p w14:paraId="3E049168" w14:textId="34C6D77C"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18,2</w:t>
            </w:r>
          </w:p>
        </w:tc>
        <w:tc>
          <w:tcPr>
            <w:tcW w:w="672" w:type="dxa"/>
            <w:vAlign w:val="center"/>
          </w:tcPr>
          <w:p w14:paraId="504B1A5F" w14:textId="4B457F8C"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30,1</w:t>
            </w:r>
          </w:p>
        </w:tc>
        <w:tc>
          <w:tcPr>
            <w:tcW w:w="456" w:type="dxa"/>
            <w:vMerge w:val="restart"/>
          </w:tcPr>
          <w:p w14:paraId="6C3F9550" w14:textId="77777777"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lang w:val="en-US"/>
              </w:rPr>
              <w:t>60</w:t>
            </w:r>
          </w:p>
        </w:tc>
        <w:tc>
          <w:tcPr>
            <w:tcW w:w="691" w:type="dxa"/>
            <w:vMerge w:val="restart"/>
          </w:tcPr>
          <w:p w14:paraId="5E4FFFFE" w14:textId="4FB5BA07" w:rsidR="00EF239D" w:rsidRPr="00364B4D" w:rsidRDefault="00BD7C1F" w:rsidP="00D2580D">
            <w:pPr>
              <w:spacing w:after="0" w:line="240" w:lineRule="auto"/>
              <w:jc w:val="center"/>
              <w:rPr>
                <w:rFonts w:ascii="Times New Roman" w:hAnsi="Times New Roman"/>
                <w:sz w:val="24"/>
                <w:szCs w:val="24"/>
              </w:rPr>
            </w:pPr>
            <w:r w:rsidRPr="00364B4D">
              <w:rPr>
                <w:rFonts w:ascii="Times New Roman" w:hAnsi="Times New Roman"/>
                <w:sz w:val="24"/>
                <w:szCs w:val="24"/>
                <w:lang w:val="en-US"/>
              </w:rPr>
              <w:t>-0</w:t>
            </w:r>
            <w:r w:rsidRPr="00364B4D">
              <w:rPr>
                <w:rFonts w:ascii="Times New Roman" w:hAnsi="Times New Roman"/>
                <w:sz w:val="24"/>
                <w:szCs w:val="24"/>
                <w:lang w:val="kk-KZ"/>
              </w:rPr>
              <w:t>,</w:t>
            </w:r>
            <w:r w:rsidR="00EF239D" w:rsidRPr="00364B4D">
              <w:rPr>
                <w:rFonts w:ascii="Times New Roman" w:hAnsi="Times New Roman"/>
                <w:sz w:val="24"/>
                <w:szCs w:val="24"/>
                <w:lang w:val="en-US"/>
              </w:rPr>
              <w:t>70</w:t>
            </w:r>
          </w:p>
        </w:tc>
        <w:tc>
          <w:tcPr>
            <w:tcW w:w="758" w:type="dxa"/>
            <w:vMerge w:val="restart"/>
          </w:tcPr>
          <w:p w14:paraId="3E1C9CB3" w14:textId="54180437" w:rsidR="00EF239D" w:rsidRPr="00364B4D" w:rsidRDefault="00BD7C1F" w:rsidP="00D2580D">
            <w:pPr>
              <w:spacing w:after="0" w:line="240" w:lineRule="auto"/>
              <w:jc w:val="center"/>
              <w:rPr>
                <w:rFonts w:ascii="Times New Roman" w:hAnsi="Times New Roman"/>
                <w:sz w:val="24"/>
                <w:szCs w:val="24"/>
              </w:rPr>
            </w:pPr>
            <w:r w:rsidRPr="00364B4D">
              <w:rPr>
                <w:rFonts w:ascii="Times New Roman" w:hAnsi="Times New Roman"/>
                <w:sz w:val="24"/>
                <w:szCs w:val="24"/>
                <w:lang w:val="en-US"/>
              </w:rPr>
              <w:t>0</w:t>
            </w:r>
            <w:r w:rsidRPr="00364B4D">
              <w:rPr>
                <w:rFonts w:ascii="Times New Roman" w:hAnsi="Times New Roman"/>
                <w:sz w:val="24"/>
                <w:szCs w:val="24"/>
                <w:lang w:val="kk-KZ"/>
              </w:rPr>
              <w:t>,</w:t>
            </w:r>
            <w:r w:rsidR="00EF239D" w:rsidRPr="00364B4D">
              <w:rPr>
                <w:rFonts w:ascii="Times New Roman" w:hAnsi="Times New Roman"/>
                <w:sz w:val="24"/>
                <w:szCs w:val="24"/>
              </w:rPr>
              <w:t>32</w:t>
            </w:r>
          </w:p>
        </w:tc>
        <w:tc>
          <w:tcPr>
            <w:tcW w:w="690" w:type="dxa"/>
          </w:tcPr>
          <w:p w14:paraId="6AB4484E"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27,0</w:t>
            </w:r>
          </w:p>
        </w:tc>
        <w:tc>
          <w:tcPr>
            <w:tcW w:w="717" w:type="dxa"/>
          </w:tcPr>
          <w:p w14:paraId="2146CAE7" w14:textId="781DADB0"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18,2</w:t>
            </w:r>
          </w:p>
        </w:tc>
        <w:tc>
          <w:tcPr>
            <w:tcW w:w="689" w:type="dxa"/>
          </w:tcPr>
          <w:p w14:paraId="33E2CF58" w14:textId="259D1F37"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26,9</w:t>
            </w:r>
          </w:p>
        </w:tc>
        <w:tc>
          <w:tcPr>
            <w:tcW w:w="459" w:type="dxa"/>
            <w:vMerge w:val="restart"/>
          </w:tcPr>
          <w:p w14:paraId="1F392B21"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55</w:t>
            </w:r>
          </w:p>
        </w:tc>
        <w:tc>
          <w:tcPr>
            <w:tcW w:w="636" w:type="dxa"/>
            <w:vMerge w:val="restart"/>
          </w:tcPr>
          <w:p w14:paraId="6F384164"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-0,93</w:t>
            </w:r>
          </w:p>
        </w:tc>
        <w:tc>
          <w:tcPr>
            <w:tcW w:w="636" w:type="dxa"/>
            <w:vMerge w:val="restart"/>
          </w:tcPr>
          <w:p w14:paraId="5C318034" w14:textId="77777777" w:rsidR="00EF239D" w:rsidRPr="00364B4D" w:rsidRDefault="00EF239D" w:rsidP="007D7CC3">
            <w:pPr>
              <w:spacing w:after="0" w:line="240" w:lineRule="auto"/>
              <w:rPr>
                <w:rFonts w:ascii="Times New Roman" w:hAnsi="Times New Roman"/>
                <w:sz w:val="24"/>
                <w:szCs w:val="24"/>
                <w:lang w:val="kk-KZ"/>
              </w:rPr>
            </w:pPr>
            <w:r w:rsidRPr="00364B4D">
              <w:rPr>
                <w:rFonts w:ascii="Times New Roman" w:hAnsi="Times New Roman"/>
                <w:sz w:val="24"/>
                <w:szCs w:val="24"/>
                <w:lang w:val="kk-KZ"/>
              </w:rPr>
              <w:t>0,27</w:t>
            </w:r>
          </w:p>
        </w:tc>
      </w:tr>
      <w:tr w:rsidR="00EF239D" w:rsidRPr="00364B4D" w14:paraId="7C451C78" w14:textId="77777777" w:rsidTr="00D976CF">
        <w:trPr>
          <w:trHeight w:val="170"/>
          <w:jc w:val="center"/>
        </w:trPr>
        <w:tc>
          <w:tcPr>
            <w:tcW w:w="1541" w:type="dxa"/>
          </w:tcPr>
          <w:p w14:paraId="72A2917B" w14:textId="1249D915"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61B4009C" w14:textId="32AFFC11"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51885449"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27,7</w:t>
            </w:r>
          </w:p>
        </w:tc>
        <w:tc>
          <w:tcPr>
            <w:tcW w:w="682" w:type="dxa"/>
            <w:vAlign w:val="center"/>
          </w:tcPr>
          <w:p w14:paraId="761658C5" w14:textId="443AECFC"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18,1</w:t>
            </w:r>
          </w:p>
        </w:tc>
        <w:tc>
          <w:tcPr>
            <w:tcW w:w="672" w:type="dxa"/>
            <w:vAlign w:val="center"/>
          </w:tcPr>
          <w:p w14:paraId="52587F1E" w14:textId="23A25232"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28,1</w:t>
            </w:r>
          </w:p>
        </w:tc>
        <w:tc>
          <w:tcPr>
            <w:tcW w:w="456" w:type="dxa"/>
            <w:vMerge/>
          </w:tcPr>
          <w:p w14:paraId="28117DFD" w14:textId="77777777" w:rsidR="00EF239D" w:rsidRPr="00364B4D" w:rsidRDefault="00EF239D" w:rsidP="00D2580D">
            <w:pPr>
              <w:spacing w:after="0" w:line="240" w:lineRule="auto"/>
              <w:jc w:val="center"/>
              <w:rPr>
                <w:rFonts w:ascii="Times New Roman" w:hAnsi="Times New Roman"/>
                <w:sz w:val="24"/>
                <w:szCs w:val="24"/>
              </w:rPr>
            </w:pPr>
          </w:p>
        </w:tc>
        <w:tc>
          <w:tcPr>
            <w:tcW w:w="691" w:type="dxa"/>
            <w:vMerge/>
          </w:tcPr>
          <w:p w14:paraId="421B0F74" w14:textId="77777777" w:rsidR="00EF239D" w:rsidRPr="00364B4D" w:rsidRDefault="00EF239D" w:rsidP="00D2580D">
            <w:pPr>
              <w:spacing w:after="0" w:line="240" w:lineRule="auto"/>
              <w:jc w:val="center"/>
              <w:rPr>
                <w:rFonts w:ascii="Times New Roman" w:hAnsi="Times New Roman"/>
                <w:sz w:val="24"/>
                <w:szCs w:val="24"/>
              </w:rPr>
            </w:pPr>
          </w:p>
        </w:tc>
        <w:tc>
          <w:tcPr>
            <w:tcW w:w="758" w:type="dxa"/>
            <w:vMerge/>
          </w:tcPr>
          <w:p w14:paraId="232CA5FE" w14:textId="77777777" w:rsidR="00EF239D" w:rsidRPr="00364B4D" w:rsidRDefault="00EF239D" w:rsidP="00D2580D">
            <w:pPr>
              <w:spacing w:after="0" w:line="240" w:lineRule="auto"/>
              <w:jc w:val="center"/>
              <w:rPr>
                <w:rFonts w:ascii="Times New Roman" w:hAnsi="Times New Roman"/>
                <w:sz w:val="24"/>
                <w:szCs w:val="24"/>
              </w:rPr>
            </w:pPr>
          </w:p>
        </w:tc>
        <w:tc>
          <w:tcPr>
            <w:tcW w:w="690" w:type="dxa"/>
          </w:tcPr>
          <w:p w14:paraId="02E8B461"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26,3</w:t>
            </w:r>
          </w:p>
        </w:tc>
        <w:tc>
          <w:tcPr>
            <w:tcW w:w="717" w:type="dxa"/>
          </w:tcPr>
          <w:p w14:paraId="345C9C12" w14:textId="17C35893"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17,1</w:t>
            </w:r>
          </w:p>
        </w:tc>
        <w:tc>
          <w:tcPr>
            <w:tcW w:w="689" w:type="dxa"/>
          </w:tcPr>
          <w:p w14:paraId="5FDC262C" w14:textId="3C29BFD7"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25,7</w:t>
            </w:r>
          </w:p>
        </w:tc>
        <w:tc>
          <w:tcPr>
            <w:tcW w:w="459" w:type="dxa"/>
            <w:vMerge/>
          </w:tcPr>
          <w:p w14:paraId="1BB14958" w14:textId="77777777" w:rsidR="00EF239D" w:rsidRPr="00364B4D" w:rsidRDefault="00EF239D" w:rsidP="00D2580D">
            <w:pPr>
              <w:spacing w:after="0" w:line="240" w:lineRule="auto"/>
              <w:rPr>
                <w:rFonts w:ascii="Times New Roman" w:hAnsi="Times New Roman"/>
                <w:sz w:val="24"/>
                <w:szCs w:val="24"/>
                <w:lang w:val="kk-KZ"/>
              </w:rPr>
            </w:pPr>
          </w:p>
        </w:tc>
        <w:tc>
          <w:tcPr>
            <w:tcW w:w="636" w:type="dxa"/>
            <w:vMerge/>
          </w:tcPr>
          <w:p w14:paraId="7B5762E6" w14:textId="77777777" w:rsidR="00EF239D" w:rsidRPr="00364B4D" w:rsidRDefault="00EF239D" w:rsidP="00D2580D">
            <w:pPr>
              <w:spacing w:after="0" w:line="240" w:lineRule="auto"/>
              <w:rPr>
                <w:rFonts w:ascii="Times New Roman" w:hAnsi="Times New Roman"/>
                <w:sz w:val="24"/>
                <w:szCs w:val="24"/>
                <w:lang w:val="kk-KZ"/>
              </w:rPr>
            </w:pPr>
          </w:p>
        </w:tc>
        <w:tc>
          <w:tcPr>
            <w:tcW w:w="636" w:type="dxa"/>
            <w:vMerge/>
          </w:tcPr>
          <w:p w14:paraId="6279F8A7" w14:textId="77777777" w:rsidR="00EF239D" w:rsidRPr="00364B4D" w:rsidRDefault="00EF239D" w:rsidP="00D2580D">
            <w:pPr>
              <w:spacing w:after="0" w:line="240" w:lineRule="auto"/>
              <w:rPr>
                <w:rFonts w:ascii="Times New Roman" w:hAnsi="Times New Roman"/>
                <w:sz w:val="24"/>
                <w:szCs w:val="24"/>
                <w:lang w:val="kk-KZ"/>
              </w:rPr>
            </w:pPr>
          </w:p>
        </w:tc>
      </w:tr>
      <w:tr w:rsidR="00EF239D" w:rsidRPr="00364B4D" w14:paraId="655BED6B" w14:textId="77777777" w:rsidTr="00D976CF">
        <w:trPr>
          <w:trHeight w:val="170"/>
          <w:jc w:val="center"/>
        </w:trPr>
        <w:tc>
          <w:tcPr>
            <w:tcW w:w="1541" w:type="dxa"/>
          </w:tcPr>
          <w:p w14:paraId="026226D3" w14:textId="77777777"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IV</w:t>
            </w:r>
            <w:r w:rsidRPr="00364B4D">
              <w:rPr>
                <w:rFonts w:ascii="Times New Roman" w:hAnsi="Times New Roman"/>
                <w:sz w:val="24"/>
                <w:szCs w:val="24"/>
              </w:rPr>
              <w:t xml:space="preserve"> -</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456" w:type="dxa"/>
          </w:tcPr>
          <w:p w14:paraId="0A78309E" w14:textId="71D7E51A"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3FEDC736"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29,0</w:t>
            </w:r>
          </w:p>
        </w:tc>
        <w:tc>
          <w:tcPr>
            <w:tcW w:w="682" w:type="dxa"/>
            <w:vAlign w:val="center"/>
          </w:tcPr>
          <w:p w14:paraId="20003ABA" w14:textId="2538090E"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rPr>
              <w:t>19,3</w:t>
            </w:r>
          </w:p>
        </w:tc>
        <w:tc>
          <w:tcPr>
            <w:tcW w:w="672" w:type="dxa"/>
            <w:vAlign w:val="center"/>
          </w:tcPr>
          <w:p w14:paraId="43D9AD23" w14:textId="71C01D19"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35,4</w:t>
            </w:r>
          </w:p>
        </w:tc>
        <w:tc>
          <w:tcPr>
            <w:tcW w:w="456" w:type="dxa"/>
            <w:vMerge w:val="restart"/>
          </w:tcPr>
          <w:p w14:paraId="10D40111" w14:textId="77777777"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56</w:t>
            </w:r>
          </w:p>
        </w:tc>
        <w:tc>
          <w:tcPr>
            <w:tcW w:w="691" w:type="dxa"/>
            <w:vMerge w:val="restart"/>
          </w:tcPr>
          <w:p w14:paraId="3039AB7D" w14:textId="77777777"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-0,93</w:t>
            </w:r>
          </w:p>
        </w:tc>
        <w:tc>
          <w:tcPr>
            <w:tcW w:w="758" w:type="dxa"/>
            <w:vMerge w:val="restart"/>
          </w:tcPr>
          <w:p w14:paraId="2F74AABC" w14:textId="77777777"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0,25</w:t>
            </w:r>
          </w:p>
        </w:tc>
        <w:tc>
          <w:tcPr>
            <w:tcW w:w="690" w:type="dxa"/>
          </w:tcPr>
          <w:p w14:paraId="29C6BD59"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26,4</w:t>
            </w:r>
          </w:p>
        </w:tc>
        <w:tc>
          <w:tcPr>
            <w:tcW w:w="717" w:type="dxa"/>
          </w:tcPr>
          <w:p w14:paraId="485ACB02" w14:textId="28B17D0A"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18,1</w:t>
            </w:r>
          </w:p>
        </w:tc>
        <w:tc>
          <w:tcPr>
            <w:tcW w:w="689" w:type="dxa"/>
          </w:tcPr>
          <w:p w14:paraId="5E2AF719" w14:textId="3C16AB9F"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26,8</w:t>
            </w:r>
          </w:p>
        </w:tc>
        <w:tc>
          <w:tcPr>
            <w:tcW w:w="459" w:type="dxa"/>
            <w:vMerge w:val="restart"/>
          </w:tcPr>
          <w:p w14:paraId="31565F16"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72</w:t>
            </w:r>
          </w:p>
        </w:tc>
        <w:tc>
          <w:tcPr>
            <w:tcW w:w="636" w:type="dxa"/>
            <w:vMerge w:val="restart"/>
          </w:tcPr>
          <w:p w14:paraId="598AA323"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0,00</w:t>
            </w:r>
          </w:p>
        </w:tc>
        <w:tc>
          <w:tcPr>
            <w:tcW w:w="636" w:type="dxa"/>
            <w:vMerge w:val="restart"/>
          </w:tcPr>
          <w:p w14:paraId="36A14EE1"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0,49</w:t>
            </w:r>
          </w:p>
        </w:tc>
      </w:tr>
      <w:tr w:rsidR="00EF239D" w:rsidRPr="00364B4D" w14:paraId="6C35D7DB" w14:textId="77777777" w:rsidTr="00D976CF">
        <w:trPr>
          <w:trHeight w:val="170"/>
          <w:jc w:val="center"/>
        </w:trPr>
        <w:tc>
          <w:tcPr>
            <w:tcW w:w="1541" w:type="dxa"/>
          </w:tcPr>
          <w:p w14:paraId="12B0205A" w14:textId="11B4D96F" w:rsidR="00EF239D" w:rsidRPr="00364B4D" w:rsidRDefault="00EF239D" w:rsidP="00D2580D">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Бақылау</w:t>
            </w:r>
          </w:p>
        </w:tc>
        <w:tc>
          <w:tcPr>
            <w:tcW w:w="456" w:type="dxa"/>
          </w:tcPr>
          <w:p w14:paraId="09D5E78D" w14:textId="12F1DA74"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6E20D14E"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27,7</w:t>
            </w:r>
          </w:p>
        </w:tc>
        <w:tc>
          <w:tcPr>
            <w:tcW w:w="682" w:type="dxa"/>
            <w:vAlign w:val="center"/>
          </w:tcPr>
          <w:p w14:paraId="7C0A894E" w14:textId="72293F11"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18,1</w:t>
            </w:r>
          </w:p>
        </w:tc>
        <w:tc>
          <w:tcPr>
            <w:tcW w:w="672" w:type="dxa"/>
            <w:vAlign w:val="center"/>
          </w:tcPr>
          <w:p w14:paraId="3B426BCC" w14:textId="33655A19"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lang w:val="kk-KZ"/>
              </w:rPr>
              <w:t>28,1</w:t>
            </w:r>
          </w:p>
        </w:tc>
        <w:tc>
          <w:tcPr>
            <w:tcW w:w="456" w:type="dxa"/>
            <w:vMerge/>
          </w:tcPr>
          <w:p w14:paraId="7E2E51B0" w14:textId="77777777" w:rsidR="00EF239D" w:rsidRPr="00364B4D" w:rsidRDefault="00EF239D" w:rsidP="00D2580D">
            <w:pPr>
              <w:spacing w:after="0" w:line="240" w:lineRule="auto"/>
              <w:jc w:val="center"/>
              <w:rPr>
                <w:rFonts w:ascii="Times New Roman" w:hAnsi="Times New Roman"/>
                <w:sz w:val="24"/>
                <w:szCs w:val="24"/>
              </w:rPr>
            </w:pPr>
          </w:p>
        </w:tc>
        <w:tc>
          <w:tcPr>
            <w:tcW w:w="691" w:type="dxa"/>
            <w:vMerge/>
          </w:tcPr>
          <w:p w14:paraId="5200D24F" w14:textId="77777777" w:rsidR="00EF239D" w:rsidRPr="00364B4D" w:rsidRDefault="00EF239D" w:rsidP="00D2580D">
            <w:pPr>
              <w:spacing w:after="0" w:line="240" w:lineRule="auto"/>
              <w:jc w:val="center"/>
              <w:rPr>
                <w:rFonts w:ascii="Times New Roman" w:hAnsi="Times New Roman"/>
                <w:sz w:val="24"/>
                <w:szCs w:val="24"/>
              </w:rPr>
            </w:pPr>
          </w:p>
        </w:tc>
        <w:tc>
          <w:tcPr>
            <w:tcW w:w="758" w:type="dxa"/>
            <w:vMerge/>
          </w:tcPr>
          <w:p w14:paraId="049106D5" w14:textId="77777777" w:rsidR="00EF239D" w:rsidRPr="00364B4D" w:rsidRDefault="00EF239D" w:rsidP="00D2580D">
            <w:pPr>
              <w:spacing w:after="0" w:line="240" w:lineRule="auto"/>
              <w:jc w:val="center"/>
              <w:rPr>
                <w:rFonts w:ascii="Times New Roman" w:hAnsi="Times New Roman"/>
                <w:sz w:val="24"/>
                <w:szCs w:val="24"/>
              </w:rPr>
            </w:pPr>
          </w:p>
        </w:tc>
        <w:tc>
          <w:tcPr>
            <w:tcW w:w="690" w:type="dxa"/>
          </w:tcPr>
          <w:p w14:paraId="4ABFBC98"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26,3</w:t>
            </w:r>
          </w:p>
        </w:tc>
        <w:tc>
          <w:tcPr>
            <w:tcW w:w="717" w:type="dxa"/>
          </w:tcPr>
          <w:p w14:paraId="38B2FB4B" w14:textId="4CC2B513"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17,1</w:t>
            </w:r>
          </w:p>
        </w:tc>
        <w:tc>
          <w:tcPr>
            <w:tcW w:w="689" w:type="dxa"/>
          </w:tcPr>
          <w:p w14:paraId="455F518D" w14:textId="64A96A39"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25,7</w:t>
            </w:r>
          </w:p>
        </w:tc>
        <w:tc>
          <w:tcPr>
            <w:tcW w:w="459" w:type="dxa"/>
            <w:vMerge/>
          </w:tcPr>
          <w:p w14:paraId="74C857E0" w14:textId="77777777" w:rsidR="00EF239D" w:rsidRPr="00364B4D" w:rsidRDefault="00EF239D" w:rsidP="00D2580D">
            <w:pPr>
              <w:spacing w:after="0" w:line="240" w:lineRule="auto"/>
              <w:rPr>
                <w:rFonts w:ascii="Times New Roman" w:hAnsi="Times New Roman"/>
                <w:sz w:val="24"/>
                <w:szCs w:val="24"/>
                <w:lang w:val="kk-KZ"/>
              </w:rPr>
            </w:pPr>
          </w:p>
        </w:tc>
        <w:tc>
          <w:tcPr>
            <w:tcW w:w="636" w:type="dxa"/>
            <w:vMerge/>
          </w:tcPr>
          <w:p w14:paraId="44E01B6B" w14:textId="77777777" w:rsidR="00EF239D" w:rsidRPr="00364B4D" w:rsidRDefault="00EF239D" w:rsidP="00D2580D">
            <w:pPr>
              <w:spacing w:after="0" w:line="240" w:lineRule="auto"/>
              <w:rPr>
                <w:rFonts w:ascii="Times New Roman" w:hAnsi="Times New Roman"/>
                <w:sz w:val="24"/>
                <w:szCs w:val="24"/>
                <w:lang w:val="kk-KZ"/>
              </w:rPr>
            </w:pPr>
          </w:p>
        </w:tc>
        <w:tc>
          <w:tcPr>
            <w:tcW w:w="636" w:type="dxa"/>
            <w:vMerge/>
          </w:tcPr>
          <w:p w14:paraId="6488B933" w14:textId="77777777" w:rsidR="00EF239D" w:rsidRPr="00364B4D" w:rsidRDefault="00EF239D" w:rsidP="00D2580D">
            <w:pPr>
              <w:spacing w:after="0" w:line="240" w:lineRule="auto"/>
              <w:rPr>
                <w:rFonts w:ascii="Times New Roman" w:hAnsi="Times New Roman"/>
                <w:sz w:val="24"/>
                <w:szCs w:val="24"/>
                <w:lang w:val="kk-KZ"/>
              </w:rPr>
            </w:pPr>
          </w:p>
        </w:tc>
      </w:tr>
      <w:tr w:rsidR="00EF239D" w:rsidRPr="00364B4D" w14:paraId="442E27AB" w14:textId="77777777" w:rsidTr="00D976CF">
        <w:trPr>
          <w:trHeight w:val="170"/>
          <w:jc w:val="center"/>
        </w:trPr>
        <w:tc>
          <w:tcPr>
            <w:tcW w:w="1541" w:type="dxa"/>
          </w:tcPr>
          <w:p w14:paraId="68A6CFD6" w14:textId="77777777"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w:t>
            </w:r>
            <w:r w:rsidRPr="00364B4D">
              <w:rPr>
                <w:rFonts w:ascii="Times New Roman" w:hAnsi="Times New Roman"/>
                <w:sz w:val="24"/>
                <w:szCs w:val="24"/>
              </w:rPr>
              <w:t>MnО</w:t>
            </w:r>
            <w:r w:rsidRPr="00364B4D">
              <w:rPr>
                <w:rFonts w:ascii="Times New Roman" w:hAnsi="Times New Roman"/>
                <w:sz w:val="24"/>
                <w:szCs w:val="24"/>
                <w:vertAlign w:val="subscript"/>
              </w:rPr>
              <w:t>2</w:t>
            </w:r>
          </w:p>
        </w:tc>
        <w:tc>
          <w:tcPr>
            <w:tcW w:w="456" w:type="dxa"/>
          </w:tcPr>
          <w:p w14:paraId="62803881" w14:textId="03FD136D"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6C049F0D"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30,2</w:t>
            </w:r>
          </w:p>
        </w:tc>
        <w:tc>
          <w:tcPr>
            <w:tcW w:w="682" w:type="dxa"/>
            <w:vAlign w:val="center"/>
          </w:tcPr>
          <w:p w14:paraId="0856AF09" w14:textId="523E52B6"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17,3</w:t>
            </w:r>
          </w:p>
        </w:tc>
        <w:tc>
          <w:tcPr>
            <w:tcW w:w="672" w:type="dxa"/>
            <w:vAlign w:val="center"/>
          </w:tcPr>
          <w:p w14:paraId="0085A2BF" w14:textId="3BF803F5"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27,4</w:t>
            </w:r>
          </w:p>
        </w:tc>
        <w:tc>
          <w:tcPr>
            <w:tcW w:w="456" w:type="dxa"/>
            <w:vMerge w:val="restart"/>
          </w:tcPr>
          <w:p w14:paraId="21C12EE3" w14:textId="77777777"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30</w:t>
            </w:r>
          </w:p>
        </w:tc>
        <w:tc>
          <w:tcPr>
            <w:tcW w:w="691" w:type="dxa"/>
            <w:vMerge w:val="restart"/>
          </w:tcPr>
          <w:p w14:paraId="0B308878" w14:textId="77777777"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-2,23</w:t>
            </w:r>
          </w:p>
        </w:tc>
        <w:tc>
          <w:tcPr>
            <w:tcW w:w="758" w:type="dxa"/>
            <w:vMerge w:val="restart"/>
          </w:tcPr>
          <w:p w14:paraId="5FF025F1" w14:textId="77777777"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0,06</w:t>
            </w:r>
          </w:p>
        </w:tc>
        <w:tc>
          <w:tcPr>
            <w:tcW w:w="690" w:type="dxa"/>
          </w:tcPr>
          <w:p w14:paraId="1AEC758B"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32,3</w:t>
            </w:r>
          </w:p>
        </w:tc>
        <w:tc>
          <w:tcPr>
            <w:tcW w:w="717" w:type="dxa"/>
          </w:tcPr>
          <w:p w14:paraId="7C660F56" w14:textId="525D021E"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19,8</w:t>
            </w:r>
          </w:p>
        </w:tc>
        <w:tc>
          <w:tcPr>
            <w:tcW w:w="689" w:type="dxa"/>
          </w:tcPr>
          <w:p w14:paraId="72675F22" w14:textId="55272AF0"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30,7</w:t>
            </w:r>
          </w:p>
        </w:tc>
        <w:tc>
          <w:tcPr>
            <w:tcW w:w="459" w:type="dxa"/>
            <w:vMerge w:val="restart"/>
          </w:tcPr>
          <w:p w14:paraId="02B9962A"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23</w:t>
            </w:r>
          </w:p>
        </w:tc>
        <w:tc>
          <w:tcPr>
            <w:tcW w:w="636" w:type="dxa"/>
            <w:vMerge w:val="restart"/>
          </w:tcPr>
          <w:p w14:paraId="24C271A5"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-2,67</w:t>
            </w:r>
          </w:p>
        </w:tc>
        <w:tc>
          <w:tcPr>
            <w:tcW w:w="636" w:type="dxa"/>
            <w:vMerge w:val="restart"/>
          </w:tcPr>
          <w:p w14:paraId="528E9D1C" w14:textId="77777777"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0,06</w:t>
            </w:r>
          </w:p>
        </w:tc>
      </w:tr>
      <w:tr w:rsidR="00EF239D" w:rsidRPr="00364B4D" w14:paraId="2AFC38B7" w14:textId="77777777" w:rsidTr="00D976CF">
        <w:trPr>
          <w:trHeight w:val="170"/>
          <w:jc w:val="center"/>
        </w:trPr>
        <w:tc>
          <w:tcPr>
            <w:tcW w:w="1541" w:type="dxa"/>
          </w:tcPr>
          <w:p w14:paraId="39B4A58F" w14:textId="213D50CD"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62404201" w14:textId="68B5A5B2"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5630FF26"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27,7</w:t>
            </w:r>
          </w:p>
        </w:tc>
        <w:tc>
          <w:tcPr>
            <w:tcW w:w="682" w:type="dxa"/>
            <w:vAlign w:val="center"/>
          </w:tcPr>
          <w:p w14:paraId="30B92607" w14:textId="34BCA0CD"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18,1</w:t>
            </w:r>
          </w:p>
        </w:tc>
        <w:tc>
          <w:tcPr>
            <w:tcW w:w="672" w:type="dxa"/>
            <w:vAlign w:val="center"/>
          </w:tcPr>
          <w:p w14:paraId="49F4B07C" w14:textId="4371A74C" w:rsidR="00EF239D" w:rsidRPr="00364B4D" w:rsidRDefault="00EF239D" w:rsidP="00D2580D">
            <w:pPr>
              <w:spacing w:after="0" w:line="240" w:lineRule="auto"/>
              <w:rPr>
                <w:rFonts w:ascii="Times New Roman" w:hAnsi="Times New Roman"/>
                <w:sz w:val="24"/>
                <w:szCs w:val="24"/>
                <w:lang w:val="kk-KZ"/>
              </w:rPr>
            </w:pPr>
            <w:r w:rsidRPr="00364B4D">
              <w:rPr>
                <w:rFonts w:ascii="Times New Roman" w:hAnsi="Times New Roman"/>
                <w:sz w:val="24"/>
                <w:szCs w:val="24"/>
                <w:lang w:val="kk-KZ"/>
              </w:rPr>
              <w:t>28,1</w:t>
            </w:r>
          </w:p>
        </w:tc>
        <w:tc>
          <w:tcPr>
            <w:tcW w:w="456" w:type="dxa"/>
            <w:vMerge/>
          </w:tcPr>
          <w:p w14:paraId="4B236BFF" w14:textId="77777777" w:rsidR="00EF239D" w:rsidRPr="00364B4D" w:rsidRDefault="00EF239D" w:rsidP="00D2580D">
            <w:pPr>
              <w:spacing w:after="0" w:line="240" w:lineRule="auto"/>
              <w:jc w:val="center"/>
              <w:rPr>
                <w:rFonts w:ascii="Times New Roman" w:hAnsi="Times New Roman"/>
                <w:sz w:val="24"/>
                <w:szCs w:val="24"/>
              </w:rPr>
            </w:pPr>
          </w:p>
        </w:tc>
        <w:tc>
          <w:tcPr>
            <w:tcW w:w="691" w:type="dxa"/>
            <w:vMerge/>
          </w:tcPr>
          <w:p w14:paraId="28F30582" w14:textId="77777777" w:rsidR="00EF239D" w:rsidRPr="00364B4D" w:rsidRDefault="00EF239D" w:rsidP="00D2580D">
            <w:pPr>
              <w:spacing w:after="0" w:line="240" w:lineRule="auto"/>
              <w:jc w:val="center"/>
              <w:rPr>
                <w:rFonts w:ascii="Times New Roman" w:hAnsi="Times New Roman"/>
                <w:sz w:val="24"/>
                <w:szCs w:val="24"/>
              </w:rPr>
            </w:pPr>
          </w:p>
        </w:tc>
        <w:tc>
          <w:tcPr>
            <w:tcW w:w="758" w:type="dxa"/>
            <w:vMerge/>
          </w:tcPr>
          <w:p w14:paraId="0E2706F9" w14:textId="77777777" w:rsidR="00EF239D" w:rsidRPr="00364B4D" w:rsidRDefault="00EF239D" w:rsidP="00D2580D">
            <w:pPr>
              <w:spacing w:after="0" w:line="240" w:lineRule="auto"/>
              <w:jc w:val="center"/>
              <w:rPr>
                <w:rFonts w:ascii="Times New Roman" w:hAnsi="Times New Roman"/>
                <w:sz w:val="24"/>
                <w:szCs w:val="24"/>
              </w:rPr>
            </w:pPr>
          </w:p>
        </w:tc>
        <w:tc>
          <w:tcPr>
            <w:tcW w:w="690" w:type="dxa"/>
          </w:tcPr>
          <w:p w14:paraId="0A434185" w14:textId="77777777" w:rsidR="00EF239D" w:rsidRPr="00364B4D" w:rsidRDefault="00EF239D" w:rsidP="00D2580D">
            <w:pPr>
              <w:spacing w:after="0" w:line="240" w:lineRule="auto"/>
              <w:rPr>
                <w:rFonts w:ascii="Times New Roman" w:hAnsi="Times New Roman"/>
                <w:sz w:val="24"/>
                <w:szCs w:val="24"/>
              </w:rPr>
            </w:pPr>
            <w:r w:rsidRPr="00364B4D">
              <w:rPr>
                <w:rFonts w:ascii="Times New Roman" w:hAnsi="Times New Roman"/>
                <w:sz w:val="24"/>
                <w:szCs w:val="24"/>
              </w:rPr>
              <w:t>26,3</w:t>
            </w:r>
          </w:p>
        </w:tc>
        <w:tc>
          <w:tcPr>
            <w:tcW w:w="717" w:type="dxa"/>
          </w:tcPr>
          <w:p w14:paraId="51355498" w14:textId="5AA7248F" w:rsidR="00EF239D" w:rsidRPr="00364B4D" w:rsidRDefault="00EF239D" w:rsidP="00D2580D">
            <w:pPr>
              <w:spacing w:after="0" w:line="240" w:lineRule="auto"/>
              <w:jc w:val="center"/>
              <w:rPr>
                <w:rFonts w:ascii="Times New Roman" w:hAnsi="Times New Roman"/>
                <w:sz w:val="24"/>
                <w:szCs w:val="24"/>
              </w:rPr>
            </w:pPr>
            <w:r w:rsidRPr="00364B4D">
              <w:rPr>
                <w:rFonts w:ascii="Times New Roman" w:hAnsi="Times New Roman"/>
                <w:sz w:val="24"/>
                <w:szCs w:val="24"/>
              </w:rPr>
              <w:t>17,1</w:t>
            </w:r>
          </w:p>
        </w:tc>
        <w:tc>
          <w:tcPr>
            <w:tcW w:w="689" w:type="dxa"/>
          </w:tcPr>
          <w:p w14:paraId="05FB3DCA" w14:textId="593266F4" w:rsidR="00EF239D" w:rsidRPr="00364B4D" w:rsidRDefault="00EF239D" w:rsidP="00D2580D">
            <w:pPr>
              <w:spacing w:after="0" w:line="240" w:lineRule="auto"/>
              <w:jc w:val="center"/>
              <w:rPr>
                <w:rFonts w:ascii="Times New Roman" w:hAnsi="Times New Roman"/>
                <w:sz w:val="24"/>
                <w:szCs w:val="24"/>
                <w:lang w:val="kk-KZ"/>
              </w:rPr>
            </w:pPr>
            <w:r w:rsidRPr="00364B4D">
              <w:rPr>
                <w:rFonts w:ascii="Times New Roman" w:hAnsi="Times New Roman"/>
                <w:sz w:val="24"/>
                <w:szCs w:val="24"/>
              </w:rPr>
              <w:t>25,7</w:t>
            </w:r>
          </w:p>
        </w:tc>
        <w:tc>
          <w:tcPr>
            <w:tcW w:w="459" w:type="dxa"/>
            <w:vMerge/>
          </w:tcPr>
          <w:p w14:paraId="127E1772" w14:textId="77777777" w:rsidR="00EF239D" w:rsidRPr="00364B4D" w:rsidRDefault="00EF239D" w:rsidP="00D2580D">
            <w:pPr>
              <w:spacing w:after="0" w:line="240" w:lineRule="auto"/>
              <w:rPr>
                <w:rFonts w:ascii="Times New Roman" w:hAnsi="Times New Roman"/>
                <w:sz w:val="24"/>
                <w:szCs w:val="24"/>
                <w:lang w:val="kk-KZ"/>
              </w:rPr>
            </w:pPr>
          </w:p>
        </w:tc>
        <w:tc>
          <w:tcPr>
            <w:tcW w:w="636" w:type="dxa"/>
            <w:vMerge/>
          </w:tcPr>
          <w:p w14:paraId="0A563893" w14:textId="77777777" w:rsidR="00EF239D" w:rsidRPr="00364B4D" w:rsidRDefault="00EF239D" w:rsidP="00D2580D">
            <w:pPr>
              <w:spacing w:after="0" w:line="240" w:lineRule="auto"/>
              <w:rPr>
                <w:rFonts w:ascii="Times New Roman" w:hAnsi="Times New Roman"/>
                <w:sz w:val="24"/>
                <w:szCs w:val="24"/>
                <w:lang w:val="kk-KZ"/>
              </w:rPr>
            </w:pPr>
          </w:p>
        </w:tc>
        <w:tc>
          <w:tcPr>
            <w:tcW w:w="636" w:type="dxa"/>
            <w:vMerge/>
          </w:tcPr>
          <w:p w14:paraId="28C50FCF" w14:textId="77777777" w:rsidR="00EF239D" w:rsidRPr="00364B4D" w:rsidRDefault="00EF239D" w:rsidP="00D2580D">
            <w:pPr>
              <w:spacing w:after="0" w:line="240" w:lineRule="auto"/>
              <w:rPr>
                <w:rFonts w:ascii="Times New Roman" w:hAnsi="Times New Roman"/>
                <w:sz w:val="24"/>
                <w:szCs w:val="24"/>
                <w:lang w:val="kk-KZ"/>
              </w:rPr>
            </w:pPr>
          </w:p>
        </w:tc>
      </w:tr>
    </w:tbl>
    <w:p w14:paraId="29188705" w14:textId="77777777" w:rsidR="00E76001" w:rsidRPr="00364B4D" w:rsidRDefault="00E76001" w:rsidP="00E76001">
      <w:pPr>
        <w:spacing w:after="0" w:line="240" w:lineRule="auto"/>
        <w:ind w:firstLine="567"/>
        <w:jc w:val="both"/>
        <w:rPr>
          <w:rFonts w:ascii="Times New Roman" w:hAnsi="Times New Roman"/>
          <w:sz w:val="28"/>
          <w:szCs w:val="28"/>
          <w:lang w:val="kk-KZ"/>
        </w:rPr>
      </w:pPr>
    </w:p>
    <w:p w14:paraId="2779956F" w14:textId="71E787DB" w:rsidR="002D57D3" w:rsidRPr="00364B4D" w:rsidRDefault="002D57D3" w:rsidP="002D57D3">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Әрбір зерттелетін кезеңде </w:t>
      </w:r>
      <w:r w:rsidR="00822A4D" w:rsidRPr="00364B4D">
        <w:rPr>
          <w:rFonts w:ascii="Times New Roman" w:hAnsi="Times New Roman"/>
          <w:sz w:val="28"/>
          <w:szCs w:val="28"/>
          <w:lang w:val="kk-KZ"/>
        </w:rPr>
        <w:t>белсендірілмеген марганец диоксидінің (MnО</w:t>
      </w:r>
      <w:r w:rsidR="00822A4D" w:rsidRPr="00364B4D">
        <w:rPr>
          <w:rFonts w:ascii="Times New Roman" w:hAnsi="Times New Roman"/>
          <w:sz w:val="28"/>
          <w:szCs w:val="28"/>
          <w:vertAlign w:val="subscript"/>
          <w:lang w:val="kk-KZ"/>
        </w:rPr>
        <w:t>2</w:t>
      </w:r>
      <w:r w:rsidR="00822A4D"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ингаляциясынан кейін және бақылау топтарында </w:t>
      </w:r>
      <w:r w:rsidR="00822A4D" w:rsidRPr="00364B4D">
        <w:rPr>
          <w:rFonts w:ascii="Times New Roman" w:hAnsi="Times New Roman"/>
          <w:sz w:val="28"/>
          <w:szCs w:val="28"/>
          <w:lang w:val="kk-KZ"/>
        </w:rPr>
        <w:t>эксперименттік</w:t>
      </w:r>
      <w:r w:rsidRPr="00364B4D">
        <w:rPr>
          <w:rFonts w:ascii="Times New Roman" w:hAnsi="Times New Roman"/>
          <w:sz w:val="28"/>
          <w:szCs w:val="28"/>
          <w:lang w:val="kk-KZ"/>
        </w:rPr>
        <w:t xml:space="preserve"> егеуқұйрықтардың бауыр</w:t>
      </w:r>
      <w:r w:rsidR="00822A4D" w:rsidRPr="00364B4D">
        <w:rPr>
          <w:rFonts w:ascii="Times New Roman" w:hAnsi="Times New Roman"/>
          <w:sz w:val="28"/>
          <w:szCs w:val="28"/>
          <w:lang w:val="kk-KZ"/>
        </w:rPr>
        <w:t>ын</w:t>
      </w:r>
      <w:r w:rsidRPr="00364B4D">
        <w:rPr>
          <w:rFonts w:ascii="Times New Roman" w:hAnsi="Times New Roman"/>
          <w:sz w:val="28"/>
          <w:szCs w:val="28"/>
          <w:lang w:val="kk-KZ"/>
        </w:rPr>
        <w:t xml:space="preserve">ың салыстырмалы салмағында айтарлықтай айырмашылықтар болған жоқ, дегенмен бауырдың салыстырмалы салмағы егеуқұйрықтардың өсуімен </w:t>
      </w:r>
      <w:r w:rsidR="00BF3C1D" w:rsidRPr="00364B4D">
        <w:rPr>
          <w:rFonts w:ascii="Times New Roman" w:hAnsi="Times New Roman"/>
          <w:sz w:val="28"/>
          <w:szCs w:val="28"/>
          <w:lang w:val="kk-KZ"/>
        </w:rPr>
        <w:t xml:space="preserve">қатар </w:t>
      </w:r>
      <w:r w:rsidRPr="00364B4D">
        <w:rPr>
          <w:rFonts w:ascii="Times New Roman" w:hAnsi="Times New Roman"/>
          <w:sz w:val="28"/>
          <w:szCs w:val="28"/>
          <w:lang w:val="kk-KZ"/>
        </w:rPr>
        <w:t>азай</w:t>
      </w:r>
      <w:r w:rsidR="00822A4D" w:rsidRPr="00364B4D">
        <w:rPr>
          <w:rFonts w:ascii="Times New Roman" w:hAnsi="Times New Roman"/>
          <w:sz w:val="28"/>
          <w:szCs w:val="28"/>
          <w:lang w:val="kk-KZ"/>
        </w:rPr>
        <w:t>ып отыр</w:t>
      </w:r>
      <w:r w:rsidRPr="00364B4D">
        <w:rPr>
          <w:rFonts w:ascii="Times New Roman" w:hAnsi="Times New Roman"/>
          <w:sz w:val="28"/>
          <w:szCs w:val="28"/>
          <w:lang w:val="kk-KZ"/>
        </w:rPr>
        <w:t>ды. Зерттеудің 60-шы күні 41 мГ</w:t>
      </w:r>
      <w:r w:rsidR="00AA7B74" w:rsidRPr="00364B4D">
        <w:rPr>
          <w:rFonts w:ascii="Times New Roman" w:hAnsi="Times New Roman"/>
          <w:sz w:val="28"/>
          <w:szCs w:val="28"/>
          <w:lang w:val="kk-KZ"/>
        </w:rPr>
        <w:t>р</w:t>
      </w:r>
      <w:r w:rsidRPr="00364B4D">
        <w:rPr>
          <w:rFonts w:ascii="Times New Roman" w:hAnsi="Times New Roman"/>
          <w:sz w:val="28"/>
          <w:szCs w:val="28"/>
          <w:lang w:val="kk-KZ"/>
        </w:rPr>
        <w:t xml:space="preserve"> дозада ішкі сәулеленуден кейін (</w:t>
      </w:r>
      <w:r w:rsidRPr="00364B4D">
        <w:rPr>
          <w:rFonts w:ascii="Times New Roman" w:hAnsi="Times New Roman"/>
          <w:sz w:val="28"/>
          <w:szCs w:val="28"/>
          <w:vertAlign w:val="superscript"/>
          <w:lang w:val="kk-KZ"/>
        </w:rPr>
        <w:t>56</w:t>
      </w:r>
      <w:r w:rsidR="00AA7B74" w:rsidRPr="00364B4D">
        <w:rPr>
          <w:rFonts w:ascii="Times New Roman" w:hAnsi="Times New Roman"/>
          <w:sz w:val="28"/>
          <w:szCs w:val="28"/>
          <w:lang w:val="kk-KZ"/>
        </w:rPr>
        <w:t>Mn)</w:t>
      </w:r>
      <w:r w:rsidRPr="00364B4D">
        <w:rPr>
          <w:rFonts w:ascii="Times New Roman" w:hAnsi="Times New Roman"/>
          <w:sz w:val="28"/>
          <w:szCs w:val="28"/>
          <w:lang w:val="kk-KZ"/>
        </w:rPr>
        <w:t xml:space="preserve"> бауырдың салыстырмалы салмағы </w:t>
      </w:r>
      <w:r w:rsidR="00AA7B74" w:rsidRPr="00364B4D">
        <w:rPr>
          <w:rFonts w:ascii="Times New Roman" w:hAnsi="Times New Roman"/>
          <w:sz w:val="28"/>
          <w:szCs w:val="28"/>
          <w:lang w:val="kk-KZ"/>
        </w:rPr>
        <w:t>бақылау тобымен салыстырғанда едәуір жоғары болды (p</w:t>
      </w:r>
      <w:r w:rsidR="00D976CF" w:rsidRPr="00364B4D">
        <w:rPr>
          <w:rFonts w:ascii="Times New Roman" w:hAnsi="Times New Roman"/>
          <w:sz w:val="28"/>
          <w:szCs w:val="28"/>
          <w:lang w:val="kk-KZ"/>
        </w:rPr>
        <w:t>=0</w:t>
      </w:r>
      <w:r w:rsidR="00AA7B74" w:rsidRPr="00364B4D">
        <w:rPr>
          <w:rFonts w:ascii="Times New Roman" w:hAnsi="Times New Roman"/>
          <w:sz w:val="28"/>
          <w:szCs w:val="28"/>
          <w:lang w:val="kk-KZ"/>
        </w:rPr>
        <w:t>,</w:t>
      </w:r>
      <w:r w:rsidRPr="00364B4D">
        <w:rPr>
          <w:rFonts w:ascii="Times New Roman" w:hAnsi="Times New Roman"/>
          <w:sz w:val="28"/>
          <w:szCs w:val="28"/>
          <w:lang w:val="kk-KZ"/>
        </w:rPr>
        <w:t xml:space="preserve">001). Бақылау тобымен салыстырғанда басқа </w:t>
      </w:r>
      <w:r w:rsidR="00AA7B74" w:rsidRPr="00364B4D">
        <w:rPr>
          <w:rFonts w:ascii="Times New Roman" w:hAnsi="Times New Roman"/>
          <w:sz w:val="28"/>
          <w:szCs w:val="28"/>
          <w:lang w:val="kk-KZ"/>
        </w:rPr>
        <w:t xml:space="preserve">зерттеу </w:t>
      </w:r>
      <w:r w:rsidRPr="00364B4D">
        <w:rPr>
          <w:rFonts w:ascii="Times New Roman" w:hAnsi="Times New Roman"/>
          <w:sz w:val="28"/>
          <w:szCs w:val="28"/>
          <w:lang w:val="kk-KZ"/>
        </w:rPr>
        <w:t xml:space="preserve">топтарында бауырдың салыстырмалы салмағында статистикалық </w:t>
      </w:r>
      <w:r w:rsidR="00BF3C1D" w:rsidRPr="00364B4D">
        <w:rPr>
          <w:rFonts w:ascii="Times New Roman" w:hAnsi="Times New Roman"/>
          <w:sz w:val="28"/>
          <w:szCs w:val="28"/>
          <w:lang w:val="kk-KZ"/>
        </w:rPr>
        <w:t>мәнді</w:t>
      </w:r>
      <w:r w:rsidRPr="00364B4D">
        <w:rPr>
          <w:rFonts w:ascii="Times New Roman" w:hAnsi="Times New Roman"/>
          <w:sz w:val="28"/>
          <w:szCs w:val="28"/>
          <w:lang w:val="kk-KZ"/>
        </w:rPr>
        <w:t xml:space="preserve"> айырмашылықтар </w:t>
      </w:r>
      <w:r w:rsidR="00BF3C1D" w:rsidRPr="00364B4D">
        <w:rPr>
          <w:rFonts w:ascii="Times New Roman" w:hAnsi="Times New Roman"/>
          <w:sz w:val="28"/>
          <w:szCs w:val="28"/>
          <w:lang w:val="kk-KZ"/>
        </w:rPr>
        <w:t>анықталған</w:t>
      </w:r>
      <w:r w:rsidRPr="00364B4D">
        <w:rPr>
          <w:rFonts w:ascii="Times New Roman" w:hAnsi="Times New Roman"/>
          <w:sz w:val="28"/>
          <w:szCs w:val="28"/>
          <w:lang w:val="kk-KZ"/>
        </w:rPr>
        <w:t xml:space="preserve"> жоқ (кесте 4)</w:t>
      </w:r>
      <w:r w:rsidR="00AA7B74" w:rsidRPr="00364B4D">
        <w:rPr>
          <w:rFonts w:ascii="Times New Roman" w:hAnsi="Times New Roman"/>
          <w:sz w:val="28"/>
          <w:szCs w:val="28"/>
          <w:lang w:val="kk-KZ"/>
        </w:rPr>
        <w:t>.</w:t>
      </w:r>
    </w:p>
    <w:p w14:paraId="410A0D0B" w14:textId="77777777" w:rsidR="002D57D3" w:rsidRPr="00364B4D" w:rsidRDefault="002D57D3" w:rsidP="00E76001">
      <w:pPr>
        <w:spacing w:after="0" w:line="240" w:lineRule="auto"/>
        <w:ind w:firstLine="567"/>
        <w:jc w:val="both"/>
        <w:rPr>
          <w:rFonts w:ascii="Times New Roman" w:hAnsi="Times New Roman"/>
          <w:sz w:val="28"/>
          <w:szCs w:val="28"/>
          <w:lang w:val="kk-KZ"/>
        </w:rPr>
      </w:pPr>
    </w:p>
    <w:p w14:paraId="52023563" w14:textId="008B6FA5" w:rsidR="008855ED" w:rsidRPr="00364B4D" w:rsidRDefault="00AA7B74" w:rsidP="00CB49C1">
      <w:pPr>
        <w:autoSpaceDE w:val="0"/>
        <w:autoSpaceDN w:val="0"/>
        <w:adjustRightInd w:val="0"/>
        <w:spacing w:after="0" w:line="240" w:lineRule="auto"/>
        <w:ind w:firstLine="567"/>
        <w:jc w:val="both"/>
        <w:outlineLvl w:val="0"/>
        <w:rPr>
          <w:rFonts w:ascii="Times New Roman" w:hAnsi="Times New Roman"/>
          <w:b/>
          <w:sz w:val="28"/>
          <w:szCs w:val="28"/>
          <w:lang w:val="kk-KZ"/>
        </w:rPr>
      </w:pPr>
      <w:r w:rsidRPr="00364B4D">
        <w:rPr>
          <w:rFonts w:ascii="Times New Roman" w:hAnsi="Times New Roman"/>
          <w:b/>
          <w:sz w:val="28"/>
          <w:szCs w:val="28"/>
          <w:lang w:val="kk-KZ"/>
        </w:rPr>
        <w:t xml:space="preserve"> </w:t>
      </w:r>
      <w:r w:rsidR="008855ED" w:rsidRPr="00364B4D">
        <w:rPr>
          <w:rFonts w:ascii="Times New Roman" w:hAnsi="Times New Roman"/>
          <w:b/>
          <w:sz w:val="28"/>
          <w:szCs w:val="28"/>
          <w:lang w:val="kk-KZ"/>
        </w:rPr>
        <w:t xml:space="preserve">3.2 </w:t>
      </w:r>
      <w:r w:rsidR="005F2D2B" w:rsidRPr="00364B4D">
        <w:rPr>
          <w:rFonts w:ascii="Times New Roman" w:hAnsi="Times New Roman"/>
          <w:b/>
          <w:sz w:val="28"/>
          <w:szCs w:val="28"/>
          <w:lang w:val="kk-KZ"/>
        </w:rPr>
        <w:t>Нейтрондық-белсендірілген марганецпен (</w:t>
      </w:r>
      <w:r w:rsidR="005F2D2B" w:rsidRPr="00364B4D">
        <w:rPr>
          <w:rFonts w:ascii="Times New Roman" w:hAnsi="Times New Roman"/>
          <w:b/>
          <w:sz w:val="28"/>
          <w:szCs w:val="28"/>
          <w:vertAlign w:val="superscript"/>
          <w:lang w:val="kk-KZ"/>
        </w:rPr>
        <w:t>56</w:t>
      </w:r>
      <w:r w:rsidR="005F2D2B" w:rsidRPr="00364B4D">
        <w:rPr>
          <w:rFonts w:ascii="Times New Roman" w:hAnsi="Times New Roman"/>
          <w:b/>
          <w:sz w:val="28"/>
          <w:szCs w:val="28"/>
          <w:lang w:val="kk-KZ"/>
        </w:rPr>
        <w:t>Mn), радиоактивті емес марганец диоксидімен (MnО</w:t>
      </w:r>
      <w:r w:rsidR="005F2D2B" w:rsidRPr="00364B4D">
        <w:rPr>
          <w:rFonts w:ascii="Times New Roman" w:hAnsi="Times New Roman"/>
          <w:b/>
          <w:sz w:val="28"/>
          <w:szCs w:val="28"/>
          <w:vertAlign w:val="subscript"/>
          <w:lang w:val="kk-KZ"/>
        </w:rPr>
        <w:t>2</w:t>
      </w:r>
      <w:r w:rsidR="005F2D2B" w:rsidRPr="00364B4D">
        <w:rPr>
          <w:rFonts w:ascii="Times New Roman" w:hAnsi="Times New Roman"/>
          <w:b/>
          <w:sz w:val="28"/>
          <w:szCs w:val="28"/>
          <w:lang w:val="kk-KZ"/>
        </w:rPr>
        <w:t xml:space="preserve">) және сыртқы </w:t>
      </w:r>
      <w:r w:rsidR="005F2D2B" w:rsidRPr="00364B4D">
        <w:rPr>
          <w:rFonts w:ascii="Times New Roman" w:hAnsi="Times New Roman"/>
          <w:b/>
          <w:sz w:val="28"/>
          <w:szCs w:val="28"/>
        </w:rPr>
        <w:t>γ</w:t>
      </w:r>
      <w:r w:rsidR="005F2D2B" w:rsidRPr="00364B4D">
        <w:rPr>
          <w:rFonts w:ascii="Times New Roman" w:hAnsi="Times New Roman"/>
          <w:b/>
          <w:sz w:val="28"/>
          <w:szCs w:val="28"/>
          <w:lang w:val="kk-KZ"/>
        </w:rPr>
        <w:t>–сәулелендірумен (</w:t>
      </w:r>
      <w:r w:rsidR="005F2D2B" w:rsidRPr="00364B4D">
        <w:rPr>
          <w:rFonts w:ascii="Times New Roman" w:hAnsi="Times New Roman"/>
          <w:b/>
          <w:sz w:val="28"/>
          <w:szCs w:val="28"/>
          <w:vertAlign w:val="superscript"/>
          <w:lang w:val="kk-KZ"/>
        </w:rPr>
        <w:t>60</w:t>
      </w:r>
      <w:r w:rsidR="005F2D2B" w:rsidRPr="00364B4D">
        <w:rPr>
          <w:rFonts w:ascii="Times New Roman" w:hAnsi="Times New Roman"/>
          <w:b/>
          <w:sz w:val="28"/>
          <w:szCs w:val="28"/>
          <w:lang w:val="kk-KZ"/>
        </w:rPr>
        <w:t xml:space="preserve">Со) әсер еткеннен кейін 3 және 60 тәулікте зертханалық егеуқұйрықтардың қан сарысуындағы </w:t>
      </w:r>
      <w:r w:rsidR="00465D2B" w:rsidRPr="00364B4D">
        <w:rPr>
          <w:rFonts w:ascii="Times New Roman" w:hAnsi="Times New Roman"/>
          <w:b/>
          <w:sz w:val="28"/>
          <w:szCs w:val="28"/>
          <w:lang w:val="kk-KZ"/>
        </w:rPr>
        <w:t>ақуыз</w:t>
      </w:r>
      <w:r w:rsidR="005F2D2B" w:rsidRPr="00364B4D">
        <w:rPr>
          <w:rFonts w:ascii="Times New Roman" w:hAnsi="Times New Roman"/>
          <w:b/>
          <w:sz w:val="28"/>
          <w:szCs w:val="28"/>
          <w:lang w:val="kk-KZ"/>
        </w:rPr>
        <w:t xml:space="preserve"> алмасу көрсеткіштерінің өзгеру динамикасы</w:t>
      </w:r>
    </w:p>
    <w:p w14:paraId="343F7F42" w14:textId="624A4479" w:rsidR="008855ED" w:rsidRPr="00364B4D" w:rsidRDefault="005F2D2B" w:rsidP="007B5B69">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Иондаушы сәулелену тіндер мен ағзалардағы метаболикалық процестердің әртүрлі аспектілерінің қалыпты ағымын бұзумен қатар жүреді. Иондаушы сәулелену зардап шегушілердегі гомеостаздың күрделі патофизиологиялық өзгерістердің дамуына әкеледі, бұл тек церебральды гемоциркуляция мен жасушалық метаболизмнің өзгеруімен ғана емес, сонымен қатар висцеральды патологияның әр түрлі ауырлық дәрежесінің дамуымен көрінеді. Атап айтқанда, біз ағзадағы ақуыз алмасу процестеріне белсенді қатысатын бауыр функциясының бұзылуы туралы айтамыз. Бауыр организмдегі </w:t>
      </w:r>
      <w:r w:rsidR="00465D2B" w:rsidRPr="00364B4D">
        <w:rPr>
          <w:rFonts w:ascii="Times New Roman" w:hAnsi="Times New Roman"/>
          <w:sz w:val="28"/>
          <w:szCs w:val="28"/>
          <w:lang w:val="kk-KZ"/>
        </w:rPr>
        <w:t>ақуыз</w:t>
      </w:r>
      <w:r w:rsidRPr="00364B4D">
        <w:rPr>
          <w:rFonts w:ascii="Times New Roman" w:hAnsi="Times New Roman"/>
          <w:sz w:val="28"/>
          <w:szCs w:val="28"/>
          <w:lang w:val="kk-KZ"/>
        </w:rPr>
        <w:t>тық ферментат</w:t>
      </w:r>
      <w:r w:rsidR="00614B33" w:rsidRPr="00364B4D">
        <w:rPr>
          <w:rFonts w:ascii="Times New Roman" w:hAnsi="Times New Roman"/>
          <w:sz w:val="28"/>
          <w:szCs w:val="28"/>
          <w:lang w:val="kk-KZ"/>
        </w:rPr>
        <w:t>тік</w:t>
      </w:r>
      <w:r w:rsidRPr="00364B4D">
        <w:rPr>
          <w:rFonts w:ascii="Times New Roman" w:hAnsi="Times New Roman"/>
          <w:sz w:val="28"/>
          <w:szCs w:val="28"/>
          <w:lang w:val="kk-KZ"/>
        </w:rPr>
        <w:t xml:space="preserve"> метаболик</w:t>
      </w:r>
      <w:r w:rsidR="00297261" w:rsidRPr="00364B4D">
        <w:rPr>
          <w:rFonts w:ascii="Times New Roman" w:hAnsi="Times New Roman"/>
          <w:sz w:val="28"/>
          <w:szCs w:val="28"/>
          <w:lang w:val="kk-KZ"/>
        </w:rPr>
        <w:t>алық процестерді жүзеге асыруға</w:t>
      </w:r>
      <w:r w:rsidRPr="00364B4D">
        <w:rPr>
          <w:rFonts w:ascii="Times New Roman" w:hAnsi="Times New Roman"/>
          <w:sz w:val="28"/>
          <w:szCs w:val="28"/>
          <w:lang w:val="kk-KZ"/>
        </w:rPr>
        <w:t xml:space="preserve"> белсенді қатысатын </w:t>
      </w:r>
      <w:r w:rsidR="00BF3C1D" w:rsidRPr="00364B4D">
        <w:rPr>
          <w:rFonts w:ascii="Times New Roman" w:hAnsi="Times New Roman"/>
          <w:sz w:val="28"/>
          <w:szCs w:val="28"/>
          <w:lang w:val="kk-KZ"/>
        </w:rPr>
        <w:t>мүшелер қатарына</w:t>
      </w:r>
      <w:r w:rsidRPr="00364B4D">
        <w:rPr>
          <w:rFonts w:ascii="Times New Roman" w:hAnsi="Times New Roman"/>
          <w:sz w:val="28"/>
          <w:szCs w:val="28"/>
          <w:lang w:val="kk-KZ"/>
        </w:rPr>
        <w:t xml:space="preserve"> жатады.</w:t>
      </w:r>
    </w:p>
    <w:p w14:paraId="68F2568F" w14:textId="77777777" w:rsidR="00A2249F" w:rsidRPr="00364B4D" w:rsidRDefault="00A2249F" w:rsidP="00A2249F">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lastRenderedPageBreak/>
        <w:t>Ақуыз алмасуының негізгі көрсеткіштері ретінде егеуқұйрықтардың қан сарысуы құрамындағы жалпы ақуыз, альбумин, жалпы билирубин, креатинин және мочевина деңгейі зерттелді.</w:t>
      </w:r>
    </w:p>
    <w:p w14:paraId="33EFA735" w14:textId="5475E69C" w:rsidR="00A2249F" w:rsidRPr="00364B4D" w:rsidRDefault="00A2249F" w:rsidP="00A2249F">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Негізінен белгілердің таралуында қалыптыдан айырмашылық болды, соның салдарынан орташа мәндерді есептеу кезінде медиана және квартиль аралық интервал пайдаланылды. Краскел-Уолисстің </w:t>
      </w:r>
      <w:r w:rsidR="009940CC" w:rsidRPr="00364B4D">
        <w:rPr>
          <w:rFonts w:ascii="Times New Roman" w:hAnsi="Times New Roman"/>
          <w:sz w:val="28"/>
          <w:szCs w:val="28"/>
          <w:lang w:val="kk-KZ"/>
        </w:rPr>
        <w:t>өлшемдер</w:t>
      </w:r>
      <w:r w:rsidRPr="00364B4D">
        <w:rPr>
          <w:rFonts w:ascii="Times New Roman" w:hAnsi="Times New Roman"/>
          <w:sz w:val="28"/>
          <w:szCs w:val="28"/>
          <w:lang w:val="kk-KZ"/>
        </w:rPr>
        <w:t xml:space="preserve">і 3 және 60 күн аралығында топтардың арасындағы ақуыз алмасуының көрсеткіштері бойынша зерттеу топтары арасында айырмашылықтардың болуы туралы гипотезаны қабылдауға немесе қабылдамауға шешім шығару үшін қолданылды. Бұл </w:t>
      </w:r>
      <w:r w:rsidR="009940CC" w:rsidRPr="00364B4D">
        <w:rPr>
          <w:rFonts w:ascii="Times New Roman" w:hAnsi="Times New Roman"/>
          <w:sz w:val="28"/>
          <w:szCs w:val="28"/>
          <w:lang w:val="kk-KZ"/>
        </w:rPr>
        <w:t>өлшемдер</w:t>
      </w:r>
      <w:r w:rsidRPr="00364B4D">
        <w:rPr>
          <w:rFonts w:ascii="Times New Roman" w:hAnsi="Times New Roman"/>
          <w:sz w:val="28"/>
          <w:szCs w:val="28"/>
          <w:lang w:val="kk-KZ"/>
        </w:rPr>
        <w:t xml:space="preserve"> жалпы ақуыз мөлшері, альбумин және жалпы билирубин деңгейі бойынша зерттеу топтары арасында (І-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Mnх1, ІІ-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Mnх2, ІIІ-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Mnх4, ІV-</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V -MnO</w:t>
      </w:r>
      <w:r w:rsidRPr="00364B4D">
        <w:rPr>
          <w:rFonts w:ascii="Times New Roman" w:hAnsi="Times New Roman"/>
          <w:sz w:val="28"/>
          <w:szCs w:val="28"/>
          <w:vertAlign w:val="subscript"/>
          <w:lang w:val="kk-KZ"/>
        </w:rPr>
        <w:t xml:space="preserve">2 </w:t>
      </w:r>
      <w:r w:rsidRPr="00364B4D">
        <w:rPr>
          <w:rFonts w:ascii="Times New Roman" w:hAnsi="Times New Roman"/>
          <w:sz w:val="28"/>
          <w:szCs w:val="28"/>
          <w:lang w:val="kk-KZ"/>
        </w:rPr>
        <w:t xml:space="preserve">және бақылау тобы) зерттеудің 3-ші күні статистикалық мәнді айырмашылықтарды көрсетті. Ал зерттеудің 60-шы тәулігінде зерттеу топтары арасында жалпы билирубин деңгейі бойынша ғана статистикалық мәнді айырмашылықтар анықталды (кесте 5,6).  </w:t>
      </w:r>
    </w:p>
    <w:p w14:paraId="0BEE6E61" w14:textId="38141FC8" w:rsidR="00A2249F" w:rsidRPr="00364B4D" w:rsidRDefault="00A2249F" w:rsidP="00A2249F">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Бұл анықталған статистикалық мәнді айырмашылықтар бақылау тобымен салыстырғанда нақты қай топтарда анықталғанын білу үшін 3-ші тәулікте қан сарысуындағы жалпы ақуыз мөлшері, альбумин және жалпы билирубин деңгейі бойынша,  ал 60-шы тәулікте жалпы билирубин деңгейі бойынша «І-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Mnх1, бақылау», «IІ-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Mnх2, бақылау»,  «</w:t>
      </w:r>
      <w:r w:rsidR="00CA4B2B" w:rsidRPr="00364B4D">
        <w:rPr>
          <w:rFonts w:ascii="Times New Roman" w:hAnsi="Times New Roman"/>
          <w:sz w:val="28"/>
          <w:szCs w:val="28"/>
          <w:lang w:val="kk-KZ"/>
        </w:rPr>
        <w:t>ІІІ-56Mnх3</w:t>
      </w:r>
      <w:r w:rsidRPr="00364B4D">
        <w:rPr>
          <w:rFonts w:ascii="Times New Roman" w:hAnsi="Times New Roman"/>
          <w:sz w:val="28"/>
          <w:szCs w:val="28"/>
          <w:lang w:val="kk-KZ"/>
        </w:rPr>
        <w:t>, бақылау», «IV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бақылау» және «V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бақылау» топтары арасында Манн-Уитни өлшемшарты көмегімен апостериорлы зерттеу жүргізілді (кесте 7,8,9).</w:t>
      </w:r>
    </w:p>
    <w:p w14:paraId="550D35B6" w14:textId="77777777" w:rsidR="00A2249F" w:rsidRPr="00364B4D" w:rsidRDefault="00A2249F" w:rsidP="00A2249F">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Тәжірибелік жануарлардағы қан сарысуындағы ақуыздарды зерттеуге ақуыздың жалпы мөлшерін және олардың жеке фракцияларын анықтау кірді. Жалпы ақуыз концентрациясының динамикасы және ақуыз алмасуының негізгі көрсеткіштері 5 және 6 кестелерде келтірілген.</w:t>
      </w:r>
    </w:p>
    <w:p w14:paraId="2AF08A31" w14:textId="77777777" w:rsidR="00A2249F" w:rsidRPr="00364B4D" w:rsidRDefault="00A2249F" w:rsidP="008855ED">
      <w:pPr>
        <w:jc w:val="center"/>
        <w:rPr>
          <w:rFonts w:ascii="Times New Roman" w:hAnsi="Times New Roman"/>
          <w:sz w:val="28"/>
          <w:szCs w:val="28"/>
          <w:lang w:val="kk-KZ"/>
        </w:rPr>
        <w:sectPr w:rsidR="00A2249F" w:rsidRPr="00364B4D" w:rsidSect="00904BF4">
          <w:footerReference w:type="default" r:id="rId17"/>
          <w:type w:val="continuous"/>
          <w:pgSz w:w="11906" w:h="16838"/>
          <w:pgMar w:top="1134" w:right="567" w:bottom="1134" w:left="1701" w:header="0" w:footer="6" w:gutter="0"/>
          <w:cols w:space="720"/>
          <w:noEndnote/>
          <w:docGrid w:linePitch="360"/>
        </w:sectPr>
      </w:pPr>
    </w:p>
    <w:p w14:paraId="78CD1299" w14:textId="06CC2A54" w:rsidR="008855ED" w:rsidRPr="00364B4D" w:rsidRDefault="005804E9" w:rsidP="008855ED">
      <w:pPr>
        <w:autoSpaceDE w:val="0"/>
        <w:autoSpaceDN w:val="0"/>
        <w:adjustRightInd w:val="0"/>
        <w:spacing w:after="0" w:line="240" w:lineRule="auto"/>
        <w:jc w:val="both"/>
        <w:outlineLvl w:val="0"/>
        <w:rPr>
          <w:rFonts w:ascii="Times New Roman" w:hAnsi="Times New Roman"/>
          <w:sz w:val="28"/>
          <w:szCs w:val="28"/>
          <w:lang w:val="kk-KZ"/>
        </w:rPr>
      </w:pPr>
      <w:r w:rsidRPr="00364B4D">
        <w:rPr>
          <w:rFonts w:ascii="Times New Roman" w:hAnsi="Times New Roman"/>
          <w:sz w:val="28"/>
          <w:szCs w:val="28"/>
          <w:lang w:val="kk-KZ"/>
        </w:rPr>
        <w:lastRenderedPageBreak/>
        <w:t>Кесте</w:t>
      </w:r>
      <w:r w:rsidR="008855ED" w:rsidRPr="00364B4D">
        <w:rPr>
          <w:rFonts w:ascii="Times New Roman" w:hAnsi="Times New Roman"/>
          <w:sz w:val="28"/>
          <w:szCs w:val="28"/>
          <w:lang w:val="kk-KZ"/>
        </w:rPr>
        <w:t xml:space="preserve"> 5 </w:t>
      </w:r>
      <w:r w:rsidRPr="00364B4D">
        <w:rPr>
          <w:rFonts w:ascii="Times New Roman" w:hAnsi="Times New Roman"/>
          <w:sz w:val="28"/>
          <w:szCs w:val="28"/>
          <w:lang w:val="kk-KZ"/>
        </w:rPr>
        <w:t>–</w:t>
      </w:r>
      <w:r w:rsidR="008855ED"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3 тәулікте әртүрлі сәулеленуден кейін зертханалық жануарлардың қан сарысуының </w:t>
      </w:r>
      <w:r w:rsidR="00CA6146" w:rsidRPr="00364B4D">
        <w:rPr>
          <w:rFonts w:ascii="Times New Roman" w:hAnsi="Times New Roman"/>
          <w:sz w:val="28"/>
          <w:szCs w:val="28"/>
          <w:lang w:val="kk-KZ"/>
        </w:rPr>
        <w:t>ақуыздық алмасу көрсеткіштерінің нәтижелері</w:t>
      </w:r>
    </w:p>
    <w:p w14:paraId="3C2162D1" w14:textId="77777777" w:rsidR="00572095" w:rsidRPr="00364B4D" w:rsidRDefault="00572095" w:rsidP="008855ED">
      <w:pPr>
        <w:autoSpaceDE w:val="0"/>
        <w:autoSpaceDN w:val="0"/>
        <w:adjustRightInd w:val="0"/>
        <w:spacing w:after="0" w:line="240" w:lineRule="auto"/>
        <w:jc w:val="both"/>
        <w:outlineLvl w:val="0"/>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662"/>
        <w:gridCol w:w="733"/>
        <w:gridCol w:w="636"/>
        <w:gridCol w:w="658"/>
        <w:gridCol w:w="7"/>
        <w:gridCol w:w="733"/>
        <w:gridCol w:w="636"/>
        <w:gridCol w:w="684"/>
        <w:gridCol w:w="711"/>
        <w:gridCol w:w="636"/>
        <w:gridCol w:w="629"/>
        <w:gridCol w:w="7"/>
        <w:gridCol w:w="756"/>
        <w:gridCol w:w="636"/>
        <w:gridCol w:w="666"/>
        <w:gridCol w:w="7"/>
        <w:gridCol w:w="733"/>
        <w:gridCol w:w="636"/>
        <w:gridCol w:w="748"/>
        <w:gridCol w:w="8"/>
        <w:gridCol w:w="733"/>
        <w:gridCol w:w="636"/>
        <w:gridCol w:w="756"/>
      </w:tblGrid>
      <w:tr w:rsidR="008855ED" w:rsidRPr="00364B4D" w14:paraId="4E8DA88A" w14:textId="77777777" w:rsidTr="00E96106">
        <w:tc>
          <w:tcPr>
            <w:tcW w:w="1738" w:type="dxa"/>
            <w:vMerge w:val="restart"/>
          </w:tcPr>
          <w:p w14:paraId="6E4F62A8" w14:textId="5F0B1119" w:rsidR="008855ED" w:rsidRPr="00364B4D" w:rsidRDefault="00CA6146" w:rsidP="00E96106">
            <w:pPr>
              <w:pStyle w:val="a8"/>
              <w:shd w:val="clear" w:color="auto" w:fill="auto"/>
              <w:spacing w:after="0" w:line="240" w:lineRule="auto"/>
              <w:ind w:firstLine="0"/>
              <w:jc w:val="both"/>
              <w:rPr>
                <w:sz w:val="24"/>
                <w:szCs w:val="24"/>
              </w:rPr>
            </w:pPr>
            <w:r w:rsidRPr="00364B4D">
              <w:rPr>
                <w:sz w:val="24"/>
                <w:szCs w:val="24"/>
                <w:lang w:val="kk-KZ" w:eastAsia="ru-RU"/>
              </w:rPr>
              <w:t>Көрсеткіш</w:t>
            </w:r>
          </w:p>
        </w:tc>
        <w:tc>
          <w:tcPr>
            <w:tcW w:w="2031" w:type="dxa"/>
            <w:gridSpan w:val="3"/>
          </w:tcPr>
          <w:p w14:paraId="7688A729"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Mn56x1</w:t>
            </w:r>
          </w:p>
        </w:tc>
        <w:tc>
          <w:tcPr>
            <w:tcW w:w="2034" w:type="dxa"/>
            <w:gridSpan w:val="4"/>
          </w:tcPr>
          <w:p w14:paraId="7381D1E4"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Mn56x2</w:t>
            </w:r>
          </w:p>
        </w:tc>
        <w:tc>
          <w:tcPr>
            <w:tcW w:w="2031" w:type="dxa"/>
            <w:gridSpan w:val="3"/>
          </w:tcPr>
          <w:p w14:paraId="565E1DB9" w14:textId="3E7094B3" w:rsidR="008855ED" w:rsidRPr="00364B4D" w:rsidRDefault="00F63A92" w:rsidP="00E96106">
            <w:pPr>
              <w:jc w:val="center"/>
              <w:rPr>
                <w:rFonts w:ascii="Times New Roman" w:eastAsia="Times New Roman" w:hAnsi="Times New Roman"/>
                <w:sz w:val="24"/>
                <w:szCs w:val="24"/>
                <w:lang w:val="kk-KZ" w:eastAsia="ru-RU"/>
              </w:rPr>
            </w:pPr>
            <w:r w:rsidRPr="00364B4D">
              <w:rPr>
                <w:rFonts w:ascii="Times New Roman" w:hAnsi="Times New Roman"/>
                <w:kern w:val="24"/>
                <w:sz w:val="24"/>
                <w:szCs w:val="24"/>
                <w:lang w:val="en-US" w:eastAsia="ru-RU"/>
              </w:rPr>
              <w:t>Mn56x</w:t>
            </w:r>
            <w:r w:rsidR="0077158C" w:rsidRPr="00364B4D">
              <w:rPr>
                <w:rFonts w:ascii="Times New Roman" w:hAnsi="Times New Roman"/>
                <w:kern w:val="24"/>
                <w:sz w:val="24"/>
                <w:szCs w:val="24"/>
                <w:lang w:val="kk-KZ" w:eastAsia="ru-RU"/>
              </w:rPr>
              <w:t>3</w:t>
            </w:r>
          </w:p>
        </w:tc>
        <w:tc>
          <w:tcPr>
            <w:tcW w:w="2028" w:type="dxa"/>
            <w:gridSpan w:val="4"/>
          </w:tcPr>
          <w:p w14:paraId="73A732D2"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Co-60</w:t>
            </w:r>
          </w:p>
        </w:tc>
        <w:tc>
          <w:tcPr>
            <w:tcW w:w="2042" w:type="dxa"/>
            <w:gridSpan w:val="4"/>
          </w:tcPr>
          <w:p w14:paraId="7055A2B7"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Cold Mn</w:t>
            </w:r>
          </w:p>
        </w:tc>
        <w:tc>
          <w:tcPr>
            <w:tcW w:w="2125" w:type="dxa"/>
            <w:gridSpan w:val="4"/>
          </w:tcPr>
          <w:p w14:paraId="20502D0F" w14:textId="726D62B0" w:rsidR="008855ED" w:rsidRPr="00364B4D" w:rsidRDefault="00CA6146" w:rsidP="00E96106">
            <w:pPr>
              <w:pStyle w:val="a8"/>
              <w:shd w:val="clear" w:color="auto" w:fill="auto"/>
              <w:spacing w:after="0" w:line="240" w:lineRule="auto"/>
              <w:ind w:firstLine="0"/>
              <w:jc w:val="both"/>
              <w:rPr>
                <w:sz w:val="24"/>
                <w:szCs w:val="24"/>
                <w:lang w:val="kk-KZ"/>
              </w:rPr>
            </w:pPr>
            <w:r w:rsidRPr="00364B4D">
              <w:rPr>
                <w:sz w:val="24"/>
                <w:szCs w:val="24"/>
                <w:lang w:val="kk-KZ"/>
              </w:rPr>
              <w:t>бақылау</w:t>
            </w:r>
          </w:p>
        </w:tc>
        <w:tc>
          <w:tcPr>
            <w:tcW w:w="756" w:type="dxa"/>
            <w:vMerge w:val="restart"/>
          </w:tcPr>
          <w:p w14:paraId="3EDD658D" w14:textId="77777777" w:rsidR="008855ED" w:rsidRPr="00364B4D" w:rsidRDefault="008855ED" w:rsidP="00E96106">
            <w:pPr>
              <w:pStyle w:val="a8"/>
              <w:shd w:val="clear" w:color="auto" w:fill="auto"/>
              <w:spacing w:after="0" w:line="240" w:lineRule="auto"/>
              <w:ind w:firstLine="0"/>
              <w:rPr>
                <w:sz w:val="24"/>
                <w:szCs w:val="24"/>
              </w:rPr>
            </w:pPr>
            <w:r w:rsidRPr="00364B4D">
              <w:rPr>
                <w:sz w:val="24"/>
                <w:szCs w:val="24"/>
              </w:rPr>
              <w:t>р</w:t>
            </w:r>
          </w:p>
        </w:tc>
      </w:tr>
      <w:tr w:rsidR="008855ED" w:rsidRPr="00364B4D" w14:paraId="79A70E84" w14:textId="77777777" w:rsidTr="00E96106">
        <w:tc>
          <w:tcPr>
            <w:tcW w:w="1738" w:type="dxa"/>
            <w:vMerge/>
          </w:tcPr>
          <w:p w14:paraId="2B879990" w14:textId="77777777" w:rsidR="008855ED" w:rsidRPr="00364B4D" w:rsidRDefault="008855ED" w:rsidP="00E96106">
            <w:pPr>
              <w:pStyle w:val="a8"/>
              <w:shd w:val="clear" w:color="auto" w:fill="auto"/>
              <w:spacing w:after="0" w:line="240" w:lineRule="auto"/>
              <w:ind w:firstLine="0"/>
              <w:jc w:val="both"/>
              <w:rPr>
                <w:sz w:val="24"/>
                <w:szCs w:val="24"/>
              </w:rPr>
            </w:pPr>
          </w:p>
        </w:tc>
        <w:tc>
          <w:tcPr>
            <w:tcW w:w="662" w:type="dxa"/>
            <w:vAlign w:val="center"/>
          </w:tcPr>
          <w:p w14:paraId="0C1B0494"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33" w:type="dxa"/>
            <w:vAlign w:val="center"/>
          </w:tcPr>
          <w:p w14:paraId="038B5E63"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14B0AD6C"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8" w:type="dxa"/>
            <w:vAlign w:val="center"/>
          </w:tcPr>
          <w:p w14:paraId="58F9B737"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40" w:type="dxa"/>
            <w:gridSpan w:val="2"/>
            <w:vAlign w:val="center"/>
          </w:tcPr>
          <w:p w14:paraId="7EF68E8C"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53C77B55"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84" w:type="dxa"/>
            <w:vAlign w:val="center"/>
          </w:tcPr>
          <w:p w14:paraId="26D34A11"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11" w:type="dxa"/>
            <w:vAlign w:val="center"/>
          </w:tcPr>
          <w:p w14:paraId="12CD2E05"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646B2000"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29" w:type="dxa"/>
            <w:vAlign w:val="center"/>
          </w:tcPr>
          <w:p w14:paraId="7CB783F3"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274E0D52"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7861C8FE"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6" w:type="dxa"/>
            <w:vAlign w:val="center"/>
          </w:tcPr>
          <w:p w14:paraId="5A68C00B"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40" w:type="dxa"/>
            <w:gridSpan w:val="2"/>
            <w:vAlign w:val="center"/>
          </w:tcPr>
          <w:p w14:paraId="7F9C44ED"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290D3D9F"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48" w:type="dxa"/>
            <w:vAlign w:val="center"/>
          </w:tcPr>
          <w:p w14:paraId="7C01CA76"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41" w:type="dxa"/>
            <w:gridSpan w:val="2"/>
            <w:vAlign w:val="center"/>
          </w:tcPr>
          <w:p w14:paraId="6BC0F891"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650CBB80"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56" w:type="dxa"/>
            <w:vMerge/>
          </w:tcPr>
          <w:p w14:paraId="3481FBD6" w14:textId="77777777" w:rsidR="008855ED" w:rsidRPr="00364B4D" w:rsidRDefault="008855ED" w:rsidP="00E96106">
            <w:pPr>
              <w:pStyle w:val="a8"/>
              <w:shd w:val="clear" w:color="auto" w:fill="auto"/>
              <w:spacing w:after="0" w:line="240" w:lineRule="auto"/>
              <w:ind w:firstLine="0"/>
              <w:jc w:val="both"/>
              <w:rPr>
                <w:sz w:val="24"/>
                <w:szCs w:val="24"/>
              </w:rPr>
            </w:pPr>
          </w:p>
        </w:tc>
      </w:tr>
      <w:tr w:rsidR="008855ED" w:rsidRPr="00364B4D" w14:paraId="463E6C3F" w14:textId="77777777" w:rsidTr="00E96106">
        <w:tc>
          <w:tcPr>
            <w:tcW w:w="1738" w:type="dxa"/>
          </w:tcPr>
          <w:p w14:paraId="18E4CCA0" w14:textId="2FA43D1D" w:rsidR="008855ED" w:rsidRPr="00364B4D" w:rsidRDefault="00CA6146" w:rsidP="00E96106">
            <w:pPr>
              <w:jc w:val="both"/>
              <w:rPr>
                <w:rFonts w:ascii="Times New Roman" w:hAnsi="Times New Roman"/>
                <w:sz w:val="24"/>
                <w:szCs w:val="24"/>
              </w:rPr>
            </w:pPr>
            <w:r w:rsidRPr="00364B4D">
              <w:rPr>
                <w:rFonts w:ascii="Times New Roman" w:hAnsi="Times New Roman"/>
                <w:sz w:val="24"/>
                <w:szCs w:val="24"/>
                <w:lang w:val="kk-KZ"/>
              </w:rPr>
              <w:t>Жалпы ақуыз</w:t>
            </w:r>
            <w:r w:rsidR="008855ED" w:rsidRPr="00364B4D">
              <w:rPr>
                <w:rFonts w:ascii="Times New Roman" w:hAnsi="Times New Roman"/>
                <w:sz w:val="24"/>
                <w:szCs w:val="24"/>
              </w:rPr>
              <w:t>, г/л</w:t>
            </w:r>
          </w:p>
        </w:tc>
        <w:tc>
          <w:tcPr>
            <w:tcW w:w="662" w:type="dxa"/>
          </w:tcPr>
          <w:p w14:paraId="1C8AD48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60,0</w:t>
            </w:r>
          </w:p>
        </w:tc>
        <w:tc>
          <w:tcPr>
            <w:tcW w:w="733" w:type="dxa"/>
          </w:tcPr>
          <w:p w14:paraId="150897BD" w14:textId="4A1CD03A" w:rsidR="008855ED" w:rsidRPr="00364B4D" w:rsidRDefault="008855ED" w:rsidP="00E96106">
            <w:pPr>
              <w:pStyle w:val="a8"/>
              <w:shd w:val="clear" w:color="auto" w:fill="auto"/>
              <w:spacing w:after="0" w:line="240" w:lineRule="auto"/>
              <w:ind w:firstLine="0"/>
              <w:jc w:val="both"/>
              <w:rPr>
                <w:sz w:val="24"/>
                <w:szCs w:val="24"/>
                <w:lang w:val="kk-KZ"/>
              </w:rPr>
            </w:pPr>
            <w:r w:rsidRPr="00364B4D">
              <w:rPr>
                <w:kern w:val="24"/>
                <w:sz w:val="24"/>
                <w:szCs w:val="24"/>
                <w:lang w:eastAsia="ru-RU"/>
              </w:rPr>
              <w:t>59</w:t>
            </w:r>
            <w:r w:rsidR="00F63A92" w:rsidRPr="00364B4D">
              <w:rPr>
                <w:kern w:val="24"/>
                <w:sz w:val="24"/>
                <w:szCs w:val="24"/>
                <w:lang w:val="kk-KZ" w:eastAsia="ru-RU"/>
              </w:rPr>
              <w:t>,0</w:t>
            </w:r>
          </w:p>
        </w:tc>
        <w:tc>
          <w:tcPr>
            <w:tcW w:w="636" w:type="dxa"/>
            <w:vAlign w:val="center"/>
          </w:tcPr>
          <w:p w14:paraId="05B1ECD4" w14:textId="61443DC7"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0,6</w:t>
            </w:r>
            <w:r w:rsidR="00BD7C1F" w:rsidRPr="00364B4D">
              <w:rPr>
                <w:rFonts w:ascii="Times New Roman" w:hAnsi="Times New Roman"/>
                <w:sz w:val="24"/>
                <w:szCs w:val="24"/>
                <w:lang w:val="kk-KZ" w:eastAsia="ru-RU"/>
              </w:rPr>
              <w:t>0</w:t>
            </w:r>
          </w:p>
        </w:tc>
        <w:tc>
          <w:tcPr>
            <w:tcW w:w="665" w:type="dxa"/>
            <w:gridSpan w:val="2"/>
          </w:tcPr>
          <w:p w14:paraId="15D73937" w14:textId="7B175DA6"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61</w:t>
            </w:r>
            <w:r w:rsidR="00F63A92" w:rsidRPr="00364B4D">
              <w:rPr>
                <w:sz w:val="24"/>
                <w:szCs w:val="24"/>
                <w:lang w:val="kk-KZ"/>
              </w:rPr>
              <w:t>,0</w:t>
            </w:r>
          </w:p>
        </w:tc>
        <w:tc>
          <w:tcPr>
            <w:tcW w:w="733" w:type="dxa"/>
          </w:tcPr>
          <w:p w14:paraId="7CBAAF4B" w14:textId="41B36C72"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lang w:val="kk-KZ"/>
              </w:rPr>
              <w:t>52</w:t>
            </w:r>
            <w:r w:rsidR="00F63A92" w:rsidRPr="00364B4D">
              <w:rPr>
                <w:sz w:val="24"/>
                <w:szCs w:val="24"/>
                <w:lang w:val="kk-KZ"/>
              </w:rPr>
              <w:t>,0</w:t>
            </w:r>
          </w:p>
        </w:tc>
        <w:tc>
          <w:tcPr>
            <w:tcW w:w="636" w:type="dxa"/>
            <w:vAlign w:val="center"/>
          </w:tcPr>
          <w:p w14:paraId="20E3D8EB" w14:textId="7FEA7981"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0,7</w:t>
            </w:r>
            <w:r w:rsidR="00BD7C1F" w:rsidRPr="00364B4D">
              <w:rPr>
                <w:rFonts w:ascii="Times New Roman" w:hAnsi="Times New Roman"/>
                <w:sz w:val="24"/>
                <w:szCs w:val="24"/>
                <w:lang w:val="kk-KZ" w:eastAsia="ru-RU"/>
              </w:rPr>
              <w:t>0</w:t>
            </w:r>
          </w:p>
        </w:tc>
        <w:tc>
          <w:tcPr>
            <w:tcW w:w="684" w:type="dxa"/>
          </w:tcPr>
          <w:p w14:paraId="60056ED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63,2</w:t>
            </w:r>
          </w:p>
        </w:tc>
        <w:tc>
          <w:tcPr>
            <w:tcW w:w="711" w:type="dxa"/>
          </w:tcPr>
          <w:p w14:paraId="4B79DBD0" w14:textId="1B542543"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lang w:val="kk-KZ"/>
              </w:rPr>
              <w:t>49</w:t>
            </w:r>
            <w:r w:rsidR="00F63A92" w:rsidRPr="00364B4D">
              <w:rPr>
                <w:sz w:val="24"/>
                <w:szCs w:val="24"/>
                <w:lang w:val="kk-KZ"/>
              </w:rPr>
              <w:t>,0</w:t>
            </w:r>
          </w:p>
        </w:tc>
        <w:tc>
          <w:tcPr>
            <w:tcW w:w="636" w:type="dxa"/>
            <w:vAlign w:val="center"/>
          </w:tcPr>
          <w:p w14:paraId="1CF28CC3" w14:textId="6CFB090B"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0,7</w:t>
            </w:r>
            <w:r w:rsidR="00BD7C1F" w:rsidRPr="00364B4D">
              <w:rPr>
                <w:rFonts w:ascii="Times New Roman" w:hAnsi="Times New Roman"/>
                <w:sz w:val="24"/>
                <w:szCs w:val="24"/>
                <w:lang w:val="kk-KZ" w:eastAsia="ru-RU"/>
              </w:rPr>
              <w:t>0</w:t>
            </w:r>
          </w:p>
        </w:tc>
        <w:tc>
          <w:tcPr>
            <w:tcW w:w="636" w:type="dxa"/>
            <w:gridSpan w:val="2"/>
          </w:tcPr>
          <w:p w14:paraId="200ED24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59,2</w:t>
            </w:r>
          </w:p>
        </w:tc>
        <w:tc>
          <w:tcPr>
            <w:tcW w:w="756" w:type="dxa"/>
          </w:tcPr>
          <w:p w14:paraId="73A5EBE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58,1</w:t>
            </w:r>
          </w:p>
        </w:tc>
        <w:tc>
          <w:tcPr>
            <w:tcW w:w="636" w:type="dxa"/>
          </w:tcPr>
          <w:p w14:paraId="3F57A4EE" w14:textId="3888A3A7"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0,9</w:t>
            </w:r>
            <w:r w:rsidR="00BD7C1F" w:rsidRPr="00364B4D">
              <w:rPr>
                <w:sz w:val="24"/>
                <w:szCs w:val="24"/>
                <w:lang w:val="kk-KZ"/>
              </w:rPr>
              <w:t>0</w:t>
            </w:r>
          </w:p>
        </w:tc>
        <w:tc>
          <w:tcPr>
            <w:tcW w:w="673" w:type="dxa"/>
            <w:gridSpan w:val="2"/>
          </w:tcPr>
          <w:p w14:paraId="205F182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61,2</w:t>
            </w:r>
          </w:p>
        </w:tc>
        <w:tc>
          <w:tcPr>
            <w:tcW w:w="733" w:type="dxa"/>
          </w:tcPr>
          <w:p w14:paraId="7B2E53E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60,0</w:t>
            </w:r>
          </w:p>
        </w:tc>
        <w:tc>
          <w:tcPr>
            <w:tcW w:w="636" w:type="dxa"/>
          </w:tcPr>
          <w:p w14:paraId="3B55A68D" w14:textId="481F1487"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1,2</w:t>
            </w:r>
            <w:r w:rsidR="00BD7C1F" w:rsidRPr="00364B4D">
              <w:rPr>
                <w:sz w:val="24"/>
                <w:szCs w:val="24"/>
                <w:lang w:val="kk-KZ"/>
              </w:rPr>
              <w:t>0</w:t>
            </w:r>
          </w:p>
        </w:tc>
        <w:tc>
          <w:tcPr>
            <w:tcW w:w="756" w:type="dxa"/>
            <w:gridSpan w:val="2"/>
          </w:tcPr>
          <w:p w14:paraId="5FE33CC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60,8</w:t>
            </w:r>
          </w:p>
        </w:tc>
        <w:tc>
          <w:tcPr>
            <w:tcW w:w="733" w:type="dxa"/>
          </w:tcPr>
          <w:p w14:paraId="2B9F51B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60,0</w:t>
            </w:r>
          </w:p>
        </w:tc>
        <w:tc>
          <w:tcPr>
            <w:tcW w:w="636" w:type="dxa"/>
          </w:tcPr>
          <w:p w14:paraId="1A0DE45F" w14:textId="0130872C"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1,0</w:t>
            </w:r>
            <w:r w:rsidR="00BD7C1F" w:rsidRPr="00364B4D">
              <w:rPr>
                <w:sz w:val="24"/>
                <w:szCs w:val="24"/>
                <w:lang w:val="kk-KZ"/>
              </w:rPr>
              <w:t>0</w:t>
            </w:r>
          </w:p>
        </w:tc>
        <w:tc>
          <w:tcPr>
            <w:tcW w:w="756" w:type="dxa"/>
          </w:tcPr>
          <w:p w14:paraId="21FEC7A9" w14:textId="7AE3E618"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0,0</w:t>
            </w:r>
            <w:r w:rsidRPr="00364B4D">
              <w:rPr>
                <w:sz w:val="24"/>
                <w:szCs w:val="24"/>
                <w:lang w:val="kk-KZ"/>
              </w:rPr>
              <w:t>5</w:t>
            </w:r>
            <w:r w:rsidR="00BD7C1F" w:rsidRPr="00364B4D">
              <w:rPr>
                <w:sz w:val="24"/>
                <w:szCs w:val="24"/>
                <w:lang w:val="kk-KZ"/>
              </w:rPr>
              <w:t>0</w:t>
            </w:r>
          </w:p>
        </w:tc>
      </w:tr>
      <w:tr w:rsidR="008855ED" w:rsidRPr="00364B4D" w14:paraId="435DF519" w14:textId="77777777" w:rsidTr="00E96106">
        <w:tc>
          <w:tcPr>
            <w:tcW w:w="1738" w:type="dxa"/>
          </w:tcPr>
          <w:p w14:paraId="63CB7C2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eastAsia="ru-RU"/>
              </w:rPr>
              <w:t>Альбумин</w:t>
            </w:r>
            <w:r w:rsidRPr="00364B4D">
              <w:rPr>
                <w:sz w:val="24"/>
                <w:szCs w:val="24"/>
              </w:rPr>
              <w:t>, г/л</w:t>
            </w:r>
          </w:p>
        </w:tc>
        <w:tc>
          <w:tcPr>
            <w:tcW w:w="662" w:type="dxa"/>
          </w:tcPr>
          <w:p w14:paraId="1067117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31,9</w:t>
            </w:r>
          </w:p>
        </w:tc>
        <w:tc>
          <w:tcPr>
            <w:tcW w:w="733" w:type="dxa"/>
          </w:tcPr>
          <w:p w14:paraId="5D165454" w14:textId="4E6D2DF1" w:rsidR="008855ED" w:rsidRPr="00364B4D" w:rsidRDefault="008855ED" w:rsidP="00E96106">
            <w:pPr>
              <w:pStyle w:val="a8"/>
              <w:shd w:val="clear" w:color="auto" w:fill="auto"/>
              <w:spacing w:after="0" w:line="240" w:lineRule="auto"/>
              <w:ind w:firstLine="0"/>
              <w:jc w:val="both"/>
              <w:rPr>
                <w:sz w:val="24"/>
                <w:szCs w:val="24"/>
                <w:lang w:val="kk-KZ"/>
              </w:rPr>
            </w:pPr>
            <w:r w:rsidRPr="00364B4D">
              <w:rPr>
                <w:kern w:val="24"/>
                <w:sz w:val="24"/>
                <w:szCs w:val="24"/>
                <w:lang w:val="en-US" w:eastAsia="ru-RU"/>
              </w:rPr>
              <w:t>3</w:t>
            </w:r>
            <w:r w:rsidRPr="00364B4D">
              <w:rPr>
                <w:kern w:val="24"/>
                <w:sz w:val="24"/>
                <w:szCs w:val="24"/>
                <w:lang w:eastAsia="ru-RU"/>
              </w:rPr>
              <w:t>1</w:t>
            </w:r>
            <w:r w:rsidR="00F63A92" w:rsidRPr="00364B4D">
              <w:rPr>
                <w:kern w:val="24"/>
                <w:sz w:val="24"/>
                <w:szCs w:val="24"/>
                <w:lang w:val="kk-KZ" w:eastAsia="ru-RU"/>
              </w:rPr>
              <w:t>,0</w:t>
            </w:r>
          </w:p>
        </w:tc>
        <w:tc>
          <w:tcPr>
            <w:tcW w:w="636" w:type="dxa"/>
            <w:vAlign w:val="center"/>
          </w:tcPr>
          <w:p w14:paraId="3CAE00A5" w14:textId="77777777"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0,10</w:t>
            </w:r>
          </w:p>
        </w:tc>
        <w:tc>
          <w:tcPr>
            <w:tcW w:w="665" w:type="dxa"/>
            <w:gridSpan w:val="2"/>
          </w:tcPr>
          <w:p w14:paraId="7A5B838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29,5</w:t>
            </w:r>
          </w:p>
        </w:tc>
        <w:tc>
          <w:tcPr>
            <w:tcW w:w="733" w:type="dxa"/>
          </w:tcPr>
          <w:p w14:paraId="23D16D65" w14:textId="60F56869"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2</w:t>
            </w:r>
            <w:r w:rsidRPr="00364B4D">
              <w:rPr>
                <w:sz w:val="24"/>
                <w:szCs w:val="24"/>
                <w:lang w:val="kk-KZ"/>
              </w:rPr>
              <w:t>5</w:t>
            </w:r>
            <w:r w:rsidR="00F63A92" w:rsidRPr="00364B4D">
              <w:rPr>
                <w:sz w:val="24"/>
                <w:szCs w:val="24"/>
                <w:lang w:val="kk-KZ"/>
              </w:rPr>
              <w:t>,0</w:t>
            </w:r>
          </w:p>
        </w:tc>
        <w:tc>
          <w:tcPr>
            <w:tcW w:w="636" w:type="dxa"/>
            <w:vAlign w:val="center"/>
          </w:tcPr>
          <w:p w14:paraId="345E7AB5" w14:textId="77777777"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0,14</w:t>
            </w:r>
          </w:p>
        </w:tc>
        <w:tc>
          <w:tcPr>
            <w:tcW w:w="684" w:type="dxa"/>
          </w:tcPr>
          <w:p w14:paraId="2796426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30,2</w:t>
            </w:r>
          </w:p>
        </w:tc>
        <w:tc>
          <w:tcPr>
            <w:tcW w:w="711" w:type="dxa"/>
          </w:tcPr>
          <w:p w14:paraId="4A7D47CC" w14:textId="062638A3"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lang w:val="kk-KZ"/>
              </w:rPr>
              <w:t>22</w:t>
            </w:r>
            <w:r w:rsidR="00F63A92" w:rsidRPr="00364B4D">
              <w:rPr>
                <w:sz w:val="24"/>
                <w:szCs w:val="24"/>
                <w:lang w:val="kk-KZ"/>
              </w:rPr>
              <w:t>,0</w:t>
            </w:r>
          </w:p>
        </w:tc>
        <w:tc>
          <w:tcPr>
            <w:tcW w:w="636" w:type="dxa"/>
            <w:vAlign w:val="center"/>
          </w:tcPr>
          <w:p w14:paraId="43383EAB" w14:textId="77777777"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0,11</w:t>
            </w:r>
          </w:p>
        </w:tc>
        <w:tc>
          <w:tcPr>
            <w:tcW w:w="636" w:type="dxa"/>
            <w:gridSpan w:val="2"/>
          </w:tcPr>
          <w:p w14:paraId="5FC8ECA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31,3</w:t>
            </w:r>
          </w:p>
        </w:tc>
        <w:tc>
          <w:tcPr>
            <w:tcW w:w="756" w:type="dxa"/>
          </w:tcPr>
          <w:p w14:paraId="3A2AB368" w14:textId="3C029647" w:rsidR="008855ED" w:rsidRPr="00364B4D" w:rsidRDefault="008855ED" w:rsidP="00BD7C1F">
            <w:pPr>
              <w:pStyle w:val="a8"/>
              <w:shd w:val="clear" w:color="auto" w:fill="auto"/>
              <w:spacing w:after="0" w:line="240" w:lineRule="auto"/>
              <w:ind w:firstLine="0"/>
              <w:jc w:val="both"/>
              <w:rPr>
                <w:sz w:val="24"/>
                <w:szCs w:val="24"/>
              </w:rPr>
            </w:pPr>
            <w:r w:rsidRPr="00364B4D">
              <w:rPr>
                <w:sz w:val="24"/>
                <w:szCs w:val="24"/>
              </w:rPr>
              <w:t>30,5</w:t>
            </w:r>
          </w:p>
        </w:tc>
        <w:tc>
          <w:tcPr>
            <w:tcW w:w="636" w:type="dxa"/>
          </w:tcPr>
          <w:p w14:paraId="13316B3C" w14:textId="77777777"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0,14</w:t>
            </w:r>
          </w:p>
        </w:tc>
        <w:tc>
          <w:tcPr>
            <w:tcW w:w="673" w:type="dxa"/>
            <w:gridSpan w:val="2"/>
          </w:tcPr>
          <w:p w14:paraId="69EB971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32,6</w:t>
            </w:r>
          </w:p>
        </w:tc>
        <w:tc>
          <w:tcPr>
            <w:tcW w:w="733" w:type="dxa"/>
          </w:tcPr>
          <w:p w14:paraId="0E103356" w14:textId="5BCF783E"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32</w:t>
            </w:r>
            <w:r w:rsidR="00F63A92" w:rsidRPr="00364B4D">
              <w:rPr>
                <w:sz w:val="24"/>
                <w:szCs w:val="24"/>
                <w:lang w:val="kk-KZ"/>
              </w:rPr>
              <w:t>,0</w:t>
            </w:r>
          </w:p>
        </w:tc>
        <w:tc>
          <w:tcPr>
            <w:tcW w:w="636" w:type="dxa"/>
          </w:tcPr>
          <w:p w14:paraId="1E8E25E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0,01</w:t>
            </w:r>
          </w:p>
        </w:tc>
        <w:tc>
          <w:tcPr>
            <w:tcW w:w="756" w:type="dxa"/>
            <w:gridSpan w:val="2"/>
          </w:tcPr>
          <w:p w14:paraId="4E503F6B" w14:textId="60070743" w:rsidR="008855ED" w:rsidRPr="00364B4D" w:rsidRDefault="00BD7C1F" w:rsidP="00E96106">
            <w:pPr>
              <w:pStyle w:val="a8"/>
              <w:shd w:val="clear" w:color="auto" w:fill="auto"/>
              <w:spacing w:after="0" w:line="240" w:lineRule="auto"/>
              <w:ind w:firstLine="0"/>
              <w:jc w:val="both"/>
              <w:rPr>
                <w:sz w:val="24"/>
                <w:szCs w:val="24"/>
                <w:lang w:val="kk-KZ"/>
              </w:rPr>
            </w:pPr>
            <w:r w:rsidRPr="00364B4D">
              <w:rPr>
                <w:sz w:val="24"/>
                <w:szCs w:val="24"/>
              </w:rPr>
              <w:t>31,0</w:t>
            </w:r>
          </w:p>
        </w:tc>
        <w:tc>
          <w:tcPr>
            <w:tcW w:w="733" w:type="dxa"/>
          </w:tcPr>
          <w:p w14:paraId="779DD06C" w14:textId="0879053E"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31</w:t>
            </w:r>
            <w:r w:rsidR="00F63A92" w:rsidRPr="00364B4D">
              <w:rPr>
                <w:sz w:val="24"/>
                <w:szCs w:val="24"/>
                <w:lang w:val="kk-KZ"/>
              </w:rPr>
              <w:t>,0</w:t>
            </w:r>
          </w:p>
        </w:tc>
        <w:tc>
          <w:tcPr>
            <w:tcW w:w="636" w:type="dxa"/>
          </w:tcPr>
          <w:p w14:paraId="7C51B64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0,24</w:t>
            </w:r>
          </w:p>
        </w:tc>
        <w:tc>
          <w:tcPr>
            <w:tcW w:w="756" w:type="dxa"/>
          </w:tcPr>
          <w:p w14:paraId="65CB4D36" w14:textId="3E9BFC72"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0,0</w:t>
            </w:r>
            <w:r w:rsidRPr="00364B4D">
              <w:rPr>
                <w:sz w:val="24"/>
                <w:szCs w:val="24"/>
                <w:lang w:val="kk-KZ"/>
              </w:rPr>
              <w:t>5</w:t>
            </w:r>
            <w:r w:rsidR="00BD7C1F" w:rsidRPr="00364B4D">
              <w:rPr>
                <w:sz w:val="24"/>
                <w:szCs w:val="24"/>
                <w:lang w:val="kk-KZ"/>
              </w:rPr>
              <w:t>0</w:t>
            </w:r>
          </w:p>
        </w:tc>
      </w:tr>
      <w:tr w:rsidR="008855ED" w:rsidRPr="00364B4D" w14:paraId="2812EAD2" w14:textId="77777777" w:rsidTr="00E96106">
        <w:tc>
          <w:tcPr>
            <w:tcW w:w="1738" w:type="dxa"/>
          </w:tcPr>
          <w:p w14:paraId="069089D1" w14:textId="18138BE2" w:rsidR="008855ED" w:rsidRPr="00364B4D" w:rsidRDefault="00CA6146" w:rsidP="00E96106">
            <w:pPr>
              <w:pStyle w:val="a8"/>
              <w:shd w:val="clear" w:color="auto" w:fill="auto"/>
              <w:spacing w:after="0" w:line="240" w:lineRule="auto"/>
              <w:ind w:firstLine="0"/>
              <w:jc w:val="both"/>
              <w:rPr>
                <w:kern w:val="24"/>
                <w:sz w:val="24"/>
                <w:szCs w:val="24"/>
                <w:lang w:val="kk-KZ" w:eastAsia="ru-RU"/>
              </w:rPr>
            </w:pPr>
            <w:r w:rsidRPr="00364B4D">
              <w:rPr>
                <w:sz w:val="24"/>
                <w:szCs w:val="24"/>
                <w:lang w:val="kk-KZ"/>
              </w:rPr>
              <w:t>Жалпы</w:t>
            </w:r>
            <w:r w:rsidR="008855ED" w:rsidRPr="00364B4D">
              <w:rPr>
                <w:sz w:val="24"/>
                <w:szCs w:val="24"/>
              </w:rPr>
              <w:t xml:space="preserve"> билирубин</w:t>
            </w:r>
            <w:r w:rsidR="008855ED" w:rsidRPr="00364B4D">
              <w:rPr>
                <w:sz w:val="24"/>
                <w:szCs w:val="24"/>
                <w:lang w:val="kk-KZ"/>
              </w:rPr>
              <w:t>,</w:t>
            </w:r>
            <w:r w:rsidR="008855ED" w:rsidRPr="00364B4D">
              <w:rPr>
                <w:sz w:val="24"/>
                <w:szCs w:val="24"/>
              </w:rPr>
              <w:t xml:space="preserve"> </w:t>
            </w:r>
            <w:proofErr w:type="spellStart"/>
            <w:r w:rsidR="008855ED" w:rsidRPr="00364B4D">
              <w:rPr>
                <w:sz w:val="24"/>
                <w:szCs w:val="24"/>
              </w:rPr>
              <w:t>мкмоль</w:t>
            </w:r>
            <w:proofErr w:type="spellEnd"/>
            <w:r w:rsidR="008855ED" w:rsidRPr="00364B4D">
              <w:rPr>
                <w:sz w:val="24"/>
                <w:szCs w:val="24"/>
              </w:rPr>
              <w:t>/л</w:t>
            </w:r>
          </w:p>
        </w:tc>
        <w:tc>
          <w:tcPr>
            <w:tcW w:w="662" w:type="dxa"/>
          </w:tcPr>
          <w:p w14:paraId="7203C03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1,05</w:t>
            </w:r>
          </w:p>
        </w:tc>
        <w:tc>
          <w:tcPr>
            <w:tcW w:w="733" w:type="dxa"/>
          </w:tcPr>
          <w:p w14:paraId="14F1B4A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val="en-US" w:eastAsia="ru-RU"/>
              </w:rPr>
              <w:t>1.</w:t>
            </w:r>
            <w:r w:rsidRPr="00364B4D">
              <w:rPr>
                <w:kern w:val="24"/>
                <w:sz w:val="24"/>
                <w:szCs w:val="24"/>
                <w:lang w:eastAsia="ru-RU"/>
              </w:rPr>
              <w:t>02</w:t>
            </w:r>
          </w:p>
        </w:tc>
        <w:tc>
          <w:tcPr>
            <w:tcW w:w="636" w:type="dxa"/>
            <w:vAlign w:val="center"/>
          </w:tcPr>
          <w:p w14:paraId="17AD419E" w14:textId="1202D523"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2,2</w:t>
            </w:r>
            <w:r w:rsidR="00BD7C1F" w:rsidRPr="00364B4D">
              <w:rPr>
                <w:rFonts w:ascii="Times New Roman" w:hAnsi="Times New Roman"/>
                <w:sz w:val="24"/>
                <w:szCs w:val="24"/>
                <w:lang w:val="kk-KZ" w:eastAsia="ru-RU"/>
              </w:rPr>
              <w:t>0</w:t>
            </w:r>
          </w:p>
        </w:tc>
        <w:tc>
          <w:tcPr>
            <w:tcW w:w="665" w:type="dxa"/>
            <w:gridSpan w:val="2"/>
          </w:tcPr>
          <w:p w14:paraId="6CBB0C0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0,79</w:t>
            </w:r>
          </w:p>
        </w:tc>
        <w:tc>
          <w:tcPr>
            <w:tcW w:w="733" w:type="dxa"/>
          </w:tcPr>
          <w:p w14:paraId="5EC9939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0,77</w:t>
            </w:r>
          </w:p>
        </w:tc>
        <w:tc>
          <w:tcPr>
            <w:tcW w:w="636" w:type="dxa"/>
            <w:vAlign w:val="center"/>
          </w:tcPr>
          <w:p w14:paraId="76306F28" w14:textId="700EB960"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3,0</w:t>
            </w:r>
            <w:r w:rsidR="00BD7C1F" w:rsidRPr="00364B4D">
              <w:rPr>
                <w:rFonts w:ascii="Times New Roman" w:hAnsi="Times New Roman"/>
                <w:sz w:val="24"/>
                <w:szCs w:val="24"/>
                <w:lang w:val="kk-KZ" w:eastAsia="ru-RU"/>
              </w:rPr>
              <w:t>0</w:t>
            </w:r>
          </w:p>
        </w:tc>
        <w:tc>
          <w:tcPr>
            <w:tcW w:w="684" w:type="dxa"/>
          </w:tcPr>
          <w:p w14:paraId="3B25472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1,18</w:t>
            </w:r>
          </w:p>
        </w:tc>
        <w:tc>
          <w:tcPr>
            <w:tcW w:w="711" w:type="dxa"/>
          </w:tcPr>
          <w:p w14:paraId="20281D3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1,14</w:t>
            </w:r>
          </w:p>
        </w:tc>
        <w:tc>
          <w:tcPr>
            <w:tcW w:w="636" w:type="dxa"/>
            <w:vAlign w:val="center"/>
          </w:tcPr>
          <w:p w14:paraId="3DF532E6" w14:textId="7596E0DB"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2,9</w:t>
            </w:r>
            <w:r w:rsidR="00BD7C1F" w:rsidRPr="00364B4D">
              <w:rPr>
                <w:rFonts w:ascii="Times New Roman" w:hAnsi="Times New Roman"/>
                <w:sz w:val="24"/>
                <w:szCs w:val="24"/>
                <w:lang w:val="kk-KZ" w:eastAsia="ru-RU"/>
              </w:rPr>
              <w:t>0</w:t>
            </w:r>
          </w:p>
        </w:tc>
        <w:tc>
          <w:tcPr>
            <w:tcW w:w="636" w:type="dxa"/>
            <w:gridSpan w:val="2"/>
          </w:tcPr>
          <w:p w14:paraId="02AE87B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0,78</w:t>
            </w:r>
          </w:p>
        </w:tc>
        <w:tc>
          <w:tcPr>
            <w:tcW w:w="756" w:type="dxa"/>
          </w:tcPr>
          <w:p w14:paraId="7C980E2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0,75</w:t>
            </w:r>
          </w:p>
        </w:tc>
        <w:tc>
          <w:tcPr>
            <w:tcW w:w="636" w:type="dxa"/>
          </w:tcPr>
          <w:p w14:paraId="7063D63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0,36</w:t>
            </w:r>
          </w:p>
        </w:tc>
        <w:tc>
          <w:tcPr>
            <w:tcW w:w="673" w:type="dxa"/>
            <w:gridSpan w:val="2"/>
          </w:tcPr>
          <w:p w14:paraId="411F04D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0,68</w:t>
            </w:r>
          </w:p>
        </w:tc>
        <w:tc>
          <w:tcPr>
            <w:tcW w:w="733" w:type="dxa"/>
          </w:tcPr>
          <w:p w14:paraId="5E09200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0,61</w:t>
            </w:r>
          </w:p>
        </w:tc>
        <w:tc>
          <w:tcPr>
            <w:tcW w:w="636" w:type="dxa"/>
          </w:tcPr>
          <w:p w14:paraId="1F1F167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0,02</w:t>
            </w:r>
          </w:p>
        </w:tc>
        <w:tc>
          <w:tcPr>
            <w:tcW w:w="756" w:type="dxa"/>
            <w:gridSpan w:val="2"/>
          </w:tcPr>
          <w:p w14:paraId="06ADD695" w14:textId="5C797ECE"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0,4</w:t>
            </w:r>
            <w:r w:rsidR="00BD7C1F" w:rsidRPr="00364B4D">
              <w:rPr>
                <w:sz w:val="24"/>
                <w:szCs w:val="24"/>
                <w:lang w:val="kk-KZ"/>
              </w:rPr>
              <w:t>0</w:t>
            </w:r>
          </w:p>
        </w:tc>
        <w:tc>
          <w:tcPr>
            <w:tcW w:w="733" w:type="dxa"/>
          </w:tcPr>
          <w:p w14:paraId="560DD59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0,23</w:t>
            </w:r>
          </w:p>
        </w:tc>
        <w:tc>
          <w:tcPr>
            <w:tcW w:w="636" w:type="dxa"/>
          </w:tcPr>
          <w:p w14:paraId="6BC6E16F"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0,01</w:t>
            </w:r>
          </w:p>
        </w:tc>
        <w:tc>
          <w:tcPr>
            <w:tcW w:w="756" w:type="dxa"/>
          </w:tcPr>
          <w:p w14:paraId="47C33D4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0,001</w:t>
            </w:r>
          </w:p>
        </w:tc>
      </w:tr>
      <w:tr w:rsidR="008855ED" w:rsidRPr="00364B4D" w14:paraId="022BC2E8" w14:textId="77777777" w:rsidTr="00E96106">
        <w:tc>
          <w:tcPr>
            <w:tcW w:w="1738" w:type="dxa"/>
          </w:tcPr>
          <w:p w14:paraId="78C730D5" w14:textId="77777777" w:rsidR="008855ED" w:rsidRPr="00364B4D" w:rsidRDefault="008855ED" w:rsidP="00E96106">
            <w:pPr>
              <w:pStyle w:val="a8"/>
              <w:shd w:val="clear" w:color="auto" w:fill="auto"/>
              <w:spacing w:after="0" w:line="240" w:lineRule="auto"/>
              <w:ind w:firstLine="0"/>
              <w:jc w:val="both"/>
              <w:rPr>
                <w:kern w:val="24"/>
                <w:sz w:val="24"/>
                <w:szCs w:val="24"/>
                <w:lang w:eastAsia="ru-RU"/>
              </w:rPr>
            </w:pPr>
            <w:r w:rsidRPr="00364B4D">
              <w:rPr>
                <w:sz w:val="24"/>
                <w:szCs w:val="24"/>
              </w:rPr>
              <w:t xml:space="preserve">Креатинин </w:t>
            </w:r>
            <w:proofErr w:type="spellStart"/>
            <w:r w:rsidRPr="00364B4D">
              <w:rPr>
                <w:sz w:val="24"/>
                <w:szCs w:val="24"/>
              </w:rPr>
              <w:t>мкмоль</w:t>
            </w:r>
            <w:proofErr w:type="spellEnd"/>
            <w:r w:rsidRPr="00364B4D">
              <w:rPr>
                <w:sz w:val="24"/>
                <w:szCs w:val="24"/>
              </w:rPr>
              <w:t>/л</w:t>
            </w:r>
          </w:p>
        </w:tc>
        <w:tc>
          <w:tcPr>
            <w:tcW w:w="662" w:type="dxa"/>
          </w:tcPr>
          <w:p w14:paraId="0CA96493" w14:textId="0110C30C"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31</w:t>
            </w:r>
            <w:r w:rsidR="00F63A92" w:rsidRPr="00364B4D">
              <w:rPr>
                <w:sz w:val="24"/>
                <w:szCs w:val="24"/>
                <w:lang w:val="kk-KZ"/>
              </w:rPr>
              <w:t>,0</w:t>
            </w:r>
          </w:p>
        </w:tc>
        <w:tc>
          <w:tcPr>
            <w:tcW w:w="733" w:type="dxa"/>
          </w:tcPr>
          <w:p w14:paraId="5984255B" w14:textId="4D884D78" w:rsidR="008855ED" w:rsidRPr="00364B4D" w:rsidRDefault="008855ED" w:rsidP="00E96106">
            <w:pPr>
              <w:pStyle w:val="a8"/>
              <w:shd w:val="clear" w:color="auto" w:fill="auto"/>
              <w:spacing w:after="0" w:line="240" w:lineRule="auto"/>
              <w:ind w:firstLine="0"/>
              <w:jc w:val="both"/>
              <w:rPr>
                <w:sz w:val="24"/>
                <w:szCs w:val="24"/>
                <w:lang w:val="kk-KZ"/>
              </w:rPr>
            </w:pPr>
            <w:r w:rsidRPr="00364B4D">
              <w:rPr>
                <w:kern w:val="24"/>
                <w:sz w:val="24"/>
                <w:szCs w:val="24"/>
                <w:lang w:eastAsia="ru-RU"/>
              </w:rPr>
              <w:t>30</w:t>
            </w:r>
            <w:r w:rsidR="00F63A92" w:rsidRPr="00364B4D">
              <w:rPr>
                <w:kern w:val="24"/>
                <w:sz w:val="24"/>
                <w:szCs w:val="24"/>
                <w:lang w:val="kk-KZ" w:eastAsia="ru-RU"/>
              </w:rPr>
              <w:t>,0</w:t>
            </w:r>
          </w:p>
        </w:tc>
        <w:tc>
          <w:tcPr>
            <w:tcW w:w="636" w:type="dxa"/>
            <w:vAlign w:val="center"/>
          </w:tcPr>
          <w:p w14:paraId="3D99F89D" w14:textId="11B74B07"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2,0</w:t>
            </w:r>
            <w:r w:rsidR="00BD7C1F" w:rsidRPr="00364B4D">
              <w:rPr>
                <w:rFonts w:ascii="Times New Roman" w:hAnsi="Times New Roman"/>
                <w:sz w:val="24"/>
                <w:szCs w:val="24"/>
                <w:lang w:val="kk-KZ" w:eastAsia="ru-RU"/>
              </w:rPr>
              <w:t>0</w:t>
            </w:r>
          </w:p>
        </w:tc>
        <w:tc>
          <w:tcPr>
            <w:tcW w:w="665" w:type="dxa"/>
            <w:gridSpan w:val="2"/>
          </w:tcPr>
          <w:p w14:paraId="56E36FB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25,8</w:t>
            </w:r>
          </w:p>
        </w:tc>
        <w:tc>
          <w:tcPr>
            <w:tcW w:w="733" w:type="dxa"/>
          </w:tcPr>
          <w:p w14:paraId="6E424AD2" w14:textId="4A70B5A5"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25</w:t>
            </w:r>
            <w:r w:rsidR="00F63A92" w:rsidRPr="00364B4D">
              <w:rPr>
                <w:sz w:val="24"/>
                <w:szCs w:val="24"/>
                <w:lang w:val="kk-KZ"/>
              </w:rPr>
              <w:t>,0</w:t>
            </w:r>
          </w:p>
        </w:tc>
        <w:tc>
          <w:tcPr>
            <w:tcW w:w="636" w:type="dxa"/>
            <w:vAlign w:val="center"/>
          </w:tcPr>
          <w:p w14:paraId="003D5E18" w14:textId="1D12A9F4"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1,7</w:t>
            </w:r>
            <w:r w:rsidR="00BD7C1F" w:rsidRPr="00364B4D">
              <w:rPr>
                <w:rFonts w:ascii="Times New Roman" w:hAnsi="Times New Roman"/>
                <w:sz w:val="24"/>
                <w:szCs w:val="24"/>
                <w:lang w:val="kk-KZ" w:eastAsia="ru-RU"/>
              </w:rPr>
              <w:t>0</w:t>
            </w:r>
          </w:p>
        </w:tc>
        <w:tc>
          <w:tcPr>
            <w:tcW w:w="684" w:type="dxa"/>
          </w:tcPr>
          <w:p w14:paraId="4D4F5F5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28,5</w:t>
            </w:r>
          </w:p>
        </w:tc>
        <w:tc>
          <w:tcPr>
            <w:tcW w:w="711" w:type="dxa"/>
          </w:tcPr>
          <w:p w14:paraId="79085A6D" w14:textId="035768A9"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28</w:t>
            </w:r>
            <w:r w:rsidR="00F63A92" w:rsidRPr="00364B4D">
              <w:rPr>
                <w:sz w:val="24"/>
                <w:szCs w:val="24"/>
                <w:lang w:val="kk-KZ"/>
              </w:rPr>
              <w:t>,0</w:t>
            </w:r>
          </w:p>
        </w:tc>
        <w:tc>
          <w:tcPr>
            <w:tcW w:w="636" w:type="dxa"/>
          </w:tcPr>
          <w:p w14:paraId="5081F212" w14:textId="383D271F"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1,4</w:t>
            </w:r>
            <w:r w:rsidR="00BD7C1F" w:rsidRPr="00364B4D">
              <w:rPr>
                <w:sz w:val="24"/>
                <w:szCs w:val="24"/>
                <w:lang w:val="kk-KZ"/>
              </w:rPr>
              <w:t>0</w:t>
            </w:r>
          </w:p>
        </w:tc>
        <w:tc>
          <w:tcPr>
            <w:tcW w:w="636" w:type="dxa"/>
            <w:gridSpan w:val="2"/>
          </w:tcPr>
          <w:p w14:paraId="24307AB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26,0</w:t>
            </w:r>
          </w:p>
        </w:tc>
        <w:tc>
          <w:tcPr>
            <w:tcW w:w="756" w:type="dxa"/>
          </w:tcPr>
          <w:p w14:paraId="72E0F168" w14:textId="4B56CBA6"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25</w:t>
            </w:r>
            <w:r w:rsidR="00F63A92" w:rsidRPr="00364B4D">
              <w:rPr>
                <w:sz w:val="24"/>
                <w:szCs w:val="24"/>
                <w:lang w:val="kk-KZ"/>
              </w:rPr>
              <w:t>,0</w:t>
            </w:r>
          </w:p>
        </w:tc>
        <w:tc>
          <w:tcPr>
            <w:tcW w:w="636" w:type="dxa"/>
          </w:tcPr>
          <w:p w14:paraId="3A9A19B1" w14:textId="5ABDA5A5"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1,0</w:t>
            </w:r>
            <w:r w:rsidR="00BD7C1F" w:rsidRPr="00364B4D">
              <w:rPr>
                <w:sz w:val="24"/>
                <w:szCs w:val="24"/>
                <w:lang w:val="kk-KZ"/>
              </w:rPr>
              <w:t>0</w:t>
            </w:r>
          </w:p>
        </w:tc>
        <w:tc>
          <w:tcPr>
            <w:tcW w:w="673" w:type="dxa"/>
            <w:gridSpan w:val="2"/>
          </w:tcPr>
          <w:p w14:paraId="44D87F55" w14:textId="36F12732"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28</w:t>
            </w:r>
            <w:r w:rsidR="00BD7C1F" w:rsidRPr="00364B4D">
              <w:rPr>
                <w:sz w:val="24"/>
                <w:szCs w:val="24"/>
                <w:lang w:val="kk-KZ"/>
              </w:rPr>
              <w:t>,0</w:t>
            </w:r>
          </w:p>
        </w:tc>
        <w:tc>
          <w:tcPr>
            <w:tcW w:w="733" w:type="dxa"/>
          </w:tcPr>
          <w:p w14:paraId="4099A629" w14:textId="4144D3AA"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27</w:t>
            </w:r>
            <w:r w:rsidR="00F63A92" w:rsidRPr="00364B4D">
              <w:rPr>
                <w:sz w:val="24"/>
                <w:szCs w:val="24"/>
                <w:lang w:val="kk-KZ"/>
              </w:rPr>
              <w:t>,0</w:t>
            </w:r>
          </w:p>
        </w:tc>
        <w:tc>
          <w:tcPr>
            <w:tcW w:w="636" w:type="dxa"/>
          </w:tcPr>
          <w:p w14:paraId="61885B45" w14:textId="6B634792"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1,5</w:t>
            </w:r>
            <w:r w:rsidR="00BD7C1F" w:rsidRPr="00364B4D">
              <w:rPr>
                <w:sz w:val="24"/>
                <w:szCs w:val="24"/>
                <w:lang w:val="kk-KZ"/>
              </w:rPr>
              <w:t>0</w:t>
            </w:r>
          </w:p>
        </w:tc>
        <w:tc>
          <w:tcPr>
            <w:tcW w:w="756" w:type="dxa"/>
            <w:gridSpan w:val="2"/>
          </w:tcPr>
          <w:p w14:paraId="472240E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28,3</w:t>
            </w:r>
          </w:p>
        </w:tc>
        <w:tc>
          <w:tcPr>
            <w:tcW w:w="733" w:type="dxa"/>
          </w:tcPr>
          <w:p w14:paraId="081FD747" w14:textId="25CABEE4"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28</w:t>
            </w:r>
            <w:r w:rsidR="00F63A92" w:rsidRPr="00364B4D">
              <w:rPr>
                <w:sz w:val="24"/>
                <w:szCs w:val="24"/>
                <w:lang w:val="kk-KZ"/>
              </w:rPr>
              <w:t>,0</w:t>
            </w:r>
          </w:p>
        </w:tc>
        <w:tc>
          <w:tcPr>
            <w:tcW w:w="636" w:type="dxa"/>
          </w:tcPr>
          <w:p w14:paraId="4892629C" w14:textId="3DBE49B9"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2,2</w:t>
            </w:r>
            <w:r w:rsidR="00BD7C1F" w:rsidRPr="00364B4D">
              <w:rPr>
                <w:sz w:val="24"/>
                <w:szCs w:val="24"/>
                <w:lang w:val="kk-KZ"/>
              </w:rPr>
              <w:t>0</w:t>
            </w:r>
          </w:p>
        </w:tc>
        <w:tc>
          <w:tcPr>
            <w:tcW w:w="756" w:type="dxa"/>
          </w:tcPr>
          <w:p w14:paraId="32DDCDC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0,061</w:t>
            </w:r>
          </w:p>
        </w:tc>
      </w:tr>
      <w:tr w:rsidR="008855ED" w:rsidRPr="00364B4D" w14:paraId="7EE25DE9" w14:textId="77777777" w:rsidTr="00E96106">
        <w:tc>
          <w:tcPr>
            <w:tcW w:w="1738" w:type="dxa"/>
          </w:tcPr>
          <w:p w14:paraId="63E0E491" w14:textId="77777777" w:rsidR="008855ED" w:rsidRPr="00364B4D" w:rsidRDefault="008855ED" w:rsidP="00E96106">
            <w:pPr>
              <w:pStyle w:val="a8"/>
              <w:shd w:val="clear" w:color="auto" w:fill="auto"/>
              <w:spacing w:after="0" w:line="240" w:lineRule="auto"/>
              <w:ind w:firstLine="0"/>
              <w:jc w:val="both"/>
              <w:rPr>
                <w:kern w:val="24"/>
                <w:sz w:val="24"/>
                <w:szCs w:val="24"/>
                <w:lang w:eastAsia="ru-RU"/>
              </w:rPr>
            </w:pPr>
            <w:r w:rsidRPr="00364B4D">
              <w:rPr>
                <w:sz w:val="24"/>
                <w:szCs w:val="24"/>
              </w:rPr>
              <w:t>Мочевина, ммоль/л</w:t>
            </w:r>
          </w:p>
        </w:tc>
        <w:tc>
          <w:tcPr>
            <w:tcW w:w="662" w:type="dxa"/>
          </w:tcPr>
          <w:p w14:paraId="45AD87E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5,2</w:t>
            </w:r>
          </w:p>
        </w:tc>
        <w:tc>
          <w:tcPr>
            <w:tcW w:w="733" w:type="dxa"/>
          </w:tcPr>
          <w:p w14:paraId="2D43E27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val="en-US" w:eastAsia="ru-RU"/>
              </w:rPr>
              <w:t>5.</w:t>
            </w:r>
            <w:r w:rsidRPr="00364B4D">
              <w:rPr>
                <w:kern w:val="24"/>
                <w:sz w:val="24"/>
                <w:szCs w:val="24"/>
                <w:lang w:eastAsia="ru-RU"/>
              </w:rPr>
              <w:t>0</w:t>
            </w:r>
          </w:p>
        </w:tc>
        <w:tc>
          <w:tcPr>
            <w:tcW w:w="636" w:type="dxa"/>
            <w:vAlign w:val="center"/>
          </w:tcPr>
          <w:p w14:paraId="2052D900" w14:textId="77777777"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0,40</w:t>
            </w:r>
          </w:p>
        </w:tc>
        <w:tc>
          <w:tcPr>
            <w:tcW w:w="665" w:type="dxa"/>
            <w:gridSpan w:val="2"/>
          </w:tcPr>
          <w:p w14:paraId="255BA79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5,8</w:t>
            </w:r>
          </w:p>
        </w:tc>
        <w:tc>
          <w:tcPr>
            <w:tcW w:w="733" w:type="dxa"/>
          </w:tcPr>
          <w:p w14:paraId="48386C5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5,7</w:t>
            </w:r>
          </w:p>
        </w:tc>
        <w:tc>
          <w:tcPr>
            <w:tcW w:w="636" w:type="dxa"/>
            <w:vAlign w:val="center"/>
          </w:tcPr>
          <w:p w14:paraId="37A06F4A" w14:textId="77777777"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0,39</w:t>
            </w:r>
          </w:p>
        </w:tc>
        <w:tc>
          <w:tcPr>
            <w:tcW w:w="684" w:type="dxa"/>
          </w:tcPr>
          <w:p w14:paraId="20DA3A22" w14:textId="29C3F544" w:rsidR="008855ED" w:rsidRPr="00364B4D" w:rsidRDefault="00BD7C1F" w:rsidP="00E96106">
            <w:pPr>
              <w:pStyle w:val="a8"/>
              <w:shd w:val="clear" w:color="auto" w:fill="auto"/>
              <w:spacing w:after="0" w:line="240" w:lineRule="auto"/>
              <w:ind w:firstLine="0"/>
              <w:jc w:val="both"/>
              <w:rPr>
                <w:sz w:val="24"/>
                <w:szCs w:val="24"/>
                <w:lang w:val="kk-KZ"/>
              </w:rPr>
            </w:pPr>
            <w:r w:rsidRPr="00364B4D">
              <w:rPr>
                <w:sz w:val="24"/>
                <w:szCs w:val="24"/>
              </w:rPr>
              <w:t>6,4</w:t>
            </w:r>
          </w:p>
        </w:tc>
        <w:tc>
          <w:tcPr>
            <w:tcW w:w="711" w:type="dxa"/>
          </w:tcPr>
          <w:p w14:paraId="6EF4F26E" w14:textId="5DA4FD74" w:rsidR="008855ED" w:rsidRPr="00364B4D" w:rsidRDefault="008855ED" w:rsidP="00BD7C1F">
            <w:pPr>
              <w:pStyle w:val="a8"/>
              <w:shd w:val="clear" w:color="auto" w:fill="auto"/>
              <w:spacing w:after="0" w:line="240" w:lineRule="auto"/>
              <w:ind w:firstLine="0"/>
              <w:jc w:val="both"/>
              <w:rPr>
                <w:sz w:val="24"/>
                <w:szCs w:val="24"/>
              </w:rPr>
            </w:pPr>
            <w:r w:rsidRPr="00364B4D">
              <w:rPr>
                <w:sz w:val="24"/>
                <w:szCs w:val="24"/>
              </w:rPr>
              <w:t>6,4</w:t>
            </w:r>
          </w:p>
        </w:tc>
        <w:tc>
          <w:tcPr>
            <w:tcW w:w="636" w:type="dxa"/>
          </w:tcPr>
          <w:p w14:paraId="46055C1F" w14:textId="77777777"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0,30</w:t>
            </w:r>
          </w:p>
        </w:tc>
        <w:tc>
          <w:tcPr>
            <w:tcW w:w="636" w:type="dxa"/>
            <w:gridSpan w:val="2"/>
          </w:tcPr>
          <w:p w14:paraId="56ABFC55" w14:textId="0DEF7892" w:rsidR="008855ED" w:rsidRPr="00364B4D" w:rsidRDefault="00BD7C1F" w:rsidP="00E96106">
            <w:pPr>
              <w:pStyle w:val="a8"/>
              <w:shd w:val="clear" w:color="auto" w:fill="auto"/>
              <w:spacing w:after="0" w:line="240" w:lineRule="auto"/>
              <w:ind w:firstLine="0"/>
              <w:jc w:val="both"/>
              <w:rPr>
                <w:sz w:val="24"/>
                <w:szCs w:val="24"/>
                <w:lang w:val="kk-KZ"/>
              </w:rPr>
            </w:pPr>
            <w:r w:rsidRPr="00364B4D">
              <w:rPr>
                <w:sz w:val="24"/>
                <w:szCs w:val="24"/>
              </w:rPr>
              <w:t>6,0</w:t>
            </w:r>
          </w:p>
        </w:tc>
        <w:tc>
          <w:tcPr>
            <w:tcW w:w="756" w:type="dxa"/>
          </w:tcPr>
          <w:p w14:paraId="1EFC386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5,9</w:t>
            </w:r>
          </w:p>
        </w:tc>
        <w:tc>
          <w:tcPr>
            <w:tcW w:w="636" w:type="dxa"/>
          </w:tcPr>
          <w:p w14:paraId="4D0B792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0,48</w:t>
            </w:r>
          </w:p>
        </w:tc>
        <w:tc>
          <w:tcPr>
            <w:tcW w:w="673" w:type="dxa"/>
            <w:gridSpan w:val="2"/>
          </w:tcPr>
          <w:p w14:paraId="4C3331B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5,8</w:t>
            </w:r>
          </w:p>
        </w:tc>
        <w:tc>
          <w:tcPr>
            <w:tcW w:w="733" w:type="dxa"/>
          </w:tcPr>
          <w:p w14:paraId="630833C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5,6</w:t>
            </w:r>
          </w:p>
        </w:tc>
        <w:tc>
          <w:tcPr>
            <w:tcW w:w="636" w:type="dxa"/>
          </w:tcPr>
          <w:p w14:paraId="4CB7D08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0,57</w:t>
            </w:r>
          </w:p>
        </w:tc>
        <w:tc>
          <w:tcPr>
            <w:tcW w:w="756" w:type="dxa"/>
            <w:gridSpan w:val="2"/>
          </w:tcPr>
          <w:p w14:paraId="42C8C14F"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6,8</w:t>
            </w:r>
          </w:p>
        </w:tc>
        <w:tc>
          <w:tcPr>
            <w:tcW w:w="733" w:type="dxa"/>
          </w:tcPr>
          <w:p w14:paraId="2AACD8D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6,7</w:t>
            </w:r>
          </w:p>
        </w:tc>
        <w:tc>
          <w:tcPr>
            <w:tcW w:w="636" w:type="dxa"/>
          </w:tcPr>
          <w:p w14:paraId="4408054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0,50</w:t>
            </w:r>
          </w:p>
        </w:tc>
        <w:tc>
          <w:tcPr>
            <w:tcW w:w="756" w:type="dxa"/>
          </w:tcPr>
          <w:p w14:paraId="02BF45B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0,098</w:t>
            </w:r>
          </w:p>
        </w:tc>
      </w:tr>
    </w:tbl>
    <w:p w14:paraId="4D39AB15" w14:textId="77777777" w:rsidR="008855ED" w:rsidRPr="00364B4D" w:rsidRDefault="008855ED" w:rsidP="008855ED">
      <w:pPr>
        <w:pStyle w:val="a8"/>
        <w:shd w:val="clear" w:color="auto" w:fill="auto"/>
        <w:spacing w:after="0" w:line="240" w:lineRule="auto"/>
        <w:ind w:firstLine="709"/>
        <w:jc w:val="both"/>
        <w:rPr>
          <w:sz w:val="28"/>
          <w:szCs w:val="28"/>
        </w:rPr>
      </w:pPr>
    </w:p>
    <w:p w14:paraId="38652390" w14:textId="77777777" w:rsidR="008855ED" w:rsidRPr="00364B4D" w:rsidRDefault="008855ED" w:rsidP="008855ED">
      <w:pPr>
        <w:spacing w:after="0" w:line="240" w:lineRule="auto"/>
        <w:jc w:val="both"/>
        <w:rPr>
          <w:rFonts w:ascii="Times New Roman" w:hAnsi="Times New Roman"/>
          <w:sz w:val="28"/>
          <w:szCs w:val="28"/>
        </w:rPr>
      </w:pPr>
    </w:p>
    <w:p w14:paraId="1B122A79" w14:textId="77777777" w:rsidR="008855ED" w:rsidRPr="00364B4D" w:rsidRDefault="008855ED" w:rsidP="008855ED">
      <w:pPr>
        <w:spacing w:after="0" w:line="240" w:lineRule="auto"/>
        <w:jc w:val="both"/>
        <w:rPr>
          <w:rFonts w:ascii="Times New Roman" w:hAnsi="Times New Roman"/>
          <w:sz w:val="28"/>
          <w:szCs w:val="28"/>
        </w:rPr>
      </w:pPr>
    </w:p>
    <w:p w14:paraId="22F431A9" w14:textId="77777777" w:rsidR="008855ED" w:rsidRPr="00364B4D" w:rsidRDefault="008855ED" w:rsidP="008855ED">
      <w:pPr>
        <w:spacing w:after="0" w:line="240" w:lineRule="auto"/>
        <w:jc w:val="both"/>
        <w:rPr>
          <w:rFonts w:ascii="Times New Roman" w:hAnsi="Times New Roman"/>
          <w:sz w:val="28"/>
          <w:szCs w:val="28"/>
        </w:rPr>
      </w:pPr>
    </w:p>
    <w:p w14:paraId="0D21E1BC" w14:textId="77777777" w:rsidR="008855ED" w:rsidRPr="00364B4D" w:rsidRDefault="008855ED" w:rsidP="008855ED">
      <w:pPr>
        <w:spacing w:after="0" w:line="240" w:lineRule="auto"/>
        <w:jc w:val="both"/>
        <w:rPr>
          <w:rFonts w:ascii="Times New Roman" w:hAnsi="Times New Roman"/>
          <w:sz w:val="28"/>
          <w:szCs w:val="28"/>
        </w:rPr>
      </w:pPr>
    </w:p>
    <w:p w14:paraId="67DDABC2" w14:textId="77777777" w:rsidR="008855ED" w:rsidRPr="00364B4D" w:rsidRDefault="008855ED" w:rsidP="008855ED">
      <w:pPr>
        <w:spacing w:after="0" w:line="240" w:lineRule="auto"/>
        <w:jc w:val="both"/>
        <w:rPr>
          <w:rFonts w:ascii="Times New Roman" w:hAnsi="Times New Roman"/>
          <w:sz w:val="28"/>
          <w:szCs w:val="28"/>
        </w:rPr>
      </w:pPr>
    </w:p>
    <w:p w14:paraId="3E130FBD" w14:textId="77777777" w:rsidR="008855ED" w:rsidRPr="00364B4D" w:rsidRDefault="008855ED" w:rsidP="008855ED">
      <w:pPr>
        <w:spacing w:after="0" w:line="240" w:lineRule="auto"/>
        <w:jc w:val="both"/>
        <w:rPr>
          <w:rFonts w:ascii="Times New Roman" w:hAnsi="Times New Roman"/>
          <w:sz w:val="28"/>
          <w:szCs w:val="28"/>
        </w:rPr>
      </w:pPr>
    </w:p>
    <w:p w14:paraId="7C4F8C77" w14:textId="77777777" w:rsidR="008855ED" w:rsidRPr="00364B4D" w:rsidRDefault="008855ED" w:rsidP="008855ED">
      <w:pPr>
        <w:spacing w:after="0" w:line="240" w:lineRule="auto"/>
        <w:jc w:val="both"/>
        <w:rPr>
          <w:rFonts w:ascii="Times New Roman" w:hAnsi="Times New Roman"/>
          <w:sz w:val="28"/>
          <w:szCs w:val="28"/>
        </w:rPr>
      </w:pPr>
    </w:p>
    <w:p w14:paraId="12CCA406" w14:textId="77777777" w:rsidR="008855ED" w:rsidRPr="00364B4D" w:rsidRDefault="008855ED" w:rsidP="008855ED">
      <w:pPr>
        <w:spacing w:after="0" w:line="240" w:lineRule="auto"/>
        <w:jc w:val="both"/>
        <w:rPr>
          <w:rFonts w:ascii="Times New Roman" w:hAnsi="Times New Roman"/>
          <w:sz w:val="28"/>
          <w:szCs w:val="28"/>
        </w:rPr>
      </w:pPr>
    </w:p>
    <w:p w14:paraId="4FBD3825" w14:textId="77777777" w:rsidR="008855ED" w:rsidRPr="00364B4D" w:rsidRDefault="008855ED" w:rsidP="008855ED">
      <w:pPr>
        <w:spacing w:after="0" w:line="240" w:lineRule="auto"/>
        <w:jc w:val="both"/>
        <w:rPr>
          <w:rFonts w:ascii="Times New Roman" w:hAnsi="Times New Roman"/>
          <w:sz w:val="28"/>
          <w:szCs w:val="28"/>
        </w:rPr>
      </w:pPr>
    </w:p>
    <w:p w14:paraId="291FC599" w14:textId="77777777" w:rsidR="008855ED" w:rsidRPr="00364B4D" w:rsidRDefault="008855ED" w:rsidP="008855ED">
      <w:pPr>
        <w:spacing w:after="0" w:line="240" w:lineRule="auto"/>
        <w:jc w:val="both"/>
        <w:rPr>
          <w:rFonts w:ascii="Times New Roman" w:hAnsi="Times New Roman"/>
          <w:sz w:val="28"/>
          <w:szCs w:val="28"/>
        </w:rPr>
      </w:pPr>
    </w:p>
    <w:p w14:paraId="42EC5679" w14:textId="77777777" w:rsidR="008855ED" w:rsidRPr="00364B4D" w:rsidRDefault="008855ED" w:rsidP="008855ED">
      <w:pPr>
        <w:spacing w:after="0" w:line="240" w:lineRule="auto"/>
        <w:jc w:val="both"/>
        <w:rPr>
          <w:rFonts w:ascii="Times New Roman" w:hAnsi="Times New Roman"/>
          <w:sz w:val="28"/>
          <w:szCs w:val="28"/>
        </w:rPr>
      </w:pPr>
    </w:p>
    <w:p w14:paraId="7B4ED589" w14:textId="09435C98" w:rsidR="00CA6146" w:rsidRPr="00364B4D" w:rsidRDefault="00CA6146" w:rsidP="00CA6146">
      <w:pPr>
        <w:autoSpaceDE w:val="0"/>
        <w:autoSpaceDN w:val="0"/>
        <w:adjustRightInd w:val="0"/>
        <w:spacing w:after="0" w:line="240" w:lineRule="auto"/>
        <w:jc w:val="both"/>
        <w:outlineLvl w:val="0"/>
        <w:rPr>
          <w:rFonts w:ascii="Times New Roman" w:hAnsi="Times New Roman"/>
          <w:sz w:val="28"/>
          <w:szCs w:val="28"/>
          <w:lang w:val="kk-KZ"/>
        </w:rPr>
      </w:pPr>
      <w:r w:rsidRPr="00364B4D">
        <w:rPr>
          <w:rFonts w:ascii="Times New Roman" w:hAnsi="Times New Roman"/>
          <w:sz w:val="28"/>
          <w:szCs w:val="28"/>
          <w:lang w:val="kk-KZ"/>
        </w:rPr>
        <w:lastRenderedPageBreak/>
        <w:t>Кесте</w:t>
      </w:r>
      <w:r w:rsidR="008855ED" w:rsidRPr="00364B4D">
        <w:rPr>
          <w:rFonts w:ascii="Times New Roman" w:hAnsi="Times New Roman"/>
          <w:sz w:val="28"/>
          <w:szCs w:val="28"/>
        </w:rPr>
        <w:t xml:space="preserve"> 6 </w:t>
      </w:r>
      <w:r w:rsidRPr="00364B4D">
        <w:rPr>
          <w:rFonts w:ascii="Times New Roman" w:hAnsi="Times New Roman"/>
          <w:sz w:val="28"/>
          <w:szCs w:val="28"/>
        </w:rPr>
        <w:t>–</w:t>
      </w:r>
      <w:r w:rsidR="008855ED" w:rsidRPr="00364B4D">
        <w:rPr>
          <w:rFonts w:ascii="Times New Roman" w:hAnsi="Times New Roman"/>
          <w:sz w:val="28"/>
          <w:szCs w:val="28"/>
        </w:rPr>
        <w:t xml:space="preserve"> </w:t>
      </w:r>
      <w:r w:rsidRPr="00364B4D">
        <w:rPr>
          <w:rFonts w:ascii="Times New Roman" w:hAnsi="Times New Roman"/>
          <w:sz w:val="28"/>
          <w:szCs w:val="28"/>
          <w:lang w:val="kk-KZ"/>
        </w:rPr>
        <w:t>60 тәулікте әртүрлі сәулеленуден кейін зертханалық жануарлардың қан сарысуының ақуыздық алмасу көрсеткіштерінің нәтижелері</w:t>
      </w:r>
    </w:p>
    <w:p w14:paraId="401AF484" w14:textId="7DFD5911" w:rsidR="008855ED" w:rsidRPr="00364B4D" w:rsidRDefault="008855ED" w:rsidP="008855ED">
      <w:pPr>
        <w:spacing w:after="0" w:line="240" w:lineRule="auto"/>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667"/>
        <w:gridCol w:w="756"/>
        <w:gridCol w:w="636"/>
        <w:gridCol w:w="662"/>
        <w:gridCol w:w="7"/>
        <w:gridCol w:w="756"/>
        <w:gridCol w:w="636"/>
        <w:gridCol w:w="714"/>
        <w:gridCol w:w="692"/>
        <w:gridCol w:w="636"/>
        <w:gridCol w:w="656"/>
        <w:gridCol w:w="656"/>
        <w:gridCol w:w="636"/>
        <w:gridCol w:w="657"/>
        <w:gridCol w:w="7"/>
        <w:gridCol w:w="756"/>
        <w:gridCol w:w="636"/>
        <w:gridCol w:w="669"/>
        <w:gridCol w:w="7"/>
        <w:gridCol w:w="756"/>
        <w:gridCol w:w="636"/>
        <w:gridCol w:w="756"/>
      </w:tblGrid>
      <w:tr w:rsidR="008855ED" w:rsidRPr="00364B4D" w14:paraId="1DA10283" w14:textId="77777777" w:rsidTr="00E96106">
        <w:tc>
          <w:tcPr>
            <w:tcW w:w="1795" w:type="dxa"/>
            <w:vMerge w:val="restart"/>
          </w:tcPr>
          <w:p w14:paraId="65233083" w14:textId="4C2358B8" w:rsidR="008855ED" w:rsidRPr="00364B4D" w:rsidRDefault="00CA6146" w:rsidP="00E96106">
            <w:pPr>
              <w:pStyle w:val="a8"/>
              <w:shd w:val="clear" w:color="auto" w:fill="auto"/>
              <w:spacing w:after="0" w:line="240" w:lineRule="auto"/>
              <w:ind w:firstLine="0"/>
              <w:jc w:val="both"/>
              <w:rPr>
                <w:sz w:val="24"/>
                <w:szCs w:val="24"/>
              </w:rPr>
            </w:pPr>
            <w:r w:rsidRPr="00364B4D">
              <w:rPr>
                <w:sz w:val="24"/>
                <w:szCs w:val="24"/>
                <w:lang w:val="kk-KZ" w:eastAsia="ru-RU"/>
              </w:rPr>
              <w:t>Көрсеткіш</w:t>
            </w:r>
          </w:p>
        </w:tc>
        <w:tc>
          <w:tcPr>
            <w:tcW w:w="2059" w:type="dxa"/>
            <w:gridSpan w:val="3"/>
          </w:tcPr>
          <w:p w14:paraId="1208F326"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Mn56x1</w:t>
            </w:r>
          </w:p>
        </w:tc>
        <w:tc>
          <w:tcPr>
            <w:tcW w:w="2061" w:type="dxa"/>
            <w:gridSpan w:val="4"/>
          </w:tcPr>
          <w:p w14:paraId="7C64BF4F"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Mn56x2</w:t>
            </w:r>
          </w:p>
        </w:tc>
        <w:tc>
          <w:tcPr>
            <w:tcW w:w="2042" w:type="dxa"/>
            <w:gridSpan w:val="3"/>
          </w:tcPr>
          <w:p w14:paraId="400C36FB" w14:textId="273DF7F4" w:rsidR="008855ED" w:rsidRPr="00364B4D" w:rsidRDefault="00F63A92" w:rsidP="00E96106">
            <w:pPr>
              <w:jc w:val="center"/>
              <w:rPr>
                <w:rFonts w:ascii="Times New Roman" w:eastAsia="Times New Roman" w:hAnsi="Times New Roman"/>
                <w:sz w:val="24"/>
                <w:szCs w:val="24"/>
                <w:lang w:val="kk-KZ" w:eastAsia="ru-RU"/>
              </w:rPr>
            </w:pPr>
            <w:r w:rsidRPr="00364B4D">
              <w:rPr>
                <w:rFonts w:ascii="Times New Roman" w:hAnsi="Times New Roman"/>
                <w:kern w:val="24"/>
                <w:sz w:val="24"/>
                <w:szCs w:val="24"/>
                <w:lang w:val="en-US" w:eastAsia="ru-RU"/>
              </w:rPr>
              <w:t>Mn56x</w:t>
            </w:r>
            <w:r w:rsidR="0077158C" w:rsidRPr="00364B4D">
              <w:rPr>
                <w:rFonts w:ascii="Times New Roman" w:hAnsi="Times New Roman"/>
                <w:kern w:val="24"/>
                <w:sz w:val="24"/>
                <w:szCs w:val="24"/>
                <w:lang w:val="kk-KZ" w:eastAsia="ru-RU"/>
              </w:rPr>
              <w:t>3</w:t>
            </w:r>
          </w:p>
        </w:tc>
        <w:tc>
          <w:tcPr>
            <w:tcW w:w="1948" w:type="dxa"/>
            <w:gridSpan w:val="3"/>
          </w:tcPr>
          <w:p w14:paraId="2FA609A3"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Co-60</w:t>
            </w:r>
          </w:p>
        </w:tc>
        <w:tc>
          <w:tcPr>
            <w:tcW w:w="2056" w:type="dxa"/>
            <w:gridSpan w:val="4"/>
          </w:tcPr>
          <w:p w14:paraId="0FCC6C83"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Cold Mn</w:t>
            </w:r>
          </w:p>
        </w:tc>
        <w:tc>
          <w:tcPr>
            <w:tcW w:w="2068" w:type="dxa"/>
            <w:gridSpan w:val="4"/>
          </w:tcPr>
          <w:p w14:paraId="306B9D35" w14:textId="0EAC9132" w:rsidR="008855ED" w:rsidRPr="00364B4D" w:rsidRDefault="00CA6146" w:rsidP="00E96106">
            <w:pPr>
              <w:pStyle w:val="a8"/>
              <w:shd w:val="clear" w:color="auto" w:fill="auto"/>
              <w:spacing w:after="0" w:line="240" w:lineRule="auto"/>
              <w:ind w:firstLine="0"/>
              <w:jc w:val="both"/>
              <w:rPr>
                <w:sz w:val="24"/>
                <w:szCs w:val="24"/>
                <w:lang w:val="kk-KZ"/>
              </w:rPr>
            </w:pPr>
            <w:r w:rsidRPr="00364B4D">
              <w:rPr>
                <w:sz w:val="24"/>
                <w:szCs w:val="24"/>
                <w:lang w:val="kk-KZ"/>
              </w:rPr>
              <w:t>бақылау</w:t>
            </w:r>
          </w:p>
        </w:tc>
        <w:tc>
          <w:tcPr>
            <w:tcW w:w="756" w:type="dxa"/>
            <w:vMerge w:val="restart"/>
          </w:tcPr>
          <w:p w14:paraId="2B7AB5E6" w14:textId="77777777" w:rsidR="008855ED" w:rsidRPr="00364B4D" w:rsidRDefault="008855ED" w:rsidP="00E96106">
            <w:pPr>
              <w:pStyle w:val="a8"/>
              <w:shd w:val="clear" w:color="auto" w:fill="auto"/>
              <w:spacing w:after="0" w:line="240" w:lineRule="auto"/>
              <w:ind w:firstLine="0"/>
              <w:rPr>
                <w:sz w:val="24"/>
                <w:szCs w:val="24"/>
              </w:rPr>
            </w:pPr>
            <w:r w:rsidRPr="00364B4D">
              <w:rPr>
                <w:sz w:val="24"/>
                <w:szCs w:val="24"/>
              </w:rPr>
              <w:t>р</w:t>
            </w:r>
          </w:p>
        </w:tc>
      </w:tr>
      <w:tr w:rsidR="008855ED" w:rsidRPr="00364B4D" w14:paraId="68217630" w14:textId="77777777" w:rsidTr="00E96106">
        <w:tc>
          <w:tcPr>
            <w:tcW w:w="1795" w:type="dxa"/>
            <w:vMerge/>
          </w:tcPr>
          <w:p w14:paraId="44EA19C8" w14:textId="77777777" w:rsidR="008855ED" w:rsidRPr="00364B4D" w:rsidRDefault="008855ED" w:rsidP="00E96106">
            <w:pPr>
              <w:pStyle w:val="a8"/>
              <w:shd w:val="clear" w:color="auto" w:fill="auto"/>
              <w:spacing w:after="0" w:line="240" w:lineRule="auto"/>
              <w:ind w:firstLine="0"/>
              <w:jc w:val="both"/>
              <w:rPr>
                <w:sz w:val="24"/>
                <w:szCs w:val="24"/>
              </w:rPr>
            </w:pPr>
          </w:p>
        </w:tc>
        <w:tc>
          <w:tcPr>
            <w:tcW w:w="667" w:type="dxa"/>
            <w:vAlign w:val="center"/>
          </w:tcPr>
          <w:p w14:paraId="63EBDE5A"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56" w:type="dxa"/>
            <w:vAlign w:val="center"/>
          </w:tcPr>
          <w:p w14:paraId="6ABE1496"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19289BEE"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2" w:type="dxa"/>
            <w:vAlign w:val="center"/>
          </w:tcPr>
          <w:p w14:paraId="45F2C058"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0CC9C35E"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3358A6FF"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14" w:type="dxa"/>
            <w:vAlign w:val="center"/>
          </w:tcPr>
          <w:p w14:paraId="6B0B40CD"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92" w:type="dxa"/>
            <w:vAlign w:val="center"/>
          </w:tcPr>
          <w:p w14:paraId="29C1F335"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109BFFF7"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6" w:type="dxa"/>
            <w:vAlign w:val="center"/>
          </w:tcPr>
          <w:p w14:paraId="4BB753B0"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56" w:type="dxa"/>
            <w:vAlign w:val="center"/>
          </w:tcPr>
          <w:p w14:paraId="5312602D"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03008501"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7" w:type="dxa"/>
            <w:vAlign w:val="center"/>
          </w:tcPr>
          <w:p w14:paraId="45FB24FF"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4EC715DE"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469EBE37"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9" w:type="dxa"/>
            <w:vAlign w:val="center"/>
          </w:tcPr>
          <w:p w14:paraId="52F41248"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786E26E0"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34D64D98"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56" w:type="dxa"/>
            <w:vMerge/>
          </w:tcPr>
          <w:p w14:paraId="1C6BA18E" w14:textId="77777777" w:rsidR="008855ED" w:rsidRPr="00364B4D" w:rsidRDefault="008855ED" w:rsidP="00E96106">
            <w:pPr>
              <w:pStyle w:val="a8"/>
              <w:shd w:val="clear" w:color="auto" w:fill="auto"/>
              <w:spacing w:after="0" w:line="240" w:lineRule="auto"/>
              <w:ind w:firstLine="0"/>
              <w:jc w:val="both"/>
              <w:rPr>
                <w:sz w:val="24"/>
                <w:szCs w:val="24"/>
              </w:rPr>
            </w:pPr>
          </w:p>
        </w:tc>
      </w:tr>
      <w:tr w:rsidR="008855ED" w:rsidRPr="00364B4D" w14:paraId="0F2D3769" w14:textId="77777777" w:rsidTr="00E96106">
        <w:tc>
          <w:tcPr>
            <w:tcW w:w="1795" w:type="dxa"/>
          </w:tcPr>
          <w:p w14:paraId="66BFF2B7" w14:textId="55AF4A2F" w:rsidR="008855ED" w:rsidRPr="00364B4D" w:rsidRDefault="00CA6146" w:rsidP="00CA6146">
            <w:pPr>
              <w:jc w:val="both"/>
              <w:rPr>
                <w:rFonts w:ascii="Times New Roman" w:hAnsi="Times New Roman"/>
                <w:sz w:val="24"/>
                <w:szCs w:val="24"/>
              </w:rPr>
            </w:pPr>
            <w:r w:rsidRPr="00364B4D">
              <w:rPr>
                <w:rFonts w:ascii="Times New Roman" w:hAnsi="Times New Roman"/>
                <w:sz w:val="24"/>
                <w:szCs w:val="24"/>
                <w:lang w:val="kk-KZ"/>
              </w:rPr>
              <w:t>Жалпы ақуыз</w:t>
            </w:r>
            <w:r w:rsidR="008855ED" w:rsidRPr="00364B4D">
              <w:rPr>
                <w:rFonts w:ascii="Times New Roman" w:hAnsi="Times New Roman"/>
                <w:sz w:val="24"/>
                <w:szCs w:val="24"/>
              </w:rPr>
              <w:t>, г/л</w:t>
            </w:r>
          </w:p>
        </w:tc>
        <w:tc>
          <w:tcPr>
            <w:tcW w:w="667" w:type="dxa"/>
          </w:tcPr>
          <w:p w14:paraId="6CCF4A2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56,8</w:t>
            </w:r>
          </w:p>
        </w:tc>
        <w:tc>
          <w:tcPr>
            <w:tcW w:w="756" w:type="dxa"/>
          </w:tcPr>
          <w:p w14:paraId="675D3ED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val="en-US" w:eastAsia="ru-RU"/>
              </w:rPr>
              <w:t>55.3</w:t>
            </w:r>
          </w:p>
        </w:tc>
        <w:tc>
          <w:tcPr>
            <w:tcW w:w="636" w:type="dxa"/>
            <w:vAlign w:val="center"/>
          </w:tcPr>
          <w:p w14:paraId="7F40BB9B" w14:textId="6F0D3DB3"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0,5</w:t>
            </w:r>
            <w:r w:rsidR="003918B8" w:rsidRPr="00364B4D">
              <w:rPr>
                <w:rFonts w:ascii="Times New Roman" w:hAnsi="Times New Roman"/>
                <w:sz w:val="24"/>
                <w:szCs w:val="24"/>
                <w:lang w:val="kk-KZ" w:eastAsia="ru-RU"/>
              </w:rPr>
              <w:t>0</w:t>
            </w:r>
          </w:p>
        </w:tc>
        <w:tc>
          <w:tcPr>
            <w:tcW w:w="669" w:type="dxa"/>
            <w:gridSpan w:val="2"/>
          </w:tcPr>
          <w:p w14:paraId="716A330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58,0</w:t>
            </w:r>
          </w:p>
        </w:tc>
        <w:tc>
          <w:tcPr>
            <w:tcW w:w="756" w:type="dxa"/>
          </w:tcPr>
          <w:p w14:paraId="123467D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57,0</w:t>
            </w:r>
          </w:p>
        </w:tc>
        <w:tc>
          <w:tcPr>
            <w:tcW w:w="636" w:type="dxa"/>
            <w:vAlign w:val="center"/>
          </w:tcPr>
          <w:p w14:paraId="7F8063EA" w14:textId="6A04F6C2"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1,3</w:t>
            </w:r>
            <w:r w:rsidR="003918B8" w:rsidRPr="00364B4D">
              <w:rPr>
                <w:rFonts w:ascii="Times New Roman" w:hAnsi="Times New Roman"/>
                <w:sz w:val="24"/>
                <w:szCs w:val="24"/>
                <w:lang w:val="kk-KZ" w:eastAsia="ru-RU"/>
              </w:rPr>
              <w:t>0</w:t>
            </w:r>
          </w:p>
        </w:tc>
        <w:tc>
          <w:tcPr>
            <w:tcW w:w="714" w:type="dxa"/>
          </w:tcPr>
          <w:p w14:paraId="7B860CC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58,6</w:t>
            </w:r>
          </w:p>
        </w:tc>
        <w:tc>
          <w:tcPr>
            <w:tcW w:w="692" w:type="dxa"/>
          </w:tcPr>
          <w:p w14:paraId="60A5296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58,2</w:t>
            </w:r>
          </w:p>
        </w:tc>
        <w:tc>
          <w:tcPr>
            <w:tcW w:w="636" w:type="dxa"/>
            <w:vAlign w:val="center"/>
          </w:tcPr>
          <w:p w14:paraId="3B3218AE" w14:textId="5B7B5E8B"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0,9</w:t>
            </w:r>
            <w:r w:rsidR="003918B8" w:rsidRPr="00364B4D">
              <w:rPr>
                <w:rFonts w:ascii="Times New Roman" w:hAnsi="Times New Roman"/>
                <w:sz w:val="24"/>
                <w:szCs w:val="24"/>
                <w:lang w:val="kk-KZ" w:eastAsia="ru-RU"/>
              </w:rPr>
              <w:t>0</w:t>
            </w:r>
          </w:p>
        </w:tc>
        <w:tc>
          <w:tcPr>
            <w:tcW w:w="656" w:type="dxa"/>
          </w:tcPr>
          <w:p w14:paraId="0BE990E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58,6</w:t>
            </w:r>
          </w:p>
        </w:tc>
        <w:tc>
          <w:tcPr>
            <w:tcW w:w="656" w:type="dxa"/>
          </w:tcPr>
          <w:p w14:paraId="1A68783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58,1</w:t>
            </w:r>
          </w:p>
        </w:tc>
        <w:tc>
          <w:tcPr>
            <w:tcW w:w="636" w:type="dxa"/>
          </w:tcPr>
          <w:p w14:paraId="34D7787E" w14:textId="26E6F42E"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1,0</w:t>
            </w:r>
            <w:r w:rsidR="003918B8" w:rsidRPr="00364B4D">
              <w:rPr>
                <w:sz w:val="24"/>
                <w:szCs w:val="24"/>
                <w:lang w:val="kk-KZ"/>
              </w:rPr>
              <w:t>0</w:t>
            </w:r>
          </w:p>
        </w:tc>
        <w:tc>
          <w:tcPr>
            <w:tcW w:w="664" w:type="dxa"/>
            <w:gridSpan w:val="2"/>
          </w:tcPr>
          <w:p w14:paraId="4936564F" w14:textId="10C12562"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58</w:t>
            </w:r>
            <w:r w:rsidR="00F63A92" w:rsidRPr="00364B4D">
              <w:rPr>
                <w:sz w:val="24"/>
                <w:szCs w:val="24"/>
                <w:lang w:val="kk-KZ"/>
              </w:rPr>
              <w:t>,0</w:t>
            </w:r>
          </w:p>
        </w:tc>
        <w:tc>
          <w:tcPr>
            <w:tcW w:w="756" w:type="dxa"/>
          </w:tcPr>
          <w:p w14:paraId="4499FB0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57,0</w:t>
            </w:r>
          </w:p>
        </w:tc>
        <w:tc>
          <w:tcPr>
            <w:tcW w:w="636" w:type="dxa"/>
          </w:tcPr>
          <w:p w14:paraId="62410035" w14:textId="053261F4"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0,8</w:t>
            </w:r>
            <w:r w:rsidR="003918B8" w:rsidRPr="00364B4D">
              <w:rPr>
                <w:sz w:val="24"/>
                <w:szCs w:val="24"/>
                <w:lang w:val="kk-KZ"/>
              </w:rPr>
              <w:t>0</w:t>
            </w:r>
          </w:p>
        </w:tc>
        <w:tc>
          <w:tcPr>
            <w:tcW w:w="676" w:type="dxa"/>
            <w:gridSpan w:val="2"/>
          </w:tcPr>
          <w:p w14:paraId="72B1CCF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55,9</w:t>
            </w:r>
          </w:p>
        </w:tc>
        <w:tc>
          <w:tcPr>
            <w:tcW w:w="756" w:type="dxa"/>
          </w:tcPr>
          <w:p w14:paraId="2A11062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55,3</w:t>
            </w:r>
          </w:p>
        </w:tc>
        <w:tc>
          <w:tcPr>
            <w:tcW w:w="636" w:type="dxa"/>
          </w:tcPr>
          <w:p w14:paraId="6A26120F" w14:textId="78E48DED"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1,0</w:t>
            </w:r>
            <w:r w:rsidR="003918B8" w:rsidRPr="00364B4D">
              <w:rPr>
                <w:sz w:val="24"/>
                <w:szCs w:val="24"/>
                <w:lang w:val="kk-KZ"/>
              </w:rPr>
              <w:t>0</w:t>
            </w:r>
          </w:p>
        </w:tc>
        <w:tc>
          <w:tcPr>
            <w:tcW w:w="756" w:type="dxa"/>
          </w:tcPr>
          <w:p w14:paraId="518FA80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0,258</w:t>
            </w:r>
          </w:p>
        </w:tc>
      </w:tr>
      <w:tr w:rsidR="008855ED" w:rsidRPr="00364B4D" w14:paraId="0A575A21" w14:textId="77777777" w:rsidTr="00E96106">
        <w:tc>
          <w:tcPr>
            <w:tcW w:w="1795" w:type="dxa"/>
          </w:tcPr>
          <w:p w14:paraId="54B3731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eastAsia="ru-RU"/>
              </w:rPr>
              <w:t>Альбумин</w:t>
            </w:r>
            <w:r w:rsidRPr="00364B4D">
              <w:rPr>
                <w:sz w:val="24"/>
                <w:szCs w:val="24"/>
              </w:rPr>
              <w:t>, г/л</w:t>
            </w:r>
          </w:p>
        </w:tc>
        <w:tc>
          <w:tcPr>
            <w:tcW w:w="667" w:type="dxa"/>
          </w:tcPr>
          <w:p w14:paraId="0352F8D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37,8</w:t>
            </w:r>
          </w:p>
        </w:tc>
        <w:tc>
          <w:tcPr>
            <w:tcW w:w="756" w:type="dxa"/>
          </w:tcPr>
          <w:p w14:paraId="2120645C" w14:textId="08FBCECF" w:rsidR="008855ED" w:rsidRPr="00364B4D" w:rsidRDefault="003918B8" w:rsidP="00E96106">
            <w:pPr>
              <w:pStyle w:val="a8"/>
              <w:shd w:val="clear" w:color="auto" w:fill="auto"/>
              <w:spacing w:after="0" w:line="240" w:lineRule="auto"/>
              <w:ind w:firstLine="0"/>
              <w:jc w:val="both"/>
              <w:rPr>
                <w:sz w:val="24"/>
                <w:szCs w:val="24"/>
                <w:lang w:val="kk-KZ"/>
              </w:rPr>
            </w:pPr>
            <w:r w:rsidRPr="00364B4D">
              <w:rPr>
                <w:kern w:val="24"/>
                <w:sz w:val="24"/>
                <w:szCs w:val="24"/>
                <w:lang w:val="en-US" w:eastAsia="ru-RU"/>
              </w:rPr>
              <w:t>36.3</w:t>
            </w:r>
          </w:p>
        </w:tc>
        <w:tc>
          <w:tcPr>
            <w:tcW w:w="636" w:type="dxa"/>
            <w:vAlign w:val="center"/>
          </w:tcPr>
          <w:p w14:paraId="72B6EF9E"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0,10</w:t>
            </w:r>
          </w:p>
        </w:tc>
        <w:tc>
          <w:tcPr>
            <w:tcW w:w="669" w:type="dxa"/>
            <w:gridSpan w:val="2"/>
          </w:tcPr>
          <w:p w14:paraId="6F137B3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30,9</w:t>
            </w:r>
          </w:p>
        </w:tc>
        <w:tc>
          <w:tcPr>
            <w:tcW w:w="756" w:type="dxa"/>
          </w:tcPr>
          <w:p w14:paraId="596A6F01" w14:textId="214DF00D" w:rsidR="008855ED" w:rsidRPr="00364B4D" w:rsidRDefault="003918B8" w:rsidP="00E96106">
            <w:pPr>
              <w:pStyle w:val="a8"/>
              <w:shd w:val="clear" w:color="auto" w:fill="auto"/>
              <w:spacing w:after="0" w:line="240" w:lineRule="auto"/>
              <w:ind w:firstLine="0"/>
              <w:jc w:val="both"/>
              <w:rPr>
                <w:sz w:val="24"/>
                <w:szCs w:val="24"/>
                <w:lang w:val="kk-KZ"/>
              </w:rPr>
            </w:pPr>
            <w:r w:rsidRPr="00364B4D">
              <w:rPr>
                <w:sz w:val="24"/>
                <w:szCs w:val="24"/>
              </w:rPr>
              <w:t>30,7</w:t>
            </w:r>
          </w:p>
        </w:tc>
        <w:tc>
          <w:tcPr>
            <w:tcW w:w="636" w:type="dxa"/>
            <w:vAlign w:val="center"/>
          </w:tcPr>
          <w:p w14:paraId="63314F9B"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0,14</w:t>
            </w:r>
          </w:p>
        </w:tc>
        <w:tc>
          <w:tcPr>
            <w:tcW w:w="714" w:type="dxa"/>
          </w:tcPr>
          <w:p w14:paraId="75C7C9C4" w14:textId="6E0A0079"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33</w:t>
            </w:r>
            <w:r w:rsidR="00F63A92" w:rsidRPr="00364B4D">
              <w:rPr>
                <w:sz w:val="24"/>
                <w:szCs w:val="24"/>
                <w:lang w:val="kk-KZ"/>
              </w:rPr>
              <w:t>,0</w:t>
            </w:r>
          </w:p>
        </w:tc>
        <w:tc>
          <w:tcPr>
            <w:tcW w:w="692" w:type="dxa"/>
          </w:tcPr>
          <w:p w14:paraId="0C9469F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32,3</w:t>
            </w:r>
          </w:p>
        </w:tc>
        <w:tc>
          <w:tcPr>
            <w:tcW w:w="636" w:type="dxa"/>
            <w:vAlign w:val="center"/>
          </w:tcPr>
          <w:p w14:paraId="34B171F5"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0,11</w:t>
            </w:r>
          </w:p>
        </w:tc>
        <w:tc>
          <w:tcPr>
            <w:tcW w:w="656" w:type="dxa"/>
          </w:tcPr>
          <w:p w14:paraId="166DA65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30,1</w:t>
            </w:r>
          </w:p>
        </w:tc>
        <w:tc>
          <w:tcPr>
            <w:tcW w:w="656" w:type="dxa"/>
          </w:tcPr>
          <w:p w14:paraId="07920A8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30,5</w:t>
            </w:r>
          </w:p>
        </w:tc>
        <w:tc>
          <w:tcPr>
            <w:tcW w:w="636" w:type="dxa"/>
          </w:tcPr>
          <w:p w14:paraId="08AAB11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0,14</w:t>
            </w:r>
          </w:p>
        </w:tc>
        <w:tc>
          <w:tcPr>
            <w:tcW w:w="664" w:type="dxa"/>
            <w:gridSpan w:val="2"/>
          </w:tcPr>
          <w:p w14:paraId="175977B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37,1</w:t>
            </w:r>
          </w:p>
        </w:tc>
        <w:tc>
          <w:tcPr>
            <w:tcW w:w="756" w:type="dxa"/>
          </w:tcPr>
          <w:p w14:paraId="5E5324BD" w14:textId="606B8628" w:rsidR="008855ED" w:rsidRPr="00364B4D" w:rsidRDefault="003918B8" w:rsidP="00E96106">
            <w:pPr>
              <w:pStyle w:val="a8"/>
              <w:shd w:val="clear" w:color="auto" w:fill="auto"/>
              <w:spacing w:after="0" w:line="240" w:lineRule="auto"/>
              <w:ind w:firstLine="0"/>
              <w:jc w:val="both"/>
              <w:rPr>
                <w:sz w:val="24"/>
                <w:szCs w:val="24"/>
                <w:lang w:val="kk-KZ"/>
              </w:rPr>
            </w:pPr>
            <w:r w:rsidRPr="00364B4D">
              <w:rPr>
                <w:sz w:val="24"/>
                <w:szCs w:val="24"/>
              </w:rPr>
              <w:t>36,5</w:t>
            </w:r>
          </w:p>
        </w:tc>
        <w:tc>
          <w:tcPr>
            <w:tcW w:w="636" w:type="dxa"/>
          </w:tcPr>
          <w:p w14:paraId="36B53E6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0,01</w:t>
            </w:r>
          </w:p>
        </w:tc>
        <w:tc>
          <w:tcPr>
            <w:tcW w:w="676" w:type="dxa"/>
            <w:gridSpan w:val="2"/>
          </w:tcPr>
          <w:p w14:paraId="6227C3C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32,5</w:t>
            </w:r>
          </w:p>
        </w:tc>
        <w:tc>
          <w:tcPr>
            <w:tcW w:w="756" w:type="dxa"/>
          </w:tcPr>
          <w:p w14:paraId="2A8F1C70" w14:textId="25199A37" w:rsidR="008855ED" w:rsidRPr="00364B4D" w:rsidRDefault="003918B8" w:rsidP="00E96106">
            <w:pPr>
              <w:pStyle w:val="a8"/>
              <w:shd w:val="clear" w:color="auto" w:fill="auto"/>
              <w:spacing w:after="0" w:line="240" w:lineRule="auto"/>
              <w:ind w:firstLine="0"/>
              <w:jc w:val="both"/>
              <w:rPr>
                <w:sz w:val="24"/>
                <w:szCs w:val="24"/>
                <w:lang w:val="kk-KZ"/>
              </w:rPr>
            </w:pPr>
            <w:r w:rsidRPr="00364B4D">
              <w:rPr>
                <w:sz w:val="24"/>
                <w:szCs w:val="24"/>
              </w:rPr>
              <w:t>32,</w:t>
            </w:r>
            <w:r w:rsidRPr="00364B4D">
              <w:rPr>
                <w:sz w:val="24"/>
                <w:szCs w:val="24"/>
                <w:lang w:val="kk-KZ"/>
              </w:rPr>
              <w:t>5</w:t>
            </w:r>
          </w:p>
        </w:tc>
        <w:tc>
          <w:tcPr>
            <w:tcW w:w="636" w:type="dxa"/>
          </w:tcPr>
          <w:p w14:paraId="4F42B86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0,24</w:t>
            </w:r>
          </w:p>
        </w:tc>
        <w:tc>
          <w:tcPr>
            <w:tcW w:w="756" w:type="dxa"/>
          </w:tcPr>
          <w:p w14:paraId="4DA9E8D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0,125</w:t>
            </w:r>
          </w:p>
        </w:tc>
      </w:tr>
      <w:tr w:rsidR="008855ED" w:rsidRPr="00364B4D" w14:paraId="24830675" w14:textId="77777777" w:rsidTr="00E96106">
        <w:tc>
          <w:tcPr>
            <w:tcW w:w="1795" w:type="dxa"/>
          </w:tcPr>
          <w:p w14:paraId="5429506B" w14:textId="295BC5E0" w:rsidR="008855ED" w:rsidRPr="00364B4D" w:rsidRDefault="00CA6146" w:rsidP="00E96106">
            <w:pPr>
              <w:pStyle w:val="a8"/>
              <w:shd w:val="clear" w:color="auto" w:fill="auto"/>
              <w:spacing w:after="0" w:line="240" w:lineRule="auto"/>
              <w:ind w:firstLine="0"/>
              <w:jc w:val="both"/>
              <w:rPr>
                <w:kern w:val="24"/>
                <w:sz w:val="24"/>
                <w:szCs w:val="24"/>
                <w:lang w:val="kk-KZ" w:eastAsia="ru-RU"/>
              </w:rPr>
            </w:pPr>
            <w:r w:rsidRPr="00364B4D">
              <w:rPr>
                <w:sz w:val="24"/>
                <w:szCs w:val="24"/>
                <w:lang w:val="kk-KZ"/>
              </w:rPr>
              <w:t>Жалпы</w:t>
            </w:r>
            <w:r w:rsidR="008855ED" w:rsidRPr="00364B4D">
              <w:rPr>
                <w:sz w:val="24"/>
                <w:szCs w:val="24"/>
              </w:rPr>
              <w:t xml:space="preserve"> билирубин</w:t>
            </w:r>
            <w:r w:rsidR="008855ED" w:rsidRPr="00364B4D">
              <w:rPr>
                <w:sz w:val="24"/>
                <w:szCs w:val="24"/>
                <w:lang w:val="kk-KZ"/>
              </w:rPr>
              <w:t>,</w:t>
            </w:r>
            <w:r w:rsidR="008855ED" w:rsidRPr="00364B4D">
              <w:rPr>
                <w:sz w:val="24"/>
                <w:szCs w:val="24"/>
              </w:rPr>
              <w:t xml:space="preserve"> </w:t>
            </w:r>
            <w:proofErr w:type="spellStart"/>
            <w:r w:rsidR="008855ED" w:rsidRPr="00364B4D">
              <w:rPr>
                <w:sz w:val="24"/>
                <w:szCs w:val="24"/>
              </w:rPr>
              <w:t>мкмоль</w:t>
            </w:r>
            <w:proofErr w:type="spellEnd"/>
            <w:r w:rsidR="008855ED" w:rsidRPr="00364B4D">
              <w:rPr>
                <w:sz w:val="24"/>
                <w:szCs w:val="24"/>
              </w:rPr>
              <w:t>/л</w:t>
            </w:r>
          </w:p>
        </w:tc>
        <w:tc>
          <w:tcPr>
            <w:tcW w:w="667" w:type="dxa"/>
          </w:tcPr>
          <w:p w14:paraId="4FFF0E0F"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1,35</w:t>
            </w:r>
          </w:p>
        </w:tc>
        <w:tc>
          <w:tcPr>
            <w:tcW w:w="756" w:type="dxa"/>
          </w:tcPr>
          <w:p w14:paraId="06CB329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val="en-US" w:eastAsia="ru-RU"/>
              </w:rPr>
              <w:t>1.23</w:t>
            </w:r>
          </w:p>
        </w:tc>
        <w:tc>
          <w:tcPr>
            <w:tcW w:w="636" w:type="dxa"/>
            <w:vAlign w:val="center"/>
          </w:tcPr>
          <w:p w14:paraId="3C6075DD" w14:textId="623DF536"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2,2</w:t>
            </w:r>
            <w:r w:rsidR="003918B8" w:rsidRPr="00364B4D">
              <w:rPr>
                <w:rFonts w:ascii="Times New Roman" w:hAnsi="Times New Roman"/>
                <w:sz w:val="24"/>
                <w:szCs w:val="24"/>
                <w:lang w:val="kk-KZ" w:eastAsia="ru-RU"/>
              </w:rPr>
              <w:t>0</w:t>
            </w:r>
          </w:p>
        </w:tc>
        <w:tc>
          <w:tcPr>
            <w:tcW w:w="669" w:type="dxa"/>
            <w:gridSpan w:val="2"/>
          </w:tcPr>
          <w:p w14:paraId="5B96832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0,30</w:t>
            </w:r>
          </w:p>
        </w:tc>
        <w:tc>
          <w:tcPr>
            <w:tcW w:w="756" w:type="dxa"/>
          </w:tcPr>
          <w:p w14:paraId="3832C0F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0,25</w:t>
            </w:r>
          </w:p>
        </w:tc>
        <w:tc>
          <w:tcPr>
            <w:tcW w:w="636" w:type="dxa"/>
            <w:vAlign w:val="center"/>
          </w:tcPr>
          <w:p w14:paraId="0E21B45A" w14:textId="7DF51286"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3,0</w:t>
            </w:r>
            <w:r w:rsidR="003918B8" w:rsidRPr="00364B4D">
              <w:rPr>
                <w:rFonts w:ascii="Times New Roman" w:hAnsi="Times New Roman"/>
                <w:sz w:val="24"/>
                <w:szCs w:val="24"/>
                <w:lang w:val="kk-KZ" w:eastAsia="ru-RU"/>
              </w:rPr>
              <w:t>0</w:t>
            </w:r>
          </w:p>
        </w:tc>
        <w:tc>
          <w:tcPr>
            <w:tcW w:w="714" w:type="dxa"/>
          </w:tcPr>
          <w:p w14:paraId="3E10946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1,25</w:t>
            </w:r>
          </w:p>
        </w:tc>
        <w:tc>
          <w:tcPr>
            <w:tcW w:w="692" w:type="dxa"/>
          </w:tcPr>
          <w:p w14:paraId="1D19CD4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1,20</w:t>
            </w:r>
          </w:p>
        </w:tc>
        <w:tc>
          <w:tcPr>
            <w:tcW w:w="636" w:type="dxa"/>
            <w:vAlign w:val="center"/>
          </w:tcPr>
          <w:p w14:paraId="01E49D19" w14:textId="3DD48CD3"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2,9</w:t>
            </w:r>
            <w:r w:rsidR="003918B8" w:rsidRPr="00364B4D">
              <w:rPr>
                <w:rFonts w:ascii="Times New Roman" w:hAnsi="Times New Roman"/>
                <w:sz w:val="24"/>
                <w:szCs w:val="24"/>
                <w:lang w:val="kk-KZ" w:eastAsia="ru-RU"/>
              </w:rPr>
              <w:t>0</w:t>
            </w:r>
          </w:p>
        </w:tc>
        <w:tc>
          <w:tcPr>
            <w:tcW w:w="656" w:type="dxa"/>
          </w:tcPr>
          <w:p w14:paraId="3A6B7112" w14:textId="1E2B54F1"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0,9</w:t>
            </w:r>
            <w:r w:rsidR="003918B8" w:rsidRPr="00364B4D">
              <w:rPr>
                <w:sz w:val="24"/>
                <w:szCs w:val="24"/>
                <w:lang w:val="kk-KZ"/>
              </w:rPr>
              <w:t>0</w:t>
            </w:r>
          </w:p>
        </w:tc>
        <w:tc>
          <w:tcPr>
            <w:tcW w:w="656" w:type="dxa"/>
          </w:tcPr>
          <w:p w14:paraId="46DD80B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0,85</w:t>
            </w:r>
          </w:p>
        </w:tc>
        <w:tc>
          <w:tcPr>
            <w:tcW w:w="636" w:type="dxa"/>
          </w:tcPr>
          <w:p w14:paraId="3AA0517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0,36</w:t>
            </w:r>
          </w:p>
        </w:tc>
        <w:tc>
          <w:tcPr>
            <w:tcW w:w="664" w:type="dxa"/>
            <w:gridSpan w:val="2"/>
          </w:tcPr>
          <w:p w14:paraId="3361F94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0,75</w:t>
            </w:r>
          </w:p>
        </w:tc>
        <w:tc>
          <w:tcPr>
            <w:tcW w:w="756" w:type="dxa"/>
          </w:tcPr>
          <w:p w14:paraId="50A5EC3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0,70</w:t>
            </w:r>
          </w:p>
        </w:tc>
        <w:tc>
          <w:tcPr>
            <w:tcW w:w="636" w:type="dxa"/>
          </w:tcPr>
          <w:p w14:paraId="0863F3B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0,02</w:t>
            </w:r>
          </w:p>
        </w:tc>
        <w:tc>
          <w:tcPr>
            <w:tcW w:w="676" w:type="dxa"/>
            <w:gridSpan w:val="2"/>
          </w:tcPr>
          <w:p w14:paraId="7D8A79DD" w14:textId="7F6676AA"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0,6</w:t>
            </w:r>
            <w:r w:rsidR="003918B8" w:rsidRPr="00364B4D">
              <w:rPr>
                <w:sz w:val="24"/>
                <w:szCs w:val="24"/>
                <w:lang w:val="kk-KZ"/>
              </w:rPr>
              <w:t>0</w:t>
            </w:r>
          </w:p>
        </w:tc>
        <w:tc>
          <w:tcPr>
            <w:tcW w:w="756" w:type="dxa"/>
          </w:tcPr>
          <w:p w14:paraId="44721C2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0,58</w:t>
            </w:r>
          </w:p>
        </w:tc>
        <w:tc>
          <w:tcPr>
            <w:tcW w:w="636" w:type="dxa"/>
          </w:tcPr>
          <w:p w14:paraId="68AFE52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0,01</w:t>
            </w:r>
          </w:p>
        </w:tc>
        <w:tc>
          <w:tcPr>
            <w:tcW w:w="756" w:type="dxa"/>
          </w:tcPr>
          <w:p w14:paraId="3EF6FE3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0,001</w:t>
            </w:r>
          </w:p>
        </w:tc>
      </w:tr>
      <w:tr w:rsidR="008855ED" w:rsidRPr="00364B4D" w14:paraId="4751BDB0" w14:textId="77777777" w:rsidTr="00E96106">
        <w:tc>
          <w:tcPr>
            <w:tcW w:w="1795" w:type="dxa"/>
          </w:tcPr>
          <w:p w14:paraId="519B69C1" w14:textId="77777777" w:rsidR="008855ED" w:rsidRPr="00364B4D" w:rsidRDefault="008855ED" w:rsidP="00E96106">
            <w:pPr>
              <w:pStyle w:val="a8"/>
              <w:shd w:val="clear" w:color="auto" w:fill="auto"/>
              <w:spacing w:after="0" w:line="240" w:lineRule="auto"/>
              <w:ind w:firstLine="0"/>
              <w:jc w:val="both"/>
              <w:rPr>
                <w:kern w:val="24"/>
                <w:sz w:val="24"/>
                <w:szCs w:val="24"/>
                <w:lang w:eastAsia="ru-RU"/>
              </w:rPr>
            </w:pPr>
            <w:r w:rsidRPr="00364B4D">
              <w:rPr>
                <w:sz w:val="24"/>
                <w:szCs w:val="24"/>
              </w:rPr>
              <w:t xml:space="preserve">Креатинин </w:t>
            </w:r>
            <w:proofErr w:type="spellStart"/>
            <w:r w:rsidRPr="00364B4D">
              <w:rPr>
                <w:sz w:val="24"/>
                <w:szCs w:val="24"/>
              </w:rPr>
              <w:t>мкмоль</w:t>
            </w:r>
            <w:proofErr w:type="spellEnd"/>
            <w:r w:rsidRPr="00364B4D">
              <w:rPr>
                <w:sz w:val="24"/>
                <w:szCs w:val="24"/>
              </w:rPr>
              <w:t>/л</w:t>
            </w:r>
          </w:p>
        </w:tc>
        <w:tc>
          <w:tcPr>
            <w:tcW w:w="667" w:type="dxa"/>
          </w:tcPr>
          <w:p w14:paraId="5234F43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27,0</w:t>
            </w:r>
          </w:p>
        </w:tc>
        <w:tc>
          <w:tcPr>
            <w:tcW w:w="756" w:type="dxa"/>
          </w:tcPr>
          <w:p w14:paraId="548AD446" w14:textId="05F379C2" w:rsidR="008855ED" w:rsidRPr="00364B4D" w:rsidRDefault="003918B8" w:rsidP="00E96106">
            <w:pPr>
              <w:pStyle w:val="a8"/>
              <w:shd w:val="clear" w:color="auto" w:fill="auto"/>
              <w:spacing w:after="0" w:line="240" w:lineRule="auto"/>
              <w:ind w:firstLine="0"/>
              <w:jc w:val="both"/>
              <w:rPr>
                <w:sz w:val="24"/>
                <w:szCs w:val="24"/>
                <w:lang w:val="kk-KZ"/>
              </w:rPr>
            </w:pPr>
            <w:r w:rsidRPr="00364B4D">
              <w:rPr>
                <w:kern w:val="24"/>
                <w:sz w:val="24"/>
                <w:szCs w:val="24"/>
                <w:lang w:val="en-US" w:eastAsia="ru-RU"/>
              </w:rPr>
              <w:t>26.</w:t>
            </w:r>
            <w:r w:rsidRPr="00364B4D">
              <w:rPr>
                <w:kern w:val="24"/>
                <w:sz w:val="24"/>
                <w:szCs w:val="24"/>
                <w:lang w:val="kk-KZ" w:eastAsia="ru-RU"/>
              </w:rPr>
              <w:t>9</w:t>
            </w:r>
          </w:p>
        </w:tc>
        <w:tc>
          <w:tcPr>
            <w:tcW w:w="636" w:type="dxa"/>
            <w:vAlign w:val="center"/>
          </w:tcPr>
          <w:p w14:paraId="6CFE74E4" w14:textId="6892C285"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1,3</w:t>
            </w:r>
            <w:r w:rsidR="003918B8" w:rsidRPr="00364B4D">
              <w:rPr>
                <w:rFonts w:ascii="Times New Roman" w:hAnsi="Times New Roman"/>
                <w:sz w:val="24"/>
                <w:szCs w:val="24"/>
                <w:lang w:val="kk-KZ" w:eastAsia="ru-RU"/>
              </w:rPr>
              <w:t>0</w:t>
            </w:r>
          </w:p>
        </w:tc>
        <w:tc>
          <w:tcPr>
            <w:tcW w:w="669" w:type="dxa"/>
            <w:gridSpan w:val="2"/>
          </w:tcPr>
          <w:p w14:paraId="78D74B8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32,0</w:t>
            </w:r>
          </w:p>
        </w:tc>
        <w:tc>
          <w:tcPr>
            <w:tcW w:w="756" w:type="dxa"/>
          </w:tcPr>
          <w:p w14:paraId="76789DA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31,47</w:t>
            </w:r>
          </w:p>
        </w:tc>
        <w:tc>
          <w:tcPr>
            <w:tcW w:w="636" w:type="dxa"/>
            <w:vAlign w:val="center"/>
          </w:tcPr>
          <w:p w14:paraId="0C45115F" w14:textId="613D4740" w:rsidR="008855ED" w:rsidRPr="00364B4D" w:rsidRDefault="008855ED" w:rsidP="00E96106">
            <w:pPr>
              <w:jc w:val="center"/>
              <w:rPr>
                <w:rFonts w:ascii="Times New Roman" w:hAnsi="Times New Roman"/>
                <w:sz w:val="24"/>
                <w:szCs w:val="24"/>
                <w:lang w:val="kk-KZ" w:eastAsia="ru-RU"/>
              </w:rPr>
            </w:pPr>
            <w:r w:rsidRPr="00364B4D">
              <w:rPr>
                <w:rFonts w:ascii="Times New Roman" w:hAnsi="Times New Roman"/>
                <w:sz w:val="24"/>
                <w:szCs w:val="24"/>
                <w:lang w:eastAsia="ru-RU"/>
              </w:rPr>
              <w:t>1,3</w:t>
            </w:r>
            <w:r w:rsidR="003918B8" w:rsidRPr="00364B4D">
              <w:rPr>
                <w:rFonts w:ascii="Times New Roman" w:hAnsi="Times New Roman"/>
                <w:sz w:val="24"/>
                <w:szCs w:val="24"/>
                <w:lang w:val="kk-KZ" w:eastAsia="ru-RU"/>
              </w:rPr>
              <w:t>0</w:t>
            </w:r>
          </w:p>
        </w:tc>
        <w:tc>
          <w:tcPr>
            <w:tcW w:w="714" w:type="dxa"/>
          </w:tcPr>
          <w:p w14:paraId="50B82D2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34,0</w:t>
            </w:r>
          </w:p>
        </w:tc>
        <w:tc>
          <w:tcPr>
            <w:tcW w:w="692" w:type="dxa"/>
          </w:tcPr>
          <w:p w14:paraId="44A9CBA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33,4</w:t>
            </w:r>
          </w:p>
        </w:tc>
        <w:tc>
          <w:tcPr>
            <w:tcW w:w="636" w:type="dxa"/>
          </w:tcPr>
          <w:p w14:paraId="40F670E7" w14:textId="06E3416A"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1,0</w:t>
            </w:r>
            <w:r w:rsidR="003918B8" w:rsidRPr="00364B4D">
              <w:rPr>
                <w:sz w:val="24"/>
                <w:szCs w:val="24"/>
                <w:lang w:val="kk-KZ"/>
              </w:rPr>
              <w:t>0</w:t>
            </w:r>
          </w:p>
        </w:tc>
        <w:tc>
          <w:tcPr>
            <w:tcW w:w="656" w:type="dxa"/>
          </w:tcPr>
          <w:p w14:paraId="4956205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30,8</w:t>
            </w:r>
          </w:p>
        </w:tc>
        <w:tc>
          <w:tcPr>
            <w:tcW w:w="656" w:type="dxa"/>
          </w:tcPr>
          <w:p w14:paraId="08237BF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30,3</w:t>
            </w:r>
          </w:p>
        </w:tc>
        <w:tc>
          <w:tcPr>
            <w:tcW w:w="636" w:type="dxa"/>
          </w:tcPr>
          <w:p w14:paraId="54570B0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2,87</w:t>
            </w:r>
          </w:p>
        </w:tc>
        <w:tc>
          <w:tcPr>
            <w:tcW w:w="664" w:type="dxa"/>
            <w:gridSpan w:val="2"/>
          </w:tcPr>
          <w:p w14:paraId="2A4E8E5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27,1</w:t>
            </w:r>
          </w:p>
        </w:tc>
        <w:tc>
          <w:tcPr>
            <w:tcW w:w="756" w:type="dxa"/>
          </w:tcPr>
          <w:p w14:paraId="22B6888D" w14:textId="5F4C142B" w:rsidR="008855ED" w:rsidRPr="00364B4D" w:rsidRDefault="003918B8" w:rsidP="00E96106">
            <w:pPr>
              <w:pStyle w:val="a8"/>
              <w:shd w:val="clear" w:color="auto" w:fill="auto"/>
              <w:spacing w:after="0" w:line="240" w:lineRule="auto"/>
              <w:ind w:firstLine="0"/>
              <w:jc w:val="both"/>
              <w:rPr>
                <w:sz w:val="24"/>
                <w:szCs w:val="24"/>
                <w:lang w:val="kk-KZ"/>
              </w:rPr>
            </w:pPr>
            <w:r w:rsidRPr="00364B4D">
              <w:rPr>
                <w:sz w:val="24"/>
                <w:szCs w:val="24"/>
              </w:rPr>
              <w:t>26,9</w:t>
            </w:r>
          </w:p>
        </w:tc>
        <w:tc>
          <w:tcPr>
            <w:tcW w:w="636" w:type="dxa"/>
          </w:tcPr>
          <w:p w14:paraId="4FA15BDE" w14:textId="04AE9E73"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0,5</w:t>
            </w:r>
            <w:r w:rsidR="003918B8" w:rsidRPr="00364B4D">
              <w:rPr>
                <w:sz w:val="24"/>
                <w:szCs w:val="24"/>
                <w:lang w:val="kk-KZ"/>
              </w:rPr>
              <w:t>0</w:t>
            </w:r>
          </w:p>
        </w:tc>
        <w:tc>
          <w:tcPr>
            <w:tcW w:w="676" w:type="dxa"/>
            <w:gridSpan w:val="2"/>
          </w:tcPr>
          <w:p w14:paraId="7C4E3AE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31,0</w:t>
            </w:r>
          </w:p>
        </w:tc>
        <w:tc>
          <w:tcPr>
            <w:tcW w:w="756" w:type="dxa"/>
          </w:tcPr>
          <w:p w14:paraId="60366EEE" w14:textId="60DA08A7" w:rsidR="008855ED" w:rsidRPr="00364B4D" w:rsidRDefault="003918B8" w:rsidP="00E96106">
            <w:pPr>
              <w:pStyle w:val="a8"/>
              <w:shd w:val="clear" w:color="auto" w:fill="auto"/>
              <w:spacing w:after="0" w:line="240" w:lineRule="auto"/>
              <w:ind w:firstLine="0"/>
              <w:jc w:val="both"/>
              <w:rPr>
                <w:sz w:val="24"/>
                <w:szCs w:val="24"/>
                <w:lang w:val="kk-KZ"/>
              </w:rPr>
            </w:pPr>
            <w:r w:rsidRPr="00364B4D">
              <w:rPr>
                <w:sz w:val="24"/>
                <w:szCs w:val="24"/>
              </w:rPr>
              <w:t>30,5</w:t>
            </w:r>
          </w:p>
        </w:tc>
        <w:tc>
          <w:tcPr>
            <w:tcW w:w="636" w:type="dxa"/>
          </w:tcPr>
          <w:p w14:paraId="234A9786" w14:textId="278AE176"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1,7</w:t>
            </w:r>
            <w:r w:rsidR="003918B8" w:rsidRPr="00364B4D">
              <w:rPr>
                <w:sz w:val="24"/>
                <w:szCs w:val="24"/>
                <w:lang w:val="kk-KZ"/>
              </w:rPr>
              <w:t>0</w:t>
            </w:r>
          </w:p>
        </w:tc>
        <w:tc>
          <w:tcPr>
            <w:tcW w:w="756" w:type="dxa"/>
          </w:tcPr>
          <w:p w14:paraId="7FA3BB3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0,104</w:t>
            </w:r>
          </w:p>
        </w:tc>
      </w:tr>
      <w:tr w:rsidR="008855ED" w:rsidRPr="00364B4D" w14:paraId="34415596" w14:textId="77777777" w:rsidTr="00E96106">
        <w:tc>
          <w:tcPr>
            <w:tcW w:w="1795" w:type="dxa"/>
          </w:tcPr>
          <w:p w14:paraId="25E6F643" w14:textId="77777777" w:rsidR="008855ED" w:rsidRPr="00364B4D" w:rsidRDefault="008855ED" w:rsidP="00E96106">
            <w:pPr>
              <w:pStyle w:val="a8"/>
              <w:shd w:val="clear" w:color="auto" w:fill="auto"/>
              <w:spacing w:after="0" w:line="240" w:lineRule="auto"/>
              <w:ind w:firstLine="0"/>
              <w:jc w:val="both"/>
              <w:rPr>
                <w:kern w:val="24"/>
                <w:sz w:val="24"/>
                <w:szCs w:val="24"/>
                <w:lang w:eastAsia="ru-RU"/>
              </w:rPr>
            </w:pPr>
            <w:r w:rsidRPr="00364B4D">
              <w:rPr>
                <w:sz w:val="24"/>
                <w:szCs w:val="24"/>
              </w:rPr>
              <w:t>Мочевина, ммоль/л</w:t>
            </w:r>
          </w:p>
        </w:tc>
        <w:tc>
          <w:tcPr>
            <w:tcW w:w="667" w:type="dxa"/>
          </w:tcPr>
          <w:p w14:paraId="28821C5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6,01</w:t>
            </w:r>
          </w:p>
        </w:tc>
        <w:tc>
          <w:tcPr>
            <w:tcW w:w="756" w:type="dxa"/>
          </w:tcPr>
          <w:p w14:paraId="228611B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val="en-US" w:eastAsia="ru-RU"/>
              </w:rPr>
              <w:t>5.71</w:t>
            </w:r>
          </w:p>
        </w:tc>
        <w:tc>
          <w:tcPr>
            <w:tcW w:w="636" w:type="dxa"/>
            <w:vAlign w:val="center"/>
          </w:tcPr>
          <w:p w14:paraId="0C619636"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0,36</w:t>
            </w:r>
          </w:p>
        </w:tc>
        <w:tc>
          <w:tcPr>
            <w:tcW w:w="669" w:type="dxa"/>
            <w:gridSpan w:val="2"/>
          </w:tcPr>
          <w:p w14:paraId="16CC401B" w14:textId="15F829D6"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5,6</w:t>
            </w:r>
            <w:r w:rsidR="003918B8" w:rsidRPr="00364B4D">
              <w:rPr>
                <w:sz w:val="24"/>
                <w:szCs w:val="24"/>
                <w:lang w:val="kk-KZ"/>
              </w:rPr>
              <w:t>0</w:t>
            </w:r>
          </w:p>
        </w:tc>
        <w:tc>
          <w:tcPr>
            <w:tcW w:w="756" w:type="dxa"/>
          </w:tcPr>
          <w:p w14:paraId="34C3FEE9" w14:textId="6C69B288"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5,4</w:t>
            </w:r>
            <w:r w:rsidR="003918B8" w:rsidRPr="00364B4D">
              <w:rPr>
                <w:sz w:val="24"/>
                <w:szCs w:val="24"/>
                <w:lang w:val="kk-KZ"/>
              </w:rPr>
              <w:t>0</w:t>
            </w:r>
          </w:p>
        </w:tc>
        <w:tc>
          <w:tcPr>
            <w:tcW w:w="636" w:type="dxa"/>
            <w:vAlign w:val="center"/>
          </w:tcPr>
          <w:p w14:paraId="5E1705D6" w14:textId="77777777" w:rsidR="008855ED" w:rsidRPr="00364B4D" w:rsidRDefault="008855ED" w:rsidP="00E96106">
            <w:pPr>
              <w:rPr>
                <w:rFonts w:ascii="Times New Roman" w:hAnsi="Times New Roman"/>
                <w:sz w:val="24"/>
                <w:szCs w:val="24"/>
                <w:lang w:eastAsia="ru-RU"/>
              </w:rPr>
            </w:pPr>
            <w:r w:rsidRPr="00364B4D">
              <w:rPr>
                <w:rFonts w:ascii="Times New Roman" w:hAnsi="Times New Roman"/>
                <w:sz w:val="24"/>
                <w:szCs w:val="24"/>
                <w:lang w:eastAsia="ru-RU"/>
              </w:rPr>
              <w:t>0,32</w:t>
            </w:r>
          </w:p>
        </w:tc>
        <w:tc>
          <w:tcPr>
            <w:tcW w:w="714" w:type="dxa"/>
          </w:tcPr>
          <w:p w14:paraId="3447D0B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6,45</w:t>
            </w:r>
          </w:p>
        </w:tc>
        <w:tc>
          <w:tcPr>
            <w:tcW w:w="692" w:type="dxa"/>
          </w:tcPr>
          <w:p w14:paraId="421FAF0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6,40</w:t>
            </w:r>
          </w:p>
        </w:tc>
        <w:tc>
          <w:tcPr>
            <w:tcW w:w="636" w:type="dxa"/>
          </w:tcPr>
          <w:p w14:paraId="5489E37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0,47</w:t>
            </w:r>
          </w:p>
        </w:tc>
        <w:tc>
          <w:tcPr>
            <w:tcW w:w="656" w:type="dxa"/>
          </w:tcPr>
          <w:p w14:paraId="48E7990E" w14:textId="2DF309A9"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5,6</w:t>
            </w:r>
            <w:r w:rsidR="003918B8" w:rsidRPr="00364B4D">
              <w:rPr>
                <w:sz w:val="24"/>
                <w:szCs w:val="24"/>
                <w:lang w:val="kk-KZ"/>
              </w:rPr>
              <w:t>0</w:t>
            </w:r>
          </w:p>
        </w:tc>
        <w:tc>
          <w:tcPr>
            <w:tcW w:w="656" w:type="dxa"/>
          </w:tcPr>
          <w:p w14:paraId="77E7859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5,53</w:t>
            </w:r>
          </w:p>
        </w:tc>
        <w:tc>
          <w:tcPr>
            <w:tcW w:w="636" w:type="dxa"/>
          </w:tcPr>
          <w:p w14:paraId="07FD44C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0,39</w:t>
            </w:r>
          </w:p>
        </w:tc>
        <w:tc>
          <w:tcPr>
            <w:tcW w:w="664" w:type="dxa"/>
            <w:gridSpan w:val="2"/>
          </w:tcPr>
          <w:p w14:paraId="1A446C6C" w14:textId="5FC674C8"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5,5</w:t>
            </w:r>
            <w:r w:rsidR="003918B8" w:rsidRPr="00364B4D">
              <w:rPr>
                <w:sz w:val="24"/>
                <w:szCs w:val="24"/>
                <w:lang w:val="kk-KZ"/>
              </w:rPr>
              <w:t>0</w:t>
            </w:r>
          </w:p>
        </w:tc>
        <w:tc>
          <w:tcPr>
            <w:tcW w:w="756" w:type="dxa"/>
          </w:tcPr>
          <w:p w14:paraId="4E0034D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5,36</w:t>
            </w:r>
          </w:p>
        </w:tc>
        <w:tc>
          <w:tcPr>
            <w:tcW w:w="636" w:type="dxa"/>
          </w:tcPr>
          <w:p w14:paraId="78F6F7A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0,51</w:t>
            </w:r>
          </w:p>
        </w:tc>
        <w:tc>
          <w:tcPr>
            <w:tcW w:w="676" w:type="dxa"/>
            <w:gridSpan w:val="2"/>
          </w:tcPr>
          <w:p w14:paraId="35870D85" w14:textId="5B7AF512"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6,1</w:t>
            </w:r>
            <w:r w:rsidR="003918B8" w:rsidRPr="00364B4D">
              <w:rPr>
                <w:sz w:val="24"/>
                <w:szCs w:val="24"/>
                <w:lang w:val="kk-KZ"/>
              </w:rPr>
              <w:t>0</w:t>
            </w:r>
          </w:p>
        </w:tc>
        <w:tc>
          <w:tcPr>
            <w:tcW w:w="756" w:type="dxa"/>
          </w:tcPr>
          <w:p w14:paraId="191E70F9" w14:textId="17189A45"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6,0</w:t>
            </w:r>
            <w:r w:rsidR="003918B8" w:rsidRPr="00364B4D">
              <w:rPr>
                <w:sz w:val="24"/>
                <w:szCs w:val="24"/>
                <w:lang w:val="kk-KZ"/>
              </w:rPr>
              <w:t>0</w:t>
            </w:r>
          </w:p>
        </w:tc>
        <w:tc>
          <w:tcPr>
            <w:tcW w:w="636" w:type="dxa"/>
          </w:tcPr>
          <w:p w14:paraId="3FE0C92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0,36</w:t>
            </w:r>
          </w:p>
        </w:tc>
        <w:tc>
          <w:tcPr>
            <w:tcW w:w="756" w:type="dxa"/>
          </w:tcPr>
          <w:p w14:paraId="2D9124E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0,078</w:t>
            </w:r>
          </w:p>
        </w:tc>
      </w:tr>
    </w:tbl>
    <w:p w14:paraId="497D20A7" w14:textId="77777777" w:rsidR="008855ED" w:rsidRPr="00364B4D" w:rsidRDefault="008855ED" w:rsidP="008855ED">
      <w:pPr>
        <w:pStyle w:val="a8"/>
        <w:shd w:val="clear" w:color="auto" w:fill="auto"/>
        <w:spacing w:after="0" w:line="240" w:lineRule="auto"/>
        <w:ind w:firstLine="709"/>
        <w:jc w:val="both"/>
        <w:rPr>
          <w:sz w:val="28"/>
          <w:szCs w:val="28"/>
        </w:rPr>
      </w:pPr>
    </w:p>
    <w:p w14:paraId="605A733E" w14:textId="77777777" w:rsidR="008855ED" w:rsidRPr="00364B4D" w:rsidRDefault="008855ED" w:rsidP="008855ED">
      <w:pPr>
        <w:pStyle w:val="a8"/>
        <w:shd w:val="clear" w:color="auto" w:fill="auto"/>
        <w:spacing w:after="0" w:line="240" w:lineRule="auto"/>
        <w:ind w:firstLine="709"/>
        <w:jc w:val="both"/>
        <w:rPr>
          <w:sz w:val="28"/>
          <w:szCs w:val="28"/>
        </w:rPr>
      </w:pPr>
    </w:p>
    <w:p w14:paraId="090403CB" w14:textId="77777777" w:rsidR="008855ED" w:rsidRPr="00364B4D" w:rsidRDefault="008855ED" w:rsidP="008855ED">
      <w:pPr>
        <w:pStyle w:val="a8"/>
        <w:shd w:val="clear" w:color="auto" w:fill="auto"/>
        <w:spacing w:after="0" w:line="240" w:lineRule="auto"/>
        <w:ind w:firstLine="709"/>
        <w:jc w:val="both"/>
        <w:rPr>
          <w:sz w:val="28"/>
          <w:szCs w:val="28"/>
        </w:rPr>
      </w:pPr>
    </w:p>
    <w:p w14:paraId="7A12364B" w14:textId="77777777" w:rsidR="008855ED" w:rsidRPr="00364B4D" w:rsidRDefault="008855ED" w:rsidP="00C3138F">
      <w:pPr>
        <w:autoSpaceDE w:val="0"/>
        <w:autoSpaceDN w:val="0"/>
        <w:adjustRightInd w:val="0"/>
        <w:spacing w:after="0" w:line="240" w:lineRule="auto"/>
        <w:jc w:val="both"/>
        <w:outlineLvl w:val="0"/>
        <w:rPr>
          <w:rFonts w:ascii="Times New Roman" w:hAnsi="Times New Roman"/>
          <w:b/>
          <w:sz w:val="28"/>
          <w:szCs w:val="28"/>
          <w:lang w:val="kk-KZ"/>
        </w:rPr>
        <w:sectPr w:rsidR="008855ED" w:rsidRPr="00364B4D" w:rsidSect="00904BF4">
          <w:type w:val="continuous"/>
          <w:pgSz w:w="16838" w:h="11906" w:orient="landscape"/>
          <w:pgMar w:top="1134" w:right="567" w:bottom="1134" w:left="1701" w:header="709" w:footer="709" w:gutter="0"/>
          <w:cols w:space="708"/>
          <w:docGrid w:linePitch="360"/>
        </w:sectPr>
      </w:pPr>
    </w:p>
    <w:p w14:paraId="5D18FF4E" w14:textId="12603B49" w:rsidR="002C5BB1" w:rsidRPr="00364B4D" w:rsidRDefault="007B5B69" w:rsidP="007B5B69">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lastRenderedPageBreak/>
        <w:t>Кестедегі мәліметтерден ішкі сәулеленудің барлық топтарында 3 ші тәулікте жалпы ақуыз мөлерінің  40 г / л-ге дейін  (бақылау тобында 60,03 г/л) сенімді төмендеуі байқалып,  60-шы күні қалыпқа келу үрдісімен си</w:t>
      </w:r>
      <w:r w:rsidR="00FA43DF" w:rsidRPr="00364B4D">
        <w:rPr>
          <w:rFonts w:ascii="Times New Roman" w:hAnsi="Times New Roman"/>
          <w:sz w:val="28"/>
          <w:szCs w:val="28"/>
          <w:lang w:val="kk-KZ"/>
        </w:rPr>
        <w:t>патталды- 58,2 г / л  (p = 0,05</w:t>
      </w:r>
      <w:r w:rsidRPr="00364B4D">
        <w:rPr>
          <w:rFonts w:ascii="Times New Roman" w:hAnsi="Times New Roman"/>
          <w:sz w:val="28"/>
          <w:szCs w:val="28"/>
          <w:lang w:val="kk-KZ"/>
        </w:rPr>
        <w:t xml:space="preserve">). Сәйкесінше, 91 және 100 мГр дозада ішкі сәулелену топтарында альбумин деңгейі 3-ші тәулікте 22 г / л және 25 г / л дейін статистикалық мәнді төмендеді (p = 0,05), бірақ 60-шы күні осы топтағы жануарлардың қан сарысуындағы альбумин деңгейі бақылау тобы деңгейіне дейін қалыпқа келді (сурет </w:t>
      </w:r>
      <w:r w:rsidR="00991012" w:rsidRPr="00364B4D">
        <w:rPr>
          <w:rFonts w:ascii="Times New Roman" w:hAnsi="Times New Roman"/>
          <w:sz w:val="28"/>
          <w:szCs w:val="28"/>
          <w:lang w:val="kk-KZ"/>
        </w:rPr>
        <w:t>3</w:t>
      </w:r>
      <w:r w:rsidRPr="00364B4D">
        <w:rPr>
          <w:rFonts w:ascii="Times New Roman" w:hAnsi="Times New Roman"/>
          <w:sz w:val="28"/>
          <w:szCs w:val="28"/>
          <w:lang w:val="kk-KZ"/>
        </w:rPr>
        <w:t xml:space="preserve">). Сыртқы сәулелену және белсендендірілмеген марганец топтарында статистикалық маңызды өзгерістер табылған жоқ. </w:t>
      </w:r>
    </w:p>
    <w:p w14:paraId="36C329AB" w14:textId="16B4060F" w:rsidR="005C6594" w:rsidRPr="00364B4D" w:rsidRDefault="005C6594" w:rsidP="007B5B69">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Егеуқұйрықтардың қан сарысуындағы жалпы ақуыз деңгейі бойынша «І-</w:t>
      </w:r>
      <w:r w:rsidRPr="00364B4D">
        <w:rPr>
          <w:rFonts w:ascii="Times New Roman" w:hAnsi="Times New Roman"/>
          <w:sz w:val="28"/>
          <w:szCs w:val="28"/>
          <w:vertAlign w:val="superscript"/>
          <w:lang w:val="kk-KZ"/>
        </w:rPr>
        <w:t>56</w:t>
      </w:r>
      <w:r w:rsidR="00FA43DF" w:rsidRPr="00364B4D">
        <w:rPr>
          <w:rFonts w:ascii="Times New Roman" w:hAnsi="Times New Roman"/>
          <w:sz w:val="28"/>
          <w:szCs w:val="28"/>
          <w:lang w:val="kk-KZ"/>
        </w:rPr>
        <w:t>Mnх1, бақылау» (р=0,05</w:t>
      </w:r>
      <w:r w:rsidRPr="00364B4D">
        <w:rPr>
          <w:rFonts w:ascii="Times New Roman" w:hAnsi="Times New Roman"/>
          <w:sz w:val="28"/>
          <w:szCs w:val="28"/>
          <w:lang w:val="kk-KZ"/>
        </w:rPr>
        <w:t>), «IІ-</w:t>
      </w:r>
      <w:r w:rsidRPr="00364B4D">
        <w:rPr>
          <w:rFonts w:ascii="Times New Roman" w:hAnsi="Times New Roman"/>
          <w:sz w:val="28"/>
          <w:szCs w:val="28"/>
          <w:vertAlign w:val="superscript"/>
          <w:lang w:val="kk-KZ"/>
        </w:rPr>
        <w:t>56</w:t>
      </w:r>
      <w:r w:rsidR="00FA43DF" w:rsidRPr="00364B4D">
        <w:rPr>
          <w:rFonts w:ascii="Times New Roman" w:hAnsi="Times New Roman"/>
          <w:sz w:val="28"/>
          <w:szCs w:val="28"/>
          <w:lang w:val="kk-KZ"/>
        </w:rPr>
        <w:t>Mnх2, бақылау» (p=0,05</w:t>
      </w:r>
      <w:r w:rsidRPr="00364B4D">
        <w:rPr>
          <w:rFonts w:ascii="Times New Roman" w:hAnsi="Times New Roman"/>
          <w:sz w:val="28"/>
          <w:szCs w:val="28"/>
          <w:lang w:val="kk-KZ"/>
        </w:rPr>
        <w:t>),  «</w:t>
      </w:r>
      <w:r w:rsidR="00CA4B2B" w:rsidRPr="00364B4D">
        <w:rPr>
          <w:rFonts w:ascii="Times New Roman" w:hAnsi="Times New Roman"/>
          <w:sz w:val="28"/>
          <w:szCs w:val="28"/>
          <w:lang w:val="kk-KZ"/>
        </w:rPr>
        <w:t>ІІІ-56Mnх3</w:t>
      </w:r>
      <w:r w:rsidR="00FA43DF" w:rsidRPr="00364B4D">
        <w:rPr>
          <w:rFonts w:ascii="Times New Roman" w:hAnsi="Times New Roman"/>
          <w:sz w:val="28"/>
          <w:szCs w:val="28"/>
          <w:lang w:val="kk-KZ"/>
        </w:rPr>
        <w:t>, бақылау» (p=0,05</w:t>
      </w:r>
      <w:r w:rsidRPr="00364B4D">
        <w:rPr>
          <w:rFonts w:ascii="Times New Roman" w:hAnsi="Times New Roman"/>
          <w:sz w:val="28"/>
          <w:szCs w:val="28"/>
          <w:lang w:val="kk-KZ"/>
        </w:rPr>
        <w:t>) ішкі сәулелену топтарында статистикалық мәнді айырмашылықтар анықталды. Ал зертханалық жануарлардың қан сарысуындағы альбумин деңгейі бойынша тек ішкі сәулеленудің екінші «IІ-</w:t>
      </w:r>
      <w:r w:rsidRPr="00364B4D">
        <w:rPr>
          <w:rFonts w:ascii="Times New Roman" w:hAnsi="Times New Roman"/>
          <w:sz w:val="28"/>
          <w:szCs w:val="28"/>
          <w:vertAlign w:val="superscript"/>
          <w:lang w:val="kk-KZ"/>
        </w:rPr>
        <w:t>56</w:t>
      </w:r>
      <w:r w:rsidR="00FA43DF" w:rsidRPr="00364B4D">
        <w:rPr>
          <w:rFonts w:ascii="Times New Roman" w:hAnsi="Times New Roman"/>
          <w:sz w:val="28"/>
          <w:szCs w:val="28"/>
          <w:lang w:val="kk-KZ"/>
        </w:rPr>
        <w:t>Mnх2, бақылау» (p=0,05</w:t>
      </w:r>
      <w:r w:rsidRPr="00364B4D">
        <w:rPr>
          <w:rFonts w:ascii="Times New Roman" w:hAnsi="Times New Roman"/>
          <w:sz w:val="28"/>
          <w:szCs w:val="28"/>
          <w:lang w:val="kk-KZ"/>
        </w:rPr>
        <w:t>) және үшінші топтарында «</w:t>
      </w:r>
      <w:r w:rsidR="00CA4B2B" w:rsidRPr="00364B4D">
        <w:rPr>
          <w:rFonts w:ascii="Times New Roman" w:hAnsi="Times New Roman"/>
          <w:sz w:val="28"/>
          <w:szCs w:val="28"/>
          <w:lang w:val="kk-KZ"/>
        </w:rPr>
        <w:t>ІІІ-56Mnх3</w:t>
      </w:r>
      <w:r w:rsidR="00FA43DF" w:rsidRPr="00364B4D">
        <w:rPr>
          <w:rFonts w:ascii="Times New Roman" w:hAnsi="Times New Roman"/>
          <w:sz w:val="28"/>
          <w:szCs w:val="28"/>
          <w:lang w:val="kk-KZ"/>
        </w:rPr>
        <w:t>, бақылау» (p=0,05</w:t>
      </w:r>
      <w:r w:rsidRPr="00364B4D">
        <w:rPr>
          <w:rFonts w:ascii="Times New Roman" w:hAnsi="Times New Roman"/>
          <w:sz w:val="28"/>
          <w:szCs w:val="28"/>
          <w:lang w:val="kk-KZ"/>
        </w:rPr>
        <w:t xml:space="preserve">) ғана анықталды. Бұл екінші және үшінші топтардағы ішкі сәулелену дозасының салыстырмалы түрде жоғары болуымен байланысты болуы мүмкін. Сыртқы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 xml:space="preserve">Со гамма-сәулелену тобында және белсендірілмеген </w:t>
      </w:r>
      <w:r w:rsidRPr="00364B4D">
        <w:rPr>
          <w:rFonts w:ascii="Times New Roman" w:eastAsia="Times New Roman" w:hAnsi="Times New Roman"/>
          <w:sz w:val="28"/>
          <w:szCs w:val="28"/>
          <w:lang w:val="kk-KZ"/>
        </w:rPr>
        <w:t>МnО</w:t>
      </w:r>
      <w:r w:rsidRPr="00364B4D">
        <w:rPr>
          <w:rFonts w:ascii="Times New Roman" w:eastAsia="Times New Roman" w:hAnsi="Times New Roman"/>
          <w:sz w:val="28"/>
          <w:szCs w:val="28"/>
          <w:vertAlign w:val="subscript"/>
          <w:lang w:val="kk-KZ"/>
        </w:rPr>
        <w:t xml:space="preserve">2 </w:t>
      </w:r>
      <w:r w:rsidRPr="00364B4D">
        <w:rPr>
          <w:rFonts w:ascii="Times New Roman" w:eastAsia="Times New Roman" w:hAnsi="Times New Roman"/>
          <w:sz w:val="28"/>
          <w:szCs w:val="28"/>
          <w:lang w:val="kk-KZ"/>
        </w:rPr>
        <w:t>тобында ақуыз алмасуы көрсеткіштері бойынша статистикалық мәнді айырмашылықтар анықталған жоқ.</w:t>
      </w:r>
    </w:p>
    <w:p w14:paraId="2B1CE15D" w14:textId="77777777" w:rsidR="007B5B69" w:rsidRPr="00364B4D" w:rsidRDefault="007B5B69" w:rsidP="007B5B69">
      <w:pPr>
        <w:spacing w:after="0" w:line="240" w:lineRule="auto"/>
        <w:ind w:firstLine="709"/>
        <w:jc w:val="both"/>
        <w:rPr>
          <w:rFonts w:ascii="Times New Roman" w:hAnsi="Times New Roman"/>
          <w:sz w:val="28"/>
          <w:szCs w:val="28"/>
          <w:lang w:val="kk-KZ"/>
        </w:rPr>
      </w:pPr>
    </w:p>
    <w:p w14:paraId="0DFE6AD4" w14:textId="2FB00069" w:rsidR="007B5B69" w:rsidRPr="00364B4D" w:rsidRDefault="000347F5" w:rsidP="007B5B69">
      <w:pPr>
        <w:rPr>
          <w:rFonts w:ascii="Times New Roman" w:hAnsi="Times New Roman"/>
          <w:sz w:val="28"/>
          <w:szCs w:val="28"/>
        </w:rPr>
      </w:pPr>
      <w:r w:rsidRPr="00364B4D">
        <w:rPr>
          <w:noProof/>
          <w:lang w:eastAsia="ru-RU"/>
        </w:rPr>
        <w:drawing>
          <wp:inline distT="0" distB="0" distL="0" distR="0" wp14:anchorId="0E0C8E0B" wp14:editId="5E23DA9E">
            <wp:extent cx="6102985" cy="3686175"/>
            <wp:effectExtent l="0" t="0" r="1206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5509C6" w14:textId="3BC07690" w:rsidR="007B5B69" w:rsidRPr="00364B4D" w:rsidRDefault="007B5B69" w:rsidP="007B5B69">
      <w:pPr>
        <w:jc w:val="center"/>
        <w:rPr>
          <w:rFonts w:ascii="Times New Roman" w:hAnsi="Times New Roman"/>
          <w:sz w:val="28"/>
          <w:szCs w:val="28"/>
        </w:rPr>
      </w:pPr>
      <w:r w:rsidRPr="00364B4D">
        <w:rPr>
          <w:rFonts w:ascii="Times New Roman" w:hAnsi="Times New Roman"/>
          <w:sz w:val="28"/>
          <w:szCs w:val="28"/>
          <w:lang w:val="kk-KZ"/>
        </w:rPr>
        <w:t>Сурет</w:t>
      </w:r>
      <w:r w:rsidR="00991012" w:rsidRPr="00364B4D">
        <w:rPr>
          <w:rFonts w:ascii="Times New Roman" w:hAnsi="Times New Roman"/>
          <w:sz w:val="28"/>
          <w:szCs w:val="28"/>
        </w:rPr>
        <w:t xml:space="preserve"> </w:t>
      </w:r>
      <w:r w:rsidR="00991012" w:rsidRPr="00364B4D">
        <w:rPr>
          <w:rFonts w:ascii="Times New Roman" w:hAnsi="Times New Roman"/>
          <w:sz w:val="28"/>
          <w:szCs w:val="28"/>
          <w:lang w:val="kk-KZ"/>
        </w:rPr>
        <w:t>3</w:t>
      </w:r>
      <w:r w:rsidRPr="00364B4D">
        <w:rPr>
          <w:rFonts w:ascii="Times New Roman" w:hAnsi="Times New Roman"/>
          <w:sz w:val="28"/>
          <w:szCs w:val="28"/>
        </w:rPr>
        <w:t xml:space="preserve"> – </w:t>
      </w:r>
      <w:r w:rsidRPr="00364B4D">
        <w:rPr>
          <w:rFonts w:ascii="Times New Roman" w:hAnsi="Times New Roman"/>
          <w:sz w:val="28"/>
          <w:szCs w:val="28"/>
          <w:lang w:val="kk-KZ"/>
        </w:rPr>
        <w:t xml:space="preserve">Әр түрлі сәулеленуден кейін 3-ші тәулікте зертханалық егеуқұйрықтардың қан сарысуындағы жалпы ақуыздың деңгейі </w:t>
      </w:r>
    </w:p>
    <w:p w14:paraId="61914F72" w14:textId="77777777" w:rsidR="00991012" w:rsidRPr="00364B4D" w:rsidRDefault="00991012" w:rsidP="007B5B69">
      <w:pPr>
        <w:pStyle w:val="21"/>
      </w:pPr>
    </w:p>
    <w:p w14:paraId="1EA1C027" w14:textId="77777777" w:rsidR="00991012" w:rsidRPr="00364B4D" w:rsidRDefault="00991012" w:rsidP="007B5B69">
      <w:pPr>
        <w:pStyle w:val="21"/>
      </w:pPr>
    </w:p>
    <w:p w14:paraId="3E5555AF" w14:textId="77777777" w:rsidR="00991012" w:rsidRPr="00364B4D" w:rsidRDefault="00991012" w:rsidP="007B5B69">
      <w:pPr>
        <w:pStyle w:val="21"/>
      </w:pPr>
    </w:p>
    <w:p w14:paraId="7D64EB0F" w14:textId="4EEAD2FA" w:rsidR="007B5B69" w:rsidRPr="00364B4D" w:rsidRDefault="007B5B69" w:rsidP="007B5B69">
      <w:pPr>
        <w:pStyle w:val="21"/>
      </w:pPr>
      <w:r w:rsidRPr="00364B4D">
        <w:lastRenderedPageBreak/>
        <w:t>Кесте 7 – Бақылаумен салыстырғандағы 3-ші және 60-шы күндері 41, 91 және 100 мГр дозада ішкі сәулелену (</w:t>
      </w:r>
      <w:r w:rsidRPr="00364B4D">
        <w:rPr>
          <w:vertAlign w:val="superscript"/>
        </w:rPr>
        <w:t>56</w:t>
      </w:r>
      <w:r w:rsidRPr="00364B4D">
        <w:t>Mn),  белсендірілмеген марганец диоксидімен (MnО</w:t>
      </w:r>
      <w:r w:rsidRPr="00364B4D">
        <w:rPr>
          <w:vertAlign w:val="subscript"/>
        </w:rPr>
        <w:t>2</w:t>
      </w:r>
      <w:r w:rsidRPr="00364B4D">
        <w:t>) және γ-сәулеленуден (</w:t>
      </w:r>
      <w:r w:rsidRPr="00364B4D">
        <w:rPr>
          <w:vertAlign w:val="superscript"/>
        </w:rPr>
        <w:t>60</w:t>
      </w:r>
      <w:r w:rsidRPr="00364B4D">
        <w:t>Co) кейін егеуқұйрықтардың қан сарысуындағы  жалпы ақуыздың орташа мәндерін апостериорлық салыстыру</w:t>
      </w:r>
    </w:p>
    <w:p w14:paraId="239AA180" w14:textId="77777777" w:rsidR="007B5B69" w:rsidRPr="00364B4D" w:rsidRDefault="007B5B69" w:rsidP="007B5B69">
      <w:pPr>
        <w:autoSpaceDE w:val="0"/>
        <w:autoSpaceDN w:val="0"/>
        <w:adjustRightInd w:val="0"/>
        <w:spacing w:after="0" w:line="240" w:lineRule="auto"/>
        <w:rPr>
          <w:rFonts w:ascii="Times New Roman" w:hAnsi="Times New Roman"/>
          <w:sz w:val="24"/>
          <w:szCs w:val="24"/>
          <w:lang w:val="kk-KZ"/>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456"/>
        <w:gridCol w:w="636"/>
        <w:gridCol w:w="678"/>
        <w:gridCol w:w="669"/>
        <w:gridCol w:w="456"/>
        <w:gridCol w:w="686"/>
        <w:gridCol w:w="758"/>
        <w:gridCol w:w="756"/>
        <w:gridCol w:w="710"/>
        <w:gridCol w:w="684"/>
        <w:gridCol w:w="459"/>
        <w:gridCol w:w="636"/>
        <w:gridCol w:w="636"/>
      </w:tblGrid>
      <w:tr w:rsidR="007B5B69" w:rsidRPr="00364B4D" w14:paraId="36F14E57" w14:textId="77777777" w:rsidTr="005C6594">
        <w:trPr>
          <w:trHeight w:val="170"/>
          <w:jc w:val="center"/>
        </w:trPr>
        <w:tc>
          <w:tcPr>
            <w:tcW w:w="1499" w:type="dxa"/>
            <w:vMerge w:val="restart"/>
          </w:tcPr>
          <w:p w14:paraId="7E32797F" w14:textId="77777777" w:rsidR="007B5B69" w:rsidRPr="00364B4D" w:rsidRDefault="007B5B69" w:rsidP="005C6594">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Зерттеу топтары </w:t>
            </w:r>
          </w:p>
        </w:tc>
        <w:tc>
          <w:tcPr>
            <w:tcW w:w="456" w:type="dxa"/>
            <w:vMerge w:val="restart"/>
          </w:tcPr>
          <w:p w14:paraId="716C00B5"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p>
        </w:tc>
        <w:tc>
          <w:tcPr>
            <w:tcW w:w="7764" w:type="dxa"/>
            <w:gridSpan w:val="12"/>
          </w:tcPr>
          <w:p w14:paraId="57641E75"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Зерттеу кезеңі</w:t>
            </w:r>
          </w:p>
        </w:tc>
      </w:tr>
      <w:tr w:rsidR="007B5B69" w:rsidRPr="00364B4D" w14:paraId="0FA176FE" w14:textId="77777777" w:rsidTr="005C6594">
        <w:trPr>
          <w:trHeight w:val="170"/>
          <w:jc w:val="center"/>
        </w:trPr>
        <w:tc>
          <w:tcPr>
            <w:tcW w:w="1499" w:type="dxa"/>
            <w:vMerge/>
          </w:tcPr>
          <w:p w14:paraId="62571F4B" w14:textId="77777777" w:rsidR="007B5B69" w:rsidRPr="00364B4D" w:rsidRDefault="007B5B69" w:rsidP="005C6594">
            <w:pPr>
              <w:spacing w:after="0" w:line="240" w:lineRule="auto"/>
              <w:jc w:val="center"/>
              <w:rPr>
                <w:rFonts w:ascii="Times New Roman" w:hAnsi="Times New Roman"/>
                <w:b/>
                <w:sz w:val="24"/>
                <w:szCs w:val="24"/>
              </w:rPr>
            </w:pPr>
          </w:p>
        </w:tc>
        <w:tc>
          <w:tcPr>
            <w:tcW w:w="456" w:type="dxa"/>
            <w:vMerge/>
          </w:tcPr>
          <w:p w14:paraId="43586939" w14:textId="77777777" w:rsidR="007B5B69" w:rsidRPr="00364B4D" w:rsidRDefault="007B5B69" w:rsidP="005C6594">
            <w:pPr>
              <w:spacing w:after="0" w:line="240" w:lineRule="auto"/>
              <w:jc w:val="center"/>
              <w:rPr>
                <w:rFonts w:ascii="Times New Roman" w:hAnsi="Times New Roman"/>
                <w:sz w:val="24"/>
                <w:szCs w:val="24"/>
                <w:lang w:val="kk-KZ"/>
              </w:rPr>
            </w:pPr>
          </w:p>
        </w:tc>
        <w:tc>
          <w:tcPr>
            <w:tcW w:w="3883" w:type="dxa"/>
            <w:gridSpan w:val="6"/>
          </w:tcPr>
          <w:p w14:paraId="31C9758B"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3-ші күн</w:t>
            </w:r>
          </w:p>
        </w:tc>
        <w:tc>
          <w:tcPr>
            <w:tcW w:w="3881" w:type="dxa"/>
            <w:gridSpan w:val="6"/>
          </w:tcPr>
          <w:p w14:paraId="18AF1410"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rPr>
              <w:t>60</w:t>
            </w:r>
            <w:r w:rsidRPr="00AE30A4">
              <w:rPr>
                <w:rFonts w:ascii="Times New Roman" w:hAnsi="Times New Roman"/>
                <w:sz w:val="24"/>
                <w:szCs w:val="24"/>
                <w:lang w:val="kk-KZ"/>
              </w:rPr>
              <w:t>-шы күн</w:t>
            </w:r>
            <w:r w:rsidRPr="00AE30A4">
              <w:rPr>
                <w:rFonts w:ascii="Times New Roman" w:hAnsi="Times New Roman"/>
                <w:sz w:val="24"/>
                <w:szCs w:val="24"/>
              </w:rPr>
              <w:t xml:space="preserve"> </w:t>
            </w:r>
            <w:r w:rsidRPr="00AE30A4">
              <w:rPr>
                <w:rFonts w:ascii="Times New Roman" w:hAnsi="Times New Roman"/>
                <w:sz w:val="24"/>
                <w:szCs w:val="24"/>
                <w:lang w:val="kk-KZ"/>
              </w:rPr>
              <w:t xml:space="preserve"> </w:t>
            </w:r>
          </w:p>
        </w:tc>
      </w:tr>
      <w:tr w:rsidR="007B5B69" w:rsidRPr="00364B4D" w14:paraId="21C61927" w14:textId="77777777" w:rsidTr="005C6594">
        <w:trPr>
          <w:trHeight w:val="346"/>
          <w:jc w:val="center"/>
        </w:trPr>
        <w:tc>
          <w:tcPr>
            <w:tcW w:w="1499" w:type="dxa"/>
            <w:vMerge/>
          </w:tcPr>
          <w:p w14:paraId="405EA532" w14:textId="77777777" w:rsidR="007B5B69" w:rsidRPr="00364B4D" w:rsidRDefault="007B5B69" w:rsidP="005C6594">
            <w:pPr>
              <w:spacing w:after="0" w:line="240" w:lineRule="auto"/>
              <w:jc w:val="center"/>
              <w:rPr>
                <w:rFonts w:ascii="Times New Roman" w:hAnsi="Times New Roman"/>
                <w:b/>
                <w:sz w:val="24"/>
                <w:szCs w:val="24"/>
              </w:rPr>
            </w:pPr>
          </w:p>
        </w:tc>
        <w:tc>
          <w:tcPr>
            <w:tcW w:w="456" w:type="dxa"/>
            <w:vMerge/>
          </w:tcPr>
          <w:p w14:paraId="09F44E7A" w14:textId="77777777" w:rsidR="007B5B69" w:rsidRPr="00364B4D" w:rsidRDefault="007B5B69" w:rsidP="005C6594">
            <w:pPr>
              <w:spacing w:after="0" w:line="240" w:lineRule="auto"/>
              <w:jc w:val="center"/>
              <w:rPr>
                <w:rFonts w:ascii="Times New Roman" w:hAnsi="Times New Roman"/>
                <w:sz w:val="24"/>
                <w:szCs w:val="24"/>
                <w:lang w:val="kk-KZ"/>
              </w:rPr>
            </w:pPr>
          </w:p>
        </w:tc>
        <w:tc>
          <w:tcPr>
            <w:tcW w:w="636" w:type="dxa"/>
            <w:vMerge w:val="restart"/>
          </w:tcPr>
          <w:p w14:paraId="7C735397"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Ме</w:t>
            </w:r>
          </w:p>
        </w:tc>
        <w:tc>
          <w:tcPr>
            <w:tcW w:w="1347" w:type="dxa"/>
            <w:gridSpan w:val="2"/>
          </w:tcPr>
          <w:p w14:paraId="6F5ACDAD" w14:textId="77777777" w:rsidR="007B5B69" w:rsidRPr="00AE30A4" w:rsidRDefault="007B5B69"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lang w:val="kk-KZ"/>
              </w:rPr>
              <w:t>Квартиль-аралық интервал</w:t>
            </w:r>
          </w:p>
        </w:tc>
        <w:tc>
          <w:tcPr>
            <w:tcW w:w="1900" w:type="dxa"/>
            <w:gridSpan w:val="3"/>
          </w:tcPr>
          <w:p w14:paraId="09914F6D"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Манн-Уитни өлшемшарты</w:t>
            </w:r>
          </w:p>
        </w:tc>
        <w:tc>
          <w:tcPr>
            <w:tcW w:w="756" w:type="dxa"/>
          </w:tcPr>
          <w:p w14:paraId="26A0B987"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Ме</w:t>
            </w:r>
          </w:p>
        </w:tc>
        <w:tc>
          <w:tcPr>
            <w:tcW w:w="1394" w:type="dxa"/>
            <w:gridSpan w:val="2"/>
          </w:tcPr>
          <w:p w14:paraId="7EFA3AF8"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Квартиль-аралық интервал</w:t>
            </w:r>
          </w:p>
        </w:tc>
        <w:tc>
          <w:tcPr>
            <w:tcW w:w="1731" w:type="dxa"/>
            <w:gridSpan w:val="3"/>
          </w:tcPr>
          <w:p w14:paraId="60B52E82"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Манн-Уитни өлшемшарты</w:t>
            </w:r>
          </w:p>
        </w:tc>
      </w:tr>
      <w:tr w:rsidR="007B5B69" w:rsidRPr="00364B4D" w14:paraId="5D582227" w14:textId="77777777" w:rsidTr="005C6594">
        <w:trPr>
          <w:trHeight w:val="346"/>
          <w:jc w:val="center"/>
        </w:trPr>
        <w:tc>
          <w:tcPr>
            <w:tcW w:w="1499" w:type="dxa"/>
            <w:vMerge/>
          </w:tcPr>
          <w:p w14:paraId="47BFC489" w14:textId="77777777" w:rsidR="007B5B69" w:rsidRPr="00364B4D" w:rsidRDefault="007B5B69" w:rsidP="005C6594">
            <w:pPr>
              <w:spacing w:after="0" w:line="240" w:lineRule="auto"/>
              <w:jc w:val="center"/>
              <w:rPr>
                <w:rFonts w:ascii="Times New Roman" w:hAnsi="Times New Roman"/>
                <w:b/>
                <w:sz w:val="24"/>
                <w:szCs w:val="24"/>
              </w:rPr>
            </w:pPr>
          </w:p>
        </w:tc>
        <w:tc>
          <w:tcPr>
            <w:tcW w:w="456" w:type="dxa"/>
            <w:vMerge/>
          </w:tcPr>
          <w:p w14:paraId="22E38DAB" w14:textId="77777777" w:rsidR="007B5B69" w:rsidRPr="00364B4D" w:rsidRDefault="007B5B69" w:rsidP="005C6594">
            <w:pPr>
              <w:spacing w:after="0" w:line="240" w:lineRule="auto"/>
              <w:jc w:val="center"/>
              <w:rPr>
                <w:rFonts w:ascii="Times New Roman" w:hAnsi="Times New Roman"/>
                <w:sz w:val="24"/>
                <w:szCs w:val="24"/>
                <w:lang w:val="kk-KZ"/>
              </w:rPr>
            </w:pPr>
          </w:p>
        </w:tc>
        <w:tc>
          <w:tcPr>
            <w:tcW w:w="636" w:type="dxa"/>
            <w:vMerge/>
          </w:tcPr>
          <w:p w14:paraId="0EBEA10E" w14:textId="77777777" w:rsidR="007B5B69" w:rsidRPr="00AE30A4" w:rsidRDefault="007B5B69" w:rsidP="005C6594">
            <w:pPr>
              <w:spacing w:after="0" w:line="240" w:lineRule="auto"/>
              <w:jc w:val="center"/>
              <w:rPr>
                <w:rFonts w:ascii="Times New Roman" w:hAnsi="Times New Roman"/>
                <w:sz w:val="24"/>
                <w:szCs w:val="24"/>
                <w:lang w:val="kk-KZ"/>
              </w:rPr>
            </w:pPr>
          </w:p>
        </w:tc>
        <w:tc>
          <w:tcPr>
            <w:tcW w:w="678" w:type="dxa"/>
          </w:tcPr>
          <w:p w14:paraId="423557F3" w14:textId="77777777" w:rsidR="007B5B69" w:rsidRPr="00AE30A4" w:rsidRDefault="007B5B69"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lang w:val="en-US"/>
              </w:rPr>
              <w:t>Q1</w:t>
            </w:r>
          </w:p>
        </w:tc>
        <w:tc>
          <w:tcPr>
            <w:tcW w:w="669" w:type="dxa"/>
          </w:tcPr>
          <w:p w14:paraId="137BD228" w14:textId="77777777" w:rsidR="007B5B69" w:rsidRPr="00AE30A4" w:rsidRDefault="007B5B69"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lang w:val="en-US"/>
              </w:rPr>
              <w:t>Q3</w:t>
            </w:r>
          </w:p>
        </w:tc>
        <w:tc>
          <w:tcPr>
            <w:tcW w:w="456" w:type="dxa"/>
          </w:tcPr>
          <w:p w14:paraId="103A09F2"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U</w:t>
            </w:r>
          </w:p>
        </w:tc>
        <w:tc>
          <w:tcPr>
            <w:tcW w:w="686" w:type="dxa"/>
          </w:tcPr>
          <w:p w14:paraId="1D9C5259"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Z</w:t>
            </w:r>
          </w:p>
        </w:tc>
        <w:tc>
          <w:tcPr>
            <w:tcW w:w="758" w:type="dxa"/>
          </w:tcPr>
          <w:p w14:paraId="110FD41C"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P</w:t>
            </w:r>
          </w:p>
        </w:tc>
        <w:tc>
          <w:tcPr>
            <w:tcW w:w="756" w:type="dxa"/>
          </w:tcPr>
          <w:p w14:paraId="2748FD5B" w14:textId="77777777" w:rsidR="007B5B69" w:rsidRPr="00AE30A4" w:rsidRDefault="007B5B69" w:rsidP="005C6594">
            <w:pPr>
              <w:spacing w:after="0" w:line="240" w:lineRule="auto"/>
              <w:jc w:val="center"/>
              <w:rPr>
                <w:rFonts w:ascii="Times New Roman" w:hAnsi="Times New Roman"/>
                <w:sz w:val="24"/>
                <w:szCs w:val="24"/>
              </w:rPr>
            </w:pPr>
          </w:p>
        </w:tc>
        <w:tc>
          <w:tcPr>
            <w:tcW w:w="710" w:type="dxa"/>
          </w:tcPr>
          <w:p w14:paraId="362C54F7"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en-US"/>
              </w:rPr>
              <w:t>Q1</w:t>
            </w:r>
          </w:p>
        </w:tc>
        <w:tc>
          <w:tcPr>
            <w:tcW w:w="684" w:type="dxa"/>
          </w:tcPr>
          <w:p w14:paraId="5DC45774"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en-US"/>
              </w:rPr>
              <w:t>Q3</w:t>
            </w:r>
          </w:p>
        </w:tc>
        <w:tc>
          <w:tcPr>
            <w:tcW w:w="459" w:type="dxa"/>
          </w:tcPr>
          <w:p w14:paraId="505BE12B"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U</w:t>
            </w:r>
          </w:p>
        </w:tc>
        <w:tc>
          <w:tcPr>
            <w:tcW w:w="636" w:type="dxa"/>
          </w:tcPr>
          <w:p w14:paraId="6FDA1B44"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Z</w:t>
            </w:r>
          </w:p>
        </w:tc>
        <w:tc>
          <w:tcPr>
            <w:tcW w:w="636" w:type="dxa"/>
          </w:tcPr>
          <w:p w14:paraId="1D54E815"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P</w:t>
            </w:r>
          </w:p>
        </w:tc>
      </w:tr>
      <w:tr w:rsidR="007B5B69" w:rsidRPr="00364B4D" w14:paraId="73C9C4EC" w14:textId="77777777" w:rsidTr="005C6594">
        <w:trPr>
          <w:trHeight w:val="170"/>
          <w:jc w:val="center"/>
        </w:trPr>
        <w:tc>
          <w:tcPr>
            <w:tcW w:w="1499" w:type="dxa"/>
          </w:tcPr>
          <w:p w14:paraId="192318AC" w14:textId="77777777" w:rsidR="007B5B69" w:rsidRPr="00364B4D" w:rsidRDefault="007B5B69" w:rsidP="005C6594">
            <w:pPr>
              <w:spacing w:after="0" w:line="240" w:lineRule="auto"/>
              <w:jc w:val="center"/>
              <w:rPr>
                <w:rFonts w:ascii="Times New Roman" w:hAnsi="Times New Roman"/>
                <w:sz w:val="24"/>
                <w:szCs w:val="24"/>
              </w:rPr>
            </w:pP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1</w:t>
            </w:r>
          </w:p>
        </w:tc>
        <w:tc>
          <w:tcPr>
            <w:tcW w:w="456" w:type="dxa"/>
          </w:tcPr>
          <w:p w14:paraId="7276448A"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3E305BF7"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59,0</w:t>
            </w:r>
          </w:p>
        </w:tc>
        <w:tc>
          <w:tcPr>
            <w:tcW w:w="678" w:type="dxa"/>
            <w:vAlign w:val="center"/>
          </w:tcPr>
          <w:p w14:paraId="6044F9E8"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58,4</w:t>
            </w:r>
          </w:p>
        </w:tc>
        <w:tc>
          <w:tcPr>
            <w:tcW w:w="669" w:type="dxa"/>
            <w:vAlign w:val="center"/>
          </w:tcPr>
          <w:p w14:paraId="513417B1"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59,6</w:t>
            </w:r>
          </w:p>
        </w:tc>
        <w:tc>
          <w:tcPr>
            <w:tcW w:w="456" w:type="dxa"/>
            <w:vMerge w:val="restart"/>
          </w:tcPr>
          <w:p w14:paraId="567DB60B" w14:textId="77777777" w:rsidR="007B5B69" w:rsidRPr="00AE30A4" w:rsidRDefault="007B5B69" w:rsidP="005C6594">
            <w:pPr>
              <w:autoSpaceDE w:val="0"/>
              <w:autoSpaceDN w:val="0"/>
              <w:adjustRightInd w:val="0"/>
              <w:spacing w:after="0" w:line="240" w:lineRule="auto"/>
              <w:jc w:val="both"/>
              <w:rPr>
                <w:rFonts w:ascii="Times New Roman" w:hAnsi="Times New Roman"/>
                <w:sz w:val="24"/>
                <w:szCs w:val="24"/>
              </w:rPr>
            </w:pPr>
            <w:r w:rsidRPr="00AE30A4">
              <w:rPr>
                <w:rFonts w:ascii="Times New Roman" w:hAnsi="Times New Roman"/>
                <w:sz w:val="24"/>
                <w:szCs w:val="24"/>
              </w:rPr>
              <w:t>45</w:t>
            </w:r>
          </w:p>
        </w:tc>
        <w:tc>
          <w:tcPr>
            <w:tcW w:w="686" w:type="dxa"/>
            <w:vMerge w:val="restart"/>
          </w:tcPr>
          <w:p w14:paraId="2FBDAE8C" w14:textId="681590AD" w:rsidR="007B5B69" w:rsidRPr="00AE30A4" w:rsidRDefault="0033623A"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w:t>
            </w:r>
            <w:r w:rsidR="007B5B69" w:rsidRPr="00AE30A4">
              <w:rPr>
                <w:rFonts w:ascii="Times New Roman" w:hAnsi="Times New Roman"/>
                <w:sz w:val="24"/>
                <w:szCs w:val="24"/>
                <w:lang w:val="kk-KZ"/>
              </w:rPr>
              <w:t>58</w:t>
            </w:r>
          </w:p>
        </w:tc>
        <w:tc>
          <w:tcPr>
            <w:tcW w:w="758" w:type="dxa"/>
            <w:vMerge w:val="restart"/>
          </w:tcPr>
          <w:p w14:paraId="1ADDEF94" w14:textId="730FADBC" w:rsidR="007B5B69" w:rsidRPr="00AE30A4" w:rsidRDefault="0033623A"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,050</w:t>
            </w:r>
          </w:p>
        </w:tc>
        <w:tc>
          <w:tcPr>
            <w:tcW w:w="756" w:type="dxa"/>
          </w:tcPr>
          <w:p w14:paraId="4F3CB584"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55,3</w:t>
            </w:r>
          </w:p>
        </w:tc>
        <w:tc>
          <w:tcPr>
            <w:tcW w:w="710" w:type="dxa"/>
          </w:tcPr>
          <w:p w14:paraId="670C5DFF"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54,8</w:t>
            </w:r>
          </w:p>
        </w:tc>
        <w:tc>
          <w:tcPr>
            <w:tcW w:w="684" w:type="dxa"/>
          </w:tcPr>
          <w:p w14:paraId="607EDFB1"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55,8</w:t>
            </w:r>
          </w:p>
        </w:tc>
        <w:tc>
          <w:tcPr>
            <w:tcW w:w="459" w:type="dxa"/>
            <w:vMerge w:val="restart"/>
          </w:tcPr>
          <w:p w14:paraId="7E588441"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79</w:t>
            </w:r>
          </w:p>
        </w:tc>
        <w:tc>
          <w:tcPr>
            <w:tcW w:w="636" w:type="dxa"/>
            <w:vMerge w:val="restart"/>
          </w:tcPr>
          <w:p w14:paraId="24D6B497" w14:textId="4679E630" w:rsidR="007B5B69" w:rsidRPr="00AE30A4" w:rsidRDefault="0033623A" w:rsidP="005C6594">
            <w:pPr>
              <w:spacing w:after="0" w:line="240" w:lineRule="auto"/>
              <w:rPr>
                <w:rFonts w:ascii="Times New Roman" w:hAnsi="Times New Roman"/>
                <w:sz w:val="24"/>
                <w:szCs w:val="24"/>
                <w:lang w:val="kk-KZ"/>
              </w:rPr>
            </w:pPr>
            <w:r w:rsidRPr="00AE30A4">
              <w:rPr>
                <w:rFonts w:ascii="Times New Roman" w:hAnsi="Times New Roman"/>
                <w:sz w:val="24"/>
                <w:szCs w:val="24"/>
                <w:lang w:val="en-US"/>
              </w:rPr>
              <w:t>-2</w:t>
            </w:r>
            <w:r w:rsidRPr="00AE30A4">
              <w:rPr>
                <w:rFonts w:ascii="Times New Roman" w:hAnsi="Times New Roman"/>
                <w:sz w:val="24"/>
                <w:szCs w:val="24"/>
                <w:lang w:val="kk-KZ"/>
              </w:rPr>
              <w:t>,</w:t>
            </w:r>
            <w:r w:rsidR="007B5B69" w:rsidRPr="00AE30A4">
              <w:rPr>
                <w:rFonts w:ascii="Times New Roman" w:hAnsi="Times New Roman"/>
                <w:sz w:val="24"/>
                <w:szCs w:val="24"/>
                <w:lang w:val="kk-KZ"/>
              </w:rPr>
              <w:t>45</w:t>
            </w:r>
          </w:p>
        </w:tc>
        <w:tc>
          <w:tcPr>
            <w:tcW w:w="636" w:type="dxa"/>
            <w:vMerge w:val="restart"/>
          </w:tcPr>
          <w:p w14:paraId="5BDACBD0"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0,27</w:t>
            </w:r>
          </w:p>
        </w:tc>
      </w:tr>
      <w:tr w:rsidR="007B5B69" w:rsidRPr="00364B4D" w14:paraId="20D92ABA" w14:textId="77777777" w:rsidTr="005C6594">
        <w:trPr>
          <w:trHeight w:val="170"/>
          <w:jc w:val="center"/>
        </w:trPr>
        <w:tc>
          <w:tcPr>
            <w:tcW w:w="1499" w:type="dxa"/>
          </w:tcPr>
          <w:p w14:paraId="1E949430" w14:textId="77777777" w:rsidR="007B5B69" w:rsidRPr="00364B4D" w:rsidRDefault="007B5B69" w:rsidP="005C6594">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Бақылау </w:t>
            </w:r>
          </w:p>
        </w:tc>
        <w:tc>
          <w:tcPr>
            <w:tcW w:w="456" w:type="dxa"/>
          </w:tcPr>
          <w:p w14:paraId="4505B20E"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068C9AE8"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60,0</w:t>
            </w:r>
          </w:p>
        </w:tc>
        <w:tc>
          <w:tcPr>
            <w:tcW w:w="678" w:type="dxa"/>
            <w:vAlign w:val="center"/>
          </w:tcPr>
          <w:p w14:paraId="5B1F6543"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59,0</w:t>
            </w:r>
          </w:p>
        </w:tc>
        <w:tc>
          <w:tcPr>
            <w:tcW w:w="669" w:type="dxa"/>
            <w:vAlign w:val="center"/>
          </w:tcPr>
          <w:p w14:paraId="5E7C90E8"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60,1</w:t>
            </w:r>
          </w:p>
        </w:tc>
        <w:tc>
          <w:tcPr>
            <w:tcW w:w="456" w:type="dxa"/>
            <w:vMerge/>
          </w:tcPr>
          <w:p w14:paraId="6BCFFEC1" w14:textId="77777777" w:rsidR="007B5B69" w:rsidRPr="00AE30A4" w:rsidRDefault="007B5B69" w:rsidP="005C6594">
            <w:pPr>
              <w:spacing w:after="0" w:line="240" w:lineRule="auto"/>
              <w:jc w:val="center"/>
              <w:rPr>
                <w:rFonts w:ascii="Times New Roman" w:hAnsi="Times New Roman"/>
                <w:sz w:val="24"/>
                <w:szCs w:val="24"/>
              </w:rPr>
            </w:pPr>
          </w:p>
        </w:tc>
        <w:tc>
          <w:tcPr>
            <w:tcW w:w="686" w:type="dxa"/>
            <w:vMerge/>
          </w:tcPr>
          <w:p w14:paraId="256D103A" w14:textId="77777777" w:rsidR="007B5B69" w:rsidRPr="00AE30A4" w:rsidRDefault="007B5B69" w:rsidP="005C6594">
            <w:pPr>
              <w:spacing w:after="0" w:line="240" w:lineRule="auto"/>
              <w:jc w:val="center"/>
              <w:rPr>
                <w:rFonts w:ascii="Times New Roman" w:hAnsi="Times New Roman"/>
                <w:sz w:val="24"/>
                <w:szCs w:val="24"/>
              </w:rPr>
            </w:pPr>
          </w:p>
        </w:tc>
        <w:tc>
          <w:tcPr>
            <w:tcW w:w="758" w:type="dxa"/>
            <w:vMerge/>
          </w:tcPr>
          <w:p w14:paraId="641439F0" w14:textId="77777777" w:rsidR="007B5B69" w:rsidRPr="00AE30A4" w:rsidRDefault="007B5B69" w:rsidP="005C6594">
            <w:pPr>
              <w:spacing w:after="0" w:line="240" w:lineRule="auto"/>
              <w:jc w:val="center"/>
              <w:rPr>
                <w:rFonts w:ascii="Times New Roman" w:hAnsi="Times New Roman"/>
                <w:sz w:val="24"/>
                <w:szCs w:val="24"/>
              </w:rPr>
            </w:pPr>
          </w:p>
        </w:tc>
        <w:tc>
          <w:tcPr>
            <w:tcW w:w="756" w:type="dxa"/>
          </w:tcPr>
          <w:p w14:paraId="76FFA737"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55,3</w:t>
            </w:r>
          </w:p>
        </w:tc>
        <w:tc>
          <w:tcPr>
            <w:tcW w:w="710" w:type="dxa"/>
          </w:tcPr>
          <w:p w14:paraId="48BEF2EC"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54,3</w:t>
            </w:r>
          </w:p>
        </w:tc>
        <w:tc>
          <w:tcPr>
            <w:tcW w:w="684" w:type="dxa"/>
          </w:tcPr>
          <w:p w14:paraId="607A3102"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56,3</w:t>
            </w:r>
          </w:p>
        </w:tc>
        <w:tc>
          <w:tcPr>
            <w:tcW w:w="459" w:type="dxa"/>
            <w:vMerge/>
          </w:tcPr>
          <w:p w14:paraId="4AB6FB6F"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68D8A5C4"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5A5C453D" w14:textId="77777777" w:rsidR="007B5B69" w:rsidRPr="00AE30A4" w:rsidRDefault="007B5B69" w:rsidP="005C6594">
            <w:pPr>
              <w:spacing w:after="0" w:line="240" w:lineRule="auto"/>
              <w:rPr>
                <w:rFonts w:ascii="Times New Roman" w:hAnsi="Times New Roman"/>
                <w:sz w:val="24"/>
                <w:szCs w:val="24"/>
                <w:lang w:val="kk-KZ"/>
              </w:rPr>
            </w:pPr>
          </w:p>
        </w:tc>
      </w:tr>
      <w:tr w:rsidR="007B5B69" w:rsidRPr="00364B4D" w14:paraId="08E36EAA" w14:textId="77777777" w:rsidTr="005C6594">
        <w:trPr>
          <w:trHeight w:val="170"/>
          <w:jc w:val="center"/>
        </w:trPr>
        <w:tc>
          <w:tcPr>
            <w:tcW w:w="1499" w:type="dxa"/>
          </w:tcPr>
          <w:p w14:paraId="4648D4D2"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2</w:t>
            </w:r>
          </w:p>
        </w:tc>
        <w:tc>
          <w:tcPr>
            <w:tcW w:w="456" w:type="dxa"/>
          </w:tcPr>
          <w:p w14:paraId="73195F6B"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2F6E71A0"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52,0</w:t>
            </w:r>
          </w:p>
        </w:tc>
        <w:tc>
          <w:tcPr>
            <w:tcW w:w="678" w:type="dxa"/>
            <w:vAlign w:val="center"/>
          </w:tcPr>
          <w:p w14:paraId="3B09D43A"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51,3</w:t>
            </w:r>
          </w:p>
        </w:tc>
        <w:tc>
          <w:tcPr>
            <w:tcW w:w="669" w:type="dxa"/>
            <w:vAlign w:val="center"/>
          </w:tcPr>
          <w:p w14:paraId="031F8B64"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52,7</w:t>
            </w:r>
          </w:p>
        </w:tc>
        <w:tc>
          <w:tcPr>
            <w:tcW w:w="456" w:type="dxa"/>
            <w:vMerge w:val="restart"/>
          </w:tcPr>
          <w:p w14:paraId="6C333864"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38</w:t>
            </w:r>
          </w:p>
        </w:tc>
        <w:tc>
          <w:tcPr>
            <w:tcW w:w="686" w:type="dxa"/>
            <w:vMerge w:val="restart"/>
          </w:tcPr>
          <w:p w14:paraId="040755F6" w14:textId="2C9975A9" w:rsidR="007B5B69" w:rsidRPr="00AE30A4" w:rsidRDefault="0033623A"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-1</w:t>
            </w:r>
            <w:r w:rsidRPr="00AE30A4">
              <w:rPr>
                <w:rFonts w:ascii="Times New Roman" w:hAnsi="Times New Roman"/>
                <w:sz w:val="24"/>
                <w:szCs w:val="24"/>
                <w:lang w:val="kk-KZ"/>
              </w:rPr>
              <w:t>,</w:t>
            </w:r>
            <w:r w:rsidR="007B5B69" w:rsidRPr="00AE30A4">
              <w:rPr>
                <w:rFonts w:ascii="Times New Roman" w:hAnsi="Times New Roman"/>
                <w:sz w:val="24"/>
                <w:szCs w:val="24"/>
                <w:lang w:val="kk-KZ"/>
              </w:rPr>
              <w:t>21</w:t>
            </w:r>
          </w:p>
        </w:tc>
        <w:tc>
          <w:tcPr>
            <w:tcW w:w="758" w:type="dxa"/>
            <w:vMerge w:val="restart"/>
          </w:tcPr>
          <w:p w14:paraId="28796B8D" w14:textId="744F1049" w:rsidR="007B5B69" w:rsidRPr="00AE30A4" w:rsidRDefault="0033623A"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,050</w:t>
            </w:r>
          </w:p>
        </w:tc>
        <w:tc>
          <w:tcPr>
            <w:tcW w:w="756" w:type="dxa"/>
          </w:tcPr>
          <w:p w14:paraId="551FC801"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57,0</w:t>
            </w:r>
          </w:p>
        </w:tc>
        <w:tc>
          <w:tcPr>
            <w:tcW w:w="710" w:type="dxa"/>
          </w:tcPr>
          <w:p w14:paraId="3F48A8A7"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55,7</w:t>
            </w:r>
          </w:p>
        </w:tc>
        <w:tc>
          <w:tcPr>
            <w:tcW w:w="684" w:type="dxa"/>
          </w:tcPr>
          <w:p w14:paraId="617AE3C9"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58,3</w:t>
            </w:r>
          </w:p>
        </w:tc>
        <w:tc>
          <w:tcPr>
            <w:tcW w:w="459" w:type="dxa"/>
            <w:vMerge w:val="restart"/>
          </w:tcPr>
          <w:p w14:paraId="42817D0C"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65</w:t>
            </w:r>
          </w:p>
        </w:tc>
        <w:tc>
          <w:tcPr>
            <w:tcW w:w="636" w:type="dxa"/>
            <w:vMerge w:val="restart"/>
          </w:tcPr>
          <w:p w14:paraId="7CA705D4" w14:textId="755791BF" w:rsidR="007B5B69" w:rsidRPr="00AE30A4" w:rsidRDefault="0033623A" w:rsidP="005C6594">
            <w:pPr>
              <w:spacing w:after="0" w:line="240" w:lineRule="auto"/>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w:t>
            </w:r>
            <w:r w:rsidR="007B5B69" w:rsidRPr="00AE30A4">
              <w:rPr>
                <w:rFonts w:ascii="Times New Roman" w:hAnsi="Times New Roman"/>
                <w:sz w:val="24"/>
                <w:szCs w:val="24"/>
                <w:lang w:val="kk-KZ"/>
              </w:rPr>
              <w:t>85</w:t>
            </w:r>
          </w:p>
        </w:tc>
        <w:tc>
          <w:tcPr>
            <w:tcW w:w="636" w:type="dxa"/>
            <w:vMerge w:val="restart"/>
          </w:tcPr>
          <w:p w14:paraId="2E97995E" w14:textId="398F8B03" w:rsidR="007B5B69" w:rsidRPr="00AE30A4" w:rsidRDefault="0033623A" w:rsidP="005C6594">
            <w:pPr>
              <w:spacing w:after="0" w:line="240" w:lineRule="auto"/>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w:t>
            </w:r>
            <w:r w:rsidR="007B5B69" w:rsidRPr="00AE30A4">
              <w:rPr>
                <w:rFonts w:ascii="Times New Roman" w:hAnsi="Times New Roman"/>
                <w:sz w:val="24"/>
                <w:szCs w:val="24"/>
                <w:lang w:val="kk-KZ"/>
              </w:rPr>
              <w:t>28</w:t>
            </w:r>
          </w:p>
        </w:tc>
      </w:tr>
      <w:tr w:rsidR="007B5B69" w:rsidRPr="00364B4D" w14:paraId="2119DCC4" w14:textId="77777777" w:rsidTr="005C6594">
        <w:trPr>
          <w:trHeight w:val="170"/>
          <w:jc w:val="center"/>
        </w:trPr>
        <w:tc>
          <w:tcPr>
            <w:tcW w:w="1499" w:type="dxa"/>
          </w:tcPr>
          <w:p w14:paraId="18191620"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15727D1B"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6436201E"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60,0</w:t>
            </w:r>
          </w:p>
        </w:tc>
        <w:tc>
          <w:tcPr>
            <w:tcW w:w="678" w:type="dxa"/>
            <w:vAlign w:val="center"/>
          </w:tcPr>
          <w:p w14:paraId="0B7AF84B"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59,0</w:t>
            </w:r>
          </w:p>
        </w:tc>
        <w:tc>
          <w:tcPr>
            <w:tcW w:w="669" w:type="dxa"/>
            <w:vAlign w:val="center"/>
          </w:tcPr>
          <w:p w14:paraId="0793FD1D"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60,1</w:t>
            </w:r>
          </w:p>
        </w:tc>
        <w:tc>
          <w:tcPr>
            <w:tcW w:w="456" w:type="dxa"/>
            <w:vMerge/>
          </w:tcPr>
          <w:p w14:paraId="5361E6EC" w14:textId="77777777" w:rsidR="007B5B69" w:rsidRPr="00AE30A4" w:rsidRDefault="007B5B69" w:rsidP="005C6594">
            <w:pPr>
              <w:spacing w:after="0" w:line="240" w:lineRule="auto"/>
              <w:jc w:val="center"/>
              <w:rPr>
                <w:rFonts w:ascii="Times New Roman" w:hAnsi="Times New Roman"/>
                <w:sz w:val="24"/>
                <w:szCs w:val="24"/>
              </w:rPr>
            </w:pPr>
          </w:p>
        </w:tc>
        <w:tc>
          <w:tcPr>
            <w:tcW w:w="686" w:type="dxa"/>
            <w:vMerge/>
          </w:tcPr>
          <w:p w14:paraId="6DE4DE13" w14:textId="77777777" w:rsidR="007B5B69" w:rsidRPr="00AE30A4" w:rsidRDefault="007B5B69" w:rsidP="005C6594">
            <w:pPr>
              <w:spacing w:after="0" w:line="240" w:lineRule="auto"/>
              <w:jc w:val="center"/>
              <w:rPr>
                <w:rFonts w:ascii="Times New Roman" w:hAnsi="Times New Roman"/>
                <w:sz w:val="24"/>
                <w:szCs w:val="24"/>
              </w:rPr>
            </w:pPr>
          </w:p>
        </w:tc>
        <w:tc>
          <w:tcPr>
            <w:tcW w:w="758" w:type="dxa"/>
            <w:vMerge/>
          </w:tcPr>
          <w:p w14:paraId="00285FCA" w14:textId="77777777" w:rsidR="007B5B69" w:rsidRPr="00AE30A4" w:rsidRDefault="007B5B69" w:rsidP="005C6594">
            <w:pPr>
              <w:spacing w:after="0" w:line="240" w:lineRule="auto"/>
              <w:jc w:val="center"/>
              <w:rPr>
                <w:rFonts w:ascii="Times New Roman" w:hAnsi="Times New Roman"/>
                <w:sz w:val="24"/>
                <w:szCs w:val="24"/>
              </w:rPr>
            </w:pPr>
          </w:p>
        </w:tc>
        <w:tc>
          <w:tcPr>
            <w:tcW w:w="756" w:type="dxa"/>
          </w:tcPr>
          <w:p w14:paraId="27EF769E"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55,3</w:t>
            </w:r>
          </w:p>
        </w:tc>
        <w:tc>
          <w:tcPr>
            <w:tcW w:w="710" w:type="dxa"/>
          </w:tcPr>
          <w:p w14:paraId="28A641A6"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54,3</w:t>
            </w:r>
          </w:p>
        </w:tc>
        <w:tc>
          <w:tcPr>
            <w:tcW w:w="684" w:type="dxa"/>
          </w:tcPr>
          <w:p w14:paraId="0D3152A7"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56,3</w:t>
            </w:r>
          </w:p>
        </w:tc>
        <w:tc>
          <w:tcPr>
            <w:tcW w:w="459" w:type="dxa"/>
            <w:vMerge/>
          </w:tcPr>
          <w:p w14:paraId="383C7FE0"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0402787D"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6DD50B28" w14:textId="77777777" w:rsidR="007B5B69" w:rsidRPr="00AE30A4" w:rsidRDefault="007B5B69" w:rsidP="005C6594">
            <w:pPr>
              <w:spacing w:after="0" w:line="240" w:lineRule="auto"/>
              <w:rPr>
                <w:rFonts w:ascii="Times New Roman" w:hAnsi="Times New Roman"/>
                <w:sz w:val="24"/>
                <w:szCs w:val="24"/>
                <w:lang w:val="kk-KZ"/>
              </w:rPr>
            </w:pPr>
          </w:p>
        </w:tc>
      </w:tr>
      <w:tr w:rsidR="007B5B69" w:rsidRPr="00364B4D" w14:paraId="4AB82097" w14:textId="77777777" w:rsidTr="005C6594">
        <w:trPr>
          <w:trHeight w:val="170"/>
          <w:jc w:val="center"/>
        </w:trPr>
        <w:tc>
          <w:tcPr>
            <w:tcW w:w="1499" w:type="dxa"/>
          </w:tcPr>
          <w:p w14:paraId="78371FF2" w14:textId="29B3F2A6"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456" w:type="dxa"/>
          </w:tcPr>
          <w:p w14:paraId="75D17176"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7EFAA0F1"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49,0</w:t>
            </w:r>
          </w:p>
        </w:tc>
        <w:tc>
          <w:tcPr>
            <w:tcW w:w="678" w:type="dxa"/>
            <w:vAlign w:val="center"/>
          </w:tcPr>
          <w:p w14:paraId="6FFD3F19"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48,3</w:t>
            </w:r>
          </w:p>
        </w:tc>
        <w:tc>
          <w:tcPr>
            <w:tcW w:w="669" w:type="dxa"/>
            <w:vAlign w:val="center"/>
          </w:tcPr>
          <w:p w14:paraId="616AA488"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49,7</w:t>
            </w:r>
          </w:p>
        </w:tc>
        <w:tc>
          <w:tcPr>
            <w:tcW w:w="456" w:type="dxa"/>
            <w:vMerge w:val="restart"/>
          </w:tcPr>
          <w:p w14:paraId="5336D863"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25</w:t>
            </w:r>
          </w:p>
        </w:tc>
        <w:tc>
          <w:tcPr>
            <w:tcW w:w="686" w:type="dxa"/>
            <w:vMerge w:val="restart"/>
          </w:tcPr>
          <w:p w14:paraId="7A1825C7" w14:textId="2E9D6BD3" w:rsidR="007B5B69" w:rsidRPr="00AE30A4" w:rsidRDefault="0033623A"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w:t>
            </w:r>
            <w:r w:rsidR="007B5B69" w:rsidRPr="00AE30A4">
              <w:rPr>
                <w:rFonts w:ascii="Times New Roman" w:hAnsi="Times New Roman"/>
                <w:sz w:val="24"/>
                <w:szCs w:val="24"/>
                <w:lang w:val="kk-KZ"/>
              </w:rPr>
              <w:t>89</w:t>
            </w:r>
          </w:p>
        </w:tc>
        <w:tc>
          <w:tcPr>
            <w:tcW w:w="758" w:type="dxa"/>
            <w:vMerge w:val="restart"/>
          </w:tcPr>
          <w:p w14:paraId="0B6E3F01" w14:textId="18A2280F" w:rsidR="007B5B69" w:rsidRPr="00AE30A4" w:rsidRDefault="0033623A"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,050</w:t>
            </w:r>
          </w:p>
        </w:tc>
        <w:tc>
          <w:tcPr>
            <w:tcW w:w="756" w:type="dxa"/>
          </w:tcPr>
          <w:p w14:paraId="1F73B8A5"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58,2</w:t>
            </w:r>
          </w:p>
        </w:tc>
        <w:tc>
          <w:tcPr>
            <w:tcW w:w="710" w:type="dxa"/>
          </w:tcPr>
          <w:p w14:paraId="357F5D05"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57,3</w:t>
            </w:r>
          </w:p>
        </w:tc>
        <w:tc>
          <w:tcPr>
            <w:tcW w:w="684" w:type="dxa"/>
          </w:tcPr>
          <w:p w14:paraId="722062CD"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59,1</w:t>
            </w:r>
          </w:p>
        </w:tc>
        <w:tc>
          <w:tcPr>
            <w:tcW w:w="459" w:type="dxa"/>
            <w:vMerge w:val="restart"/>
          </w:tcPr>
          <w:p w14:paraId="5F7B5871"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45</w:t>
            </w:r>
          </w:p>
        </w:tc>
        <w:tc>
          <w:tcPr>
            <w:tcW w:w="636" w:type="dxa"/>
            <w:vMerge w:val="restart"/>
          </w:tcPr>
          <w:p w14:paraId="19FCDE90"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-0,39</w:t>
            </w:r>
          </w:p>
        </w:tc>
        <w:tc>
          <w:tcPr>
            <w:tcW w:w="636" w:type="dxa"/>
            <w:vMerge w:val="restart"/>
          </w:tcPr>
          <w:p w14:paraId="14F3094A"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0,32</w:t>
            </w:r>
          </w:p>
        </w:tc>
      </w:tr>
      <w:tr w:rsidR="007B5B69" w:rsidRPr="00364B4D" w14:paraId="3C4B6D5A" w14:textId="77777777" w:rsidTr="005C6594">
        <w:trPr>
          <w:trHeight w:val="170"/>
          <w:jc w:val="center"/>
        </w:trPr>
        <w:tc>
          <w:tcPr>
            <w:tcW w:w="1499" w:type="dxa"/>
          </w:tcPr>
          <w:p w14:paraId="14C7305A"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3896AAF6"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07297709"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60,0</w:t>
            </w:r>
          </w:p>
        </w:tc>
        <w:tc>
          <w:tcPr>
            <w:tcW w:w="678" w:type="dxa"/>
            <w:vAlign w:val="center"/>
          </w:tcPr>
          <w:p w14:paraId="5CC85BAD"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59,0</w:t>
            </w:r>
          </w:p>
        </w:tc>
        <w:tc>
          <w:tcPr>
            <w:tcW w:w="669" w:type="dxa"/>
            <w:vAlign w:val="center"/>
          </w:tcPr>
          <w:p w14:paraId="0D71D9A9"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60,1</w:t>
            </w:r>
          </w:p>
        </w:tc>
        <w:tc>
          <w:tcPr>
            <w:tcW w:w="456" w:type="dxa"/>
            <w:vMerge/>
          </w:tcPr>
          <w:p w14:paraId="63B7EBC1" w14:textId="77777777" w:rsidR="007B5B69" w:rsidRPr="00AE30A4" w:rsidRDefault="007B5B69" w:rsidP="005C6594">
            <w:pPr>
              <w:spacing w:after="0" w:line="240" w:lineRule="auto"/>
              <w:jc w:val="center"/>
              <w:rPr>
                <w:rFonts w:ascii="Times New Roman" w:hAnsi="Times New Roman"/>
                <w:sz w:val="24"/>
                <w:szCs w:val="24"/>
              </w:rPr>
            </w:pPr>
          </w:p>
        </w:tc>
        <w:tc>
          <w:tcPr>
            <w:tcW w:w="686" w:type="dxa"/>
            <w:vMerge/>
          </w:tcPr>
          <w:p w14:paraId="21DC3045" w14:textId="77777777" w:rsidR="007B5B69" w:rsidRPr="00AE30A4" w:rsidRDefault="007B5B69" w:rsidP="005C6594">
            <w:pPr>
              <w:spacing w:after="0" w:line="240" w:lineRule="auto"/>
              <w:jc w:val="center"/>
              <w:rPr>
                <w:rFonts w:ascii="Times New Roman" w:hAnsi="Times New Roman"/>
                <w:sz w:val="24"/>
                <w:szCs w:val="24"/>
              </w:rPr>
            </w:pPr>
          </w:p>
        </w:tc>
        <w:tc>
          <w:tcPr>
            <w:tcW w:w="758" w:type="dxa"/>
            <w:vMerge/>
          </w:tcPr>
          <w:p w14:paraId="173482C9" w14:textId="77777777" w:rsidR="007B5B69" w:rsidRPr="00AE30A4" w:rsidRDefault="007B5B69" w:rsidP="005C6594">
            <w:pPr>
              <w:spacing w:after="0" w:line="240" w:lineRule="auto"/>
              <w:jc w:val="center"/>
              <w:rPr>
                <w:rFonts w:ascii="Times New Roman" w:hAnsi="Times New Roman"/>
                <w:sz w:val="24"/>
                <w:szCs w:val="24"/>
              </w:rPr>
            </w:pPr>
          </w:p>
        </w:tc>
        <w:tc>
          <w:tcPr>
            <w:tcW w:w="756" w:type="dxa"/>
          </w:tcPr>
          <w:p w14:paraId="548A29F1"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55,3</w:t>
            </w:r>
          </w:p>
        </w:tc>
        <w:tc>
          <w:tcPr>
            <w:tcW w:w="710" w:type="dxa"/>
          </w:tcPr>
          <w:p w14:paraId="5377E2FC"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54,3</w:t>
            </w:r>
          </w:p>
        </w:tc>
        <w:tc>
          <w:tcPr>
            <w:tcW w:w="684" w:type="dxa"/>
          </w:tcPr>
          <w:p w14:paraId="394BAE9F"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56,3</w:t>
            </w:r>
          </w:p>
        </w:tc>
        <w:tc>
          <w:tcPr>
            <w:tcW w:w="459" w:type="dxa"/>
            <w:vMerge/>
          </w:tcPr>
          <w:p w14:paraId="2776D1C5"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145A3B66"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64A580CF" w14:textId="77777777" w:rsidR="007B5B69" w:rsidRPr="00AE30A4" w:rsidRDefault="007B5B69" w:rsidP="005C6594">
            <w:pPr>
              <w:spacing w:after="0" w:line="240" w:lineRule="auto"/>
              <w:rPr>
                <w:rFonts w:ascii="Times New Roman" w:hAnsi="Times New Roman"/>
                <w:sz w:val="24"/>
                <w:szCs w:val="24"/>
                <w:lang w:val="kk-KZ"/>
              </w:rPr>
            </w:pPr>
          </w:p>
        </w:tc>
      </w:tr>
      <w:tr w:rsidR="007B5B69" w:rsidRPr="00364B4D" w14:paraId="01D3084F" w14:textId="77777777" w:rsidTr="005C6594">
        <w:trPr>
          <w:trHeight w:val="170"/>
          <w:jc w:val="center"/>
        </w:trPr>
        <w:tc>
          <w:tcPr>
            <w:tcW w:w="1499" w:type="dxa"/>
          </w:tcPr>
          <w:p w14:paraId="34AEDB9B"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IV</w:t>
            </w:r>
            <w:r w:rsidRPr="00364B4D">
              <w:rPr>
                <w:rFonts w:ascii="Times New Roman" w:hAnsi="Times New Roman"/>
                <w:sz w:val="24"/>
                <w:szCs w:val="24"/>
              </w:rPr>
              <w:t xml:space="preserve"> -</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456" w:type="dxa"/>
          </w:tcPr>
          <w:p w14:paraId="332B8ED8"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2913BD87"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58,1</w:t>
            </w:r>
          </w:p>
        </w:tc>
        <w:tc>
          <w:tcPr>
            <w:tcW w:w="678" w:type="dxa"/>
            <w:vAlign w:val="center"/>
          </w:tcPr>
          <w:p w14:paraId="755A9B56"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57,2</w:t>
            </w:r>
          </w:p>
        </w:tc>
        <w:tc>
          <w:tcPr>
            <w:tcW w:w="669" w:type="dxa"/>
            <w:vAlign w:val="center"/>
          </w:tcPr>
          <w:p w14:paraId="30063465"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59,0</w:t>
            </w:r>
          </w:p>
        </w:tc>
        <w:tc>
          <w:tcPr>
            <w:tcW w:w="456" w:type="dxa"/>
            <w:vMerge w:val="restart"/>
          </w:tcPr>
          <w:p w14:paraId="7914CDCC"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59</w:t>
            </w:r>
          </w:p>
        </w:tc>
        <w:tc>
          <w:tcPr>
            <w:tcW w:w="686" w:type="dxa"/>
            <w:vMerge w:val="restart"/>
          </w:tcPr>
          <w:p w14:paraId="2E27F369"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-0,68</w:t>
            </w:r>
          </w:p>
        </w:tc>
        <w:tc>
          <w:tcPr>
            <w:tcW w:w="758" w:type="dxa"/>
            <w:vMerge w:val="restart"/>
          </w:tcPr>
          <w:p w14:paraId="4DB1D6FD"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0,063</w:t>
            </w:r>
          </w:p>
        </w:tc>
        <w:tc>
          <w:tcPr>
            <w:tcW w:w="756" w:type="dxa"/>
          </w:tcPr>
          <w:p w14:paraId="3A918B91"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58,1</w:t>
            </w:r>
          </w:p>
        </w:tc>
        <w:tc>
          <w:tcPr>
            <w:tcW w:w="710" w:type="dxa"/>
          </w:tcPr>
          <w:p w14:paraId="7CA4037A"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57,1</w:t>
            </w:r>
          </w:p>
        </w:tc>
        <w:tc>
          <w:tcPr>
            <w:tcW w:w="684" w:type="dxa"/>
          </w:tcPr>
          <w:p w14:paraId="3B265C4D"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59,1</w:t>
            </w:r>
          </w:p>
        </w:tc>
        <w:tc>
          <w:tcPr>
            <w:tcW w:w="459" w:type="dxa"/>
            <w:vMerge w:val="restart"/>
          </w:tcPr>
          <w:p w14:paraId="49AFCEEA"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78</w:t>
            </w:r>
          </w:p>
        </w:tc>
        <w:tc>
          <w:tcPr>
            <w:tcW w:w="636" w:type="dxa"/>
            <w:vMerge w:val="restart"/>
          </w:tcPr>
          <w:p w14:paraId="78A1B1C8"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0,58</w:t>
            </w:r>
          </w:p>
        </w:tc>
        <w:tc>
          <w:tcPr>
            <w:tcW w:w="636" w:type="dxa"/>
            <w:vMerge w:val="restart"/>
          </w:tcPr>
          <w:p w14:paraId="6E2E507F"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0,78</w:t>
            </w:r>
          </w:p>
        </w:tc>
      </w:tr>
      <w:tr w:rsidR="007B5B69" w:rsidRPr="00364B4D" w14:paraId="48E5D5F1" w14:textId="77777777" w:rsidTr="005C6594">
        <w:trPr>
          <w:trHeight w:val="170"/>
          <w:jc w:val="center"/>
        </w:trPr>
        <w:tc>
          <w:tcPr>
            <w:tcW w:w="1499" w:type="dxa"/>
          </w:tcPr>
          <w:p w14:paraId="17F26F08" w14:textId="77777777" w:rsidR="007B5B69" w:rsidRPr="00364B4D" w:rsidRDefault="007B5B69" w:rsidP="005C6594">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Бақылау</w:t>
            </w:r>
          </w:p>
        </w:tc>
        <w:tc>
          <w:tcPr>
            <w:tcW w:w="456" w:type="dxa"/>
          </w:tcPr>
          <w:p w14:paraId="4A9A3F74"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1A8122CE"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60,0</w:t>
            </w:r>
          </w:p>
        </w:tc>
        <w:tc>
          <w:tcPr>
            <w:tcW w:w="678" w:type="dxa"/>
            <w:vAlign w:val="center"/>
          </w:tcPr>
          <w:p w14:paraId="6720EE42"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59,0</w:t>
            </w:r>
          </w:p>
        </w:tc>
        <w:tc>
          <w:tcPr>
            <w:tcW w:w="669" w:type="dxa"/>
            <w:vAlign w:val="center"/>
          </w:tcPr>
          <w:p w14:paraId="7561475E"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60,1</w:t>
            </w:r>
          </w:p>
        </w:tc>
        <w:tc>
          <w:tcPr>
            <w:tcW w:w="456" w:type="dxa"/>
            <w:vMerge/>
          </w:tcPr>
          <w:p w14:paraId="2FFBE8D8" w14:textId="77777777" w:rsidR="007B5B69" w:rsidRPr="00AE30A4" w:rsidRDefault="007B5B69" w:rsidP="005C6594">
            <w:pPr>
              <w:spacing w:after="0" w:line="240" w:lineRule="auto"/>
              <w:jc w:val="center"/>
              <w:rPr>
                <w:rFonts w:ascii="Times New Roman" w:hAnsi="Times New Roman"/>
                <w:sz w:val="24"/>
                <w:szCs w:val="24"/>
              </w:rPr>
            </w:pPr>
          </w:p>
        </w:tc>
        <w:tc>
          <w:tcPr>
            <w:tcW w:w="686" w:type="dxa"/>
            <w:vMerge/>
          </w:tcPr>
          <w:p w14:paraId="6E207E82" w14:textId="77777777" w:rsidR="007B5B69" w:rsidRPr="00AE30A4" w:rsidRDefault="007B5B69" w:rsidP="005C6594">
            <w:pPr>
              <w:spacing w:after="0" w:line="240" w:lineRule="auto"/>
              <w:jc w:val="center"/>
              <w:rPr>
                <w:rFonts w:ascii="Times New Roman" w:hAnsi="Times New Roman"/>
                <w:sz w:val="24"/>
                <w:szCs w:val="24"/>
              </w:rPr>
            </w:pPr>
          </w:p>
        </w:tc>
        <w:tc>
          <w:tcPr>
            <w:tcW w:w="758" w:type="dxa"/>
            <w:vMerge/>
          </w:tcPr>
          <w:p w14:paraId="6FA22B79" w14:textId="77777777" w:rsidR="007B5B69" w:rsidRPr="00AE30A4" w:rsidRDefault="007B5B69" w:rsidP="005C6594">
            <w:pPr>
              <w:spacing w:after="0" w:line="240" w:lineRule="auto"/>
              <w:jc w:val="center"/>
              <w:rPr>
                <w:rFonts w:ascii="Times New Roman" w:hAnsi="Times New Roman"/>
                <w:sz w:val="24"/>
                <w:szCs w:val="24"/>
              </w:rPr>
            </w:pPr>
          </w:p>
        </w:tc>
        <w:tc>
          <w:tcPr>
            <w:tcW w:w="756" w:type="dxa"/>
          </w:tcPr>
          <w:p w14:paraId="3B6AB087"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55,3</w:t>
            </w:r>
          </w:p>
        </w:tc>
        <w:tc>
          <w:tcPr>
            <w:tcW w:w="710" w:type="dxa"/>
          </w:tcPr>
          <w:p w14:paraId="0702F05B"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54,3</w:t>
            </w:r>
          </w:p>
        </w:tc>
        <w:tc>
          <w:tcPr>
            <w:tcW w:w="684" w:type="dxa"/>
          </w:tcPr>
          <w:p w14:paraId="16CB8736"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56,3</w:t>
            </w:r>
          </w:p>
        </w:tc>
        <w:tc>
          <w:tcPr>
            <w:tcW w:w="459" w:type="dxa"/>
            <w:vMerge/>
          </w:tcPr>
          <w:p w14:paraId="190EE648"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6BA50C74"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35DBB61A" w14:textId="77777777" w:rsidR="007B5B69" w:rsidRPr="00AE30A4" w:rsidRDefault="007B5B69" w:rsidP="005C6594">
            <w:pPr>
              <w:spacing w:after="0" w:line="240" w:lineRule="auto"/>
              <w:rPr>
                <w:rFonts w:ascii="Times New Roman" w:hAnsi="Times New Roman"/>
                <w:sz w:val="24"/>
                <w:szCs w:val="24"/>
                <w:lang w:val="kk-KZ"/>
              </w:rPr>
            </w:pPr>
          </w:p>
        </w:tc>
      </w:tr>
      <w:tr w:rsidR="007B5B69" w:rsidRPr="00364B4D" w14:paraId="5DD01DCC" w14:textId="77777777" w:rsidTr="005C6594">
        <w:trPr>
          <w:trHeight w:val="170"/>
          <w:jc w:val="center"/>
        </w:trPr>
        <w:tc>
          <w:tcPr>
            <w:tcW w:w="1499" w:type="dxa"/>
          </w:tcPr>
          <w:p w14:paraId="344D57DE"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w:t>
            </w:r>
            <w:r w:rsidRPr="00364B4D">
              <w:rPr>
                <w:rFonts w:ascii="Times New Roman" w:hAnsi="Times New Roman"/>
                <w:sz w:val="24"/>
                <w:szCs w:val="24"/>
              </w:rPr>
              <w:t>MnО</w:t>
            </w:r>
            <w:r w:rsidRPr="00364B4D">
              <w:rPr>
                <w:rFonts w:ascii="Times New Roman" w:hAnsi="Times New Roman"/>
                <w:sz w:val="24"/>
                <w:szCs w:val="24"/>
                <w:vertAlign w:val="subscript"/>
              </w:rPr>
              <w:t>2</w:t>
            </w:r>
          </w:p>
        </w:tc>
        <w:tc>
          <w:tcPr>
            <w:tcW w:w="456" w:type="dxa"/>
          </w:tcPr>
          <w:p w14:paraId="1630A6E8"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637FE227"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60,0</w:t>
            </w:r>
          </w:p>
        </w:tc>
        <w:tc>
          <w:tcPr>
            <w:tcW w:w="678" w:type="dxa"/>
            <w:vAlign w:val="center"/>
          </w:tcPr>
          <w:p w14:paraId="3C13E422"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58,8</w:t>
            </w:r>
          </w:p>
        </w:tc>
        <w:tc>
          <w:tcPr>
            <w:tcW w:w="669" w:type="dxa"/>
            <w:vAlign w:val="center"/>
          </w:tcPr>
          <w:p w14:paraId="6223D0C1"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61,2</w:t>
            </w:r>
          </w:p>
        </w:tc>
        <w:tc>
          <w:tcPr>
            <w:tcW w:w="456" w:type="dxa"/>
            <w:vMerge w:val="restart"/>
          </w:tcPr>
          <w:p w14:paraId="130C653E"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69</w:t>
            </w:r>
          </w:p>
        </w:tc>
        <w:tc>
          <w:tcPr>
            <w:tcW w:w="686" w:type="dxa"/>
            <w:vMerge w:val="restart"/>
          </w:tcPr>
          <w:p w14:paraId="5D94A8EE"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rPr>
              <w:t>-2,</w:t>
            </w:r>
            <w:r w:rsidRPr="00AE30A4">
              <w:rPr>
                <w:rFonts w:ascii="Times New Roman" w:hAnsi="Times New Roman"/>
                <w:sz w:val="24"/>
                <w:szCs w:val="24"/>
                <w:lang w:val="kk-KZ"/>
              </w:rPr>
              <w:t>1</w:t>
            </w:r>
            <w:r w:rsidRPr="00AE30A4">
              <w:rPr>
                <w:rFonts w:ascii="Times New Roman" w:hAnsi="Times New Roman"/>
                <w:sz w:val="24"/>
                <w:szCs w:val="24"/>
              </w:rPr>
              <w:t>3</w:t>
            </w:r>
          </w:p>
        </w:tc>
        <w:tc>
          <w:tcPr>
            <w:tcW w:w="758" w:type="dxa"/>
            <w:vMerge w:val="restart"/>
          </w:tcPr>
          <w:p w14:paraId="2B218F26"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0,125</w:t>
            </w:r>
          </w:p>
        </w:tc>
        <w:tc>
          <w:tcPr>
            <w:tcW w:w="756" w:type="dxa"/>
          </w:tcPr>
          <w:p w14:paraId="417D72BB"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57,0</w:t>
            </w:r>
          </w:p>
        </w:tc>
        <w:tc>
          <w:tcPr>
            <w:tcW w:w="710" w:type="dxa"/>
          </w:tcPr>
          <w:p w14:paraId="04A7462E"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56,2</w:t>
            </w:r>
          </w:p>
        </w:tc>
        <w:tc>
          <w:tcPr>
            <w:tcW w:w="684" w:type="dxa"/>
          </w:tcPr>
          <w:p w14:paraId="203C08D0"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57,8</w:t>
            </w:r>
          </w:p>
        </w:tc>
        <w:tc>
          <w:tcPr>
            <w:tcW w:w="459" w:type="dxa"/>
            <w:vMerge w:val="restart"/>
          </w:tcPr>
          <w:p w14:paraId="3A2ACC95"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38</w:t>
            </w:r>
          </w:p>
        </w:tc>
        <w:tc>
          <w:tcPr>
            <w:tcW w:w="636" w:type="dxa"/>
            <w:vMerge w:val="restart"/>
          </w:tcPr>
          <w:p w14:paraId="16F752BD"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-2,87</w:t>
            </w:r>
          </w:p>
        </w:tc>
        <w:tc>
          <w:tcPr>
            <w:tcW w:w="636" w:type="dxa"/>
            <w:vMerge w:val="restart"/>
          </w:tcPr>
          <w:p w14:paraId="292DD1A3"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0,28</w:t>
            </w:r>
          </w:p>
        </w:tc>
      </w:tr>
      <w:tr w:rsidR="007B5B69" w:rsidRPr="00364B4D" w14:paraId="609A2953" w14:textId="77777777" w:rsidTr="005C6594">
        <w:trPr>
          <w:trHeight w:val="170"/>
          <w:jc w:val="center"/>
        </w:trPr>
        <w:tc>
          <w:tcPr>
            <w:tcW w:w="1499" w:type="dxa"/>
          </w:tcPr>
          <w:p w14:paraId="1414152C"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617CE856"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0FEA23A8"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60,0</w:t>
            </w:r>
          </w:p>
        </w:tc>
        <w:tc>
          <w:tcPr>
            <w:tcW w:w="678" w:type="dxa"/>
            <w:vAlign w:val="center"/>
          </w:tcPr>
          <w:p w14:paraId="2466938A"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59,0</w:t>
            </w:r>
          </w:p>
        </w:tc>
        <w:tc>
          <w:tcPr>
            <w:tcW w:w="669" w:type="dxa"/>
            <w:vAlign w:val="center"/>
          </w:tcPr>
          <w:p w14:paraId="0E36CEC2"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60,1</w:t>
            </w:r>
          </w:p>
        </w:tc>
        <w:tc>
          <w:tcPr>
            <w:tcW w:w="456" w:type="dxa"/>
            <w:vMerge/>
          </w:tcPr>
          <w:p w14:paraId="67A68FBD" w14:textId="77777777" w:rsidR="007B5B69" w:rsidRPr="00AE30A4" w:rsidRDefault="007B5B69" w:rsidP="005C6594">
            <w:pPr>
              <w:spacing w:after="0" w:line="240" w:lineRule="auto"/>
              <w:jc w:val="center"/>
              <w:rPr>
                <w:rFonts w:ascii="Times New Roman" w:hAnsi="Times New Roman"/>
                <w:sz w:val="24"/>
                <w:szCs w:val="24"/>
              </w:rPr>
            </w:pPr>
          </w:p>
        </w:tc>
        <w:tc>
          <w:tcPr>
            <w:tcW w:w="686" w:type="dxa"/>
            <w:vMerge/>
          </w:tcPr>
          <w:p w14:paraId="7BE52664" w14:textId="77777777" w:rsidR="007B5B69" w:rsidRPr="00AE30A4" w:rsidRDefault="007B5B69" w:rsidP="005C6594">
            <w:pPr>
              <w:spacing w:after="0" w:line="240" w:lineRule="auto"/>
              <w:jc w:val="center"/>
              <w:rPr>
                <w:rFonts w:ascii="Times New Roman" w:hAnsi="Times New Roman"/>
                <w:sz w:val="24"/>
                <w:szCs w:val="24"/>
              </w:rPr>
            </w:pPr>
          </w:p>
        </w:tc>
        <w:tc>
          <w:tcPr>
            <w:tcW w:w="758" w:type="dxa"/>
            <w:vMerge/>
          </w:tcPr>
          <w:p w14:paraId="20FEB747" w14:textId="77777777" w:rsidR="007B5B69" w:rsidRPr="00AE30A4" w:rsidRDefault="007B5B69" w:rsidP="005C6594">
            <w:pPr>
              <w:spacing w:after="0" w:line="240" w:lineRule="auto"/>
              <w:jc w:val="center"/>
              <w:rPr>
                <w:rFonts w:ascii="Times New Roman" w:hAnsi="Times New Roman"/>
                <w:sz w:val="24"/>
                <w:szCs w:val="24"/>
              </w:rPr>
            </w:pPr>
          </w:p>
        </w:tc>
        <w:tc>
          <w:tcPr>
            <w:tcW w:w="756" w:type="dxa"/>
          </w:tcPr>
          <w:p w14:paraId="66C9D650" w14:textId="3B88EFC5" w:rsidR="007B5B69" w:rsidRPr="00AE30A4" w:rsidRDefault="007B5B69" w:rsidP="0033623A">
            <w:pPr>
              <w:spacing w:after="0" w:line="240" w:lineRule="auto"/>
              <w:rPr>
                <w:rFonts w:ascii="Times New Roman" w:hAnsi="Times New Roman"/>
                <w:sz w:val="24"/>
                <w:szCs w:val="24"/>
                <w:lang w:val="kk-KZ"/>
              </w:rPr>
            </w:pPr>
            <w:r w:rsidRPr="00AE30A4">
              <w:rPr>
                <w:rFonts w:ascii="Times New Roman" w:hAnsi="Times New Roman"/>
                <w:sz w:val="24"/>
                <w:szCs w:val="24"/>
                <w:lang w:val="kk-KZ"/>
              </w:rPr>
              <w:t>55,3</w:t>
            </w:r>
          </w:p>
        </w:tc>
        <w:tc>
          <w:tcPr>
            <w:tcW w:w="710" w:type="dxa"/>
          </w:tcPr>
          <w:p w14:paraId="682FABC1"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54,3</w:t>
            </w:r>
          </w:p>
        </w:tc>
        <w:tc>
          <w:tcPr>
            <w:tcW w:w="684" w:type="dxa"/>
          </w:tcPr>
          <w:p w14:paraId="07DCEC26"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56,3</w:t>
            </w:r>
          </w:p>
        </w:tc>
        <w:tc>
          <w:tcPr>
            <w:tcW w:w="459" w:type="dxa"/>
            <w:vMerge/>
          </w:tcPr>
          <w:p w14:paraId="415C29E6"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07C029F6"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721667D4" w14:textId="77777777" w:rsidR="007B5B69" w:rsidRPr="00AE30A4" w:rsidRDefault="007B5B69" w:rsidP="005C6594">
            <w:pPr>
              <w:spacing w:after="0" w:line="240" w:lineRule="auto"/>
              <w:rPr>
                <w:rFonts w:ascii="Times New Roman" w:hAnsi="Times New Roman"/>
                <w:sz w:val="24"/>
                <w:szCs w:val="24"/>
                <w:lang w:val="kk-KZ"/>
              </w:rPr>
            </w:pPr>
          </w:p>
        </w:tc>
      </w:tr>
    </w:tbl>
    <w:p w14:paraId="153031FE" w14:textId="77777777" w:rsidR="007B5B69" w:rsidRPr="00364B4D" w:rsidRDefault="007B5B69" w:rsidP="007B5B69">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74FA92C5" w14:textId="21AC91F8" w:rsidR="007B5B69" w:rsidRPr="00364B4D" w:rsidRDefault="007B5B69" w:rsidP="007B5B69">
      <w:pPr>
        <w:pStyle w:val="21"/>
      </w:pPr>
      <w:r w:rsidRPr="00364B4D">
        <w:t>Кесте 8 – Бақылаумен салыстырғандағы 3-ші және 60-шы күндері 41, 91 және 100 мГр дозада ішкі сәулелену (</w:t>
      </w:r>
      <w:r w:rsidRPr="00364B4D">
        <w:rPr>
          <w:vertAlign w:val="superscript"/>
        </w:rPr>
        <w:t>56</w:t>
      </w:r>
      <w:r w:rsidRPr="00364B4D">
        <w:t>Mn),  белсендірілмеген марганец диоксидімен (MnО</w:t>
      </w:r>
      <w:r w:rsidRPr="00364B4D">
        <w:rPr>
          <w:vertAlign w:val="subscript"/>
        </w:rPr>
        <w:t>2</w:t>
      </w:r>
      <w:r w:rsidRPr="00364B4D">
        <w:t>) және γ-сәулеленуден (</w:t>
      </w:r>
      <w:r w:rsidRPr="00364B4D">
        <w:rPr>
          <w:vertAlign w:val="superscript"/>
        </w:rPr>
        <w:t>60</w:t>
      </w:r>
      <w:r w:rsidRPr="00364B4D">
        <w:t xml:space="preserve">Co) кейін егеуқұйрықтардың қан сарысуындағы  альбуминнің орташа мәндерін апостериорлық салыстыру </w:t>
      </w:r>
    </w:p>
    <w:p w14:paraId="4BDD83EE" w14:textId="77777777" w:rsidR="007B5B69" w:rsidRPr="00364B4D" w:rsidRDefault="007B5B69" w:rsidP="007B5B69">
      <w:pPr>
        <w:autoSpaceDE w:val="0"/>
        <w:autoSpaceDN w:val="0"/>
        <w:adjustRightInd w:val="0"/>
        <w:spacing w:after="0" w:line="240" w:lineRule="auto"/>
        <w:rPr>
          <w:rFonts w:ascii="Times New Roman" w:hAnsi="Times New Roman"/>
          <w:sz w:val="24"/>
          <w:szCs w:val="24"/>
          <w:lang w:val="kk-KZ"/>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456"/>
        <w:gridCol w:w="636"/>
        <w:gridCol w:w="678"/>
        <w:gridCol w:w="669"/>
        <w:gridCol w:w="456"/>
        <w:gridCol w:w="686"/>
        <w:gridCol w:w="758"/>
        <w:gridCol w:w="756"/>
        <w:gridCol w:w="710"/>
        <w:gridCol w:w="684"/>
        <w:gridCol w:w="459"/>
        <w:gridCol w:w="636"/>
        <w:gridCol w:w="636"/>
      </w:tblGrid>
      <w:tr w:rsidR="007B5B69" w:rsidRPr="00364B4D" w14:paraId="7436556E" w14:textId="77777777" w:rsidTr="005C6594">
        <w:trPr>
          <w:trHeight w:val="170"/>
          <w:jc w:val="center"/>
        </w:trPr>
        <w:tc>
          <w:tcPr>
            <w:tcW w:w="1499" w:type="dxa"/>
            <w:vMerge w:val="restart"/>
          </w:tcPr>
          <w:p w14:paraId="0C1B1EC0" w14:textId="77777777" w:rsidR="007B5B69" w:rsidRPr="00364B4D" w:rsidRDefault="007B5B69" w:rsidP="005C6594">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Зерттеу топтары </w:t>
            </w:r>
          </w:p>
        </w:tc>
        <w:tc>
          <w:tcPr>
            <w:tcW w:w="456" w:type="dxa"/>
            <w:vMerge w:val="restart"/>
          </w:tcPr>
          <w:p w14:paraId="077764B3"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p>
        </w:tc>
        <w:tc>
          <w:tcPr>
            <w:tcW w:w="7764" w:type="dxa"/>
            <w:gridSpan w:val="12"/>
          </w:tcPr>
          <w:p w14:paraId="0A5EDC4E"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Зерттеу кезеңі</w:t>
            </w:r>
          </w:p>
        </w:tc>
      </w:tr>
      <w:tr w:rsidR="007B5B69" w:rsidRPr="00364B4D" w14:paraId="1EE282C1" w14:textId="77777777" w:rsidTr="005C6594">
        <w:trPr>
          <w:trHeight w:val="170"/>
          <w:jc w:val="center"/>
        </w:trPr>
        <w:tc>
          <w:tcPr>
            <w:tcW w:w="1499" w:type="dxa"/>
            <w:vMerge/>
          </w:tcPr>
          <w:p w14:paraId="63784688" w14:textId="77777777" w:rsidR="007B5B69" w:rsidRPr="00364B4D" w:rsidRDefault="007B5B69" w:rsidP="005C6594">
            <w:pPr>
              <w:spacing w:after="0" w:line="240" w:lineRule="auto"/>
              <w:jc w:val="center"/>
              <w:rPr>
                <w:rFonts w:ascii="Times New Roman" w:hAnsi="Times New Roman"/>
                <w:b/>
                <w:sz w:val="24"/>
                <w:szCs w:val="24"/>
              </w:rPr>
            </w:pPr>
          </w:p>
        </w:tc>
        <w:tc>
          <w:tcPr>
            <w:tcW w:w="456" w:type="dxa"/>
            <w:vMerge/>
          </w:tcPr>
          <w:p w14:paraId="1836CD10" w14:textId="77777777" w:rsidR="007B5B69" w:rsidRPr="00364B4D" w:rsidRDefault="007B5B69" w:rsidP="005C6594">
            <w:pPr>
              <w:spacing w:after="0" w:line="240" w:lineRule="auto"/>
              <w:jc w:val="center"/>
              <w:rPr>
                <w:rFonts w:ascii="Times New Roman" w:hAnsi="Times New Roman"/>
                <w:sz w:val="24"/>
                <w:szCs w:val="24"/>
                <w:lang w:val="kk-KZ"/>
              </w:rPr>
            </w:pPr>
          </w:p>
        </w:tc>
        <w:tc>
          <w:tcPr>
            <w:tcW w:w="3883" w:type="dxa"/>
            <w:gridSpan w:val="6"/>
          </w:tcPr>
          <w:p w14:paraId="0965A9BF"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3-ші күн</w:t>
            </w:r>
          </w:p>
        </w:tc>
        <w:tc>
          <w:tcPr>
            <w:tcW w:w="3881" w:type="dxa"/>
            <w:gridSpan w:val="6"/>
          </w:tcPr>
          <w:p w14:paraId="1C2DAA14"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rPr>
              <w:t>60</w:t>
            </w:r>
            <w:r w:rsidRPr="00AE30A4">
              <w:rPr>
                <w:rFonts w:ascii="Times New Roman" w:hAnsi="Times New Roman"/>
                <w:sz w:val="24"/>
                <w:szCs w:val="24"/>
                <w:lang w:val="kk-KZ"/>
              </w:rPr>
              <w:t>-шы күн</w:t>
            </w:r>
            <w:r w:rsidRPr="00AE30A4">
              <w:rPr>
                <w:rFonts w:ascii="Times New Roman" w:hAnsi="Times New Roman"/>
                <w:sz w:val="24"/>
                <w:szCs w:val="24"/>
              </w:rPr>
              <w:t xml:space="preserve"> </w:t>
            </w:r>
            <w:r w:rsidRPr="00AE30A4">
              <w:rPr>
                <w:rFonts w:ascii="Times New Roman" w:hAnsi="Times New Roman"/>
                <w:sz w:val="24"/>
                <w:szCs w:val="24"/>
                <w:lang w:val="kk-KZ"/>
              </w:rPr>
              <w:t xml:space="preserve"> </w:t>
            </w:r>
          </w:p>
        </w:tc>
      </w:tr>
      <w:tr w:rsidR="007B5B69" w:rsidRPr="00364B4D" w14:paraId="4A3A825A" w14:textId="77777777" w:rsidTr="005C6594">
        <w:trPr>
          <w:trHeight w:val="346"/>
          <w:jc w:val="center"/>
        </w:trPr>
        <w:tc>
          <w:tcPr>
            <w:tcW w:w="1499" w:type="dxa"/>
            <w:vMerge/>
          </w:tcPr>
          <w:p w14:paraId="72BEF682" w14:textId="77777777" w:rsidR="007B5B69" w:rsidRPr="00364B4D" w:rsidRDefault="007B5B69" w:rsidP="005C6594">
            <w:pPr>
              <w:spacing w:after="0" w:line="240" w:lineRule="auto"/>
              <w:jc w:val="center"/>
              <w:rPr>
                <w:rFonts w:ascii="Times New Roman" w:hAnsi="Times New Roman"/>
                <w:b/>
                <w:sz w:val="24"/>
                <w:szCs w:val="24"/>
              </w:rPr>
            </w:pPr>
          </w:p>
        </w:tc>
        <w:tc>
          <w:tcPr>
            <w:tcW w:w="456" w:type="dxa"/>
            <w:vMerge/>
          </w:tcPr>
          <w:p w14:paraId="2303D59C" w14:textId="77777777" w:rsidR="007B5B69" w:rsidRPr="00364B4D" w:rsidRDefault="007B5B69" w:rsidP="005C6594">
            <w:pPr>
              <w:spacing w:after="0" w:line="240" w:lineRule="auto"/>
              <w:jc w:val="center"/>
              <w:rPr>
                <w:rFonts w:ascii="Times New Roman" w:hAnsi="Times New Roman"/>
                <w:sz w:val="24"/>
                <w:szCs w:val="24"/>
                <w:lang w:val="kk-KZ"/>
              </w:rPr>
            </w:pPr>
          </w:p>
        </w:tc>
        <w:tc>
          <w:tcPr>
            <w:tcW w:w="636" w:type="dxa"/>
            <w:vMerge w:val="restart"/>
          </w:tcPr>
          <w:p w14:paraId="6526893A"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Ме</w:t>
            </w:r>
          </w:p>
        </w:tc>
        <w:tc>
          <w:tcPr>
            <w:tcW w:w="1347" w:type="dxa"/>
            <w:gridSpan w:val="2"/>
          </w:tcPr>
          <w:p w14:paraId="126B61D2" w14:textId="77777777" w:rsidR="007B5B69" w:rsidRPr="00AE30A4" w:rsidRDefault="007B5B69"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lang w:val="kk-KZ"/>
              </w:rPr>
              <w:t>Квартиль-аралық интервал</w:t>
            </w:r>
          </w:p>
        </w:tc>
        <w:tc>
          <w:tcPr>
            <w:tcW w:w="1900" w:type="dxa"/>
            <w:gridSpan w:val="3"/>
          </w:tcPr>
          <w:p w14:paraId="3C947068"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Манн-Уитни өлшемшарты</w:t>
            </w:r>
          </w:p>
        </w:tc>
        <w:tc>
          <w:tcPr>
            <w:tcW w:w="756" w:type="dxa"/>
            <w:vMerge w:val="restart"/>
          </w:tcPr>
          <w:p w14:paraId="25A92BB0"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Ме</w:t>
            </w:r>
          </w:p>
        </w:tc>
        <w:tc>
          <w:tcPr>
            <w:tcW w:w="1394" w:type="dxa"/>
            <w:gridSpan w:val="2"/>
          </w:tcPr>
          <w:p w14:paraId="65FDB39C"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Квартиль-аралық интервал</w:t>
            </w:r>
          </w:p>
        </w:tc>
        <w:tc>
          <w:tcPr>
            <w:tcW w:w="1731" w:type="dxa"/>
            <w:gridSpan w:val="3"/>
          </w:tcPr>
          <w:p w14:paraId="50E05C1C"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Манн-Уитни өлшемшарты</w:t>
            </w:r>
          </w:p>
        </w:tc>
      </w:tr>
      <w:tr w:rsidR="007B5B69" w:rsidRPr="00364B4D" w14:paraId="0681A443" w14:textId="77777777" w:rsidTr="005C6594">
        <w:trPr>
          <w:trHeight w:val="346"/>
          <w:jc w:val="center"/>
        </w:trPr>
        <w:tc>
          <w:tcPr>
            <w:tcW w:w="1499" w:type="dxa"/>
            <w:vMerge/>
          </w:tcPr>
          <w:p w14:paraId="41A78AEA" w14:textId="77777777" w:rsidR="007B5B69" w:rsidRPr="00364B4D" w:rsidRDefault="007B5B69" w:rsidP="005C6594">
            <w:pPr>
              <w:spacing w:after="0" w:line="240" w:lineRule="auto"/>
              <w:jc w:val="center"/>
              <w:rPr>
                <w:rFonts w:ascii="Times New Roman" w:hAnsi="Times New Roman"/>
                <w:b/>
                <w:sz w:val="24"/>
                <w:szCs w:val="24"/>
              </w:rPr>
            </w:pPr>
          </w:p>
        </w:tc>
        <w:tc>
          <w:tcPr>
            <w:tcW w:w="456" w:type="dxa"/>
            <w:vMerge/>
          </w:tcPr>
          <w:p w14:paraId="53891324" w14:textId="77777777" w:rsidR="007B5B69" w:rsidRPr="00364B4D" w:rsidRDefault="007B5B69" w:rsidP="005C6594">
            <w:pPr>
              <w:spacing w:after="0" w:line="240" w:lineRule="auto"/>
              <w:jc w:val="center"/>
              <w:rPr>
                <w:rFonts w:ascii="Times New Roman" w:hAnsi="Times New Roman"/>
                <w:sz w:val="24"/>
                <w:szCs w:val="24"/>
                <w:lang w:val="kk-KZ"/>
              </w:rPr>
            </w:pPr>
          </w:p>
        </w:tc>
        <w:tc>
          <w:tcPr>
            <w:tcW w:w="636" w:type="dxa"/>
            <w:vMerge/>
          </w:tcPr>
          <w:p w14:paraId="4CB027A4" w14:textId="77777777" w:rsidR="007B5B69" w:rsidRPr="00AE30A4" w:rsidRDefault="007B5B69" w:rsidP="005C6594">
            <w:pPr>
              <w:spacing w:after="0" w:line="240" w:lineRule="auto"/>
              <w:jc w:val="center"/>
              <w:rPr>
                <w:rFonts w:ascii="Times New Roman" w:hAnsi="Times New Roman"/>
                <w:sz w:val="24"/>
                <w:szCs w:val="24"/>
                <w:lang w:val="kk-KZ"/>
              </w:rPr>
            </w:pPr>
          </w:p>
        </w:tc>
        <w:tc>
          <w:tcPr>
            <w:tcW w:w="678" w:type="dxa"/>
          </w:tcPr>
          <w:p w14:paraId="1CED9712" w14:textId="77777777" w:rsidR="007B5B69" w:rsidRPr="00AE30A4" w:rsidRDefault="007B5B69"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lang w:val="en-US"/>
              </w:rPr>
              <w:t>Q1</w:t>
            </w:r>
          </w:p>
        </w:tc>
        <w:tc>
          <w:tcPr>
            <w:tcW w:w="669" w:type="dxa"/>
          </w:tcPr>
          <w:p w14:paraId="61C954DE" w14:textId="77777777" w:rsidR="007B5B69" w:rsidRPr="00AE30A4" w:rsidRDefault="007B5B69"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lang w:val="en-US"/>
              </w:rPr>
              <w:t>Q3</w:t>
            </w:r>
          </w:p>
        </w:tc>
        <w:tc>
          <w:tcPr>
            <w:tcW w:w="456" w:type="dxa"/>
          </w:tcPr>
          <w:p w14:paraId="03C9C5DC"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U</w:t>
            </w:r>
          </w:p>
        </w:tc>
        <w:tc>
          <w:tcPr>
            <w:tcW w:w="686" w:type="dxa"/>
          </w:tcPr>
          <w:p w14:paraId="6EB82A0A"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Z</w:t>
            </w:r>
          </w:p>
        </w:tc>
        <w:tc>
          <w:tcPr>
            <w:tcW w:w="758" w:type="dxa"/>
          </w:tcPr>
          <w:p w14:paraId="2A31A66A"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P</w:t>
            </w:r>
          </w:p>
        </w:tc>
        <w:tc>
          <w:tcPr>
            <w:tcW w:w="756" w:type="dxa"/>
            <w:vMerge/>
          </w:tcPr>
          <w:p w14:paraId="4DC9EFD2" w14:textId="77777777" w:rsidR="007B5B69" w:rsidRPr="00AE30A4" w:rsidRDefault="007B5B69" w:rsidP="005C6594">
            <w:pPr>
              <w:spacing w:after="0" w:line="240" w:lineRule="auto"/>
              <w:jc w:val="center"/>
              <w:rPr>
                <w:rFonts w:ascii="Times New Roman" w:hAnsi="Times New Roman"/>
                <w:sz w:val="24"/>
                <w:szCs w:val="24"/>
              </w:rPr>
            </w:pPr>
          </w:p>
        </w:tc>
        <w:tc>
          <w:tcPr>
            <w:tcW w:w="710" w:type="dxa"/>
          </w:tcPr>
          <w:p w14:paraId="570237C9"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en-US"/>
              </w:rPr>
              <w:t>Q1</w:t>
            </w:r>
          </w:p>
        </w:tc>
        <w:tc>
          <w:tcPr>
            <w:tcW w:w="684" w:type="dxa"/>
          </w:tcPr>
          <w:p w14:paraId="0B22F476"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en-US"/>
              </w:rPr>
              <w:t>Q3</w:t>
            </w:r>
          </w:p>
        </w:tc>
        <w:tc>
          <w:tcPr>
            <w:tcW w:w="459" w:type="dxa"/>
          </w:tcPr>
          <w:p w14:paraId="57090F8F"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U</w:t>
            </w:r>
          </w:p>
        </w:tc>
        <w:tc>
          <w:tcPr>
            <w:tcW w:w="636" w:type="dxa"/>
          </w:tcPr>
          <w:p w14:paraId="11A6BFBD"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Z</w:t>
            </w:r>
          </w:p>
        </w:tc>
        <w:tc>
          <w:tcPr>
            <w:tcW w:w="636" w:type="dxa"/>
          </w:tcPr>
          <w:p w14:paraId="45166085"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P</w:t>
            </w:r>
          </w:p>
        </w:tc>
      </w:tr>
      <w:tr w:rsidR="007B5B69" w:rsidRPr="00364B4D" w14:paraId="6982D6C3" w14:textId="77777777" w:rsidTr="005C6594">
        <w:trPr>
          <w:trHeight w:val="170"/>
          <w:jc w:val="center"/>
        </w:trPr>
        <w:tc>
          <w:tcPr>
            <w:tcW w:w="1499" w:type="dxa"/>
          </w:tcPr>
          <w:p w14:paraId="36875EEE" w14:textId="77777777" w:rsidR="007B5B69" w:rsidRPr="00364B4D" w:rsidRDefault="007B5B69" w:rsidP="005C6594">
            <w:pPr>
              <w:spacing w:after="0" w:line="240" w:lineRule="auto"/>
              <w:jc w:val="center"/>
              <w:rPr>
                <w:rFonts w:ascii="Times New Roman" w:hAnsi="Times New Roman"/>
                <w:sz w:val="24"/>
                <w:szCs w:val="24"/>
              </w:rPr>
            </w:pP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1</w:t>
            </w:r>
          </w:p>
        </w:tc>
        <w:tc>
          <w:tcPr>
            <w:tcW w:w="456" w:type="dxa"/>
          </w:tcPr>
          <w:p w14:paraId="025199F8"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0F8C79D7"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31,0</w:t>
            </w:r>
          </w:p>
        </w:tc>
        <w:tc>
          <w:tcPr>
            <w:tcW w:w="678" w:type="dxa"/>
            <w:vAlign w:val="center"/>
          </w:tcPr>
          <w:p w14:paraId="1B2AF02C"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30,9</w:t>
            </w:r>
          </w:p>
        </w:tc>
        <w:tc>
          <w:tcPr>
            <w:tcW w:w="669" w:type="dxa"/>
            <w:vAlign w:val="center"/>
          </w:tcPr>
          <w:p w14:paraId="594C81E7"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31,9</w:t>
            </w:r>
          </w:p>
        </w:tc>
        <w:tc>
          <w:tcPr>
            <w:tcW w:w="456" w:type="dxa"/>
            <w:vMerge w:val="restart"/>
          </w:tcPr>
          <w:p w14:paraId="6720646A" w14:textId="77777777" w:rsidR="007B5B69" w:rsidRPr="00AE30A4" w:rsidRDefault="007B5B69"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rPr>
              <w:t>4</w:t>
            </w:r>
            <w:r w:rsidRPr="00AE30A4">
              <w:rPr>
                <w:rFonts w:ascii="Times New Roman" w:hAnsi="Times New Roman"/>
                <w:sz w:val="24"/>
                <w:szCs w:val="24"/>
                <w:lang w:val="kk-KZ"/>
              </w:rPr>
              <w:t>6</w:t>
            </w:r>
          </w:p>
        </w:tc>
        <w:tc>
          <w:tcPr>
            <w:tcW w:w="686" w:type="dxa"/>
            <w:vMerge w:val="restart"/>
          </w:tcPr>
          <w:p w14:paraId="60B92D1E" w14:textId="31A0FA66" w:rsidR="007B5B69" w:rsidRPr="00AE30A4" w:rsidRDefault="0033623A"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w:t>
            </w:r>
            <w:r w:rsidR="007B5B69" w:rsidRPr="00AE30A4">
              <w:rPr>
                <w:rFonts w:ascii="Times New Roman" w:hAnsi="Times New Roman"/>
                <w:sz w:val="24"/>
                <w:szCs w:val="24"/>
                <w:lang w:val="en-US"/>
              </w:rPr>
              <w:t>46</w:t>
            </w:r>
          </w:p>
        </w:tc>
        <w:tc>
          <w:tcPr>
            <w:tcW w:w="758" w:type="dxa"/>
            <w:vMerge w:val="restart"/>
          </w:tcPr>
          <w:p w14:paraId="3B04C658" w14:textId="02F02D6D" w:rsidR="007B5B69" w:rsidRPr="00AE30A4" w:rsidRDefault="0033623A" w:rsidP="005C6594">
            <w:pPr>
              <w:autoSpaceDE w:val="0"/>
              <w:autoSpaceDN w:val="0"/>
              <w:adjustRightInd w:val="0"/>
              <w:spacing w:after="0" w:line="240" w:lineRule="auto"/>
              <w:jc w:val="both"/>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w:t>
            </w:r>
            <w:r w:rsidR="007B5B69" w:rsidRPr="00AE30A4">
              <w:rPr>
                <w:rFonts w:ascii="Times New Roman" w:hAnsi="Times New Roman"/>
                <w:sz w:val="24"/>
                <w:szCs w:val="24"/>
                <w:lang w:val="kk-KZ"/>
              </w:rPr>
              <w:t>081</w:t>
            </w:r>
          </w:p>
        </w:tc>
        <w:tc>
          <w:tcPr>
            <w:tcW w:w="756" w:type="dxa"/>
          </w:tcPr>
          <w:p w14:paraId="4139EDC5"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36,3</w:t>
            </w:r>
          </w:p>
        </w:tc>
        <w:tc>
          <w:tcPr>
            <w:tcW w:w="710" w:type="dxa"/>
          </w:tcPr>
          <w:p w14:paraId="66636333"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35,2</w:t>
            </w:r>
          </w:p>
        </w:tc>
        <w:tc>
          <w:tcPr>
            <w:tcW w:w="684" w:type="dxa"/>
          </w:tcPr>
          <w:p w14:paraId="0DE1840E"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37,8</w:t>
            </w:r>
          </w:p>
        </w:tc>
        <w:tc>
          <w:tcPr>
            <w:tcW w:w="459" w:type="dxa"/>
            <w:vMerge w:val="restart"/>
          </w:tcPr>
          <w:p w14:paraId="1F93CF7A"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38</w:t>
            </w:r>
          </w:p>
        </w:tc>
        <w:tc>
          <w:tcPr>
            <w:tcW w:w="636" w:type="dxa"/>
            <w:vMerge w:val="restart"/>
          </w:tcPr>
          <w:p w14:paraId="048B2C41" w14:textId="63120EEA" w:rsidR="007B5B69" w:rsidRPr="00AE30A4" w:rsidRDefault="0033623A" w:rsidP="005C6594">
            <w:pPr>
              <w:spacing w:after="0" w:line="240" w:lineRule="auto"/>
              <w:rPr>
                <w:rFonts w:ascii="Times New Roman" w:hAnsi="Times New Roman"/>
                <w:sz w:val="24"/>
                <w:szCs w:val="24"/>
                <w:lang w:val="kk-KZ"/>
              </w:rPr>
            </w:pPr>
            <w:r w:rsidRPr="00AE30A4">
              <w:rPr>
                <w:rFonts w:ascii="Times New Roman" w:hAnsi="Times New Roman"/>
                <w:sz w:val="24"/>
                <w:szCs w:val="24"/>
                <w:lang w:val="en-US"/>
              </w:rPr>
              <w:t>-2</w:t>
            </w:r>
            <w:r w:rsidRPr="00AE30A4">
              <w:rPr>
                <w:rFonts w:ascii="Times New Roman" w:hAnsi="Times New Roman"/>
                <w:sz w:val="24"/>
                <w:szCs w:val="24"/>
                <w:lang w:val="kk-KZ"/>
              </w:rPr>
              <w:t>,</w:t>
            </w:r>
            <w:r w:rsidR="007B5B69" w:rsidRPr="00AE30A4">
              <w:rPr>
                <w:rFonts w:ascii="Times New Roman" w:hAnsi="Times New Roman"/>
                <w:sz w:val="24"/>
                <w:szCs w:val="24"/>
                <w:lang w:val="en-US"/>
              </w:rPr>
              <w:t>57</w:t>
            </w:r>
          </w:p>
        </w:tc>
        <w:tc>
          <w:tcPr>
            <w:tcW w:w="636" w:type="dxa"/>
            <w:vMerge w:val="restart"/>
          </w:tcPr>
          <w:p w14:paraId="6A2D5E2D"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0,33</w:t>
            </w:r>
          </w:p>
        </w:tc>
      </w:tr>
      <w:tr w:rsidR="007B5B69" w:rsidRPr="00364B4D" w14:paraId="0B2B5550" w14:textId="77777777" w:rsidTr="005C6594">
        <w:trPr>
          <w:trHeight w:val="170"/>
          <w:jc w:val="center"/>
        </w:trPr>
        <w:tc>
          <w:tcPr>
            <w:tcW w:w="1499" w:type="dxa"/>
          </w:tcPr>
          <w:p w14:paraId="5B75DEB0" w14:textId="77777777" w:rsidR="007B5B69" w:rsidRPr="00364B4D" w:rsidRDefault="007B5B69" w:rsidP="005C6594">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Бақылау </w:t>
            </w:r>
          </w:p>
        </w:tc>
        <w:tc>
          <w:tcPr>
            <w:tcW w:w="456" w:type="dxa"/>
          </w:tcPr>
          <w:p w14:paraId="53ECFCB3"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45A7350C"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31,0</w:t>
            </w:r>
          </w:p>
        </w:tc>
        <w:tc>
          <w:tcPr>
            <w:tcW w:w="678" w:type="dxa"/>
            <w:vAlign w:val="center"/>
          </w:tcPr>
          <w:p w14:paraId="3AAAD4EB"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30,7</w:t>
            </w:r>
          </w:p>
        </w:tc>
        <w:tc>
          <w:tcPr>
            <w:tcW w:w="669" w:type="dxa"/>
            <w:vAlign w:val="center"/>
          </w:tcPr>
          <w:p w14:paraId="46B700C1"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31,2</w:t>
            </w:r>
          </w:p>
        </w:tc>
        <w:tc>
          <w:tcPr>
            <w:tcW w:w="456" w:type="dxa"/>
            <w:vMerge/>
          </w:tcPr>
          <w:p w14:paraId="75A4CD98" w14:textId="77777777" w:rsidR="007B5B69" w:rsidRPr="00AE30A4" w:rsidRDefault="007B5B69" w:rsidP="005C6594">
            <w:pPr>
              <w:spacing w:after="0" w:line="240" w:lineRule="auto"/>
              <w:jc w:val="center"/>
              <w:rPr>
                <w:rFonts w:ascii="Times New Roman" w:hAnsi="Times New Roman"/>
                <w:sz w:val="24"/>
                <w:szCs w:val="24"/>
              </w:rPr>
            </w:pPr>
          </w:p>
        </w:tc>
        <w:tc>
          <w:tcPr>
            <w:tcW w:w="686" w:type="dxa"/>
            <w:vMerge/>
          </w:tcPr>
          <w:p w14:paraId="4E70261F" w14:textId="77777777" w:rsidR="007B5B69" w:rsidRPr="00AE30A4" w:rsidRDefault="007B5B69" w:rsidP="005C6594">
            <w:pPr>
              <w:spacing w:after="0" w:line="240" w:lineRule="auto"/>
              <w:jc w:val="center"/>
              <w:rPr>
                <w:rFonts w:ascii="Times New Roman" w:hAnsi="Times New Roman"/>
                <w:sz w:val="24"/>
                <w:szCs w:val="24"/>
              </w:rPr>
            </w:pPr>
          </w:p>
        </w:tc>
        <w:tc>
          <w:tcPr>
            <w:tcW w:w="758" w:type="dxa"/>
            <w:vMerge/>
          </w:tcPr>
          <w:p w14:paraId="3F734E4D" w14:textId="77777777" w:rsidR="007B5B69" w:rsidRPr="00AE30A4" w:rsidRDefault="007B5B69" w:rsidP="005C6594">
            <w:pPr>
              <w:spacing w:after="0" w:line="240" w:lineRule="auto"/>
              <w:jc w:val="center"/>
              <w:rPr>
                <w:rFonts w:ascii="Times New Roman" w:hAnsi="Times New Roman"/>
                <w:sz w:val="24"/>
                <w:szCs w:val="24"/>
              </w:rPr>
            </w:pPr>
          </w:p>
        </w:tc>
        <w:tc>
          <w:tcPr>
            <w:tcW w:w="756" w:type="dxa"/>
          </w:tcPr>
          <w:p w14:paraId="458FAE0C"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32,5</w:t>
            </w:r>
          </w:p>
        </w:tc>
        <w:tc>
          <w:tcPr>
            <w:tcW w:w="710" w:type="dxa"/>
          </w:tcPr>
          <w:p w14:paraId="3414E68A"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31,4</w:t>
            </w:r>
          </w:p>
        </w:tc>
        <w:tc>
          <w:tcPr>
            <w:tcW w:w="684" w:type="dxa"/>
          </w:tcPr>
          <w:p w14:paraId="20DD105B"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32,6</w:t>
            </w:r>
          </w:p>
        </w:tc>
        <w:tc>
          <w:tcPr>
            <w:tcW w:w="459" w:type="dxa"/>
            <w:vMerge/>
          </w:tcPr>
          <w:p w14:paraId="5BC92CD4"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4FC99C94"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0488B243" w14:textId="77777777" w:rsidR="007B5B69" w:rsidRPr="00AE30A4" w:rsidRDefault="007B5B69" w:rsidP="005C6594">
            <w:pPr>
              <w:spacing w:after="0" w:line="240" w:lineRule="auto"/>
              <w:rPr>
                <w:rFonts w:ascii="Times New Roman" w:hAnsi="Times New Roman"/>
                <w:sz w:val="24"/>
                <w:szCs w:val="24"/>
                <w:lang w:val="kk-KZ"/>
              </w:rPr>
            </w:pPr>
          </w:p>
        </w:tc>
      </w:tr>
      <w:tr w:rsidR="007B5B69" w:rsidRPr="00364B4D" w14:paraId="2D1B3D71" w14:textId="77777777" w:rsidTr="005C6594">
        <w:trPr>
          <w:trHeight w:val="170"/>
          <w:jc w:val="center"/>
        </w:trPr>
        <w:tc>
          <w:tcPr>
            <w:tcW w:w="1499" w:type="dxa"/>
          </w:tcPr>
          <w:p w14:paraId="18748E8B"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2</w:t>
            </w:r>
          </w:p>
        </w:tc>
        <w:tc>
          <w:tcPr>
            <w:tcW w:w="456" w:type="dxa"/>
          </w:tcPr>
          <w:p w14:paraId="4A8D31FA"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25C3289A"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25,0</w:t>
            </w:r>
          </w:p>
        </w:tc>
        <w:tc>
          <w:tcPr>
            <w:tcW w:w="678" w:type="dxa"/>
            <w:vAlign w:val="center"/>
          </w:tcPr>
          <w:p w14:paraId="4AF95B2F"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24,8</w:t>
            </w:r>
          </w:p>
        </w:tc>
        <w:tc>
          <w:tcPr>
            <w:tcW w:w="669" w:type="dxa"/>
            <w:vAlign w:val="center"/>
          </w:tcPr>
          <w:p w14:paraId="5B2BFF9A"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29,5</w:t>
            </w:r>
          </w:p>
        </w:tc>
        <w:tc>
          <w:tcPr>
            <w:tcW w:w="456" w:type="dxa"/>
            <w:vMerge w:val="restart"/>
          </w:tcPr>
          <w:p w14:paraId="41F99581"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42</w:t>
            </w:r>
          </w:p>
        </w:tc>
        <w:tc>
          <w:tcPr>
            <w:tcW w:w="686" w:type="dxa"/>
            <w:vMerge w:val="restart"/>
          </w:tcPr>
          <w:p w14:paraId="1EE9588C" w14:textId="7624F579"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w:t>
            </w:r>
            <w:r w:rsidRPr="00AE30A4">
              <w:rPr>
                <w:rFonts w:ascii="Times New Roman" w:hAnsi="Times New Roman"/>
                <w:sz w:val="24"/>
                <w:szCs w:val="24"/>
                <w:lang w:val="kk-KZ"/>
              </w:rPr>
              <w:t>0</w:t>
            </w:r>
            <w:r w:rsidR="0033623A" w:rsidRPr="00AE30A4">
              <w:rPr>
                <w:rFonts w:ascii="Times New Roman" w:hAnsi="Times New Roman"/>
                <w:sz w:val="24"/>
                <w:szCs w:val="24"/>
                <w:lang w:val="kk-KZ"/>
              </w:rPr>
              <w:t>,</w:t>
            </w:r>
            <w:r w:rsidRPr="00AE30A4">
              <w:rPr>
                <w:rFonts w:ascii="Times New Roman" w:hAnsi="Times New Roman"/>
                <w:sz w:val="24"/>
                <w:szCs w:val="24"/>
                <w:lang w:val="en-US"/>
              </w:rPr>
              <w:t>40</w:t>
            </w:r>
          </w:p>
        </w:tc>
        <w:tc>
          <w:tcPr>
            <w:tcW w:w="758" w:type="dxa"/>
            <w:vMerge w:val="restart"/>
          </w:tcPr>
          <w:p w14:paraId="78F6AECD" w14:textId="153DF924" w:rsidR="007B5B69" w:rsidRPr="00AE30A4" w:rsidRDefault="0033623A" w:rsidP="0035587E">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,05</w:t>
            </w:r>
          </w:p>
        </w:tc>
        <w:tc>
          <w:tcPr>
            <w:tcW w:w="756" w:type="dxa"/>
          </w:tcPr>
          <w:p w14:paraId="2A9CD44D"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30,7</w:t>
            </w:r>
          </w:p>
        </w:tc>
        <w:tc>
          <w:tcPr>
            <w:tcW w:w="710" w:type="dxa"/>
          </w:tcPr>
          <w:p w14:paraId="5D89621E"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30,5</w:t>
            </w:r>
          </w:p>
        </w:tc>
        <w:tc>
          <w:tcPr>
            <w:tcW w:w="684" w:type="dxa"/>
          </w:tcPr>
          <w:p w14:paraId="7A85F20F"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30,9</w:t>
            </w:r>
          </w:p>
        </w:tc>
        <w:tc>
          <w:tcPr>
            <w:tcW w:w="459" w:type="dxa"/>
            <w:vMerge w:val="restart"/>
          </w:tcPr>
          <w:p w14:paraId="7FA42F7E"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76</w:t>
            </w:r>
          </w:p>
        </w:tc>
        <w:tc>
          <w:tcPr>
            <w:tcW w:w="636" w:type="dxa"/>
            <w:vMerge w:val="restart"/>
          </w:tcPr>
          <w:p w14:paraId="58BEF353" w14:textId="35589A37" w:rsidR="007B5B69" w:rsidRPr="00AE30A4" w:rsidRDefault="0033623A" w:rsidP="005C6594">
            <w:pPr>
              <w:spacing w:after="0" w:line="240" w:lineRule="auto"/>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w:t>
            </w:r>
            <w:r w:rsidR="007B5B69" w:rsidRPr="00AE30A4">
              <w:rPr>
                <w:rFonts w:ascii="Times New Roman" w:hAnsi="Times New Roman"/>
                <w:sz w:val="24"/>
                <w:szCs w:val="24"/>
                <w:lang w:val="en-US"/>
              </w:rPr>
              <w:t>35</w:t>
            </w:r>
          </w:p>
        </w:tc>
        <w:tc>
          <w:tcPr>
            <w:tcW w:w="636" w:type="dxa"/>
            <w:vMerge w:val="restart"/>
          </w:tcPr>
          <w:p w14:paraId="3089AF6A" w14:textId="7F8DA2D9" w:rsidR="007B5B69" w:rsidRPr="00AE30A4" w:rsidRDefault="0033623A" w:rsidP="005C6594">
            <w:pPr>
              <w:spacing w:after="0" w:line="240" w:lineRule="auto"/>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w:t>
            </w:r>
            <w:r w:rsidR="007B5B69" w:rsidRPr="00AE30A4">
              <w:rPr>
                <w:rFonts w:ascii="Times New Roman" w:hAnsi="Times New Roman"/>
                <w:sz w:val="24"/>
                <w:szCs w:val="24"/>
                <w:lang w:val="kk-KZ"/>
              </w:rPr>
              <w:t>15</w:t>
            </w:r>
          </w:p>
        </w:tc>
      </w:tr>
      <w:tr w:rsidR="007B5B69" w:rsidRPr="00364B4D" w14:paraId="007C1FF8" w14:textId="77777777" w:rsidTr="005C6594">
        <w:trPr>
          <w:trHeight w:val="170"/>
          <w:jc w:val="center"/>
        </w:trPr>
        <w:tc>
          <w:tcPr>
            <w:tcW w:w="1499" w:type="dxa"/>
          </w:tcPr>
          <w:p w14:paraId="0910D9EB"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6684B2E2"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0BCF6FE1"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31,0</w:t>
            </w:r>
          </w:p>
        </w:tc>
        <w:tc>
          <w:tcPr>
            <w:tcW w:w="678" w:type="dxa"/>
            <w:vAlign w:val="center"/>
          </w:tcPr>
          <w:p w14:paraId="3003D42B"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30,7</w:t>
            </w:r>
          </w:p>
        </w:tc>
        <w:tc>
          <w:tcPr>
            <w:tcW w:w="669" w:type="dxa"/>
            <w:vAlign w:val="center"/>
          </w:tcPr>
          <w:p w14:paraId="1DEF4FC3"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31,2</w:t>
            </w:r>
          </w:p>
        </w:tc>
        <w:tc>
          <w:tcPr>
            <w:tcW w:w="456" w:type="dxa"/>
            <w:vMerge/>
          </w:tcPr>
          <w:p w14:paraId="00D3B307" w14:textId="77777777" w:rsidR="007B5B69" w:rsidRPr="00AE30A4" w:rsidRDefault="007B5B69" w:rsidP="005C6594">
            <w:pPr>
              <w:spacing w:after="0" w:line="240" w:lineRule="auto"/>
              <w:jc w:val="center"/>
              <w:rPr>
                <w:rFonts w:ascii="Times New Roman" w:hAnsi="Times New Roman"/>
                <w:sz w:val="24"/>
                <w:szCs w:val="24"/>
              </w:rPr>
            </w:pPr>
          </w:p>
        </w:tc>
        <w:tc>
          <w:tcPr>
            <w:tcW w:w="686" w:type="dxa"/>
            <w:vMerge/>
          </w:tcPr>
          <w:p w14:paraId="5487B616" w14:textId="77777777" w:rsidR="007B5B69" w:rsidRPr="00AE30A4" w:rsidRDefault="007B5B69" w:rsidP="005C6594">
            <w:pPr>
              <w:spacing w:after="0" w:line="240" w:lineRule="auto"/>
              <w:jc w:val="center"/>
              <w:rPr>
                <w:rFonts w:ascii="Times New Roman" w:hAnsi="Times New Roman"/>
                <w:sz w:val="24"/>
                <w:szCs w:val="24"/>
              </w:rPr>
            </w:pPr>
          </w:p>
        </w:tc>
        <w:tc>
          <w:tcPr>
            <w:tcW w:w="758" w:type="dxa"/>
            <w:vMerge/>
          </w:tcPr>
          <w:p w14:paraId="756139B7" w14:textId="77777777" w:rsidR="007B5B69" w:rsidRPr="00AE30A4" w:rsidRDefault="007B5B69" w:rsidP="005C6594">
            <w:pPr>
              <w:spacing w:after="0" w:line="240" w:lineRule="auto"/>
              <w:jc w:val="center"/>
              <w:rPr>
                <w:rFonts w:ascii="Times New Roman" w:hAnsi="Times New Roman"/>
                <w:sz w:val="24"/>
                <w:szCs w:val="24"/>
              </w:rPr>
            </w:pPr>
          </w:p>
        </w:tc>
        <w:tc>
          <w:tcPr>
            <w:tcW w:w="756" w:type="dxa"/>
          </w:tcPr>
          <w:p w14:paraId="2DF010FA"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32,5</w:t>
            </w:r>
          </w:p>
        </w:tc>
        <w:tc>
          <w:tcPr>
            <w:tcW w:w="710" w:type="dxa"/>
          </w:tcPr>
          <w:p w14:paraId="6DC80515"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31,4</w:t>
            </w:r>
          </w:p>
        </w:tc>
        <w:tc>
          <w:tcPr>
            <w:tcW w:w="684" w:type="dxa"/>
          </w:tcPr>
          <w:p w14:paraId="2D77F4A9"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32,6</w:t>
            </w:r>
          </w:p>
        </w:tc>
        <w:tc>
          <w:tcPr>
            <w:tcW w:w="459" w:type="dxa"/>
            <w:vMerge/>
          </w:tcPr>
          <w:p w14:paraId="6DF1BECC"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6E319C48"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00455FE2" w14:textId="77777777" w:rsidR="007B5B69" w:rsidRPr="00AE30A4" w:rsidRDefault="007B5B69" w:rsidP="005C6594">
            <w:pPr>
              <w:spacing w:after="0" w:line="240" w:lineRule="auto"/>
              <w:rPr>
                <w:rFonts w:ascii="Times New Roman" w:hAnsi="Times New Roman"/>
                <w:sz w:val="24"/>
                <w:szCs w:val="24"/>
                <w:lang w:val="kk-KZ"/>
              </w:rPr>
            </w:pPr>
          </w:p>
        </w:tc>
      </w:tr>
      <w:tr w:rsidR="007B5B69" w:rsidRPr="00364B4D" w14:paraId="6C37CA7E" w14:textId="77777777" w:rsidTr="005C6594">
        <w:trPr>
          <w:trHeight w:val="170"/>
          <w:jc w:val="center"/>
        </w:trPr>
        <w:tc>
          <w:tcPr>
            <w:tcW w:w="1499" w:type="dxa"/>
          </w:tcPr>
          <w:p w14:paraId="34E32FC8" w14:textId="37B1ECFA"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456" w:type="dxa"/>
          </w:tcPr>
          <w:p w14:paraId="0AACE6D6"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26204FC6"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22,0</w:t>
            </w:r>
          </w:p>
        </w:tc>
        <w:tc>
          <w:tcPr>
            <w:tcW w:w="678" w:type="dxa"/>
            <w:vAlign w:val="center"/>
          </w:tcPr>
          <w:p w14:paraId="40A122F7"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20,4</w:t>
            </w:r>
          </w:p>
        </w:tc>
        <w:tc>
          <w:tcPr>
            <w:tcW w:w="669" w:type="dxa"/>
            <w:vAlign w:val="center"/>
          </w:tcPr>
          <w:p w14:paraId="00C734E0"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30,2</w:t>
            </w:r>
          </w:p>
        </w:tc>
        <w:tc>
          <w:tcPr>
            <w:tcW w:w="456" w:type="dxa"/>
            <w:vMerge w:val="restart"/>
          </w:tcPr>
          <w:p w14:paraId="7544325D"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39</w:t>
            </w:r>
          </w:p>
        </w:tc>
        <w:tc>
          <w:tcPr>
            <w:tcW w:w="686" w:type="dxa"/>
            <w:vMerge w:val="restart"/>
          </w:tcPr>
          <w:p w14:paraId="544D1471" w14:textId="04174FF7" w:rsidR="007B5B69" w:rsidRPr="00AE30A4" w:rsidRDefault="0033623A" w:rsidP="005C6594">
            <w:pPr>
              <w:spacing w:after="0" w:line="240" w:lineRule="auto"/>
              <w:jc w:val="center"/>
              <w:rPr>
                <w:rFonts w:ascii="Times New Roman" w:hAnsi="Times New Roman"/>
                <w:sz w:val="24"/>
                <w:szCs w:val="24"/>
              </w:rPr>
            </w:pPr>
            <w:r w:rsidRPr="00AE30A4">
              <w:rPr>
                <w:rFonts w:ascii="Times New Roman" w:hAnsi="Times New Roman"/>
                <w:sz w:val="24"/>
                <w:szCs w:val="24"/>
                <w:lang w:val="en-US"/>
              </w:rPr>
              <w:t>-0</w:t>
            </w:r>
            <w:r w:rsidRPr="00AE30A4">
              <w:rPr>
                <w:rFonts w:ascii="Times New Roman" w:hAnsi="Times New Roman"/>
                <w:sz w:val="24"/>
                <w:szCs w:val="24"/>
                <w:lang w:val="kk-KZ"/>
              </w:rPr>
              <w:t>,</w:t>
            </w:r>
            <w:r w:rsidR="007B5B69" w:rsidRPr="00AE30A4">
              <w:rPr>
                <w:rFonts w:ascii="Times New Roman" w:hAnsi="Times New Roman"/>
                <w:sz w:val="24"/>
                <w:szCs w:val="24"/>
                <w:lang w:val="kk-KZ"/>
              </w:rPr>
              <w:t>6</w:t>
            </w:r>
            <w:r w:rsidR="007B5B69" w:rsidRPr="00AE30A4">
              <w:rPr>
                <w:rFonts w:ascii="Times New Roman" w:hAnsi="Times New Roman"/>
                <w:sz w:val="24"/>
                <w:szCs w:val="24"/>
                <w:lang w:val="en-US"/>
              </w:rPr>
              <w:t>0</w:t>
            </w:r>
          </w:p>
        </w:tc>
        <w:tc>
          <w:tcPr>
            <w:tcW w:w="758" w:type="dxa"/>
            <w:vMerge w:val="restart"/>
          </w:tcPr>
          <w:p w14:paraId="2C16259E" w14:textId="058B9FC4" w:rsidR="007B5B69" w:rsidRPr="00AE30A4" w:rsidRDefault="0033623A" w:rsidP="0035587E">
            <w:pPr>
              <w:spacing w:after="0" w:line="240" w:lineRule="auto"/>
              <w:jc w:val="center"/>
              <w:rPr>
                <w:rFonts w:ascii="Times New Roman" w:hAnsi="Times New Roman"/>
                <w:sz w:val="24"/>
                <w:szCs w:val="24"/>
                <w:lang w:val="kk-KZ"/>
              </w:rPr>
            </w:pPr>
            <w:r w:rsidRPr="00AE30A4">
              <w:rPr>
                <w:rFonts w:ascii="Times New Roman" w:hAnsi="Times New Roman"/>
                <w:sz w:val="24"/>
                <w:szCs w:val="24"/>
                <w:lang w:val="en-US"/>
              </w:rPr>
              <w:t>0</w:t>
            </w:r>
            <w:r w:rsidRPr="00AE30A4">
              <w:rPr>
                <w:rFonts w:ascii="Times New Roman" w:hAnsi="Times New Roman"/>
                <w:sz w:val="24"/>
                <w:szCs w:val="24"/>
                <w:lang w:val="kk-KZ"/>
              </w:rPr>
              <w:t>,05</w:t>
            </w:r>
          </w:p>
        </w:tc>
        <w:tc>
          <w:tcPr>
            <w:tcW w:w="756" w:type="dxa"/>
          </w:tcPr>
          <w:p w14:paraId="68ADEDD2"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32,3</w:t>
            </w:r>
          </w:p>
        </w:tc>
        <w:tc>
          <w:tcPr>
            <w:tcW w:w="710" w:type="dxa"/>
          </w:tcPr>
          <w:p w14:paraId="73897FCE"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31,9</w:t>
            </w:r>
          </w:p>
        </w:tc>
        <w:tc>
          <w:tcPr>
            <w:tcW w:w="684" w:type="dxa"/>
          </w:tcPr>
          <w:p w14:paraId="7CF8FEF6"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33,0</w:t>
            </w:r>
          </w:p>
        </w:tc>
        <w:tc>
          <w:tcPr>
            <w:tcW w:w="459" w:type="dxa"/>
            <w:vMerge w:val="restart"/>
          </w:tcPr>
          <w:p w14:paraId="775A309B"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56</w:t>
            </w:r>
          </w:p>
        </w:tc>
        <w:tc>
          <w:tcPr>
            <w:tcW w:w="636" w:type="dxa"/>
            <w:vMerge w:val="restart"/>
          </w:tcPr>
          <w:p w14:paraId="5A079348"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-0,93</w:t>
            </w:r>
          </w:p>
        </w:tc>
        <w:tc>
          <w:tcPr>
            <w:tcW w:w="636" w:type="dxa"/>
            <w:vMerge w:val="restart"/>
          </w:tcPr>
          <w:p w14:paraId="6FAA1D6D"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0,22</w:t>
            </w:r>
          </w:p>
        </w:tc>
      </w:tr>
      <w:tr w:rsidR="007B5B69" w:rsidRPr="00364B4D" w14:paraId="006BB3BB" w14:textId="77777777" w:rsidTr="005C6594">
        <w:trPr>
          <w:trHeight w:val="170"/>
          <w:jc w:val="center"/>
        </w:trPr>
        <w:tc>
          <w:tcPr>
            <w:tcW w:w="1499" w:type="dxa"/>
          </w:tcPr>
          <w:p w14:paraId="33603331"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0C98BC8A"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5A85B686"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31,0</w:t>
            </w:r>
          </w:p>
        </w:tc>
        <w:tc>
          <w:tcPr>
            <w:tcW w:w="678" w:type="dxa"/>
            <w:vAlign w:val="center"/>
          </w:tcPr>
          <w:p w14:paraId="56B81BF4"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30,7</w:t>
            </w:r>
          </w:p>
        </w:tc>
        <w:tc>
          <w:tcPr>
            <w:tcW w:w="669" w:type="dxa"/>
            <w:vAlign w:val="center"/>
          </w:tcPr>
          <w:p w14:paraId="70154158"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31,2</w:t>
            </w:r>
          </w:p>
        </w:tc>
        <w:tc>
          <w:tcPr>
            <w:tcW w:w="456" w:type="dxa"/>
            <w:vMerge/>
          </w:tcPr>
          <w:p w14:paraId="7A78C7C6" w14:textId="77777777" w:rsidR="007B5B69" w:rsidRPr="00AE30A4" w:rsidRDefault="007B5B69" w:rsidP="005C6594">
            <w:pPr>
              <w:spacing w:after="0" w:line="240" w:lineRule="auto"/>
              <w:jc w:val="center"/>
              <w:rPr>
                <w:rFonts w:ascii="Times New Roman" w:hAnsi="Times New Roman"/>
                <w:sz w:val="24"/>
                <w:szCs w:val="24"/>
              </w:rPr>
            </w:pPr>
          </w:p>
        </w:tc>
        <w:tc>
          <w:tcPr>
            <w:tcW w:w="686" w:type="dxa"/>
            <w:vMerge/>
          </w:tcPr>
          <w:p w14:paraId="0694EC0C" w14:textId="77777777" w:rsidR="007B5B69" w:rsidRPr="00AE30A4" w:rsidRDefault="007B5B69" w:rsidP="005C6594">
            <w:pPr>
              <w:spacing w:after="0" w:line="240" w:lineRule="auto"/>
              <w:jc w:val="center"/>
              <w:rPr>
                <w:rFonts w:ascii="Times New Roman" w:hAnsi="Times New Roman"/>
                <w:sz w:val="24"/>
                <w:szCs w:val="24"/>
              </w:rPr>
            </w:pPr>
          </w:p>
        </w:tc>
        <w:tc>
          <w:tcPr>
            <w:tcW w:w="758" w:type="dxa"/>
            <w:vMerge/>
          </w:tcPr>
          <w:p w14:paraId="1A30383E" w14:textId="77777777" w:rsidR="007B5B69" w:rsidRPr="00AE30A4" w:rsidRDefault="007B5B69" w:rsidP="005C6594">
            <w:pPr>
              <w:spacing w:after="0" w:line="240" w:lineRule="auto"/>
              <w:jc w:val="center"/>
              <w:rPr>
                <w:rFonts w:ascii="Times New Roman" w:hAnsi="Times New Roman"/>
                <w:sz w:val="24"/>
                <w:szCs w:val="24"/>
              </w:rPr>
            </w:pPr>
          </w:p>
        </w:tc>
        <w:tc>
          <w:tcPr>
            <w:tcW w:w="756" w:type="dxa"/>
          </w:tcPr>
          <w:p w14:paraId="46EA589F"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32,5</w:t>
            </w:r>
          </w:p>
        </w:tc>
        <w:tc>
          <w:tcPr>
            <w:tcW w:w="710" w:type="dxa"/>
          </w:tcPr>
          <w:p w14:paraId="2756AB26"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31,4</w:t>
            </w:r>
          </w:p>
        </w:tc>
        <w:tc>
          <w:tcPr>
            <w:tcW w:w="684" w:type="dxa"/>
          </w:tcPr>
          <w:p w14:paraId="42F08D0C"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32,6</w:t>
            </w:r>
          </w:p>
        </w:tc>
        <w:tc>
          <w:tcPr>
            <w:tcW w:w="459" w:type="dxa"/>
            <w:vMerge/>
          </w:tcPr>
          <w:p w14:paraId="215FE0B3"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763BF69C"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7570B8BA" w14:textId="77777777" w:rsidR="007B5B69" w:rsidRPr="00AE30A4" w:rsidRDefault="007B5B69" w:rsidP="005C6594">
            <w:pPr>
              <w:spacing w:after="0" w:line="240" w:lineRule="auto"/>
              <w:rPr>
                <w:rFonts w:ascii="Times New Roman" w:hAnsi="Times New Roman"/>
                <w:sz w:val="24"/>
                <w:szCs w:val="24"/>
                <w:lang w:val="kk-KZ"/>
              </w:rPr>
            </w:pPr>
          </w:p>
        </w:tc>
      </w:tr>
      <w:tr w:rsidR="007B5B69" w:rsidRPr="00364B4D" w14:paraId="145DD186" w14:textId="77777777" w:rsidTr="005C6594">
        <w:trPr>
          <w:trHeight w:val="170"/>
          <w:jc w:val="center"/>
        </w:trPr>
        <w:tc>
          <w:tcPr>
            <w:tcW w:w="1499" w:type="dxa"/>
          </w:tcPr>
          <w:p w14:paraId="3EDABFA9"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IV</w:t>
            </w:r>
            <w:r w:rsidRPr="00364B4D">
              <w:rPr>
                <w:rFonts w:ascii="Times New Roman" w:hAnsi="Times New Roman"/>
                <w:sz w:val="24"/>
                <w:szCs w:val="24"/>
              </w:rPr>
              <w:t xml:space="preserve"> -</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456" w:type="dxa"/>
          </w:tcPr>
          <w:p w14:paraId="68F78F1C"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7C3A0CDF"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30,5</w:t>
            </w:r>
          </w:p>
        </w:tc>
        <w:tc>
          <w:tcPr>
            <w:tcW w:w="678" w:type="dxa"/>
            <w:vAlign w:val="center"/>
          </w:tcPr>
          <w:p w14:paraId="5A0CAFD6"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29,8</w:t>
            </w:r>
          </w:p>
        </w:tc>
        <w:tc>
          <w:tcPr>
            <w:tcW w:w="669" w:type="dxa"/>
            <w:vAlign w:val="center"/>
          </w:tcPr>
          <w:p w14:paraId="33C28314"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31,3</w:t>
            </w:r>
          </w:p>
        </w:tc>
        <w:tc>
          <w:tcPr>
            <w:tcW w:w="456" w:type="dxa"/>
            <w:vMerge w:val="restart"/>
          </w:tcPr>
          <w:p w14:paraId="482B640B"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65</w:t>
            </w:r>
          </w:p>
        </w:tc>
        <w:tc>
          <w:tcPr>
            <w:tcW w:w="686" w:type="dxa"/>
            <w:vMerge w:val="restart"/>
          </w:tcPr>
          <w:p w14:paraId="43A9C24D"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-0,93</w:t>
            </w:r>
          </w:p>
        </w:tc>
        <w:tc>
          <w:tcPr>
            <w:tcW w:w="758" w:type="dxa"/>
            <w:vMerge w:val="restart"/>
          </w:tcPr>
          <w:p w14:paraId="628FE8AD"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0,125</w:t>
            </w:r>
          </w:p>
        </w:tc>
        <w:tc>
          <w:tcPr>
            <w:tcW w:w="756" w:type="dxa"/>
          </w:tcPr>
          <w:p w14:paraId="45DE137B"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30,5</w:t>
            </w:r>
          </w:p>
        </w:tc>
        <w:tc>
          <w:tcPr>
            <w:tcW w:w="710" w:type="dxa"/>
          </w:tcPr>
          <w:p w14:paraId="739E3F54"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30,1</w:t>
            </w:r>
          </w:p>
        </w:tc>
        <w:tc>
          <w:tcPr>
            <w:tcW w:w="684" w:type="dxa"/>
          </w:tcPr>
          <w:p w14:paraId="18F07E11"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31,1</w:t>
            </w:r>
          </w:p>
        </w:tc>
        <w:tc>
          <w:tcPr>
            <w:tcW w:w="459" w:type="dxa"/>
            <w:vMerge w:val="restart"/>
          </w:tcPr>
          <w:p w14:paraId="5D211217"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82</w:t>
            </w:r>
          </w:p>
        </w:tc>
        <w:tc>
          <w:tcPr>
            <w:tcW w:w="636" w:type="dxa"/>
            <w:vMerge w:val="restart"/>
          </w:tcPr>
          <w:p w14:paraId="58BFD3DF"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0,75</w:t>
            </w:r>
          </w:p>
        </w:tc>
        <w:tc>
          <w:tcPr>
            <w:tcW w:w="636" w:type="dxa"/>
            <w:vMerge w:val="restart"/>
          </w:tcPr>
          <w:p w14:paraId="522FF1D8"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0,13</w:t>
            </w:r>
          </w:p>
        </w:tc>
      </w:tr>
      <w:tr w:rsidR="007B5B69" w:rsidRPr="00364B4D" w14:paraId="6FE7DB6D" w14:textId="77777777" w:rsidTr="005C6594">
        <w:trPr>
          <w:trHeight w:val="170"/>
          <w:jc w:val="center"/>
        </w:trPr>
        <w:tc>
          <w:tcPr>
            <w:tcW w:w="1499" w:type="dxa"/>
          </w:tcPr>
          <w:p w14:paraId="6E3BC44A" w14:textId="77777777" w:rsidR="007B5B69" w:rsidRPr="00364B4D" w:rsidRDefault="007B5B69" w:rsidP="005C6594">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Бақылау</w:t>
            </w:r>
          </w:p>
        </w:tc>
        <w:tc>
          <w:tcPr>
            <w:tcW w:w="456" w:type="dxa"/>
          </w:tcPr>
          <w:p w14:paraId="05E63715"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6BDBDF31"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31,0</w:t>
            </w:r>
          </w:p>
        </w:tc>
        <w:tc>
          <w:tcPr>
            <w:tcW w:w="678" w:type="dxa"/>
            <w:vAlign w:val="center"/>
          </w:tcPr>
          <w:p w14:paraId="6D0E4E56"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30,7</w:t>
            </w:r>
          </w:p>
        </w:tc>
        <w:tc>
          <w:tcPr>
            <w:tcW w:w="669" w:type="dxa"/>
            <w:vAlign w:val="center"/>
          </w:tcPr>
          <w:p w14:paraId="58E03CE4"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31,2</w:t>
            </w:r>
          </w:p>
        </w:tc>
        <w:tc>
          <w:tcPr>
            <w:tcW w:w="456" w:type="dxa"/>
            <w:vMerge/>
          </w:tcPr>
          <w:p w14:paraId="2D8CD637" w14:textId="77777777" w:rsidR="007B5B69" w:rsidRPr="00AE30A4" w:rsidRDefault="007B5B69" w:rsidP="005C6594">
            <w:pPr>
              <w:spacing w:after="0" w:line="240" w:lineRule="auto"/>
              <w:jc w:val="center"/>
              <w:rPr>
                <w:rFonts w:ascii="Times New Roman" w:hAnsi="Times New Roman"/>
                <w:sz w:val="24"/>
                <w:szCs w:val="24"/>
              </w:rPr>
            </w:pPr>
          </w:p>
        </w:tc>
        <w:tc>
          <w:tcPr>
            <w:tcW w:w="686" w:type="dxa"/>
            <w:vMerge/>
          </w:tcPr>
          <w:p w14:paraId="0F02B83A" w14:textId="77777777" w:rsidR="007B5B69" w:rsidRPr="00AE30A4" w:rsidRDefault="007B5B69" w:rsidP="005C6594">
            <w:pPr>
              <w:spacing w:after="0" w:line="240" w:lineRule="auto"/>
              <w:jc w:val="center"/>
              <w:rPr>
                <w:rFonts w:ascii="Times New Roman" w:hAnsi="Times New Roman"/>
                <w:sz w:val="24"/>
                <w:szCs w:val="24"/>
              </w:rPr>
            </w:pPr>
          </w:p>
        </w:tc>
        <w:tc>
          <w:tcPr>
            <w:tcW w:w="758" w:type="dxa"/>
            <w:vMerge/>
          </w:tcPr>
          <w:p w14:paraId="76623E0B" w14:textId="77777777" w:rsidR="007B5B69" w:rsidRPr="00AE30A4" w:rsidRDefault="007B5B69" w:rsidP="005C6594">
            <w:pPr>
              <w:spacing w:after="0" w:line="240" w:lineRule="auto"/>
              <w:jc w:val="center"/>
              <w:rPr>
                <w:rFonts w:ascii="Times New Roman" w:hAnsi="Times New Roman"/>
                <w:sz w:val="24"/>
                <w:szCs w:val="24"/>
              </w:rPr>
            </w:pPr>
          </w:p>
        </w:tc>
        <w:tc>
          <w:tcPr>
            <w:tcW w:w="756" w:type="dxa"/>
          </w:tcPr>
          <w:p w14:paraId="31F315F2"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32,5</w:t>
            </w:r>
          </w:p>
        </w:tc>
        <w:tc>
          <w:tcPr>
            <w:tcW w:w="710" w:type="dxa"/>
          </w:tcPr>
          <w:p w14:paraId="559DB89C"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31,4</w:t>
            </w:r>
          </w:p>
        </w:tc>
        <w:tc>
          <w:tcPr>
            <w:tcW w:w="684" w:type="dxa"/>
          </w:tcPr>
          <w:p w14:paraId="1EC00E64"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32,6</w:t>
            </w:r>
          </w:p>
        </w:tc>
        <w:tc>
          <w:tcPr>
            <w:tcW w:w="459" w:type="dxa"/>
            <w:vMerge/>
          </w:tcPr>
          <w:p w14:paraId="48F4E460"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75EA0CBD"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2EF7B502" w14:textId="77777777" w:rsidR="007B5B69" w:rsidRPr="00AE30A4" w:rsidRDefault="007B5B69" w:rsidP="005C6594">
            <w:pPr>
              <w:spacing w:after="0" w:line="240" w:lineRule="auto"/>
              <w:rPr>
                <w:rFonts w:ascii="Times New Roman" w:hAnsi="Times New Roman"/>
                <w:sz w:val="24"/>
                <w:szCs w:val="24"/>
                <w:lang w:val="kk-KZ"/>
              </w:rPr>
            </w:pPr>
          </w:p>
        </w:tc>
      </w:tr>
      <w:tr w:rsidR="007B5B69" w:rsidRPr="00364B4D" w14:paraId="3EFC9C0D" w14:textId="77777777" w:rsidTr="005C6594">
        <w:trPr>
          <w:trHeight w:val="170"/>
          <w:jc w:val="center"/>
        </w:trPr>
        <w:tc>
          <w:tcPr>
            <w:tcW w:w="1499" w:type="dxa"/>
          </w:tcPr>
          <w:p w14:paraId="2CD9CC4D"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w:t>
            </w:r>
            <w:r w:rsidRPr="00364B4D">
              <w:rPr>
                <w:rFonts w:ascii="Times New Roman" w:hAnsi="Times New Roman"/>
                <w:sz w:val="24"/>
                <w:szCs w:val="24"/>
              </w:rPr>
              <w:t>MnО</w:t>
            </w:r>
            <w:r w:rsidRPr="00364B4D">
              <w:rPr>
                <w:rFonts w:ascii="Times New Roman" w:hAnsi="Times New Roman"/>
                <w:sz w:val="24"/>
                <w:szCs w:val="24"/>
                <w:vertAlign w:val="subscript"/>
              </w:rPr>
              <w:t>2</w:t>
            </w:r>
          </w:p>
        </w:tc>
        <w:tc>
          <w:tcPr>
            <w:tcW w:w="456" w:type="dxa"/>
          </w:tcPr>
          <w:p w14:paraId="3A7F686F"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44D64896"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32,0</w:t>
            </w:r>
          </w:p>
        </w:tc>
        <w:tc>
          <w:tcPr>
            <w:tcW w:w="678" w:type="dxa"/>
            <w:vAlign w:val="center"/>
          </w:tcPr>
          <w:p w14:paraId="6BAB694C"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31,5</w:t>
            </w:r>
          </w:p>
        </w:tc>
        <w:tc>
          <w:tcPr>
            <w:tcW w:w="669" w:type="dxa"/>
            <w:vAlign w:val="center"/>
          </w:tcPr>
          <w:p w14:paraId="29F37B67"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32,6</w:t>
            </w:r>
          </w:p>
        </w:tc>
        <w:tc>
          <w:tcPr>
            <w:tcW w:w="456" w:type="dxa"/>
            <w:vMerge w:val="restart"/>
          </w:tcPr>
          <w:p w14:paraId="7CD1DC61"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75</w:t>
            </w:r>
          </w:p>
        </w:tc>
        <w:tc>
          <w:tcPr>
            <w:tcW w:w="686" w:type="dxa"/>
            <w:vMerge w:val="restart"/>
          </w:tcPr>
          <w:p w14:paraId="1A007DC3"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rPr>
              <w:t>-2,23</w:t>
            </w:r>
          </w:p>
        </w:tc>
        <w:tc>
          <w:tcPr>
            <w:tcW w:w="758" w:type="dxa"/>
            <w:vMerge w:val="restart"/>
          </w:tcPr>
          <w:p w14:paraId="1FE5535F"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0,258</w:t>
            </w:r>
          </w:p>
        </w:tc>
        <w:tc>
          <w:tcPr>
            <w:tcW w:w="756" w:type="dxa"/>
          </w:tcPr>
          <w:p w14:paraId="3BBC1976"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36,5</w:t>
            </w:r>
          </w:p>
        </w:tc>
        <w:tc>
          <w:tcPr>
            <w:tcW w:w="710" w:type="dxa"/>
          </w:tcPr>
          <w:p w14:paraId="3A299551"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36,3</w:t>
            </w:r>
          </w:p>
        </w:tc>
        <w:tc>
          <w:tcPr>
            <w:tcW w:w="684" w:type="dxa"/>
          </w:tcPr>
          <w:p w14:paraId="685208E8"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37,1</w:t>
            </w:r>
          </w:p>
        </w:tc>
        <w:tc>
          <w:tcPr>
            <w:tcW w:w="459" w:type="dxa"/>
            <w:vMerge w:val="restart"/>
          </w:tcPr>
          <w:p w14:paraId="2E2CAD3C"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57</w:t>
            </w:r>
          </w:p>
        </w:tc>
        <w:tc>
          <w:tcPr>
            <w:tcW w:w="636" w:type="dxa"/>
            <w:vMerge w:val="restart"/>
          </w:tcPr>
          <w:p w14:paraId="02FEA16E"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-2,67</w:t>
            </w:r>
          </w:p>
        </w:tc>
        <w:tc>
          <w:tcPr>
            <w:tcW w:w="636" w:type="dxa"/>
            <w:vMerge w:val="restart"/>
          </w:tcPr>
          <w:p w14:paraId="7D83A923"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0,18</w:t>
            </w:r>
          </w:p>
        </w:tc>
      </w:tr>
      <w:tr w:rsidR="007B5B69" w:rsidRPr="00364B4D" w14:paraId="15D97C3D" w14:textId="77777777" w:rsidTr="005C6594">
        <w:trPr>
          <w:trHeight w:val="170"/>
          <w:jc w:val="center"/>
        </w:trPr>
        <w:tc>
          <w:tcPr>
            <w:tcW w:w="1499" w:type="dxa"/>
          </w:tcPr>
          <w:p w14:paraId="7BFB848C"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7B18E94A" w14:textId="77777777" w:rsidR="007B5B69" w:rsidRPr="00364B4D" w:rsidRDefault="007B5B69" w:rsidP="005C6594">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05BAB472"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31,0</w:t>
            </w:r>
          </w:p>
        </w:tc>
        <w:tc>
          <w:tcPr>
            <w:tcW w:w="678" w:type="dxa"/>
            <w:vAlign w:val="center"/>
          </w:tcPr>
          <w:p w14:paraId="66A936EE" w14:textId="77777777" w:rsidR="007B5B69" w:rsidRPr="00AE30A4" w:rsidRDefault="007B5B69" w:rsidP="005C6594">
            <w:pPr>
              <w:spacing w:after="0" w:line="240" w:lineRule="auto"/>
              <w:rPr>
                <w:rFonts w:ascii="Times New Roman" w:hAnsi="Times New Roman"/>
                <w:sz w:val="24"/>
                <w:szCs w:val="24"/>
              </w:rPr>
            </w:pPr>
            <w:r w:rsidRPr="00AE30A4">
              <w:rPr>
                <w:rFonts w:ascii="Times New Roman" w:hAnsi="Times New Roman"/>
                <w:sz w:val="24"/>
                <w:szCs w:val="24"/>
                <w:lang w:val="kk-KZ"/>
              </w:rPr>
              <w:t>30,7</w:t>
            </w:r>
          </w:p>
        </w:tc>
        <w:tc>
          <w:tcPr>
            <w:tcW w:w="669" w:type="dxa"/>
            <w:vAlign w:val="center"/>
          </w:tcPr>
          <w:p w14:paraId="04AD272D"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31,2</w:t>
            </w:r>
          </w:p>
        </w:tc>
        <w:tc>
          <w:tcPr>
            <w:tcW w:w="456" w:type="dxa"/>
            <w:vMerge/>
          </w:tcPr>
          <w:p w14:paraId="01C48D3E" w14:textId="77777777" w:rsidR="007B5B69" w:rsidRPr="00AE30A4" w:rsidRDefault="007B5B69" w:rsidP="005C6594">
            <w:pPr>
              <w:spacing w:after="0" w:line="240" w:lineRule="auto"/>
              <w:jc w:val="center"/>
              <w:rPr>
                <w:rFonts w:ascii="Times New Roman" w:hAnsi="Times New Roman"/>
                <w:sz w:val="24"/>
                <w:szCs w:val="24"/>
              </w:rPr>
            </w:pPr>
          </w:p>
        </w:tc>
        <w:tc>
          <w:tcPr>
            <w:tcW w:w="686" w:type="dxa"/>
            <w:vMerge/>
          </w:tcPr>
          <w:p w14:paraId="6C6B3739" w14:textId="77777777" w:rsidR="007B5B69" w:rsidRPr="00AE30A4" w:rsidRDefault="007B5B69" w:rsidP="005C6594">
            <w:pPr>
              <w:spacing w:after="0" w:line="240" w:lineRule="auto"/>
              <w:jc w:val="center"/>
              <w:rPr>
                <w:rFonts w:ascii="Times New Roman" w:hAnsi="Times New Roman"/>
                <w:sz w:val="24"/>
                <w:szCs w:val="24"/>
              </w:rPr>
            </w:pPr>
          </w:p>
        </w:tc>
        <w:tc>
          <w:tcPr>
            <w:tcW w:w="758" w:type="dxa"/>
            <w:vMerge/>
          </w:tcPr>
          <w:p w14:paraId="68326C49" w14:textId="77777777" w:rsidR="007B5B69" w:rsidRPr="00AE30A4" w:rsidRDefault="007B5B69" w:rsidP="005C6594">
            <w:pPr>
              <w:spacing w:after="0" w:line="240" w:lineRule="auto"/>
              <w:jc w:val="center"/>
              <w:rPr>
                <w:rFonts w:ascii="Times New Roman" w:hAnsi="Times New Roman"/>
                <w:sz w:val="24"/>
                <w:szCs w:val="24"/>
              </w:rPr>
            </w:pPr>
          </w:p>
        </w:tc>
        <w:tc>
          <w:tcPr>
            <w:tcW w:w="756" w:type="dxa"/>
          </w:tcPr>
          <w:p w14:paraId="7171108C" w14:textId="77777777" w:rsidR="007B5B69" w:rsidRPr="00AE30A4" w:rsidRDefault="007B5B69" w:rsidP="005C6594">
            <w:pPr>
              <w:spacing w:after="0" w:line="240" w:lineRule="auto"/>
              <w:rPr>
                <w:rFonts w:ascii="Times New Roman" w:hAnsi="Times New Roman"/>
                <w:sz w:val="24"/>
                <w:szCs w:val="24"/>
                <w:lang w:val="kk-KZ"/>
              </w:rPr>
            </w:pPr>
            <w:r w:rsidRPr="00AE30A4">
              <w:rPr>
                <w:rFonts w:ascii="Times New Roman" w:hAnsi="Times New Roman"/>
                <w:sz w:val="24"/>
                <w:szCs w:val="24"/>
                <w:lang w:val="kk-KZ"/>
              </w:rPr>
              <w:t>32,5</w:t>
            </w:r>
          </w:p>
        </w:tc>
        <w:tc>
          <w:tcPr>
            <w:tcW w:w="710" w:type="dxa"/>
          </w:tcPr>
          <w:p w14:paraId="1994B782" w14:textId="77777777" w:rsidR="007B5B69" w:rsidRPr="00AE30A4" w:rsidRDefault="007B5B69" w:rsidP="005C6594">
            <w:pPr>
              <w:spacing w:after="0" w:line="240" w:lineRule="auto"/>
              <w:jc w:val="center"/>
              <w:rPr>
                <w:rFonts w:ascii="Times New Roman" w:hAnsi="Times New Roman"/>
                <w:sz w:val="24"/>
                <w:szCs w:val="24"/>
              </w:rPr>
            </w:pPr>
            <w:r w:rsidRPr="00AE30A4">
              <w:rPr>
                <w:rFonts w:ascii="Times New Roman" w:hAnsi="Times New Roman"/>
                <w:sz w:val="24"/>
                <w:szCs w:val="24"/>
                <w:lang w:val="kk-KZ"/>
              </w:rPr>
              <w:t>31,4</w:t>
            </w:r>
          </w:p>
        </w:tc>
        <w:tc>
          <w:tcPr>
            <w:tcW w:w="684" w:type="dxa"/>
          </w:tcPr>
          <w:p w14:paraId="7950B83C" w14:textId="77777777" w:rsidR="007B5B69" w:rsidRPr="00AE30A4" w:rsidRDefault="007B5B69" w:rsidP="005C6594">
            <w:pPr>
              <w:spacing w:after="0" w:line="240" w:lineRule="auto"/>
              <w:jc w:val="center"/>
              <w:rPr>
                <w:rFonts w:ascii="Times New Roman" w:hAnsi="Times New Roman"/>
                <w:sz w:val="24"/>
                <w:szCs w:val="24"/>
                <w:lang w:val="kk-KZ"/>
              </w:rPr>
            </w:pPr>
            <w:r w:rsidRPr="00AE30A4">
              <w:rPr>
                <w:rFonts w:ascii="Times New Roman" w:hAnsi="Times New Roman"/>
                <w:sz w:val="24"/>
                <w:szCs w:val="24"/>
                <w:lang w:val="kk-KZ"/>
              </w:rPr>
              <w:t>32,6</w:t>
            </w:r>
          </w:p>
        </w:tc>
        <w:tc>
          <w:tcPr>
            <w:tcW w:w="459" w:type="dxa"/>
            <w:vMerge/>
          </w:tcPr>
          <w:p w14:paraId="28B8D6FA"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561BEDFD" w14:textId="77777777" w:rsidR="007B5B69" w:rsidRPr="00AE30A4" w:rsidRDefault="007B5B69" w:rsidP="005C6594">
            <w:pPr>
              <w:spacing w:after="0" w:line="240" w:lineRule="auto"/>
              <w:rPr>
                <w:rFonts w:ascii="Times New Roman" w:hAnsi="Times New Roman"/>
                <w:sz w:val="24"/>
                <w:szCs w:val="24"/>
                <w:lang w:val="kk-KZ"/>
              </w:rPr>
            </w:pPr>
          </w:p>
        </w:tc>
        <w:tc>
          <w:tcPr>
            <w:tcW w:w="636" w:type="dxa"/>
            <w:vMerge/>
          </w:tcPr>
          <w:p w14:paraId="0885F375" w14:textId="77777777" w:rsidR="007B5B69" w:rsidRPr="00AE30A4" w:rsidRDefault="007B5B69" w:rsidP="005C6594">
            <w:pPr>
              <w:spacing w:after="0" w:line="240" w:lineRule="auto"/>
              <w:rPr>
                <w:rFonts w:ascii="Times New Roman" w:hAnsi="Times New Roman"/>
                <w:sz w:val="24"/>
                <w:szCs w:val="24"/>
                <w:lang w:val="kk-KZ"/>
              </w:rPr>
            </w:pPr>
          </w:p>
        </w:tc>
      </w:tr>
    </w:tbl>
    <w:p w14:paraId="537FF47E" w14:textId="77777777" w:rsidR="007B5B69" w:rsidRPr="00364B4D" w:rsidRDefault="007B5B69" w:rsidP="007B5B69">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5C699E9" w14:textId="382CB429" w:rsidR="005C6594" w:rsidRPr="00364B4D" w:rsidRDefault="005C6594" w:rsidP="005C659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Жалпы ақуыз деңгейінің анықталған өзгерісі, оның гепатоциттердегі биосинтезінің қарқындылығының төмендеуінен, немесе сәулеленуден кейінгі репаративті процестерге қажет қордағы ақуыз ретінде альбуминді тұтынудың </w:t>
      </w:r>
      <w:r w:rsidRPr="00364B4D">
        <w:rPr>
          <w:rFonts w:ascii="Times New Roman" w:hAnsi="Times New Roman"/>
          <w:sz w:val="28"/>
          <w:szCs w:val="28"/>
          <w:lang w:val="kk-KZ"/>
        </w:rPr>
        <w:lastRenderedPageBreak/>
        <w:t>артуынан немесе сәулелену кезінде пайда болған әртүрлі улы қосылыстарды байланыстыратын және жоятын агент ретінде болуы мүмкін [11</w:t>
      </w:r>
      <w:r w:rsidR="00CC40E7">
        <w:rPr>
          <w:rFonts w:ascii="Times New Roman" w:hAnsi="Times New Roman"/>
          <w:sz w:val="28"/>
          <w:szCs w:val="28"/>
          <w:lang w:val="kk-KZ"/>
        </w:rPr>
        <w:t>7</w:t>
      </w:r>
      <w:r w:rsidRPr="00364B4D">
        <w:rPr>
          <w:rFonts w:ascii="Times New Roman" w:hAnsi="Times New Roman"/>
          <w:sz w:val="28"/>
          <w:szCs w:val="28"/>
          <w:lang w:val="kk-KZ"/>
        </w:rPr>
        <w:t>].</w:t>
      </w:r>
    </w:p>
    <w:p w14:paraId="41CDB041" w14:textId="23BAC82B" w:rsidR="007B5B69" w:rsidRPr="00364B4D" w:rsidRDefault="007B5B69" w:rsidP="007B5B69">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Тәжірибелік жануарлардың қан сарысуындағы креатинин деңгейі тұрақты болды, бұл бір жағынан бүйректің тұрақты экскреторлық қызметін көрсетсе, екінші жағынан креатин-креатин-фосфат-креатинин жүйесінде байқалатын өзгерістердің болмауын білдіреді. Азот метаболизмінің негізгі соңғы өнімі - мочевинаның деңгейі сәулеленген жануарларда бақылау тобымен салыстырғанда айтарлықтай ерекшеленбеді. Тек</w:t>
      </w:r>
      <w:r w:rsidR="005C6594" w:rsidRPr="00364B4D">
        <w:rPr>
          <w:rFonts w:ascii="Times New Roman" w:hAnsi="Times New Roman"/>
          <w:sz w:val="28"/>
          <w:szCs w:val="28"/>
          <w:lang w:val="kk-KZ"/>
        </w:rPr>
        <w:t>,</w:t>
      </w:r>
      <w:r w:rsidRPr="00364B4D">
        <w:rPr>
          <w:rFonts w:ascii="Times New Roman" w:hAnsi="Times New Roman"/>
          <w:sz w:val="28"/>
          <w:szCs w:val="28"/>
          <w:lang w:val="kk-KZ"/>
        </w:rPr>
        <w:t xml:space="preserve"> бұл көрсеткіштің 3-ші күні 41 мГр (Mn56x1) дозада ішкі сәулеленуге ұшыраған егеуқұйрықтарда айқын төмендеуі байқалған, бірақ 60-шы күні қалыпты деңгейге келді. Мочевинаның антиоксиданттық қасиеттерін ескере отырып, бұл төмендеуді мочевинаны антиоксидант ретінде қолданумен түсіндіруге болады.</w:t>
      </w:r>
    </w:p>
    <w:p w14:paraId="0AEF8369" w14:textId="2F2E410A" w:rsidR="007B5B69" w:rsidRPr="00364B4D" w:rsidRDefault="007B5B69" w:rsidP="007B5B69">
      <w:pPr>
        <w:spacing w:after="0" w:line="240" w:lineRule="auto"/>
        <w:ind w:firstLine="709"/>
        <w:jc w:val="both"/>
        <w:rPr>
          <w:rFonts w:ascii="Times New Roman" w:hAnsi="Times New Roman"/>
          <w:sz w:val="28"/>
          <w:szCs w:val="28"/>
          <w:lang w:val="kk-KZ" w:eastAsia="ru-RU"/>
        </w:rPr>
      </w:pPr>
      <w:r w:rsidRPr="00364B4D">
        <w:rPr>
          <w:rFonts w:ascii="Times New Roman" w:hAnsi="Times New Roman"/>
          <w:sz w:val="28"/>
          <w:szCs w:val="28"/>
          <w:lang w:val="kk-KZ" w:eastAsia="ru-RU"/>
        </w:rPr>
        <w:t>Клиникада дәстүрлі түрде зерттелген функционалдық бұзылулардың көрінісі - қандағы билирубин құрамының өзгеруі. Зерттеудің 3-ші күні барлық сәулеленген егеуқұйрықтар тобында</w:t>
      </w:r>
      <w:r w:rsidR="00A71A1E" w:rsidRPr="00364B4D">
        <w:rPr>
          <w:rFonts w:ascii="Times New Roman" w:hAnsi="Times New Roman"/>
          <w:sz w:val="28"/>
          <w:szCs w:val="28"/>
          <w:lang w:val="kk-KZ" w:eastAsia="ru-RU"/>
        </w:rPr>
        <w:t xml:space="preserve"> (</w:t>
      </w:r>
      <w:r w:rsidR="00A71A1E" w:rsidRPr="00364B4D">
        <w:rPr>
          <w:rFonts w:ascii="Times New Roman" w:hAnsi="Times New Roman"/>
          <w:sz w:val="28"/>
          <w:szCs w:val="28"/>
          <w:lang w:val="kk-KZ"/>
        </w:rPr>
        <w:t>41, 91 және 100 мГр дозада ішкі сәулелену (</w:t>
      </w:r>
      <w:r w:rsidR="00A71A1E" w:rsidRPr="00364B4D">
        <w:rPr>
          <w:rFonts w:ascii="Times New Roman" w:hAnsi="Times New Roman"/>
          <w:sz w:val="28"/>
          <w:szCs w:val="28"/>
          <w:vertAlign w:val="superscript"/>
          <w:lang w:val="kk-KZ"/>
        </w:rPr>
        <w:t>56</w:t>
      </w:r>
      <w:r w:rsidR="00A71A1E" w:rsidRPr="00364B4D">
        <w:rPr>
          <w:rFonts w:ascii="Times New Roman" w:hAnsi="Times New Roman"/>
          <w:sz w:val="28"/>
          <w:szCs w:val="28"/>
          <w:lang w:val="kk-KZ"/>
        </w:rPr>
        <w:t>Mn) және 2 Гр дозада сыртқы сәулелену (</w:t>
      </w:r>
      <w:r w:rsidR="00A71A1E" w:rsidRPr="00364B4D">
        <w:rPr>
          <w:rFonts w:ascii="Times New Roman" w:hAnsi="Times New Roman"/>
          <w:sz w:val="28"/>
          <w:szCs w:val="28"/>
          <w:vertAlign w:val="superscript"/>
          <w:lang w:val="kk-KZ"/>
        </w:rPr>
        <w:t>60</w:t>
      </w:r>
      <w:r w:rsidR="00A71A1E" w:rsidRPr="00364B4D">
        <w:rPr>
          <w:rFonts w:ascii="Times New Roman" w:hAnsi="Times New Roman"/>
          <w:sz w:val="28"/>
          <w:szCs w:val="28"/>
          <w:lang w:val="kk-KZ"/>
        </w:rPr>
        <w:t xml:space="preserve">Co)) </w:t>
      </w:r>
      <w:r w:rsidRPr="00364B4D">
        <w:rPr>
          <w:rFonts w:ascii="Times New Roman" w:hAnsi="Times New Roman"/>
          <w:sz w:val="28"/>
          <w:szCs w:val="28"/>
          <w:lang w:val="kk-KZ" w:eastAsia="ru-RU"/>
        </w:rPr>
        <w:t>осы көрсеткіштің өсу тенденциясы байқалды. Алайда, ең үлкен жоғарылау мөлшер (1,14, p = 0,001) нейтронды-белсендендірілген марганецтің ингаляциялық әсеріне ұшыраған жануарлардың үшінші тобында Mn56x3 табылды</w:t>
      </w:r>
      <w:r w:rsidR="00A71A1E" w:rsidRPr="00364B4D">
        <w:rPr>
          <w:rFonts w:ascii="Times New Roman" w:hAnsi="Times New Roman"/>
          <w:sz w:val="28"/>
          <w:szCs w:val="28"/>
          <w:lang w:val="kk-KZ" w:eastAsia="ru-RU"/>
        </w:rPr>
        <w:t xml:space="preserve"> (p = 0,001)</w:t>
      </w:r>
      <w:r w:rsidRPr="00364B4D">
        <w:rPr>
          <w:rFonts w:ascii="Times New Roman" w:hAnsi="Times New Roman"/>
          <w:sz w:val="28"/>
          <w:szCs w:val="28"/>
          <w:lang w:val="kk-KZ" w:eastAsia="ru-RU"/>
        </w:rPr>
        <w:t>. Сыртқы сәулелену тобында да бұл көрсеткіштің деңгейі 3 есе артты. Нейтронды-белсендендірілген марганецтің төмен дозасына ұшыраған егеуқұйрықтарда бақылау тобымен салыстырғанда билирубин мөлшері 2 есе артық болса, ал жоғарылау дозасында - 4,9 есе (p = 0,001) артық болды (</w:t>
      </w:r>
      <w:r w:rsidR="00104FF5">
        <w:rPr>
          <w:rFonts w:ascii="Times New Roman" w:hAnsi="Times New Roman"/>
          <w:sz w:val="28"/>
          <w:szCs w:val="28"/>
          <w:lang w:val="kk-KZ" w:eastAsia="ru-RU"/>
        </w:rPr>
        <w:t>с</w:t>
      </w:r>
      <w:r w:rsidRPr="00364B4D">
        <w:rPr>
          <w:rFonts w:ascii="Times New Roman" w:hAnsi="Times New Roman"/>
          <w:sz w:val="28"/>
          <w:szCs w:val="28"/>
          <w:lang w:val="kk-KZ" w:eastAsia="ru-RU"/>
        </w:rPr>
        <w:t xml:space="preserve">урет – </w:t>
      </w:r>
      <w:r w:rsidR="00991012" w:rsidRPr="00364B4D">
        <w:rPr>
          <w:rFonts w:ascii="Times New Roman" w:hAnsi="Times New Roman"/>
          <w:sz w:val="28"/>
          <w:szCs w:val="28"/>
          <w:lang w:val="kk-KZ" w:eastAsia="ru-RU"/>
        </w:rPr>
        <w:t>4,5</w:t>
      </w:r>
      <w:r w:rsidRPr="00364B4D">
        <w:rPr>
          <w:rFonts w:ascii="Times New Roman" w:hAnsi="Times New Roman"/>
          <w:sz w:val="28"/>
          <w:szCs w:val="28"/>
          <w:lang w:val="kk-KZ" w:eastAsia="ru-RU"/>
        </w:rPr>
        <w:t>). Бұл көрсеткіш белсенді емес MnO2 ингаляциялық әсеріне ұшыраған топта өзгерістер байқалған жалғ</w:t>
      </w:r>
      <w:r w:rsidR="00696E3D">
        <w:rPr>
          <w:rFonts w:ascii="Times New Roman" w:hAnsi="Times New Roman"/>
          <w:sz w:val="28"/>
          <w:szCs w:val="28"/>
          <w:lang w:val="kk-KZ" w:eastAsia="ru-RU"/>
        </w:rPr>
        <w:t>ыз көрсеткіш болды (p = 0,01) (к</w:t>
      </w:r>
      <w:r w:rsidRPr="00364B4D">
        <w:rPr>
          <w:rFonts w:ascii="Times New Roman" w:hAnsi="Times New Roman"/>
          <w:sz w:val="28"/>
          <w:szCs w:val="28"/>
          <w:lang w:val="kk-KZ" w:eastAsia="ru-RU"/>
        </w:rPr>
        <w:t xml:space="preserve">есте </w:t>
      </w:r>
      <w:r w:rsidR="00A71A1E" w:rsidRPr="00364B4D">
        <w:rPr>
          <w:rFonts w:ascii="Times New Roman" w:hAnsi="Times New Roman"/>
          <w:sz w:val="28"/>
          <w:szCs w:val="28"/>
          <w:lang w:val="kk-KZ" w:eastAsia="ru-RU"/>
        </w:rPr>
        <w:t>–</w:t>
      </w:r>
      <w:r w:rsidRPr="00364B4D">
        <w:rPr>
          <w:rFonts w:ascii="Times New Roman" w:hAnsi="Times New Roman"/>
          <w:sz w:val="28"/>
          <w:szCs w:val="28"/>
          <w:lang w:val="kk-KZ" w:eastAsia="ru-RU"/>
        </w:rPr>
        <w:t xml:space="preserve"> 5</w:t>
      </w:r>
      <w:r w:rsidR="003D3F8D" w:rsidRPr="00364B4D">
        <w:rPr>
          <w:rFonts w:ascii="Times New Roman" w:hAnsi="Times New Roman"/>
          <w:sz w:val="28"/>
          <w:szCs w:val="28"/>
          <w:lang w:val="kk-KZ" w:eastAsia="ru-RU"/>
        </w:rPr>
        <w:t>-</w:t>
      </w:r>
      <w:r w:rsidR="00A71A1E" w:rsidRPr="00364B4D">
        <w:rPr>
          <w:rFonts w:ascii="Times New Roman" w:hAnsi="Times New Roman"/>
          <w:sz w:val="28"/>
          <w:szCs w:val="28"/>
          <w:lang w:val="kk-KZ" w:eastAsia="ru-RU"/>
        </w:rPr>
        <w:t>9</w:t>
      </w:r>
      <w:r w:rsidRPr="00364B4D">
        <w:rPr>
          <w:rFonts w:ascii="Times New Roman" w:hAnsi="Times New Roman"/>
          <w:sz w:val="28"/>
          <w:szCs w:val="28"/>
          <w:lang w:val="kk-KZ" w:eastAsia="ru-RU"/>
        </w:rPr>
        <w:t>).</w:t>
      </w:r>
    </w:p>
    <w:p w14:paraId="219105CC" w14:textId="77777777" w:rsidR="007B5B69" w:rsidRPr="00364B4D" w:rsidRDefault="007B5B69" w:rsidP="007B5B69">
      <w:pPr>
        <w:spacing w:after="0" w:line="240" w:lineRule="auto"/>
        <w:ind w:firstLine="709"/>
        <w:jc w:val="both"/>
        <w:rPr>
          <w:rFonts w:ascii="Times New Roman" w:hAnsi="Times New Roman"/>
          <w:sz w:val="28"/>
          <w:szCs w:val="28"/>
          <w:lang w:val="kk-KZ" w:eastAsia="ru-RU"/>
        </w:rPr>
      </w:pPr>
    </w:p>
    <w:p w14:paraId="539834DB" w14:textId="27000516" w:rsidR="007B5B69" w:rsidRPr="00364B4D" w:rsidRDefault="000347F5" w:rsidP="007B5B69">
      <w:pPr>
        <w:jc w:val="center"/>
        <w:rPr>
          <w:rFonts w:ascii="Times New Roman" w:hAnsi="Times New Roman"/>
          <w:sz w:val="28"/>
          <w:szCs w:val="28"/>
        </w:rPr>
      </w:pPr>
      <w:r w:rsidRPr="00364B4D">
        <w:rPr>
          <w:noProof/>
          <w:lang w:eastAsia="ru-RU"/>
        </w:rPr>
        <w:drawing>
          <wp:inline distT="0" distB="0" distL="0" distR="0" wp14:anchorId="46CFE1A0" wp14:editId="0367D4F3">
            <wp:extent cx="6038850" cy="313372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3095EB" w14:textId="7FE19911" w:rsidR="007B5B69" w:rsidRPr="00364B4D" w:rsidRDefault="007B5B69" w:rsidP="007B5B69">
      <w:pPr>
        <w:jc w:val="center"/>
        <w:rPr>
          <w:rFonts w:ascii="Times New Roman" w:hAnsi="Times New Roman"/>
          <w:sz w:val="28"/>
          <w:szCs w:val="28"/>
        </w:rPr>
      </w:pPr>
      <w:r w:rsidRPr="00364B4D">
        <w:rPr>
          <w:rFonts w:ascii="Times New Roman" w:hAnsi="Times New Roman"/>
          <w:sz w:val="28"/>
          <w:szCs w:val="28"/>
          <w:lang w:val="kk-KZ"/>
        </w:rPr>
        <w:t>Сурет</w:t>
      </w:r>
      <w:r w:rsidR="00991012" w:rsidRPr="00364B4D">
        <w:rPr>
          <w:rFonts w:ascii="Times New Roman" w:hAnsi="Times New Roman"/>
          <w:sz w:val="28"/>
          <w:szCs w:val="28"/>
        </w:rPr>
        <w:t xml:space="preserve"> </w:t>
      </w:r>
      <w:r w:rsidR="00991012" w:rsidRPr="00364B4D">
        <w:rPr>
          <w:rFonts w:ascii="Times New Roman" w:hAnsi="Times New Roman"/>
          <w:sz w:val="28"/>
          <w:szCs w:val="28"/>
          <w:lang w:val="kk-KZ"/>
        </w:rPr>
        <w:t>4</w:t>
      </w:r>
      <w:r w:rsidRPr="00364B4D">
        <w:rPr>
          <w:rFonts w:ascii="Times New Roman" w:hAnsi="Times New Roman"/>
          <w:sz w:val="28"/>
          <w:szCs w:val="28"/>
        </w:rPr>
        <w:t xml:space="preserve"> – </w:t>
      </w:r>
      <w:r w:rsidRPr="00364B4D">
        <w:rPr>
          <w:rFonts w:ascii="Times New Roman" w:hAnsi="Times New Roman"/>
          <w:sz w:val="28"/>
          <w:szCs w:val="28"/>
          <w:lang w:val="kk-KZ"/>
        </w:rPr>
        <w:t xml:space="preserve">Әр түрлі сәулеленуден кейін 3-ші тәулікте зертханалық егеуқұйрықтардың қан сарысуындағы жалпы билирубин мөлшері </w:t>
      </w:r>
    </w:p>
    <w:p w14:paraId="3428FA3C" w14:textId="7FE218E1" w:rsidR="007B5B69" w:rsidRPr="00364B4D" w:rsidRDefault="00BE75E1" w:rsidP="007B5B69">
      <w:pPr>
        <w:jc w:val="center"/>
        <w:rPr>
          <w:rFonts w:ascii="Times New Roman" w:hAnsi="Times New Roman"/>
          <w:sz w:val="28"/>
          <w:szCs w:val="28"/>
        </w:rPr>
      </w:pPr>
      <w:r w:rsidRPr="00364B4D">
        <w:rPr>
          <w:noProof/>
          <w:lang w:eastAsia="ru-RU"/>
        </w:rPr>
        <w:lastRenderedPageBreak/>
        <w:drawing>
          <wp:inline distT="0" distB="0" distL="0" distR="0" wp14:anchorId="1FE17A0F" wp14:editId="293102D6">
            <wp:extent cx="5858510" cy="3524250"/>
            <wp:effectExtent l="0" t="0" r="889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149C13" w14:textId="58D3981C" w:rsidR="007B5B69" w:rsidRPr="00364B4D" w:rsidRDefault="007B5B69" w:rsidP="007B5B69">
      <w:pPr>
        <w:spacing w:after="0" w:line="240" w:lineRule="auto"/>
        <w:jc w:val="center"/>
        <w:rPr>
          <w:rFonts w:ascii="Times New Roman" w:hAnsi="Times New Roman"/>
          <w:sz w:val="28"/>
          <w:szCs w:val="28"/>
        </w:rPr>
      </w:pPr>
      <w:r w:rsidRPr="00364B4D">
        <w:rPr>
          <w:rFonts w:ascii="Times New Roman" w:hAnsi="Times New Roman"/>
          <w:sz w:val="28"/>
          <w:szCs w:val="28"/>
          <w:lang w:val="kk-KZ"/>
        </w:rPr>
        <w:t>Сурет</w:t>
      </w:r>
      <w:r w:rsidRPr="00364B4D">
        <w:rPr>
          <w:rFonts w:ascii="Times New Roman" w:hAnsi="Times New Roman"/>
          <w:sz w:val="28"/>
          <w:szCs w:val="28"/>
        </w:rPr>
        <w:t xml:space="preserve"> </w:t>
      </w:r>
      <w:r w:rsidR="00991012" w:rsidRPr="00364B4D">
        <w:rPr>
          <w:rFonts w:ascii="Times New Roman" w:hAnsi="Times New Roman"/>
          <w:sz w:val="28"/>
          <w:szCs w:val="28"/>
          <w:lang w:val="kk-KZ"/>
        </w:rPr>
        <w:t>5</w:t>
      </w:r>
      <w:r w:rsidRPr="00364B4D">
        <w:rPr>
          <w:rFonts w:ascii="Times New Roman" w:hAnsi="Times New Roman"/>
          <w:sz w:val="28"/>
          <w:szCs w:val="28"/>
        </w:rPr>
        <w:t xml:space="preserve"> – </w:t>
      </w:r>
      <w:r w:rsidRPr="00364B4D">
        <w:rPr>
          <w:rFonts w:ascii="Times New Roman" w:hAnsi="Times New Roman"/>
          <w:sz w:val="28"/>
          <w:szCs w:val="28"/>
          <w:lang w:val="kk-KZ"/>
        </w:rPr>
        <w:t>Әр түрлі сәулеленуден кейін 60-ші тәулікте зертханалық егеуқұйрықтардың қан сарысуындағы жалпы билирубин деңгейі</w:t>
      </w:r>
      <w:r w:rsidRPr="00364B4D">
        <w:rPr>
          <w:rFonts w:ascii="Times New Roman" w:hAnsi="Times New Roman"/>
          <w:sz w:val="28"/>
          <w:szCs w:val="28"/>
        </w:rPr>
        <w:t xml:space="preserve"> </w:t>
      </w:r>
    </w:p>
    <w:p w14:paraId="19E287D4" w14:textId="77777777" w:rsidR="00A75275" w:rsidRPr="00364B4D" w:rsidRDefault="00A75275" w:rsidP="007B5B69">
      <w:pPr>
        <w:spacing w:after="0" w:line="240" w:lineRule="auto"/>
        <w:ind w:firstLine="709"/>
        <w:jc w:val="both"/>
        <w:rPr>
          <w:rFonts w:ascii="Times New Roman" w:hAnsi="Times New Roman"/>
          <w:sz w:val="28"/>
          <w:szCs w:val="28"/>
          <w:lang w:val="kk-KZ" w:eastAsia="ru-RU"/>
        </w:rPr>
      </w:pPr>
    </w:p>
    <w:p w14:paraId="6A1F36A4" w14:textId="6DB7C53F" w:rsidR="007B5B69" w:rsidRPr="00364B4D" w:rsidRDefault="007B5B69" w:rsidP="007B5B69">
      <w:pPr>
        <w:spacing w:after="0" w:line="240" w:lineRule="auto"/>
        <w:ind w:firstLine="709"/>
        <w:jc w:val="both"/>
        <w:rPr>
          <w:rFonts w:ascii="Times New Roman" w:hAnsi="Times New Roman"/>
          <w:sz w:val="28"/>
          <w:szCs w:val="28"/>
          <w:lang w:val="kk-KZ" w:eastAsia="ru-RU"/>
        </w:rPr>
      </w:pPr>
      <w:r w:rsidRPr="00364B4D">
        <w:rPr>
          <w:rFonts w:ascii="Times New Roman" w:hAnsi="Times New Roman"/>
          <w:sz w:val="28"/>
          <w:szCs w:val="28"/>
          <w:lang w:val="kk-KZ" w:eastAsia="ru-RU"/>
        </w:rPr>
        <w:t xml:space="preserve">60-шы тәулікте қандағы билирубин мөлшерінің белсендендірілмеген марганец әсеріне ұшыратылған топтан басқа барлық зерттеу топтарында жоғарлауы байқалды. Билирубиннің ең жоғарғы мөлшері нейтронды-белсендендірілген марганецтің 100 мГр дозада әсер еткен топта анықталды. Бақылау тобымен салыстырғанда 1,23 (p=0,001) есе болды, ал сыртқы сәулелену тобында  – 0,85 (p=0,05) есе жоғарлауы, аз дозадағы, яғни 41 мГр дозада әсер еткен нейтронды-белсендендірілген </w:t>
      </w:r>
      <w:r w:rsidRPr="00364B4D">
        <w:rPr>
          <w:rFonts w:ascii="Times New Roman" w:hAnsi="Times New Roman"/>
          <w:sz w:val="28"/>
          <w:szCs w:val="28"/>
          <w:vertAlign w:val="superscript"/>
          <w:lang w:val="kk-KZ" w:eastAsia="ru-RU"/>
        </w:rPr>
        <w:t>56</w:t>
      </w:r>
      <w:r w:rsidRPr="00364B4D">
        <w:rPr>
          <w:rFonts w:ascii="Times New Roman" w:hAnsi="Times New Roman"/>
          <w:sz w:val="28"/>
          <w:szCs w:val="28"/>
          <w:lang w:val="kk-KZ" w:eastAsia="ru-RU"/>
        </w:rPr>
        <w:t>Mn тобында  – 1,20 (р=0,003)  есе болды (</w:t>
      </w:r>
      <w:r w:rsidR="00104FF5">
        <w:rPr>
          <w:rFonts w:ascii="Times New Roman" w:hAnsi="Times New Roman"/>
          <w:sz w:val="28"/>
          <w:szCs w:val="28"/>
          <w:lang w:val="kk-KZ" w:eastAsia="ru-RU"/>
        </w:rPr>
        <w:t>к</w:t>
      </w:r>
      <w:r w:rsidRPr="00364B4D">
        <w:rPr>
          <w:rFonts w:ascii="Times New Roman" w:hAnsi="Times New Roman"/>
          <w:sz w:val="28"/>
          <w:szCs w:val="28"/>
          <w:lang w:val="kk-KZ" w:eastAsia="ru-RU"/>
        </w:rPr>
        <w:t xml:space="preserve">есте </w:t>
      </w:r>
      <w:r w:rsidR="00A71A1E" w:rsidRPr="00364B4D">
        <w:rPr>
          <w:rFonts w:ascii="Times New Roman" w:hAnsi="Times New Roman"/>
          <w:sz w:val="28"/>
          <w:szCs w:val="28"/>
          <w:lang w:val="kk-KZ" w:eastAsia="ru-RU"/>
        </w:rPr>
        <w:t>9</w:t>
      </w:r>
      <w:r w:rsidRPr="00364B4D">
        <w:rPr>
          <w:rFonts w:ascii="Times New Roman" w:hAnsi="Times New Roman"/>
          <w:sz w:val="28"/>
          <w:szCs w:val="28"/>
          <w:lang w:val="kk-KZ" w:eastAsia="ru-RU"/>
        </w:rPr>
        <w:t xml:space="preserve">). Алайда бұл көрсеткіш  нейтронды-белсендендірілген </w:t>
      </w:r>
      <w:r w:rsidRPr="00364B4D">
        <w:rPr>
          <w:rFonts w:ascii="Times New Roman" w:hAnsi="Times New Roman"/>
          <w:sz w:val="28"/>
          <w:szCs w:val="28"/>
          <w:vertAlign w:val="superscript"/>
          <w:lang w:val="kk-KZ" w:eastAsia="ru-RU"/>
        </w:rPr>
        <w:t>56</w:t>
      </w:r>
      <w:r w:rsidRPr="00364B4D">
        <w:rPr>
          <w:rFonts w:ascii="Times New Roman" w:hAnsi="Times New Roman"/>
          <w:sz w:val="28"/>
          <w:szCs w:val="28"/>
          <w:lang w:val="kk-KZ" w:eastAsia="ru-RU"/>
        </w:rPr>
        <w:t>Mn екінші тобында  керісінше статистикалық мәнді емес азайғаны анықталды.</w:t>
      </w:r>
    </w:p>
    <w:p w14:paraId="62AE58CE" w14:textId="77777777" w:rsidR="00A71A1E" w:rsidRPr="00364B4D" w:rsidRDefault="00A71A1E" w:rsidP="00A71A1E">
      <w:pPr>
        <w:pStyle w:val="21"/>
      </w:pPr>
    </w:p>
    <w:p w14:paraId="4B182071" w14:textId="41B3C7CD" w:rsidR="00A71A1E" w:rsidRDefault="00A71A1E" w:rsidP="00A71A1E">
      <w:pPr>
        <w:pStyle w:val="21"/>
      </w:pPr>
      <w:r w:rsidRPr="00364B4D">
        <w:t>Кесте 9 – Бақылаумен салыстырғандағы 3-ші және 60-шы күндері 41, 91 және 100 мГр дозада ішкі сәулелену (</w:t>
      </w:r>
      <w:r w:rsidRPr="00364B4D">
        <w:rPr>
          <w:vertAlign w:val="superscript"/>
        </w:rPr>
        <w:t>56</w:t>
      </w:r>
      <w:r w:rsidRPr="00364B4D">
        <w:t>Mn),  белсендірілмеген марганец диоксидімен (MnО</w:t>
      </w:r>
      <w:r w:rsidRPr="00364B4D">
        <w:rPr>
          <w:vertAlign w:val="subscript"/>
        </w:rPr>
        <w:t>2</w:t>
      </w:r>
      <w:r w:rsidRPr="00364B4D">
        <w:t>) және γ-сәулеленуден (</w:t>
      </w:r>
      <w:r w:rsidRPr="00364B4D">
        <w:rPr>
          <w:vertAlign w:val="superscript"/>
        </w:rPr>
        <w:t>60</w:t>
      </w:r>
      <w:r w:rsidRPr="00364B4D">
        <w:t>Co) кейін егеуқұйрықтардың қан сарысуындағы  жалпы билирубиннің орташа м</w:t>
      </w:r>
      <w:r w:rsidR="00696E3D">
        <w:t>әндерін апостериорлық салыстыру</w:t>
      </w:r>
      <w:r w:rsidRPr="00364B4D">
        <w:t xml:space="preserve"> </w:t>
      </w:r>
    </w:p>
    <w:p w14:paraId="59275FAC" w14:textId="77777777" w:rsidR="005C4484" w:rsidRPr="005C4484" w:rsidRDefault="005C4484" w:rsidP="005C4484">
      <w:pPr>
        <w:spacing w:after="0" w:line="240" w:lineRule="auto"/>
        <w:rPr>
          <w:lang w:val="kk-KZ" w:eastAsia="ru-RU"/>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456"/>
        <w:gridCol w:w="636"/>
        <w:gridCol w:w="671"/>
        <w:gridCol w:w="664"/>
        <w:gridCol w:w="456"/>
        <w:gridCol w:w="678"/>
        <w:gridCol w:w="758"/>
        <w:gridCol w:w="738"/>
        <w:gridCol w:w="699"/>
        <w:gridCol w:w="677"/>
        <w:gridCol w:w="459"/>
        <w:gridCol w:w="636"/>
        <w:gridCol w:w="756"/>
      </w:tblGrid>
      <w:tr w:rsidR="00A71A1E" w:rsidRPr="00364B4D" w14:paraId="7D973670" w14:textId="77777777" w:rsidTr="00A75275">
        <w:trPr>
          <w:trHeight w:val="170"/>
          <w:jc w:val="center"/>
        </w:trPr>
        <w:tc>
          <w:tcPr>
            <w:tcW w:w="1435" w:type="dxa"/>
            <w:vMerge w:val="restart"/>
          </w:tcPr>
          <w:p w14:paraId="04A996DE"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 xml:space="preserve">Зерттеу топтары </w:t>
            </w:r>
          </w:p>
        </w:tc>
        <w:tc>
          <w:tcPr>
            <w:tcW w:w="456" w:type="dxa"/>
            <w:vMerge w:val="restart"/>
          </w:tcPr>
          <w:p w14:paraId="790D7F6A"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N</w:t>
            </w:r>
          </w:p>
        </w:tc>
        <w:tc>
          <w:tcPr>
            <w:tcW w:w="7828" w:type="dxa"/>
            <w:gridSpan w:val="12"/>
          </w:tcPr>
          <w:p w14:paraId="15DDEB43"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Зерттеу кезеңі</w:t>
            </w:r>
          </w:p>
        </w:tc>
      </w:tr>
      <w:tr w:rsidR="00A71A1E" w:rsidRPr="00364B4D" w14:paraId="7B16807E" w14:textId="77777777" w:rsidTr="00A75275">
        <w:trPr>
          <w:trHeight w:val="170"/>
          <w:jc w:val="center"/>
        </w:trPr>
        <w:tc>
          <w:tcPr>
            <w:tcW w:w="1435" w:type="dxa"/>
            <w:vMerge/>
          </w:tcPr>
          <w:p w14:paraId="2D10635F" w14:textId="77777777" w:rsidR="00A71A1E" w:rsidRPr="005C4484" w:rsidRDefault="00A71A1E" w:rsidP="001A097A">
            <w:pPr>
              <w:spacing w:after="0" w:line="240" w:lineRule="auto"/>
              <w:jc w:val="center"/>
              <w:rPr>
                <w:rFonts w:ascii="Times New Roman" w:hAnsi="Times New Roman"/>
                <w:sz w:val="24"/>
                <w:szCs w:val="24"/>
              </w:rPr>
            </w:pPr>
          </w:p>
        </w:tc>
        <w:tc>
          <w:tcPr>
            <w:tcW w:w="456" w:type="dxa"/>
            <w:vMerge/>
          </w:tcPr>
          <w:p w14:paraId="68C0F093" w14:textId="77777777" w:rsidR="00A71A1E" w:rsidRPr="005C4484" w:rsidRDefault="00A71A1E" w:rsidP="001A097A">
            <w:pPr>
              <w:spacing w:after="0" w:line="240" w:lineRule="auto"/>
              <w:jc w:val="center"/>
              <w:rPr>
                <w:rFonts w:ascii="Times New Roman" w:hAnsi="Times New Roman"/>
                <w:sz w:val="24"/>
                <w:szCs w:val="24"/>
                <w:lang w:val="kk-KZ"/>
              </w:rPr>
            </w:pPr>
          </w:p>
        </w:tc>
        <w:tc>
          <w:tcPr>
            <w:tcW w:w="3863" w:type="dxa"/>
            <w:gridSpan w:val="6"/>
          </w:tcPr>
          <w:p w14:paraId="4CDA3907"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3-ші күн</w:t>
            </w:r>
          </w:p>
        </w:tc>
        <w:tc>
          <w:tcPr>
            <w:tcW w:w="3965" w:type="dxa"/>
            <w:gridSpan w:val="6"/>
          </w:tcPr>
          <w:p w14:paraId="6ACAA485"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rPr>
              <w:t>60</w:t>
            </w:r>
            <w:r w:rsidRPr="005C4484">
              <w:rPr>
                <w:rFonts w:ascii="Times New Roman" w:hAnsi="Times New Roman"/>
                <w:sz w:val="24"/>
                <w:szCs w:val="24"/>
                <w:lang w:val="kk-KZ"/>
              </w:rPr>
              <w:t>-шы күн</w:t>
            </w:r>
            <w:r w:rsidRPr="005C4484">
              <w:rPr>
                <w:rFonts w:ascii="Times New Roman" w:hAnsi="Times New Roman"/>
                <w:sz w:val="24"/>
                <w:szCs w:val="24"/>
              </w:rPr>
              <w:t xml:space="preserve"> </w:t>
            </w:r>
            <w:r w:rsidRPr="005C4484">
              <w:rPr>
                <w:rFonts w:ascii="Times New Roman" w:hAnsi="Times New Roman"/>
                <w:sz w:val="24"/>
                <w:szCs w:val="24"/>
                <w:lang w:val="kk-KZ"/>
              </w:rPr>
              <w:t xml:space="preserve"> </w:t>
            </w:r>
          </w:p>
        </w:tc>
      </w:tr>
      <w:tr w:rsidR="00A71A1E" w:rsidRPr="00364B4D" w14:paraId="44F323B4" w14:textId="77777777" w:rsidTr="00A75275">
        <w:trPr>
          <w:trHeight w:val="346"/>
          <w:jc w:val="center"/>
        </w:trPr>
        <w:tc>
          <w:tcPr>
            <w:tcW w:w="1435" w:type="dxa"/>
            <w:vMerge/>
          </w:tcPr>
          <w:p w14:paraId="294C5D7B" w14:textId="77777777" w:rsidR="00A71A1E" w:rsidRPr="005C4484" w:rsidRDefault="00A71A1E" w:rsidP="001A097A">
            <w:pPr>
              <w:spacing w:after="0" w:line="240" w:lineRule="auto"/>
              <w:jc w:val="center"/>
              <w:rPr>
                <w:rFonts w:ascii="Times New Roman" w:hAnsi="Times New Roman"/>
                <w:sz w:val="24"/>
                <w:szCs w:val="24"/>
              </w:rPr>
            </w:pPr>
          </w:p>
        </w:tc>
        <w:tc>
          <w:tcPr>
            <w:tcW w:w="456" w:type="dxa"/>
            <w:vMerge/>
          </w:tcPr>
          <w:p w14:paraId="71AB0D53" w14:textId="77777777" w:rsidR="00A71A1E" w:rsidRPr="005C4484" w:rsidRDefault="00A71A1E" w:rsidP="001A097A">
            <w:pPr>
              <w:spacing w:after="0" w:line="240" w:lineRule="auto"/>
              <w:jc w:val="center"/>
              <w:rPr>
                <w:rFonts w:ascii="Times New Roman" w:hAnsi="Times New Roman"/>
                <w:sz w:val="24"/>
                <w:szCs w:val="24"/>
                <w:lang w:val="kk-KZ"/>
              </w:rPr>
            </w:pPr>
          </w:p>
        </w:tc>
        <w:tc>
          <w:tcPr>
            <w:tcW w:w="636" w:type="dxa"/>
            <w:vMerge w:val="restart"/>
          </w:tcPr>
          <w:p w14:paraId="4A2B1A98"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Ме</w:t>
            </w:r>
          </w:p>
        </w:tc>
        <w:tc>
          <w:tcPr>
            <w:tcW w:w="1335" w:type="dxa"/>
            <w:gridSpan w:val="2"/>
          </w:tcPr>
          <w:p w14:paraId="72A81334" w14:textId="77777777" w:rsidR="00A71A1E" w:rsidRPr="005C4484" w:rsidRDefault="00A71A1E" w:rsidP="001A097A">
            <w:pPr>
              <w:autoSpaceDE w:val="0"/>
              <w:autoSpaceDN w:val="0"/>
              <w:adjustRightInd w:val="0"/>
              <w:spacing w:after="0" w:line="240" w:lineRule="auto"/>
              <w:jc w:val="both"/>
              <w:rPr>
                <w:rFonts w:ascii="Times New Roman" w:hAnsi="Times New Roman"/>
                <w:sz w:val="24"/>
                <w:szCs w:val="24"/>
                <w:lang w:val="kk-KZ"/>
              </w:rPr>
            </w:pPr>
            <w:r w:rsidRPr="005C4484">
              <w:rPr>
                <w:rFonts w:ascii="Times New Roman" w:hAnsi="Times New Roman"/>
                <w:sz w:val="24"/>
                <w:szCs w:val="24"/>
                <w:lang w:val="kk-KZ"/>
              </w:rPr>
              <w:t>Квартиль-аралық интервал</w:t>
            </w:r>
          </w:p>
        </w:tc>
        <w:tc>
          <w:tcPr>
            <w:tcW w:w="1892" w:type="dxa"/>
            <w:gridSpan w:val="3"/>
          </w:tcPr>
          <w:p w14:paraId="34F5B7DD"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Манн-Уитни өлшемшарты</w:t>
            </w:r>
          </w:p>
        </w:tc>
        <w:tc>
          <w:tcPr>
            <w:tcW w:w="738" w:type="dxa"/>
            <w:vMerge w:val="restart"/>
          </w:tcPr>
          <w:p w14:paraId="519B6A6F"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lang w:val="kk-KZ"/>
              </w:rPr>
              <w:t>Ме</w:t>
            </w:r>
          </w:p>
        </w:tc>
        <w:tc>
          <w:tcPr>
            <w:tcW w:w="1376" w:type="dxa"/>
            <w:gridSpan w:val="2"/>
          </w:tcPr>
          <w:p w14:paraId="524EF34C" w14:textId="77777777" w:rsidR="00A71A1E" w:rsidRPr="005C4484" w:rsidRDefault="00A71A1E" w:rsidP="001A097A">
            <w:pPr>
              <w:spacing w:after="0" w:line="240" w:lineRule="auto"/>
              <w:rPr>
                <w:rFonts w:ascii="Times New Roman" w:hAnsi="Times New Roman"/>
                <w:sz w:val="24"/>
                <w:szCs w:val="24"/>
              </w:rPr>
            </w:pPr>
            <w:r w:rsidRPr="005C4484">
              <w:rPr>
                <w:rFonts w:ascii="Times New Roman" w:hAnsi="Times New Roman"/>
                <w:sz w:val="24"/>
                <w:szCs w:val="24"/>
                <w:lang w:val="kk-KZ"/>
              </w:rPr>
              <w:t>Квартиль-аралық интервал</w:t>
            </w:r>
          </w:p>
        </w:tc>
        <w:tc>
          <w:tcPr>
            <w:tcW w:w="1851" w:type="dxa"/>
            <w:gridSpan w:val="3"/>
          </w:tcPr>
          <w:p w14:paraId="39D895AF"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lang w:val="kk-KZ"/>
              </w:rPr>
              <w:t>Манн-Уитни өлшемшарты</w:t>
            </w:r>
          </w:p>
        </w:tc>
      </w:tr>
      <w:tr w:rsidR="00A71A1E" w:rsidRPr="00364B4D" w14:paraId="3385265E" w14:textId="77777777" w:rsidTr="00A75275">
        <w:trPr>
          <w:trHeight w:val="346"/>
          <w:jc w:val="center"/>
        </w:trPr>
        <w:tc>
          <w:tcPr>
            <w:tcW w:w="1435" w:type="dxa"/>
            <w:vMerge/>
          </w:tcPr>
          <w:p w14:paraId="3EAD9505" w14:textId="77777777" w:rsidR="00A71A1E" w:rsidRPr="005C4484" w:rsidRDefault="00A71A1E" w:rsidP="001A097A">
            <w:pPr>
              <w:spacing w:after="0" w:line="240" w:lineRule="auto"/>
              <w:jc w:val="center"/>
              <w:rPr>
                <w:rFonts w:ascii="Times New Roman" w:hAnsi="Times New Roman"/>
                <w:sz w:val="24"/>
                <w:szCs w:val="24"/>
              </w:rPr>
            </w:pPr>
          </w:p>
        </w:tc>
        <w:tc>
          <w:tcPr>
            <w:tcW w:w="456" w:type="dxa"/>
            <w:vMerge/>
          </w:tcPr>
          <w:p w14:paraId="243AB87C" w14:textId="77777777" w:rsidR="00A71A1E" w:rsidRPr="005C4484" w:rsidRDefault="00A71A1E" w:rsidP="001A097A">
            <w:pPr>
              <w:spacing w:after="0" w:line="240" w:lineRule="auto"/>
              <w:jc w:val="center"/>
              <w:rPr>
                <w:rFonts w:ascii="Times New Roman" w:hAnsi="Times New Roman"/>
                <w:sz w:val="24"/>
                <w:szCs w:val="24"/>
                <w:lang w:val="kk-KZ"/>
              </w:rPr>
            </w:pPr>
          </w:p>
        </w:tc>
        <w:tc>
          <w:tcPr>
            <w:tcW w:w="636" w:type="dxa"/>
            <w:vMerge/>
          </w:tcPr>
          <w:p w14:paraId="7BC43473" w14:textId="77777777" w:rsidR="00A71A1E" w:rsidRPr="005C4484" w:rsidRDefault="00A71A1E" w:rsidP="001A097A">
            <w:pPr>
              <w:spacing w:after="0" w:line="240" w:lineRule="auto"/>
              <w:jc w:val="center"/>
              <w:rPr>
                <w:rFonts w:ascii="Times New Roman" w:hAnsi="Times New Roman"/>
                <w:sz w:val="24"/>
                <w:szCs w:val="24"/>
                <w:lang w:val="kk-KZ"/>
              </w:rPr>
            </w:pPr>
          </w:p>
        </w:tc>
        <w:tc>
          <w:tcPr>
            <w:tcW w:w="671" w:type="dxa"/>
          </w:tcPr>
          <w:p w14:paraId="311D23F4" w14:textId="77777777" w:rsidR="00A71A1E" w:rsidRPr="005C4484" w:rsidRDefault="00A71A1E" w:rsidP="001A097A">
            <w:pPr>
              <w:autoSpaceDE w:val="0"/>
              <w:autoSpaceDN w:val="0"/>
              <w:adjustRightInd w:val="0"/>
              <w:spacing w:after="0" w:line="240" w:lineRule="auto"/>
              <w:jc w:val="both"/>
              <w:rPr>
                <w:rFonts w:ascii="Times New Roman" w:hAnsi="Times New Roman"/>
                <w:sz w:val="24"/>
                <w:szCs w:val="24"/>
                <w:lang w:val="kk-KZ"/>
              </w:rPr>
            </w:pPr>
            <w:r w:rsidRPr="005C4484">
              <w:rPr>
                <w:rFonts w:ascii="Times New Roman" w:hAnsi="Times New Roman"/>
                <w:sz w:val="24"/>
                <w:szCs w:val="24"/>
                <w:lang w:val="en-US"/>
              </w:rPr>
              <w:t>Q1</w:t>
            </w:r>
          </w:p>
        </w:tc>
        <w:tc>
          <w:tcPr>
            <w:tcW w:w="664" w:type="dxa"/>
          </w:tcPr>
          <w:p w14:paraId="45F90B00" w14:textId="77777777" w:rsidR="00A71A1E" w:rsidRPr="005C4484" w:rsidRDefault="00A71A1E" w:rsidP="001A097A">
            <w:pPr>
              <w:autoSpaceDE w:val="0"/>
              <w:autoSpaceDN w:val="0"/>
              <w:adjustRightInd w:val="0"/>
              <w:spacing w:after="0" w:line="240" w:lineRule="auto"/>
              <w:jc w:val="both"/>
              <w:rPr>
                <w:rFonts w:ascii="Times New Roman" w:hAnsi="Times New Roman"/>
                <w:sz w:val="24"/>
                <w:szCs w:val="24"/>
                <w:lang w:val="kk-KZ"/>
              </w:rPr>
            </w:pPr>
            <w:r w:rsidRPr="005C4484">
              <w:rPr>
                <w:rFonts w:ascii="Times New Roman" w:hAnsi="Times New Roman"/>
                <w:sz w:val="24"/>
                <w:szCs w:val="24"/>
                <w:lang w:val="en-US"/>
              </w:rPr>
              <w:t>Q3</w:t>
            </w:r>
          </w:p>
        </w:tc>
        <w:tc>
          <w:tcPr>
            <w:tcW w:w="456" w:type="dxa"/>
          </w:tcPr>
          <w:p w14:paraId="7E27E426"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U</w:t>
            </w:r>
          </w:p>
        </w:tc>
        <w:tc>
          <w:tcPr>
            <w:tcW w:w="678" w:type="dxa"/>
          </w:tcPr>
          <w:p w14:paraId="5B688E3F"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Z</w:t>
            </w:r>
          </w:p>
        </w:tc>
        <w:tc>
          <w:tcPr>
            <w:tcW w:w="758" w:type="dxa"/>
          </w:tcPr>
          <w:p w14:paraId="5525FE3F"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P</w:t>
            </w:r>
          </w:p>
        </w:tc>
        <w:tc>
          <w:tcPr>
            <w:tcW w:w="738" w:type="dxa"/>
            <w:vMerge/>
          </w:tcPr>
          <w:p w14:paraId="2D979E4A" w14:textId="77777777" w:rsidR="00A71A1E" w:rsidRPr="005C4484" w:rsidRDefault="00A71A1E" w:rsidP="001A097A">
            <w:pPr>
              <w:spacing w:after="0" w:line="240" w:lineRule="auto"/>
              <w:jc w:val="center"/>
              <w:rPr>
                <w:rFonts w:ascii="Times New Roman" w:hAnsi="Times New Roman"/>
                <w:sz w:val="24"/>
                <w:szCs w:val="24"/>
              </w:rPr>
            </w:pPr>
          </w:p>
        </w:tc>
        <w:tc>
          <w:tcPr>
            <w:tcW w:w="699" w:type="dxa"/>
          </w:tcPr>
          <w:p w14:paraId="2CA049D6"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lang w:val="en-US"/>
              </w:rPr>
              <w:t>Q1</w:t>
            </w:r>
          </w:p>
        </w:tc>
        <w:tc>
          <w:tcPr>
            <w:tcW w:w="677" w:type="dxa"/>
          </w:tcPr>
          <w:p w14:paraId="1C3D5F20"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lang w:val="en-US"/>
              </w:rPr>
              <w:t>Q3</w:t>
            </w:r>
          </w:p>
        </w:tc>
        <w:tc>
          <w:tcPr>
            <w:tcW w:w="459" w:type="dxa"/>
          </w:tcPr>
          <w:p w14:paraId="797713EE"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U</w:t>
            </w:r>
          </w:p>
        </w:tc>
        <w:tc>
          <w:tcPr>
            <w:tcW w:w="636" w:type="dxa"/>
          </w:tcPr>
          <w:p w14:paraId="68449256"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Z</w:t>
            </w:r>
          </w:p>
        </w:tc>
        <w:tc>
          <w:tcPr>
            <w:tcW w:w="756" w:type="dxa"/>
          </w:tcPr>
          <w:p w14:paraId="29AED744"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P</w:t>
            </w:r>
          </w:p>
        </w:tc>
      </w:tr>
      <w:tr w:rsidR="005C4484" w:rsidRPr="00364B4D" w14:paraId="32B1B3C8" w14:textId="77777777" w:rsidTr="00104FF5">
        <w:trPr>
          <w:trHeight w:val="346"/>
          <w:jc w:val="center"/>
        </w:trPr>
        <w:tc>
          <w:tcPr>
            <w:tcW w:w="1435" w:type="dxa"/>
            <w:tcBorders>
              <w:bottom w:val="single" w:sz="4" w:space="0" w:color="auto"/>
            </w:tcBorders>
          </w:tcPr>
          <w:p w14:paraId="6D3E113A" w14:textId="664AC556"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456" w:type="dxa"/>
            <w:tcBorders>
              <w:bottom w:val="single" w:sz="4" w:space="0" w:color="auto"/>
            </w:tcBorders>
          </w:tcPr>
          <w:p w14:paraId="0127C70D" w14:textId="5D817199"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636" w:type="dxa"/>
            <w:tcBorders>
              <w:bottom w:val="single" w:sz="4" w:space="0" w:color="auto"/>
            </w:tcBorders>
          </w:tcPr>
          <w:p w14:paraId="6E0BDD44" w14:textId="49EFD000"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671" w:type="dxa"/>
            <w:tcBorders>
              <w:bottom w:val="single" w:sz="4" w:space="0" w:color="auto"/>
            </w:tcBorders>
          </w:tcPr>
          <w:p w14:paraId="5834659A" w14:textId="100B6C8A" w:rsidR="005C4484" w:rsidRPr="005C4484" w:rsidRDefault="005C4484" w:rsidP="001A097A">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4</w:t>
            </w:r>
          </w:p>
        </w:tc>
        <w:tc>
          <w:tcPr>
            <w:tcW w:w="664" w:type="dxa"/>
            <w:tcBorders>
              <w:bottom w:val="single" w:sz="4" w:space="0" w:color="auto"/>
            </w:tcBorders>
          </w:tcPr>
          <w:p w14:paraId="6D2A9989" w14:textId="214FAA20" w:rsidR="005C4484" w:rsidRPr="005C4484" w:rsidRDefault="005C4484" w:rsidP="001A097A">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5</w:t>
            </w:r>
          </w:p>
        </w:tc>
        <w:tc>
          <w:tcPr>
            <w:tcW w:w="456" w:type="dxa"/>
            <w:tcBorders>
              <w:bottom w:val="single" w:sz="4" w:space="0" w:color="auto"/>
            </w:tcBorders>
          </w:tcPr>
          <w:p w14:paraId="16511FBF" w14:textId="083E45C0"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6</w:t>
            </w:r>
          </w:p>
        </w:tc>
        <w:tc>
          <w:tcPr>
            <w:tcW w:w="678" w:type="dxa"/>
            <w:tcBorders>
              <w:bottom w:val="single" w:sz="4" w:space="0" w:color="auto"/>
            </w:tcBorders>
          </w:tcPr>
          <w:p w14:paraId="413BA958" w14:textId="58068C19"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7</w:t>
            </w:r>
          </w:p>
        </w:tc>
        <w:tc>
          <w:tcPr>
            <w:tcW w:w="758" w:type="dxa"/>
            <w:tcBorders>
              <w:bottom w:val="single" w:sz="4" w:space="0" w:color="auto"/>
            </w:tcBorders>
          </w:tcPr>
          <w:p w14:paraId="28DC6F56" w14:textId="0E398183"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c>
          <w:tcPr>
            <w:tcW w:w="738" w:type="dxa"/>
            <w:tcBorders>
              <w:bottom w:val="single" w:sz="4" w:space="0" w:color="auto"/>
            </w:tcBorders>
          </w:tcPr>
          <w:p w14:paraId="2BA7EBF8" w14:textId="4F2A3DAE"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9</w:t>
            </w:r>
          </w:p>
        </w:tc>
        <w:tc>
          <w:tcPr>
            <w:tcW w:w="699" w:type="dxa"/>
            <w:tcBorders>
              <w:bottom w:val="single" w:sz="4" w:space="0" w:color="auto"/>
            </w:tcBorders>
          </w:tcPr>
          <w:p w14:paraId="641445A2" w14:textId="193D8647"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10</w:t>
            </w:r>
          </w:p>
        </w:tc>
        <w:tc>
          <w:tcPr>
            <w:tcW w:w="677" w:type="dxa"/>
            <w:tcBorders>
              <w:bottom w:val="single" w:sz="4" w:space="0" w:color="auto"/>
            </w:tcBorders>
          </w:tcPr>
          <w:p w14:paraId="78C04F0F" w14:textId="21EE6BC6"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11</w:t>
            </w:r>
          </w:p>
        </w:tc>
        <w:tc>
          <w:tcPr>
            <w:tcW w:w="459" w:type="dxa"/>
            <w:tcBorders>
              <w:bottom w:val="single" w:sz="4" w:space="0" w:color="auto"/>
            </w:tcBorders>
          </w:tcPr>
          <w:p w14:paraId="04A5F248" w14:textId="440513D9"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12</w:t>
            </w:r>
          </w:p>
        </w:tc>
        <w:tc>
          <w:tcPr>
            <w:tcW w:w="636" w:type="dxa"/>
            <w:tcBorders>
              <w:bottom w:val="single" w:sz="4" w:space="0" w:color="auto"/>
            </w:tcBorders>
          </w:tcPr>
          <w:p w14:paraId="6D4C6322" w14:textId="08FABBC8"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13</w:t>
            </w:r>
          </w:p>
        </w:tc>
        <w:tc>
          <w:tcPr>
            <w:tcW w:w="756" w:type="dxa"/>
            <w:tcBorders>
              <w:bottom w:val="single" w:sz="4" w:space="0" w:color="auto"/>
            </w:tcBorders>
          </w:tcPr>
          <w:p w14:paraId="26840B49" w14:textId="7FA6DAC2"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14</w:t>
            </w:r>
          </w:p>
        </w:tc>
      </w:tr>
      <w:tr w:rsidR="00A71A1E" w:rsidRPr="00364B4D" w14:paraId="56C2FA11" w14:textId="77777777" w:rsidTr="00104FF5">
        <w:trPr>
          <w:trHeight w:val="170"/>
          <w:jc w:val="center"/>
        </w:trPr>
        <w:tc>
          <w:tcPr>
            <w:tcW w:w="1435" w:type="dxa"/>
            <w:tcBorders>
              <w:bottom w:val="nil"/>
            </w:tcBorders>
          </w:tcPr>
          <w:p w14:paraId="161DB5C0"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lang w:val="kk-KZ"/>
              </w:rPr>
              <w:t>І-</w:t>
            </w:r>
            <w:r w:rsidRPr="005C4484">
              <w:rPr>
                <w:rFonts w:ascii="Times New Roman" w:hAnsi="Times New Roman"/>
                <w:sz w:val="24"/>
                <w:szCs w:val="24"/>
                <w:vertAlign w:val="superscript"/>
              </w:rPr>
              <w:t>56</w:t>
            </w:r>
            <w:r w:rsidRPr="005C4484">
              <w:rPr>
                <w:rFonts w:ascii="Times New Roman" w:hAnsi="Times New Roman"/>
                <w:sz w:val="24"/>
                <w:szCs w:val="24"/>
                <w:lang w:val="en-US"/>
              </w:rPr>
              <w:t>Mn</w:t>
            </w:r>
            <w:r w:rsidRPr="005C4484">
              <w:rPr>
                <w:rFonts w:ascii="Times New Roman" w:hAnsi="Times New Roman"/>
                <w:sz w:val="24"/>
                <w:szCs w:val="24"/>
                <w:lang w:val="kk-KZ"/>
              </w:rPr>
              <w:t>х</w:t>
            </w:r>
            <w:r w:rsidRPr="005C4484">
              <w:rPr>
                <w:rFonts w:ascii="Times New Roman" w:hAnsi="Times New Roman"/>
                <w:sz w:val="24"/>
                <w:szCs w:val="24"/>
              </w:rPr>
              <w:t>1</w:t>
            </w:r>
          </w:p>
        </w:tc>
        <w:tc>
          <w:tcPr>
            <w:tcW w:w="456" w:type="dxa"/>
            <w:tcBorders>
              <w:bottom w:val="nil"/>
            </w:tcBorders>
          </w:tcPr>
          <w:p w14:paraId="0CD232D0"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36</w:t>
            </w:r>
          </w:p>
        </w:tc>
        <w:tc>
          <w:tcPr>
            <w:tcW w:w="636" w:type="dxa"/>
            <w:tcBorders>
              <w:bottom w:val="nil"/>
            </w:tcBorders>
          </w:tcPr>
          <w:p w14:paraId="76F4018B"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1,02</w:t>
            </w:r>
          </w:p>
        </w:tc>
        <w:tc>
          <w:tcPr>
            <w:tcW w:w="671" w:type="dxa"/>
            <w:tcBorders>
              <w:bottom w:val="nil"/>
            </w:tcBorders>
            <w:vAlign w:val="center"/>
          </w:tcPr>
          <w:p w14:paraId="09EC233E"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0,87</w:t>
            </w:r>
          </w:p>
        </w:tc>
        <w:tc>
          <w:tcPr>
            <w:tcW w:w="664" w:type="dxa"/>
            <w:tcBorders>
              <w:bottom w:val="nil"/>
            </w:tcBorders>
            <w:vAlign w:val="center"/>
          </w:tcPr>
          <w:p w14:paraId="4310AAA9"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1,05</w:t>
            </w:r>
          </w:p>
        </w:tc>
        <w:tc>
          <w:tcPr>
            <w:tcW w:w="456" w:type="dxa"/>
            <w:tcBorders>
              <w:bottom w:val="nil"/>
            </w:tcBorders>
          </w:tcPr>
          <w:p w14:paraId="716FE484" w14:textId="77777777" w:rsidR="00A71A1E" w:rsidRPr="005C4484" w:rsidRDefault="00A71A1E" w:rsidP="001A097A">
            <w:pPr>
              <w:autoSpaceDE w:val="0"/>
              <w:autoSpaceDN w:val="0"/>
              <w:adjustRightInd w:val="0"/>
              <w:spacing w:after="0" w:line="240" w:lineRule="auto"/>
              <w:jc w:val="both"/>
              <w:rPr>
                <w:rFonts w:ascii="Times New Roman" w:hAnsi="Times New Roman"/>
                <w:sz w:val="24"/>
                <w:szCs w:val="24"/>
                <w:lang w:val="kk-KZ"/>
              </w:rPr>
            </w:pPr>
            <w:r w:rsidRPr="005C4484">
              <w:rPr>
                <w:rFonts w:ascii="Times New Roman" w:hAnsi="Times New Roman"/>
                <w:sz w:val="24"/>
                <w:szCs w:val="24"/>
                <w:lang w:val="kk-KZ"/>
              </w:rPr>
              <w:t>35</w:t>
            </w:r>
          </w:p>
        </w:tc>
        <w:tc>
          <w:tcPr>
            <w:tcW w:w="678" w:type="dxa"/>
            <w:tcBorders>
              <w:bottom w:val="nil"/>
            </w:tcBorders>
          </w:tcPr>
          <w:p w14:paraId="6C9E94F6" w14:textId="77777777" w:rsidR="00A71A1E" w:rsidRPr="005C4484" w:rsidRDefault="00A71A1E" w:rsidP="001A097A">
            <w:pPr>
              <w:autoSpaceDE w:val="0"/>
              <w:autoSpaceDN w:val="0"/>
              <w:adjustRightInd w:val="0"/>
              <w:spacing w:after="0" w:line="240" w:lineRule="auto"/>
              <w:jc w:val="both"/>
              <w:rPr>
                <w:rFonts w:ascii="Times New Roman" w:hAnsi="Times New Roman"/>
                <w:sz w:val="24"/>
                <w:szCs w:val="24"/>
                <w:lang w:val="kk-KZ"/>
              </w:rPr>
            </w:pPr>
            <w:r w:rsidRPr="005C4484">
              <w:rPr>
                <w:rFonts w:ascii="Times New Roman" w:hAnsi="Times New Roman"/>
                <w:sz w:val="24"/>
                <w:szCs w:val="24"/>
                <w:lang w:val="en-US"/>
              </w:rPr>
              <w:t>-0.</w:t>
            </w:r>
            <w:r w:rsidRPr="005C4484">
              <w:rPr>
                <w:rFonts w:ascii="Times New Roman" w:hAnsi="Times New Roman"/>
                <w:sz w:val="24"/>
                <w:szCs w:val="24"/>
                <w:lang w:val="kk-KZ"/>
              </w:rPr>
              <w:t>35</w:t>
            </w:r>
          </w:p>
        </w:tc>
        <w:tc>
          <w:tcPr>
            <w:tcW w:w="758" w:type="dxa"/>
            <w:tcBorders>
              <w:bottom w:val="nil"/>
            </w:tcBorders>
          </w:tcPr>
          <w:p w14:paraId="1AC588B2" w14:textId="77777777" w:rsidR="00A71A1E" w:rsidRPr="005C4484" w:rsidRDefault="00A71A1E" w:rsidP="001A097A">
            <w:pPr>
              <w:autoSpaceDE w:val="0"/>
              <w:autoSpaceDN w:val="0"/>
              <w:adjustRightInd w:val="0"/>
              <w:spacing w:after="0" w:line="240" w:lineRule="auto"/>
              <w:jc w:val="both"/>
              <w:rPr>
                <w:rFonts w:ascii="Times New Roman" w:hAnsi="Times New Roman"/>
                <w:sz w:val="24"/>
                <w:szCs w:val="24"/>
                <w:lang w:val="kk-KZ"/>
              </w:rPr>
            </w:pPr>
            <w:r w:rsidRPr="005C4484">
              <w:rPr>
                <w:rFonts w:ascii="Times New Roman" w:hAnsi="Times New Roman"/>
                <w:sz w:val="24"/>
                <w:szCs w:val="24"/>
                <w:lang w:val="en-US"/>
              </w:rPr>
              <w:t>0.</w:t>
            </w:r>
            <w:r w:rsidRPr="005C4484">
              <w:rPr>
                <w:rFonts w:ascii="Times New Roman" w:hAnsi="Times New Roman"/>
                <w:sz w:val="24"/>
                <w:szCs w:val="24"/>
                <w:lang w:val="kk-KZ"/>
              </w:rPr>
              <w:t>001</w:t>
            </w:r>
          </w:p>
        </w:tc>
        <w:tc>
          <w:tcPr>
            <w:tcW w:w="738" w:type="dxa"/>
            <w:tcBorders>
              <w:bottom w:val="nil"/>
            </w:tcBorders>
          </w:tcPr>
          <w:p w14:paraId="2719DAB9"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1,23</w:t>
            </w:r>
          </w:p>
        </w:tc>
        <w:tc>
          <w:tcPr>
            <w:tcW w:w="699" w:type="dxa"/>
            <w:tcBorders>
              <w:bottom w:val="nil"/>
            </w:tcBorders>
          </w:tcPr>
          <w:p w14:paraId="25E8BEAE"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1,05</w:t>
            </w:r>
          </w:p>
        </w:tc>
        <w:tc>
          <w:tcPr>
            <w:tcW w:w="677" w:type="dxa"/>
            <w:tcBorders>
              <w:bottom w:val="nil"/>
            </w:tcBorders>
          </w:tcPr>
          <w:p w14:paraId="6CE7DA06"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1,35</w:t>
            </w:r>
          </w:p>
        </w:tc>
        <w:tc>
          <w:tcPr>
            <w:tcW w:w="459" w:type="dxa"/>
            <w:tcBorders>
              <w:bottom w:val="nil"/>
            </w:tcBorders>
          </w:tcPr>
          <w:p w14:paraId="15A3F698"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38</w:t>
            </w:r>
          </w:p>
        </w:tc>
        <w:tc>
          <w:tcPr>
            <w:tcW w:w="636" w:type="dxa"/>
            <w:tcBorders>
              <w:bottom w:val="nil"/>
            </w:tcBorders>
          </w:tcPr>
          <w:p w14:paraId="4E37D399"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en-US"/>
              </w:rPr>
              <w:t>-2.57</w:t>
            </w:r>
          </w:p>
        </w:tc>
        <w:tc>
          <w:tcPr>
            <w:tcW w:w="756" w:type="dxa"/>
            <w:tcBorders>
              <w:bottom w:val="nil"/>
            </w:tcBorders>
          </w:tcPr>
          <w:p w14:paraId="4EBD7F21"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0,001</w:t>
            </w:r>
          </w:p>
        </w:tc>
      </w:tr>
    </w:tbl>
    <w:p w14:paraId="3F233EFC" w14:textId="6D53AE9D" w:rsidR="005C4484" w:rsidRPr="005C4484" w:rsidRDefault="005C4484">
      <w:pPr>
        <w:rPr>
          <w:rFonts w:ascii="Times New Roman" w:hAnsi="Times New Roman"/>
          <w:sz w:val="28"/>
          <w:szCs w:val="28"/>
          <w:lang w:val="kk-KZ"/>
        </w:rPr>
      </w:pPr>
      <w:r w:rsidRPr="005C4484">
        <w:rPr>
          <w:rFonts w:ascii="Times New Roman" w:hAnsi="Times New Roman"/>
          <w:sz w:val="28"/>
          <w:szCs w:val="28"/>
          <w:lang w:val="en-US"/>
        </w:rPr>
        <w:lastRenderedPageBreak/>
        <w:t xml:space="preserve">9 – </w:t>
      </w:r>
      <w:r w:rsidRPr="005C4484">
        <w:rPr>
          <w:rFonts w:ascii="Times New Roman" w:hAnsi="Times New Roman"/>
          <w:sz w:val="28"/>
          <w:szCs w:val="28"/>
          <w:lang w:val="kk-KZ"/>
        </w:rPr>
        <w:t>кестенің жалғасы</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456"/>
        <w:gridCol w:w="636"/>
        <w:gridCol w:w="671"/>
        <w:gridCol w:w="664"/>
        <w:gridCol w:w="456"/>
        <w:gridCol w:w="678"/>
        <w:gridCol w:w="758"/>
        <w:gridCol w:w="738"/>
        <w:gridCol w:w="699"/>
        <w:gridCol w:w="677"/>
        <w:gridCol w:w="459"/>
        <w:gridCol w:w="636"/>
        <w:gridCol w:w="756"/>
      </w:tblGrid>
      <w:tr w:rsidR="005C4484" w:rsidRPr="00364B4D" w14:paraId="6E26A807" w14:textId="77777777" w:rsidTr="00A75275">
        <w:trPr>
          <w:trHeight w:val="170"/>
          <w:jc w:val="center"/>
        </w:trPr>
        <w:tc>
          <w:tcPr>
            <w:tcW w:w="1435" w:type="dxa"/>
          </w:tcPr>
          <w:p w14:paraId="4A8A6F91" w14:textId="5C09059C"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456" w:type="dxa"/>
          </w:tcPr>
          <w:p w14:paraId="3BE6FD3F" w14:textId="61290F41"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636" w:type="dxa"/>
          </w:tcPr>
          <w:p w14:paraId="278E1F1F" w14:textId="7F3B2BCB" w:rsidR="005C4484" w:rsidRPr="005C4484" w:rsidRDefault="005C4484" w:rsidP="001A097A">
            <w:pPr>
              <w:spacing w:after="0" w:line="240" w:lineRule="auto"/>
              <w:rPr>
                <w:rFonts w:ascii="Times New Roman" w:hAnsi="Times New Roman"/>
                <w:sz w:val="24"/>
                <w:szCs w:val="24"/>
                <w:lang w:val="en-US"/>
              </w:rPr>
            </w:pPr>
            <w:r>
              <w:rPr>
                <w:rFonts w:ascii="Times New Roman" w:hAnsi="Times New Roman"/>
                <w:sz w:val="24"/>
                <w:szCs w:val="24"/>
                <w:lang w:val="en-US"/>
              </w:rPr>
              <w:t>3</w:t>
            </w:r>
          </w:p>
        </w:tc>
        <w:tc>
          <w:tcPr>
            <w:tcW w:w="671" w:type="dxa"/>
            <w:vAlign w:val="center"/>
          </w:tcPr>
          <w:p w14:paraId="124CBBCF" w14:textId="1C0BFC44" w:rsidR="005C4484" w:rsidRPr="005C4484" w:rsidRDefault="005C4484" w:rsidP="001A097A">
            <w:pPr>
              <w:spacing w:after="0" w:line="240" w:lineRule="auto"/>
              <w:rPr>
                <w:rFonts w:ascii="Times New Roman" w:hAnsi="Times New Roman"/>
                <w:sz w:val="24"/>
                <w:szCs w:val="24"/>
                <w:lang w:val="en-US"/>
              </w:rPr>
            </w:pPr>
            <w:r>
              <w:rPr>
                <w:rFonts w:ascii="Times New Roman" w:hAnsi="Times New Roman"/>
                <w:sz w:val="24"/>
                <w:szCs w:val="24"/>
                <w:lang w:val="en-US"/>
              </w:rPr>
              <w:t>4</w:t>
            </w:r>
          </w:p>
        </w:tc>
        <w:tc>
          <w:tcPr>
            <w:tcW w:w="664" w:type="dxa"/>
            <w:vAlign w:val="center"/>
          </w:tcPr>
          <w:p w14:paraId="24CDBBFC" w14:textId="12D97760" w:rsidR="005C4484" w:rsidRPr="005C4484" w:rsidRDefault="005C4484" w:rsidP="001A097A">
            <w:pPr>
              <w:spacing w:after="0" w:line="240" w:lineRule="auto"/>
              <w:rPr>
                <w:rFonts w:ascii="Times New Roman" w:hAnsi="Times New Roman"/>
                <w:sz w:val="24"/>
                <w:szCs w:val="24"/>
                <w:lang w:val="en-US"/>
              </w:rPr>
            </w:pPr>
            <w:r>
              <w:rPr>
                <w:rFonts w:ascii="Times New Roman" w:hAnsi="Times New Roman"/>
                <w:sz w:val="24"/>
                <w:szCs w:val="24"/>
                <w:lang w:val="en-US"/>
              </w:rPr>
              <w:t>5</w:t>
            </w:r>
          </w:p>
        </w:tc>
        <w:tc>
          <w:tcPr>
            <w:tcW w:w="456" w:type="dxa"/>
          </w:tcPr>
          <w:p w14:paraId="03B1667A" w14:textId="3BC559F8"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6</w:t>
            </w:r>
          </w:p>
        </w:tc>
        <w:tc>
          <w:tcPr>
            <w:tcW w:w="678" w:type="dxa"/>
          </w:tcPr>
          <w:p w14:paraId="47B50513" w14:textId="1D194C7F"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7</w:t>
            </w:r>
          </w:p>
        </w:tc>
        <w:tc>
          <w:tcPr>
            <w:tcW w:w="758" w:type="dxa"/>
          </w:tcPr>
          <w:p w14:paraId="069090EF" w14:textId="6E986FF6"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c>
          <w:tcPr>
            <w:tcW w:w="738" w:type="dxa"/>
          </w:tcPr>
          <w:p w14:paraId="7314CAEE" w14:textId="690C29AD" w:rsidR="005C4484" w:rsidRPr="005C4484" w:rsidRDefault="005C4484" w:rsidP="001A097A">
            <w:pPr>
              <w:spacing w:after="0" w:line="240" w:lineRule="auto"/>
              <w:rPr>
                <w:rFonts w:ascii="Times New Roman" w:hAnsi="Times New Roman"/>
                <w:sz w:val="24"/>
                <w:szCs w:val="24"/>
                <w:lang w:val="en-US"/>
              </w:rPr>
            </w:pPr>
            <w:r>
              <w:rPr>
                <w:rFonts w:ascii="Times New Roman" w:hAnsi="Times New Roman"/>
                <w:sz w:val="24"/>
                <w:szCs w:val="24"/>
                <w:lang w:val="en-US"/>
              </w:rPr>
              <w:t>9</w:t>
            </w:r>
          </w:p>
        </w:tc>
        <w:tc>
          <w:tcPr>
            <w:tcW w:w="699" w:type="dxa"/>
          </w:tcPr>
          <w:p w14:paraId="7FBA0FCF" w14:textId="45E54B70"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10</w:t>
            </w:r>
          </w:p>
        </w:tc>
        <w:tc>
          <w:tcPr>
            <w:tcW w:w="677" w:type="dxa"/>
          </w:tcPr>
          <w:p w14:paraId="1FFD6213" w14:textId="77919E25" w:rsidR="005C4484" w:rsidRPr="005C4484" w:rsidRDefault="005C4484" w:rsidP="001A097A">
            <w:pPr>
              <w:spacing w:after="0" w:line="240" w:lineRule="auto"/>
              <w:jc w:val="center"/>
              <w:rPr>
                <w:rFonts w:ascii="Times New Roman" w:hAnsi="Times New Roman"/>
                <w:sz w:val="24"/>
                <w:szCs w:val="24"/>
                <w:lang w:val="en-US"/>
              </w:rPr>
            </w:pPr>
            <w:r>
              <w:rPr>
                <w:rFonts w:ascii="Times New Roman" w:hAnsi="Times New Roman"/>
                <w:sz w:val="24"/>
                <w:szCs w:val="24"/>
                <w:lang w:val="en-US"/>
              </w:rPr>
              <w:t>11</w:t>
            </w:r>
          </w:p>
        </w:tc>
        <w:tc>
          <w:tcPr>
            <w:tcW w:w="459" w:type="dxa"/>
          </w:tcPr>
          <w:p w14:paraId="56A83FB4" w14:textId="76459B46" w:rsidR="005C4484" w:rsidRPr="005C4484" w:rsidRDefault="005C4484" w:rsidP="001A097A">
            <w:pPr>
              <w:spacing w:after="0" w:line="240" w:lineRule="auto"/>
              <w:rPr>
                <w:rFonts w:ascii="Times New Roman" w:hAnsi="Times New Roman"/>
                <w:sz w:val="24"/>
                <w:szCs w:val="24"/>
                <w:lang w:val="en-US"/>
              </w:rPr>
            </w:pPr>
            <w:r>
              <w:rPr>
                <w:rFonts w:ascii="Times New Roman" w:hAnsi="Times New Roman"/>
                <w:sz w:val="24"/>
                <w:szCs w:val="24"/>
                <w:lang w:val="en-US"/>
              </w:rPr>
              <w:t>12</w:t>
            </w:r>
          </w:p>
        </w:tc>
        <w:tc>
          <w:tcPr>
            <w:tcW w:w="636" w:type="dxa"/>
          </w:tcPr>
          <w:p w14:paraId="0FA0BD34" w14:textId="2A0347C8" w:rsidR="005C4484" w:rsidRPr="005C4484" w:rsidRDefault="005C4484" w:rsidP="001A097A">
            <w:pPr>
              <w:spacing w:after="0" w:line="240" w:lineRule="auto"/>
              <w:rPr>
                <w:rFonts w:ascii="Times New Roman" w:hAnsi="Times New Roman"/>
                <w:sz w:val="24"/>
                <w:szCs w:val="24"/>
                <w:lang w:val="en-US"/>
              </w:rPr>
            </w:pPr>
            <w:r>
              <w:rPr>
                <w:rFonts w:ascii="Times New Roman" w:hAnsi="Times New Roman"/>
                <w:sz w:val="24"/>
                <w:szCs w:val="24"/>
                <w:lang w:val="en-US"/>
              </w:rPr>
              <w:t>13</w:t>
            </w:r>
          </w:p>
        </w:tc>
        <w:tc>
          <w:tcPr>
            <w:tcW w:w="756" w:type="dxa"/>
          </w:tcPr>
          <w:p w14:paraId="24871B15" w14:textId="3411B73E" w:rsidR="005C4484" w:rsidRPr="005C4484" w:rsidRDefault="005C4484" w:rsidP="001A097A">
            <w:pPr>
              <w:spacing w:after="0" w:line="240" w:lineRule="auto"/>
              <w:rPr>
                <w:rFonts w:ascii="Times New Roman" w:hAnsi="Times New Roman"/>
                <w:sz w:val="24"/>
                <w:szCs w:val="24"/>
                <w:lang w:val="en-US"/>
              </w:rPr>
            </w:pPr>
            <w:r>
              <w:rPr>
                <w:rFonts w:ascii="Times New Roman" w:hAnsi="Times New Roman"/>
                <w:sz w:val="24"/>
                <w:szCs w:val="24"/>
                <w:lang w:val="en-US"/>
              </w:rPr>
              <w:t>14</w:t>
            </w:r>
          </w:p>
        </w:tc>
      </w:tr>
      <w:tr w:rsidR="00A71A1E" w:rsidRPr="00364B4D" w14:paraId="397EE694" w14:textId="77777777" w:rsidTr="00A75275">
        <w:trPr>
          <w:trHeight w:val="170"/>
          <w:jc w:val="center"/>
        </w:trPr>
        <w:tc>
          <w:tcPr>
            <w:tcW w:w="1435" w:type="dxa"/>
          </w:tcPr>
          <w:p w14:paraId="1100394B"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 xml:space="preserve">Бақылау </w:t>
            </w:r>
          </w:p>
        </w:tc>
        <w:tc>
          <w:tcPr>
            <w:tcW w:w="456" w:type="dxa"/>
          </w:tcPr>
          <w:p w14:paraId="50A2A0ED"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36</w:t>
            </w:r>
          </w:p>
        </w:tc>
        <w:tc>
          <w:tcPr>
            <w:tcW w:w="636" w:type="dxa"/>
          </w:tcPr>
          <w:p w14:paraId="0A048429"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0,23</w:t>
            </w:r>
          </w:p>
        </w:tc>
        <w:tc>
          <w:tcPr>
            <w:tcW w:w="671" w:type="dxa"/>
            <w:vAlign w:val="center"/>
          </w:tcPr>
          <w:p w14:paraId="6A4EC71F"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0,12</w:t>
            </w:r>
          </w:p>
        </w:tc>
        <w:tc>
          <w:tcPr>
            <w:tcW w:w="664" w:type="dxa"/>
            <w:vAlign w:val="center"/>
          </w:tcPr>
          <w:p w14:paraId="6B39F33C"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0,41</w:t>
            </w:r>
          </w:p>
        </w:tc>
        <w:tc>
          <w:tcPr>
            <w:tcW w:w="456" w:type="dxa"/>
          </w:tcPr>
          <w:p w14:paraId="2935321E" w14:textId="77777777" w:rsidR="00A71A1E" w:rsidRPr="005C4484" w:rsidRDefault="00A71A1E" w:rsidP="001A097A">
            <w:pPr>
              <w:spacing w:after="0" w:line="240" w:lineRule="auto"/>
              <w:jc w:val="center"/>
              <w:rPr>
                <w:rFonts w:ascii="Times New Roman" w:hAnsi="Times New Roman"/>
                <w:sz w:val="24"/>
                <w:szCs w:val="24"/>
              </w:rPr>
            </w:pPr>
          </w:p>
        </w:tc>
        <w:tc>
          <w:tcPr>
            <w:tcW w:w="678" w:type="dxa"/>
          </w:tcPr>
          <w:p w14:paraId="78D08355" w14:textId="77777777" w:rsidR="00A71A1E" w:rsidRPr="005C4484" w:rsidRDefault="00A71A1E" w:rsidP="001A097A">
            <w:pPr>
              <w:spacing w:after="0" w:line="240" w:lineRule="auto"/>
              <w:jc w:val="center"/>
              <w:rPr>
                <w:rFonts w:ascii="Times New Roman" w:hAnsi="Times New Roman"/>
                <w:sz w:val="24"/>
                <w:szCs w:val="24"/>
              </w:rPr>
            </w:pPr>
          </w:p>
        </w:tc>
        <w:tc>
          <w:tcPr>
            <w:tcW w:w="758" w:type="dxa"/>
          </w:tcPr>
          <w:p w14:paraId="724B5D4B" w14:textId="77777777" w:rsidR="00A71A1E" w:rsidRPr="005C4484" w:rsidRDefault="00A71A1E" w:rsidP="001A097A">
            <w:pPr>
              <w:spacing w:after="0" w:line="240" w:lineRule="auto"/>
              <w:jc w:val="center"/>
              <w:rPr>
                <w:rFonts w:ascii="Times New Roman" w:hAnsi="Times New Roman"/>
                <w:sz w:val="24"/>
                <w:szCs w:val="24"/>
              </w:rPr>
            </w:pPr>
          </w:p>
        </w:tc>
        <w:tc>
          <w:tcPr>
            <w:tcW w:w="738" w:type="dxa"/>
          </w:tcPr>
          <w:p w14:paraId="50470B65"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0,58</w:t>
            </w:r>
          </w:p>
        </w:tc>
        <w:tc>
          <w:tcPr>
            <w:tcW w:w="699" w:type="dxa"/>
          </w:tcPr>
          <w:p w14:paraId="508CF2FD"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0,44</w:t>
            </w:r>
          </w:p>
        </w:tc>
        <w:tc>
          <w:tcPr>
            <w:tcW w:w="677" w:type="dxa"/>
          </w:tcPr>
          <w:p w14:paraId="4A52B0D2"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0,65</w:t>
            </w:r>
          </w:p>
        </w:tc>
        <w:tc>
          <w:tcPr>
            <w:tcW w:w="459" w:type="dxa"/>
          </w:tcPr>
          <w:p w14:paraId="61564B1E" w14:textId="77777777" w:rsidR="00A71A1E" w:rsidRPr="005C4484" w:rsidRDefault="00A71A1E" w:rsidP="001A097A">
            <w:pPr>
              <w:spacing w:after="0" w:line="240" w:lineRule="auto"/>
              <w:rPr>
                <w:rFonts w:ascii="Times New Roman" w:hAnsi="Times New Roman"/>
                <w:sz w:val="24"/>
                <w:szCs w:val="24"/>
                <w:lang w:val="kk-KZ"/>
              </w:rPr>
            </w:pPr>
          </w:p>
        </w:tc>
        <w:tc>
          <w:tcPr>
            <w:tcW w:w="636" w:type="dxa"/>
          </w:tcPr>
          <w:p w14:paraId="468CAE24" w14:textId="77777777" w:rsidR="00A71A1E" w:rsidRPr="005C4484" w:rsidRDefault="00A71A1E" w:rsidP="001A097A">
            <w:pPr>
              <w:spacing w:after="0" w:line="240" w:lineRule="auto"/>
              <w:rPr>
                <w:rFonts w:ascii="Times New Roman" w:hAnsi="Times New Roman"/>
                <w:sz w:val="24"/>
                <w:szCs w:val="24"/>
                <w:lang w:val="kk-KZ"/>
              </w:rPr>
            </w:pPr>
          </w:p>
        </w:tc>
        <w:tc>
          <w:tcPr>
            <w:tcW w:w="756" w:type="dxa"/>
          </w:tcPr>
          <w:p w14:paraId="1E0178AA" w14:textId="77777777" w:rsidR="00A71A1E" w:rsidRPr="005C4484" w:rsidRDefault="00A71A1E" w:rsidP="001A097A">
            <w:pPr>
              <w:spacing w:after="0" w:line="240" w:lineRule="auto"/>
              <w:rPr>
                <w:rFonts w:ascii="Times New Roman" w:hAnsi="Times New Roman"/>
                <w:sz w:val="24"/>
                <w:szCs w:val="24"/>
                <w:lang w:val="kk-KZ"/>
              </w:rPr>
            </w:pPr>
          </w:p>
        </w:tc>
      </w:tr>
      <w:tr w:rsidR="00A71A1E" w:rsidRPr="00364B4D" w14:paraId="6501A11F" w14:textId="77777777" w:rsidTr="00A75275">
        <w:trPr>
          <w:trHeight w:val="170"/>
          <w:jc w:val="center"/>
        </w:trPr>
        <w:tc>
          <w:tcPr>
            <w:tcW w:w="1435" w:type="dxa"/>
          </w:tcPr>
          <w:p w14:paraId="546086EB"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I</w:t>
            </w:r>
            <w:r w:rsidRPr="005C4484">
              <w:rPr>
                <w:rFonts w:ascii="Times New Roman" w:hAnsi="Times New Roman"/>
                <w:sz w:val="24"/>
                <w:szCs w:val="24"/>
                <w:lang w:val="kk-KZ"/>
              </w:rPr>
              <w:t>І-</w:t>
            </w:r>
            <w:r w:rsidRPr="005C4484">
              <w:rPr>
                <w:rFonts w:ascii="Times New Roman" w:hAnsi="Times New Roman"/>
                <w:sz w:val="24"/>
                <w:szCs w:val="24"/>
                <w:vertAlign w:val="superscript"/>
              </w:rPr>
              <w:t>56</w:t>
            </w:r>
            <w:r w:rsidRPr="005C4484">
              <w:rPr>
                <w:rFonts w:ascii="Times New Roman" w:hAnsi="Times New Roman"/>
                <w:sz w:val="24"/>
                <w:szCs w:val="24"/>
                <w:lang w:val="en-US"/>
              </w:rPr>
              <w:t>Mn</w:t>
            </w:r>
            <w:r w:rsidRPr="005C4484">
              <w:rPr>
                <w:rFonts w:ascii="Times New Roman" w:hAnsi="Times New Roman"/>
                <w:sz w:val="24"/>
                <w:szCs w:val="24"/>
                <w:lang w:val="kk-KZ"/>
              </w:rPr>
              <w:t>х</w:t>
            </w:r>
            <w:r w:rsidRPr="005C4484">
              <w:rPr>
                <w:rFonts w:ascii="Times New Roman" w:hAnsi="Times New Roman"/>
                <w:sz w:val="24"/>
                <w:szCs w:val="24"/>
              </w:rPr>
              <w:t>2</w:t>
            </w:r>
          </w:p>
        </w:tc>
        <w:tc>
          <w:tcPr>
            <w:tcW w:w="456" w:type="dxa"/>
          </w:tcPr>
          <w:p w14:paraId="1624C655"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36</w:t>
            </w:r>
          </w:p>
        </w:tc>
        <w:tc>
          <w:tcPr>
            <w:tcW w:w="636" w:type="dxa"/>
          </w:tcPr>
          <w:p w14:paraId="1BD96001"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0,77</w:t>
            </w:r>
          </w:p>
        </w:tc>
        <w:tc>
          <w:tcPr>
            <w:tcW w:w="671" w:type="dxa"/>
            <w:vAlign w:val="center"/>
          </w:tcPr>
          <w:p w14:paraId="7D44D7E2"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0,74</w:t>
            </w:r>
          </w:p>
        </w:tc>
        <w:tc>
          <w:tcPr>
            <w:tcW w:w="664" w:type="dxa"/>
            <w:vAlign w:val="center"/>
          </w:tcPr>
          <w:p w14:paraId="551AEAEB"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0,79</w:t>
            </w:r>
          </w:p>
        </w:tc>
        <w:tc>
          <w:tcPr>
            <w:tcW w:w="456" w:type="dxa"/>
            <w:vMerge w:val="restart"/>
          </w:tcPr>
          <w:p w14:paraId="04B30FEB"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32</w:t>
            </w:r>
          </w:p>
        </w:tc>
        <w:tc>
          <w:tcPr>
            <w:tcW w:w="678" w:type="dxa"/>
            <w:vMerge w:val="restart"/>
          </w:tcPr>
          <w:p w14:paraId="647655FA"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w:t>
            </w:r>
            <w:r w:rsidRPr="005C4484">
              <w:rPr>
                <w:rFonts w:ascii="Times New Roman" w:hAnsi="Times New Roman"/>
                <w:sz w:val="24"/>
                <w:szCs w:val="24"/>
                <w:lang w:val="kk-KZ"/>
              </w:rPr>
              <w:t>0</w:t>
            </w:r>
            <w:r w:rsidRPr="005C4484">
              <w:rPr>
                <w:rFonts w:ascii="Times New Roman" w:hAnsi="Times New Roman"/>
                <w:sz w:val="24"/>
                <w:szCs w:val="24"/>
                <w:lang w:val="en-US"/>
              </w:rPr>
              <w:t>.</w:t>
            </w:r>
            <w:r w:rsidRPr="005C4484">
              <w:rPr>
                <w:rFonts w:ascii="Times New Roman" w:hAnsi="Times New Roman"/>
                <w:sz w:val="24"/>
                <w:szCs w:val="24"/>
                <w:lang w:val="kk-KZ"/>
              </w:rPr>
              <w:t>48</w:t>
            </w:r>
          </w:p>
        </w:tc>
        <w:tc>
          <w:tcPr>
            <w:tcW w:w="758" w:type="dxa"/>
            <w:vMerge w:val="restart"/>
          </w:tcPr>
          <w:p w14:paraId="2ACD4D16"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0.</w:t>
            </w:r>
            <w:r w:rsidRPr="005C4484">
              <w:rPr>
                <w:rFonts w:ascii="Times New Roman" w:hAnsi="Times New Roman"/>
                <w:sz w:val="24"/>
                <w:szCs w:val="24"/>
                <w:lang w:val="kk-KZ"/>
              </w:rPr>
              <w:t>001</w:t>
            </w:r>
          </w:p>
        </w:tc>
        <w:tc>
          <w:tcPr>
            <w:tcW w:w="738" w:type="dxa"/>
          </w:tcPr>
          <w:p w14:paraId="211302BC"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0,25</w:t>
            </w:r>
          </w:p>
        </w:tc>
        <w:tc>
          <w:tcPr>
            <w:tcW w:w="699" w:type="dxa"/>
          </w:tcPr>
          <w:p w14:paraId="715CB38C"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0,19</w:t>
            </w:r>
          </w:p>
        </w:tc>
        <w:tc>
          <w:tcPr>
            <w:tcW w:w="677" w:type="dxa"/>
          </w:tcPr>
          <w:p w14:paraId="0C60E61E"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0,31</w:t>
            </w:r>
          </w:p>
        </w:tc>
        <w:tc>
          <w:tcPr>
            <w:tcW w:w="459" w:type="dxa"/>
            <w:vMerge w:val="restart"/>
          </w:tcPr>
          <w:p w14:paraId="7C68C1B8"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76</w:t>
            </w:r>
          </w:p>
        </w:tc>
        <w:tc>
          <w:tcPr>
            <w:tcW w:w="636" w:type="dxa"/>
            <w:vMerge w:val="restart"/>
          </w:tcPr>
          <w:p w14:paraId="59DCB238"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en-US"/>
              </w:rPr>
              <w:t>-0.35</w:t>
            </w:r>
          </w:p>
        </w:tc>
        <w:tc>
          <w:tcPr>
            <w:tcW w:w="756" w:type="dxa"/>
            <w:vMerge w:val="restart"/>
          </w:tcPr>
          <w:p w14:paraId="02ADEA49" w14:textId="6A766170" w:rsidR="00A71A1E" w:rsidRPr="005C4484" w:rsidRDefault="0033623A"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0,050</w:t>
            </w:r>
          </w:p>
        </w:tc>
      </w:tr>
      <w:tr w:rsidR="00A71A1E" w:rsidRPr="00364B4D" w14:paraId="539655E3" w14:textId="77777777" w:rsidTr="00A75275">
        <w:trPr>
          <w:trHeight w:val="170"/>
          <w:jc w:val="center"/>
        </w:trPr>
        <w:tc>
          <w:tcPr>
            <w:tcW w:w="1435" w:type="dxa"/>
          </w:tcPr>
          <w:p w14:paraId="0A8F21B8"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Бақылау</w:t>
            </w:r>
          </w:p>
        </w:tc>
        <w:tc>
          <w:tcPr>
            <w:tcW w:w="456" w:type="dxa"/>
          </w:tcPr>
          <w:p w14:paraId="300D5933"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36</w:t>
            </w:r>
          </w:p>
        </w:tc>
        <w:tc>
          <w:tcPr>
            <w:tcW w:w="636" w:type="dxa"/>
          </w:tcPr>
          <w:p w14:paraId="0B23CCB4"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0,23</w:t>
            </w:r>
          </w:p>
        </w:tc>
        <w:tc>
          <w:tcPr>
            <w:tcW w:w="671" w:type="dxa"/>
            <w:vAlign w:val="center"/>
          </w:tcPr>
          <w:p w14:paraId="7770BA54" w14:textId="77777777" w:rsidR="00A71A1E" w:rsidRPr="005C4484" w:rsidRDefault="00A71A1E" w:rsidP="001A097A">
            <w:pPr>
              <w:spacing w:after="0" w:line="240" w:lineRule="auto"/>
              <w:rPr>
                <w:rFonts w:ascii="Times New Roman" w:hAnsi="Times New Roman"/>
                <w:sz w:val="24"/>
                <w:szCs w:val="24"/>
              </w:rPr>
            </w:pPr>
            <w:r w:rsidRPr="005C4484">
              <w:rPr>
                <w:rFonts w:ascii="Times New Roman" w:hAnsi="Times New Roman"/>
                <w:sz w:val="24"/>
                <w:szCs w:val="24"/>
                <w:lang w:val="kk-KZ"/>
              </w:rPr>
              <w:t>0,12</w:t>
            </w:r>
          </w:p>
        </w:tc>
        <w:tc>
          <w:tcPr>
            <w:tcW w:w="664" w:type="dxa"/>
            <w:vAlign w:val="center"/>
          </w:tcPr>
          <w:p w14:paraId="3AA91769"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0,41</w:t>
            </w:r>
          </w:p>
        </w:tc>
        <w:tc>
          <w:tcPr>
            <w:tcW w:w="456" w:type="dxa"/>
            <w:vMerge/>
          </w:tcPr>
          <w:p w14:paraId="03F3EA65" w14:textId="77777777" w:rsidR="00A71A1E" w:rsidRPr="005C4484" w:rsidRDefault="00A71A1E" w:rsidP="001A097A">
            <w:pPr>
              <w:spacing w:after="0" w:line="240" w:lineRule="auto"/>
              <w:jc w:val="center"/>
              <w:rPr>
                <w:rFonts w:ascii="Times New Roman" w:hAnsi="Times New Roman"/>
                <w:sz w:val="24"/>
                <w:szCs w:val="24"/>
              </w:rPr>
            </w:pPr>
          </w:p>
        </w:tc>
        <w:tc>
          <w:tcPr>
            <w:tcW w:w="678" w:type="dxa"/>
            <w:vMerge/>
          </w:tcPr>
          <w:p w14:paraId="3F73D09A" w14:textId="77777777" w:rsidR="00A71A1E" w:rsidRPr="005C4484" w:rsidRDefault="00A71A1E" w:rsidP="001A097A">
            <w:pPr>
              <w:spacing w:after="0" w:line="240" w:lineRule="auto"/>
              <w:jc w:val="center"/>
              <w:rPr>
                <w:rFonts w:ascii="Times New Roman" w:hAnsi="Times New Roman"/>
                <w:sz w:val="24"/>
                <w:szCs w:val="24"/>
              </w:rPr>
            </w:pPr>
          </w:p>
        </w:tc>
        <w:tc>
          <w:tcPr>
            <w:tcW w:w="758" w:type="dxa"/>
            <w:vMerge/>
          </w:tcPr>
          <w:p w14:paraId="5916685B" w14:textId="77777777" w:rsidR="00A71A1E" w:rsidRPr="005C4484" w:rsidRDefault="00A71A1E" w:rsidP="001A097A">
            <w:pPr>
              <w:spacing w:after="0" w:line="240" w:lineRule="auto"/>
              <w:jc w:val="center"/>
              <w:rPr>
                <w:rFonts w:ascii="Times New Roman" w:hAnsi="Times New Roman"/>
                <w:sz w:val="24"/>
                <w:szCs w:val="24"/>
              </w:rPr>
            </w:pPr>
          </w:p>
        </w:tc>
        <w:tc>
          <w:tcPr>
            <w:tcW w:w="738" w:type="dxa"/>
          </w:tcPr>
          <w:p w14:paraId="4BAE3EAE"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0,58</w:t>
            </w:r>
          </w:p>
        </w:tc>
        <w:tc>
          <w:tcPr>
            <w:tcW w:w="699" w:type="dxa"/>
          </w:tcPr>
          <w:p w14:paraId="76A767F5"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lang w:val="kk-KZ"/>
              </w:rPr>
              <w:t>0,44</w:t>
            </w:r>
          </w:p>
        </w:tc>
        <w:tc>
          <w:tcPr>
            <w:tcW w:w="677" w:type="dxa"/>
          </w:tcPr>
          <w:p w14:paraId="0F4C1E8A"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0,65</w:t>
            </w:r>
          </w:p>
        </w:tc>
        <w:tc>
          <w:tcPr>
            <w:tcW w:w="459" w:type="dxa"/>
            <w:vMerge/>
          </w:tcPr>
          <w:p w14:paraId="763C4342" w14:textId="77777777" w:rsidR="00A71A1E" w:rsidRPr="005C4484" w:rsidRDefault="00A71A1E" w:rsidP="001A097A">
            <w:pPr>
              <w:spacing w:after="0" w:line="240" w:lineRule="auto"/>
              <w:rPr>
                <w:rFonts w:ascii="Times New Roman" w:hAnsi="Times New Roman"/>
                <w:sz w:val="24"/>
                <w:szCs w:val="24"/>
                <w:lang w:val="kk-KZ"/>
              </w:rPr>
            </w:pPr>
          </w:p>
        </w:tc>
        <w:tc>
          <w:tcPr>
            <w:tcW w:w="636" w:type="dxa"/>
            <w:vMerge/>
          </w:tcPr>
          <w:p w14:paraId="00ED44D9" w14:textId="77777777" w:rsidR="00A71A1E" w:rsidRPr="005C4484" w:rsidRDefault="00A71A1E" w:rsidP="001A097A">
            <w:pPr>
              <w:spacing w:after="0" w:line="240" w:lineRule="auto"/>
              <w:rPr>
                <w:rFonts w:ascii="Times New Roman" w:hAnsi="Times New Roman"/>
                <w:sz w:val="24"/>
                <w:szCs w:val="24"/>
                <w:lang w:val="kk-KZ"/>
              </w:rPr>
            </w:pPr>
          </w:p>
        </w:tc>
        <w:tc>
          <w:tcPr>
            <w:tcW w:w="756" w:type="dxa"/>
            <w:vMerge/>
          </w:tcPr>
          <w:p w14:paraId="2976F4B4" w14:textId="77777777" w:rsidR="00A71A1E" w:rsidRPr="005C4484" w:rsidRDefault="00A71A1E" w:rsidP="001A097A">
            <w:pPr>
              <w:spacing w:after="0" w:line="240" w:lineRule="auto"/>
              <w:rPr>
                <w:rFonts w:ascii="Times New Roman" w:hAnsi="Times New Roman"/>
                <w:sz w:val="24"/>
                <w:szCs w:val="24"/>
                <w:lang w:val="kk-KZ"/>
              </w:rPr>
            </w:pPr>
          </w:p>
        </w:tc>
      </w:tr>
      <w:tr w:rsidR="00A71A1E" w:rsidRPr="00364B4D" w14:paraId="66A18CE3" w14:textId="77777777" w:rsidTr="00A75275">
        <w:trPr>
          <w:trHeight w:val="170"/>
          <w:jc w:val="center"/>
        </w:trPr>
        <w:tc>
          <w:tcPr>
            <w:tcW w:w="1435" w:type="dxa"/>
          </w:tcPr>
          <w:p w14:paraId="4969C928" w14:textId="1BA65ED0"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II</w:t>
            </w:r>
            <w:r w:rsidRPr="005C4484">
              <w:rPr>
                <w:rFonts w:ascii="Times New Roman" w:hAnsi="Times New Roman"/>
                <w:sz w:val="24"/>
                <w:szCs w:val="24"/>
                <w:lang w:val="kk-KZ"/>
              </w:rPr>
              <w:t>І-</w:t>
            </w:r>
            <w:r w:rsidRPr="005C4484">
              <w:rPr>
                <w:rFonts w:ascii="Times New Roman" w:hAnsi="Times New Roman"/>
                <w:sz w:val="24"/>
                <w:szCs w:val="24"/>
                <w:vertAlign w:val="superscript"/>
              </w:rPr>
              <w:t>56</w:t>
            </w:r>
            <w:r w:rsidRPr="005C4484">
              <w:rPr>
                <w:rFonts w:ascii="Times New Roman" w:hAnsi="Times New Roman"/>
                <w:sz w:val="24"/>
                <w:szCs w:val="24"/>
                <w:lang w:val="en-US"/>
              </w:rPr>
              <w:t>Mn</w:t>
            </w:r>
            <w:r w:rsidRPr="005C4484">
              <w:rPr>
                <w:rFonts w:ascii="Times New Roman" w:hAnsi="Times New Roman"/>
                <w:sz w:val="24"/>
                <w:szCs w:val="24"/>
                <w:lang w:val="kk-KZ"/>
              </w:rPr>
              <w:t>х</w:t>
            </w:r>
            <w:r w:rsidR="0077158C" w:rsidRPr="005C4484">
              <w:rPr>
                <w:rFonts w:ascii="Times New Roman" w:hAnsi="Times New Roman"/>
                <w:sz w:val="24"/>
                <w:szCs w:val="24"/>
                <w:lang w:val="kk-KZ"/>
              </w:rPr>
              <w:t>3</w:t>
            </w:r>
          </w:p>
        </w:tc>
        <w:tc>
          <w:tcPr>
            <w:tcW w:w="456" w:type="dxa"/>
          </w:tcPr>
          <w:p w14:paraId="7A56E409"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36</w:t>
            </w:r>
          </w:p>
        </w:tc>
        <w:tc>
          <w:tcPr>
            <w:tcW w:w="636" w:type="dxa"/>
          </w:tcPr>
          <w:p w14:paraId="72772BAC"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1,14</w:t>
            </w:r>
          </w:p>
        </w:tc>
        <w:tc>
          <w:tcPr>
            <w:tcW w:w="671" w:type="dxa"/>
            <w:vAlign w:val="center"/>
          </w:tcPr>
          <w:p w14:paraId="60D34FCE"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0,82</w:t>
            </w:r>
          </w:p>
        </w:tc>
        <w:tc>
          <w:tcPr>
            <w:tcW w:w="664" w:type="dxa"/>
            <w:vAlign w:val="center"/>
          </w:tcPr>
          <w:p w14:paraId="25A98873"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1,18</w:t>
            </w:r>
          </w:p>
        </w:tc>
        <w:tc>
          <w:tcPr>
            <w:tcW w:w="456" w:type="dxa"/>
            <w:vMerge w:val="restart"/>
          </w:tcPr>
          <w:p w14:paraId="73E46BDB"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49</w:t>
            </w:r>
          </w:p>
        </w:tc>
        <w:tc>
          <w:tcPr>
            <w:tcW w:w="678" w:type="dxa"/>
            <w:vMerge w:val="restart"/>
          </w:tcPr>
          <w:p w14:paraId="1D0AA6B9"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-0.</w:t>
            </w:r>
            <w:r w:rsidRPr="005C4484">
              <w:rPr>
                <w:rFonts w:ascii="Times New Roman" w:hAnsi="Times New Roman"/>
                <w:sz w:val="24"/>
                <w:szCs w:val="24"/>
                <w:lang w:val="kk-KZ"/>
              </w:rPr>
              <w:t>55</w:t>
            </w:r>
          </w:p>
        </w:tc>
        <w:tc>
          <w:tcPr>
            <w:tcW w:w="758" w:type="dxa"/>
            <w:vMerge w:val="restart"/>
          </w:tcPr>
          <w:p w14:paraId="3CAACBEB"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0.</w:t>
            </w:r>
            <w:r w:rsidRPr="005C4484">
              <w:rPr>
                <w:rFonts w:ascii="Times New Roman" w:hAnsi="Times New Roman"/>
                <w:sz w:val="24"/>
                <w:szCs w:val="24"/>
                <w:lang w:val="kk-KZ"/>
              </w:rPr>
              <w:t>001</w:t>
            </w:r>
          </w:p>
        </w:tc>
        <w:tc>
          <w:tcPr>
            <w:tcW w:w="738" w:type="dxa"/>
          </w:tcPr>
          <w:p w14:paraId="7F5DBF7F"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1,20</w:t>
            </w:r>
          </w:p>
        </w:tc>
        <w:tc>
          <w:tcPr>
            <w:tcW w:w="699" w:type="dxa"/>
          </w:tcPr>
          <w:p w14:paraId="4A887621"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1,18</w:t>
            </w:r>
          </w:p>
        </w:tc>
        <w:tc>
          <w:tcPr>
            <w:tcW w:w="677" w:type="dxa"/>
          </w:tcPr>
          <w:p w14:paraId="7028A7BA"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1,25</w:t>
            </w:r>
          </w:p>
        </w:tc>
        <w:tc>
          <w:tcPr>
            <w:tcW w:w="459" w:type="dxa"/>
            <w:vMerge w:val="restart"/>
          </w:tcPr>
          <w:p w14:paraId="62B77F4F"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56</w:t>
            </w:r>
          </w:p>
        </w:tc>
        <w:tc>
          <w:tcPr>
            <w:tcW w:w="636" w:type="dxa"/>
            <w:vMerge w:val="restart"/>
          </w:tcPr>
          <w:p w14:paraId="349BD364"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-0,93</w:t>
            </w:r>
          </w:p>
        </w:tc>
        <w:tc>
          <w:tcPr>
            <w:tcW w:w="756" w:type="dxa"/>
            <w:vMerge w:val="restart"/>
          </w:tcPr>
          <w:p w14:paraId="59096710"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0,001</w:t>
            </w:r>
          </w:p>
          <w:p w14:paraId="58C3B271" w14:textId="77777777" w:rsidR="00A71A1E" w:rsidRPr="005C4484" w:rsidRDefault="00A71A1E" w:rsidP="001A097A">
            <w:pPr>
              <w:spacing w:after="0" w:line="240" w:lineRule="auto"/>
              <w:rPr>
                <w:rFonts w:ascii="Times New Roman" w:hAnsi="Times New Roman"/>
                <w:sz w:val="24"/>
                <w:szCs w:val="24"/>
                <w:lang w:val="kk-KZ"/>
              </w:rPr>
            </w:pPr>
          </w:p>
        </w:tc>
      </w:tr>
      <w:tr w:rsidR="00A71A1E" w:rsidRPr="00364B4D" w14:paraId="1D72425E" w14:textId="77777777" w:rsidTr="00A75275">
        <w:trPr>
          <w:trHeight w:val="170"/>
          <w:jc w:val="center"/>
        </w:trPr>
        <w:tc>
          <w:tcPr>
            <w:tcW w:w="1435" w:type="dxa"/>
          </w:tcPr>
          <w:p w14:paraId="5EA6D99F"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Бақылау</w:t>
            </w:r>
          </w:p>
        </w:tc>
        <w:tc>
          <w:tcPr>
            <w:tcW w:w="456" w:type="dxa"/>
          </w:tcPr>
          <w:p w14:paraId="41F79DF3"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36</w:t>
            </w:r>
          </w:p>
        </w:tc>
        <w:tc>
          <w:tcPr>
            <w:tcW w:w="636" w:type="dxa"/>
          </w:tcPr>
          <w:p w14:paraId="5373506A"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0,23</w:t>
            </w:r>
          </w:p>
        </w:tc>
        <w:tc>
          <w:tcPr>
            <w:tcW w:w="671" w:type="dxa"/>
            <w:vAlign w:val="center"/>
          </w:tcPr>
          <w:p w14:paraId="09E0C3E2" w14:textId="77777777" w:rsidR="00A71A1E" w:rsidRPr="005C4484" w:rsidRDefault="00A71A1E" w:rsidP="001A097A">
            <w:pPr>
              <w:spacing w:after="0" w:line="240" w:lineRule="auto"/>
              <w:rPr>
                <w:rFonts w:ascii="Times New Roman" w:hAnsi="Times New Roman"/>
                <w:sz w:val="24"/>
                <w:szCs w:val="24"/>
              </w:rPr>
            </w:pPr>
            <w:r w:rsidRPr="005C4484">
              <w:rPr>
                <w:rFonts w:ascii="Times New Roman" w:hAnsi="Times New Roman"/>
                <w:sz w:val="24"/>
                <w:szCs w:val="24"/>
                <w:lang w:val="kk-KZ"/>
              </w:rPr>
              <w:t>0,12</w:t>
            </w:r>
          </w:p>
        </w:tc>
        <w:tc>
          <w:tcPr>
            <w:tcW w:w="664" w:type="dxa"/>
            <w:vAlign w:val="center"/>
          </w:tcPr>
          <w:p w14:paraId="0EC7729F"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0,41</w:t>
            </w:r>
          </w:p>
        </w:tc>
        <w:tc>
          <w:tcPr>
            <w:tcW w:w="456" w:type="dxa"/>
            <w:vMerge/>
          </w:tcPr>
          <w:p w14:paraId="1484F61C" w14:textId="77777777" w:rsidR="00A71A1E" w:rsidRPr="005C4484" w:rsidRDefault="00A71A1E" w:rsidP="001A097A">
            <w:pPr>
              <w:spacing w:after="0" w:line="240" w:lineRule="auto"/>
              <w:jc w:val="center"/>
              <w:rPr>
                <w:rFonts w:ascii="Times New Roman" w:hAnsi="Times New Roman"/>
                <w:sz w:val="24"/>
                <w:szCs w:val="24"/>
              </w:rPr>
            </w:pPr>
          </w:p>
        </w:tc>
        <w:tc>
          <w:tcPr>
            <w:tcW w:w="678" w:type="dxa"/>
            <w:vMerge/>
          </w:tcPr>
          <w:p w14:paraId="4BE25A6D" w14:textId="77777777" w:rsidR="00A71A1E" w:rsidRPr="005C4484" w:rsidRDefault="00A71A1E" w:rsidP="001A097A">
            <w:pPr>
              <w:spacing w:after="0" w:line="240" w:lineRule="auto"/>
              <w:jc w:val="center"/>
              <w:rPr>
                <w:rFonts w:ascii="Times New Roman" w:hAnsi="Times New Roman"/>
                <w:sz w:val="24"/>
                <w:szCs w:val="24"/>
              </w:rPr>
            </w:pPr>
          </w:p>
        </w:tc>
        <w:tc>
          <w:tcPr>
            <w:tcW w:w="758" w:type="dxa"/>
            <w:vMerge/>
          </w:tcPr>
          <w:p w14:paraId="45B3E1A9" w14:textId="77777777" w:rsidR="00A71A1E" w:rsidRPr="005C4484" w:rsidRDefault="00A71A1E" w:rsidP="001A097A">
            <w:pPr>
              <w:spacing w:after="0" w:line="240" w:lineRule="auto"/>
              <w:jc w:val="center"/>
              <w:rPr>
                <w:rFonts w:ascii="Times New Roman" w:hAnsi="Times New Roman"/>
                <w:sz w:val="24"/>
                <w:szCs w:val="24"/>
              </w:rPr>
            </w:pPr>
          </w:p>
        </w:tc>
        <w:tc>
          <w:tcPr>
            <w:tcW w:w="738" w:type="dxa"/>
          </w:tcPr>
          <w:p w14:paraId="20E4F6F9"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0,58</w:t>
            </w:r>
          </w:p>
        </w:tc>
        <w:tc>
          <w:tcPr>
            <w:tcW w:w="699" w:type="dxa"/>
          </w:tcPr>
          <w:p w14:paraId="0AE37B7D"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lang w:val="kk-KZ"/>
              </w:rPr>
              <w:t>0,44</w:t>
            </w:r>
          </w:p>
        </w:tc>
        <w:tc>
          <w:tcPr>
            <w:tcW w:w="677" w:type="dxa"/>
          </w:tcPr>
          <w:p w14:paraId="54051365"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lang w:val="kk-KZ"/>
              </w:rPr>
              <w:t>0,65</w:t>
            </w:r>
          </w:p>
        </w:tc>
        <w:tc>
          <w:tcPr>
            <w:tcW w:w="459" w:type="dxa"/>
            <w:vMerge/>
          </w:tcPr>
          <w:p w14:paraId="61C5F13E" w14:textId="77777777" w:rsidR="00A71A1E" w:rsidRPr="005C4484" w:rsidRDefault="00A71A1E" w:rsidP="001A097A">
            <w:pPr>
              <w:spacing w:after="0" w:line="240" w:lineRule="auto"/>
              <w:rPr>
                <w:rFonts w:ascii="Times New Roman" w:hAnsi="Times New Roman"/>
                <w:sz w:val="24"/>
                <w:szCs w:val="24"/>
                <w:lang w:val="kk-KZ"/>
              </w:rPr>
            </w:pPr>
          </w:p>
        </w:tc>
        <w:tc>
          <w:tcPr>
            <w:tcW w:w="636" w:type="dxa"/>
            <w:vMerge/>
          </w:tcPr>
          <w:p w14:paraId="01C4B26A" w14:textId="77777777" w:rsidR="00A71A1E" w:rsidRPr="005C4484" w:rsidRDefault="00A71A1E" w:rsidP="001A097A">
            <w:pPr>
              <w:spacing w:after="0" w:line="240" w:lineRule="auto"/>
              <w:rPr>
                <w:rFonts w:ascii="Times New Roman" w:hAnsi="Times New Roman"/>
                <w:sz w:val="24"/>
                <w:szCs w:val="24"/>
                <w:lang w:val="kk-KZ"/>
              </w:rPr>
            </w:pPr>
          </w:p>
        </w:tc>
        <w:tc>
          <w:tcPr>
            <w:tcW w:w="756" w:type="dxa"/>
            <w:vMerge/>
          </w:tcPr>
          <w:p w14:paraId="71FD4CA5" w14:textId="77777777" w:rsidR="00A71A1E" w:rsidRPr="005C4484" w:rsidRDefault="00A71A1E" w:rsidP="001A097A">
            <w:pPr>
              <w:spacing w:after="0" w:line="240" w:lineRule="auto"/>
              <w:rPr>
                <w:rFonts w:ascii="Times New Roman" w:hAnsi="Times New Roman"/>
                <w:sz w:val="24"/>
                <w:szCs w:val="24"/>
                <w:lang w:val="kk-KZ"/>
              </w:rPr>
            </w:pPr>
          </w:p>
        </w:tc>
      </w:tr>
      <w:tr w:rsidR="00A71A1E" w:rsidRPr="00364B4D" w14:paraId="71A28022" w14:textId="77777777" w:rsidTr="00A75275">
        <w:trPr>
          <w:trHeight w:val="170"/>
          <w:jc w:val="center"/>
        </w:trPr>
        <w:tc>
          <w:tcPr>
            <w:tcW w:w="1435" w:type="dxa"/>
          </w:tcPr>
          <w:p w14:paraId="4368D442"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IV</w:t>
            </w:r>
            <w:r w:rsidRPr="005C4484">
              <w:rPr>
                <w:rFonts w:ascii="Times New Roman" w:hAnsi="Times New Roman"/>
                <w:sz w:val="24"/>
                <w:szCs w:val="24"/>
              </w:rPr>
              <w:t xml:space="preserve"> -</w:t>
            </w:r>
            <w:r w:rsidRPr="005C4484">
              <w:rPr>
                <w:rFonts w:ascii="Times New Roman" w:hAnsi="Times New Roman"/>
                <w:sz w:val="24"/>
                <w:szCs w:val="24"/>
                <w:vertAlign w:val="superscript"/>
                <w:lang w:val="kk-KZ"/>
              </w:rPr>
              <w:t>60</w:t>
            </w:r>
            <w:r w:rsidRPr="005C4484">
              <w:rPr>
                <w:rFonts w:ascii="Times New Roman" w:hAnsi="Times New Roman"/>
                <w:sz w:val="24"/>
                <w:szCs w:val="24"/>
                <w:lang w:val="en-US"/>
              </w:rPr>
              <w:t>Co</w:t>
            </w:r>
          </w:p>
        </w:tc>
        <w:tc>
          <w:tcPr>
            <w:tcW w:w="456" w:type="dxa"/>
          </w:tcPr>
          <w:p w14:paraId="27A3C617"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36</w:t>
            </w:r>
          </w:p>
        </w:tc>
        <w:tc>
          <w:tcPr>
            <w:tcW w:w="636" w:type="dxa"/>
          </w:tcPr>
          <w:p w14:paraId="50F3193A"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0,75</w:t>
            </w:r>
          </w:p>
        </w:tc>
        <w:tc>
          <w:tcPr>
            <w:tcW w:w="671" w:type="dxa"/>
            <w:vAlign w:val="center"/>
          </w:tcPr>
          <w:p w14:paraId="191B9ABE"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0,45</w:t>
            </w:r>
          </w:p>
        </w:tc>
        <w:tc>
          <w:tcPr>
            <w:tcW w:w="664" w:type="dxa"/>
            <w:vAlign w:val="center"/>
          </w:tcPr>
          <w:p w14:paraId="530C283D"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0,78</w:t>
            </w:r>
          </w:p>
        </w:tc>
        <w:tc>
          <w:tcPr>
            <w:tcW w:w="456" w:type="dxa"/>
            <w:vMerge w:val="restart"/>
          </w:tcPr>
          <w:p w14:paraId="1470955D"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58</w:t>
            </w:r>
          </w:p>
        </w:tc>
        <w:tc>
          <w:tcPr>
            <w:tcW w:w="678" w:type="dxa"/>
            <w:vMerge w:val="restart"/>
          </w:tcPr>
          <w:p w14:paraId="3E1EC529"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-0,82</w:t>
            </w:r>
          </w:p>
        </w:tc>
        <w:tc>
          <w:tcPr>
            <w:tcW w:w="758" w:type="dxa"/>
            <w:vMerge w:val="restart"/>
          </w:tcPr>
          <w:p w14:paraId="3D7E8E76"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0,005</w:t>
            </w:r>
          </w:p>
        </w:tc>
        <w:tc>
          <w:tcPr>
            <w:tcW w:w="738" w:type="dxa"/>
          </w:tcPr>
          <w:p w14:paraId="3B2C132B"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0,85</w:t>
            </w:r>
          </w:p>
        </w:tc>
        <w:tc>
          <w:tcPr>
            <w:tcW w:w="699" w:type="dxa"/>
          </w:tcPr>
          <w:p w14:paraId="24E82B58"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0,72</w:t>
            </w:r>
          </w:p>
        </w:tc>
        <w:tc>
          <w:tcPr>
            <w:tcW w:w="677" w:type="dxa"/>
          </w:tcPr>
          <w:p w14:paraId="79D396D2"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0,96</w:t>
            </w:r>
          </w:p>
        </w:tc>
        <w:tc>
          <w:tcPr>
            <w:tcW w:w="459" w:type="dxa"/>
            <w:vMerge w:val="restart"/>
          </w:tcPr>
          <w:p w14:paraId="454DFDE9"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82</w:t>
            </w:r>
          </w:p>
        </w:tc>
        <w:tc>
          <w:tcPr>
            <w:tcW w:w="636" w:type="dxa"/>
            <w:vMerge w:val="restart"/>
          </w:tcPr>
          <w:p w14:paraId="5C12A4A4"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0,75</w:t>
            </w:r>
          </w:p>
        </w:tc>
        <w:tc>
          <w:tcPr>
            <w:tcW w:w="756" w:type="dxa"/>
            <w:vMerge w:val="restart"/>
          </w:tcPr>
          <w:p w14:paraId="52430EFA" w14:textId="6501EAC7" w:rsidR="00A71A1E" w:rsidRPr="005C4484" w:rsidRDefault="0033623A" w:rsidP="00A71A1E">
            <w:pPr>
              <w:spacing w:after="0" w:line="240" w:lineRule="auto"/>
              <w:rPr>
                <w:rFonts w:ascii="Times New Roman" w:hAnsi="Times New Roman"/>
                <w:sz w:val="24"/>
                <w:szCs w:val="24"/>
                <w:lang w:val="kk-KZ"/>
              </w:rPr>
            </w:pPr>
            <w:r w:rsidRPr="005C4484">
              <w:rPr>
                <w:rFonts w:ascii="Times New Roman" w:hAnsi="Times New Roman"/>
                <w:sz w:val="24"/>
                <w:szCs w:val="24"/>
                <w:lang w:val="kk-KZ"/>
              </w:rPr>
              <w:t>0,050</w:t>
            </w:r>
          </w:p>
        </w:tc>
      </w:tr>
      <w:tr w:rsidR="00A71A1E" w:rsidRPr="00364B4D" w14:paraId="12CC8842" w14:textId="77777777" w:rsidTr="00A75275">
        <w:trPr>
          <w:trHeight w:val="170"/>
          <w:jc w:val="center"/>
        </w:trPr>
        <w:tc>
          <w:tcPr>
            <w:tcW w:w="1435" w:type="dxa"/>
          </w:tcPr>
          <w:p w14:paraId="021A871A"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Бақылау</w:t>
            </w:r>
          </w:p>
        </w:tc>
        <w:tc>
          <w:tcPr>
            <w:tcW w:w="456" w:type="dxa"/>
          </w:tcPr>
          <w:p w14:paraId="4EBD8F64"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36</w:t>
            </w:r>
          </w:p>
        </w:tc>
        <w:tc>
          <w:tcPr>
            <w:tcW w:w="636" w:type="dxa"/>
          </w:tcPr>
          <w:p w14:paraId="5932C9D8"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0,23</w:t>
            </w:r>
          </w:p>
        </w:tc>
        <w:tc>
          <w:tcPr>
            <w:tcW w:w="671" w:type="dxa"/>
            <w:vAlign w:val="center"/>
          </w:tcPr>
          <w:p w14:paraId="0C763E23" w14:textId="77777777" w:rsidR="00A71A1E" w:rsidRPr="005C4484" w:rsidRDefault="00A71A1E" w:rsidP="001A097A">
            <w:pPr>
              <w:spacing w:after="0" w:line="240" w:lineRule="auto"/>
              <w:rPr>
                <w:rFonts w:ascii="Times New Roman" w:hAnsi="Times New Roman"/>
                <w:sz w:val="24"/>
                <w:szCs w:val="24"/>
              </w:rPr>
            </w:pPr>
            <w:r w:rsidRPr="005C4484">
              <w:rPr>
                <w:rFonts w:ascii="Times New Roman" w:hAnsi="Times New Roman"/>
                <w:sz w:val="24"/>
                <w:szCs w:val="24"/>
                <w:lang w:val="kk-KZ"/>
              </w:rPr>
              <w:t>0,12</w:t>
            </w:r>
          </w:p>
        </w:tc>
        <w:tc>
          <w:tcPr>
            <w:tcW w:w="664" w:type="dxa"/>
            <w:vAlign w:val="center"/>
          </w:tcPr>
          <w:p w14:paraId="2F3A6FF3" w14:textId="77777777" w:rsidR="00A71A1E" w:rsidRPr="005C4484" w:rsidRDefault="00A71A1E" w:rsidP="001A097A">
            <w:pPr>
              <w:spacing w:after="0" w:line="240" w:lineRule="auto"/>
              <w:rPr>
                <w:rFonts w:ascii="Times New Roman" w:hAnsi="Times New Roman"/>
                <w:sz w:val="24"/>
                <w:szCs w:val="24"/>
              </w:rPr>
            </w:pPr>
            <w:r w:rsidRPr="005C4484">
              <w:rPr>
                <w:rFonts w:ascii="Times New Roman" w:hAnsi="Times New Roman"/>
                <w:sz w:val="24"/>
                <w:szCs w:val="24"/>
                <w:lang w:val="kk-KZ"/>
              </w:rPr>
              <w:t>0,41</w:t>
            </w:r>
          </w:p>
        </w:tc>
        <w:tc>
          <w:tcPr>
            <w:tcW w:w="456" w:type="dxa"/>
            <w:vMerge/>
          </w:tcPr>
          <w:p w14:paraId="6FE58FB2" w14:textId="77777777" w:rsidR="00A71A1E" w:rsidRPr="005C4484" w:rsidRDefault="00A71A1E" w:rsidP="001A097A">
            <w:pPr>
              <w:spacing w:after="0" w:line="240" w:lineRule="auto"/>
              <w:jc w:val="center"/>
              <w:rPr>
                <w:rFonts w:ascii="Times New Roman" w:hAnsi="Times New Roman"/>
                <w:sz w:val="24"/>
                <w:szCs w:val="24"/>
              </w:rPr>
            </w:pPr>
          </w:p>
        </w:tc>
        <w:tc>
          <w:tcPr>
            <w:tcW w:w="678" w:type="dxa"/>
            <w:vMerge/>
          </w:tcPr>
          <w:p w14:paraId="54C6985F" w14:textId="77777777" w:rsidR="00A71A1E" w:rsidRPr="005C4484" w:rsidRDefault="00A71A1E" w:rsidP="001A097A">
            <w:pPr>
              <w:spacing w:after="0" w:line="240" w:lineRule="auto"/>
              <w:jc w:val="center"/>
              <w:rPr>
                <w:rFonts w:ascii="Times New Roman" w:hAnsi="Times New Roman"/>
                <w:sz w:val="24"/>
                <w:szCs w:val="24"/>
              </w:rPr>
            </w:pPr>
          </w:p>
        </w:tc>
        <w:tc>
          <w:tcPr>
            <w:tcW w:w="758" w:type="dxa"/>
            <w:vMerge/>
          </w:tcPr>
          <w:p w14:paraId="61D06653" w14:textId="77777777" w:rsidR="00A71A1E" w:rsidRPr="005C4484" w:rsidRDefault="00A71A1E" w:rsidP="001A097A">
            <w:pPr>
              <w:spacing w:after="0" w:line="240" w:lineRule="auto"/>
              <w:jc w:val="center"/>
              <w:rPr>
                <w:rFonts w:ascii="Times New Roman" w:hAnsi="Times New Roman"/>
                <w:sz w:val="24"/>
                <w:szCs w:val="24"/>
              </w:rPr>
            </w:pPr>
          </w:p>
        </w:tc>
        <w:tc>
          <w:tcPr>
            <w:tcW w:w="738" w:type="dxa"/>
          </w:tcPr>
          <w:p w14:paraId="12F27AFC"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0,58</w:t>
            </w:r>
          </w:p>
        </w:tc>
        <w:tc>
          <w:tcPr>
            <w:tcW w:w="699" w:type="dxa"/>
          </w:tcPr>
          <w:p w14:paraId="7B64E08C"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lang w:val="kk-KZ"/>
              </w:rPr>
              <w:t>0,44</w:t>
            </w:r>
          </w:p>
        </w:tc>
        <w:tc>
          <w:tcPr>
            <w:tcW w:w="677" w:type="dxa"/>
          </w:tcPr>
          <w:p w14:paraId="6807543E" w14:textId="77777777" w:rsidR="00A71A1E" w:rsidRPr="005C4484" w:rsidRDefault="00A71A1E" w:rsidP="001A097A">
            <w:pPr>
              <w:spacing w:after="0" w:line="240" w:lineRule="auto"/>
              <w:jc w:val="center"/>
              <w:rPr>
                <w:rFonts w:ascii="Times New Roman" w:hAnsi="Times New Roman"/>
                <w:sz w:val="24"/>
                <w:szCs w:val="24"/>
              </w:rPr>
            </w:pPr>
            <w:r w:rsidRPr="005C4484">
              <w:rPr>
                <w:rFonts w:ascii="Times New Roman" w:hAnsi="Times New Roman"/>
                <w:sz w:val="24"/>
                <w:szCs w:val="24"/>
                <w:lang w:val="kk-KZ"/>
              </w:rPr>
              <w:t>0,65</w:t>
            </w:r>
          </w:p>
        </w:tc>
        <w:tc>
          <w:tcPr>
            <w:tcW w:w="459" w:type="dxa"/>
            <w:vMerge/>
          </w:tcPr>
          <w:p w14:paraId="7C37B240" w14:textId="77777777" w:rsidR="00A71A1E" w:rsidRPr="005C4484" w:rsidRDefault="00A71A1E" w:rsidP="001A097A">
            <w:pPr>
              <w:spacing w:after="0" w:line="240" w:lineRule="auto"/>
              <w:rPr>
                <w:rFonts w:ascii="Times New Roman" w:hAnsi="Times New Roman"/>
                <w:sz w:val="24"/>
                <w:szCs w:val="24"/>
                <w:lang w:val="kk-KZ"/>
              </w:rPr>
            </w:pPr>
          </w:p>
        </w:tc>
        <w:tc>
          <w:tcPr>
            <w:tcW w:w="636" w:type="dxa"/>
            <w:vMerge/>
          </w:tcPr>
          <w:p w14:paraId="7FBE3862" w14:textId="77777777" w:rsidR="00A71A1E" w:rsidRPr="005C4484" w:rsidRDefault="00A71A1E" w:rsidP="001A097A">
            <w:pPr>
              <w:spacing w:after="0" w:line="240" w:lineRule="auto"/>
              <w:rPr>
                <w:rFonts w:ascii="Times New Roman" w:hAnsi="Times New Roman"/>
                <w:sz w:val="24"/>
                <w:szCs w:val="24"/>
                <w:lang w:val="kk-KZ"/>
              </w:rPr>
            </w:pPr>
          </w:p>
        </w:tc>
        <w:tc>
          <w:tcPr>
            <w:tcW w:w="756" w:type="dxa"/>
            <w:vMerge/>
          </w:tcPr>
          <w:p w14:paraId="3F860076" w14:textId="77777777" w:rsidR="00A71A1E" w:rsidRPr="005C4484" w:rsidRDefault="00A71A1E" w:rsidP="001A097A">
            <w:pPr>
              <w:spacing w:after="0" w:line="240" w:lineRule="auto"/>
              <w:rPr>
                <w:rFonts w:ascii="Times New Roman" w:hAnsi="Times New Roman"/>
                <w:sz w:val="24"/>
                <w:szCs w:val="24"/>
                <w:lang w:val="kk-KZ"/>
              </w:rPr>
            </w:pPr>
          </w:p>
        </w:tc>
      </w:tr>
      <w:tr w:rsidR="00A71A1E" w:rsidRPr="00364B4D" w14:paraId="4B306AFA" w14:textId="77777777" w:rsidTr="00A75275">
        <w:trPr>
          <w:trHeight w:val="170"/>
          <w:jc w:val="center"/>
        </w:trPr>
        <w:tc>
          <w:tcPr>
            <w:tcW w:w="1435" w:type="dxa"/>
          </w:tcPr>
          <w:p w14:paraId="4B941A34"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en-US"/>
              </w:rPr>
              <w:t>V-</w:t>
            </w:r>
            <w:r w:rsidRPr="005C4484">
              <w:rPr>
                <w:rFonts w:ascii="Times New Roman" w:hAnsi="Times New Roman"/>
                <w:sz w:val="24"/>
                <w:szCs w:val="24"/>
              </w:rPr>
              <w:t>MnО</w:t>
            </w:r>
            <w:r w:rsidRPr="005C4484">
              <w:rPr>
                <w:rFonts w:ascii="Times New Roman" w:hAnsi="Times New Roman"/>
                <w:sz w:val="24"/>
                <w:szCs w:val="24"/>
                <w:vertAlign w:val="subscript"/>
              </w:rPr>
              <w:t>2</w:t>
            </w:r>
          </w:p>
        </w:tc>
        <w:tc>
          <w:tcPr>
            <w:tcW w:w="456" w:type="dxa"/>
          </w:tcPr>
          <w:p w14:paraId="0BBE08A6"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36</w:t>
            </w:r>
          </w:p>
        </w:tc>
        <w:tc>
          <w:tcPr>
            <w:tcW w:w="636" w:type="dxa"/>
          </w:tcPr>
          <w:p w14:paraId="145E6DEC"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0,61</w:t>
            </w:r>
          </w:p>
        </w:tc>
        <w:tc>
          <w:tcPr>
            <w:tcW w:w="671" w:type="dxa"/>
            <w:vAlign w:val="center"/>
          </w:tcPr>
          <w:p w14:paraId="05ABB142"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0,48</w:t>
            </w:r>
          </w:p>
        </w:tc>
        <w:tc>
          <w:tcPr>
            <w:tcW w:w="664" w:type="dxa"/>
            <w:vAlign w:val="center"/>
          </w:tcPr>
          <w:p w14:paraId="26BBDF22"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0,68</w:t>
            </w:r>
          </w:p>
        </w:tc>
        <w:tc>
          <w:tcPr>
            <w:tcW w:w="456" w:type="dxa"/>
            <w:vMerge w:val="restart"/>
          </w:tcPr>
          <w:p w14:paraId="106BF0FF"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71</w:t>
            </w:r>
          </w:p>
        </w:tc>
        <w:tc>
          <w:tcPr>
            <w:tcW w:w="678" w:type="dxa"/>
            <w:vMerge w:val="restart"/>
          </w:tcPr>
          <w:p w14:paraId="180931B8"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rPr>
              <w:t>-</w:t>
            </w:r>
            <w:r w:rsidRPr="005C4484">
              <w:rPr>
                <w:rFonts w:ascii="Times New Roman" w:hAnsi="Times New Roman"/>
                <w:sz w:val="24"/>
                <w:szCs w:val="24"/>
                <w:lang w:val="kk-KZ"/>
              </w:rPr>
              <w:t>0,58</w:t>
            </w:r>
          </w:p>
        </w:tc>
        <w:tc>
          <w:tcPr>
            <w:tcW w:w="758" w:type="dxa"/>
            <w:vMerge w:val="restart"/>
          </w:tcPr>
          <w:p w14:paraId="33C51378"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0,062</w:t>
            </w:r>
          </w:p>
        </w:tc>
        <w:tc>
          <w:tcPr>
            <w:tcW w:w="738" w:type="dxa"/>
          </w:tcPr>
          <w:p w14:paraId="2A88C234"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0,70</w:t>
            </w:r>
          </w:p>
        </w:tc>
        <w:tc>
          <w:tcPr>
            <w:tcW w:w="699" w:type="dxa"/>
          </w:tcPr>
          <w:p w14:paraId="5B8F1609"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0,68</w:t>
            </w:r>
          </w:p>
        </w:tc>
        <w:tc>
          <w:tcPr>
            <w:tcW w:w="677" w:type="dxa"/>
          </w:tcPr>
          <w:p w14:paraId="1B4D4C9C"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0,75</w:t>
            </w:r>
          </w:p>
        </w:tc>
        <w:tc>
          <w:tcPr>
            <w:tcW w:w="459" w:type="dxa"/>
            <w:vMerge w:val="restart"/>
          </w:tcPr>
          <w:p w14:paraId="7F80C161"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57</w:t>
            </w:r>
          </w:p>
        </w:tc>
        <w:tc>
          <w:tcPr>
            <w:tcW w:w="636" w:type="dxa"/>
            <w:vMerge w:val="restart"/>
          </w:tcPr>
          <w:p w14:paraId="098795BC"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-2,67</w:t>
            </w:r>
          </w:p>
        </w:tc>
        <w:tc>
          <w:tcPr>
            <w:tcW w:w="756" w:type="dxa"/>
            <w:vMerge w:val="restart"/>
          </w:tcPr>
          <w:p w14:paraId="31880B90"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0,085</w:t>
            </w:r>
          </w:p>
        </w:tc>
      </w:tr>
      <w:tr w:rsidR="00A71A1E" w:rsidRPr="00364B4D" w14:paraId="7D642987" w14:textId="77777777" w:rsidTr="00A75275">
        <w:trPr>
          <w:trHeight w:val="170"/>
          <w:jc w:val="center"/>
        </w:trPr>
        <w:tc>
          <w:tcPr>
            <w:tcW w:w="1435" w:type="dxa"/>
          </w:tcPr>
          <w:p w14:paraId="1B84E698"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Бақылау</w:t>
            </w:r>
          </w:p>
        </w:tc>
        <w:tc>
          <w:tcPr>
            <w:tcW w:w="456" w:type="dxa"/>
          </w:tcPr>
          <w:p w14:paraId="548F0CAA"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36</w:t>
            </w:r>
          </w:p>
        </w:tc>
        <w:tc>
          <w:tcPr>
            <w:tcW w:w="636" w:type="dxa"/>
          </w:tcPr>
          <w:p w14:paraId="0EE5BF7C"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0,23</w:t>
            </w:r>
          </w:p>
        </w:tc>
        <w:tc>
          <w:tcPr>
            <w:tcW w:w="671" w:type="dxa"/>
            <w:vAlign w:val="center"/>
          </w:tcPr>
          <w:p w14:paraId="1EEFB6D7" w14:textId="77777777" w:rsidR="00A71A1E" w:rsidRPr="005C4484" w:rsidRDefault="00A71A1E" w:rsidP="001A097A">
            <w:pPr>
              <w:spacing w:after="0" w:line="240" w:lineRule="auto"/>
              <w:rPr>
                <w:rFonts w:ascii="Times New Roman" w:hAnsi="Times New Roman"/>
                <w:sz w:val="24"/>
                <w:szCs w:val="24"/>
              </w:rPr>
            </w:pPr>
            <w:r w:rsidRPr="005C4484">
              <w:rPr>
                <w:rFonts w:ascii="Times New Roman" w:hAnsi="Times New Roman"/>
                <w:sz w:val="24"/>
                <w:szCs w:val="24"/>
                <w:lang w:val="kk-KZ"/>
              </w:rPr>
              <w:t>0,12</w:t>
            </w:r>
          </w:p>
        </w:tc>
        <w:tc>
          <w:tcPr>
            <w:tcW w:w="664" w:type="dxa"/>
            <w:vAlign w:val="center"/>
          </w:tcPr>
          <w:p w14:paraId="6D4611D2"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0,41</w:t>
            </w:r>
          </w:p>
        </w:tc>
        <w:tc>
          <w:tcPr>
            <w:tcW w:w="456" w:type="dxa"/>
            <w:vMerge/>
          </w:tcPr>
          <w:p w14:paraId="34269C93" w14:textId="77777777" w:rsidR="00A71A1E" w:rsidRPr="005C4484" w:rsidRDefault="00A71A1E" w:rsidP="001A097A">
            <w:pPr>
              <w:spacing w:after="0" w:line="240" w:lineRule="auto"/>
              <w:jc w:val="center"/>
              <w:rPr>
                <w:rFonts w:ascii="Times New Roman" w:hAnsi="Times New Roman"/>
                <w:sz w:val="24"/>
                <w:szCs w:val="24"/>
              </w:rPr>
            </w:pPr>
          </w:p>
        </w:tc>
        <w:tc>
          <w:tcPr>
            <w:tcW w:w="678" w:type="dxa"/>
            <w:vMerge/>
          </w:tcPr>
          <w:p w14:paraId="485193D6" w14:textId="77777777" w:rsidR="00A71A1E" w:rsidRPr="005C4484" w:rsidRDefault="00A71A1E" w:rsidP="001A097A">
            <w:pPr>
              <w:spacing w:after="0" w:line="240" w:lineRule="auto"/>
              <w:jc w:val="center"/>
              <w:rPr>
                <w:rFonts w:ascii="Times New Roman" w:hAnsi="Times New Roman"/>
                <w:sz w:val="24"/>
                <w:szCs w:val="24"/>
              </w:rPr>
            </w:pPr>
          </w:p>
        </w:tc>
        <w:tc>
          <w:tcPr>
            <w:tcW w:w="758" w:type="dxa"/>
            <w:vMerge/>
          </w:tcPr>
          <w:p w14:paraId="7CA149D0" w14:textId="77777777" w:rsidR="00A71A1E" w:rsidRPr="005C4484" w:rsidRDefault="00A71A1E" w:rsidP="001A097A">
            <w:pPr>
              <w:spacing w:after="0" w:line="240" w:lineRule="auto"/>
              <w:jc w:val="center"/>
              <w:rPr>
                <w:rFonts w:ascii="Times New Roman" w:hAnsi="Times New Roman"/>
                <w:sz w:val="24"/>
                <w:szCs w:val="24"/>
              </w:rPr>
            </w:pPr>
          </w:p>
        </w:tc>
        <w:tc>
          <w:tcPr>
            <w:tcW w:w="738" w:type="dxa"/>
          </w:tcPr>
          <w:p w14:paraId="52999EEE" w14:textId="77777777" w:rsidR="00A71A1E" w:rsidRPr="005C4484" w:rsidRDefault="00A71A1E" w:rsidP="001A097A">
            <w:pPr>
              <w:spacing w:after="0" w:line="240" w:lineRule="auto"/>
              <w:rPr>
                <w:rFonts w:ascii="Times New Roman" w:hAnsi="Times New Roman"/>
                <w:sz w:val="24"/>
                <w:szCs w:val="24"/>
                <w:lang w:val="kk-KZ"/>
              </w:rPr>
            </w:pPr>
            <w:r w:rsidRPr="005C4484">
              <w:rPr>
                <w:rFonts w:ascii="Times New Roman" w:hAnsi="Times New Roman"/>
                <w:sz w:val="24"/>
                <w:szCs w:val="24"/>
                <w:lang w:val="kk-KZ"/>
              </w:rPr>
              <w:t>0,58</w:t>
            </w:r>
          </w:p>
        </w:tc>
        <w:tc>
          <w:tcPr>
            <w:tcW w:w="699" w:type="dxa"/>
          </w:tcPr>
          <w:p w14:paraId="6A72FFBA"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0,44</w:t>
            </w:r>
          </w:p>
        </w:tc>
        <w:tc>
          <w:tcPr>
            <w:tcW w:w="677" w:type="dxa"/>
          </w:tcPr>
          <w:p w14:paraId="58C978A8" w14:textId="77777777" w:rsidR="00A71A1E" w:rsidRPr="005C4484" w:rsidRDefault="00A71A1E" w:rsidP="001A097A">
            <w:pPr>
              <w:spacing w:after="0" w:line="240" w:lineRule="auto"/>
              <w:jc w:val="center"/>
              <w:rPr>
                <w:rFonts w:ascii="Times New Roman" w:hAnsi="Times New Roman"/>
                <w:sz w:val="24"/>
                <w:szCs w:val="24"/>
                <w:lang w:val="kk-KZ"/>
              </w:rPr>
            </w:pPr>
            <w:r w:rsidRPr="005C4484">
              <w:rPr>
                <w:rFonts w:ascii="Times New Roman" w:hAnsi="Times New Roman"/>
                <w:sz w:val="24"/>
                <w:szCs w:val="24"/>
                <w:lang w:val="kk-KZ"/>
              </w:rPr>
              <w:t>0,65</w:t>
            </w:r>
          </w:p>
        </w:tc>
        <w:tc>
          <w:tcPr>
            <w:tcW w:w="459" w:type="dxa"/>
            <w:vMerge/>
          </w:tcPr>
          <w:p w14:paraId="4426A910" w14:textId="77777777" w:rsidR="00A71A1E" w:rsidRPr="005C4484" w:rsidRDefault="00A71A1E" w:rsidP="001A097A">
            <w:pPr>
              <w:spacing w:after="0" w:line="240" w:lineRule="auto"/>
              <w:rPr>
                <w:rFonts w:ascii="Times New Roman" w:hAnsi="Times New Roman"/>
                <w:sz w:val="24"/>
                <w:szCs w:val="24"/>
                <w:lang w:val="kk-KZ"/>
              </w:rPr>
            </w:pPr>
          </w:p>
        </w:tc>
        <w:tc>
          <w:tcPr>
            <w:tcW w:w="636" w:type="dxa"/>
            <w:vMerge/>
          </w:tcPr>
          <w:p w14:paraId="1A309119" w14:textId="77777777" w:rsidR="00A71A1E" w:rsidRPr="005C4484" w:rsidRDefault="00A71A1E" w:rsidP="001A097A">
            <w:pPr>
              <w:spacing w:after="0" w:line="240" w:lineRule="auto"/>
              <w:rPr>
                <w:rFonts w:ascii="Times New Roman" w:hAnsi="Times New Roman"/>
                <w:sz w:val="24"/>
                <w:szCs w:val="24"/>
                <w:lang w:val="kk-KZ"/>
              </w:rPr>
            </w:pPr>
          </w:p>
        </w:tc>
        <w:tc>
          <w:tcPr>
            <w:tcW w:w="756" w:type="dxa"/>
            <w:vMerge/>
          </w:tcPr>
          <w:p w14:paraId="543B2E18" w14:textId="77777777" w:rsidR="00A71A1E" w:rsidRPr="005C4484" w:rsidRDefault="00A71A1E" w:rsidP="001A097A">
            <w:pPr>
              <w:spacing w:after="0" w:line="240" w:lineRule="auto"/>
              <w:rPr>
                <w:rFonts w:ascii="Times New Roman" w:hAnsi="Times New Roman"/>
                <w:sz w:val="24"/>
                <w:szCs w:val="24"/>
                <w:lang w:val="kk-KZ"/>
              </w:rPr>
            </w:pPr>
          </w:p>
        </w:tc>
      </w:tr>
    </w:tbl>
    <w:p w14:paraId="069A25F2" w14:textId="77777777" w:rsidR="00A71A1E" w:rsidRPr="00364B4D" w:rsidRDefault="00A71A1E" w:rsidP="00A71A1E">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4A802F15" w14:textId="7430671F" w:rsidR="007B5B69" w:rsidRPr="00364B4D" w:rsidRDefault="007B5B69" w:rsidP="007B5B69">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Ішкі және сыртқы сәулелену тобындағы жануарлардың қан сарысуындағы жалпы билирубин деңгейінің жоғарылауы бауырдың билирубинді шығару қабілетіне байланысты гемоглобин катаболизмінің жоғарылауымен немесе билирубиннің өтке бөлінуінің бұзылуына әкеп соққан бауыр зақымдалуларымен байланысты болуы мүмкін [11</w:t>
      </w:r>
      <w:r w:rsidR="00CC40E7">
        <w:rPr>
          <w:rFonts w:ascii="Times New Roman" w:hAnsi="Times New Roman"/>
          <w:sz w:val="28"/>
          <w:szCs w:val="28"/>
          <w:lang w:val="kk-KZ"/>
        </w:rPr>
        <w:t>9</w:t>
      </w:r>
      <w:r w:rsidR="00815CAD" w:rsidRPr="00364B4D">
        <w:rPr>
          <w:rFonts w:ascii="Times New Roman" w:hAnsi="Times New Roman"/>
          <w:sz w:val="28"/>
          <w:szCs w:val="28"/>
          <w:lang w:val="kk-KZ"/>
        </w:rPr>
        <w:t>,1</w:t>
      </w:r>
      <w:r w:rsidR="00CC40E7">
        <w:rPr>
          <w:rFonts w:ascii="Times New Roman" w:hAnsi="Times New Roman"/>
          <w:sz w:val="28"/>
          <w:szCs w:val="28"/>
          <w:lang w:val="kk-KZ"/>
        </w:rPr>
        <w:t>20</w:t>
      </w:r>
      <w:r w:rsidRPr="00364B4D">
        <w:rPr>
          <w:rFonts w:ascii="Times New Roman" w:hAnsi="Times New Roman"/>
          <w:sz w:val="28"/>
          <w:szCs w:val="28"/>
          <w:lang w:val="kk-KZ"/>
        </w:rPr>
        <w:t>]. Топтағы билирубин мөлшерінің жоғарылауы сонымен қатар бауырдың билирубинді-экскреторлық функциясының бұзылуымен байланысты болуы да мүмкін.</w:t>
      </w:r>
    </w:p>
    <w:p w14:paraId="329B1BFC" w14:textId="77777777" w:rsidR="007B5B69" w:rsidRPr="00364B4D" w:rsidRDefault="007B5B69" w:rsidP="007B5B69">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Сонымен, бауырдың радиация әсерінен толық репарациясы байқалмады, бірақ «шағын» дозадағы нейтронды-белсендендірілген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ұнтағының ингаляциялық әсері 2 Гр дозадағы сыртқы сәулелену әсерімен салыстырғанда айқынырақ болды. </w:t>
      </w:r>
    </w:p>
    <w:p w14:paraId="3A8BAFDA" w14:textId="77777777" w:rsidR="00465D2B" w:rsidRPr="00364B4D" w:rsidRDefault="00465D2B" w:rsidP="008855ED">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7B9DA40" w14:textId="23A55527" w:rsidR="008855ED" w:rsidRPr="00364B4D" w:rsidRDefault="008855ED" w:rsidP="008855ED">
      <w:pPr>
        <w:autoSpaceDE w:val="0"/>
        <w:autoSpaceDN w:val="0"/>
        <w:adjustRightInd w:val="0"/>
        <w:spacing w:after="0" w:line="240" w:lineRule="auto"/>
        <w:ind w:firstLine="709"/>
        <w:jc w:val="both"/>
        <w:outlineLvl w:val="0"/>
        <w:rPr>
          <w:rFonts w:ascii="Times New Roman" w:hAnsi="Times New Roman"/>
          <w:b/>
          <w:sz w:val="28"/>
          <w:szCs w:val="28"/>
          <w:lang w:val="kk-KZ"/>
        </w:rPr>
      </w:pPr>
      <w:r w:rsidRPr="00364B4D">
        <w:rPr>
          <w:rFonts w:ascii="Times New Roman" w:hAnsi="Times New Roman"/>
          <w:b/>
          <w:sz w:val="28"/>
          <w:szCs w:val="28"/>
          <w:lang w:val="kk-KZ"/>
        </w:rPr>
        <w:t xml:space="preserve">3.3 </w:t>
      </w:r>
      <w:r w:rsidR="005B30DE" w:rsidRPr="00364B4D">
        <w:rPr>
          <w:rFonts w:ascii="Times New Roman" w:hAnsi="Times New Roman"/>
          <w:b/>
          <w:sz w:val="28"/>
          <w:szCs w:val="28"/>
          <w:lang w:val="kk-KZ"/>
        </w:rPr>
        <w:t>Нейтрондық-белсендірілген марганецпен (</w:t>
      </w:r>
      <w:r w:rsidR="005B30DE" w:rsidRPr="00364B4D">
        <w:rPr>
          <w:rFonts w:ascii="Times New Roman" w:hAnsi="Times New Roman"/>
          <w:b/>
          <w:sz w:val="28"/>
          <w:szCs w:val="28"/>
          <w:vertAlign w:val="superscript"/>
          <w:lang w:val="kk-KZ"/>
        </w:rPr>
        <w:t>56</w:t>
      </w:r>
      <w:r w:rsidR="005B30DE" w:rsidRPr="00364B4D">
        <w:rPr>
          <w:rFonts w:ascii="Times New Roman" w:hAnsi="Times New Roman"/>
          <w:b/>
          <w:sz w:val="28"/>
          <w:szCs w:val="28"/>
          <w:lang w:val="kk-KZ"/>
        </w:rPr>
        <w:t>Mn), радиоактивті емес марганец диоксидімен (MnО</w:t>
      </w:r>
      <w:r w:rsidR="005B30DE" w:rsidRPr="00364B4D">
        <w:rPr>
          <w:rFonts w:ascii="Times New Roman" w:hAnsi="Times New Roman"/>
          <w:b/>
          <w:sz w:val="28"/>
          <w:szCs w:val="28"/>
          <w:vertAlign w:val="subscript"/>
          <w:lang w:val="kk-KZ"/>
        </w:rPr>
        <w:t>2</w:t>
      </w:r>
      <w:r w:rsidR="005B30DE" w:rsidRPr="00364B4D">
        <w:rPr>
          <w:rFonts w:ascii="Times New Roman" w:hAnsi="Times New Roman"/>
          <w:b/>
          <w:sz w:val="28"/>
          <w:szCs w:val="28"/>
          <w:lang w:val="kk-KZ"/>
        </w:rPr>
        <w:t xml:space="preserve">) және сыртқы </w:t>
      </w:r>
      <w:r w:rsidR="005B30DE" w:rsidRPr="00364B4D">
        <w:rPr>
          <w:rFonts w:ascii="Times New Roman" w:hAnsi="Times New Roman"/>
          <w:b/>
          <w:sz w:val="28"/>
          <w:szCs w:val="28"/>
        </w:rPr>
        <w:t>γ</w:t>
      </w:r>
      <w:r w:rsidR="005B30DE" w:rsidRPr="00364B4D">
        <w:rPr>
          <w:rFonts w:ascii="Times New Roman" w:hAnsi="Times New Roman"/>
          <w:b/>
          <w:sz w:val="28"/>
          <w:szCs w:val="28"/>
          <w:lang w:val="kk-KZ"/>
        </w:rPr>
        <w:t>–сәулелендірумен (</w:t>
      </w:r>
      <w:r w:rsidR="005B30DE" w:rsidRPr="00364B4D">
        <w:rPr>
          <w:rFonts w:ascii="Times New Roman" w:hAnsi="Times New Roman"/>
          <w:b/>
          <w:sz w:val="28"/>
          <w:szCs w:val="28"/>
          <w:vertAlign w:val="superscript"/>
          <w:lang w:val="kk-KZ"/>
        </w:rPr>
        <w:t>60</w:t>
      </w:r>
      <w:r w:rsidR="005B30DE" w:rsidRPr="00364B4D">
        <w:rPr>
          <w:rFonts w:ascii="Times New Roman" w:hAnsi="Times New Roman"/>
          <w:b/>
          <w:sz w:val="28"/>
          <w:szCs w:val="28"/>
          <w:lang w:val="kk-KZ"/>
        </w:rPr>
        <w:t>Со) әсер еткеннен кейін 3 және 60 тәулікте зертханалық егеуқұйрықтардың қан сарысуындағы көмірсу мен липид алмасу көрсеткіштерінің өзгеру динамикасы</w:t>
      </w:r>
    </w:p>
    <w:p w14:paraId="3FCCD013" w14:textId="5F7F5E0D" w:rsidR="00D82188" w:rsidRPr="00364B4D" w:rsidRDefault="00692DC7" w:rsidP="00DA6F2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Зерттелген </w:t>
      </w:r>
      <w:r w:rsidR="00DA6F24" w:rsidRPr="00364B4D">
        <w:rPr>
          <w:rFonts w:ascii="Times New Roman" w:hAnsi="Times New Roman"/>
          <w:sz w:val="28"/>
          <w:szCs w:val="28"/>
          <w:lang w:val="kk-KZ"/>
        </w:rPr>
        <w:t xml:space="preserve">белгілердің таралуы қалыптыдан </w:t>
      </w:r>
      <w:r w:rsidRPr="00364B4D">
        <w:rPr>
          <w:rFonts w:ascii="Times New Roman" w:hAnsi="Times New Roman"/>
          <w:sz w:val="28"/>
          <w:szCs w:val="28"/>
          <w:lang w:val="kk-KZ"/>
        </w:rPr>
        <w:t>тыс</w:t>
      </w:r>
      <w:r w:rsidR="00DA6F24" w:rsidRPr="00364B4D">
        <w:rPr>
          <w:rFonts w:ascii="Times New Roman" w:hAnsi="Times New Roman"/>
          <w:sz w:val="28"/>
          <w:szCs w:val="28"/>
          <w:lang w:val="kk-KZ"/>
        </w:rPr>
        <w:t xml:space="preserve"> болды, соның салдарынан орташа мәндерді есептеу кезінде медиана және квартиль аралық интервал </w:t>
      </w:r>
      <w:r w:rsidRPr="00364B4D">
        <w:rPr>
          <w:rFonts w:ascii="Times New Roman" w:hAnsi="Times New Roman"/>
          <w:sz w:val="28"/>
          <w:szCs w:val="28"/>
          <w:lang w:val="kk-KZ"/>
        </w:rPr>
        <w:t>қолданылды</w:t>
      </w:r>
      <w:r w:rsidR="00DA6F24" w:rsidRPr="00364B4D">
        <w:rPr>
          <w:rFonts w:ascii="Times New Roman" w:hAnsi="Times New Roman"/>
          <w:sz w:val="28"/>
          <w:szCs w:val="28"/>
          <w:lang w:val="kk-KZ"/>
        </w:rPr>
        <w:t xml:space="preserve">. Краскел-Уолисстің </w:t>
      </w:r>
      <w:r w:rsidR="009940CC" w:rsidRPr="00364B4D">
        <w:rPr>
          <w:rFonts w:ascii="Times New Roman" w:hAnsi="Times New Roman"/>
          <w:sz w:val="28"/>
          <w:szCs w:val="28"/>
          <w:lang w:val="kk-KZ"/>
        </w:rPr>
        <w:t>өлшемдер</w:t>
      </w:r>
      <w:r w:rsidR="00DA6F24" w:rsidRPr="00364B4D">
        <w:rPr>
          <w:rFonts w:ascii="Times New Roman" w:hAnsi="Times New Roman"/>
          <w:sz w:val="28"/>
          <w:szCs w:val="28"/>
          <w:lang w:val="kk-KZ"/>
        </w:rPr>
        <w:t xml:space="preserve">і өлшемі 3 және 60 күн аралығында топтардың арасындағы </w:t>
      </w:r>
      <w:r w:rsidR="00CA5403" w:rsidRPr="00364B4D">
        <w:rPr>
          <w:rFonts w:ascii="Times New Roman" w:hAnsi="Times New Roman"/>
          <w:sz w:val="28"/>
          <w:szCs w:val="28"/>
          <w:lang w:val="kk-KZ"/>
        </w:rPr>
        <w:t xml:space="preserve">көмірсу мен липид алмасу көрсеткіштері </w:t>
      </w:r>
      <w:r w:rsidR="00DA6F24" w:rsidRPr="00364B4D">
        <w:rPr>
          <w:rFonts w:ascii="Times New Roman" w:hAnsi="Times New Roman"/>
          <w:sz w:val="28"/>
          <w:szCs w:val="28"/>
          <w:lang w:val="kk-KZ"/>
        </w:rPr>
        <w:t xml:space="preserve">бойынша зерттеу топтары арасында айырмашылықтардың болуы туралы гипотезаны қабылдауға немесе қабылдамауға шешім шығару үшін қолданылды. </w:t>
      </w:r>
      <w:r w:rsidR="00D82188" w:rsidRPr="00364B4D">
        <w:rPr>
          <w:rFonts w:ascii="Times New Roman" w:hAnsi="Times New Roman"/>
          <w:sz w:val="28"/>
          <w:szCs w:val="28"/>
          <w:lang w:val="kk-KZ"/>
        </w:rPr>
        <w:t>Зертханалық егеуқұйрықтардың қан сарысуы құрамындағы к</w:t>
      </w:r>
      <w:r w:rsidRPr="00364B4D">
        <w:rPr>
          <w:rFonts w:ascii="Times New Roman" w:hAnsi="Times New Roman"/>
          <w:sz w:val="28"/>
          <w:szCs w:val="28"/>
          <w:lang w:val="kk-KZ"/>
        </w:rPr>
        <w:t xml:space="preserve">өмірсу және </w:t>
      </w:r>
      <w:r w:rsidR="00D82188" w:rsidRPr="00364B4D">
        <w:rPr>
          <w:rFonts w:ascii="Times New Roman" w:hAnsi="Times New Roman"/>
          <w:sz w:val="28"/>
          <w:szCs w:val="28"/>
          <w:lang w:val="kk-KZ"/>
        </w:rPr>
        <w:t>липид алмасу көрсеткіштерінің өзгеру динамикасын бағалау үшін глюкоза, триглицеридтер, жалпы холестерин, жоғары тығыздығы бар липопротеиндер деңгейі алынды.</w:t>
      </w:r>
    </w:p>
    <w:p w14:paraId="1A3504EF" w14:textId="4AD1C636" w:rsidR="00DA6F24" w:rsidRPr="00364B4D" w:rsidRDefault="00D82188" w:rsidP="00DA6F2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Краскел-Уолистың </w:t>
      </w:r>
      <w:r w:rsidR="009940CC" w:rsidRPr="00364B4D">
        <w:rPr>
          <w:rFonts w:ascii="Times New Roman" w:hAnsi="Times New Roman"/>
          <w:sz w:val="28"/>
          <w:szCs w:val="28"/>
          <w:lang w:val="kk-KZ"/>
        </w:rPr>
        <w:t>өлшемдер</w:t>
      </w:r>
      <w:r w:rsidRPr="00364B4D">
        <w:rPr>
          <w:rFonts w:ascii="Times New Roman" w:hAnsi="Times New Roman"/>
          <w:sz w:val="28"/>
          <w:szCs w:val="28"/>
          <w:lang w:val="kk-KZ"/>
        </w:rPr>
        <w:t>і бойынша</w:t>
      </w:r>
      <w:r w:rsidR="00DA6F24" w:rsidRPr="00364B4D">
        <w:rPr>
          <w:rFonts w:ascii="Times New Roman" w:hAnsi="Times New Roman"/>
          <w:sz w:val="28"/>
          <w:szCs w:val="28"/>
          <w:lang w:val="kk-KZ"/>
        </w:rPr>
        <w:t xml:space="preserve"> </w:t>
      </w:r>
      <w:r w:rsidR="006E0102" w:rsidRPr="00364B4D">
        <w:rPr>
          <w:rFonts w:ascii="Times New Roman" w:hAnsi="Times New Roman"/>
          <w:sz w:val="28"/>
          <w:szCs w:val="28"/>
          <w:lang w:val="kk-KZ"/>
        </w:rPr>
        <w:t xml:space="preserve">глюкоза, жалпы холестерин, жоғары тығыздығы бар липопротеиндер </w:t>
      </w:r>
      <w:r w:rsidR="00DA6F24" w:rsidRPr="00364B4D">
        <w:rPr>
          <w:rFonts w:ascii="Times New Roman" w:hAnsi="Times New Roman"/>
          <w:sz w:val="28"/>
          <w:szCs w:val="28"/>
          <w:lang w:val="kk-KZ"/>
        </w:rPr>
        <w:t>деңгейі бойынша зерттеу топтары арасында (І-</w:t>
      </w:r>
      <w:r w:rsidR="00DA6F24" w:rsidRPr="00364B4D">
        <w:rPr>
          <w:rFonts w:ascii="Times New Roman" w:hAnsi="Times New Roman"/>
          <w:sz w:val="28"/>
          <w:szCs w:val="28"/>
          <w:vertAlign w:val="superscript"/>
          <w:lang w:val="kk-KZ"/>
        </w:rPr>
        <w:t>56</w:t>
      </w:r>
      <w:r w:rsidR="00DA6F24" w:rsidRPr="00364B4D">
        <w:rPr>
          <w:rFonts w:ascii="Times New Roman" w:hAnsi="Times New Roman"/>
          <w:sz w:val="28"/>
          <w:szCs w:val="28"/>
          <w:lang w:val="kk-KZ"/>
        </w:rPr>
        <w:t>Mnх1, ІІ-</w:t>
      </w:r>
      <w:r w:rsidR="00DA6F24" w:rsidRPr="00364B4D">
        <w:rPr>
          <w:rFonts w:ascii="Times New Roman" w:hAnsi="Times New Roman"/>
          <w:sz w:val="28"/>
          <w:szCs w:val="28"/>
          <w:vertAlign w:val="superscript"/>
          <w:lang w:val="kk-KZ"/>
        </w:rPr>
        <w:t>56</w:t>
      </w:r>
      <w:r w:rsidR="00DA6F24" w:rsidRPr="00364B4D">
        <w:rPr>
          <w:rFonts w:ascii="Times New Roman" w:hAnsi="Times New Roman"/>
          <w:sz w:val="28"/>
          <w:szCs w:val="28"/>
          <w:lang w:val="kk-KZ"/>
        </w:rPr>
        <w:t>Mnх2, ІIІ-</w:t>
      </w:r>
      <w:r w:rsidR="00DA6F24" w:rsidRPr="00364B4D">
        <w:rPr>
          <w:rFonts w:ascii="Times New Roman" w:hAnsi="Times New Roman"/>
          <w:sz w:val="28"/>
          <w:szCs w:val="28"/>
          <w:vertAlign w:val="superscript"/>
          <w:lang w:val="kk-KZ"/>
        </w:rPr>
        <w:t>56</w:t>
      </w:r>
      <w:r w:rsidR="00DA6F24" w:rsidRPr="00364B4D">
        <w:rPr>
          <w:rFonts w:ascii="Times New Roman" w:hAnsi="Times New Roman"/>
          <w:sz w:val="28"/>
          <w:szCs w:val="28"/>
          <w:lang w:val="kk-KZ"/>
        </w:rPr>
        <w:t>Mnх4, ІV-</w:t>
      </w:r>
      <w:r w:rsidR="00DA6F24" w:rsidRPr="00364B4D">
        <w:rPr>
          <w:rFonts w:ascii="Times New Roman" w:hAnsi="Times New Roman"/>
          <w:sz w:val="28"/>
          <w:szCs w:val="28"/>
          <w:vertAlign w:val="superscript"/>
          <w:lang w:val="kk-KZ"/>
        </w:rPr>
        <w:t>60</w:t>
      </w:r>
      <w:r w:rsidR="00DA6F24" w:rsidRPr="00364B4D">
        <w:rPr>
          <w:rFonts w:ascii="Times New Roman" w:hAnsi="Times New Roman"/>
          <w:sz w:val="28"/>
          <w:szCs w:val="28"/>
          <w:lang w:val="kk-KZ"/>
        </w:rPr>
        <w:t>Co, V -MnO</w:t>
      </w:r>
      <w:r w:rsidR="00DA6F24" w:rsidRPr="00364B4D">
        <w:rPr>
          <w:rFonts w:ascii="Times New Roman" w:hAnsi="Times New Roman"/>
          <w:sz w:val="28"/>
          <w:szCs w:val="28"/>
          <w:vertAlign w:val="subscript"/>
          <w:lang w:val="kk-KZ"/>
        </w:rPr>
        <w:t xml:space="preserve">2 </w:t>
      </w:r>
      <w:r w:rsidR="00DA6F24" w:rsidRPr="00364B4D">
        <w:rPr>
          <w:rFonts w:ascii="Times New Roman" w:hAnsi="Times New Roman"/>
          <w:sz w:val="28"/>
          <w:szCs w:val="28"/>
          <w:lang w:val="kk-KZ"/>
        </w:rPr>
        <w:t>және бақылау тобы) зерттеудің 3-ші күні статистикалық мәнді айырмашылықтарды көрсетті</w:t>
      </w:r>
      <w:r w:rsidRPr="00364B4D">
        <w:rPr>
          <w:rFonts w:ascii="Times New Roman" w:hAnsi="Times New Roman"/>
          <w:sz w:val="28"/>
          <w:szCs w:val="28"/>
          <w:lang w:val="kk-KZ"/>
        </w:rPr>
        <w:t xml:space="preserve"> (кесте 10)</w:t>
      </w:r>
      <w:r w:rsidR="00DA6F24" w:rsidRPr="00364B4D">
        <w:rPr>
          <w:rFonts w:ascii="Times New Roman" w:hAnsi="Times New Roman"/>
          <w:sz w:val="28"/>
          <w:szCs w:val="28"/>
          <w:lang w:val="kk-KZ"/>
        </w:rPr>
        <w:t>.</w:t>
      </w:r>
      <w:r w:rsidR="006E0102"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Бірақ 60-шы тәулікте бұл көрсеткіштердің деңгейі қалыптыға сәйкес келді. </w:t>
      </w:r>
      <w:r w:rsidRPr="00364B4D">
        <w:rPr>
          <w:rFonts w:ascii="Times New Roman" w:hAnsi="Times New Roman"/>
          <w:sz w:val="28"/>
          <w:szCs w:val="28"/>
          <w:lang w:val="kk-KZ"/>
        </w:rPr>
        <w:lastRenderedPageBreak/>
        <w:t>З</w:t>
      </w:r>
      <w:r w:rsidR="00DA6F24" w:rsidRPr="00364B4D">
        <w:rPr>
          <w:rFonts w:ascii="Times New Roman" w:hAnsi="Times New Roman"/>
          <w:sz w:val="28"/>
          <w:szCs w:val="28"/>
          <w:lang w:val="kk-KZ"/>
        </w:rPr>
        <w:t xml:space="preserve">ерттеудің 60-шы тәулігінде зерттеу топтары арасында </w:t>
      </w:r>
      <w:r w:rsidRPr="00364B4D">
        <w:rPr>
          <w:rFonts w:ascii="Times New Roman" w:hAnsi="Times New Roman"/>
          <w:sz w:val="28"/>
          <w:szCs w:val="28"/>
          <w:lang w:val="kk-KZ"/>
        </w:rPr>
        <w:t xml:space="preserve">триглицеридтер </w:t>
      </w:r>
      <w:r w:rsidR="00DA6F24" w:rsidRPr="00364B4D">
        <w:rPr>
          <w:rFonts w:ascii="Times New Roman" w:hAnsi="Times New Roman"/>
          <w:sz w:val="28"/>
          <w:szCs w:val="28"/>
          <w:lang w:val="kk-KZ"/>
        </w:rPr>
        <w:t>деңгейі бойынша ғана статистикалық мәнді айырмашылықтар анықталды (</w:t>
      </w:r>
      <w:r w:rsidRPr="00364B4D">
        <w:rPr>
          <w:rFonts w:ascii="Times New Roman" w:hAnsi="Times New Roman"/>
          <w:sz w:val="28"/>
          <w:szCs w:val="28"/>
          <w:lang w:val="kk-KZ"/>
        </w:rPr>
        <w:t>11</w:t>
      </w:r>
      <w:r w:rsidR="00DA6F24" w:rsidRPr="00364B4D">
        <w:rPr>
          <w:rFonts w:ascii="Times New Roman" w:hAnsi="Times New Roman"/>
          <w:sz w:val="28"/>
          <w:szCs w:val="28"/>
          <w:lang w:val="kk-KZ"/>
        </w:rPr>
        <w:t xml:space="preserve">кесте).  </w:t>
      </w:r>
    </w:p>
    <w:p w14:paraId="59833A69" w14:textId="2BA6C845" w:rsidR="00A2249F" w:rsidRPr="00364B4D" w:rsidRDefault="002A4DA6" w:rsidP="002A4DA6">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А</w:t>
      </w:r>
      <w:r w:rsidR="00DA6F24" w:rsidRPr="00364B4D">
        <w:rPr>
          <w:rFonts w:ascii="Times New Roman" w:hAnsi="Times New Roman"/>
          <w:sz w:val="28"/>
          <w:szCs w:val="28"/>
          <w:lang w:val="kk-KZ"/>
        </w:rPr>
        <w:t xml:space="preserve">нықталған статистикалық мәнді айырмашылықтар бақылау тобымен салыстырғанда нақты қай топтарда </w:t>
      </w:r>
      <w:r w:rsidRPr="00364B4D">
        <w:rPr>
          <w:rFonts w:ascii="Times New Roman" w:hAnsi="Times New Roman"/>
          <w:sz w:val="28"/>
          <w:szCs w:val="28"/>
          <w:lang w:val="kk-KZ"/>
        </w:rPr>
        <w:t>болғанын зерттеу үшін</w:t>
      </w:r>
      <w:r w:rsidR="00DA6F24" w:rsidRPr="00364B4D">
        <w:rPr>
          <w:rFonts w:ascii="Times New Roman" w:hAnsi="Times New Roman"/>
          <w:sz w:val="28"/>
          <w:szCs w:val="28"/>
          <w:lang w:val="kk-KZ"/>
        </w:rPr>
        <w:t xml:space="preserve"> 3-ші тәулікте қан сарысуындағы </w:t>
      </w:r>
      <w:r w:rsidRPr="00364B4D">
        <w:rPr>
          <w:rFonts w:ascii="Times New Roman" w:hAnsi="Times New Roman"/>
          <w:sz w:val="28"/>
          <w:szCs w:val="28"/>
          <w:lang w:val="kk-KZ"/>
        </w:rPr>
        <w:t>глюкоза, жалпы холестерин, жоғары тығыздығы бар липопротеиндер</w:t>
      </w:r>
      <w:r w:rsidR="00DA6F24" w:rsidRPr="00364B4D">
        <w:rPr>
          <w:rFonts w:ascii="Times New Roman" w:hAnsi="Times New Roman"/>
          <w:sz w:val="28"/>
          <w:szCs w:val="28"/>
          <w:lang w:val="kk-KZ"/>
        </w:rPr>
        <w:t xml:space="preserve"> деңгейі бойынша,  ал 60-шы тәулікте </w:t>
      </w:r>
      <w:r w:rsidRPr="00364B4D">
        <w:rPr>
          <w:rFonts w:ascii="Times New Roman" w:hAnsi="Times New Roman"/>
          <w:sz w:val="28"/>
          <w:szCs w:val="28"/>
          <w:lang w:val="kk-KZ"/>
        </w:rPr>
        <w:t>триглицеридтер</w:t>
      </w:r>
      <w:r w:rsidR="00DA6F24" w:rsidRPr="00364B4D">
        <w:rPr>
          <w:rFonts w:ascii="Times New Roman" w:hAnsi="Times New Roman"/>
          <w:sz w:val="28"/>
          <w:szCs w:val="28"/>
          <w:lang w:val="kk-KZ"/>
        </w:rPr>
        <w:t xml:space="preserve"> деңгейі бойынша «І-</w:t>
      </w:r>
      <w:r w:rsidR="00DA6F24" w:rsidRPr="00364B4D">
        <w:rPr>
          <w:rFonts w:ascii="Times New Roman" w:hAnsi="Times New Roman"/>
          <w:sz w:val="28"/>
          <w:szCs w:val="28"/>
          <w:vertAlign w:val="superscript"/>
          <w:lang w:val="kk-KZ"/>
        </w:rPr>
        <w:t>56</w:t>
      </w:r>
      <w:r w:rsidR="00DA6F24" w:rsidRPr="00364B4D">
        <w:rPr>
          <w:rFonts w:ascii="Times New Roman" w:hAnsi="Times New Roman"/>
          <w:sz w:val="28"/>
          <w:szCs w:val="28"/>
          <w:lang w:val="kk-KZ"/>
        </w:rPr>
        <w:t>Mnх1, бақылау», «IІ-</w:t>
      </w:r>
      <w:r w:rsidR="00DA6F24" w:rsidRPr="00364B4D">
        <w:rPr>
          <w:rFonts w:ascii="Times New Roman" w:hAnsi="Times New Roman"/>
          <w:sz w:val="28"/>
          <w:szCs w:val="28"/>
          <w:vertAlign w:val="superscript"/>
          <w:lang w:val="kk-KZ"/>
        </w:rPr>
        <w:t>56</w:t>
      </w:r>
      <w:r w:rsidR="00DA6F24" w:rsidRPr="00364B4D">
        <w:rPr>
          <w:rFonts w:ascii="Times New Roman" w:hAnsi="Times New Roman"/>
          <w:sz w:val="28"/>
          <w:szCs w:val="28"/>
          <w:lang w:val="kk-KZ"/>
        </w:rPr>
        <w:t>Mnх2, бақылау»,  «</w:t>
      </w:r>
      <w:r w:rsidR="00CA4B2B" w:rsidRPr="00364B4D">
        <w:rPr>
          <w:rFonts w:ascii="Times New Roman" w:hAnsi="Times New Roman"/>
          <w:sz w:val="28"/>
          <w:szCs w:val="28"/>
          <w:lang w:val="kk-KZ"/>
        </w:rPr>
        <w:t>ІІІ-56Mnх3</w:t>
      </w:r>
      <w:r w:rsidR="00DA6F24" w:rsidRPr="00364B4D">
        <w:rPr>
          <w:rFonts w:ascii="Times New Roman" w:hAnsi="Times New Roman"/>
          <w:sz w:val="28"/>
          <w:szCs w:val="28"/>
          <w:lang w:val="kk-KZ"/>
        </w:rPr>
        <w:t>, бақылау», «IV -</w:t>
      </w:r>
      <w:r w:rsidR="00DA6F24" w:rsidRPr="00364B4D">
        <w:rPr>
          <w:rFonts w:ascii="Times New Roman" w:hAnsi="Times New Roman"/>
          <w:sz w:val="28"/>
          <w:szCs w:val="28"/>
          <w:vertAlign w:val="superscript"/>
          <w:lang w:val="kk-KZ"/>
        </w:rPr>
        <w:t>60</w:t>
      </w:r>
      <w:r w:rsidR="00DA6F24" w:rsidRPr="00364B4D">
        <w:rPr>
          <w:rFonts w:ascii="Times New Roman" w:hAnsi="Times New Roman"/>
          <w:sz w:val="28"/>
          <w:szCs w:val="28"/>
          <w:lang w:val="kk-KZ"/>
        </w:rPr>
        <w:t>Co, бақылау» және «V -MnO</w:t>
      </w:r>
      <w:r w:rsidR="00DA6F24" w:rsidRPr="00364B4D">
        <w:rPr>
          <w:rFonts w:ascii="Times New Roman" w:hAnsi="Times New Roman"/>
          <w:sz w:val="28"/>
          <w:szCs w:val="28"/>
          <w:vertAlign w:val="subscript"/>
          <w:lang w:val="kk-KZ"/>
        </w:rPr>
        <w:t>2</w:t>
      </w:r>
      <w:r w:rsidR="00DA6F24" w:rsidRPr="00364B4D">
        <w:rPr>
          <w:rFonts w:ascii="Times New Roman" w:hAnsi="Times New Roman"/>
          <w:sz w:val="28"/>
          <w:szCs w:val="28"/>
          <w:lang w:val="kk-KZ"/>
        </w:rPr>
        <w:t xml:space="preserve">, бақылау» топтары арасында Манн-Уитни өлшемшарты көмегімен апостериорлы зерттеу жүргізілді (кесте </w:t>
      </w:r>
      <w:r w:rsidRPr="00364B4D">
        <w:rPr>
          <w:rFonts w:ascii="Times New Roman" w:hAnsi="Times New Roman"/>
          <w:sz w:val="28"/>
          <w:szCs w:val="28"/>
          <w:lang w:val="kk-KZ"/>
        </w:rPr>
        <w:t>12,13,14</w:t>
      </w:r>
      <w:r w:rsidR="00DA6F24" w:rsidRPr="00364B4D">
        <w:rPr>
          <w:rFonts w:ascii="Times New Roman" w:hAnsi="Times New Roman"/>
          <w:sz w:val="28"/>
          <w:szCs w:val="28"/>
          <w:lang w:val="kk-KZ"/>
        </w:rPr>
        <w:t>).</w:t>
      </w:r>
    </w:p>
    <w:p w14:paraId="75887ED7" w14:textId="77777777" w:rsidR="00A2249F" w:rsidRPr="00364B4D" w:rsidRDefault="00A2249F" w:rsidP="00A2249F">
      <w:pPr>
        <w:autoSpaceDE w:val="0"/>
        <w:autoSpaceDN w:val="0"/>
        <w:adjustRightInd w:val="0"/>
        <w:spacing w:after="0" w:line="240" w:lineRule="auto"/>
        <w:jc w:val="both"/>
        <w:outlineLvl w:val="0"/>
        <w:rPr>
          <w:rFonts w:ascii="Times New Roman" w:hAnsi="Times New Roman"/>
          <w:sz w:val="28"/>
          <w:szCs w:val="28"/>
          <w:lang w:val="kk-KZ"/>
        </w:rPr>
        <w:sectPr w:rsidR="00A2249F" w:rsidRPr="00364B4D" w:rsidSect="00904BF4">
          <w:type w:val="continuous"/>
          <w:pgSz w:w="11906" w:h="16838"/>
          <w:pgMar w:top="1134" w:right="567" w:bottom="1134" w:left="1701" w:header="709" w:footer="709" w:gutter="0"/>
          <w:cols w:space="708"/>
          <w:docGrid w:linePitch="360"/>
        </w:sectPr>
      </w:pPr>
    </w:p>
    <w:p w14:paraId="288983A6" w14:textId="33DE5B5D" w:rsidR="00A2249F" w:rsidRDefault="00A2249F" w:rsidP="00A2249F">
      <w:pPr>
        <w:autoSpaceDE w:val="0"/>
        <w:autoSpaceDN w:val="0"/>
        <w:adjustRightInd w:val="0"/>
        <w:spacing w:after="0" w:line="240" w:lineRule="auto"/>
        <w:jc w:val="both"/>
        <w:outlineLvl w:val="0"/>
        <w:rPr>
          <w:rFonts w:ascii="Times New Roman" w:hAnsi="Times New Roman"/>
          <w:sz w:val="28"/>
          <w:szCs w:val="28"/>
          <w:lang w:val="kk-KZ"/>
        </w:rPr>
      </w:pPr>
      <w:r w:rsidRPr="00364B4D">
        <w:rPr>
          <w:rFonts w:ascii="Times New Roman" w:hAnsi="Times New Roman"/>
          <w:sz w:val="28"/>
          <w:szCs w:val="28"/>
          <w:lang w:val="kk-KZ"/>
        </w:rPr>
        <w:lastRenderedPageBreak/>
        <w:t xml:space="preserve">Кесте </w:t>
      </w:r>
      <w:r w:rsidR="002A4DA6" w:rsidRPr="00364B4D">
        <w:rPr>
          <w:rFonts w:ascii="Times New Roman" w:hAnsi="Times New Roman"/>
          <w:sz w:val="28"/>
          <w:szCs w:val="28"/>
          <w:lang w:val="kk-KZ"/>
        </w:rPr>
        <w:t>10</w:t>
      </w:r>
      <w:r w:rsidRPr="00364B4D">
        <w:rPr>
          <w:rFonts w:ascii="Times New Roman" w:hAnsi="Times New Roman"/>
          <w:sz w:val="28"/>
          <w:szCs w:val="28"/>
          <w:lang w:val="kk-KZ"/>
        </w:rPr>
        <w:t xml:space="preserve"> – 3-ші тәулікте әртүрлі сәулеленуден кейін зертханалық жануарлардың қан сарысуының көмірсу және липидтер алмасу көрсеткіштерінің нәтижелері</w:t>
      </w:r>
    </w:p>
    <w:p w14:paraId="7463C4D7" w14:textId="77777777" w:rsidR="005C4484" w:rsidRPr="005C4484" w:rsidRDefault="005C4484" w:rsidP="00A2249F">
      <w:pPr>
        <w:autoSpaceDE w:val="0"/>
        <w:autoSpaceDN w:val="0"/>
        <w:adjustRightInd w:val="0"/>
        <w:spacing w:after="0" w:line="240" w:lineRule="auto"/>
        <w:jc w:val="both"/>
        <w:outlineLvl w:val="0"/>
        <w:rPr>
          <w:rFonts w:ascii="Times New Roman" w:hAnsi="Times New Roman"/>
          <w:sz w:val="24"/>
          <w:szCs w:val="24"/>
          <w:lang w:val="kk-KZ"/>
        </w:rPr>
      </w:pPr>
    </w:p>
    <w:tbl>
      <w:tblPr>
        <w:tblW w:w="150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667"/>
        <w:gridCol w:w="756"/>
        <w:gridCol w:w="636"/>
        <w:gridCol w:w="662"/>
        <w:gridCol w:w="7"/>
        <w:gridCol w:w="756"/>
        <w:gridCol w:w="636"/>
        <w:gridCol w:w="714"/>
        <w:gridCol w:w="692"/>
        <w:gridCol w:w="636"/>
        <w:gridCol w:w="656"/>
        <w:gridCol w:w="656"/>
        <w:gridCol w:w="636"/>
        <w:gridCol w:w="657"/>
        <w:gridCol w:w="7"/>
        <w:gridCol w:w="756"/>
        <w:gridCol w:w="636"/>
        <w:gridCol w:w="669"/>
        <w:gridCol w:w="7"/>
        <w:gridCol w:w="756"/>
        <w:gridCol w:w="636"/>
        <w:gridCol w:w="756"/>
      </w:tblGrid>
      <w:tr w:rsidR="00A2249F" w:rsidRPr="00364B4D" w14:paraId="7C0B7242" w14:textId="77777777" w:rsidTr="005C4484">
        <w:tc>
          <w:tcPr>
            <w:tcW w:w="2084" w:type="dxa"/>
            <w:vMerge w:val="restart"/>
          </w:tcPr>
          <w:p w14:paraId="3E8C4322"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lang w:val="kk-KZ" w:eastAsia="ru-RU"/>
              </w:rPr>
              <w:t>Көрсеткіш</w:t>
            </w:r>
          </w:p>
        </w:tc>
        <w:tc>
          <w:tcPr>
            <w:tcW w:w="2059" w:type="dxa"/>
            <w:gridSpan w:val="3"/>
          </w:tcPr>
          <w:p w14:paraId="25F8424D" w14:textId="77777777" w:rsidR="00A2249F" w:rsidRPr="00364B4D" w:rsidRDefault="00A2249F" w:rsidP="005C4484">
            <w:pPr>
              <w:pStyle w:val="a8"/>
              <w:shd w:val="clear" w:color="auto" w:fill="auto"/>
              <w:spacing w:after="0" w:line="240" w:lineRule="auto"/>
              <w:ind w:firstLine="0"/>
              <w:rPr>
                <w:sz w:val="24"/>
                <w:szCs w:val="24"/>
              </w:rPr>
            </w:pPr>
            <w:r w:rsidRPr="00364B4D">
              <w:rPr>
                <w:kern w:val="24"/>
                <w:sz w:val="24"/>
                <w:szCs w:val="24"/>
                <w:lang w:val="en-US" w:eastAsia="ru-RU"/>
              </w:rPr>
              <w:t>Mn56x1</w:t>
            </w:r>
          </w:p>
        </w:tc>
        <w:tc>
          <w:tcPr>
            <w:tcW w:w="2061" w:type="dxa"/>
            <w:gridSpan w:val="4"/>
          </w:tcPr>
          <w:p w14:paraId="40143A5F" w14:textId="77777777" w:rsidR="00A2249F" w:rsidRPr="00364B4D" w:rsidRDefault="00A2249F" w:rsidP="005C4484">
            <w:pPr>
              <w:pStyle w:val="a8"/>
              <w:shd w:val="clear" w:color="auto" w:fill="auto"/>
              <w:spacing w:after="0" w:line="240" w:lineRule="auto"/>
              <w:ind w:firstLine="0"/>
              <w:rPr>
                <w:sz w:val="24"/>
                <w:szCs w:val="24"/>
              </w:rPr>
            </w:pPr>
            <w:r w:rsidRPr="00364B4D">
              <w:rPr>
                <w:kern w:val="24"/>
                <w:sz w:val="24"/>
                <w:szCs w:val="24"/>
                <w:lang w:val="en-US" w:eastAsia="ru-RU"/>
              </w:rPr>
              <w:t>Mn56x2</w:t>
            </w:r>
          </w:p>
        </w:tc>
        <w:tc>
          <w:tcPr>
            <w:tcW w:w="2042" w:type="dxa"/>
            <w:gridSpan w:val="3"/>
          </w:tcPr>
          <w:p w14:paraId="63102367" w14:textId="2C1D7444" w:rsidR="00A2249F" w:rsidRPr="00364B4D" w:rsidRDefault="00F63A92" w:rsidP="005C4484">
            <w:pPr>
              <w:spacing w:line="240" w:lineRule="auto"/>
              <w:jc w:val="center"/>
              <w:rPr>
                <w:rFonts w:ascii="Times New Roman" w:eastAsia="Times New Roman" w:hAnsi="Times New Roman"/>
                <w:sz w:val="24"/>
                <w:szCs w:val="24"/>
                <w:lang w:val="kk-KZ" w:eastAsia="ru-RU"/>
              </w:rPr>
            </w:pPr>
            <w:r w:rsidRPr="00364B4D">
              <w:rPr>
                <w:rFonts w:ascii="Times New Roman" w:hAnsi="Times New Roman"/>
                <w:kern w:val="24"/>
                <w:sz w:val="24"/>
                <w:szCs w:val="24"/>
                <w:lang w:val="en-US" w:eastAsia="ru-RU"/>
              </w:rPr>
              <w:t>Mn56x</w:t>
            </w:r>
            <w:r w:rsidR="0077158C" w:rsidRPr="00364B4D">
              <w:rPr>
                <w:rFonts w:ascii="Times New Roman" w:hAnsi="Times New Roman"/>
                <w:kern w:val="24"/>
                <w:sz w:val="24"/>
                <w:szCs w:val="24"/>
                <w:lang w:val="kk-KZ" w:eastAsia="ru-RU"/>
              </w:rPr>
              <w:t>3</w:t>
            </w:r>
          </w:p>
        </w:tc>
        <w:tc>
          <w:tcPr>
            <w:tcW w:w="1948" w:type="dxa"/>
            <w:gridSpan w:val="3"/>
          </w:tcPr>
          <w:p w14:paraId="7D2B1EE6" w14:textId="77777777" w:rsidR="00A2249F" w:rsidRPr="00364B4D" w:rsidRDefault="00A2249F" w:rsidP="005C4484">
            <w:pPr>
              <w:pStyle w:val="a8"/>
              <w:shd w:val="clear" w:color="auto" w:fill="auto"/>
              <w:spacing w:after="0" w:line="240" w:lineRule="auto"/>
              <w:ind w:firstLine="0"/>
              <w:rPr>
                <w:sz w:val="24"/>
                <w:szCs w:val="24"/>
              </w:rPr>
            </w:pPr>
            <w:r w:rsidRPr="00364B4D">
              <w:rPr>
                <w:kern w:val="24"/>
                <w:sz w:val="24"/>
                <w:szCs w:val="24"/>
                <w:lang w:val="en-US" w:eastAsia="ru-RU"/>
              </w:rPr>
              <w:t>Co-60</w:t>
            </w:r>
          </w:p>
        </w:tc>
        <w:tc>
          <w:tcPr>
            <w:tcW w:w="2056" w:type="dxa"/>
            <w:gridSpan w:val="4"/>
          </w:tcPr>
          <w:p w14:paraId="7A4D60C0" w14:textId="77777777" w:rsidR="00A2249F" w:rsidRPr="00364B4D" w:rsidRDefault="00A2249F" w:rsidP="005C4484">
            <w:pPr>
              <w:pStyle w:val="a8"/>
              <w:shd w:val="clear" w:color="auto" w:fill="auto"/>
              <w:spacing w:after="0" w:line="240" w:lineRule="auto"/>
              <w:ind w:firstLine="0"/>
              <w:rPr>
                <w:sz w:val="24"/>
                <w:szCs w:val="24"/>
              </w:rPr>
            </w:pPr>
            <w:r w:rsidRPr="00364B4D">
              <w:rPr>
                <w:kern w:val="24"/>
                <w:sz w:val="24"/>
                <w:szCs w:val="24"/>
                <w:lang w:val="en-US" w:eastAsia="ru-RU"/>
              </w:rPr>
              <w:t>Cold Mn</w:t>
            </w:r>
          </w:p>
        </w:tc>
        <w:tc>
          <w:tcPr>
            <w:tcW w:w="2068" w:type="dxa"/>
            <w:gridSpan w:val="4"/>
          </w:tcPr>
          <w:p w14:paraId="0585A80E" w14:textId="77777777" w:rsidR="00A2249F" w:rsidRPr="00364B4D" w:rsidRDefault="00A2249F" w:rsidP="005C4484">
            <w:pPr>
              <w:pStyle w:val="a8"/>
              <w:shd w:val="clear" w:color="auto" w:fill="auto"/>
              <w:spacing w:after="0" w:line="240" w:lineRule="auto"/>
              <w:ind w:firstLine="0"/>
              <w:jc w:val="both"/>
              <w:rPr>
                <w:sz w:val="24"/>
                <w:szCs w:val="24"/>
                <w:lang w:val="kk-KZ"/>
              </w:rPr>
            </w:pPr>
            <w:r w:rsidRPr="00364B4D">
              <w:rPr>
                <w:sz w:val="24"/>
                <w:szCs w:val="24"/>
                <w:lang w:val="kk-KZ"/>
              </w:rPr>
              <w:t>бақылау</w:t>
            </w:r>
          </w:p>
        </w:tc>
        <w:tc>
          <w:tcPr>
            <w:tcW w:w="756" w:type="dxa"/>
            <w:vMerge w:val="restart"/>
          </w:tcPr>
          <w:p w14:paraId="738CCFC3" w14:textId="77777777" w:rsidR="00A2249F" w:rsidRPr="00364B4D" w:rsidRDefault="00A2249F" w:rsidP="005C4484">
            <w:pPr>
              <w:pStyle w:val="a8"/>
              <w:shd w:val="clear" w:color="auto" w:fill="auto"/>
              <w:spacing w:after="0" w:line="240" w:lineRule="auto"/>
              <w:ind w:firstLine="0"/>
              <w:rPr>
                <w:sz w:val="24"/>
                <w:szCs w:val="24"/>
              </w:rPr>
            </w:pPr>
            <w:r w:rsidRPr="00364B4D">
              <w:rPr>
                <w:sz w:val="24"/>
                <w:szCs w:val="24"/>
              </w:rPr>
              <w:t>р</w:t>
            </w:r>
          </w:p>
        </w:tc>
      </w:tr>
      <w:tr w:rsidR="00A2249F" w:rsidRPr="00364B4D" w14:paraId="642D23DB" w14:textId="77777777" w:rsidTr="005C4484">
        <w:tc>
          <w:tcPr>
            <w:tcW w:w="2084" w:type="dxa"/>
            <w:vMerge/>
          </w:tcPr>
          <w:p w14:paraId="5E2B48EF" w14:textId="77777777" w:rsidR="00A2249F" w:rsidRPr="00364B4D" w:rsidRDefault="00A2249F" w:rsidP="005C4484">
            <w:pPr>
              <w:pStyle w:val="a8"/>
              <w:shd w:val="clear" w:color="auto" w:fill="auto"/>
              <w:spacing w:after="0" w:line="240" w:lineRule="auto"/>
              <w:ind w:firstLine="0"/>
              <w:jc w:val="both"/>
              <w:rPr>
                <w:sz w:val="24"/>
                <w:szCs w:val="24"/>
              </w:rPr>
            </w:pPr>
          </w:p>
        </w:tc>
        <w:tc>
          <w:tcPr>
            <w:tcW w:w="667" w:type="dxa"/>
            <w:vAlign w:val="center"/>
          </w:tcPr>
          <w:p w14:paraId="3D99D583"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56" w:type="dxa"/>
            <w:vAlign w:val="center"/>
          </w:tcPr>
          <w:p w14:paraId="51A0D084"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216C2E33"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2" w:type="dxa"/>
            <w:vAlign w:val="center"/>
          </w:tcPr>
          <w:p w14:paraId="4E3510A0"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64CBA982"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7432C2D4"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14" w:type="dxa"/>
            <w:vAlign w:val="center"/>
          </w:tcPr>
          <w:p w14:paraId="5A6940B7"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92" w:type="dxa"/>
            <w:vAlign w:val="center"/>
          </w:tcPr>
          <w:p w14:paraId="12E49682"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666EAD86"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6" w:type="dxa"/>
            <w:vAlign w:val="center"/>
          </w:tcPr>
          <w:p w14:paraId="3F03E5A4"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56" w:type="dxa"/>
            <w:vAlign w:val="center"/>
          </w:tcPr>
          <w:p w14:paraId="138D9701"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39E6AD59"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7" w:type="dxa"/>
            <w:vAlign w:val="center"/>
          </w:tcPr>
          <w:p w14:paraId="6194FAB5"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2B62E79E"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0C5C6787"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9" w:type="dxa"/>
            <w:vAlign w:val="center"/>
          </w:tcPr>
          <w:p w14:paraId="4FFC5253"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1DEF2168"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79E151CB"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56" w:type="dxa"/>
            <w:vMerge/>
          </w:tcPr>
          <w:p w14:paraId="540BCFBB" w14:textId="77777777" w:rsidR="00A2249F" w:rsidRPr="00364B4D" w:rsidRDefault="00A2249F" w:rsidP="005C4484">
            <w:pPr>
              <w:pStyle w:val="a8"/>
              <w:shd w:val="clear" w:color="auto" w:fill="auto"/>
              <w:spacing w:after="0" w:line="240" w:lineRule="auto"/>
              <w:ind w:firstLine="0"/>
              <w:jc w:val="both"/>
              <w:rPr>
                <w:sz w:val="24"/>
                <w:szCs w:val="24"/>
              </w:rPr>
            </w:pPr>
          </w:p>
        </w:tc>
      </w:tr>
      <w:tr w:rsidR="00A2249F" w:rsidRPr="00364B4D" w14:paraId="16873C5D" w14:textId="77777777" w:rsidTr="005C4484">
        <w:tc>
          <w:tcPr>
            <w:tcW w:w="2084" w:type="dxa"/>
          </w:tcPr>
          <w:p w14:paraId="32C56A1E" w14:textId="77777777" w:rsidR="00A2249F" w:rsidRPr="00364B4D" w:rsidRDefault="00A2249F" w:rsidP="005C4484">
            <w:pPr>
              <w:pStyle w:val="a8"/>
              <w:shd w:val="clear" w:color="auto" w:fill="auto"/>
              <w:spacing w:after="0" w:line="240" w:lineRule="auto"/>
              <w:ind w:firstLine="0"/>
              <w:jc w:val="both"/>
              <w:rPr>
                <w:sz w:val="24"/>
                <w:szCs w:val="24"/>
              </w:rPr>
            </w:pPr>
            <w:r w:rsidRPr="00364B4D">
              <w:rPr>
                <w:kern w:val="24"/>
                <w:sz w:val="24"/>
                <w:szCs w:val="24"/>
                <w:lang w:eastAsia="ru-RU"/>
              </w:rPr>
              <w:t>глюкоза</w:t>
            </w:r>
          </w:p>
        </w:tc>
        <w:tc>
          <w:tcPr>
            <w:tcW w:w="667" w:type="dxa"/>
          </w:tcPr>
          <w:p w14:paraId="5A84C768"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10,34</w:t>
            </w:r>
          </w:p>
        </w:tc>
        <w:tc>
          <w:tcPr>
            <w:tcW w:w="756" w:type="dxa"/>
          </w:tcPr>
          <w:p w14:paraId="32E2B7B3"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10,34</w:t>
            </w:r>
          </w:p>
        </w:tc>
        <w:tc>
          <w:tcPr>
            <w:tcW w:w="636" w:type="dxa"/>
            <w:vAlign w:val="center"/>
          </w:tcPr>
          <w:p w14:paraId="3EAE1C7A"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1,11</w:t>
            </w:r>
          </w:p>
        </w:tc>
        <w:tc>
          <w:tcPr>
            <w:tcW w:w="669" w:type="dxa"/>
            <w:gridSpan w:val="2"/>
          </w:tcPr>
          <w:p w14:paraId="388754FB"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5,43</w:t>
            </w:r>
          </w:p>
        </w:tc>
        <w:tc>
          <w:tcPr>
            <w:tcW w:w="756" w:type="dxa"/>
          </w:tcPr>
          <w:p w14:paraId="3AD3E0CC"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5,43</w:t>
            </w:r>
          </w:p>
        </w:tc>
        <w:tc>
          <w:tcPr>
            <w:tcW w:w="636" w:type="dxa"/>
            <w:vAlign w:val="center"/>
          </w:tcPr>
          <w:p w14:paraId="6D63D41D"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0,66</w:t>
            </w:r>
          </w:p>
        </w:tc>
        <w:tc>
          <w:tcPr>
            <w:tcW w:w="714" w:type="dxa"/>
          </w:tcPr>
          <w:p w14:paraId="29CD4CDB"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5,16</w:t>
            </w:r>
          </w:p>
        </w:tc>
        <w:tc>
          <w:tcPr>
            <w:tcW w:w="692" w:type="dxa"/>
          </w:tcPr>
          <w:p w14:paraId="440A2BD3"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5,16</w:t>
            </w:r>
          </w:p>
        </w:tc>
        <w:tc>
          <w:tcPr>
            <w:tcW w:w="636" w:type="dxa"/>
            <w:vAlign w:val="center"/>
          </w:tcPr>
          <w:p w14:paraId="55401551"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0,42</w:t>
            </w:r>
          </w:p>
        </w:tc>
        <w:tc>
          <w:tcPr>
            <w:tcW w:w="656" w:type="dxa"/>
          </w:tcPr>
          <w:p w14:paraId="167EB233"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6,86</w:t>
            </w:r>
          </w:p>
        </w:tc>
        <w:tc>
          <w:tcPr>
            <w:tcW w:w="656" w:type="dxa"/>
          </w:tcPr>
          <w:p w14:paraId="158705FA"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6,86</w:t>
            </w:r>
          </w:p>
        </w:tc>
        <w:tc>
          <w:tcPr>
            <w:tcW w:w="636" w:type="dxa"/>
          </w:tcPr>
          <w:p w14:paraId="77FD0B2E"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0,43</w:t>
            </w:r>
          </w:p>
        </w:tc>
        <w:tc>
          <w:tcPr>
            <w:tcW w:w="664" w:type="dxa"/>
            <w:gridSpan w:val="2"/>
          </w:tcPr>
          <w:p w14:paraId="41A2C8DD"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9,46</w:t>
            </w:r>
          </w:p>
        </w:tc>
        <w:tc>
          <w:tcPr>
            <w:tcW w:w="756" w:type="dxa"/>
          </w:tcPr>
          <w:p w14:paraId="1D00A85E"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9,46</w:t>
            </w:r>
          </w:p>
        </w:tc>
        <w:tc>
          <w:tcPr>
            <w:tcW w:w="636" w:type="dxa"/>
          </w:tcPr>
          <w:p w14:paraId="3D47EF12"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0,55</w:t>
            </w:r>
          </w:p>
        </w:tc>
        <w:tc>
          <w:tcPr>
            <w:tcW w:w="676" w:type="dxa"/>
            <w:gridSpan w:val="2"/>
          </w:tcPr>
          <w:p w14:paraId="0BAB65FA"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7,94</w:t>
            </w:r>
          </w:p>
        </w:tc>
        <w:tc>
          <w:tcPr>
            <w:tcW w:w="756" w:type="dxa"/>
          </w:tcPr>
          <w:p w14:paraId="4973D28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7,94</w:t>
            </w:r>
          </w:p>
        </w:tc>
        <w:tc>
          <w:tcPr>
            <w:tcW w:w="636" w:type="dxa"/>
          </w:tcPr>
          <w:p w14:paraId="7B607369"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0,86</w:t>
            </w:r>
          </w:p>
        </w:tc>
        <w:tc>
          <w:tcPr>
            <w:tcW w:w="756" w:type="dxa"/>
          </w:tcPr>
          <w:p w14:paraId="3E38725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0,01</w:t>
            </w:r>
          </w:p>
        </w:tc>
      </w:tr>
      <w:tr w:rsidR="00A2249F" w:rsidRPr="005C4484" w14:paraId="56DC2138" w14:textId="77777777" w:rsidTr="005C4484">
        <w:tc>
          <w:tcPr>
            <w:tcW w:w="2084" w:type="dxa"/>
          </w:tcPr>
          <w:p w14:paraId="5D237D92"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Триглицерид</w:t>
            </w:r>
            <w:r w:rsidRPr="005C4484">
              <w:rPr>
                <w:sz w:val="22"/>
                <w:szCs w:val="22"/>
                <w:lang w:val="kk-KZ"/>
              </w:rPr>
              <w:t>тер</w:t>
            </w:r>
            <w:r w:rsidRPr="005C4484">
              <w:rPr>
                <w:sz w:val="22"/>
                <w:szCs w:val="22"/>
              </w:rPr>
              <w:t xml:space="preserve"> ммоль/л</w:t>
            </w:r>
          </w:p>
        </w:tc>
        <w:tc>
          <w:tcPr>
            <w:tcW w:w="667" w:type="dxa"/>
          </w:tcPr>
          <w:p w14:paraId="35953650"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0,58</w:t>
            </w:r>
          </w:p>
        </w:tc>
        <w:tc>
          <w:tcPr>
            <w:tcW w:w="756" w:type="dxa"/>
          </w:tcPr>
          <w:p w14:paraId="38516099"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0,58</w:t>
            </w:r>
          </w:p>
        </w:tc>
        <w:tc>
          <w:tcPr>
            <w:tcW w:w="636" w:type="dxa"/>
            <w:vAlign w:val="center"/>
          </w:tcPr>
          <w:p w14:paraId="24F396A4" w14:textId="77777777" w:rsidR="00A2249F" w:rsidRPr="005C4484" w:rsidRDefault="00A2249F" w:rsidP="005C4484">
            <w:pPr>
              <w:spacing w:line="240" w:lineRule="auto"/>
              <w:jc w:val="center"/>
              <w:rPr>
                <w:rFonts w:ascii="Times New Roman" w:hAnsi="Times New Roman"/>
                <w:lang w:eastAsia="ru-RU"/>
              </w:rPr>
            </w:pPr>
            <w:r w:rsidRPr="005C4484">
              <w:rPr>
                <w:rFonts w:ascii="Times New Roman" w:hAnsi="Times New Roman"/>
                <w:lang w:eastAsia="ru-RU"/>
              </w:rPr>
              <w:t>0,10</w:t>
            </w:r>
          </w:p>
        </w:tc>
        <w:tc>
          <w:tcPr>
            <w:tcW w:w="669" w:type="dxa"/>
            <w:gridSpan w:val="2"/>
          </w:tcPr>
          <w:p w14:paraId="2FE6C8E0"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0,60</w:t>
            </w:r>
          </w:p>
        </w:tc>
        <w:tc>
          <w:tcPr>
            <w:tcW w:w="756" w:type="dxa"/>
          </w:tcPr>
          <w:p w14:paraId="43B5152A"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0,60</w:t>
            </w:r>
          </w:p>
        </w:tc>
        <w:tc>
          <w:tcPr>
            <w:tcW w:w="636" w:type="dxa"/>
            <w:vAlign w:val="center"/>
          </w:tcPr>
          <w:p w14:paraId="14F9B34B" w14:textId="77777777" w:rsidR="00A2249F" w:rsidRPr="005C4484" w:rsidRDefault="00A2249F" w:rsidP="005C4484">
            <w:pPr>
              <w:spacing w:line="240" w:lineRule="auto"/>
              <w:jc w:val="center"/>
              <w:rPr>
                <w:rFonts w:ascii="Times New Roman" w:hAnsi="Times New Roman"/>
                <w:lang w:eastAsia="ru-RU"/>
              </w:rPr>
            </w:pPr>
            <w:r w:rsidRPr="005C4484">
              <w:rPr>
                <w:rFonts w:ascii="Times New Roman" w:hAnsi="Times New Roman"/>
                <w:lang w:eastAsia="ru-RU"/>
              </w:rPr>
              <w:t>0,06</w:t>
            </w:r>
          </w:p>
        </w:tc>
        <w:tc>
          <w:tcPr>
            <w:tcW w:w="714" w:type="dxa"/>
          </w:tcPr>
          <w:p w14:paraId="4A5FFF37"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0,80</w:t>
            </w:r>
          </w:p>
        </w:tc>
        <w:tc>
          <w:tcPr>
            <w:tcW w:w="692" w:type="dxa"/>
          </w:tcPr>
          <w:p w14:paraId="5FCEB8F2"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0,80</w:t>
            </w:r>
          </w:p>
        </w:tc>
        <w:tc>
          <w:tcPr>
            <w:tcW w:w="636" w:type="dxa"/>
            <w:vAlign w:val="center"/>
          </w:tcPr>
          <w:p w14:paraId="1899FF32" w14:textId="77777777" w:rsidR="00A2249F" w:rsidRPr="005C4484" w:rsidRDefault="00A2249F" w:rsidP="005C4484">
            <w:pPr>
              <w:spacing w:line="240" w:lineRule="auto"/>
              <w:jc w:val="center"/>
              <w:rPr>
                <w:rFonts w:ascii="Times New Roman" w:hAnsi="Times New Roman"/>
                <w:lang w:eastAsia="ru-RU"/>
              </w:rPr>
            </w:pPr>
            <w:r w:rsidRPr="005C4484">
              <w:rPr>
                <w:rFonts w:ascii="Times New Roman" w:hAnsi="Times New Roman"/>
                <w:lang w:eastAsia="ru-RU"/>
              </w:rPr>
              <w:t>0,20</w:t>
            </w:r>
          </w:p>
        </w:tc>
        <w:tc>
          <w:tcPr>
            <w:tcW w:w="656" w:type="dxa"/>
          </w:tcPr>
          <w:p w14:paraId="66DFEE7D"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0,62</w:t>
            </w:r>
          </w:p>
        </w:tc>
        <w:tc>
          <w:tcPr>
            <w:tcW w:w="656" w:type="dxa"/>
          </w:tcPr>
          <w:p w14:paraId="37CD1CA2"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0,62</w:t>
            </w:r>
          </w:p>
        </w:tc>
        <w:tc>
          <w:tcPr>
            <w:tcW w:w="636" w:type="dxa"/>
          </w:tcPr>
          <w:p w14:paraId="52D049EB"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0,06</w:t>
            </w:r>
          </w:p>
        </w:tc>
        <w:tc>
          <w:tcPr>
            <w:tcW w:w="664" w:type="dxa"/>
            <w:gridSpan w:val="2"/>
          </w:tcPr>
          <w:p w14:paraId="1BB098C3"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0,62</w:t>
            </w:r>
          </w:p>
        </w:tc>
        <w:tc>
          <w:tcPr>
            <w:tcW w:w="756" w:type="dxa"/>
          </w:tcPr>
          <w:p w14:paraId="60E122E4"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0,62</w:t>
            </w:r>
          </w:p>
        </w:tc>
        <w:tc>
          <w:tcPr>
            <w:tcW w:w="636" w:type="dxa"/>
          </w:tcPr>
          <w:p w14:paraId="38046B8E"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0,11</w:t>
            </w:r>
          </w:p>
        </w:tc>
        <w:tc>
          <w:tcPr>
            <w:tcW w:w="676" w:type="dxa"/>
            <w:gridSpan w:val="2"/>
          </w:tcPr>
          <w:p w14:paraId="1C9F018D"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0,67</w:t>
            </w:r>
          </w:p>
        </w:tc>
        <w:tc>
          <w:tcPr>
            <w:tcW w:w="756" w:type="dxa"/>
          </w:tcPr>
          <w:p w14:paraId="1B0B4555"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0,67</w:t>
            </w:r>
          </w:p>
        </w:tc>
        <w:tc>
          <w:tcPr>
            <w:tcW w:w="636" w:type="dxa"/>
          </w:tcPr>
          <w:p w14:paraId="1A6F8FD2"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0,13</w:t>
            </w:r>
          </w:p>
        </w:tc>
        <w:tc>
          <w:tcPr>
            <w:tcW w:w="756" w:type="dxa"/>
          </w:tcPr>
          <w:p w14:paraId="44ED18C5"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0,062</w:t>
            </w:r>
          </w:p>
        </w:tc>
      </w:tr>
      <w:tr w:rsidR="00A2249F" w:rsidRPr="005C4484" w14:paraId="4447D5B6" w14:textId="77777777" w:rsidTr="005C4484">
        <w:tc>
          <w:tcPr>
            <w:tcW w:w="2084" w:type="dxa"/>
          </w:tcPr>
          <w:p w14:paraId="55F35183" w14:textId="77777777" w:rsidR="00A2249F" w:rsidRPr="005C4484" w:rsidRDefault="00A2249F" w:rsidP="005C4484">
            <w:pPr>
              <w:pStyle w:val="a8"/>
              <w:shd w:val="clear" w:color="auto" w:fill="auto"/>
              <w:spacing w:after="0" w:line="240" w:lineRule="auto"/>
              <w:ind w:firstLine="0"/>
              <w:jc w:val="both"/>
              <w:rPr>
                <w:kern w:val="24"/>
                <w:sz w:val="22"/>
                <w:szCs w:val="22"/>
                <w:lang w:eastAsia="ru-RU"/>
              </w:rPr>
            </w:pPr>
            <w:r w:rsidRPr="005C4484">
              <w:rPr>
                <w:sz w:val="22"/>
                <w:szCs w:val="22"/>
                <w:lang w:val="kk-KZ"/>
              </w:rPr>
              <w:t xml:space="preserve">Жалпы </w:t>
            </w:r>
            <w:r w:rsidRPr="005C4484">
              <w:rPr>
                <w:sz w:val="22"/>
                <w:szCs w:val="22"/>
              </w:rPr>
              <w:t xml:space="preserve"> холестерин ммоль/л</w:t>
            </w:r>
          </w:p>
        </w:tc>
        <w:tc>
          <w:tcPr>
            <w:tcW w:w="667" w:type="dxa"/>
          </w:tcPr>
          <w:p w14:paraId="728AE534"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1,41</w:t>
            </w:r>
          </w:p>
        </w:tc>
        <w:tc>
          <w:tcPr>
            <w:tcW w:w="756" w:type="dxa"/>
          </w:tcPr>
          <w:p w14:paraId="5587FB31"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1,41</w:t>
            </w:r>
          </w:p>
        </w:tc>
        <w:tc>
          <w:tcPr>
            <w:tcW w:w="636" w:type="dxa"/>
            <w:vAlign w:val="center"/>
          </w:tcPr>
          <w:p w14:paraId="5CBC7804" w14:textId="77777777" w:rsidR="00A2249F" w:rsidRPr="005C4484" w:rsidRDefault="00A2249F" w:rsidP="005C4484">
            <w:pPr>
              <w:spacing w:line="240" w:lineRule="auto"/>
              <w:jc w:val="center"/>
              <w:rPr>
                <w:rFonts w:ascii="Times New Roman" w:hAnsi="Times New Roman"/>
                <w:lang w:eastAsia="ru-RU"/>
              </w:rPr>
            </w:pPr>
            <w:r w:rsidRPr="005C4484">
              <w:rPr>
                <w:rFonts w:ascii="Times New Roman" w:hAnsi="Times New Roman"/>
                <w:lang w:eastAsia="ru-RU"/>
              </w:rPr>
              <w:t>0,11</w:t>
            </w:r>
          </w:p>
        </w:tc>
        <w:tc>
          <w:tcPr>
            <w:tcW w:w="669" w:type="dxa"/>
            <w:gridSpan w:val="2"/>
          </w:tcPr>
          <w:p w14:paraId="45551CE6"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1,15</w:t>
            </w:r>
          </w:p>
        </w:tc>
        <w:tc>
          <w:tcPr>
            <w:tcW w:w="756" w:type="dxa"/>
          </w:tcPr>
          <w:p w14:paraId="6D428F86"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1,15</w:t>
            </w:r>
          </w:p>
        </w:tc>
        <w:tc>
          <w:tcPr>
            <w:tcW w:w="636" w:type="dxa"/>
            <w:vAlign w:val="center"/>
          </w:tcPr>
          <w:p w14:paraId="2D88FE11" w14:textId="77777777" w:rsidR="00A2249F" w:rsidRPr="005C4484" w:rsidRDefault="00A2249F" w:rsidP="005C4484">
            <w:pPr>
              <w:spacing w:line="240" w:lineRule="auto"/>
              <w:jc w:val="center"/>
              <w:rPr>
                <w:rFonts w:ascii="Times New Roman" w:hAnsi="Times New Roman"/>
                <w:lang w:eastAsia="ru-RU"/>
              </w:rPr>
            </w:pPr>
            <w:r w:rsidRPr="005C4484">
              <w:rPr>
                <w:rFonts w:ascii="Times New Roman" w:hAnsi="Times New Roman"/>
                <w:lang w:eastAsia="ru-RU"/>
              </w:rPr>
              <w:t>0,10</w:t>
            </w:r>
          </w:p>
        </w:tc>
        <w:tc>
          <w:tcPr>
            <w:tcW w:w="714" w:type="dxa"/>
          </w:tcPr>
          <w:p w14:paraId="7B87ABB6"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1,11</w:t>
            </w:r>
          </w:p>
        </w:tc>
        <w:tc>
          <w:tcPr>
            <w:tcW w:w="692" w:type="dxa"/>
          </w:tcPr>
          <w:p w14:paraId="1ED367A5"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1,11</w:t>
            </w:r>
          </w:p>
        </w:tc>
        <w:tc>
          <w:tcPr>
            <w:tcW w:w="636" w:type="dxa"/>
            <w:vAlign w:val="center"/>
          </w:tcPr>
          <w:p w14:paraId="2F3BE874" w14:textId="77777777" w:rsidR="00A2249F" w:rsidRPr="005C4484" w:rsidRDefault="00A2249F" w:rsidP="005C4484">
            <w:pPr>
              <w:spacing w:line="240" w:lineRule="auto"/>
              <w:jc w:val="center"/>
              <w:rPr>
                <w:rFonts w:ascii="Times New Roman" w:hAnsi="Times New Roman"/>
                <w:lang w:eastAsia="ru-RU"/>
              </w:rPr>
            </w:pPr>
            <w:r w:rsidRPr="005C4484">
              <w:rPr>
                <w:rFonts w:ascii="Times New Roman" w:hAnsi="Times New Roman"/>
                <w:lang w:eastAsia="ru-RU"/>
              </w:rPr>
              <w:t>0,10</w:t>
            </w:r>
          </w:p>
        </w:tc>
        <w:tc>
          <w:tcPr>
            <w:tcW w:w="656" w:type="dxa"/>
          </w:tcPr>
          <w:p w14:paraId="285176DE"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1,09</w:t>
            </w:r>
          </w:p>
        </w:tc>
        <w:tc>
          <w:tcPr>
            <w:tcW w:w="656" w:type="dxa"/>
          </w:tcPr>
          <w:p w14:paraId="5849FC7C"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1,09</w:t>
            </w:r>
          </w:p>
        </w:tc>
        <w:tc>
          <w:tcPr>
            <w:tcW w:w="636" w:type="dxa"/>
          </w:tcPr>
          <w:p w14:paraId="29681915"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0,14</w:t>
            </w:r>
          </w:p>
        </w:tc>
        <w:tc>
          <w:tcPr>
            <w:tcW w:w="664" w:type="dxa"/>
            <w:gridSpan w:val="2"/>
          </w:tcPr>
          <w:p w14:paraId="19971405"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1,47</w:t>
            </w:r>
          </w:p>
        </w:tc>
        <w:tc>
          <w:tcPr>
            <w:tcW w:w="756" w:type="dxa"/>
          </w:tcPr>
          <w:p w14:paraId="53E7D20A"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1,47</w:t>
            </w:r>
          </w:p>
        </w:tc>
        <w:tc>
          <w:tcPr>
            <w:tcW w:w="636" w:type="dxa"/>
          </w:tcPr>
          <w:p w14:paraId="7F71BBBF"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0,09</w:t>
            </w:r>
          </w:p>
        </w:tc>
        <w:tc>
          <w:tcPr>
            <w:tcW w:w="676" w:type="dxa"/>
            <w:gridSpan w:val="2"/>
          </w:tcPr>
          <w:p w14:paraId="493C80BA"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1,38</w:t>
            </w:r>
          </w:p>
        </w:tc>
        <w:tc>
          <w:tcPr>
            <w:tcW w:w="756" w:type="dxa"/>
          </w:tcPr>
          <w:p w14:paraId="31234074"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1,38</w:t>
            </w:r>
          </w:p>
        </w:tc>
        <w:tc>
          <w:tcPr>
            <w:tcW w:w="636" w:type="dxa"/>
          </w:tcPr>
          <w:p w14:paraId="306C76A9"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0,10</w:t>
            </w:r>
          </w:p>
        </w:tc>
        <w:tc>
          <w:tcPr>
            <w:tcW w:w="756" w:type="dxa"/>
          </w:tcPr>
          <w:p w14:paraId="4C11070A" w14:textId="77777777" w:rsidR="00A2249F" w:rsidRPr="005C4484" w:rsidRDefault="00A2249F" w:rsidP="005C4484">
            <w:pPr>
              <w:pStyle w:val="a8"/>
              <w:shd w:val="clear" w:color="auto" w:fill="auto"/>
              <w:spacing w:after="0" w:line="240" w:lineRule="auto"/>
              <w:ind w:firstLine="0"/>
              <w:jc w:val="both"/>
              <w:rPr>
                <w:sz w:val="22"/>
                <w:szCs w:val="22"/>
              </w:rPr>
            </w:pPr>
            <w:r w:rsidRPr="005C4484">
              <w:rPr>
                <w:sz w:val="22"/>
                <w:szCs w:val="22"/>
              </w:rPr>
              <w:t>0,015</w:t>
            </w:r>
          </w:p>
        </w:tc>
      </w:tr>
      <w:tr w:rsidR="00A2249F" w:rsidRPr="00364B4D" w14:paraId="7B23448B" w14:textId="77777777" w:rsidTr="005C4484">
        <w:tc>
          <w:tcPr>
            <w:tcW w:w="2084" w:type="dxa"/>
          </w:tcPr>
          <w:p w14:paraId="12DE811C" w14:textId="77777777" w:rsidR="00A2249F" w:rsidRPr="00364B4D" w:rsidRDefault="00A2249F" w:rsidP="005C4484">
            <w:pPr>
              <w:pStyle w:val="a8"/>
              <w:shd w:val="clear" w:color="auto" w:fill="auto"/>
              <w:spacing w:after="0" w:line="240" w:lineRule="auto"/>
              <w:ind w:firstLine="0"/>
              <w:jc w:val="both"/>
              <w:rPr>
                <w:kern w:val="24"/>
                <w:sz w:val="24"/>
                <w:szCs w:val="24"/>
                <w:lang w:val="kk-KZ" w:eastAsia="ru-RU"/>
              </w:rPr>
            </w:pPr>
            <w:r w:rsidRPr="00364B4D">
              <w:rPr>
                <w:sz w:val="24"/>
                <w:szCs w:val="24"/>
                <w:shd w:val="clear" w:color="auto" w:fill="FFFFFF"/>
                <w:lang w:val="kk-KZ"/>
              </w:rPr>
              <w:t>Жоғары тығыздығы бар липопротеин-р</w:t>
            </w:r>
          </w:p>
        </w:tc>
        <w:tc>
          <w:tcPr>
            <w:tcW w:w="667" w:type="dxa"/>
          </w:tcPr>
          <w:p w14:paraId="7D0BC86A"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1,34</w:t>
            </w:r>
          </w:p>
        </w:tc>
        <w:tc>
          <w:tcPr>
            <w:tcW w:w="756" w:type="dxa"/>
          </w:tcPr>
          <w:p w14:paraId="48148205"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1,34</w:t>
            </w:r>
          </w:p>
        </w:tc>
        <w:tc>
          <w:tcPr>
            <w:tcW w:w="636" w:type="dxa"/>
            <w:vAlign w:val="center"/>
          </w:tcPr>
          <w:p w14:paraId="55CCC8DD"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0,11</w:t>
            </w:r>
          </w:p>
        </w:tc>
        <w:tc>
          <w:tcPr>
            <w:tcW w:w="669" w:type="dxa"/>
            <w:gridSpan w:val="2"/>
          </w:tcPr>
          <w:p w14:paraId="2C42B854"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1,37</w:t>
            </w:r>
          </w:p>
        </w:tc>
        <w:tc>
          <w:tcPr>
            <w:tcW w:w="756" w:type="dxa"/>
          </w:tcPr>
          <w:p w14:paraId="16A6338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1,37</w:t>
            </w:r>
          </w:p>
        </w:tc>
        <w:tc>
          <w:tcPr>
            <w:tcW w:w="636" w:type="dxa"/>
            <w:vAlign w:val="center"/>
          </w:tcPr>
          <w:p w14:paraId="011380B0" w14:textId="77777777" w:rsidR="00A2249F" w:rsidRPr="00364B4D" w:rsidRDefault="00A2249F" w:rsidP="005C4484">
            <w:pPr>
              <w:spacing w:line="240" w:lineRule="auto"/>
              <w:rPr>
                <w:rFonts w:ascii="Times New Roman" w:hAnsi="Times New Roman"/>
                <w:sz w:val="24"/>
                <w:szCs w:val="24"/>
                <w:lang w:eastAsia="ru-RU"/>
              </w:rPr>
            </w:pPr>
            <w:r w:rsidRPr="00364B4D">
              <w:rPr>
                <w:rFonts w:ascii="Times New Roman" w:hAnsi="Times New Roman"/>
                <w:sz w:val="24"/>
                <w:szCs w:val="24"/>
                <w:lang w:eastAsia="ru-RU"/>
              </w:rPr>
              <w:t>0,07</w:t>
            </w:r>
          </w:p>
        </w:tc>
        <w:tc>
          <w:tcPr>
            <w:tcW w:w="714" w:type="dxa"/>
          </w:tcPr>
          <w:p w14:paraId="643C8DB8"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1,52</w:t>
            </w:r>
          </w:p>
        </w:tc>
        <w:tc>
          <w:tcPr>
            <w:tcW w:w="692" w:type="dxa"/>
          </w:tcPr>
          <w:p w14:paraId="0215A504"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1,52</w:t>
            </w:r>
          </w:p>
        </w:tc>
        <w:tc>
          <w:tcPr>
            <w:tcW w:w="636" w:type="dxa"/>
          </w:tcPr>
          <w:p w14:paraId="136828E1"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0,08</w:t>
            </w:r>
          </w:p>
        </w:tc>
        <w:tc>
          <w:tcPr>
            <w:tcW w:w="656" w:type="dxa"/>
          </w:tcPr>
          <w:p w14:paraId="1DF4E97A"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1,33</w:t>
            </w:r>
          </w:p>
        </w:tc>
        <w:tc>
          <w:tcPr>
            <w:tcW w:w="656" w:type="dxa"/>
          </w:tcPr>
          <w:p w14:paraId="57ADBE7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1,33</w:t>
            </w:r>
          </w:p>
        </w:tc>
        <w:tc>
          <w:tcPr>
            <w:tcW w:w="636" w:type="dxa"/>
          </w:tcPr>
          <w:p w14:paraId="3F70D092"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0,08</w:t>
            </w:r>
          </w:p>
        </w:tc>
        <w:tc>
          <w:tcPr>
            <w:tcW w:w="664" w:type="dxa"/>
            <w:gridSpan w:val="2"/>
          </w:tcPr>
          <w:p w14:paraId="65FE35BF"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1,38</w:t>
            </w:r>
          </w:p>
        </w:tc>
        <w:tc>
          <w:tcPr>
            <w:tcW w:w="756" w:type="dxa"/>
          </w:tcPr>
          <w:p w14:paraId="6460CFE1"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1,38</w:t>
            </w:r>
          </w:p>
        </w:tc>
        <w:tc>
          <w:tcPr>
            <w:tcW w:w="636" w:type="dxa"/>
          </w:tcPr>
          <w:p w14:paraId="7113CF5D"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0,11</w:t>
            </w:r>
          </w:p>
        </w:tc>
        <w:tc>
          <w:tcPr>
            <w:tcW w:w="676" w:type="dxa"/>
            <w:gridSpan w:val="2"/>
          </w:tcPr>
          <w:p w14:paraId="200720D1"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1,30</w:t>
            </w:r>
          </w:p>
        </w:tc>
        <w:tc>
          <w:tcPr>
            <w:tcW w:w="756" w:type="dxa"/>
          </w:tcPr>
          <w:p w14:paraId="4C82B955"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1,30</w:t>
            </w:r>
          </w:p>
        </w:tc>
        <w:tc>
          <w:tcPr>
            <w:tcW w:w="636" w:type="dxa"/>
          </w:tcPr>
          <w:p w14:paraId="4E0CCFB0"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0,14</w:t>
            </w:r>
          </w:p>
        </w:tc>
        <w:tc>
          <w:tcPr>
            <w:tcW w:w="756" w:type="dxa"/>
          </w:tcPr>
          <w:p w14:paraId="5C887CA9"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0,014</w:t>
            </w:r>
          </w:p>
        </w:tc>
      </w:tr>
    </w:tbl>
    <w:p w14:paraId="130990F2" w14:textId="77777777" w:rsidR="00A2249F" w:rsidRPr="00364B4D" w:rsidRDefault="00A2249F" w:rsidP="00A2249F">
      <w:pPr>
        <w:pStyle w:val="a8"/>
        <w:shd w:val="clear" w:color="auto" w:fill="auto"/>
        <w:spacing w:after="0" w:line="240" w:lineRule="auto"/>
        <w:ind w:firstLine="709"/>
        <w:jc w:val="both"/>
        <w:rPr>
          <w:sz w:val="28"/>
          <w:szCs w:val="28"/>
        </w:rPr>
      </w:pPr>
    </w:p>
    <w:p w14:paraId="710A3E8C" w14:textId="328365F1" w:rsidR="00A2249F" w:rsidRDefault="00A2249F" w:rsidP="00A2249F">
      <w:pPr>
        <w:autoSpaceDE w:val="0"/>
        <w:autoSpaceDN w:val="0"/>
        <w:adjustRightInd w:val="0"/>
        <w:spacing w:after="0" w:line="240" w:lineRule="auto"/>
        <w:jc w:val="both"/>
        <w:outlineLvl w:val="0"/>
        <w:rPr>
          <w:rFonts w:ascii="Times New Roman" w:hAnsi="Times New Roman"/>
          <w:sz w:val="28"/>
          <w:szCs w:val="28"/>
          <w:lang w:val="kk-KZ"/>
        </w:rPr>
      </w:pPr>
      <w:r w:rsidRPr="00364B4D">
        <w:rPr>
          <w:rFonts w:ascii="Times New Roman" w:hAnsi="Times New Roman"/>
          <w:sz w:val="28"/>
          <w:szCs w:val="28"/>
          <w:lang w:val="kk-KZ"/>
        </w:rPr>
        <w:t>Кесте</w:t>
      </w:r>
      <w:r w:rsidR="002A4DA6" w:rsidRPr="00364B4D">
        <w:rPr>
          <w:rFonts w:ascii="Times New Roman" w:hAnsi="Times New Roman"/>
          <w:sz w:val="28"/>
          <w:szCs w:val="28"/>
        </w:rPr>
        <w:t xml:space="preserve"> </w:t>
      </w:r>
      <w:r w:rsidR="002A4DA6" w:rsidRPr="00364B4D">
        <w:rPr>
          <w:rFonts w:ascii="Times New Roman" w:hAnsi="Times New Roman"/>
          <w:sz w:val="28"/>
          <w:szCs w:val="28"/>
          <w:lang w:val="kk-KZ"/>
        </w:rPr>
        <w:t>11</w:t>
      </w:r>
      <w:r w:rsidRPr="00364B4D">
        <w:rPr>
          <w:rFonts w:ascii="Times New Roman" w:hAnsi="Times New Roman"/>
          <w:sz w:val="28"/>
          <w:szCs w:val="28"/>
        </w:rPr>
        <w:t xml:space="preserve"> - </w:t>
      </w:r>
      <w:r w:rsidRPr="00364B4D">
        <w:rPr>
          <w:rFonts w:ascii="Times New Roman" w:hAnsi="Times New Roman"/>
          <w:sz w:val="28"/>
          <w:szCs w:val="28"/>
          <w:lang w:val="kk-KZ"/>
        </w:rPr>
        <w:t>60-шы тәулікте әртүрлі сәулеленуден кейін зертханалық жануарлардың қан сарысуының көмірсу және липидтер алмасу көрсеткіштерінің нәтижелері</w:t>
      </w:r>
    </w:p>
    <w:p w14:paraId="75EA8F83" w14:textId="77777777" w:rsidR="005C4484" w:rsidRPr="005C4484" w:rsidRDefault="005C4484" w:rsidP="00A2249F">
      <w:pPr>
        <w:autoSpaceDE w:val="0"/>
        <w:autoSpaceDN w:val="0"/>
        <w:adjustRightInd w:val="0"/>
        <w:spacing w:after="0" w:line="240" w:lineRule="auto"/>
        <w:jc w:val="both"/>
        <w:outlineLvl w:val="0"/>
        <w:rPr>
          <w:rFonts w:ascii="Times New Roman" w:hAnsi="Times New Roman"/>
          <w:sz w:val="24"/>
          <w:szCs w:val="24"/>
          <w:lang w:val="kk-KZ"/>
        </w:rPr>
      </w:pPr>
    </w:p>
    <w:tbl>
      <w:tblPr>
        <w:tblW w:w="149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667"/>
        <w:gridCol w:w="756"/>
        <w:gridCol w:w="636"/>
        <w:gridCol w:w="662"/>
        <w:gridCol w:w="7"/>
        <w:gridCol w:w="756"/>
        <w:gridCol w:w="636"/>
        <w:gridCol w:w="714"/>
        <w:gridCol w:w="692"/>
        <w:gridCol w:w="636"/>
        <w:gridCol w:w="656"/>
        <w:gridCol w:w="656"/>
        <w:gridCol w:w="636"/>
        <w:gridCol w:w="657"/>
        <w:gridCol w:w="7"/>
        <w:gridCol w:w="756"/>
        <w:gridCol w:w="636"/>
        <w:gridCol w:w="669"/>
        <w:gridCol w:w="7"/>
        <w:gridCol w:w="756"/>
        <w:gridCol w:w="636"/>
        <w:gridCol w:w="756"/>
      </w:tblGrid>
      <w:tr w:rsidR="00A2249F" w:rsidRPr="00364B4D" w14:paraId="53825068" w14:textId="77777777" w:rsidTr="005C4484">
        <w:tc>
          <w:tcPr>
            <w:tcW w:w="1942" w:type="dxa"/>
            <w:vMerge w:val="restart"/>
          </w:tcPr>
          <w:p w14:paraId="310E6843"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lang w:val="kk-KZ" w:eastAsia="ru-RU"/>
              </w:rPr>
              <w:t>Көрсеткіш</w:t>
            </w:r>
          </w:p>
        </w:tc>
        <w:tc>
          <w:tcPr>
            <w:tcW w:w="2059" w:type="dxa"/>
            <w:gridSpan w:val="3"/>
          </w:tcPr>
          <w:p w14:paraId="10C29F4B" w14:textId="77777777" w:rsidR="00A2249F" w:rsidRPr="00364B4D" w:rsidRDefault="00A2249F" w:rsidP="005C4484">
            <w:pPr>
              <w:pStyle w:val="a8"/>
              <w:shd w:val="clear" w:color="auto" w:fill="auto"/>
              <w:spacing w:after="0" w:line="240" w:lineRule="auto"/>
              <w:ind w:firstLine="0"/>
              <w:rPr>
                <w:sz w:val="24"/>
                <w:szCs w:val="24"/>
              </w:rPr>
            </w:pPr>
            <w:r w:rsidRPr="00364B4D">
              <w:rPr>
                <w:kern w:val="24"/>
                <w:sz w:val="24"/>
                <w:szCs w:val="24"/>
                <w:lang w:val="en-US" w:eastAsia="ru-RU"/>
              </w:rPr>
              <w:t>Mn56x1</w:t>
            </w:r>
          </w:p>
        </w:tc>
        <w:tc>
          <w:tcPr>
            <w:tcW w:w="2061" w:type="dxa"/>
            <w:gridSpan w:val="4"/>
          </w:tcPr>
          <w:p w14:paraId="1565C8A1" w14:textId="77777777" w:rsidR="00A2249F" w:rsidRPr="00364B4D" w:rsidRDefault="00A2249F" w:rsidP="005C4484">
            <w:pPr>
              <w:pStyle w:val="a8"/>
              <w:shd w:val="clear" w:color="auto" w:fill="auto"/>
              <w:spacing w:after="0" w:line="240" w:lineRule="auto"/>
              <w:ind w:firstLine="0"/>
              <w:rPr>
                <w:sz w:val="24"/>
                <w:szCs w:val="24"/>
              </w:rPr>
            </w:pPr>
            <w:r w:rsidRPr="00364B4D">
              <w:rPr>
                <w:kern w:val="24"/>
                <w:sz w:val="24"/>
                <w:szCs w:val="24"/>
                <w:lang w:val="en-US" w:eastAsia="ru-RU"/>
              </w:rPr>
              <w:t>Mn56x2</w:t>
            </w:r>
          </w:p>
        </w:tc>
        <w:tc>
          <w:tcPr>
            <w:tcW w:w="2042" w:type="dxa"/>
            <w:gridSpan w:val="3"/>
          </w:tcPr>
          <w:p w14:paraId="7CCE8DCB" w14:textId="4A4AACFB" w:rsidR="00A2249F" w:rsidRPr="00364B4D" w:rsidRDefault="00F63A92" w:rsidP="005C4484">
            <w:pPr>
              <w:spacing w:line="240" w:lineRule="auto"/>
              <w:jc w:val="center"/>
              <w:rPr>
                <w:rFonts w:ascii="Times New Roman" w:eastAsia="Times New Roman" w:hAnsi="Times New Roman"/>
                <w:sz w:val="24"/>
                <w:szCs w:val="24"/>
                <w:lang w:val="kk-KZ" w:eastAsia="ru-RU"/>
              </w:rPr>
            </w:pPr>
            <w:r w:rsidRPr="00364B4D">
              <w:rPr>
                <w:rFonts w:ascii="Times New Roman" w:hAnsi="Times New Roman"/>
                <w:kern w:val="24"/>
                <w:sz w:val="24"/>
                <w:szCs w:val="24"/>
                <w:lang w:val="en-US" w:eastAsia="ru-RU"/>
              </w:rPr>
              <w:t>Mn56x</w:t>
            </w:r>
            <w:r w:rsidR="0077158C" w:rsidRPr="00364B4D">
              <w:rPr>
                <w:rFonts w:ascii="Times New Roman" w:hAnsi="Times New Roman"/>
                <w:kern w:val="24"/>
                <w:sz w:val="24"/>
                <w:szCs w:val="24"/>
                <w:lang w:val="kk-KZ" w:eastAsia="ru-RU"/>
              </w:rPr>
              <w:t>3</w:t>
            </w:r>
          </w:p>
        </w:tc>
        <w:tc>
          <w:tcPr>
            <w:tcW w:w="1948" w:type="dxa"/>
            <w:gridSpan w:val="3"/>
          </w:tcPr>
          <w:p w14:paraId="1B22A5A0" w14:textId="77777777" w:rsidR="00A2249F" w:rsidRPr="00364B4D" w:rsidRDefault="00A2249F" w:rsidP="005C4484">
            <w:pPr>
              <w:pStyle w:val="a8"/>
              <w:shd w:val="clear" w:color="auto" w:fill="auto"/>
              <w:spacing w:after="0" w:line="240" w:lineRule="auto"/>
              <w:ind w:firstLine="0"/>
              <w:rPr>
                <w:sz w:val="24"/>
                <w:szCs w:val="24"/>
              </w:rPr>
            </w:pPr>
            <w:r w:rsidRPr="00364B4D">
              <w:rPr>
                <w:kern w:val="24"/>
                <w:sz w:val="24"/>
                <w:szCs w:val="24"/>
                <w:lang w:val="en-US" w:eastAsia="ru-RU"/>
              </w:rPr>
              <w:t>Co-60</w:t>
            </w:r>
          </w:p>
        </w:tc>
        <w:tc>
          <w:tcPr>
            <w:tcW w:w="2056" w:type="dxa"/>
            <w:gridSpan w:val="4"/>
          </w:tcPr>
          <w:p w14:paraId="1B38AECA" w14:textId="77777777" w:rsidR="00A2249F" w:rsidRPr="00364B4D" w:rsidRDefault="00A2249F" w:rsidP="005C4484">
            <w:pPr>
              <w:pStyle w:val="a8"/>
              <w:shd w:val="clear" w:color="auto" w:fill="auto"/>
              <w:spacing w:after="0" w:line="240" w:lineRule="auto"/>
              <w:ind w:firstLine="0"/>
              <w:rPr>
                <w:sz w:val="24"/>
                <w:szCs w:val="24"/>
              </w:rPr>
            </w:pPr>
            <w:r w:rsidRPr="00364B4D">
              <w:rPr>
                <w:kern w:val="24"/>
                <w:sz w:val="24"/>
                <w:szCs w:val="24"/>
                <w:lang w:val="en-US" w:eastAsia="ru-RU"/>
              </w:rPr>
              <w:t>Cold Mn</w:t>
            </w:r>
          </w:p>
        </w:tc>
        <w:tc>
          <w:tcPr>
            <w:tcW w:w="2068" w:type="dxa"/>
            <w:gridSpan w:val="4"/>
          </w:tcPr>
          <w:p w14:paraId="68962FAE" w14:textId="77777777" w:rsidR="00A2249F" w:rsidRPr="00364B4D" w:rsidRDefault="00A2249F" w:rsidP="005C4484">
            <w:pPr>
              <w:pStyle w:val="a8"/>
              <w:shd w:val="clear" w:color="auto" w:fill="auto"/>
              <w:spacing w:after="0" w:line="240" w:lineRule="auto"/>
              <w:ind w:firstLine="0"/>
              <w:jc w:val="both"/>
              <w:rPr>
                <w:sz w:val="24"/>
                <w:szCs w:val="24"/>
                <w:lang w:val="kk-KZ"/>
              </w:rPr>
            </w:pPr>
            <w:r w:rsidRPr="00364B4D">
              <w:rPr>
                <w:sz w:val="24"/>
                <w:szCs w:val="24"/>
                <w:lang w:val="kk-KZ"/>
              </w:rPr>
              <w:t>бақылау</w:t>
            </w:r>
          </w:p>
        </w:tc>
        <w:tc>
          <w:tcPr>
            <w:tcW w:w="756" w:type="dxa"/>
            <w:vMerge w:val="restart"/>
          </w:tcPr>
          <w:p w14:paraId="64B01E2B" w14:textId="77777777" w:rsidR="00A2249F" w:rsidRPr="00364B4D" w:rsidRDefault="00A2249F" w:rsidP="005C4484">
            <w:pPr>
              <w:pStyle w:val="a8"/>
              <w:shd w:val="clear" w:color="auto" w:fill="auto"/>
              <w:spacing w:after="0" w:line="240" w:lineRule="auto"/>
              <w:ind w:firstLine="0"/>
              <w:rPr>
                <w:sz w:val="24"/>
                <w:szCs w:val="24"/>
              </w:rPr>
            </w:pPr>
            <w:r w:rsidRPr="00364B4D">
              <w:rPr>
                <w:sz w:val="24"/>
                <w:szCs w:val="24"/>
              </w:rPr>
              <w:t>р</w:t>
            </w:r>
          </w:p>
        </w:tc>
      </w:tr>
      <w:tr w:rsidR="00A2249F" w:rsidRPr="00364B4D" w14:paraId="53A2F50D" w14:textId="77777777" w:rsidTr="005C4484">
        <w:trPr>
          <w:trHeight w:val="362"/>
        </w:trPr>
        <w:tc>
          <w:tcPr>
            <w:tcW w:w="1942" w:type="dxa"/>
            <w:vMerge/>
          </w:tcPr>
          <w:p w14:paraId="49537821" w14:textId="77777777" w:rsidR="00A2249F" w:rsidRPr="00364B4D" w:rsidRDefault="00A2249F" w:rsidP="005C4484">
            <w:pPr>
              <w:pStyle w:val="a8"/>
              <w:shd w:val="clear" w:color="auto" w:fill="auto"/>
              <w:spacing w:after="0" w:line="240" w:lineRule="auto"/>
              <w:ind w:firstLine="0"/>
              <w:jc w:val="both"/>
              <w:rPr>
                <w:sz w:val="24"/>
                <w:szCs w:val="24"/>
              </w:rPr>
            </w:pPr>
          </w:p>
        </w:tc>
        <w:tc>
          <w:tcPr>
            <w:tcW w:w="667" w:type="dxa"/>
            <w:vAlign w:val="center"/>
          </w:tcPr>
          <w:p w14:paraId="2234555E"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56" w:type="dxa"/>
            <w:vAlign w:val="center"/>
          </w:tcPr>
          <w:p w14:paraId="4CBBC6A6"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5AC09D6D"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2" w:type="dxa"/>
            <w:vAlign w:val="center"/>
          </w:tcPr>
          <w:p w14:paraId="2A64579C"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6681BC8F"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1A2B9F54"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14" w:type="dxa"/>
            <w:vAlign w:val="center"/>
          </w:tcPr>
          <w:p w14:paraId="168C2A24"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92" w:type="dxa"/>
            <w:vAlign w:val="center"/>
          </w:tcPr>
          <w:p w14:paraId="1A396BA4"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27E32DC6"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6" w:type="dxa"/>
            <w:vAlign w:val="center"/>
          </w:tcPr>
          <w:p w14:paraId="515FCB70"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56" w:type="dxa"/>
            <w:vAlign w:val="center"/>
          </w:tcPr>
          <w:p w14:paraId="630C5E9A"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6C962EC2"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7" w:type="dxa"/>
            <w:vAlign w:val="center"/>
          </w:tcPr>
          <w:p w14:paraId="588CA922"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27416355"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128C6F86"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9" w:type="dxa"/>
            <w:vAlign w:val="center"/>
          </w:tcPr>
          <w:p w14:paraId="309F31A3"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663FF867" w14:textId="77777777" w:rsidR="00A2249F" w:rsidRPr="00364B4D" w:rsidRDefault="00A2249F" w:rsidP="005C4484">
            <w:pPr>
              <w:autoSpaceDE w:val="0"/>
              <w:autoSpaceDN w:val="0"/>
              <w:adjustRightInd w:val="0"/>
              <w:spacing w:line="240" w:lineRule="auto"/>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3F297E7B"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56" w:type="dxa"/>
            <w:vMerge/>
          </w:tcPr>
          <w:p w14:paraId="35E60036" w14:textId="77777777" w:rsidR="00A2249F" w:rsidRPr="00364B4D" w:rsidRDefault="00A2249F" w:rsidP="005C4484">
            <w:pPr>
              <w:pStyle w:val="a8"/>
              <w:shd w:val="clear" w:color="auto" w:fill="auto"/>
              <w:spacing w:after="0" w:line="240" w:lineRule="auto"/>
              <w:ind w:firstLine="0"/>
              <w:jc w:val="both"/>
              <w:rPr>
                <w:sz w:val="24"/>
                <w:szCs w:val="24"/>
              </w:rPr>
            </w:pPr>
          </w:p>
        </w:tc>
      </w:tr>
      <w:tr w:rsidR="00A2249F" w:rsidRPr="00364B4D" w14:paraId="2ACA4341" w14:textId="77777777" w:rsidTr="005C4484">
        <w:trPr>
          <w:trHeight w:val="269"/>
        </w:trPr>
        <w:tc>
          <w:tcPr>
            <w:tcW w:w="1942" w:type="dxa"/>
          </w:tcPr>
          <w:p w14:paraId="2D9FE0F8" w14:textId="77777777" w:rsidR="00A2249F" w:rsidRPr="00364B4D" w:rsidRDefault="00A2249F" w:rsidP="005C4484">
            <w:pPr>
              <w:pStyle w:val="a8"/>
              <w:shd w:val="clear" w:color="auto" w:fill="auto"/>
              <w:spacing w:after="0" w:line="240" w:lineRule="auto"/>
              <w:ind w:firstLine="0"/>
              <w:jc w:val="both"/>
              <w:rPr>
                <w:sz w:val="24"/>
                <w:szCs w:val="24"/>
              </w:rPr>
            </w:pPr>
            <w:r w:rsidRPr="00364B4D">
              <w:rPr>
                <w:kern w:val="24"/>
                <w:sz w:val="24"/>
                <w:szCs w:val="24"/>
                <w:lang w:eastAsia="ru-RU"/>
              </w:rPr>
              <w:t>глюкоза</w:t>
            </w:r>
          </w:p>
        </w:tc>
        <w:tc>
          <w:tcPr>
            <w:tcW w:w="667" w:type="dxa"/>
          </w:tcPr>
          <w:p w14:paraId="69865D7D"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10,7</w:t>
            </w:r>
          </w:p>
        </w:tc>
        <w:tc>
          <w:tcPr>
            <w:tcW w:w="756" w:type="dxa"/>
          </w:tcPr>
          <w:p w14:paraId="62BD649E"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10,7</w:t>
            </w:r>
          </w:p>
        </w:tc>
        <w:tc>
          <w:tcPr>
            <w:tcW w:w="636" w:type="dxa"/>
            <w:vAlign w:val="center"/>
          </w:tcPr>
          <w:p w14:paraId="16C9E3EF"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0,70</w:t>
            </w:r>
          </w:p>
        </w:tc>
        <w:tc>
          <w:tcPr>
            <w:tcW w:w="669" w:type="dxa"/>
            <w:gridSpan w:val="2"/>
          </w:tcPr>
          <w:p w14:paraId="5A39F5D4"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9,5</w:t>
            </w:r>
          </w:p>
        </w:tc>
        <w:tc>
          <w:tcPr>
            <w:tcW w:w="756" w:type="dxa"/>
          </w:tcPr>
          <w:p w14:paraId="7C98B415"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9,5</w:t>
            </w:r>
          </w:p>
        </w:tc>
        <w:tc>
          <w:tcPr>
            <w:tcW w:w="636" w:type="dxa"/>
            <w:vAlign w:val="center"/>
          </w:tcPr>
          <w:p w14:paraId="09418351"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0,36</w:t>
            </w:r>
          </w:p>
        </w:tc>
        <w:tc>
          <w:tcPr>
            <w:tcW w:w="714" w:type="dxa"/>
          </w:tcPr>
          <w:p w14:paraId="31576D4E"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8,2</w:t>
            </w:r>
          </w:p>
        </w:tc>
        <w:tc>
          <w:tcPr>
            <w:tcW w:w="692" w:type="dxa"/>
          </w:tcPr>
          <w:p w14:paraId="020909A1"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8,2</w:t>
            </w:r>
          </w:p>
        </w:tc>
        <w:tc>
          <w:tcPr>
            <w:tcW w:w="636" w:type="dxa"/>
            <w:vAlign w:val="center"/>
          </w:tcPr>
          <w:p w14:paraId="2FC3131F"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0,85</w:t>
            </w:r>
          </w:p>
        </w:tc>
        <w:tc>
          <w:tcPr>
            <w:tcW w:w="656" w:type="dxa"/>
          </w:tcPr>
          <w:p w14:paraId="69C1577D"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8,0</w:t>
            </w:r>
          </w:p>
        </w:tc>
        <w:tc>
          <w:tcPr>
            <w:tcW w:w="656" w:type="dxa"/>
          </w:tcPr>
          <w:p w14:paraId="3946555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8,0</w:t>
            </w:r>
          </w:p>
        </w:tc>
        <w:tc>
          <w:tcPr>
            <w:tcW w:w="636" w:type="dxa"/>
          </w:tcPr>
          <w:p w14:paraId="5A44B8E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0,81</w:t>
            </w:r>
          </w:p>
        </w:tc>
        <w:tc>
          <w:tcPr>
            <w:tcW w:w="664" w:type="dxa"/>
            <w:gridSpan w:val="2"/>
          </w:tcPr>
          <w:p w14:paraId="19766F01"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9,0</w:t>
            </w:r>
          </w:p>
        </w:tc>
        <w:tc>
          <w:tcPr>
            <w:tcW w:w="756" w:type="dxa"/>
          </w:tcPr>
          <w:p w14:paraId="6F8D4138"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9,0</w:t>
            </w:r>
          </w:p>
        </w:tc>
        <w:tc>
          <w:tcPr>
            <w:tcW w:w="636" w:type="dxa"/>
          </w:tcPr>
          <w:p w14:paraId="190BE29A"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0,95</w:t>
            </w:r>
          </w:p>
        </w:tc>
        <w:tc>
          <w:tcPr>
            <w:tcW w:w="676" w:type="dxa"/>
            <w:gridSpan w:val="2"/>
          </w:tcPr>
          <w:p w14:paraId="7800FEF1"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7,6</w:t>
            </w:r>
          </w:p>
        </w:tc>
        <w:tc>
          <w:tcPr>
            <w:tcW w:w="756" w:type="dxa"/>
          </w:tcPr>
          <w:p w14:paraId="59414AF3"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7,6</w:t>
            </w:r>
          </w:p>
        </w:tc>
        <w:tc>
          <w:tcPr>
            <w:tcW w:w="636" w:type="dxa"/>
          </w:tcPr>
          <w:p w14:paraId="38E53F98"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0,82</w:t>
            </w:r>
          </w:p>
        </w:tc>
        <w:tc>
          <w:tcPr>
            <w:tcW w:w="756" w:type="dxa"/>
          </w:tcPr>
          <w:p w14:paraId="4DC57299"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0,12</w:t>
            </w:r>
          </w:p>
        </w:tc>
      </w:tr>
      <w:tr w:rsidR="00A2249F" w:rsidRPr="00364B4D" w14:paraId="740246A4" w14:textId="77777777" w:rsidTr="005C4484">
        <w:tc>
          <w:tcPr>
            <w:tcW w:w="1942" w:type="dxa"/>
          </w:tcPr>
          <w:p w14:paraId="2C82EF21"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Триглицерид</w:t>
            </w:r>
            <w:r w:rsidRPr="00364B4D">
              <w:rPr>
                <w:sz w:val="24"/>
                <w:szCs w:val="24"/>
                <w:lang w:val="kk-KZ"/>
              </w:rPr>
              <w:t>тер</w:t>
            </w:r>
            <w:r w:rsidRPr="00364B4D">
              <w:rPr>
                <w:sz w:val="24"/>
                <w:szCs w:val="24"/>
              </w:rPr>
              <w:t xml:space="preserve"> ммоль/л</w:t>
            </w:r>
          </w:p>
        </w:tc>
        <w:tc>
          <w:tcPr>
            <w:tcW w:w="667" w:type="dxa"/>
          </w:tcPr>
          <w:p w14:paraId="361C88A6"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1,01</w:t>
            </w:r>
          </w:p>
        </w:tc>
        <w:tc>
          <w:tcPr>
            <w:tcW w:w="756" w:type="dxa"/>
          </w:tcPr>
          <w:p w14:paraId="7FB322F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1,01</w:t>
            </w:r>
          </w:p>
        </w:tc>
        <w:tc>
          <w:tcPr>
            <w:tcW w:w="636" w:type="dxa"/>
            <w:vAlign w:val="center"/>
          </w:tcPr>
          <w:p w14:paraId="165155B2"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0,26</w:t>
            </w:r>
          </w:p>
        </w:tc>
        <w:tc>
          <w:tcPr>
            <w:tcW w:w="669" w:type="dxa"/>
            <w:gridSpan w:val="2"/>
          </w:tcPr>
          <w:p w14:paraId="495139CC"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0,62</w:t>
            </w:r>
          </w:p>
        </w:tc>
        <w:tc>
          <w:tcPr>
            <w:tcW w:w="756" w:type="dxa"/>
          </w:tcPr>
          <w:p w14:paraId="4C23206C"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0,62</w:t>
            </w:r>
          </w:p>
        </w:tc>
        <w:tc>
          <w:tcPr>
            <w:tcW w:w="636" w:type="dxa"/>
            <w:vAlign w:val="center"/>
          </w:tcPr>
          <w:p w14:paraId="7A9FBCDA"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0,09</w:t>
            </w:r>
          </w:p>
        </w:tc>
        <w:tc>
          <w:tcPr>
            <w:tcW w:w="714" w:type="dxa"/>
          </w:tcPr>
          <w:p w14:paraId="5D1CED6E"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0,76</w:t>
            </w:r>
          </w:p>
        </w:tc>
        <w:tc>
          <w:tcPr>
            <w:tcW w:w="692" w:type="dxa"/>
          </w:tcPr>
          <w:p w14:paraId="39CD86ED"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0,76</w:t>
            </w:r>
          </w:p>
        </w:tc>
        <w:tc>
          <w:tcPr>
            <w:tcW w:w="636" w:type="dxa"/>
            <w:vAlign w:val="center"/>
          </w:tcPr>
          <w:p w14:paraId="1CBE1681"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0,08</w:t>
            </w:r>
          </w:p>
        </w:tc>
        <w:tc>
          <w:tcPr>
            <w:tcW w:w="656" w:type="dxa"/>
          </w:tcPr>
          <w:p w14:paraId="437215A0"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0,67</w:t>
            </w:r>
          </w:p>
        </w:tc>
        <w:tc>
          <w:tcPr>
            <w:tcW w:w="656" w:type="dxa"/>
          </w:tcPr>
          <w:p w14:paraId="0AB46EE6"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0,67</w:t>
            </w:r>
          </w:p>
        </w:tc>
        <w:tc>
          <w:tcPr>
            <w:tcW w:w="636" w:type="dxa"/>
          </w:tcPr>
          <w:p w14:paraId="470F23E1"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0,11</w:t>
            </w:r>
          </w:p>
        </w:tc>
        <w:tc>
          <w:tcPr>
            <w:tcW w:w="664" w:type="dxa"/>
            <w:gridSpan w:val="2"/>
          </w:tcPr>
          <w:p w14:paraId="2AE03CAA"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0,85</w:t>
            </w:r>
          </w:p>
        </w:tc>
        <w:tc>
          <w:tcPr>
            <w:tcW w:w="756" w:type="dxa"/>
          </w:tcPr>
          <w:p w14:paraId="77841BFF"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0,85</w:t>
            </w:r>
          </w:p>
        </w:tc>
        <w:tc>
          <w:tcPr>
            <w:tcW w:w="636" w:type="dxa"/>
          </w:tcPr>
          <w:p w14:paraId="2233087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0,15</w:t>
            </w:r>
          </w:p>
        </w:tc>
        <w:tc>
          <w:tcPr>
            <w:tcW w:w="676" w:type="dxa"/>
            <w:gridSpan w:val="2"/>
          </w:tcPr>
          <w:p w14:paraId="1AD87641"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0,58</w:t>
            </w:r>
          </w:p>
        </w:tc>
        <w:tc>
          <w:tcPr>
            <w:tcW w:w="756" w:type="dxa"/>
          </w:tcPr>
          <w:p w14:paraId="7D3D57DA"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0,58</w:t>
            </w:r>
          </w:p>
        </w:tc>
        <w:tc>
          <w:tcPr>
            <w:tcW w:w="636" w:type="dxa"/>
          </w:tcPr>
          <w:p w14:paraId="356047E6"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0,08</w:t>
            </w:r>
          </w:p>
        </w:tc>
        <w:tc>
          <w:tcPr>
            <w:tcW w:w="756" w:type="dxa"/>
          </w:tcPr>
          <w:p w14:paraId="49B3063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0,05</w:t>
            </w:r>
          </w:p>
        </w:tc>
      </w:tr>
      <w:tr w:rsidR="00A2249F" w:rsidRPr="00364B4D" w14:paraId="7DF77DF8" w14:textId="77777777" w:rsidTr="005C4484">
        <w:tc>
          <w:tcPr>
            <w:tcW w:w="1942" w:type="dxa"/>
          </w:tcPr>
          <w:p w14:paraId="165CF98B" w14:textId="77777777" w:rsidR="00A2249F" w:rsidRPr="00364B4D" w:rsidRDefault="00A2249F" w:rsidP="005C4484">
            <w:pPr>
              <w:pStyle w:val="a8"/>
              <w:shd w:val="clear" w:color="auto" w:fill="auto"/>
              <w:spacing w:after="0" w:line="240" w:lineRule="auto"/>
              <w:ind w:firstLine="0"/>
              <w:jc w:val="both"/>
              <w:rPr>
                <w:kern w:val="24"/>
                <w:sz w:val="24"/>
                <w:szCs w:val="24"/>
                <w:lang w:eastAsia="ru-RU"/>
              </w:rPr>
            </w:pPr>
            <w:r w:rsidRPr="00364B4D">
              <w:rPr>
                <w:sz w:val="24"/>
                <w:szCs w:val="24"/>
                <w:lang w:val="kk-KZ"/>
              </w:rPr>
              <w:t>жалпы</w:t>
            </w:r>
            <w:r w:rsidRPr="00364B4D">
              <w:rPr>
                <w:sz w:val="24"/>
                <w:szCs w:val="24"/>
              </w:rPr>
              <w:t xml:space="preserve"> холестерин ммоль/л</w:t>
            </w:r>
          </w:p>
        </w:tc>
        <w:tc>
          <w:tcPr>
            <w:tcW w:w="667" w:type="dxa"/>
          </w:tcPr>
          <w:p w14:paraId="07DDF5A2"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1,44</w:t>
            </w:r>
          </w:p>
        </w:tc>
        <w:tc>
          <w:tcPr>
            <w:tcW w:w="756" w:type="dxa"/>
          </w:tcPr>
          <w:p w14:paraId="6924FACD"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1,44</w:t>
            </w:r>
          </w:p>
        </w:tc>
        <w:tc>
          <w:tcPr>
            <w:tcW w:w="636" w:type="dxa"/>
            <w:vAlign w:val="center"/>
          </w:tcPr>
          <w:p w14:paraId="4AB67818" w14:textId="77777777" w:rsidR="00A2249F" w:rsidRPr="00364B4D" w:rsidRDefault="00A2249F" w:rsidP="005C4484">
            <w:pPr>
              <w:spacing w:line="240" w:lineRule="auto"/>
              <w:rPr>
                <w:rFonts w:ascii="Times New Roman" w:hAnsi="Times New Roman"/>
                <w:sz w:val="24"/>
                <w:szCs w:val="24"/>
                <w:lang w:eastAsia="ru-RU"/>
              </w:rPr>
            </w:pPr>
            <w:r w:rsidRPr="00364B4D">
              <w:rPr>
                <w:rFonts w:ascii="Times New Roman" w:hAnsi="Times New Roman"/>
                <w:sz w:val="24"/>
                <w:szCs w:val="24"/>
                <w:lang w:eastAsia="ru-RU"/>
              </w:rPr>
              <w:t>0,07</w:t>
            </w:r>
          </w:p>
        </w:tc>
        <w:tc>
          <w:tcPr>
            <w:tcW w:w="669" w:type="dxa"/>
            <w:gridSpan w:val="2"/>
          </w:tcPr>
          <w:p w14:paraId="552A009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1,54</w:t>
            </w:r>
          </w:p>
        </w:tc>
        <w:tc>
          <w:tcPr>
            <w:tcW w:w="756" w:type="dxa"/>
          </w:tcPr>
          <w:p w14:paraId="476592D2"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1,54</w:t>
            </w:r>
          </w:p>
        </w:tc>
        <w:tc>
          <w:tcPr>
            <w:tcW w:w="636" w:type="dxa"/>
            <w:vAlign w:val="center"/>
          </w:tcPr>
          <w:p w14:paraId="1EBE66B2"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0,08</w:t>
            </w:r>
          </w:p>
        </w:tc>
        <w:tc>
          <w:tcPr>
            <w:tcW w:w="714" w:type="dxa"/>
          </w:tcPr>
          <w:p w14:paraId="09767D6E"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1,71</w:t>
            </w:r>
          </w:p>
        </w:tc>
        <w:tc>
          <w:tcPr>
            <w:tcW w:w="692" w:type="dxa"/>
          </w:tcPr>
          <w:p w14:paraId="21B6925F"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1,71</w:t>
            </w:r>
          </w:p>
        </w:tc>
        <w:tc>
          <w:tcPr>
            <w:tcW w:w="636" w:type="dxa"/>
            <w:vAlign w:val="center"/>
          </w:tcPr>
          <w:p w14:paraId="7419FCD5"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0,09</w:t>
            </w:r>
          </w:p>
        </w:tc>
        <w:tc>
          <w:tcPr>
            <w:tcW w:w="656" w:type="dxa"/>
          </w:tcPr>
          <w:p w14:paraId="24056BAB"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1,56</w:t>
            </w:r>
          </w:p>
        </w:tc>
        <w:tc>
          <w:tcPr>
            <w:tcW w:w="656" w:type="dxa"/>
          </w:tcPr>
          <w:p w14:paraId="7F00555C"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1,56</w:t>
            </w:r>
          </w:p>
        </w:tc>
        <w:tc>
          <w:tcPr>
            <w:tcW w:w="636" w:type="dxa"/>
          </w:tcPr>
          <w:p w14:paraId="4AD7AD3F"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0,11</w:t>
            </w:r>
          </w:p>
        </w:tc>
        <w:tc>
          <w:tcPr>
            <w:tcW w:w="664" w:type="dxa"/>
            <w:gridSpan w:val="2"/>
          </w:tcPr>
          <w:p w14:paraId="4F1E2945"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1,47</w:t>
            </w:r>
          </w:p>
        </w:tc>
        <w:tc>
          <w:tcPr>
            <w:tcW w:w="756" w:type="dxa"/>
          </w:tcPr>
          <w:p w14:paraId="53221EAC"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1,47</w:t>
            </w:r>
          </w:p>
        </w:tc>
        <w:tc>
          <w:tcPr>
            <w:tcW w:w="636" w:type="dxa"/>
          </w:tcPr>
          <w:p w14:paraId="5EFF87D2"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0,08</w:t>
            </w:r>
          </w:p>
        </w:tc>
        <w:tc>
          <w:tcPr>
            <w:tcW w:w="676" w:type="dxa"/>
            <w:gridSpan w:val="2"/>
          </w:tcPr>
          <w:p w14:paraId="0C0A6D3E"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1,39</w:t>
            </w:r>
          </w:p>
        </w:tc>
        <w:tc>
          <w:tcPr>
            <w:tcW w:w="756" w:type="dxa"/>
          </w:tcPr>
          <w:p w14:paraId="070D90DC"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1,39</w:t>
            </w:r>
          </w:p>
        </w:tc>
        <w:tc>
          <w:tcPr>
            <w:tcW w:w="636" w:type="dxa"/>
          </w:tcPr>
          <w:p w14:paraId="2E7AF74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0,08</w:t>
            </w:r>
          </w:p>
        </w:tc>
        <w:tc>
          <w:tcPr>
            <w:tcW w:w="756" w:type="dxa"/>
          </w:tcPr>
          <w:p w14:paraId="3E6D30D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0,25</w:t>
            </w:r>
          </w:p>
        </w:tc>
      </w:tr>
      <w:tr w:rsidR="00A2249F" w:rsidRPr="00364B4D" w14:paraId="05CF97AE" w14:textId="77777777" w:rsidTr="005C4484">
        <w:tc>
          <w:tcPr>
            <w:tcW w:w="1942" w:type="dxa"/>
          </w:tcPr>
          <w:p w14:paraId="1AA89971" w14:textId="77777777" w:rsidR="00A2249F" w:rsidRPr="00364B4D" w:rsidRDefault="00A2249F" w:rsidP="005C4484">
            <w:pPr>
              <w:pStyle w:val="a8"/>
              <w:shd w:val="clear" w:color="auto" w:fill="auto"/>
              <w:spacing w:after="0" w:line="240" w:lineRule="auto"/>
              <w:ind w:firstLine="0"/>
              <w:jc w:val="both"/>
              <w:rPr>
                <w:kern w:val="24"/>
                <w:sz w:val="24"/>
                <w:szCs w:val="24"/>
                <w:lang w:val="kk-KZ" w:eastAsia="ru-RU"/>
              </w:rPr>
            </w:pPr>
            <w:r w:rsidRPr="00364B4D">
              <w:rPr>
                <w:sz w:val="24"/>
                <w:szCs w:val="24"/>
                <w:shd w:val="clear" w:color="auto" w:fill="FFFFFF"/>
                <w:lang w:val="kk-KZ"/>
              </w:rPr>
              <w:t>Жоғары тығыздықты липопротеиндер</w:t>
            </w:r>
          </w:p>
        </w:tc>
        <w:tc>
          <w:tcPr>
            <w:tcW w:w="667" w:type="dxa"/>
          </w:tcPr>
          <w:p w14:paraId="511351C0"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0,55</w:t>
            </w:r>
          </w:p>
        </w:tc>
        <w:tc>
          <w:tcPr>
            <w:tcW w:w="756" w:type="dxa"/>
          </w:tcPr>
          <w:p w14:paraId="6D341A73"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0,55</w:t>
            </w:r>
          </w:p>
        </w:tc>
        <w:tc>
          <w:tcPr>
            <w:tcW w:w="636" w:type="dxa"/>
            <w:vAlign w:val="center"/>
          </w:tcPr>
          <w:p w14:paraId="02E7969B" w14:textId="77777777" w:rsidR="00A2249F" w:rsidRPr="00364B4D" w:rsidRDefault="00A2249F" w:rsidP="005C4484">
            <w:pPr>
              <w:spacing w:line="240" w:lineRule="auto"/>
              <w:jc w:val="center"/>
              <w:rPr>
                <w:rFonts w:ascii="Times New Roman" w:hAnsi="Times New Roman"/>
                <w:sz w:val="24"/>
                <w:szCs w:val="24"/>
                <w:lang w:eastAsia="ru-RU"/>
              </w:rPr>
            </w:pPr>
            <w:r w:rsidRPr="00364B4D">
              <w:rPr>
                <w:rFonts w:ascii="Times New Roman" w:hAnsi="Times New Roman"/>
                <w:sz w:val="24"/>
                <w:szCs w:val="24"/>
                <w:lang w:eastAsia="ru-RU"/>
              </w:rPr>
              <w:t>0,04</w:t>
            </w:r>
          </w:p>
        </w:tc>
        <w:tc>
          <w:tcPr>
            <w:tcW w:w="669" w:type="dxa"/>
            <w:gridSpan w:val="2"/>
          </w:tcPr>
          <w:p w14:paraId="09897049"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0,50</w:t>
            </w:r>
          </w:p>
        </w:tc>
        <w:tc>
          <w:tcPr>
            <w:tcW w:w="756" w:type="dxa"/>
          </w:tcPr>
          <w:p w14:paraId="78A547EE"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0,50</w:t>
            </w:r>
          </w:p>
        </w:tc>
        <w:tc>
          <w:tcPr>
            <w:tcW w:w="636" w:type="dxa"/>
            <w:vAlign w:val="center"/>
          </w:tcPr>
          <w:p w14:paraId="77C57B1F" w14:textId="77777777" w:rsidR="00A2249F" w:rsidRPr="00364B4D" w:rsidRDefault="00A2249F" w:rsidP="005C4484">
            <w:pPr>
              <w:spacing w:line="240" w:lineRule="auto"/>
              <w:rPr>
                <w:rFonts w:ascii="Times New Roman" w:hAnsi="Times New Roman"/>
                <w:sz w:val="24"/>
                <w:szCs w:val="24"/>
                <w:lang w:eastAsia="ru-RU"/>
              </w:rPr>
            </w:pPr>
            <w:r w:rsidRPr="00364B4D">
              <w:rPr>
                <w:rFonts w:ascii="Times New Roman" w:hAnsi="Times New Roman"/>
                <w:sz w:val="24"/>
                <w:szCs w:val="24"/>
                <w:lang w:eastAsia="ru-RU"/>
              </w:rPr>
              <w:t>0,02</w:t>
            </w:r>
          </w:p>
        </w:tc>
        <w:tc>
          <w:tcPr>
            <w:tcW w:w="714" w:type="dxa"/>
          </w:tcPr>
          <w:p w14:paraId="6E1146F9"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0,54</w:t>
            </w:r>
          </w:p>
        </w:tc>
        <w:tc>
          <w:tcPr>
            <w:tcW w:w="692" w:type="dxa"/>
          </w:tcPr>
          <w:p w14:paraId="27DCC242"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0,54</w:t>
            </w:r>
          </w:p>
        </w:tc>
        <w:tc>
          <w:tcPr>
            <w:tcW w:w="636" w:type="dxa"/>
          </w:tcPr>
          <w:p w14:paraId="5B1524EF"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0,03</w:t>
            </w:r>
          </w:p>
        </w:tc>
        <w:tc>
          <w:tcPr>
            <w:tcW w:w="656" w:type="dxa"/>
          </w:tcPr>
          <w:p w14:paraId="5536BF30"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0,45</w:t>
            </w:r>
          </w:p>
        </w:tc>
        <w:tc>
          <w:tcPr>
            <w:tcW w:w="656" w:type="dxa"/>
          </w:tcPr>
          <w:p w14:paraId="30517087"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0,45</w:t>
            </w:r>
          </w:p>
        </w:tc>
        <w:tc>
          <w:tcPr>
            <w:tcW w:w="636" w:type="dxa"/>
          </w:tcPr>
          <w:p w14:paraId="3F56A796"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0,02</w:t>
            </w:r>
          </w:p>
        </w:tc>
        <w:tc>
          <w:tcPr>
            <w:tcW w:w="664" w:type="dxa"/>
            <w:gridSpan w:val="2"/>
          </w:tcPr>
          <w:p w14:paraId="7A67F656"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0,63</w:t>
            </w:r>
          </w:p>
        </w:tc>
        <w:tc>
          <w:tcPr>
            <w:tcW w:w="756" w:type="dxa"/>
          </w:tcPr>
          <w:p w14:paraId="01624113"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0,63</w:t>
            </w:r>
          </w:p>
        </w:tc>
        <w:tc>
          <w:tcPr>
            <w:tcW w:w="636" w:type="dxa"/>
          </w:tcPr>
          <w:p w14:paraId="316724BC"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0,02</w:t>
            </w:r>
          </w:p>
        </w:tc>
        <w:tc>
          <w:tcPr>
            <w:tcW w:w="676" w:type="dxa"/>
            <w:gridSpan w:val="2"/>
          </w:tcPr>
          <w:p w14:paraId="5CF907EE"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0,45</w:t>
            </w:r>
          </w:p>
        </w:tc>
        <w:tc>
          <w:tcPr>
            <w:tcW w:w="756" w:type="dxa"/>
          </w:tcPr>
          <w:p w14:paraId="58B20D50"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0,45</w:t>
            </w:r>
          </w:p>
        </w:tc>
        <w:tc>
          <w:tcPr>
            <w:tcW w:w="636" w:type="dxa"/>
          </w:tcPr>
          <w:p w14:paraId="41B5A21C"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0,02</w:t>
            </w:r>
          </w:p>
        </w:tc>
        <w:tc>
          <w:tcPr>
            <w:tcW w:w="756" w:type="dxa"/>
          </w:tcPr>
          <w:p w14:paraId="7018E329" w14:textId="77777777" w:rsidR="00A2249F" w:rsidRPr="00364B4D" w:rsidRDefault="00A2249F" w:rsidP="005C4484">
            <w:pPr>
              <w:pStyle w:val="a8"/>
              <w:shd w:val="clear" w:color="auto" w:fill="auto"/>
              <w:spacing w:after="0" w:line="240" w:lineRule="auto"/>
              <w:ind w:firstLine="0"/>
              <w:jc w:val="both"/>
              <w:rPr>
                <w:sz w:val="24"/>
                <w:szCs w:val="24"/>
              </w:rPr>
            </w:pPr>
            <w:r w:rsidRPr="00364B4D">
              <w:rPr>
                <w:sz w:val="24"/>
                <w:szCs w:val="24"/>
              </w:rPr>
              <w:t>0,12</w:t>
            </w:r>
          </w:p>
        </w:tc>
      </w:tr>
    </w:tbl>
    <w:p w14:paraId="3C8BD68A" w14:textId="77777777" w:rsidR="00A2249F" w:rsidRPr="00364B4D" w:rsidRDefault="00A2249F" w:rsidP="008855ED">
      <w:pPr>
        <w:autoSpaceDE w:val="0"/>
        <w:autoSpaceDN w:val="0"/>
        <w:adjustRightInd w:val="0"/>
        <w:spacing w:after="0" w:line="240" w:lineRule="auto"/>
        <w:ind w:firstLine="709"/>
        <w:jc w:val="both"/>
        <w:outlineLvl w:val="0"/>
        <w:rPr>
          <w:rFonts w:ascii="Times New Roman" w:hAnsi="Times New Roman"/>
          <w:sz w:val="28"/>
          <w:szCs w:val="28"/>
          <w:lang w:val="kk-KZ"/>
        </w:rPr>
        <w:sectPr w:rsidR="00A2249F" w:rsidRPr="00364B4D" w:rsidSect="00904BF4">
          <w:type w:val="continuous"/>
          <w:pgSz w:w="16838" w:h="11906" w:orient="landscape"/>
          <w:pgMar w:top="1134" w:right="567" w:bottom="1134" w:left="1701" w:header="709" w:footer="709" w:gutter="0"/>
          <w:cols w:space="708"/>
          <w:docGrid w:linePitch="360"/>
        </w:sectPr>
      </w:pPr>
    </w:p>
    <w:p w14:paraId="3487BE41" w14:textId="738C3813" w:rsidR="002A4DA6" w:rsidRPr="00364B4D" w:rsidRDefault="002A4DA6" w:rsidP="002A4DA6">
      <w:pPr>
        <w:pStyle w:val="21"/>
      </w:pPr>
      <w:r w:rsidRPr="00364B4D">
        <w:lastRenderedPageBreak/>
        <w:t>Кесте 12 – Бақылаумен салыстырғандағы 3-ші және 60-шы күндері 41, 91 және 100 мГр дозада ішкі сәулелену (</w:t>
      </w:r>
      <w:r w:rsidRPr="00364B4D">
        <w:rPr>
          <w:vertAlign w:val="superscript"/>
        </w:rPr>
        <w:t>56</w:t>
      </w:r>
      <w:r w:rsidRPr="00364B4D">
        <w:t>Mn),  белсендірілмеген марганец диоксидімен (MnО</w:t>
      </w:r>
      <w:r w:rsidRPr="00364B4D">
        <w:rPr>
          <w:vertAlign w:val="subscript"/>
        </w:rPr>
        <w:t>2</w:t>
      </w:r>
      <w:r w:rsidRPr="00364B4D">
        <w:t>) және γ-сәулеленуден (</w:t>
      </w:r>
      <w:r w:rsidRPr="00364B4D">
        <w:rPr>
          <w:vertAlign w:val="superscript"/>
        </w:rPr>
        <w:t>60</w:t>
      </w:r>
      <w:r w:rsidRPr="00364B4D">
        <w:t xml:space="preserve">Co) кейін егеуқұйрықтардың қан сарысуындағы  гюкозаның орташа мәндерін апостериорлық салыстыру </w:t>
      </w:r>
    </w:p>
    <w:p w14:paraId="569AA65E" w14:textId="77777777" w:rsidR="002A4DA6" w:rsidRPr="00364B4D" w:rsidRDefault="002A4DA6" w:rsidP="002A4DA6">
      <w:pPr>
        <w:autoSpaceDE w:val="0"/>
        <w:autoSpaceDN w:val="0"/>
        <w:adjustRightInd w:val="0"/>
        <w:spacing w:after="0" w:line="240" w:lineRule="auto"/>
        <w:rPr>
          <w:rFonts w:ascii="Times New Roman" w:hAnsi="Times New Roman"/>
          <w:sz w:val="24"/>
          <w:szCs w:val="24"/>
          <w:lang w:val="kk-KZ"/>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456"/>
        <w:gridCol w:w="756"/>
        <w:gridCol w:w="668"/>
        <w:gridCol w:w="756"/>
        <w:gridCol w:w="456"/>
        <w:gridCol w:w="674"/>
        <w:gridCol w:w="758"/>
        <w:gridCol w:w="703"/>
        <w:gridCol w:w="698"/>
        <w:gridCol w:w="664"/>
        <w:gridCol w:w="458"/>
        <w:gridCol w:w="636"/>
        <w:gridCol w:w="636"/>
      </w:tblGrid>
      <w:tr w:rsidR="002A4DA6" w:rsidRPr="00364B4D" w14:paraId="672CA362" w14:textId="77777777" w:rsidTr="002A4DA6">
        <w:trPr>
          <w:trHeight w:val="170"/>
          <w:jc w:val="center"/>
        </w:trPr>
        <w:tc>
          <w:tcPr>
            <w:tcW w:w="1400" w:type="dxa"/>
            <w:vMerge w:val="restart"/>
          </w:tcPr>
          <w:p w14:paraId="05ED4D6D" w14:textId="77777777" w:rsidR="002A4DA6" w:rsidRPr="00364B4D" w:rsidRDefault="002A4DA6" w:rsidP="00084B16">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Зерттеу топтары </w:t>
            </w:r>
          </w:p>
        </w:tc>
        <w:tc>
          <w:tcPr>
            <w:tcW w:w="456" w:type="dxa"/>
            <w:vMerge w:val="restart"/>
          </w:tcPr>
          <w:p w14:paraId="7BC009F0" w14:textId="77777777" w:rsidR="002A4DA6" w:rsidRPr="00364B4D" w:rsidRDefault="002A4DA6"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p>
        </w:tc>
        <w:tc>
          <w:tcPr>
            <w:tcW w:w="7863" w:type="dxa"/>
            <w:gridSpan w:val="12"/>
          </w:tcPr>
          <w:p w14:paraId="114A3700" w14:textId="77777777" w:rsidR="002A4DA6" w:rsidRPr="00066137" w:rsidRDefault="002A4DA6"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Зерттеу кезеңі</w:t>
            </w:r>
          </w:p>
        </w:tc>
      </w:tr>
      <w:tr w:rsidR="002A4DA6" w:rsidRPr="00364B4D" w14:paraId="67A865CB" w14:textId="77777777" w:rsidTr="002A4DA6">
        <w:trPr>
          <w:trHeight w:val="170"/>
          <w:jc w:val="center"/>
        </w:trPr>
        <w:tc>
          <w:tcPr>
            <w:tcW w:w="1400" w:type="dxa"/>
            <w:vMerge/>
          </w:tcPr>
          <w:p w14:paraId="3684E322" w14:textId="77777777" w:rsidR="002A4DA6" w:rsidRPr="00364B4D" w:rsidRDefault="002A4DA6" w:rsidP="00084B16">
            <w:pPr>
              <w:spacing w:after="0" w:line="240" w:lineRule="auto"/>
              <w:jc w:val="center"/>
              <w:rPr>
                <w:rFonts w:ascii="Times New Roman" w:hAnsi="Times New Roman"/>
                <w:b/>
                <w:sz w:val="24"/>
                <w:szCs w:val="24"/>
              </w:rPr>
            </w:pPr>
          </w:p>
        </w:tc>
        <w:tc>
          <w:tcPr>
            <w:tcW w:w="456" w:type="dxa"/>
            <w:vMerge/>
          </w:tcPr>
          <w:p w14:paraId="230A64D9" w14:textId="77777777" w:rsidR="002A4DA6" w:rsidRPr="00364B4D" w:rsidRDefault="002A4DA6" w:rsidP="00084B16">
            <w:pPr>
              <w:spacing w:after="0" w:line="240" w:lineRule="auto"/>
              <w:jc w:val="center"/>
              <w:rPr>
                <w:rFonts w:ascii="Times New Roman" w:hAnsi="Times New Roman"/>
                <w:sz w:val="24"/>
                <w:szCs w:val="24"/>
                <w:lang w:val="kk-KZ"/>
              </w:rPr>
            </w:pPr>
          </w:p>
        </w:tc>
        <w:tc>
          <w:tcPr>
            <w:tcW w:w="4068" w:type="dxa"/>
            <w:gridSpan w:val="6"/>
          </w:tcPr>
          <w:p w14:paraId="60CB95F9" w14:textId="77777777" w:rsidR="002A4DA6" w:rsidRPr="00066137" w:rsidRDefault="002A4DA6"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3-ші күн</w:t>
            </w:r>
          </w:p>
        </w:tc>
        <w:tc>
          <w:tcPr>
            <w:tcW w:w="3795" w:type="dxa"/>
            <w:gridSpan w:val="6"/>
          </w:tcPr>
          <w:p w14:paraId="7D4553AF" w14:textId="77777777" w:rsidR="002A4DA6" w:rsidRPr="00066137" w:rsidRDefault="002A4DA6" w:rsidP="00084B16">
            <w:pPr>
              <w:spacing w:after="0" w:line="240" w:lineRule="auto"/>
              <w:jc w:val="center"/>
              <w:rPr>
                <w:rFonts w:ascii="Times New Roman" w:hAnsi="Times New Roman"/>
                <w:sz w:val="24"/>
                <w:szCs w:val="24"/>
              </w:rPr>
            </w:pPr>
            <w:r w:rsidRPr="00066137">
              <w:rPr>
                <w:rFonts w:ascii="Times New Roman" w:hAnsi="Times New Roman"/>
                <w:sz w:val="24"/>
                <w:szCs w:val="24"/>
              </w:rPr>
              <w:t>60</w:t>
            </w:r>
            <w:r w:rsidRPr="00066137">
              <w:rPr>
                <w:rFonts w:ascii="Times New Roman" w:hAnsi="Times New Roman"/>
                <w:sz w:val="24"/>
                <w:szCs w:val="24"/>
                <w:lang w:val="kk-KZ"/>
              </w:rPr>
              <w:t>-шы күн</w:t>
            </w:r>
            <w:r w:rsidRPr="00066137">
              <w:rPr>
                <w:rFonts w:ascii="Times New Roman" w:hAnsi="Times New Roman"/>
                <w:sz w:val="24"/>
                <w:szCs w:val="24"/>
              </w:rPr>
              <w:t xml:space="preserve"> </w:t>
            </w:r>
            <w:r w:rsidRPr="00066137">
              <w:rPr>
                <w:rFonts w:ascii="Times New Roman" w:hAnsi="Times New Roman"/>
                <w:sz w:val="24"/>
                <w:szCs w:val="24"/>
                <w:lang w:val="kk-KZ"/>
              </w:rPr>
              <w:t xml:space="preserve"> </w:t>
            </w:r>
          </w:p>
        </w:tc>
      </w:tr>
      <w:tr w:rsidR="00F07287" w:rsidRPr="00364B4D" w14:paraId="7C858499" w14:textId="77777777" w:rsidTr="002A4DA6">
        <w:trPr>
          <w:trHeight w:val="346"/>
          <w:jc w:val="center"/>
        </w:trPr>
        <w:tc>
          <w:tcPr>
            <w:tcW w:w="1400" w:type="dxa"/>
            <w:vMerge/>
          </w:tcPr>
          <w:p w14:paraId="42561B4D" w14:textId="77777777" w:rsidR="00F07287" w:rsidRPr="00364B4D" w:rsidRDefault="00F07287" w:rsidP="00084B16">
            <w:pPr>
              <w:spacing w:after="0" w:line="240" w:lineRule="auto"/>
              <w:jc w:val="center"/>
              <w:rPr>
                <w:rFonts w:ascii="Times New Roman" w:hAnsi="Times New Roman"/>
                <w:b/>
                <w:sz w:val="24"/>
                <w:szCs w:val="24"/>
              </w:rPr>
            </w:pPr>
          </w:p>
        </w:tc>
        <w:tc>
          <w:tcPr>
            <w:tcW w:w="456" w:type="dxa"/>
            <w:vMerge/>
          </w:tcPr>
          <w:p w14:paraId="7C622ACA" w14:textId="77777777" w:rsidR="00F07287" w:rsidRPr="00364B4D" w:rsidRDefault="00F07287" w:rsidP="00084B16">
            <w:pPr>
              <w:spacing w:after="0" w:line="240" w:lineRule="auto"/>
              <w:jc w:val="center"/>
              <w:rPr>
                <w:rFonts w:ascii="Times New Roman" w:hAnsi="Times New Roman"/>
                <w:sz w:val="24"/>
                <w:szCs w:val="24"/>
                <w:lang w:val="kk-KZ"/>
              </w:rPr>
            </w:pPr>
          </w:p>
        </w:tc>
        <w:tc>
          <w:tcPr>
            <w:tcW w:w="756" w:type="dxa"/>
            <w:vMerge w:val="restart"/>
          </w:tcPr>
          <w:p w14:paraId="5D109512" w14:textId="7777777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Ме</w:t>
            </w:r>
          </w:p>
        </w:tc>
        <w:tc>
          <w:tcPr>
            <w:tcW w:w="1424" w:type="dxa"/>
            <w:gridSpan w:val="2"/>
          </w:tcPr>
          <w:p w14:paraId="6033BFF5" w14:textId="77777777" w:rsidR="00F07287" w:rsidRPr="00066137" w:rsidRDefault="00F07287" w:rsidP="00084B16">
            <w:pPr>
              <w:autoSpaceDE w:val="0"/>
              <w:autoSpaceDN w:val="0"/>
              <w:adjustRightInd w:val="0"/>
              <w:spacing w:after="0" w:line="240" w:lineRule="auto"/>
              <w:jc w:val="both"/>
              <w:rPr>
                <w:rFonts w:ascii="Times New Roman" w:hAnsi="Times New Roman"/>
                <w:sz w:val="24"/>
                <w:szCs w:val="24"/>
                <w:lang w:val="kk-KZ"/>
              </w:rPr>
            </w:pPr>
            <w:r w:rsidRPr="00066137">
              <w:rPr>
                <w:rFonts w:ascii="Times New Roman" w:hAnsi="Times New Roman"/>
                <w:sz w:val="24"/>
                <w:szCs w:val="24"/>
                <w:lang w:val="kk-KZ"/>
              </w:rPr>
              <w:t>Квартиль-аралық интервал</w:t>
            </w:r>
          </w:p>
        </w:tc>
        <w:tc>
          <w:tcPr>
            <w:tcW w:w="1888" w:type="dxa"/>
            <w:gridSpan w:val="3"/>
          </w:tcPr>
          <w:p w14:paraId="3C5813D6" w14:textId="7777777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Манн-Уитни өлшемшарты</w:t>
            </w:r>
          </w:p>
        </w:tc>
        <w:tc>
          <w:tcPr>
            <w:tcW w:w="703" w:type="dxa"/>
            <w:vMerge w:val="restart"/>
          </w:tcPr>
          <w:p w14:paraId="19FDDFEC" w14:textId="77777777" w:rsidR="00F07287" w:rsidRPr="00066137" w:rsidRDefault="00F07287" w:rsidP="00084B16">
            <w:pPr>
              <w:spacing w:after="0" w:line="240" w:lineRule="auto"/>
              <w:jc w:val="center"/>
              <w:rPr>
                <w:rFonts w:ascii="Times New Roman" w:hAnsi="Times New Roman"/>
                <w:sz w:val="24"/>
                <w:szCs w:val="24"/>
              </w:rPr>
            </w:pPr>
            <w:r w:rsidRPr="00066137">
              <w:rPr>
                <w:rFonts w:ascii="Times New Roman" w:hAnsi="Times New Roman"/>
                <w:sz w:val="24"/>
                <w:szCs w:val="24"/>
                <w:lang w:val="kk-KZ"/>
              </w:rPr>
              <w:t>Ме</w:t>
            </w:r>
          </w:p>
        </w:tc>
        <w:tc>
          <w:tcPr>
            <w:tcW w:w="1362" w:type="dxa"/>
            <w:gridSpan w:val="2"/>
          </w:tcPr>
          <w:p w14:paraId="3B8418C8" w14:textId="77777777" w:rsidR="00F07287" w:rsidRPr="00066137" w:rsidRDefault="00F07287" w:rsidP="00084B16">
            <w:pPr>
              <w:spacing w:after="0" w:line="240" w:lineRule="auto"/>
              <w:rPr>
                <w:rFonts w:ascii="Times New Roman" w:hAnsi="Times New Roman"/>
                <w:sz w:val="24"/>
                <w:szCs w:val="24"/>
              </w:rPr>
            </w:pPr>
            <w:r w:rsidRPr="00066137">
              <w:rPr>
                <w:rFonts w:ascii="Times New Roman" w:hAnsi="Times New Roman"/>
                <w:sz w:val="24"/>
                <w:szCs w:val="24"/>
                <w:lang w:val="kk-KZ"/>
              </w:rPr>
              <w:t>Квартиль-аралық интервал</w:t>
            </w:r>
          </w:p>
        </w:tc>
        <w:tc>
          <w:tcPr>
            <w:tcW w:w="1730" w:type="dxa"/>
            <w:gridSpan w:val="3"/>
          </w:tcPr>
          <w:p w14:paraId="55B78566" w14:textId="77777777" w:rsidR="00F07287" w:rsidRPr="00066137" w:rsidRDefault="00F07287" w:rsidP="00084B16">
            <w:pPr>
              <w:spacing w:after="0" w:line="240" w:lineRule="auto"/>
              <w:jc w:val="center"/>
              <w:rPr>
                <w:rFonts w:ascii="Times New Roman" w:hAnsi="Times New Roman"/>
                <w:sz w:val="24"/>
                <w:szCs w:val="24"/>
              </w:rPr>
            </w:pPr>
            <w:r w:rsidRPr="00066137">
              <w:rPr>
                <w:rFonts w:ascii="Times New Roman" w:hAnsi="Times New Roman"/>
                <w:sz w:val="24"/>
                <w:szCs w:val="24"/>
                <w:lang w:val="kk-KZ"/>
              </w:rPr>
              <w:t>Манн-Уитни өлшемшарты</w:t>
            </w:r>
          </w:p>
        </w:tc>
      </w:tr>
      <w:tr w:rsidR="00F07287" w:rsidRPr="00364B4D" w14:paraId="03670B4D" w14:textId="77777777" w:rsidTr="002A4DA6">
        <w:trPr>
          <w:trHeight w:val="346"/>
          <w:jc w:val="center"/>
        </w:trPr>
        <w:tc>
          <w:tcPr>
            <w:tcW w:w="1400" w:type="dxa"/>
            <w:vMerge/>
          </w:tcPr>
          <w:p w14:paraId="293CED06" w14:textId="77777777" w:rsidR="00F07287" w:rsidRPr="00364B4D" w:rsidRDefault="00F07287" w:rsidP="00084B16">
            <w:pPr>
              <w:spacing w:after="0" w:line="240" w:lineRule="auto"/>
              <w:jc w:val="center"/>
              <w:rPr>
                <w:rFonts w:ascii="Times New Roman" w:hAnsi="Times New Roman"/>
                <w:b/>
                <w:sz w:val="24"/>
                <w:szCs w:val="24"/>
              </w:rPr>
            </w:pPr>
          </w:p>
        </w:tc>
        <w:tc>
          <w:tcPr>
            <w:tcW w:w="456" w:type="dxa"/>
            <w:vMerge/>
          </w:tcPr>
          <w:p w14:paraId="215DDA5F" w14:textId="77777777" w:rsidR="00F07287" w:rsidRPr="00364B4D" w:rsidRDefault="00F07287" w:rsidP="00084B16">
            <w:pPr>
              <w:spacing w:after="0" w:line="240" w:lineRule="auto"/>
              <w:jc w:val="center"/>
              <w:rPr>
                <w:rFonts w:ascii="Times New Roman" w:hAnsi="Times New Roman"/>
                <w:sz w:val="24"/>
                <w:szCs w:val="24"/>
                <w:lang w:val="kk-KZ"/>
              </w:rPr>
            </w:pPr>
          </w:p>
        </w:tc>
        <w:tc>
          <w:tcPr>
            <w:tcW w:w="756" w:type="dxa"/>
            <w:vMerge/>
          </w:tcPr>
          <w:p w14:paraId="288F242A" w14:textId="77777777" w:rsidR="00F07287" w:rsidRPr="00066137" w:rsidRDefault="00F07287" w:rsidP="00084B16">
            <w:pPr>
              <w:spacing w:after="0" w:line="240" w:lineRule="auto"/>
              <w:jc w:val="center"/>
              <w:rPr>
                <w:rFonts w:ascii="Times New Roman" w:hAnsi="Times New Roman"/>
                <w:sz w:val="24"/>
                <w:szCs w:val="24"/>
                <w:lang w:val="kk-KZ"/>
              </w:rPr>
            </w:pPr>
          </w:p>
        </w:tc>
        <w:tc>
          <w:tcPr>
            <w:tcW w:w="668" w:type="dxa"/>
          </w:tcPr>
          <w:p w14:paraId="166B14D6" w14:textId="77777777" w:rsidR="00F07287" w:rsidRPr="00066137" w:rsidRDefault="00F07287" w:rsidP="00084B16">
            <w:pPr>
              <w:autoSpaceDE w:val="0"/>
              <w:autoSpaceDN w:val="0"/>
              <w:adjustRightInd w:val="0"/>
              <w:spacing w:after="0" w:line="240" w:lineRule="auto"/>
              <w:jc w:val="both"/>
              <w:rPr>
                <w:rFonts w:ascii="Times New Roman" w:hAnsi="Times New Roman"/>
                <w:sz w:val="24"/>
                <w:szCs w:val="24"/>
                <w:lang w:val="kk-KZ"/>
              </w:rPr>
            </w:pPr>
            <w:r w:rsidRPr="00066137">
              <w:rPr>
                <w:rFonts w:ascii="Times New Roman" w:hAnsi="Times New Roman"/>
                <w:sz w:val="24"/>
                <w:szCs w:val="24"/>
                <w:lang w:val="en-US"/>
              </w:rPr>
              <w:t>Q1</w:t>
            </w:r>
          </w:p>
        </w:tc>
        <w:tc>
          <w:tcPr>
            <w:tcW w:w="756" w:type="dxa"/>
          </w:tcPr>
          <w:p w14:paraId="250B0459" w14:textId="77777777" w:rsidR="00F07287" w:rsidRPr="00066137" w:rsidRDefault="00F07287" w:rsidP="00084B16">
            <w:pPr>
              <w:autoSpaceDE w:val="0"/>
              <w:autoSpaceDN w:val="0"/>
              <w:adjustRightInd w:val="0"/>
              <w:spacing w:after="0" w:line="240" w:lineRule="auto"/>
              <w:jc w:val="both"/>
              <w:rPr>
                <w:rFonts w:ascii="Times New Roman" w:hAnsi="Times New Roman"/>
                <w:sz w:val="24"/>
                <w:szCs w:val="24"/>
                <w:lang w:val="kk-KZ"/>
              </w:rPr>
            </w:pPr>
            <w:r w:rsidRPr="00066137">
              <w:rPr>
                <w:rFonts w:ascii="Times New Roman" w:hAnsi="Times New Roman"/>
                <w:sz w:val="24"/>
                <w:szCs w:val="24"/>
                <w:lang w:val="en-US"/>
              </w:rPr>
              <w:t>Q3</w:t>
            </w:r>
          </w:p>
        </w:tc>
        <w:tc>
          <w:tcPr>
            <w:tcW w:w="456" w:type="dxa"/>
          </w:tcPr>
          <w:p w14:paraId="32B2A36C" w14:textId="7777777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en-US"/>
              </w:rPr>
              <w:t>U</w:t>
            </w:r>
          </w:p>
        </w:tc>
        <w:tc>
          <w:tcPr>
            <w:tcW w:w="674" w:type="dxa"/>
          </w:tcPr>
          <w:p w14:paraId="0A343EF4" w14:textId="7777777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en-US"/>
              </w:rPr>
              <w:t>Z</w:t>
            </w:r>
          </w:p>
        </w:tc>
        <w:tc>
          <w:tcPr>
            <w:tcW w:w="758" w:type="dxa"/>
          </w:tcPr>
          <w:p w14:paraId="115FCC84" w14:textId="7777777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en-US"/>
              </w:rPr>
              <w:t>P</w:t>
            </w:r>
          </w:p>
        </w:tc>
        <w:tc>
          <w:tcPr>
            <w:tcW w:w="703" w:type="dxa"/>
            <w:vMerge/>
          </w:tcPr>
          <w:p w14:paraId="2335AE6F" w14:textId="77777777" w:rsidR="00F07287" w:rsidRPr="00066137" w:rsidRDefault="00F07287" w:rsidP="00084B16">
            <w:pPr>
              <w:spacing w:after="0" w:line="240" w:lineRule="auto"/>
              <w:jc w:val="center"/>
              <w:rPr>
                <w:rFonts w:ascii="Times New Roman" w:hAnsi="Times New Roman"/>
                <w:sz w:val="24"/>
                <w:szCs w:val="24"/>
              </w:rPr>
            </w:pPr>
          </w:p>
        </w:tc>
        <w:tc>
          <w:tcPr>
            <w:tcW w:w="698" w:type="dxa"/>
          </w:tcPr>
          <w:p w14:paraId="5D71A0EE" w14:textId="77777777" w:rsidR="00F07287" w:rsidRPr="00066137" w:rsidRDefault="00F07287" w:rsidP="00084B16">
            <w:pPr>
              <w:spacing w:after="0" w:line="240" w:lineRule="auto"/>
              <w:jc w:val="center"/>
              <w:rPr>
                <w:rFonts w:ascii="Times New Roman" w:hAnsi="Times New Roman"/>
                <w:sz w:val="24"/>
                <w:szCs w:val="24"/>
              </w:rPr>
            </w:pPr>
            <w:r w:rsidRPr="00066137">
              <w:rPr>
                <w:rFonts w:ascii="Times New Roman" w:hAnsi="Times New Roman"/>
                <w:sz w:val="24"/>
                <w:szCs w:val="24"/>
                <w:lang w:val="en-US"/>
              </w:rPr>
              <w:t>Q1</w:t>
            </w:r>
          </w:p>
        </w:tc>
        <w:tc>
          <w:tcPr>
            <w:tcW w:w="664" w:type="dxa"/>
          </w:tcPr>
          <w:p w14:paraId="6B37A4AC" w14:textId="77777777" w:rsidR="00F07287" w:rsidRPr="00066137" w:rsidRDefault="00F07287" w:rsidP="00084B16">
            <w:pPr>
              <w:spacing w:after="0" w:line="240" w:lineRule="auto"/>
              <w:jc w:val="center"/>
              <w:rPr>
                <w:rFonts w:ascii="Times New Roman" w:hAnsi="Times New Roman"/>
                <w:sz w:val="24"/>
                <w:szCs w:val="24"/>
              </w:rPr>
            </w:pPr>
            <w:r w:rsidRPr="00066137">
              <w:rPr>
                <w:rFonts w:ascii="Times New Roman" w:hAnsi="Times New Roman"/>
                <w:sz w:val="24"/>
                <w:szCs w:val="24"/>
                <w:lang w:val="en-US"/>
              </w:rPr>
              <w:t>Q3</w:t>
            </w:r>
          </w:p>
        </w:tc>
        <w:tc>
          <w:tcPr>
            <w:tcW w:w="458" w:type="dxa"/>
          </w:tcPr>
          <w:p w14:paraId="50B54EFF" w14:textId="7777777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en-US"/>
              </w:rPr>
              <w:t>U</w:t>
            </w:r>
          </w:p>
        </w:tc>
        <w:tc>
          <w:tcPr>
            <w:tcW w:w="636" w:type="dxa"/>
          </w:tcPr>
          <w:p w14:paraId="56A477DC" w14:textId="7777777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en-US"/>
              </w:rPr>
              <w:t>Z</w:t>
            </w:r>
          </w:p>
        </w:tc>
        <w:tc>
          <w:tcPr>
            <w:tcW w:w="636" w:type="dxa"/>
          </w:tcPr>
          <w:p w14:paraId="7E9709FC" w14:textId="7777777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en-US"/>
              </w:rPr>
              <w:t>P</w:t>
            </w:r>
          </w:p>
        </w:tc>
      </w:tr>
      <w:tr w:rsidR="00F07287" w:rsidRPr="00364B4D" w14:paraId="0B86D978" w14:textId="77777777" w:rsidTr="002A4DA6">
        <w:trPr>
          <w:trHeight w:val="170"/>
          <w:jc w:val="center"/>
        </w:trPr>
        <w:tc>
          <w:tcPr>
            <w:tcW w:w="1400" w:type="dxa"/>
          </w:tcPr>
          <w:p w14:paraId="23293B1A" w14:textId="77777777" w:rsidR="002A4DA6" w:rsidRPr="00364B4D" w:rsidRDefault="002A4DA6" w:rsidP="00084B16">
            <w:pPr>
              <w:spacing w:after="0" w:line="240" w:lineRule="auto"/>
              <w:jc w:val="center"/>
              <w:rPr>
                <w:rFonts w:ascii="Times New Roman" w:hAnsi="Times New Roman"/>
                <w:sz w:val="24"/>
                <w:szCs w:val="24"/>
              </w:rPr>
            </w:pP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1</w:t>
            </w:r>
          </w:p>
        </w:tc>
        <w:tc>
          <w:tcPr>
            <w:tcW w:w="456" w:type="dxa"/>
          </w:tcPr>
          <w:p w14:paraId="7FCD1BC6" w14:textId="77777777" w:rsidR="002A4DA6" w:rsidRPr="00364B4D" w:rsidRDefault="002A4DA6"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7AAF7822" w14:textId="2CC175FE" w:rsidR="002A4DA6" w:rsidRPr="00066137" w:rsidRDefault="002A4DA6"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10,34</w:t>
            </w:r>
          </w:p>
        </w:tc>
        <w:tc>
          <w:tcPr>
            <w:tcW w:w="668" w:type="dxa"/>
            <w:vAlign w:val="center"/>
          </w:tcPr>
          <w:p w14:paraId="38A09E46" w14:textId="682BF107" w:rsidR="002A4DA6" w:rsidRPr="00066137" w:rsidRDefault="002A4DA6"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9,23</w:t>
            </w:r>
          </w:p>
        </w:tc>
        <w:tc>
          <w:tcPr>
            <w:tcW w:w="756" w:type="dxa"/>
            <w:vAlign w:val="center"/>
          </w:tcPr>
          <w:p w14:paraId="04E4A8E4" w14:textId="78CA89DB" w:rsidR="002A4DA6" w:rsidRPr="00066137" w:rsidRDefault="002A4DA6"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11,45</w:t>
            </w:r>
          </w:p>
        </w:tc>
        <w:tc>
          <w:tcPr>
            <w:tcW w:w="456" w:type="dxa"/>
            <w:vMerge w:val="restart"/>
          </w:tcPr>
          <w:p w14:paraId="532FF4EA" w14:textId="341C0ACF" w:rsidR="002A4DA6" w:rsidRPr="00066137" w:rsidRDefault="00F07287" w:rsidP="00084B16">
            <w:pPr>
              <w:autoSpaceDE w:val="0"/>
              <w:autoSpaceDN w:val="0"/>
              <w:adjustRightInd w:val="0"/>
              <w:spacing w:after="0" w:line="240" w:lineRule="auto"/>
              <w:jc w:val="both"/>
              <w:rPr>
                <w:rFonts w:ascii="Times New Roman" w:hAnsi="Times New Roman"/>
                <w:sz w:val="24"/>
                <w:szCs w:val="24"/>
                <w:lang w:val="kk-KZ"/>
              </w:rPr>
            </w:pPr>
            <w:r w:rsidRPr="00066137">
              <w:rPr>
                <w:rFonts w:ascii="Times New Roman" w:hAnsi="Times New Roman"/>
                <w:sz w:val="24"/>
                <w:szCs w:val="24"/>
                <w:lang w:val="kk-KZ"/>
              </w:rPr>
              <w:t>54</w:t>
            </w:r>
          </w:p>
        </w:tc>
        <w:tc>
          <w:tcPr>
            <w:tcW w:w="674" w:type="dxa"/>
            <w:vMerge w:val="restart"/>
          </w:tcPr>
          <w:p w14:paraId="71D396C9" w14:textId="40D8DA99" w:rsidR="002A4DA6" w:rsidRPr="00066137" w:rsidRDefault="002A4DA6" w:rsidP="00084B16">
            <w:pPr>
              <w:autoSpaceDE w:val="0"/>
              <w:autoSpaceDN w:val="0"/>
              <w:adjustRightInd w:val="0"/>
              <w:spacing w:after="0" w:line="240" w:lineRule="auto"/>
              <w:jc w:val="both"/>
              <w:rPr>
                <w:rFonts w:ascii="Times New Roman" w:hAnsi="Times New Roman"/>
                <w:sz w:val="24"/>
                <w:szCs w:val="24"/>
                <w:lang w:val="kk-KZ"/>
              </w:rPr>
            </w:pPr>
            <w:r w:rsidRPr="00066137">
              <w:rPr>
                <w:rFonts w:ascii="Times New Roman" w:hAnsi="Times New Roman"/>
                <w:sz w:val="24"/>
                <w:szCs w:val="24"/>
                <w:lang w:val="en-US"/>
              </w:rPr>
              <w:t>-0.</w:t>
            </w:r>
            <w:r w:rsidR="00F07287" w:rsidRPr="00066137">
              <w:rPr>
                <w:rFonts w:ascii="Times New Roman" w:hAnsi="Times New Roman"/>
                <w:sz w:val="24"/>
                <w:szCs w:val="24"/>
                <w:lang w:val="kk-KZ"/>
              </w:rPr>
              <w:t>24</w:t>
            </w:r>
          </w:p>
        </w:tc>
        <w:tc>
          <w:tcPr>
            <w:tcW w:w="758" w:type="dxa"/>
            <w:vMerge w:val="restart"/>
          </w:tcPr>
          <w:p w14:paraId="5D4C9ECB" w14:textId="6075C9F7" w:rsidR="002A4DA6" w:rsidRPr="00066137" w:rsidRDefault="002A4DA6" w:rsidP="00084B16">
            <w:pPr>
              <w:autoSpaceDE w:val="0"/>
              <w:autoSpaceDN w:val="0"/>
              <w:adjustRightInd w:val="0"/>
              <w:spacing w:after="0" w:line="240" w:lineRule="auto"/>
              <w:jc w:val="both"/>
              <w:rPr>
                <w:rFonts w:ascii="Times New Roman" w:hAnsi="Times New Roman"/>
                <w:sz w:val="24"/>
                <w:szCs w:val="24"/>
                <w:lang w:val="kk-KZ"/>
              </w:rPr>
            </w:pPr>
            <w:r w:rsidRPr="00066137">
              <w:rPr>
                <w:rFonts w:ascii="Times New Roman" w:hAnsi="Times New Roman"/>
                <w:sz w:val="24"/>
                <w:szCs w:val="24"/>
                <w:lang w:val="en-US"/>
              </w:rPr>
              <w:t>0.</w:t>
            </w:r>
            <w:r w:rsidR="00F07287" w:rsidRPr="00066137">
              <w:rPr>
                <w:rFonts w:ascii="Times New Roman" w:hAnsi="Times New Roman"/>
                <w:sz w:val="24"/>
                <w:szCs w:val="24"/>
                <w:lang w:val="kk-KZ"/>
              </w:rPr>
              <w:t>062</w:t>
            </w:r>
          </w:p>
        </w:tc>
        <w:tc>
          <w:tcPr>
            <w:tcW w:w="703" w:type="dxa"/>
          </w:tcPr>
          <w:p w14:paraId="5F74C2A9" w14:textId="005544B7" w:rsidR="002A4DA6"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10,7</w:t>
            </w:r>
          </w:p>
        </w:tc>
        <w:tc>
          <w:tcPr>
            <w:tcW w:w="698" w:type="dxa"/>
          </w:tcPr>
          <w:p w14:paraId="1D5CC356" w14:textId="7099A329" w:rsidR="002A4DA6"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9,91</w:t>
            </w:r>
          </w:p>
        </w:tc>
        <w:tc>
          <w:tcPr>
            <w:tcW w:w="664" w:type="dxa"/>
          </w:tcPr>
          <w:p w14:paraId="0ABE69FA" w14:textId="51155401" w:rsidR="002A4DA6"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11,4</w:t>
            </w:r>
          </w:p>
        </w:tc>
        <w:tc>
          <w:tcPr>
            <w:tcW w:w="458" w:type="dxa"/>
            <w:vMerge w:val="restart"/>
          </w:tcPr>
          <w:p w14:paraId="45F443FB" w14:textId="6139FE45" w:rsidR="002A4DA6"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6</w:t>
            </w:r>
            <w:r w:rsidR="002A4DA6" w:rsidRPr="00066137">
              <w:rPr>
                <w:rFonts w:ascii="Times New Roman" w:hAnsi="Times New Roman"/>
                <w:sz w:val="24"/>
                <w:szCs w:val="24"/>
                <w:lang w:val="kk-KZ"/>
              </w:rPr>
              <w:t>9</w:t>
            </w:r>
          </w:p>
        </w:tc>
        <w:tc>
          <w:tcPr>
            <w:tcW w:w="636" w:type="dxa"/>
            <w:vMerge w:val="restart"/>
          </w:tcPr>
          <w:p w14:paraId="46E0DBCF" w14:textId="23407157" w:rsidR="002A4DA6" w:rsidRPr="00066137" w:rsidRDefault="005E6431" w:rsidP="005E6431">
            <w:pPr>
              <w:spacing w:after="0" w:line="240" w:lineRule="auto"/>
              <w:rPr>
                <w:rFonts w:ascii="Times New Roman" w:hAnsi="Times New Roman"/>
                <w:sz w:val="24"/>
                <w:szCs w:val="24"/>
                <w:lang w:val="kk-KZ"/>
              </w:rPr>
            </w:pPr>
            <w:r w:rsidRPr="00066137">
              <w:rPr>
                <w:rFonts w:ascii="Times New Roman" w:hAnsi="Times New Roman"/>
                <w:sz w:val="24"/>
                <w:szCs w:val="24"/>
                <w:lang w:val="en-US"/>
              </w:rPr>
              <w:t>-</w:t>
            </w:r>
            <w:r w:rsidRPr="00066137">
              <w:rPr>
                <w:rFonts w:ascii="Times New Roman" w:hAnsi="Times New Roman"/>
                <w:sz w:val="24"/>
                <w:szCs w:val="24"/>
                <w:lang w:val="kk-KZ"/>
              </w:rPr>
              <w:t>0.5</w:t>
            </w:r>
            <w:r w:rsidR="002A4DA6" w:rsidRPr="00066137">
              <w:rPr>
                <w:rFonts w:ascii="Times New Roman" w:hAnsi="Times New Roman"/>
                <w:sz w:val="24"/>
                <w:szCs w:val="24"/>
                <w:lang w:val="kk-KZ"/>
              </w:rPr>
              <w:t>5</w:t>
            </w:r>
          </w:p>
        </w:tc>
        <w:tc>
          <w:tcPr>
            <w:tcW w:w="636" w:type="dxa"/>
            <w:vMerge w:val="restart"/>
          </w:tcPr>
          <w:p w14:paraId="3B5D760E" w14:textId="72532673" w:rsidR="002A4DA6" w:rsidRPr="00066137" w:rsidRDefault="005E6431"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0,06</w:t>
            </w:r>
          </w:p>
        </w:tc>
      </w:tr>
      <w:tr w:rsidR="00F07287" w:rsidRPr="00364B4D" w14:paraId="765F718D" w14:textId="77777777" w:rsidTr="002A4DA6">
        <w:trPr>
          <w:trHeight w:val="170"/>
          <w:jc w:val="center"/>
        </w:trPr>
        <w:tc>
          <w:tcPr>
            <w:tcW w:w="1400" w:type="dxa"/>
          </w:tcPr>
          <w:p w14:paraId="4F519707" w14:textId="77777777" w:rsidR="002A4DA6" w:rsidRPr="00364B4D" w:rsidRDefault="002A4DA6" w:rsidP="00084B16">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Бақылау </w:t>
            </w:r>
          </w:p>
        </w:tc>
        <w:tc>
          <w:tcPr>
            <w:tcW w:w="456" w:type="dxa"/>
          </w:tcPr>
          <w:p w14:paraId="081BB77F" w14:textId="77777777" w:rsidR="002A4DA6" w:rsidRPr="00364B4D" w:rsidRDefault="002A4DA6"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2A5B2F59" w14:textId="55A67621" w:rsidR="002A4DA6" w:rsidRPr="00066137" w:rsidRDefault="002A4DA6"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7,94</w:t>
            </w:r>
          </w:p>
        </w:tc>
        <w:tc>
          <w:tcPr>
            <w:tcW w:w="668" w:type="dxa"/>
            <w:vAlign w:val="center"/>
          </w:tcPr>
          <w:p w14:paraId="07342341" w14:textId="11F1B5F4" w:rsidR="002A4DA6" w:rsidRPr="00066137" w:rsidRDefault="002A4DA6"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7,08</w:t>
            </w:r>
          </w:p>
        </w:tc>
        <w:tc>
          <w:tcPr>
            <w:tcW w:w="756" w:type="dxa"/>
            <w:vAlign w:val="center"/>
          </w:tcPr>
          <w:p w14:paraId="763937BF" w14:textId="4AB4A776" w:rsidR="002A4DA6" w:rsidRPr="00066137" w:rsidRDefault="002A4DA6"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8,8</w:t>
            </w:r>
            <w:r w:rsidR="00F63A92" w:rsidRPr="00066137">
              <w:rPr>
                <w:rFonts w:ascii="Times New Roman" w:hAnsi="Times New Roman"/>
                <w:sz w:val="24"/>
                <w:szCs w:val="24"/>
                <w:lang w:val="kk-KZ"/>
              </w:rPr>
              <w:t>1</w:t>
            </w:r>
          </w:p>
        </w:tc>
        <w:tc>
          <w:tcPr>
            <w:tcW w:w="456" w:type="dxa"/>
            <w:vMerge/>
          </w:tcPr>
          <w:p w14:paraId="0C1C9100" w14:textId="77777777" w:rsidR="002A4DA6" w:rsidRPr="00066137" w:rsidRDefault="002A4DA6" w:rsidP="00084B16">
            <w:pPr>
              <w:spacing w:after="0" w:line="240" w:lineRule="auto"/>
              <w:jc w:val="center"/>
              <w:rPr>
                <w:rFonts w:ascii="Times New Roman" w:hAnsi="Times New Roman"/>
                <w:sz w:val="24"/>
                <w:szCs w:val="24"/>
              </w:rPr>
            </w:pPr>
          </w:p>
        </w:tc>
        <w:tc>
          <w:tcPr>
            <w:tcW w:w="674" w:type="dxa"/>
            <w:vMerge/>
          </w:tcPr>
          <w:p w14:paraId="3EF37528" w14:textId="77777777" w:rsidR="002A4DA6" w:rsidRPr="00066137" w:rsidRDefault="002A4DA6" w:rsidP="00084B16">
            <w:pPr>
              <w:spacing w:after="0" w:line="240" w:lineRule="auto"/>
              <w:jc w:val="center"/>
              <w:rPr>
                <w:rFonts w:ascii="Times New Roman" w:hAnsi="Times New Roman"/>
                <w:sz w:val="24"/>
                <w:szCs w:val="24"/>
              </w:rPr>
            </w:pPr>
          </w:p>
        </w:tc>
        <w:tc>
          <w:tcPr>
            <w:tcW w:w="758" w:type="dxa"/>
            <w:vMerge/>
          </w:tcPr>
          <w:p w14:paraId="1CE2564D" w14:textId="77777777" w:rsidR="002A4DA6" w:rsidRPr="00066137" w:rsidRDefault="002A4DA6" w:rsidP="00084B16">
            <w:pPr>
              <w:spacing w:after="0" w:line="240" w:lineRule="auto"/>
              <w:jc w:val="center"/>
              <w:rPr>
                <w:rFonts w:ascii="Times New Roman" w:hAnsi="Times New Roman"/>
                <w:sz w:val="24"/>
                <w:szCs w:val="24"/>
              </w:rPr>
            </w:pPr>
          </w:p>
        </w:tc>
        <w:tc>
          <w:tcPr>
            <w:tcW w:w="703" w:type="dxa"/>
          </w:tcPr>
          <w:p w14:paraId="3215887D" w14:textId="1531CB44" w:rsidR="002A4DA6"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7,6</w:t>
            </w:r>
          </w:p>
        </w:tc>
        <w:tc>
          <w:tcPr>
            <w:tcW w:w="698" w:type="dxa"/>
          </w:tcPr>
          <w:p w14:paraId="7F21E5F1" w14:textId="324FA26E" w:rsidR="002A4DA6"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6,78</w:t>
            </w:r>
          </w:p>
        </w:tc>
        <w:tc>
          <w:tcPr>
            <w:tcW w:w="664" w:type="dxa"/>
          </w:tcPr>
          <w:p w14:paraId="527F5A24" w14:textId="34172EAD" w:rsidR="002A4DA6"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8,42</w:t>
            </w:r>
          </w:p>
        </w:tc>
        <w:tc>
          <w:tcPr>
            <w:tcW w:w="458" w:type="dxa"/>
            <w:vMerge/>
          </w:tcPr>
          <w:p w14:paraId="7AB20033" w14:textId="77777777" w:rsidR="002A4DA6" w:rsidRPr="00066137" w:rsidRDefault="002A4DA6" w:rsidP="00084B16">
            <w:pPr>
              <w:spacing w:after="0" w:line="240" w:lineRule="auto"/>
              <w:rPr>
                <w:rFonts w:ascii="Times New Roman" w:hAnsi="Times New Roman"/>
                <w:sz w:val="24"/>
                <w:szCs w:val="24"/>
                <w:lang w:val="kk-KZ"/>
              </w:rPr>
            </w:pPr>
          </w:p>
        </w:tc>
        <w:tc>
          <w:tcPr>
            <w:tcW w:w="636" w:type="dxa"/>
            <w:vMerge/>
          </w:tcPr>
          <w:p w14:paraId="19BE9EAA" w14:textId="77777777" w:rsidR="002A4DA6" w:rsidRPr="00066137" w:rsidRDefault="002A4DA6" w:rsidP="00084B16">
            <w:pPr>
              <w:spacing w:after="0" w:line="240" w:lineRule="auto"/>
              <w:rPr>
                <w:rFonts w:ascii="Times New Roman" w:hAnsi="Times New Roman"/>
                <w:sz w:val="24"/>
                <w:szCs w:val="24"/>
                <w:lang w:val="kk-KZ"/>
              </w:rPr>
            </w:pPr>
          </w:p>
        </w:tc>
        <w:tc>
          <w:tcPr>
            <w:tcW w:w="636" w:type="dxa"/>
            <w:vMerge/>
          </w:tcPr>
          <w:p w14:paraId="40D99615" w14:textId="77777777" w:rsidR="002A4DA6" w:rsidRPr="00066137" w:rsidRDefault="002A4DA6" w:rsidP="00084B16">
            <w:pPr>
              <w:spacing w:after="0" w:line="240" w:lineRule="auto"/>
              <w:rPr>
                <w:rFonts w:ascii="Times New Roman" w:hAnsi="Times New Roman"/>
                <w:sz w:val="24"/>
                <w:szCs w:val="24"/>
                <w:lang w:val="kk-KZ"/>
              </w:rPr>
            </w:pPr>
          </w:p>
        </w:tc>
      </w:tr>
      <w:tr w:rsidR="00F07287" w:rsidRPr="00364B4D" w14:paraId="27A6EAFC" w14:textId="77777777" w:rsidTr="002A4DA6">
        <w:trPr>
          <w:trHeight w:val="170"/>
          <w:jc w:val="center"/>
        </w:trPr>
        <w:tc>
          <w:tcPr>
            <w:tcW w:w="1400" w:type="dxa"/>
          </w:tcPr>
          <w:p w14:paraId="46942AD4" w14:textId="77777777" w:rsidR="002A4DA6" w:rsidRPr="00364B4D" w:rsidRDefault="002A4DA6"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2</w:t>
            </w:r>
          </w:p>
        </w:tc>
        <w:tc>
          <w:tcPr>
            <w:tcW w:w="456" w:type="dxa"/>
          </w:tcPr>
          <w:p w14:paraId="3D3BE38D" w14:textId="77777777" w:rsidR="002A4DA6" w:rsidRPr="00364B4D" w:rsidRDefault="002A4DA6"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3D957E93" w14:textId="5F1E697B" w:rsidR="002A4DA6" w:rsidRPr="00066137" w:rsidRDefault="002A4DA6"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5,43</w:t>
            </w:r>
          </w:p>
        </w:tc>
        <w:tc>
          <w:tcPr>
            <w:tcW w:w="668" w:type="dxa"/>
            <w:vAlign w:val="center"/>
          </w:tcPr>
          <w:p w14:paraId="2B25ABE3" w14:textId="03F726BE" w:rsidR="002A4DA6" w:rsidRPr="00066137" w:rsidRDefault="002A4DA6"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4,77</w:t>
            </w:r>
          </w:p>
        </w:tc>
        <w:tc>
          <w:tcPr>
            <w:tcW w:w="756" w:type="dxa"/>
            <w:vAlign w:val="center"/>
          </w:tcPr>
          <w:p w14:paraId="5F3FFF2D" w14:textId="3B95FB06" w:rsidR="002A4DA6" w:rsidRPr="00066137" w:rsidRDefault="002A4DA6"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6,09</w:t>
            </w:r>
          </w:p>
        </w:tc>
        <w:tc>
          <w:tcPr>
            <w:tcW w:w="456" w:type="dxa"/>
            <w:vMerge w:val="restart"/>
          </w:tcPr>
          <w:p w14:paraId="352D47C7" w14:textId="63D42BFC" w:rsidR="002A4DA6"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33</w:t>
            </w:r>
          </w:p>
        </w:tc>
        <w:tc>
          <w:tcPr>
            <w:tcW w:w="674" w:type="dxa"/>
            <w:vMerge w:val="restart"/>
          </w:tcPr>
          <w:p w14:paraId="25275C62" w14:textId="76BA1763" w:rsidR="002A4DA6"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en-US"/>
              </w:rPr>
              <w:t>-</w:t>
            </w:r>
            <w:r w:rsidRPr="00066137">
              <w:rPr>
                <w:rFonts w:ascii="Times New Roman" w:hAnsi="Times New Roman"/>
                <w:sz w:val="24"/>
                <w:szCs w:val="24"/>
                <w:lang w:val="kk-KZ"/>
              </w:rPr>
              <w:t>0.12</w:t>
            </w:r>
          </w:p>
        </w:tc>
        <w:tc>
          <w:tcPr>
            <w:tcW w:w="758" w:type="dxa"/>
            <w:vMerge w:val="restart"/>
          </w:tcPr>
          <w:p w14:paraId="720FF331" w14:textId="63D41D26" w:rsidR="002A4DA6" w:rsidRPr="00066137" w:rsidRDefault="002A4DA6" w:rsidP="00F07287">
            <w:pPr>
              <w:spacing w:after="0" w:line="240" w:lineRule="auto"/>
              <w:jc w:val="center"/>
              <w:rPr>
                <w:rFonts w:ascii="Times New Roman" w:hAnsi="Times New Roman"/>
                <w:sz w:val="24"/>
                <w:szCs w:val="24"/>
                <w:lang w:val="kk-KZ"/>
              </w:rPr>
            </w:pPr>
            <w:r w:rsidRPr="00066137">
              <w:rPr>
                <w:rFonts w:ascii="Times New Roman" w:hAnsi="Times New Roman"/>
                <w:sz w:val="24"/>
                <w:szCs w:val="24"/>
                <w:lang w:val="en-US"/>
              </w:rPr>
              <w:t>0.</w:t>
            </w:r>
            <w:r w:rsidR="00F07287" w:rsidRPr="00066137">
              <w:rPr>
                <w:rFonts w:ascii="Times New Roman" w:hAnsi="Times New Roman"/>
                <w:sz w:val="24"/>
                <w:szCs w:val="24"/>
                <w:lang w:val="kk-KZ"/>
              </w:rPr>
              <w:t>013</w:t>
            </w:r>
          </w:p>
        </w:tc>
        <w:tc>
          <w:tcPr>
            <w:tcW w:w="703" w:type="dxa"/>
          </w:tcPr>
          <w:p w14:paraId="68F1859A" w14:textId="0E137511" w:rsidR="002A4DA6"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9,5</w:t>
            </w:r>
          </w:p>
        </w:tc>
        <w:tc>
          <w:tcPr>
            <w:tcW w:w="698" w:type="dxa"/>
          </w:tcPr>
          <w:p w14:paraId="149F46E1" w14:textId="0B42117F" w:rsidR="002A4DA6"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9,14</w:t>
            </w:r>
          </w:p>
        </w:tc>
        <w:tc>
          <w:tcPr>
            <w:tcW w:w="664" w:type="dxa"/>
          </w:tcPr>
          <w:p w14:paraId="3D6EE8BA" w14:textId="00A5F2CF" w:rsidR="002A4DA6"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9,86</w:t>
            </w:r>
          </w:p>
        </w:tc>
        <w:tc>
          <w:tcPr>
            <w:tcW w:w="458" w:type="dxa"/>
            <w:vMerge w:val="restart"/>
          </w:tcPr>
          <w:p w14:paraId="62E2E9E1" w14:textId="5D256EA6" w:rsidR="002A4DA6" w:rsidRPr="00066137" w:rsidRDefault="00F07287" w:rsidP="00F07287">
            <w:pPr>
              <w:spacing w:after="0" w:line="240" w:lineRule="auto"/>
              <w:rPr>
                <w:rFonts w:ascii="Times New Roman" w:hAnsi="Times New Roman"/>
                <w:sz w:val="24"/>
                <w:szCs w:val="24"/>
                <w:lang w:val="kk-KZ"/>
              </w:rPr>
            </w:pPr>
            <w:r w:rsidRPr="00066137">
              <w:rPr>
                <w:rFonts w:ascii="Times New Roman" w:hAnsi="Times New Roman"/>
                <w:sz w:val="24"/>
                <w:szCs w:val="24"/>
                <w:lang w:val="kk-KZ"/>
              </w:rPr>
              <w:t>58</w:t>
            </w:r>
          </w:p>
        </w:tc>
        <w:tc>
          <w:tcPr>
            <w:tcW w:w="636" w:type="dxa"/>
            <w:vMerge w:val="restart"/>
          </w:tcPr>
          <w:p w14:paraId="3633536D" w14:textId="55CAF5CF" w:rsidR="002A4DA6" w:rsidRPr="00066137" w:rsidRDefault="002A4DA6" w:rsidP="00084B16">
            <w:pPr>
              <w:spacing w:after="0" w:line="240" w:lineRule="auto"/>
              <w:rPr>
                <w:rFonts w:ascii="Times New Roman" w:hAnsi="Times New Roman"/>
                <w:sz w:val="24"/>
                <w:szCs w:val="24"/>
                <w:lang w:val="kk-KZ"/>
              </w:rPr>
            </w:pPr>
            <w:r w:rsidRPr="00066137">
              <w:rPr>
                <w:rFonts w:ascii="Times New Roman" w:hAnsi="Times New Roman"/>
                <w:sz w:val="24"/>
                <w:szCs w:val="24"/>
                <w:lang w:val="en-US"/>
              </w:rPr>
              <w:t>-0.</w:t>
            </w:r>
            <w:r w:rsidR="005E6431" w:rsidRPr="00066137">
              <w:rPr>
                <w:rFonts w:ascii="Times New Roman" w:hAnsi="Times New Roman"/>
                <w:sz w:val="24"/>
                <w:szCs w:val="24"/>
                <w:lang w:val="kk-KZ"/>
              </w:rPr>
              <w:t>3</w:t>
            </w:r>
            <w:r w:rsidRPr="00066137">
              <w:rPr>
                <w:rFonts w:ascii="Times New Roman" w:hAnsi="Times New Roman"/>
                <w:sz w:val="24"/>
                <w:szCs w:val="24"/>
                <w:lang w:val="kk-KZ"/>
              </w:rPr>
              <w:t>5</w:t>
            </w:r>
          </w:p>
        </w:tc>
        <w:tc>
          <w:tcPr>
            <w:tcW w:w="636" w:type="dxa"/>
            <w:vMerge w:val="restart"/>
          </w:tcPr>
          <w:p w14:paraId="6A144BA5" w14:textId="73B1823E" w:rsidR="002A4DA6" w:rsidRPr="00066137" w:rsidRDefault="002A4DA6" w:rsidP="00084B16">
            <w:pPr>
              <w:spacing w:after="0" w:line="240" w:lineRule="auto"/>
              <w:rPr>
                <w:rFonts w:ascii="Times New Roman" w:hAnsi="Times New Roman"/>
                <w:sz w:val="24"/>
                <w:szCs w:val="24"/>
                <w:lang w:val="kk-KZ"/>
              </w:rPr>
            </w:pPr>
            <w:r w:rsidRPr="00066137">
              <w:rPr>
                <w:rFonts w:ascii="Times New Roman" w:hAnsi="Times New Roman"/>
                <w:sz w:val="24"/>
                <w:szCs w:val="24"/>
                <w:lang w:val="en-US"/>
              </w:rPr>
              <w:t>0.</w:t>
            </w:r>
            <w:r w:rsidR="005E6431" w:rsidRPr="00066137">
              <w:rPr>
                <w:rFonts w:ascii="Times New Roman" w:hAnsi="Times New Roman"/>
                <w:sz w:val="24"/>
                <w:szCs w:val="24"/>
                <w:lang w:val="kk-KZ"/>
              </w:rPr>
              <w:t>06</w:t>
            </w:r>
          </w:p>
        </w:tc>
      </w:tr>
      <w:tr w:rsidR="00F07287" w:rsidRPr="00364B4D" w14:paraId="501DCAAF" w14:textId="77777777" w:rsidTr="002A4DA6">
        <w:trPr>
          <w:trHeight w:val="170"/>
          <w:jc w:val="center"/>
        </w:trPr>
        <w:tc>
          <w:tcPr>
            <w:tcW w:w="1400" w:type="dxa"/>
          </w:tcPr>
          <w:p w14:paraId="49918A8E"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6F7D4E96"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353CCB00" w14:textId="0EC907DF"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7,94</w:t>
            </w:r>
          </w:p>
        </w:tc>
        <w:tc>
          <w:tcPr>
            <w:tcW w:w="668" w:type="dxa"/>
            <w:vAlign w:val="center"/>
          </w:tcPr>
          <w:p w14:paraId="7844983D" w14:textId="513FAB23" w:rsidR="00F07287" w:rsidRPr="00066137" w:rsidRDefault="00F07287" w:rsidP="00084B16">
            <w:pPr>
              <w:spacing w:after="0" w:line="240" w:lineRule="auto"/>
              <w:rPr>
                <w:rFonts w:ascii="Times New Roman" w:hAnsi="Times New Roman"/>
                <w:sz w:val="24"/>
                <w:szCs w:val="24"/>
              </w:rPr>
            </w:pPr>
            <w:r w:rsidRPr="00066137">
              <w:rPr>
                <w:rFonts w:ascii="Times New Roman" w:hAnsi="Times New Roman"/>
                <w:sz w:val="24"/>
                <w:szCs w:val="24"/>
                <w:lang w:val="kk-KZ"/>
              </w:rPr>
              <w:t>7,08</w:t>
            </w:r>
          </w:p>
        </w:tc>
        <w:tc>
          <w:tcPr>
            <w:tcW w:w="756" w:type="dxa"/>
            <w:vAlign w:val="center"/>
          </w:tcPr>
          <w:p w14:paraId="7A9142CF" w14:textId="0F893CB3"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8,8</w:t>
            </w:r>
            <w:r w:rsidR="00F63A92" w:rsidRPr="00066137">
              <w:rPr>
                <w:rFonts w:ascii="Times New Roman" w:hAnsi="Times New Roman"/>
                <w:sz w:val="24"/>
                <w:szCs w:val="24"/>
                <w:lang w:val="kk-KZ"/>
              </w:rPr>
              <w:t>1</w:t>
            </w:r>
          </w:p>
        </w:tc>
        <w:tc>
          <w:tcPr>
            <w:tcW w:w="456" w:type="dxa"/>
            <w:vMerge/>
          </w:tcPr>
          <w:p w14:paraId="31BCF98F" w14:textId="77777777" w:rsidR="00F07287" w:rsidRPr="00066137" w:rsidRDefault="00F07287" w:rsidP="00084B16">
            <w:pPr>
              <w:spacing w:after="0" w:line="240" w:lineRule="auto"/>
              <w:jc w:val="center"/>
              <w:rPr>
                <w:rFonts w:ascii="Times New Roman" w:hAnsi="Times New Roman"/>
                <w:sz w:val="24"/>
                <w:szCs w:val="24"/>
              </w:rPr>
            </w:pPr>
          </w:p>
        </w:tc>
        <w:tc>
          <w:tcPr>
            <w:tcW w:w="674" w:type="dxa"/>
            <w:vMerge/>
          </w:tcPr>
          <w:p w14:paraId="39BEAE41" w14:textId="77777777" w:rsidR="00F07287" w:rsidRPr="00066137" w:rsidRDefault="00F07287" w:rsidP="00084B16">
            <w:pPr>
              <w:spacing w:after="0" w:line="240" w:lineRule="auto"/>
              <w:jc w:val="center"/>
              <w:rPr>
                <w:rFonts w:ascii="Times New Roman" w:hAnsi="Times New Roman"/>
                <w:sz w:val="24"/>
                <w:szCs w:val="24"/>
              </w:rPr>
            </w:pPr>
          </w:p>
        </w:tc>
        <w:tc>
          <w:tcPr>
            <w:tcW w:w="758" w:type="dxa"/>
            <w:vMerge/>
          </w:tcPr>
          <w:p w14:paraId="632FBC24" w14:textId="77777777" w:rsidR="00F07287" w:rsidRPr="00066137" w:rsidRDefault="00F07287" w:rsidP="00084B16">
            <w:pPr>
              <w:spacing w:after="0" w:line="240" w:lineRule="auto"/>
              <w:jc w:val="center"/>
              <w:rPr>
                <w:rFonts w:ascii="Times New Roman" w:hAnsi="Times New Roman"/>
                <w:sz w:val="24"/>
                <w:szCs w:val="24"/>
              </w:rPr>
            </w:pPr>
          </w:p>
        </w:tc>
        <w:tc>
          <w:tcPr>
            <w:tcW w:w="703" w:type="dxa"/>
          </w:tcPr>
          <w:p w14:paraId="3951AAB0" w14:textId="5D3B45D3"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7,6</w:t>
            </w:r>
          </w:p>
        </w:tc>
        <w:tc>
          <w:tcPr>
            <w:tcW w:w="698" w:type="dxa"/>
          </w:tcPr>
          <w:p w14:paraId="0D0DF436" w14:textId="45F29F38" w:rsidR="00F07287" w:rsidRPr="00066137" w:rsidRDefault="00F07287" w:rsidP="00084B16">
            <w:pPr>
              <w:spacing w:after="0" w:line="240" w:lineRule="auto"/>
              <w:jc w:val="center"/>
              <w:rPr>
                <w:rFonts w:ascii="Times New Roman" w:hAnsi="Times New Roman"/>
                <w:sz w:val="24"/>
                <w:szCs w:val="24"/>
              </w:rPr>
            </w:pPr>
            <w:r w:rsidRPr="00066137">
              <w:rPr>
                <w:rFonts w:ascii="Times New Roman" w:hAnsi="Times New Roman"/>
                <w:sz w:val="24"/>
                <w:szCs w:val="24"/>
                <w:lang w:val="kk-KZ"/>
              </w:rPr>
              <w:t>6,78</w:t>
            </w:r>
          </w:p>
        </w:tc>
        <w:tc>
          <w:tcPr>
            <w:tcW w:w="664" w:type="dxa"/>
          </w:tcPr>
          <w:p w14:paraId="6B5E8006" w14:textId="07D312F2"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8,42</w:t>
            </w:r>
          </w:p>
        </w:tc>
        <w:tc>
          <w:tcPr>
            <w:tcW w:w="458" w:type="dxa"/>
            <w:vMerge/>
          </w:tcPr>
          <w:p w14:paraId="2362602A" w14:textId="77777777" w:rsidR="00F07287" w:rsidRPr="00066137" w:rsidRDefault="00F07287" w:rsidP="00084B16">
            <w:pPr>
              <w:spacing w:after="0" w:line="240" w:lineRule="auto"/>
              <w:rPr>
                <w:rFonts w:ascii="Times New Roman" w:hAnsi="Times New Roman"/>
                <w:sz w:val="24"/>
                <w:szCs w:val="24"/>
                <w:lang w:val="kk-KZ"/>
              </w:rPr>
            </w:pPr>
          </w:p>
        </w:tc>
        <w:tc>
          <w:tcPr>
            <w:tcW w:w="636" w:type="dxa"/>
            <w:vMerge/>
          </w:tcPr>
          <w:p w14:paraId="100FFA03" w14:textId="77777777" w:rsidR="00F07287" w:rsidRPr="00066137" w:rsidRDefault="00F07287" w:rsidP="00084B16">
            <w:pPr>
              <w:spacing w:after="0" w:line="240" w:lineRule="auto"/>
              <w:rPr>
                <w:rFonts w:ascii="Times New Roman" w:hAnsi="Times New Roman"/>
                <w:sz w:val="24"/>
                <w:szCs w:val="24"/>
                <w:lang w:val="kk-KZ"/>
              </w:rPr>
            </w:pPr>
          </w:p>
        </w:tc>
        <w:tc>
          <w:tcPr>
            <w:tcW w:w="636" w:type="dxa"/>
            <w:vMerge/>
          </w:tcPr>
          <w:p w14:paraId="4FF6F4E5" w14:textId="77777777" w:rsidR="00F07287" w:rsidRPr="00066137" w:rsidRDefault="00F07287" w:rsidP="00084B16">
            <w:pPr>
              <w:spacing w:after="0" w:line="240" w:lineRule="auto"/>
              <w:rPr>
                <w:rFonts w:ascii="Times New Roman" w:hAnsi="Times New Roman"/>
                <w:sz w:val="24"/>
                <w:szCs w:val="24"/>
                <w:lang w:val="kk-KZ"/>
              </w:rPr>
            </w:pPr>
          </w:p>
        </w:tc>
      </w:tr>
      <w:tr w:rsidR="00F07287" w:rsidRPr="00364B4D" w14:paraId="5DCC0539" w14:textId="77777777" w:rsidTr="002A4DA6">
        <w:trPr>
          <w:trHeight w:val="170"/>
          <w:jc w:val="center"/>
        </w:trPr>
        <w:tc>
          <w:tcPr>
            <w:tcW w:w="1400" w:type="dxa"/>
          </w:tcPr>
          <w:p w14:paraId="21F57F15" w14:textId="43650D6B"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456" w:type="dxa"/>
          </w:tcPr>
          <w:p w14:paraId="6219047F"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74CE5AFE" w14:textId="14D850BE"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5,16</w:t>
            </w:r>
          </w:p>
        </w:tc>
        <w:tc>
          <w:tcPr>
            <w:tcW w:w="668" w:type="dxa"/>
            <w:vAlign w:val="center"/>
          </w:tcPr>
          <w:p w14:paraId="2B85C0D4" w14:textId="68F6B1D9"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4,74</w:t>
            </w:r>
          </w:p>
        </w:tc>
        <w:tc>
          <w:tcPr>
            <w:tcW w:w="756" w:type="dxa"/>
            <w:vAlign w:val="center"/>
          </w:tcPr>
          <w:p w14:paraId="454356EA" w14:textId="5B11BFD3"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5,58</w:t>
            </w:r>
          </w:p>
        </w:tc>
        <w:tc>
          <w:tcPr>
            <w:tcW w:w="456" w:type="dxa"/>
            <w:vMerge w:val="restart"/>
          </w:tcPr>
          <w:p w14:paraId="436A16F0" w14:textId="735F686D"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52</w:t>
            </w:r>
          </w:p>
        </w:tc>
        <w:tc>
          <w:tcPr>
            <w:tcW w:w="674" w:type="dxa"/>
            <w:vMerge w:val="restart"/>
          </w:tcPr>
          <w:p w14:paraId="57FEDD69" w14:textId="313B00C6"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en-US"/>
              </w:rPr>
              <w:t>-0.</w:t>
            </w:r>
            <w:r w:rsidRPr="00066137">
              <w:rPr>
                <w:rFonts w:ascii="Times New Roman" w:hAnsi="Times New Roman"/>
                <w:sz w:val="24"/>
                <w:szCs w:val="24"/>
                <w:lang w:val="kk-KZ"/>
              </w:rPr>
              <w:t>87</w:t>
            </w:r>
          </w:p>
        </w:tc>
        <w:tc>
          <w:tcPr>
            <w:tcW w:w="758" w:type="dxa"/>
            <w:vMerge w:val="restart"/>
          </w:tcPr>
          <w:p w14:paraId="6780F862" w14:textId="00644315"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en-US"/>
              </w:rPr>
              <w:t>0.</w:t>
            </w:r>
            <w:r w:rsidRPr="00066137">
              <w:rPr>
                <w:rFonts w:ascii="Times New Roman" w:hAnsi="Times New Roman"/>
                <w:sz w:val="24"/>
                <w:szCs w:val="24"/>
                <w:lang w:val="kk-KZ"/>
              </w:rPr>
              <w:t>012</w:t>
            </w:r>
          </w:p>
        </w:tc>
        <w:tc>
          <w:tcPr>
            <w:tcW w:w="703" w:type="dxa"/>
          </w:tcPr>
          <w:p w14:paraId="59C5AF60" w14:textId="1B7EB9B0"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8,2</w:t>
            </w:r>
          </w:p>
        </w:tc>
        <w:tc>
          <w:tcPr>
            <w:tcW w:w="698" w:type="dxa"/>
          </w:tcPr>
          <w:p w14:paraId="0FE5E5AC" w14:textId="23E66EE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7,35</w:t>
            </w:r>
          </w:p>
        </w:tc>
        <w:tc>
          <w:tcPr>
            <w:tcW w:w="664" w:type="dxa"/>
          </w:tcPr>
          <w:p w14:paraId="01A8AB44" w14:textId="5A39539B"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9,05</w:t>
            </w:r>
          </w:p>
        </w:tc>
        <w:tc>
          <w:tcPr>
            <w:tcW w:w="458" w:type="dxa"/>
            <w:vMerge w:val="restart"/>
          </w:tcPr>
          <w:p w14:paraId="3EBEF086" w14:textId="77777777"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45</w:t>
            </w:r>
          </w:p>
        </w:tc>
        <w:tc>
          <w:tcPr>
            <w:tcW w:w="636" w:type="dxa"/>
            <w:vMerge w:val="restart"/>
          </w:tcPr>
          <w:p w14:paraId="3E1E0D96" w14:textId="256CDDB3" w:rsidR="00F07287" w:rsidRPr="00066137" w:rsidRDefault="005E6431"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-1</w:t>
            </w:r>
            <w:r w:rsidR="00F07287" w:rsidRPr="00066137">
              <w:rPr>
                <w:rFonts w:ascii="Times New Roman" w:hAnsi="Times New Roman"/>
                <w:sz w:val="24"/>
                <w:szCs w:val="24"/>
                <w:lang w:val="kk-KZ"/>
              </w:rPr>
              <w:t>,39</w:t>
            </w:r>
          </w:p>
        </w:tc>
        <w:tc>
          <w:tcPr>
            <w:tcW w:w="636" w:type="dxa"/>
            <w:vMerge w:val="restart"/>
          </w:tcPr>
          <w:p w14:paraId="21FC0EAF" w14:textId="2537900D" w:rsidR="00F07287" w:rsidRPr="00066137" w:rsidRDefault="005E6431"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0,15</w:t>
            </w:r>
          </w:p>
        </w:tc>
      </w:tr>
      <w:tr w:rsidR="00F07287" w:rsidRPr="00364B4D" w14:paraId="48157825" w14:textId="77777777" w:rsidTr="002A4DA6">
        <w:trPr>
          <w:trHeight w:val="170"/>
          <w:jc w:val="center"/>
        </w:trPr>
        <w:tc>
          <w:tcPr>
            <w:tcW w:w="1400" w:type="dxa"/>
          </w:tcPr>
          <w:p w14:paraId="76F137A4"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1EF089EA"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0CE788BD" w14:textId="775AA303"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7,94</w:t>
            </w:r>
          </w:p>
        </w:tc>
        <w:tc>
          <w:tcPr>
            <w:tcW w:w="668" w:type="dxa"/>
            <w:vAlign w:val="center"/>
          </w:tcPr>
          <w:p w14:paraId="29756D04" w14:textId="6B2C93D0" w:rsidR="00F07287" w:rsidRPr="00066137" w:rsidRDefault="00F07287" w:rsidP="00084B16">
            <w:pPr>
              <w:spacing w:after="0" w:line="240" w:lineRule="auto"/>
              <w:rPr>
                <w:rFonts w:ascii="Times New Roman" w:hAnsi="Times New Roman"/>
                <w:sz w:val="24"/>
                <w:szCs w:val="24"/>
              </w:rPr>
            </w:pPr>
            <w:r w:rsidRPr="00066137">
              <w:rPr>
                <w:rFonts w:ascii="Times New Roman" w:hAnsi="Times New Roman"/>
                <w:sz w:val="24"/>
                <w:szCs w:val="24"/>
                <w:lang w:val="kk-KZ"/>
              </w:rPr>
              <w:t>7,08</w:t>
            </w:r>
          </w:p>
        </w:tc>
        <w:tc>
          <w:tcPr>
            <w:tcW w:w="756" w:type="dxa"/>
            <w:vAlign w:val="center"/>
          </w:tcPr>
          <w:p w14:paraId="18E3E854" w14:textId="1EEA68E9"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8,8</w:t>
            </w:r>
            <w:r w:rsidR="00F63A92" w:rsidRPr="00066137">
              <w:rPr>
                <w:rFonts w:ascii="Times New Roman" w:hAnsi="Times New Roman"/>
                <w:sz w:val="24"/>
                <w:szCs w:val="24"/>
                <w:lang w:val="kk-KZ"/>
              </w:rPr>
              <w:t>1</w:t>
            </w:r>
          </w:p>
        </w:tc>
        <w:tc>
          <w:tcPr>
            <w:tcW w:w="456" w:type="dxa"/>
            <w:vMerge/>
          </w:tcPr>
          <w:p w14:paraId="7A54A8FE" w14:textId="77777777" w:rsidR="00F07287" w:rsidRPr="00066137" w:rsidRDefault="00F07287" w:rsidP="00084B16">
            <w:pPr>
              <w:spacing w:after="0" w:line="240" w:lineRule="auto"/>
              <w:jc w:val="center"/>
              <w:rPr>
                <w:rFonts w:ascii="Times New Roman" w:hAnsi="Times New Roman"/>
                <w:sz w:val="24"/>
                <w:szCs w:val="24"/>
              </w:rPr>
            </w:pPr>
          </w:p>
        </w:tc>
        <w:tc>
          <w:tcPr>
            <w:tcW w:w="674" w:type="dxa"/>
            <w:vMerge/>
          </w:tcPr>
          <w:p w14:paraId="1CE4073F" w14:textId="77777777" w:rsidR="00F07287" w:rsidRPr="00066137" w:rsidRDefault="00F07287" w:rsidP="00084B16">
            <w:pPr>
              <w:spacing w:after="0" w:line="240" w:lineRule="auto"/>
              <w:jc w:val="center"/>
              <w:rPr>
                <w:rFonts w:ascii="Times New Roman" w:hAnsi="Times New Roman"/>
                <w:sz w:val="24"/>
                <w:szCs w:val="24"/>
              </w:rPr>
            </w:pPr>
          </w:p>
        </w:tc>
        <w:tc>
          <w:tcPr>
            <w:tcW w:w="758" w:type="dxa"/>
            <w:vMerge/>
          </w:tcPr>
          <w:p w14:paraId="72F6AFCF" w14:textId="77777777" w:rsidR="00F07287" w:rsidRPr="00066137" w:rsidRDefault="00F07287" w:rsidP="00084B16">
            <w:pPr>
              <w:spacing w:after="0" w:line="240" w:lineRule="auto"/>
              <w:jc w:val="center"/>
              <w:rPr>
                <w:rFonts w:ascii="Times New Roman" w:hAnsi="Times New Roman"/>
                <w:sz w:val="24"/>
                <w:szCs w:val="24"/>
              </w:rPr>
            </w:pPr>
          </w:p>
        </w:tc>
        <w:tc>
          <w:tcPr>
            <w:tcW w:w="703" w:type="dxa"/>
          </w:tcPr>
          <w:p w14:paraId="7CC393AD" w14:textId="54308258"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7,6</w:t>
            </w:r>
          </w:p>
        </w:tc>
        <w:tc>
          <w:tcPr>
            <w:tcW w:w="698" w:type="dxa"/>
          </w:tcPr>
          <w:p w14:paraId="7605613C" w14:textId="64053A71" w:rsidR="00F07287" w:rsidRPr="00066137" w:rsidRDefault="00F07287" w:rsidP="00084B16">
            <w:pPr>
              <w:spacing w:after="0" w:line="240" w:lineRule="auto"/>
              <w:jc w:val="center"/>
              <w:rPr>
                <w:rFonts w:ascii="Times New Roman" w:hAnsi="Times New Roman"/>
                <w:sz w:val="24"/>
                <w:szCs w:val="24"/>
              </w:rPr>
            </w:pPr>
            <w:r w:rsidRPr="00066137">
              <w:rPr>
                <w:rFonts w:ascii="Times New Roman" w:hAnsi="Times New Roman"/>
                <w:sz w:val="24"/>
                <w:szCs w:val="24"/>
                <w:lang w:val="kk-KZ"/>
              </w:rPr>
              <w:t>6,78</w:t>
            </w:r>
          </w:p>
        </w:tc>
        <w:tc>
          <w:tcPr>
            <w:tcW w:w="664" w:type="dxa"/>
          </w:tcPr>
          <w:p w14:paraId="477031B5" w14:textId="379FDE0A" w:rsidR="00F07287" w:rsidRPr="00066137" w:rsidRDefault="00F07287" w:rsidP="00084B16">
            <w:pPr>
              <w:spacing w:after="0" w:line="240" w:lineRule="auto"/>
              <w:jc w:val="center"/>
              <w:rPr>
                <w:rFonts w:ascii="Times New Roman" w:hAnsi="Times New Roman"/>
                <w:sz w:val="24"/>
                <w:szCs w:val="24"/>
              </w:rPr>
            </w:pPr>
            <w:r w:rsidRPr="00066137">
              <w:rPr>
                <w:rFonts w:ascii="Times New Roman" w:hAnsi="Times New Roman"/>
                <w:sz w:val="24"/>
                <w:szCs w:val="24"/>
                <w:lang w:val="kk-KZ"/>
              </w:rPr>
              <w:t>8,42</w:t>
            </w:r>
          </w:p>
        </w:tc>
        <w:tc>
          <w:tcPr>
            <w:tcW w:w="458" w:type="dxa"/>
            <w:vMerge/>
          </w:tcPr>
          <w:p w14:paraId="362FD0C9" w14:textId="77777777" w:rsidR="00F07287" w:rsidRPr="00066137" w:rsidRDefault="00F07287" w:rsidP="00084B16">
            <w:pPr>
              <w:spacing w:after="0" w:line="240" w:lineRule="auto"/>
              <w:rPr>
                <w:rFonts w:ascii="Times New Roman" w:hAnsi="Times New Roman"/>
                <w:sz w:val="24"/>
                <w:szCs w:val="24"/>
                <w:lang w:val="kk-KZ"/>
              </w:rPr>
            </w:pPr>
          </w:p>
        </w:tc>
        <w:tc>
          <w:tcPr>
            <w:tcW w:w="636" w:type="dxa"/>
            <w:vMerge/>
          </w:tcPr>
          <w:p w14:paraId="6369754D" w14:textId="77777777" w:rsidR="00F07287" w:rsidRPr="00066137" w:rsidRDefault="00F07287" w:rsidP="00084B16">
            <w:pPr>
              <w:spacing w:after="0" w:line="240" w:lineRule="auto"/>
              <w:rPr>
                <w:rFonts w:ascii="Times New Roman" w:hAnsi="Times New Roman"/>
                <w:sz w:val="24"/>
                <w:szCs w:val="24"/>
                <w:lang w:val="kk-KZ"/>
              </w:rPr>
            </w:pPr>
          </w:p>
        </w:tc>
        <w:tc>
          <w:tcPr>
            <w:tcW w:w="636" w:type="dxa"/>
            <w:vMerge/>
          </w:tcPr>
          <w:p w14:paraId="5FC5F359" w14:textId="77777777" w:rsidR="00F07287" w:rsidRPr="00066137" w:rsidRDefault="00F07287" w:rsidP="00084B16">
            <w:pPr>
              <w:spacing w:after="0" w:line="240" w:lineRule="auto"/>
              <w:rPr>
                <w:rFonts w:ascii="Times New Roman" w:hAnsi="Times New Roman"/>
                <w:sz w:val="24"/>
                <w:szCs w:val="24"/>
                <w:lang w:val="kk-KZ"/>
              </w:rPr>
            </w:pPr>
          </w:p>
        </w:tc>
      </w:tr>
      <w:tr w:rsidR="00F07287" w:rsidRPr="00364B4D" w14:paraId="7B9EF2AC" w14:textId="77777777" w:rsidTr="002A4DA6">
        <w:trPr>
          <w:trHeight w:val="170"/>
          <w:jc w:val="center"/>
        </w:trPr>
        <w:tc>
          <w:tcPr>
            <w:tcW w:w="1400" w:type="dxa"/>
          </w:tcPr>
          <w:p w14:paraId="7AAF02F9"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IV</w:t>
            </w:r>
            <w:r w:rsidRPr="00364B4D">
              <w:rPr>
                <w:rFonts w:ascii="Times New Roman" w:hAnsi="Times New Roman"/>
                <w:sz w:val="24"/>
                <w:szCs w:val="24"/>
              </w:rPr>
              <w:t xml:space="preserve"> -</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456" w:type="dxa"/>
          </w:tcPr>
          <w:p w14:paraId="2711FB00"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77D70218" w14:textId="499E36BB"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6,86</w:t>
            </w:r>
          </w:p>
        </w:tc>
        <w:tc>
          <w:tcPr>
            <w:tcW w:w="668" w:type="dxa"/>
            <w:vAlign w:val="center"/>
          </w:tcPr>
          <w:p w14:paraId="0E783D6C" w14:textId="52F8F45E"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6,43</w:t>
            </w:r>
          </w:p>
        </w:tc>
        <w:tc>
          <w:tcPr>
            <w:tcW w:w="756" w:type="dxa"/>
            <w:vAlign w:val="center"/>
          </w:tcPr>
          <w:p w14:paraId="35D8FE86" w14:textId="33C39783"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7,29</w:t>
            </w:r>
          </w:p>
        </w:tc>
        <w:tc>
          <w:tcPr>
            <w:tcW w:w="456" w:type="dxa"/>
            <w:vMerge w:val="restart"/>
          </w:tcPr>
          <w:p w14:paraId="60A92D8C" w14:textId="663B0FCD"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48</w:t>
            </w:r>
          </w:p>
        </w:tc>
        <w:tc>
          <w:tcPr>
            <w:tcW w:w="674" w:type="dxa"/>
            <w:vMerge w:val="restart"/>
          </w:tcPr>
          <w:p w14:paraId="55455004" w14:textId="2C506BEE"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-0,67</w:t>
            </w:r>
          </w:p>
        </w:tc>
        <w:tc>
          <w:tcPr>
            <w:tcW w:w="758" w:type="dxa"/>
            <w:vMerge w:val="restart"/>
          </w:tcPr>
          <w:p w14:paraId="5F1B8277" w14:textId="6223EE5D"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0,245</w:t>
            </w:r>
          </w:p>
        </w:tc>
        <w:tc>
          <w:tcPr>
            <w:tcW w:w="703" w:type="dxa"/>
          </w:tcPr>
          <w:p w14:paraId="3D690757" w14:textId="67A6445D"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8,0</w:t>
            </w:r>
          </w:p>
        </w:tc>
        <w:tc>
          <w:tcPr>
            <w:tcW w:w="698" w:type="dxa"/>
          </w:tcPr>
          <w:p w14:paraId="014B74F8" w14:textId="3993D342"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7,19</w:t>
            </w:r>
          </w:p>
        </w:tc>
        <w:tc>
          <w:tcPr>
            <w:tcW w:w="664" w:type="dxa"/>
          </w:tcPr>
          <w:p w14:paraId="46D2F1D6" w14:textId="771C6A48"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8,81</w:t>
            </w:r>
          </w:p>
        </w:tc>
        <w:tc>
          <w:tcPr>
            <w:tcW w:w="458" w:type="dxa"/>
            <w:vMerge w:val="restart"/>
          </w:tcPr>
          <w:p w14:paraId="25946ADF" w14:textId="438CB1EC"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72</w:t>
            </w:r>
          </w:p>
        </w:tc>
        <w:tc>
          <w:tcPr>
            <w:tcW w:w="636" w:type="dxa"/>
            <w:vMerge w:val="restart"/>
          </w:tcPr>
          <w:p w14:paraId="49D4C0EE" w14:textId="611925D9" w:rsidR="00F07287" w:rsidRPr="00066137" w:rsidRDefault="005E6431"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0,6</w:t>
            </w:r>
            <w:r w:rsidR="00F07287" w:rsidRPr="00066137">
              <w:rPr>
                <w:rFonts w:ascii="Times New Roman" w:hAnsi="Times New Roman"/>
                <w:sz w:val="24"/>
                <w:szCs w:val="24"/>
                <w:lang w:val="kk-KZ"/>
              </w:rPr>
              <w:t>8</w:t>
            </w:r>
          </w:p>
        </w:tc>
        <w:tc>
          <w:tcPr>
            <w:tcW w:w="636" w:type="dxa"/>
            <w:vMerge w:val="restart"/>
          </w:tcPr>
          <w:p w14:paraId="01FA5517" w14:textId="22321996" w:rsidR="00F07287" w:rsidRPr="00066137" w:rsidRDefault="005E6431"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0,12</w:t>
            </w:r>
          </w:p>
        </w:tc>
      </w:tr>
      <w:tr w:rsidR="00F07287" w:rsidRPr="00364B4D" w14:paraId="15E405BA" w14:textId="77777777" w:rsidTr="002A4DA6">
        <w:trPr>
          <w:trHeight w:val="170"/>
          <w:jc w:val="center"/>
        </w:trPr>
        <w:tc>
          <w:tcPr>
            <w:tcW w:w="1400" w:type="dxa"/>
          </w:tcPr>
          <w:p w14:paraId="1BD0ADD8" w14:textId="77777777" w:rsidR="00F07287" w:rsidRPr="00364B4D" w:rsidRDefault="00F07287" w:rsidP="00084B16">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Бақылау</w:t>
            </w:r>
          </w:p>
        </w:tc>
        <w:tc>
          <w:tcPr>
            <w:tcW w:w="456" w:type="dxa"/>
          </w:tcPr>
          <w:p w14:paraId="2FA9FD87"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276FF784" w14:textId="62C3A8B0"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7,94</w:t>
            </w:r>
          </w:p>
        </w:tc>
        <w:tc>
          <w:tcPr>
            <w:tcW w:w="668" w:type="dxa"/>
            <w:vAlign w:val="center"/>
          </w:tcPr>
          <w:p w14:paraId="0D7743C5" w14:textId="072B4753" w:rsidR="00F07287" w:rsidRPr="00066137" w:rsidRDefault="00F07287" w:rsidP="00084B16">
            <w:pPr>
              <w:spacing w:after="0" w:line="240" w:lineRule="auto"/>
              <w:rPr>
                <w:rFonts w:ascii="Times New Roman" w:hAnsi="Times New Roman"/>
                <w:sz w:val="24"/>
                <w:szCs w:val="24"/>
              </w:rPr>
            </w:pPr>
            <w:r w:rsidRPr="00066137">
              <w:rPr>
                <w:rFonts w:ascii="Times New Roman" w:hAnsi="Times New Roman"/>
                <w:sz w:val="24"/>
                <w:szCs w:val="24"/>
                <w:lang w:val="kk-KZ"/>
              </w:rPr>
              <w:t>7,08</w:t>
            </w:r>
          </w:p>
        </w:tc>
        <w:tc>
          <w:tcPr>
            <w:tcW w:w="756" w:type="dxa"/>
            <w:vAlign w:val="center"/>
          </w:tcPr>
          <w:p w14:paraId="336F949D" w14:textId="21C769DE" w:rsidR="00F07287" w:rsidRPr="00066137" w:rsidRDefault="00F07287" w:rsidP="00084B16">
            <w:pPr>
              <w:spacing w:after="0" w:line="240" w:lineRule="auto"/>
              <w:rPr>
                <w:rFonts w:ascii="Times New Roman" w:hAnsi="Times New Roman"/>
                <w:sz w:val="24"/>
                <w:szCs w:val="24"/>
              </w:rPr>
            </w:pPr>
            <w:r w:rsidRPr="00066137">
              <w:rPr>
                <w:rFonts w:ascii="Times New Roman" w:hAnsi="Times New Roman"/>
                <w:sz w:val="24"/>
                <w:szCs w:val="24"/>
                <w:lang w:val="kk-KZ"/>
              </w:rPr>
              <w:t>8,8</w:t>
            </w:r>
            <w:r w:rsidR="00F63A92" w:rsidRPr="00066137">
              <w:rPr>
                <w:rFonts w:ascii="Times New Roman" w:hAnsi="Times New Roman"/>
                <w:sz w:val="24"/>
                <w:szCs w:val="24"/>
                <w:lang w:val="kk-KZ"/>
              </w:rPr>
              <w:t>1</w:t>
            </w:r>
          </w:p>
        </w:tc>
        <w:tc>
          <w:tcPr>
            <w:tcW w:w="456" w:type="dxa"/>
            <w:vMerge/>
          </w:tcPr>
          <w:p w14:paraId="5AA51FC7" w14:textId="77777777" w:rsidR="00F07287" w:rsidRPr="00066137" w:rsidRDefault="00F07287" w:rsidP="00084B16">
            <w:pPr>
              <w:spacing w:after="0" w:line="240" w:lineRule="auto"/>
              <w:jc w:val="center"/>
              <w:rPr>
                <w:rFonts w:ascii="Times New Roman" w:hAnsi="Times New Roman"/>
                <w:sz w:val="24"/>
                <w:szCs w:val="24"/>
              </w:rPr>
            </w:pPr>
          </w:p>
        </w:tc>
        <w:tc>
          <w:tcPr>
            <w:tcW w:w="674" w:type="dxa"/>
            <w:vMerge/>
          </w:tcPr>
          <w:p w14:paraId="0BC0FFD8" w14:textId="77777777" w:rsidR="00F07287" w:rsidRPr="00066137" w:rsidRDefault="00F07287" w:rsidP="00084B16">
            <w:pPr>
              <w:spacing w:after="0" w:line="240" w:lineRule="auto"/>
              <w:jc w:val="center"/>
              <w:rPr>
                <w:rFonts w:ascii="Times New Roman" w:hAnsi="Times New Roman"/>
                <w:sz w:val="24"/>
                <w:szCs w:val="24"/>
              </w:rPr>
            </w:pPr>
          </w:p>
        </w:tc>
        <w:tc>
          <w:tcPr>
            <w:tcW w:w="758" w:type="dxa"/>
            <w:vMerge/>
          </w:tcPr>
          <w:p w14:paraId="0623C030" w14:textId="77777777" w:rsidR="00F07287" w:rsidRPr="00066137" w:rsidRDefault="00F07287" w:rsidP="00084B16">
            <w:pPr>
              <w:spacing w:after="0" w:line="240" w:lineRule="auto"/>
              <w:jc w:val="center"/>
              <w:rPr>
                <w:rFonts w:ascii="Times New Roman" w:hAnsi="Times New Roman"/>
                <w:sz w:val="24"/>
                <w:szCs w:val="24"/>
              </w:rPr>
            </w:pPr>
          </w:p>
        </w:tc>
        <w:tc>
          <w:tcPr>
            <w:tcW w:w="703" w:type="dxa"/>
          </w:tcPr>
          <w:p w14:paraId="2490A630" w14:textId="4CD8043A"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7,6</w:t>
            </w:r>
          </w:p>
        </w:tc>
        <w:tc>
          <w:tcPr>
            <w:tcW w:w="698" w:type="dxa"/>
          </w:tcPr>
          <w:p w14:paraId="5C44547B" w14:textId="16270EDF" w:rsidR="00F07287" w:rsidRPr="00066137" w:rsidRDefault="00F07287" w:rsidP="00084B16">
            <w:pPr>
              <w:spacing w:after="0" w:line="240" w:lineRule="auto"/>
              <w:jc w:val="center"/>
              <w:rPr>
                <w:rFonts w:ascii="Times New Roman" w:hAnsi="Times New Roman"/>
                <w:sz w:val="24"/>
                <w:szCs w:val="24"/>
              </w:rPr>
            </w:pPr>
            <w:r w:rsidRPr="00066137">
              <w:rPr>
                <w:rFonts w:ascii="Times New Roman" w:hAnsi="Times New Roman"/>
                <w:sz w:val="24"/>
                <w:szCs w:val="24"/>
                <w:lang w:val="kk-KZ"/>
              </w:rPr>
              <w:t>6,78</w:t>
            </w:r>
          </w:p>
        </w:tc>
        <w:tc>
          <w:tcPr>
            <w:tcW w:w="664" w:type="dxa"/>
          </w:tcPr>
          <w:p w14:paraId="4469D2BE" w14:textId="737246C4" w:rsidR="00F07287" w:rsidRPr="00066137" w:rsidRDefault="00F07287" w:rsidP="00084B16">
            <w:pPr>
              <w:spacing w:after="0" w:line="240" w:lineRule="auto"/>
              <w:jc w:val="center"/>
              <w:rPr>
                <w:rFonts w:ascii="Times New Roman" w:hAnsi="Times New Roman"/>
                <w:sz w:val="24"/>
                <w:szCs w:val="24"/>
              </w:rPr>
            </w:pPr>
            <w:r w:rsidRPr="00066137">
              <w:rPr>
                <w:rFonts w:ascii="Times New Roman" w:hAnsi="Times New Roman"/>
                <w:sz w:val="24"/>
                <w:szCs w:val="24"/>
                <w:lang w:val="kk-KZ"/>
              </w:rPr>
              <w:t>8,42</w:t>
            </w:r>
          </w:p>
        </w:tc>
        <w:tc>
          <w:tcPr>
            <w:tcW w:w="458" w:type="dxa"/>
            <w:vMerge/>
          </w:tcPr>
          <w:p w14:paraId="2AC6979E" w14:textId="77777777" w:rsidR="00F07287" w:rsidRPr="00066137" w:rsidRDefault="00F07287" w:rsidP="00084B16">
            <w:pPr>
              <w:spacing w:after="0" w:line="240" w:lineRule="auto"/>
              <w:rPr>
                <w:rFonts w:ascii="Times New Roman" w:hAnsi="Times New Roman"/>
                <w:sz w:val="24"/>
                <w:szCs w:val="24"/>
                <w:lang w:val="kk-KZ"/>
              </w:rPr>
            </w:pPr>
          </w:p>
        </w:tc>
        <w:tc>
          <w:tcPr>
            <w:tcW w:w="636" w:type="dxa"/>
            <w:vMerge/>
          </w:tcPr>
          <w:p w14:paraId="1FB36503" w14:textId="77777777" w:rsidR="00F07287" w:rsidRPr="00066137" w:rsidRDefault="00F07287" w:rsidP="00084B16">
            <w:pPr>
              <w:spacing w:after="0" w:line="240" w:lineRule="auto"/>
              <w:rPr>
                <w:rFonts w:ascii="Times New Roman" w:hAnsi="Times New Roman"/>
                <w:sz w:val="24"/>
                <w:szCs w:val="24"/>
                <w:lang w:val="kk-KZ"/>
              </w:rPr>
            </w:pPr>
          </w:p>
        </w:tc>
        <w:tc>
          <w:tcPr>
            <w:tcW w:w="636" w:type="dxa"/>
            <w:vMerge/>
          </w:tcPr>
          <w:p w14:paraId="4036EB0C" w14:textId="77777777" w:rsidR="00F07287" w:rsidRPr="00066137" w:rsidRDefault="00F07287" w:rsidP="00084B16">
            <w:pPr>
              <w:spacing w:after="0" w:line="240" w:lineRule="auto"/>
              <w:rPr>
                <w:rFonts w:ascii="Times New Roman" w:hAnsi="Times New Roman"/>
                <w:sz w:val="24"/>
                <w:szCs w:val="24"/>
                <w:lang w:val="kk-KZ"/>
              </w:rPr>
            </w:pPr>
          </w:p>
        </w:tc>
      </w:tr>
      <w:tr w:rsidR="00F07287" w:rsidRPr="00364B4D" w14:paraId="418C4314" w14:textId="77777777" w:rsidTr="002A4DA6">
        <w:trPr>
          <w:trHeight w:val="170"/>
          <w:jc w:val="center"/>
        </w:trPr>
        <w:tc>
          <w:tcPr>
            <w:tcW w:w="1400" w:type="dxa"/>
          </w:tcPr>
          <w:p w14:paraId="67BC664B"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w:t>
            </w:r>
            <w:r w:rsidRPr="00364B4D">
              <w:rPr>
                <w:rFonts w:ascii="Times New Roman" w:hAnsi="Times New Roman"/>
                <w:sz w:val="24"/>
                <w:szCs w:val="24"/>
              </w:rPr>
              <w:t>MnО</w:t>
            </w:r>
            <w:r w:rsidRPr="00364B4D">
              <w:rPr>
                <w:rFonts w:ascii="Times New Roman" w:hAnsi="Times New Roman"/>
                <w:sz w:val="24"/>
                <w:szCs w:val="24"/>
                <w:vertAlign w:val="subscript"/>
              </w:rPr>
              <w:t>2</w:t>
            </w:r>
          </w:p>
        </w:tc>
        <w:tc>
          <w:tcPr>
            <w:tcW w:w="456" w:type="dxa"/>
          </w:tcPr>
          <w:p w14:paraId="41AD2E27"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2BD05F04" w14:textId="44F78EBE"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9,46</w:t>
            </w:r>
          </w:p>
        </w:tc>
        <w:tc>
          <w:tcPr>
            <w:tcW w:w="668" w:type="dxa"/>
            <w:vAlign w:val="center"/>
          </w:tcPr>
          <w:p w14:paraId="73D9F5EA" w14:textId="40141AB7"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8,91</w:t>
            </w:r>
          </w:p>
        </w:tc>
        <w:tc>
          <w:tcPr>
            <w:tcW w:w="756" w:type="dxa"/>
            <w:vAlign w:val="center"/>
          </w:tcPr>
          <w:p w14:paraId="0BBC0D91" w14:textId="5E51C31C"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10,01</w:t>
            </w:r>
          </w:p>
        </w:tc>
        <w:tc>
          <w:tcPr>
            <w:tcW w:w="456" w:type="dxa"/>
            <w:vMerge w:val="restart"/>
          </w:tcPr>
          <w:p w14:paraId="48613B62" w14:textId="7777777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69</w:t>
            </w:r>
          </w:p>
        </w:tc>
        <w:tc>
          <w:tcPr>
            <w:tcW w:w="674" w:type="dxa"/>
            <w:vMerge w:val="restart"/>
          </w:tcPr>
          <w:p w14:paraId="552FF1EC" w14:textId="68F579F6"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rPr>
              <w:t>-</w:t>
            </w:r>
            <w:r w:rsidRPr="00066137">
              <w:rPr>
                <w:rFonts w:ascii="Times New Roman" w:hAnsi="Times New Roman"/>
                <w:sz w:val="24"/>
                <w:szCs w:val="24"/>
                <w:lang w:val="kk-KZ"/>
              </w:rPr>
              <w:t>1</w:t>
            </w:r>
            <w:r w:rsidRPr="00066137">
              <w:rPr>
                <w:rFonts w:ascii="Times New Roman" w:hAnsi="Times New Roman"/>
                <w:sz w:val="24"/>
                <w:szCs w:val="24"/>
              </w:rPr>
              <w:t>,</w:t>
            </w:r>
            <w:r w:rsidRPr="00066137">
              <w:rPr>
                <w:rFonts w:ascii="Times New Roman" w:hAnsi="Times New Roman"/>
                <w:sz w:val="24"/>
                <w:szCs w:val="24"/>
                <w:lang w:val="kk-KZ"/>
              </w:rPr>
              <w:t>15</w:t>
            </w:r>
          </w:p>
        </w:tc>
        <w:tc>
          <w:tcPr>
            <w:tcW w:w="758" w:type="dxa"/>
            <w:vMerge w:val="restart"/>
          </w:tcPr>
          <w:p w14:paraId="2B60C3FA" w14:textId="646C7EBF" w:rsidR="00F07287" w:rsidRPr="00066137" w:rsidRDefault="00F07287" w:rsidP="00F07287">
            <w:pPr>
              <w:spacing w:after="0" w:line="240" w:lineRule="auto"/>
              <w:rPr>
                <w:rFonts w:ascii="Times New Roman" w:hAnsi="Times New Roman"/>
                <w:sz w:val="24"/>
                <w:szCs w:val="24"/>
                <w:lang w:val="kk-KZ"/>
              </w:rPr>
            </w:pPr>
            <w:r w:rsidRPr="00066137">
              <w:rPr>
                <w:rFonts w:ascii="Times New Roman" w:hAnsi="Times New Roman"/>
                <w:sz w:val="24"/>
                <w:szCs w:val="24"/>
                <w:lang w:val="kk-KZ"/>
              </w:rPr>
              <w:t>0,121</w:t>
            </w:r>
          </w:p>
        </w:tc>
        <w:tc>
          <w:tcPr>
            <w:tcW w:w="703" w:type="dxa"/>
          </w:tcPr>
          <w:p w14:paraId="3A4B0E1C" w14:textId="3C322ADE"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9,0</w:t>
            </w:r>
          </w:p>
        </w:tc>
        <w:tc>
          <w:tcPr>
            <w:tcW w:w="698" w:type="dxa"/>
          </w:tcPr>
          <w:p w14:paraId="6C691C2A" w14:textId="6BA3534C"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8,05</w:t>
            </w:r>
          </w:p>
        </w:tc>
        <w:tc>
          <w:tcPr>
            <w:tcW w:w="664" w:type="dxa"/>
          </w:tcPr>
          <w:p w14:paraId="176A68DA" w14:textId="73BF83D7"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9,95</w:t>
            </w:r>
          </w:p>
        </w:tc>
        <w:tc>
          <w:tcPr>
            <w:tcW w:w="458" w:type="dxa"/>
            <w:vMerge w:val="restart"/>
          </w:tcPr>
          <w:p w14:paraId="684534C1" w14:textId="12A8C15A" w:rsidR="00F07287" w:rsidRPr="00066137" w:rsidRDefault="00F07287" w:rsidP="00F07287">
            <w:pPr>
              <w:spacing w:after="0" w:line="240" w:lineRule="auto"/>
              <w:rPr>
                <w:rFonts w:ascii="Times New Roman" w:hAnsi="Times New Roman"/>
                <w:sz w:val="24"/>
                <w:szCs w:val="24"/>
                <w:lang w:val="kk-KZ"/>
              </w:rPr>
            </w:pPr>
            <w:r w:rsidRPr="00066137">
              <w:rPr>
                <w:rFonts w:ascii="Times New Roman" w:hAnsi="Times New Roman"/>
                <w:sz w:val="24"/>
                <w:szCs w:val="24"/>
                <w:lang w:val="kk-KZ"/>
              </w:rPr>
              <w:t>46</w:t>
            </w:r>
          </w:p>
        </w:tc>
        <w:tc>
          <w:tcPr>
            <w:tcW w:w="636" w:type="dxa"/>
            <w:vMerge w:val="restart"/>
          </w:tcPr>
          <w:p w14:paraId="4205CDD8" w14:textId="38672F83" w:rsidR="00F07287" w:rsidRPr="00066137" w:rsidRDefault="005E6431" w:rsidP="005E6431">
            <w:pPr>
              <w:spacing w:after="0" w:line="240" w:lineRule="auto"/>
              <w:rPr>
                <w:rFonts w:ascii="Times New Roman" w:hAnsi="Times New Roman"/>
                <w:sz w:val="24"/>
                <w:szCs w:val="24"/>
                <w:lang w:val="kk-KZ"/>
              </w:rPr>
            </w:pPr>
            <w:r w:rsidRPr="00066137">
              <w:rPr>
                <w:rFonts w:ascii="Times New Roman" w:hAnsi="Times New Roman"/>
                <w:sz w:val="24"/>
                <w:szCs w:val="24"/>
                <w:lang w:val="kk-KZ"/>
              </w:rPr>
              <w:t>-1</w:t>
            </w:r>
            <w:r w:rsidR="00F07287" w:rsidRPr="00066137">
              <w:rPr>
                <w:rFonts w:ascii="Times New Roman" w:hAnsi="Times New Roman"/>
                <w:sz w:val="24"/>
                <w:szCs w:val="24"/>
                <w:lang w:val="kk-KZ"/>
              </w:rPr>
              <w:t>,</w:t>
            </w:r>
            <w:r w:rsidRPr="00066137">
              <w:rPr>
                <w:rFonts w:ascii="Times New Roman" w:hAnsi="Times New Roman"/>
                <w:sz w:val="24"/>
                <w:szCs w:val="24"/>
                <w:lang w:val="kk-KZ"/>
              </w:rPr>
              <w:t>0</w:t>
            </w:r>
            <w:r w:rsidR="00F07287" w:rsidRPr="00066137">
              <w:rPr>
                <w:rFonts w:ascii="Times New Roman" w:hAnsi="Times New Roman"/>
                <w:sz w:val="24"/>
                <w:szCs w:val="24"/>
                <w:lang w:val="kk-KZ"/>
              </w:rPr>
              <w:t>7</w:t>
            </w:r>
          </w:p>
        </w:tc>
        <w:tc>
          <w:tcPr>
            <w:tcW w:w="636" w:type="dxa"/>
            <w:vMerge w:val="restart"/>
          </w:tcPr>
          <w:p w14:paraId="73B6A95D" w14:textId="13595F1B" w:rsidR="00F07287" w:rsidRPr="00066137" w:rsidRDefault="005E6431"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0,08</w:t>
            </w:r>
          </w:p>
        </w:tc>
      </w:tr>
      <w:tr w:rsidR="00F07287" w:rsidRPr="00364B4D" w14:paraId="33747333" w14:textId="77777777" w:rsidTr="002A4DA6">
        <w:trPr>
          <w:trHeight w:val="170"/>
          <w:jc w:val="center"/>
        </w:trPr>
        <w:tc>
          <w:tcPr>
            <w:tcW w:w="1400" w:type="dxa"/>
          </w:tcPr>
          <w:p w14:paraId="3CF63E7E"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4DC834A6" w14:textId="77777777" w:rsidR="00F07287" w:rsidRPr="00364B4D" w:rsidRDefault="00F07287"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1498AC15" w14:textId="6FA25CC8"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7,94</w:t>
            </w:r>
          </w:p>
        </w:tc>
        <w:tc>
          <w:tcPr>
            <w:tcW w:w="668" w:type="dxa"/>
            <w:vAlign w:val="center"/>
          </w:tcPr>
          <w:p w14:paraId="400E6B0F" w14:textId="42CE5DE4" w:rsidR="00F07287" w:rsidRPr="00066137" w:rsidRDefault="00F07287" w:rsidP="00084B16">
            <w:pPr>
              <w:spacing w:after="0" w:line="240" w:lineRule="auto"/>
              <w:rPr>
                <w:rFonts w:ascii="Times New Roman" w:hAnsi="Times New Roman"/>
                <w:sz w:val="24"/>
                <w:szCs w:val="24"/>
              </w:rPr>
            </w:pPr>
            <w:r w:rsidRPr="00066137">
              <w:rPr>
                <w:rFonts w:ascii="Times New Roman" w:hAnsi="Times New Roman"/>
                <w:sz w:val="24"/>
                <w:szCs w:val="24"/>
                <w:lang w:val="kk-KZ"/>
              </w:rPr>
              <w:t>7,08</w:t>
            </w:r>
          </w:p>
        </w:tc>
        <w:tc>
          <w:tcPr>
            <w:tcW w:w="756" w:type="dxa"/>
            <w:vAlign w:val="center"/>
          </w:tcPr>
          <w:p w14:paraId="042DF898" w14:textId="7A353E77"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8,8</w:t>
            </w:r>
            <w:r w:rsidR="00F63A92" w:rsidRPr="00066137">
              <w:rPr>
                <w:rFonts w:ascii="Times New Roman" w:hAnsi="Times New Roman"/>
                <w:sz w:val="24"/>
                <w:szCs w:val="24"/>
                <w:lang w:val="kk-KZ"/>
              </w:rPr>
              <w:t>1</w:t>
            </w:r>
          </w:p>
        </w:tc>
        <w:tc>
          <w:tcPr>
            <w:tcW w:w="456" w:type="dxa"/>
            <w:vMerge/>
          </w:tcPr>
          <w:p w14:paraId="72A68009" w14:textId="77777777" w:rsidR="00F07287" w:rsidRPr="00066137" w:rsidRDefault="00F07287" w:rsidP="00084B16">
            <w:pPr>
              <w:spacing w:after="0" w:line="240" w:lineRule="auto"/>
              <w:jc w:val="center"/>
              <w:rPr>
                <w:rFonts w:ascii="Times New Roman" w:hAnsi="Times New Roman"/>
                <w:sz w:val="24"/>
                <w:szCs w:val="24"/>
              </w:rPr>
            </w:pPr>
          </w:p>
        </w:tc>
        <w:tc>
          <w:tcPr>
            <w:tcW w:w="674" w:type="dxa"/>
            <w:vMerge/>
          </w:tcPr>
          <w:p w14:paraId="788AC889" w14:textId="77777777" w:rsidR="00F07287" w:rsidRPr="00066137" w:rsidRDefault="00F07287" w:rsidP="00084B16">
            <w:pPr>
              <w:spacing w:after="0" w:line="240" w:lineRule="auto"/>
              <w:jc w:val="center"/>
              <w:rPr>
                <w:rFonts w:ascii="Times New Roman" w:hAnsi="Times New Roman"/>
                <w:sz w:val="24"/>
                <w:szCs w:val="24"/>
              </w:rPr>
            </w:pPr>
          </w:p>
        </w:tc>
        <w:tc>
          <w:tcPr>
            <w:tcW w:w="758" w:type="dxa"/>
            <w:vMerge/>
          </w:tcPr>
          <w:p w14:paraId="7F3C25EE" w14:textId="77777777" w:rsidR="00F07287" w:rsidRPr="00066137" w:rsidRDefault="00F07287" w:rsidP="00084B16">
            <w:pPr>
              <w:spacing w:after="0" w:line="240" w:lineRule="auto"/>
              <w:jc w:val="center"/>
              <w:rPr>
                <w:rFonts w:ascii="Times New Roman" w:hAnsi="Times New Roman"/>
                <w:sz w:val="24"/>
                <w:szCs w:val="24"/>
              </w:rPr>
            </w:pPr>
          </w:p>
        </w:tc>
        <w:tc>
          <w:tcPr>
            <w:tcW w:w="703" w:type="dxa"/>
          </w:tcPr>
          <w:p w14:paraId="41880689" w14:textId="0B825CB6" w:rsidR="00F07287" w:rsidRPr="00066137" w:rsidRDefault="00F07287" w:rsidP="00084B16">
            <w:pPr>
              <w:spacing w:after="0" w:line="240" w:lineRule="auto"/>
              <w:rPr>
                <w:rFonts w:ascii="Times New Roman" w:hAnsi="Times New Roman"/>
                <w:sz w:val="24"/>
                <w:szCs w:val="24"/>
                <w:lang w:val="kk-KZ"/>
              </w:rPr>
            </w:pPr>
            <w:r w:rsidRPr="00066137">
              <w:rPr>
                <w:rFonts w:ascii="Times New Roman" w:hAnsi="Times New Roman"/>
                <w:sz w:val="24"/>
                <w:szCs w:val="24"/>
                <w:lang w:val="kk-KZ"/>
              </w:rPr>
              <w:t>7,6</w:t>
            </w:r>
          </w:p>
        </w:tc>
        <w:tc>
          <w:tcPr>
            <w:tcW w:w="698" w:type="dxa"/>
          </w:tcPr>
          <w:p w14:paraId="1A6F7EFA" w14:textId="232B65D2" w:rsidR="00F07287" w:rsidRPr="00066137" w:rsidRDefault="00F07287" w:rsidP="00084B16">
            <w:pPr>
              <w:spacing w:after="0" w:line="240" w:lineRule="auto"/>
              <w:jc w:val="center"/>
              <w:rPr>
                <w:rFonts w:ascii="Times New Roman" w:hAnsi="Times New Roman"/>
                <w:sz w:val="24"/>
                <w:szCs w:val="24"/>
              </w:rPr>
            </w:pPr>
            <w:r w:rsidRPr="00066137">
              <w:rPr>
                <w:rFonts w:ascii="Times New Roman" w:hAnsi="Times New Roman"/>
                <w:sz w:val="24"/>
                <w:szCs w:val="24"/>
                <w:lang w:val="kk-KZ"/>
              </w:rPr>
              <w:t>6,78</w:t>
            </w:r>
          </w:p>
        </w:tc>
        <w:tc>
          <w:tcPr>
            <w:tcW w:w="664" w:type="dxa"/>
          </w:tcPr>
          <w:p w14:paraId="4267020E" w14:textId="52EDE980" w:rsidR="00F07287" w:rsidRPr="00066137" w:rsidRDefault="00F07287" w:rsidP="00084B16">
            <w:pPr>
              <w:spacing w:after="0" w:line="240" w:lineRule="auto"/>
              <w:jc w:val="center"/>
              <w:rPr>
                <w:rFonts w:ascii="Times New Roman" w:hAnsi="Times New Roman"/>
                <w:sz w:val="24"/>
                <w:szCs w:val="24"/>
                <w:lang w:val="kk-KZ"/>
              </w:rPr>
            </w:pPr>
            <w:r w:rsidRPr="00066137">
              <w:rPr>
                <w:rFonts w:ascii="Times New Roman" w:hAnsi="Times New Roman"/>
                <w:sz w:val="24"/>
                <w:szCs w:val="24"/>
                <w:lang w:val="kk-KZ"/>
              </w:rPr>
              <w:t>8,42</w:t>
            </w:r>
          </w:p>
        </w:tc>
        <w:tc>
          <w:tcPr>
            <w:tcW w:w="458" w:type="dxa"/>
            <w:vMerge/>
          </w:tcPr>
          <w:p w14:paraId="04C6A6A3" w14:textId="77777777" w:rsidR="00F07287" w:rsidRPr="00066137" w:rsidRDefault="00F07287" w:rsidP="00084B16">
            <w:pPr>
              <w:spacing w:after="0" w:line="240" w:lineRule="auto"/>
              <w:rPr>
                <w:rFonts w:ascii="Times New Roman" w:hAnsi="Times New Roman"/>
                <w:sz w:val="24"/>
                <w:szCs w:val="24"/>
                <w:lang w:val="kk-KZ"/>
              </w:rPr>
            </w:pPr>
          </w:p>
        </w:tc>
        <w:tc>
          <w:tcPr>
            <w:tcW w:w="636" w:type="dxa"/>
            <w:vMerge/>
          </w:tcPr>
          <w:p w14:paraId="53F35CA2" w14:textId="77777777" w:rsidR="00F07287" w:rsidRPr="00066137" w:rsidRDefault="00F07287" w:rsidP="00084B16">
            <w:pPr>
              <w:spacing w:after="0" w:line="240" w:lineRule="auto"/>
              <w:rPr>
                <w:rFonts w:ascii="Times New Roman" w:hAnsi="Times New Roman"/>
                <w:sz w:val="24"/>
                <w:szCs w:val="24"/>
                <w:lang w:val="kk-KZ"/>
              </w:rPr>
            </w:pPr>
          </w:p>
        </w:tc>
        <w:tc>
          <w:tcPr>
            <w:tcW w:w="636" w:type="dxa"/>
            <w:vMerge/>
          </w:tcPr>
          <w:p w14:paraId="3A358D24" w14:textId="77777777" w:rsidR="00F07287" w:rsidRPr="00066137" w:rsidRDefault="00F07287" w:rsidP="00084B16">
            <w:pPr>
              <w:spacing w:after="0" w:line="240" w:lineRule="auto"/>
              <w:rPr>
                <w:rFonts w:ascii="Times New Roman" w:hAnsi="Times New Roman"/>
                <w:sz w:val="24"/>
                <w:szCs w:val="24"/>
                <w:lang w:val="kk-KZ"/>
              </w:rPr>
            </w:pPr>
          </w:p>
        </w:tc>
      </w:tr>
    </w:tbl>
    <w:p w14:paraId="7BADB8E0" w14:textId="77777777" w:rsidR="00F07287" w:rsidRPr="00364B4D" w:rsidRDefault="00F07287" w:rsidP="008855ED">
      <w:pPr>
        <w:autoSpaceDE w:val="0"/>
        <w:autoSpaceDN w:val="0"/>
        <w:adjustRightInd w:val="0"/>
        <w:spacing w:after="0" w:line="240" w:lineRule="auto"/>
        <w:ind w:firstLine="709"/>
        <w:jc w:val="both"/>
        <w:outlineLvl w:val="0"/>
        <w:rPr>
          <w:rFonts w:ascii="Times New Roman" w:hAnsi="Times New Roman"/>
          <w:sz w:val="28"/>
          <w:szCs w:val="28"/>
          <w:lang w:val="kk-KZ"/>
        </w:rPr>
      </w:pPr>
    </w:p>
    <w:p w14:paraId="4ECED059" w14:textId="4F3FFE32" w:rsidR="005B30DE" w:rsidRPr="00364B4D" w:rsidRDefault="005B30DE" w:rsidP="008855ED">
      <w:pPr>
        <w:autoSpaceDE w:val="0"/>
        <w:autoSpaceDN w:val="0"/>
        <w:adjustRightInd w:val="0"/>
        <w:spacing w:after="0" w:line="240" w:lineRule="auto"/>
        <w:ind w:firstLine="709"/>
        <w:jc w:val="both"/>
        <w:outlineLvl w:val="0"/>
        <w:rPr>
          <w:rFonts w:ascii="Times New Roman" w:hAnsi="Times New Roman"/>
          <w:sz w:val="28"/>
          <w:szCs w:val="28"/>
          <w:lang w:val="kk-KZ"/>
        </w:rPr>
      </w:pPr>
      <w:r w:rsidRPr="00364B4D">
        <w:rPr>
          <w:rFonts w:ascii="Times New Roman" w:hAnsi="Times New Roman"/>
          <w:sz w:val="28"/>
          <w:szCs w:val="28"/>
          <w:lang w:val="kk-KZ"/>
        </w:rPr>
        <w:t>Жүргізілген зерттеулер</w:t>
      </w:r>
      <w:r w:rsidR="005E6431" w:rsidRPr="00364B4D">
        <w:rPr>
          <w:rFonts w:ascii="Times New Roman" w:hAnsi="Times New Roman"/>
          <w:sz w:val="28"/>
          <w:szCs w:val="28"/>
          <w:lang w:val="kk-KZ"/>
        </w:rPr>
        <w:t xml:space="preserve"> нәтижесінде 91 және 100 мГр</w:t>
      </w:r>
      <w:r w:rsidRPr="00364B4D">
        <w:rPr>
          <w:rFonts w:ascii="Times New Roman" w:hAnsi="Times New Roman"/>
          <w:sz w:val="28"/>
          <w:szCs w:val="28"/>
          <w:lang w:val="kk-KZ"/>
        </w:rPr>
        <w:t xml:space="preserve"> дозада ішкі сәулеленуге ұшыраған жануарлардың қан сарысуындағы глюкозаның деңгейі бақылау тобымен салыстырғанда 3 –ші тәулікте сәйкесінше 5,43 және 5,16 ммоль / л-ге төмендегені анықталды (p = 0,01), ал 60-шы тәулікте глюкоза д</w:t>
      </w:r>
      <w:r w:rsidR="005E6431" w:rsidRPr="00364B4D">
        <w:rPr>
          <w:rFonts w:ascii="Times New Roman" w:hAnsi="Times New Roman"/>
          <w:sz w:val="28"/>
          <w:szCs w:val="28"/>
          <w:lang w:val="kk-KZ"/>
        </w:rPr>
        <w:t>еңгейі тұрақталды (кесте 12</w:t>
      </w:r>
      <w:r w:rsidRPr="00364B4D">
        <w:rPr>
          <w:rFonts w:ascii="Times New Roman" w:hAnsi="Times New Roman"/>
          <w:sz w:val="28"/>
          <w:szCs w:val="28"/>
          <w:lang w:val="kk-KZ"/>
        </w:rPr>
        <w:t>).</w:t>
      </w:r>
    </w:p>
    <w:p w14:paraId="5E047FC0" w14:textId="77777777" w:rsidR="005E6431" w:rsidRPr="00066137" w:rsidRDefault="005E6431" w:rsidP="005E6431">
      <w:pPr>
        <w:pStyle w:val="21"/>
        <w:rPr>
          <w:sz w:val="24"/>
          <w:szCs w:val="24"/>
        </w:rPr>
      </w:pPr>
    </w:p>
    <w:p w14:paraId="14A5ECDE" w14:textId="4D25D0D6" w:rsidR="005E6431" w:rsidRDefault="005E6431" w:rsidP="005E6431">
      <w:pPr>
        <w:pStyle w:val="21"/>
      </w:pPr>
      <w:r w:rsidRPr="00364B4D">
        <w:t>Кесте 13 – Бақылаумен салыстырғандағы 3-ші және 60-шы күндері 41, 91 және 100 мГр дозада ішкі сәулелену (</w:t>
      </w:r>
      <w:r w:rsidRPr="00364B4D">
        <w:rPr>
          <w:vertAlign w:val="superscript"/>
        </w:rPr>
        <w:t>56</w:t>
      </w:r>
      <w:r w:rsidRPr="00364B4D">
        <w:t>Mn),  белсендірілмеген марганец диоксидімен (MnО</w:t>
      </w:r>
      <w:r w:rsidRPr="00364B4D">
        <w:rPr>
          <w:vertAlign w:val="subscript"/>
        </w:rPr>
        <w:t>2</w:t>
      </w:r>
      <w:r w:rsidRPr="00364B4D">
        <w:t>) және γ-сәулеленуден (</w:t>
      </w:r>
      <w:r w:rsidRPr="00364B4D">
        <w:rPr>
          <w:vertAlign w:val="superscript"/>
        </w:rPr>
        <w:t>60</w:t>
      </w:r>
      <w:r w:rsidRPr="00364B4D">
        <w:t>Co) кейін егеуқұйрықтардың қан сарысуындағы  жалпы холестериннің орташа мәндерін апостериорлық салыстыру</w:t>
      </w:r>
    </w:p>
    <w:p w14:paraId="7B295926" w14:textId="77777777" w:rsidR="00066137" w:rsidRPr="00066137" w:rsidRDefault="00066137" w:rsidP="00066137">
      <w:pPr>
        <w:spacing w:after="0" w:line="240" w:lineRule="auto"/>
        <w:rPr>
          <w:lang w:val="kk-KZ" w:eastAsia="ru-RU"/>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456"/>
        <w:gridCol w:w="636"/>
        <w:gridCol w:w="678"/>
        <w:gridCol w:w="669"/>
        <w:gridCol w:w="456"/>
        <w:gridCol w:w="686"/>
        <w:gridCol w:w="758"/>
        <w:gridCol w:w="756"/>
        <w:gridCol w:w="710"/>
        <w:gridCol w:w="684"/>
        <w:gridCol w:w="459"/>
        <w:gridCol w:w="636"/>
        <w:gridCol w:w="636"/>
      </w:tblGrid>
      <w:tr w:rsidR="005E6431" w:rsidRPr="00364B4D" w14:paraId="1E3996CE" w14:textId="77777777" w:rsidTr="00084B16">
        <w:trPr>
          <w:trHeight w:val="170"/>
          <w:jc w:val="center"/>
        </w:trPr>
        <w:tc>
          <w:tcPr>
            <w:tcW w:w="1499" w:type="dxa"/>
            <w:vMerge w:val="restart"/>
          </w:tcPr>
          <w:p w14:paraId="18C34E08" w14:textId="77777777" w:rsidR="005E6431" w:rsidRPr="00364B4D" w:rsidRDefault="005E6431" w:rsidP="00084B16">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Зерттеу топтары </w:t>
            </w:r>
          </w:p>
        </w:tc>
        <w:tc>
          <w:tcPr>
            <w:tcW w:w="456" w:type="dxa"/>
            <w:vMerge w:val="restart"/>
          </w:tcPr>
          <w:p w14:paraId="17953BB6"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p>
        </w:tc>
        <w:tc>
          <w:tcPr>
            <w:tcW w:w="7764" w:type="dxa"/>
            <w:gridSpan w:val="12"/>
          </w:tcPr>
          <w:p w14:paraId="53206E70"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Зерттеу кезеңі</w:t>
            </w:r>
          </w:p>
        </w:tc>
      </w:tr>
      <w:tr w:rsidR="005E6431" w:rsidRPr="00364B4D" w14:paraId="16434B24" w14:textId="77777777" w:rsidTr="00084B16">
        <w:trPr>
          <w:trHeight w:val="170"/>
          <w:jc w:val="center"/>
        </w:trPr>
        <w:tc>
          <w:tcPr>
            <w:tcW w:w="1499" w:type="dxa"/>
            <w:vMerge/>
          </w:tcPr>
          <w:p w14:paraId="225B27B1" w14:textId="77777777" w:rsidR="005E6431" w:rsidRPr="00364B4D" w:rsidRDefault="005E6431" w:rsidP="00084B16">
            <w:pPr>
              <w:spacing w:after="0" w:line="240" w:lineRule="auto"/>
              <w:jc w:val="center"/>
              <w:rPr>
                <w:rFonts w:ascii="Times New Roman" w:hAnsi="Times New Roman"/>
                <w:b/>
                <w:sz w:val="24"/>
                <w:szCs w:val="24"/>
              </w:rPr>
            </w:pPr>
          </w:p>
        </w:tc>
        <w:tc>
          <w:tcPr>
            <w:tcW w:w="456" w:type="dxa"/>
            <w:vMerge/>
          </w:tcPr>
          <w:p w14:paraId="1E0E7663" w14:textId="77777777" w:rsidR="005E6431" w:rsidRPr="00364B4D" w:rsidRDefault="005E6431" w:rsidP="00084B16">
            <w:pPr>
              <w:spacing w:after="0" w:line="240" w:lineRule="auto"/>
              <w:jc w:val="center"/>
              <w:rPr>
                <w:rFonts w:ascii="Times New Roman" w:hAnsi="Times New Roman"/>
                <w:sz w:val="24"/>
                <w:szCs w:val="24"/>
                <w:lang w:val="kk-KZ"/>
              </w:rPr>
            </w:pPr>
          </w:p>
        </w:tc>
        <w:tc>
          <w:tcPr>
            <w:tcW w:w="3883" w:type="dxa"/>
            <w:gridSpan w:val="6"/>
          </w:tcPr>
          <w:p w14:paraId="2BE07993"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3-ші күн</w:t>
            </w:r>
          </w:p>
        </w:tc>
        <w:tc>
          <w:tcPr>
            <w:tcW w:w="3881" w:type="dxa"/>
            <w:gridSpan w:val="6"/>
          </w:tcPr>
          <w:p w14:paraId="5DA4CC6D" w14:textId="77777777" w:rsidR="005E6431" w:rsidRPr="00364B4D" w:rsidRDefault="005E6431" w:rsidP="00084B16">
            <w:pPr>
              <w:spacing w:after="0" w:line="240" w:lineRule="auto"/>
              <w:jc w:val="center"/>
              <w:rPr>
                <w:rFonts w:ascii="Times New Roman" w:hAnsi="Times New Roman"/>
                <w:sz w:val="24"/>
                <w:szCs w:val="24"/>
              </w:rPr>
            </w:pPr>
            <w:r w:rsidRPr="00364B4D">
              <w:rPr>
                <w:rFonts w:ascii="Times New Roman" w:hAnsi="Times New Roman"/>
                <w:sz w:val="24"/>
                <w:szCs w:val="24"/>
              </w:rPr>
              <w:t>60</w:t>
            </w:r>
            <w:r w:rsidRPr="00364B4D">
              <w:rPr>
                <w:rFonts w:ascii="Times New Roman" w:hAnsi="Times New Roman"/>
                <w:sz w:val="24"/>
                <w:szCs w:val="24"/>
                <w:lang w:val="kk-KZ"/>
              </w:rPr>
              <w:t>-шы күн</w:t>
            </w:r>
            <w:r w:rsidRPr="00364B4D">
              <w:rPr>
                <w:rFonts w:ascii="Times New Roman" w:hAnsi="Times New Roman"/>
                <w:sz w:val="24"/>
                <w:szCs w:val="24"/>
              </w:rPr>
              <w:t xml:space="preserve"> </w:t>
            </w:r>
            <w:r w:rsidRPr="00364B4D">
              <w:rPr>
                <w:rFonts w:ascii="Times New Roman" w:hAnsi="Times New Roman"/>
                <w:sz w:val="24"/>
                <w:szCs w:val="24"/>
                <w:lang w:val="kk-KZ"/>
              </w:rPr>
              <w:t xml:space="preserve"> </w:t>
            </w:r>
          </w:p>
        </w:tc>
      </w:tr>
      <w:tr w:rsidR="005E6431" w:rsidRPr="00364B4D" w14:paraId="226BE25B" w14:textId="77777777" w:rsidTr="00084B16">
        <w:trPr>
          <w:trHeight w:val="346"/>
          <w:jc w:val="center"/>
        </w:trPr>
        <w:tc>
          <w:tcPr>
            <w:tcW w:w="1499" w:type="dxa"/>
            <w:vMerge/>
          </w:tcPr>
          <w:p w14:paraId="2EA659E1" w14:textId="77777777" w:rsidR="005E6431" w:rsidRPr="00364B4D" w:rsidRDefault="005E6431" w:rsidP="00084B16">
            <w:pPr>
              <w:spacing w:after="0" w:line="240" w:lineRule="auto"/>
              <w:jc w:val="center"/>
              <w:rPr>
                <w:rFonts w:ascii="Times New Roman" w:hAnsi="Times New Roman"/>
                <w:b/>
                <w:sz w:val="24"/>
                <w:szCs w:val="24"/>
              </w:rPr>
            </w:pPr>
          </w:p>
        </w:tc>
        <w:tc>
          <w:tcPr>
            <w:tcW w:w="456" w:type="dxa"/>
            <w:vMerge/>
          </w:tcPr>
          <w:p w14:paraId="3ED2D040" w14:textId="77777777" w:rsidR="005E6431" w:rsidRPr="00364B4D" w:rsidRDefault="005E6431" w:rsidP="00084B16">
            <w:pPr>
              <w:spacing w:after="0" w:line="240" w:lineRule="auto"/>
              <w:jc w:val="center"/>
              <w:rPr>
                <w:rFonts w:ascii="Times New Roman" w:hAnsi="Times New Roman"/>
                <w:sz w:val="24"/>
                <w:szCs w:val="24"/>
                <w:lang w:val="kk-KZ"/>
              </w:rPr>
            </w:pPr>
          </w:p>
        </w:tc>
        <w:tc>
          <w:tcPr>
            <w:tcW w:w="636" w:type="dxa"/>
            <w:vMerge w:val="restart"/>
          </w:tcPr>
          <w:p w14:paraId="388BF3FA"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Ме</w:t>
            </w:r>
          </w:p>
        </w:tc>
        <w:tc>
          <w:tcPr>
            <w:tcW w:w="1347" w:type="dxa"/>
            <w:gridSpan w:val="2"/>
          </w:tcPr>
          <w:p w14:paraId="6C1B97A8" w14:textId="77777777" w:rsidR="005E6431" w:rsidRPr="00364B4D" w:rsidRDefault="005E6431" w:rsidP="00084B16">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Квартиль-аралық интервал</w:t>
            </w:r>
          </w:p>
        </w:tc>
        <w:tc>
          <w:tcPr>
            <w:tcW w:w="1900" w:type="dxa"/>
            <w:gridSpan w:val="3"/>
          </w:tcPr>
          <w:p w14:paraId="79960010"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Манн-Уитни өлшемшарты</w:t>
            </w:r>
          </w:p>
        </w:tc>
        <w:tc>
          <w:tcPr>
            <w:tcW w:w="756" w:type="dxa"/>
            <w:vMerge w:val="restart"/>
          </w:tcPr>
          <w:p w14:paraId="0A8D6592" w14:textId="77777777" w:rsidR="005E6431" w:rsidRPr="00364B4D" w:rsidRDefault="005E6431" w:rsidP="00084B16">
            <w:pPr>
              <w:spacing w:after="0" w:line="240" w:lineRule="auto"/>
              <w:jc w:val="center"/>
              <w:rPr>
                <w:rFonts w:ascii="Times New Roman" w:hAnsi="Times New Roman"/>
                <w:sz w:val="24"/>
                <w:szCs w:val="24"/>
              </w:rPr>
            </w:pPr>
            <w:r w:rsidRPr="00364B4D">
              <w:rPr>
                <w:rFonts w:ascii="Times New Roman" w:hAnsi="Times New Roman"/>
                <w:sz w:val="24"/>
                <w:szCs w:val="24"/>
                <w:lang w:val="kk-KZ"/>
              </w:rPr>
              <w:t>Ме</w:t>
            </w:r>
          </w:p>
        </w:tc>
        <w:tc>
          <w:tcPr>
            <w:tcW w:w="1394" w:type="dxa"/>
            <w:gridSpan w:val="2"/>
          </w:tcPr>
          <w:p w14:paraId="6D7E39F9" w14:textId="77777777" w:rsidR="005E6431" w:rsidRPr="00364B4D" w:rsidRDefault="005E6431" w:rsidP="00084B16">
            <w:pPr>
              <w:spacing w:after="0" w:line="240" w:lineRule="auto"/>
              <w:rPr>
                <w:rFonts w:ascii="Times New Roman" w:hAnsi="Times New Roman"/>
                <w:sz w:val="24"/>
                <w:szCs w:val="24"/>
              </w:rPr>
            </w:pPr>
            <w:r w:rsidRPr="00364B4D">
              <w:rPr>
                <w:rFonts w:ascii="Times New Roman" w:hAnsi="Times New Roman"/>
                <w:sz w:val="24"/>
                <w:szCs w:val="24"/>
                <w:lang w:val="kk-KZ"/>
              </w:rPr>
              <w:t>Квартиль-аралық интервал</w:t>
            </w:r>
          </w:p>
        </w:tc>
        <w:tc>
          <w:tcPr>
            <w:tcW w:w="1731" w:type="dxa"/>
            <w:gridSpan w:val="3"/>
          </w:tcPr>
          <w:p w14:paraId="1E82FE8B" w14:textId="77777777" w:rsidR="005E6431" w:rsidRPr="00364B4D" w:rsidRDefault="005E6431" w:rsidP="00084B16">
            <w:pPr>
              <w:spacing w:after="0" w:line="240" w:lineRule="auto"/>
              <w:jc w:val="center"/>
              <w:rPr>
                <w:rFonts w:ascii="Times New Roman" w:hAnsi="Times New Roman"/>
                <w:sz w:val="24"/>
                <w:szCs w:val="24"/>
              </w:rPr>
            </w:pPr>
            <w:r w:rsidRPr="00364B4D">
              <w:rPr>
                <w:rFonts w:ascii="Times New Roman" w:hAnsi="Times New Roman"/>
                <w:sz w:val="24"/>
                <w:szCs w:val="24"/>
                <w:lang w:val="kk-KZ"/>
              </w:rPr>
              <w:t>Манн-Уитни өлшемшарты</w:t>
            </w:r>
          </w:p>
        </w:tc>
      </w:tr>
      <w:tr w:rsidR="005E6431" w:rsidRPr="00364B4D" w14:paraId="56B773AC" w14:textId="77777777" w:rsidTr="00084B16">
        <w:trPr>
          <w:trHeight w:val="346"/>
          <w:jc w:val="center"/>
        </w:trPr>
        <w:tc>
          <w:tcPr>
            <w:tcW w:w="1499" w:type="dxa"/>
            <w:vMerge/>
          </w:tcPr>
          <w:p w14:paraId="1FD777F4" w14:textId="77777777" w:rsidR="005E6431" w:rsidRPr="00364B4D" w:rsidRDefault="005E6431" w:rsidP="00084B16">
            <w:pPr>
              <w:spacing w:after="0" w:line="240" w:lineRule="auto"/>
              <w:jc w:val="center"/>
              <w:rPr>
                <w:rFonts w:ascii="Times New Roman" w:hAnsi="Times New Roman"/>
                <w:b/>
                <w:sz w:val="24"/>
                <w:szCs w:val="24"/>
              </w:rPr>
            </w:pPr>
          </w:p>
        </w:tc>
        <w:tc>
          <w:tcPr>
            <w:tcW w:w="456" w:type="dxa"/>
            <w:vMerge/>
          </w:tcPr>
          <w:p w14:paraId="28219CA4" w14:textId="77777777" w:rsidR="005E6431" w:rsidRPr="00364B4D" w:rsidRDefault="005E6431" w:rsidP="00084B16">
            <w:pPr>
              <w:spacing w:after="0" w:line="240" w:lineRule="auto"/>
              <w:jc w:val="center"/>
              <w:rPr>
                <w:rFonts w:ascii="Times New Roman" w:hAnsi="Times New Roman"/>
                <w:sz w:val="24"/>
                <w:szCs w:val="24"/>
                <w:lang w:val="kk-KZ"/>
              </w:rPr>
            </w:pPr>
          </w:p>
        </w:tc>
        <w:tc>
          <w:tcPr>
            <w:tcW w:w="636" w:type="dxa"/>
            <w:vMerge/>
          </w:tcPr>
          <w:p w14:paraId="2C83009E" w14:textId="77777777" w:rsidR="005E6431" w:rsidRPr="00364B4D" w:rsidRDefault="005E6431" w:rsidP="00084B16">
            <w:pPr>
              <w:spacing w:after="0" w:line="240" w:lineRule="auto"/>
              <w:jc w:val="center"/>
              <w:rPr>
                <w:rFonts w:ascii="Times New Roman" w:hAnsi="Times New Roman"/>
                <w:sz w:val="24"/>
                <w:szCs w:val="24"/>
                <w:lang w:val="kk-KZ"/>
              </w:rPr>
            </w:pPr>
          </w:p>
        </w:tc>
        <w:tc>
          <w:tcPr>
            <w:tcW w:w="678" w:type="dxa"/>
          </w:tcPr>
          <w:p w14:paraId="38BB7A5A" w14:textId="77777777" w:rsidR="005E6431" w:rsidRPr="00364B4D" w:rsidRDefault="005E6431" w:rsidP="00084B16">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Q1</w:t>
            </w:r>
          </w:p>
        </w:tc>
        <w:tc>
          <w:tcPr>
            <w:tcW w:w="669" w:type="dxa"/>
          </w:tcPr>
          <w:p w14:paraId="0B519714" w14:textId="77777777" w:rsidR="005E6431" w:rsidRPr="00364B4D" w:rsidRDefault="005E6431" w:rsidP="00084B16">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Q3</w:t>
            </w:r>
          </w:p>
        </w:tc>
        <w:tc>
          <w:tcPr>
            <w:tcW w:w="456" w:type="dxa"/>
          </w:tcPr>
          <w:p w14:paraId="541D9F93"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86" w:type="dxa"/>
          </w:tcPr>
          <w:p w14:paraId="0F7FA4EB"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758" w:type="dxa"/>
          </w:tcPr>
          <w:p w14:paraId="2EE68F08"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c>
          <w:tcPr>
            <w:tcW w:w="756" w:type="dxa"/>
            <w:vMerge/>
          </w:tcPr>
          <w:p w14:paraId="5E0A0091" w14:textId="77777777" w:rsidR="005E6431" w:rsidRPr="00364B4D" w:rsidRDefault="005E6431" w:rsidP="00084B16">
            <w:pPr>
              <w:spacing w:after="0" w:line="240" w:lineRule="auto"/>
              <w:jc w:val="center"/>
              <w:rPr>
                <w:rFonts w:ascii="Times New Roman" w:hAnsi="Times New Roman"/>
                <w:sz w:val="24"/>
                <w:szCs w:val="24"/>
              </w:rPr>
            </w:pPr>
          </w:p>
        </w:tc>
        <w:tc>
          <w:tcPr>
            <w:tcW w:w="710" w:type="dxa"/>
          </w:tcPr>
          <w:p w14:paraId="40C4B2A3" w14:textId="77777777" w:rsidR="005E6431" w:rsidRPr="00364B4D" w:rsidRDefault="005E6431" w:rsidP="00084B16">
            <w:pPr>
              <w:spacing w:after="0" w:line="240" w:lineRule="auto"/>
              <w:jc w:val="center"/>
              <w:rPr>
                <w:rFonts w:ascii="Times New Roman" w:hAnsi="Times New Roman"/>
                <w:sz w:val="24"/>
                <w:szCs w:val="24"/>
              </w:rPr>
            </w:pPr>
            <w:r w:rsidRPr="00364B4D">
              <w:rPr>
                <w:rFonts w:ascii="Times New Roman" w:hAnsi="Times New Roman"/>
                <w:sz w:val="24"/>
                <w:szCs w:val="24"/>
                <w:lang w:val="en-US"/>
              </w:rPr>
              <w:t>Q1</w:t>
            </w:r>
          </w:p>
        </w:tc>
        <w:tc>
          <w:tcPr>
            <w:tcW w:w="684" w:type="dxa"/>
          </w:tcPr>
          <w:p w14:paraId="5505E9A3" w14:textId="77777777" w:rsidR="005E6431" w:rsidRPr="00364B4D" w:rsidRDefault="005E6431" w:rsidP="00084B16">
            <w:pPr>
              <w:spacing w:after="0" w:line="240" w:lineRule="auto"/>
              <w:jc w:val="center"/>
              <w:rPr>
                <w:rFonts w:ascii="Times New Roman" w:hAnsi="Times New Roman"/>
                <w:sz w:val="24"/>
                <w:szCs w:val="24"/>
              </w:rPr>
            </w:pPr>
            <w:r w:rsidRPr="00364B4D">
              <w:rPr>
                <w:rFonts w:ascii="Times New Roman" w:hAnsi="Times New Roman"/>
                <w:sz w:val="24"/>
                <w:szCs w:val="24"/>
                <w:lang w:val="en-US"/>
              </w:rPr>
              <w:t>Q3</w:t>
            </w:r>
          </w:p>
        </w:tc>
        <w:tc>
          <w:tcPr>
            <w:tcW w:w="459" w:type="dxa"/>
          </w:tcPr>
          <w:p w14:paraId="5EE0E48F"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36" w:type="dxa"/>
          </w:tcPr>
          <w:p w14:paraId="74AD33B0"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636" w:type="dxa"/>
          </w:tcPr>
          <w:p w14:paraId="33A4DCCD" w14:textId="77777777" w:rsidR="005E6431" w:rsidRPr="00364B4D" w:rsidRDefault="005E6431"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r>
      <w:tr w:rsidR="00A75275" w:rsidRPr="00364B4D" w14:paraId="78F99272" w14:textId="77777777" w:rsidTr="00084B16">
        <w:trPr>
          <w:trHeight w:val="170"/>
          <w:jc w:val="center"/>
        </w:trPr>
        <w:tc>
          <w:tcPr>
            <w:tcW w:w="1499" w:type="dxa"/>
          </w:tcPr>
          <w:p w14:paraId="56DD6719" w14:textId="77777777" w:rsidR="00A75275" w:rsidRPr="00364B4D" w:rsidRDefault="00A75275" w:rsidP="00084B16">
            <w:pPr>
              <w:spacing w:after="0" w:line="240" w:lineRule="auto"/>
              <w:jc w:val="center"/>
              <w:rPr>
                <w:rFonts w:ascii="Times New Roman" w:hAnsi="Times New Roman"/>
                <w:sz w:val="24"/>
                <w:szCs w:val="24"/>
              </w:rPr>
            </w:pP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1</w:t>
            </w:r>
          </w:p>
        </w:tc>
        <w:tc>
          <w:tcPr>
            <w:tcW w:w="456" w:type="dxa"/>
          </w:tcPr>
          <w:p w14:paraId="06C90D37"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6A0CB65E" w14:textId="10C20C83"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1,41</w:t>
            </w:r>
          </w:p>
        </w:tc>
        <w:tc>
          <w:tcPr>
            <w:tcW w:w="678" w:type="dxa"/>
            <w:vAlign w:val="center"/>
          </w:tcPr>
          <w:p w14:paraId="04BD279E" w14:textId="7F66A8BF"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1,30</w:t>
            </w:r>
          </w:p>
        </w:tc>
        <w:tc>
          <w:tcPr>
            <w:tcW w:w="669" w:type="dxa"/>
            <w:vAlign w:val="center"/>
          </w:tcPr>
          <w:p w14:paraId="67A5885A" w14:textId="20649934"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2,55</w:t>
            </w:r>
          </w:p>
        </w:tc>
        <w:tc>
          <w:tcPr>
            <w:tcW w:w="456" w:type="dxa"/>
            <w:vMerge w:val="restart"/>
          </w:tcPr>
          <w:p w14:paraId="546CC820" w14:textId="26718DFB" w:rsidR="00A75275" w:rsidRPr="00364B4D" w:rsidRDefault="00A75275" w:rsidP="00084B16">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62</w:t>
            </w:r>
          </w:p>
        </w:tc>
        <w:tc>
          <w:tcPr>
            <w:tcW w:w="686" w:type="dxa"/>
            <w:vMerge w:val="restart"/>
          </w:tcPr>
          <w:p w14:paraId="6C464EE3" w14:textId="60214C78" w:rsidR="00A75275" w:rsidRPr="00364B4D" w:rsidRDefault="00A75275" w:rsidP="00347E7C">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w:t>
            </w:r>
            <w:r w:rsidRPr="00364B4D">
              <w:rPr>
                <w:rFonts w:ascii="Times New Roman" w:hAnsi="Times New Roman"/>
                <w:sz w:val="24"/>
                <w:szCs w:val="24"/>
                <w:lang w:val="kk-KZ"/>
              </w:rPr>
              <w:t>1</w:t>
            </w:r>
            <w:r w:rsidRPr="00364B4D">
              <w:rPr>
                <w:rFonts w:ascii="Times New Roman" w:hAnsi="Times New Roman"/>
                <w:sz w:val="24"/>
                <w:szCs w:val="24"/>
                <w:lang w:val="en-US"/>
              </w:rPr>
              <w:t>.</w:t>
            </w:r>
            <w:r w:rsidRPr="00364B4D">
              <w:rPr>
                <w:rFonts w:ascii="Times New Roman" w:hAnsi="Times New Roman"/>
                <w:sz w:val="24"/>
                <w:szCs w:val="24"/>
                <w:lang w:val="kk-KZ"/>
              </w:rPr>
              <w:t>2</w:t>
            </w:r>
            <w:r w:rsidRPr="00364B4D">
              <w:rPr>
                <w:rFonts w:ascii="Times New Roman" w:hAnsi="Times New Roman"/>
                <w:sz w:val="24"/>
                <w:szCs w:val="24"/>
                <w:lang w:val="en-US"/>
              </w:rPr>
              <w:t>4</w:t>
            </w:r>
          </w:p>
        </w:tc>
        <w:tc>
          <w:tcPr>
            <w:tcW w:w="758" w:type="dxa"/>
            <w:vMerge w:val="restart"/>
          </w:tcPr>
          <w:p w14:paraId="604D3D72" w14:textId="5FEEB45E" w:rsidR="00A75275" w:rsidRPr="00364B4D" w:rsidRDefault="00A75275" w:rsidP="00084B16">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0.</w:t>
            </w:r>
            <w:r w:rsidRPr="00364B4D">
              <w:rPr>
                <w:rFonts w:ascii="Times New Roman" w:hAnsi="Times New Roman"/>
                <w:sz w:val="24"/>
                <w:szCs w:val="24"/>
                <w:lang w:val="kk-KZ"/>
              </w:rPr>
              <w:t>092</w:t>
            </w:r>
          </w:p>
        </w:tc>
        <w:tc>
          <w:tcPr>
            <w:tcW w:w="756" w:type="dxa"/>
          </w:tcPr>
          <w:p w14:paraId="0E3B164F" w14:textId="793599E5"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1,14</w:t>
            </w:r>
          </w:p>
        </w:tc>
        <w:tc>
          <w:tcPr>
            <w:tcW w:w="710" w:type="dxa"/>
          </w:tcPr>
          <w:p w14:paraId="0BD38AA7" w14:textId="185DE80B"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1,07</w:t>
            </w:r>
          </w:p>
        </w:tc>
        <w:tc>
          <w:tcPr>
            <w:tcW w:w="684" w:type="dxa"/>
          </w:tcPr>
          <w:p w14:paraId="4D7AD3C0" w14:textId="659BBF9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1,21</w:t>
            </w:r>
          </w:p>
        </w:tc>
        <w:tc>
          <w:tcPr>
            <w:tcW w:w="459" w:type="dxa"/>
            <w:vMerge w:val="restart"/>
          </w:tcPr>
          <w:p w14:paraId="7C1A5798" w14:textId="7777777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38</w:t>
            </w:r>
          </w:p>
        </w:tc>
        <w:tc>
          <w:tcPr>
            <w:tcW w:w="636" w:type="dxa"/>
            <w:vMerge w:val="restart"/>
          </w:tcPr>
          <w:p w14:paraId="199F632C" w14:textId="7777777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en-US"/>
              </w:rPr>
              <w:t>-2.57</w:t>
            </w:r>
          </w:p>
        </w:tc>
        <w:tc>
          <w:tcPr>
            <w:tcW w:w="636" w:type="dxa"/>
            <w:vMerge w:val="restart"/>
          </w:tcPr>
          <w:p w14:paraId="12AC59B1" w14:textId="5B0E183B"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0,06</w:t>
            </w:r>
          </w:p>
        </w:tc>
      </w:tr>
      <w:tr w:rsidR="00A75275" w:rsidRPr="00364B4D" w14:paraId="37CF24F9" w14:textId="77777777" w:rsidTr="00084B16">
        <w:trPr>
          <w:trHeight w:val="170"/>
          <w:jc w:val="center"/>
        </w:trPr>
        <w:tc>
          <w:tcPr>
            <w:tcW w:w="1499" w:type="dxa"/>
          </w:tcPr>
          <w:p w14:paraId="197413A1" w14:textId="77777777" w:rsidR="00A75275" w:rsidRPr="00364B4D" w:rsidRDefault="00A75275" w:rsidP="00084B16">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Бақылау </w:t>
            </w:r>
          </w:p>
        </w:tc>
        <w:tc>
          <w:tcPr>
            <w:tcW w:w="456" w:type="dxa"/>
          </w:tcPr>
          <w:p w14:paraId="1521D6D7"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4E3BB74B" w14:textId="4136776C"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1,38</w:t>
            </w:r>
          </w:p>
        </w:tc>
        <w:tc>
          <w:tcPr>
            <w:tcW w:w="678" w:type="dxa"/>
            <w:vAlign w:val="center"/>
          </w:tcPr>
          <w:p w14:paraId="63F39322" w14:textId="619036E2"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1,28</w:t>
            </w:r>
          </w:p>
        </w:tc>
        <w:tc>
          <w:tcPr>
            <w:tcW w:w="669" w:type="dxa"/>
            <w:vAlign w:val="center"/>
          </w:tcPr>
          <w:p w14:paraId="126065DB" w14:textId="74967555"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1,48</w:t>
            </w:r>
          </w:p>
        </w:tc>
        <w:tc>
          <w:tcPr>
            <w:tcW w:w="456" w:type="dxa"/>
            <w:vMerge/>
          </w:tcPr>
          <w:p w14:paraId="1730489F" w14:textId="77777777" w:rsidR="00A75275" w:rsidRPr="00364B4D" w:rsidRDefault="00A75275" w:rsidP="00084B16">
            <w:pPr>
              <w:spacing w:after="0" w:line="240" w:lineRule="auto"/>
              <w:jc w:val="center"/>
              <w:rPr>
                <w:rFonts w:ascii="Times New Roman" w:hAnsi="Times New Roman"/>
                <w:sz w:val="24"/>
                <w:szCs w:val="24"/>
              </w:rPr>
            </w:pPr>
          </w:p>
        </w:tc>
        <w:tc>
          <w:tcPr>
            <w:tcW w:w="686" w:type="dxa"/>
            <w:vMerge/>
          </w:tcPr>
          <w:p w14:paraId="325EA8DF" w14:textId="77777777" w:rsidR="00A75275" w:rsidRPr="00364B4D" w:rsidRDefault="00A75275" w:rsidP="00084B16">
            <w:pPr>
              <w:spacing w:after="0" w:line="240" w:lineRule="auto"/>
              <w:jc w:val="center"/>
              <w:rPr>
                <w:rFonts w:ascii="Times New Roman" w:hAnsi="Times New Roman"/>
                <w:sz w:val="24"/>
                <w:szCs w:val="24"/>
              </w:rPr>
            </w:pPr>
          </w:p>
        </w:tc>
        <w:tc>
          <w:tcPr>
            <w:tcW w:w="758" w:type="dxa"/>
            <w:vMerge/>
          </w:tcPr>
          <w:p w14:paraId="748133D2" w14:textId="77777777" w:rsidR="00A75275" w:rsidRPr="00364B4D" w:rsidRDefault="00A75275" w:rsidP="00084B16">
            <w:pPr>
              <w:spacing w:after="0" w:line="240" w:lineRule="auto"/>
              <w:jc w:val="center"/>
              <w:rPr>
                <w:rFonts w:ascii="Times New Roman" w:hAnsi="Times New Roman"/>
                <w:b/>
                <w:sz w:val="24"/>
                <w:szCs w:val="24"/>
              </w:rPr>
            </w:pPr>
          </w:p>
        </w:tc>
        <w:tc>
          <w:tcPr>
            <w:tcW w:w="756" w:type="dxa"/>
          </w:tcPr>
          <w:p w14:paraId="1BAE0411" w14:textId="2F1736BB"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1,39</w:t>
            </w:r>
          </w:p>
        </w:tc>
        <w:tc>
          <w:tcPr>
            <w:tcW w:w="710" w:type="dxa"/>
          </w:tcPr>
          <w:p w14:paraId="7DDEAE8E" w14:textId="289B736F"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1,31</w:t>
            </w:r>
          </w:p>
        </w:tc>
        <w:tc>
          <w:tcPr>
            <w:tcW w:w="684" w:type="dxa"/>
          </w:tcPr>
          <w:p w14:paraId="62DB6822" w14:textId="6EA83872"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1,47</w:t>
            </w:r>
          </w:p>
        </w:tc>
        <w:tc>
          <w:tcPr>
            <w:tcW w:w="459" w:type="dxa"/>
            <w:vMerge/>
          </w:tcPr>
          <w:p w14:paraId="1636C56F" w14:textId="77777777" w:rsidR="00A75275" w:rsidRPr="00364B4D" w:rsidRDefault="00A75275" w:rsidP="00084B16">
            <w:pPr>
              <w:spacing w:after="0" w:line="240" w:lineRule="auto"/>
              <w:rPr>
                <w:rFonts w:ascii="Times New Roman" w:hAnsi="Times New Roman"/>
                <w:sz w:val="24"/>
                <w:szCs w:val="24"/>
                <w:lang w:val="kk-KZ"/>
              </w:rPr>
            </w:pPr>
          </w:p>
        </w:tc>
        <w:tc>
          <w:tcPr>
            <w:tcW w:w="636" w:type="dxa"/>
            <w:vMerge/>
          </w:tcPr>
          <w:p w14:paraId="4E40E813" w14:textId="77777777" w:rsidR="00A75275" w:rsidRPr="00364B4D" w:rsidRDefault="00A75275" w:rsidP="00084B16">
            <w:pPr>
              <w:spacing w:after="0" w:line="240" w:lineRule="auto"/>
              <w:rPr>
                <w:rFonts w:ascii="Times New Roman" w:hAnsi="Times New Roman"/>
                <w:sz w:val="24"/>
                <w:szCs w:val="24"/>
                <w:lang w:val="kk-KZ"/>
              </w:rPr>
            </w:pPr>
          </w:p>
        </w:tc>
        <w:tc>
          <w:tcPr>
            <w:tcW w:w="636" w:type="dxa"/>
            <w:vMerge/>
          </w:tcPr>
          <w:p w14:paraId="2B13F5F3" w14:textId="77777777" w:rsidR="00A75275" w:rsidRPr="00364B4D" w:rsidRDefault="00A75275" w:rsidP="00084B16">
            <w:pPr>
              <w:spacing w:after="0" w:line="240" w:lineRule="auto"/>
              <w:rPr>
                <w:rFonts w:ascii="Times New Roman" w:hAnsi="Times New Roman"/>
                <w:sz w:val="24"/>
                <w:szCs w:val="24"/>
                <w:lang w:val="kk-KZ"/>
              </w:rPr>
            </w:pPr>
          </w:p>
        </w:tc>
      </w:tr>
      <w:tr w:rsidR="00A75275" w:rsidRPr="00364B4D" w14:paraId="1C9974CA" w14:textId="77777777" w:rsidTr="00084B16">
        <w:trPr>
          <w:trHeight w:val="170"/>
          <w:jc w:val="center"/>
        </w:trPr>
        <w:tc>
          <w:tcPr>
            <w:tcW w:w="1499" w:type="dxa"/>
          </w:tcPr>
          <w:p w14:paraId="20CA390E"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2</w:t>
            </w:r>
          </w:p>
        </w:tc>
        <w:tc>
          <w:tcPr>
            <w:tcW w:w="456" w:type="dxa"/>
          </w:tcPr>
          <w:p w14:paraId="08FB8456"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34109E33" w14:textId="3F2EA921"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1,15</w:t>
            </w:r>
          </w:p>
        </w:tc>
        <w:tc>
          <w:tcPr>
            <w:tcW w:w="678" w:type="dxa"/>
            <w:vAlign w:val="center"/>
          </w:tcPr>
          <w:p w14:paraId="7C91E4E3" w14:textId="7C1B3B3E"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1,05</w:t>
            </w:r>
          </w:p>
        </w:tc>
        <w:tc>
          <w:tcPr>
            <w:tcW w:w="669" w:type="dxa"/>
            <w:vAlign w:val="center"/>
          </w:tcPr>
          <w:p w14:paraId="0406DAEB" w14:textId="3BBCABB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1,25</w:t>
            </w:r>
          </w:p>
        </w:tc>
        <w:tc>
          <w:tcPr>
            <w:tcW w:w="456" w:type="dxa"/>
            <w:vMerge w:val="restart"/>
          </w:tcPr>
          <w:p w14:paraId="160925FE" w14:textId="534FA403"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58</w:t>
            </w:r>
          </w:p>
        </w:tc>
        <w:tc>
          <w:tcPr>
            <w:tcW w:w="686" w:type="dxa"/>
            <w:vMerge w:val="restart"/>
          </w:tcPr>
          <w:p w14:paraId="780332B9" w14:textId="6E8D83BD"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w:t>
            </w:r>
            <w:r w:rsidRPr="00364B4D">
              <w:rPr>
                <w:rFonts w:ascii="Times New Roman" w:hAnsi="Times New Roman"/>
                <w:sz w:val="24"/>
                <w:szCs w:val="24"/>
                <w:lang w:val="kk-KZ"/>
              </w:rPr>
              <w:t>0</w:t>
            </w:r>
            <w:r w:rsidRPr="00364B4D">
              <w:rPr>
                <w:rFonts w:ascii="Times New Roman" w:hAnsi="Times New Roman"/>
                <w:sz w:val="24"/>
                <w:szCs w:val="24"/>
                <w:lang w:val="en-US"/>
              </w:rPr>
              <w:t>.</w:t>
            </w:r>
            <w:r w:rsidRPr="00364B4D">
              <w:rPr>
                <w:rFonts w:ascii="Times New Roman" w:hAnsi="Times New Roman"/>
                <w:sz w:val="24"/>
                <w:szCs w:val="24"/>
                <w:lang w:val="kk-KZ"/>
              </w:rPr>
              <w:t>3</w:t>
            </w:r>
            <w:r w:rsidRPr="00364B4D">
              <w:rPr>
                <w:rFonts w:ascii="Times New Roman" w:hAnsi="Times New Roman"/>
                <w:sz w:val="24"/>
                <w:szCs w:val="24"/>
                <w:lang w:val="en-US"/>
              </w:rPr>
              <w:t>0</w:t>
            </w:r>
          </w:p>
        </w:tc>
        <w:tc>
          <w:tcPr>
            <w:tcW w:w="758" w:type="dxa"/>
            <w:vMerge w:val="restart"/>
          </w:tcPr>
          <w:p w14:paraId="2DBDDEEA" w14:textId="6C7386DA" w:rsidR="00A75275" w:rsidRPr="00066137" w:rsidRDefault="00A75275" w:rsidP="00084B16">
            <w:pPr>
              <w:spacing w:after="0" w:line="240" w:lineRule="auto"/>
              <w:jc w:val="center"/>
              <w:rPr>
                <w:rFonts w:ascii="Times New Roman" w:hAnsi="Times New Roman"/>
                <w:bCs/>
                <w:sz w:val="24"/>
                <w:szCs w:val="24"/>
                <w:lang w:val="kk-KZ"/>
              </w:rPr>
            </w:pPr>
            <w:r w:rsidRPr="00066137">
              <w:rPr>
                <w:rFonts w:ascii="Times New Roman" w:hAnsi="Times New Roman"/>
                <w:bCs/>
                <w:sz w:val="24"/>
                <w:szCs w:val="24"/>
                <w:lang w:val="en-US"/>
              </w:rPr>
              <w:t>0.</w:t>
            </w:r>
            <w:r w:rsidRPr="00066137">
              <w:rPr>
                <w:rFonts w:ascii="Times New Roman" w:hAnsi="Times New Roman"/>
                <w:bCs/>
                <w:sz w:val="24"/>
                <w:szCs w:val="24"/>
                <w:lang w:val="kk-KZ"/>
              </w:rPr>
              <w:t>012</w:t>
            </w:r>
          </w:p>
        </w:tc>
        <w:tc>
          <w:tcPr>
            <w:tcW w:w="756" w:type="dxa"/>
          </w:tcPr>
          <w:p w14:paraId="681D8CA6" w14:textId="62D85E69"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1,54</w:t>
            </w:r>
          </w:p>
        </w:tc>
        <w:tc>
          <w:tcPr>
            <w:tcW w:w="710" w:type="dxa"/>
          </w:tcPr>
          <w:p w14:paraId="50A9ADBF" w14:textId="21AADB28"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1,46</w:t>
            </w:r>
          </w:p>
        </w:tc>
        <w:tc>
          <w:tcPr>
            <w:tcW w:w="684" w:type="dxa"/>
          </w:tcPr>
          <w:p w14:paraId="187B5261" w14:textId="32A64E6C"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1,62</w:t>
            </w:r>
          </w:p>
        </w:tc>
        <w:tc>
          <w:tcPr>
            <w:tcW w:w="459" w:type="dxa"/>
            <w:vMerge w:val="restart"/>
          </w:tcPr>
          <w:p w14:paraId="4E140C7C" w14:textId="7777777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76</w:t>
            </w:r>
          </w:p>
        </w:tc>
        <w:tc>
          <w:tcPr>
            <w:tcW w:w="636" w:type="dxa"/>
            <w:vMerge w:val="restart"/>
          </w:tcPr>
          <w:p w14:paraId="722FC231" w14:textId="7777777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en-US"/>
              </w:rPr>
              <w:t>-0.35</w:t>
            </w:r>
          </w:p>
        </w:tc>
        <w:tc>
          <w:tcPr>
            <w:tcW w:w="636" w:type="dxa"/>
            <w:vMerge w:val="restart"/>
          </w:tcPr>
          <w:p w14:paraId="2D39C724" w14:textId="79F2FDFC"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en-US"/>
              </w:rPr>
              <w:t>0.</w:t>
            </w:r>
            <w:r w:rsidRPr="00364B4D">
              <w:rPr>
                <w:rFonts w:ascii="Times New Roman" w:hAnsi="Times New Roman"/>
                <w:sz w:val="24"/>
                <w:szCs w:val="24"/>
                <w:lang w:val="kk-KZ"/>
              </w:rPr>
              <w:t>08</w:t>
            </w:r>
          </w:p>
        </w:tc>
      </w:tr>
      <w:tr w:rsidR="00A75275" w:rsidRPr="00364B4D" w14:paraId="031D43DC" w14:textId="77777777" w:rsidTr="00084B16">
        <w:trPr>
          <w:trHeight w:val="170"/>
          <w:jc w:val="center"/>
        </w:trPr>
        <w:tc>
          <w:tcPr>
            <w:tcW w:w="1499" w:type="dxa"/>
          </w:tcPr>
          <w:p w14:paraId="46223283"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28F8B038"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678D2C02" w14:textId="715FE10D"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1,38</w:t>
            </w:r>
          </w:p>
        </w:tc>
        <w:tc>
          <w:tcPr>
            <w:tcW w:w="678" w:type="dxa"/>
            <w:vAlign w:val="center"/>
          </w:tcPr>
          <w:p w14:paraId="2DDE367F" w14:textId="0649B699" w:rsidR="00A75275" w:rsidRPr="00364B4D" w:rsidRDefault="00A75275" w:rsidP="00084B16">
            <w:pPr>
              <w:spacing w:after="0" w:line="240" w:lineRule="auto"/>
              <w:rPr>
                <w:rFonts w:ascii="Times New Roman" w:hAnsi="Times New Roman"/>
                <w:sz w:val="24"/>
                <w:szCs w:val="24"/>
              </w:rPr>
            </w:pPr>
            <w:r w:rsidRPr="00364B4D">
              <w:rPr>
                <w:rFonts w:ascii="Times New Roman" w:hAnsi="Times New Roman"/>
                <w:sz w:val="24"/>
                <w:szCs w:val="24"/>
                <w:lang w:val="kk-KZ"/>
              </w:rPr>
              <w:t>1,28</w:t>
            </w:r>
          </w:p>
        </w:tc>
        <w:tc>
          <w:tcPr>
            <w:tcW w:w="669" w:type="dxa"/>
            <w:vAlign w:val="center"/>
          </w:tcPr>
          <w:p w14:paraId="40DD83F2" w14:textId="54EEBD42"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1,48</w:t>
            </w:r>
          </w:p>
        </w:tc>
        <w:tc>
          <w:tcPr>
            <w:tcW w:w="456" w:type="dxa"/>
            <w:vMerge/>
          </w:tcPr>
          <w:p w14:paraId="0D1BC4A4" w14:textId="77777777" w:rsidR="00A75275" w:rsidRPr="00364B4D" w:rsidRDefault="00A75275" w:rsidP="00084B16">
            <w:pPr>
              <w:spacing w:after="0" w:line="240" w:lineRule="auto"/>
              <w:jc w:val="center"/>
              <w:rPr>
                <w:rFonts w:ascii="Times New Roman" w:hAnsi="Times New Roman"/>
                <w:sz w:val="24"/>
                <w:szCs w:val="24"/>
              </w:rPr>
            </w:pPr>
          </w:p>
        </w:tc>
        <w:tc>
          <w:tcPr>
            <w:tcW w:w="686" w:type="dxa"/>
            <w:vMerge/>
          </w:tcPr>
          <w:p w14:paraId="7D53865D" w14:textId="77777777" w:rsidR="00A75275" w:rsidRPr="00364B4D" w:rsidRDefault="00A75275" w:rsidP="00084B16">
            <w:pPr>
              <w:spacing w:after="0" w:line="240" w:lineRule="auto"/>
              <w:jc w:val="center"/>
              <w:rPr>
                <w:rFonts w:ascii="Times New Roman" w:hAnsi="Times New Roman"/>
                <w:sz w:val="24"/>
                <w:szCs w:val="24"/>
              </w:rPr>
            </w:pPr>
          </w:p>
        </w:tc>
        <w:tc>
          <w:tcPr>
            <w:tcW w:w="758" w:type="dxa"/>
            <w:vMerge/>
          </w:tcPr>
          <w:p w14:paraId="0856A63C" w14:textId="77777777" w:rsidR="00A75275" w:rsidRPr="00066137" w:rsidRDefault="00A75275" w:rsidP="00084B16">
            <w:pPr>
              <w:spacing w:after="0" w:line="240" w:lineRule="auto"/>
              <w:jc w:val="center"/>
              <w:rPr>
                <w:rFonts w:ascii="Times New Roman" w:hAnsi="Times New Roman"/>
                <w:bCs/>
                <w:sz w:val="24"/>
                <w:szCs w:val="24"/>
              </w:rPr>
            </w:pPr>
          </w:p>
        </w:tc>
        <w:tc>
          <w:tcPr>
            <w:tcW w:w="756" w:type="dxa"/>
          </w:tcPr>
          <w:p w14:paraId="7F33F66D" w14:textId="6F5D0BDC"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1,39</w:t>
            </w:r>
          </w:p>
        </w:tc>
        <w:tc>
          <w:tcPr>
            <w:tcW w:w="710" w:type="dxa"/>
          </w:tcPr>
          <w:p w14:paraId="0781C15E" w14:textId="5F9CF6F9" w:rsidR="00A75275" w:rsidRPr="00364B4D" w:rsidRDefault="00A75275" w:rsidP="00084B16">
            <w:pPr>
              <w:spacing w:after="0" w:line="240" w:lineRule="auto"/>
              <w:jc w:val="center"/>
              <w:rPr>
                <w:rFonts w:ascii="Times New Roman" w:hAnsi="Times New Roman"/>
                <w:sz w:val="24"/>
                <w:szCs w:val="24"/>
              </w:rPr>
            </w:pPr>
            <w:r w:rsidRPr="00364B4D">
              <w:rPr>
                <w:rFonts w:ascii="Times New Roman" w:hAnsi="Times New Roman"/>
                <w:sz w:val="24"/>
                <w:szCs w:val="24"/>
                <w:lang w:val="kk-KZ"/>
              </w:rPr>
              <w:t>1,31</w:t>
            </w:r>
          </w:p>
        </w:tc>
        <w:tc>
          <w:tcPr>
            <w:tcW w:w="684" w:type="dxa"/>
          </w:tcPr>
          <w:p w14:paraId="17E3D9BD" w14:textId="23BB98A2"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1,47</w:t>
            </w:r>
          </w:p>
        </w:tc>
        <w:tc>
          <w:tcPr>
            <w:tcW w:w="459" w:type="dxa"/>
            <w:vMerge/>
          </w:tcPr>
          <w:p w14:paraId="1B24F00B" w14:textId="77777777" w:rsidR="00A75275" w:rsidRPr="00364B4D" w:rsidRDefault="00A75275" w:rsidP="00084B16">
            <w:pPr>
              <w:spacing w:after="0" w:line="240" w:lineRule="auto"/>
              <w:rPr>
                <w:rFonts w:ascii="Times New Roman" w:hAnsi="Times New Roman"/>
                <w:sz w:val="24"/>
                <w:szCs w:val="24"/>
                <w:lang w:val="kk-KZ"/>
              </w:rPr>
            </w:pPr>
          </w:p>
        </w:tc>
        <w:tc>
          <w:tcPr>
            <w:tcW w:w="636" w:type="dxa"/>
            <w:vMerge/>
          </w:tcPr>
          <w:p w14:paraId="73199B4D" w14:textId="77777777" w:rsidR="00A75275" w:rsidRPr="00364B4D" w:rsidRDefault="00A75275" w:rsidP="00084B16">
            <w:pPr>
              <w:spacing w:after="0" w:line="240" w:lineRule="auto"/>
              <w:rPr>
                <w:rFonts w:ascii="Times New Roman" w:hAnsi="Times New Roman"/>
                <w:sz w:val="24"/>
                <w:szCs w:val="24"/>
                <w:lang w:val="kk-KZ"/>
              </w:rPr>
            </w:pPr>
          </w:p>
        </w:tc>
        <w:tc>
          <w:tcPr>
            <w:tcW w:w="636" w:type="dxa"/>
            <w:vMerge/>
          </w:tcPr>
          <w:p w14:paraId="3867D9DA" w14:textId="77777777" w:rsidR="00A75275" w:rsidRPr="00364B4D" w:rsidRDefault="00A75275" w:rsidP="00084B16">
            <w:pPr>
              <w:spacing w:after="0" w:line="240" w:lineRule="auto"/>
              <w:rPr>
                <w:rFonts w:ascii="Times New Roman" w:hAnsi="Times New Roman"/>
                <w:sz w:val="24"/>
                <w:szCs w:val="24"/>
                <w:lang w:val="kk-KZ"/>
              </w:rPr>
            </w:pPr>
          </w:p>
        </w:tc>
      </w:tr>
      <w:tr w:rsidR="00A75275" w:rsidRPr="00364B4D" w14:paraId="4EB849EF" w14:textId="77777777" w:rsidTr="00084B16">
        <w:trPr>
          <w:trHeight w:val="170"/>
          <w:jc w:val="center"/>
        </w:trPr>
        <w:tc>
          <w:tcPr>
            <w:tcW w:w="1499" w:type="dxa"/>
          </w:tcPr>
          <w:p w14:paraId="14C1033A" w14:textId="78306F1F"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456" w:type="dxa"/>
          </w:tcPr>
          <w:p w14:paraId="4BA5734E"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254560C3" w14:textId="57319EB2"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1,11</w:t>
            </w:r>
          </w:p>
        </w:tc>
        <w:tc>
          <w:tcPr>
            <w:tcW w:w="678" w:type="dxa"/>
            <w:vAlign w:val="center"/>
          </w:tcPr>
          <w:p w14:paraId="719DE21E" w14:textId="50488A82"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1,01</w:t>
            </w:r>
          </w:p>
        </w:tc>
        <w:tc>
          <w:tcPr>
            <w:tcW w:w="669" w:type="dxa"/>
            <w:vAlign w:val="center"/>
          </w:tcPr>
          <w:p w14:paraId="50F88B77" w14:textId="25A1EE8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1,21</w:t>
            </w:r>
          </w:p>
        </w:tc>
        <w:tc>
          <w:tcPr>
            <w:tcW w:w="456" w:type="dxa"/>
            <w:vMerge w:val="restart"/>
          </w:tcPr>
          <w:p w14:paraId="6A0B23BA" w14:textId="69F94906"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25</w:t>
            </w:r>
          </w:p>
        </w:tc>
        <w:tc>
          <w:tcPr>
            <w:tcW w:w="686" w:type="dxa"/>
            <w:vMerge w:val="restart"/>
          </w:tcPr>
          <w:p w14:paraId="48668C0F" w14:textId="73ABA4B0" w:rsidR="00A75275" w:rsidRPr="00364B4D" w:rsidRDefault="00A75275" w:rsidP="00347E7C">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-0.</w:t>
            </w:r>
            <w:r w:rsidRPr="00364B4D">
              <w:rPr>
                <w:rFonts w:ascii="Times New Roman" w:hAnsi="Times New Roman"/>
                <w:sz w:val="24"/>
                <w:szCs w:val="24"/>
                <w:lang w:val="kk-KZ"/>
              </w:rPr>
              <w:t>12</w:t>
            </w:r>
          </w:p>
        </w:tc>
        <w:tc>
          <w:tcPr>
            <w:tcW w:w="758" w:type="dxa"/>
            <w:vMerge w:val="restart"/>
          </w:tcPr>
          <w:p w14:paraId="2117EE19" w14:textId="2A15D0CF" w:rsidR="00A75275" w:rsidRPr="00066137" w:rsidRDefault="00A75275" w:rsidP="00084B16">
            <w:pPr>
              <w:spacing w:after="0" w:line="240" w:lineRule="auto"/>
              <w:jc w:val="center"/>
              <w:rPr>
                <w:rFonts w:ascii="Times New Roman" w:hAnsi="Times New Roman"/>
                <w:bCs/>
                <w:sz w:val="24"/>
                <w:szCs w:val="24"/>
                <w:lang w:val="kk-KZ"/>
              </w:rPr>
            </w:pPr>
            <w:r w:rsidRPr="00066137">
              <w:rPr>
                <w:rFonts w:ascii="Times New Roman" w:hAnsi="Times New Roman"/>
                <w:bCs/>
                <w:sz w:val="24"/>
                <w:szCs w:val="24"/>
                <w:lang w:val="en-US"/>
              </w:rPr>
              <w:t>0.</w:t>
            </w:r>
            <w:r w:rsidRPr="00066137">
              <w:rPr>
                <w:rFonts w:ascii="Times New Roman" w:hAnsi="Times New Roman"/>
                <w:bCs/>
                <w:sz w:val="24"/>
                <w:szCs w:val="24"/>
                <w:lang w:val="kk-KZ"/>
              </w:rPr>
              <w:t>019</w:t>
            </w:r>
          </w:p>
        </w:tc>
        <w:tc>
          <w:tcPr>
            <w:tcW w:w="756" w:type="dxa"/>
          </w:tcPr>
          <w:p w14:paraId="2E15F5F9" w14:textId="29E343FB"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1,71</w:t>
            </w:r>
          </w:p>
        </w:tc>
        <w:tc>
          <w:tcPr>
            <w:tcW w:w="710" w:type="dxa"/>
          </w:tcPr>
          <w:p w14:paraId="1B8A1079" w14:textId="0EB3C6FC"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1,62</w:t>
            </w:r>
          </w:p>
        </w:tc>
        <w:tc>
          <w:tcPr>
            <w:tcW w:w="684" w:type="dxa"/>
          </w:tcPr>
          <w:p w14:paraId="1AA6C295" w14:textId="21E55A03"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1,81</w:t>
            </w:r>
          </w:p>
        </w:tc>
        <w:tc>
          <w:tcPr>
            <w:tcW w:w="459" w:type="dxa"/>
            <w:vMerge w:val="restart"/>
          </w:tcPr>
          <w:p w14:paraId="0A8392B1" w14:textId="7777777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56</w:t>
            </w:r>
          </w:p>
        </w:tc>
        <w:tc>
          <w:tcPr>
            <w:tcW w:w="636" w:type="dxa"/>
            <w:vMerge w:val="restart"/>
          </w:tcPr>
          <w:p w14:paraId="749F4B7E" w14:textId="7777777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-0,93</w:t>
            </w:r>
          </w:p>
        </w:tc>
        <w:tc>
          <w:tcPr>
            <w:tcW w:w="636" w:type="dxa"/>
            <w:vMerge w:val="restart"/>
          </w:tcPr>
          <w:p w14:paraId="1E200DA6" w14:textId="6AED8CA3"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0,15</w:t>
            </w:r>
          </w:p>
        </w:tc>
      </w:tr>
      <w:tr w:rsidR="00A75275" w:rsidRPr="00364B4D" w14:paraId="3A413DBD" w14:textId="77777777" w:rsidTr="00084B16">
        <w:trPr>
          <w:trHeight w:val="170"/>
          <w:jc w:val="center"/>
        </w:trPr>
        <w:tc>
          <w:tcPr>
            <w:tcW w:w="1499" w:type="dxa"/>
          </w:tcPr>
          <w:p w14:paraId="0EF92B3F"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07FCC610"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074713CE" w14:textId="344D9423"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1,38</w:t>
            </w:r>
          </w:p>
        </w:tc>
        <w:tc>
          <w:tcPr>
            <w:tcW w:w="678" w:type="dxa"/>
            <w:vAlign w:val="center"/>
          </w:tcPr>
          <w:p w14:paraId="4CCF7DF5" w14:textId="1F38DD01" w:rsidR="00A75275" w:rsidRPr="00364B4D" w:rsidRDefault="00A75275" w:rsidP="00084B16">
            <w:pPr>
              <w:spacing w:after="0" w:line="240" w:lineRule="auto"/>
              <w:rPr>
                <w:rFonts w:ascii="Times New Roman" w:hAnsi="Times New Roman"/>
                <w:sz w:val="24"/>
                <w:szCs w:val="24"/>
              </w:rPr>
            </w:pPr>
            <w:r w:rsidRPr="00364B4D">
              <w:rPr>
                <w:rFonts w:ascii="Times New Roman" w:hAnsi="Times New Roman"/>
                <w:sz w:val="24"/>
                <w:szCs w:val="24"/>
                <w:lang w:val="kk-KZ"/>
              </w:rPr>
              <w:t>1,28</w:t>
            </w:r>
          </w:p>
        </w:tc>
        <w:tc>
          <w:tcPr>
            <w:tcW w:w="669" w:type="dxa"/>
            <w:vAlign w:val="center"/>
          </w:tcPr>
          <w:p w14:paraId="4F1FFBB7" w14:textId="6383447B"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1,48</w:t>
            </w:r>
          </w:p>
        </w:tc>
        <w:tc>
          <w:tcPr>
            <w:tcW w:w="456" w:type="dxa"/>
            <w:vMerge/>
          </w:tcPr>
          <w:p w14:paraId="190881E9" w14:textId="77777777" w:rsidR="00A75275" w:rsidRPr="00364B4D" w:rsidRDefault="00A75275" w:rsidP="00084B16">
            <w:pPr>
              <w:spacing w:after="0" w:line="240" w:lineRule="auto"/>
              <w:jc w:val="center"/>
              <w:rPr>
                <w:rFonts w:ascii="Times New Roman" w:hAnsi="Times New Roman"/>
                <w:sz w:val="24"/>
                <w:szCs w:val="24"/>
              </w:rPr>
            </w:pPr>
          </w:p>
        </w:tc>
        <w:tc>
          <w:tcPr>
            <w:tcW w:w="686" w:type="dxa"/>
            <w:vMerge/>
          </w:tcPr>
          <w:p w14:paraId="766C86BB" w14:textId="77777777" w:rsidR="00A75275" w:rsidRPr="00364B4D" w:rsidRDefault="00A75275" w:rsidP="00084B16">
            <w:pPr>
              <w:spacing w:after="0" w:line="240" w:lineRule="auto"/>
              <w:jc w:val="center"/>
              <w:rPr>
                <w:rFonts w:ascii="Times New Roman" w:hAnsi="Times New Roman"/>
                <w:sz w:val="24"/>
                <w:szCs w:val="24"/>
              </w:rPr>
            </w:pPr>
          </w:p>
        </w:tc>
        <w:tc>
          <w:tcPr>
            <w:tcW w:w="758" w:type="dxa"/>
            <w:vMerge/>
          </w:tcPr>
          <w:p w14:paraId="3C79B1E3" w14:textId="77777777" w:rsidR="00A75275" w:rsidRPr="00066137" w:rsidRDefault="00A75275" w:rsidP="00084B16">
            <w:pPr>
              <w:spacing w:after="0" w:line="240" w:lineRule="auto"/>
              <w:jc w:val="center"/>
              <w:rPr>
                <w:rFonts w:ascii="Times New Roman" w:hAnsi="Times New Roman"/>
                <w:bCs/>
                <w:sz w:val="24"/>
                <w:szCs w:val="24"/>
              </w:rPr>
            </w:pPr>
          </w:p>
        </w:tc>
        <w:tc>
          <w:tcPr>
            <w:tcW w:w="756" w:type="dxa"/>
          </w:tcPr>
          <w:p w14:paraId="23AA3858" w14:textId="70273D50"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1,39</w:t>
            </w:r>
          </w:p>
        </w:tc>
        <w:tc>
          <w:tcPr>
            <w:tcW w:w="710" w:type="dxa"/>
          </w:tcPr>
          <w:p w14:paraId="54404A81" w14:textId="2C680932" w:rsidR="00A75275" w:rsidRPr="00364B4D" w:rsidRDefault="00A75275" w:rsidP="00084B16">
            <w:pPr>
              <w:spacing w:after="0" w:line="240" w:lineRule="auto"/>
              <w:jc w:val="center"/>
              <w:rPr>
                <w:rFonts w:ascii="Times New Roman" w:hAnsi="Times New Roman"/>
                <w:sz w:val="24"/>
                <w:szCs w:val="24"/>
              </w:rPr>
            </w:pPr>
            <w:r w:rsidRPr="00364B4D">
              <w:rPr>
                <w:rFonts w:ascii="Times New Roman" w:hAnsi="Times New Roman"/>
                <w:sz w:val="24"/>
                <w:szCs w:val="24"/>
                <w:lang w:val="kk-KZ"/>
              </w:rPr>
              <w:t>1,31</w:t>
            </w:r>
          </w:p>
        </w:tc>
        <w:tc>
          <w:tcPr>
            <w:tcW w:w="684" w:type="dxa"/>
          </w:tcPr>
          <w:p w14:paraId="41771C17" w14:textId="2E3582A1" w:rsidR="00A75275" w:rsidRPr="00364B4D" w:rsidRDefault="00A75275" w:rsidP="00084B16">
            <w:pPr>
              <w:spacing w:after="0" w:line="240" w:lineRule="auto"/>
              <w:jc w:val="center"/>
              <w:rPr>
                <w:rFonts w:ascii="Times New Roman" w:hAnsi="Times New Roman"/>
                <w:sz w:val="24"/>
                <w:szCs w:val="24"/>
              </w:rPr>
            </w:pPr>
            <w:r w:rsidRPr="00364B4D">
              <w:rPr>
                <w:rFonts w:ascii="Times New Roman" w:hAnsi="Times New Roman"/>
                <w:sz w:val="24"/>
                <w:szCs w:val="24"/>
                <w:lang w:val="kk-KZ"/>
              </w:rPr>
              <w:t>1,47</w:t>
            </w:r>
          </w:p>
        </w:tc>
        <w:tc>
          <w:tcPr>
            <w:tcW w:w="459" w:type="dxa"/>
            <w:vMerge/>
          </w:tcPr>
          <w:p w14:paraId="117D8768" w14:textId="77777777" w:rsidR="00A75275" w:rsidRPr="00364B4D" w:rsidRDefault="00A75275" w:rsidP="00084B16">
            <w:pPr>
              <w:spacing w:after="0" w:line="240" w:lineRule="auto"/>
              <w:rPr>
                <w:rFonts w:ascii="Times New Roman" w:hAnsi="Times New Roman"/>
                <w:sz w:val="24"/>
                <w:szCs w:val="24"/>
                <w:lang w:val="kk-KZ"/>
              </w:rPr>
            </w:pPr>
          </w:p>
        </w:tc>
        <w:tc>
          <w:tcPr>
            <w:tcW w:w="636" w:type="dxa"/>
            <w:vMerge/>
          </w:tcPr>
          <w:p w14:paraId="17C06D96" w14:textId="77777777" w:rsidR="00A75275" w:rsidRPr="00364B4D" w:rsidRDefault="00A75275" w:rsidP="00084B16">
            <w:pPr>
              <w:spacing w:after="0" w:line="240" w:lineRule="auto"/>
              <w:rPr>
                <w:rFonts w:ascii="Times New Roman" w:hAnsi="Times New Roman"/>
                <w:sz w:val="24"/>
                <w:szCs w:val="24"/>
                <w:lang w:val="kk-KZ"/>
              </w:rPr>
            </w:pPr>
          </w:p>
        </w:tc>
        <w:tc>
          <w:tcPr>
            <w:tcW w:w="636" w:type="dxa"/>
            <w:vMerge/>
          </w:tcPr>
          <w:p w14:paraId="4C38CDF0" w14:textId="77777777" w:rsidR="00A75275" w:rsidRPr="00364B4D" w:rsidRDefault="00A75275" w:rsidP="00084B16">
            <w:pPr>
              <w:spacing w:after="0" w:line="240" w:lineRule="auto"/>
              <w:rPr>
                <w:rFonts w:ascii="Times New Roman" w:hAnsi="Times New Roman"/>
                <w:sz w:val="24"/>
                <w:szCs w:val="24"/>
                <w:lang w:val="kk-KZ"/>
              </w:rPr>
            </w:pPr>
          </w:p>
        </w:tc>
      </w:tr>
      <w:tr w:rsidR="00A75275" w:rsidRPr="00E45C7D" w14:paraId="4F2475FA" w14:textId="77777777" w:rsidTr="00084B16">
        <w:trPr>
          <w:trHeight w:val="170"/>
          <w:jc w:val="center"/>
        </w:trPr>
        <w:tc>
          <w:tcPr>
            <w:tcW w:w="1499" w:type="dxa"/>
          </w:tcPr>
          <w:p w14:paraId="73EA556C" w14:textId="77777777" w:rsidR="00A75275" w:rsidRPr="00E45C7D" w:rsidRDefault="00A75275" w:rsidP="00084B16">
            <w:pPr>
              <w:spacing w:after="0" w:line="240" w:lineRule="auto"/>
              <w:jc w:val="center"/>
              <w:rPr>
                <w:rFonts w:ascii="Times New Roman" w:hAnsi="Times New Roman"/>
                <w:lang w:val="kk-KZ"/>
              </w:rPr>
            </w:pPr>
            <w:r w:rsidRPr="00E45C7D">
              <w:rPr>
                <w:rFonts w:ascii="Times New Roman" w:hAnsi="Times New Roman"/>
                <w:lang w:val="en-US"/>
              </w:rPr>
              <w:t>IV</w:t>
            </w:r>
            <w:r w:rsidRPr="00E45C7D">
              <w:rPr>
                <w:rFonts w:ascii="Times New Roman" w:hAnsi="Times New Roman"/>
              </w:rPr>
              <w:t xml:space="preserve"> -</w:t>
            </w:r>
            <w:r w:rsidRPr="00E45C7D">
              <w:rPr>
                <w:rFonts w:ascii="Times New Roman" w:hAnsi="Times New Roman"/>
                <w:vertAlign w:val="superscript"/>
                <w:lang w:val="kk-KZ"/>
              </w:rPr>
              <w:t>60</w:t>
            </w:r>
            <w:r w:rsidRPr="00E45C7D">
              <w:rPr>
                <w:rFonts w:ascii="Times New Roman" w:hAnsi="Times New Roman"/>
                <w:lang w:val="en-US"/>
              </w:rPr>
              <w:t>Co</w:t>
            </w:r>
          </w:p>
        </w:tc>
        <w:tc>
          <w:tcPr>
            <w:tcW w:w="456" w:type="dxa"/>
          </w:tcPr>
          <w:p w14:paraId="7FDC014C" w14:textId="77777777" w:rsidR="00A75275" w:rsidRPr="00E45C7D" w:rsidRDefault="00A75275" w:rsidP="00084B16">
            <w:pPr>
              <w:spacing w:after="0" w:line="240" w:lineRule="auto"/>
              <w:jc w:val="center"/>
              <w:rPr>
                <w:rFonts w:ascii="Times New Roman" w:hAnsi="Times New Roman"/>
                <w:lang w:val="kk-KZ"/>
              </w:rPr>
            </w:pPr>
            <w:r w:rsidRPr="00E45C7D">
              <w:rPr>
                <w:rFonts w:ascii="Times New Roman" w:hAnsi="Times New Roman"/>
                <w:lang w:val="kk-KZ"/>
              </w:rPr>
              <w:t>36</w:t>
            </w:r>
          </w:p>
        </w:tc>
        <w:tc>
          <w:tcPr>
            <w:tcW w:w="636" w:type="dxa"/>
          </w:tcPr>
          <w:p w14:paraId="362AC48F" w14:textId="541F31B3" w:rsidR="00A75275" w:rsidRPr="00E45C7D" w:rsidRDefault="00A75275" w:rsidP="00084B16">
            <w:pPr>
              <w:spacing w:after="0" w:line="240" w:lineRule="auto"/>
              <w:rPr>
                <w:rFonts w:ascii="Times New Roman" w:hAnsi="Times New Roman"/>
                <w:lang w:val="kk-KZ"/>
              </w:rPr>
            </w:pPr>
            <w:r w:rsidRPr="00E45C7D">
              <w:rPr>
                <w:rFonts w:ascii="Times New Roman" w:hAnsi="Times New Roman"/>
                <w:lang w:val="kk-KZ"/>
              </w:rPr>
              <w:t>1,09</w:t>
            </w:r>
          </w:p>
        </w:tc>
        <w:tc>
          <w:tcPr>
            <w:tcW w:w="678" w:type="dxa"/>
            <w:vAlign w:val="center"/>
          </w:tcPr>
          <w:p w14:paraId="21C376D8" w14:textId="4BC2778B" w:rsidR="00A75275" w:rsidRPr="00E45C7D" w:rsidRDefault="00A75275" w:rsidP="00084B16">
            <w:pPr>
              <w:spacing w:after="0" w:line="240" w:lineRule="auto"/>
              <w:rPr>
                <w:rFonts w:ascii="Times New Roman" w:hAnsi="Times New Roman"/>
                <w:lang w:val="kk-KZ"/>
              </w:rPr>
            </w:pPr>
            <w:r w:rsidRPr="00E45C7D">
              <w:rPr>
                <w:rFonts w:ascii="Times New Roman" w:hAnsi="Times New Roman"/>
                <w:lang w:val="kk-KZ"/>
              </w:rPr>
              <w:t>0,95</w:t>
            </w:r>
          </w:p>
        </w:tc>
        <w:tc>
          <w:tcPr>
            <w:tcW w:w="669" w:type="dxa"/>
            <w:vAlign w:val="center"/>
          </w:tcPr>
          <w:p w14:paraId="62B30E97" w14:textId="7E70EF53" w:rsidR="00A75275" w:rsidRPr="00E45C7D" w:rsidRDefault="00A75275" w:rsidP="00084B16">
            <w:pPr>
              <w:spacing w:after="0" w:line="240" w:lineRule="auto"/>
              <w:rPr>
                <w:rFonts w:ascii="Times New Roman" w:hAnsi="Times New Roman"/>
                <w:lang w:val="kk-KZ"/>
              </w:rPr>
            </w:pPr>
            <w:r w:rsidRPr="00E45C7D">
              <w:rPr>
                <w:rFonts w:ascii="Times New Roman" w:hAnsi="Times New Roman"/>
                <w:lang w:val="kk-KZ"/>
              </w:rPr>
              <w:t>1,23</w:t>
            </w:r>
          </w:p>
        </w:tc>
        <w:tc>
          <w:tcPr>
            <w:tcW w:w="456" w:type="dxa"/>
          </w:tcPr>
          <w:p w14:paraId="0A4393B2" w14:textId="77777777" w:rsidR="00A75275" w:rsidRPr="00E45C7D" w:rsidRDefault="00A75275" w:rsidP="00084B16">
            <w:pPr>
              <w:spacing w:after="0" w:line="240" w:lineRule="auto"/>
              <w:jc w:val="center"/>
              <w:rPr>
                <w:rFonts w:ascii="Times New Roman" w:hAnsi="Times New Roman"/>
                <w:lang w:val="kk-KZ"/>
              </w:rPr>
            </w:pPr>
            <w:r w:rsidRPr="00E45C7D">
              <w:rPr>
                <w:rFonts w:ascii="Times New Roman" w:hAnsi="Times New Roman"/>
                <w:lang w:val="kk-KZ"/>
              </w:rPr>
              <w:t>65</w:t>
            </w:r>
          </w:p>
        </w:tc>
        <w:tc>
          <w:tcPr>
            <w:tcW w:w="686" w:type="dxa"/>
          </w:tcPr>
          <w:p w14:paraId="5D85C929" w14:textId="7BF0B059" w:rsidR="00A75275" w:rsidRPr="00E45C7D" w:rsidRDefault="00A75275" w:rsidP="00084B16">
            <w:pPr>
              <w:spacing w:after="0" w:line="240" w:lineRule="auto"/>
              <w:jc w:val="center"/>
              <w:rPr>
                <w:rFonts w:ascii="Times New Roman" w:hAnsi="Times New Roman"/>
                <w:lang w:val="kk-KZ"/>
              </w:rPr>
            </w:pPr>
            <w:r w:rsidRPr="00E45C7D">
              <w:rPr>
                <w:rFonts w:ascii="Times New Roman" w:hAnsi="Times New Roman"/>
                <w:lang w:val="kk-KZ"/>
              </w:rPr>
              <w:t>-0,85</w:t>
            </w:r>
          </w:p>
        </w:tc>
        <w:tc>
          <w:tcPr>
            <w:tcW w:w="758" w:type="dxa"/>
          </w:tcPr>
          <w:p w14:paraId="70831E41" w14:textId="0895E3CE" w:rsidR="00A75275" w:rsidRPr="00E45C7D" w:rsidRDefault="00A75275" w:rsidP="00084B16">
            <w:pPr>
              <w:spacing w:after="0" w:line="240" w:lineRule="auto"/>
              <w:jc w:val="center"/>
              <w:rPr>
                <w:rFonts w:ascii="Times New Roman" w:hAnsi="Times New Roman"/>
                <w:bCs/>
                <w:lang w:val="kk-KZ"/>
              </w:rPr>
            </w:pPr>
            <w:r w:rsidRPr="00E45C7D">
              <w:rPr>
                <w:rFonts w:ascii="Times New Roman" w:hAnsi="Times New Roman"/>
                <w:bCs/>
                <w:lang w:val="kk-KZ"/>
              </w:rPr>
              <w:t>0,012</w:t>
            </w:r>
          </w:p>
        </w:tc>
        <w:tc>
          <w:tcPr>
            <w:tcW w:w="756" w:type="dxa"/>
          </w:tcPr>
          <w:p w14:paraId="712CA72F" w14:textId="5249582F" w:rsidR="00A75275" w:rsidRPr="00E45C7D" w:rsidRDefault="00A75275" w:rsidP="00084B16">
            <w:pPr>
              <w:spacing w:after="0" w:line="240" w:lineRule="auto"/>
              <w:rPr>
                <w:rFonts w:ascii="Times New Roman" w:hAnsi="Times New Roman"/>
                <w:lang w:val="kk-KZ"/>
              </w:rPr>
            </w:pPr>
            <w:r w:rsidRPr="00E45C7D">
              <w:rPr>
                <w:rFonts w:ascii="Times New Roman" w:hAnsi="Times New Roman"/>
                <w:lang w:val="kk-KZ"/>
              </w:rPr>
              <w:t>1,56</w:t>
            </w:r>
          </w:p>
        </w:tc>
        <w:tc>
          <w:tcPr>
            <w:tcW w:w="710" w:type="dxa"/>
          </w:tcPr>
          <w:p w14:paraId="5916B4C7" w14:textId="62C8D904" w:rsidR="00A75275" w:rsidRPr="00E45C7D" w:rsidRDefault="00A75275" w:rsidP="00084B16">
            <w:pPr>
              <w:spacing w:after="0" w:line="240" w:lineRule="auto"/>
              <w:jc w:val="center"/>
              <w:rPr>
                <w:rFonts w:ascii="Times New Roman" w:hAnsi="Times New Roman"/>
                <w:lang w:val="kk-KZ"/>
              </w:rPr>
            </w:pPr>
            <w:r w:rsidRPr="00E45C7D">
              <w:rPr>
                <w:rFonts w:ascii="Times New Roman" w:hAnsi="Times New Roman"/>
                <w:lang w:val="kk-KZ"/>
              </w:rPr>
              <w:t>1,45</w:t>
            </w:r>
          </w:p>
        </w:tc>
        <w:tc>
          <w:tcPr>
            <w:tcW w:w="684" w:type="dxa"/>
          </w:tcPr>
          <w:p w14:paraId="57221620" w14:textId="4E3A5567" w:rsidR="00A75275" w:rsidRPr="00E45C7D" w:rsidRDefault="00A75275" w:rsidP="00084B16">
            <w:pPr>
              <w:spacing w:after="0" w:line="240" w:lineRule="auto"/>
              <w:jc w:val="center"/>
              <w:rPr>
                <w:rFonts w:ascii="Times New Roman" w:hAnsi="Times New Roman"/>
                <w:lang w:val="kk-KZ"/>
              </w:rPr>
            </w:pPr>
            <w:r w:rsidRPr="00E45C7D">
              <w:rPr>
                <w:rFonts w:ascii="Times New Roman" w:hAnsi="Times New Roman"/>
                <w:lang w:val="kk-KZ"/>
              </w:rPr>
              <w:t>1,67</w:t>
            </w:r>
          </w:p>
        </w:tc>
        <w:tc>
          <w:tcPr>
            <w:tcW w:w="459" w:type="dxa"/>
          </w:tcPr>
          <w:p w14:paraId="51B7AFAD" w14:textId="77777777" w:rsidR="00A75275" w:rsidRPr="00E45C7D" w:rsidRDefault="00A75275" w:rsidP="00084B16">
            <w:pPr>
              <w:spacing w:after="0" w:line="240" w:lineRule="auto"/>
              <w:rPr>
                <w:rFonts w:ascii="Times New Roman" w:hAnsi="Times New Roman"/>
                <w:lang w:val="kk-KZ"/>
              </w:rPr>
            </w:pPr>
            <w:r w:rsidRPr="00E45C7D">
              <w:rPr>
                <w:rFonts w:ascii="Times New Roman" w:hAnsi="Times New Roman"/>
                <w:lang w:val="kk-KZ"/>
              </w:rPr>
              <w:t>82</w:t>
            </w:r>
          </w:p>
        </w:tc>
        <w:tc>
          <w:tcPr>
            <w:tcW w:w="636" w:type="dxa"/>
          </w:tcPr>
          <w:p w14:paraId="0EDB68D3" w14:textId="77777777" w:rsidR="00A75275" w:rsidRPr="00E45C7D" w:rsidRDefault="00A75275" w:rsidP="00084B16">
            <w:pPr>
              <w:spacing w:after="0" w:line="240" w:lineRule="auto"/>
              <w:rPr>
                <w:rFonts w:ascii="Times New Roman" w:hAnsi="Times New Roman"/>
                <w:lang w:val="kk-KZ"/>
              </w:rPr>
            </w:pPr>
            <w:r w:rsidRPr="00E45C7D">
              <w:rPr>
                <w:rFonts w:ascii="Times New Roman" w:hAnsi="Times New Roman"/>
                <w:lang w:val="kk-KZ"/>
              </w:rPr>
              <w:t>0,75</w:t>
            </w:r>
          </w:p>
        </w:tc>
        <w:tc>
          <w:tcPr>
            <w:tcW w:w="636" w:type="dxa"/>
          </w:tcPr>
          <w:p w14:paraId="12512C7D" w14:textId="4E6663C1" w:rsidR="00A75275" w:rsidRPr="00E45C7D" w:rsidRDefault="00A75275" w:rsidP="00084B16">
            <w:pPr>
              <w:spacing w:after="0" w:line="240" w:lineRule="auto"/>
              <w:rPr>
                <w:rFonts w:ascii="Times New Roman" w:hAnsi="Times New Roman"/>
                <w:lang w:val="kk-KZ"/>
              </w:rPr>
            </w:pPr>
            <w:r w:rsidRPr="00E45C7D">
              <w:rPr>
                <w:rFonts w:ascii="Times New Roman" w:hAnsi="Times New Roman"/>
                <w:lang w:val="kk-KZ"/>
              </w:rPr>
              <w:t>0,25</w:t>
            </w:r>
          </w:p>
        </w:tc>
      </w:tr>
      <w:tr w:rsidR="00A75275" w:rsidRPr="00364B4D" w14:paraId="5C154731" w14:textId="77777777" w:rsidTr="00084B16">
        <w:trPr>
          <w:trHeight w:val="170"/>
          <w:jc w:val="center"/>
        </w:trPr>
        <w:tc>
          <w:tcPr>
            <w:tcW w:w="1499" w:type="dxa"/>
          </w:tcPr>
          <w:p w14:paraId="5CAED22D"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w:t>
            </w:r>
            <w:r w:rsidRPr="00364B4D">
              <w:rPr>
                <w:rFonts w:ascii="Times New Roman" w:hAnsi="Times New Roman"/>
                <w:sz w:val="24"/>
                <w:szCs w:val="24"/>
              </w:rPr>
              <w:t>MnО</w:t>
            </w:r>
            <w:r w:rsidRPr="00364B4D">
              <w:rPr>
                <w:rFonts w:ascii="Times New Roman" w:hAnsi="Times New Roman"/>
                <w:sz w:val="24"/>
                <w:szCs w:val="24"/>
                <w:vertAlign w:val="subscript"/>
              </w:rPr>
              <w:t>2</w:t>
            </w:r>
          </w:p>
        </w:tc>
        <w:tc>
          <w:tcPr>
            <w:tcW w:w="456" w:type="dxa"/>
          </w:tcPr>
          <w:p w14:paraId="39C1F7EB"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6150B79A" w14:textId="65A80A23"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1,47</w:t>
            </w:r>
          </w:p>
        </w:tc>
        <w:tc>
          <w:tcPr>
            <w:tcW w:w="678" w:type="dxa"/>
            <w:vAlign w:val="center"/>
          </w:tcPr>
          <w:p w14:paraId="70A088DA" w14:textId="7A99BDFF"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1,38</w:t>
            </w:r>
          </w:p>
        </w:tc>
        <w:tc>
          <w:tcPr>
            <w:tcW w:w="669" w:type="dxa"/>
            <w:vAlign w:val="center"/>
          </w:tcPr>
          <w:p w14:paraId="59AF0157" w14:textId="771AE54E"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1,56</w:t>
            </w:r>
          </w:p>
        </w:tc>
        <w:tc>
          <w:tcPr>
            <w:tcW w:w="456" w:type="dxa"/>
            <w:vMerge w:val="restart"/>
          </w:tcPr>
          <w:p w14:paraId="29D340E5" w14:textId="58F3E945"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51</w:t>
            </w:r>
          </w:p>
        </w:tc>
        <w:tc>
          <w:tcPr>
            <w:tcW w:w="686" w:type="dxa"/>
            <w:vMerge w:val="restart"/>
          </w:tcPr>
          <w:p w14:paraId="286D6650" w14:textId="007974A7" w:rsidR="00A75275" w:rsidRPr="00364B4D" w:rsidRDefault="00A75275" w:rsidP="00347E7C">
            <w:pPr>
              <w:spacing w:after="0" w:line="240" w:lineRule="auto"/>
              <w:jc w:val="center"/>
              <w:rPr>
                <w:rFonts w:ascii="Times New Roman" w:hAnsi="Times New Roman"/>
                <w:sz w:val="24"/>
                <w:szCs w:val="24"/>
                <w:lang w:val="kk-KZ"/>
              </w:rPr>
            </w:pPr>
            <w:r w:rsidRPr="00364B4D">
              <w:rPr>
                <w:rFonts w:ascii="Times New Roman" w:hAnsi="Times New Roman"/>
                <w:sz w:val="24"/>
                <w:szCs w:val="24"/>
              </w:rPr>
              <w:t>-</w:t>
            </w:r>
            <w:r w:rsidRPr="00364B4D">
              <w:rPr>
                <w:rFonts w:ascii="Times New Roman" w:hAnsi="Times New Roman"/>
                <w:sz w:val="24"/>
                <w:szCs w:val="24"/>
                <w:lang w:val="kk-KZ"/>
              </w:rPr>
              <w:t>0</w:t>
            </w:r>
            <w:r w:rsidRPr="00364B4D">
              <w:rPr>
                <w:rFonts w:ascii="Times New Roman" w:hAnsi="Times New Roman"/>
                <w:sz w:val="24"/>
                <w:szCs w:val="24"/>
              </w:rPr>
              <w:t>,3</w:t>
            </w:r>
            <w:r w:rsidRPr="00364B4D">
              <w:rPr>
                <w:rFonts w:ascii="Times New Roman" w:hAnsi="Times New Roman"/>
                <w:sz w:val="24"/>
                <w:szCs w:val="24"/>
                <w:lang w:val="kk-KZ"/>
              </w:rPr>
              <w:t>5</w:t>
            </w:r>
          </w:p>
        </w:tc>
        <w:tc>
          <w:tcPr>
            <w:tcW w:w="758" w:type="dxa"/>
            <w:vMerge w:val="restart"/>
          </w:tcPr>
          <w:p w14:paraId="07FACBBB" w14:textId="618BA14B"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0,189</w:t>
            </w:r>
          </w:p>
        </w:tc>
        <w:tc>
          <w:tcPr>
            <w:tcW w:w="756" w:type="dxa"/>
          </w:tcPr>
          <w:p w14:paraId="3B666F0B" w14:textId="4249B311"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1,47</w:t>
            </w:r>
          </w:p>
        </w:tc>
        <w:tc>
          <w:tcPr>
            <w:tcW w:w="710" w:type="dxa"/>
          </w:tcPr>
          <w:p w14:paraId="63BED5FB" w14:textId="0DD7D0D1"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1,39</w:t>
            </w:r>
          </w:p>
        </w:tc>
        <w:tc>
          <w:tcPr>
            <w:tcW w:w="684" w:type="dxa"/>
          </w:tcPr>
          <w:p w14:paraId="2B23E7FC" w14:textId="2B729A93"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1,55</w:t>
            </w:r>
          </w:p>
        </w:tc>
        <w:tc>
          <w:tcPr>
            <w:tcW w:w="459" w:type="dxa"/>
            <w:vMerge w:val="restart"/>
          </w:tcPr>
          <w:p w14:paraId="1B87744F" w14:textId="7777777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57</w:t>
            </w:r>
          </w:p>
        </w:tc>
        <w:tc>
          <w:tcPr>
            <w:tcW w:w="636" w:type="dxa"/>
            <w:vMerge w:val="restart"/>
          </w:tcPr>
          <w:p w14:paraId="3685B24C" w14:textId="7777777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-2,67</w:t>
            </w:r>
          </w:p>
        </w:tc>
        <w:tc>
          <w:tcPr>
            <w:tcW w:w="636" w:type="dxa"/>
            <w:vMerge w:val="restart"/>
          </w:tcPr>
          <w:p w14:paraId="4215DEE8" w14:textId="3294A618"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0,21</w:t>
            </w:r>
          </w:p>
        </w:tc>
      </w:tr>
      <w:tr w:rsidR="00A75275" w:rsidRPr="00364B4D" w14:paraId="21EC27DD" w14:textId="77777777" w:rsidTr="00084B16">
        <w:trPr>
          <w:trHeight w:val="170"/>
          <w:jc w:val="center"/>
        </w:trPr>
        <w:tc>
          <w:tcPr>
            <w:tcW w:w="1499" w:type="dxa"/>
          </w:tcPr>
          <w:p w14:paraId="375905A2"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6D39E1BA" w14:textId="77777777"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6095A084" w14:textId="7852CC8E"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1,38</w:t>
            </w:r>
          </w:p>
        </w:tc>
        <w:tc>
          <w:tcPr>
            <w:tcW w:w="678" w:type="dxa"/>
            <w:vAlign w:val="center"/>
          </w:tcPr>
          <w:p w14:paraId="673BE335" w14:textId="1B7E551B" w:rsidR="00A75275" w:rsidRPr="00364B4D" w:rsidRDefault="00A75275" w:rsidP="00084B16">
            <w:pPr>
              <w:spacing w:after="0" w:line="240" w:lineRule="auto"/>
              <w:rPr>
                <w:rFonts w:ascii="Times New Roman" w:hAnsi="Times New Roman"/>
                <w:sz w:val="24"/>
                <w:szCs w:val="24"/>
              </w:rPr>
            </w:pPr>
            <w:r w:rsidRPr="00364B4D">
              <w:rPr>
                <w:rFonts w:ascii="Times New Roman" w:hAnsi="Times New Roman"/>
                <w:sz w:val="24"/>
                <w:szCs w:val="24"/>
                <w:lang w:val="kk-KZ"/>
              </w:rPr>
              <w:t>1,28</w:t>
            </w:r>
          </w:p>
        </w:tc>
        <w:tc>
          <w:tcPr>
            <w:tcW w:w="669" w:type="dxa"/>
            <w:vAlign w:val="center"/>
          </w:tcPr>
          <w:p w14:paraId="7F8860BC" w14:textId="5893A77A"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1,48</w:t>
            </w:r>
          </w:p>
        </w:tc>
        <w:tc>
          <w:tcPr>
            <w:tcW w:w="456" w:type="dxa"/>
            <w:vMerge/>
          </w:tcPr>
          <w:p w14:paraId="2DF40F7F" w14:textId="77777777" w:rsidR="00A75275" w:rsidRPr="00364B4D" w:rsidRDefault="00A75275" w:rsidP="00084B16">
            <w:pPr>
              <w:spacing w:after="0" w:line="240" w:lineRule="auto"/>
              <w:jc w:val="center"/>
              <w:rPr>
                <w:rFonts w:ascii="Times New Roman" w:hAnsi="Times New Roman"/>
                <w:sz w:val="24"/>
                <w:szCs w:val="24"/>
              </w:rPr>
            </w:pPr>
          </w:p>
        </w:tc>
        <w:tc>
          <w:tcPr>
            <w:tcW w:w="686" w:type="dxa"/>
            <w:vMerge/>
          </w:tcPr>
          <w:p w14:paraId="07035714" w14:textId="77777777" w:rsidR="00A75275" w:rsidRPr="00364B4D" w:rsidRDefault="00A75275" w:rsidP="00084B16">
            <w:pPr>
              <w:spacing w:after="0" w:line="240" w:lineRule="auto"/>
              <w:jc w:val="center"/>
              <w:rPr>
                <w:rFonts w:ascii="Times New Roman" w:hAnsi="Times New Roman"/>
                <w:sz w:val="24"/>
                <w:szCs w:val="24"/>
              </w:rPr>
            </w:pPr>
          </w:p>
        </w:tc>
        <w:tc>
          <w:tcPr>
            <w:tcW w:w="758" w:type="dxa"/>
            <w:vMerge/>
          </w:tcPr>
          <w:p w14:paraId="263048DF" w14:textId="77777777" w:rsidR="00A75275" w:rsidRPr="00364B4D" w:rsidRDefault="00A75275" w:rsidP="00084B16">
            <w:pPr>
              <w:spacing w:after="0" w:line="240" w:lineRule="auto"/>
              <w:jc w:val="center"/>
              <w:rPr>
                <w:rFonts w:ascii="Times New Roman" w:hAnsi="Times New Roman"/>
                <w:sz w:val="24"/>
                <w:szCs w:val="24"/>
              </w:rPr>
            </w:pPr>
          </w:p>
        </w:tc>
        <w:tc>
          <w:tcPr>
            <w:tcW w:w="756" w:type="dxa"/>
          </w:tcPr>
          <w:p w14:paraId="25686C1A" w14:textId="72B9F1E7" w:rsidR="00A75275" w:rsidRPr="00364B4D" w:rsidRDefault="00A75275" w:rsidP="00084B16">
            <w:pPr>
              <w:spacing w:after="0" w:line="240" w:lineRule="auto"/>
              <w:rPr>
                <w:rFonts w:ascii="Times New Roman" w:hAnsi="Times New Roman"/>
                <w:sz w:val="24"/>
                <w:szCs w:val="24"/>
                <w:lang w:val="kk-KZ"/>
              </w:rPr>
            </w:pPr>
            <w:r w:rsidRPr="00364B4D">
              <w:rPr>
                <w:rFonts w:ascii="Times New Roman" w:hAnsi="Times New Roman"/>
                <w:sz w:val="24"/>
                <w:szCs w:val="24"/>
                <w:lang w:val="kk-KZ"/>
              </w:rPr>
              <w:t>1,39</w:t>
            </w:r>
          </w:p>
        </w:tc>
        <w:tc>
          <w:tcPr>
            <w:tcW w:w="710" w:type="dxa"/>
          </w:tcPr>
          <w:p w14:paraId="3207FA29" w14:textId="628219F6"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1,31</w:t>
            </w:r>
          </w:p>
        </w:tc>
        <w:tc>
          <w:tcPr>
            <w:tcW w:w="684" w:type="dxa"/>
          </w:tcPr>
          <w:p w14:paraId="7714D321" w14:textId="342AD38D" w:rsidR="00A75275" w:rsidRPr="00364B4D" w:rsidRDefault="00A75275" w:rsidP="00084B16">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1,47</w:t>
            </w:r>
          </w:p>
        </w:tc>
        <w:tc>
          <w:tcPr>
            <w:tcW w:w="459" w:type="dxa"/>
            <w:vMerge/>
          </w:tcPr>
          <w:p w14:paraId="74F489D4" w14:textId="77777777" w:rsidR="00A75275" w:rsidRPr="00364B4D" w:rsidRDefault="00A75275" w:rsidP="00084B16">
            <w:pPr>
              <w:spacing w:after="0" w:line="240" w:lineRule="auto"/>
              <w:rPr>
                <w:rFonts w:ascii="Times New Roman" w:hAnsi="Times New Roman"/>
                <w:sz w:val="24"/>
                <w:szCs w:val="24"/>
                <w:lang w:val="kk-KZ"/>
              </w:rPr>
            </w:pPr>
          </w:p>
        </w:tc>
        <w:tc>
          <w:tcPr>
            <w:tcW w:w="636" w:type="dxa"/>
            <w:vMerge/>
          </w:tcPr>
          <w:p w14:paraId="645878FC" w14:textId="77777777" w:rsidR="00A75275" w:rsidRPr="00364B4D" w:rsidRDefault="00A75275" w:rsidP="00084B16">
            <w:pPr>
              <w:spacing w:after="0" w:line="240" w:lineRule="auto"/>
              <w:rPr>
                <w:rFonts w:ascii="Times New Roman" w:hAnsi="Times New Roman"/>
                <w:sz w:val="24"/>
                <w:szCs w:val="24"/>
                <w:lang w:val="kk-KZ"/>
              </w:rPr>
            </w:pPr>
          </w:p>
        </w:tc>
        <w:tc>
          <w:tcPr>
            <w:tcW w:w="636" w:type="dxa"/>
            <w:vMerge/>
          </w:tcPr>
          <w:p w14:paraId="312635D6" w14:textId="77777777" w:rsidR="00A75275" w:rsidRPr="00364B4D" w:rsidRDefault="00A75275" w:rsidP="00084B16">
            <w:pPr>
              <w:spacing w:after="0" w:line="240" w:lineRule="auto"/>
              <w:rPr>
                <w:rFonts w:ascii="Times New Roman" w:hAnsi="Times New Roman"/>
                <w:sz w:val="24"/>
                <w:szCs w:val="24"/>
                <w:lang w:val="kk-KZ"/>
              </w:rPr>
            </w:pPr>
          </w:p>
        </w:tc>
      </w:tr>
    </w:tbl>
    <w:p w14:paraId="7CFB3B55" w14:textId="7A8800A3" w:rsidR="008855ED" w:rsidRPr="00364B4D" w:rsidRDefault="006B0305" w:rsidP="008855ED">
      <w:pPr>
        <w:autoSpaceDE w:val="0"/>
        <w:autoSpaceDN w:val="0"/>
        <w:adjustRightInd w:val="0"/>
        <w:spacing w:after="0" w:line="240" w:lineRule="auto"/>
        <w:jc w:val="both"/>
        <w:outlineLvl w:val="0"/>
        <w:rPr>
          <w:rFonts w:ascii="Times New Roman" w:hAnsi="Times New Roman"/>
          <w:b/>
          <w:sz w:val="28"/>
          <w:szCs w:val="28"/>
          <w:lang w:val="kk-KZ"/>
        </w:rPr>
      </w:pPr>
      <w:r w:rsidRPr="00364B4D">
        <w:rPr>
          <w:noProof/>
          <w:lang w:eastAsia="ru-RU"/>
        </w:rPr>
        <w:lastRenderedPageBreak/>
        <w:drawing>
          <wp:inline distT="0" distB="0" distL="0" distR="0" wp14:anchorId="4E8D670C" wp14:editId="74C6DF17">
            <wp:extent cx="6123940" cy="2371725"/>
            <wp:effectExtent l="0" t="0" r="1016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2026E9" w14:textId="77777777" w:rsidR="008855ED" w:rsidRPr="00364B4D" w:rsidRDefault="008855ED" w:rsidP="008855ED">
      <w:pPr>
        <w:spacing w:after="0" w:line="240" w:lineRule="auto"/>
        <w:jc w:val="center"/>
        <w:rPr>
          <w:rFonts w:ascii="Times New Roman" w:hAnsi="Times New Roman"/>
          <w:sz w:val="28"/>
          <w:szCs w:val="28"/>
        </w:rPr>
      </w:pPr>
    </w:p>
    <w:p w14:paraId="38531FE8" w14:textId="18F356AA" w:rsidR="008855ED" w:rsidRPr="00364B4D" w:rsidRDefault="003220E5" w:rsidP="003220E5">
      <w:pPr>
        <w:spacing w:after="0" w:line="240" w:lineRule="auto"/>
        <w:jc w:val="center"/>
        <w:rPr>
          <w:rFonts w:ascii="Times New Roman" w:hAnsi="Times New Roman"/>
          <w:sz w:val="28"/>
          <w:szCs w:val="28"/>
          <w:lang w:val="kk-KZ"/>
        </w:rPr>
      </w:pPr>
      <w:r w:rsidRPr="00364B4D">
        <w:rPr>
          <w:rFonts w:ascii="Times New Roman" w:hAnsi="Times New Roman"/>
          <w:sz w:val="28"/>
          <w:szCs w:val="28"/>
          <w:lang w:val="kk-KZ"/>
        </w:rPr>
        <w:t>Сурет</w:t>
      </w:r>
      <w:r w:rsidR="00991012" w:rsidRPr="00364B4D">
        <w:rPr>
          <w:rFonts w:ascii="Times New Roman" w:hAnsi="Times New Roman"/>
          <w:sz w:val="28"/>
          <w:szCs w:val="28"/>
        </w:rPr>
        <w:t xml:space="preserve"> </w:t>
      </w:r>
      <w:r w:rsidR="00991012" w:rsidRPr="00364B4D">
        <w:rPr>
          <w:rFonts w:ascii="Times New Roman" w:hAnsi="Times New Roman"/>
          <w:sz w:val="28"/>
          <w:szCs w:val="28"/>
          <w:lang w:val="kk-KZ"/>
        </w:rPr>
        <w:t>6</w:t>
      </w:r>
      <w:r w:rsidR="008855ED" w:rsidRPr="00364B4D">
        <w:rPr>
          <w:rFonts w:ascii="Times New Roman" w:hAnsi="Times New Roman"/>
          <w:sz w:val="28"/>
          <w:szCs w:val="28"/>
        </w:rPr>
        <w:t xml:space="preserve"> – </w:t>
      </w:r>
      <w:r w:rsidRPr="00364B4D">
        <w:rPr>
          <w:rFonts w:ascii="Times New Roman" w:hAnsi="Times New Roman"/>
          <w:sz w:val="28"/>
          <w:szCs w:val="28"/>
          <w:lang w:val="kk-KZ"/>
        </w:rPr>
        <w:t>3 тәулікте әртүрлі сәулеленуден кейін зертханалық жануарлардың қан сарысуының жалпы холестерин деңгейі</w:t>
      </w:r>
    </w:p>
    <w:p w14:paraId="229B3476" w14:textId="77777777" w:rsidR="003220E5" w:rsidRPr="00364B4D" w:rsidRDefault="003220E5" w:rsidP="003220E5">
      <w:pPr>
        <w:spacing w:after="0" w:line="240" w:lineRule="auto"/>
        <w:jc w:val="center"/>
        <w:rPr>
          <w:rFonts w:ascii="Times New Roman" w:hAnsi="Times New Roman"/>
          <w:sz w:val="28"/>
          <w:szCs w:val="28"/>
        </w:rPr>
      </w:pPr>
    </w:p>
    <w:p w14:paraId="7004F40B" w14:textId="32430034" w:rsidR="003220E5" w:rsidRPr="00364B4D" w:rsidRDefault="003220E5" w:rsidP="008855ED">
      <w:pPr>
        <w:autoSpaceDE w:val="0"/>
        <w:autoSpaceDN w:val="0"/>
        <w:adjustRightInd w:val="0"/>
        <w:spacing w:after="0" w:line="240" w:lineRule="auto"/>
        <w:ind w:firstLine="709"/>
        <w:jc w:val="both"/>
        <w:outlineLvl w:val="0"/>
        <w:rPr>
          <w:rFonts w:ascii="Times New Roman" w:hAnsi="Times New Roman"/>
          <w:sz w:val="28"/>
          <w:szCs w:val="28"/>
          <w:lang w:val="kk-KZ"/>
        </w:rPr>
      </w:pPr>
      <w:r w:rsidRPr="00364B4D">
        <w:rPr>
          <w:rFonts w:ascii="Times New Roman" w:hAnsi="Times New Roman"/>
          <w:sz w:val="28"/>
          <w:szCs w:val="28"/>
          <w:lang w:val="kk-KZ"/>
        </w:rPr>
        <w:t xml:space="preserve">Зерттеудің 3-ші күні </w:t>
      </w:r>
      <w:r w:rsidR="00A75275" w:rsidRPr="00364B4D">
        <w:rPr>
          <w:rFonts w:ascii="Times New Roman" w:hAnsi="Times New Roman"/>
          <w:sz w:val="28"/>
          <w:szCs w:val="28"/>
          <w:lang w:val="kk-KZ"/>
        </w:rPr>
        <w:t>«IІ-</w:t>
      </w:r>
      <w:r w:rsidR="00A75275" w:rsidRPr="00364B4D">
        <w:rPr>
          <w:rFonts w:ascii="Times New Roman" w:hAnsi="Times New Roman"/>
          <w:sz w:val="28"/>
          <w:szCs w:val="28"/>
          <w:vertAlign w:val="superscript"/>
          <w:lang w:val="kk-KZ"/>
        </w:rPr>
        <w:t>56</w:t>
      </w:r>
      <w:r w:rsidR="00A75275" w:rsidRPr="00364B4D">
        <w:rPr>
          <w:rFonts w:ascii="Times New Roman" w:hAnsi="Times New Roman"/>
          <w:sz w:val="28"/>
          <w:szCs w:val="28"/>
          <w:lang w:val="kk-KZ"/>
        </w:rPr>
        <w:t>Mnх2, бақылау» 91 мГр дозада ішкі сәулелену тобында (р</w:t>
      </w:r>
      <w:r w:rsidR="00A75275" w:rsidRPr="00364B4D">
        <w:rPr>
          <w:rFonts w:ascii="Times New Roman" w:hAnsi="Times New Roman"/>
          <w:sz w:val="28"/>
          <w:szCs w:val="28"/>
        </w:rPr>
        <w:t>=</w:t>
      </w:r>
      <w:r w:rsidR="00A75275" w:rsidRPr="00364B4D">
        <w:rPr>
          <w:rFonts w:ascii="Times New Roman" w:hAnsi="Times New Roman"/>
          <w:sz w:val="28"/>
          <w:szCs w:val="28"/>
          <w:lang w:val="kk-KZ"/>
        </w:rPr>
        <w:t>0,012),  «</w:t>
      </w:r>
      <w:r w:rsidR="00CA4B2B" w:rsidRPr="00364B4D">
        <w:rPr>
          <w:rFonts w:ascii="Times New Roman" w:hAnsi="Times New Roman"/>
          <w:sz w:val="28"/>
          <w:szCs w:val="28"/>
          <w:lang w:val="kk-KZ"/>
        </w:rPr>
        <w:t>ІІІ-56Mnх3</w:t>
      </w:r>
      <w:r w:rsidR="00A75275" w:rsidRPr="00364B4D">
        <w:rPr>
          <w:rFonts w:ascii="Times New Roman" w:hAnsi="Times New Roman"/>
          <w:sz w:val="28"/>
          <w:szCs w:val="28"/>
          <w:lang w:val="kk-KZ"/>
        </w:rPr>
        <w:t>, бақылау» 100 мГр дозада ішкі сәулеленуге ұшыраған егеуқұйрықтарда (р</w:t>
      </w:r>
      <w:r w:rsidR="00A75275" w:rsidRPr="00364B4D">
        <w:rPr>
          <w:rFonts w:ascii="Times New Roman" w:hAnsi="Times New Roman"/>
          <w:sz w:val="28"/>
          <w:szCs w:val="28"/>
        </w:rPr>
        <w:t>=</w:t>
      </w:r>
      <w:r w:rsidR="00A75275" w:rsidRPr="00364B4D">
        <w:rPr>
          <w:rFonts w:ascii="Times New Roman" w:hAnsi="Times New Roman"/>
          <w:sz w:val="28"/>
          <w:szCs w:val="28"/>
          <w:lang w:val="kk-KZ"/>
        </w:rPr>
        <w:t>0,012) және  «IV -</w:t>
      </w:r>
      <w:r w:rsidR="00A75275" w:rsidRPr="00364B4D">
        <w:rPr>
          <w:rFonts w:ascii="Times New Roman" w:hAnsi="Times New Roman"/>
          <w:sz w:val="28"/>
          <w:szCs w:val="28"/>
          <w:vertAlign w:val="superscript"/>
          <w:lang w:val="kk-KZ"/>
        </w:rPr>
        <w:t>60</w:t>
      </w:r>
      <w:r w:rsidR="00A75275" w:rsidRPr="00364B4D">
        <w:rPr>
          <w:rFonts w:ascii="Times New Roman" w:hAnsi="Times New Roman"/>
          <w:sz w:val="28"/>
          <w:szCs w:val="28"/>
          <w:lang w:val="kk-KZ"/>
        </w:rPr>
        <w:t xml:space="preserve">Co, бақылау» 2 Гр дозада сыртқы сәулелену әсеріне ұшыраған егеуқұйрықтарда холестерин деңгейі статистикалық сенімді төмендеді (p = 0,012).  </w:t>
      </w:r>
      <w:r w:rsidRPr="00364B4D">
        <w:rPr>
          <w:rFonts w:ascii="Times New Roman" w:hAnsi="Times New Roman"/>
          <w:sz w:val="28"/>
          <w:szCs w:val="28"/>
          <w:lang w:val="kk-KZ"/>
        </w:rPr>
        <w:t>60-шы күні қайтадан тұрақтанды (</w:t>
      </w:r>
      <w:r w:rsidR="00991012" w:rsidRPr="00364B4D">
        <w:rPr>
          <w:rFonts w:ascii="Times New Roman" w:hAnsi="Times New Roman"/>
          <w:sz w:val="28"/>
          <w:szCs w:val="28"/>
          <w:lang w:val="kk-KZ"/>
        </w:rPr>
        <w:t xml:space="preserve">6 </w:t>
      </w:r>
      <w:r w:rsidRPr="00364B4D">
        <w:rPr>
          <w:rFonts w:ascii="Times New Roman" w:hAnsi="Times New Roman"/>
          <w:sz w:val="28"/>
          <w:szCs w:val="28"/>
          <w:lang w:val="kk-KZ"/>
        </w:rPr>
        <w:t>сурет). Бұл  холестеролемия деңгейінің төмендеуіне әкелетін радиациядан кейінгі қалпына келтіру процестерінде холестеринді пайдаланудың жоғарылауымен байланысты болуы мүмкін. Бұл болжамды зерттеу нәтижелері де дәлелдейді, соған сәйкес әлдеқайда жоғары дозада сәулеленген жағдайда холестерин биосинтезі ағзаның тіндерінде белсендіріледі (</w:t>
      </w:r>
      <w:r w:rsidR="00787A59" w:rsidRPr="00364B4D">
        <w:rPr>
          <w:rFonts w:ascii="Times New Roman" w:hAnsi="Times New Roman"/>
          <w:sz w:val="28"/>
          <w:szCs w:val="28"/>
          <w:lang w:val="kk-KZ"/>
        </w:rPr>
        <w:t>12,13</w:t>
      </w:r>
      <w:r w:rsidR="00815CAD" w:rsidRPr="00364B4D">
        <w:rPr>
          <w:rFonts w:ascii="Times New Roman" w:hAnsi="Times New Roman"/>
          <w:sz w:val="28"/>
          <w:szCs w:val="28"/>
          <w:lang w:val="kk-KZ"/>
        </w:rPr>
        <w:t>-кесте) [1</w:t>
      </w:r>
      <w:r w:rsidR="00CC40E7">
        <w:rPr>
          <w:rFonts w:ascii="Times New Roman" w:hAnsi="Times New Roman"/>
          <w:sz w:val="28"/>
          <w:szCs w:val="28"/>
          <w:lang w:val="kk-KZ"/>
        </w:rPr>
        <w:t>21</w:t>
      </w:r>
      <w:r w:rsidRPr="00364B4D">
        <w:rPr>
          <w:rFonts w:ascii="Times New Roman" w:hAnsi="Times New Roman"/>
          <w:sz w:val="28"/>
          <w:szCs w:val="28"/>
          <w:lang w:val="kk-KZ"/>
        </w:rPr>
        <w:t>].</w:t>
      </w:r>
      <w:r w:rsidR="00787A59" w:rsidRPr="00364B4D">
        <w:rPr>
          <w:rFonts w:ascii="Times New Roman" w:hAnsi="Times New Roman"/>
          <w:sz w:val="28"/>
          <w:szCs w:val="28"/>
          <w:lang w:val="kk-KZ"/>
        </w:rPr>
        <w:t xml:space="preserve"> Ал салыстырмалы түрде аз дозада ішкі сәулелену тобында, яғни бірінші зерттеу тобында және белсендендірілмеген марганец диоксиді тобында бақылау тобымен салыстырғанда статистикалық мәнді айырмашылықтар анықталған жоқ.</w:t>
      </w:r>
    </w:p>
    <w:p w14:paraId="205E65DB" w14:textId="77777777" w:rsidR="00787A59" w:rsidRPr="00364B4D" w:rsidRDefault="00787A59" w:rsidP="00787A59">
      <w:pPr>
        <w:pStyle w:val="21"/>
      </w:pPr>
    </w:p>
    <w:p w14:paraId="7E472770" w14:textId="5265F700" w:rsidR="00787A59" w:rsidRDefault="00787A59" w:rsidP="00787A59">
      <w:pPr>
        <w:pStyle w:val="21"/>
      </w:pPr>
      <w:r w:rsidRPr="00364B4D">
        <w:t>Кесте 14 – Бақылаумен салыстырғандағы 3-ші және 60-шы күндері 41, 91 және 100 мГр дозада ішкі сәулелену (</w:t>
      </w:r>
      <w:r w:rsidRPr="00364B4D">
        <w:rPr>
          <w:vertAlign w:val="superscript"/>
        </w:rPr>
        <w:t>56</w:t>
      </w:r>
      <w:r w:rsidRPr="00364B4D">
        <w:t>Mn),  белсендірілмеген марганец диоксидімен (MnО</w:t>
      </w:r>
      <w:r w:rsidRPr="00364B4D">
        <w:rPr>
          <w:vertAlign w:val="subscript"/>
        </w:rPr>
        <w:t>2</w:t>
      </w:r>
      <w:r w:rsidRPr="00364B4D">
        <w:t>) және γ-сәулеленуден (</w:t>
      </w:r>
      <w:r w:rsidRPr="00364B4D">
        <w:rPr>
          <w:vertAlign w:val="superscript"/>
        </w:rPr>
        <w:t>60</w:t>
      </w:r>
      <w:r w:rsidRPr="00364B4D">
        <w:t>Co) кейін егеуқұйрықтардың қан сарысуындағы  триглицеридтердің орташа мәндерін апостериорлық салыстыру</w:t>
      </w:r>
    </w:p>
    <w:p w14:paraId="602E942C" w14:textId="77777777" w:rsidR="00E45C7D" w:rsidRPr="00E45C7D" w:rsidRDefault="00E45C7D" w:rsidP="00E45C7D">
      <w:pPr>
        <w:spacing w:after="0" w:line="240" w:lineRule="auto"/>
        <w:rPr>
          <w:lang w:val="kk-KZ" w:eastAsia="ru-RU"/>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456"/>
        <w:gridCol w:w="636"/>
        <w:gridCol w:w="671"/>
        <w:gridCol w:w="664"/>
        <w:gridCol w:w="456"/>
        <w:gridCol w:w="678"/>
        <w:gridCol w:w="758"/>
        <w:gridCol w:w="738"/>
        <w:gridCol w:w="699"/>
        <w:gridCol w:w="677"/>
        <w:gridCol w:w="459"/>
        <w:gridCol w:w="636"/>
        <w:gridCol w:w="756"/>
      </w:tblGrid>
      <w:tr w:rsidR="00787A59" w:rsidRPr="00364B4D" w14:paraId="74472959" w14:textId="77777777" w:rsidTr="00084B16">
        <w:trPr>
          <w:trHeight w:val="170"/>
          <w:jc w:val="center"/>
        </w:trPr>
        <w:tc>
          <w:tcPr>
            <w:tcW w:w="1435" w:type="dxa"/>
            <w:vMerge w:val="restart"/>
          </w:tcPr>
          <w:p w14:paraId="0AC0F40B"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 xml:space="preserve">Зерттеу топтары </w:t>
            </w:r>
          </w:p>
        </w:tc>
        <w:tc>
          <w:tcPr>
            <w:tcW w:w="456" w:type="dxa"/>
            <w:vMerge w:val="restart"/>
          </w:tcPr>
          <w:p w14:paraId="275F0351"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N</w:t>
            </w:r>
          </w:p>
        </w:tc>
        <w:tc>
          <w:tcPr>
            <w:tcW w:w="7828" w:type="dxa"/>
            <w:gridSpan w:val="12"/>
          </w:tcPr>
          <w:p w14:paraId="030F128C"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Зерттеу кезеңі</w:t>
            </w:r>
          </w:p>
        </w:tc>
      </w:tr>
      <w:tr w:rsidR="00787A59" w:rsidRPr="00364B4D" w14:paraId="5271DD61" w14:textId="77777777" w:rsidTr="00084B16">
        <w:trPr>
          <w:trHeight w:val="170"/>
          <w:jc w:val="center"/>
        </w:trPr>
        <w:tc>
          <w:tcPr>
            <w:tcW w:w="1435" w:type="dxa"/>
            <w:vMerge/>
          </w:tcPr>
          <w:p w14:paraId="690A26C8" w14:textId="77777777" w:rsidR="00787A59" w:rsidRPr="00E45C7D" w:rsidRDefault="00787A59" w:rsidP="00084B16">
            <w:pPr>
              <w:spacing w:after="0" w:line="240" w:lineRule="auto"/>
              <w:jc w:val="center"/>
              <w:rPr>
                <w:rFonts w:ascii="Times New Roman" w:hAnsi="Times New Roman"/>
                <w:sz w:val="24"/>
                <w:szCs w:val="24"/>
              </w:rPr>
            </w:pPr>
          </w:p>
        </w:tc>
        <w:tc>
          <w:tcPr>
            <w:tcW w:w="456" w:type="dxa"/>
            <w:vMerge/>
          </w:tcPr>
          <w:p w14:paraId="457EA331" w14:textId="77777777" w:rsidR="00787A59" w:rsidRPr="00E45C7D" w:rsidRDefault="00787A59" w:rsidP="00084B16">
            <w:pPr>
              <w:spacing w:after="0" w:line="240" w:lineRule="auto"/>
              <w:jc w:val="center"/>
              <w:rPr>
                <w:rFonts w:ascii="Times New Roman" w:hAnsi="Times New Roman"/>
                <w:sz w:val="24"/>
                <w:szCs w:val="24"/>
                <w:lang w:val="kk-KZ"/>
              </w:rPr>
            </w:pPr>
          </w:p>
        </w:tc>
        <w:tc>
          <w:tcPr>
            <w:tcW w:w="3863" w:type="dxa"/>
            <w:gridSpan w:val="6"/>
          </w:tcPr>
          <w:p w14:paraId="26477528"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3-ші күн</w:t>
            </w:r>
          </w:p>
        </w:tc>
        <w:tc>
          <w:tcPr>
            <w:tcW w:w="3965" w:type="dxa"/>
            <w:gridSpan w:val="6"/>
          </w:tcPr>
          <w:p w14:paraId="1E6637A8" w14:textId="77777777" w:rsidR="00787A59" w:rsidRPr="00E45C7D" w:rsidRDefault="00787A59" w:rsidP="00084B16">
            <w:pPr>
              <w:spacing w:after="0" w:line="240" w:lineRule="auto"/>
              <w:jc w:val="center"/>
              <w:rPr>
                <w:rFonts w:ascii="Times New Roman" w:hAnsi="Times New Roman"/>
                <w:sz w:val="24"/>
                <w:szCs w:val="24"/>
              </w:rPr>
            </w:pPr>
            <w:r w:rsidRPr="00E45C7D">
              <w:rPr>
                <w:rFonts w:ascii="Times New Roman" w:hAnsi="Times New Roman"/>
                <w:sz w:val="24"/>
                <w:szCs w:val="24"/>
              </w:rPr>
              <w:t>60</w:t>
            </w:r>
            <w:r w:rsidRPr="00E45C7D">
              <w:rPr>
                <w:rFonts w:ascii="Times New Roman" w:hAnsi="Times New Roman"/>
                <w:sz w:val="24"/>
                <w:szCs w:val="24"/>
                <w:lang w:val="kk-KZ"/>
              </w:rPr>
              <w:t>-шы күн</w:t>
            </w:r>
            <w:r w:rsidRPr="00E45C7D">
              <w:rPr>
                <w:rFonts w:ascii="Times New Roman" w:hAnsi="Times New Roman"/>
                <w:sz w:val="24"/>
                <w:szCs w:val="24"/>
              </w:rPr>
              <w:t xml:space="preserve"> </w:t>
            </w:r>
            <w:r w:rsidRPr="00E45C7D">
              <w:rPr>
                <w:rFonts w:ascii="Times New Roman" w:hAnsi="Times New Roman"/>
                <w:sz w:val="24"/>
                <w:szCs w:val="24"/>
                <w:lang w:val="kk-KZ"/>
              </w:rPr>
              <w:t xml:space="preserve"> </w:t>
            </w:r>
          </w:p>
        </w:tc>
      </w:tr>
      <w:tr w:rsidR="00787A59" w:rsidRPr="00364B4D" w14:paraId="0C98AB0B" w14:textId="77777777" w:rsidTr="00084B16">
        <w:trPr>
          <w:trHeight w:val="346"/>
          <w:jc w:val="center"/>
        </w:trPr>
        <w:tc>
          <w:tcPr>
            <w:tcW w:w="1435" w:type="dxa"/>
            <w:vMerge/>
          </w:tcPr>
          <w:p w14:paraId="7546B8AA" w14:textId="77777777" w:rsidR="00787A59" w:rsidRPr="00E45C7D" w:rsidRDefault="00787A59" w:rsidP="00084B16">
            <w:pPr>
              <w:spacing w:after="0" w:line="240" w:lineRule="auto"/>
              <w:jc w:val="center"/>
              <w:rPr>
                <w:rFonts w:ascii="Times New Roman" w:hAnsi="Times New Roman"/>
                <w:sz w:val="24"/>
                <w:szCs w:val="24"/>
              </w:rPr>
            </w:pPr>
          </w:p>
        </w:tc>
        <w:tc>
          <w:tcPr>
            <w:tcW w:w="456" w:type="dxa"/>
            <w:vMerge/>
          </w:tcPr>
          <w:p w14:paraId="35273736" w14:textId="77777777" w:rsidR="00787A59" w:rsidRPr="00E45C7D" w:rsidRDefault="00787A59" w:rsidP="00084B16">
            <w:pPr>
              <w:spacing w:after="0" w:line="240" w:lineRule="auto"/>
              <w:jc w:val="center"/>
              <w:rPr>
                <w:rFonts w:ascii="Times New Roman" w:hAnsi="Times New Roman"/>
                <w:sz w:val="24"/>
                <w:szCs w:val="24"/>
                <w:lang w:val="kk-KZ"/>
              </w:rPr>
            </w:pPr>
          </w:p>
        </w:tc>
        <w:tc>
          <w:tcPr>
            <w:tcW w:w="636" w:type="dxa"/>
            <w:vMerge w:val="restart"/>
          </w:tcPr>
          <w:p w14:paraId="3C7DEA35"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Ме</w:t>
            </w:r>
          </w:p>
        </w:tc>
        <w:tc>
          <w:tcPr>
            <w:tcW w:w="1335" w:type="dxa"/>
            <w:gridSpan w:val="2"/>
          </w:tcPr>
          <w:p w14:paraId="458EDA0E" w14:textId="77777777" w:rsidR="00787A59" w:rsidRPr="00E45C7D" w:rsidRDefault="00787A59" w:rsidP="00084B16">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kk-KZ"/>
              </w:rPr>
              <w:t>Квартиль-аралық интервал</w:t>
            </w:r>
          </w:p>
        </w:tc>
        <w:tc>
          <w:tcPr>
            <w:tcW w:w="1892" w:type="dxa"/>
            <w:gridSpan w:val="3"/>
          </w:tcPr>
          <w:p w14:paraId="14502D05"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Манн-Уитни өлшемшарты</w:t>
            </w:r>
          </w:p>
        </w:tc>
        <w:tc>
          <w:tcPr>
            <w:tcW w:w="738" w:type="dxa"/>
            <w:vMerge w:val="restart"/>
          </w:tcPr>
          <w:p w14:paraId="62DBDBCD" w14:textId="77777777" w:rsidR="00787A59" w:rsidRPr="00E45C7D" w:rsidRDefault="00787A59" w:rsidP="00084B16">
            <w:pPr>
              <w:spacing w:after="0" w:line="240" w:lineRule="auto"/>
              <w:jc w:val="center"/>
              <w:rPr>
                <w:rFonts w:ascii="Times New Roman" w:hAnsi="Times New Roman"/>
                <w:sz w:val="24"/>
                <w:szCs w:val="24"/>
              </w:rPr>
            </w:pPr>
            <w:r w:rsidRPr="00E45C7D">
              <w:rPr>
                <w:rFonts w:ascii="Times New Roman" w:hAnsi="Times New Roman"/>
                <w:sz w:val="24"/>
                <w:szCs w:val="24"/>
                <w:lang w:val="kk-KZ"/>
              </w:rPr>
              <w:t>Ме</w:t>
            </w:r>
          </w:p>
        </w:tc>
        <w:tc>
          <w:tcPr>
            <w:tcW w:w="1376" w:type="dxa"/>
            <w:gridSpan w:val="2"/>
          </w:tcPr>
          <w:p w14:paraId="278C3026" w14:textId="77777777" w:rsidR="00787A59" w:rsidRPr="00E45C7D" w:rsidRDefault="00787A59" w:rsidP="00084B16">
            <w:pPr>
              <w:spacing w:after="0" w:line="240" w:lineRule="auto"/>
              <w:rPr>
                <w:rFonts w:ascii="Times New Roman" w:hAnsi="Times New Roman"/>
                <w:sz w:val="24"/>
                <w:szCs w:val="24"/>
              </w:rPr>
            </w:pPr>
            <w:r w:rsidRPr="00E45C7D">
              <w:rPr>
                <w:rFonts w:ascii="Times New Roman" w:hAnsi="Times New Roman"/>
                <w:sz w:val="24"/>
                <w:szCs w:val="24"/>
                <w:lang w:val="kk-KZ"/>
              </w:rPr>
              <w:t>Квартиль-аралық интервал</w:t>
            </w:r>
          </w:p>
        </w:tc>
        <w:tc>
          <w:tcPr>
            <w:tcW w:w="1851" w:type="dxa"/>
            <w:gridSpan w:val="3"/>
          </w:tcPr>
          <w:p w14:paraId="481FF221" w14:textId="77777777" w:rsidR="00787A59" w:rsidRPr="00E45C7D" w:rsidRDefault="00787A59" w:rsidP="00084B16">
            <w:pPr>
              <w:spacing w:after="0" w:line="240" w:lineRule="auto"/>
              <w:jc w:val="center"/>
              <w:rPr>
                <w:rFonts w:ascii="Times New Roman" w:hAnsi="Times New Roman"/>
                <w:sz w:val="24"/>
                <w:szCs w:val="24"/>
              </w:rPr>
            </w:pPr>
            <w:r w:rsidRPr="00E45C7D">
              <w:rPr>
                <w:rFonts w:ascii="Times New Roman" w:hAnsi="Times New Roman"/>
                <w:sz w:val="24"/>
                <w:szCs w:val="24"/>
                <w:lang w:val="kk-KZ"/>
              </w:rPr>
              <w:t>Манн-Уитни өлшемшарты</w:t>
            </w:r>
          </w:p>
        </w:tc>
      </w:tr>
      <w:tr w:rsidR="00787A59" w:rsidRPr="00364B4D" w14:paraId="0234FEAD" w14:textId="77777777" w:rsidTr="00084B16">
        <w:trPr>
          <w:trHeight w:val="346"/>
          <w:jc w:val="center"/>
        </w:trPr>
        <w:tc>
          <w:tcPr>
            <w:tcW w:w="1435" w:type="dxa"/>
            <w:vMerge/>
          </w:tcPr>
          <w:p w14:paraId="57E66A4F" w14:textId="77777777" w:rsidR="00787A59" w:rsidRPr="00E45C7D" w:rsidRDefault="00787A59" w:rsidP="00084B16">
            <w:pPr>
              <w:spacing w:after="0" w:line="240" w:lineRule="auto"/>
              <w:jc w:val="center"/>
              <w:rPr>
                <w:rFonts w:ascii="Times New Roman" w:hAnsi="Times New Roman"/>
                <w:sz w:val="24"/>
                <w:szCs w:val="24"/>
              </w:rPr>
            </w:pPr>
          </w:p>
        </w:tc>
        <w:tc>
          <w:tcPr>
            <w:tcW w:w="456" w:type="dxa"/>
            <w:vMerge/>
          </w:tcPr>
          <w:p w14:paraId="3D894412" w14:textId="77777777" w:rsidR="00787A59" w:rsidRPr="00E45C7D" w:rsidRDefault="00787A59" w:rsidP="00084B16">
            <w:pPr>
              <w:spacing w:after="0" w:line="240" w:lineRule="auto"/>
              <w:jc w:val="center"/>
              <w:rPr>
                <w:rFonts w:ascii="Times New Roman" w:hAnsi="Times New Roman"/>
                <w:sz w:val="24"/>
                <w:szCs w:val="24"/>
                <w:lang w:val="kk-KZ"/>
              </w:rPr>
            </w:pPr>
          </w:p>
        </w:tc>
        <w:tc>
          <w:tcPr>
            <w:tcW w:w="636" w:type="dxa"/>
            <w:vMerge/>
          </w:tcPr>
          <w:p w14:paraId="56054B8B" w14:textId="77777777" w:rsidR="00787A59" w:rsidRPr="00E45C7D" w:rsidRDefault="00787A59" w:rsidP="00084B16">
            <w:pPr>
              <w:spacing w:after="0" w:line="240" w:lineRule="auto"/>
              <w:jc w:val="center"/>
              <w:rPr>
                <w:rFonts w:ascii="Times New Roman" w:hAnsi="Times New Roman"/>
                <w:sz w:val="24"/>
                <w:szCs w:val="24"/>
                <w:lang w:val="kk-KZ"/>
              </w:rPr>
            </w:pPr>
          </w:p>
        </w:tc>
        <w:tc>
          <w:tcPr>
            <w:tcW w:w="671" w:type="dxa"/>
          </w:tcPr>
          <w:p w14:paraId="242FE7A5" w14:textId="77777777" w:rsidR="00787A59" w:rsidRPr="00E45C7D" w:rsidRDefault="00787A59" w:rsidP="00084B16">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en-US"/>
              </w:rPr>
              <w:t>Q1</w:t>
            </w:r>
          </w:p>
        </w:tc>
        <w:tc>
          <w:tcPr>
            <w:tcW w:w="664" w:type="dxa"/>
          </w:tcPr>
          <w:p w14:paraId="5CD657BE" w14:textId="77777777" w:rsidR="00787A59" w:rsidRPr="00E45C7D" w:rsidRDefault="00787A59" w:rsidP="00084B16">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en-US"/>
              </w:rPr>
              <w:t>Q3</w:t>
            </w:r>
          </w:p>
        </w:tc>
        <w:tc>
          <w:tcPr>
            <w:tcW w:w="456" w:type="dxa"/>
          </w:tcPr>
          <w:p w14:paraId="25F0F3B5"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U</w:t>
            </w:r>
          </w:p>
        </w:tc>
        <w:tc>
          <w:tcPr>
            <w:tcW w:w="678" w:type="dxa"/>
          </w:tcPr>
          <w:p w14:paraId="27C23EDF"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Z</w:t>
            </w:r>
          </w:p>
        </w:tc>
        <w:tc>
          <w:tcPr>
            <w:tcW w:w="758" w:type="dxa"/>
          </w:tcPr>
          <w:p w14:paraId="61F2BBDD"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P</w:t>
            </w:r>
          </w:p>
        </w:tc>
        <w:tc>
          <w:tcPr>
            <w:tcW w:w="738" w:type="dxa"/>
            <w:vMerge/>
          </w:tcPr>
          <w:p w14:paraId="381DF8BC" w14:textId="77777777" w:rsidR="00787A59" w:rsidRPr="00E45C7D" w:rsidRDefault="00787A59" w:rsidP="00084B16">
            <w:pPr>
              <w:spacing w:after="0" w:line="240" w:lineRule="auto"/>
              <w:jc w:val="center"/>
              <w:rPr>
                <w:rFonts w:ascii="Times New Roman" w:hAnsi="Times New Roman"/>
                <w:sz w:val="24"/>
                <w:szCs w:val="24"/>
              </w:rPr>
            </w:pPr>
          </w:p>
        </w:tc>
        <w:tc>
          <w:tcPr>
            <w:tcW w:w="699" w:type="dxa"/>
          </w:tcPr>
          <w:p w14:paraId="70DC09E7" w14:textId="77777777" w:rsidR="00787A59" w:rsidRPr="00E45C7D" w:rsidRDefault="00787A59" w:rsidP="00084B16">
            <w:pPr>
              <w:spacing w:after="0" w:line="240" w:lineRule="auto"/>
              <w:jc w:val="center"/>
              <w:rPr>
                <w:rFonts w:ascii="Times New Roman" w:hAnsi="Times New Roman"/>
                <w:sz w:val="24"/>
                <w:szCs w:val="24"/>
              </w:rPr>
            </w:pPr>
            <w:r w:rsidRPr="00E45C7D">
              <w:rPr>
                <w:rFonts w:ascii="Times New Roman" w:hAnsi="Times New Roman"/>
                <w:sz w:val="24"/>
                <w:szCs w:val="24"/>
                <w:lang w:val="en-US"/>
              </w:rPr>
              <w:t>Q1</w:t>
            </w:r>
          </w:p>
        </w:tc>
        <w:tc>
          <w:tcPr>
            <w:tcW w:w="677" w:type="dxa"/>
          </w:tcPr>
          <w:p w14:paraId="4474D94E" w14:textId="77777777" w:rsidR="00787A59" w:rsidRPr="00E45C7D" w:rsidRDefault="00787A59" w:rsidP="00084B16">
            <w:pPr>
              <w:spacing w:after="0" w:line="240" w:lineRule="auto"/>
              <w:jc w:val="center"/>
              <w:rPr>
                <w:rFonts w:ascii="Times New Roman" w:hAnsi="Times New Roman"/>
                <w:sz w:val="24"/>
                <w:szCs w:val="24"/>
              </w:rPr>
            </w:pPr>
            <w:r w:rsidRPr="00E45C7D">
              <w:rPr>
                <w:rFonts w:ascii="Times New Roman" w:hAnsi="Times New Roman"/>
                <w:sz w:val="24"/>
                <w:szCs w:val="24"/>
                <w:lang w:val="en-US"/>
              </w:rPr>
              <w:t>Q3</w:t>
            </w:r>
          </w:p>
        </w:tc>
        <w:tc>
          <w:tcPr>
            <w:tcW w:w="459" w:type="dxa"/>
          </w:tcPr>
          <w:p w14:paraId="51C15EE0"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U</w:t>
            </w:r>
          </w:p>
        </w:tc>
        <w:tc>
          <w:tcPr>
            <w:tcW w:w="636" w:type="dxa"/>
          </w:tcPr>
          <w:p w14:paraId="0261938A"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Z</w:t>
            </w:r>
          </w:p>
        </w:tc>
        <w:tc>
          <w:tcPr>
            <w:tcW w:w="756" w:type="dxa"/>
          </w:tcPr>
          <w:p w14:paraId="7465D8A4"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P</w:t>
            </w:r>
          </w:p>
        </w:tc>
      </w:tr>
      <w:tr w:rsidR="00E45C7D" w:rsidRPr="00364B4D" w14:paraId="73904090" w14:textId="77777777" w:rsidTr="00104FF5">
        <w:trPr>
          <w:trHeight w:val="346"/>
          <w:jc w:val="center"/>
        </w:trPr>
        <w:tc>
          <w:tcPr>
            <w:tcW w:w="1435" w:type="dxa"/>
            <w:tcBorders>
              <w:bottom w:val="single" w:sz="4" w:space="0" w:color="auto"/>
            </w:tcBorders>
          </w:tcPr>
          <w:p w14:paraId="53EEFD80" w14:textId="0009BFC4"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1</w:t>
            </w:r>
          </w:p>
        </w:tc>
        <w:tc>
          <w:tcPr>
            <w:tcW w:w="456" w:type="dxa"/>
            <w:tcBorders>
              <w:bottom w:val="single" w:sz="4" w:space="0" w:color="auto"/>
            </w:tcBorders>
          </w:tcPr>
          <w:p w14:paraId="127FED25" w14:textId="110E619A"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2</w:t>
            </w:r>
          </w:p>
        </w:tc>
        <w:tc>
          <w:tcPr>
            <w:tcW w:w="636" w:type="dxa"/>
            <w:tcBorders>
              <w:bottom w:val="single" w:sz="4" w:space="0" w:color="auto"/>
            </w:tcBorders>
          </w:tcPr>
          <w:p w14:paraId="50B96F85" w14:textId="6FC3088A"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w:t>
            </w:r>
          </w:p>
        </w:tc>
        <w:tc>
          <w:tcPr>
            <w:tcW w:w="671" w:type="dxa"/>
            <w:tcBorders>
              <w:bottom w:val="single" w:sz="4" w:space="0" w:color="auto"/>
            </w:tcBorders>
          </w:tcPr>
          <w:p w14:paraId="74F81B4D" w14:textId="282B9B73" w:rsidR="00E45C7D" w:rsidRPr="00E45C7D" w:rsidRDefault="00E45C7D" w:rsidP="00084B16">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kk-KZ"/>
              </w:rPr>
              <w:t>4</w:t>
            </w:r>
          </w:p>
        </w:tc>
        <w:tc>
          <w:tcPr>
            <w:tcW w:w="664" w:type="dxa"/>
            <w:tcBorders>
              <w:bottom w:val="single" w:sz="4" w:space="0" w:color="auto"/>
            </w:tcBorders>
          </w:tcPr>
          <w:p w14:paraId="6D3C5EF1" w14:textId="2BF76238" w:rsidR="00E45C7D" w:rsidRPr="00E45C7D" w:rsidRDefault="00E45C7D" w:rsidP="00084B16">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kk-KZ"/>
              </w:rPr>
              <w:t>5</w:t>
            </w:r>
          </w:p>
        </w:tc>
        <w:tc>
          <w:tcPr>
            <w:tcW w:w="456" w:type="dxa"/>
            <w:tcBorders>
              <w:bottom w:val="single" w:sz="4" w:space="0" w:color="auto"/>
            </w:tcBorders>
          </w:tcPr>
          <w:p w14:paraId="40133B10" w14:textId="4C7FD735"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6</w:t>
            </w:r>
          </w:p>
        </w:tc>
        <w:tc>
          <w:tcPr>
            <w:tcW w:w="678" w:type="dxa"/>
            <w:tcBorders>
              <w:bottom w:val="single" w:sz="4" w:space="0" w:color="auto"/>
            </w:tcBorders>
          </w:tcPr>
          <w:p w14:paraId="3CCDA3DD" w14:textId="5F6FF66D"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7</w:t>
            </w:r>
          </w:p>
        </w:tc>
        <w:tc>
          <w:tcPr>
            <w:tcW w:w="758" w:type="dxa"/>
            <w:tcBorders>
              <w:bottom w:val="single" w:sz="4" w:space="0" w:color="auto"/>
            </w:tcBorders>
          </w:tcPr>
          <w:p w14:paraId="381420F7" w14:textId="654D9C32"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8</w:t>
            </w:r>
          </w:p>
        </w:tc>
        <w:tc>
          <w:tcPr>
            <w:tcW w:w="738" w:type="dxa"/>
            <w:tcBorders>
              <w:bottom w:val="single" w:sz="4" w:space="0" w:color="auto"/>
            </w:tcBorders>
          </w:tcPr>
          <w:p w14:paraId="774168BD" w14:textId="6D6E19E1"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9</w:t>
            </w:r>
          </w:p>
        </w:tc>
        <w:tc>
          <w:tcPr>
            <w:tcW w:w="699" w:type="dxa"/>
            <w:tcBorders>
              <w:bottom w:val="single" w:sz="4" w:space="0" w:color="auto"/>
            </w:tcBorders>
          </w:tcPr>
          <w:p w14:paraId="235BFFAA" w14:textId="443A36E2"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10</w:t>
            </w:r>
          </w:p>
        </w:tc>
        <w:tc>
          <w:tcPr>
            <w:tcW w:w="677" w:type="dxa"/>
            <w:tcBorders>
              <w:bottom w:val="single" w:sz="4" w:space="0" w:color="auto"/>
            </w:tcBorders>
          </w:tcPr>
          <w:p w14:paraId="1B6BF0E8" w14:textId="3F64760B"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11</w:t>
            </w:r>
          </w:p>
        </w:tc>
        <w:tc>
          <w:tcPr>
            <w:tcW w:w="459" w:type="dxa"/>
            <w:tcBorders>
              <w:bottom w:val="single" w:sz="4" w:space="0" w:color="auto"/>
            </w:tcBorders>
          </w:tcPr>
          <w:p w14:paraId="1705A716" w14:textId="10441830"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12</w:t>
            </w:r>
          </w:p>
        </w:tc>
        <w:tc>
          <w:tcPr>
            <w:tcW w:w="636" w:type="dxa"/>
            <w:tcBorders>
              <w:bottom w:val="single" w:sz="4" w:space="0" w:color="auto"/>
            </w:tcBorders>
          </w:tcPr>
          <w:p w14:paraId="4EE7B050" w14:textId="5714BE54"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13</w:t>
            </w:r>
          </w:p>
        </w:tc>
        <w:tc>
          <w:tcPr>
            <w:tcW w:w="756" w:type="dxa"/>
            <w:tcBorders>
              <w:bottom w:val="single" w:sz="4" w:space="0" w:color="auto"/>
            </w:tcBorders>
          </w:tcPr>
          <w:p w14:paraId="2963C52E" w14:textId="2B7333A3" w:rsidR="00E45C7D" w:rsidRPr="00E45C7D" w:rsidRDefault="00E45C7D"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14</w:t>
            </w:r>
          </w:p>
        </w:tc>
      </w:tr>
      <w:tr w:rsidR="00787A59" w:rsidRPr="00364B4D" w14:paraId="70DDC6AE" w14:textId="77777777" w:rsidTr="00104FF5">
        <w:trPr>
          <w:trHeight w:val="170"/>
          <w:jc w:val="center"/>
        </w:trPr>
        <w:tc>
          <w:tcPr>
            <w:tcW w:w="1435" w:type="dxa"/>
            <w:tcBorders>
              <w:bottom w:val="nil"/>
            </w:tcBorders>
          </w:tcPr>
          <w:p w14:paraId="461AD6E3" w14:textId="77777777" w:rsidR="00787A59" w:rsidRPr="00E45C7D" w:rsidRDefault="00787A59" w:rsidP="00084B16">
            <w:pPr>
              <w:spacing w:after="0" w:line="240" w:lineRule="auto"/>
              <w:jc w:val="center"/>
              <w:rPr>
                <w:rFonts w:ascii="Times New Roman" w:hAnsi="Times New Roman"/>
                <w:sz w:val="24"/>
                <w:szCs w:val="24"/>
              </w:rPr>
            </w:pPr>
            <w:r w:rsidRPr="00E45C7D">
              <w:rPr>
                <w:rFonts w:ascii="Times New Roman" w:hAnsi="Times New Roman"/>
                <w:sz w:val="24"/>
                <w:szCs w:val="24"/>
                <w:lang w:val="kk-KZ"/>
              </w:rPr>
              <w:t>І-</w:t>
            </w:r>
            <w:r w:rsidRPr="00E45C7D">
              <w:rPr>
                <w:rFonts w:ascii="Times New Roman" w:hAnsi="Times New Roman"/>
                <w:sz w:val="24"/>
                <w:szCs w:val="24"/>
                <w:vertAlign w:val="superscript"/>
              </w:rPr>
              <w:t>56</w:t>
            </w:r>
            <w:r w:rsidRPr="00E45C7D">
              <w:rPr>
                <w:rFonts w:ascii="Times New Roman" w:hAnsi="Times New Roman"/>
                <w:sz w:val="24"/>
                <w:szCs w:val="24"/>
                <w:lang w:val="en-US"/>
              </w:rPr>
              <w:t>Mn</w:t>
            </w:r>
            <w:r w:rsidRPr="00E45C7D">
              <w:rPr>
                <w:rFonts w:ascii="Times New Roman" w:hAnsi="Times New Roman"/>
                <w:sz w:val="24"/>
                <w:szCs w:val="24"/>
                <w:lang w:val="kk-KZ"/>
              </w:rPr>
              <w:t>х</w:t>
            </w:r>
            <w:r w:rsidRPr="00E45C7D">
              <w:rPr>
                <w:rFonts w:ascii="Times New Roman" w:hAnsi="Times New Roman"/>
                <w:sz w:val="24"/>
                <w:szCs w:val="24"/>
              </w:rPr>
              <w:t>1</w:t>
            </w:r>
          </w:p>
        </w:tc>
        <w:tc>
          <w:tcPr>
            <w:tcW w:w="456" w:type="dxa"/>
            <w:tcBorders>
              <w:bottom w:val="nil"/>
            </w:tcBorders>
          </w:tcPr>
          <w:p w14:paraId="0EB2AA79" w14:textId="77777777" w:rsidR="00787A59" w:rsidRPr="00E45C7D" w:rsidRDefault="00787A59"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36" w:type="dxa"/>
            <w:tcBorders>
              <w:bottom w:val="nil"/>
            </w:tcBorders>
          </w:tcPr>
          <w:p w14:paraId="77428C91" w14:textId="2EC94179" w:rsidR="00787A59"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rPr>
              <w:t>0,58</w:t>
            </w:r>
          </w:p>
        </w:tc>
        <w:tc>
          <w:tcPr>
            <w:tcW w:w="671" w:type="dxa"/>
            <w:tcBorders>
              <w:bottom w:val="nil"/>
            </w:tcBorders>
            <w:vAlign w:val="center"/>
          </w:tcPr>
          <w:p w14:paraId="4F1781BF" w14:textId="061439F1" w:rsidR="00787A59"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0,48</w:t>
            </w:r>
          </w:p>
        </w:tc>
        <w:tc>
          <w:tcPr>
            <w:tcW w:w="664" w:type="dxa"/>
            <w:tcBorders>
              <w:bottom w:val="nil"/>
            </w:tcBorders>
            <w:vAlign w:val="center"/>
          </w:tcPr>
          <w:p w14:paraId="53D96BF4" w14:textId="057C2140" w:rsidR="00787A59"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0,68</w:t>
            </w:r>
          </w:p>
        </w:tc>
        <w:tc>
          <w:tcPr>
            <w:tcW w:w="456" w:type="dxa"/>
            <w:tcBorders>
              <w:bottom w:val="nil"/>
            </w:tcBorders>
          </w:tcPr>
          <w:p w14:paraId="570F5B3D" w14:textId="77777777" w:rsidR="00787A59" w:rsidRPr="00E45C7D" w:rsidRDefault="00787A59" w:rsidP="00084B16">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kk-KZ"/>
              </w:rPr>
              <w:t>35</w:t>
            </w:r>
          </w:p>
        </w:tc>
        <w:tc>
          <w:tcPr>
            <w:tcW w:w="678" w:type="dxa"/>
            <w:tcBorders>
              <w:bottom w:val="nil"/>
            </w:tcBorders>
          </w:tcPr>
          <w:p w14:paraId="032C06B6" w14:textId="77777777" w:rsidR="00787A59" w:rsidRPr="00E45C7D" w:rsidRDefault="00787A59" w:rsidP="00084B16">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en-US"/>
              </w:rPr>
              <w:t>-0.</w:t>
            </w:r>
            <w:r w:rsidRPr="00E45C7D">
              <w:rPr>
                <w:rFonts w:ascii="Times New Roman" w:hAnsi="Times New Roman"/>
                <w:sz w:val="24"/>
                <w:szCs w:val="24"/>
                <w:lang w:val="kk-KZ"/>
              </w:rPr>
              <w:t>35</w:t>
            </w:r>
          </w:p>
        </w:tc>
        <w:tc>
          <w:tcPr>
            <w:tcW w:w="758" w:type="dxa"/>
            <w:tcBorders>
              <w:bottom w:val="nil"/>
            </w:tcBorders>
          </w:tcPr>
          <w:p w14:paraId="4B0A1589" w14:textId="76A0771E" w:rsidR="00787A59" w:rsidRPr="00E45C7D" w:rsidRDefault="00F36F9C" w:rsidP="00084B16">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kk-KZ"/>
              </w:rPr>
              <w:t>0,08</w:t>
            </w:r>
          </w:p>
        </w:tc>
        <w:tc>
          <w:tcPr>
            <w:tcW w:w="738" w:type="dxa"/>
            <w:tcBorders>
              <w:bottom w:val="nil"/>
            </w:tcBorders>
          </w:tcPr>
          <w:p w14:paraId="5CE9030F" w14:textId="0A408355" w:rsidR="00787A59"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1,01</w:t>
            </w:r>
          </w:p>
        </w:tc>
        <w:tc>
          <w:tcPr>
            <w:tcW w:w="699" w:type="dxa"/>
            <w:tcBorders>
              <w:bottom w:val="nil"/>
            </w:tcBorders>
          </w:tcPr>
          <w:p w14:paraId="72274291" w14:textId="67FB1CDB" w:rsidR="00787A59"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0,75</w:t>
            </w:r>
          </w:p>
        </w:tc>
        <w:tc>
          <w:tcPr>
            <w:tcW w:w="677" w:type="dxa"/>
            <w:tcBorders>
              <w:bottom w:val="nil"/>
            </w:tcBorders>
          </w:tcPr>
          <w:p w14:paraId="6731B8FF" w14:textId="278EFA9E" w:rsidR="00787A59"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1,27</w:t>
            </w:r>
          </w:p>
        </w:tc>
        <w:tc>
          <w:tcPr>
            <w:tcW w:w="459" w:type="dxa"/>
            <w:tcBorders>
              <w:bottom w:val="nil"/>
            </w:tcBorders>
          </w:tcPr>
          <w:p w14:paraId="7993064B" w14:textId="77777777" w:rsidR="00787A59" w:rsidRPr="00E45C7D" w:rsidRDefault="00787A59"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38</w:t>
            </w:r>
          </w:p>
        </w:tc>
        <w:tc>
          <w:tcPr>
            <w:tcW w:w="636" w:type="dxa"/>
            <w:tcBorders>
              <w:bottom w:val="nil"/>
            </w:tcBorders>
          </w:tcPr>
          <w:p w14:paraId="18656E86" w14:textId="77777777" w:rsidR="00787A59" w:rsidRPr="00E45C7D" w:rsidRDefault="00787A59" w:rsidP="00084B16">
            <w:pPr>
              <w:spacing w:after="0" w:line="240" w:lineRule="auto"/>
              <w:rPr>
                <w:rFonts w:ascii="Times New Roman" w:hAnsi="Times New Roman"/>
                <w:sz w:val="24"/>
                <w:szCs w:val="24"/>
                <w:lang w:val="kk-KZ"/>
              </w:rPr>
            </w:pPr>
            <w:r w:rsidRPr="00E45C7D">
              <w:rPr>
                <w:rFonts w:ascii="Times New Roman" w:hAnsi="Times New Roman"/>
                <w:sz w:val="24"/>
                <w:szCs w:val="24"/>
                <w:lang w:val="en-US"/>
              </w:rPr>
              <w:t>-2.57</w:t>
            </w:r>
          </w:p>
        </w:tc>
        <w:tc>
          <w:tcPr>
            <w:tcW w:w="756" w:type="dxa"/>
            <w:tcBorders>
              <w:bottom w:val="nil"/>
            </w:tcBorders>
          </w:tcPr>
          <w:p w14:paraId="064DC727" w14:textId="3B816398" w:rsidR="00787A59"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0,01</w:t>
            </w:r>
          </w:p>
        </w:tc>
      </w:tr>
    </w:tbl>
    <w:p w14:paraId="701B6947" w14:textId="79E8C115" w:rsidR="00E45C7D" w:rsidRDefault="00E45C7D"/>
    <w:p w14:paraId="7144309F" w14:textId="6963527F" w:rsidR="00E45C7D" w:rsidRPr="00E45C7D" w:rsidRDefault="00E45C7D">
      <w:pPr>
        <w:rPr>
          <w:rFonts w:ascii="Times New Roman" w:hAnsi="Times New Roman"/>
          <w:sz w:val="28"/>
          <w:szCs w:val="28"/>
          <w:lang w:val="kk-KZ"/>
        </w:rPr>
      </w:pPr>
      <w:r w:rsidRPr="00E45C7D">
        <w:rPr>
          <w:rFonts w:ascii="Times New Roman" w:hAnsi="Times New Roman"/>
          <w:sz w:val="28"/>
          <w:szCs w:val="28"/>
          <w:lang w:val="kk-KZ"/>
        </w:rPr>
        <w:lastRenderedPageBreak/>
        <w:t>14 – кестенің жалғасы</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456"/>
        <w:gridCol w:w="636"/>
        <w:gridCol w:w="671"/>
        <w:gridCol w:w="664"/>
        <w:gridCol w:w="456"/>
        <w:gridCol w:w="678"/>
        <w:gridCol w:w="758"/>
        <w:gridCol w:w="738"/>
        <w:gridCol w:w="699"/>
        <w:gridCol w:w="677"/>
        <w:gridCol w:w="459"/>
        <w:gridCol w:w="636"/>
        <w:gridCol w:w="756"/>
      </w:tblGrid>
      <w:tr w:rsidR="00E45C7D" w:rsidRPr="00364B4D" w14:paraId="2CEF5C91" w14:textId="77777777" w:rsidTr="00084B16">
        <w:trPr>
          <w:trHeight w:val="170"/>
          <w:jc w:val="center"/>
        </w:trPr>
        <w:tc>
          <w:tcPr>
            <w:tcW w:w="1435" w:type="dxa"/>
          </w:tcPr>
          <w:p w14:paraId="1189D94B" w14:textId="75BEFFD6" w:rsidR="00E45C7D" w:rsidRPr="00E45C7D" w:rsidRDefault="00E45C7D" w:rsidP="00084B16">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456" w:type="dxa"/>
          </w:tcPr>
          <w:p w14:paraId="7061D814" w14:textId="3B69BACA" w:rsidR="00E45C7D" w:rsidRPr="00E45C7D" w:rsidRDefault="00E45C7D" w:rsidP="00084B16">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636" w:type="dxa"/>
          </w:tcPr>
          <w:p w14:paraId="74AB5C31" w14:textId="622FAF92" w:rsidR="00E45C7D" w:rsidRPr="00E45C7D" w:rsidRDefault="00E45C7D" w:rsidP="00084B16">
            <w:pPr>
              <w:spacing w:after="0" w:line="240" w:lineRule="auto"/>
              <w:rPr>
                <w:rFonts w:ascii="Times New Roman" w:hAnsi="Times New Roman"/>
                <w:sz w:val="24"/>
                <w:szCs w:val="24"/>
                <w:lang w:val="kk-KZ"/>
              </w:rPr>
            </w:pPr>
            <w:r>
              <w:rPr>
                <w:rFonts w:ascii="Times New Roman" w:hAnsi="Times New Roman"/>
                <w:sz w:val="24"/>
                <w:szCs w:val="24"/>
                <w:lang w:val="kk-KZ"/>
              </w:rPr>
              <w:t>3</w:t>
            </w:r>
          </w:p>
        </w:tc>
        <w:tc>
          <w:tcPr>
            <w:tcW w:w="671" w:type="dxa"/>
            <w:vAlign w:val="center"/>
          </w:tcPr>
          <w:p w14:paraId="6CFCB76A" w14:textId="5A6F6C39" w:rsidR="00E45C7D" w:rsidRPr="00E45C7D" w:rsidRDefault="00E45C7D" w:rsidP="00084B16">
            <w:pPr>
              <w:spacing w:after="0" w:line="240" w:lineRule="auto"/>
              <w:rPr>
                <w:rFonts w:ascii="Times New Roman" w:hAnsi="Times New Roman"/>
                <w:sz w:val="24"/>
                <w:szCs w:val="24"/>
                <w:lang w:val="kk-KZ"/>
              </w:rPr>
            </w:pPr>
            <w:r>
              <w:rPr>
                <w:rFonts w:ascii="Times New Roman" w:hAnsi="Times New Roman"/>
                <w:sz w:val="24"/>
                <w:szCs w:val="24"/>
                <w:lang w:val="kk-KZ"/>
              </w:rPr>
              <w:t>4</w:t>
            </w:r>
          </w:p>
        </w:tc>
        <w:tc>
          <w:tcPr>
            <w:tcW w:w="664" w:type="dxa"/>
            <w:vAlign w:val="center"/>
          </w:tcPr>
          <w:p w14:paraId="361541D6" w14:textId="7F97AE08" w:rsidR="00E45C7D" w:rsidRPr="00E45C7D" w:rsidRDefault="00E45C7D" w:rsidP="00084B16">
            <w:pPr>
              <w:spacing w:after="0" w:line="240" w:lineRule="auto"/>
              <w:rPr>
                <w:rFonts w:ascii="Times New Roman" w:hAnsi="Times New Roman"/>
                <w:sz w:val="24"/>
                <w:szCs w:val="24"/>
                <w:lang w:val="kk-KZ"/>
              </w:rPr>
            </w:pPr>
            <w:r>
              <w:rPr>
                <w:rFonts w:ascii="Times New Roman" w:hAnsi="Times New Roman"/>
                <w:sz w:val="24"/>
                <w:szCs w:val="24"/>
                <w:lang w:val="kk-KZ"/>
              </w:rPr>
              <w:t>5</w:t>
            </w:r>
          </w:p>
        </w:tc>
        <w:tc>
          <w:tcPr>
            <w:tcW w:w="456" w:type="dxa"/>
          </w:tcPr>
          <w:p w14:paraId="688B90F9" w14:textId="78FC5540" w:rsidR="00E45C7D" w:rsidRPr="00E45C7D" w:rsidRDefault="00E45C7D" w:rsidP="00084B16">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678" w:type="dxa"/>
          </w:tcPr>
          <w:p w14:paraId="4D457F51" w14:textId="035F6B45" w:rsidR="00E45C7D" w:rsidRPr="00E45C7D" w:rsidRDefault="00E45C7D" w:rsidP="00084B16">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758" w:type="dxa"/>
          </w:tcPr>
          <w:p w14:paraId="7E321E9D" w14:textId="7EA2E2A5" w:rsidR="00E45C7D" w:rsidRPr="00E45C7D" w:rsidRDefault="00E45C7D" w:rsidP="00084B16">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738" w:type="dxa"/>
          </w:tcPr>
          <w:p w14:paraId="63CD6538" w14:textId="49DDD711" w:rsidR="00E45C7D" w:rsidRPr="00E45C7D" w:rsidRDefault="00E45C7D" w:rsidP="00084B16">
            <w:pPr>
              <w:spacing w:after="0" w:line="240" w:lineRule="auto"/>
              <w:rPr>
                <w:rFonts w:ascii="Times New Roman" w:hAnsi="Times New Roman"/>
                <w:sz w:val="24"/>
                <w:szCs w:val="24"/>
                <w:lang w:val="kk-KZ"/>
              </w:rPr>
            </w:pPr>
            <w:r>
              <w:rPr>
                <w:rFonts w:ascii="Times New Roman" w:hAnsi="Times New Roman"/>
                <w:sz w:val="24"/>
                <w:szCs w:val="24"/>
                <w:lang w:val="kk-KZ"/>
              </w:rPr>
              <w:t>9</w:t>
            </w:r>
          </w:p>
        </w:tc>
        <w:tc>
          <w:tcPr>
            <w:tcW w:w="699" w:type="dxa"/>
          </w:tcPr>
          <w:p w14:paraId="59B0FCAB" w14:textId="67FA5066" w:rsidR="00E45C7D" w:rsidRPr="00E45C7D" w:rsidRDefault="00E45C7D" w:rsidP="00084B16">
            <w:pPr>
              <w:spacing w:after="0" w:line="240" w:lineRule="auto"/>
              <w:jc w:val="center"/>
              <w:rPr>
                <w:rFonts w:ascii="Times New Roman" w:hAnsi="Times New Roman"/>
                <w:sz w:val="24"/>
                <w:szCs w:val="24"/>
                <w:lang w:val="kk-KZ"/>
              </w:rPr>
            </w:pPr>
            <w:r>
              <w:rPr>
                <w:rFonts w:ascii="Times New Roman" w:hAnsi="Times New Roman"/>
                <w:sz w:val="24"/>
                <w:szCs w:val="24"/>
                <w:lang w:val="kk-KZ"/>
              </w:rPr>
              <w:t>10</w:t>
            </w:r>
          </w:p>
        </w:tc>
        <w:tc>
          <w:tcPr>
            <w:tcW w:w="677" w:type="dxa"/>
          </w:tcPr>
          <w:p w14:paraId="75DA1877" w14:textId="4702D3B3" w:rsidR="00E45C7D" w:rsidRPr="00E45C7D" w:rsidRDefault="00E45C7D" w:rsidP="00084B16">
            <w:pPr>
              <w:spacing w:after="0" w:line="240" w:lineRule="auto"/>
              <w:jc w:val="center"/>
              <w:rPr>
                <w:rFonts w:ascii="Times New Roman" w:hAnsi="Times New Roman"/>
                <w:sz w:val="24"/>
                <w:szCs w:val="24"/>
                <w:lang w:val="kk-KZ"/>
              </w:rPr>
            </w:pPr>
            <w:r>
              <w:rPr>
                <w:rFonts w:ascii="Times New Roman" w:hAnsi="Times New Roman"/>
                <w:sz w:val="24"/>
                <w:szCs w:val="24"/>
                <w:lang w:val="kk-KZ"/>
              </w:rPr>
              <w:t>11</w:t>
            </w:r>
          </w:p>
        </w:tc>
        <w:tc>
          <w:tcPr>
            <w:tcW w:w="459" w:type="dxa"/>
          </w:tcPr>
          <w:p w14:paraId="4AE98018" w14:textId="23099BB3" w:rsidR="00E45C7D" w:rsidRPr="00E45C7D" w:rsidRDefault="00E45C7D" w:rsidP="00084B16">
            <w:pPr>
              <w:spacing w:after="0" w:line="240" w:lineRule="auto"/>
              <w:rPr>
                <w:rFonts w:ascii="Times New Roman" w:hAnsi="Times New Roman"/>
                <w:sz w:val="24"/>
                <w:szCs w:val="24"/>
                <w:lang w:val="kk-KZ"/>
              </w:rPr>
            </w:pPr>
            <w:r>
              <w:rPr>
                <w:rFonts w:ascii="Times New Roman" w:hAnsi="Times New Roman"/>
                <w:sz w:val="24"/>
                <w:szCs w:val="24"/>
                <w:lang w:val="kk-KZ"/>
              </w:rPr>
              <w:t>12</w:t>
            </w:r>
          </w:p>
        </w:tc>
        <w:tc>
          <w:tcPr>
            <w:tcW w:w="636" w:type="dxa"/>
          </w:tcPr>
          <w:p w14:paraId="7AE40416" w14:textId="15AFC3A9" w:rsidR="00E45C7D" w:rsidRPr="00E45C7D" w:rsidRDefault="00E45C7D" w:rsidP="00084B16">
            <w:pPr>
              <w:spacing w:after="0" w:line="240" w:lineRule="auto"/>
              <w:rPr>
                <w:rFonts w:ascii="Times New Roman" w:hAnsi="Times New Roman"/>
                <w:sz w:val="24"/>
                <w:szCs w:val="24"/>
                <w:lang w:val="kk-KZ"/>
              </w:rPr>
            </w:pPr>
            <w:r>
              <w:rPr>
                <w:rFonts w:ascii="Times New Roman" w:hAnsi="Times New Roman"/>
                <w:sz w:val="24"/>
                <w:szCs w:val="24"/>
                <w:lang w:val="kk-KZ"/>
              </w:rPr>
              <w:t>13</w:t>
            </w:r>
          </w:p>
        </w:tc>
        <w:tc>
          <w:tcPr>
            <w:tcW w:w="756" w:type="dxa"/>
          </w:tcPr>
          <w:p w14:paraId="187DCB5D" w14:textId="62809533" w:rsidR="00E45C7D" w:rsidRPr="00E45C7D" w:rsidRDefault="00E45C7D" w:rsidP="00084B16">
            <w:pPr>
              <w:spacing w:after="0" w:line="240" w:lineRule="auto"/>
              <w:rPr>
                <w:rFonts w:ascii="Times New Roman" w:hAnsi="Times New Roman"/>
                <w:sz w:val="24"/>
                <w:szCs w:val="24"/>
                <w:lang w:val="kk-KZ"/>
              </w:rPr>
            </w:pPr>
            <w:r>
              <w:rPr>
                <w:rFonts w:ascii="Times New Roman" w:hAnsi="Times New Roman"/>
                <w:sz w:val="24"/>
                <w:szCs w:val="24"/>
                <w:lang w:val="kk-KZ"/>
              </w:rPr>
              <w:t>14</w:t>
            </w:r>
          </w:p>
        </w:tc>
      </w:tr>
      <w:tr w:rsidR="00F36F9C" w:rsidRPr="00364B4D" w14:paraId="0B91CD10" w14:textId="77777777" w:rsidTr="00084B16">
        <w:trPr>
          <w:trHeight w:val="170"/>
          <w:jc w:val="center"/>
        </w:trPr>
        <w:tc>
          <w:tcPr>
            <w:tcW w:w="1435" w:type="dxa"/>
          </w:tcPr>
          <w:p w14:paraId="071C052A" w14:textId="77777777" w:rsidR="00F36F9C"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 xml:space="preserve">Бақылау </w:t>
            </w:r>
          </w:p>
        </w:tc>
        <w:tc>
          <w:tcPr>
            <w:tcW w:w="456" w:type="dxa"/>
          </w:tcPr>
          <w:p w14:paraId="58FECAC9" w14:textId="77777777" w:rsidR="00F36F9C"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36" w:type="dxa"/>
          </w:tcPr>
          <w:p w14:paraId="41B67981" w14:textId="40DBB678" w:rsidR="00F36F9C"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0,67</w:t>
            </w:r>
          </w:p>
        </w:tc>
        <w:tc>
          <w:tcPr>
            <w:tcW w:w="671" w:type="dxa"/>
            <w:vAlign w:val="center"/>
          </w:tcPr>
          <w:p w14:paraId="106026B4" w14:textId="47F3E32C" w:rsidR="00F36F9C"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0,54</w:t>
            </w:r>
          </w:p>
        </w:tc>
        <w:tc>
          <w:tcPr>
            <w:tcW w:w="664" w:type="dxa"/>
            <w:vAlign w:val="center"/>
          </w:tcPr>
          <w:p w14:paraId="53B97CE3" w14:textId="725EF70F" w:rsidR="00F36F9C"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0,70</w:t>
            </w:r>
          </w:p>
        </w:tc>
        <w:tc>
          <w:tcPr>
            <w:tcW w:w="456" w:type="dxa"/>
          </w:tcPr>
          <w:p w14:paraId="0DF904D5" w14:textId="77777777" w:rsidR="00F36F9C" w:rsidRPr="00E45C7D" w:rsidRDefault="00F36F9C" w:rsidP="00084B16">
            <w:pPr>
              <w:spacing w:after="0" w:line="240" w:lineRule="auto"/>
              <w:jc w:val="center"/>
              <w:rPr>
                <w:rFonts w:ascii="Times New Roman" w:hAnsi="Times New Roman"/>
                <w:sz w:val="24"/>
                <w:szCs w:val="24"/>
              </w:rPr>
            </w:pPr>
          </w:p>
        </w:tc>
        <w:tc>
          <w:tcPr>
            <w:tcW w:w="678" w:type="dxa"/>
          </w:tcPr>
          <w:p w14:paraId="253B163A" w14:textId="77777777" w:rsidR="00F36F9C" w:rsidRPr="00E45C7D" w:rsidRDefault="00F36F9C" w:rsidP="00084B16">
            <w:pPr>
              <w:spacing w:after="0" w:line="240" w:lineRule="auto"/>
              <w:jc w:val="center"/>
              <w:rPr>
                <w:rFonts w:ascii="Times New Roman" w:hAnsi="Times New Roman"/>
                <w:sz w:val="24"/>
                <w:szCs w:val="24"/>
              </w:rPr>
            </w:pPr>
          </w:p>
        </w:tc>
        <w:tc>
          <w:tcPr>
            <w:tcW w:w="758" w:type="dxa"/>
          </w:tcPr>
          <w:p w14:paraId="66D08769" w14:textId="77777777" w:rsidR="00F36F9C" w:rsidRPr="00E45C7D" w:rsidRDefault="00F36F9C" w:rsidP="00084B16">
            <w:pPr>
              <w:spacing w:after="0" w:line="240" w:lineRule="auto"/>
              <w:jc w:val="center"/>
              <w:rPr>
                <w:rFonts w:ascii="Times New Roman" w:hAnsi="Times New Roman"/>
                <w:sz w:val="24"/>
                <w:szCs w:val="24"/>
              </w:rPr>
            </w:pPr>
          </w:p>
        </w:tc>
        <w:tc>
          <w:tcPr>
            <w:tcW w:w="738" w:type="dxa"/>
          </w:tcPr>
          <w:p w14:paraId="68E7A6E7" w14:textId="09116145" w:rsidR="00F36F9C"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0,58</w:t>
            </w:r>
          </w:p>
        </w:tc>
        <w:tc>
          <w:tcPr>
            <w:tcW w:w="699" w:type="dxa"/>
          </w:tcPr>
          <w:p w14:paraId="19FACB01" w14:textId="7ACD3901" w:rsidR="00F36F9C"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0,49</w:t>
            </w:r>
          </w:p>
        </w:tc>
        <w:tc>
          <w:tcPr>
            <w:tcW w:w="677" w:type="dxa"/>
          </w:tcPr>
          <w:p w14:paraId="454AAC18" w14:textId="438BDD68" w:rsidR="00F36F9C"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0,66</w:t>
            </w:r>
          </w:p>
        </w:tc>
        <w:tc>
          <w:tcPr>
            <w:tcW w:w="459" w:type="dxa"/>
          </w:tcPr>
          <w:p w14:paraId="5CB9008A" w14:textId="77777777" w:rsidR="00F36F9C" w:rsidRPr="00E45C7D" w:rsidRDefault="00F36F9C" w:rsidP="00084B16">
            <w:pPr>
              <w:spacing w:after="0" w:line="240" w:lineRule="auto"/>
              <w:rPr>
                <w:rFonts w:ascii="Times New Roman" w:hAnsi="Times New Roman"/>
                <w:sz w:val="24"/>
                <w:szCs w:val="24"/>
                <w:lang w:val="kk-KZ"/>
              </w:rPr>
            </w:pPr>
          </w:p>
        </w:tc>
        <w:tc>
          <w:tcPr>
            <w:tcW w:w="636" w:type="dxa"/>
          </w:tcPr>
          <w:p w14:paraId="40569695" w14:textId="77777777" w:rsidR="00F36F9C" w:rsidRPr="00E45C7D" w:rsidRDefault="00F36F9C" w:rsidP="00084B16">
            <w:pPr>
              <w:spacing w:after="0" w:line="240" w:lineRule="auto"/>
              <w:rPr>
                <w:rFonts w:ascii="Times New Roman" w:hAnsi="Times New Roman"/>
                <w:sz w:val="24"/>
                <w:szCs w:val="24"/>
                <w:lang w:val="kk-KZ"/>
              </w:rPr>
            </w:pPr>
          </w:p>
        </w:tc>
        <w:tc>
          <w:tcPr>
            <w:tcW w:w="756" w:type="dxa"/>
          </w:tcPr>
          <w:p w14:paraId="54DBB3E9" w14:textId="77777777" w:rsidR="00F36F9C" w:rsidRPr="00E45C7D" w:rsidRDefault="00F36F9C" w:rsidP="00084B16">
            <w:pPr>
              <w:spacing w:after="0" w:line="240" w:lineRule="auto"/>
              <w:rPr>
                <w:rFonts w:ascii="Times New Roman" w:hAnsi="Times New Roman"/>
                <w:sz w:val="24"/>
                <w:szCs w:val="24"/>
                <w:lang w:val="kk-KZ"/>
              </w:rPr>
            </w:pPr>
          </w:p>
        </w:tc>
      </w:tr>
      <w:tr w:rsidR="00F36F9C" w:rsidRPr="00364B4D" w14:paraId="01B6A936" w14:textId="77777777" w:rsidTr="00084B16">
        <w:trPr>
          <w:trHeight w:val="170"/>
          <w:jc w:val="center"/>
        </w:trPr>
        <w:tc>
          <w:tcPr>
            <w:tcW w:w="1435" w:type="dxa"/>
          </w:tcPr>
          <w:p w14:paraId="73748300" w14:textId="77777777" w:rsidR="00F36F9C"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I</w:t>
            </w:r>
            <w:r w:rsidRPr="00E45C7D">
              <w:rPr>
                <w:rFonts w:ascii="Times New Roman" w:hAnsi="Times New Roman"/>
                <w:sz w:val="24"/>
                <w:szCs w:val="24"/>
                <w:lang w:val="kk-KZ"/>
              </w:rPr>
              <w:t>І-</w:t>
            </w:r>
            <w:r w:rsidRPr="00E45C7D">
              <w:rPr>
                <w:rFonts w:ascii="Times New Roman" w:hAnsi="Times New Roman"/>
                <w:sz w:val="24"/>
                <w:szCs w:val="24"/>
                <w:vertAlign w:val="superscript"/>
              </w:rPr>
              <w:t>56</w:t>
            </w:r>
            <w:r w:rsidRPr="00E45C7D">
              <w:rPr>
                <w:rFonts w:ascii="Times New Roman" w:hAnsi="Times New Roman"/>
                <w:sz w:val="24"/>
                <w:szCs w:val="24"/>
                <w:lang w:val="en-US"/>
              </w:rPr>
              <w:t>Mn</w:t>
            </w:r>
            <w:r w:rsidRPr="00E45C7D">
              <w:rPr>
                <w:rFonts w:ascii="Times New Roman" w:hAnsi="Times New Roman"/>
                <w:sz w:val="24"/>
                <w:szCs w:val="24"/>
                <w:lang w:val="kk-KZ"/>
              </w:rPr>
              <w:t>х</w:t>
            </w:r>
            <w:r w:rsidRPr="00E45C7D">
              <w:rPr>
                <w:rFonts w:ascii="Times New Roman" w:hAnsi="Times New Roman"/>
                <w:sz w:val="24"/>
                <w:szCs w:val="24"/>
              </w:rPr>
              <w:t>2</w:t>
            </w:r>
          </w:p>
        </w:tc>
        <w:tc>
          <w:tcPr>
            <w:tcW w:w="456" w:type="dxa"/>
          </w:tcPr>
          <w:p w14:paraId="57D28CF0" w14:textId="77777777" w:rsidR="00F36F9C"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36" w:type="dxa"/>
          </w:tcPr>
          <w:p w14:paraId="4375A948" w14:textId="53BADD6A" w:rsidR="00F36F9C"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0,60</w:t>
            </w:r>
          </w:p>
        </w:tc>
        <w:tc>
          <w:tcPr>
            <w:tcW w:w="671" w:type="dxa"/>
            <w:vAlign w:val="center"/>
          </w:tcPr>
          <w:p w14:paraId="13EBFDAF" w14:textId="4F782BD0" w:rsidR="00F36F9C"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0,54</w:t>
            </w:r>
          </w:p>
        </w:tc>
        <w:tc>
          <w:tcPr>
            <w:tcW w:w="664" w:type="dxa"/>
            <w:vAlign w:val="center"/>
          </w:tcPr>
          <w:p w14:paraId="5F6FE3D6" w14:textId="42CD0CFD" w:rsidR="00F36F9C"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0,66</w:t>
            </w:r>
          </w:p>
        </w:tc>
        <w:tc>
          <w:tcPr>
            <w:tcW w:w="456" w:type="dxa"/>
            <w:vMerge w:val="restart"/>
          </w:tcPr>
          <w:p w14:paraId="62846A99" w14:textId="77777777" w:rsidR="00F36F9C"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32</w:t>
            </w:r>
          </w:p>
        </w:tc>
        <w:tc>
          <w:tcPr>
            <w:tcW w:w="678" w:type="dxa"/>
            <w:vMerge w:val="restart"/>
          </w:tcPr>
          <w:p w14:paraId="0CFA51F7" w14:textId="77777777" w:rsidR="00F36F9C"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w:t>
            </w:r>
            <w:r w:rsidRPr="00E45C7D">
              <w:rPr>
                <w:rFonts w:ascii="Times New Roman" w:hAnsi="Times New Roman"/>
                <w:sz w:val="24"/>
                <w:szCs w:val="24"/>
                <w:lang w:val="kk-KZ"/>
              </w:rPr>
              <w:t>0</w:t>
            </w:r>
            <w:r w:rsidRPr="00E45C7D">
              <w:rPr>
                <w:rFonts w:ascii="Times New Roman" w:hAnsi="Times New Roman"/>
                <w:sz w:val="24"/>
                <w:szCs w:val="24"/>
                <w:lang w:val="en-US"/>
              </w:rPr>
              <w:t>.</w:t>
            </w:r>
            <w:r w:rsidRPr="00E45C7D">
              <w:rPr>
                <w:rFonts w:ascii="Times New Roman" w:hAnsi="Times New Roman"/>
                <w:sz w:val="24"/>
                <w:szCs w:val="24"/>
                <w:lang w:val="kk-KZ"/>
              </w:rPr>
              <w:t>48</w:t>
            </w:r>
          </w:p>
        </w:tc>
        <w:tc>
          <w:tcPr>
            <w:tcW w:w="758" w:type="dxa"/>
            <w:vMerge w:val="restart"/>
          </w:tcPr>
          <w:p w14:paraId="7A273729" w14:textId="0506ACD8" w:rsidR="00F36F9C"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0,10</w:t>
            </w:r>
          </w:p>
        </w:tc>
        <w:tc>
          <w:tcPr>
            <w:tcW w:w="738" w:type="dxa"/>
          </w:tcPr>
          <w:p w14:paraId="4D7C1635" w14:textId="1BDB3378" w:rsidR="00F36F9C"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0,62</w:t>
            </w:r>
          </w:p>
        </w:tc>
        <w:tc>
          <w:tcPr>
            <w:tcW w:w="699" w:type="dxa"/>
          </w:tcPr>
          <w:p w14:paraId="2C6CC1E7" w14:textId="43523219" w:rsidR="00F36F9C"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0,53</w:t>
            </w:r>
          </w:p>
        </w:tc>
        <w:tc>
          <w:tcPr>
            <w:tcW w:w="677" w:type="dxa"/>
          </w:tcPr>
          <w:p w14:paraId="63577BCE" w14:textId="4358C911" w:rsidR="00F36F9C" w:rsidRPr="00E45C7D" w:rsidRDefault="00F36F9C"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0,71</w:t>
            </w:r>
          </w:p>
        </w:tc>
        <w:tc>
          <w:tcPr>
            <w:tcW w:w="459" w:type="dxa"/>
            <w:vMerge w:val="restart"/>
          </w:tcPr>
          <w:p w14:paraId="2E357337" w14:textId="77777777" w:rsidR="00F36F9C"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76</w:t>
            </w:r>
          </w:p>
        </w:tc>
        <w:tc>
          <w:tcPr>
            <w:tcW w:w="636" w:type="dxa"/>
            <w:vMerge w:val="restart"/>
          </w:tcPr>
          <w:p w14:paraId="5391D59A" w14:textId="77777777" w:rsidR="00F36F9C" w:rsidRPr="00E45C7D" w:rsidRDefault="00F36F9C" w:rsidP="00084B16">
            <w:pPr>
              <w:spacing w:after="0" w:line="240" w:lineRule="auto"/>
              <w:rPr>
                <w:rFonts w:ascii="Times New Roman" w:hAnsi="Times New Roman"/>
                <w:sz w:val="24"/>
                <w:szCs w:val="24"/>
                <w:lang w:val="kk-KZ"/>
              </w:rPr>
            </w:pPr>
            <w:r w:rsidRPr="00E45C7D">
              <w:rPr>
                <w:rFonts w:ascii="Times New Roman" w:hAnsi="Times New Roman"/>
                <w:sz w:val="24"/>
                <w:szCs w:val="24"/>
                <w:lang w:val="en-US"/>
              </w:rPr>
              <w:t>-0.35</w:t>
            </w:r>
          </w:p>
        </w:tc>
        <w:tc>
          <w:tcPr>
            <w:tcW w:w="756" w:type="dxa"/>
            <w:vMerge w:val="restart"/>
          </w:tcPr>
          <w:p w14:paraId="1CBC5FDF" w14:textId="6DD68D91" w:rsidR="00F36F9C"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0,05</w:t>
            </w:r>
          </w:p>
        </w:tc>
      </w:tr>
      <w:tr w:rsidR="005C5366" w:rsidRPr="00364B4D" w14:paraId="07C77538" w14:textId="77777777" w:rsidTr="00084B16">
        <w:trPr>
          <w:trHeight w:val="170"/>
          <w:jc w:val="center"/>
        </w:trPr>
        <w:tc>
          <w:tcPr>
            <w:tcW w:w="1435" w:type="dxa"/>
          </w:tcPr>
          <w:p w14:paraId="57861CC3"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Бақылау</w:t>
            </w:r>
          </w:p>
        </w:tc>
        <w:tc>
          <w:tcPr>
            <w:tcW w:w="456" w:type="dxa"/>
          </w:tcPr>
          <w:p w14:paraId="4F0A3BC2"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36" w:type="dxa"/>
          </w:tcPr>
          <w:p w14:paraId="56A366EE" w14:textId="00841CA6"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0,67</w:t>
            </w:r>
          </w:p>
        </w:tc>
        <w:tc>
          <w:tcPr>
            <w:tcW w:w="671" w:type="dxa"/>
            <w:vAlign w:val="center"/>
          </w:tcPr>
          <w:p w14:paraId="55B0900D" w14:textId="674BB211" w:rsidR="005C5366" w:rsidRPr="00E45C7D" w:rsidRDefault="005C5366" w:rsidP="00084B16">
            <w:pPr>
              <w:spacing w:after="0" w:line="240" w:lineRule="auto"/>
              <w:rPr>
                <w:rFonts w:ascii="Times New Roman" w:hAnsi="Times New Roman"/>
                <w:sz w:val="24"/>
                <w:szCs w:val="24"/>
              </w:rPr>
            </w:pPr>
            <w:r w:rsidRPr="00E45C7D">
              <w:rPr>
                <w:rFonts w:ascii="Times New Roman" w:hAnsi="Times New Roman"/>
                <w:sz w:val="24"/>
                <w:szCs w:val="24"/>
                <w:lang w:val="kk-KZ"/>
              </w:rPr>
              <w:t>0,54</w:t>
            </w:r>
          </w:p>
        </w:tc>
        <w:tc>
          <w:tcPr>
            <w:tcW w:w="664" w:type="dxa"/>
            <w:vAlign w:val="center"/>
          </w:tcPr>
          <w:p w14:paraId="71932986" w14:textId="5DFB24FF"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0,70</w:t>
            </w:r>
          </w:p>
        </w:tc>
        <w:tc>
          <w:tcPr>
            <w:tcW w:w="456" w:type="dxa"/>
            <w:vMerge/>
          </w:tcPr>
          <w:p w14:paraId="35ACDB9D" w14:textId="77777777" w:rsidR="005C5366" w:rsidRPr="00E45C7D" w:rsidRDefault="005C5366" w:rsidP="00084B16">
            <w:pPr>
              <w:spacing w:after="0" w:line="240" w:lineRule="auto"/>
              <w:jc w:val="center"/>
              <w:rPr>
                <w:rFonts w:ascii="Times New Roman" w:hAnsi="Times New Roman"/>
                <w:sz w:val="24"/>
                <w:szCs w:val="24"/>
              </w:rPr>
            </w:pPr>
          </w:p>
        </w:tc>
        <w:tc>
          <w:tcPr>
            <w:tcW w:w="678" w:type="dxa"/>
            <w:vMerge/>
          </w:tcPr>
          <w:p w14:paraId="4371D919" w14:textId="77777777" w:rsidR="005C5366" w:rsidRPr="00E45C7D" w:rsidRDefault="005C5366" w:rsidP="00084B16">
            <w:pPr>
              <w:spacing w:after="0" w:line="240" w:lineRule="auto"/>
              <w:jc w:val="center"/>
              <w:rPr>
                <w:rFonts w:ascii="Times New Roman" w:hAnsi="Times New Roman"/>
                <w:sz w:val="24"/>
                <w:szCs w:val="24"/>
              </w:rPr>
            </w:pPr>
          </w:p>
        </w:tc>
        <w:tc>
          <w:tcPr>
            <w:tcW w:w="758" w:type="dxa"/>
            <w:vMerge/>
          </w:tcPr>
          <w:p w14:paraId="01A25D5E" w14:textId="77777777" w:rsidR="005C5366" w:rsidRPr="00E45C7D" w:rsidRDefault="005C5366" w:rsidP="00084B16">
            <w:pPr>
              <w:spacing w:after="0" w:line="240" w:lineRule="auto"/>
              <w:jc w:val="center"/>
              <w:rPr>
                <w:rFonts w:ascii="Times New Roman" w:hAnsi="Times New Roman"/>
                <w:sz w:val="24"/>
                <w:szCs w:val="24"/>
              </w:rPr>
            </w:pPr>
          </w:p>
        </w:tc>
        <w:tc>
          <w:tcPr>
            <w:tcW w:w="738" w:type="dxa"/>
          </w:tcPr>
          <w:p w14:paraId="4CE484FD" w14:textId="69A26B71"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0,58</w:t>
            </w:r>
          </w:p>
        </w:tc>
        <w:tc>
          <w:tcPr>
            <w:tcW w:w="699" w:type="dxa"/>
          </w:tcPr>
          <w:p w14:paraId="75CEAD55" w14:textId="1700BD66" w:rsidR="005C5366" w:rsidRPr="00E45C7D" w:rsidRDefault="005C5366" w:rsidP="00084B16">
            <w:pPr>
              <w:spacing w:after="0" w:line="240" w:lineRule="auto"/>
              <w:jc w:val="center"/>
              <w:rPr>
                <w:rFonts w:ascii="Times New Roman" w:hAnsi="Times New Roman"/>
                <w:sz w:val="24"/>
                <w:szCs w:val="24"/>
              </w:rPr>
            </w:pPr>
            <w:r w:rsidRPr="00E45C7D">
              <w:rPr>
                <w:rFonts w:ascii="Times New Roman" w:hAnsi="Times New Roman"/>
                <w:sz w:val="24"/>
                <w:szCs w:val="24"/>
                <w:lang w:val="kk-KZ"/>
              </w:rPr>
              <w:t>0,49</w:t>
            </w:r>
          </w:p>
        </w:tc>
        <w:tc>
          <w:tcPr>
            <w:tcW w:w="677" w:type="dxa"/>
          </w:tcPr>
          <w:p w14:paraId="14DC8FDD" w14:textId="126EA263"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0,66</w:t>
            </w:r>
          </w:p>
        </w:tc>
        <w:tc>
          <w:tcPr>
            <w:tcW w:w="459" w:type="dxa"/>
            <w:vMerge/>
          </w:tcPr>
          <w:p w14:paraId="6C87E008" w14:textId="77777777" w:rsidR="005C5366" w:rsidRPr="00E45C7D" w:rsidRDefault="005C5366" w:rsidP="00084B16">
            <w:pPr>
              <w:spacing w:after="0" w:line="240" w:lineRule="auto"/>
              <w:rPr>
                <w:rFonts w:ascii="Times New Roman" w:hAnsi="Times New Roman"/>
                <w:sz w:val="24"/>
                <w:szCs w:val="24"/>
                <w:lang w:val="kk-KZ"/>
              </w:rPr>
            </w:pPr>
          </w:p>
        </w:tc>
        <w:tc>
          <w:tcPr>
            <w:tcW w:w="636" w:type="dxa"/>
            <w:vMerge/>
          </w:tcPr>
          <w:p w14:paraId="33AA8F70" w14:textId="77777777" w:rsidR="005C5366" w:rsidRPr="00E45C7D" w:rsidRDefault="005C5366" w:rsidP="00084B16">
            <w:pPr>
              <w:spacing w:after="0" w:line="240" w:lineRule="auto"/>
              <w:rPr>
                <w:rFonts w:ascii="Times New Roman" w:hAnsi="Times New Roman"/>
                <w:sz w:val="24"/>
                <w:szCs w:val="24"/>
                <w:lang w:val="kk-KZ"/>
              </w:rPr>
            </w:pPr>
          </w:p>
        </w:tc>
        <w:tc>
          <w:tcPr>
            <w:tcW w:w="756" w:type="dxa"/>
            <w:vMerge/>
          </w:tcPr>
          <w:p w14:paraId="314D912F" w14:textId="77777777" w:rsidR="005C5366" w:rsidRPr="00E45C7D" w:rsidRDefault="005C5366" w:rsidP="00084B16">
            <w:pPr>
              <w:spacing w:after="0" w:line="240" w:lineRule="auto"/>
              <w:rPr>
                <w:rFonts w:ascii="Times New Roman" w:hAnsi="Times New Roman"/>
                <w:sz w:val="24"/>
                <w:szCs w:val="24"/>
                <w:lang w:val="kk-KZ"/>
              </w:rPr>
            </w:pPr>
          </w:p>
        </w:tc>
      </w:tr>
      <w:tr w:rsidR="005C5366" w:rsidRPr="00364B4D" w14:paraId="584AC917" w14:textId="77777777" w:rsidTr="00084B16">
        <w:trPr>
          <w:trHeight w:val="170"/>
          <w:jc w:val="center"/>
        </w:trPr>
        <w:tc>
          <w:tcPr>
            <w:tcW w:w="1435" w:type="dxa"/>
          </w:tcPr>
          <w:p w14:paraId="09E8A137" w14:textId="7C25CB42"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II</w:t>
            </w:r>
            <w:r w:rsidRPr="00E45C7D">
              <w:rPr>
                <w:rFonts w:ascii="Times New Roman" w:hAnsi="Times New Roman"/>
                <w:sz w:val="24"/>
                <w:szCs w:val="24"/>
                <w:lang w:val="kk-KZ"/>
              </w:rPr>
              <w:t>І-</w:t>
            </w:r>
            <w:r w:rsidRPr="00E45C7D">
              <w:rPr>
                <w:rFonts w:ascii="Times New Roman" w:hAnsi="Times New Roman"/>
                <w:sz w:val="24"/>
                <w:szCs w:val="24"/>
                <w:vertAlign w:val="superscript"/>
              </w:rPr>
              <w:t>56</w:t>
            </w:r>
            <w:r w:rsidRPr="00E45C7D">
              <w:rPr>
                <w:rFonts w:ascii="Times New Roman" w:hAnsi="Times New Roman"/>
                <w:sz w:val="24"/>
                <w:szCs w:val="24"/>
                <w:lang w:val="en-US"/>
              </w:rPr>
              <w:t>Mn</w:t>
            </w:r>
            <w:r w:rsidRPr="00E45C7D">
              <w:rPr>
                <w:rFonts w:ascii="Times New Roman" w:hAnsi="Times New Roman"/>
                <w:sz w:val="24"/>
                <w:szCs w:val="24"/>
                <w:lang w:val="kk-KZ"/>
              </w:rPr>
              <w:t>х</w:t>
            </w:r>
            <w:r w:rsidR="0077158C" w:rsidRPr="00E45C7D">
              <w:rPr>
                <w:rFonts w:ascii="Times New Roman" w:hAnsi="Times New Roman"/>
                <w:sz w:val="24"/>
                <w:szCs w:val="24"/>
                <w:lang w:val="kk-KZ"/>
              </w:rPr>
              <w:t>3</w:t>
            </w:r>
          </w:p>
        </w:tc>
        <w:tc>
          <w:tcPr>
            <w:tcW w:w="456" w:type="dxa"/>
          </w:tcPr>
          <w:p w14:paraId="3C7D737A"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36" w:type="dxa"/>
          </w:tcPr>
          <w:p w14:paraId="33C3E783" w14:textId="03B26DB2"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0,80</w:t>
            </w:r>
          </w:p>
        </w:tc>
        <w:tc>
          <w:tcPr>
            <w:tcW w:w="671" w:type="dxa"/>
            <w:vAlign w:val="center"/>
          </w:tcPr>
          <w:p w14:paraId="7D955E68" w14:textId="6F26FADC"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0,60</w:t>
            </w:r>
          </w:p>
        </w:tc>
        <w:tc>
          <w:tcPr>
            <w:tcW w:w="664" w:type="dxa"/>
            <w:vAlign w:val="center"/>
          </w:tcPr>
          <w:p w14:paraId="6653C978" w14:textId="6640B7AE"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1,10</w:t>
            </w:r>
          </w:p>
        </w:tc>
        <w:tc>
          <w:tcPr>
            <w:tcW w:w="456" w:type="dxa"/>
            <w:vMerge w:val="restart"/>
          </w:tcPr>
          <w:p w14:paraId="3764ED04"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49</w:t>
            </w:r>
          </w:p>
        </w:tc>
        <w:tc>
          <w:tcPr>
            <w:tcW w:w="678" w:type="dxa"/>
            <w:vMerge w:val="restart"/>
          </w:tcPr>
          <w:p w14:paraId="35E585ED"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-0.</w:t>
            </w:r>
            <w:r w:rsidRPr="00E45C7D">
              <w:rPr>
                <w:rFonts w:ascii="Times New Roman" w:hAnsi="Times New Roman"/>
                <w:sz w:val="24"/>
                <w:szCs w:val="24"/>
                <w:lang w:val="kk-KZ"/>
              </w:rPr>
              <w:t>55</w:t>
            </w:r>
          </w:p>
        </w:tc>
        <w:tc>
          <w:tcPr>
            <w:tcW w:w="758" w:type="dxa"/>
            <w:vMerge w:val="restart"/>
          </w:tcPr>
          <w:p w14:paraId="414F95E9" w14:textId="272BA39E"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0,06</w:t>
            </w:r>
          </w:p>
        </w:tc>
        <w:tc>
          <w:tcPr>
            <w:tcW w:w="738" w:type="dxa"/>
          </w:tcPr>
          <w:p w14:paraId="2536EA0E" w14:textId="7ED727D0"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0,76</w:t>
            </w:r>
          </w:p>
        </w:tc>
        <w:tc>
          <w:tcPr>
            <w:tcW w:w="699" w:type="dxa"/>
          </w:tcPr>
          <w:p w14:paraId="46BDEFD4" w14:textId="1F1F5DF6"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0,68</w:t>
            </w:r>
          </w:p>
        </w:tc>
        <w:tc>
          <w:tcPr>
            <w:tcW w:w="677" w:type="dxa"/>
          </w:tcPr>
          <w:p w14:paraId="7FA6828F" w14:textId="1164628A"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0,84</w:t>
            </w:r>
          </w:p>
        </w:tc>
        <w:tc>
          <w:tcPr>
            <w:tcW w:w="459" w:type="dxa"/>
            <w:vMerge w:val="restart"/>
          </w:tcPr>
          <w:p w14:paraId="31EBB364" w14:textId="77777777"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56</w:t>
            </w:r>
          </w:p>
        </w:tc>
        <w:tc>
          <w:tcPr>
            <w:tcW w:w="636" w:type="dxa"/>
            <w:vMerge w:val="restart"/>
          </w:tcPr>
          <w:p w14:paraId="3A4DDE84" w14:textId="77777777"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-0,93</w:t>
            </w:r>
          </w:p>
        </w:tc>
        <w:tc>
          <w:tcPr>
            <w:tcW w:w="756" w:type="dxa"/>
            <w:vMerge w:val="restart"/>
          </w:tcPr>
          <w:p w14:paraId="344864AB" w14:textId="5B01DB3A"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0,04</w:t>
            </w:r>
          </w:p>
        </w:tc>
      </w:tr>
      <w:tr w:rsidR="005C5366" w:rsidRPr="00364B4D" w14:paraId="131B17FD" w14:textId="77777777" w:rsidTr="00084B16">
        <w:trPr>
          <w:trHeight w:val="170"/>
          <w:jc w:val="center"/>
        </w:trPr>
        <w:tc>
          <w:tcPr>
            <w:tcW w:w="1435" w:type="dxa"/>
          </w:tcPr>
          <w:p w14:paraId="48115072"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Бақылау</w:t>
            </w:r>
          </w:p>
        </w:tc>
        <w:tc>
          <w:tcPr>
            <w:tcW w:w="456" w:type="dxa"/>
          </w:tcPr>
          <w:p w14:paraId="5B47FE21"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36" w:type="dxa"/>
          </w:tcPr>
          <w:p w14:paraId="73ED1439" w14:textId="4B3E9DF8"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0,67</w:t>
            </w:r>
          </w:p>
        </w:tc>
        <w:tc>
          <w:tcPr>
            <w:tcW w:w="671" w:type="dxa"/>
            <w:vAlign w:val="center"/>
          </w:tcPr>
          <w:p w14:paraId="692DBF8C" w14:textId="3C3F00A5" w:rsidR="005C5366" w:rsidRPr="00E45C7D" w:rsidRDefault="005C5366" w:rsidP="00084B16">
            <w:pPr>
              <w:spacing w:after="0" w:line="240" w:lineRule="auto"/>
              <w:rPr>
                <w:rFonts w:ascii="Times New Roman" w:hAnsi="Times New Roman"/>
                <w:sz w:val="24"/>
                <w:szCs w:val="24"/>
              </w:rPr>
            </w:pPr>
            <w:r w:rsidRPr="00E45C7D">
              <w:rPr>
                <w:rFonts w:ascii="Times New Roman" w:hAnsi="Times New Roman"/>
                <w:sz w:val="24"/>
                <w:szCs w:val="24"/>
                <w:lang w:val="kk-KZ"/>
              </w:rPr>
              <w:t>0,54</w:t>
            </w:r>
          </w:p>
        </w:tc>
        <w:tc>
          <w:tcPr>
            <w:tcW w:w="664" w:type="dxa"/>
            <w:vAlign w:val="center"/>
          </w:tcPr>
          <w:p w14:paraId="1B1A4CD5" w14:textId="580893B4"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0,70</w:t>
            </w:r>
          </w:p>
        </w:tc>
        <w:tc>
          <w:tcPr>
            <w:tcW w:w="456" w:type="dxa"/>
            <w:vMerge/>
          </w:tcPr>
          <w:p w14:paraId="5B023B3A" w14:textId="77777777" w:rsidR="005C5366" w:rsidRPr="00E45C7D" w:rsidRDefault="005C5366" w:rsidP="00084B16">
            <w:pPr>
              <w:spacing w:after="0" w:line="240" w:lineRule="auto"/>
              <w:jc w:val="center"/>
              <w:rPr>
                <w:rFonts w:ascii="Times New Roman" w:hAnsi="Times New Roman"/>
                <w:sz w:val="24"/>
                <w:szCs w:val="24"/>
              </w:rPr>
            </w:pPr>
          </w:p>
        </w:tc>
        <w:tc>
          <w:tcPr>
            <w:tcW w:w="678" w:type="dxa"/>
            <w:vMerge/>
          </w:tcPr>
          <w:p w14:paraId="7FA71495" w14:textId="77777777" w:rsidR="005C5366" w:rsidRPr="00E45C7D" w:rsidRDefault="005C5366" w:rsidP="00084B16">
            <w:pPr>
              <w:spacing w:after="0" w:line="240" w:lineRule="auto"/>
              <w:jc w:val="center"/>
              <w:rPr>
                <w:rFonts w:ascii="Times New Roman" w:hAnsi="Times New Roman"/>
                <w:sz w:val="24"/>
                <w:szCs w:val="24"/>
              </w:rPr>
            </w:pPr>
          </w:p>
        </w:tc>
        <w:tc>
          <w:tcPr>
            <w:tcW w:w="758" w:type="dxa"/>
            <w:vMerge/>
          </w:tcPr>
          <w:p w14:paraId="47CD8347" w14:textId="77777777" w:rsidR="005C5366" w:rsidRPr="00E45C7D" w:rsidRDefault="005C5366" w:rsidP="00084B16">
            <w:pPr>
              <w:spacing w:after="0" w:line="240" w:lineRule="auto"/>
              <w:jc w:val="center"/>
              <w:rPr>
                <w:rFonts w:ascii="Times New Roman" w:hAnsi="Times New Roman"/>
                <w:sz w:val="24"/>
                <w:szCs w:val="24"/>
              </w:rPr>
            </w:pPr>
          </w:p>
        </w:tc>
        <w:tc>
          <w:tcPr>
            <w:tcW w:w="738" w:type="dxa"/>
          </w:tcPr>
          <w:p w14:paraId="32320AE4" w14:textId="590419D7"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0,58</w:t>
            </w:r>
          </w:p>
        </w:tc>
        <w:tc>
          <w:tcPr>
            <w:tcW w:w="699" w:type="dxa"/>
          </w:tcPr>
          <w:p w14:paraId="44D8AD56" w14:textId="0D602C0B" w:rsidR="005C5366" w:rsidRPr="00E45C7D" w:rsidRDefault="005C5366" w:rsidP="00084B16">
            <w:pPr>
              <w:spacing w:after="0" w:line="240" w:lineRule="auto"/>
              <w:jc w:val="center"/>
              <w:rPr>
                <w:rFonts w:ascii="Times New Roman" w:hAnsi="Times New Roman"/>
                <w:sz w:val="24"/>
                <w:szCs w:val="24"/>
              </w:rPr>
            </w:pPr>
            <w:r w:rsidRPr="00E45C7D">
              <w:rPr>
                <w:rFonts w:ascii="Times New Roman" w:hAnsi="Times New Roman"/>
                <w:sz w:val="24"/>
                <w:szCs w:val="24"/>
                <w:lang w:val="kk-KZ"/>
              </w:rPr>
              <w:t>0,49</w:t>
            </w:r>
          </w:p>
        </w:tc>
        <w:tc>
          <w:tcPr>
            <w:tcW w:w="677" w:type="dxa"/>
          </w:tcPr>
          <w:p w14:paraId="477E9448" w14:textId="3D865ACB" w:rsidR="005C5366" w:rsidRPr="00E45C7D" w:rsidRDefault="005C5366" w:rsidP="00084B16">
            <w:pPr>
              <w:spacing w:after="0" w:line="240" w:lineRule="auto"/>
              <w:jc w:val="center"/>
              <w:rPr>
                <w:rFonts w:ascii="Times New Roman" w:hAnsi="Times New Roman"/>
                <w:sz w:val="24"/>
                <w:szCs w:val="24"/>
              </w:rPr>
            </w:pPr>
            <w:r w:rsidRPr="00E45C7D">
              <w:rPr>
                <w:rFonts w:ascii="Times New Roman" w:hAnsi="Times New Roman"/>
                <w:sz w:val="24"/>
                <w:szCs w:val="24"/>
                <w:lang w:val="kk-KZ"/>
              </w:rPr>
              <w:t>0,66</w:t>
            </w:r>
          </w:p>
        </w:tc>
        <w:tc>
          <w:tcPr>
            <w:tcW w:w="459" w:type="dxa"/>
            <w:vMerge/>
          </w:tcPr>
          <w:p w14:paraId="5E0B7867" w14:textId="77777777" w:rsidR="005C5366" w:rsidRPr="00E45C7D" w:rsidRDefault="005C5366" w:rsidP="00084B16">
            <w:pPr>
              <w:spacing w:after="0" w:line="240" w:lineRule="auto"/>
              <w:rPr>
                <w:rFonts w:ascii="Times New Roman" w:hAnsi="Times New Roman"/>
                <w:sz w:val="24"/>
                <w:szCs w:val="24"/>
                <w:lang w:val="kk-KZ"/>
              </w:rPr>
            </w:pPr>
          </w:p>
        </w:tc>
        <w:tc>
          <w:tcPr>
            <w:tcW w:w="636" w:type="dxa"/>
            <w:vMerge/>
          </w:tcPr>
          <w:p w14:paraId="7916F6FC" w14:textId="77777777" w:rsidR="005C5366" w:rsidRPr="00E45C7D" w:rsidRDefault="005C5366" w:rsidP="00084B16">
            <w:pPr>
              <w:spacing w:after="0" w:line="240" w:lineRule="auto"/>
              <w:rPr>
                <w:rFonts w:ascii="Times New Roman" w:hAnsi="Times New Roman"/>
                <w:sz w:val="24"/>
                <w:szCs w:val="24"/>
                <w:lang w:val="kk-KZ"/>
              </w:rPr>
            </w:pPr>
          </w:p>
        </w:tc>
        <w:tc>
          <w:tcPr>
            <w:tcW w:w="756" w:type="dxa"/>
            <w:vMerge/>
          </w:tcPr>
          <w:p w14:paraId="010E0D26" w14:textId="77777777" w:rsidR="005C5366" w:rsidRPr="00E45C7D" w:rsidRDefault="005C5366" w:rsidP="00084B16">
            <w:pPr>
              <w:spacing w:after="0" w:line="240" w:lineRule="auto"/>
              <w:rPr>
                <w:rFonts w:ascii="Times New Roman" w:hAnsi="Times New Roman"/>
                <w:sz w:val="24"/>
                <w:szCs w:val="24"/>
                <w:lang w:val="kk-KZ"/>
              </w:rPr>
            </w:pPr>
          </w:p>
        </w:tc>
      </w:tr>
      <w:tr w:rsidR="005C5366" w:rsidRPr="00364B4D" w14:paraId="28770B6F" w14:textId="77777777" w:rsidTr="00084B16">
        <w:trPr>
          <w:trHeight w:val="170"/>
          <w:jc w:val="center"/>
        </w:trPr>
        <w:tc>
          <w:tcPr>
            <w:tcW w:w="1435" w:type="dxa"/>
          </w:tcPr>
          <w:p w14:paraId="11740CB2"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IV</w:t>
            </w:r>
            <w:r w:rsidRPr="00E45C7D">
              <w:rPr>
                <w:rFonts w:ascii="Times New Roman" w:hAnsi="Times New Roman"/>
                <w:sz w:val="24"/>
                <w:szCs w:val="24"/>
              </w:rPr>
              <w:t xml:space="preserve"> -</w:t>
            </w:r>
            <w:r w:rsidRPr="00E45C7D">
              <w:rPr>
                <w:rFonts w:ascii="Times New Roman" w:hAnsi="Times New Roman"/>
                <w:sz w:val="24"/>
                <w:szCs w:val="24"/>
                <w:vertAlign w:val="superscript"/>
                <w:lang w:val="kk-KZ"/>
              </w:rPr>
              <w:t>60</w:t>
            </w:r>
            <w:r w:rsidRPr="00E45C7D">
              <w:rPr>
                <w:rFonts w:ascii="Times New Roman" w:hAnsi="Times New Roman"/>
                <w:sz w:val="24"/>
                <w:szCs w:val="24"/>
                <w:lang w:val="en-US"/>
              </w:rPr>
              <w:t>Co</w:t>
            </w:r>
          </w:p>
        </w:tc>
        <w:tc>
          <w:tcPr>
            <w:tcW w:w="456" w:type="dxa"/>
          </w:tcPr>
          <w:p w14:paraId="2C17C818"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36" w:type="dxa"/>
          </w:tcPr>
          <w:p w14:paraId="2763FE20" w14:textId="13D41C54"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0,62</w:t>
            </w:r>
          </w:p>
        </w:tc>
        <w:tc>
          <w:tcPr>
            <w:tcW w:w="671" w:type="dxa"/>
            <w:vAlign w:val="center"/>
          </w:tcPr>
          <w:p w14:paraId="4218D2B3" w14:textId="4B4F8B45"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0,54</w:t>
            </w:r>
          </w:p>
        </w:tc>
        <w:tc>
          <w:tcPr>
            <w:tcW w:w="664" w:type="dxa"/>
            <w:vAlign w:val="center"/>
          </w:tcPr>
          <w:p w14:paraId="4D5800A5" w14:textId="459EBE37"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0,68</w:t>
            </w:r>
          </w:p>
        </w:tc>
        <w:tc>
          <w:tcPr>
            <w:tcW w:w="456" w:type="dxa"/>
            <w:vMerge w:val="restart"/>
          </w:tcPr>
          <w:p w14:paraId="441D937B"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58</w:t>
            </w:r>
          </w:p>
        </w:tc>
        <w:tc>
          <w:tcPr>
            <w:tcW w:w="678" w:type="dxa"/>
            <w:vMerge w:val="restart"/>
          </w:tcPr>
          <w:p w14:paraId="3DAFB1D9"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-0,82</w:t>
            </w:r>
          </w:p>
        </w:tc>
        <w:tc>
          <w:tcPr>
            <w:tcW w:w="758" w:type="dxa"/>
            <w:vMerge w:val="restart"/>
          </w:tcPr>
          <w:p w14:paraId="18469558" w14:textId="6C218001"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0,12</w:t>
            </w:r>
          </w:p>
        </w:tc>
        <w:tc>
          <w:tcPr>
            <w:tcW w:w="738" w:type="dxa"/>
          </w:tcPr>
          <w:p w14:paraId="66DC1DB1" w14:textId="6064131E"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0,67</w:t>
            </w:r>
          </w:p>
        </w:tc>
        <w:tc>
          <w:tcPr>
            <w:tcW w:w="699" w:type="dxa"/>
          </w:tcPr>
          <w:p w14:paraId="256C0F81" w14:textId="7A3E6041"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0,56</w:t>
            </w:r>
          </w:p>
        </w:tc>
        <w:tc>
          <w:tcPr>
            <w:tcW w:w="677" w:type="dxa"/>
          </w:tcPr>
          <w:p w14:paraId="3D9B9989" w14:textId="45FF8F34"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0,78</w:t>
            </w:r>
          </w:p>
        </w:tc>
        <w:tc>
          <w:tcPr>
            <w:tcW w:w="459" w:type="dxa"/>
            <w:vMerge w:val="restart"/>
          </w:tcPr>
          <w:p w14:paraId="155DF629" w14:textId="77777777"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82</w:t>
            </w:r>
          </w:p>
        </w:tc>
        <w:tc>
          <w:tcPr>
            <w:tcW w:w="636" w:type="dxa"/>
            <w:vMerge w:val="restart"/>
          </w:tcPr>
          <w:p w14:paraId="50B9511E" w14:textId="77777777"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0,75</w:t>
            </w:r>
          </w:p>
        </w:tc>
        <w:tc>
          <w:tcPr>
            <w:tcW w:w="756" w:type="dxa"/>
            <w:vMerge w:val="restart"/>
          </w:tcPr>
          <w:p w14:paraId="7069DE03" w14:textId="71441AF5"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0,06</w:t>
            </w:r>
          </w:p>
        </w:tc>
      </w:tr>
      <w:tr w:rsidR="005C5366" w:rsidRPr="00364B4D" w14:paraId="4485B79A" w14:textId="77777777" w:rsidTr="00084B16">
        <w:trPr>
          <w:trHeight w:val="170"/>
          <w:jc w:val="center"/>
        </w:trPr>
        <w:tc>
          <w:tcPr>
            <w:tcW w:w="1435" w:type="dxa"/>
          </w:tcPr>
          <w:p w14:paraId="79FE5BD7"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Бақылау</w:t>
            </w:r>
          </w:p>
        </w:tc>
        <w:tc>
          <w:tcPr>
            <w:tcW w:w="456" w:type="dxa"/>
          </w:tcPr>
          <w:p w14:paraId="2E1641FD"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36" w:type="dxa"/>
          </w:tcPr>
          <w:p w14:paraId="26EE5C8E" w14:textId="1B5D6242"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0,67</w:t>
            </w:r>
          </w:p>
        </w:tc>
        <w:tc>
          <w:tcPr>
            <w:tcW w:w="671" w:type="dxa"/>
            <w:vAlign w:val="center"/>
          </w:tcPr>
          <w:p w14:paraId="21617EAB" w14:textId="688F369F" w:rsidR="005C5366" w:rsidRPr="00E45C7D" w:rsidRDefault="005C5366" w:rsidP="00084B16">
            <w:pPr>
              <w:spacing w:after="0" w:line="240" w:lineRule="auto"/>
              <w:rPr>
                <w:rFonts w:ascii="Times New Roman" w:hAnsi="Times New Roman"/>
                <w:sz w:val="24"/>
                <w:szCs w:val="24"/>
              </w:rPr>
            </w:pPr>
            <w:r w:rsidRPr="00E45C7D">
              <w:rPr>
                <w:rFonts w:ascii="Times New Roman" w:hAnsi="Times New Roman"/>
                <w:sz w:val="24"/>
                <w:szCs w:val="24"/>
                <w:lang w:val="kk-KZ"/>
              </w:rPr>
              <w:t>0,54</w:t>
            </w:r>
          </w:p>
        </w:tc>
        <w:tc>
          <w:tcPr>
            <w:tcW w:w="664" w:type="dxa"/>
            <w:vAlign w:val="center"/>
          </w:tcPr>
          <w:p w14:paraId="344519BF" w14:textId="592F57E3" w:rsidR="005C5366" w:rsidRPr="00E45C7D" w:rsidRDefault="005C5366" w:rsidP="00084B16">
            <w:pPr>
              <w:spacing w:after="0" w:line="240" w:lineRule="auto"/>
              <w:rPr>
                <w:rFonts w:ascii="Times New Roman" w:hAnsi="Times New Roman"/>
                <w:sz w:val="24"/>
                <w:szCs w:val="24"/>
              </w:rPr>
            </w:pPr>
            <w:r w:rsidRPr="00E45C7D">
              <w:rPr>
                <w:rFonts w:ascii="Times New Roman" w:hAnsi="Times New Roman"/>
                <w:sz w:val="24"/>
                <w:szCs w:val="24"/>
                <w:lang w:val="kk-KZ"/>
              </w:rPr>
              <w:t>0,70</w:t>
            </w:r>
          </w:p>
        </w:tc>
        <w:tc>
          <w:tcPr>
            <w:tcW w:w="456" w:type="dxa"/>
            <w:vMerge/>
          </w:tcPr>
          <w:p w14:paraId="59F993FE" w14:textId="77777777" w:rsidR="005C5366" w:rsidRPr="00E45C7D" w:rsidRDefault="005C5366" w:rsidP="00084B16">
            <w:pPr>
              <w:spacing w:after="0" w:line="240" w:lineRule="auto"/>
              <w:jc w:val="center"/>
              <w:rPr>
                <w:rFonts w:ascii="Times New Roman" w:hAnsi="Times New Roman"/>
                <w:sz w:val="24"/>
                <w:szCs w:val="24"/>
              </w:rPr>
            </w:pPr>
          </w:p>
        </w:tc>
        <w:tc>
          <w:tcPr>
            <w:tcW w:w="678" w:type="dxa"/>
            <w:vMerge/>
          </w:tcPr>
          <w:p w14:paraId="56AF6EC8" w14:textId="77777777" w:rsidR="005C5366" w:rsidRPr="00E45C7D" w:rsidRDefault="005C5366" w:rsidP="00084B16">
            <w:pPr>
              <w:spacing w:after="0" w:line="240" w:lineRule="auto"/>
              <w:jc w:val="center"/>
              <w:rPr>
                <w:rFonts w:ascii="Times New Roman" w:hAnsi="Times New Roman"/>
                <w:sz w:val="24"/>
                <w:szCs w:val="24"/>
              </w:rPr>
            </w:pPr>
          </w:p>
        </w:tc>
        <w:tc>
          <w:tcPr>
            <w:tcW w:w="758" w:type="dxa"/>
            <w:vMerge/>
          </w:tcPr>
          <w:p w14:paraId="2339E3FF" w14:textId="77777777" w:rsidR="005C5366" w:rsidRPr="00E45C7D" w:rsidRDefault="005C5366" w:rsidP="00084B16">
            <w:pPr>
              <w:spacing w:after="0" w:line="240" w:lineRule="auto"/>
              <w:jc w:val="center"/>
              <w:rPr>
                <w:rFonts w:ascii="Times New Roman" w:hAnsi="Times New Roman"/>
                <w:sz w:val="24"/>
                <w:szCs w:val="24"/>
              </w:rPr>
            </w:pPr>
          </w:p>
        </w:tc>
        <w:tc>
          <w:tcPr>
            <w:tcW w:w="738" w:type="dxa"/>
          </w:tcPr>
          <w:p w14:paraId="7EEC7258" w14:textId="5F188061"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0,58</w:t>
            </w:r>
          </w:p>
        </w:tc>
        <w:tc>
          <w:tcPr>
            <w:tcW w:w="699" w:type="dxa"/>
          </w:tcPr>
          <w:p w14:paraId="4FEB8976" w14:textId="4A01FC08" w:rsidR="005C5366" w:rsidRPr="00E45C7D" w:rsidRDefault="005C5366" w:rsidP="00084B16">
            <w:pPr>
              <w:spacing w:after="0" w:line="240" w:lineRule="auto"/>
              <w:jc w:val="center"/>
              <w:rPr>
                <w:rFonts w:ascii="Times New Roman" w:hAnsi="Times New Roman"/>
                <w:sz w:val="24"/>
                <w:szCs w:val="24"/>
              </w:rPr>
            </w:pPr>
            <w:r w:rsidRPr="00E45C7D">
              <w:rPr>
                <w:rFonts w:ascii="Times New Roman" w:hAnsi="Times New Roman"/>
                <w:sz w:val="24"/>
                <w:szCs w:val="24"/>
                <w:lang w:val="kk-KZ"/>
              </w:rPr>
              <w:t>0,49</w:t>
            </w:r>
          </w:p>
        </w:tc>
        <w:tc>
          <w:tcPr>
            <w:tcW w:w="677" w:type="dxa"/>
          </w:tcPr>
          <w:p w14:paraId="1A055880" w14:textId="492E8856" w:rsidR="005C5366" w:rsidRPr="00E45C7D" w:rsidRDefault="005C5366" w:rsidP="00084B16">
            <w:pPr>
              <w:spacing w:after="0" w:line="240" w:lineRule="auto"/>
              <w:jc w:val="center"/>
              <w:rPr>
                <w:rFonts w:ascii="Times New Roman" w:hAnsi="Times New Roman"/>
                <w:sz w:val="24"/>
                <w:szCs w:val="24"/>
              </w:rPr>
            </w:pPr>
            <w:r w:rsidRPr="00E45C7D">
              <w:rPr>
                <w:rFonts w:ascii="Times New Roman" w:hAnsi="Times New Roman"/>
                <w:sz w:val="24"/>
                <w:szCs w:val="24"/>
                <w:lang w:val="kk-KZ"/>
              </w:rPr>
              <w:t>0,66</w:t>
            </w:r>
          </w:p>
        </w:tc>
        <w:tc>
          <w:tcPr>
            <w:tcW w:w="459" w:type="dxa"/>
            <w:vMerge/>
          </w:tcPr>
          <w:p w14:paraId="5A20D7CD" w14:textId="77777777" w:rsidR="005C5366" w:rsidRPr="00E45C7D" w:rsidRDefault="005C5366" w:rsidP="00084B16">
            <w:pPr>
              <w:spacing w:after="0" w:line="240" w:lineRule="auto"/>
              <w:rPr>
                <w:rFonts w:ascii="Times New Roman" w:hAnsi="Times New Roman"/>
                <w:sz w:val="24"/>
                <w:szCs w:val="24"/>
                <w:lang w:val="kk-KZ"/>
              </w:rPr>
            </w:pPr>
          </w:p>
        </w:tc>
        <w:tc>
          <w:tcPr>
            <w:tcW w:w="636" w:type="dxa"/>
            <w:vMerge/>
          </w:tcPr>
          <w:p w14:paraId="3903C13E" w14:textId="77777777" w:rsidR="005C5366" w:rsidRPr="00E45C7D" w:rsidRDefault="005C5366" w:rsidP="00084B16">
            <w:pPr>
              <w:spacing w:after="0" w:line="240" w:lineRule="auto"/>
              <w:rPr>
                <w:rFonts w:ascii="Times New Roman" w:hAnsi="Times New Roman"/>
                <w:sz w:val="24"/>
                <w:szCs w:val="24"/>
                <w:lang w:val="kk-KZ"/>
              </w:rPr>
            </w:pPr>
          </w:p>
        </w:tc>
        <w:tc>
          <w:tcPr>
            <w:tcW w:w="756" w:type="dxa"/>
            <w:vMerge/>
          </w:tcPr>
          <w:p w14:paraId="60194555" w14:textId="77777777" w:rsidR="005C5366" w:rsidRPr="00E45C7D" w:rsidRDefault="005C5366" w:rsidP="00084B16">
            <w:pPr>
              <w:spacing w:after="0" w:line="240" w:lineRule="auto"/>
              <w:rPr>
                <w:rFonts w:ascii="Times New Roman" w:hAnsi="Times New Roman"/>
                <w:sz w:val="24"/>
                <w:szCs w:val="24"/>
                <w:lang w:val="kk-KZ"/>
              </w:rPr>
            </w:pPr>
          </w:p>
        </w:tc>
      </w:tr>
      <w:tr w:rsidR="005C5366" w:rsidRPr="00364B4D" w14:paraId="650655A6" w14:textId="77777777" w:rsidTr="00084B16">
        <w:trPr>
          <w:trHeight w:val="170"/>
          <w:jc w:val="center"/>
        </w:trPr>
        <w:tc>
          <w:tcPr>
            <w:tcW w:w="1435" w:type="dxa"/>
          </w:tcPr>
          <w:p w14:paraId="58E17419"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V-</w:t>
            </w:r>
            <w:r w:rsidRPr="00E45C7D">
              <w:rPr>
                <w:rFonts w:ascii="Times New Roman" w:hAnsi="Times New Roman"/>
                <w:sz w:val="24"/>
                <w:szCs w:val="24"/>
              </w:rPr>
              <w:t>MnО</w:t>
            </w:r>
            <w:r w:rsidRPr="00E45C7D">
              <w:rPr>
                <w:rFonts w:ascii="Times New Roman" w:hAnsi="Times New Roman"/>
                <w:sz w:val="24"/>
                <w:szCs w:val="24"/>
                <w:vertAlign w:val="subscript"/>
              </w:rPr>
              <w:t>2</w:t>
            </w:r>
          </w:p>
        </w:tc>
        <w:tc>
          <w:tcPr>
            <w:tcW w:w="456" w:type="dxa"/>
          </w:tcPr>
          <w:p w14:paraId="5C2FC529"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36" w:type="dxa"/>
          </w:tcPr>
          <w:p w14:paraId="2FABAD2F" w14:textId="566F19EA"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0,62</w:t>
            </w:r>
          </w:p>
        </w:tc>
        <w:tc>
          <w:tcPr>
            <w:tcW w:w="671" w:type="dxa"/>
            <w:vAlign w:val="center"/>
          </w:tcPr>
          <w:p w14:paraId="681F9E24" w14:textId="24F2179F"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0,51</w:t>
            </w:r>
          </w:p>
        </w:tc>
        <w:tc>
          <w:tcPr>
            <w:tcW w:w="664" w:type="dxa"/>
            <w:vAlign w:val="center"/>
          </w:tcPr>
          <w:p w14:paraId="2002C284" w14:textId="7F421379"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0,73</w:t>
            </w:r>
          </w:p>
        </w:tc>
        <w:tc>
          <w:tcPr>
            <w:tcW w:w="456" w:type="dxa"/>
            <w:vMerge w:val="restart"/>
          </w:tcPr>
          <w:p w14:paraId="24ED09F6"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71</w:t>
            </w:r>
          </w:p>
        </w:tc>
        <w:tc>
          <w:tcPr>
            <w:tcW w:w="678" w:type="dxa"/>
            <w:vMerge w:val="restart"/>
          </w:tcPr>
          <w:p w14:paraId="34A3EB33"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rPr>
              <w:t>-</w:t>
            </w:r>
            <w:r w:rsidRPr="00E45C7D">
              <w:rPr>
                <w:rFonts w:ascii="Times New Roman" w:hAnsi="Times New Roman"/>
                <w:sz w:val="24"/>
                <w:szCs w:val="24"/>
                <w:lang w:val="kk-KZ"/>
              </w:rPr>
              <w:t>0,58</w:t>
            </w:r>
          </w:p>
        </w:tc>
        <w:tc>
          <w:tcPr>
            <w:tcW w:w="758" w:type="dxa"/>
            <w:vMerge w:val="restart"/>
          </w:tcPr>
          <w:p w14:paraId="0F82CC49" w14:textId="5C38A6A4"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0,12</w:t>
            </w:r>
          </w:p>
        </w:tc>
        <w:tc>
          <w:tcPr>
            <w:tcW w:w="738" w:type="dxa"/>
          </w:tcPr>
          <w:p w14:paraId="27E3CE4F" w14:textId="7825A5D0"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0,85</w:t>
            </w:r>
          </w:p>
        </w:tc>
        <w:tc>
          <w:tcPr>
            <w:tcW w:w="699" w:type="dxa"/>
          </w:tcPr>
          <w:p w14:paraId="696E729B" w14:textId="7AC9E389"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0,71</w:t>
            </w:r>
          </w:p>
        </w:tc>
        <w:tc>
          <w:tcPr>
            <w:tcW w:w="677" w:type="dxa"/>
          </w:tcPr>
          <w:p w14:paraId="4D2F9034" w14:textId="2E2AE68C"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1,02</w:t>
            </w:r>
          </w:p>
        </w:tc>
        <w:tc>
          <w:tcPr>
            <w:tcW w:w="459" w:type="dxa"/>
            <w:vMerge w:val="restart"/>
          </w:tcPr>
          <w:p w14:paraId="34BC0A4F" w14:textId="77777777"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57</w:t>
            </w:r>
          </w:p>
        </w:tc>
        <w:tc>
          <w:tcPr>
            <w:tcW w:w="636" w:type="dxa"/>
            <w:vMerge w:val="restart"/>
          </w:tcPr>
          <w:p w14:paraId="2CE4565C" w14:textId="77777777"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-2,67</w:t>
            </w:r>
          </w:p>
        </w:tc>
        <w:tc>
          <w:tcPr>
            <w:tcW w:w="756" w:type="dxa"/>
            <w:vMerge w:val="restart"/>
          </w:tcPr>
          <w:p w14:paraId="4ED1E335" w14:textId="5CCB0F81"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0,06</w:t>
            </w:r>
          </w:p>
        </w:tc>
      </w:tr>
      <w:tr w:rsidR="005C5366" w:rsidRPr="00364B4D" w14:paraId="2BC785A2" w14:textId="77777777" w:rsidTr="00084B16">
        <w:trPr>
          <w:trHeight w:val="170"/>
          <w:jc w:val="center"/>
        </w:trPr>
        <w:tc>
          <w:tcPr>
            <w:tcW w:w="1435" w:type="dxa"/>
          </w:tcPr>
          <w:p w14:paraId="3F10A2A3"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Бақылау</w:t>
            </w:r>
          </w:p>
        </w:tc>
        <w:tc>
          <w:tcPr>
            <w:tcW w:w="456" w:type="dxa"/>
          </w:tcPr>
          <w:p w14:paraId="7C3C1F2D" w14:textId="77777777"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36" w:type="dxa"/>
          </w:tcPr>
          <w:p w14:paraId="29850AFE" w14:textId="081EFCE9"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0,67</w:t>
            </w:r>
          </w:p>
        </w:tc>
        <w:tc>
          <w:tcPr>
            <w:tcW w:w="671" w:type="dxa"/>
            <w:vAlign w:val="center"/>
          </w:tcPr>
          <w:p w14:paraId="70037FAC" w14:textId="4EEFF2ED"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0,54</w:t>
            </w:r>
          </w:p>
        </w:tc>
        <w:tc>
          <w:tcPr>
            <w:tcW w:w="664" w:type="dxa"/>
            <w:vAlign w:val="center"/>
          </w:tcPr>
          <w:p w14:paraId="5145DBAD" w14:textId="27D91B10"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0,70</w:t>
            </w:r>
          </w:p>
        </w:tc>
        <w:tc>
          <w:tcPr>
            <w:tcW w:w="456" w:type="dxa"/>
            <w:vMerge/>
          </w:tcPr>
          <w:p w14:paraId="00094ECC" w14:textId="77777777" w:rsidR="005C5366" w:rsidRPr="00E45C7D" w:rsidRDefault="005C5366" w:rsidP="00084B16">
            <w:pPr>
              <w:spacing w:after="0" w:line="240" w:lineRule="auto"/>
              <w:jc w:val="center"/>
              <w:rPr>
                <w:rFonts w:ascii="Times New Roman" w:hAnsi="Times New Roman"/>
                <w:sz w:val="24"/>
                <w:szCs w:val="24"/>
              </w:rPr>
            </w:pPr>
          </w:p>
        </w:tc>
        <w:tc>
          <w:tcPr>
            <w:tcW w:w="678" w:type="dxa"/>
            <w:vMerge/>
          </w:tcPr>
          <w:p w14:paraId="00209E83" w14:textId="77777777" w:rsidR="005C5366" w:rsidRPr="00E45C7D" w:rsidRDefault="005C5366" w:rsidP="00084B16">
            <w:pPr>
              <w:spacing w:after="0" w:line="240" w:lineRule="auto"/>
              <w:jc w:val="center"/>
              <w:rPr>
                <w:rFonts w:ascii="Times New Roman" w:hAnsi="Times New Roman"/>
                <w:sz w:val="24"/>
                <w:szCs w:val="24"/>
              </w:rPr>
            </w:pPr>
          </w:p>
        </w:tc>
        <w:tc>
          <w:tcPr>
            <w:tcW w:w="758" w:type="dxa"/>
            <w:vMerge/>
          </w:tcPr>
          <w:p w14:paraId="7E6DB61E" w14:textId="77777777" w:rsidR="005C5366" w:rsidRPr="00E45C7D" w:rsidRDefault="005C5366" w:rsidP="00084B16">
            <w:pPr>
              <w:spacing w:after="0" w:line="240" w:lineRule="auto"/>
              <w:jc w:val="center"/>
              <w:rPr>
                <w:rFonts w:ascii="Times New Roman" w:hAnsi="Times New Roman"/>
                <w:sz w:val="24"/>
                <w:szCs w:val="24"/>
              </w:rPr>
            </w:pPr>
          </w:p>
        </w:tc>
        <w:tc>
          <w:tcPr>
            <w:tcW w:w="738" w:type="dxa"/>
          </w:tcPr>
          <w:p w14:paraId="51F0A30A" w14:textId="37026552" w:rsidR="005C5366" w:rsidRPr="00E45C7D" w:rsidRDefault="005C5366" w:rsidP="00084B16">
            <w:pPr>
              <w:spacing w:after="0" w:line="240" w:lineRule="auto"/>
              <w:rPr>
                <w:rFonts w:ascii="Times New Roman" w:hAnsi="Times New Roman"/>
                <w:sz w:val="24"/>
                <w:szCs w:val="24"/>
                <w:lang w:val="kk-KZ"/>
              </w:rPr>
            </w:pPr>
            <w:r w:rsidRPr="00E45C7D">
              <w:rPr>
                <w:rFonts w:ascii="Times New Roman" w:hAnsi="Times New Roman"/>
                <w:sz w:val="24"/>
                <w:szCs w:val="24"/>
                <w:lang w:val="kk-KZ"/>
              </w:rPr>
              <w:t>0,58</w:t>
            </w:r>
          </w:p>
        </w:tc>
        <w:tc>
          <w:tcPr>
            <w:tcW w:w="699" w:type="dxa"/>
          </w:tcPr>
          <w:p w14:paraId="17AB8995" w14:textId="71F5C112"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0,49</w:t>
            </w:r>
          </w:p>
        </w:tc>
        <w:tc>
          <w:tcPr>
            <w:tcW w:w="677" w:type="dxa"/>
          </w:tcPr>
          <w:p w14:paraId="2AC9CF87" w14:textId="7BFCB7E9" w:rsidR="005C5366" w:rsidRPr="00E45C7D" w:rsidRDefault="005C5366" w:rsidP="00084B16">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0,66</w:t>
            </w:r>
          </w:p>
        </w:tc>
        <w:tc>
          <w:tcPr>
            <w:tcW w:w="459" w:type="dxa"/>
            <w:vMerge/>
          </w:tcPr>
          <w:p w14:paraId="1B2B42F0" w14:textId="77777777" w:rsidR="005C5366" w:rsidRPr="00E45C7D" w:rsidRDefault="005C5366" w:rsidP="00084B16">
            <w:pPr>
              <w:spacing w:after="0" w:line="240" w:lineRule="auto"/>
              <w:rPr>
                <w:rFonts w:ascii="Times New Roman" w:hAnsi="Times New Roman"/>
                <w:sz w:val="24"/>
                <w:szCs w:val="24"/>
                <w:lang w:val="kk-KZ"/>
              </w:rPr>
            </w:pPr>
          </w:p>
        </w:tc>
        <w:tc>
          <w:tcPr>
            <w:tcW w:w="636" w:type="dxa"/>
            <w:vMerge/>
          </w:tcPr>
          <w:p w14:paraId="65B3C34F" w14:textId="77777777" w:rsidR="005C5366" w:rsidRPr="00E45C7D" w:rsidRDefault="005C5366" w:rsidP="00084B16">
            <w:pPr>
              <w:spacing w:after="0" w:line="240" w:lineRule="auto"/>
              <w:rPr>
                <w:rFonts w:ascii="Times New Roman" w:hAnsi="Times New Roman"/>
                <w:sz w:val="24"/>
                <w:szCs w:val="24"/>
                <w:lang w:val="kk-KZ"/>
              </w:rPr>
            </w:pPr>
          </w:p>
        </w:tc>
        <w:tc>
          <w:tcPr>
            <w:tcW w:w="756" w:type="dxa"/>
            <w:vMerge/>
          </w:tcPr>
          <w:p w14:paraId="3C588A89" w14:textId="77777777" w:rsidR="005C5366" w:rsidRPr="00E45C7D" w:rsidRDefault="005C5366" w:rsidP="00084B16">
            <w:pPr>
              <w:spacing w:after="0" w:line="240" w:lineRule="auto"/>
              <w:rPr>
                <w:rFonts w:ascii="Times New Roman" w:hAnsi="Times New Roman"/>
                <w:sz w:val="24"/>
                <w:szCs w:val="24"/>
                <w:lang w:val="kk-KZ"/>
              </w:rPr>
            </w:pPr>
          </w:p>
        </w:tc>
      </w:tr>
    </w:tbl>
    <w:p w14:paraId="2F98FB22" w14:textId="77777777" w:rsidR="00787A59" w:rsidRPr="00364B4D" w:rsidRDefault="00787A59" w:rsidP="00A75275">
      <w:pPr>
        <w:autoSpaceDE w:val="0"/>
        <w:autoSpaceDN w:val="0"/>
        <w:adjustRightInd w:val="0"/>
        <w:spacing w:after="0" w:line="240" w:lineRule="auto"/>
        <w:ind w:firstLine="709"/>
        <w:jc w:val="both"/>
        <w:outlineLvl w:val="0"/>
        <w:rPr>
          <w:rFonts w:ascii="Times New Roman" w:hAnsi="Times New Roman"/>
          <w:sz w:val="28"/>
          <w:szCs w:val="28"/>
          <w:lang w:val="kk-KZ"/>
        </w:rPr>
      </w:pPr>
    </w:p>
    <w:p w14:paraId="4CCBA500" w14:textId="3666595F" w:rsidR="00A75275" w:rsidRPr="00364B4D" w:rsidRDefault="00A75275" w:rsidP="00F36F9C">
      <w:pPr>
        <w:autoSpaceDE w:val="0"/>
        <w:autoSpaceDN w:val="0"/>
        <w:adjustRightInd w:val="0"/>
        <w:spacing w:after="0" w:line="240" w:lineRule="auto"/>
        <w:ind w:firstLine="708"/>
        <w:jc w:val="both"/>
        <w:outlineLvl w:val="0"/>
        <w:rPr>
          <w:rFonts w:ascii="Times New Roman" w:hAnsi="Times New Roman"/>
          <w:sz w:val="28"/>
          <w:szCs w:val="28"/>
          <w:lang w:val="kk-KZ"/>
        </w:rPr>
      </w:pPr>
      <w:r w:rsidRPr="00364B4D">
        <w:rPr>
          <w:rFonts w:ascii="Times New Roman" w:hAnsi="Times New Roman"/>
          <w:sz w:val="28"/>
          <w:szCs w:val="28"/>
          <w:lang w:val="kk-KZ"/>
        </w:rPr>
        <w:t xml:space="preserve">Сәулелеуге ұшыратылған жануарлардың қан плазмасындағы триглицеридтердің мөлшері айтарлықтай өзгерген жоқ: 3-ші тәулікте 100 мГр дозада сәулелену тобында триглицеридтер деңгейі 0,80 ммоль / </w:t>
      </w:r>
      <w:r w:rsidR="009A3596" w:rsidRPr="00364B4D">
        <w:rPr>
          <w:rFonts w:ascii="Times New Roman" w:hAnsi="Times New Roman"/>
          <w:sz w:val="28"/>
          <w:szCs w:val="28"/>
          <w:lang w:val="kk-KZ"/>
        </w:rPr>
        <w:t>л-ге дейін өсу үрдісі байқалды (p = 0,06</w:t>
      </w:r>
      <w:r w:rsidRPr="00364B4D">
        <w:rPr>
          <w:rFonts w:ascii="Times New Roman" w:hAnsi="Times New Roman"/>
          <w:sz w:val="28"/>
          <w:szCs w:val="28"/>
          <w:lang w:val="kk-KZ"/>
        </w:rPr>
        <w:t xml:space="preserve">) ( сурет </w:t>
      </w:r>
      <w:r w:rsidR="00991012" w:rsidRPr="00364B4D">
        <w:rPr>
          <w:rFonts w:ascii="Times New Roman" w:hAnsi="Times New Roman"/>
          <w:sz w:val="28"/>
          <w:szCs w:val="28"/>
          <w:lang w:val="kk-KZ"/>
        </w:rPr>
        <w:t>7</w:t>
      </w:r>
      <w:r w:rsidRPr="00364B4D">
        <w:rPr>
          <w:rFonts w:ascii="Times New Roman" w:hAnsi="Times New Roman"/>
          <w:sz w:val="28"/>
          <w:szCs w:val="28"/>
          <w:lang w:val="kk-KZ"/>
        </w:rPr>
        <w:t xml:space="preserve">). </w:t>
      </w:r>
      <w:r w:rsidR="005C5366" w:rsidRPr="00364B4D">
        <w:rPr>
          <w:rFonts w:ascii="Times New Roman" w:hAnsi="Times New Roman"/>
          <w:sz w:val="28"/>
          <w:szCs w:val="28"/>
          <w:lang w:val="kk-KZ"/>
        </w:rPr>
        <w:t xml:space="preserve">Зерттеудің </w:t>
      </w:r>
      <w:r w:rsidRPr="00364B4D">
        <w:rPr>
          <w:rFonts w:ascii="Times New Roman" w:hAnsi="Times New Roman"/>
          <w:sz w:val="28"/>
          <w:szCs w:val="28"/>
          <w:lang w:val="kk-KZ"/>
        </w:rPr>
        <w:t>60-шы күні триглицеридтер деңгейі</w:t>
      </w:r>
      <w:r w:rsidR="005C5366" w:rsidRPr="00364B4D">
        <w:rPr>
          <w:rFonts w:ascii="Times New Roman" w:hAnsi="Times New Roman"/>
          <w:sz w:val="28"/>
          <w:szCs w:val="28"/>
          <w:lang w:val="kk-KZ"/>
        </w:rPr>
        <w:t xml:space="preserve"> «І-</w:t>
      </w:r>
      <w:r w:rsidR="005C5366" w:rsidRPr="00364B4D">
        <w:rPr>
          <w:rFonts w:ascii="Times New Roman" w:hAnsi="Times New Roman"/>
          <w:sz w:val="28"/>
          <w:szCs w:val="28"/>
          <w:vertAlign w:val="superscript"/>
          <w:lang w:val="kk-KZ"/>
        </w:rPr>
        <w:t>56</w:t>
      </w:r>
      <w:r w:rsidR="005C5366" w:rsidRPr="00364B4D">
        <w:rPr>
          <w:rFonts w:ascii="Times New Roman" w:hAnsi="Times New Roman"/>
          <w:sz w:val="28"/>
          <w:szCs w:val="28"/>
          <w:lang w:val="kk-KZ"/>
        </w:rPr>
        <w:t>Mnх1, бақылау» 41 мГр дозада ішкі сәулелену тобында (р=0,01), «IІ-</w:t>
      </w:r>
      <w:r w:rsidR="005C5366" w:rsidRPr="00364B4D">
        <w:rPr>
          <w:rFonts w:ascii="Times New Roman" w:hAnsi="Times New Roman"/>
          <w:sz w:val="28"/>
          <w:szCs w:val="28"/>
          <w:vertAlign w:val="superscript"/>
          <w:lang w:val="kk-KZ"/>
        </w:rPr>
        <w:t>56</w:t>
      </w:r>
      <w:r w:rsidR="005C5366" w:rsidRPr="00364B4D">
        <w:rPr>
          <w:rFonts w:ascii="Times New Roman" w:hAnsi="Times New Roman"/>
          <w:sz w:val="28"/>
          <w:szCs w:val="28"/>
          <w:lang w:val="kk-KZ"/>
        </w:rPr>
        <w:t>Mnх2, бақылау» 91 мГр ішкі сәулелену тобында (р=0,05) және  «</w:t>
      </w:r>
      <w:r w:rsidR="00CA4B2B" w:rsidRPr="00364B4D">
        <w:rPr>
          <w:rFonts w:ascii="Times New Roman" w:hAnsi="Times New Roman"/>
          <w:sz w:val="28"/>
          <w:szCs w:val="28"/>
          <w:lang w:val="kk-KZ"/>
        </w:rPr>
        <w:t>ІІІ-56Mnх3</w:t>
      </w:r>
      <w:r w:rsidR="005C5366" w:rsidRPr="00364B4D">
        <w:rPr>
          <w:rFonts w:ascii="Times New Roman" w:hAnsi="Times New Roman"/>
          <w:sz w:val="28"/>
          <w:szCs w:val="28"/>
          <w:lang w:val="kk-KZ"/>
        </w:rPr>
        <w:t xml:space="preserve">, бақылау» 100 мГр дозада ішкі сәулелену тобында бақылау тобымен салыстырғанда статистикалық мәнді айырмашылықтар анықталды. Нәтижеге сәйкес бұл зерттеу топтарында егеуқұйыртардың қан сарысуындағы триглицеридтер деңгейі бақылау тобымен салыстырғанда біршама жоғарлаған. </w:t>
      </w:r>
      <w:r w:rsidRPr="00364B4D">
        <w:rPr>
          <w:rFonts w:ascii="Times New Roman" w:hAnsi="Times New Roman"/>
          <w:sz w:val="28"/>
          <w:szCs w:val="28"/>
          <w:lang w:val="kk-KZ"/>
        </w:rPr>
        <w:t>2 Гр дозада сыртқы сәулелену және белсендендірілмеген марганец топтарында статистикалық маңызды өзгерістер табылған жоқ (кесте</w:t>
      </w:r>
      <w:r w:rsidR="005C5366" w:rsidRPr="00364B4D">
        <w:rPr>
          <w:rFonts w:ascii="Times New Roman" w:hAnsi="Times New Roman"/>
          <w:sz w:val="28"/>
          <w:szCs w:val="28"/>
          <w:lang w:val="kk-KZ"/>
        </w:rPr>
        <w:t xml:space="preserve"> 14</w:t>
      </w:r>
      <w:r w:rsidRPr="00364B4D">
        <w:rPr>
          <w:rFonts w:ascii="Times New Roman" w:hAnsi="Times New Roman"/>
          <w:sz w:val="28"/>
          <w:szCs w:val="28"/>
          <w:lang w:val="kk-KZ"/>
        </w:rPr>
        <w:t>).</w:t>
      </w:r>
    </w:p>
    <w:p w14:paraId="451AB262" w14:textId="77777777" w:rsidR="008855ED" w:rsidRPr="00364B4D" w:rsidRDefault="008855ED" w:rsidP="008855ED">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C3A27E7" w14:textId="6695432C" w:rsidR="008855ED" w:rsidRPr="00364B4D" w:rsidRDefault="00BE75E1" w:rsidP="008855ED">
      <w:pPr>
        <w:rPr>
          <w:rFonts w:ascii="Times New Roman" w:hAnsi="Times New Roman"/>
          <w:sz w:val="28"/>
          <w:szCs w:val="28"/>
        </w:rPr>
      </w:pPr>
      <w:r w:rsidRPr="00364B4D">
        <w:rPr>
          <w:noProof/>
          <w:lang w:eastAsia="ru-RU"/>
        </w:rPr>
        <w:drawing>
          <wp:inline distT="0" distB="0" distL="0" distR="0" wp14:anchorId="073EE5C0" wp14:editId="417B8EB8">
            <wp:extent cx="6103088" cy="3444948"/>
            <wp:effectExtent l="0" t="0" r="12065" b="222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199BA3" w14:textId="76677906" w:rsidR="008855ED" w:rsidRPr="00364B4D" w:rsidRDefault="003220E5" w:rsidP="008855ED">
      <w:pPr>
        <w:spacing w:after="0" w:line="240" w:lineRule="auto"/>
        <w:jc w:val="center"/>
        <w:rPr>
          <w:rFonts w:ascii="Times New Roman" w:hAnsi="Times New Roman"/>
          <w:b/>
          <w:sz w:val="28"/>
          <w:szCs w:val="28"/>
        </w:rPr>
      </w:pPr>
      <w:r w:rsidRPr="00364B4D">
        <w:rPr>
          <w:rFonts w:ascii="Times New Roman" w:hAnsi="Times New Roman"/>
          <w:sz w:val="28"/>
          <w:szCs w:val="28"/>
          <w:lang w:val="kk-KZ"/>
        </w:rPr>
        <w:t>Сурет</w:t>
      </w:r>
      <w:r w:rsidR="008855ED" w:rsidRPr="00364B4D">
        <w:rPr>
          <w:rFonts w:ascii="Times New Roman" w:hAnsi="Times New Roman"/>
          <w:sz w:val="28"/>
          <w:szCs w:val="28"/>
        </w:rPr>
        <w:t xml:space="preserve"> </w:t>
      </w:r>
      <w:r w:rsidR="00991012" w:rsidRPr="00364B4D">
        <w:rPr>
          <w:rFonts w:ascii="Times New Roman" w:hAnsi="Times New Roman"/>
          <w:sz w:val="28"/>
          <w:szCs w:val="28"/>
          <w:lang w:val="kk-KZ"/>
        </w:rPr>
        <w:t>7</w:t>
      </w:r>
      <w:r w:rsidR="008855ED" w:rsidRPr="00364B4D">
        <w:rPr>
          <w:rFonts w:ascii="Times New Roman" w:hAnsi="Times New Roman"/>
          <w:sz w:val="28"/>
          <w:szCs w:val="28"/>
        </w:rPr>
        <w:t xml:space="preserve"> – </w:t>
      </w:r>
      <w:r w:rsidRPr="00364B4D">
        <w:rPr>
          <w:rFonts w:ascii="Times New Roman" w:hAnsi="Times New Roman"/>
          <w:sz w:val="28"/>
          <w:szCs w:val="28"/>
          <w:lang w:val="kk-KZ"/>
        </w:rPr>
        <w:t>60 тәулікте әртүрлі сәулеленуден кейін зертханалық жануарлардың қан сарысуының құрамындағы триглицеридтер деңгейі</w:t>
      </w:r>
      <w:r w:rsidR="008855ED" w:rsidRPr="00364B4D">
        <w:rPr>
          <w:rFonts w:ascii="Times New Roman" w:hAnsi="Times New Roman"/>
          <w:sz w:val="28"/>
          <w:szCs w:val="28"/>
        </w:rPr>
        <w:t xml:space="preserve"> </w:t>
      </w:r>
    </w:p>
    <w:p w14:paraId="7F4025BC" w14:textId="241BB1D0" w:rsidR="00147B1C" w:rsidRPr="00364B4D" w:rsidRDefault="00147B1C" w:rsidP="008855ED">
      <w:pPr>
        <w:autoSpaceDE w:val="0"/>
        <w:autoSpaceDN w:val="0"/>
        <w:adjustRightInd w:val="0"/>
        <w:spacing w:after="0" w:line="240" w:lineRule="auto"/>
        <w:ind w:firstLine="709"/>
        <w:jc w:val="both"/>
        <w:outlineLvl w:val="0"/>
        <w:rPr>
          <w:rFonts w:ascii="Times New Roman" w:hAnsi="Times New Roman"/>
          <w:sz w:val="28"/>
          <w:szCs w:val="28"/>
          <w:lang w:val="kk-KZ"/>
        </w:rPr>
      </w:pPr>
      <w:r w:rsidRPr="00364B4D">
        <w:rPr>
          <w:rFonts w:ascii="Times New Roman" w:hAnsi="Times New Roman"/>
          <w:sz w:val="28"/>
          <w:szCs w:val="28"/>
          <w:lang w:val="kk-KZ"/>
        </w:rPr>
        <w:lastRenderedPageBreak/>
        <w:t xml:space="preserve">Сонымен, сәуле әсеріне ұшыратылған зертханалық жануарлардың қан сарысуындағы көмірсулар мен липидтер алмасуын бағалай келе ішкі сәуленің салыстырмалы «шағын» дозадағы әсері 2 Гр доза әсер еткен сыртқы сәулеленуге қарағанда ағзаға әсері айқынырақ екенін анықтадық. Негізінен ішкі сәуле әсеріне сезімтал глюкоза, триглицеридтер және жалпы холестерин деңгейі екені анықталды. </w:t>
      </w:r>
    </w:p>
    <w:p w14:paraId="558140F2" w14:textId="77777777" w:rsidR="00147B1C" w:rsidRPr="00364B4D" w:rsidRDefault="00147B1C" w:rsidP="008855ED">
      <w:pPr>
        <w:autoSpaceDE w:val="0"/>
        <w:autoSpaceDN w:val="0"/>
        <w:adjustRightInd w:val="0"/>
        <w:spacing w:after="0" w:line="240" w:lineRule="auto"/>
        <w:ind w:firstLine="709"/>
        <w:jc w:val="both"/>
        <w:outlineLvl w:val="0"/>
        <w:rPr>
          <w:rFonts w:ascii="Times New Roman" w:hAnsi="Times New Roman"/>
          <w:sz w:val="28"/>
          <w:szCs w:val="28"/>
          <w:lang w:val="kk-KZ"/>
        </w:rPr>
      </w:pPr>
    </w:p>
    <w:p w14:paraId="131E19C6" w14:textId="271B8364" w:rsidR="008855ED" w:rsidRPr="00364B4D" w:rsidRDefault="008855ED" w:rsidP="008855ED">
      <w:pPr>
        <w:autoSpaceDE w:val="0"/>
        <w:autoSpaceDN w:val="0"/>
        <w:adjustRightInd w:val="0"/>
        <w:spacing w:after="0" w:line="240" w:lineRule="auto"/>
        <w:ind w:firstLine="709"/>
        <w:jc w:val="both"/>
        <w:outlineLvl w:val="0"/>
        <w:rPr>
          <w:rFonts w:ascii="Times New Roman" w:hAnsi="Times New Roman"/>
          <w:b/>
          <w:sz w:val="28"/>
          <w:szCs w:val="28"/>
          <w:lang w:val="kk-KZ"/>
        </w:rPr>
      </w:pPr>
      <w:r w:rsidRPr="00364B4D">
        <w:rPr>
          <w:rFonts w:ascii="Times New Roman" w:hAnsi="Times New Roman"/>
          <w:b/>
          <w:sz w:val="28"/>
          <w:szCs w:val="28"/>
          <w:lang w:val="kk-KZ"/>
        </w:rPr>
        <w:t xml:space="preserve">3.4 </w:t>
      </w:r>
      <w:r w:rsidR="00063B85" w:rsidRPr="00364B4D">
        <w:rPr>
          <w:rFonts w:ascii="Times New Roman" w:hAnsi="Times New Roman"/>
          <w:b/>
          <w:sz w:val="28"/>
          <w:szCs w:val="28"/>
          <w:lang w:val="kk-KZ"/>
        </w:rPr>
        <w:t>Нейтрондық-белсендірілген марганец</w:t>
      </w:r>
      <w:r w:rsidR="00084B16" w:rsidRPr="00364B4D">
        <w:rPr>
          <w:rFonts w:ascii="Times New Roman" w:hAnsi="Times New Roman"/>
          <w:b/>
          <w:sz w:val="28"/>
          <w:szCs w:val="28"/>
          <w:lang w:val="kk-KZ"/>
        </w:rPr>
        <w:t xml:space="preserve"> </w:t>
      </w:r>
      <w:r w:rsidR="00063B85" w:rsidRPr="00364B4D">
        <w:rPr>
          <w:rFonts w:ascii="Times New Roman" w:hAnsi="Times New Roman"/>
          <w:b/>
          <w:sz w:val="28"/>
          <w:szCs w:val="28"/>
          <w:lang w:val="kk-KZ"/>
        </w:rPr>
        <w:t>(</w:t>
      </w:r>
      <w:r w:rsidR="00063B85" w:rsidRPr="00364B4D">
        <w:rPr>
          <w:rFonts w:ascii="Times New Roman" w:hAnsi="Times New Roman"/>
          <w:b/>
          <w:sz w:val="28"/>
          <w:szCs w:val="28"/>
          <w:vertAlign w:val="superscript"/>
          <w:lang w:val="kk-KZ"/>
        </w:rPr>
        <w:t>56</w:t>
      </w:r>
      <w:r w:rsidR="00063B85" w:rsidRPr="00364B4D">
        <w:rPr>
          <w:rFonts w:ascii="Times New Roman" w:hAnsi="Times New Roman"/>
          <w:b/>
          <w:sz w:val="28"/>
          <w:szCs w:val="28"/>
          <w:lang w:val="kk-KZ"/>
        </w:rPr>
        <w:t>Mn), радиоактивті емес марганец диоксидімен (MnО</w:t>
      </w:r>
      <w:r w:rsidR="00063B85" w:rsidRPr="00364B4D">
        <w:rPr>
          <w:rFonts w:ascii="Times New Roman" w:hAnsi="Times New Roman"/>
          <w:b/>
          <w:sz w:val="28"/>
          <w:szCs w:val="28"/>
          <w:vertAlign w:val="subscript"/>
          <w:lang w:val="kk-KZ"/>
        </w:rPr>
        <w:t>2</w:t>
      </w:r>
      <w:r w:rsidR="00063B85" w:rsidRPr="00364B4D">
        <w:rPr>
          <w:rFonts w:ascii="Times New Roman" w:hAnsi="Times New Roman"/>
          <w:b/>
          <w:sz w:val="28"/>
          <w:szCs w:val="28"/>
          <w:lang w:val="kk-KZ"/>
        </w:rPr>
        <w:t xml:space="preserve">) және сыртқы </w:t>
      </w:r>
      <w:r w:rsidR="00063B85" w:rsidRPr="00364B4D">
        <w:rPr>
          <w:rFonts w:ascii="Times New Roman" w:hAnsi="Times New Roman"/>
          <w:b/>
          <w:sz w:val="28"/>
          <w:szCs w:val="28"/>
        </w:rPr>
        <w:t>γ</w:t>
      </w:r>
      <w:r w:rsidR="00063B85" w:rsidRPr="00364B4D">
        <w:rPr>
          <w:rFonts w:ascii="Times New Roman" w:hAnsi="Times New Roman"/>
          <w:b/>
          <w:sz w:val="28"/>
          <w:szCs w:val="28"/>
          <w:lang w:val="kk-KZ"/>
        </w:rPr>
        <w:t>–сәулелендірумен (</w:t>
      </w:r>
      <w:r w:rsidR="00063B85" w:rsidRPr="00364B4D">
        <w:rPr>
          <w:rFonts w:ascii="Times New Roman" w:hAnsi="Times New Roman"/>
          <w:b/>
          <w:sz w:val="28"/>
          <w:szCs w:val="28"/>
          <w:vertAlign w:val="superscript"/>
          <w:lang w:val="kk-KZ"/>
        </w:rPr>
        <w:t>60</w:t>
      </w:r>
      <w:r w:rsidR="00063B85" w:rsidRPr="00364B4D">
        <w:rPr>
          <w:rFonts w:ascii="Times New Roman" w:hAnsi="Times New Roman"/>
          <w:b/>
          <w:sz w:val="28"/>
          <w:szCs w:val="28"/>
          <w:lang w:val="kk-KZ"/>
        </w:rPr>
        <w:t>Со) әсер еткеннен кейін 3 және 60 тәулікте зертханалық егеуқұйрықтардың қан сарысуындағы электролиттердің өзгеру динамикасы</w:t>
      </w:r>
    </w:p>
    <w:p w14:paraId="0893EB8D" w14:textId="670EA9E7" w:rsidR="00084B16" w:rsidRPr="00364B4D" w:rsidRDefault="00084B16" w:rsidP="00084B16">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Егеуқұйрықтардың қан сарысуындағы электролиттердің өзгеру динамикасы сандық көрсеткіштер түрінде берілген. Көрсеткіштердің таралуы қалыптыдан тыс болды, сондықтан орташа мәндерді есептеу кезінде медиана және квартиль аралық интервал қолданылды. Краскел-Уолисстің </w:t>
      </w:r>
      <w:r w:rsidR="009940CC" w:rsidRPr="00364B4D">
        <w:rPr>
          <w:rFonts w:ascii="Times New Roman" w:hAnsi="Times New Roman"/>
          <w:sz w:val="28"/>
          <w:szCs w:val="28"/>
          <w:lang w:val="kk-KZ"/>
        </w:rPr>
        <w:t>өлшемдер</w:t>
      </w:r>
      <w:r w:rsidRPr="00364B4D">
        <w:rPr>
          <w:rFonts w:ascii="Times New Roman" w:hAnsi="Times New Roman"/>
          <w:sz w:val="28"/>
          <w:szCs w:val="28"/>
          <w:lang w:val="kk-KZ"/>
        </w:rPr>
        <w:t>і өлшемі 3 және 60 күн аралығында топтардың арасындағы электролиттер көрсеткіштері бойынша зерттеу топтары арасында айырмашылықтардың болуы туралы гипотезаны қабылдауға немесе қабылдамауға шешім шығару үшін қолданылды. Зертханалық егеуқұйрықтардың қан сарысуы құрамындағы электролиттердің өзгеру динамикасын бағалау үшін кальций, фосфор, калий және натрий деңгейі алынды.</w:t>
      </w:r>
    </w:p>
    <w:p w14:paraId="2DC04203" w14:textId="61028EF7" w:rsidR="00084B16" w:rsidRPr="00364B4D" w:rsidRDefault="00084B16" w:rsidP="00084B16">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Краскел-Уолистың </w:t>
      </w:r>
      <w:r w:rsidR="009940CC" w:rsidRPr="00364B4D">
        <w:rPr>
          <w:rFonts w:ascii="Times New Roman" w:hAnsi="Times New Roman"/>
          <w:sz w:val="28"/>
          <w:szCs w:val="28"/>
          <w:lang w:val="kk-KZ"/>
        </w:rPr>
        <w:t>өлшемдер</w:t>
      </w:r>
      <w:r w:rsidRPr="00364B4D">
        <w:rPr>
          <w:rFonts w:ascii="Times New Roman" w:hAnsi="Times New Roman"/>
          <w:sz w:val="28"/>
          <w:szCs w:val="28"/>
          <w:lang w:val="kk-KZ"/>
        </w:rPr>
        <w:t>і бойынша қан сарысуындағы электролиттердің деңгейі бойынша зерттеу топтары арасында (І-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Mnх1, ІІ-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Mnх2, ІIІ-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Mnх4, ІV-</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V -MnO</w:t>
      </w:r>
      <w:r w:rsidRPr="00364B4D">
        <w:rPr>
          <w:rFonts w:ascii="Times New Roman" w:hAnsi="Times New Roman"/>
          <w:sz w:val="28"/>
          <w:szCs w:val="28"/>
          <w:vertAlign w:val="subscript"/>
          <w:lang w:val="kk-KZ"/>
        </w:rPr>
        <w:t xml:space="preserve">2 </w:t>
      </w:r>
      <w:r w:rsidRPr="00364B4D">
        <w:rPr>
          <w:rFonts w:ascii="Times New Roman" w:hAnsi="Times New Roman"/>
          <w:sz w:val="28"/>
          <w:szCs w:val="28"/>
          <w:lang w:val="kk-KZ"/>
        </w:rPr>
        <w:t>және бақылау тобы) зерттеудің 3-ші күні статистикалық мәнді айырмашылықтар анықталған жоқ (кесте 15). Бірақ 60-шы тәулікте</w:t>
      </w:r>
      <w:r w:rsidR="003C3DFD" w:rsidRPr="00364B4D">
        <w:rPr>
          <w:rFonts w:ascii="Times New Roman" w:hAnsi="Times New Roman"/>
          <w:sz w:val="28"/>
          <w:szCs w:val="28"/>
          <w:lang w:val="kk-KZ"/>
        </w:rPr>
        <w:t xml:space="preserve"> топтар арасында</w:t>
      </w:r>
      <w:r w:rsidRPr="00364B4D">
        <w:rPr>
          <w:rFonts w:ascii="Times New Roman" w:hAnsi="Times New Roman"/>
          <w:sz w:val="28"/>
          <w:szCs w:val="28"/>
          <w:lang w:val="kk-KZ"/>
        </w:rPr>
        <w:t xml:space="preserve"> егеуқұйрықтардың қан сарысуындағы фосфор деңгейінің  бақылау тобымен салыстырғанда статистикалық мәнді айырмашылықтар анықталды (кесте 16). </w:t>
      </w:r>
    </w:p>
    <w:p w14:paraId="43B132FF" w14:textId="157DF694" w:rsidR="00084B16" w:rsidRPr="00364B4D" w:rsidRDefault="00084B16" w:rsidP="00084B16">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Анықталған статистикалық мәнді айырмашылықтар бақылау тобымен салыстырғанда нақты қай топтарда болғанын зерттеу үшін </w:t>
      </w:r>
      <w:r w:rsidR="003C3DFD" w:rsidRPr="00364B4D">
        <w:rPr>
          <w:rFonts w:ascii="Times New Roman" w:hAnsi="Times New Roman"/>
          <w:sz w:val="28"/>
          <w:szCs w:val="28"/>
          <w:lang w:val="kk-KZ"/>
        </w:rPr>
        <w:t>3-ші және 60-шы</w:t>
      </w:r>
      <w:r w:rsidRPr="00364B4D">
        <w:rPr>
          <w:rFonts w:ascii="Times New Roman" w:hAnsi="Times New Roman"/>
          <w:sz w:val="28"/>
          <w:szCs w:val="28"/>
          <w:lang w:val="kk-KZ"/>
        </w:rPr>
        <w:t xml:space="preserve"> тәулікте қан сарысуындағы </w:t>
      </w:r>
      <w:r w:rsidR="003C3DFD" w:rsidRPr="00364B4D">
        <w:rPr>
          <w:rFonts w:ascii="Times New Roman" w:hAnsi="Times New Roman"/>
          <w:sz w:val="28"/>
          <w:szCs w:val="28"/>
          <w:lang w:val="kk-KZ"/>
        </w:rPr>
        <w:t xml:space="preserve">фосфор </w:t>
      </w:r>
      <w:r w:rsidRPr="00364B4D">
        <w:rPr>
          <w:rFonts w:ascii="Times New Roman" w:hAnsi="Times New Roman"/>
          <w:sz w:val="28"/>
          <w:szCs w:val="28"/>
          <w:lang w:val="kk-KZ"/>
        </w:rPr>
        <w:t>деңгейі бойынша</w:t>
      </w:r>
      <w:r w:rsidR="003C3DFD" w:rsidRPr="00364B4D">
        <w:rPr>
          <w:rFonts w:ascii="Times New Roman" w:hAnsi="Times New Roman"/>
          <w:sz w:val="28"/>
          <w:szCs w:val="28"/>
          <w:lang w:val="kk-KZ"/>
        </w:rPr>
        <w:t xml:space="preserve"> </w:t>
      </w:r>
      <w:r w:rsidRPr="00364B4D">
        <w:rPr>
          <w:rFonts w:ascii="Times New Roman" w:hAnsi="Times New Roman"/>
          <w:sz w:val="28"/>
          <w:szCs w:val="28"/>
          <w:lang w:val="kk-KZ"/>
        </w:rPr>
        <w:t>«І-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Mnх1, бақылау», «IІ-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Mnх2, бақылау»,  «</w:t>
      </w:r>
      <w:r w:rsidR="00CA4B2B" w:rsidRPr="00364B4D">
        <w:rPr>
          <w:rFonts w:ascii="Times New Roman" w:hAnsi="Times New Roman"/>
          <w:sz w:val="28"/>
          <w:szCs w:val="28"/>
          <w:lang w:val="kk-KZ"/>
        </w:rPr>
        <w:t>ІІІ-56Mnх3</w:t>
      </w:r>
      <w:r w:rsidRPr="00364B4D">
        <w:rPr>
          <w:rFonts w:ascii="Times New Roman" w:hAnsi="Times New Roman"/>
          <w:sz w:val="28"/>
          <w:szCs w:val="28"/>
          <w:lang w:val="kk-KZ"/>
        </w:rPr>
        <w:t>, бақылау», «IV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бақылау» және «V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бақылау» топтары арасында Манн-Уитни өлшемшарты көмегімен апостериорлы зерттеу жүргізілді (кесте 1</w:t>
      </w:r>
      <w:r w:rsidR="003C3DFD" w:rsidRPr="00364B4D">
        <w:rPr>
          <w:rFonts w:ascii="Times New Roman" w:hAnsi="Times New Roman"/>
          <w:sz w:val="28"/>
          <w:szCs w:val="28"/>
          <w:lang w:val="kk-KZ"/>
        </w:rPr>
        <w:t>7</w:t>
      </w:r>
      <w:r w:rsidRPr="00364B4D">
        <w:rPr>
          <w:rFonts w:ascii="Times New Roman" w:hAnsi="Times New Roman"/>
          <w:sz w:val="28"/>
          <w:szCs w:val="28"/>
          <w:lang w:val="kk-KZ"/>
        </w:rPr>
        <w:t>).</w:t>
      </w:r>
    </w:p>
    <w:p w14:paraId="6DF0E1C5" w14:textId="77777777" w:rsidR="008855ED" w:rsidRPr="00364B4D" w:rsidRDefault="008855ED" w:rsidP="008855ED">
      <w:pPr>
        <w:spacing w:after="0" w:line="240" w:lineRule="auto"/>
        <w:jc w:val="both"/>
        <w:rPr>
          <w:lang w:val="kk-KZ"/>
        </w:rPr>
      </w:pPr>
    </w:p>
    <w:p w14:paraId="4D123475" w14:textId="77777777" w:rsidR="008855ED" w:rsidRPr="00364B4D" w:rsidRDefault="008855ED" w:rsidP="008855ED">
      <w:pPr>
        <w:spacing w:after="0" w:line="240" w:lineRule="auto"/>
        <w:jc w:val="both"/>
        <w:rPr>
          <w:lang w:val="kk-KZ"/>
        </w:rPr>
      </w:pPr>
    </w:p>
    <w:p w14:paraId="4E7349F0" w14:textId="77777777" w:rsidR="008855ED" w:rsidRPr="00364B4D" w:rsidRDefault="008855ED" w:rsidP="008855ED">
      <w:pPr>
        <w:spacing w:after="0" w:line="240" w:lineRule="auto"/>
        <w:jc w:val="both"/>
        <w:rPr>
          <w:lang w:val="kk-KZ"/>
        </w:rPr>
      </w:pPr>
    </w:p>
    <w:p w14:paraId="37E8696F" w14:textId="77777777" w:rsidR="008855ED" w:rsidRPr="00364B4D" w:rsidRDefault="008855ED" w:rsidP="008855ED">
      <w:pPr>
        <w:spacing w:after="0" w:line="240" w:lineRule="auto"/>
        <w:jc w:val="both"/>
        <w:rPr>
          <w:rFonts w:ascii="Times New Roman" w:hAnsi="Times New Roman"/>
          <w:sz w:val="28"/>
          <w:szCs w:val="28"/>
          <w:lang w:val="kk-KZ"/>
        </w:rPr>
      </w:pPr>
    </w:p>
    <w:p w14:paraId="6A219AB8" w14:textId="77777777" w:rsidR="008855ED" w:rsidRPr="00364B4D" w:rsidRDefault="008855ED" w:rsidP="008855ED">
      <w:pPr>
        <w:spacing w:after="0" w:line="240" w:lineRule="auto"/>
        <w:jc w:val="both"/>
        <w:rPr>
          <w:rFonts w:ascii="Times New Roman" w:hAnsi="Times New Roman"/>
          <w:sz w:val="28"/>
          <w:szCs w:val="28"/>
          <w:lang w:val="kk-KZ"/>
        </w:rPr>
        <w:sectPr w:rsidR="008855ED" w:rsidRPr="00364B4D" w:rsidSect="00904BF4">
          <w:type w:val="continuous"/>
          <w:pgSz w:w="11906" w:h="16838"/>
          <w:pgMar w:top="1134" w:right="567" w:bottom="1134" w:left="1701" w:header="709" w:footer="709" w:gutter="0"/>
          <w:cols w:space="708"/>
          <w:docGrid w:linePitch="360"/>
        </w:sectPr>
      </w:pPr>
    </w:p>
    <w:p w14:paraId="7591841B" w14:textId="5BFE6FCB" w:rsidR="00896867" w:rsidRPr="00364B4D" w:rsidRDefault="00896867" w:rsidP="008855ED">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lastRenderedPageBreak/>
        <w:t>Кесте</w:t>
      </w:r>
      <w:r w:rsidR="00084B16" w:rsidRPr="00364B4D">
        <w:rPr>
          <w:rFonts w:ascii="Times New Roman" w:hAnsi="Times New Roman"/>
          <w:sz w:val="28"/>
          <w:szCs w:val="28"/>
          <w:lang w:val="kk-KZ"/>
        </w:rPr>
        <w:t xml:space="preserve"> 15</w:t>
      </w:r>
      <w:r w:rsidR="008855ED" w:rsidRPr="00364B4D">
        <w:rPr>
          <w:rFonts w:ascii="Times New Roman" w:hAnsi="Times New Roman"/>
          <w:sz w:val="28"/>
          <w:szCs w:val="28"/>
          <w:lang w:val="kk-KZ"/>
        </w:rPr>
        <w:t xml:space="preserve"> - </w:t>
      </w:r>
      <w:r w:rsidRPr="00364B4D">
        <w:rPr>
          <w:rFonts w:ascii="Times New Roman" w:hAnsi="Times New Roman"/>
          <w:sz w:val="28"/>
          <w:szCs w:val="28"/>
          <w:lang w:val="kk-KZ"/>
        </w:rPr>
        <w:t xml:space="preserve">3-ші тәулікте әртүрлі сәулеленуден кейін зертханалық жануарлардың қан сарысуының электролиттер деңгейінің талдау нәтижелері </w:t>
      </w:r>
    </w:p>
    <w:p w14:paraId="7FE1255C" w14:textId="77777777" w:rsidR="00896867" w:rsidRPr="00364B4D" w:rsidRDefault="00896867" w:rsidP="008855ED">
      <w:pPr>
        <w:spacing w:after="0" w:line="240" w:lineRule="auto"/>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667"/>
        <w:gridCol w:w="756"/>
        <w:gridCol w:w="636"/>
        <w:gridCol w:w="662"/>
        <w:gridCol w:w="7"/>
        <w:gridCol w:w="756"/>
        <w:gridCol w:w="636"/>
        <w:gridCol w:w="714"/>
        <w:gridCol w:w="692"/>
        <w:gridCol w:w="636"/>
        <w:gridCol w:w="656"/>
        <w:gridCol w:w="656"/>
        <w:gridCol w:w="636"/>
        <w:gridCol w:w="657"/>
        <w:gridCol w:w="7"/>
        <w:gridCol w:w="756"/>
        <w:gridCol w:w="636"/>
        <w:gridCol w:w="669"/>
        <w:gridCol w:w="7"/>
        <w:gridCol w:w="756"/>
        <w:gridCol w:w="636"/>
        <w:gridCol w:w="756"/>
      </w:tblGrid>
      <w:tr w:rsidR="008855ED" w:rsidRPr="00364B4D" w14:paraId="2EBB98E3" w14:textId="77777777" w:rsidTr="00E96106">
        <w:tc>
          <w:tcPr>
            <w:tcW w:w="1795" w:type="dxa"/>
            <w:vMerge w:val="restart"/>
          </w:tcPr>
          <w:p w14:paraId="02E68642" w14:textId="1742F246" w:rsidR="008855ED" w:rsidRPr="00364B4D" w:rsidRDefault="00192F52" w:rsidP="00E96106">
            <w:pPr>
              <w:pStyle w:val="a8"/>
              <w:shd w:val="clear" w:color="auto" w:fill="auto"/>
              <w:spacing w:after="0" w:line="240" w:lineRule="auto"/>
              <w:ind w:firstLine="0"/>
              <w:jc w:val="both"/>
              <w:rPr>
                <w:sz w:val="24"/>
                <w:szCs w:val="24"/>
              </w:rPr>
            </w:pPr>
            <w:r w:rsidRPr="00364B4D">
              <w:rPr>
                <w:sz w:val="24"/>
                <w:szCs w:val="24"/>
                <w:lang w:val="kk-KZ" w:eastAsia="ru-RU"/>
              </w:rPr>
              <w:t>Көрсеткіш</w:t>
            </w:r>
          </w:p>
        </w:tc>
        <w:tc>
          <w:tcPr>
            <w:tcW w:w="2059" w:type="dxa"/>
            <w:gridSpan w:val="3"/>
          </w:tcPr>
          <w:p w14:paraId="60B93FFB"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Mn56x1</w:t>
            </w:r>
          </w:p>
        </w:tc>
        <w:tc>
          <w:tcPr>
            <w:tcW w:w="2061" w:type="dxa"/>
            <w:gridSpan w:val="4"/>
          </w:tcPr>
          <w:p w14:paraId="3DD86E42"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Mn56x2</w:t>
            </w:r>
          </w:p>
        </w:tc>
        <w:tc>
          <w:tcPr>
            <w:tcW w:w="2042" w:type="dxa"/>
            <w:gridSpan w:val="3"/>
          </w:tcPr>
          <w:p w14:paraId="330A9DF0" w14:textId="2CD67853" w:rsidR="008855ED" w:rsidRPr="00364B4D" w:rsidRDefault="00F63A92" w:rsidP="00E96106">
            <w:pPr>
              <w:jc w:val="center"/>
              <w:rPr>
                <w:rFonts w:ascii="Times New Roman" w:eastAsia="Times New Roman" w:hAnsi="Times New Roman"/>
                <w:sz w:val="24"/>
                <w:szCs w:val="24"/>
                <w:lang w:val="kk-KZ" w:eastAsia="ru-RU"/>
              </w:rPr>
            </w:pPr>
            <w:r w:rsidRPr="00364B4D">
              <w:rPr>
                <w:rFonts w:ascii="Times New Roman" w:hAnsi="Times New Roman"/>
                <w:kern w:val="24"/>
                <w:sz w:val="24"/>
                <w:szCs w:val="24"/>
                <w:lang w:val="en-US" w:eastAsia="ru-RU"/>
              </w:rPr>
              <w:t>Mn56x</w:t>
            </w:r>
            <w:r w:rsidR="0077158C" w:rsidRPr="00364B4D">
              <w:rPr>
                <w:rFonts w:ascii="Times New Roman" w:hAnsi="Times New Roman"/>
                <w:kern w:val="24"/>
                <w:sz w:val="24"/>
                <w:szCs w:val="24"/>
                <w:lang w:val="kk-KZ" w:eastAsia="ru-RU"/>
              </w:rPr>
              <w:t>3</w:t>
            </w:r>
          </w:p>
        </w:tc>
        <w:tc>
          <w:tcPr>
            <w:tcW w:w="1948" w:type="dxa"/>
            <w:gridSpan w:val="3"/>
          </w:tcPr>
          <w:p w14:paraId="3959D05D"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Co-60</w:t>
            </w:r>
          </w:p>
        </w:tc>
        <w:tc>
          <w:tcPr>
            <w:tcW w:w="2056" w:type="dxa"/>
            <w:gridSpan w:val="4"/>
          </w:tcPr>
          <w:p w14:paraId="459B40E6"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Cold Mn</w:t>
            </w:r>
          </w:p>
        </w:tc>
        <w:tc>
          <w:tcPr>
            <w:tcW w:w="2068" w:type="dxa"/>
            <w:gridSpan w:val="4"/>
          </w:tcPr>
          <w:p w14:paraId="70158B79" w14:textId="227A4202" w:rsidR="008855ED" w:rsidRPr="00364B4D" w:rsidRDefault="00192F52" w:rsidP="00E96106">
            <w:pPr>
              <w:pStyle w:val="a8"/>
              <w:shd w:val="clear" w:color="auto" w:fill="auto"/>
              <w:spacing w:after="0" w:line="240" w:lineRule="auto"/>
              <w:ind w:firstLine="0"/>
              <w:jc w:val="both"/>
              <w:rPr>
                <w:sz w:val="24"/>
                <w:szCs w:val="24"/>
                <w:lang w:val="kk-KZ"/>
              </w:rPr>
            </w:pPr>
            <w:r w:rsidRPr="00364B4D">
              <w:rPr>
                <w:sz w:val="24"/>
                <w:szCs w:val="24"/>
                <w:lang w:val="kk-KZ"/>
              </w:rPr>
              <w:t>бақылау</w:t>
            </w:r>
          </w:p>
        </w:tc>
        <w:tc>
          <w:tcPr>
            <w:tcW w:w="756" w:type="dxa"/>
            <w:vMerge w:val="restart"/>
          </w:tcPr>
          <w:p w14:paraId="05948B95" w14:textId="77777777" w:rsidR="008855ED" w:rsidRPr="00364B4D" w:rsidRDefault="008855ED" w:rsidP="00E96106">
            <w:pPr>
              <w:pStyle w:val="a8"/>
              <w:shd w:val="clear" w:color="auto" w:fill="auto"/>
              <w:spacing w:after="0" w:line="240" w:lineRule="auto"/>
              <w:ind w:firstLine="0"/>
              <w:rPr>
                <w:sz w:val="24"/>
                <w:szCs w:val="24"/>
              </w:rPr>
            </w:pPr>
            <w:r w:rsidRPr="00364B4D">
              <w:rPr>
                <w:sz w:val="24"/>
                <w:szCs w:val="24"/>
              </w:rPr>
              <w:t>Р</w:t>
            </w:r>
          </w:p>
        </w:tc>
      </w:tr>
      <w:tr w:rsidR="008855ED" w:rsidRPr="00364B4D" w14:paraId="6C13A7FB" w14:textId="77777777" w:rsidTr="00E96106">
        <w:tc>
          <w:tcPr>
            <w:tcW w:w="1795" w:type="dxa"/>
            <w:vMerge/>
          </w:tcPr>
          <w:p w14:paraId="6DE51A6C" w14:textId="77777777" w:rsidR="008855ED" w:rsidRPr="00364B4D" w:rsidRDefault="008855ED" w:rsidP="00E96106">
            <w:pPr>
              <w:pStyle w:val="a8"/>
              <w:shd w:val="clear" w:color="auto" w:fill="auto"/>
              <w:spacing w:after="0" w:line="240" w:lineRule="auto"/>
              <w:ind w:firstLine="0"/>
              <w:jc w:val="both"/>
              <w:rPr>
                <w:sz w:val="24"/>
                <w:szCs w:val="24"/>
              </w:rPr>
            </w:pPr>
          </w:p>
        </w:tc>
        <w:tc>
          <w:tcPr>
            <w:tcW w:w="667" w:type="dxa"/>
            <w:vAlign w:val="center"/>
          </w:tcPr>
          <w:p w14:paraId="093398E6"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56" w:type="dxa"/>
            <w:vAlign w:val="center"/>
          </w:tcPr>
          <w:p w14:paraId="1B7D662E"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34C5B626"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2" w:type="dxa"/>
            <w:vAlign w:val="center"/>
          </w:tcPr>
          <w:p w14:paraId="1FE99591"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5F1B9345"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3FEDB5BA"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14" w:type="dxa"/>
            <w:vAlign w:val="center"/>
          </w:tcPr>
          <w:p w14:paraId="1D617D7C"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92" w:type="dxa"/>
            <w:vAlign w:val="center"/>
          </w:tcPr>
          <w:p w14:paraId="4017BA84"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695B23D5"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6" w:type="dxa"/>
            <w:vAlign w:val="center"/>
          </w:tcPr>
          <w:p w14:paraId="687A7FF6"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56" w:type="dxa"/>
            <w:vAlign w:val="center"/>
          </w:tcPr>
          <w:p w14:paraId="3E8BFB8D"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1B3E1B61"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7" w:type="dxa"/>
            <w:vAlign w:val="center"/>
          </w:tcPr>
          <w:p w14:paraId="38AD12D5"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62B850DD"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5403262B"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9" w:type="dxa"/>
            <w:vAlign w:val="center"/>
          </w:tcPr>
          <w:p w14:paraId="17DC3171"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75616C27"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357F0589"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56" w:type="dxa"/>
            <w:vMerge/>
          </w:tcPr>
          <w:p w14:paraId="65042BDD" w14:textId="77777777" w:rsidR="008855ED" w:rsidRPr="00364B4D" w:rsidRDefault="008855ED" w:rsidP="00E96106">
            <w:pPr>
              <w:pStyle w:val="a8"/>
              <w:shd w:val="clear" w:color="auto" w:fill="auto"/>
              <w:spacing w:after="0" w:line="240" w:lineRule="auto"/>
              <w:ind w:firstLine="0"/>
              <w:jc w:val="both"/>
              <w:rPr>
                <w:sz w:val="24"/>
                <w:szCs w:val="24"/>
              </w:rPr>
            </w:pPr>
          </w:p>
        </w:tc>
      </w:tr>
      <w:tr w:rsidR="008855ED" w:rsidRPr="00364B4D" w14:paraId="50B84A81" w14:textId="77777777" w:rsidTr="00E96106">
        <w:tc>
          <w:tcPr>
            <w:tcW w:w="1795" w:type="dxa"/>
          </w:tcPr>
          <w:p w14:paraId="49203B3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eastAsia="ru-RU"/>
              </w:rPr>
              <w:t>Кальций</w:t>
            </w:r>
          </w:p>
        </w:tc>
        <w:tc>
          <w:tcPr>
            <w:tcW w:w="667" w:type="dxa"/>
          </w:tcPr>
          <w:p w14:paraId="748BE67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217</w:t>
            </w:r>
          </w:p>
        </w:tc>
        <w:tc>
          <w:tcPr>
            <w:tcW w:w="756" w:type="dxa"/>
          </w:tcPr>
          <w:p w14:paraId="36158CB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218</w:t>
            </w:r>
          </w:p>
        </w:tc>
        <w:tc>
          <w:tcPr>
            <w:tcW w:w="636" w:type="dxa"/>
            <w:vAlign w:val="center"/>
          </w:tcPr>
          <w:p w14:paraId="73C443BC"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0,02</w:t>
            </w:r>
          </w:p>
        </w:tc>
        <w:tc>
          <w:tcPr>
            <w:tcW w:w="669" w:type="dxa"/>
            <w:gridSpan w:val="2"/>
          </w:tcPr>
          <w:p w14:paraId="4B677BC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222</w:t>
            </w:r>
          </w:p>
        </w:tc>
        <w:tc>
          <w:tcPr>
            <w:tcW w:w="756" w:type="dxa"/>
          </w:tcPr>
          <w:p w14:paraId="5C04847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224</w:t>
            </w:r>
          </w:p>
        </w:tc>
        <w:tc>
          <w:tcPr>
            <w:tcW w:w="636" w:type="dxa"/>
            <w:vAlign w:val="center"/>
          </w:tcPr>
          <w:p w14:paraId="345BB1A3"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0,08</w:t>
            </w:r>
          </w:p>
        </w:tc>
        <w:tc>
          <w:tcPr>
            <w:tcW w:w="714" w:type="dxa"/>
          </w:tcPr>
          <w:p w14:paraId="3CBA883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226</w:t>
            </w:r>
          </w:p>
        </w:tc>
        <w:tc>
          <w:tcPr>
            <w:tcW w:w="692" w:type="dxa"/>
          </w:tcPr>
          <w:p w14:paraId="5B08833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227</w:t>
            </w:r>
          </w:p>
        </w:tc>
        <w:tc>
          <w:tcPr>
            <w:tcW w:w="636" w:type="dxa"/>
            <w:vAlign w:val="center"/>
          </w:tcPr>
          <w:p w14:paraId="709DC723"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0,03</w:t>
            </w:r>
          </w:p>
        </w:tc>
        <w:tc>
          <w:tcPr>
            <w:tcW w:w="656" w:type="dxa"/>
          </w:tcPr>
          <w:p w14:paraId="6FED8FD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222</w:t>
            </w:r>
          </w:p>
        </w:tc>
        <w:tc>
          <w:tcPr>
            <w:tcW w:w="656" w:type="dxa"/>
          </w:tcPr>
          <w:p w14:paraId="07B3E3D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223</w:t>
            </w:r>
          </w:p>
        </w:tc>
        <w:tc>
          <w:tcPr>
            <w:tcW w:w="636" w:type="dxa"/>
          </w:tcPr>
          <w:p w14:paraId="1B3802D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0,05</w:t>
            </w:r>
          </w:p>
        </w:tc>
        <w:tc>
          <w:tcPr>
            <w:tcW w:w="664" w:type="dxa"/>
            <w:gridSpan w:val="2"/>
          </w:tcPr>
          <w:p w14:paraId="4ED1251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228</w:t>
            </w:r>
          </w:p>
        </w:tc>
        <w:tc>
          <w:tcPr>
            <w:tcW w:w="756" w:type="dxa"/>
          </w:tcPr>
          <w:p w14:paraId="4888549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226</w:t>
            </w:r>
          </w:p>
        </w:tc>
        <w:tc>
          <w:tcPr>
            <w:tcW w:w="636" w:type="dxa"/>
          </w:tcPr>
          <w:p w14:paraId="31222D6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2,56</w:t>
            </w:r>
          </w:p>
        </w:tc>
        <w:tc>
          <w:tcPr>
            <w:tcW w:w="676" w:type="dxa"/>
            <w:gridSpan w:val="2"/>
          </w:tcPr>
          <w:p w14:paraId="073393C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226</w:t>
            </w:r>
          </w:p>
        </w:tc>
        <w:tc>
          <w:tcPr>
            <w:tcW w:w="756" w:type="dxa"/>
          </w:tcPr>
          <w:p w14:paraId="60B8A28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227</w:t>
            </w:r>
          </w:p>
        </w:tc>
        <w:tc>
          <w:tcPr>
            <w:tcW w:w="636" w:type="dxa"/>
          </w:tcPr>
          <w:p w14:paraId="263F736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0,08</w:t>
            </w:r>
          </w:p>
        </w:tc>
        <w:tc>
          <w:tcPr>
            <w:tcW w:w="756" w:type="dxa"/>
          </w:tcPr>
          <w:p w14:paraId="6B3AFAE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0,58</w:t>
            </w:r>
          </w:p>
        </w:tc>
      </w:tr>
      <w:tr w:rsidR="008855ED" w:rsidRPr="00364B4D" w14:paraId="6EE14BAB" w14:textId="77777777" w:rsidTr="00E96106">
        <w:tc>
          <w:tcPr>
            <w:tcW w:w="1795" w:type="dxa"/>
          </w:tcPr>
          <w:p w14:paraId="490F27EE" w14:textId="77777777" w:rsidR="008855ED" w:rsidRPr="00364B4D" w:rsidRDefault="008855ED" w:rsidP="00E96106">
            <w:pPr>
              <w:jc w:val="both"/>
              <w:rPr>
                <w:rFonts w:ascii="Times New Roman" w:hAnsi="Times New Roman"/>
                <w:sz w:val="24"/>
                <w:szCs w:val="24"/>
              </w:rPr>
            </w:pPr>
            <w:r w:rsidRPr="00364B4D">
              <w:rPr>
                <w:rFonts w:ascii="Times New Roman" w:hAnsi="Times New Roman"/>
                <w:kern w:val="24"/>
                <w:sz w:val="24"/>
                <w:szCs w:val="24"/>
                <w:lang w:eastAsia="ru-RU"/>
              </w:rPr>
              <w:t>Фосфор</w:t>
            </w:r>
          </w:p>
        </w:tc>
        <w:tc>
          <w:tcPr>
            <w:tcW w:w="667" w:type="dxa"/>
          </w:tcPr>
          <w:p w14:paraId="657BB2F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1,89</w:t>
            </w:r>
          </w:p>
        </w:tc>
        <w:tc>
          <w:tcPr>
            <w:tcW w:w="756" w:type="dxa"/>
          </w:tcPr>
          <w:p w14:paraId="558DC84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1,98</w:t>
            </w:r>
          </w:p>
        </w:tc>
        <w:tc>
          <w:tcPr>
            <w:tcW w:w="636" w:type="dxa"/>
            <w:vAlign w:val="center"/>
          </w:tcPr>
          <w:p w14:paraId="3B4A4DF9"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0,54</w:t>
            </w:r>
          </w:p>
        </w:tc>
        <w:tc>
          <w:tcPr>
            <w:tcW w:w="669" w:type="dxa"/>
            <w:gridSpan w:val="2"/>
          </w:tcPr>
          <w:p w14:paraId="2C9E2A0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2,13</w:t>
            </w:r>
          </w:p>
        </w:tc>
        <w:tc>
          <w:tcPr>
            <w:tcW w:w="756" w:type="dxa"/>
          </w:tcPr>
          <w:p w14:paraId="4ABFA0A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2,12</w:t>
            </w:r>
          </w:p>
        </w:tc>
        <w:tc>
          <w:tcPr>
            <w:tcW w:w="636" w:type="dxa"/>
            <w:vAlign w:val="center"/>
          </w:tcPr>
          <w:p w14:paraId="348299B5"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0,01</w:t>
            </w:r>
          </w:p>
        </w:tc>
        <w:tc>
          <w:tcPr>
            <w:tcW w:w="714" w:type="dxa"/>
          </w:tcPr>
          <w:p w14:paraId="114F7E5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2,47</w:t>
            </w:r>
          </w:p>
        </w:tc>
        <w:tc>
          <w:tcPr>
            <w:tcW w:w="692" w:type="dxa"/>
          </w:tcPr>
          <w:p w14:paraId="31AE6AF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2,43</w:t>
            </w:r>
          </w:p>
        </w:tc>
        <w:tc>
          <w:tcPr>
            <w:tcW w:w="636" w:type="dxa"/>
            <w:vAlign w:val="center"/>
          </w:tcPr>
          <w:p w14:paraId="0B49F7F2"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0,45</w:t>
            </w:r>
          </w:p>
        </w:tc>
        <w:tc>
          <w:tcPr>
            <w:tcW w:w="656" w:type="dxa"/>
          </w:tcPr>
          <w:p w14:paraId="2FB9C89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2,15</w:t>
            </w:r>
          </w:p>
        </w:tc>
        <w:tc>
          <w:tcPr>
            <w:tcW w:w="656" w:type="dxa"/>
          </w:tcPr>
          <w:p w14:paraId="055051B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2,14</w:t>
            </w:r>
          </w:p>
        </w:tc>
        <w:tc>
          <w:tcPr>
            <w:tcW w:w="636" w:type="dxa"/>
          </w:tcPr>
          <w:p w14:paraId="755BE10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0,01</w:t>
            </w:r>
          </w:p>
        </w:tc>
        <w:tc>
          <w:tcPr>
            <w:tcW w:w="664" w:type="dxa"/>
            <w:gridSpan w:val="2"/>
          </w:tcPr>
          <w:p w14:paraId="60D4939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1,89</w:t>
            </w:r>
          </w:p>
        </w:tc>
        <w:tc>
          <w:tcPr>
            <w:tcW w:w="756" w:type="dxa"/>
          </w:tcPr>
          <w:p w14:paraId="562E338F"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1,97</w:t>
            </w:r>
          </w:p>
        </w:tc>
        <w:tc>
          <w:tcPr>
            <w:tcW w:w="636" w:type="dxa"/>
          </w:tcPr>
          <w:p w14:paraId="457CE7E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0,02</w:t>
            </w:r>
          </w:p>
        </w:tc>
        <w:tc>
          <w:tcPr>
            <w:tcW w:w="676" w:type="dxa"/>
            <w:gridSpan w:val="2"/>
          </w:tcPr>
          <w:p w14:paraId="63D8E1B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2,10</w:t>
            </w:r>
          </w:p>
        </w:tc>
        <w:tc>
          <w:tcPr>
            <w:tcW w:w="756" w:type="dxa"/>
          </w:tcPr>
          <w:p w14:paraId="12589CD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2,12</w:t>
            </w:r>
          </w:p>
        </w:tc>
        <w:tc>
          <w:tcPr>
            <w:tcW w:w="636" w:type="dxa"/>
          </w:tcPr>
          <w:p w14:paraId="6C86097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0,5</w:t>
            </w:r>
          </w:p>
        </w:tc>
        <w:tc>
          <w:tcPr>
            <w:tcW w:w="756" w:type="dxa"/>
          </w:tcPr>
          <w:p w14:paraId="6D263C3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0,27</w:t>
            </w:r>
          </w:p>
        </w:tc>
      </w:tr>
      <w:tr w:rsidR="008855ED" w:rsidRPr="00364B4D" w14:paraId="14F16417" w14:textId="77777777" w:rsidTr="00E96106">
        <w:tc>
          <w:tcPr>
            <w:tcW w:w="1795" w:type="dxa"/>
          </w:tcPr>
          <w:p w14:paraId="5420CDC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eastAsia="ru-RU"/>
              </w:rPr>
              <w:t>Калий</w:t>
            </w:r>
          </w:p>
        </w:tc>
        <w:tc>
          <w:tcPr>
            <w:tcW w:w="667" w:type="dxa"/>
          </w:tcPr>
          <w:p w14:paraId="0983A32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4,58</w:t>
            </w:r>
          </w:p>
        </w:tc>
        <w:tc>
          <w:tcPr>
            <w:tcW w:w="756" w:type="dxa"/>
          </w:tcPr>
          <w:p w14:paraId="1A17418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4,67</w:t>
            </w:r>
          </w:p>
        </w:tc>
        <w:tc>
          <w:tcPr>
            <w:tcW w:w="636" w:type="dxa"/>
            <w:vAlign w:val="center"/>
          </w:tcPr>
          <w:p w14:paraId="09388AAB"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0,12</w:t>
            </w:r>
          </w:p>
        </w:tc>
        <w:tc>
          <w:tcPr>
            <w:tcW w:w="669" w:type="dxa"/>
            <w:gridSpan w:val="2"/>
          </w:tcPr>
          <w:p w14:paraId="592C7A5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4,12</w:t>
            </w:r>
          </w:p>
        </w:tc>
        <w:tc>
          <w:tcPr>
            <w:tcW w:w="756" w:type="dxa"/>
          </w:tcPr>
          <w:p w14:paraId="1A5D581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4,11</w:t>
            </w:r>
          </w:p>
        </w:tc>
        <w:tc>
          <w:tcPr>
            <w:tcW w:w="636" w:type="dxa"/>
            <w:vAlign w:val="center"/>
          </w:tcPr>
          <w:p w14:paraId="0A09E61E"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0,02</w:t>
            </w:r>
          </w:p>
        </w:tc>
        <w:tc>
          <w:tcPr>
            <w:tcW w:w="714" w:type="dxa"/>
          </w:tcPr>
          <w:p w14:paraId="38CDCC5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4,31</w:t>
            </w:r>
          </w:p>
        </w:tc>
        <w:tc>
          <w:tcPr>
            <w:tcW w:w="692" w:type="dxa"/>
          </w:tcPr>
          <w:p w14:paraId="4A25DFD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4,34</w:t>
            </w:r>
          </w:p>
        </w:tc>
        <w:tc>
          <w:tcPr>
            <w:tcW w:w="636" w:type="dxa"/>
            <w:vAlign w:val="center"/>
          </w:tcPr>
          <w:p w14:paraId="2A09A6C2"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0,01</w:t>
            </w:r>
          </w:p>
        </w:tc>
        <w:tc>
          <w:tcPr>
            <w:tcW w:w="656" w:type="dxa"/>
          </w:tcPr>
          <w:p w14:paraId="4F4F1DE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4,19</w:t>
            </w:r>
          </w:p>
        </w:tc>
        <w:tc>
          <w:tcPr>
            <w:tcW w:w="656" w:type="dxa"/>
          </w:tcPr>
          <w:p w14:paraId="293B981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4,17</w:t>
            </w:r>
          </w:p>
        </w:tc>
        <w:tc>
          <w:tcPr>
            <w:tcW w:w="636" w:type="dxa"/>
          </w:tcPr>
          <w:p w14:paraId="6E475EE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0,15</w:t>
            </w:r>
          </w:p>
        </w:tc>
        <w:tc>
          <w:tcPr>
            <w:tcW w:w="664" w:type="dxa"/>
            <w:gridSpan w:val="2"/>
          </w:tcPr>
          <w:p w14:paraId="4310EA5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4,65</w:t>
            </w:r>
          </w:p>
        </w:tc>
        <w:tc>
          <w:tcPr>
            <w:tcW w:w="756" w:type="dxa"/>
          </w:tcPr>
          <w:p w14:paraId="7AFAA90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4,77</w:t>
            </w:r>
          </w:p>
        </w:tc>
        <w:tc>
          <w:tcPr>
            <w:tcW w:w="636" w:type="dxa"/>
          </w:tcPr>
          <w:p w14:paraId="7D34405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2,56</w:t>
            </w:r>
          </w:p>
        </w:tc>
        <w:tc>
          <w:tcPr>
            <w:tcW w:w="676" w:type="dxa"/>
            <w:gridSpan w:val="2"/>
          </w:tcPr>
          <w:p w14:paraId="5894798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4,05</w:t>
            </w:r>
          </w:p>
        </w:tc>
        <w:tc>
          <w:tcPr>
            <w:tcW w:w="756" w:type="dxa"/>
          </w:tcPr>
          <w:p w14:paraId="5306437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4,04</w:t>
            </w:r>
          </w:p>
        </w:tc>
        <w:tc>
          <w:tcPr>
            <w:tcW w:w="636" w:type="dxa"/>
          </w:tcPr>
          <w:p w14:paraId="32574B3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2,04</w:t>
            </w:r>
          </w:p>
        </w:tc>
        <w:tc>
          <w:tcPr>
            <w:tcW w:w="756" w:type="dxa"/>
          </w:tcPr>
          <w:p w14:paraId="59EDDAD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0,06</w:t>
            </w:r>
          </w:p>
        </w:tc>
      </w:tr>
      <w:tr w:rsidR="008855ED" w:rsidRPr="00364B4D" w14:paraId="00D5FAC0" w14:textId="77777777" w:rsidTr="00E96106">
        <w:tc>
          <w:tcPr>
            <w:tcW w:w="1795" w:type="dxa"/>
          </w:tcPr>
          <w:p w14:paraId="0B99951C" w14:textId="77777777" w:rsidR="008855ED" w:rsidRPr="00364B4D" w:rsidRDefault="008855ED" w:rsidP="00E96106">
            <w:pPr>
              <w:pStyle w:val="a8"/>
              <w:shd w:val="clear" w:color="auto" w:fill="auto"/>
              <w:spacing w:after="0" w:line="240" w:lineRule="auto"/>
              <w:ind w:firstLine="0"/>
              <w:jc w:val="both"/>
              <w:rPr>
                <w:kern w:val="24"/>
                <w:sz w:val="24"/>
                <w:szCs w:val="24"/>
                <w:lang w:eastAsia="ru-RU"/>
              </w:rPr>
            </w:pPr>
            <w:r w:rsidRPr="00364B4D">
              <w:rPr>
                <w:kern w:val="24"/>
                <w:sz w:val="24"/>
                <w:szCs w:val="24"/>
                <w:lang w:eastAsia="ru-RU"/>
              </w:rPr>
              <w:t>Натрий</w:t>
            </w:r>
          </w:p>
        </w:tc>
        <w:tc>
          <w:tcPr>
            <w:tcW w:w="667" w:type="dxa"/>
          </w:tcPr>
          <w:p w14:paraId="1DFA02F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157</w:t>
            </w:r>
          </w:p>
        </w:tc>
        <w:tc>
          <w:tcPr>
            <w:tcW w:w="756" w:type="dxa"/>
          </w:tcPr>
          <w:p w14:paraId="1B51065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158</w:t>
            </w:r>
          </w:p>
        </w:tc>
        <w:tc>
          <w:tcPr>
            <w:tcW w:w="636" w:type="dxa"/>
            <w:vAlign w:val="center"/>
          </w:tcPr>
          <w:p w14:paraId="0E6C0E92"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5,04</w:t>
            </w:r>
          </w:p>
        </w:tc>
        <w:tc>
          <w:tcPr>
            <w:tcW w:w="669" w:type="dxa"/>
            <w:gridSpan w:val="2"/>
          </w:tcPr>
          <w:p w14:paraId="6277B2E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137</w:t>
            </w:r>
          </w:p>
        </w:tc>
        <w:tc>
          <w:tcPr>
            <w:tcW w:w="756" w:type="dxa"/>
          </w:tcPr>
          <w:p w14:paraId="25174D2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139</w:t>
            </w:r>
          </w:p>
        </w:tc>
        <w:tc>
          <w:tcPr>
            <w:tcW w:w="636" w:type="dxa"/>
            <w:vAlign w:val="center"/>
          </w:tcPr>
          <w:p w14:paraId="09F73646"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6,14</w:t>
            </w:r>
          </w:p>
        </w:tc>
        <w:tc>
          <w:tcPr>
            <w:tcW w:w="714" w:type="dxa"/>
          </w:tcPr>
          <w:p w14:paraId="6BE9C6E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138</w:t>
            </w:r>
          </w:p>
        </w:tc>
        <w:tc>
          <w:tcPr>
            <w:tcW w:w="692" w:type="dxa"/>
          </w:tcPr>
          <w:p w14:paraId="027FD9C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140</w:t>
            </w:r>
          </w:p>
        </w:tc>
        <w:tc>
          <w:tcPr>
            <w:tcW w:w="636" w:type="dxa"/>
            <w:vAlign w:val="center"/>
          </w:tcPr>
          <w:p w14:paraId="7DD306CD"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10,09</w:t>
            </w:r>
          </w:p>
        </w:tc>
        <w:tc>
          <w:tcPr>
            <w:tcW w:w="656" w:type="dxa"/>
          </w:tcPr>
          <w:p w14:paraId="23B8E04F"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135</w:t>
            </w:r>
          </w:p>
        </w:tc>
        <w:tc>
          <w:tcPr>
            <w:tcW w:w="656" w:type="dxa"/>
          </w:tcPr>
          <w:p w14:paraId="06820E7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139</w:t>
            </w:r>
          </w:p>
        </w:tc>
        <w:tc>
          <w:tcPr>
            <w:tcW w:w="636" w:type="dxa"/>
          </w:tcPr>
          <w:p w14:paraId="4670D36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8,08</w:t>
            </w:r>
          </w:p>
        </w:tc>
        <w:tc>
          <w:tcPr>
            <w:tcW w:w="664" w:type="dxa"/>
            <w:gridSpan w:val="2"/>
          </w:tcPr>
          <w:p w14:paraId="716BD64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136</w:t>
            </w:r>
          </w:p>
        </w:tc>
        <w:tc>
          <w:tcPr>
            <w:tcW w:w="756" w:type="dxa"/>
          </w:tcPr>
          <w:p w14:paraId="5108989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138</w:t>
            </w:r>
          </w:p>
        </w:tc>
        <w:tc>
          <w:tcPr>
            <w:tcW w:w="636" w:type="dxa"/>
          </w:tcPr>
          <w:p w14:paraId="51D3C70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8,05</w:t>
            </w:r>
          </w:p>
        </w:tc>
        <w:tc>
          <w:tcPr>
            <w:tcW w:w="676" w:type="dxa"/>
            <w:gridSpan w:val="2"/>
          </w:tcPr>
          <w:p w14:paraId="44874B6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139</w:t>
            </w:r>
          </w:p>
        </w:tc>
        <w:tc>
          <w:tcPr>
            <w:tcW w:w="756" w:type="dxa"/>
          </w:tcPr>
          <w:p w14:paraId="1563C16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138</w:t>
            </w:r>
          </w:p>
        </w:tc>
        <w:tc>
          <w:tcPr>
            <w:tcW w:w="636" w:type="dxa"/>
          </w:tcPr>
          <w:p w14:paraId="2EFF34E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8,85</w:t>
            </w:r>
          </w:p>
        </w:tc>
        <w:tc>
          <w:tcPr>
            <w:tcW w:w="756" w:type="dxa"/>
          </w:tcPr>
          <w:p w14:paraId="0F9C78E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0,07</w:t>
            </w:r>
          </w:p>
        </w:tc>
      </w:tr>
    </w:tbl>
    <w:p w14:paraId="2C015545" w14:textId="77777777" w:rsidR="008855ED" w:rsidRPr="00364B4D" w:rsidRDefault="008855ED" w:rsidP="008855ED">
      <w:pPr>
        <w:pStyle w:val="a8"/>
        <w:shd w:val="clear" w:color="auto" w:fill="auto"/>
        <w:spacing w:after="0" w:line="240" w:lineRule="auto"/>
        <w:ind w:firstLine="709"/>
        <w:jc w:val="both"/>
        <w:rPr>
          <w:sz w:val="28"/>
          <w:szCs w:val="28"/>
        </w:rPr>
      </w:pPr>
    </w:p>
    <w:p w14:paraId="4A30F06A" w14:textId="6F193571" w:rsidR="008855ED" w:rsidRDefault="00192F52" w:rsidP="008855ED">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Кесте</w:t>
      </w:r>
      <w:r w:rsidR="008855ED" w:rsidRPr="00364B4D">
        <w:rPr>
          <w:rFonts w:ascii="Times New Roman" w:hAnsi="Times New Roman"/>
          <w:sz w:val="28"/>
          <w:szCs w:val="28"/>
        </w:rPr>
        <w:t xml:space="preserve"> 1</w:t>
      </w:r>
      <w:r w:rsidR="00084B16" w:rsidRPr="00364B4D">
        <w:rPr>
          <w:rFonts w:ascii="Times New Roman" w:hAnsi="Times New Roman"/>
          <w:sz w:val="28"/>
          <w:szCs w:val="28"/>
          <w:lang w:val="kk-KZ"/>
        </w:rPr>
        <w:t>6</w:t>
      </w:r>
      <w:r w:rsidR="008855ED" w:rsidRPr="00364B4D">
        <w:rPr>
          <w:rFonts w:ascii="Times New Roman" w:hAnsi="Times New Roman"/>
          <w:sz w:val="28"/>
          <w:szCs w:val="28"/>
        </w:rPr>
        <w:t xml:space="preserve"> - </w:t>
      </w:r>
      <w:r w:rsidRPr="00364B4D">
        <w:rPr>
          <w:rFonts w:ascii="Times New Roman" w:hAnsi="Times New Roman"/>
          <w:sz w:val="28"/>
          <w:szCs w:val="28"/>
          <w:lang w:val="kk-KZ"/>
        </w:rPr>
        <w:t>60-шы тәулікте әртүрлі сәулеленуден кейін зертханалық жануарлардың қан сарысуының электролиттер деңгейінің талдау нәтижелері</w:t>
      </w:r>
    </w:p>
    <w:p w14:paraId="35241A00" w14:textId="77777777" w:rsidR="00E45C7D" w:rsidRPr="00364B4D" w:rsidRDefault="00E45C7D" w:rsidP="008855ED">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667"/>
        <w:gridCol w:w="756"/>
        <w:gridCol w:w="636"/>
        <w:gridCol w:w="662"/>
        <w:gridCol w:w="7"/>
        <w:gridCol w:w="756"/>
        <w:gridCol w:w="636"/>
        <w:gridCol w:w="714"/>
        <w:gridCol w:w="692"/>
        <w:gridCol w:w="636"/>
        <w:gridCol w:w="656"/>
        <w:gridCol w:w="656"/>
        <w:gridCol w:w="636"/>
        <w:gridCol w:w="657"/>
        <w:gridCol w:w="7"/>
        <w:gridCol w:w="756"/>
        <w:gridCol w:w="636"/>
        <w:gridCol w:w="669"/>
        <w:gridCol w:w="7"/>
        <w:gridCol w:w="756"/>
        <w:gridCol w:w="636"/>
        <w:gridCol w:w="756"/>
      </w:tblGrid>
      <w:tr w:rsidR="008855ED" w:rsidRPr="00364B4D" w14:paraId="4A224ABF" w14:textId="77777777" w:rsidTr="00E96106">
        <w:tc>
          <w:tcPr>
            <w:tcW w:w="1795" w:type="dxa"/>
            <w:vMerge w:val="restart"/>
          </w:tcPr>
          <w:p w14:paraId="5283E843" w14:textId="1EDE4466" w:rsidR="008855ED" w:rsidRPr="00364B4D" w:rsidRDefault="00192F52" w:rsidP="00E96106">
            <w:pPr>
              <w:pStyle w:val="a8"/>
              <w:shd w:val="clear" w:color="auto" w:fill="auto"/>
              <w:spacing w:after="0" w:line="240" w:lineRule="auto"/>
              <w:ind w:firstLine="0"/>
              <w:jc w:val="both"/>
              <w:rPr>
                <w:sz w:val="24"/>
                <w:szCs w:val="24"/>
              </w:rPr>
            </w:pPr>
            <w:r w:rsidRPr="00364B4D">
              <w:rPr>
                <w:sz w:val="24"/>
                <w:szCs w:val="24"/>
                <w:lang w:val="kk-KZ" w:eastAsia="ru-RU"/>
              </w:rPr>
              <w:t>Көрсеткіш</w:t>
            </w:r>
          </w:p>
        </w:tc>
        <w:tc>
          <w:tcPr>
            <w:tcW w:w="2059" w:type="dxa"/>
            <w:gridSpan w:val="3"/>
          </w:tcPr>
          <w:p w14:paraId="29723B17"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Mn56x1</w:t>
            </w:r>
          </w:p>
        </w:tc>
        <w:tc>
          <w:tcPr>
            <w:tcW w:w="2061" w:type="dxa"/>
            <w:gridSpan w:val="4"/>
          </w:tcPr>
          <w:p w14:paraId="1E51B8A6"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Mn56x2</w:t>
            </w:r>
          </w:p>
        </w:tc>
        <w:tc>
          <w:tcPr>
            <w:tcW w:w="2042" w:type="dxa"/>
            <w:gridSpan w:val="3"/>
          </w:tcPr>
          <w:p w14:paraId="4025833C" w14:textId="4291745B" w:rsidR="008855ED" w:rsidRPr="00364B4D" w:rsidRDefault="00F63A92" w:rsidP="00E96106">
            <w:pPr>
              <w:jc w:val="center"/>
              <w:rPr>
                <w:rFonts w:ascii="Times New Roman" w:eastAsia="Times New Roman" w:hAnsi="Times New Roman"/>
                <w:sz w:val="24"/>
                <w:szCs w:val="24"/>
                <w:lang w:val="kk-KZ" w:eastAsia="ru-RU"/>
              </w:rPr>
            </w:pPr>
            <w:r w:rsidRPr="00364B4D">
              <w:rPr>
                <w:rFonts w:ascii="Times New Roman" w:hAnsi="Times New Roman"/>
                <w:kern w:val="24"/>
                <w:sz w:val="24"/>
                <w:szCs w:val="24"/>
                <w:lang w:val="en-US" w:eastAsia="ru-RU"/>
              </w:rPr>
              <w:t>Mn56x</w:t>
            </w:r>
            <w:r w:rsidR="0077158C" w:rsidRPr="00364B4D">
              <w:rPr>
                <w:rFonts w:ascii="Times New Roman" w:hAnsi="Times New Roman"/>
                <w:kern w:val="24"/>
                <w:sz w:val="24"/>
                <w:szCs w:val="24"/>
                <w:lang w:val="kk-KZ" w:eastAsia="ru-RU"/>
              </w:rPr>
              <w:t>3</w:t>
            </w:r>
          </w:p>
        </w:tc>
        <w:tc>
          <w:tcPr>
            <w:tcW w:w="1948" w:type="dxa"/>
            <w:gridSpan w:val="3"/>
          </w:tcPr>
          <w:p w14:paraId="7A2860D9"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Co-60</w:t>
            </w:r>
          </w:p>
        </w:tc>
        <w:tc>
          <w:tcPr>
            <w:tcW w:w="2056" w:type="dxa"/>
            <w:gridSpan w:val="4"/>
          </w:tcPr>
          <w:p w14:paraId="7A184CAE"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Cold Mn</w:t>
            </w:r>
          </w:p>
        </w:tc>
        <w:tc>
          <w:tcPr>
            <w:tcW w:w="2068" w:type="dxa"/>
            <w:gridSpan w:val="4"/>
          </w:tcPr>
          <w:p w14:paraId="1142A5FA" w14:textId="2E370E63" w:rsidR="008855ED" w:rsidRPr="00364B4D" w:rsidRDefault="00192F52" w:rsidP="00E96106">
            <w:pPr>
              <w:pStyle w:val="a8"/>
              <w:shd w:val="clear" w:color="auto" w:fill="auto"/>
              <w:spacing w:after="0" w:line="240" w:lineRule="auto"/>
              <w:ind w:firstLine="0"/>
              <w:jc w:val="both"/>
              <w:rPr>
                <w:sz w:val="24"/>
                <w:szCs w:val="24"/>
                <w:lang w:val="kk-KZ"/>
              </w:rPr>
            </w:pPr>
            <w:r w:rsidRPr="00364B4D">
              <w:rPr>
                <w:sz w:val="24"/>
                <w:szCs w:val="24"/>
                <w:lang w:val="kk-KZ"/>
              </w:rPr>
              <w:t>бақылау</w:t>
            </w:r>
          </w:p>
        </w:tc>
        <w:tc>
          <w:tcPr>
            <w:tcW w:w="756" w:type="dxa"/>
            <w:vMerge w:val="restart"/>
          </w:tcPr>
          <w:p w14:paraId="44E6178D" w14:textId="77777777" w:rsidR="008855ED" w:rsidRPr="00364B4D" w:rsidRDefault="008855ED" w:rsidP="00E96106">
            <w:pPr>
              <w:pStyle w:val="a8"/>
              <w:shd w:val="clear" w:color="auto" w:fill="auto"/>
              <w:spacing w:after="0" w:line="240" w:lineRule="auto"/>
              <w:ind w:firstLine="0"/>
              <w:rPr>
                <w:sz w:val="24"/>
                <w:szCs w:val="24"/>
              </w:rPr>
            </w:pPr>
            <w:r w:rsidRPr="00364B4D">
              <w:rPr>
                <w:sz w:val="24"/>
                <w:szCs w:val="24"/>
              </w:rPr>
              <w:t>Р</w:t>
            </w:r>
          </w:p>
        </w:tc>
      </w:tr>
      <w:tr w:rsidR="008855ED" w:rsidRPr="00364B4D" w14:paraId="04FD2570" w14:textId="77777777" w:rsidTr="00E96106">
        <w:tc>
          <w:tcPr>
            <w:tcW w:w="1795" w:type="dxa"/>
            <w:vMerge/>
          </w:tcPr>
          <w:p w14:paraId="209A6904" w14:textId="77777777" w:rsidR="008855ED" w:rsidRPr="00364B4D" w:rsidRDefault="008855ED" w:rsidP="00E96106">
            <w:pPr>
              <w:pStyle w:val="a8"/>
              <w:shd w:val="clear" w:color="auto" w:fill="auto"/>
              <w:spacing w:after="0" w:line="240" w:lineRule="auto"/>
              <w:ind w:firstLine="0"/>
              <w:jc w:val="both"/>
              <w:rPr>
                <w:sz w:val="24"/>
                <w:szCs w:val="24"/>
              </w:rPr>
            </w:pPr>
          </w:p>
        </w:tc>
        <w:tc>
          <w:tcPr>
            <w:tcW w:w="667" w:type="dxa"/>
            <w:vAlign w:val="center"/>
          </w:tcPr>
          <w:p w14:paraId="5EBB79F2"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56" w:type="dxa"/>
            <w:vAlign w:val="center"/>
          </w:tcPr>
          <w:p w14:paraId="59421B4B"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581DF90A"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2" w:type="dxa"/>
            <w:vAlign w:val="center"/>
          </w:tcPr>
          <w:p w14:paraId="10E7EAF3"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2C2D187D"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59112D54"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14" w:type="dxa"/>
            <w:vAlign w:val="center"/>
          </w:tcPr>
          <w:p w14:paraId="0304D905"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92" w:type="dxa"/>
            <w:vAlign w:val="center"/>
          </w:tcPr>
          <w:p w14:paraId="6C063EB3"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46A04779"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6" w:type="dxa"/>
            <w:vAlign w:val="center"/>
          </w:tcPr>
          <w:p w14:paraId="0DE2D3B0"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56" w:type="dxa"/>
            <w:vAlign w:val="center"/>
          </w:tcPr>
          <w:p w14:paraId="51DFBB89"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0F2A643E"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7" w:type="dxa"/>
            <w:vAlign w:val="center"/>
          </w:tcPr>
          <w:p w14:paraId="68546075"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080562B7"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51A8C3C5"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9" w:type="dxa"/>
            <w:vAlign w:val="center"/>
          </w:tcPr>
          <w:p w14:paraId="526B4CBC"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796B9EE9"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30BC4FF3"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56" w:type="dxa"/>
            <w:vMerge/>
          </w:tcPr>
          <w:p w14:paraId="4353E821" w14:textId="77777777" w:rsidR="008855ED" w:rsidRPr="00364B4D" w:rsidRDefault="008855ED" w:rsidP="00E96106">
            <w:pPr>
              <w:pStyle w:val="a8"/>
              <w:shd w:val="clear" w:color="auto" w:fill="auto"/>
              <w:spacing w:after="0" w:line="240" w:lineRule="auto"/>
              <w:ind w:firstLine="0"/>
              <w:jc w:val="both"/>
              <w:rPr>
                <w:sz w:val="24"/>
                <w:szCs w:val="24"/>
              </w:rPr>
            </w:pPr>
          </w:p>
        </w:tc>
      </w:tr>
      <w:tr w:rsidR="008855ED" w:rsidRPr="00364B4D" w14:paraId="2969437B" w14:textId="77777777" w:rsidTr="00E96106">
        <w:tc>
          <w:tcPr>
            <w:tcW w:w="1795" w:type="dxa"/>
          </w:tcPr>
          <w:p w14:paraId="7E91FF4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eastAsia="ru-RU"/>
              </w:rPr>
              <w:t>Кальций</w:t>
            </w:r>
          </w:p>
        </w:tc>
        <w:tc>
          <w:tcPr>
            <w:tcW w:w="667" w:type="dxa"/>
          </w:tcPr>
          <w:p w14:paraId="41FBD6A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2,35</w:t>
            </w:r>
          </w:p>
        </w:tc>
        <w:tc>
          <w:tcPr>
            <w:tcW w:w="756" w:type="dxa"/>
          </w:tcPr>
          <w:p w14:paraId="7565DE6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2,32</w:t>
            </w:r>
          </w:p>
        </w:tc>
        <w:tc>
          <w:tcPr>
            <w:tcW w:w="636" w:type="dxa"/>
            <w:vAlign w:val="center"/>
          </w:tcPr>
          <w:p w14:paraId="60117E7D"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0,45</w:t>
            </w:r>
          </w:p>
        </w:tc>
        <w:tc>
          <w:tcPr>
            <w:tcW w:w="669" w:type="dxa"/>
            <w:gridSpan w:val="2"/>
          </w:tcPr>
          <w:p w14:paraId="1A2E6B4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2,36</w:t>
            </w:r>
          </w:p>
        </w:tc>
        <w:tc>
          <w:tcPr>
            <w:tcW w:w="756" w:type="dxa"/>
          </w:tcPr>
          <w:p w14:paraId="01D69C4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2,36</w:t>
            </w:r>
          </w:p>
        </w:tc>
        <w:tc>
          <w:tcPr>
            <w:tcW w:w="636" w:type="dxa"/>
            <w:vAlign w:val="center"/>
          </w:tcPr>
          <w:p w14:paraId="2134F6BA"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0,05</w:t>
            </w:r>
          </w:p>
        </w:tc>
        <w:tc>
          <w:tcPr>
            <w:tcW w:w="714" w:type="dxa"/>
          </w:tcPr>
          <w:p w14:paraId="07EA0F4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2,39</w:t>
            </w:r>
          </w:p>
        </w:tc>
        <w:tc>
          <w:tcPr>
            <w:tcW w:w="692" w:type="dxa"/>
          </w:tcPr>
          <w:p w14:paraId="3957ADE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2,40</w:t>
            </w:r>
          </w:p>
        </w:tc>
        <w:tc>
          <w:tcPr>
            <w:tcW w:w="636" w:type="dxa"/>
            <w:vAlign w:val="center"/>
          </w:tcPr>
          <w:p w14:paraId="73B7D587"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0,01</w:t>
            </w:r>
          </w:p>
        </w:tc>
        <w:tc>
          <w:tcPr>
            <w:tcW w:w="656" w:type="dxa"/>
          </w:tcPr>
          <w:p w14:paraId="6E878EF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2,33</w:t>
            </w:r>
          </w:p>
        </w:tc>
        <w:tc>
          <w:tcPr>
            <w:tcW w:w="656" w:type="dxa"/>
          </w:tcPr>
          <w:p w14:paraId="6185257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2,34</w:t>
            </w:r>
          </w:p>
        </w:tc>
        <w:tc>
          <w:tcPr>
            <w:tcW w:w="636" w:type="dxa"/>
          </w:tcPr>
          <w:p w14:paraId="4BFA86C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1,23</w:t>
            </w:r>
          </w:p>
        </w:tc>
        <w:tc>
          <w:tcPr>
            <w:tcW w:w="664" w:type="dxa"/>
            <w:gridSpan w:val="2"/>
          </w:tcPr>
          <w:p w14:paraId="6510ECCF"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2,38</w:t>
            </w:r>
          </w:p>
        </w:tc>
        <w:tc>
          <w:tcPr>
            <w:tcW w:w="756" w:type="dxa"/>
          </w:tcPr>
          <w:p w14:paraId="5559B8B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2,38</w:t>
            </w:r>
          </w:p>
        </w:tc>
        <w:tc>
          <w:tcPr>
            <w:tcW w:w="636" w:type="dxa"/>
          </w:tcPr>
          <w:p w14:paraId="6E0FED1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0,78</w:t>
            </w:r>
          </w:p>
        </w:tc>
        <w:tc>
          <w:tcPr>
            <w:tcW w:w="676" w:type="dxa"/>
            <w:gridSpan w:val="2"/>
          </w:tcPr>
          <w:p w14:paraId="7407766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2,33</w:t>
            </w:r>
          </w:p>
        </w:tc>
        <w:tc>
          <w:tcPr>
            <w:tcW w:w="756" w:type="dxa"/>
          </w:tcPr>
          <w:p w14:paraId="5D57232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2,33</w:t>
            </w:r>
          </w:p>
        </w:tc>
        <w:tc>
          <w:tcPr>
            <w:tcW w:w="636" w:type="dxa"/>
          </w:tcPr>
          <w:p w14:paraId="72ECEDE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0,87</w:t>
            </w:r>
          </w:p>
        </w:tc>
        <w:tc>
          <w:tcPr>
            <w:tcW w:w="756" w:type="dxa"/>
          </w:tcPr>
          <w:p w14:paraId="06709DF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0,23</w:t>
            </w:r>
          </w:p>
        </w:tc>
      </w:tr>
      <w:tr w:rsidR="008855ED" w:rsidRPr="00364B4D" w14:paraId="582AE39D" w14:textId="77777777" w:rsidTr="00E96106">
        <w:tc>
          <w:tcPr>
            <w:tcW w:w="1795" w:type="dxa"/>
          </w:tcPr>
          <w:p w14:paraId="464EA059" w14:textId="77777777" w:rsidR="008855ED" w:rsidRPr="00364B4D" w:rsidRDefault="008855ED" w:rsidP="00E96106">
            <w:pPr>
              <w:jc w:val="both"/>
              <w:rPr>
                <w:rFonts w:ascii="Times New Roman" w:hAnsi="Times New Roman"/>
                <w:sz w:val="24"/>
                <w:szCs w:val="24"/>
              </w:rPr>
            </w:pPr>
            <w:r w:rsidRPr="00364B4D">
              <w:rPr>
                <w:rFonts w:ascii="Times New Roman" w:hAnsi="Times New Roman"/>
                <w:kern w:val="24"/>
                <w:sz w:val="24"/>
                <w:szCs w:val="24"/>
                <w:lang w:eastAsia="ru-RU"/>
              </w:rPr>
              <w:t>Фосфор</w:t>
            </w:r>
          </w:p>
        </w:tc>
        <w:tc>
          <w:tcPr>
            <w:tcW w:w="667" w:type="dxa"/>
          </w:tcPr>
          <w:p w14:paraId="516A47E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1,88</w:t>
            </w:r>
          </w:p>
        </w:tc>
        <w:tc>
          <w:tcPr>
            <w:tcW w:w="756" w:type="dxa"/>
          </w:tcPr>
          <w:p w14:paraId="755647E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1,77</w:t>
            </w:r>
          </w:p>
        </w:tc>
        <w:tc>
          <w:tcPr>
            <w:tcW w:w="636" w:type="dxa"/>
          </w:tcPr>
          <w:p w14:paraId="0A107B7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0,47</w:t>
            </w:r>
          </w:p>
        </w:tc>
        <w:tc>
          <w:tcPr>
            <w:tcW w:w="669" w:type="dxa"/>
            <w:gridSpan w:val="2"/>
          </w:tcPr>
          <w:p w14:paraId="355CB63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2,05</w:t>
            </w:r>
          </w:p>
        </w:tc>
        <w:tc>
          <w:tcPr>
            <w:tcW w:w="756" w:type="dxa"/>
          </w:tcPr>
          <w:p w14:paraId="40C7CBE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2,06</w:t>
            </w:r>
          </w:p>
        </w:tc>
        <w:tc>
          <w:tcPr>
            <w:tcW w:w="636" w:type="dxa"/>
            <w:vAlign w:val="center"/>
          </w:tcPr>
          <w:p w14:paraId="4BE627EC"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0,02</w:t>
            </w:r>
          </w:p>
        </w:tc>
        <w:tc>
          <w:tcPr>
            <w:tcW w:w="714" w:type="dxa"/>
          </w:tcPr>
          <w:p w14:paraId="57965BC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2,58</w:t>
            </w:r>
          </w:p>
        </w:tc>
        <w:tc>
          <w:tcPr>
            <w:tcW w:w="692" w:type="dxa"/>
          </w:tcPr>
          <w:p w14:paraId="3E4ADED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2,57</w:t>
            </w:r>
          </w:p>
        </w:tc>
        <w:tc>
          <w:tcPr>
            <w:tcW w:w="636" w:type="dxa"/>
            <w:vAlign w:val="center"/>
          </w:tcPr>
          <w:p w14:paraId="5953D53D"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0,89</w:t>
            </w:r>
          </w:p>
        </w:tc>
        <w:tc>
          <w:tcPr>
            <w:tcW w:w="656" w:type="dxa"/>
          </w:tcPr>
          <w:p w14:paraId="00287E0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1,86</w:t>
            </w:r>
          </w:p>
        </w:tc>
        <w:tc>
          <w:tcPr>
            <w:tcW w:w="656" w:type="dxa"/>
          </w:tcPr>
          <w:p w14:paraId="2C775F2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1,85</w:t>
            </w:r>
          </w:p>
        </w:tc>
        <w:tc>
          <w:tcPr>
            <w:tcW w:w="636" w:type="dxa"/>
          </w:tcPr>
          <w:p w14:paraId="7A89629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0,05</w:t>
            </w:r>
          </w:p>
        </w:tc>
        <w:tc>
          <w:tcPr>
            <w:tcW w:w="664" w:type="dxa"/>
            <w:gridSpan w:val="2"/>
          </w:tcPr>
          <w:p w14:paraId="0398D8F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1,95</w:t>
            </w:r>
          </w:p>
        </w:tc>
        <w:tc>
          <w:tcPr>
            <w:tcW w:w="756" w:type="dxa"/>
          </w:tcPr>
          <w:p w14:paraId="19C70FA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1,96</w:t>
            </w:r>
          </w:p>
        </w:tc>
        <w:tc>
          <w:tcPr>
            <w:tcW w:w="636" w:type="dxa"/>
          </w:tcPr>
          <w:p w14:paraId="04AF864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0,47</w:t>
            </w:r>
          </w:p>
        </w:tc>
        <w:tc>
          <w:tcPr>
            <w:tcW w:w="676" w:type="dxa"/>
            <w:gridSpan w:val="2"/>
          </w:tcPr>
          <w:p w14:paraId="5CBF361F"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1,90</w:t>
            </w:r>
          </w:p>
        </w:tc>
        <w:tc>
          <w:tcPr>
            <w:tcW w:w="756" w:type="dxa"/>
          </w:tcPr>
          <w:p w14:paraId="2E8C256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1,92</w:t>
            </w:r>
          </w:p>
        </w:tc>
        <w:tc>
          <w:tcPr>
            <w:tcW w:w="636" w:type="dxa"/>
          </w:tcPr>
          <w:p w14:paraId="518451C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0,56</w:t>
            </w:r>
          </w:p>
        </w:tc>
        <w:tc>
          <w:tcPr>
            <w:tcW w:w="756" w:type="dxa"/>
          </w:tcPr>
          <w:p w14:paraId="5C41822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0,05</w:t>
            </w:r>
          </w:p>
        </w:tc>
      </w:tr>
      <w:tr w:rsidR="008855ED" w:rsidRPr="00364B4D" w14:paraId="13064A86" w14:textId="77777777" w:rsidTr="00E96106">
        <w:tc>
          <w:tcPr>
            <w:tcW w:w="1795" w:type="dxa"/>
          </w:tcPr>
          <w:p w14:paraId="006AE8E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eastAsia="ru-RU"/>
              </w:rPr>
              <w:t>Калий</w:t>
            </w:r>
          </w:p>
        </w:tc>
        <w:tc>
          <w:tcPr>
            <w:tcW w:w="667" w:type="dxa"/>
          </w:tcPr>
          <w:p w14:paraId="207500B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4,12</w:t>
            </w:r>
          </w:p>
        </w:tc>
        <w:tc>
          <w:tcPr>
            <w:tcW w:w="756" w:type="dxa"/>
          </w:tcPr>
          <w:p w14:paraId="43A850E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4,2</w:t>
            </w:r>
          </w:p>
        </w:tc>
        <w:tc>
          <w:tcPr>
            <w:tcW w:w="636" w:type="dxa"/>
          </w:tcPr>
          <w:p w14:paraId="2B359C8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1,31</w:t>
            </w:r>
          </w:p>
        </w:tc>
        <w:tc>
          <w:tcPr>
            <w:tcW w:w="669" w:type="dxa"/>
            <w:gridSpan w:val="2"/>
          </w:tcPr>
          <w:p w14:paraId="42C1E18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4,8</w:t>
            </w:r>
          </w:p>
        </w:tc>
        <w:tc>
          <w:tcPr>
            <w:tcW w:w="756" w:type="dxa"/>
          </w:tcPr>
          <w:p w14:paraId="22F5914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4,8</w:t>
            </w:r>
          </w:p>
        </w:tc>
        <w:tc>
          <w:tcPr>
            <w:tcW w:w="636" w:type="dxa"/>
            <w:vAlign w:val="center"/>
          </w:tcPr>
          <w:p w14:paraId="41D3CC41"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1,56</w:t>
            </w:r>
          </w:p>
        </w:tc>
        <w:tc>
          <w:tcPr>
            <w:tcW w:w="714" w:type="dxa"/>
          </w:tcPr>
          <w:p w14:paraId="754FA39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5,01</w:t>
            </w:r>
          </w:p>
        </w:tc>
        <w:tc>
          <w:tcPr>
            <w:tcW w:w="692" w:type="dxa"/>
          </w:tcPr>
          <w:p w14:paraId="0B42D63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5,1</w:t>
            </w:r>
          </w:p>
        </w:tc>
        <w:tc>
          <w:tcPr>
            <w:tcW w:w="636" w:type="dxa"/>
            <w:vAlign w:val="center"/>
          </w:tcPr>
          <w:p w14:paraId="1E216622"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1,12</w:t>
            </w:r>
          </w:p>
        </w:tc>
        <w:tc>
          <w:tcPr>
            <w:tcW w:w="656" w:type="dxa"/>
          </w:tcPr>
          <w:p w14:paraId="0257F1E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4,69</w:t>
            </w:r>
          </w:p>
        </w:tc>
        <w:tc>
          <w:tcPr>
            <w:tcW w:w="656" w:type="dxa"/>
          </w:tcPr>
          <w:p w14:paraId="02E7222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4,8</w:t>
            </w:r>
          </w:p>
        </w:tc>
        <w:tc>
          <w:tcPr>
            <w:tcW w:w="636" w:type="dxa"/>
          </w:tcPr>
          <w:p w14:paraId="7816DF3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1,5</w:t>
            </w:r>
          </w:p>
        </w:tc>
        <w:tc>
          <w:tcPr>
            <w:tcW w:w="664" w:type="dxa"/>
            <w:gridSpan w:val="2"/>
          </w:tcPr>
          <w:p w14:paraId="207EC4D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4,78</w:t>
            </w:r>
          </w:p>
        </w:tc>
        <w:tc>
          <w:tcPr>
            <w:tcW w:w="756" w:type="dxa"/>
          </w:tcPr>
          <w:p w14:paraId="3A51C88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4,8</w:t>
            </w:r>
          </w:p>
        </w:tc>
        <w:tc>
          <w:tcPr>
            <w:tcW w:w="636" w:type="dxa"/>
          </w:tcPr>
          <w:p w14:paraId="6E863F1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1,31</w:t>
            </w:r>
          </w:p>
        </w:tc>
        <w:tc>
          <w:tcPr>
            <w:tcW w:w="676" w:type="dxa"/>
            <w:gridSpan w:val="2"/>
          </w:tcPr>
          <w:p w14:paraId="2F2EB4E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4,8</w:t>
            </w:r>
          </w:p>
        </w:tc>
        <w:tc>
          <w:tcPr>
            <w:tcW w:w="756" w:type="dxa"/>
          </w:tcPr>
          <w:p w14:paraId="2DDF35F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4,8</w:t>
            </w:r>
          </w:p>
        </w:tc>
        <w:tc>
          <w:tcPr>
            <w:tcW w:w="636" w:type="dxa"/>
          </w:tcPr>
          <w:p w14:paraId="6726577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1,58</w:t>
            </w:r>
          </w:p>
        </w:tc>
        <w:tc>
          <w:tcPr>
            <w:tcW w:w="756" w:type="dxa"/>
          </w:tcPr>
          <w:p w14:paraId="44F5568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0,14</w:t>
            </w:r>
          </w:p>
        </w:tc>
      </w:tr>
      <w:tr w:rsidR="008855ED" w:rsidRPr="00364B4D" w14:paraId="04DAD3C8" w14:textId="77777777" w:rsidTr="00E96106">
        <w:tc>
          <w:tcPr>
            <w:tcW w:w="1795" w:type="dxa"/>
          </w:tcPr>
          <w:p w14:paraId="7365AE59" w14:textId="77777777" w:rsidR="008855ED" w:rsidRPr="00364B4D" w:rsidRDefault="008855ED" w:rsidP="00E96106">
            <w:pPr>
              <w:pStyle w:val="a8"/>
              <w:shd w:val="clear" w:color="auto" w:fill="auto"/>
              <w:spacing w:after="0" w:line="240" w:lineRule="auto"/>
              <w:ind w:firstLine="0"/>
              <w:jc w:val="both"/>
              <w:rPr>
                <w:kern w:val="24"/>
                <w:sz w:val="24"/>
                <w:szCs w:val="24"/>
                <w:lang w:eastAsia="ru-RU"/>
              </w:rPr>
            </w:pPr>
            <w:r w:rsidRPr="00364B4D">
              <w:rPr>
                <w:kern w:val="24"/>
                <w:sz w:val="24"/>
                <w:szCs w:val="24"/>
                <w:lang w:eastAsia="ru-RU"/>
              </w:rPr>
              <w:t>Натрий</w:t>
            </w:r>
          </w:p>
        </w:tc>
        <w:tc>
          <w:tcPr>
            <w:tcW w:w="667" w:type="dxa"/>
          </w:tcPr>
          <w:p w14:paraId="1EDE8AF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145</w:t>
            </w:r>
          </w:p>
        </w:tc>
        <w:tc>
          <w:tcPr>
            <w:tcW w:w="756" w:type="dxa"/>
          </w:tcPr>
          <w:p w14:paraId="5A85D82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142</w:t>
            </w:r>
          </w:p>
        </w:tc>
        <w:tc>
          <w:tcPr>
            <w:tcW w:w="636" w:type="dxa"/>
            <w:vAlign w:val="center"/>
          </w:tcPr>
          <w:p w14:paraId="5BC259BC"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5,02</w:t>
            </w:r>
          </w:p>
        </w:tc>
        <w:tc>
          <w:tcPr>
            <w:tcW w:w="669" w:type="dxa"/>
            <w:gridSpan w:val="2"/>
          </w:tcPr>
          <w:p w14:paraId="49F96E0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139</w:t>
            </w:r>
          </w:p>
        </w:tc>
        <w:tc>
          <w:tcPr>
            <w:tcW w:w="756" w:type="dxa"/>
          </w:tcPr>
          <w:p w14:paraId="00FE7EC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140</w:t>
            </w:r>
          </w:p>
        </w:tc>
        <w:tc>
          <w:tcPr>
            <w:tcW w:w="636" w:type="dxa"/>
            <w:vAlign w:val="center"/>
          </w:tcPr>
          <w:p w14:paraId="3E532ECD"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6,85</w:t>
            </w:r>
          </w:p>
        </w:tc>
        <w:tc>
          <w:tcPr>
            <w:tcW w:w="714" w:type="dxa"/>
          </w:tcPr>
          <w:p w14:paraId="18374E6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143</w:t>
            </w:r>
          </w:p>
        </w:tc>
        <w:tc>
          <w:tcPr>
            <w:tcW w:w="692" w:type="dxa"/>
          </w:tcPr>
          <w:p w14:paraId="1CC6D7B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142</w:t>
            </w:r>
          </w:p>
        </w:tc>
        <w:tc>
          <w:tcPr>
            <w:tcW w:w="636" w:type="dxa"/>
            <w:vAlign w:val="center"/>
          </w:tcPr>
          <w:p w14:paraId="134EB10C"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2,05</w:t>
            </w:r>
          </w:p>
        </w:tc>
        <w:tc>
          <w:tcPr>
            <w:tcW w:w="656" w:type="dxa"/>
          </w:tcPr>
          <w:p w14:paraId="4CEACED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140</w:t>
            </w:r>
          </w:p>
        </w:tc>
        <w:tc>
          <w:tcPr>
            <w:tcW w:w="656" w:type="dxa"/>
          </w:tcPr>
          <w:p w14:paraId="670E9BE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140</w:t>
            </w:r>
          </w:p>
        </w:tc>
        <w:tc>
          <w:tcPr>
            <w:tcW w:w="636" w:type="dxa"/>
          </w:tcPr>
          <w:p w14:paraId="368089F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10,2</w:t>
            </w:r>
          </w:p>
        </w:tc>
        <w:tc>
          <w:tcPr>
            <w:tcW w:w="664" w:type="dxa"/>
            <w:gridSpan w:val="2"/>
          </w:tcPr>
          <w:p w14:paraId="7C38E14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140</w:t>
            </w:r>
          </w:p>
        </w:tc>
        <w:tc>
          <w:tcPr>
            <w:tcW w:w="756" w:type="dxa"/>
          </w:tcPr>
          <w:p w14:paraId="2D265A6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141</w:t>
            </w:r>
          </w:p>
        </w:tc>
        <w:tc>
          <w:tcPr>
            <w:tcW w:w="636" w:type="dxa"/>
          </w:tcPr>
          <w:p w14:paraId="3365CD9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6,02</w:t>
            </w:r>
          </w:p>
        </w:tc>
        <w:tc>
          <w:tcPr>
            <w:tcW w:w="676" w:type="dxa"/>
            <w:gridSpan w:val="2"/>
          </w:tcPr>
          <w:p w14:paraId="638D2D5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141</w:t>
            </w:r>
          </w:p>
        </w:tc>
        <w:tc>
          <w:tcPr>
            <w:tcW w:w="756" w:type="dxa"/>
          </w:tcPr>
          <w:p w14:paraId="3A1041E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141</w:t>
            </w:r>
          </w:p>
        </w:tc>
        <w:tc>
          <w:tcPr>
            <w:tcW w:w="636" w:type="dxa"/>
          </w:tcPr>
          <w:p w14:paraId="1CBC638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4,25</w:t>
            </w:r>
          </w:p>
        </w:tc>
        <w:tc>
          <w:tcPr>
            <w:tcW w:w="756" w:type="dxa"/>
          </w:tcPr>
          <w:p w14:paraId="0243FA0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0,16</w:t>
            </w:r>
          </w:p>
        </w:tc>
      </w:tr>
    </w:tbl>
    <w:p w14:paraId="1766C268" w14:textId="77777777" w:rsidR="008855ED" w:rsidRPr="00364B4D" w:rsidRDefault="008855ED" w:rsidP="008855ED">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A41BEFC" w14:textId="77777777" w:rsidR="00345335" w:rsidRPr="00364B4D" w:rsidRDefault="00345335" w:rsidP="00E45C7D">
      <w:pPr>
        <w:autoSpaceDE w:val="0"/>
        <w:autoSpaceDN w:val="0"/>
        <w:adjustRightInd w:val="0"/>
        <w:spacing w:after="0" w:line="240" w:lineRule="auto"/>
        <w:jc w:val="both"/>
        <w:outlineLvl w:val="0"/>
        <w:rPr>
          <w:rFonts w:ascii="Times New Roman" w:hAnsi="Times New Roman"/>
          <w:b/>
          <w:sz w:val="28"/>
          <w:szCs w:val="28"/>
          <w:lang w:val="kk-KZ"/>
        </w:rPr>
        <w:sectPr w:rsidR="00345335" w:rsidRPr="00364B4D" w:rsidSect="00904BF4">
          <w:type w:val="continuous"/>
          <w:pgSz w:w="16838" w:h="11906" w:orient="landscape"/>
          <w:pgMar w:top="1134" w:right="567" w:bottom="1134" w:left="1701" w:header="709" w:footer="709" w:gutter="0"/>
          <w:cols w:space="708"/>
          <w:docGrid w:linePitch="360"/>
        </w:sectPr>
      </w:pPr>
    </w:p>
    <w:p w14:paraId="21059BAB" w14:textId="34414388" w:rsidR="00CD05FE" w:rsidRPr="00364B4D" w:rsidRDefault="007173E4" w:rsidP="007173E4">
      <w:pPr>
        <w:pStyle w:val="21"/>
        <w:ind w:firstLine="709"/>
      </w:pPr>
      <w:r>
        <w:lastRenderedPageBreak/>
        <w:tab/>
      </w:r>
      <w:r w:rsidR="00CD05FE" w:rsidRPr="00364B4D">
        <w:t>Кесте 17 – Бақылаумен салыстырғандағы 3-ші және 60-шы күндері 41, 91 және 100 мГр дозада ішкі сәулелену (</w:t>
      </w:r>
      <w:r w:rsidR="00CD05FE" w:rsidRPr="00364B4D">
        <w:rPr>
          <w:vertAlign w:val="superscript"/>
        </w:rPr>
        <w:t>56</w:t>
      </w:r>
      <w:r w:rsidR="00CD05FE" w:rsidRPr="00364B4D">
        <w:t>Mn),  белсендірілмеген марганец диоксидімен (MnО</w:t>
      </w:r>
      <w:r w:rsidR="00CD05FE" w:rsidRPr="00364B4D">
        <w:rPr>
          <w:vertAlign w:val="subscript"/>
        </w:rPr>
        <w:t>2</w:t>
      </w:r>
      <w:r w:rsidR="00CD05FE" w:rsidRPr="00364B4D">
        <w:t>) және γ-сәулеленуден (</w:t>
      </w:r>
      <w:r w:rsidR="00CD05FE" w:rsidRPr="00364B4D">
        <w:rPr>
          <w:vertAlign w:val="superscript"/>
        </w:rPr>
        <w:t>60</w:t>
      </w:r>
      <w:r w:rsidR="00CD05FE" w:rsidRPr="00364B4D">
        <w:t>Co) кейін егеуқұйрықтардың қан сарысуындағы  фосфордың орташа мәндерін апостериорлық салыстыру</w:t>
      </w:r>
    </w:p>
    <w:p w14:paraId="6F31C237" w14:textId="77777777" w:rsidR="00CD05FE" w:rsidRPr="00364B4D" w:rsidRDefault="00CD05FE" w:rsidP="00CD05FE">
      <w:pPr>
        <w:autoSpaceDE w:val="0"/>
        <w:autoSpaceDN w:val="0"/>
        <w:adjustRightInd w:val="0"/>
        <w:spacing w:after="0" w:line="240" w:lineRule="auto"/>
        <w:rPr>
          <w:rFonts w:ascii="Times New Roman" w:hAnsi="Times New Roman"/>
          <w:sz w:val="24"/>
          <w:szCs w:val="24"/>
          <w:lang w:val="kk-KZ"/>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456"/>
        <w:gridCol w:w="756"/>
        <w:gridCol w:w="668"/>
        <w:gridCol w:w="756"/>
        <w:gridCol w:w="456"/>
        <w:gridCol w:w="674"/>
        <w:gridCol w:w="758"/>
        <w:gridCol w:w="703"/>
        <w:gridCol w:w="698"/>
        <w:gridCol w:w="664"/>
        <w:gridCol w:w="458"/>
        <w:gridCol w:w="636"/>
        <w:gridCol w:w="636"/>
      </w:tblGrid>
      <w:tr w:rsidR="00CD05FE" w:rsidRPr="00364B4D" w14:paraId="4508A253" w14:textId="77777777" w:rsidTr="000A2742">
        <w:trPr>
          <w:trHeight w:val="170"/>
          <w:jc w:val="center"/>
        </w:trPr>
        <w:tc>
          <w:tcPr>
            <w:tcW w:w="1400" w:type="dxa"/>
            <w:vMerge w:val="restart"/>
          </w:tcPr>
          <w:p w14:paraId="62F4A2AD" w14:textId="77777777" w:rsidR="00CD05FE" w:rsidRPr="00364B4D" w:rsidRDefault="00CD05FE" w:rsidP="000A2742">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Зерттеу топтары </w:t>
            </w:r>
          </w:p>
        </w:tc>
        <w:tc>
          <w:tcPr>
            <w:tcW w:w="456" w:type="dxa"/>
            <w:vMerge w:val="restart"/>
          </w:tcPr>
          <w:p w14:paraId="5E11B9DC"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p>
        </w:tc>
        <w:tc>
          <w:tcPr>
            <w:tcW w:w="7863" w:type="dxa"/>
            <w:gridSpan w:val="12"/>
          </w:tcPr>
          <w:p w14:paraId="69142627"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Зерттеу кезеңі</w:t>
            </w:r>
          </w:p>
        </w:tc>
      </w:tr>
      <w:tr w:rsidR="00CD05FE" w:rsidRPr="00364B4D" w14:paraId="7CD20BE5" w14:textId="77777777" w:rsidTr="000A2742">
        <w:trPr>
          <w:trHeight w:val="170"/>
          <w:jc w:val="center"/>
        </w:trPr>
        <w:tc>
          <w:tcPr>
            <w:tcW w:w="1400" w:type="dxa"/>
            <w:vMerge/>
          </w:tcPr>
          <w:p w14:paraId="7748232A" w14:textId="77777777" w:rsidR="00CD05FE" w:rsidRPr="00364B4D" w:rsidRDefault="00CD05FE" w:rsidP="000A2742">
            <w:pPr>
              <w:spacing w:after="0" w:line="240" w:lineRule="auto"/>
              <w:jc w:val="center"/>
              <w:rPr>
                <w:rFonts w:ascii="Times New Roman" w:hAnsi="Times New Roman"/>
                <w:b/>
                <w:sz w:val="24"/>
                <w:szCs w:val="24"/>
              </w:rPr>
            </w:pPr>
          </w:p>
        </w:tc>
        <w:tc>
          <w:tcPr>
            <w:tcW w:w="456" w:type="dxa"/>
            <w:vMerge/>
          </w:tcPr>
          <w:p w14:paraId="2579FA5F" w14:textId="77777777" w:rsidR="00CD05FE" w:rsidRPr="00364B4D" w:rsidRDefault="00CD05FE" w:rsidP="000A2742">
            <w:pPr>
              <w:spacing w:after="0" w:line="240" w:lineRule="auto"/>
              <w:jc w:val="center"/>
              <w:rPr>
                <w:rFonts w:ascii="Times New Roman" w:hAnsi="Times New Roman"/>
                <w:sz w:val="24"/>
                <w:szCs w:val="24"/>
                <w:lang w:val="kk-KZ"/>
              </w:rPr>
            </w:pPr>
          </w:p>
        </w:tc>
        <w:tc>
          <w:tcPr>
            <w:tcW w:w="4068" w:type="dxa"/>
            <w:gridSpan w:val="6"/>
          </w:tcPr>
          <w:p w14:paraId="5386C895"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3-ші күн</w:t>
            </w:r>
          </w:p>
        </w:tc>
        <w:tc>
          <w:tcPr>
            <w:tcW w:w="3795" w:type="dxa"/>
            <w:gridSpan w:val="6"/>
          </w:tcPr>
          <w:p w14:paraId="74C9CD33" w14:textId="77777777" w:rsidR="00CD05FE" w:rsidRPr="00364B4D" w:rsidRDefault="00CD05FE" w:rsidP="000A2742">
            <w:pPr>
              <w:spacing w:after="0" w:line="240" w:lineRule="auto"/>
              <w:jc w:val="center"/>
              <w:rPr>
                <w:rFonts w:ascii="Times New Roman" w:hAnsi="Times New Roman"/>
                <w:sz w:val="24"/>
                <w:szCs w:val="24"/>
              </w:rPr>
            </w:pPr>
            <w:r w:rsidRPr="00364B4D">
              <w:rPr>
                <w:rFonts w:ascii="Times New Roman" w:hAnsi="Times New Roman"/>
                <w:sz w:val="24"/>
                <w:szCs w:val="24"/>
              </w:rPr>
              <w:t>60</w:t>
            </w:r>
            <w:r w:rsidRPr="00364B4D">
              <w:rPr>
                <w:rFonts w:ascii="Times New Roman" w:hAnsi="Times New Roman"/>
                <w:sz w:val="24"/>
                <w:szCs w:val="24"/>
                <w:lang w:val="kk-KZ"/>
              </w:rPr>
              <w:t>-шы күн</w:t>
            </w:r>
            <w:r w:rsidRPr="00364B4D">
              <w:rPr>
                <w:rFonts w:ascii="Times New Roman" w:hAnsi="Times New Roman"/>
                <w:sz w:val="24"/>
                <w:szCs w:val="24"/>
              </w:rPr>
              <w:t xml:space="preserve"> </w:t>
            </w:r>
            <w:r w:rsidRPr="00364B4D">
              <w:rPr>
                <w:rFonts w:ascii="Times New Roman" w:hAnsi="Times New Roman"/>
                <w:sz w:val="24"/>
                <w:szCs w:val="24"/>
                <w:lang w:val="kk-KZ"/>
              </w:rPr>
              <w:t xml:space="preserve"> </w:t>
            </w:r>
          </w:p>
        </w:tc>
      </w:tr>
      <w:tr w:rsidR="00CD05FE" w:rsidRPr="00364B4D" w14:paraId="25BB5A8F" w14:textId="77777777" w:rsidTr="000A2742">
        <w:trPr>
          <w:trHeight w:val="346"/>
          <w:jc w:val="center"/>
        </w:trPr>
        <w:tc>
          <w:tcPr>
            <w:tcW w:w="1400" w:type="dxa"/>
            <w:vMerge/>
          </w:tcPr>
          <w:p w14:paraId="211F3F76" w14:textId="77777777" w:rsidR="00CD05FE" w:rsidRPr="00364B4D" w:rsidRDefault="00CD05FE" w:rsidP="000A2742">
            <w:pPr>
              <w:spacing w:after="0" w:line="240" w:lineRule="auto"/>
              <w:jc w:val="center"/>
              <w:rPr>
                <w:rFonts w:ascii="Times New Roman" w:hAnsi="Times New Roman"/>
                <w:b/>
                <w:sz w:val="24"/>
                <w:szCs w:val="24"/>
              </w:rPr>
            </w:pPr>
          </w:p>
        </w:tc>
        <w:tc>
          <w:tcPr>
            <w:tcW w:w="456" w:type="dxa"/>
            <w:vMerge/>
          </w:tcPr>
          <w:p w14:paraId="46D261AA" w14:textId="77777777" w:rsidR="00CD05FE" w:rsidRPr="00364B4D" w:rsidRDefault="00CD05FE" w:rsidP="000A2742">
            <w:pPr>
              <w:spacing w:after="0" w:line="240" w:lineRule="auto"/>
              <w:jc w:val="center"/>
              <w:rPr>
                <w:rFonts w:ascii="Times New Roman" w:hAnsi="Times New Roman"/>
                <w:sz w:val="24"/>
                <w:szCs w:val="24"/>
                <w:lang w:val="kk-KZ"/>
              </w:rPr>
            </w:pPr>
          </w:p>
        </w:tc>
        <w:tc>
          <w:tcPr>
            <w:tcW w:w="756" w:type="dxa"/>
            <w:vMerge w:val="restart"/>
          </w:tcPr>
          <w:p w14:paraId="0FF9A1C2"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Ме</w:t>
            </w:r>
          </w:p>
        </w:tc>
        <w:tc>
          <w:tcPr>
            <w:tcW w:w="1424" w:type="dxa"/>
            <w:gridSpan w:val="2"/>
          </w:tcPr>
          <w:p w14:paraId="76BF51A3" w14:textId="77777777" w:rsidR="00CD05FE" w:rsidRPr="00364B4D" w:rsidRDefault="00CD05FE"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Квартиль-аралық интервал</w:t>
            </w:r>
          </w:p>
        </w:tc>
        <w:tc>
          <w:tcPr>
            <w:tcW w:w="1888" w:type="dxa"/>
            <w:gridSpan w:val="3"/>
          </w:tcPr>
          <w:p w14:paraId="24ABC2F7"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Манн-Уитни өлшемшарты</w:t>
            </w:r>
          </w:p>
        </w:tc>
        <w:tc>
          <w:tcPr>
            <w:tcW w:w="703" w:type="dxa"/>
            <w:vMerge w:val="restart"/>
          </w:tcPr>
          <w:p w14:paraId="6C635505" w14:textId="77777777" w:rsidR="00CD05FE" w:rsidRPr="00364B4D" w:rsidRDefault="00CD05FE"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Ме</w:t>
            </w:r>
          </w:p>
        </w:tc>
        <w:tc>
          <w:tcPr>
            <w:tcW w:w="1362" w:type="dxa"/>
            <w:gridSpan w:val="2"/>
          </w:tcPr>
          <w:p w14:paraId="39C1921C" w14:textId="77777777" w:rsidR="00CD05FE" w:rsidRPr="00364B4D" w:rsidRDefault="00CD05FE" w:rsidP="000A2742">
            <w:pPr>
              <w:spacing w:after="0" w:line="240" w:lineRule="auto"/>
              <w:rPr>
                <w:rFonts w:ascii="Times New Roman" w:hAnsi="Times New Roman"/>
                <w:sz w:val="24"/>
                <w:szCs w:val="24"/>
              </w:rPr>
            </w:pPr>
            <w:r w:rsidRPr="00364B4D">
              <w:rPr>
                <w:rFonts w:ascii="Times New Roman" w:hAnsi="Times New Roman"/>
                <w:sz w:val="24"/>
                <w:szCs w:val="24"/>
                <w:lang w:val="kk-KZ"/>
              </w:rPr>
              <w:t>Квартиль-аралық интервал</w:t>
            </w:r>
          </w:p>
        </w:tc>
        <w:tc>
          <w:tcPr>
            <w:tcW w:w="1730" w:type="dxa"/>
            <w:gridSpan w:val="3"/>
          </w:tcPr>
          <w:p w14:paraId="520F0839" w14:textId="77777777" w:rsidR="00CD05FE" w:rsidRPr="00364B4D" w:rsidRDefault="00CD05FE"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Манн-Уитни өлшемшарты</w:t>
            </w:r>
          </w:p>
        </w:tc>
      </w:tr>
      <w:tr w:rsidR="00CD05FE" w:rsidRPr="00364B4D" w14:paraId="1287CB81" w14:textId="77777777" w:rsidTr="000A2742">
        <w:trPr>
          <w:trHeight w:val="346"/>
          <w:jc w:val="center"/>
        </w:trPr>
        <w:tc>
          <w:tcPr>
            <w:tcW w:w="1400" w:type="dxa"/>
            <w:vMerge/>
          </w:tcPr>
          <w:p w14:paraId="1F8DF059" w14:textId="77777777" w:rsidR="00CD05FE" w:rsidRPr="00364B4D" w:rsidRDefault="00CD05FE" w:rsidP="000A2742">
            <w:pPr>
              <w:spacing w:after="0" w:line="240" w:lineRule="auto"/>
              <w:jc w:val="center"/>
              <w:rPr>
                <w:rFonts w:ascii="Times New Roman" w:hAnsi="Times New Roman"/>
                <w:b/>
                <w:sz w:val="24"/>
                <w:szCs w:val="24"/>
              </w:rPr>
            </w:pPr>
          </w:p>
        </w:tc>
        <w:tc>
          <w:tcPr>
            <w:tcW w:w="456" w:type="dxa"/>
            <w:vMerge/>
          </w:tcPr>
          <w:p w14:paraId="234A5C5A" w14:textId="77777777" w:rsidR="00CD05FE" w:rsidRPr="00364B4D" w:rsidRDefault="00CD05FE" w:rsidP="000A2742">
            <w:pPr>
              <w:spacing w:after="0" w:line="240" w:lineRule="auto"/>
              <w:jc w:val="center"/>
              <w:rPr>
                <w:rFonts w:ascii="Times New Roman" w:hAnsi="Times New Roman"/>
                <w:sz w:val="24"/>
                <w:szCs w:val="24"/>
                <w:lang w:val="kk-KZ"/>
              </w:rPr>
            </w:pPr>
          </w:p>
        </w:tc>
        <w:tc>
          <w:tcPr>
            <w:tcW w:w="756" w:type="dxa"/>
            <w:vMerge/>
          </w:tcPr>
          <w:p w14:paraId="76C5B040" w14:textId="77777777" w:rsidR="00CD05FE" w:rsidRPr="00364B4D" w:rsidRDefault="00CD05FE" w:rsidP="000A2742">
            <w:pPr>
              <w:spacing w:after="0" w:line="240" w:lineRule="auto"/>
              <w:jc w:val="center"/>
              <w:rPr>
                <w:rFonts w:ascii="Times New Roman" w:hAnsi="Times New Roman"/>
                <w:sz w:val="24"/>
                <w:szCs w:val="24"/>
                <w:lang w:val="kk-KZ"/>
              </w:rPr>
            </w:pPr>
          </w:p>
        </w:tc>
        <w:tc>
          <w:tcPr>
            <w:tcW w:w="668" w:type="dxa"/>
          </w:tcPr>
          <w:p w14:paraId="19077300" w14:textId="77777777" w:rsidR="00CD05FE" w:rsidRPr="00364B4D" w:rsidRDefault="00CD05FE"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Q1</w:t>
            </w:r>
          </w:p>
        </w:tc>
        <w:tc>
          <w:tcPr>
            <w:tcW w:w="756" w:type="dxa"/>
          </w:tcPr>
          <w:p w14:paraId="4DD3821E" w14:textId="77777777" w:rsidR="00CD05FE" w:rsidRPr="00364B4D" w:rsidRDefault="00CD05FE"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Q3</w:t>
            </w:r>
          </w:p>
        </w:tc>
        <w:tc>
          <w:tcPr>
            <w:tcW w:w="456" w:type="dxa"/>
          </w:tcPr>
          <w:p w14:paraId="46339ECD"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74" w:type="dxa"/>
          </w:tcPr>
          <w:p w14:paraId="455FF983"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758" w:type="dxa"/>
          </w:tcPr>
          <w:p w14:paraId="0DF3E4AB"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c>
          <w:tcPr>
            <w:tcW w:w="703" w:type="dxa"/>
            <w:vMerge/>
          </w:tcPr>
          <w:p w14:paraId="609831EF" w14:textId="77777777" w:rsidR="00CD05FE" w:rsidRPr="00364B4D" w:rsidRDefault="00CD05FE" w:rsidP="000A2742">
            <w:pPr>
              <w:spacing w:after="0" w:line="240" w:lineRule="auto"/>
              <w:jc w:val="center"/>
              <w:rPr>
                <w:rFonts w:ascii="Times New Roman" w:hAnsi="Times New Roman"/>
                <w:sz w:val="24"/>
                <w:szCs w:val="24"/>
              </w:rPr>
            </w:pPr>
          </w:p>
        </w:tc>
        <w:tc>
          <w:tcPr>
            <w:tcW w:w="698" w:type="dxa"/>
          </w:tcPr>
          <w:p w14:paraId="49C09868" w14:textId="77777777" w:rsidR="00CD05FE" w:rsidRPr="00364B4D" w:rsidRDefault="00CD05FE" w:rsidP="000A2742">
            <w:pPr>
              <w:spacing w:after="0" w:line="240" w:lineRule="auto"/>
              <w:jc w:val="center"/>
              <w:rPr>
                <w:rFonts w:ascii="Times New Roman" w:hAnsi="Times New Roman"/>
                <w:sz w:val="24"/>
                <w:szCs w:val="24"/>
              </w:rPr>
            </w:pPr>
            <w:r w:rsidRPr="00364B4D">
              <w:rPr>
                <w:rFonts w:ascii="Times New Roman" w:hAnsi="Times New Roman"/>
                <w:sz w:val="24"/>
                <w:szCs w:val="24"/>
                <w:lang w:val="en-US"/>
              </w:rPr>
              <w:t>Q1</w:t>
            </w:r>
          </w:p>
        </w:tc>
        <w:tc>
          <w:tcPr>
            <w:tcW w:w="664" w:type="dxa"/>
          </w:tcPr>
          <w:p w14:paraId="7CA3ADE9" w14:textId="77777777" w:rsidR="00CD05FE" w:rsidRPr="00364B4D" w:rsidRDefault="00CD05FE" w:rsidP="000A2742">
            <w:pPr>
              <w:spacing w:after="0" w:line="240" w:lineRule="auto"/>
              <w:jc w:val="center"/>
              <w:rPr>
                <w:rFonts w:ascii="Times New Roman" w:hAnsi="Times New Roman"/>
                <w:sz w:val="24"/>
                <w:szCs w:val="24"/>
              </w:rPr>
            </w:pPr>
            <w:r w:rsidRPr="00364B4D">
              <w:rPr>
                <w:rFonts w:ascii="Times New Roman" w:hAnsi="Times New Roman"/>
                <w:sz w:val="24"/>
                <w:szCs w:val="24"/>
                <w:lang w:val="en-US"/>
              </w:rPr>
              <w:t>Q3</w:t>
            </w:r>
          </w:p>
        </w:tc>
        <w:tc>
          <w:tcPr>
            <w:tcW w:w="458" w:type="dxa"/>
          </w:tcPr>
          <w:p w14:paraId="2E53C592"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36" w:type="dxa"/>
          </w:tcPr>
          <w:p w14:paraId="5ECF4A87"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636" w:type="dxa"/>
          </w:tcPr>
          <w:p w14:paraId="516B0ABD"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r>
      <w:tr w:rsidR="00CD05FE" w:rsidRPr="00364B4D" w14:paraId="2F17702E" w14:textId="77777777" w:rsidTr="000A2742">
        <w:trPr>
          <w:trHeight w:val="170"/>
          <w:jc w:val="center"/>
        </w:trPr>
        <w:tc>
          <w:tcPr>
            <w:tcW w:w="1400" w:type="dxa"/>
          </w:tcPr>
          <w:p w14:paraId="7E96DB57" w14:textId="77777777" w:rsidR="00CD05FE" w:rsidRPr="00364B4D" w:rsidRDefault="00CD05FE"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1</w:t>
            </w:r>
          </w:p>
        </w:tc>
        <w:tc>
          <w:tcPr>
            <w:tcW w:w="456" w:type="dxa"/>
          </w:tcPr>
          <w:p w14:paraId="7C69A3BE" w14:textId="77777777" w:rsidR="00CD05FE" w:rsidRPr="00364B4D" w:rsidRDefault="00CD05FE"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7BBBBC10" w14:textId="5FA03B1C" w:rsidR="00CD05FE" w:rsidRPr="00364B4D" w:rsidRDefault="00CD05FE" w:rsidP="0033623A">
            <w:pPr>
              <w:spacing w:after="0" w:line="240" w:lineRule="auto"/>
              <w:rPr>
                <w:rFonts w:ascii="Times New Roman" w:hAnsi="Times New Roman"/>
                <w:sz w:val="24"/>
                <w:szCs w:val="24"/>
                <w:lang w:val="kk-KZ"/>
              </w:rPr>
            </w:pPr>
            <w:r w:rsidRPr="00364B4D">
              <w:rPr>
                <w:rFonts w:ascii="Times New Roman" w:hAnsi="Times New Roman"/>
                <w:sz w:val="24"/>
                <w:szCs w:val="24"/>
                <w:lang w:val="kk-KZ"/>
              </w:rPr>
              <w:t>1,98</w:t>
            </w:r>
          </w:p>
        </w:tc>
        <w:tc>
          <w:tcPr>
            <w:tcW w:w="668" w:type="dxa"/>
            <w:vAlign w:val="center"/>
          </w:tcPr>
          <w:p w14:paraId="6C2A9E62" w14:textId="4E1CBD7C" w:rsidR="00CD05FE" w:rsidRPr="00364B4D" w:rsidRDefault="0028430B"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1,44</w:t>
            </w:r>
          </w:p>
        </w:tc>
        <w:tc>
          <w:tcPr>
            <w:tcW w:w="756" w:type="dxa"/>
            <w:vAlign w:val="center"/>
          </w:tcPr>
          <w:p w14:paraId="3A0AF715" w14:textId="3F9E2F6A" w:rsidR="00CD05FE" w:rsidRPr="00364B4D" w:rsidRDefault="0028430B"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2,52</w:t>
            </w:r>
          </w:p>
        </w:tc>
        <w:tc>
          <w:tcPr>
            <w:tcW w:w="456" w:type="dxa"/>
            <w:vMerge w:val="restart"/>
          </w:tcPr>
          <w:p w14:paraId="51B5C69B" w14:textId="7973B096" w:rsidR="00CD05FE" w:rsidRPr="00364B4D" w:rsidRDefault="000F1C87"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68</w:t>
            </w:r>
          </w:p>
        </w:tc>
        <w:tc>
          <w:tcPr>
            <w:tcW w:w="674" w:type="dxa"/>
            <w:vMerge w:val="restart"/>
          </w:tcPr>
          <w:p w14:paraId="45910A51" w14:textId="08341BFE" w:rsidR="00CD05FE" w:rsidRPr="00364B4D" w:rsidRDefault="0033623A"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-0</w:t>
            </w:r>
            <w:r w:rsidRPr="00364B4D">
              <w:rPr>
                <w:rFonts w:ascii="Times New Roman" w:hAnsi="Times New Roman"/>
                <w:sz w:val="24"/>
                <w:szCs w:val="24"/>
                <w:lang w:val="kk-KZ"/>
              </w:rPr>
              <w:t>,</w:t>
            </w:r>
            <w:r w:rsidR="000F1C87" w:rsidRPr="00364B4D">
              <w:rPr>
                <w:rFonts w:ascii="Times New Roman" w:hAnsi="Times New Roman"/>
                <w:sz w:val="24"/>
                <w:szCs w:val="24"/>
                <w:lang w:val="kk-KZ"/>
              </w:rPr>
              <w:t>13</w:t>
            </w:r>
          </w:p>
        </w:tc>
        <w:tc>
          <w:tcPr>
            <w:tcW w:w="758" w:type="dxa"/>
            <w:vMerge w:val="restart"/>
          </w:tcPr>
          <w:p w14:paraId="68458F61" w14:textId="2725B4CF" w:rsidR="00CD05FE" w:rsidRPr="00364B4D" w:rsidRDefault="000F1C87"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0,27</w:t>
            </w:r>
          </w:p>
        </w:tc>
        <w:tc>
          <w:tcPr>
            <w:tcW w:w="703" w:type="dxa"/>
          </w:tcPr>
          <w:p w14:paraId="4F9A60CB" w14:textId="232A1103" w:rsidR="00CD05FE"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1,77</w:t>
            </w:r>
          </w:p>
        </w:tc>
        <w:tc>
          <w:tcPr>
            <w:tcW w:w="698" w:type="dxa"/>
          </w:tcPr>
          <w:p w14:paraId="70801C71" w14:textId="1FDB6793" w:rsidR="00CD05FE"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1,33</w:t>
            </w:r>
          </w:p>
        </w:tc>
        <w:tc>
          <w:tcPr>
            <w:tcW w:w="664" w:type="dxa"/>
          </w:tcPr>
          <w:p w14:paraId="7DD00CF0" w14:textId="3F2130D1" w:rsidR="00CD05FE"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2,24</w:t>
            </w:r>
          </w:p>
        </w:tc>
        <w:tc>
          <w:tcPr>
            <w:tcW w:w="458" w:type="dxa"/>
            <w:vMerge w:val="restart"/>
          </w:tcPr>
          <w:p w14:paraId="318D56FD" w14:textId="2E4AB95F" w:rsidR="00CD05FE"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w:t>
            </w:r>
            <w:r w:rsidR="00CD05FE" w:rsidRPr="00364B4D">
              <w:rPr>
                <w:rFonts w:ascii="Times New Roman" w:hAnsi="Times New Roman"/>
                <w:sz w:val="24"/>
                <w:szCs w:val="24"/>
                <w:lang w:val="kk-KZ"/>
              </w:rPr>
              <w:t>9</w:t>
            </w:r>
          </w:p>
        </w:tc>
        <w:tc>
          <w:tcPr>
            <w:tcW w:w="636" w:type="dxa"/>
            <w:vMerge w:val="restart"/>
          </w:tcPr>
          <w:p w14:paraId="164EEEDF" w14:textId="5989E11D" w:rsidR="00CD05FE" w:rsidRPr="00364B4D" w:rsidRDefault="00CD05FE" w:rsidP="000A2742">
            <w:pPr>
              <w:spacing w:after="0" w:line="240" w:lineRule="auto"/>
              <w:rPr>
                <w:rFonts w:ascii="Times New Roman" w:hAnsi="Times New Roman"/>
                <w:sz w:val="24"/>
                <w:szCs w:val="24"/>
                <w:lang w:val="kk-KZ"/>
              </w:rPr>
            </w:pPr>
            <w:r w:rsidRPr="00364B4D">
              <w:rPr>
                <w:rFonts w:ascii="Times New Roman" w:hAnsi="Times New Roman"/>
                <w:sz w:val="24"/>
                <w:szCs w:val="24"/>
                <w:lang w:val="en-US"/>
              </w:rPr>
              <w:t>-</w:t>
            </w:r>
            <w:r w:rsidR="0033623A" w:rsidRPr="00364B4D">
              <w:rPr>
                <w:rFonts w:ascii="Times New Roman" w:hAnsi="Times New Roman"/>
                <w:sz w:val="24"/>
                <w:szCs w:val="24"/>
                <w:lang w:val="kk-KZ"/>
              </w:rPr>
              <w:t>0,</w:t>
            </w:r>
            <w:r w:rsidR="000F1C87" w:rsidRPr="00364B4D">
              <w:rPr>
                <w:rFonts w:ascii="Times New Roman" w:hAnsi="Times New Roman"/>
                <w:sz w:val="24"/>
                <w:szCs w:val="24"/>
                <w:lang w:val="kk-KZ"/>
              </w:rPr>
              <w:t>24</w:t>
            </w:r>
          </w:p>
        </w:tc>
        <w:tc>
          <w:tcPr>
            <w:tcW w:w="636" w:type="dxa"/>
            <w:vMerge w:val="restart"/>
          </w:tcPr>
          <w:p w14:paraId="6D2E9502" w14:textId="0FC6F646" w:rsidR="00CD05FE" w:rsidRPr="00364B4D" w:rsidRDefault="005B0C76"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0,06</w:t>
            </w:r>
          </w:p>
        </w:tc>
      </w:tr>
      <w:tr w:rsidR="000F1C87" w:rsidRPr="00364B4D" w14:paraId="28936079" w14:textId="77777777" w:rsidTr="000A2742">
        <w:trPr>
          <w:trHeight w:val="170"/>
          <w:jc w:val="center"/>
        </w:trPr>
        <w:tc>
          <w:tcPr>
            <w:tcW w:w="1400" w:type="dxa"/>
          </w:tcPr>
          <w:p w14:paraId="31375154" w14:textId="77777777" w:rsidR="000F1C87" w:rsidRPr="00364B4D" w:rsidRDefault="000F1C87" w:rsidP="000A2742">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Бақылау </w:t>
            </w:r>
          </w:p>
        </w:tc>
        <w:tc>
          <w:tcPr>
            <w:tcW w:w="456" w:type="dxa"/>
          </w:tcPr>
          <w:p w14:paraId="3237DB55"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23E62139" w14:textId="6448D076"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2,12</w:t>
            </w:r>
          </w:p>
        </w:tc>
        <w:tc>
          <w:tcPr>
            <w:tcW w:w="668" w:type="dxa"/>
            <w:vAlign w:val="center"/>
          </w:tcPr>
          <w:p w14:paraId="4E955D46" w14:textId="5872213F"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1,62</w:t>
            </w:r>
          </w:p>
        </w:tc>
        <w:tc>
          <w:tcPr>
            <w:tcW w:w="756" w:type="dxa"/>
            <w:vAlign w:val="center"/>
          </w:tcPr>
          <w:p w14:paraId="532830E7" w14:textId="2D725AAF"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2,62</w:t>
            </w:r>
          </w:p>
        </w:tc>
        <w:tc>
          <w:tcPr>
            <w:tcW w:w="456" w:type="dxa"/>
            <w:vMerge/>
          </w:tcPr>
          <w:p w14:paraId="47E8EC07" w14:textId="77777777" w:rsidR="000F1C87" w:rsidRPr="00364B4D" w:rsidRDefault="000F1C87" w:rsidP="000A2742">
            <w:pPr>
              <w:spacing w:after="0" w:line="240" w:lineRule="auto"/>
              <w:jc w:val="center"/>
              <w:rPr>
                <w:rFonts w:ascii="Times New Roman" w:hAnsi="Times New Roman"/>
                <w:sz w:val="24"/>
                <w:szCs w:val="24"/>
              </w:rPr>
            </w:pPr>
          </w:p>
        </w:tc>
        <w:tc>
          <w:tcPr>
            <w:tcW w:w="674" w:type="dxa"/>
            <w:vMerge/>
          </w:tcPr>
          <w:p w14:paraId="4DB3A7C7" w14:textId="77777777" w:rsidR="000F1C87" w:rsidRPr="00364B4D" w:rsidRDefault="000F1C87" w:rsidP="000A2742">
            <w:pPr>
              <w:spacing w:after="0" w:line="240" w:lineRule="auto"/>
              <w:jc w:val="center"/>
              <w:rPr>
                <w:rFonts w:ascii="Times New Roman" w:hAnsi="Times New Roman"/>
                <w:sz w:val="24"/>
                <w:szCs w:val="24"/>
              </w:rPr>
            </w:pPr>
          </w:p>
        </w:tc>
        <w:tc>
          <w:tcPr>
            <w:tcW w:w="758" w:type="dxa"/>
            <w:vMerge/>
          </w:tcPr>
          <w:p w14:paraId="003851F7" w14:textId="77777777" w:rsidR="000F1C87" w:rsidRPr="00364B4D" w:rsidRDefault="000F1C87" w:rsidP="000A2742">
            <w:pPr>
              <w:spacing w:after="0" w:line="240" w:lineRule="auto"/>
              <w:jc w:val="center"/>
              <w:rPr>
                <w:rFonts w:ascii="Times New Roman" w:hAnsi="Times New Roman"/>
                <w:b/>
                <w:sz w:val="24"/>
                <w:szCs w:val="24"/>
              </w:rPr>
            </w:pPr>
          </w:p>
        </w:tc>
        <w:tc>
          <w:tcPr>
            <w:tcW w:w="703" w:type="dxa"/>
          </w:tcPr>
          <w:p w14:paraId="0BAD2DF3" w14:textId="5A71A86A"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1,92</w:t>
            </w:r>
          </w:p>
        </w:tc>
        <w:tc>
          <w:tcPr>
            <w:tcW w:w="698" w:type="dxa"/>
          </w:tcPr>
          <w:p w14:paraId="0DC8861E" w14:textId="5556C9F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1,36</w:t>
            </w:r>
          </w:p>
        </w:tc>
        <w:tc>
          <w:tcPr>
            <w:tcW w:w="664" w:type="dxa"/>
          </w:tcPr>
          <w:p w14:paraId="60CDEFA6" w14:textId="7D8EF24D"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2,48</w:t>
            </w:r>
          </w:p>
        </w:tc>
        <w:tc>
          <w:tcPr>
            <w:tcW w:w="458" w:type="dxa"/>
            <w:vMerge/>
          </w:tcPr>
          <w:p w14:paraId="576F9E30" w14:textId="77777777" w:rsidR="000F1C87" w:rsidRPr="00364B4D" w:rsidRDefault="000F1C87" w:rsidP="000A2742">
            <w:pPr>
              <w:spacing w:after="0" w:line="240" w:lineRule="auto"/>
              <w:rPr>
                <w:rFonts w:ascii="Times New Roman" w:hAnsi="Times New Roman"/>
                <w:sz w:val="24"/>
                <w:szCs w:val="24"/>
                <w:lang w:val="kk-KZ"/>
              </w:rPr>
            </w:pPr>
          </w:p>
        </w:tc>
        <w:tc>
          <w:tcPr>
            <w:tcW w:w="636" w:type="dxa"/>
            <w:vMerge/>
          </w:tcPr>
          <w:p w14:paraId="701488BA" w14:textId="77777777" w:rsidR="000F1C87" w:rsidRPr="00364B4D" w:rsidRDefault="000F1C87" w:rsidP="000A2742">
            <w:pPr>
              <w:spacing w:after="0" w:line="240" w:lineRule="auto"/>
              <w:rPr>
                <w:rFonts w:ascii="Times New Roman" w:hAnsi="Times New Roman"/>
                <w:sz w:val="24"/>
                <w:szCs w:val="24"/>
                <w:lang w:val="kk-KZ"/>
              </w:rPr>
            </w:pPr>
          </w:p>
        </w:tc>
        <w:tc>
          <w:tcPr>
            <w:tcW w:w="636" w:type="dxa"/>
            <w:vMerge/>
          </w:tcPr>
          <w:p w14:paraId="5ECE39FC" w14:textId="77777777" w:rsidR="000F1C87" w:rsidRPr="00364B4D" w:rsidRDefault="000F1C87" w:rsidP="000A2742">
            <w:pPr>
              <w:spacing w:after="0" w:line="240" w:lineRule="auto"/>
              <w:rPr>
                <w:rFonts w:ascii="Times New Roman" w:hAnsi="Times New Roman"/>
                <w:sz w:val="24"/>
                <w:szCs w:val="24"/>
                <w:lang w:val="kk-KZ"/>
              </w:rPr>
            </w:pPr>
          </w:p>
        </w:tc>
      </w:tr>
      <w:tr w:rsidR="000F1C87" w:rsidRPr="00364B4D" w14:paraId="7F75F3D9" w14:textId="77777777" w:rsidTr="000A2742">
        <w:trPr>
          <w:trHeight w:val="170"/>
          <w:jc w:val="center"/>
        </w:trPr>
        <w:tc>
          <w:tcPr>
            <w:tcW w:w="1400" w:type="dxa"/>
          </w:tcPr>
          <w:p w14:paraId="38E8D953"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2</w:t>
            </w:r>
          </w:p>
        </w:tc>
        <w:tc>
          <w:tcPr>
            <w:tcW w:w="456" w:type="dxa"/>
          </w:tcPr>
          <w:p w14:paraId="57E6170C"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310F15A8" w14:textId="328DC888"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2,12</w:t>
            </w:r>
          </w:p>
        </w:tc>
        <w:tc>
          <w:tcPr>
            <w:tcW w:w="668" w:type="dxa"/>
            <w:vAlign w:val="center"/>
          </w:tcPr>
          <w:p w14:paraId="2ABE8FE5" w14:textId="0452C6C7"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2,11</w:t>
            </w:r>
          </w:p>
        </w:tc>
        <w:tc>
          <w:tcPr>
            <w:tcW w:w="756" w:type="dxa"/>
            <w:vAlign w:val="center"/>
          </w:tcPr>
          <w:p w14:paraId="6BA31111" w14:textId="76A06AB3"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2,13</w:t>
            </w:r>
          </w:p>
        </w:tc>
        <w:tc>
          <w:tcPr>
            <w:tcW w:w="456" w:type="dxa"/>
            <w:vMerge w:val="restart"/>
          </w:tcPr>
          <w:p w14:paraId="69D2A0F3" w14:textId="51AF2136"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38</w:t>
            </w:r>
          </w:p>
        </w:tc>
        <w:tc>
          <w:tcPr>
            <w:tcW w:w="674" w:type="dxa"/>
            <w:vMerge w:val="restart"/>
          </w:tcPr>
          <w:p w14:paraId="50757A25" w14:textId="594CBE9D"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w:t>
            </w:r>
            <w:r w:rsidR="0033623A" w:rsidRPr="00364B4D">
              <w:rPr>
                <w:rFonts w:ascii="Times New Roman" w:hAnsi="Times New Roman"/>
                <w:sz w:val="24"/>
                <w:szCs w:val="24"/>
                <w:lang w:val="kk-KZ"/>
              </w:rPr>
              <w:t>0,</w:t>
            </w:r>
            <w:r w:rsidRPr="00364B4D">
              <w:rPr>
                <w:rFonts w:ascii="Times New Roman" w:hAnsi="Times New Roman"/>
                <w:sz w:val="24"/>
                <w:szCs w:val="24"/>
                <w:lang w:val="kk-KZ"/>
              </w:rPr>
              <w:t>28</w:t>
            </w:r>
          </w:p>
        </w:tc>
        <w:tc>
          <w:tcPr>
            <w:tcW w:w="758" w:type="dxa"/>
            <w:vMerge w:val="restart"/>
          </w:tcPr>
          <w:p w14:paraId="45DBBE8C" w14:textId="6C96320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0,21</w:t>
            </w:r>
          </w:p>
        </w:tc>
        <w:tc>
          <w:tcPr>
            <w:tcW w:w="703" w:type="dxa"/>
          </w:tcPr>
          <w:p w14:paraId="1A29EA49" w14:textId="3F66B468"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2,06</w:t>
            </w:r>
          </w:p>
        </w:tc>
        <w:tc>
          <w:tcPr>
            <w:tcW w:w="698" w:type="dxa"/>
          </w:tcPr>
          <w:p w14:paraId="550DBBCC" w14:textId="6223DBDC"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2,08</w:t>
            </w:r>
          </w:p>
        </w:tc>
        <w:tc>
          <w:tcPr>
            <w:tcW w:w="664" w:type="dxa"/>
          </w:tcPr>
          <w:p w14:paraId="0AEA73AE" w14:textId="14B67E36"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2,04</w:t>
            </w:r>
          </w:p>
        </w:tc>
        <w:tc>
          <w:tcPr>
            <w:tcW w:w="458" w:type="dxa"/>
            <w:vMerge w:val="restart"/>
          </w:tcPr>
          <w:p w14:paraId="5F648345" w14:textId="0241FB36"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28</w:t>
            </w:r>
          </w:p>
        </w:tc>
        <w:tc>
          <w:tcPr>
            <w:tcW w:w="636" w:type="dxa"/>
            <w:vMerge w:val="restart"/>
          </w:tcPr>
          <w:p w14:paraId="2E0CDC96" w14:textId="7AB0D5DA" w:rsidR="000F1C87" w:rsidRPr="00364B4D" w:rsidRDefault="0033623A" w:rsidP="000A2742">
            <w:pPr>
              <w:spacing w:after="0" w:line="240" w:lineRule="auto"/>
              <w:rPr>
                <w:rFonts w:ascii="Times New Roman" w:hAnsi="Times New Roman"/>
                <w:sz w:val="24"/>
                <w:szCs w:val="24"/>
                <w:lang w:val="kk-KZ"/>
              </w:rPr>
            </w:pPr>
            <w:r w:rsidRPr="00364B4D">
              <w:rPr>
                <w:rFonts w:ascii="Times New Roman" w:hAnsi="Times New Roman"/>
                <w:sz w:val="24"/>
                <w:szCs w:val="24"/>
                <w:lang w:val="en-US"/>
              </w:rPr>
              <w:t>-0</w:t>
            </w:r>
            <w:r w:rsidRPr="00364B4D">
              <w:rPr>
                <w:rFonts w:ascii="Times New Roman" w:hAnsi="Times New Roman"/>
                <w:sz w:val="24"/>
                <w:szCs w:val="24"/>
                <w:lang w:val="kk-KZ"/>
              </w:rPr>
              <w:t>,</w:t>
            </w:r>
            <w:r w:rsidR="000F1C87" w:rsidRPr="00364B4D">
              <w:rPr>
                <w:rFonts w:ascii="Times New Roman" w:hAnsi="Times New Roman"/>
                <w:sz w:val="24"/>
                <w:szCs w:val="24"/>
                <w:lang w:val="kk-KZ"/>
              </w:rPr>
              <w:t>57</w:t>
            </w:r>
          </w:p>
        </w:tc>
        <w:tc>
          <w:tcPr>
            <w:tcW w:w="636" w:type="dxa"/>
            <w:vMerge w:val="restart"/>
          </w:tcPr>
          <w:p w14:paraId="3E773D42" w14:textId="5EE2932D" w:rsidR="000F1C87" w:rsidRPr="00364B4D" w:rsidRDefault="005B0C76"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0,06</w:t>
            </w:r>
          </w:p>
        </w:tc>
      </w:tr>
      <w:tr w:rsidR="000F1C87" w:rsidRPr="00364B4D" w14:paraId="38EA779E" w14:textId="77777777" w:rsidTr="000A2742">
        <w:trPr>
          <w:trHeight w:val="170"/>
          <w:jc w:val="center"/>
        </w:trPr>
        <w:tc>
          <w:tcPr>
            <w:tcW w:w="1400" w:type="dxa"/>
          </w:tcPr>
          <w:p w14:paraId="6B18DB18"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339A0CF3"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37EF890A" w14:textId="64511387"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2,12</w:t>
            </w:r>
          </w:p>
        </w:tc>
        <w:tc>
          <w:tcPr>
            <w:tcW w:w="668" w:type="dxa"/>
            <w:vAlign w:val="center"/>
          </w:tcPr>
          <w:p w14:paraId="7B691866" w14:textId="1567107D" w:rsidR="000F1C87" w:rsidRPr="00364B4D" w:rsidRDefault="000F1C87" w:rsidP="000A2742">
            <w:pPr>
              <w:spacing w:after="0" w:line="240" w:lineRule="auto"/>
              <w:rPr>
                <w:rFonts w:ascii="Times New Roman" w:hAnsi="Times New Roman"/>
                <w:sz w:val="24"/>
                <w:szCs w:val="24"/>
              </w:rPr>
            </w:pPr>
            <w:r w:rsidRPr="00364B4D">
              <w:rPr>
                <w:rFonts w:ascii="Times New Roman" w:hAnsi="Times New Roman"/>
                <w:sz w:val="24"/>
                <w:szCs w:val="24"/>
                <w:lang w:val="kk-KZ"/>
              </w:rPr>
              <w:t>1,62</w:t>
            </w:r>
          </w:p>
        </w:tc>
        <w:tc>
          <w:tcPr>
            <w:tcW w:w="756" w:type="dxa"/>
            <w:vAlign w:val="center"/>
          </w:tcPr>
          <w:p w14:paraId="09DA041C" w14:textId="2DF05B36"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2,62</w:t>
            </w:r>
          </w:p>
        </w:tc>
        <w:tc>
          <w:tcPr>
            <w:tcW w:w="456" w:type="dxa"/>
            <w:vMerge/>
          </w:tcPr>
          <w:p w14:paraId="0BDC4DD0" w14:textId="77777777" w:rsidR="000F1C87" w:rsidRPr="00364B4D" w:rsidRDefault="000F1C87" w:rsidP="000A2742">
            <w:pPr>
              <w:spacing w:after="0" w:line="240" w:lineRule="auto"/>
              <w:jc w:val="center"/>
              <w:rPr>
                <w:rFonts w:ascii="Times New Roman" w:hAnsi="Times New Roman"/>
                <w:sz w:val="24"/>
                <w:szCs w:val="24"/>
              </w:rPr>
            </w:pPr>
          </w:p>
        </w:tc>
        <w:tc>
          <w:tcPr>
            <w:tcW w:w="674" w:type="dxa"/>
            <w:vMerge/>
          </w:tcPr>
          <w:p w14:paraId="1DA1DB6A" w14:textId="77777777" w:rsidR="000F1C87" w:rsidRPr="00364B4D" w:rsidRDefault="000F1C87" w:rsidP="000A2742">
            <w:pPr>
              <w:spacing w:after="0" w:line="240" w:lineRule="auto"/>
              <w:jc w:val="center"/>
              <w:rPr>
                <w:rFonts w:ascii="Times New Roman" w:hAnsi="Times New Roman"/>
                <w:sz w:val="24"/>
                <w:szCs w:val="24"/>
              </w:rPr>
            </w:pPr>
          </w:p>
        </w:tc>
        <w:tc>
          <w:tcPr>
            <w:tcW w:w="758" w:type="dxa"/>
            <w:vMerge/>
          </w:tcPr>
          <w:p w14:paraId="656B237C" w14:textId="77777777" w:rsidR="000F1C87" w:rsidRPr="00364B4D" w:rsidRDefault="000F1C87" w:rsidP="000A2742">
            <w:pPr>
              <w:spacing w:after="0" w:line="240" w:lineRule="auto"/>
              <w:jc w:val="center"/>
              <w:rPr>
                <w:rFonts w:ascii="Times New Roman" w:hAnsi="Times New Roman"/>
                <w:sz w:val="24"/>
                <w:szCs w:val="24"/>
              </w:rPr>
            </w:pPr>
          </w:p>
        </w:tc>
        <w:tc>
          <w:tcPr>
            <w:tcW w:w="703" w:type="dxa"/>
          </w:tcPr>
          <w:p w14:paraId="5A3D2BCE" w14:textId="6C6C3A69"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1,92</w:t>
            </w:r>
          </w:p>
        </w:tc>
        <w:tc>
          <w:tcPr>
            <w:tcW w:w="698" w:type="dxa"/>
          </w:tcPr>
          <w:p w14:paraId="77C65CEB" w14:textId="0F09B925" w:rsidR="000F1C87" w:rsidRPr="00364B4D" w:rsidRDefault="000F1C87"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1,36</w:t>
            </w:r>
          </w:p>
        </w:tc>
        <w:tc>
          <w:tcPr>
            <w:tcW w:w="664" w:type="dxa"/>
          </w:tcPr>
          <w:p w14:paraId="0FE79078" w14:textId="0310829B"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2,48</w:t>
            </w:r>
          </w:p>
        </w:tc>
        <w:tc>
          <w:tcPr>
            <w:tcW w:w="458" w:type="dxa"/>
            <w:vMerge/>
          </w:tcPr>
          <w:p w14:paraId="419E110D" w14:textId="77777777" w:rsidR="000F1C87" w:rsidRPr="00364B4D" w:rsidRDefault="000F1C87" w:rsidP="000A2742">
            <w:pPr>
              <w:spacing w:after="0" w:line="240" w:lineRule="auto"/>
              <w:rPr>
                <w:rFonts w:ascii="Times New Roman" w:hAnsi="Times New Roman"/>
                <w:sz w:val="24"/>
                <w:szCs w:val="24"/>
                <w:lang w:val="kk-KZ"/>
              </w:rPr>
            </w:pPr>
          </w:p>
        </w:tc>
        <w:tc>
          <w:tcPr>
            <w:tcW w:w="636" w:type="dxa"/>
            <w:vMerge/>
          </w:tcPr>
          <w:p w14:paraId="6801082C" w14:textId="77777777" w:rsidR="000F1C87" w:rsidRPr="00364B4D" w:rsidRDefault="000F1C87" w:rsidP="000A2742">
            <w:pPr>
              <w:spacing w:after="0" w:line="240" w:lineRule="auto"/>
              <w:rPr>
                <w:rFonts w:ascii="Times New Roman" w:hAnsi="Times New Roman"/>
                <w:sz w:val="24"/>
                <w:szCs w:val="24"/>
                <w:lang w:val="kk-KZ"/>
              </w:rPr>
            </w:pPr>
          </w:p>
        </w:tc>
        <w:tc>
          <w:tcPr>
            <w:tcW w:w="636" w:type="dxa"/>
            <w:vMerge/>
          </w:tcPr>
          <w:p w14:paraId="0AA361C5" w14:textId="77777777" w:rsidR="000F1C87" w:rsidRPr="00364B4D" w:rsidRDefault="000F1C87" w:rsidP="000A2742">
            <w:pPr>
              <w:spacing w:after="0" w:line="240" w:lineRule="auto"/>
              <w:rPr>
                <w:rFonts w:ascii="Times New Roman" w:hAnsi="Times New Roman"/>
                <w:sz w:val="24"/>
                <w:szCs w:val="24"/>
                <w:lang w:val="kk-KZ"/>
              </w:rPr>
            </w:pPr>
          </w:p>
        </w:tc>
      </w:tr>
      <w:tr w:rsidR="000F1C87" w:rsidRPr="00364B4D" w14:paraId="2F3AEA97" w14:textId="77777777" w:rsidTr="000A2742">
        <w:trPr>
          <w:trHeight w:val="170"/>
          <w:jc w:val="center"/>
        </w:trPr>
        <w:tc>
          <w:tcPr>
            <w:tcW w:w="1400" w:type="dxa"/>
          </w:tcPr>
          <w:p w14:paraId="15FBB2F4" w14:textId="1716B1D2"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456" w:type="dxa"/>
          </w:tcPr>
          <w:p w14:paraId="740D0A36"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334DB613" w14:textId="083A9B3C"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2,43</w:t>
            </w:r>
          </w:p>
        </w:tc>
        <w:tc>
          <w:tcPr>
            <w:tcW w:w="668" w:type="dxa"/>
            <w:vAlign w:val="center"/>
          </w:tcPr>
          <w:p w14:paraId="474EC581" w14:textId="4B61F658"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1,98</w:t>
            </w:r>
          </w:p>
        </w:tc>
        <w:tc>
          <w:tcPr>
            <w:tcW w:w="756" w:type="dxa"/>
            <w:vAlign w:val="center"/>
          </w:tcPr>
          <w:p w14:paraId="33FBAE18" w14:textId="0834703E"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2,88</w:t>
            </w:r>
          </w:p>
        </w:tc>
        <w:tc>
          <w:tcPr>
            <w:tcW w:w="456" w:type="dxa"/>
            <w:vMerge w:val="restart"/>
          </w:tcPr>
          <w:p w14:paraId="5952AC74" w14:textId="0656B3A2"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42</w:t>
            </w:r>
          </w:p>
        </w:tc>
        <w:tc>
          <w:tcPr>
            <w:tcW w:w="674" w:type="dxa"/>
            <w:vMerge w:val="restart"/>
          </w:tcPr>
          <w:p w14:paraId="53AEC0E5" w14:textId="712BEA9E" w:rsidR="000F1C87" w:rsidRPr="00364B4D" w:rsidRDefault="0033623A"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-0</w:t>
            </w:r>
            <w:r w:rsidRPr="00364B4D">
              <w:rPr>
                <w:rFonts w:ascii="Times New Roman" w:hAnsi="Times New Roman"/>
                <w:sz w:val="24"/>
                <w:szCs w:val="24"/>
                <w:lang w:val="kk-KZ"/>
              </w:rPr>
              <w:t>,</w:t>
            </w:r>
            <w:r w:rsidR="000F1C87" w:rsidRPr="00364B4D">
              <w:rPr>
                <w:rFonts w:ascii="Times New Roman" w:hAnsi="Times New Roman"/>
                <w:sz w:val="24"/>
                <w:szCs w:val="24"/>
                <w:lang w:val="kk-KZ"/>
              </w:rPr>
              <w:t>15</w:t>
            </w:r>
          </w:p>
        </w:tc>
        <w:tc>
          <w:tcPr>
            <w:tcW w:w="758" w:type="dxa"/>
            <w:vMerge w:val="restart"/>
          </w:tcPr>
          <w:p w14:paraId="722AFA77" w14:textId="590A25A9"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0,08</w:t>
            </w:r>
          </w:p>
        </w:tc>
        <w:tc>
          <w:tcPr>
            <w:tcW w:w="703" w:type="dxa"/>
          </w:tcPr>
          <w:p w14:paraId="75D788EF" w14:textId="65C973C3"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2,57</w:t>
            </w:r>
          </w:p>
        </w:tc>
        <w:tc>
          <w:tcPr>
            <w:tcW w:w="698" w:type="dxa"/>
          </w:tcPr>
          <w:p w14:paraId="68AD33A1" w14:textId="7C6AE7FD"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1,68</w:t>
            </w:r>
          </w:p>
        </w:tc>
        <w:tc>
          <w:tcPr>
            <w:tcW w:w="664" w:type="dxa"/>
          </w:tcPr>
          <w:p w14:paraId="57A29C9A" w14:textId="2C52C12F"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3,46</w:t>
            </w:r>
          </w:p>
        </w:tc>
        <w:tc>
          <w:tcPr>
            <w:tcW w:w="458" w:type="dxa"/>
            <w:vMerge w:val="restart"/>
          </w:tcPr>
          <w:p w14:paraId="145E961E" w14:textId="45E37EAA" w:rsidR="000F1C87" w:rsidRPr="00364B4D" w:rsidRDefault="000F1C87" w:rsidP="000F1C87">
            <w:pPr>
              <w:spacing w:after="0" w:line="240" w:lineRule="auto"/>
              <w:rPr>
                <w:rFonts w:ascii="Times New Roman" w:hAnsi="Times New Roman"/>
                <w:sz w:val="24"/>
                <w:szCs w:val="24"/>
                <w:lang w:val="kk-KZ"/>
              </w:rPr>
            </w:pPr>
            <w:r w:rsidRPr="00364B4D">
              <w:rPr>
                <w:rFonts w:ascii="Times New Roman" w:hAnsi="Times New Roman"/>
                <w:sz w:val="24"/>
                <w:szCs w:val="24"/>
                <w:lang w:val="kk-KZ"/>
              </w:rPr>
              <w:t>64</w:t>
            </w:r>
          </w:p>
        </w:tc>
        <w:tc>
          <w:tcPr>
            <w:tcW w:w="636" w:type="dxa"/>
            <w:vMerge w:val="restart"/>
          </w:tcPr>
          <w:p w14:paraId="0BB1AC08" w14:textId="7BB3BCB7" w:rsidR="000F1C87" w:rsidRPr="00364B4D" w:rsidRDefault="0033623A"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-0,</w:t>
            </w:r>
            <w:r w:rsidR="000F1C87" w:rsidRPr="00364B4D">
              <w:rPr>
                <w:rFonts w:ascii="Times New Roman" w:hAnsi="Times New Roman"/>
                <w:sz w:val="24"/>
                <w:szCs w:val="24"/>
                <w:lang w:val="kk-KZ"/>
              </w:rPr>
              <w:t>08</w:t>
            </w:r>
          </w:p>
        </w:tc>
        <w:tc>
          <w:tcPr>
            <w:tcW w:w="636" w:type="dxa"/>
            <w:vMerge w:val="restart"/>
          </w:tcPr>
          <w:p w14:paraId="3A216C0C" w14:textId="35350495" w:rsidR="000F1C87" w:rsidRPr="00364B4D" w:rsidRDefault="005B0C76" w:rsidP="000A2742">
            <w:pPr>
              <w:spacing w:after="0" w:line="240" w:lineRule="auto"/>
              <w:rPr>
                <w:rFonts w:ascii="Times New Roman" w:hAnsi="Times New Roman"/>
                <w:b/>
                <w:sz w:val="24"/>
                <w:szCs w:val="24"/>
                <w:lang w:val="kk-KZ"/>
              </w:rPr>
            </w:pPr>
            <w:r w:rsidRPr="00364B4D">
              <w:rPr>
                <w:rFonts w:ascii="Times New Roman" w:hAnsi="Times New Roman"/>
                <w:b/>
                <w:sz w:val="24"/>
                <w:szCs w:val="24"/>
                <w:lang w:val="kk-KZ"/>
              </w:rPr>
              <w:t>0,05</w:t>
            </w:r>
          </w:p>
        </w:tc>
      </w:tr>
      <w:tr w:rsidR="000F1C87" w:rsidRPr="00364B4D" w14:paraId="307215FF" w14:textId="77777777" w:rsidTr="000A2742">
        <w:trPr>
          <w:trHeight w:val="170"/>
          <w:jc w:val="center"/>
        </w:trPr>
        <w:tc>
          <w:tcPr>
            <w:tcW w:w="1400" w:type="dxa"/>
          </w:tcPr>
          <w:p w14:paraId="024681B8"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65EB21AB"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08779550" w14:textId="0986F58E"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2,12</w:t>
            </w:r>
          </w:p>
        </w:tc>
        <w:tc>
          <w:tcPr>
            <w:tcW w:w="668" w:type="dxa"/>
            <w:vAlign w:val="center"/>
          </w:tcPr>
          <w:p w14:paraId="6EA7CFAA" w14:textId="198710E5" w:rsidR="000F1C87" w:rsidRPr="00364B4D" w:rsidRDefault="000F1C87" w:rsidP="000A2742">
            <w:pPr>
              <w:spacing w:after="0" w:line="240" w:lineRule="auto"/>
              <w:rPr>
                <w:rFonts w:ascii="Times New Roman" w:hAnsi="Times New Roman"/>
                <w:sz w:val="24"/>
                <w:szCs w:val="24"/>
              </w:rPr>
            </w:pPr>
            <w:r w:rsidRPr="00364B4D">
              <w:rPr>
                <w:rFonts w:ascii="Times New Roman" w:hAnsi="Times New Roman"/>
                <w:sz w:val="24"/>
                <w:szCs w:val="24"/>
                <w:lang w:val="kk-KZ"/>
              </w:rPr>
              <w:t>1,62</w:t>
            </w:r>
          </w:p>
        </w:tc>
        <w:tc>
          <w:tcPr>
            <w:tcW w:w="756" w:type="dxa"/>
            <w:vAlign w:val="center"/>
          </w:tcPr>
          <w:p w14:paraId="36D6900A" w14:textId="6D9FDF87"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2,62</w:t>
            </w:r>
          </w:p>
        </w:tc>
        <w:tc>
          <w:tcPr>
            <w:tcW w:w="456" w:type="dxa"/>
            <w:vMerge/>
          </w:tcPr>
          <w:p w14:paraId="60609D08" w14:textId="77777777" w:rsidR="000F1C87" w:rsidRPr="00364B4D" w:rsidRDefault="000F1C87" w:rsidP="000A2742">
            <w:pPr>
              <w:spacing w:after="0" w:line="240" w:lineRule="auto"/>
              <w:jc w:val="center"/>
              <w:rPr>
                <w:rFonts w:ascii="Times New Roman" w:hAnsi="Times New Roman"/>
                <w:sz w:val="24"/>
                <w:szCs w:val="24"/>
              </w:rPr>
            </w:pPr>
          </w:p>
        </w:tc>
        <w:tc>
          <w:tcPr>
            <w:tcW w:w="674" w:type="dxa"/>
            <w:vMerge/>
          </w:tcPr>
          <w:p w14:paraId="75752E18" w14:textId="77777777" w:rsidR="000F1C87" w:rsidRPr="00364B4D" w:rsidRDefault="000F1C87" w:rsidP="000A2742">
            <w:pPr>
              <w:spacing w:after="0" w:line="240" w:lineRule="auto"/>
              <w:jc w:val="center"/>
              <w:rPr>
                <w:rFonts w:ascii="Times New Roman" w:hAnsi="Times New Roman"/>
                <w:sz w:val="24"/>
                <w:szCs w:val="24"/>
              </w:rPr>
            </w:pPr>
          </w:p>
        </w:tc>
        <w:tc>
          <w:tcPr>
            <w:tcW w:w="758" w:type="dxa"/>
            <w:vMerge/>
          </w:tcPr>
          <w:p w14:paraId="2B764807" w14:textId="77777777" w:rsidR="000F1C87" w:rsidRPr="00364B4D" w:rsidRDefault="000F1C87" w:rsidP="000A2742">
            <w:pPr>
              <w:spacing w:after="0" w:line="240" w:lineRule="auto"/>
              <w:jc w:val="center"/>
              <w:rPr>
                <w:rFonts w:ascii="Times New Roman" w:hAnsi="Times New Roman"/>
                <w:sz w:val="24"/>
                <w:szCs w:val="24"/>
              </w:rPr>
            </w:pPr>
          </w:p>
        </w:tc>
        <w:tc>
          <w:tcPr>
            <w:tcW w:w="703" w:type="dxa"/>
          </w:tcPr>
          <w:p w14:paraId="73B61160" w14:textId="6A2E0FA8"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1,92</w:t>
            </w:r>
          </w:p>
        </w:tc>
        <w:tc>
          <w:tcPr>
            <w:tcW w:w="698" w:type="dxa"/>
          </w:tcPr>
          <w:p w14:paraId="2AC5921A" w14:textId="041B96B9" w:rsidR="000F1C87" w:rsidRPr="00364B4D" w:rsidRDefault="000F1C87"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1,36</w:t>
            </w:r>
          </w:p>
        </w:tc>
        <w:tc>
          <w:tcPr>
            <w:tcW w:w="664" w:type="dxa"/>
          </w:tcPr>
          <w:p w14:paraId="7882BD71" w14:textId="3171DFE5" w:rsidR="000F1C87" w:rsidRPr="00364B4D" w:rsidRDefault="000F1C87"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2,48</w:t>
            </w:r>
          </w:p>
        </w:tc>
        <w:tc>
          <w:tcPr>
            <w:tcW w:w="458" w:type="dxa"/>
            <w:vMerge/>
          </w:tcPr>
          <w:p w14:paraId="4AAA9BA0" w14:textId="77777777" w:rsidR="000F1C87" w:rsidRPr="00364B4D" w:rsidRDefault="000F1C87" w:rsidP="000A2742">
            <w:pPr>
              <w:spacing w:after="0" w:line="240" w:lineRule="auto"/>
              <w:rPr>
                <w:rFonts w:ascii="Times New Roman" w:hAnsi="Times New Roman"/>
                <w:sz w:val="24"/>
                <w:szCs w:val="24"/>
                <w:lang w:val="kk-KZ"/>
              </w:rPr>
            </w:pPr>
          </w:p>
        </w:tc>
        <w:tc>
          <w:tcPr>
            <w:tcW w:w="636" w:type="dxa"/>
            <w:vMerge/>
          </w:tcPr>
          <w:p w14:paraId="0E212178" w14:textId="77777777" w:rsidR="000F1C87" w:rsidRPr="00364B4D" w:rsidRDefault="000F1C87" w:rsidP="000A2742">
            <w:pPr>
              <w:spacing w:after="0" w:line="240" w:lineRule="auto"/>
              <w:rPr>
                <w:rFonts w:ascii="Times New Roman" w:hAnsi="Times New Roman"/>
                <w:sz w:val="24"/>
                <w:szCs w:val="24"/>
                <w:lang w:val="kk-KZ"/>
              </w:rPr>
            </w:pPr>
          </w:p>
        </w:tc>
        <w:tc>
          <w:tcPr>
            <w:tcW w:w="636" w:type="dxa"/>
            <w:vMerge/>
          </w:tcPr>
          <w:p w14:paraId="280DB1FE" w14:textId="77777777" w:rsidR="000F1C87" w:rsidRPr="00364B4D" w:rsidRDefault="000F1C87" w:rsidP="000A2742">
            <w:pPr>
              <w:spacing w:after="0" w:line="240" w:lineRule="auto"/>
              <w:rPr>
                <w:rFonts w:ascii="Times New Roman" w:hAnsi="Times New Roman"/>
                <w:sz w:val="24"/>
                <w:szCs w:val="24"/>
                <w:lang w:val="kk-KZ"/>
              </w:rPr>
            </w:pPr>
          </w:p>
        </w:tc>
      </w:tr>
      <w:tr w:rsidR="000F1C87" w:rsidRPr="00364B4D" w14:paraId="7DAA6068" w14:textId="77777777" w:rsidTr="000A2742">
        <w:trPr>
          <w:trHeight w:val="170"/>
          <w:jc w:val="center"/>
        </w:trPr>
        <w:tc>
          <w:tcPr>
            <w:tcW w:w="1400" w:type="dxa"/>
          </w:tcPr>
          <w:p w14:paraId="23C29E5F"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IV</w:t>
            </w:r>
            <w:r w:rsidRPr="00364B4D">
              <w:rPr>
                <w:rFonts w:ascii="Times New Roman" w:hAnsi="Times New Roman"/>
                <w:sz w:val="24"/>
                <w:szCs w:val="24"/>
              </w:rPr>
              <w:t xml:space="preserve"> -</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456" w:type="dxa"/>
          </w:tcPr>
          <w:p w14:paraId="7C4267F8"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1A9B7D8C" w14:textId="6411C62B"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2,14</w:t>
            </w:r>
          </w:p>
        </w:tc>
        <w:tc>
          <w:tcPr>
            <w:tcW w:w="668" w:type="dxa"/>
            <w:vAlign w:val="center"/>
          </w:tcPr>
          <w:p w14:paraId="5A2C1F47" w14:textId="18EC582F"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2,13</w:t>
            </w:r>
          </w:p>
        </w:tc>
        <w:tc>
          <w:tcPr>
            <w:tcW w:w="756" w:type="dxa"/>
            <w:vAlign w:val="center"/>
          </w:tcPr>
          <w:p w14:paraId="69B8C234" w14:textId="3DFFC084"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2,15</w:t>
            </w:r>
          </w:p>
        </w:tc>
        <w:tc>
          <w:tcPr>
            <w:tcW w:w="456" w:type="dxa"/>
            <w:vMerge w:val="restart"/>
          </w:tcPr>
          <w:p w14:paraId="6FFF35CE" w14:textId="14A73D02"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38</w:t>
            </w:r>
          </w:p>
        </w:tc>
        <w:tc>
          <w:tcPr>
            <w:tcW w:w="674" w:type="dxa"/>
            <w:vMerge w:val="restart"/>
          </w:tcPr>
          <w:p w14:paraId="2CC015C6" w14:textId="0644C30A"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-0,22</w:t>
            </w:r>
          </w:p>
        </w:tc>
        <w:tc>
          <w:tcPr>
            <w:tcW w:w="758" w:type="dxa"/>
            <w:vMerge w:val="restart"/>
          </w:tcPr>
          <w:p w14:paraId="60102305" w14:textId="7553AC9E"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0,23</w:t>
            </w:r>
          </w:p>
        </w:tc>
        <w:tc>
          <w:tcPr>
            <w:tcW w:w="703" w:type="dxa"/>
          </w:tcPr>
          <w:p w14:paraId="661C6BB4" w14:textId="3DA1DF1C"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1,85</w:t>
            </w:r>
          </w:p>
        </w:tc>
        <w:tc>
          <w:tcPr>
            <w:tcW w:w="698" w:type="dxa"/>
          </w:tcPr>
          <w:p w14:paraId="6B5CC004" w14:textId="05F901E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1,80</w:t>
            </w:r>
          </w:p>
        </w:tc>
        <w:tc>
          <w:tcPr>
            <w:tcW w:w="664" w:type="dxa"/>
          </w:tcPr>
          <w:p w14:paraId="603F3B4F" w14:textId="3CCAAE65"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1,91</w:t>
            </w:r>
          </w:p>
        </w:tc>
        <w:tc>
          <w:tcPr>
            <w:tcW w:w="458" w:type="dxa"/>
            <w:vMerge w:val="restart"/>
          </w:tcPr>
          <w:p w14:paraId="74D32814" w14:textId="151C0958"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81</w:t>
            </w:r>
          </w:p>
        </w:tc>
        <w:tc>
          <w:tcPr>
            <w:tcW w:w="636" w:type="dxa"/>
            <w:vMerge w:val="restart"/>
          </w:tcPr>
          <w:p w14:paraId="63B5740F" w14:textId="22CD2134" w:rsidR="000F1C87" w:rsidRPr="00364B4D" w:rsidRDefault="000F1C87" w:rsidP="000F1C87">
            <w:pPr>
              <w:spacing w:after="0" w:line="240" w:lineRule="auto"/>
              <w:rPr>
                <w:rFonts w:ascii="Times New Roman" w:hAnsi="Times New Roman"/>
                <w:sz w:val="24"/>
                <w:szCs w:val="24"/>
                <w:lang w:val="kk-KZ"/>
              </w:rPr>
            </w:pPr>
            <w:r w:rsidRPr="00364B4D">
              <w:rPr>
                <w:rFonts w:ascii="Times New Roman" w:hAnsi="Times New Roman"/>
                <w:sz w:val="24"/>
                <w:szCs w:val="24"/>
                <w:lang w:val="kk-KZ"/>
              </w:rPr>
              <w:t>0,16</w:t>
            </w:r>
          </w:p>
        </w:tc>
        <w:tc>
          <w:tcPr>
            <w:tcW w:w="636" w:type="dxa"/>
            <w:vMerge w:val="restart"/>
          </w:tcPr>
          <w:p w14:paraId="433259C3" w14:textId="157521B1" w:rsidR="000F1C87" w:rsidRPr="00364B4D" w:rsidRDefault="005B0C76"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0,06</w:t>
            </w:r>
          </w:p>
        </w:tc>
      </w:tr>
      <w:tr w:rsidR="000F1C87" w:rsidRPr="00364B4D" w14:paraId="006CE0BD" w14:textId="77777777" w:rsidTr="000A2742">
        <w:trPr>
          <w:trHeight w:val="170"/>
          <w:jc w:val="center"/>
        </w:trPr>
        <w:tc>
          <w:tcPr>
            <w:tcW w:w="1400" w:type="dxa"/>
          </w:tcPr>
          <w:p w14:paraId="0C417C6E" w14:textId="77777777" w:rsidR="000F1C87" w:rsidRPr="00364B4D" w:rsidRDefault="000F1C87" w:rsidP="000A2742">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Бақылау</w:t>
            </w:r>
          </w:p>
        </w:tc>
        <w:tc>
          <w:tcPr>
            <w:tcW w:w="456" w:type="dxa"/>
          </w:tcPr>
          <w:p w14:paraId="474F4B2C"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4803AE33" w14:textId="36F3A0F3"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2,12</w:t>
            </w:r>
          </w:p>
        </w:tc>
        <w:tc>
          <w:tcPr>
            <w:tcW w:w="668" w:type="dxa"/>
            <w:vAlign w:val="center"/>
          </w:tcPr>
          <w:p w14:paraId="503EC4DA" w14:textId="3B726AB6" w:rsidR="000F1C87" w:rsidRPr="00364B4D" w:rsidRDefault="000F1C87" w:rsidP="000A2742">
            <w:pPr>
              <w:spacing w:after="0" w:line="240" w:lineRule="auto"/>
              <w:rPr>
                <w:rFonts w:ascii="Times New Roman" w:hAnsi="Times New Roman"/>
                <w:sz w:val="24"/>
                <w:szCs w:val="24"/>
              </w:rPr>
            </w:pPr>
            <w:r w:rsidRPr="00364B4D">
              <w:rPr>
                <w:rFonts w:ascii="Times New Roman" w:hAnsi="Times New Roman"/>
                <w:sz w:val="24"/>
                <w:szCs w:val="24"/>
                <w:lang w:val="kk-KZ"/>
              </w:rPr>
              <w:t>1,62</w:t>
            </w:r>
          </w:p>
        </w:tc>
        <w:tc>
          <w:tcPr>
            <w:tcW w:w="756" w:type="dxa"/>
            <w:vAlign w:val="center"/>
          </w:tcPr>
          <w:p w14:paraId="1312AF5F" w14:textId="2F749931" w:rsidR="000F1C87" w:rsidRPr="00364B4D" w:rsidRDefault="000F1C87" w:rsidP="000A2742">
            <w:pPr>
              <w:spacing w:after="0" w:line="240" w:lineRule="auto"/>
              <w:rPr>
                <w:rFonts w:ascii="Times New Roman" w:hAnsi="Times New Roman"/>
                <w:sz w:val="24"/>
                <w:szCs w:val="24"/>
              </w:rPr>
            </w:pPr>
            <w:r w:rsidRPr="00364B4D">
              <w:rPr>
                <w:rFonts w:ascii="Times New Roman" w:hAnsi="Times New Roman"/>
                <w:sz w:val="24"/>
                <w:szCs w:val="24"/>
                <w:lang w:val="kk-KZ"/>
              </w:rPr>
              <w:t>2,62</w:t>
            </w:r>
          </w:p>
        </w:tc>
        <w:tc>
          <w:tcPr>
            <w:tcW w:w="456" w:type="dxa"/>
            <w:vMerge/>
          </w:tcPr>
          <w:p w14:paraId="4EDE90A0" w14:textId="77777777" w:rsidR="000F1C87" w:rsidRPr="00364B4D" w:rsidRDefault="000F1C87" w:rsidP="000A2742">
            <w:pPr>
              <w:spacing w:after="0" w:line="240" w:lineRule="auto"/>
              <w:jc w:val="center"/>
              <w:rPr>
                <w:rFonts w:ascii="Times New Roman" w:hAnsi="Times New Roman"/>
                <w:sz w:val="24"/>
                <w:szCs w:val="24"/>
              </w:rPr>
            </w:pPr>
          </w:p>
        </w:tc>
        <w:tc>
          <w:tcPr>
            <w:tcW w:w="674" w:type="dxa"/>
            <w:vMerge/>
          </w:tcPr>
          <w:p w14:paraId="4B5F1E0B" w14:textId="77777777" w:rsidR="000F1C87" w:rsidRPr="00364B4D" w:rsidRDefault="000F1C87" w:rsidP="000A2742">
            <w:pPr>
              <w:spacing w:after="0" w:line="240" w:lineRule="auto"/>
              <w:jc w:val="center"/>
              <w:rPr>
                <w:rFonts w:ascii="Times New Roman" w:hAnsi="Times New Roman"/>
                <w:sz w:val="24"/>
                <w:szCs w:val="24"/>
              </w:rPr>
            </w:pPr>
          </w:p>
        </w:tc>
        <w:tc>
          <w:tcPr>
            <w:tcW w:w="758" w:type="dxa"/>
            <w:vMerge/>
          </w:tcPr>
          <w:p w14:paraId="1B10769F" w14:textId="77777777" w:rsidR="000F1C87" w:rsidRPr="00364B4D" w:rsidRDefault="000F1C87" w:rsidP="000A2742">
            <w:pPr>
              <w:spacing w:after="0" w:line="240" w:lineRule="auto"/>
              <w:jc w:val="center"/>
              <w:rPr>
                <w:rFonts w:ascii="Times New Roman" w:hAnsi="Times New Roman"/>
                <w:sz w:val="24"/>
                <w:szCs w:val="24"/>
              </w:rPr>
            </w:pPr>
          </w:p>
        </w:tc>
        <w:tc>
          <w:tcPr>
            <w:tcW w:w="703" w:type="dxa"/>
          </w:tcPr>
          <w:p w14:paraId="61A37771" w14:textId="72DD8460"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1,92</w:t>
            </w:r>
          </w:p>
        </w:tc>
        <w:tc>
          <w:tcPr>
            <w:tcW w:w="698" w:type="dxa"/>
          </w:tcPr>
          <w:p w14:paraId="572A2768" w14:textId="372C5D4C" w:rsidR="000F1C87" w:rsidRPr="00364B4D" w:rsidRDefault="000F1C87"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1,36</w:t>
            </w:r>
          </w:p>
        </w:tc>
        <w:tc>
          <w:tcPr>
            <w:tcW w:w="664" w:type="dxa"/>
          </w:tcPr>
          <w:p w14:paraId="07369634" w14:textId="3C040134" w:rsidR="000F1C87" w:rsidRPr="00364B4D" w:rsidRDefault="000F1C87"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2,48</w:t>
            </w:r>
          </w:p>
        </w:tc>
        <w:tc>
          <w:tcPr>
            <w:tcW w:w="458" w:type="dxa"/>
            <w:vMerge/>
          </w:tcPr>
          <w:p w14:paraId="542CFF10" w14:textId="77777777" w:rsidR="000F1C87" w:rsidRPr="00364B4D" w:rsidRDefault="000F1C87" w:rsidP="000A2742">
            <w:pPr>
              <w:spacing w:after="0" w:line="240" w:lineRule="auto"/>
              <w:rPr>
                <w:rFonts w:ascii="Times New Roman" w:hAnsi="Times New Roman"/>
                <w:sz w:val="24"/>
                <w:szCs w:val="24"/>
                <w:lang w:val="kk-KZ"/>
              </w:rPr>
            </w:pPr>
          </w:p>
        </w:tc>
        <w:tc>
          <w:tcPr>
            <w:tcW w:w="636" w:type="dxa"/>
            <w:vMerge/>
          </w:tcPr>
          <w:p w14:paraId="5D41EF2A" w14:textId="77777777" w:rsidR="000F1C87" w:rsidRPr="00364B4D" w:rsidRDefault="000F1C87" w:rsidP="000A2742">
            <w:pPr>
              <w:spacing w:after="0" w:line="240" w:lineRule="auto"/>
              <w:rPr>
                <w:rFonts w:ascii="Times New Roman" w:hAnsi="Times New Roman"/>
                <w:sz w:val="24"/>
                <w:szCs w:val="24"/>
                <w:lang w:val="kk-KZ"/>
              </w:rPr>
            </w:pPr>
          </w:p>
        </w:tc>
        <w:tc>
          <w:tcPr>
            <w:tcW w:w="636" w:type="dxa"/>
            <w:vMerge/>
          </w:tcPr>
          <w:p w14:paraId="4580FCBE" w14:textId="77777777" w:rsidR="000F1C87" w:rsidRPr="00364B4D" w:rsidRDefault="000F1C87" w:rsidP="000A2742">
            <w:pPr>
              <w:spacing w:after="0" w:line="240" w:lineRule="auto"/>
              <w:rPr>
                <w:rFonts w:ascii="Times New Roman" w:hAnsi="Times New Roman"/>
                <w:sz w:val="24"/>
                <w:szCs w:val="24"/>
                <w:lang w:val="kk-KZ"/>
              </w:rPr>
            </w:pPr>
          </w:p>
        </w:tc>
      </w:tr>
      <w:tr w:rsidR="000F1C87" w:rsidRPr="00364B4D" w14:paraId="263A277F" w14:textId="77777777" w:rsidTr="000A2742">
        <w:trPr>
          <w:trHeight w:val="170"/>
          <w:jc w:val="center"/>
        </w:trPr>
        <w:tc>
          <w:tcPr>
            <w:tcW w:w="1400" w:type="dxa"/>
          </w:tcPr>
          <w:p w14:paraId="6BF672B9"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w:t>
            </w:r>
            <w:r w:rsidRPr="00364B4D">
              <w:rPr>
                <w:rFonts w:ascii="Times New Roman" w:hAnsi="Times New Roman"/>
                <w:sz w:val="24"/>
                <w:szCs w:val="24"/>
              </w:rPr>
              <w:t>MnО</w:t>
            </w:r>
            <w:r w:rsidRPr="00364B4D">
              <w:rPr>
                <w:rFonts w:ascii="Times New Roman" w:hAnsi="Times New Roman"/>
                <w:sz w:val="24"/>
                <w:szCs w:val="24"/>
                <w:vertAlign w:val="subscript"/>
              </w:rPr>
              <w:t>2</w:t>
            </w:r>
          </w:p>
        </w:tc>
        <w:tc>
          <w:tcPr>
            <w:tcW w:w="456" w:type="dxa"/>
          </w:tcPr>
          <w:p w14:paraId="689C08A9"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45051E86" w14:textId="0B1E441A"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1,97</w:t>
            </w:r>
          </w:p>
        </w:tc>
        <w:tc>
          <w:tcPr>
            <w:tcW w:w="668" w:type="dxa"/>
            <w:vAlign w:val="center"/>
          </w:tcPr>
          <w:p w14:paraId="7070E06E" w14:textId="2327408F"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1,95</w:t>
            </w:r>
          </w:p>
        </w:tc>
        <w:tc>
          <w:tcPr>
            <w:tcW w:w="756" w:type="dxa"/>
            <w:vAlign w:val="center"/>
          </w:tcPr>
          <w:p w14:paraId="355ECF6D" w14:textId="33E480BF"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1,99</w:t>
            </w:r>
          </w:p>
        </w:tc>
        <w:tc>
          <w:tcPr>
            <w:tcW w:w="456" w:type="dxa"/>
            <w:vMerge w:val="restart"/>
          </w:tcPr>
          <w:p w14:paraId="11485EFE" w14:textId="10701305"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56</w:t>
            </w:r>
          </w:p>
        </w:tc>
        <w:tc>
          <w:tcPr>
            <w:tcW w:w="674" w:type="dxa"/>
            <w:vMerge w:val="restart"/>
          </w:tcPr>
          <w:p w14:paraId="2070FA50" w14:textId="717F1ADC" w:rsidR="000F1C87" w:rsidRPr="00364B4D" w:rsidRDefault="000F1C87" w:rsidP="000F1C87">
            <w:pPr>
              <w:spacing w:after="0" w:line="240" w:lineRule="auto"/>
              <w:jc w:val="center"/>
              <w:rPr>
                <w:rFonts w:ascii="Times New Roman" w:hAnsi="Times New Roman"/>
                <w:sz w:val="24"/>
                <w:szCs w:val="24"/>
                <w:lang w:val="kk-KZ"/>
              </w:rPr>
            </w:pPr>
            <w:r w:rsidRPr="00364B4D">
              <w:rPr>
                <w:rFonts w:ascii="Times New Roman" w:hAnsi="Times New Roman"/>
                <w:sz w:val="24"/>
                <w:szCs w:val="24"/>
              </w:rPr>
              <w:t>-</w:t>
            </w:r>
            <w:r w:rsidRPr="00364B4D">
              <w:rPr>
                <w:rFonts w:ascii="Times New Roman" w:hAnsi="Times New Roman"/>
                <w:sz w:val="24"/>
                <w:szCs w:val="24"/>
                <w:lang w:val="kk-KZ"/>
              </w:rPr>
              <w:t>0</w:t>
            </w:r>
            <w:r w:rsidRPr="00364B4D">
              <w:rPr>
                <w:rFonts w:ascii="Times New Roman" w:hAnsi="Times New Roman"/>
                <w:sz w:val="24"/>
                <w:szCs w:val="24"/>
              </w:rPr>
              <w:t>,</w:t>
            </w:r>
            <w:r w:rsidRPr="00364B4D">
              <w:rPr>
                <w:rFonts w:ascii="Times New Roman" w:hAnsi="Times New Roman"/>
                <w:sz w:val="24"/>
                <w:szCs w:val="24"/>
                <w:lang w:val="kk-KZ"/>
              </w:rPr>
              <w:t>58</w:t>
            </w:r>
          </w:p>
        </w:tc>
        <w:tc>
          <w:tcPr>
            <w:tcW w:w="758" w:type="dxa"/>
            <w:vMerge w:val="restart"/>
          </w:tcPr>
          <w:p w14:paraId="293F7FD8" w14:textId="1FE180FE"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0,27</w:t>
            </w:r>
          </w:p>
        </w:tc>
        <w:tc>
          <w:tcPr>
            <w:tcW w:w="703" w:type="dxa"/>
          </w:tcPr>
          <w:p w14:paraId="04183E77" w14:textId="2AB79483"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1,96</w:t>
            </w:r>
          </w:p>
        </w:tc>
        <w:tc>
          <w:tcPr>
            <w:tcW w:w="698" w:type="dxa"/>
          </w:tcPr>
          <w:p w14:paraId="3121092A" w14:textId="5FC9201B"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1,46</w:t>
            </w:r>
          </w:p>
        </w:tc>
        <w:tc>
          <w:tcPr>
            <w:tcW w:w="664" w:type="dxa"/>
          </w:tcPr>
          <w:p w14:paraId="5B6950FF" w14:textId="41E1A6B1"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2,43</w:t>
            </w:r>
          </w:p>
        </w:tc>
        <w:tc>
          <w:tcPr>
            <w:tcW w:w="458" w:type="dxa"/>
            <w:vMerge w:val="restart"/>
          </w:tcPr>
          <w:p w14:paraId="72551E13" w14:textId="261E1F0C"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58</w:t>
            </w:r>
          </w:p>
        </w:tc>
        <w:tc>
          <w:tcPr>
            <w:tcW w:w="636" w:type="dxa"/>
            <w:vMerge w:val="restart"/>
          </w:tcPr>
          <w:p w14:paraId="466FBE21" w14:textId="2D5A54F4" w:rsidR="000F1C87" w:rsidRPr="00364B4D" w:rsidRDefault="000F1C87" w:rsidP="000F1C87">
            <w:pPr>
              <w:spacing w:after="0" w:line="240" w:lineRule="auto"/>
              <w:rPr>
                <w:rFonts w:ascii="Times New Roman" w:hAnsi="Times New Roman"/>
                <w:sz w:val="24"/>
                <w:szCs w:val="24"/>
                <w:lang w:val="kk-KZ"/>
              </w:rPr>
            </w:pPr>
            <w:r w:rsidRPr="00364B4D">
              <w:rPr>
                <w:rFonts w:ascii="Times New Roman" w:hAnsi="Times New Roman"/>
                <w:sz w:val="24"/>
                <w:szCs w:val="24"/>
                <w:lang w:val="kk-KZ"/>
              </w:rPr>
              <w:t>-1,23</w:t>
            </w:r>
          </w:p>
        </w:tc>
        <w:tc>
          <w:tcPr>
            <w:tcW w:w="636" w:type="dxa"/>
            <w:vMerge w:val="restart"/>
          </w:tcPr>
          <w:p w14:paraId="47DDE229" w14:textId="1C1DB789" w:rsidR="000F1C87" w:rsidRPr="00364B4D" w:rsidRDefault="00671043"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0,08</w:t>
            </w:r>
          </w:p>
        </w:tc>
      </w:tr>
      <w:tr w:rsidR="000F1C87" w:rsidRPr="00364B4D" w14:paraId="7787C8C6" w14:textId="77777777" w:rsidTr="000A2742">
        <w:trPr>
          <w:trHeight w:val="170"/>
          <w:jc w:val="center"/>
        </w:trPr>
        <w:tc>
          <w:tcPr>
            <w:tcW w:w="1400" w:type="dxa"/>
          </w:tcPr>
          <w:p w14:paraId="2009FC7E"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3A2840F2" w14:textId="77777777"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756" w:type="dxa"/>
          </w:tcPr>
          <w:p w14:paraId="35504F38" w14:textId="3B6571CF"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2,12</w:t>
            </w:r>
          </w:p>
        </w:tc>
        <w:tc>
          <w:tcPr>
            <w:tcW w:w="668" w:type="dxa"/>
            <w:vAlign w:val="center"/>
          </w:tcPr>
          <w:p w14:paraId="64FBDFDF" w14:textId="1F08C012"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1,62</w:t>
            </w:r>
          </w:p>
        </w:tc>
        <w:tc>
          <w:tcPr>
            <w:tcW w:w="756" w:type="dxa"/>
            <w:vAlign w:val="center"/>
          </w:tcPr>
          <w:p w14:paraId="2DC8679F" w14:textId="2DBD250B"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2,62</w:t>
            </w:r>
          </w:p>
        </w:tc>
        <w:tc>
          <w:tcPr>
            <w:tcW w:w="456" w:type="dxa"/>
            <w:vMerge/>
          </w:tcPr>
          <w:p w14:paraId="7C3C1108" w14:textId="77777777" w:rsidR="000F1C87" w:rsidRPr="00364B4D" w:rsidRDefault="000F1C87" w:rsidP="000A2742">
            <w:pPr>
              <w:spacing w:after="0" w:line="240" w:lineRule="auto"/>
              <w:jc w:val="center"/>
              <w:rPr>
                <w:rFonts w:ascii="Times New Roman" w:hAnsi="Times New Roman"/>
                <w:sz w:val="24"/>
                <w:szCs w:val="24"/>
              </w:rPr>
            </w:pPr>
          </w:p>
        </w:tc>
        <w:tc>
          <w:tcPr>
            <w:tcW w:w="674" w:type="dxa"/>
            <w:vMerge/>
          </w:tcPr>
          <w:p w14:paraId="27664AAE" w14:textId="77777777" w:rsidR="000F1C87" w:rsidRPr="00364B4D" w:rsidRDefault="000F1C87" w:rsidP="000A2742">
            <w:pPr>
              <w:spacing w:after="0" w:line="240" w:lineRule="auto"/>
              <w:jc w:val="center"/>
              <w:rPr>
                <w:rFonts w:ascii="Times New Roman" w:hAnsi="Times New Roman"/>
                <w:sz w:val="24"/>
                <w:szCs w:val="24"/>
              </w:rPr>
            </w:pPr>
          </w:p>
        </w:tc>
        <w:tc>
          <w:tcPr>
            <w:tcW w:w="758" w:type="dxa"/>
            <w:vMerge/>
          </w:tcPr>
          <w:p w14:paraId="1A4BC8E9" w14:textId="77777777" w:rsidR="000F1C87" w:rsidRPr="00364B4D" w:rsidRDefault="000F1C87" w:rsidP="000A2742">
            <w:pPr>
              <w:spacing w:after="0" w:line="240" w:lineRule="auto"/>
              <w:jc w:val="center"/>
              <w:rPr>
                <w:rFonts w:ascii="Times New Roman" w:hAnsi="Times New Roman"/>
                <w:sz w:val="24"/>
                <w:szCs w:val="24"/>
              </w:rPr>
            </w:pPr>
          </w:p>
        </w:tc>
        <w:tc>
          <w:tcPr>
            <w:tcW w:w="703" w:type="dxa"/>
          </w:tcPr>
          <w:p w14:paraId="686741FF" w14:textId="08C4A9F3" w:rsidR="000F1C87" w:rsidRPr="00364B4D" w:rsidRDefault="000F1C8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1,92</w:t>
            </w:r>
          </w:p>
        </w:tc>
        <w:tc>
          <w:tcPr>
            <w:tcW w:w="698" w:type="dxa"/>
          </w:tcPr>
          <w:p w14:paraId="5C5BCC0C" w14:textId="7BB873FD"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1,36</w:t>
            </w:r>
          </w:p>
        </w:tc>
        <w:tc>
          <w:tcPr>
            <w:tcW w:w="664" w:type="dxa"/>
          </w:tcPr>
          <w:p w14:paraId="48AFBE3A" w14:textId="6E46B143" w:rsidR="000F1C87" w:rsidRPr="00364B4D" w:rsidRDefault="000F1C8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2,48</w:t>
            </w:r>
          </w:p>
        </w:tc>
        <w:tc>
          <w:tcPr>
            <w:tcW w:w="458" w:type="dxa"/>
            <w:vMerge/>
          </w:tcPr>
          <w:p w14:paraId="1921970E" w14:textId="77777777" w:rsidR="000F1C87" w:rsidRPr="00364B4D" w:rsidRDefault="000F1C87" w:rsidP="000A2742">
            <w:pPr>
              <w:spacing w:after="0" w:line="240" w:lineRule="auto"/>
              <w:rPr>
                <w:rFonts w:ascii="Times New Roman" w:hAnsi="Times New Roman"/>
                <w:sz w:val="24"/>
                <w:szCs w:val="24"/>
                <w:lang w:val="kk-KZ"/>
              </w:rPr>
            </w:pPr>
          </w:p>
        </w:tc>
        <w:tc>
          <w:tcPr>
            <w:tcW w:w="636" w:type="dxa"/>
            <w:vMerge/>
          </w:tcPr>
          <w:p w14:paraId="38ACC1B6" w14:textId="77777777" w:rsidR="000F1C87" w:rsidRPr="00364B4D" w:rsidRDefault="000F1C87" w:rsidP="000A2742">
            <w:pPr>
              <w:spacing w:after="0" w:line="240" w:lineRule="auto"/>
              <w:rPr>
                <w:rFonts w:ascii="Times New Roman" w:hAnsi="Times New Roman"/>
                <w:sz w:val="24"/>
                <w:szCs w:val="24"/>
                <w:lang w:val="kk-KZ"/>
              </w:rPr>
            </w:pPr>
          </w:p>
        </w:tc>
        <w:tc>
          <w:tcPr>
            <w:tcW w:w="636" w:type="dxa"/>
            <w:vMerge/>
          </w:tcPr>
          <w:p w14:paraId="569043D9" w14:textId="77777777" w:rsidR="000F1C87" w:rsidRPr="00364B4D" w:rsidRDefault="000F1C87" w:rsidP="000A2742">
            <w:pPr>
              <w:spacing w:after="0" w:line="240" w:lineRule="auto"/>
              <w:rPr>
                <w:rFonts w:ascii="Times New Roman" w:hAnsi="Times New Roman"/>
                <w:sz w:val="24"/>
                <w:szCs w:val="24"/>
                <w:lang w:val="kk-KZ"/>
              </w:rPr>
            </w:pPr>
          </w:p>
        </w:tc>
      </w:tr>
    </w:tbl>
    <w:p w14:paraId="2F2E582E" w14:textId="77777777" w:rsidR="00CD05FE" w:rsidRPr="00364B4D" w:rsidRDefault="00CD05FE" w:rsidP="00CD05FE">
      <w:pPr>
        <w:autoSpaceDE w:val="0"/>
        <w:autoSpaceDN w:val="0"/>
        <w:adjustRightInd w:val="0"/>
        <w:spacing w:after="0" w:line="240" w:lineRule="auto"/>
        <w:ind w:firstLine="709"/>
        <w:jc w:val="both"/>
        <w:outlineLvl w:val="0"/>
        <w:rPr>
          <w:rFonts w:ascii="Times New Roman" w:hAnsi="Times New Roman"/>
          <w:sz w:val="28"/>
          <w:szCs w:val="28"/>
          <w:lang w:val="kk-KZ"/>
        </w:rPr>
      </w:pPr>
    </w:p>
    <w:p w14:paraId="6E23A54F" w14:textId="39A86360" w:rsidR="00CD05FE" w:rsidRPr="00364B4D" w:rsidRDefault="00CD05FE" w:rsidP="00CD05FE">
      <w:pPr>
        <w:pStyle w:val="a8"/>
        <w:shd w:val="clear" w:color="auto" w:fill="auto"/>
        <w:spacing w:after="0" w:line="240" w:lineRule="auto"/>
        <w:ind w:firstLine="709"/>
        <w:jc w:val="both"/>
        <w:rPr>
          <w:sz w:val="28"/>
          <w:szCs w:val="28"/>
          <w:lang w:val="kk-KZ"/>
        </w:rPr>
      </w:pPr>
      <w:r w:rsidRPr="00364B4D">
        <w:rPr>
          <w:sz w:val="28"/>
          <w:szCs w:val="28"/>
          <w:lang w:val="kk-KZ"/>
        </w:rPr>
        <w:t>Статистикалық мәнді айырмашылықтар, тек бейорганикалық фосфордың мөлшерінде ғана анықталды. Бейорганикалық фосфор концентарциясының жоғарлауы 60-шы тәулікте 100 мГр дозада нейтронды-белсендендірілген марганецтің ингаляциялық әсеріне ұшыраған топта 2,57 ммоль/л дейін жоғарлауы байқалды (бақылау тобында бұл кө</w:t>
      </w:r>
      <w:r w:rsidR="00696E3D">
        <w:rPr>
          <w:sz w:val="28"/>
          <w:szCs w:val="28"/>
          <w:lang w:val="kk-KZ"/>
        </w:rPr>
        <w:t>рсеткіш 1,96 ммоль/л; р=0,05) (к</w:t>
      </w:r>
      <w:r w:rsidRPr="00364B4D">
        <w:rPr>
          <w:sz w:val="28"/>
          <w:szCs w:val="28"/>
          <w:lang w:val="kk-KZ"/>
        </w:rPr>
        <w:t xml:space="preserve">есте 17). </w:t>
      </w:r>
    </w:p>
    <w:p w14:paraId="65FEE18C" w14:textId="35646F03" w:rsidR="003C3DFD" w:rsidRPr="00364B4D" w:rsidRDefault="003C3DFD" w:rsidP="003C3DFD">
      <w:pPr>
        <w:pStyle w:val="a8"/>
        <w:shd w:val="clear" w:color="auto" w:fill="auto"/>
        <w:spacing w:after="0" w:line="240" w:lineRule="auto"/>
        <w:ind w:firstLine="709"/>
        <w:jc w:val="both"/>
        <w:rPr>
          <w:sz w:val="28"/>
          <w:szCs w:val="28"/>
          <w:lang w:val="kk-KZ"/>
        </w:rPr>
      </w:pPr>
      <w:r w:rsidRPr="00364B4D">
        <w:rPr>
          <w:sz w:val="28"/>
          <w:szCs w:val="28"/>
          <w:lang w:val="kk-KZ"/>
        </w:rPr>
        <w:t xml:space="preserve">Сонымен қатар, 3  тәулікте </w:t>
      </w:r>
      <w:r w:rsidR="00CD6A19" w:rsidRPr="00364B4D">
        <w:rPr>
          <w:sz w:val="28"/>
          <w:szCs w:val="28"/>
          <w:lang w:val="kk-KZ"/>
        </w:rPr>
        <w:t xml:space="preserve">топтар арасында </w:t>
      </w:r>
      <w:r w:rsidRPr="00364B4D">
        <w:rPr>
          <w:sz w:val="28"/>
          <w:szCs w:val="28"/>
          <w:lang w:val="kk-KZ"/>
        </w:rPr>
        <w:t xml:space="preserve">калий деңгейінің 4,67 ммоль/л дейін жоғарлауы анықталды (бақылау тобында бұл көрсеткіш 4,02 ммоль/л; р=0,06). Қандағы калий концентрациясының мұндай жоғарылауы бүйрек функциясының бұзылуымен байланысты болуы мүмкін. Калийдің жасушадан тыс кеңістікке ауысуымен байланысты патогенетикалық механизмдер ацидоз, эндогендік интоксикация, тіндік гипоксия кезінде жүреді. </w:t>
      </w:r>
    </w:p>
    <w:p w14:paraId="7D49779E" w14:textId="77777777" w:rsidR="003C3DFD" w:rsidRPr="00364B4D" w:rsidRDefault="003C3DFD" w:rsidP="003C3DFD">
      <w:pPr>
        <w:pStyle w:val="a8"/>
        <w:shd w:val="clear" w:color="auto" w:fill="auto"/>
        <w:spacing w:after="0" w:line="240" w:lineRule="auto"/>
        <w:ind w:firstLine="709"/>
        <w:jc w:val="both"/>
        <w:rPr>
          <w:sz w:val="28"/>
          <w:szCs w:val="28"/>
          <w:lang w:val="kk-KZ"/>
        </w:rPr>
      </w:pPr>
      <w:r w:rsidRPr="00364B4D">
        <w:rPr>
          <w:sz w:val="28"/>
          <w:szCs w:val="28"/>
          <w:lang w:val="kk-KZ"/>
        </w:rPr>
        <w:t>Әр түрлі әсер ету топтарында тәжірибелік жануарлардың қан сарысуындағы электролиттердің өзгеру динамикасын зерттеу барысында жалпы кальций, калий және натрий деңгейі айтарлықтай өзгермегенін көрсетті (15 және 16 кестелер). Бұл жағдай организмдегі минералды гомеостаздың реттелу жүйесінің ішкі және сыртқы сәулеленудің «шағын» дозаларына тұрақтылығымен және эксперименталды жануарлардың қан сарысуындағы иондардың тепе-теңдігін бұзбайтындығын және тұтастай алғанда қолайлы белгі болып табылатындығы анықталды.</w:t>
      </w:r>
    </w:p>
    <w:p w14:paraId="5D0846E7" w14:textId="77777777" w:rsidR="003C3DFD" w:rsidRPr="00364B4D" w:rsidRDefault="003C3DFD" w:rsidP="008855ED">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821CCA7" w14:textId="77777777" w:rsidR="00CD6A19" w:rsidRPr="00364B4D" w:rsidRDefault="00CD6A19" w:rsidP="008855ED">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3B50B32" w14:textId="77777777" w:rsidR="00CD6A19" w:rsidRPr="00364B4D" w:rsidRDefault="00CD6A19" w:rsidP="008855ED">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378D7C5A" w14:textId="0190C77D" w:rsidR="008855ED" w:rsidRPr="00364B4D" w:rsidRDefault="008855ED" w:rsidP="008855ED">
      <w:pPr>
        <w:autoSpaceDE w:val="0"/>
        <w:autoSpaceDN w:val="0"/>
        <w:adjustRightInd w:val="0"/>
        <w:spacing w:after="0" w:line="240" w:lineRule="auto"/>
        <w:ind w:firstLine="709"/>
        <w:jc w:val="both"/>
        <w:outlineLvl w:val="0"/>
        <w:rPr>
          <w:rFonts w:ascii="Times New Roman" w:hAnsi="Times New Roman"/>
          <w:b/>
          <w:sz w:val="28"/>
          <w:szCs w:val="28"/>
          <w:lang w:val="kk-KZ"/>
        </w:rPr>
      </w:pPr>
      <w:r w:rsidRPr="00364B4D">
        <w:rPr>
          <w:rFonts w:ascii="Times New Roman" w:hAnsi="Times New Roman"/>
          <w:b/>
          <w:sz w:val="28"/>
          <w:szCs w:val="28"/>
          <w:lang w:val="kk-KZ"/>
        </w:rPr>
        <w:lastRenderedPageBreak/>
        <w:t>3.5</w:t>
      </w:r>
      <w:r w:rsidR="00192F52" w:rsidRPr="00364B4D">
        <w:rPr>
          <w:rFonts w:ascii="Times New Roman" w:hAnsi="Times New Roman"/>
          <w:b/>
          <w:sz w:val="28"/>
          <w:szCs w:val="28"/>
          <w:lang w:val="kk-KZ"/>
        </w:rPr>
        <w:t xml:space="preserve"> Нейтрондық-белсендірілген марганецпен (</w:t>
      </w:r>
      <w:r w:rsidR="00192F52" w:rsidRPr="00364B4D">
        <w:rPr>
          <w:rFonts w:ascii="Times New Roman" w:hAnsi="Times New Roman"/>
          <w:b/>
          <w:sz w:val="28"/>
          <w:szCs w:val="28"/>
          <w:vertAlign w:val="superscript"/>
          <w:lang w:val="kk-KZ"/>
        </w:rPr>
        <w:t>56</w:t>
      </w:r>
      <w:r w:rsidR="00192F52" w:rsidRPr="00364B4D">
        <w:rPr>
          <w:rFonts w:ascii="Times New Roman" w:hAnsi="Times New Roman"/>
          <w:b/>
          <w:sz w:val="28"/>
          <w:szCs w:val="28"/>
          <w:lang w:val="kk-KZ"/>
        </w:rPr>
        <w:t>Mn), радиоактивті емес марганец диоксидімен (MnО</w:t>
      </w:r>
      <w:r w:rsidR="00192F52" w:rsidRPr="00364B4D">
        <w:rPr>
          <w:rFonts w:ascii="Times New Roman" w:hAnsi="Times New Roman"/>
          <w:b/>
          <w:sz w:val="28"/>
          <w:szCs w:val="28"/>
          <w:vertAlign w:val="subscript"/>
          <w:lang w:val="kk-KZ"/>
        </w:rPr>
        <w:t>2</w:t>
      </w:r>
      <w:r w:rsidR="00192F52" w:rsidRPr="00364B4D">
        <w:rPr>
          <w:rFonts w:ascii="Times New Roman" w:hAnsi="Times New Roman"/>
          <w:b/>
          <w:sz w:val="28"/>
          <w:szCs w:val="28"/>
          <w:lang w:val="kk-KZ"/>
        </w:rPr>
        <w:t xml:space="preserve">) және сыртқы </w:t>
      </w:r>
      <w:r w:rsidR="00192F52" w:rsidRPr="00364B4D">
        <w:rPr>
          <w:rFonts w:ascii="Times New Roman" w:hAnsi="Times New Roman"/>
          <w:b/>
          <w:sz w:val="28"/>
          <w:szCs w:val="28"/>
        </w:rPr>
        <w:t>γ</w:t>
      </w:r>
      <w:r w:rsidR="00192F52" w:rsidRPr="00364B4D">
        <w:rPr>
          <w:rFonts w:ascii="Times New Roman" w:hAnsi="Times New Roman"/>
          <w:b/>
          <w:sz w:val="28"/>
          <w:szCs w:val="28"/>
          <w:lang w:val="kk-KZ"/>
        </w:rPr>
        <w:t>–сәулелендірумен (</w:t>
      </w:r>
      <w:r w:rsidR="00192F52" w:rsidRPr="00364B4D">
        <w:rPr>
          <w:rFonts w:ascii="Times New Roman" w:hAnsi="Times New Roman"/>
          <w:b/>
          <w:sz w:val="28"/>
          <w:szCs w:val="28"/>
          <w:vertAlign w:val="superscript"/>
          <w:lang w:val="kk-KZ"/>
        </w:rPr>
        <w:t>60</w:t>
      </w:r>
      <w:r w:rsidR="00192F52" w:rsidRPr="00364B4D">
        <w:rPr>
          <w:rFonts w:ascii="Times New Roman" w:hAnsi="Times New Roman"/>
          <w:b/>
          <w:sz w:val="28"/>
          <w:szCs w:val="28"/>
          <w:lang w:val="kk-KZ"/>
        </w:rPr>
        <w:t>Со) әсер еткеннен 3 және 60 тәулікте зертханалық егеуқұйрықтардың қан арнасының ферменттері белсенділігінің өзгеру динамикасы</w:t>
      </w:r>
    </w:p>
    <w:p w14:paraId="7155A7BE" w14:textId="6DD536CC" w:rsidR="008855ED" w:rsidRPr="00364B4D" w:rsidRDefault="00E02A0D" w:rsidP="008855ED">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Иондаушы сәуленің ағзаға әсері энергетикалық алмасудың, тотығу-тотықсыздану процесстерінің, бірқатар ферменттік кешендер белсенділігінің, соның ішінде көмірсу алмасу ферменттер: лактатдегидрогеназа, амилаза, АЛТ, АСТ және тағы басқаларының қандағы белсенділігінің бұзылуына әкеледі. </w:t>
      </w:r>
    </w:p>
    <w:p w14:paraId="7E111E9A" w14:textId="6CD8626C" w:rsidR="008855ED" w:rsidRPr="00364B4D" w:rsidRDefault="00E02A0D" w:rsidP="00E02A0D">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Лактатдегидрогеназа - бұл жануар организмінің ағзалары мен тіндеріндегі көмірсу-энергетикалық алмасуының күйін көрсететін индикаторлы ферменттер қатарына жатады. Бұл фермент аэробты және анаэробты процестердің арақатынасын реттеуде ерекше рөл атқарады, экстремалды әсер етулер кезінде </w:t>
      </w:r>
      <w:r w:rsidR="00CD6A19" w:rsidRPr="00364B4D">
        <w:rPr>
          <w:rFonts w:ascii="Times New Roman" w:hAnsi="Times New Roman"/>
          <w:sz w:val="28"/>
          <w:szCs w:val="28"/>
          <w:lang w:val="kk-KZ"/>
        </w:rPr>
        <w:t>және</w:t>
      </w:r>
      <w:r w:rsidRPr="00364B4D">
        <w:rPr>
          <w:rFonts w:ascii="Times New Roman" w:hAnsi="Times New Roman"/>
          <w:sz w:val="28"/>
          <w:szCs w:val="28"/>
          <w:lang w:val="kk-KZ"/>
        </w:rPr>
        <w:t xml:space="preserve"> патологиялық жағдайда жасуша ішіндегі метаболизмнің өзгерістеріне жылдам жауап қайтару қабілетіне ие </w:t>
      </w:r>
      <w:r w:rsidR="00815CAD" w:rsidRPr="00364B4D">
        <w:rPr>
          <w:rFonts w:ascii="Times New Roman" w:hAnsi="Times New Roman"/>
          <w:sz w:val="28"/>
          <w:szCs w:val="28"/>
          <w:lang w:val="kk-KZ"/>
        </w:rPr>
        <w:t>[12</w:t>
      </w:r>
      <w:r w:rsidR="00CC40E7">
        <w:rPr>
          <w:rFonts w:ascii="Times New Roman" w:hAnsi="Times New Roman"/>
          <w:sz w:val="28"/>
          <w:szCs w:val="28"/>
          <w:lang w:val="kk-KZ"/>
        </w:rPr>
        <w:t>2</w:t>
      </w:r>
      <w:r w:rsidR="008855ED" w:rsidRPr="00364B4D">
        <w:rPr>
          <w:rFonts w:ascii="Times New Roman" w:hAnsi="Times New Roman"/>
          <w:sz w:val="28"/>
          <w:szCs w:val="28"/>
          <w:lang w:val="kk-KZ"/>
        </w:rPr>
        <w:t>].</w:t>
      </w:r>
    </w:p>
    <w:p w14:paraId="3C62BF6B" w14:textId="5C2E8573" w:rsidR="00CD6A19" w:rsidRPr="00364B4D" w:rsidRDefault="002A13AE" w:rsidP="00CD6A19">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Қан сарысуындағы ферменттердің </w:t>
      </w:r>
      <w:r w:rsidR="00CD6A19" w:rsidRPr="00364B4D">
        <w:rPr>
          <w:rFonts w:ascii="Times New Roman" w:hAnsi="Times New Roman"/>
          <w:sz w:val="28"/>
          <w:szCs w:val="28"/>
          <w:lang w:val="kk-KZ"/>
        </w:rPr>
        <w:t>таралу</w:t>
      </w:r>
      <w:r w:rsidRPr="00364B4D">
        <w:rPr>
          <w:rFonts w:ascii="Times New Roman" w:hAnsi="Times New Roman"/>
          <w:sz w:val="28"/>
          <w:szCs w:val="28"/>
          <w:lang w:val="kk-KZ"/>
        </w:rPr>
        <w:t xml:space="preserve"> көрсеткіші</w:t>
      </w:r>
      <w:r w:rsidR="00CD6A19" w:rsidRPr="00364B4D">
        <w:rPr>
          <w:rFonts w:ascii="Times New Roman" w:hAnsi="Times New Roman"/>
          <w:sz w:val="28"/>
          <w:szCs w:val="28"/>
          <w:lang w:val="kk-KZ"/>
        </w:rPr>
        <w:t xml:space="preserve"> қалыптыдан айырмашылық болды, сон</w:t>
      </w:r>
      <w:r w:rsidRPr="00364B4D">
        <w:rPr>
          <w:rFonts w:ascii="Times New Roman" w:hAnsi="Times New Roman"/>
          <w:sz w:val="28"/>
          <w:szCs w:val="28"/>
          <w:lang w:val="kk-KZ"/>
        </w:rPr>
        <w:t>дықтан</w:t>
      </w:r>
      <w:r w:rsidR="00CD6A19" w:rsidRPr="00364B4D">
        <w:rPr>
          <w:rFonts w:ascii="Times New Roman" w:hAnsi="Times New Roman"/>
          <w:sz w:val="28"/>
          <w:szCs w:val="28"/>
          <w:lang w:val="kk-KZ"/>
        </w:rPr>
        <w:t xml:space="preserve"> орташа мәндерді есептеу кезінде медиана және квартиль аралық интервал пайдаланылды. Краскел-Уолисстің </w:t>
      </w:r>
      <w:r w:rsidR="009940CC" w:rsidRPr="00364B4D">
        <w:rPr>
          <w:rFonts w:ascii="Times New Roman" w:hAnsi="Times New Roman"/>
          <w:sz w:val="28"/>
          <w:szCs w:val="28"/>
          <w:lang w:val="kk-KZ"/>
        </w:rPr>
        <w:t>өлшемдер</w:t>
      </w:r>
      <w:r w:rsidR="00CD6A19" w:rsidRPr="00364B4D">
        <w:rPr>
          <w:rFonts w:ascii="Times New Roman" w:hAnsi="Times New Roman"/>
          <w:sz w:val="28"/>
          <w:szCs w:val="28"/>
          <w:lang w:val="kk-KZ"/>
        </w:rPr>
        <w:t xml:space="preserve">і өлшемі 3 және 60 күн аралығында топтардың арасындағы </w:t>
      </w:r>
      <w:r w:rsidRPr="00364B4D">
        <w:rPr>
          <w:rFonts w:ascii="Times New Roman" w:hAnsi="Times New Roman"/>
          <w:sz w:val="28"/>
          <w:szCs w:val="28"/>
          <w:lang w:val="kk-KZ"/>
        </w:rPr>
        <w:t>ферменттер белсенділігінің</w:t>
      </w:r>
      <w:r w:rsidR="00CD6A19" w:rsidRPr="00364B4D">
        <w:rPr>
          <w:rFonts w:ascii="Times New Roman" w:hAnsi="Times New Roman"/>
          <w:sz w:val="28"/>
          <w:szCs w:val="28"/>
          <w:lang w:val="kk-KZ"/>
        </w:rPr>
        <w:t xml:space="preserve"> көрсеткіштері бойынша зерттеу топтары арасында айырмашылықтардың болуы туралы гипотезаны қабылдауға немесе қабылдамауға шешім шығару үшін қолданылды. </w:t>
      </w:r>
      <w:r w:rsidRPr="00364B4D">
        <w:rPr>
          <w:rFonts w:ascii="Times New Roman" w:hAnsi="Times New Roman"/>
          <w:sz w:val="28"/>
          <w:szCs w:val="28"/>
          <w:lang w:val="kk-KZ"/>
        </w:rPr>
        <w:t xml:space="preserve">Краскел-Уолисстің </w:t>
      </w:r>
      <w:r w:rsidR="009940CC" w:rsidRPr="00364B4D">
        <w:rPr>
          <w:rFonts w:ascii="Times New Roman" w:hAnsi="Times New Roman"/>
          <w:sz w:val="28"/>
          <w:szCs w:val="28"/>
          <w:lang w:val="kk-KZ"/>
        </w:rPr>
        <w:t>өлшемдер</w:t>
      </w:r>
      <w:r w:rsidRPr="00364B4D">
        <w:rPr>
          <w:rFonts w:ascii="Times New Roman" w:hAnsi="Times New Roman"/>
          <w:sz w:val="28"/>
          <w:szCs w:val="28"/>
          <w:lang w:val="kk-KZ"/>
        </w:rPr>
        <w:t>і</w:t>
      </w:r>
      <w:r w:rsidR="00CD6A19" w:rsidRPr="00364B4D">
        <w:rPr>
          <w:rFonts w:ascii="Times New Roman" w:hAnsi="Times New Roman"/>
          <w:sz w:val="28"/>
          <w:szCs w:val="28"/>
          <w:lang w:val="kk-KZ"/>
        </w:rPr>
        <w:t xml:space="preserve"> </w:t>
      </w:r>
      <w:r w:rsidRPr="00364B4D">
        <w:rPr>
          <w:rFonts w:ascii="Times New Roman" w:hAnsi="Times New Roman"/>
          <w:sz w:val="28"/>
          <w:szCs w:val="28"/>
          <w:lang w:val="kk-KZ"/>
        </w:rPr>
        <w:t>лактатдегидрагеназа, АЛТ</w:t>
      </w:r>
      <w:r w:rsidR="00CD6A19"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ферменттердің белсенділігінің </w:t>
      </w:r>
      <w:r w:rsidR="00CD6A19" w:rsidRPr="00364B4D">
        <w:rPr>
          <w:rFonts w:ascii="Times New Roman" w:hAnsi="Times New Roman"/>
          <w:sz w:val="28"/>
          <w:szCs w:val="28"/>
          <w:lang w:val="kk-KZ"/>
        </w:rPr>
        <w:t>деңгейі бойынша зерттеу топтары арасында (І-</w:t>
      </w:r>
      <w:r w:rsidR="00CD6A19" w:rsidRPr="00364B4D">
        <w:rPr>
          <w:rFonts w:ascii="Times New Roman" w:hAnsi="Times New Roman"/>
          <w:sz w:val="28"/>
          <w:szCs w:val="28"/>
          <w:vertAlign w:val="superscript"/>
          <w:lang w:val="kk-KZ"/>
        </w:rPr>
        <w:t>56</w:t>
      </w:r>
      <w:r w:rsidR="00CD6A19" w:rsidRPr="00364B4D">
        <w:rPr>
          <w:rFonts w:ascii="Times New Roman" w:hAnsi="Times New Roman"/>
          <w:sz w:val="28"/>
          <w:szCs w:val="28"/>
          <w:lang w:val="kk-KZ"/>
        </w:rPr>
        <w:t>Mnх1, ІІ-</w:t>
      </w:r>
      <w:r w:rsidR="00CD6A19" w:rsidRPr="00364B4D">
        <w:rPr>
          <w:rFonts w:ascii="Times New Roman" w:hAnsi="Times New Roman"/>
          <w:sz w:val="28"/>
          <w:szCs w:val="28"/>
          <w:vertAlign w:val="superscript"/>
          <w:lang w:val="kk-KZ"/>
        </w:rPr>
        <w:t>56</w:t>
      </w:r>
      <w:r w:rsidR="00CD6A19" w:rsidRPr="00364B4D">
        <w:rPr>
          <w:rFonts w:ascii="Times New Roman" w:hAnsi="Times New Roman"/>
          <w:sz w:val="28"/>
          <w:szCs w:val="28"/>
          <w:lang w:val="kk-KZ"/>
        </w:rPr>
        <w:t>Mnх2, ІIІ-</w:t>
      </w:r>
      <w:r w:rsidR="00CD6A19" w:rsidRPr="00364B4D">
        <w:rPr>
          <w:rFonts w:ascii="Times New Roman" w:hAnsi="Times New Roman"/>
          <w:sz w:val="28"/>
          <w:szCs w:val="28"/>
          <w:vertAlign w:val="superscript"/>
          <w:lang w:val="kk-KZ"/>
        </w:rPr>
        <w:t>56</w:t>
      </w:r>
      <w:r w:rsidR="00CD6A19" w:rsidRPr="00364B4D">
        <w:rPr>
          <w:rFonts w:ascii="Times New Roman" w:hAnsi="Times New Roman"/>
          <w:sz w:val="28"/>
          <w:szCs w:val="28"/>
          <w:lang w:val="kk-KZ"/>
        </w:rPr>
        <w:t>Mnх4, ІV-</w:t>
      </w:r>
      <w:r w:rsidR="00CD6A19" w:rsidRPr="00364B4D">
        <w:rPr>
          <w:rFonts w:ascii="Times New Roman" w:hAnsi="Times New Roman"/>
          <w:sz w:val="28"/>
          <w:szCs w:val="28"/>
          <w:vertAlign w:val="superscript"/>
          <w:lang w:val="kk-KZ"/>
        </w:rPr>
        <w:t>60</w:t>
      </w:r>
      <w:r w:rsidR="00CD6A19" w:rsidRPr="00364B4D">
        <w:rPr>
          <w:rFonts w:ascii="Times New Roman" w:hAnsi="Times New Roman"/>
          <w:sz w:val="28"/>
          <w:szCs w:val="28"/>
          <w:lang w:val="kk-KZ"/>
        </w:rPr>
        <w:t>Co, V -MnO</w:t>
      </w:r>
      <w:r w:rsidR="00CD6A19" w:rsidRPr="00364B4D">
        <w:rPr>
          <w:rFonts w:ascii="Times New Roman" w:hAnsi="Times New Roman"/>
          <w:sz w:val="28"/>
          <w:szCs w:val="28"/>
          <w:vertAlign w:val="subscript"/>
          <w:lang w:val="kk-KZ"/>
        </w:rPr>
        <w:t xml:space="preserve">2 </w:t>
      </w:r>
      <w:r w:rsidR="00CD6A19" w:rsidRPr="00364B4D">
        <w:rPr>
          <w:rFonts w:ascii="Times New Roman" w:hAnsi="Times New Roman"/>
          <w:sz w:val="28"/>
          <w:szCs w:val="28"/>
          <w:lang w:val="kk-KZ"/>
        </w:rPr>
        <w:t>және бақылау тобы) зерттеудің 3-ші</w:t>
      </w:r>
      <w:r w:rsidRPr="00364B4D">
        <w:rPr>
          <w:rFonts w:ascii="Times New Roman" w:hAnsi="Times New Roman"/>
          <w:sz w:val="28"/>
          <w:szCs w:val="28"/>
          <w:lang w:val="kk-KZ"/>
        </w:rPr>
        <w:t xml:space="preserve"> және 60-шы күні</w:t>
      </w:r>
      <w:r w:rsidR="00CD6A19" w:rsidRPr="00364B4D">
        <w:rPr>
          <w:rFonts w:ascii="Times New Roman" w:hAnsi="Times New Roman"/>
          <w:sz w:val="28"/>
          <w:szCs w:val="28"/>
          <w:lang w:val="kk-KZ"/>
        </w:rPr>
        <w:t xml:space="preserve"> статистикалық мәнді айырмашылықтарды көрсетті</w:t>
      </w:r>
      <w:r w:rsidRPr="00364B4D">
        <w:rPr>
          <w:rFonts w:ascii="Times New Roman" w:hAnsi="Times New Roman"/>
          <w:sz w:val="28"/>
          <w:szCs w:val="28"/>
          <w:lang w:val="kk-KZ"/>
        </w:rPr>
        <w:t xml:space="preserve"> </w:t>
      </w:r>
      <w:r w:rsidR="00CD6A19" w:rsidRPr="00364B4D">
        <w:rPr>
          <w:rFonts w:ascii="Times New Roman" w:hAnsi="Times New Roman"/>
          <w:sz w:val="28"/>
          <w:szCs w:val="28"/>
          <w:lang w:val="kk-KZ"/>
        </w:rPr>
        <w:t xml:space="preserve">(кесте </w:t>
      </w:r>
      <w:r w:rsidRPr="00364B4D">
        <w:rPr>
          <w:rFonts w:ascii="Times New Roman" w:hAnsi="Times New Roman"/>
          <w:sz w:val="28"/>
          <w:szCs w:val="28"/>
          <w:lang w:val="kk-KZ"/>
        </w:rPr>
        <w:t>18,19</w:t>
      </w:r>
      <w:r w:rsidR="00CD6A19" w:rsidRPr="00364B4D">
        <w:rPr>
          <w:rFonts w:ascii="Times New Roman" w:hAnsi="Times New Roman"/>
          <w:sz w:val="28"/>
          <w:szCs w:val="28"/>
          <w:lang w:val="kk-KZ"/>
        </w:rPr>
        <w:t xml:space="preserve">).  </w:t>
      </w:r>
    </w:p>
    <w:p w14:paraId="33563E5E" w14:textId="0CA07FB7" w:rsidR="00CD6A19" w:rsidRPr="00364B4D" w:rsidRDefault="00CD6A19" w:rsidP="00CD6A19">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Бұл анықталған статистикалық мәнді айырмашылықтар бақылау тобымен салыстырғанда нақты қай топтарда анықталғанын білу үшін 3-ші </w:t>
      </w:r>
      <w:r w:rsidR="00B20A44" w:rsidRPr="00364B4D">
        <w:rPr>
          <w:rFonts w:ascii="Times New Roman" w:hAnsi="Times New Roman"/>
          <w:sz w:val="28"/>
          <w:szCs w:val="28"/>
          <w:lang w:val="kk-KZ"/>
        </w:rPr>
        <w:t xml:space="preserve">және 60-шы тәулікте </w:t>
      </w:r>
      <w:r w:rsidRPr="00364B4D">
        <w:rPr>
          <w:rFonts w:ascii="Times New Roman" w:hAnsi="Times New Roman"/>
          <w:sz w:val="28"/>
          <w:szCs w:val="28"/>
          <w:lang w:val="kk-KZ"/>
        </w:rPr>
        <w:t xml:space="preserve">қан сарысуындағы </w:t>
      </w:r>
      <w:r w:rsidR="00B20A44" w:rsidRPr="00364B4D">
        <w:rPr>
          <w:rFonts w:ascii="Times New Roman" w:hAnsi="Times New Roman"/>
          <w:sz w:val="28"/>
          <w:szCs w:val="28"/>
          <w:lang w:val="kk-KZ"/>
        </w:rPr>
        <w:t xml:space="preserve">лактатдегидрогеназа және аланинтрансфераза ферменттерінің белсенділік деңгейі бойынша </w:t>
      </w:r>
      <w:r w:rsidRPr="00364B4D">
        <w:rPr>
          <w:rFonts w:ascii="Times New Roman" w:hAnsi="Times New Roman"/>
          <w:sz w:val="28"/>
          <w:szCs w:val="28"/>
          <w:lang w:val="kk-KZ"/>
        </w:rPr>
        <w:t>«І-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Mnх1, бақылау», «IІ-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Mnх2, бақылау»,  «</w:t>
      </w:r>
      <w:r w:rsidR="00CA4B2B" w:rsidRPr="00364B4D">
        <w:rPr>
          <w:rFonts w:ascii="Times New Roman" w:hAnsi="Times New Roman"/>
          <w:sz w:val="28"/>
          <w:szCs w:val="28"/>
          <w:lang w:val="kk-KZ"/>
        </w:rPr>
        <w:t>ІІІ-56Mnх3</w:t>
      </w:r>
      <w:r w:rsidRPr="00364B4D">
        <w:rPr>
          <w:rFonts w:ascii="Times New Roman" w:hAnsi="Times New Roman"/>
          <w:sz w:val="28"/>
          <w:szCs w:val="28"/>
          <w:lang w:val="kk-KZ"/>
        </w:rPr>
        <w:t>, бақылау», «IV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бақылау» және «V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бақылау» топтары арасында Манн-Уитни өлшемшарты көмегімен апостериорлы</w:t>
      </w:r>
      <w:r w:rsidR="00B20A44" w:rsidRPr="00364B4D">
        <w:rPr>
          <w:rFonts w:ascii="Times New Roman" w:hAnsi="Times New Roman"/>
          <w:sz w:val="28"/>
          <w:szCs w:val="28"/>
          <w:lang w:val="kk-KZ"/>
        </w:rPr>
        <w:t xml:space="preserve"> зерттеу жүргізілді (кесте 20,21</w:t>
      </w:r>
      <w:r w:rsidRPr="00364B4D">
        <w:rPr>
          <w:rFonts w:ascii="Times New Roman" w:hAnsi="Times New Roman"/>
          <w:sz w:val="28"/>
          <w:szCs w:val="28"/>
          <w:lang w:val="kk-KZ"/>
        </w:rPr>
        <w:t>).</w:t>
      </w:r>
    </w:p>
    <w:p w14:paraId="112DF6DB" w14:textId="46BBA718" w:rsidR="008855ED" w:rsidRPr="00364B4D" w:rsidRDefault="00784203" w:rsidP="00AE775C">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eastAsia="ru-RU"/>
        </w:rPr>
        <w:t xml:space="preserve"> </w:t>
      </w:r>
    </w:p>
    <w:p w14:paraId="2B63E223" w14:textId="77777777" w:rsidR="008855ED" w:rsidRPr="00364B4D" w:rsidRDefault="008855ED" w:rsidP="008855ED">
      <w:pPr>
        <w:spacing w:after="0" w:line="240" w:lineRule="auto"/>
        <w:jc w:val="both"/>
        <w:rPr>
          <w:rFonts w:ascii="Times New Roman" w:hAnsi="Times New Roman"/>
          <w:sz w:val="28"/>
          <w:szCs w:val="28"/>
          <w:lang w:val="kk-KZ"/>
        </w:rPr>
        <w:sectPr w:rsidR="008855ED" w:rsidRPr="00364B4D" w:rsidSect="00904BF4">
          <w:type w:val="continuous"/>
          <w:pgSz w:w="11906" w:h="16838"/>
          <w:pgMar w:top="1134" w:right="567" w:bottom="1134" w:left="1701" w:header="709" w:footer="709" w:gutter="0"/>
          <w:cols w:space="708"/>
          <w:docGrid w:linePitch="360"/>
        </w:sectPr>
      </w:pPr>
    </w:p>
    <w:p w14:paraId="31E7237F" w14:textId="7F186CB4" w:rsidR="008855ED" w:rsidRDefault="00AE775C" w:rsidP="008855ED">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lastRenderedPageBreak/>
        <w:t>Кесте</w:t>
      </w:r>
      <w:r w:rsidR="008855ED" w:rsidRPr="00364B4D">
        <w:rPr>
          <w:rFonts w:ascii="Times New Roman" w:hAnsi="Times New Roman"/>
          <w:sz w:val="28"/>
          <w:szCs w:val="28"/>
          <w:lang w:val="kk-KZ"/>
        </w:rPr>
        <w:t xml:space="preserve"> 1</w:t>
      </w:r>
      <w:r w:rsidR="00B20A44" w:rsidRPr="00364B4D">
        <w:rPr>
          <w:rFonts w:ascii="Times New Roman" w:hAnsi="Times New Roman"/>
          <w:sz w:val="28"/>
          <w:szCs w:val="28"/>
          <w:lang w:val="kk-KZ"/>
        </w:rPr>
        <w:t>8</w:t>
      </w:r>
      <w:r w:rsidR="008855ED" w:rsidRPr="00364B4D">
        <w:rPr>
          <w:rFonts w:ascii="Times New Roman" w:hAnsi="Times New Roman"/>
          <w:sz w:val="28"/>
          <w:szCs w:val="28"/>
          <w:lang w:val="kk-KZ"/>
        </w:rPr>
        <w:t xml:space="preserve"> </w:t>
      </w:r>
      <w:r w:rsidRPr="00364B4D">
        <w:rPr>
          <w:rFonts w:ascii="Times New Roman" w:hAnsi="Times New Roman"/>
          <w:sz w:val="28"/>
          <w:szCs w:val="28"/>
          <w:lang w:val="kk-KZ"/>
        </w:rPr>
        <w:t>–</w:t>
      </w:r>
      <w:r w:rsidR="008855ED" w:rsidRPr="00364B4D">
        <w:rPr>
          <w:rFonts w:ascii="Times New Roman" w:hAnsi="Times New Roman"/>
          <w:sz w:val="28"/>
          <w:szCs w:val="28"/>
          <w:lang w:val="kk-KZ"/>
        </w:rPr>
        <w:t xml:space="preserve"> </w:t>
      </w:r>
      <w:r w:rsidRPr="00364B4D">
        <w:rPr>
          <w:rFonts w:ascii="Times New Roman" w:hAnsi="Times New Roman"/>
          <w:sz w:val="28"/>
          <w:szCs w:val="28"/>
          <w:lang w:val="kk-KZ"/>
        </w:rPr>
        <w:t>3-ші тәулікте әртүрлі сәулеленуден кейін зертханалық егеуқұйрықтардың  қанындағы ферменттер белсенділігінің көрсеткіштерін талдау</w:t>
      </w:r>
    </w:p>
    <w:p w14:paraId="670F34EB" w14:textId="77777777" w:rsidR="00E45C7D" w:rsidRPr="00364B4D" w:rsidRDefault="00E45C7D" w:rsidP="008855ED">
      <w:pPr>
        <w:spacing w:after="0" w:line="240" w:lineRule="auto"/>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709"/>
        <w:gridCol w:w="709"/>
        <w:gridCol w:w="709"/>
        <w:gridCol w:w="13"/>
        <w:gridCol w:w="695"/>
        <w:gridCol w:w="709"/>
        <w:gridCol w:w="567"/>
        <w:gridCol w:w="834"/>
        <w:gridCol w:w="636"/>
        <w:gridCol w:w="656"/>
        <w:gridCol w:w="656"/>
        <w:gridCol w:w="636"/>
        <w:gridCol w:w="657"/>
        <w:gridCol w:w="7"/>
        <w:gridCol w:w="756"/>
        <w:gridCol w:w="636"/>
        <w:gridCol w:w="669"/>
        <w:gridCol w:w="7"/>
        <w:gridCol w:w="756"/>
        <w:gridCol w:w="636"/>
        <w:gridCol w:w="756"/>
      </w:tblGrid>
      <w:tr w:rsidR="008855ED" w:rsidRPr="00364B4D" w14:paraId="5F0CC874" w14:textId="77777777" w:rsidTr="00CD6A19">
        <w:tc>
          <w:tcPr>
            <w:tcW w:w="1668" w:type="dxa"/>
            <w:vMerge w:val="restart"/>
          </w:tcPr>
          <w:p w14:paraId="0B497D41" w14:textId="3A263CFD" w:rsidR="008855ED" w:rsidRPr="00364B4D" w:rsidRDefault="00AE775C" w:rsidP="00E96106">
            <w:pPr>
              <w:pStyle w:val="a8"/>
              <w:shd w:val="clear" w:color="auto" w:fill="auto"/>
              <w:spacing w:after="0" w:line="240" w:lineRule="auto"/>
              <w:ind w:firstLine="0"/>
              <w:jc w:val="both"/>
              <w:rPr>
                <w:sz w:val="24"/>
                <w:szCs w:val="24"/>
              </w:rPr>
            </w:pPr>
            <w:r w:rsidRPr="00364B4D">
              <w:rPr>
                <w:sz w:val="24"/>
                <w:szCs w:val="24"/>
                <w:lang w:val="kk-KZ" w:eastAsia="ru-RU"/>
              </w:rPr>
              <w:t>Көрсеткіш</w:t>
            </w:r>
          </w:p>
        </w:tc>
        <w:tc>
          <w:tcPr>
            <w:tcW w:w="2126" w:type="dxa"/>
            <w:gridSpan w:val="3"/>
          </w:tcPr>
          <w:p w14:paraId="1D56F058"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Mn56x1</w:t>
            </w:r>
          </w:p>
        </w:tc>
        <w:tc>
          <w:tcPr>
            <w:tcW w:w="2126" w:type="dxa"/>
            <w:gridSpan w:val="4"/>
          </w:tcPr>
          <w:p w14:paraId="2B4F2F9E"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Mn56x2</w:t>
            </w:r>
          </w:p>
        </w:tc>
        <w:tc>
          <w:tcPr>
            <w:tcW w:w="2037" w:type="dxa"/>
            <w:gridSpan w:val="3"/>
          </w:tcPr>
          <w:p w14:paraId="17E29D76" w14:textId="7C37C4CA" w:rsidR="008855ED" w:rsidRPr="00364B4D" w:rsidRDefault="00F63A92" w:rsidP="00E96106">
            <w:pPr>
              <w:jc w:val="center"/>
              <w:rPr>
                <w:rFonts w:ascii="Times New Roman" w:eastAsia="Times New Roman" w:hAnsi="Times New Roman"/>
                <w:sz w:val="24"/>
                <w:szCs w:val="24"/>
                <w:lang w:val="kk-KZ" w:eastAsia="ru-RU"/>
              </w:rPr>
            </w:pPr>
            <w:r w:rsidRPr="00364B4D">
              <w:rPr>
                <w:rFonts w:ascii="Times New Roman" w:hAnsi="Times New Roman"/>
                <w:kern w:val="24"/>
                <w:sz w:val="24"/>
                <w:szCs w:val="24"/>
                <w:lang w:val="en-US" w:eastAsia="ru-RU"/>
              </w:rPr>
              <w:t>Mn56x</w:t>
            </w:r>
            <w:r w:rsidR="0077158C" w:rsidRPr="00364B4D">
              <w:rPr>
                <w:rFonts w:ascii="Times New Roman" w:hAnsi="Times New Roman"/>
                <w:kern w:val="24"/>
                <w:sz w:val="24"/>
                <w:szCs w:val="24"/>
                <w:lang w:val="kk-KZ" w:eastAsia="ru-RU"/>
              </w:rPr>
              <w:t>3</w:t>
            </w:r>
          </w:p>
        </w:tc>
        <w:tc>
          <w:tcPr>
            <w:tcW w:w="1948" w:type="dxa"/>
            <w:gridSpan w:val="3"/>
          </w:tcPr>
          <w:p w14:paraId="6BBF8245"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Co-60</w:t>
            </w:r>
          </w:p>
        </w:tc>
        <w:tc>
          <w:tcPr>
            <w:tcW w:w="2056" w:type="dxa"/>
            <w:gridSpan w:val="4"/>
          </w:tcPr>
          <w:p w14:paraId="2CF57912"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Cold Mn</w:t>
            </w:r>
          </w:p>
        </w:tc>
        <w:tc>
          <w:tcPr>
            <w:tcW w:w="2068" w:type="dxa"/>
            <w:gridSpan w:val="4"/>
          </w:tcPr>
          <w:p w14:paraId="60325F82" w14:textId="4AA13D14" w:rsidR="008855ED" w:rsidRPr="00364B4D" w:rsidRDefault="00AE775C" w:rsidP="00E96106">
            <w:pPr>
              <w:pStyle w:val="a8"/>
              <w:shd w:val="clear" w:color="auto" w:fill="auto"/>
              <w:spacing w:after="0" w:line="240" w:lineRule="auto"/>
              <w:ind w:firstLine="0"/>
              <w:jc w:val="both"/>
              <w:rPr>
                <w:sz w:val="24"/>
                <w:szCs w:val="24"/>
                <w:lang w:val="kk-KZ"/>
              </w:rPr>
            </w:pPr>
            <w:r w:rsidRPr="00364B4D">
              <w:rPr>
                <w:sz w:val="24"/>
                <w:szCs w:val="24"/>
                <w:lang w:val="kk-KZ"/>
              </w:rPr>
              <w:t>бақылау</w:t>
            </w:r>
          </w:p>
        </w:tc>
        <w:tc>
          <w:tcPr>
            <w:tcW w:w="756" w:type="dxa"/>
            <w:vMerge w:val="restart"/>
          </w:tcPr>
          <w:p w14:paraId="0786F25F" w14:textId="77777777" w:rsidR="008855ED" w:rsidRPr="00364B4D" w:rsidRDefault="008855ED" w:rsidP="00E96106">
            <w:pPr>
              <w:pStyle w:val="a8"/>
              <w:shd w:val="clear" w:color="auto" w:fill="auto"/>
              <w:spacing w:after="0" w:line="240" w:lineRule="auto"/>
              <w:ind w:firstLine="0"/>
              <w:rPr>
                <w:sz w:val="24"/>
                <w:szCs w:val="24"/>
              </w:rPr>
            </w:pPr>
            <w:r w:rsidRPr="00364B4D">
              <w:rPr>
                <w:sz w:val="24"/>
                <w:szCs w:val="24"/>
              </w:rPr>
              <w:t>р</w:t>
            </w:r>
          </w:p>
        </w:tc>
      </w:tr>
      <w:tr w:rsidR="008855ED" w:rsidRPr="00364B4D" w14:paraId="39D28F8B" w14:textId="77777777" w:rsidTr="00CD6A19">
        <w:tc>
          <w:tcPr>
            <w:tcW w:w="1668" w:type="dxa"/>
            <w:vMerge/>
          </w:tcPr>
          <w:p w14:paraId="0872EED9" w14:textId="77777777" w:rsidR="008855ED" w:rsidRPr="00364B4D" w:rsidRDefault="008855ED" w:rsidP="00E96106">
            <w:pPr>
              <w:pStyle w:val="a8"/>
              <w:shd w:val="clear" w:color="auto" w:fill="auto"/>
              <w:spacing w:after="0" w:line="240" w:lineRule="auto"/>
              <w:ind w:firstLine="0"/>
              <w:jc w:val="both"/>
              <w:rPr>
                <w:sz w:val="24"/>
                <w:szCs w:val="24"/>
              </w:rPr>
            </w:pPr>
          </w:p>
        </w:tc>
        <w:tc>
          <w:tcPr>
            <w:tcW w:w="708" w:type="dxa"/>
            <w:vAlign w:val="center"/>
          </w:tcPr>
          <w:p w14:paraId="3C41B31B"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09" w:type="dxa"/>
            <w:vAlign w:val="center"/>
          </w:tcPr>
          <w:p w14:paraId="3F80D618"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709" w:type="dxa"/>
            <w:vAlign w:val="center"/>
          </w:tcPr>
          <w:p w14:paraId="4CA234E7"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22" w:type="dxa"/>
            <w:gridSpan w:val="2"/>
            <w:vAlign w:val="center"/>
          </w:tcPr>
          <w:p w14:paraId="05D46820"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95" w:type="dxa"/>
            <w:vAlign w:val="center"/>
          </w:tcPr>
          <w:p w14:paraId="40AB3DCF"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709" w:type="dxa"/>
            <w:vAlign w:val="center"/>
          </w:tcPr>
          <w:p w14:paraId="046F1228"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567" w:type="dxa"/>
            <w:vAlign w:val="center"/>
          </w:tcPr>
          <w:p w14:paraId="341847D9"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834" w:type="dxa"/>
            <w:vAlign w:val="center"/>
          </w:tcPr>
          <w:p w14:paraId="228915F8"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001C7F2C"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6" w:type="dxa"/>
            <w:vAlign w:val="center"/>
          </w:tcPr>
          <w:p w14:paraId="604777AD"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56" w:type="dxa"/>
            <w:vAlign w:val="center"/>
          </w:tcPr>
          <w:p w14:paraId="30C706A2"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5E565475"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7" w:type="dxa"/>
            <w:vAlign w:val="center"/>
          </w:tcPr>
          <w:p w14:paraId="30F30404"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75EDDC6D"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412E2CAC"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9" w:type="dxa"/>
            <w:vAlign w:val="center"/>
          </w:tcPr>
          <w:p w14:paraId="23748BB1"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491FCA89"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63A9BD50"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56" w:type="dxa"/>
            <w:vMerge/>
          </w:tcPr>
          <w:p w14:paraId="01D09436" w14:textId="77777777" w:rsidR="008855ED" w:rsidRPr="00364B4D" w:rsidRDefault="008855ED" w:rsidP="00E96106">
            <w:pPr>
              <w:pStyle w:val="a8"/>
              <w:shd w:val="clear" w:color="auto" w:fill="auto"/>
              <w:spacing w:after="0" w:line="240" w:lineRule="auto"/>
              <w:ind w:firstLine="0"/>
              <w:jc w:val="both"/>
              <w:rPr>
                <w:sz w:val="24"/>
                <w:szCs w:val="24"/>
              </w:rPr>
            </w:pPr>
          </w:p>
        </w:tc>
      </w:tr>
      <w:tr w:rsidR="008855ED" w:rsidRPr="00364B4D" w14:paraId="1990C9FA" w14:textId="77777777" w:rsidTr="00CD6A19">
        <w:tc>
          <w:tcPr>
            <w:tcW w:w="1668" w:type="dxa"/>
          </w:tcPr>
          <w:p w14:paraId="5DD99C9E" w14:textId="1D3BD2B3"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eastAsia="ru-RU"/>
              </w:rPr>
              <w:t>ЛДГ</w:t>
            </w:r>
            <w:r w:rsidRPr="00364B4D">
              <w:rPr>
                <w:kern w:val="24"/>
                <w:sz w:val="24"/>
                <w:szCs w:val="24"/>
                <w:lang w:val="kk-KZ" w:eastAsia="ru-RU"/>
              </w:rPr>
              <w:t xml:space="preserve"> </w:t>
            </w:r>
          </w:p>
        </w:tc>
        <w:tc>
          <w:tcPr>
            <w:tcW w:w="708" w:type="dxa"/>
          </w:tcPr>
          <w:p w14:paraId="005A311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eastAsia="ru-RU"/>
              </w:rPr>
              <w:t>687</w:t>
            </w:r>
          </w:p>
        </w:tc>
        <w:tc>
          <w:tcPr>
            <w:tcW w:w="709" w:type="dxa"/>
          </w:tcPr>
          <w:p w14:paraId="1F19209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eastAsia="ru-RU"/>
              </w:rPr>
              <w:t>687</w:t>
            </w:r>
          </w:p>
        </w:tc>
        <w:tc>
          <w:tcPr>
            <w:tcW w:w="709" w:type="dxa"/>
            <w:vAlign w:val="center"/>
          </w:tcPr>
          <w:p w14:paraId="2203D1F1"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0,23</w:t>
            </w:r>
          </w:p>
        </w:tc>
        <w:tc>
          <w:tcPr>
            <w:tcW w:w="709" w:type="dxa"/>
          </w:tcPr>
          <w:p w14:paraId="0799DC4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474</w:t>
            </w:r>
          </w:p>
        </w:tc>
        <w:tc>
          <w:tcPr>
            <w:tcW w:w="708" w:type="dxa"/>
            <w:gridSpan w:val="2"/>
          </w:tcPr>
          <w:p w14:paraId="34A52FF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474</w:t>
            </w:r>
          </w:p>
        </w:tc>
        <w:tc>
          <w:tcPr>
            <w:tcW w:w="709" w:type="dxa"/>
            <w:vAlign w:val="center"/>
          </w:tcPr>
          <w:p w14:paraId="402E0733"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0,27</w:t>
            </w:r>
          </w:p>
        </w:tc>
        <w:tc>
          <w:tcPr>
            <w:tcW w:w="567" w:type="dxa"/>
          </w:tcPr>
          <w:p w14:paraId="40D6FBA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484</w:t>
            </w:r>
          </w:p>
        </w:tc>
        <w:tc>
          <w:tcPr>
            <w:tcW w:w="834" w:type="dxa"/>
          </w:tcPr>
          <w:p w14:paraId="1281247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484</w:t>
            </w:r>
          </w:p>
        </w:tc>
        <w:tc>
          <w:tcPr>
            <w:tcW w:w="636" w:type="dxa"/>
            <w:vAlign w:val="center"/>
          </w:tcPr>
          <w:p w14:paraId="7F619BAF"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0,09</w:t>
            </w:r>
          </w:p>
        </w:tc>
        <w:tc>
          <w:tcPr>
            <w:tcW w:w="656" w:type="dxa"/>
          </w:tcPr>
          <w:p w14:paraId="5E9E855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441</w:t>
            </w:r>
          </w:p>
        </w:tc>
        <w:tc>
          <w:tcPr>
            <w:tcW w:w="656" w:type="dxa"/>
          </w:tcPr>
          <w:p w14:paraId="026DD1F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441</w:t>
            </w:r>
          </w:p>
        </w:tc>
        <w:tc>
          <w:tcPr>
            <w:tcW w:w="636" w:type="dxa"/>
          </w:tcPr>
          <w:p w14:paraId="4A1DB50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0,54</w:t>
            </w:r>
          </w:p>
        </w:tc>
        <w:tc>
          <w:tcPr>
            <w:tcW w:w="664" w:type="dxa"/>
            <w:gridSpan w:val="2"/>
          </w:tcPr>
          <w:p w14:paraId="70B6600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551</w:t>
            </w:r>
          </w:p>
        </w:tc>
        <w:tc>
          <w:tcPr>
            <w:tcW w:w="756" w:type="dxa"/>
          </w:tcPr>
          <w:p w14:paraId="1F8FBE6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551</w:t>
            </w:r>
          </w:p>
        </w:tc>
        <w:tc>
          <w:tcPr>
            <w:tcW w:w="636" w:type="dxa"/>
          </w:tcPr>
          <w:p w14:paraId="6888034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0,45</w:t>
            </w:r>
          </w:p>
        </w:tc>
        <w:tc>
          <w:tcPr>
            <w:tcW w:w="676" w:type="dxa"/>
            <w:gridSpan w:val="2"/>
          </w:tcPr>
          <w:p w14:paraId="44F2ABC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692</w:t>
            </w:r>
          </w:p>
        </w:tc>
        <w:tc>
          <w:tcPr>
            <w:tcW w:w="756" w:type="dxa"/>
          </w:tcPr>
          <w:p w14:paraId="2CB5149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692</w:t>
            </w:r>
          </w:p>
        </w:tc>
        <w:tc>
          <w:tcPr>
            <w:tcW w:w="636" w:type="dxa"/>
          </w:tcPr>
          <w:p w14:paraId="39E2AA4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0,87</w:t>
            </w:r>
          </w:p>
        </w:tc>
        <w:tc>
          <w:tcPr>
            <w:tcW w:w="756" w:type="dxa"/>
          </w:tcPr>
          <w:p w14:paraId="47AB816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0,001</w:t>
            </w:r>
          </w:p>
        </w:tc>
      </w:tr>
      <w:tr w:rsidR="008855ED" w:rsidRPr="00364B4D" w14:paraId="4AA5068C" w14:textId="77777777" w:rsidTr="00CD6A19">
        <w:tc>
          <w:tcPr>
            <w:tcW w:w="1668" w:type="dxa"/>
          </w:tcPr>
          <w:p w14:paraId="62A14912" w14:textId="2C508540" w:rsidR="008855ED" w:rsidRPr="00364B4D" w:rsidRDefault="008855ED" w:rsidP="00AE775C">
            <w:pPr>
              <w:rPr>
                <w:rFonts w:ascii="Times New Roman" w:hAnsi="Times New Roman"/>
                <w:iCs/>
                <w:sz w:val="24"/>
                <w:szCs w:val="24"/>
                <w:bdr w:val="none" w:sz="0" w:space="0" w:color="auto" w:frame="1"/>
                <w:lang w:eastAsia="ru-RU"/>
              </w:rPr>
            </w:pPr>
            <w:r w:rsidRPr="00364B4D">
              <w:rPr>
                <w:rFonts w:ascii="Times New Roman" w:hAnsi="Times New Roman"/>
                <w:iCs/>
                <w:sz w:val="24"/>
                <w:szCs w:val="24"/>
                <w:bdr w:val="none" w:sz="0" w:space="0" w:color="auto" w:frame="1"/>
                <w:lang w:eastAsia="ru-RU"/>
              </w:rPr>
              <w:t xml:space="preserve">АЛТ, </w:t>
            </w:r>
            <w:r w:rsidR="00AE775C" w:rsidRPr="00364B4D">
              <w:rPr>
                <w:rFonts w:ascii="Times New Roman" w:hAnsi="Times New Roman"/>
                <w:iCs/>
                <w:sz w:val="24"/>
                <w:szCs w:val="24"/>
                <w:bdr w:val="none" w:sz="0" w:space="0" w:color="auto" w:frame="1"/>
                <w:lang w:val="kk-KZ" w:eastAsia="ru-RU"/>
              </w:rPr>
              <w:t>қандағы белсенділігі</w:t>
            </w:r>
            <w:r w:rsidRPr="00364B4D">
              <w:rPr>
                <w:rFonts w:ascii="Times New Roman" w:hAnsi="Times New Roman"/>
                <w:iCs/>
                <w:sz w:val="24"/>
                <w:szCs w:val="24"/>
                <w:bdr w:val="none" w:sz="0" w:space="0" w:color="auto" w:frame="1"/>
                <w:lang w:eastAsia="ru-RU"/>
              </w:rPr>
              <w:t xml:space="preserve">, </w:t>
            </w:r>
            <w:proofErr w:type="spellStart"/>
            <w:r w:rsidRPr="00364B4D">
              <w:rPr>
                <w:rFonts w:ascii="Times New Roman" w:hAnsi="Times New Roman"/>
                <w:iCs/>
                <w:sz w:val="24"/>
                <w:szCs w:val="24"/>
                <w:bdr w:val="none" w:sz="0" w:space="0" w:color="auto" w:frame="1"/>
                <w:lang w:eastAsia="ru-RU"/>
              </w:rPr>
              <w:t>Ед</w:t>
            </w:r>
            <w:proofErr w:type="spellEnd"/>
            <w:r w:rsidRPr="00364B4D">
              <w:rPr>
                <w:rFonts w:ascii="Times New Roman" w:hAnsi="Times New Roman"/>
                <w:iCs/>
                <w:sz w:val="24"/>
                <w:szCs w:val="24"/>
                <w:bdr w:val="none" w:sz="0" w:space="0" w:color="auto" w:frame="1"/>
                <w:lang w:eastAsia="ru-RU"/>
              </w:rPr>
              <w:t>/л</w:t>
            </w:r>
          </w:p>
        </w:tc>
        <w:tc>
          <w:tcPr>
            <w:tcW w:w="708" w:type="dxa"/>
          </w:tcPr>
          <w:p w14:paraId="607D1BCB" w14:textId="50699426"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35</w:t>
            </w:r>
            <w:r w:rsidR="00F63A92" w:rsidRPr="00364B4D">
              <w:rPr>
                <w:sz w:val="24"/>
                <w:szCs w:val="24"/>
                <w:lang w:val="kk-KZ"/>
              </w:rPr>
              <w:t>,0</w:t>
            </w:r>
          </w:p>
        </w:tc>
        <w:tc>
          <w:tcPr>
            <w:tcW w:w="709" w:type="dxa"/>
          </w:tcPr>
          <w:p w14:paraId="3AA015EF" w14:textId="7D655AF4"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35</w:t>
            </w:r>
            <w:r w:rsidR="00F63A92" w:rsidRPr="00364B4D">
              <w:rPr>
                <w:sz w:val="24"/>
                <w:szCs w:val="24"/>
                <w:lang w:val="kk-KZ"/>
              </w:rPr>
              <w:t>,0</w:t>
            </w:r>
          </w:p>
        </w:tc>
        <w:tc>
          <w:tcPr>
            <w:tcW w:w="709" w:type="dxa"/>
            <w:vAlign w:val="center"/>
          </w:tcPr>
          <w:p w14:paraId="2A764DD6"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2,2</w:t>
            </w:r>
          </w:p>
        </w:tc>
        <w:tc>
          <w:tcPr>
            <w:tcW w:w="709" w:type="dxa"/>
          </w:tcPr>
          <w:p w14:paraId="1794E6AF" w14:textId="345F4B16"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33</w:t>
            </w:r>
            <w:r w:rsidR="00F63A92" w:rsidRPr="00364B4D">
              <w:rPr>
                <w:sz w:val="24"/>
                <w:szCs w:val="24"/>
                <w:lang w:val="kk-KZ"/>
              </w:rPr>
              <w:t>,0</w:t>
            </w:r>
          </w:p>
        </w:tc>
        <w:tc>
          <w:tcPr>
            <w:tcW w:w="708" w:type="dxa"/>
            <w:gridSpan w:val="2"/>
          </w:tcPr>
          <w:p w14:paraId="4662762E" w14:textId="46D05BFD"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33</w:t>
            </w:r>
            <w:r w:rsidR="00F63A92" w:rsidRPr="00364B4D">
              <w:rPr>
                <w:sz w:val="24"/>
                <w:szCs w:val="24"/>
                <w:lang w:val="kk-KZ"/>
              </w:rPr>
              <w:t>,0</w:t>
            </w:r>
          </w:p>
        </w:tc>
        <w:tc>
          <w:tcPr>
            <w:tcW w:w="709" w:type="dxa"/>
            <w:vAlign w:val="center"/>
          </w:tcPr>
          <w:p w14:paraId="4A5C9BCD"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1,5</w:t>
            </w:r>
          </w:p>
        </w:tc>
        <w:tc>
          <w:tcPr>
            <w:tcW w:w="567" w:type="dxa"/>
          </w:tcPr>
          <w:p w14:paraId="5DD1E030" w14:textId="4265E050" w:rsidR="008855ED" w:rsidRPr="00364B4D" w:rsidRDefault="008855ED" w:rsidP="00E96106">
            <w:pPr>
              <w:pStyle w:val="a8"/>
              <w:shd w:val="clear" w:color="auto" w:fill="auto"/>
              <w:spacing w:after="0" w:line="240" w:lineRule="auto"/>
              <w:ind w:firstLine="0"/>
              <w:jc w:val="both"/>
              <w:rPr>
                <w:sz w:val="24"/>
                <w:szCs w:val="24"/>
                <w:vertAlign w:val="superscript"/>
                <w:lang w:val="kk-KZ"/>
              </w:rPr>
            </w:pPr>
            <w:r w:rsidRPr="00364B4D">
              <w:rPr>
                <w:sz w:val="24"/>
                <w:szCs w:val="24"/>
              </w:rPr>
              <w:t>31</w:t>
            </w:r>
            <w:r w:rsidR="00F63A92" w:rsidRPr="00364B4D">
              <w:rPr>
                <w:sz w:val="24"/>
                <w:szCs w:val="24"/>
                <w:lang w:val="kk-KZ"/>
              </w:rPr>
              <w:t>,0</w:t>
            </w:r>
          </w:p>
        </w:tc>
        <w:tc>
          <w:tcPr>
            <w:tcW w:w="834" w:type="dxa"/>
          </w:tcPr>
          <w:p w14:paraId="57926DAC" w14:textId="595B2A03" w:rsidR="008855ED" w:rsidRPr="00364B4D" w:rsidRDefault="008855ED" w:rsidP="00E96106">
            <w:pPr>
              <w:pStyle w:val="a8"/>
              <w:shd w:val="clear" w:color="auto" w:fill="auto"/>
              <w:spacing w:after="0" w:line="240" w:lineRule="auto"/>
              <w:ind w:firstLine="0"/>
              <w:jc w:val="both"/>
              <w:rPr>
                <w:sz w:val="24"/>
                <w:szCs w:val="24"/>
                <w:vertAlign w:val="superscript"/>
                <w:lang w:val="kk-KZ"/>
              </w:rPr>
            </w:pPr>
            <w:r w:rsidRPr="00364B4D">
              <w:rPr>
                <w:sz w:val="24"/>
                <w:szCs w:val="24"/>
              </w:rPr>
              <w:t>31</w:t>
            </w:r>
            <w:r w:rsidR="00F63A92" w:rsidRPr="00364B4D">
              <w:rPr>
                <w:sz w:val="24"/>
                <w:szCs w:val="24"/>
                <w:lang w:val="kk-KZ"/>
              </w:rPr>
              <w:t>,0</w:t>
            </w:r>
          </w:p>
        </w:tc>
        <w:tc>
          <w:tcPr>
            <w:tcW w:w="636" w:type="dxa"/>
            <w:vAlign w:val="center"/>
          </w:tcPr>
          <w:p w14:paraId="27865054"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2,0</w:t>
            </w:r>
          </w:p>
        </w:tc>
        <w:tc>
          <w:tcPr>
            <w:tcW w:w="656" w:type="dxa"/>
          </w:tcPr>
          <w:p w14:paraId="66C46F1E" w14:textId="1967A3D6" w:rsidR="008855ED" w:rsidRPr="00364B4D" w:rsidRDefault="008855ED" w:rsidP="00E96106">
            <w:pPr>
              <w:pStyle w:val="a8"/>
              <w:shd w:val="clear" w:color="auto" w:fill="auto"/>
              <w:spacing w:after="0" w:line="240" w:lineRule="auto"/>
              <w:ind w:firstLine="0"/>
              <w:jc w:val="both"/>
              <w:rPr>
                <w:sz w:val="24"/>
                <w:szCs w:val="24"/>
                <w:vertAlign w:val="superscript"/>
                <w:lang w:val="kk-KZ"/>
              </w:rPr>
            </w:pPr>
            <w:r w:rsidRPr="00364B4D">
              <w:rPr>
                <w:sz w:val="24"/>
                <w:szCs w:val="24"/>
              </w:rPr>
              <w:t>30</w:t>
            </w:r>
            <w:r w:rsidR="00F63A92" w:rsidRPr="00364B4D">
              <w:rPr>
                <w:sz w:val="24"/>
                <w:szCs w:val="24"/>
                <w:lang w:val="kk-KZ"/>
              </w:rPr>
              <w:t>,0</w:t>
            </w:r>
          </w:p>
        </w:tc>
        <w:tc>
          <w:tcPr>
            <w:tcW w:w="656" w:type="dxa"/>
          </w:tcPr>
          <w:p w14:paraId="18E7D27A" w14:textId="38050E0D" w:rsidR="008855ED" w:rsidRPr="00364B4D" w:rsidRDefault="008855ED" w:rsidP="00E96106">
            <w:pPr>
              <w:pStyle w:val="a8"/>
              <w:shd w:val="clear" w:color="auto" w:fill="auto"/>
              <w:spacing w:after="0" w:line="240" w:lineRule="auto"/>
              <w:ind w:firstLine="0"/>
              <w:jc w:val="both"/>
              <w:rPr>
                <w:sz w:val="24"/>
                <w:szCs w:val="24"/>
                <w:vertAlign w:val="superscript"/>
                <w:lang w:val="kk-KZ"/>
              </w:rPr>
            </w:pPr>
            <w:r w:rsidRPr="00364B4D">
              <w:rPr>
                <w:sz w:val="24"/>
                <w:szCs w:val="24"/>
              </w:rPr>
              <w:t>30</w:t>
            </w:r>
            <w:r w:rsidR="00F63A92" w:rsidRPr="00364B4D">
              <w:rPr>
                <w:sz w:val="24"/>
                <w:szCs w:val="24"/>
                <w:lang w:val="kk-KZ"/>
              </w:rPr>
              <w:t>,0</w:t>
            </w:r>
          </w:p>
        </w:tc>
        <w:tc>
          <w:tcPr>
            <w:tcW w:w="636" w:type="dxa"/>
          </w:tcPr>
          <w:p w14:paraId="1082607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1,6</w:t>
            </w:r>
          </w:p>
        </w:tc>
        <w:tc>
          <w:tcPr>
            <w:tcW w:w="664" w:type="dxa"/>
            <w:gridSpan w:val="2"/>
          </w:tcPr>
          <w:p w14:paraId="74BBC6BD" w14:textId="34F8E33D"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46</w:t>
            </w:r>
            <w:r w:rsidR="00F63A92" w:rsidRPr="00364B4D">
              <w:rPr>
                <w:sz w:val="24"/>
                <w:szCs w:val="24"/>
                <w:lang w:val="kk-KZ"/>
              </w:rPr>
              <w:t>,0</w:t>
            </w:r>
          </w:p>
        </w:tc>
        <w:tc>
          <w:tcPr>
            <w:tcW w:w="756" w:type="dxa"/>
          </w:tcPr>
          <w:p w14:paraId="62C4371F" w14:textId="4B325ED2"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46</w:t>
            </w:r>
            <w:r w:rsidR="00F63A92" w:rsidRPr="00364B4D">
              <w:rPr>
                <w:sz w:val="24"/>
                <w:szCs w:val="24"/>
                <w:lang w:val="kk-KZ"/>
              </w:rPr>
              <w:t>,0</w:t>
            </w:r>
          </w:p>
        </w:tc>
        <w:tc>
          <w:tcPr>
            <w:tcW w:w="636" w:type="dxa"/>
          </w:tcPr>
          <w:p w14:paraId="1C8380D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2,3</w:t>
            </w:r>
          </w:p>
        </w:tc>
        <w:tc>
          <w:tcPr>
            <w:tcW w:w="676" w:type="dxa"/>
            <w:gridSpan w:val="2"/>
          </w:tcPr>
          <w:p w14:paraId="7BF2BD79" w14:textId="666C78F3"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40</w:t>
            </w:r>
            <w:r w:rsidR="00F63A92" w:rsidRPr="00364B4D">
              <w:rPr>
                <w:sz w:val="24"/>
                <w:szCs w:val="24"/>
                <w:lang w:val="kk-KZ"/>
              </w:rPr>
              <w:t>,0</w:t>
            </w:r>
          </w:p>
        </w:tc>
        <w:tc>
          <w:tcPr>
            <w:tcW w:w="756" w:type="dxa"/>
          </w:tcPr>
          <w:p w14:paraId="2A5BD773" w14:textId="6A68FA3C"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40</w:t>
            </w:r>
            <w:r w:rsidR="00F63A92" w:rsidRPr="00364B4D">
              <w:rPr>
                <w:sz w:val="24"/>
                <w:szCs w:val="24"/>
                <w:lang w:val="kk-KZ"/>
              </w:rPr>
              <w:t>,0</w:t>
            </w:r>
          </w:p>
        </w:tc>
        <w:tc>
          <w:tcPr>
            <w:tcW w:w="636" w:type="dxa"/>
          </w:tcPr>
          <w:p w14:paraId="2065206F"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2,8</w:t>
            </w:r>
          </w:p>
        </w:tc>
        <w:tc>
          <w:tcPr>
            <w:tcW w:w="756" w:type="dxa"/>
          </w:tcPr>
          <w:p w14:paraId="629A0B0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0,001</w:t>
            </w:r>
          </w:p>
        </w:tc>
      </w:tr>
      <w:tr w:rsidR="008855ED" w:rsidRPr="00364B4D" w14:paraId="17571671" w14:textId="77777777" w:rsidTr="00CD6A19">
        <w:tc>
          <w:tcPr>
            <w:tcW w:w="1668" w:type="dxa"/>
          </w:tcPr>
          <w:p w14:paraId="37F8F2E4" w14:textId="5A127E03" w:rsidR="008855ED" w:rsidRPr="00364B4D" w:rsidRDefault="008855ED" w:rsidP="00E96106">
            <w:pPr>
              <w:rPr>
                <w:rFonts w:ascii="Times New Roman" w:hAnsi="Times New Roman"/>
                <w:iCs/>
                <w:sz w:val="24"/>
                <w:szCs w:val="24"/>
                <w:bdr w:val="none" w:sz="0" w:space="0" w:color="auto" w:frame="1"/>
                <w:lang w:eastAsia="ru-RU"/>
              </w:rPr>
            </w:pPr>
            <w:r w:rsidRPr="00364B4D">
              <w:rPr>
                <w:rFonts w:ascii="Times New Roman" w:hAnsi="Times New Roman"/>
                <w:iCs/>
                <w:sz w:val="24"/>
                <w:szCs w:val="24"/>
                <w:bdr w:val="none" w:sz="0" w:space="0" w:color="auto" w:frame="1"/>
                <w:lang w:eastAsia="ru-RU"/>
              </w:rPr>
              <w:t xml:space="preserve">АСТ, </w:t>
            </w:r>
            <w:r w:rsidR="00AE775C" w:rsidRPr="00364B4D">
              <w:rPr>
                <w:rFonts w:ascii="Times New Roman" w:hAnsi="Times New Roman"/>
                <w:iCs/>
                <w:sz w:val="24"/>
                <w:szCs w:val="24"/>
                <w:bdr w:val="none" w:sz="0" w:space="0" w:color="auto" w:frame="1"/>
                <w:lang w:val="kk-KZ" w:eastAsia="ru-RU"/>
              </w:rPr>
              <w:t>қандағы белсенділігі</w:t>
            </w:r>
            <w:r w:rsidRPr="00364B4D">
              <w:rPr>
                <w:rFonts w:ascii="Times New Roman" w:hAnsi="Times New Roman"/>
                <w:iCs/>
                <w:sz w:val="24"/>
                <w:szCs w:val="24"/>
                <w:bdr w:val="none" w:sz="0" w:space="0" w:color="auto" w:frame="1"/>
                <w:lang w:eastAsia="ru-RU"/>
              </w:rPr>
              <w:t xml:space="preserve">, </w:t>
            </w:r>
            <w:proofErr w:type="spellStart"/>
            <w:r w:rsidRPr="00364B4D">
              <w:rPr>
                <w:rFonts w:ascii="Times New Roman" w:hAnsi="Times New Roman"/>
                <w:iCs/>
                <w:sz w:val="24"/>
                <w:szCs w:val="24"/>
                <w:bdr w:val="none" w:sz="0" w:space="0" w:color="auto" w:frame="1"/>
                <w:lang w:eastAsia="ru-RU"/>
              </w:rPr>
              <w:t>Ед</w:t>
            </w:r>
            <w:proofErr w:type="spellEnd"/>
            <w:r w:rsidRPr="00364B4D">
              <w:rPr>
                <w:rFonts w:ascii="Times New Roman" w:hAnsi="Times New Roman"/>
                <w:iCs/>
                <w:sz w:val="24"/>
                <w:szCs w:val="24"/>
                <w:bdr w:val="none" w:sz="0" w:space="0" w:color="auto" w:frame="1"/>
                <w:lang w:eastAsia="ru-RU"/>
              </w:rPr>
              <w:t>/л</w:t>
            </w:r>
          </w:p>
        </w:tc>
        <w:tc>
          <w:tcPr>
            <w:tcW w:w="708" w:type="dxa"/>
          </w:tcPr>
          <w:p w14:paraId="648AD9F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105</w:t>
            </w:r>
          </w:p>
        </w:tc>
        <w:tc>
          <w:tcPr>
            <w:tcW w:w="709" w:type="dxa"/>
          </w:tcPr>
          <w:p w14:paraId="3DD98B7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105</w:t>
            </w:r>
          </w:p>
        </w:tc>
        <w:tc>
          <w:tcPr>
            <w:tcW w:w="709" w:type="dxa"/>
            <w:vAlign w:val="center"/>
          </w:tcPr>
          <w:p w14:paraId="5DC90650"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11,3</w:t>
            </w:r>
          </w:p>
        </w:tc>
        <w:tc>
          <w:tcPr>
            <w:tcW w:w="709" w:type="dxa"/>
          </w:tcPr>
          <w:p w14:paraId="040404F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90</w:t>
            </w:r>
          </w:p>
        </w:tc>
        <w:tc>
          <w:tcPr>
            <w:tcW w:w="708" w:type="dxa"/>
            <w:gridSpan w:val="2"/>
          </w:tcPr>
          <w:p w14:paraId="293FC37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90</w:t>
            </w:r>
          </w:p>
        </w:tc>
        <w:tc>
          <w:tcPr>
            <w:tcW w:w="709" w:type="dxa"/>
            <w:vAlign w:val="center"/>
          </w:tcPr>
          <w:p w14:paraId="0E3A5B24"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3,9</w:t>
            </w:r>
          </w:p>
        </w:tc>
        <w:tc>
          <w:tcPr>
            <w:tcW w:w="567" w:type="dxa"/>
          </w:tcPr>
          <w:p w14:paraId="6FC71C5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103</w:t>
            </w:r>
          </w:p>
        </w:tc>
        <w:tc>
          <w:tcPr>
            <w:tcW w:w="834" w:type="dxa"/>
          </w:tcPr>
          <w:p w14:paraId="449617A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103</w:t>
            </w:r>
          </w:p>
        </w:tc>
        <w:tc>
          <w:tcPr>
            <w:tcW w:w="636" w:type="dxa"/>
            <w:vAlign w:val="center"/>
          </w:tcPr>
          <w:p w14:paraId="4D1665C4"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8,2</w:t>
            </w:r>
          </w:p>
        </w:tc>
        <w:tc>
          <w:tcPr>
            <w:tcW w:w="656" w:type="dxa"/>
          </w:tcPr>
          <w:p w14:paraId="6F4AF2F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89</w:t>
            </w:r>
          </w:p>
        </w:tc>
        <w:tc>
          <w:tcPr>
            <w:tcW w:w="656" w:type="dxa"/>
          </w:tcPr>
          <w:p w14:paraId="29578A4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89</w:t>
            </w:r>
          </w:p>
        </w:tc>
        <w:tc>
          <w:tcPr>
            <w:tcW w:w="636" w:type="dxa"/>
          </w:tcPr>
          <w:p w14:paraId="1E60A79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9,4</w:t>
            </w:r>
          </w:p>
        </w:tc>
        <w:tc>
          <w:tcPr>
            <w:tcW w:w="664" w:type="dxa"/>
            <w:gridSpan w:val="2"/>
          </w:tcPr>
          <w:p w14:paraId="7D098DD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118</w:t>
            </w:r>
          </w:p>
        </w:tc>
        <w:tc>
          <w:tcPr>
            <w:tcW w:w="756" w:type="dxa"/>
          </w:tcPr>
          <w:p w14:paraId="7292557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118</w:t>
            </w:r>
          </w:p>
        </w:tc>
        <w:tc>
          <w:tcPr>
            <w:tcW w:w="636" w:type="dxa"/>
          </w:tcPr>
          <w:p w14:paraId="72E61F5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13,2</w:t>
            </w:r>
          </w:p>
        </w:tc>
        <w:tc>
          <w:tcPr>
            <w:tcW w:w="676" w:type="dxa"/>
            <w:gridSpan w:val="2"/>
          </w:tcPr>
          <w:p w14:paraId="014CDD0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107</w:t>
            </w:r>
          </w:p>
        </w:tc>
        <w:tc>
          <w:tcPr>
            <w:tcW w:w="756" w:type="dxa"/>
          </w:tcPr>
          <w:p w14:paraId="7CC7B3E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107</w:t>
            </w:r>
          </w:p>
        </w:tc>
        <w:tc>
          <w:tcPr>
            <w:tcW w:w="636" w:type="dxa"/>
          </w:tcPr>
          <w:p w14:paraId="144D696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10,7</w:t>
            </w:r>
          </w:p>
        </w:tc>
        <w:tc>
          <w:tcPr>
            <w:tcW w:w="756" w:type="dxa"/>
          </w:tcPr>
          <w:p w14:paraId="78D17A8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0,068</w:t>
            </w:r>
          </w:p>
        </w:tc>
      </w:tr>
      <w:tr w:rsidR="008855ED" w:rsidRPr="00364B4D" w14:paraId="2538D876" w14:textId="77777777" w:rsidTr="00CD6A19">
        <w:tc>
          <w:tcPr>
            <w:tcW w:w="1668" w:type="dxa"/>
          </w:tcPr>
          <w:p w14:paraId="0304AEC4" w14:textId="77777777" w:rsidR="008855ED" w:rsidRPr="00364B4D" w:rsidRDefault="008855ED" w:rsidP="00E96106">
            <w:pPr>
              <w:pStyle w:val="a8"/>
              <w:shd w:val="clear" w:color="auto" w:fill="auto"/>
              <w:spacing w:after="0" w:line="240" w:lineRule="auto"/>
              <w:ind w:firstLine="0"/>
              <w:jc w:val="both"/>
              <w:rPr>
                <w:kern w:val="24"/>
                <w:sz w:val="24"/>
                <w:szCs w:val="24"/>
                <w:lang w:eastAsia="ru-RU"/>
              </w:rPr>
            </w:pPr>
            <w:r w:rsidRPr="00364B4D">
              <w:rPr>
                <w:kern w:val="24"/>
                <w:sz w:val="24"/>
                <w:szCs w:val="24"/>
                <w:lang w:eastAsia="ru-RU"/>
              </w:rPr>
              <w:t>Амилаза</w:t>
            </w:r>
          </w:p>
        </w:tc>
        <w:tc>
          <w:tcPr>
            <w:tcW w:w="708" w:type="dxa"/>
          </w:tcPr>
          <w:p w14:paraId="65B1542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1797</w:t>
            </w:r>
          </w:p>
        </w:tc>
        <w:tc>
          <w:tcPr>
            <w:tcW w:w="709" w:type="dxa"/>
          </w:tcPr>
          <w:p w14:paraId="5EF5D91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1797</w:t>
            </w:r>
          </w:p>
        </w:tc>
        <w:tc>
          <w:tcPr>
            <w:tcW w:w="709" w:type="dxa"/>
            <w:vAlign w:val="center"/>
          </w:tcPr>
          <w:p w14:paraId="189673C5"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88</w:t>
            </w:r>
          </w:p>
        </w:tc>
        <w:tc>
          <w:tcPr>
            <w:tcW w:w="709" w:type="dxa"/>
          </w:tcPr>
          <w:p w14:paraId="5EE3FE5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1357</w:t>
            </w:r>
          </w:p>
        </w:tc>
        <w:tc>
          <w:tcPr>
            <w:tcW w:w="708" w:type="dxa"/>
            <w:gridSpan w:val="2"/>
          </w:tcPr>
          <w:p w14:paraId="6BA05AA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1357</w:t>
            </w:r>
          </w:p>
        </w:tc>
        <w:tc>
          <w:tcPr>
            <w:tcW w:w="709" w:type="dxa"/>
            <w:vAlign w:val="center"/>
          </w:tcPr>
          <w:p w14:paraId="01C23108"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84</w:t>
            </w:r>
          </w:p>
        </w:tc>
        <w:tc>
          <w:tcPr>
            <w:tcW w:w="567" w:type="dxa"/>
          </w:tcPr>
          <w:p w14:paraId="11DF9F2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1432</w:t>
            </w:r>
          </w:p>
        </w:tc>
        <w:tc>
          <w:tcPr>
            <w:tcW w:w="834" w:type="dxa"/>
          </w:tcPr>
          <w:p w14:paraId="4AE96B3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1432</w:t>
            </w:r>
          </w:p>
        </w:tc>
        <w:tc>
          <w:tcPr>
            <w:tcW w:w="636" w:type="dxa"/>
            <w:vAlign w:val="center"/>
          </w:tcPr>
          <w:p w14:paraId="77C22757"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138</w:t>
            </w:r>
          </w:p>
        </w:tc>
        <w:tc>
          <w:tcPr>
            <w:tcW w:w="656" w:type="dxa"/>
          </w:tcPr>
          <w:p w14:paraId="6E6C2E1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1468</w:t>
            </w:r>
          </w:p>
        </w:tc>
        <w:tc>
          <w:tcPr>
            <w:tcW w:w="656" w:type="dxa"/>
          </w:tcPr>
          <w:p w14:paraId="4730069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1468</w:t>
            </w:r>
          </w:p>
        </w:tc>
        <w:tc>
          <w:tcPr>
            <w:tcW w:w="636" w:type="dxa"/>
          </w:tcPr>
          <w:p w14:paraId="18797C3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70</w:t>
            </w:r>
          </w:p>
        </w:tc>
        <w:tc>
          <w:tcPr>
            <w:tcW w:w="664" w:type="dxa"/>
            <w:gridSpan w:val="2"/>
          </w:tcPr>
          <w:p w14:paraId="079E132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1942</w:t>
            </w:r>
          </w:p>
        </w:tc>
        <w:tc>
          <w:tcPr>
            <w:tcW w:w="756" w:type="dxa"/>
          </w:tcPr>
          <w:p w14:paraId="5651B794"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1942</w:t>
            </w:r>
          </w:p>
        </w:tc>
        <w:tc>
          <w:tcPr>
            <w:tcW w:w="636" w:type="dxa"/>
          </w:tcPr>
          <w:p w14:paraId="17FC7EA3"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133</w:t>
            </w:r>
          </w:p>
        </w:tc>
        <w:tc>
          <w:tcPr>
            <w:tcW w:w="676" w:type="dxa"/>
            <w:gridSpan w:val="2"/>
          </w:tcPr>
          <w:p w14:paraId="4C92ECD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1459</w:t>
            </w:r>
          </w:p>
        </w:tc>
        <w:tc>
          <w:tcPr>
            <w:tcW w:w="756" w:type="dxa"/>
          </w:tcPr>
          <w:p w14:paraId="3B949B5E"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1459</w:t>
            </w:r>
          </w:p>
        </w:tc>
        <w:tc>
          <w:tcPr>
            <w:tcW w:w="636" w:type="dxa"/>
          </w:tcPr>
          <w:p w14:paraId="4F1945E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130</w:t>
            </w:r>
          </w:p>
        </w:tc>
        <w:tc>
          <w:tcPr>
            <w:tcW w:w="756" w:type="dxa"/>
          </w:tcPr>
          <w:p w14:paraId="179AB5B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0,125</w:t>
            </w:r>
          </w:p>
        </w:tc>
      </w:tr>
    </w:tbl>
    <w:p w14:paraId="0A4A8F95" w14:textId="77777777" w:rsidR="006B5EC2" w:rsidRPr="00364B4D" w:rsidRDefault="006B5EC2" w:rsidP="008855ED">
      <w:pPr>
        <w:spacing w:after="0" w:line="240" w:lineRule="auto"/>
        <w:jc w:val="both"/>
        <w:rPr>
          <w:rFonts w:ascii="Times New Roman" w:hAnsi="Times New Roman"/>
          <w:sz w:val="28"/>
          <w:szCs w:val="28"/>
          <w:lang w:val="kk-KZ"/>
        </w:rPr>
      </w:pPr>
    </w:p>
    <w:p w14:paraId="0EA37577" w14:textId="77777777" w:rsidR="00CD6A19" w:rsidRPr="00364B4D" w:rsidRDefault="00CD6A19" w:rsidP="008855ED">
      <w:pPr>
        <w:spacing w:after="0" w:line="240" w:lineRule="auto"/>
        <w:jc w:val="both"/>
        <w:rPr>
          <w:rFonts w:ascii="Times New Roman" w:hAnsi="Times New Roman"/>
          <w:sz w:val="28"/>
          <w:szCs w:val="28"/>
          <w:lang w:val="kk-KZ"/>
        </w:rPr>
      </w:pPr>
    </w:p>
    <w:p w14:paraId="2FDE1D7D" w14:textId="77777777" w:rsidR="00CD6A19" w:rsidRPr="00364B4D" w:rsidRDefault="00CD6A19" w:rsidP="008855ED">
      <w:pPr>
        <w:spacing w:after="0" w:line="240" w:lineRule="auto"/>
        <w:jc w:val="both"/>
        <w:rPr>
          <w:rFonts w:ascii="Times New Roman" w:hAnsi="Times New Roman"/>
          <w:sz w:val="28"/>
          <w:szCs w:val="28"/>
          <w:lang w:val="kk-KZ"/>
        </w:rPr>
      </w:pPr>
    </w:p>
    <w:p w14:paraId="771E1448" w14:textId="77777777" w:rsidR="00CD6A19" w:rsidRPr="00364B4D" w:rsidRDefault="00CD6A19" w:rsidP="008855ED">
      <w:pPr>
        <w:spacing w:after="0" w:line="240" w:lineRule="auto"/>
        <w:jc w:val="both"/>
        <w:rPr>
          <w:rFonts w:ascii="Times New Roman" w:hAnsi="Times New Roman"/>
          <w:sz w:val="28"/>
          <w:szCs w:val="28"/>
          <w:lang w:val="kk-KZ"/>
        </w:rPr>
      </w:pPr>
    </w:p>
    <w:p w14:paraId="57FD001F" w14:textId="77777777" w:rsidR="00CD6A19" w:rsidRPr="00364B4D" w:rsidRDefault="00CD6A19" w:rsidP="008855ED">
      <w:pPr>
        <w:spacing w:after="0" w:line="240" w:lineRule="auto"/>
        <w:jc w:val="both"/>
        <w:rPr>
          <w:rFonts w:ascii="Times New Roman" w:hAnsi="Times New Roman"/>
          <w:sz w:val="28"/>
          <w:szCs w:val="28"/>
          <w:lang w:val="kk-KZ"/>
        </w:rPr>
      </w:pPr>
    </w:p>
    <w:p w14:paraId="1FFA89BE" w14:textId="77777777" w:rsidR="00CD6A19" w:rsidRPr="00364B4D" w:rsidRDefault="00CD6A19" w:rsidP="008855ED">
      <w:pPr>
        <w:spacing w:after="0" w:line="240" w:lineRule="auto"/>
        <w:jc w:val="both"/>
        <w:rPr>
          <w:rFonts w:ascii="Times New Roman" w:hAnsi="Times New Roman"/>
          <w:sz w:val="28"/>
          <w:szCs w:val="28"/>
          <w:lang w:val="kk-KZ"/>
        </w:rPr>
      </w:pPr>
    </w:p>
    <w:p w14:paraId="698307C0" w14:textId="77777777" w:rsidR="00CD6A19" w:rsidRPr="00364B4D" w:rsidRDefault="00CD6A19" w:rsidP="008855ED">
      <w:pPr>
        <w:spacing w:after="0" w:line="240" w:lineRule="auto"/>
        <w:jc w:val="both"/>
        <w:rPr>
          <w:rFonts w:ascii="Times New Roman" w:hAnsi="Times New Roman"/>
          <w:sz w:val="28"/>
          <w:szCs w:val="28"/>
          <w:lang w:val="kk-KZ"/>
        </w:rPr>
      </w:pPr>
    </w:p>
    <w:p w14:paraId="62CD46C3" w14:textId="77777777" w:rsidR="00CD6A19" w:rsidRPr="00364B4D" w:rsidRDefault="00CD6A19" w:rsidP="008855ED">
      <w:pPr>
        <w:spacing w:after="0" w:line="240" w:lineRule="auto"/>
        <w:jc w:val="both"/>
        <w:rPr>
          <w:rFonts w:ascii="Times New Roman" w:hAnsi="Times New Roman"/>
          <w:sz w:val="28"/>
          <w:szCs w:val="28"/>
          <w:lang w:val="kk-KZ"/>
        </w:rPr>
      </w:pPr>
    </w:p>
    <w:p w14:paraId="782083E6" w14:textId="77777777" w:rsidR="00CD6A19" w:rsidRPr="00364B4D" w:rsidRDefault="00CD6A19" w:rsidP="008855ED">
      <w:pPr>
        <w:spacing w:after="0" w:line="240" w:lineRule="auto"/>
        <w:jc w:val="both"/>
        <w:rPr>
          <w:rFonts w:ascii="Times New Roman" w:hAnsi="Times New Roman"/>
          <w:sz w:val="28"/>
          <w:szCs w:val="28"/>
          <w:lang w:val="kk-KZ"/>
        </w:rPr>
      </w:pPr>
    </w:p>
    <w:p w14:paraId="1270FF53" w14:textId="77777777" w:rsidR="00CD6A19" w:rsidRPr="00364B4D" w:rsidRDefault="00CD6A19" w:rsidP="008855ED">
      <w:pPr>
        <w:spacing w:after="0" w:line="240" w:lineRule="auto"/>
        <w:jc w:val="both"/>
        <w:rPr>
          <w:rFonts w:ascii="Times New Roman" w:hAnsi="Times New Roman"/>
          <w:sz w:val="28"/>
          <w:szCs w:val="28"/>
          <w:lang w:val="kk-KZ"/>
        </w:rPr>
      </w:pPr>
    </w:p>
    <w:p w14:paraId="13FFD4DE" w14:textId="77777777" w:rsidR="00CD6A19" w:rsidRPr="00364B4D" w:rsidRDefault="00CD6A19" w:rsidP="008855ED">
      <w:pPr>
        <w:spacing w:after="0" w:line="240" w:lineRule="auto"/>
        <w:jc w:val="both"/>
        <w:rPr>
          <w:rFonts w:ascii="Times New Roman" w:hAnsi="Times New Roman"/>
          <w:sz w:val="28"/>
          <w:szCs w:val="28"/>
          <w:lang w:val="kk-KZ"/>
        </w:rPr>
      </w:pPr>
    </w:p>
    <w:p w14:paraId="58960796" w14:textId="77777777" w:rsidR="00CD6A19" w:rsidRPr="00364B4D" w:rsidRDefault="00CD6A19" w:rsidP="008855ED">
      <w:pPr>
        <w:spacing w:after="0" w:line="240" w:lineRule="auto"/>
        <w:jc w:val="both"/>
        <w:rPr>
          <w:rFonts w:ascii="Times New Roman" w:hAnsi="Times New Roman"/>
          <w:sz w:val="28"/>
          <w:szCs w:val="28"/>
          <w:lang w:val="kk-KZ"/>
        </w:rPr>
      </w:pPr>
    </w:p>
    <w:p w14:paraId="603944F6" w14:textId="4D6DFB34" w:rsidR="008855ED" w:rsidRDefault="00AE775C" w:rsidP="008855ED">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lastRenderedPageBreak/>
        <w:t>Кесте</w:t>
      </w:r>
      <w:r w:rsidR="00B20A44" w:rsidRPr="00364B4D">
        <w:rPr>
          <w:rFonts w:ascii="Times New Roman" w:hAnsi="Times New Roman"/>
          <w:sz w:val="28"/>
          <w:szCs w:val="28"/>
          <w:lang w:val="kk-KZ"/>
        </w:rPr>
        <w:t xml:space="preserve"> 19</w:t>
      </w:r>
      <w:r w:rsidR="008855ED" w:rsidRPr="00364B4D">
        <w:rPr>
          <w:rFonts w:ascii="Times New Roman" w:hAnsi="Times New Roman"/>
          <w:sz w:val="28"/>
          <w:szCs w:val="28"/>
          <w:lang w:val="kk-KZ"/>
        </w:rPr>
        <w:t xml:space="preserve"> </w:t>
      </w:r>
      <w:r w:rsidRPr="00364B4D">
        <w:rPr>
          <w:rFonts w:ascii="Times New Roman" w:hAnsi="Times New Roman"/>
          <w:sz w:val="28"/>
          <w:szCs w:val="28"/>
          <w:lang w:val="kk-KZ"/>
        </w:rPr>
        <w:t>– 60-шы</w:t>
      </w:r>
      <w:r w:rsidR="008855ED" w:rsidRPr="00364B4D">
        <w:rPr>
          <w:rFonts w:ascii="Times New Roman" w:hAnsi="Times New Roman"/>
          <w:sz w:val="28"/>
          <w:szCs w:val="28"/>
          <w:lang w:val="kk-KZ"/>
        </w:rPr>
        <w:t xml:space="preserve"> </w:t>
      </w:r>
      <w:r w:rsidRPr="00364B4D">
        <w:rPr>
          <w:rFonts w:ascii="Times New Roman" w:hAnsi="Times New Roman"/>
          <w:sz w:val="28"/>
          <w:szCs w:val="28"/>
          <w:lang w:val="kk-KZ"/>
        </w:rPr>
        <w:t>тәулікте әртүрлі сәулеленуден кейін зертханалық егеуқұйрықтардың  қанындағы ферменттер белсенділігінің көрсеткіштерін талдау</w:t>
      </w:r>
    </w:p>
    <w:p w14:paraId="0F4ADFF2" w14:textId="77777777" w:rsidR="00E45C7D" w:rsidRPr="00364B4D" w:rsidRDefault="00E45C7D" w:rsidP="008855ED">
      <w:pPr>
        <w:spacing w:after="0" w:line="240" w:lineRule="auto"/>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94"/>
        <w:gridCol w:w="756"/>
        <w:gridCol w:w="636"/>
        <w:gridCol w:w="662"/>
        <w:gridCol w:w="7"/>
        <w:gridCol w:w="756"/>
        <w:gridCol w:w="636"/>
        <w:gridCol w:w="714"/>
        <w:gridCol w:w="692"/>
        <w:gridCol w:w="636"/>
        <w:gridCol w:w="656"/>
        <w:gridCol w:w="656"/>
        <w:gridCol w:w="636"/>
        <w:gridCol w:w="657"/>
        <w:gridCol w:w="7"/>
        <w:gridCol w:w="756"/>
        <w:gridCol w:w="636"/>
        <w:gridCol w:w="669"/>
        <w:gridCol w:w="7"/>
        <w:gridCol w:w="756"/>
        <w:gridCol w:w="636"/>
        <w:gridCol w:w="756"/>
      </w:tblGrid>
      <w:tr w:rsidR="008855ED" w:rsidRPr="00364B4D" w14:paraId="3F23BEEE" w14:textId="77777777" w:rsidTr="003F5E97">
        <w:tc>
          <w:tcPr>
            <w:tcW w:w="1668" w:type="dxa"/>
            <w:vMerge w:val="restart"/>
          </w:tcPr>
          <w:p w14:paraId="101779F8" w14:textId="58721EC0" w:rsidR="008855ED" w:rsidRPr="00364B4D" w:rsidRDefault="00AE775C" w:rsidP="00E96106">
            <w:pPr>
              <w:pStyle w:val="a8"/>
              <w:shd w:val="clear" w:color="auto" w:fill="auto"/>
              <w:spacing w:after="0" w:line="240" w:lineRule="auto"/>
              <w:ind w:firstLine="0"/>
              <w:jc w:val="both"/>
              <w:rPr>
                <w:sz w:val="24"/>
                <w:szCs w:val="24"/>
              </w:rPr>
            </w:pPr>
            <w:r w:rsidRPr="00364B4D">
              <w:rPr>
                <w:sz w:val="24"/>
                <w:szCs w:val="24"/>
                <w:lang w:val="kk-KZ" w:eastAsia="ru-RU"/>
              </w:rPr>
              <w:t>Көрсеткіш</w:t>
            </w:r>
          </w:p>
        </w:tc>
        <w:tc>
          <w:tcPr>
            <w:tcW w:w="2186" w:type="dxa"/>
            <w:gridSpan w:val="3"/>
          </w:tcPr>
          <w:p w14:paraId="6FAEE872"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Mn56x1</w:t>
            </w:r>
          </w:p>
        </w:tc>
        <w:tc>
          <w:tcPr>
            <w:tcW w:w="2061" w:type="dxa"/>
            <w:gridSpan w:val="4"/>
          </w:tcPr>
          <w:p w14:paraId="241856F3"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Mn56x2</w:t>
            </w:r>
          </w:p>
        </w:tc>
        <w:tc>
          <w:tcPr>
            <w:tcW w:w="2042" w:type="dxa"/>
            <w:gridSpan w:val="3"/>
          </w:tcPr>
          <w:p w14:paraId="54CC7394" w14:textId="55B02000" w:rsidR="008855ED" w:rsidRPr="00364B4D" w:rsidRDefault="00F63A92" w:rsidP="00E96106">
            <w:pPr>
              <w:jc w:val="center"/>
              <w:rPr>
                <w:rFonts w:ascii="Times New Roman" w:eastAsia="Times New Roman" w:hAnsi="Times New Roman"/>
                <w:sz w:val="24"/>
                <w:szCs w:val="24"/>
                <w:lang w:val="kk-KZ" w:eastAsia="ru-RU"/>
              </w:rPr>
            </w:pPr>
            <w:r w:rsidRPr="00364B4D">
              <w:rPr>
                <w:rFonts w:ascii="Times New Roman" w:hAnsi="Times New Roman"/>
                <w:kern w:val="24"/>
                <w:sz w:val="24"/>
                <w:szCs w:val="24"/>
                <w:lang w:val="en-US" w:eastAsia="ru-RU"/>
              </w:rPr>
              <w:t>Mn56x</w:t>
            </w:r>
            <w:r w:rsidR="0077158C" w:rsidRPr="00364B4D">
              <w:rPr>
                <w:rFonts w:ascii="Times New Roman" w:hAnsi="Times New Roman"/>
                <w:kern w:val="24"/>
                <w:sz w:val="24"/>
                <w:szCs w:val="24"/>
                <w:lang w:val="kk-KZ" w:eastAsia="ru-RU"/>
              </w:rPr>
              <w:t>3</w:t>
            </w:r>
          </w:p>
        </w:tc>
        <w:tc>
          <w:tcPr>
            <w:tcW w:w="1948" w:type="dxa"/>
            <w:gridSpan w:val="3"/>
          </w:tcPr>
          <w:p w14:paraId="427AE3A9"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Co-60</w:t>
            </w:r>
          </w:p>
        </w:tc>
        <w:tc>
          <w:tcPr>
            <w:tcW w:w="2056" w:type="dxa"/>
            <w:gridSpan w:val="4"/>
          </w:tcPr>
          <w:p w14:paraId="7F7C9DA3" w14:textId="77777777" w:rsidR="008855ED" w:rsidRPr="00364B4D" w:rsidRDefault="008855ED" w:rsidP="00E96106">
            <w:pPr>
              <w:pStyle w:val="a8"/>
              <w:shd w:val="clear" w:color="auto" w:fill="auto"/>
              <w:spacing w:after="0" w:line="240" w:lineRule="auto"/>
              <w:ind w:firstLine="0"/>
              <w:rPr>
                <w:sz w:val="24"/>
                <w:szCs w:val="24"/>
              </w:rPr>
            </w:pPr>
            <w:r w:rsidRPr="00364B4D">
              <w:rPr>
                <w:kern w:val="24"/>
                <w:sz w:val="24"/>
                <w:szCs w:val="24"/>
                <w:lang w:val="en-US" w:eastAsia="ru-RU"/>
              </w:rPr>
              <w:t>Cold Mn</w:t>
            </w:r>
          </w:p>
        </w:tc>
        <w:tc>
          <w:tcPr>
            <w:tcW w:w="2068" w:type="dxa"/>
            <w:gridSpan w:val="4"/>
          </w:tcPr>
          <w:p w14:paraId="6AB86ED9" w14:textId="260E893C" w:rsidR="008855ED" w:rsidRPr="00364B4D" w:rsidRDefault="00AE775C" w:rsidP="00E96106">
            <w:pPr>
              <w:pStyle w:val="a8"/>
              <w:shd w:val="clear" w:color="auto" w:fill="auto"/>
              <w:spacing w:after="0" w:line="240" w:lineRule="auto"/>
              <w:ind w:firstLine="0"/>
              <w:jc w:val="both"/>
              <w:rPr>
                <w:sz w:val="24"/>
                <w:szCs w:val="24"/>
                <w:lang w:val="kk-KZ"/>
              </w:rPr>
            </w:pPr>
            <w:r w:rsidRPr="00364B4D">
              <w:rPr>
                <w:sz w:val="24"/>
                <w:szCs w:val="24"/>
                <w:lang w:val="kk-KZ"/>
              </w:rPr>
              <w:t>Бақылау</w:t>
            </w:r>
          </w:p>
        </w:tc>
        <w:tc>
          <w:tcPr>
            <w:tcW w:w="756" w:type="dxa"/>
            <w:vMerge w:val="restart"/>
          </w:tcPr>
          <w:p w14:paraId="4081659B" w14:textId="77777777" w:rsidR="008855ED" w:rsidRPr="00364B4D" w:rsidRDefault="008855ED" w:rsidP="00E96106">
            <w:pPr>
              <w:pStyle w:val="a8"/>
              <w:shd w:val="clear" w:color="auto" w:fill="auto"/>
              <w:spacing w:after="0" w:line="240" w:lineRule="auto"/>
              <w:ind w:firstLine="0"/>
              <w:rPr>
                <w:sz w:val="24"/>
                <w:szCs w:val="24"/>
              </w:rPr>
            </w:pPr>
            <w:r w:rsidRPr="00364B4D">
              <w:rPr>
                <w:sz w:val="24"/>
                <w:szCs w:val="24"/>
              </w:rPr>
              <w:t>р</w:t>
            </w:r>
          </w:p>
        </w:tc>
      </w:tr>
      <w:tr w:rsidR="008855ED" w:rsidRPr="00364B4D" w14:paraId="56CB26BF" w14:textId="77777777" w:rsidTr="003F5E97">
        <w:tc>
          <w:tcPr>
            <w:tcW w:w="1668" w:type="dxa"/>
            <w:vMerge/>
          </w:tcPr>
          <w:p w14:paraId="59607F36" w14:textId="77777777" w:rsidR="008855ED" w:rsidRPr="00364B4D" w:rsidRDefault="008855ED" w:rsidP="00E96106">
            <w:pPr>
              <w:pStyle w:val="a8"/>
              <w:shd w:val="clear" w:color="auto" w:fill="auto"/>
              <w:spacing w:after="0" w:line="240" w:lineRule="auto"/>
              <w:ind w:firstLine="0"/>
              <w:jc w:val="both"/>
              <w:rPr>
                <w:sz w:val="24"/>
                <w:szCs w:val="24"/>
              </w:rPr>
            </w:pPr>
          </w:p>
        </w:tc>
        <w:tc>
          <w:tcPr>
            <w:tcW w:w="794" w:type="dxa"/>
            <w:vAlign w:val="center"/>
          </w:tcPr>
          <w:p w14:paraId="65FD10C8"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56" w:type="dxa"/>
            <w:vAlign w:val="center"/>
          </w:tcPr>
          <w:p w14:paraId="3879C483"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3274B919"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2" w:type="dxa"/>
            <w:vAlign w:val="center"/>
          </w:tcPr>
          <w:p w14:paraId="42EDAFF3"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3383DC23"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64A102E7"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14" w:type="dxa"/>
            <w:vAlign w:val="center"/>
          </w:tcPr>
          <w:p w14:paraId="0FF9501B"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92" w:type="dxa"/>
            <w:vAlign w:val="center"/>
          </w:tcPr>
          <w:p w14:paraId="6A82DCC5"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395C5DEA"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6" w:type="dxa"/>
            <w:vAlign w:val="center"/>
          </w:tcPr>
          <w:p w14:paraId="278BA683"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656" w:type="dxa"/>
            <w:vAlign w:val="center"/>
          </w:tcPr>
          <w:p w14:paraId="337FB486"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453D56B7"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57" w:type="dxa"/>
            <w:vAlign w:val="center"/>
          </w:tcPr>
          <w:p w14:paraId="5D3482BF"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4288B22D"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11284B8E"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669" w:type="dxa"/>
            <w:vAlign w:val="center"/>
          </w:tcPr>
          <w:p w14:paraId="51E74CF1"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r w:rsidRPr="00364B4D">
              <w:rPr>
                <w:rFonts w:ascii="Times New Roman" w:hAnsi="Times New Roman"/>
                <w:sz w:val="24"/>
                <w:szCs w:val="24"/>
                <w:lang w:eastAsia="ru-RU"/>
              </w:rPr>
              <w:t>М</w:t>
            </w:r>
          </w:p>
        </w:tc>
        <w:tc>
          <w:tcPr>
            <w:tcW w:w="763" w:type="dxa"/>
            <w:gridSpan w:val="2"/>
            <w:vAlign w:val="center"/>
          </w:tcPr>
          <w:p w14:paraId="317FA8E5" w14:textId="77777777" w:rsidR="008855ED" w:rsidRPr="00364B4D" w:rsidRDefault="008855ED" w:rsidP="00E96106">
            <w:pPr>
              <w:autoSpaceDE w:val="0"/>
              <w:autoSpaceDN w:val="0"/>
              <w:adjustRightInd w:val="0"/>
              <w:jc w:val="center"/>
              <w:rPr>
                <w:rFonts w:ascii="Times New Roman" w:hAnsi="Times New Roman"/>
                <w:sz w:val="24"/>
                <w:szCs w:val="24"/>
                <w:lang w:eastAsia="ru-RU"/>
              </w:rPr>
            </w:pPr>
            <w:proofErr w:type="spellStart"/>
            <w:r w:rsidRPr="00364B4D">
              <w:rPr>
                <w:rFonts w:ascii="Times New Roman" w:hAnsi="Times New Roman"/>
                <w:sz w:val="24"/>
                <w:szCs w:val="24"/>
                <w:lang w:eastAsia="ru-RU"/>
              </w:rPr>
              <w:t>Мe</w:t>
            </w:r>
            <w:proofErr w:type="spellEnd"/>
          </w:p>
        </w:tc>
        <w:tc>
          <w:tcPr>
            <w:tcW w:w="636" w:type="dxa"/>
            <w:vAlign w:val="center"/>
          </w:tcPr>
          <w:p w14:paraId="097F2FE3"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IQR</w:t>
            </w:r>
          </w:p>
        </w:tc>
        <w:tc>
          <w:tcPr>
            <w:tcW w:w="756" w:type="dxa"/>
            <w:vMerge/>
          </w:tcPr>
          <w:p w14:paraId="6F5CD102" w14:textId="77777777" w:rsidR="008855ED" w:rsidRPr="00364B4D" w:rsidRDefault="008855ED" w:rsidP="00E96106">
            <w:pPr>
              <w:pStyle w:val="a8"/>
              <w:shd w:val="clear" w:color="auto" w:fill="auto"/>
              <w:spacing w:after="0" w:line="240" w:lineRule="auto"/>
              <w:ind w:firstLine="0"/>
              <w:jc w:val="both"/>
              <w:rPr>
                <w:sz w:val="24"/>
                <w:szCs w:val="24"/>
              </w:rPr>
            </w:pPr>
          </w:p>
        </w:tc>
      </w:tr>
      <w:tr w:rsidR="008855ED" w:rsidRPr="00364B4D" w14:paraId="4423284A" w14:textId="77777777" w:rsidTr="003F5E97">
        <w:tc>
          <w:tcPr>
            <w:tcW w:w="1668" w:type="dxa"/>
          </w:tcPr>
          <w:p w14:paraId="4A9A5251" w14:textId="3A78176E"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eastAsia="ru-RU"/>
              </w:rPr>
              <w:t>ЛДГ</w:t>
            </w:r>
            <w:r w:rsidRPr="00364B4D">
              <w:rPr>
                <w:kern w:val="24"/>
                <w:sz w:val="24"/>
                <w:szCs w:val="24"/>
                <w:lang w:val="kk-KZ" w:eastAsia="ru-RU"/>
              </w:rPr>
              <w:t xml:space="preserve"> </w:t>
            </w:r>
          </w:p>
        </w:tc>
        <w:tc>
          <w:tcPr>
            <w:tcW w:w="794" w:type="dxa"/>
          </w:tcPr>
          <w:p w14:paraId="1D54BA9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val="en-US" w:eastAsia="ru-RU"/>
              </w:rPr>
              <w:t>389</w:t>
            </w:r>
          </w:p>
        </w:tc>
        <w:tc>
          <w:tcPr>
            <w:tcW w:w="756" w:type="dxa"/>
          </w:tcPr>
          <w:p w14:paraId="5687833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kern w:val="24"/>
                <w:sz w:val="24"/>
                <w:szCs w:val="24"/>
                <w:lang w:val="en-US" w:eastAsia="ru-RU"/>
              </w:rPr>
              <w:t>389</w:t>
            </w:r>
          </w:p>
        </w:tc>
        <w:tc>
          <w:tcPr>
            <w:tcW w:w="636" w:type="dxa"/>
            <w:vAlign w:val="center"/>
          </w:tcPr>
          <w:p w14:paraId="27C24DBF"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0,23</w:t>
            </w:r>
          </w:p>
        </w:tc>
        <w:tc>
          <w:tcPr>
            <w:tcW w:w="669" w:type="dxa"/>
            <w:gridSpan w:val="2"/>
          </w:tcPr>
          <w:p w14:paraId="642D4DA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541</w:t>
            </w:r>
          </w:p>
        </w:tc>
        <w:tc>
          <w:tcPr>
            <w:tcW w:w="756" w:type="dxa"/>
          </w:tcPr>
          <w:p w14:paraId="39092BD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541</w:t>
            </w:r>
          </w:p>
        </w:tc>
        <w:tc>
          <w:tcPr>
            <w:tcW w:w="636" w:type="dxa"/>
            <w:vAlign w:val="center"/>
          </w:tcPr>
          <w:p w14:paraId="2FE433C5"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0,27</w:t>
            </w:r>
          </w:p>
        </w:tc>
        <w:tc>
          <w:tcPr>
            <w:tcW w:w="714" w:type="dxa"/>
          </w:tcPr>
          <w:p w14:paraId="60A2E3C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832</w:t>
            </w:r>
          </w:p>
        </w:tc>
        <w:tc>
          <w:tcPr>
            <w:tcW w:w="692" w:type="dxa"/>
          </w:tcPr>
          <w:p w14:paraId="640959F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832</w:t>
            </w:r>
          </w:p>
        </w:tc>
        <w:tc>
          <w:tcPr>
            <w:tcW w:w="636" w:type="dxa"/>
            <w:vAlign w:val="center"/>
          </w:tcPr>
          <w:p w14:paraId="55CDC25B"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0,09</w:t>
            </w:r>
          </w:p>
        </w:tc>
        <w:tc>
          <w:tcPr>
            <w:tcW w:w="656" w:type="dxa"/>
          </w:tcPr>
          <w:p w14:paraId="51A6048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920</w:t>
            </w:r>
          </w:p>
        </w:tc>
        <w:tc>
          <w:tcPr>
            <w:tcW w:w="656" w:type="dxa"/>
          </w:tcPr>
          <w:p w14:paraId="6908CFB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920</w:t>
            </w:r>
          </w:p>
        </w:tc>
        <w:tc>
          <w:tcPr>
            <w:tcW w:w="636" w:type="dxa"/>
          </w:tcPr>
          <w:p w14:paraId="12147D9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0,54</w:t>
            </w:r>
          </w:p>
        </w:tc>
        <w:tc>
          <w:tcPr>
            <w:tcW w:w="664" w:type="dxa"/>
            <w:gridSpan w:val="2"/>
          </w:tcPr>
          <w:p w14:paraId="3721C2FF"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421</w:t>
            </w:r>
          </w:p>
        </w:tc>
        <w:tc>
          <w:tcPr>
            <w:tcW w:w="756" w:type="dxa"/>
          </w:tcPr>
          <w:p w14:paraId="254287A1"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421</w:t>
            </w:r>
          </w:p>
        </w:tc>
        <w:tc>
          <w:tcPr>
            <w:tcW w:w="636" w:type="dxa"/>
          </w:tcPr>
          <w:p w14:paraId="045A00E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0,45</w:t>
            </w:r>
          </w:p>
        </w:tc>
        <w:tc>
          <w:tcPr>
            <w:tcW w:w="676" w:type="dxa"/>
            <w:gridSpan w:val="2"/>
          </w:tcPr>
          <w:p w14:paraId="0BE1A0D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483</w:t>
            </w:r>
          </w:p>
        </w:tc>
        <w:tc>
          <w:tcPr>
            <w:tcW w:w="756" w:type="dxa"/>
          </w:tcPr>
          <w:p w14:paraId="69E3584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483</w:t>
            </w:r>
          </w:p>
        </w:tc>
        <w:tc>
          <w:tcPr>
            <w:tcW w:w="636" w:type="dxa"/>
          </w:tcPr>
          <w:p w14:paraId="51BE7A4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0,87</w:t>
            </w:r>
          </w:p>
        </w:tc>
        <w:tc>
          <w:tcPr>
            <w:tcW w:w="756" w:type="dxa"/>
          </w:tcPr>
          <w:p w14:paraId="1365D18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0,001</w:t>
            </w:r>
          </w:p>
        </w:tc>
      </w:tr>
      <w:tr w:rsidR="008855ED" w:rsidRPr="00364B4D" w14:paraId="775E92D0" w14:textId="77777777" w:rsidTr="003F5E97">
        <w:tc>
          <w:tcPr>
            <w:tcW w:w="1668" w:type="dxa"/>
          </w:tcPr>
          <w:p w14:paraId="13CD8457" w14:textId="3C4DDB77" w:rsidR="008855ED" w:rsidRPr="00364B4D" w:rsidRDefault="008855ED" w:rsidP="00AE775C">
            <w:pPr>
              <w:rPr>
                <w:rFonts w:ascii="Times New Roman" w:hAnsi="Times New Roman"/>
                <w:iCs/>
                <w:sz w:val="24"/>
                <w:szCs w:val="24"/>
                <w:bdr w:val="none" w:sz="0" w:space="0" w:color="auto" w:frame="1"/>
                <w:lang w:eastAsia="ru-RU"/>
              </w:rPr>
            </w:pPr>
            <w:r w:rsidRPr="00364B4D">
              <w:rPr>
                <w:rFonts w:ascii="Times New Roman" w:hAnsi="Times New Roman"/>
                <w:iCs/>
                <w:sz w:val="24"/>
                <w:szCs w:val="24"/>
                <w:bdr w:val="none" w:sz="0" w:space="0" w:color="auto" w:frame="1"/>
                <w:lang w:eastAsia="ru-RU"/>
              </w:rPr>
              <w:t xml:space="preserve">АЛТ, </w:t>
            </w:r>
            <w:r w:rsidR="00AE775C" w:rsidRPr="00364B4D">
              <w:rPr>
                <w:rFonts w:ascii="Times New Roman" w:hAnsi="Times New Roman"/>
                <w:iCs/>
                <w:sz w:val="24"/>
                <w:szCs w:val="24"/>
                <w:bdr w:val="none" w:sz="0" w:space="0" w:color="auto" w:frame="1"/>
                <w:lang w:val="kk-KZ" w:eastAsia="ru-RU"/>
              </w:rPr>
              <w:t>қандағы белсенділігі</w:t>
            </w:r>
            <w:r w:rsidRPr="00364B4D">
              <w:rPr>
                <w:rFonts w:ascii="Times New Roman" w:hAnsi="Times New Roman"/>
                <w:iCs/>
                <w:sz w:val="24"/>
                <w:szCs w:val="24"/>
                <w:bdr w:val="none" w:sz="0" w:space="0" w:color="auto" w:frame="1"/>
                <w:lang w:eastAsia="ru-RU"/>
              </w:rPr>
              <w:t xml:space="preserve">, </w:t>
            </w:r>
            <w:proofErr w:type="spellStart"/>
            <w:r w:rsidRPr="00364B4D">
              <w:rPr>
                <w:rFonts w:ascii="Times New Roman" w:hAnsi="Times New Roman"/>
                <w:iCs/>
                <w:sz w:val="24"/>
                <w:szCs w:val="24"/>
                <w:bdr w:val="none" w:sz="0" w:space="0" w:color="auto" w:frame="1"/>
                <w:lang w:eastAsia="ru-RU"/>
              </w:rPr>
              <w:t>Ед</w:t>
            </w:r>
            <w:proofErr w:type="spellEnd"/>
            <w:r w:rsidRPr="00364B4D">
              <w:rPr>
                <w:rFonts w:ascii="Times New Roman" w:hAnsi="Times New Roman"/>
                <w:iCs/>
                <w:sz w:val="24"/>
                <w:szCs w:val="24"/>
                <w:bdr w:val="none" w:sz="0" w:space="0" w:color="auto" w:frame="1"/>
                <w:lang w:eastAsia="ru-RU"/>
              </w:rPr>
              <w:t>/л</w:t>
            </w:r>
          </w:p>
        </w:tc>
        <w:tc>
          <w:tcPr>
            <w:tcW w:w="794" w:type="dxa"/>
          </w:tcPr>
          <w:p w14:paraId="4E5AAED5" w14:textId="77404E5B" w:rsidR="008855ED" w:rsidRPr="00364B4D" w:rsidRDefault="008855ED" w:rsidP="00F63A92">
            <w:pPr>
              <w:pStyle w:val="a8"/>
              <w:shd w:val="clear" w:color="auto" w:fill="auto"/>
              <w:spacing w:after="0" w:line="240" w:lineRule="auto"/>
              <w:ind w:firstLine="0"/>
              <w:jc w:val="both"/>
              <w:rPr>
                <w:sz w:val="24"/>
                <w:szCs w:val="24"/>
                <w:lang w:val="kk-KZ"/>
              </w:rPr>
            </w:pPr>
            <w:r w:rsidRPr="00364B4D">
              <w:rPr>
                <w:sz w:val="24"/>
                <w:szCs w:val="24"/>
              </w:rPr>
              <w:t>47</w:t>
            </w:r>
            <w:r w:rsidR="00F63A92" w:rsidRPr="00364B4D">
              <w:rPr>
                <w:sz w:val="24"/>
                <w:szCs w:val="24"/>
                <w:lang w:val="kk-KZ"/>
              </w:rPr>
              <w:t>,0</w:t>
            </w:r>
          </w:p>
        </w:tc>
        <w:tc>
          <w:tcPr>
            <w:tcW w:w="756" w:type="dxa"/>
          </w:tcPr>
          <w:p w14:paraId="07F2082F" w14:textId="3D07D19C"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47</w:t>
            </w:r>
            <w:r w:rsidR="00F63A92" w:rsidRPr="00364B4D">
              <w:rPr>
                <w:sz w:val="24"/>
                <w:szCs w:val="24"/>
                <w:lang w:val="kk-KZ"/>
              </w:rPr>
              <w:t>,0</w:t>
            </w:r>
          </w:p>
        </w:tc>
        <w:tc>
          <w:tcPr>
            <w:tcW w:w="636" w:type="dxa"/>
            <w:vAlign w:val="center"/>
          </w:tcPr>
          <w:p w14:paraId="6B30AEA4"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3,5</w:t>
            </w:r>
          </w:p>
        </w:tc>
        <w:tc>
          <w:tcPr>
            <w:tcW w:w="669" w:type="dxa"/>
            <w:gridSpan w:val="2"/>
          </w:tcPr>
          <w:p w14:paraId="45A8B2ED" w14:textId="790AEE51"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43</w:t>
            </w:r>
            <w:r w:rsidR="00F63A92" w:rsidRPr="00364B4D">
              <w:rPr>
                <w:sz w:val="24"/>
                <w:szCs w:val="24"/>
                <w:lang w:val="kk-KZ"/>
              </w:rPr>
              <w:t>,0</w:t>
            </w:r>
          </w:p>
        </w:tc>
        <w:tc>
          <w:tcPr>
            <w:tcW w:w="756" w:type="dxa"/>
          </w:tcPr>
          <w:p w14:paraId="73E516C5" w14:textId="3365A3F8"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43</w:t>
            </w:r>
            <w:r w:rsidR="00F63A92" w:rsidRPr="00364B4D">
              <w:rPr>
                <w:sz w:val="24"/>
                <w:szCs w:val="24"/>
                <w:lang w:val="kk-KZ"/>
              </w:rPr>
              <w:t>,0</w:t>
            </w:r>
          </w:p>
        </w:tc>
        <w:tc>
          <w:tcPr>
            <w:tcW w:w="636" w:type="dxa"/>
            <w:vAlign w:val="center"/>
          </w:tcPr>
          <w:p w14:paraId="36A77A41"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3,3</w:t>
            </w:r>
          </w:p>
        </w:tc>
        <w:tc>
          <w:tcPr>
            <w:tcW w:w="714" w:type="dxa"/>
          </w:tcPr>
          <w:p w14:paraId="5209DEA9" w14:textId="691CFE10" w:rsidR="008855ED" w:rsidRPr="00364B4D" w:rsidRDefault="008855ED" w:rsidP="00F63A92">
            <w:pPr>
              <w:pStyle w:val="a8"/>
              <w:shd w:val="clear" w:color="auto" w:fill="auto"/>
              <w:spacing w:after="0" w:line="240" w:lineRule="auto"/>
              <w:ind w:firstLine="0"/>
              <w:jc w:val="both"/>
              <w:rPr>
                <w:sz w:val="24"/>
                <w:szCs w:val="24"/>
                <w:vertAlign w:val="superscript"/>
              </w:rPr>
            </w:pPr>
            <w:r w:rsidRPr="00364B4D">
              <w:rPr>
                <w:sz w:val="24"/>
                <w:szCs w:val="24"/>
              </w:rPr>
              <w:t>46</w:t>
            </w:r>
            <w:r w:rsidR="00F63A92" w:rsidRPr="00364B4D">
              <w:rPr>
                <w:sz w:val="24"/>
                <w:szCs w:val="24"/>
                <w:lang w:val="kk-KZ"/>
              </w:rPr>
              <w:t>,0</w:t>
            </w:r>
          </w:p>
        </w:tc>
        <w:tc>
          <w:tcPr>
            <w:tcW w:w="692" w:type="dxa"/>
          </w:tcPr>
          <w:p w14:paraId="5FAFEB6F" w14:textId="29B6EB44" w:rsidR="008855ED" w:rsidRPr="00364B4D" w:rsidRDefault="008855ED" w:rsidP="00F63A92">
            <w:pPr>
              <w:pStyle w:val="a8"/>
              <w:shd w:val="clear" w:color="auto" w:fill="auto"/>
              <w:spacing w:after="0" w:line="240" w:lineRule="auto"/>
              <w:ind w:firstLine="0"/>
              <w:jc w:val="both"/>
              <w:rPr>
                <w:sz w:val="24"/>
                <w:szCs w:val="24"/>
                <w:vertAlign w:val="superscript"/>
              </w:rPr>
            </w:pPr>
            <w:r w:rsidRPr="00364B4D">
              <w:rPr>
                <w:sz w:val="24"/>
                <w:szCs w:val="24"/>
              </w:rPr>
              <w:t>46</w:t>
            </w:r>
            <w:r w:rsidR="00F63A92" w:rsidRPr="00364B4D">
              <w:rPr>
                <w:sz w:val="24"/>
                <w:szCs w:val="24"/>
                <w:lang w:val="kk-KZ"/>
              </w:rPr>
              <w:t>,0</w:t>
            </w:r>
          </w:p>
        </w:tc>
        <w:tc>
          <w:tcPr>
            <w:tcW w:w="636" w:type="dxa"/>
            <w:vAlign w:val="center"/>
          </w:tcPr>
          <w:p w14:paraId="7AE7ECB1"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2,5</w:t>
            </w:r>
          </w:p>
        </w:tc>
        <w:tc>
          <w:tcPr>
            <w:tcW w:w="656" w:type="dxa"/>
          </w:tcPr>
          <w:p w14:paraId="2E704DAB" w14:textId="696C5383"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37</w:t>
            </w:r>
            <w:r w:rsidR="00F63A92" w:rsidRPr="00364B4D">
              <w:rPr>
                <w:sz w:val="24"/>
                <w:szCs w:val="24"/>
                <w:lang w:val="kk-KZ"/>
              </w:rPr>
              <w:t>,0</w:t>
            </w:r>
          </w:p>
        </w:tc>
        <w:tc>
          <w:tcPr>
            <w:tcW w:w="656" w:type="dxa"/>
          </w:tcPr>
          <w:p w14:paraId="25606D44" w14:textId="7BCCB130"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37</w:t>
            </w:r>
            <w:r w:rsidR="00F63A92" w:rsidRPr="00364B4D">
              <w:rPr>
                <w:sz w:val="24"/>
                <w:szCs w:val="24"/>
                <w:lang w:val="kk-KZ"/>
              </w:rPr>
              <w:t>,0</w:t>
            </w:r>
          </w:p>
        </w:tc>
        <w:tc>
          <w:tcPr>
            <w:tcW w:w="636" w:type="dxa"/>
          </w:tcPr>
          <w:p w14:paraId="7F4CA2D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2,6</w:t>
            </w:r>
          </w:p>
        </w:tc>
        <w:tc>
          <w:tcPr>
            <w:tcW w:w="664" w:type="dxa"/>
            <w:gridSpan w:val="2"/>
          </w:tcPr>
          <w:p w14:paraId="3A10FE55" w14:textId="76B66E27"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42</w:t>
            </w:r>
            <w:r w:rsidR="00F63A92" w:rsidRPr="00364B4D">
              <w:rPr>
                <w:sz w:val="24"/>
                <w:szCs w:val="24"/>
                <w:lang w:val="kk-KZ"/>
              </w:rPr>
              <w:t>,0</w:t>
            </w:r>
          </w:p>
        </w:tc>
        <w:tc>
          <w:tcPr>
            <w:tcW w:w="756" w:type="dxa"/>
          </w:tcPr>
          <w:p w14:paraId="38F9DB12" w14:textId="4FACC7C7"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42</w:t>
            </w:r>
            <w:r w:rsidR="00F63A92" w:rsidRPr="00364B4D">
              <w:rPr>
                <w:sz w:val="24"/>
                <w:szCs w:val="24"/>
                <w:lang w:val="kk-KZ"/>
              </w:rPr>
              <w:t>,0</w:t>
            </w:r>
          </w:p>
        </w:tc>
        <w:tc>
          <w:tcPr>
            <w:tcW w:w="636" w:type="dxa"/>
          </w:tcPr>
          <w:p w14:paraId="6456135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3,0</w:t>
            </w:r>
          </w:p>
        </w:tc>
        <w:tc>
          <w:tcPr>
            <w:tcW w:w="676" w:type="dxa"/>
            <w:gridSpan w:val="2"/>
          </w:tcPr>
          <w:p w14:paraId="553197BF" w14:textId="3278EFA4"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36</w:t>
            </w:r>
            <w:r w:rsidR="00F63A92" w:rsidRPr="00364B4D">
              <w:rPr>
                <w:sz w:val="24"/>
                <w:szCs w:val="24"/>
                <w:lang w:val="kk-KZ"/>
              </w:rPr>
              <w:t>,0</w:t>
            </w:r>
          </w:p>
        </w:tc>
        <w:tc>
          <w:tcPr>
            <w:tcW w:w="756" w:type="dxa"/>
          </w:tcPr>
          <w:p w14:paraId="6A9766BB" w14:textId="648E31F4"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36</w:t>
            </w:r>
            <w:r w:rsidR="00F63A92" w:rsidRPr="00364B4D">
              <w:rPr>
                <w:sz w:val="24"/>
                <w:szCs w:val="24"/>
                <w:lang w:val="kk-KZ"/>
              </w:rPr>
              <w:t>,0</w:t>
            </w:r>
          </w:p>
        </w:tc>
        <w:tc>
          <w:tcPr>
            <w:tcW w:w="636" w:type="dxa"/>
          </w:tcPr>
          <w:p w14:paraId="4D4D06CC"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1,9</w:t>
            </w:r>
          </w:p>
        </w:tc>
        <w:tc>
          <w:tcPr>
            <w:tcW w:w="756" w:type="dxa"/>
          </w:tcPr>
          <w:p w14:paraId="1F0AAB6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0,001</w:t>
            </w:r>
          </w:p>
        </w:tc>
      </w:tr>
      <w:tr w:rsidR="008855ED" w:rsidRPr="00364B4D" w14:paraId="11CD74FD" w14:textId="77777777" w:rsidTr="003F5E97">
        <w:tc>
          <w:tcPr>
            <w:tcW w:w="1668" w:type="dxa"/>
          </w:tcPr>
          <w:p w14:paraId="02333432" w14:textId="680E17B7" w:rsidR="008855ED" w:rsidRPr="00364B4D" w:rsidRDefault="008855ED" w:rsidP="00AE775C">
            <w:pPr>
              <w:rPr>
                <w:rFonts w:ascii="Times New Roman" w:hAnsi="Times New Roman"/>
                <w:iCs/>
                <w:sz w:val="24"/>
                <w:szCs w:val="24"/>
                <w:bdr w:val="none" w:sz="0" w:space="0" w:color="auto" w:frame="1"/>
                <w:lang w:eastAsia="ru-RU"/>
              </w:rPr>
            </w:pPr>
            <w:r w:rsidRPr="00364B4D">
              <w:rPr>
                <w:rFonts w:ascii="Times New Roman" w:hAnsi="Times New Roman"/>
                <w:iCs/>
                <w:sz w:val="24"/>
                <w:szCs w:val="24"/>
                <w:bdr w:val="none" w:sz="0" w:space="0" w:color="auto" w:frame="1"/>
                <w:lang w:eastAsia="ru-RU"/>
              </w:rPr>
              <w:t xml:space="preserve">АСТ, </w:t>
            </w:r>
            <w:r w:rsidR="00AE775C" w:rsidRPr="00364B4D">
              <w:rPr>
                <w:rFonts w:ascii="Times New Roman" w:hAnsi="Times New Roman"/>
                <w:iCs/>
                <w:sz w:val="24"/>
                <w:szCs w:val="24"/>
                <w:bdr w:val="none" w:sz="0" w:space="0" w:color="auto" w:frame="1"/>
                <w:lang w:val="kk-KZ" w:eastAsia="ru-RU"/>
              </w:rPr>
              <w:t>қандағы белсенділігі</w:t>
            </w:r>
            <w:r w:rsidRPr="00364B4D">
              <w:rPr>
                <w:rFonts w:ascii="Times New Roman" w:hAnsi="Times New Roman"/>
                <w:iCs/>
                <w:sz w:val="24"/>
                <w:szCs w:val="24"/>
                <w:bdr w:val="none" w:sz="0" w:space="0" w:color="auto" w:frame="1"/>
                <w:lang w:eastAsia="ru-RU"/>
              </w:rPr>
              <w:t xml:space="preserve">, </w:t>
            </w:r>
            <w:proofErr w:type="spellStart"/>
            <w:r w:rsidRPr="00364B4D">
              <w:rPr>
                <w:rFonts w:ascii="Times New Roman" w:hAnsi="Times New Roman"/>
                <w:iCs/>
                <w:sz w:val="24"/>
                <w:szCs w:val="24"/>
                <w:bdr w:val="none" w:sz="0" w:space="0" w:color="auto" w:frame="1"/>
                <w:lang w:eastAsia="ru-RU"/>
              </w:rPr>
              <w:t>Ед</w:t>
            </w:r>
            <w:proofErr w:type="spellEnd"/>
            <w:r w:rsidRPr="00364B4D">
              <w:rPr>
                <w:rFonts w:ascii="Times New Roman" w:hAnsi="Times New Roman"/>
                <w:iCs/>
                <w:sz w:val="24"/>
                <w:szCs w:val="24"/>
                <w:bdr w:val="none" w:sz="0" w:space="0" w:color="auto" w:frame="1"/>
                <w:lang w:eastAsia="ru-RU"/>
              </w:rPr>
              <w:t>/л</w:t>
            </w:r>
          </w:p>
        </w:tc>
        <w:tc>
          <w:tcPr>
            <w:tcW w:w="794" w:type="dxa"/>
          </w:tcPr>
          <w:p w14:paraId="01661498" w14:textId="23E3BD24"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97</w:t>
            </w:r>
            <w:r w:rsidR="003F5E97" w:rsidRPr="00364B4D">
              <w:rPr>
                <w:sz w:val="24"/>
                <w:szCs w:val="24"/>
                <w:lang w:val="kk-KZ"/>
              </w:rPr>
              <w:t>,0</w:t>
            </w:r>
          </w:p>
        </w:tc>
        <w:tc>
          <w:tcPr>
            <w:tcW w:w="756" w:type="dxa"/>
          </w:tcPr>
          <w:p w14:paraId="4430C810" w14:textId="72DBCD04"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97</w:t>
            </w:r>
            <w:r w:rsidR="003F5E97" w:rsidRPr="00364B4D">
              <w:rPr>
                <w:sz w:val="24"/>
                <w:szCs w:val="24"/>
                <w:lang w:val="kk-KZ"/>
              </w:rPr>
              <w:t>,0</w:t>
            </w:r>
          </w:p>
        </w:tc>
        <w:tc>
          <w:tcPr>
            <w:tcW w:w="636" w:type="dxa"/>
            <w:vAlign w:val="center"/>
          </w:tcPr>
          <w:p w14:paraId="1E77EB2B"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11,7</w:t>
            </w:r>
          </w:p>
        </w:tc>
        <w:tc>
          <w:tcPr>
            <w:tcW w:w="669" w:type="dxa"/>
            <w:gridSpan w:val="2"/>
          </w:tcPr>
          <w:p w14:paraId="7985A3CA" w14:textId="75550278"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77</w:t>
            </w:r>
            <w:r w:rsidR="003F5E97" w:rsidRPr="00364B4D">
              <w:rPr>
                <w:sz w:val="24"/>
                <w:szCs w:val="24"/>
                <w:lang w:val="kk-KZ"/>
              </w:rPr>
              <w:t>,0</w:t>
            </w:r>
          </w:p>
        </w:tc>
        <w:tc>
          <w:tcPr>
            <w:tcW w:w="756" w:type="dxa"/>
          </w:tcPr>
          <w:p w14:paraId="16E96E0D" w14:textId="594CA4B6"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77</w:t>
            </w:r>
            <w:r w:rsidR="003F5E97" w:rsidRPr="00364B4D">
              <w:rPr>
                <w:sz w:val="24"/>
                <w:szCs w:val="24"/>
                <w:lang w:val="kk-KZ"/>
              </w:rPr>
              <w:t>,0</w:t>
            </w:r>
          </w:p>
        </w:tc>
        <w:tc>
          <w:tcPr>
            <w:tcW w:w="636" w:type="dxa"/>
            <w:vAlign w:val="center"/>
          </w:tcPr>
          <w:p w14:paraId="142FB155"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6,1</w:t>
            </w:r>
          </w:p>
        </w:tc>
        <w:tc>
          <w:tcPr>
            <w:tcW w:w="714" w:type="dxa"/>
          </w:tcPr>
          <w:p w14:paraId="04B2BDBC" w14:textId="6C57C257"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85</w:t>
            </w:r>
            <w:r w:rsidR="003F5E97" w:rsidRPr="00364B4D">
              <w:rPr>
                <w:sz w:val="24"/>
                <w:szCs w:val="24"/>
                <w:lang w:val="kk-KZ"/>
              </w:rPr>
              <w:t>,0</w:t>
            </w:r>
          </w:p>
        </w:tc>
        <w:tc>
          <w:tcPr>
            <w:tcW w:w="692" w:type="dxa"/>
          </w:tcPr>
          <w:p w14:paraId="58257D15" w14:textId="7DC776D7"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85</w:t>
            </w:r>
            <w:r w:rsidR="003F5E97" w:rsidRPr="00364B4D">
              <w:rPr>
                <w:sz w:val="24"/>
                <w:szCs w:val="24"/>
                <w:lang w:val="kk-KZ"/>
              </w:rPr>
              <w:t>,0</w:t>
            </w:r>
          </w:p>
        </w:tc>
        <w:tc>
          <w:tcPr>
            <w:tcW w:w="636" w:type="dxa"/>
            <w:vAlign w:val="center"/>
          </w:tcPr>
          <w:p w14:paraId="313C79C7"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5,1</w:t>
            </w:r>
          </w:p>
        </w:tc>
        <w:tc>
          <w:tcPr>
            <w:tcW w:w="656" w:type="dxa"/>
          </w:tcPr>
          <w:p w14:paraId="78189763" w14:textId="6827243E"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108</w:t>
            </w:r>
            <w:r w:rsidR="003F5E97" w:rsidRPr="00364B4D">
              <w:rPr>
                <w:sz w:val="24"/>
                <w:szCs w:val="24"/>
                <w:lang w:val="kk-KZ"/>
              </w:rPr>
              <w:t>,0</w:t>
            </w:r>
          </w:p>
        </w:tc>
        <w:tc>
          <w:tcPr>
            <w:tcW w:w="656" w:type="dxa"/>
          </w:tcPr>
          <w:p w14:paraId="6274B7D6" w14:textId="40A64E64"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108</w:t>
            </w:r>
            <w:r w:rsidR="003F5E97" w:rsidRPr="00364B4D">
              <w:rPr>
                <w:sz w:val="24"/>
                <w:szCs w:val="24"/>
                <w:lang w:val="kk-KZ"/>
              </w:rPr>
              <w:t>,0</w:t>
            </w:r>
          </w:p>
        </w:tc>
        <w:tc>
          <w:tcPr>
            <w:tcW w:w="636" w:type="dxa"/>
          </w:tcPr>
          <w:p w14:paraId="32BD64C9"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18,2</w:t>
            </w:r>
          </w:p>
        </w:tc>
        <w:tc>
          <w:tcPr>
            <w:tcW w:w="664" w:type="dxa"/>
            <w:gridSpan w:val="2"/>
          </w:tcPr>
          <w:p w14:paraId="26D036E8" w14:textId="471A336F"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113</w:t>
            </w:r>
            <w:r w:rsidR="003F5E97" w:rsidRPr="00364B4D">
              <w:rPr>
                <w:sz w:val="24"/>
                <w:szCs w:val="24"/>
                <w:lang w:val="kk-KZ"/>
              </w:rPr>
              <w:t>,0</w:t>
            </w:r>
          </w:p>
        </w:tc>
        <w:tc>
          <w:tcPr>
            <w:tcW w:w="756" w:type="dxa"/>
          </w:tcPr>
          <w:p w14:paraId="1CD72B7D" w14:textId="533412BF"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113</w:t>
            </w:r>
            <w:r w:rsidR="003F5E97" w:rsidRPr="00364B4D">
              <w:rPr>
                <w:sz w:val="24"/>
                <w:szCs w:val="24"/>
                <w:lang w:val="kk-KZ"/>
              </w:rPr>
              <w:t>,0</w:t>
            </w:r>
          </w:p>
        </w:tc>
        <w:tc>
          <w:tcPr>
            <w:tcW w:w="636" w:type="dxa"/>
          </w:tcPr>
          <w:p w14:paraId="05AC1FA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19,3</w:t>
            </w:r>
          </w:p>
        </w:tc>
        <w:tc>
          <w:tcPr>
            <w:tcW w:w="676" w:type="dxa"/>
            <w:gridSpan w:val="2"/>
          </w:tcPr>
          <w:p w14:paraId="3746D07D" w14:textId="0FC01908"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84</w:t>
            </w:r>
            <w:r w:rsidR="003F5E97" w:rsidRPr="00364B4D">
              <w:rPr>
                <w:sz w:val="24"/>
                <w:szCs w:val="24"/>
                <w:lang w:val="kk-KZ"/>
              </w:rPr>
              <w:t>,0</w:t>
            </w:r>
          </w:p>
        </w:tc>
        <w:tc>
          <w:tcPr>
            <w:tcW w:w="756" w:type="dxa"/>
          </w:tcPr>
          <w:p w14:paraId="32B91331" w14:textId="578D141B" w:rsidR="008855ED" w:rsidRPr="00364B4D" w:rsidRDefault="008855ED" w:rsidP="00E96106">
            <w:pPr>
              <w:pStyle w:val="a8"/>
              <w:shd w:val="clear" w:color="auto" w:fill="auto"/>
              <w:spacing w:after="0" w:line="240" w:lineRule="auto"/>
              <w:ind w:firstLine="0"/>
              <w:jc w:val="both"/>
              <w:rPr>
                <w:sz w:val="24"/>
                <w:szCs w:val="24"/>
                <w:lang w:val="kk-KZ"/>
              </w:rPr>
            </w:pPr>
            <w:r w:rsidRPr="00364B4D">
              <w:rPr>
                <w:sz w:val="24"/>
                <w:szCs w:val="24"/>
              </w:rPr>
              <w:t>84</w:t>
            </w:r>
            <w:r w:rsidR="003F5E97" w:rsidRPr="00364B4D">
              <w:rPr>
                <w:sz w:val="24"/>
                <w:szCs w:val="24"/>
                <w:lang w:val="kk-KZ"/>
              </w:rPr>
              <w:t>,0</w:t>
            </w:r>
          </w:p>
        </w:tc>
        <w:tc>
          <w:tcPr>
            <w:tcW w:w="636" w:type="dxa"/>
          </w:tcPr>
          <w:p w14:paraId="01221918"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7,2</w:t>
            </w:r>
          </w:p>
        </w:tc>
        <w:tc>
          <w:tcPr>
            <w:tcW w:w="756" w:type="dxa"/>
          </w:tcPr>
          <w:p w14:paraId="14295C7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0,587</w:t>
            </w:r>
          </w:p>
        </w:tc>
      </w:tr>
      <w:tr w:rsidR="008855ED" w:rsidRPr="00364B4D" w14:paraId="68169D54" w14:textId="77777777" w:rsidTr="003F5E97">
        <w:tc>
          <w:tcPr>
            <w:tcW w:w="1668" w:type="dxa"/>
          </w:tcPr>
          <w:p w14:paraId="120DC386" w14:textId="77777777" w:rsidR="008855ED" w:rsidRPr="00364B4D" w:rsidRDefault="008855ED" w:rsidP="00E96106">
            <w:pPr>
              <w:pStyle w:val="a8"/>
              <w:shd w:val="clear" w:color="auto" w:fill="auto"/>
              <w:spacing w:after="0" w:line="240" w:lineRule="auto"/>
              <w:ind w:firstLine="0"/>
              <w:jc w:val="both"/>
              <w:rPr>
                <w:kern w:val="24"/>
                <w:sz w:val="24"/>
                <w:szCs w:val="24"/>
                <w:lang w:eastAsia="ru-RU"/>
              </w:rPr>
            </w:pPr>
            <w:r w:rsidRPr="00364B4D">
              <w:rPr>
                <w:kern w:val="24"/>
                <w:sz w:val="24"/>
                <w:szCs w:val="24"/>
                <w:lang w:eastAsia="ru-RU"/>
              </w:rPr>
              <w:t>Амилаза</w:t>
            </w:r>
          </w:p>
        </w:tc>
        <w:tc>
          <w:tcPr>
            <w:tcW w:w="794" w:type="dxa"/>
          </w:tcPr>
          <w:p w14:paraId="3512B0F4" w14:textId="5A494598" w:rsidR="008855ED" w:rsidRPr="00364B4D" w:rsidRDefault="008855ED" w:rsidP="00E96106">
            <w:pPr>
              <w:pStyle w:val="a8"/>
              <w:shd w:val="clear" w:color="auto" w:fill="auto"/>
              <w:spacing w:after="0" w:line="240" w:lineRule="auto"/>
              <w:ind w:firstLine="0"/>
              <w:jc w:val="both"/>
              <w:rPr>
                <w:sz w:val="24"/>
                <w:szCs w:val="24"/>
                <w:vertAlign w:val="superscript"/>
                <w:lang w:val="kk-KZ"/>
              </w:rPr>
            </w:pPr>
            <w:r w:rsidRPr="00364B4D">
              <w:rPr>
                <w:sz w:val="24"/>
                <w:szCs w:val="24"/>
              </w:rPr>
              <w:t>2025</w:t>
            </w:r>
          </w:p>
        </w:tc>
        <w:tc>
          <w:tcPr>
            <w:tcW w:w="756" w:type="dxa"/>
          </w:tcPr>
          <w:p w14:paraId="291B447D" w14:textId="47FFC6BD" w:rsidR="008855ED" w:rsidRPr="00364B4D" w:rsidRDefault="008855ED" w:rsidP="00E96106">
            <w:pPr>
              <w:pStyle w:val="a8"/>
              <w:shd w:val="clear" w:color="auto" w:fill="auto"/>
              <w:spacing w:after="0" w:line="240" w:lineRule="auto"/>
              <w:ind w:firstLine="0"/>
              <w:jc w:val="both"/>
              <w:rPr>
                <w:sz w:val="24"/>
                <w:szCs w:val="24"/>
                <w:vertAlign w:val="superscript"/>
                <w:lang w:val="kk-KZ"/>
              </w:rPr>
            </w:pPr>
            <w:r w:rsidRPr="00364B4D">
              <w:rPr>
                <w:sz w:val="24"/>
                <w:szCs w:val="24"/>
              </w:rPr>
              <w:t>2025</w:t>
            </w:r>
          </w:p>
        </w:tc>
        <w:tc>
          <w:tcPr>
            <w:tcW w:w="636" w:type="dxa"/>
            <w:vAlign w:val="center"/>
          </w:tcPr>
          <w:p w14:paraId="161F4851"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89</w:t>
            </w:r>
          </w:p>
        </w:tc>
        <w:tc>
          <w:tcPr>
            <w:tcW w:w="669" w:type="dxa"/>
            <w:gridSpan w:val="2"/>
          </w:tcPr>
          <w:p w14:paraId="4925FF8A"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1418</w:t>
            </w:r>
          </w:p>
        </w:tc>
        <w:tc>
          <w:tcPr>
            <w:tcW w:w="756" w:type="dxa"/>
          </w:tcPr>
          <w:p w14:paraId="51C9247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1418</w:t>
            </w:r>
          </w:p>
        </w:tc>
        <w:tc>
          <w:tcPr>
            <w:tcW w:w="636" w:type="dxa"/>
            <w:vAlign w:val="center"/>
          </w:tcPr>
          <w:p w14:paraId="2C89BF5B"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81</w:t>
            </w:r>
          </w:p>
        </w:tc>
        <w:tc>
          <w:tcPr>
            <w:tcW w:w="714" w:type="dxa"/>
          </w:tcPr>
          <w:p w14:paraId="3B7EC7C5"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1554</w:t>
            </w:r>
          </w:p>
        </w:tc>
        <w:tc>
          <w:tcPr>
            <w:tcW w:w="692" w:type="dxa"/>
          </w:tcPr>
          <w:p w14:paraId="09C2B5E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1554</w:t>
            </w:r>
          </w:p>
        </w:tc>
        <w:tc>
          <w:tcPr>
            <w:tcW w:w="636" w:type="dxa"/>
            <w:vAlign w:val="center"/>
          </w:tcPr>
          <w:p w14:paraId="0DC7F5AB" w14:textId="77777777" w:rsidR="008855ED" w:rsidRPr="00364B4D" w:rsidRDefault="008855ED" w:rsidP="00E96106">
            <w:pPr>
              <w:jc w:val="center"/>
              <w:rPr>
                <w:rFonts w:ascii="Times New Roman" w:hAnsi="Times New Roman"/>
                <w:sz w:val="24"/>
                <w:szCs w:val="24"/>
                <w:lang w:eastAsia="ru-RU"/>
              </w:rPr>
            </w:pPr>
            <w:r w:rsidRPr="00364B4D">
              <w:rPr>
                <w:rFonts w:ascii="Times New Roman" w:hAnsi="Times New Roman"/>
                <w:sz w:val="24"/>
                <w:szCs w:val="24"/>
                <w:lang w:eastAsia="ru-RU"/>
              </w:rPr>
              <w:t>80</w:t>
            </w:r>
          </w:p>
        </w:tc>
        <w:tc>
          <w:tcPr>
            <w:tcW w:w="656" w:type="dxa"/>
          </w:tcPr>
          <w:p w14:paraId="4B2869C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1319</w:t>
            </w:r>
          </w:p>
        </w:tc>
        <w:tc>
          <w:tcPr>
            <w:tcW w:w="656" w:type="dxa"/>
          </w:tcPr>
          <w:p w14:paraId="686FBEA7"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1319</w:t>
            </w:r>
          </w:p>
        </w:tc>
        <w:tc>
          <w:tcPr>
            <w:tcW w:w="636" w:type="dxa"/>
          </w:tcPr>
          <w:p w14:paraId="21F1FD10"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203</w:t>
            </w:r>
          </w:p>
        </w:tc>
        <w:tc>
          <w:tcPr>
            <w:tcW w:w="664" w:type="dxa"/>
            <w:gridSpan w:val="2"/>
          </w:tcPr>
          <w:p w14:paraId="5B8613F8" w14:textId="77777777" w:rsidR="008855ED" w:rsidRPr="00364B4D" w:rsidRDefault="008855ED" w:rsidP="00E96106">
            <w:pPr>
              <w:pStyle w:val="a8"/>
              <w:shd w:val="clear" w:color="auto" w:fill="auto"/>
              <w:spacing w:after="0" w:line="240" w:lineRule="auto"/>
              <w:ind w:firstLine="0"/>
              <w:jc w:val="both"/>
              <w:rPr>
                <w:sz w:val="24"/>
                <w:szCs w:val="24"/>
                <w:vertAlign w:val="superscript"/>
              </w:rPr>
            </w:pPr>
            <w:r w:rsidRPr="00364B4D">
              <w:rPr>
                <w:sz w:val="24"/>
                <w:szCs w:val="24"/>
              </w:rPr>
              <w:t>2002</w:t>
            </w:r>
            <w:r w:rsidRPr="00364B4D">
              <w:rPr>
                <w:sz w:val="24"/>
                <w:szCs w:val="24"/>
                <w:vertAlign w:val="superscript"/>
              </w:rPr>
              <w:t>*</w:t>
            </w:r>
          </w:p>
        </w:tc>
        <w:tc>
          <w:tcPr>
            <w:tcW w:w="756" w:type="dxa"/>
          </w:tcPr>
          <w:p w14:paraId="41B90409" w14:textId="77777777" w:rsidR="008855ED" w:rsidRPr="00364B4D" w:rsidRDefault="008855ED" w:rsidP="00E96106">
            <w:pPr>
              <w:pStyle w:val="a8"/>
              <w:shd w:val="clear" w:color="auto" w:fill="auto"/>
              <w:spacing w:after="0" w:line="240" w:lineRule="auto"/>
              <w:ind w:firstLine="0"/>
              <w:jc w:val="both"/>
              <w:rPr>
                <w:sz w:val="24"/>
                <w:szCs w:val="24"/>
                <w:vertAlign w:val="superscript"/>
              </w:rPr>
            </w:pPr>
            <w:r w:rsidRPr="00364B4D">
              <w:rPr>
                <w:sz w:val="24"/>
                <w:szCs w:val="24"/>
              </w:rPr>
              <w:t>2002</w:t>
            </w:r>
            <w:r w:rsidRPr="00364B4D">
              <w:rPr>
                <w:sz w:val="24"/>
                <w:szCs w:val="24"/>
                <w:vertAlign w:val="superscript"/>
              </w:rPr>
              <w:t>*</w:t>
            </w:r>
          </w:p>
        </w:tc>
        <w:tc>
          <w:tcPr>
            <w:tcW w:w="636" w:type="dxa"/>
          </w:tcPr>
          <w:p w14:paraId="71DC992B"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95</w:t>
            </w:r>
          </w:p>
        </w:tc>
        <w:tc>
          <w:tcPr>
            <w:tcW w:w="676" w:type="dxa"/>
            <w:gridSpan w:val="2"/>
          </w:tcPr>
          <w:p w14:paraId="36ED06E6"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1272</w:t>
            </w:r>
          </w:p>
        </w:tc>
        <w:tc>
          <w:tcPr>
            <w:tcW w:w="756" w:type="dxa"/>
          </w:tcPr>
          <w:p w14:paraId="3E2E7E32"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1272</w:t>
            </w:r>
          </w:p>
        </w:tc>
        <w:tc>
          <w:tcPr>
            <w:tcW w:w="636" w:type="dxa"/>
          </w:tcPr>
          <w:p w14:paraId="18AC196F"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90</w:t>
            </w:r>
          </w:p>
        </w:tc>
        <w:tc>
          <w:tcPr>
            <w:tcW w:w="756" w:type="dxa"/>
          </w:tcPr>
          <w:p w14:paraId="1D5885ED" w14:textId="77777777" w:rsidR="008855ED" w:rsidRPr="00364B4D" w:rsidRDefault="008855ED" w:rsidP="00E96106">
            <w:pPr>
              <w:pStyle w:val="a8"/>
              <w:shd w:val="clear" w:color="auto" w:fill="auto"/>
              <w:spacing w:after="0" w:line="240" w:lineRule="auto"/>
              <w:ind w:firstLine="0"/>
              <w:jc w:val="both"/>
              <w:rPr>
                <w:sz w:val="24"/>
                <w:szCs w:val="24"/>
              </w:rPr>
            </w:pPr>
            <w:r w:rsidRPr="00364B4D">
              <w:rPr>
                <w:sz w:val="24"/>
                <w:szCs w:val="24"/>
              </w:rPr>
              <w:t>0,247</w:t>
            </w:r>
          </w:p>
        </w:tc>
      </w:tr>
    </w:tbl>
    <w:p w14:paraId="469E7D40" w14:textId="77777777" w:rsidR="008855ED" w:rsidRPr="00364B4D" w:rsidRDefault="008855ED" w:rsidP="008855ED">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4937E301" w14:textId="77777777" w:rsidR="008855ED" w:rsidRPr="00364B4D" w:rsidRDefault="008855ED" w:rsidP="008855ED">
      <w:pPr>
        <w:autoSpaceDE w:val="0"/>
        <w:autoSpaceDN w:val="0"/>
        <w:adjustRightInd w:val="0"/>
        <w:spacing w:after="0" w:line="240" w:lineRule="auto"/>
        <w:ind w:firstLine="709"/>
        <w:jc w:val="both"/>
        <w:outlineLvl w:val="0"/>
        <w:rPr>
          <w:rFonts w:ascii="Times New Roman" w:hAnsi="Times New Roman"/>
          <w:b/>
          <w:sz w:val="28"/>
          <w:szCs w:val="28"/>
        </w:rPr>
        <w:sectPr w:rsidR="008855ED" w:rsidRPr="00364B4D" w:rsidSect="00904BF4">
          <w:type w:val="continuous"/>
          <w:pgSz w:w="16838" w:h="11906" w:orient="landscape"/>
          <w:pgMar w:top="1134" w:right="567" w:bottom="1134" w:left="1701" w:header="709" w:footer="709" w:gutter="0"/>
          <w:cols w:space="708"/>
          <w:docGrid w:linePitch="360"/>
        </w:sectPr>
      </w:pPr>
    </w:p>
    <w:p w14:paraId="1C72B35A" w14:textId="37FCD912" w:rsidR="00832B0D" w:rsidRDefault="00832B0D" w:rsidP="00832B0D">
      <w:pPr>
        <w:pStyle w:val="21"/>
      </w:pPr>
      <w:r w:rsidRPr="00364B4D">
        <w:lastRenderedPageBreak/>
        <w:t>Кесте 20 – Бақылаумен салыстырғандағы 3-ші және 60-шы күндері 41, 91 және 100 мГр дозада ішкі сәулелену (</w:t>
      </w:r>
      <w:r w:rsidRPr="00364B4D">
        <w:rPr>
          <w:vertAlign w:val="superscript"/>
        </w:rPr>
        <w:t>56</w:t>
      </w:r>
      <w:r w:rsidRPr="00364B4D">
        <w:t>Mn),  белсендірілмеген марганец диоксидімен (MnО</w:t>
      </w:r>
      <w:r w:rsidRPr="00364B4D">
        <w:rPr>
          <w:vertAlign w:val="subscript"/>
        </w:rPr>
        <w:t>2</w:t>
      </w:r>
      <w:r w:rsidRPr="00364B4D">
        <w:t>) және γ-сәулеленуден (</w:t>
      </w:r>
      <w:r w:rsidRPr="00364B4D">
        <w:rPr>
          <w:vertAlign w:val="superscript"/>
        </w:rPr>
        <w:t>60</w:t>
      </w:r>
      <w:r w:rsidRPr="00364B4D">
        <w:t xml:space="preserve">Co) кейін егеуқұйрықтардың қан сарысуындағы  лактатдегидрогеназа ферментінің белсенділігінің орташа мәндерін апостериорлы салыстыру </w:t>
      </w:r>
    </w:p>
    <w:p w14:paraId="7658C6D1" w14:textId="77777777" w:rsidR="00E45C7D" w:rsidRPr="00E45C7D" w:rsidRDefault="00E45C7D" w:rsidP="00E45C7D">
      <w:pPr>
        <w:rPr>
          <w:lang w:val="kk-KZ" w:eastAsia="ru-RU"/>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456"/>
        <w:gridCol w:w="602"/>
        <w:gridCol w:w="756"/>
        <w:gridCol w:w="756"/>
        <w:gridCol w:w="456"/>
        <w:gridCol w:w="660"/>
        <w:gridCol w:w="756"/>
        <w:gridCol w:w="651"/>
        <w:gridCol w:w="756"/>
        <w:gridCol w:w="756"/>
        <w:gridCol w:w="458"/>
        <w:gridCol w:w="636"/>
        <w:gridCol w:w="756"/>
      </w:tblGrid>
      <w:tr w:rsidR="00832B0D" w:rsidRPr="00364B4D" w14:paraId="5D81DE9D" w14:textId="77777777" w:rsidTr="00F86574">
        <w:trPr>
          <w:trHeight w:val="170"/>
          <w:jc w:val="center"/>
        </w:trPr>
        <w:tc>
          <w:tcPr>
            <w:tcW w:w="1363" w:type="dxa"/>
            <w:vMerge w:val="restart"/>
          </w:tcPr>
          <w:p w14:paraId="77575464"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 xml:space="preserve">Зерттеу топтары </w:t>
            </w:r>
          </w:p>
        </w:tc>
        <w:tc>
          <w:tcPr>
            <w:tcW w:w="456" w:type="dxa"/>
            <w:vMerge w:val="restart"/>
          </w:tcPr>
          <w:p w14:paraId="6C4D7237"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N</w:t>
            </w:r>
          </w:p>
        </w:tc>
        <w:tc>
          <w:tcPr>
            <w:tcW w:w="7900" w:type="dxa"/>
            <w:gridSpan w:val="12"/>
          </w:tcPr>
          <w:p w14:paraId="7223ABC7"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Зерттеу кезеңі</w:t>
            </w:r>
          </w:p>
        </w:tc>
      </w:tr>
      <w:tr w:rsidR="00F86574" w:rsidRPr="00364B4D" w14:paraId="014AC687" w14:textId="77777777" w:rsidTr="00F86574">
        <w:trPr>
          <w:trHeight w:val="170"/>
          <w:jc w:val="center"/>
        </w:trPr>
        <w:tc>
          <w:tcPr>
            <w:tcW w:w="1363" w:type="dxa"/>
            <w:vMerge/>
          </w:tcPr>
          <w:p w14:paraId="5A460779" w14:textId="77777777" w:rsidR="00832B0D" w:rsidRPr="00E45C7D" w:rsidRDefault="00832B0D" w:rsidP="000A2742">
            <w:pPr>
              <w:spacing w:after="0" w:line="240" w:lineRule="auto"/>
              <w:jc w:val="center"/>
              <w:rPr>
                <w:rFonts w:ascii="Times New Roman" w:hAnsi="Times New Roman"/>
                <w:sz w:val="24"/>
                <w:szCs w:val="24"/>
              </w:rPr>
            </w:pPr>
          </w:p>
        </w:tc>
        <w:tc>
          <w:tcPr>
            <w:tcW w:w="456" w:type="dxa"/>
            <w:vMerge/>
          </w:tcPr>
          <w:p w14:paraId="4B999003" w14:textId="77777777" w:rsidR="00832B0D" w:rsidRPr="00E45C7D" w:rsidRDefault="00832B0D" w:rsidP="000A2742">
            <w:pPr>
              <w:spacing w:after="0" w:line="240" w:lineRule="auto"/>
              <w:jc w:val="center"/>
              <w:rPr>
                <w:rFonts w:ascii="Times New Roman" w:hAnsi="Times New Roman"/>
                <w:sz w:val="24"/>
                <w:szCs w:val="24"/>
                <w:lang w:val="kk-KZ"/>
              </w:rPr>
            </w:pPr>
          </w:p>
        </w:tc>
        <w:tc>
          <w:tcPr>
            <w:tcW w:w="4014" w:type="dxa"/>
            <w:gridSpan w:val="6"/>
          </w:tcPr>
          <w:p w14:paraId="5D36A1DF"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3-ші күн</w:t>
            </w:r>
          </w:p>
        </w:tc>
        <w:tc>
          <w:tcPr>
            <w:tcW w:w="3886" w:type="dxa"/>
            <w:gridSpan w:val="6"/>
          </w:tcPr>
          <w:p w14:paraId="13ECDF9A" w14:textId="77777777" w:rsidR="00832B0D" w:rsidRPr="00E45C7D" w:rsidRDefault="00832B0D" w:rsidP="000A2742">
            <w:pPr>
              <w:spacing w:after="0" w:line="240" w:lineRule="auto"/>
              <w:jc w:val="center"/>
              <w:rPr>
                <w:rFonts w:ascii="Times New Roman" w:hAnsi="Times New Roman"/>
                <w:sz w:val="24"/>
                <w:szCs w:val="24"/>
              </w:rPr>
            </w:pPr>
            <w:r w:rsidRPr="00E45C7D">
              <w:rPr>
                <w:rFonts w:ascii="Times New Roman" w:hAnsi="Times New Roman"/>
                <w:sz w:val="24"/>
                <w:szCs w:val="24"/>
              </w:rPr>
              <w:t>60</w:t>
            </w:r>
            <w:r w:rsidRPr="00E45C7D">
              <w:rPr>
                <w:rFonts w:ascii="Times New Roman" w:hAnsi="Times New Roman"/>
                <w:sz w:val="24"/>
                <w:szCs w:val="24"/>
                <w:lang w:val="kk-KZ"/>
              </w:rPr>
              <w:t>-шы күн</w:t>
            </w:r>
            <w:r w:rsidRPr="00E45C7D">
              <w:rPr>
                <w:rFonts w:ascii="Times New Roman" w:hAnsi="Times New Roman"/>
                <w:sz w:val="24"/>
                <w:szCs w:val="24"/>
              </w:rPr>
              <w:t xml:space="preserve"> </w:t>
            </w:r>
            <w:r w:rsidRPr="00E45C7D">
              <w:rPr>
                <w:rFonts w:ascii="Times New Roman" w:hAnsi="Times New Roman"/>
                <w:sz w:val="24"/>
                <w:szCs w:val="24"/>
                <w:lang w:val="kk-KZ"/>
              </w:rPr>
              <w:t xml:space="preserve"> </w:t>
            </w:r>
          </w:p>
        </w:tc>
      </w:tr>
      <w:tr w:rsidR="00F86574" w:rsidRPr="00364B4D" w14:paraId="6FF61BD9" w14:textId="77777777" w:rsidTr="00F86574">
        <w:trPr>
          <w:trHeight w:val="346"/>
          <w:jc w:val="center"/>
        </w:trPr>
        <w:tc>
          <w:tcPr>
            <w:tcW w:w="1363" w:type="dxa"/>
            <w:vMerge/>
          </w:tcPr>
          <w:p w14:paraId="2CAEE9A2" w14:textId="77777777" w:rsidR="00832B0D" w:rsidRPr="00E45C7D" w:rsidRDefault="00832B0D" w:rsidP="000A2742">
            <w:pPr>
              <w:spacing w:after="0" w:line="240" w:lineRule="auto"/>
              <w:jc w:val="center"/>
              <w:rPr>
                <w:rFonts w:ascii="Times New Roman" w:hAnsi="Times New Roman"/>
                <w:sz w:val="24"/>
                <w:szCs w:val="24"/>
              </w:rPr>
            </w:pPr>
          </w:p>
        </w:tc>
        <w:tc>
          <w:tcPr>
            <w:tcW w:w="456" w:type="dxa"/>
            <w:vMerge/>
          </w:tcPr>
          <w:p w14:paraId="4D45B55B" w14:textId="77777777" w:rsidR="00832B0D" w:rsidRPr="00E45C7D" w:rsidRDefault="00832B0D" w:rsidP="000A2742">
            <w:pPr>
              <w:spacing w:after="0" w:line="240" w:lineRule="auto"/>
              <w:jc w:val="center"/>
              <w:rPr>
                <w:rFonts w:ascii="Times New Roman" w:hAnsi="Times New Roman"/>
                <w:sz w:val="24"/>
                <w:szCs w:val="24"/>
                <w:lang w:val="kk-KZ"/>
              </w:rPr>
            </w:pPr>
          </w:p>
        </w:tc>
        <w:tc>
          <w:tcPr>
            <w:tcW w:w="616" w:type="dxa"/>
            <w:vMerge w:val="restart"/>
          </w:tcPr>
          <w:p w14:paraId="064B50AC"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Ме</w:t>
            </w:r>
          </w:p>
        </w:tc>
        <w:tc>
          <w:tcPr>
            <w:tcW w:w="1512" w:type="dxa"/>
            <w:gridSpan w:val="2"/>
          </w:tcPr>
          <w:p w14:paraId="126281DF" w14:textId="77777777" w:rsidR="00832B0D" w:rsidRPr="00E45C7D" w:rsidRDefault="00832B0D" w:rsidP="000A2742">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kk-KZ"/>
              </w:rPr>
              <w:t>Квартиль-аралық интервал</w:t>
            </w:r>
          </w:p>
        </w:tc>
        <w:tc>
          <w:tcPr>
            <w:tcW w:w="1886" w:type="dxa"/>
            <w:gridSpan w:val="3"/>
          </w:tcPr>
          <w:p w14:paraId="681D0201"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Манн-Уитни өлшемшарты</w:t>
            </w:r>
          </w:p>
        </w:tc>
        <w:tc>
          <w:tcPr>
            <w:tcW w:w="693" w:type="dxa"/>
            <w:vMerge w:val="restart"/>
          </w:tcPr>
          <w:p w14:paraId="3BE2D0D5" w14:textId="77777777" w:rsidR="00832B0D" w:rsidRPr="00E45C7D" w:rsidRDefault="00832B0D"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Ме</w:t>
            </w:r>
          </w:p>
        </w:tc>
        <w:tc>
          <w:tcPr>
            <w:tcW w:w="1512" w:type="dxa"/>
            <w:gridSpan w:val="2"/>
          </w:tcPr>
          <w:p w14:paraId="07724783" w14:textId="77777777" w:rsidR="00832B0D" w:rsidRPr="00E45C7D" w:rsidRDefault="00832B0D" w:rsidP="000A2742">
            <w:pPr>
              <w:spacing w:after="0" w:line="240" w:lineRule="auto"/>
              <w:rPr>
                <w:rFonts w:ascii="Times New Roman" w:hAnsi="Times New Roman"/>
                <w:sz w:val="24"/>
                <w:szCs w:val="24"/>
              </w:rPr>
            </w:pPr>
            <w:r w:rsidRPr="00E45C7D">
              <w:rPr>
                <w:rFonts w:ascii="Times New Roman" w:hAnsi="Times New Roman"/>
                <w:sz w:val="24"/>
                <w:szCs w:val="24"/>
                <w:lang w:val="kk-KZ"/>
              </w:rPr>
              <w:t>Квартиль-аралық интервал</w:t>
            </w:r>
          </w:p>
        </w:tc>
        <w:tc>
          <w:tcPr>
            <w:tcW w:w="1681" w:type="dxa"/>
            <w:gridSpan w:val="3"/>
          </w:tcPr>
          <w:p w14:paraId="462E0EAF" w14:textId="77777777" w:rsidR="00832B0D" w:rsidRPr="00E45C7D" w:rsidRDefault="00832B0D"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Манн-Уитни өлшемшарты</w:t>
            </w:r>
          </w:p>
        </w:tc>
      </w:tr>
      <w:tr w:rsidR="00FB7CAD" w:rsidRPr="00364B4D" w14:paraId="4D08552C" w14:textId="77777777" w:rsidTr="00F86574">
        <w:trPr>
          <w:trHeight w:val="346"/>
          <w:jc w:val="center"/>
        </w:trPr>
        <w:tc>
          <w:tcPr>
            <w:tcW w:w="1363" w:type="dxa"/>
            <w:vMerge/>
          </w:tcPr>
          <w:p w14:paraId="4F975096" w14:textId="77777777" w:rsidR="00832B0D" w:rsidRPr="00E45C7D" w:rsidRDefault="00832B0D" w:rsidP="000A2742">
            <w:pPr>
              <w:spacing w:after="0" w:line="240" w:lineRule="auto"/>
              <w:jc w:val="center"/>
              <w:rPr>
                <w:rFonts w:ascii="Times New Roman" w:hAnsi="Times New Roman"/>
                <w:sz w:val="24"/>
                <w:szCs w:val="24"/>
              </w:rPr>
            </w:pPr>
          </w:p>
        </w:tc>
        <w:tc>
          <w:tcPr>
            <w:tcW w:w="456" w:type="dxa"/>
            <w:vMerge/>
          </w:tcPr>
          <w:p w14:paraId="7AFB74F6" w14:textId="77777777" w:rsidR="00832B0D" w:rsidRPr="00E45C7D" w:rsidRDefault="00832B0D" w:rsidP="000A2742">
            <w:pPr>
              <w:spacing w:after="0" w:line="240" w:lineRule="auto"/>
              <w:jc w:val="center"/>
              <w:rPr>
                <w:rFonts w:ascii="Times New Roman" w:hAnsi="Times New Roman"/>
                <w:sz w:val="24"/>
                <w:szCs w:val="24"/>
                <w:lang w:val="kk-KZ"/>
              </w:rPr>
            </w:pPr>
          </w:p>
        </w:tc>
        <w:tc>
          <w:tcPr>
            <w:tcW w:w="616" w:type="dxa"/>
            <w:vMerge/>
          </w:tcPr>
          <w:p w14:paraId="1BC305D8" w14:textId="77777777" w:rsidR="00832B0D" w:rsidRPr="00E45C7D" w:rsidRDefault="00832B0D" w:rsidP="000A2742">
            <w:pPr>
              <w:spacing w:after="0" w:line="240" w:lineRule="auto"/>
              <w:jc w:val="center"/>
              <w:rPr>
                <w:rFonts w:ascii="Times New Roman" w:hAnsi="Times New Roman"/>
                <w:sz w:val="24"/>
                <w:szCs w:val="24"/>
                <w:lang w:val="kk-KZ"/>
              </w:rPr>
            </w:pPr>
          </w:p>
        </w:tc>
        <w:tc>
          <w:tcPr>
            <w:tcW w:w="756" w:type="dxa"/>
          </w:tcPr>
          <w:p w14:paraId="23C3E857" w14:textId="77777777" w:rsidR="00832B0D" w:rsidRPr="00E45C7D" w:rsidRDefault="00832B0D" w:rsidP="000A2742">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en-US"/>
              </w:rPr>
              <w:t>Q1</w:t>
            </w:r>
          </w:p>
        </w:tc>
        <w:tc>
          <w:tcPr>
            <w:tcW w:w="756" w:type="dxa"/>
          </w:tcPr>
          <w:p w14:paraId="2DB52647" w14:textId="77777777" w:rsidR="00832B0D" w:rsidRPr="00E45C7D" w:rsidRDefault="00832B0D" w:rsidP="000A2742">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en-US"/>
              </w:rPr>
              <w:t>Q3</w:t>
            </w:r>
          </w:p>
        </w:tc>
        <w:tc>
          <w:tcPr>
            <w:tcW w:w="456" w:type="dxa"/>
          </w:tcPr>
          <w:p w14:paraId="198A2F03"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U</w:t>
            </w:r>
          </w:p>
        </w:tc>
        <w:tc>
          <w:tcPr>
            <w:tcW w:w="674" w:type="dxa"/>
          </w:tcPr>
          <w:p w14:paraId="653A48ED"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Z</w:t>
            </w:r>
          </w:p>
        </w:tc>
        <w:tc>
          <w:tcPr>
            <w:tcW w:w="756" w:type="dxa"/>
          </w:tcPr>
          <w:p w14:paraId="080C86D7"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P</w:t>
            </w:r>
          </w:p>
        </w:tc>
        <w:tc>
          <w:tcPr>
            <w:tcW w:w="693" w:type="dxa"/>
            <w:vMerge/>
          </w:tcPr>
          <w:p w14:paraId="639D984E" w14:textId="77777777" w:rsidR="00832B0D" w:rsidRPr="00E45C7D" w:rsidRDefault="00832B0D" w:rsidP="000A2742">
            <w:pPr>
              <w:spacing w:after="0" w:line="240" w:lineRule="auto"/>
              <w:jc w:val="center"/>
              <w:rPr>
                <w:rFonts w:ascii="Times New Roman" w:hAnsi="Times New Roman"/>
                <w:sz w:val="24"/>
                <w:szCs w:val="24"/>
              </w:rPr>
            </w:pPr>
          </w:p>
        </w:tc>
        <w:tc>
          <w:tcPr>
            <w:tcW w:w="756" w:type="dxa"/>
          </w:tcPr>
          <w:p w14:paraId="2FE8DD00" w14:textId="77777777" w:rsidR="00832B0D" w:rsidRPr="00E45C7D" w:rsidRDefault="00832B0D" w:rsidP="000A2742">
            <w:pPr>
              <w:spacing w:after="0" w:line="240" w:lineRule="auto"/>
              <w:jc w:val="center"/>
              <w:rPr>
                <w:rFonts w:ascii="Times New Roman" w:hAnsi="Times New Roman"/>
                <w:sz w:val="24"/>
                <w:szCs w:val="24"/>
              </w:rPr>
            </w:pPr>
            <w:r w:rsidRPr="00E45C7D">
              <w:rPr>
                <w:rFonts w:ascii="Times New Roman" w:hAnsi="Times New Roman"/>
                <w:sz w:val="24"/>
                <w:szCs w:val="24"/>
                <w:lang w:val="en-US"/>
              </w:rPr>
              <w:t>Q1</w:t>
            </w:r>
          </w:p>
        </w:tc>
        <w:tc>
          <w:tcPr>
            <w:tcW w:w="756" w:type="dxa"/>
          </w:tcPr>
          <w:p w14:paraId="13731BB9" w14:textId="77777777" w:rsidR="00832B0D" w:rsidRPr="00E45C7D" w:rsidRDefault="00832B0D" w:rsidP="000A2742">
            <w:pPr>
              <w:spacing w:after="0" w:line="240" w:lineRule="auto"/>
              <w:jc w:val="center"/>
              <w:rPr>
                <w:rFonts w:ascii="Times New Roman" w:hAnsi="Times New Roman"/>
                <w:sz w:val="24"/>
                <w:szCs w:val="24"/>
              </w:rPr>
            </w:pPr>
            <w:r w:rsidRPr="00E45C7D">
              <w:rPr>
                <w:rFonts w:ascii="Times New Roman" w:hAnsi="Times New Roman"/>
                <w:sz w:val="24"/>
                <w:szCs w:val="24"/>
                <w:lang w:val="en-US"/>
              </w:rPr>
              <w:t>Q3</w:t>
            </w:r>
          </w:p>
        </w:tc>
        <w:tc>
          <w:tcPr>
            <w:tcW w:w="459" w:type="dxa"/>
          </w:tcPr>
          <w:p w14:paraId="41FB5010"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U</w:t>
            </w:r>
          </w:p>
        </w:tc>
        <w:tc>
          <w:tcPr>
            <w:tcW w:w="636" w:type="dxa"/>
          </w:tcPr>
          <w:p w14:paraId="613B5711"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Z</w:t>
            </w:r>
          </w:p>
        </w:tc>
        <w:tc>
          <w:tcPr>
            <w:tcW w:w="586" w:type="dxa"/>
          </w:tcPr>
          <w:p w14:paraId="3C881E89"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P</w:t>
            </w:r>
          </w:p>
        </w:tc>
      </w:tr>
      <w:tr w:rsidR="00FB7CAD" w:rsidRPr="00364B4D" w14:paraId="23CAEC7E" w14:textId="77777777" w:rsidTr="00F86574">
        <w:trPr>
          <w:trHeight w:val="170"/>
          <w:jc w:val="center"/>
        </w:trPr>
        <w:tc>
          <w:tcPr>
            <w:tcW w:w="1363" w:type="dxa"/>
          </w:tcPr>
          <w:p w14:paraId="53B845EF" w14:textId="77777777" w:rsidR="00832B0D" w:rsidRPr="00E45C7D" w:rsidRDefault="00832B0D"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І-</w:t>
            </w:r>
            <w:r w:rsidRPr="00E45C7D">
              <w:rPr>
                <w:rFonts w:ascii="Times New Roman" w:hAnsi="Times New Roman"/>
                <w:sz w:val="24"/>
                <w:szCs w:val="24"/>
                <w:vertAlign w:val="superscript"/>
              </w:rPr>
              <w:t>56</w:t>
            </w:r>
            <w:r w:rsidRPr="00E45C7D">
              <w:rPr>
                <w:rFonts w:ascii="Times New Roman" w:hAnsi="Times New Roman"/>
                <w:sz w:val="24"/>
                <w:szCs w:val="24"/>
                <w:lang w:val="en-US"/>
              </w:rPr>
              <w:t>Mn</w:t>
            </w:r>
            <w:r w:rsidRPr="00E45C7D">
              <w:rPr>
                <w:rFonts w:ascii="Times New Roman" w:hAnsi="Times New Roman"/>
                <w:sz w:val="24"/>
                <w:szCs w:val="24"/>
                <w:lang w:val="kk-KZ"/>
              </w:rPr>
              <w:t>х</w:t>
            </w:r>
            <w:r w:rsidRPr="00E45C7D">
              <w:rPr>
                <w:rFonts w:ascii="Times New Roman" w:hAnsi="Times New Roman"/>
                <w:sz w:val="24"/>
                <w:szCs w:val="24"/>
              </w:rPr>
              <w:t>1</w:t>
            </w:r>
          </w:p>
        </w:tc>
        <w:tc>
          <w:tcPr>
            <w:tcW w:w="456" w:type="dxa"/>
          </w:tcPr>
          <w:p w14:paraId="5F5FD091" w14:textId="77777777" w:rsidR="00832B0D" w:rsidRPr="00E45C7D" w:rsidRDefault="00832B0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16" w:type="dxa"/>
          </w:tcPr>
          <w:p w14:paraId="79D13658" w14:textId="3EC97522" w:rsidR="00832B0D" w:rsidRPr="00E45C7D" w:rsidRDefault="00FB7CA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687</w:t>
            </w:r>
          </w:p>
        </w:tc>
        <w:tc>
          <w:tcPr>
            <w:tcW w:w="756" w:type="dxa"/>
            <w:vAlign w:val="center"/>
          </w:tcPr>
          <w:p w14:paraId="6A1ECED8" w14:textId="519F7523" w:rsidR="00832B0D" w:rsidRPr="00E45C7D" w:rsidRDefault="00FB7CA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686,7</w:t>
            </w:r>
          </w:p>
        </w:tc>
        <w:tc>
          <w:tcPr>
            <w:tcW w:w="756" w:type="dxa"/>
            <w:vAlign w:val="center"/>
          </w:tcPr>
          <w:p w14:paraId="3AF21E7E" w14:textId="6D5DAD1C" w:rsidR="00832B0D" w:rsidRPr="00E45C7D" w:rsidRDefault="00FB7CAD"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687,3</w:t>
            </w:r>
          </w:p>
        </w:tc>
        <w:tc>
          <w:tcPr>
            <w:tcW w:w="456" w:type="dxa"/>
            <w:vMerge w:val="restart"/>
          </w:tcPr>
          <w:p w14:paraId="7588A26F" w14:textId="359BE92F" w:rsidR="00832B0D" w:rsidRPr="00E45C7D" w:rsidRDefault="00F86574" w:rsidP="000A2742">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kk-KZ"/>
              </w:rPr>
              <w:t>35</w:t>
            </w:r>
          </w:p>
        </w:tc>
        <w:tc>
          <w:tcPr>
            <w:tcW w:w="674" w:type="dxa"/>
            <w:vMerge w:val="restart"/>
          </w:tcPr>
          <w:p w14:paraId="15CC744A" w14:textId="74A6E899" w:rsidR="00832B0D" w:rsidRPr="00E45C7D" w:rsidRDefault="00832B0D" w:rsidP="000A2742">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en-US"/>
              </w:rPr>
              <w:t>-</w:t>
            </w:r>
            <w:r w:rsidR="00F86574" w:rsidRPr="00E45C7D">
              <w:rPr>
                <w:rFonts w:ascii="Times New Roman" w:hAnsi="Times New Roman"/>
                <w:sz w:val="24"/>
                <w:szCs w:val="24"/>
                <w:lang w:val="kk-KZ"/>
              </w:rPr>
              <w:t>0</w:t>
            </w:r>
            <w:r w:rsidR="0033623A" w:rsidRPr="00E45C7D">
              <w:rPr>
                <w:rFonts w:ascii="Times New Roman" w:hAnsi="Times New Roman"/>
                <w:sz w:val="24"/>
                <w:szCs w:val="24"/>
                <w:lang w:val="kk-KZ"/>
              </w:rPr>
              <w:t>,</w:t>
            </w:r>
            <w:r w:rsidR="00F86574" w:rsidRPr="00E45C7D">
              <w:rPr>
                <w:rFonts w:ascii="Times New Roman" w:hAnsi="Times New Roman"/>
                <w:sz w:val="24"/>
                <w:szCs w:val="24"/>
                <w:lang w:val="kk-KZ"/>
              </w:rPr>
              <w:t>8</w:t>
            </w:r>
            <w:r w:rsidRPr="00E45C7D">
              <w:rPr>
                <w:rFonts w:ascii="Times New Roman" w:hAnsi="Times New Roman"/>
                <w:sz w:val="24"/>
                <w:szCs w:val="24"/>
                <w:lang w:val="en-US"/>
              </w:rPr>
              <w:t>4</w:t>
            </w:r>
          </w:p>
        </w:tc>
        <w:tc>
          <w:tcPr>
            <w:tcW w:w="756" w:type="dxa"/>
            <w:vMerge w:val="restart"/>
          </w:tcPr>
          <w:p w14:paraId="5F95E704" w14:textId="04A99C4B" w:rsidR="00832B0D" w:rsidRPr="00E45C7D" w:rsidRDefault="00FB7CAD" w:rsidP="000A2742">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kk-KZ"/>
              </w:rPr>
              <w:t>0,187</w:t>
            </w:r>
          </w:p>
        </w:tc>
        <w:tc>
          <w:tcPr>
            <w:tcW w:w="693" w:type="dxa"/>
          </w:tcPr>
          <w:p w14:paraId="14CC5DC5" w14:textId="67B9093A" w:rsidR="00832B0D"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389</w:t>
            </w:r>
          </w:p>
        </w:tc>
        <w:tc>
          <w:tcPr>
            <w:tcW w:w="756" w:type="dxa"/>
          </w:tcPr>
          <w:p w14:paraId="7F3615D2" w14:textId="40A3D6CE" w:rsidR="00832B0D"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388,8</w:t>
            </w:r>
          </w:p>
        </w:tc>
        <w:tc>
          <w:tcPr>
            <w:tcW w:w="756" w:type="dxa"/>
          </w:tcPr>
          <w:p w14:paraId="58F00F86" w14:textId="6874636B" w:rsidR="00832B0D"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389,3</w:t>
            </w:r>
          </w:p>
        </w:tc>
        <w:tc>
          <w:tcPr>
            <w:tcW w:w="459" w:type="dxa"/>
            <w:vMerge w:val="restart"/>
          </w:tcPr>
          <w:p w14:paraId="0C9079A6" w14:textId="3EAD6BAB" w:rsidR="00832B0D"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w:t>
            </w:r>
            <w:r w:rsidR="00832B0D" w:rsidRPr="00E45C7D">
              <w:rPr>
                <w:rFonts w:ascii="Times New Roman" w:hAnsi="Times New Roman"/>
                <w:sz w:val="24"/>
                <w:szCs w:val="24"/>
                <w:lang w:val="kk-KZ"/>
              </w:rPr>
              <w:t>8</w:t>
            </w:r>
          </w:p>
        </w:tc>
        <w:tc>
          <w:tcPr>
            <w:tcW w:w="636" w:type="dxa"/>
            <w:vMerge w:val="restart"/>
          </w:tcPr>
          <w:p w14:paraId="1D979359" w14:textId="0E980573" w:rsidR="00832B0D"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en-US"/>
              </w:rPr>
              <w:t>-</w:t>
            </w:r>
            <w:r w:rsidRPr="00E45C7D">
              <w:rPr>
                <w:rFonts w:ascii="Times New Roman" w:hAnsi="Times New Roman"/>
                <w:sz w:val="24"/>
                <w:szCs w:val="24"/>
                <w:lang w:val="kk-KZ"/>
              </w:rPr>
              <w:t>1</w:t>
            </w:r>
            <w:r w:rsidR="0033623A" w:rsidRPr="00E45C7D">
              <w:rPr>
                <w:rFonts w:ascii="Times New Roman" w:hAnsi="Times New Roman"/>
                <w:sz w:val="24"/>
                <w:szCs w:val="24"/>
                <w:lang w:val="kk-KZ"/>
              </w:rPr>
              <w:t>,</w:t>
            </w:r>
            <w:r w:rsidRPr="00E45C7D">
              <w:rPr>
                <w:rFonts w:ascii="Times New Roman" w:hAnsi="Times New Roman"/>
                <w:sz w:val="24"/>
                <w:szCs w:val="24"/>
                <w:lang w:val="kk-KZ"/>
              </w:rPr>
              <w:t>2</w:t>
            </w:r>
            <w:r w:rsidR="00832B0D" w:rsidRPr="00E45C7D">
              <w:rPr>
                <w:rFonts w:ascii="Times New Roman" w:hAnsi="Times New Roman"/>
                <w:sz w:val="24"/>
                <w:szCs w:val="24"/>
                <w:lang w:val="en-US"/>
              </w:rPr>
              <w:t>7</w:t>
            </w:r>
          </w:p>
        </w:tc>
        <w:tc>
          <w:tcPr>
            <w:tcW w:w="586" w:type="dxa"/>
            <w:vMerge w:val="restart"/>
          </w:tcPr>
          <w:p w14:paraId="5AFC8018" w14:textId="60D204B8" w:rsidR="00832B0D"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0,065</w:t>
            </w:r>
          </w:p>
        </w:tc>
      </w:tr>
      <w:tr w:rsidR="00F86574" w:rsidRPr="00364B4D" w14:paraId="1585EF00" w14:textId="77777777" w:rsidTr="00F86574">
        <w:trPr>
          <w:trHeight w:val="170"/>
          <w:jc w:val="center"/>
        </w:trPr>
        <w:tc>
          <w:tcPr>
            <w:tcW w:w="1363" w:type="dxa"/>
          </w:tcPr>
          <w:p w14:paraId="3ADF5419"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 xml:space="preserve">Бақылау </w:t>
            </w:r>
          </w:p>
        </w:tc>
        <w:tc>
          <w:tcPr>
            <w:tcW w:w="456" w:type="dxa"/>
          </w:tcPr>
          <w:p w14:paraId="24AA1102"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16" w:type="dxa"/>
          </w:tcPr>
          <w:p w14:paraId="2B5B4FF8" w14:textId="27697E0B"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692</w:t>
            </w:r>
          </w:p>
        </w:tc>
        <w:tc>
          <w:tcPr>
            <w:tcW w:w="756" w:type="dxa"/>
            <w:vAlign w:val="center"/>
          </w:tcPr>
          <w:p w14:paraId="6917B98E" w14:textId="1515344E"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691,1</w:t>
            </w:r>
          </w:p>
        </w:tc>
        <w:tc>
          <w:tcPr>
            <w:tcW w:w="756" w:type="dxa"/>
            <w:vAlign w:val="center"/>
          </w:tcPr>
          <w:p w14:paraId="4E365BF8" w14:textId="698452AD"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692,9</w:t>
            </w:r>
          </w:p>
        </w:tc>
        <w:tc>
          <w:tcPr>
            <w:tcW w:w="456" w:type="dxa"/>
            <w:vMerge/>
          </w:tcPr>
          <w:p w14:paraId="16731BB4" w14:textId="77777777" w:rsidR="00F86574" w:rsidRPr="00E45C7D" w:rsidRDefault="00F86574" w:rsidP="000A2742">
            <w:pPr>
              <w:spacing w:after="0" w:line="240" w:lineRule="auto"/>
              <w:jc w:val="center"/>
              <w:rPr>
                <w:rFonts w:ascii="Times New Roman" w:hAnsi="Times New Roman"/>
                <w:sz w:val="24"/>
                <w:szCs w:val="24"/>
              </w:rPr>
            </w:pPr>
          </w:p>
        </w:tc>
        <w:tc>
          <w:tcPr>
            <w:tcW w:w="674" w:type="dxa"/>
            <w:vMerge/>
          </w:tcPr>
          <w:p w14:paraId="58FA7D5D" w14:textId="77777777" w:rsidR="00F86574" w:rsidRPr="00E45C7D" w:rsidRDefault="00F86574" w:rsidP="000A2742">
            <w:pPr>
              <w:spacing w:after="0" w:line="240" w:lineRule="auto"/>
              <w:jc w:val="center"/>
              <w:rPr>
                <w:rFonts w:ascii="Times New Roman" w:hAnsi="Times New Roman"/>
                <w:sz w:val="24"/>
                <w:szCs w:val="24"/>
              </w:rPr>
            </w:pPr>
          </w:p>
        </w:tc>
        <w:tc>
          <w:tcPr>
            <w:tcW w:w="756" w:type="dxa"/>
            <w:vMerge/>
          </w:tcPr>
          <w:p w14:paraId="1CA842BC" w14:textId="77777777" w:rsidR="00F86574" w:rsidRPr="00E45C7D" w:rsidRDefault="00F86574" w:rsidP="000A2742">
            <w:pPr>
              <w:spacing w:after="0" w:line="240" w:lineRule="auto"/>
              <w:jc w:val="center"/>
              <w:rPr>
                <w:rFonts w:ascii="Times New Roman" w:hAnsi="Times New Roman"/>
                <w:sz w:val="24"/>
                <w:szCs w:val="24"/>
              </w:rPr>
            </w:pPr>
          </w:p>
        </w:tc>
        <w:tc>
          <w:tcPr>
            <w:tcW w:w="693" w:type="dxa"/>
          </w:tcPr>
          <w:p w14:paraId="7E14F9FD" w14:textId="55BB8AB5"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483</w:t>
            </w:r>
          </w:p>
        </w:tc>
        <w:tc>
          <w:tcPr>
            <w:tcW w:w="756" w:type="dxa"/>
          </w:tcPr>
          <w:p w14:paraId="05C75AFF" w14:textId="16C51BBF"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482,1</w:t>
            </w:r>
          </w:p>
        </w:tc>
        <w:tc>
          <w:tcPr>
            <w:tcW w:w="756" w:type="dxa"/>
          </w:tcPr>
          <w:p w14:paraId="4BFA9452" w14:textId="22C627A2"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483,9</w:t>
            </w:r>
          </w:p>
        </w:tc>
        <w:tc>
          <w:tcPr>
            <w:tcW w:w="459" w:type="dxa"/>
            <w:vMerge/>
          </w:tcPr>
          <w:p w14:paraId="6718E3A8" w14:textId="77777777" w:rsidR="00F86574" w:rsidRPr="00E45C7D" w:rsidRDefault="00F86574" w:rsidP="000A2742">
            <w:pPr>
              <w:spacing w:after="0" w:line="240" w:lineRule="auto"/>
              <w:rPr>
                <w:rFonts w:ascii="Times New Roman" w:hAnsi="Times New Roman"/>
                <w:sz w:val="24"/>
                <w:szCs w:val="24"/>
                <w:lang w:val="kk-KZ"/>
              </w:rPr>
            </w:pPr>
          </w:p>
        </w:tc>
        <w:tc>
          <w:tcPr>
            <w:tcW w:w="636" w:type="dxa"/>
            <w:vMerge/>
          </w:tcPr>
          <w:p w14:paraId="40E28404" w14:textId="77777777" w:rsidR="00F86574" w:rsidRPr="00E45C7D" w:rsidRDefault="00F86574" w:rsidP="000A2742">
            <w:pPr>
              <w:spacing w:after="0" w:line="240" w:lineRule="auto"/>
              <w:rPr>
                <w:rFonts w:ascii="Times New Roman" w:hAnsi="Times New Roman"/>
                <w:sz w:val="24"/>
                <w:szCs w:val="24"/>
                <w:lang w:val="kk-KZ"/>
              </w:rPr>
            </w:pPr>
          </w:p>
        </w:tc>
        <w:tc>
          <w:tcPr>
            <w:tcW w:w="586" w:type="dxa"/>
            <w:vMerge/>
          </w:tcPr>
          <w:p w14:paraId="4CEF5B14" w14:textId="77777777" w:rsidR="00F86574" w:rsidRPr="00E45C7D" w:rsidRDefault="00F86574" w:rsidP="000A2742">
            <w:pPr>
              <w:spacing w:after="0" w:line="240" w:lineRule="auto"/>
              <w:rPr>
                <w:rFonts w:ascii="Times New Roman" w:hAnsi="Times New Roman"/>
                <w:sz w:val="24"/>
                <w:szCs w:val="24"/>
                <w:lang w:val="kk-KZ"/>
              </w:rPr>
            </w:pPr>
          </w:p>
        </w:tc>
      </w:tr>
      <w:tr w:rsidR="00F86574" w:rsidRPr="00364B4D" w14:paraId="756D0929" w14:textId="77777777" w:rsidTr="00F86574">
        <w:trPr>
          <w:trHeight w:val="170"/>
          <w:jc w:val="center"/>
        </w:trPr>
        <w:tc>
          <w:tcPr>
            <w:tcW w:w="1363" w:type="dxa"/>
          </w:tcPr>
          <w:p w14:paraId="4E2E9995"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I</w:t>
            </w:r>
            <w:r w:rsidRPr="00E45C7D">
              <w:rPr>
                <w:rFonts w:ascii="Times New Roman" w:hAnsi="Times New Roman"/>
                <w:sz w:val="24"/>
                <w:szCs w:val="24"/>
                <w:lang w:val="kk-KZ"/>
              </w:rPr>
              <w:t>І-</w:t>
            </w:r>
            <w:r w:rsidRPr="00E45C7D">
              <w:rPr>
                <w:rFonts w:ascii="Times New Roman" w:hAnsi="Times New Roman"/>
                <w:sz w:val="24"/>
                <w:szCs w:val="24"/>
                <w:vertAlign w:val="superscript"/>
              </w:rPr>
              <w:t>56</w:t>
            </w:r>
            <w:r w:rsidRPr="00E45C7D">
              <w:rPr>
                <w:rFonts w:ascii="Times New Roman" w:hAnsi="Times New Roman"/>
                <w:sz w:val="24"/>
                <w:szCs w:val="24"/>
                <w:lang w:val="en-US"/>
              </w:rPr>
              <w:t>Mn</w:t>
            </w:r>
            <w:r w:rsidRPr="00E45C7D">
              <w:rPr>
                <w:rFonts w:ascii="Times New Roman" w:hAnsi="Times New Roman"/>
                <w:sz w:val="24"/>
                <w:szCs w:val="24"/>
                <w:lang w:val="kk-KZ"/>
              </w:rPr>
              <w:t>х</w:t>
            </w:r>
            <w:r w:rsidRPr="00E45C7D">
              <w:rPr>
                <w:rFonts w:ascii="Times New Roman" w:hAnsi="Times New Roman"/>
                <w:sz w:val="24"/>
                <w:szCs w:val="24"/>
              </w:rPr>
              <w:t>2</w:t>
            </w:r>
          </w:p>
        </w:tc>
        <w:tc>
          <w:tcPr>
            <w:tcW w:w="456" w:type="dxa"/>
          </w:tcPr>
          <w:p w14:paraId="6CC6C703"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16" w:type="dxa"/>
          </w:tcPr>
          <w:p w14:paraId="20CDAEC9" w14:textId="19D9EC41"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474</w:t>
            </w:r>
          </w:p>
        </w:tc>
        <w:tc>
          <w:tcPr>
            <w:tcW w:w="756" w:type="dxa"/>
            <w:vAlign w:val="center"/>
          </w:tcPr>
          <w:p w14:paraId="0DB70FB1" w14:textId="584926CB"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473,7</w:t>
            </w:r>
          </w:p>
        </w:tc>
        <w:tc>
          <w:tcPr>
            <w:tcW w:w="756" w:type="dxa"/>
            <w:vAlign w:val="center"/>
          </w:tcPr>
          <w:p w14:paraId="42E1B565" w14:textId="096227E5"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477,3</w:t>
            </w:r>
          </w:p>
        </w:tc>
        <w:tc>
          <w:tcPr>
            <w:tcW w:w="456" w:type="dxa"/>
            <w:vMerge w:val="restart"/>
          </w:tcPr>
          <w:p w14:paraId="67F8B117" w14:textId="235F75CC"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25</w:t>
            </w:r>
          </w:p>
        </w:tc>
        <w:tc>
          <w:tcPr>
            <w:tcW w:w="674" w:type="dxa"/>
            <w:vMerge w:val="restart"/>
          </w:tcPr>
          <w:p w14:paraId="4AAEB18C" w14:textId="32DD073C"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w:t>
            </w:r>
            <w:r w:rsidRPr="00E45C7D">
              <w:rPr>
                <w:rFonts w:ascii="Times New Roman" w:hAnsi="Times New Roman"/>
                <w:sz w:val="24"/>
                <w:szCs w:val="24"/>
                <w:lang w:val="kk-KZ"/>
              </w:rPr>
              <w:t>0</w:t>
            </w:r>
            <w:r w:rsidR="0033623A" w:rsidRPr="00E45C7D">
              <w:rPr>
                <w:rFonts w:ascii="Times New Roman" w:hAnsi="Times New Roman"/>
                <w:sz w:val="24"/>
                <w:szCs w:val="24"/>
                <w:lang w:val="kk-KZ"/>
              </w:rPr>
              <w:t>,</w:t>
            </w:r>
            <w:r w:rsidRPr="00E45C7D">
              <w:rPr>
                <w:rFonts w:ascii="Times New Roman" w:hAnsi="Times New Roman"/>
                <w:sz w:val="24"/>
                <w:szCs w:val="24"/>
                <w:lang w:val="kk-KZ"/>
              </w:rPr>
              <w:t>32</w:t>
            </w:r>
          </w:p>
        </w:tc>
        <w:tc>
          <w:tcPr>
            <w:tcW w:w="756" w:type="dxa"/>
            <w:vMerge w:val="restart"/>
          </w:tcPr>
          <w:p w14:paraId="2ADE1ACE" w14:textId="45251F3E"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0,001</w:t>
            </w:r>
          </w:p>
        </w:tc>
        <w:tc>
          <w:tcPr>
            <w:tcW w:w="693" w:type="dxa"/>
          </w:tcPr>
          <w:p w14:paraId="25B72D99" w14:textId="0041B437"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541</w:t>
            </w:r>
          </w:p>
        </w:tc>
        <w:tc>
          <w:tcPr>
            <w:tcW w:w="756" w:type="dxa"/>
          </w:tcPr>
          <w:p w14:paraId="7F5D1B79" w14:textId="73AB4784"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540,7</w:t>
            </w:r>
          </w:p>
        </w:tc>
        <w:tc>
          <w:tcPr>
            <w:tcW w:w="756" w:type="dxa"/>
          </w:tcPr>
          <w:p w14:paraId="31F3E971" w14:textId="0CE3933C"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541,3</w:t>
            </w:r>
          </w:p>
        </w:tc>
        <w:tc>
          <w:tcPr>
            <w:tcW w:w="459" w:type="dxa"/>
            <w:vMerge w:val="restart"/>
          </w:tcPr>
          <w:p w14:paraId="754F70E2" w14:textId="3FBCF8E3"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26</w:t>
            </w:r>
          </w:p>
        </w:tc>
        <w:tc>
          <w:tcPr>
            <w:tcW w:w="636" w:type="dxa"/>
            <w:vMerge w:val="restart"/>
          </w:tcPr>
          <w:p w14:paraId="03AA9055" w14:textId="4036315F" w:rsidR="00F86574" w:rsidRPr="00E45C7D" w:rsidRDefault="0033623A" w:rsidP="000A2742">
            <w:pPr>
              <w:spacing w:after="0" w:line="240" w:lineRule="auto"/>
              <w:rPr>
                <w:rFonts w:ascii="Times New Roman" w:hAnsi="Times New Roman"/>
                <w:sz w:val="24"/>
                <w:szCs w:val="24"/>
                <w:lang w:val="kk-KZ"/>
              </w:rPr>
            </w:pPr>
            <w:r w:rsidRPr="00E45C7D">
              <w:rPr>
                <w:rFonts w:ascii="Times New Roman" w:hAnsi="Times New Roman"/>
                <w:sz w:val="24"/>
                <w:szCs w:val="24"/>
                <w:lang w:val="en-US"/>
              </w:rPr>
              <w:t>-0</w:t>
            </w:r>
            <w:r w:rsidRPr="00E45C7D">
              <w:rPr>
                <w:rFonts w:ascii="Times New Roman" w:hAnsi="Times New Roman"/>
                <w:sz w:val="24"/>
                <w:szCs w:val="24"/>
                <w:lang w:val="kk-KZ"/>
              </w:rPr>
              <w:t>,</w:t>
            </w:r>
            <w:r w:rsidR="00F86574" w:rsidRPr="00E45C7D">
              <w:rPr>
                <w:rFonts w:ascii="Times New Roman" w:hAnsi="Times New Roman"/>
                <w:sz w:val="24"/>
                <w:szCs w:val="24"/>
                <w:lang w:val="kk-KZ"/>
              </w:rPr>
              <w:t>5</w:t>
            </w:r>
            <w:r w:rsidR="00F86574" w:rsidRPr="00E45C7D">
              <w:rPr>
                <w:rFonts w:ascii="Times New Roman" w:hAnsi="Times New Roman"/>
                <w:sz w:val="24"/>
                <w:szCs w:val="24"/>
                <w:lang w:val="en-US"/>
              </w:rPr>
              <w:t>5</w:t>
            </w:r>
          </w:p>
        </w:tc>
        <w:tc>
          <w:tcPr>
            <w:tcW w:w="586" w:type="dxa"/>
            <w:vMerge w:val="restart"/>
          </w:tcPr>
          <w:p w14:paraId="416FB484" w14:textId="55FEA6D8"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0,001</w:t>
            </w:r>
          </w:p>
        </w:tc>
      </w:tr>
      <w:tr w:rsidR="00F86574" w:rsidRPr="00364B4D" w14:paraId="35ECCD66" w14:textId="77777777" w:rsidTr="00F86574">
        <w:trPr>
          <w:trHeight w:val="170"/>
          <w:jc w:val="center"/>
        </w:trPr>
        <w:tc>
          <w:tcPr>
            <w:tcW w:w="1363" w:type="dxa"/>
          </w:tcPr>
          <w:p w14:paraId="73056898"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Бақылау</w:t>
            </w:r>
          </w:p>
        </w:tc>
        <w:tc>
          <w:tcPr>
            <w:tcW w:w="456" w:type="dxa"/>
          </w:tcPr>
          <w:p w14:paraId="318A956B"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16" w:type="dxa"/>
          </w:tcPr>
          <w:p w14:paraId="2C92E9A3" w14:textId="52DDF5DF"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692</w:t>
            </w:r>
          </w:p>
        </w:tc>
        <w:tc>
          <w:tcPr>
            <w:tcW w:w="756" w:type="dxa"/>
            <w:vAlign w:val="center"/>
          </w:tcPr>
          <w:p w14:paraId="1B19DBCC" w14:textId="282E4BD9" w:rsidR="00F86574" w:rsidRPr="00E45C7D" w:rsidRDefault="00F86574" w:rsidP="000A2742">
            <w:pPr>
              <w:spacing w:after="0" w:line="240" w:lineRule="auto"/>
              <w:rPr>
                <w:rFonts w:ascii="Times New Roman" w:hAnsi="Times New Roman"/>
                <w:sz w:val="24"/>
                <w:szCs w:val="24"/>
              </w:rPr>
            </w:pPr>
            <w:r w:rsidRPr="00E45C7D">
              <w:rPr>
                <w:rFonts w:ascii="Times New Roman" w:hAnsi="Times New Roman"/>
                <w:sz w:val="24"/>
                <w:szCs w:val="24"/>
                <w:lang w:val="kk-KZ"/>
              </w:rPr>
              <w:t>691,1</w:t>
            </w:r>
          </w:p>
        </w:tc>
        <w:tc>
          <w:tcPr>
            <w:tcW w:w="756" w:type="dxa"/>
            <w:vAlign w:val="center"/>
          </w:tcPr>
          <w:p w14:paraId="4A11E2D2" w14:textId="13208386"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692,9</w:t>
            </w:r>
          </w:p>
        </w:tc>
        <w:tc>
          <w:tcPr>
            <w:tcW w:w="456" w:type="dxa"/>
            <w:vMerge/>
          </w:tcPr>
          <w:p w14:paraId="2B377798" w14:textId="77777777" w:rsidR="00F86574" w:rsidRPr="00E45C7D" w:rsidRDefault="00F86574" w:rsidP="000A2742">
            <w:pPr>
              <w:spacing w:after="0" w:line="240" w:lineRule="auto"/>
              <w:jc w:val="center"/>
              <w:rPr>
                <w:rFonts w:ascii="Times New Roman" w:hAnsi="Times New Roman"/>
                <w:sz w:val="24"/>
                <w:szCs w:val="24"/>
              </w:rPr>
            </w:pPr>
          </w:p>
        </w:tc>
        <w:tc>
          <w:tcPr>
            <w:tcW w:w="674" w:type="dxa"/>
            <w:vMerge/>
          </w:tcPr>
          <w:p w14:paraId="09F3CBE0" w14:textId="77777777" w:rsidR="00F86574" w:rsidRPr="00E45C7D" w:rsidRDefault="00F86574" w:rsidP="000A2742">
            <w:pPr>
              <w:spacing w:after="0" w:line="240" w:lineRule="auto"/>
              <w:jc w:val="center"/>
              <w:rPr>
                <w:rFonts w:ascii="Times New Roman" w:hAnsi="Times New Roman"/>
                <w:sz w:val="24"/>
                <w:szCs w:val="24"/>
              </w:rPr>
            </w:pPr>
          </w:p>
        </w:tc>
        <w:tc>
          <w:tcPr>
            <w:tcW w:w="756" w:type="dxa"/>
            <w:vMerge/>
          </w:tcPr>
          <w:p w14:paraId="68E1190E" w14:textId="77777777" w:rsidR="00F86574" w:rsidRPr="00E45C7D" w:rsidRDefault="00F86574" w:rsidP="000A2742">
            <w:pPr>
              <w:spacing w:after="0" w:line="240" w:lineRule="auto"/>
              <w:jc w:val="center"/>
              <w:rPr>
                <w:rFonts w:ascii="Times New Roman" w:hAnsi="Times New Roman"/>
                <w:sz w:val="24"/>
                <w:szCs w:val="24"/>
              </w:rPr>
            </w:pPr>
          </w:p>
        </w:tc>
        <w:tc>
          <w:tcPr>
            <w:tcW w:w="693" w:type="dxa"/>
          </w:tcPr>
          <w:p w14:paraId="1E8B0F45" w14:textId="779FBA65"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483</w:t>
            </w:r>
          </w:p>
        </w:tc>
        <w:tc>
          <w:tcPr>
            <w:tcW w:w="756" w:type="dxa"/>
          </w:tcPr>
          <w:p w14:paraId="57D59418" w14:textId="45BEB2B9" w:rsidR="00F86574" w:rsidRPr="00E45C7D" w:rsidRDefault="00F86574"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482,1</w:t>
            </w:r>
          </w:p>
        </w:tc>
        <w:tc>
          <w:tcPr>
            <w:tcW w:w="756" w:type="dxa"/>
          </w:tcPr>
          <w:p w14:paraId="379F483E" w14:textId="3FDB2A9D"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483,9</w:t>
            </w:r>
          </w:p>
        </w:tc>
        <w:tc>
          <w:tcPr>
            <w:tcW w:w="459" w:type="dxa"/>
            <w:vMerge/>
          </w:tcPr>
          <w:p w14:paraId="74A33F19" w14:textId="77777777" w:rsidR="00F86574" w:rsidRPr="00E45C7D" w:rsidRDefault="00F86574" w:rsidP="000A2742">
            <w:pPr>
              <w:spacing w:after="0" w:line="240" w:lineRule="auto"/>
              <w:rPr>
                <w:rFonts w:ascii="Times New Roman" w:hAnsi="Times New Roman"/>
                <w:sz w:val="24"/>
                <w:szCs w:val="24"/>
                <w:lang w:val="kk-KZ"/>
              </w:rPr>
            </w:pPr>
          </w:p>
        </w:tc>
        <w:tc>
          <w:tcPr>
            <w:tcW w:w="636" w:type="dxa"/>
            <w:vMerge/>
          </w:tcPr>
          <w:p w14:paraId="35B89459" w14:textId="77777777" w:rsidR="00F86574" w:rsidRPr="00E45C7D" w:rsidRDefault="00F86574" w:rsidP="000A2742">
            <w:pPr>
              <w:spacing w:after="0" w:line="240" w:lineRule="auto"/>
              <w:rPr>
                <w:rFonts w:ascii="Times New Roman" w:hAnsi="Times New Roman"/>
                <w:sz w:val="24"/>
                <w:szCs w:val="24"/>
                <w:lang w:val="kk-KZ"/>
              </w:rPr>
            </w:pPr>
          </w:p>
        </w:tc>
        <w:tc>
          <w:tcPr>
            <w:tcW w:w="586" w:type="dxa"/>
            <w:vMerge/>
          </w:tcPr>
          <w:p w14:paraId="051FF453" w14:textId="77777777" w:rsidR="00F86574" w:rsidRPr="00E45C7D" w:rsidRDefault="00F86574" w:rsidP="000A2742">
            <w:pPr>
              <w:spacing w:after="0" w:line="240" w:lineRule="auto"/>
              <w:rPr>
                <w:rFonts w:ascii="Times New Roman" w:hAnsi="Times New Roman"/>
                <w:sz w:val="24"/>
                <w:szCs w:val="24"/>
                <w:lang w:val="kk-KZ"/>
              </w:rPr>
            </w:pPr>
          </w:p>
        </w:tc>
      </w:tr>
      <w:tr w:rsidR="00F86574" w:rsidRPr="00364B4D" w14:paraId="49529848" w14:textId="77777777" w:rsidTr="00F86574">
        <w:trPr>
          <w:trHeight w:val="170"/>
          <w:jc w:val="center"/>
        </w:trPr>
        <w:tc>
          <w:tcPr>
            <w:tcW w:w="1363" w:type="dxa"/>
          </w:tcPr>
          <w:p w14:paraId="58909333" w14:textId="0616B45D"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II</w:t>
            </w:r>
            <w:r w:rsidRPr="00E45C7D">
              <w:rPr>
                <w:rFonts w:ascii="Times New Roman" w:hAnsi="Times New Roman"/>
                <w:sz w:val="24"/>
                <w:szCs w:val="24"/>
                <w:lang w:val="kk-KZ"/>
              </w:rPr>
              <w:t>І-</w:t>
            </w:r>
            <w:r w:rsidRPr="00E45C7D">
              <w:rPr>
                <w:rFonts w:ascii="Times New Roman" w:hAnsi="Times New Roman"/>
                <w:sz w:val="24"/>
                <w:szCs w:val="24"/>
                <w:vertAlign w:val="superscript"/>
              </w:rPr>
              <w:t>56</w:t>
            </w:r>
            <w:r w:rsidRPr="00E45C7D">
              <w:rPr>
                <w:rFonts w:ascii="Times New Roman" w:hAnsi="Times New Roman"/>
                <w:sz w:val="24"/>
                <w:szCs w:val="24"/>
                <w:lang w:val="en-US"/>
              </w:rPr>
              <w:t>Mn</w:t>
            </w:r>
            <w:r w:rsidRPr="00E45C7D">
              <w:rPr>
                <w:rFonts w:ascii="Times New Roman" w:hAnsi="Times New Roman"/>
                <w:sz w:val="24"/>
                <w:szCs w:val="24"/>
                <w:lang w:val="kk-KZ"/>
              </w:rPr>
              <w:t>х</w:t>
            </w:r>
            <w:r w:rsidR="0077158C" w:rsidRPr="00E45C7D">
              <w:rPr>
                <w:rFonts w:ascii="Times New Roman" w:hAnsi="Times New Roman"/>
                <w:sz w:val="24"/>
                <w:szCs w:val="24"/>
                <w:lang w:val="kk-KZ"/>
              </w:rPr>
              <w:t>3</w:t>
            </w:r>
          </w:p>
        </w:tc>
        <w:tc>
          <w:tcPr>
            <w:tcW w:w="456" w:type="dxa"/>
          </w:tcPr>
          <w:p w14:paraId="3D6C00DE"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16" w:type="dxa"/>
          </w:tcPr>
          <w:p w14:paraId="736A095B" w14:textId="1DBF1285"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484</w:t>
            </w:r>
          </w:p>
        </w:tc>
        <w:tc>
          <w:tcPr>
            <w:tcW w:w="756" w:type="dxa"/>
            <w:vAlign w:val="center"/>
          </w:tcPr>
          <w:p w14:paraId="45F5D78D" w14:textId="46363BC0"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483,9</w:t>
            </w:r>
          </w:p>
        </w:tc>
        <w:tc>
          <w:tcPr>
            <w:tcW w:w="756" w:type="dxa"/>
            <w:vAlign w:val="center"/>
          </w:tcPr>
          <w:p w14:paraId="035B20DB" w14:textId="299F20E0"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484,1</w:t>
            </w:r>
          </w:p>
        </w:tc>
        <w:tc>
          <w:tcPr>
            <w:tcW w:w="456" w:type="dxa"/>
            <w:vMerge w:val="restart"/>
          </w:tcPr>
          <w:p w14:paraId="5A0822DC" w14:textId="344DEEBF"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39</w:t>
            </w:r>
          </w:p>
        </w:tc>
        <w:tc>
          <w:tcPr>
            <w:tcW w:w="674" w:type="dxa"/>
            <w:vMerge w:val="restart"/>
          </w:tcPr>
          <w:p w14:paraId="052E3FB2" w14:textId="2ADABFBF" w:rsidR="00F86574" w:rsidRPr="00E45C7D" w:rsidRDefault="0033623A"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-0</w:t>
            </w:r>
            <w:r w:rsidRPr="00E45C7D">
              <w:rPr>
                <w:rFonts w:ascii="Times New Roman" w:hAnsi="Times New Roman"/>
                <w:sz w:val="24"/>
                <w:szCs w:val="24"/>
                <w:lang w:val="kk-KZ"/>
              </w:rPr>
              <w:t>,</w:t>
            </w:r>
            <w:r w:rsidR="00F86574" w:rsidRPr="00E45C7D">
              <w:rPr>
                <w:rFonts w:ascii="Times New Roman" w:hAnsi="Times New Roman"/>
                <w:sz w:val="24"/>
                <w:szCs w:val="24"/>
                <w:lang w:val="kk-KZ"/>
              </w:rPr>
              <w:t>82</w:t>
            </w:r>
          </w:p>
        </w:tc>
        <w:tc>
          <w:tcPr>
            <w:tcW w:w="756" w:type="dxa"/>
            <w:vMerge w:val="restart"/>
          </w:tcPr>
          <w:p w14:paraId="5A4E471C" w14:textId="3C2C6EB5"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0,001</w:t>
            </w:r>
          </w:p>
        </w:tc>
        <w:tc>
          <w:tcPr>
            <w:tcW w:w="693" w:type="dxa"/>
          </w:tcPr>
          <w:p w14:paraId="080AE6E6" w14:textId="5A573AA9"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832</w:t>
            </w:r>
          </w:p>
        </w:tc>
        <w:tc>
          <w:tcPr>
            <w:tcW w:w="756" w:type="dxa"/>
          </w:tcPr>
          <w:p w14:paraId="2548C459" w14:textId="5F723F3B"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831,9</w:t>
            </w:r>
          </w:p>
        </w:tc>
        <w:tc>
          <w:tcPr>
            <w:tcW w:w="756" w:type="dxa"/>
          </w:tcPr>
          <w:p w14:paraId="73A1460C" w14:textId="3CF0B278"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832,1</w:t>
            </w:r>
          </w:p>
        </w:tc>
        <w:tc>
          <w:tcPr>
            <w:tcW w:w="459" w:type="dxa"/>
            <w:vMerge w:val="restart"/>
          </w:tcPr>
          <w:p w14:paraId="0D0931A6" w14:textId="0575EC6D"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66</w:t>
            </w:r>
          </w:p>
        </w:tc>
        <w:tc>
          <w:tcPr>
            <w:tcW w:w="636" w:type="dxa"/>
            <w:vMerge w:val="restart"/>
          </w:tcPr>
          <w:p w14:paraId="34C26760" w14:textId="50280073"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-0,13</w:t>
            </w:r>
          </w:p>
        </w:tc>
        <w:tc>
          <w:tcPr>
            <w:tcW w:w="586" w:type="dxa"/>
            <w:vMerge w:val="restart"/>
          </w:tcPr>
          <w:p w14:paraId="21049EF3" w14:textId="25539632"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0,001</w:t>
            </w:r>
          </w:p>
        </w:tc>
      </w:tr>
      <w:tr w:rsidR="00F86574" w:rsidRPr="00364B4D" w14:paraId="0599734F" w14:textId="77777777" w:rsidTr="00F86574">
        <w:trPr>
          <w:trHeight w:val="170"/>
          <w:jc w:val="center"/>
        </w:trPr>
        <w:tc>
          <w:tcPr>
            <w:tcW w:w="1363" w:type="dxa"/>
          </w:tcPr>
          <w:p w14:paraId="00A8F15B"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Бақылау</w:t>
            </w:r>
          </w:p>
        </w:tc>
        <w:tc>
          <w:tcPr>
            <w:tcW w:w="456" w:type="dxa"/>
          </w:tcPr>
          <w:p w14:paraId="6C3FD273"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16" w:type="dxa"/>
          </w:tcPr>
          <w:p w14:paraId="67796DED" w14:textId="29D706E5"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692</w:t>
            </w:r>
          </w:p>
        </w:tc>
        <w:tc>
          <w:tcPr>
            <w:tcW w:w="756" w:type="dxa"/>
            <w:vAlign w:val="center"/>
          </w:tcPr>
          <w:p w14:paraId="387B14E9" w14:textId="39303836" w:rsidR="00F86574" w:rsidRPr="00E45C7D" w:rsidRDefault="00F86574" w:rsidP="000A2742">
            <w:pPr>
              <w:spacing w:after="0" w:line="240" w:lineRule="auto"/>
              <w:rPr>
                <w:rFonts w:ascii="Times New Roman" w:hAnsi="Times New Roman"/>
                <w:sz w:val="24"/>
                <w:szCs w:val="24"/>
              </w:rPr>
            </w:pPr>
            <w:r w:rsidRPr="00E45C7D">
              <w:rPr>
                <w:rFonts w:ascii="Times New Roman" w:hAnsi="Times New Roman"/>
                <w:sz w:val="24"/>
                <w:szCs w:val="24"/>
                <w:lang w:val="kk-KZ"/>
              </w:rPr>
              <w:t>691,1</w:t>
            </w:r>
          </w:p>
        </w:tc>
        <w:tc>
          <w:tcPr>
            <w:tcW w:w="756" w:type="dxa"/>
            <w:vAlign w:val="center"/>
          </w:tcPr>
          <w:p w14:paraId="64DDF321" w14:textId="09E9523A"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692,9</w:t>
            </w:r>
          </w:p>
        </w:tc>
        <w:tc>
          <w:tcPr>
            <w:tcW w:w="456" w:type="dxa"/>
            <w:vMerge/>
          </w:tcPr>
          <w:p w14:paraId="31C51394" w14:textId="77777777" w:rsidR="00F86574" w:rsidRPr="00E45C7D" w:rsidRDefault="00F86574" w:rsidP="000A2742">
            <w:pPr>
              <w:spacing w:after="0" w:line="240" w:lineRule="auto"/>
              <w:jc w:val="center"/>
              <w:rPr>
                <w:rFonts w:ascii="Times New Roman" w:hAnsi="Times New Roman"/>
                <w:sz w:val="24"/>
                <w:szCs w:val="24"/>
              </w:rPr>
            </w:pPr>
          </w:p>
        </w:tc>
        <w:tc>
          <w:tcPr>
            <w:tcW w:w="674" w:type="dxa"/>
            <w:vMerge/>
          </w:tcPr>
          <w:p w14:paraId="708CDF64" w14:textId="77777777" w:rsidR="00F86574" w:rsidRPr="00E45C7D" w:rsidRDefault="00F86574" w:rsidP="000A2742">
            <w:pPr>
              <w:spacing w:after="0" w:line="240" w:lineRule="auto"/>
              <w:jc w:val="center"/>
              <w:rPr>
                <w:rFonts w:ascii="Times New Roman" w:hAnsi="Times New Roman"/>
                <w:sz w:val="24"/>
                <w:szCs w:val="24"/>
              </w:rPr>
            </w:pPr>
          </w:p>
        </w:tc>
        <w:tc>
          <w:tcPr>
            <w:tcW w:w="756" w:type="dxa"/>
            <w:vMerge/>
          </w:tcPr>
          <w:p w14:paraId="6762FC3B" w14:textId="77777777" w:rsidR="00F86574" w:rsidRPr="00E45C7D" w:rsidRDefault="00F86574" w:rsidP="000A2742">
            <w:pPr>
              <w:spacing w:after="0" w:line="240" w:lineRule="auto"/>
              <w:jc w:val="center"/>
              <w:rPr>
                <w:rFonts w:ascii="Times New Roman" w:hAnsi="Times New Roman"/>
                <w:sz w:val="24"/>
                <w:szCs w:val="24"/>
              </w:rPr>
            </w:pPr>
          </w:p>
        </w:tc>
        <w:tc>
          <w:tcPr>
            <w:tcW w:w="693" w:type="dxa"/>
          </w:tcPr>
          <w:p w14:paraId="5B735BD8" w14:textId="3ABCFE6F"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483</w:t>
            </w:r>
          </w:p>
        </w:tc>
        <w:tc>
          <w:tcPr>
            <w:tcW w:w="756" w:type="dxa"/>
          </w:tcPr>
          <w:p w14:paraId="73974355" w14:textId="7F79C47C" w:rsidR="00F86574" w:rsidRPr="00E45C7D" w:rsidRDefault="00F86574"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482,1</w:t>
            </w:r>
          </w:p>
        </w:tc>
        <w:tc>
          <w:tcPr>
            <w:tcW w:w="756" w:type="dxa"/>
          </w:tcPr>
          <w:p w14:paraId="0CFF1A3B" w14:textId="7D73B2EB" w:rsidR="00F86574" w:rsidRPr="00E45C7D" w:rsidRDefault="00F86574"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483,9</w:t>
            </w:r>
          </w:p>
        </w:tc>
        <w:tc>
          <w:tcPr>
            <w:tcW w:w="459" w:type="dxa"/>
            <w:vMerge/>
          </w:tcPr>
          <w:p w14:paraId="319DF0C6" w14:textId="77777777" w:rsidR="00F86574" w:rsidRPr="00E45C7D" w:rsidRDefault="00F86574" w:rsidP="000A2742">
            <w:pPr>
              <w:spacing w:after="0" w:line="240" w:lineRule="auto"/>
              <w:rPr>
                <w:rFonts w:ascii="Times New Roman" w:hAnsi="Times New Roman"/>
                <w:sz w:val="24"/>
                <w:szCs w:val="24"/>
                <w:lang w:val="kk-KZ"/>
              </w:rPr>
            </w:pPr>
          </w:p>
        </w:tc>
        <w:tc>
          <w:tcPr>
            <w:tcW w:w="636" w:type="dxa"/>
            <w:vMerge/>
          </w:tcPr>
          <w:p w14:paraId="132A9D45" w14:textId="77777777" w:rsidR="00F86574" w:rsidRPr="00E45C7D" w:rsidRDefault="00F86574" w:rsidP="000A2742">
            <w:pPr>
              <w:spacing w:after="0" w:line="240" w:lineRule="auto"/>
              <w:rPr>
                <w:rFonts w:ascii="Times New Roman" w:hAnsi="Times New Roman"/>
                <w:sz w:val="24"/>
                <w:szCs w:val="24"/>
                <w:lang w:val="kk-KZ"/>
              </w:rPr>
            </w:pPr>
          </w:p>
        </w:tc>
        <w:tc>
          <w:tcPr>
            <w:tcW w:w="586" w:type="dxa"/>
            <w:vMerge/>
          </w:tcPr>
          <w:p w14:paraId="64E02287" w14:textId="77777777" w:rsidR="00F86574" w:rsidRPr="00E45C7D" w:rsidRDefault="00F86574" w:rsidP="000A2742">
            <w:pPr>
              <w:spacing w:after="0" w:line="240" w:lineRule="auto"/>
              <w:rPr>
                <w:rFonts w:ascii="Times New Roman" w:hAnsi="Times New Roman"/>
                <w:sz w:val="24"/>
                <w:szCs w:val="24"/>
                <w:lang w:val="kk-KZ"/>
              </w:rPr>
            </w:pPr>
          </w:p>
        </w:tc>
      </w:tr>
      <w:tr w:rsidR="00F86574" w:rsidRPr="00364B4D" w14:paraId="6BB5905B" w14:textId="77777777" w:rsidTr="00F86574">
        <w:trPr>
          <w:trHeight w:val="170"/>
          <w:jc w:val="center"/>
        </w:trPr>
        <w:tc>
          <w:tcPr>
            <w:tcW w:w="1363" w:type="dxa"/>
          </w:tcPr>
          <w:p w14:paraId="6AE93E24"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IV</w:t>
            </w:r>
            <w:r w:rsidRPr="00E45C7D">
              <w:rPr>
                <w:rFonts w:ascii="Times New Roman" w:hAnsi="Times New Roman"/>
                <w:sz w:val="24"/>
                <w:szCs w:val="24"/>
              </w:rPr>
              <w:t xml:space="preserve"> -</w:t>
            </w:r>
            <w:r w:rsidRPr="00E45C7D">
              <w:rPr>
                <w:rFonts w:ascii="Times New Roman" w:hAnsi="Times New Roman"/>
                <w:sz w:val="24"/>
                <w:szCs w:val="24"/>
                <w:vertAlign w:val="superscript"/>
                <w:lang w:val="kk-KZ"/>
              </w:rPr>
              <w:t>60</w:t>
            </w:r>
            <w:r w:rsidRPr="00E45C7D">
              <w:rPr>
                <w:rFonts w:ascii="Times New Roman" w:hAnsi="Times New Roman"/>
                <w:sz w:val="24"/>
                <w:szCs w:val="24"/>
                <w:lang w:val="en-US"/>
              </w:rPr>
              <w:t>Co</w:t>
            </w:r>
          </w:p>
        </w:tc>
        <w:tc>
          <w:tcPr>
            <w:tcW w:w="456" w:type="dxa"/>
          </w:tcPr>
          <w:p w14:paraId="1101DDDF"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16" w:type="dxa"/>
          </w:tcPr>
          <w:p w14:paraId="0FA971FB" w14:textId="47CC978C" w:rsidR="00F86574" w:rsidRPr="00E45C7D" w:rsidRDefault="00F86574" w:rsidP="00FB7CAD">
            <w:pPr>
              <w:spacing w:after="0" w:line="240" w:lineRule="auto"/>
              <w:rPr>
                <w:rFonts w:ascii="Times New Roman" w:hAnsi="Times New Roman"/>
                <w:sz w:val="24"/>
                <w:szCs w:val="24"/>
                <w:lang w:val="kk-KZ"/>
              </w:rPr>
            </w:pPr>
            <w:r w:rsidRPr="00E45C7D">
              <w:rPr>
                <w:rFonts w:ascii="Times New Roman" w:hAnsi="Times New Roman"/>
                <w:sz w:val="24"/>
                <w:szCs w:val="24"/>
                <w:lang w:val="kk-KZ"/>
              </w:rPr>
              <w:t>441</w:t>
            </w:r>
          </w:p>
        </w:tc>
        <w:tc>
          <w:tcPr>
            <w:tcW w:w="756" w:type="dxa"/>
            <w:vAlign w:val="center"/>
          </w:tcPr>
          <w:p w14:paraId="728665F9" w14:textId="30704AAE"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440,5</w:t>
            </w:r>
          </w:p>
        </w:tc>
        <w:tc>
          <w:tcPr>
            <w:tcW w:w="756" w:type="dxa"/>
            <w:vAlign w:val="center"/>
          </w:tcPr>
          <w:p w14:paraId="2902FFB7" w14:textId="5EEDCA1A"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441,5</w:t>
            </w:r>
          </w:p>
        </w:tc>
        <w:tc>
          <w:tcPr>
            <w:tcW w:w="456" w:type="dxa"/>
            <w:vMerge w:val="restart"/>
          </w:tcPr>
          <w:p w14:paraId="7318C580" w14:textId="26FA87DD"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47</w:t>
            </w:r>
          </w:p>
        </w:tc>
        <w:tc>
          <w:tcPr>
            <w:tcW w:w="674" w:type="dxa"/>
            <w:vMerge w:val="restart"/>
          </w:tcPr>
          <w:p w14:paraId="185DBE48" w14:textId="6FBB4956"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-0,63</w:t>
            </w:r>
          </w:p>
        </w:tc>
        <w:tc>
          <w:tcPr>
            <w:tcW w:w="756" w:type="dxa"/>
            <w:vMerge w:val="restart"/>
          </w:tcPr>
          <w:p w14:paraId="5F599085" w14:textId="0F9FDFC9"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0,001</w:t>
            </w:r>
          </w:p>
        </w:tc>
        <w:tc>
          <w:tcPr>
            <w:tcW w:w="693" w:type="dxa"/>
          </w:tcPr>
          <w:p w14:paraId="0A0A1948" w14:textId="7B87F51A"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920</w:t>
            </w:r>
          </w:p>
        </w:tc>
        <w:tc>
          <w:tcPr>
            <w:tcW w:w="756" w:type="dxa"/>
          </w:tcPr>
          <w:p w14:paraId="4078A643" w14:textId="29D2E154"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919,5</w:t>
            </w:r>
          </w:p>
        </w:tc>
        <w:tc>
          <w:tcPr>
            <w:tcW w:w="756" w:type="dxa"/>
          </w:tcPr>
          <w:p w14:paraId="6F8F40A3" w14:textId="1A1B2929"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920,6</w:t>
            </w:r>
          </w:p>
        </w:tc>
        <w:tc>
          <w:tcPr>
            <w:tcW w:w="459" w:type="dxa"/>
            <w:vMerge w:val="restart"/>
          </w:tcPr>
          <w:p w14:paraId="65AFA76C" w14:textId="327EE7A9"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32</w:t>
            </w:r>
          </w:p>
        </w:tc>
        <w:tc>
          <w:tcPr>
            <w:tcW w:w="636" w:type="dxa"/>
            <w:vMerge w:val="restart"/>
          </w:tcPr>
          <w:p w14:paraId="1EB6BDF7" w14:textId="57E20B4F"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0,65</w:t>
            </w:r>
          </w:p>
        </w:tc>
        <w:tc>
          <w:tcPr>
            <w:tcW w:w="586" w:type="dxa"/>
            <w:vMerge w:val="restart"/>
          </w:tcPr>
          <w:p w14:paraId="63A27D80" w14:textId="12B5BAF5"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0,001</w:t>
            </w:r>
          </w:p>
        </w:tc>
      </w:tr>
      <w:tr w:rsidR="00F86574" w:rsidRPr="00364B4D" w14:paraId="673231F3" w14:textId="77777777" w:rsidTr="00F86574">
        <w:trPr>
          <w:trHeight w:val="170"/>
          <w:jc w:val="center"/>
        </w:trPr>
        <w:tc>
          <w:tcPr>
            <w:tcW w:w="1363" w:type="dxa"/>
          </w:tcPr>
          <w:p w14:paraId="2F6FF2BD"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Бақылау</w:t>
            </w:r>
          </w:p>
        </w:tc>
        <w:tc>
          <w:tcPr>
            <w:tcW w:w="456" w:type="dxa"/>
          </w:tcPr>
          <w:p w14:paraId="74C003EA"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16" w:type="dxa"/>
          </w:tcPr>
          <w:p w14:paraId="05631E40" w14:textId="15897661"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692</w:t>
            </w:r>
          </w:p>
        </w:tc>
        <w:tc>
          <w:tcPr>
            <w:tcW w:w="756" w:type="dxa"/>
            <w:vAlign w:val="center"/>
          </w:tcPr>
          <w:p w14:paraId="468C227D" w14:textId="558F16D1" w:rsidR="00F86574" w:rsidRPr="00E45C7D" w:rsidRDefault="00F86574" w:rsidP="000A2742">
            <w:pPr>
              <w:spacing w:after="0" w:line="240" w:lineRule="auto"/>
              <w:rPr>
                <w:rFonts w:ascii="Times New Roman" w:hAnsi="Times New Roman"/>
                <w:sz w:val="24"/>
                <w:szCs w:val="24"/>
              </w:rPr>
            </w:pPr>
            <w:r w:rsidRPr="00E45C7D">
              <w:rPr>
                <w:rFonts w:ascii="Times New Roman" w:hAnsi="Times New Roman"/>
                <w:sz w:val="24"/>
                <w:szCs w:val="24"/>
                <w:lang w:val="kk-KZ"/>
              </w:rPr>
              <w:t>691,1</w:t>
            </w:r>
          </w:p>
        </w:tc>
        <w:tc>
          <w:tcPr>
            <w:tcW w:w="756" w:type="dxa"/>
            <w:vAlign w:val="center"/>
          </w:tcPr>
          <w:p w14:paraId="0913F9D1" w14:textId="6D6B36E0" w:rsidR="00F86574" w:rsidRPr="00E45C7D" w:rsidRDefault="00F86574" w:rsidP="000A2742">
            <w:pPr>
              <w:spacing w:after="0" w:line="240" w:lineRule="auto"/>
              <w:rPr>
                <w:rFonts w:ascii="Times New Roman" w:hAnsi="Times New Roman"/>
                <w:sz w:val="24"/>
                <w:szCs w:val="24"/>
              </w:rPr>
            </w:pPr>
            <w:r w:rsidRPr="00E45C7D">
              <w:rPr>
                <w:rFonts w:ascii="Times New Roman" w:hAnsi="Times New Roman"/>
                <w:sz w:val="24"/>
                <w:szCs w:val="24"/>
                <w:lang w:val="kk-KZ"/>
              </w:rPr>
              <w:t>692,9</w:t>
            </w:r>
          </w:p>
        </w:tc>
        <w:tc>
          <w:tcPr>
            <w:tcW w:w="456" w:type="dxa"/>
            <w:vMerge/>
          </w:tcPr>
          <w:p w14:paraId="5E6389AF" w14:textId="77777777" w:rsidR="00F86574" w:rsidRPr="00E45C7D" w:rsidRDefault="00F86574" w:rsidP="000A2742">
            <w:pPr>
              <w:spacing w:after="0" w:line="240" w:lineRule="auto"/>
              <w:jc w:val="center"/>
              <w:rPr>
                <w:rFonts w:ascii="Times New Roman" w:hAnsi="Times New Roman"/>
                <w:sz w:val="24"/>
                <w:szCs w:val="24"/>
              </w:rPr>
            </w:pPr>
          </w:p>
        </w:tc>
        <w:tc>
          <w:tcPr>
            <w:tcW w:w="674" w:type="dxa"/>
            <w:vMerge/>
          </w:tcPr>
          <w:p w14:paraId="2BA5F8B5" w14:textId="77777777" w:rsidR="00F86574" w:rsidRPr="00E45C7D" w:rsidRDefault="00F86574" w:rsidP="000A2742">
            <w:pPr>
              <w:spacing w:after="0" w:line="240" w:lineRule="auto"/>
              <w:jc w:val="center"/>
              <w:rPr>
                <w:rFonts w:ascii="Times New Roman" w:hAnsi="Times New Roman"/>
                <w:sz w:val="24"/>
                <w:szCs w:val="24"/>
              </w:rPr>
            </w:pPr>
          </w:p>
        </w:tc>
        <w:tc>
          <w:tcPr>
            <w:tcW w:w="756" w:type="dxa"/>
            <w:vMerge/>
          </w:tcPr>
          <w:p w14:paraId="19431471" w14:textId="77777777" w:rsidR="00F86574" w:rsidRPr="00E45C7D" w:rsidRDefault="00F86574" w:rsidP="000A2742">
            <w:pPr>
              <w:spacing w:after="0" w:line="240" w:lineRule="auto"/>
              <w:jc w:val="center"/>
              <w:rPr>
                <w:rFonts w:ascii="Times New Roman" w:hAnsi="Times New Roman"/>
                <w:sz w:val="24"/>
                <w:szCs w:val="24"/>
              </w:rPr>
            </w:pPr>
          </w:p>
        </w:tc>
        <w:tc>
          <w:tcPr>
            <w:tcW w:w="693" w:type="dxa"/>
          </w:tcPr>
          <w:p w14:paraId="3D7400FA" w14:textId="4D6D54D1"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483</w:t>
            </w:r>
          </w:p>
        </w:tc>
        <w:tc>
          <w:tcPr>
            <w:tcW w:w="756" w:type="dxa"/>
          </w:tcPr>
          <w:p w14:paraId="26564D11" w14:textId="765BB59B" w:rsidR="00F86574" w:rsidRPr="00E45C7D" w:rsidRDefault="00F86574"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482,1</w:t>
            </w:r>
          </w:p>
        </w:tc>
        <w:tc>
          <w:tcPr>
            <w:tcW w:w="756" w:type="dxa"/>
          </w:tcPr>
          <w:p w14:paraId="57D73B46" w14:textId="3752F9CA" w:rsidR="00F86574" w:rsidRPr="00E45C7D" w:rsidRDefault="00F86574"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483,9</w:t>
            </w:r>
          </w:p>
        </w:tc>
        <w:tc>
          <w:tcPr>
            <w:tcW w:w="459" w:type="dxa"/>
            <w:vMerge/>
          </w:tcPr>
          <w:p w14:paraId="7709CBCF" w14:textId="77777777" w:rsidR="00F86574" w:rsidRPr="00E45C7D" w:rsidRDefault="00F86574" w:rsidP="000A2742">
            <w:pPr>
              <w:spacing w:after="0" w:line="240" w:lineRule="auto"/>
              <w:rPr>
                <w:rFonts w:ascii="Times New Roman" w:hAnsi="Times New Roman"/>
                <w:sz w:val="24"/>
                <w:szCs w:val="24"/>
                <w:lang w:val="kk-KZ"/>
              </w:rPr>
            </w:pPr>
          </w:p>
        </w:tc>
        <w:tc>
          <w:tcPr>
            <w:tcW w:w="636" w:type="dxa"/>
            <w:vMerge/>
          </w:tcPr>
          <w:p w14:paraId="4DDCCD2B" w14:textId="77777777" w:rsidR="00F86574" w:rsidRPr="00E45C7D" w:rsidRDefault="00F86574" w:rsidP="000A2742">
            <w:pPr>
              <w:spacing w:after="0" w:line="240" w:lineRule="auto"/>
              <w:rPr>
                <w:rFonts w:ascii="Times New Roman" w:hAnsi="Times New Roman"/>
                <w:sz w:val="24"/>
                <w:szCs w:val="24"/>
                <w:lang w:val="kk-KZ"/>
              </w:rPr>
            </w:pPr>
          </w:p>
        </w:tc>
        <w:tc>
          <w:tcPr>
            <w:tcW w:w="586" w:type="dxa"/>
            <w:vMerge/>
          </w:tcPr>
          <w:p w14:paraId="2AB7C5F6" w14:textId="77777777" w:rsidR="00F86574" w:rsidRPr="00E45C7D" w:rsidRDefault="00F86574" w:rsidP="000A2742">
            <w:pPr>
              <w:spacing w:after="0" w:line="240" w:lineRule="auto"/>
              <w:rPr>
                <w:rFonts w:ascii="Times New Roman" w:hAnsi="Times New Roman"/>
                <w:sz w:val="24"/>
                <w:szCs w:val="24"/>
                <w:lang w:val="kk-KZ"/>
              </w:rPr>
            </w:pPr>
          </w:p>
        </w:tc>
      </w:tr>
      <w:tr w:rsidR="00F86574" w:rsidRPr="00364B4D" w14:paraId="7EEF92B6" w14:textId="77777777" w:rsidTr="00F86574">
        <w:trPr>
          <w:trHeight w:val="170"/>
          <w:jc w:val="center"/>
        </w:trPr>
        <w:tc>
          <w:tcPr>
            <w:tcW w:w="1363" w:type="dxa"/>
          </w:tcPr>
          <w:p w14:paraId="0BB33157"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en-US"/>
              </w:rPr>
              <w:t>V-</w:t>
            </w:r>
            <w:r w:rsidRPr="00E45C7D">
              <w:rPr>
                <w:rFonts w:ascii="Times New Roman" w:hAnsi="Times New Roman"/>
                <w:sz w:val="24"/>
                <w:szCs w:val="24"/>
              </w:rPr>
              <w:t>MnО</w:t>
            </w:r>
            <w:r w:rsidRPr="00E45C7D">
              <w:rPr>
                <w:rFonts w:ascii="Times New Roman" w:hAnsi="Times New Roman"/>
                <w:sz w:val="24"/>
                <w:szCs w:val="24"/>
                <w:vertAlign w:val="subscript"/>
              </w:rPr>
              <w:t>2</w:t>
            </w:r>
          </w:p>
        </w:tc>
        <w:tc>
          <w:tcPr>
            <w:tcW w:w="456" w:type="dxa"/>
          </w:tcPr>
          <w:p w14:paraId="747885F5"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16" w:type="dxa"/>
          </w:tcPr>
          <w:p w14:paraId="4EB8006A" w14:textId="0EDEB4F2"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551</w:t>
            </w:r>
          </w:p>
        </w:tc>
        <w:tc>
          <w:tcPr>
            <w:tcW w:w="756" w:type="dxa"/>
            <w:vAlign w:val="center"/>
          </w:tcPr>
          <w:p w14:paraId="03F4B874" w14:textId="10D06EA6"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550,5</w:t>
            </w:r>
          </w:p>
        </w:tc>
        <w:tc>
          <w:tcPr>
            <w:tcW w:w="756" w:type="dxa"/>
            <w:vAlign w:val="center"/>
          </w:tcPr>
          <w:p w14:paraId="5E54FABA" w14:textId="27319BC4"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551,5</w:t>
            </w:r>
          </w:p>
        </w:tc>
        <w:tc>
          <w:tcPr>
            <w:tcW w:w="456" w:type="dxa"/>
            <w:vMerge w:val="restart"/>
          </w:tcPr>
          <w:p w14:paraId="7D23A16F" w14:textId="145BB22D"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61</w:t>
            </w:r>
          </w:p>
        </w:tc>
        <w:tc>
          <w:tcPr>
            <w:tcW w:w="674" w:type="dxa"/>
            <w:vMerge w:val="restart"/>
          </w:tcPr>
          <w:p w14:paraId="5AF526CB"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rPr>
              <w:t>-</w:t>
            </w:r>
            <w:r w:rsidRPr="00E45C7D">
              <w:rPr>
                <w:rFonts w:ascii="Times New Roman" w:hAnsi="Times New Roman"/>
                <w:sz w:val="24"/>
                <w:szCs w:val="24"/>
                <w:lang w:val="kk-KZ"/>
              </w:rPr>
              <w:t>0</w:t>
            </w:r>
            <w:r w:rsidRPr="00E45C7D">
              <w:rPr>
                <w:rFonts w:ascii="Times New Roman" w:hAnsi="Times New Roman"/>
                <w:sz w:val="24"/>
                <w:szCs w:val="24"/>
              </w:rPr>
              <w:t>,3</w:t>
            </w:r>
            <w:r w:rsidRPr="00E45C7D">
              <w:rPr>
                <w:rFonts w:ascii="Times New Roman" w:hAnsi="Times New Roman"/>
                <w:sz w:val="24"/>
                <w:szCs w:val="24"/>
                <w:lang w:val="kk-KZ"/>
              </w:rPr>
              <w:t>5</w:t>
            </w:r>
          </w:p>
        </w:tc>
        <w:tc>
          <w:tcPr>
            <w:tcW w:w="756" w:type="dxa"/>
            <w:vMerge w:val="restart"/>
          </w:tcPr>
          <w:p w14:paraId="09DE232D" w14:textId="0358E72F"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0,062</w:t>
            </w:r>
          </w:p>
        </w:tc>
        <w:tc>
          <w:tcPr>
            <w:tcW w:w="693" w:type="dxa"/>
          </w:tcPr>
          <w:p w14:paraId="29F81844" w14:textId="751168F2"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421</w:t>
            </w:r>
          </w:p>
        </w:tc>
        <w:tc>
          <w:tcPr>
            <w:tcW w:w="756" w:type="dxa"/>
          </w:tcPr>
          <w:p w14:paraId="2DC7B4E8" w14:textId="37F3F364"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420,6</w:t>
            </w:r>
          </w:p>
        </w:tc>
        <w:tc>
          <w:tcPr>
            <w:tcW w:w="756" w:type="dxa"/>
          </w:tcPr>
          <w:p w14:paraId="6173F7B4" w14:textId="24CD1753"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421,5</w:t>
            </w:r>
          </w:p>
        </w:tc>
        <w:tc>
          <w:tcPr>
            <w:tcW w:w="459" w:type="dxa"/>
            <w:vMerge w:val="restart"/>
          </w:tcPr>
          <w:p w14:paraId="38F2A2E9" w14:textId="4EA02C32"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67</w:t>
            </w:r>
          </w:p>
        </w:tc>
        <w:tc>
          <w:tcPr>
            <w:tcW w:w="636" w:type="dxa"/>
            <w:vMerge w:val="restart"/>
          </w:tcPr>
          <w:p w14:paraId="4F609B69" w14:textId="5ED21E0F"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-0,62</w:t>
            </w:r>
          </w:p>
        </w:tc>
        <w:tc>
          <w:tcPr>
            <w:tcW w:w="586" w:type="dxa"/>
            <w:vMerge w:val="restart"/>
          </w:tcPr>
          <w:p w14:paraId="4836F205" w14:textId="740BFE20"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0,154</w:t>
            </w:r>
          </w:p>
        </w:tc>
      </w:tr>
      <w:tr w:rsidR="00F86574" w:rsidRPr="00364B4D" w14:paraId="0AB869DE" w14:textId="77777777" w:rsidTr="00F86574">
        <w:trPr>
          <w:trHeight w:val="170"/>
          <w:jc w:val="center"/>
        </w:trPr>
        <w:tc>
          <w:tcPr>
            <w:tcW w:w="1363" w:type="dxa"/>
          </w:tcPr>
          <w:p w14:paraId="47DC5BB5"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Бақылау</w:t>
            </w:r>
          </w:p>
        </w:tc>
        <w:tc>
          <w:tcPr>
            <w:tcW w:w="456" w:type="dxa"/>
          </w:tcPr>
          <w:p w14:paraId="6BB717E0" w14:textId="77777777"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36</w:t>
            </w:r>
          </w:p>
        </w:tc>
        <w:tc>
          <w:tcPr>
            <w:tcW w:w="616" w:type="dxa"/>
          </w:tcPr>
          <w:p w14:paraId="6A1BE682" w14:textId="3531704A"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692</w:t>
            </w:r>
          </w:p>
        </w:tc>
        <w:tc>
          <w:tcPr>
            <w:tcW w:w="756" w:type="dxa"/>
            <w:vAlign w:val="center"/>
          </w:tcPr>
          <w:p w14:paraId="4B66E5EA" w14:textId="44ADA8AA"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691,1</w:t>
            </w:r>
          </w:p>
        </w:tc>
        <w:tc>
          <w:tcPr>
            <w:tcW w:w="756" w:type="dxa"/>
            <w:vAlign w:val="center"/>
          </w:tcPr>
          <w:p w14:paraId="458F0FEF" w14:textId="552C5D2B"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692,9</w:t>
            </w:r>
          </w:p>
        </w:tc>
        <w:tc>
          <w:tcPr>
            <w:tcW w:w="456" w:type="dxa"/>
            <w:vMerge/>
          </w:tcPr>
          <w:p w14:paraId="1C631A12" w14:textId="77777777" w:rsidR="00F86574" w:rsidRPr="00E45C7D" w:rsidRDefault="00F86574" w:rsidP="000A2742">
            <w:pPr>
              <w:spacing w:after="0" w:line="240" w:lineRule="auto"/>
              <w:jc w:val="center"/>
              <w:rPr>
                <w:rFonts w:ascii="Times New Roman" w:hAnsi="Times New Roman"/>
                <w:sz w:val="24"/>
                <w:szCs w:val="24"/>
              </w:rPr>
            </w:pPr>
          </w:p>
        </w:tc>
        <w:tc>
          <w:tcPr>
            <w:tcW w:w="674" w:type="dxa"/>
            <w:vMerge/>
          </w:tcPr>
          <w:p w14:paraId="20EBDAA4" w14:textId="77777777" w:rsidR="00F86574" w:rsidRPr="00E45C7D" w:rsidRDefault="00F86574" w:rsidP="000A2742">
            <w:pPr>
              <w:spacing w:after="0" w:line="240" w:lineRule="auto"/>
              <w:jc w:val="center"/>
              <w:rPr>
                <w:rFonts w:ascii="Times New Roman" w:hAnsi="Times New Roman"/>
                <w:sz w:val="24"/>
                <w:szCs w:val="24"/>
              </w:rPr>
            </w:pPr>
          </w:p>
        </w:tc>
        <w:tc>
          <w:tcPr>
            <w:tcW w:w="756" w:type="dxa"/>
            <w:vMerge/>
          </w:tcPr>
          <w:p w14:paraId="132F7E9A" w14:textId="77777777" w:rsidR="00F86574" w:rsidRPr="00E45C7D" w:rsidRDefault="00F86574" w:rsidP="000A2742">
            <w:pPr>
              <w:spacing w:after="0" w:line="240" w:lineRule="auto"/>
              <w:jc w:val="center"/>
              <w:rPr>
                <w:rFonts w:ascii="Times New Roman" w:hAnsi="Times New Roman"/>
                <w:sz w:val="24"/>
                <w:szCs w:val="24"/>
              </w:rPr>
            </w:pPr>
          </w:p>
        </w:tc>
        <w:tc>
          <w:tcPr>
            <w:tcW w:w="693" w:type="dxa"/>
          </w:tcPr>
          <w:p w14:paraId="20189631" w14:textId="6B049661"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483</w:t>
            </w:r>
          </w:p>
        </w:tc>
        <w:tc>
          <w:tcPr>
            <w:tcW w:w="756" w:type="dxa"/>
          </w:tcPr>
          <w:p w14:paraId="6A468AC6" w14:textId="2A09EF2A"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482,1</w:t>
            </w:r>
          </w:p>
        </w:tc>
        <w:tc>
          <w:tcPr>
            <w:tcW w:w="756" w:type="dxa"/>
          </w:tcPr>
          <w:p w14:paraId="2F46B7E1" w14:textId="5A28F5B3" w:rsidR="00F86574" w:rsidRPr="00E45C7D" w:rsidRDefault="00F86574"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483,9</w:t>
            </w:r>
          </w:p>
        </w:tc>
        <w:tc>
          <w:tcPr>
            <w:tcW w:w="459" w:type="dxa"/>
            <w:vMerge/>
          </w:tcPr>
          <w:p w14:paraId="4709066F" w14:textId="77777777" w:rsidR="00F86574" w:rsidRPr="00E45C7D" w:rsidRDefault="00F86574" w:rsidP="000A2742">
            <w:pPr>
              <w:spacing w:after="0" w:line="240" w:lineRule="auto"/>
              <w:rPr>
                <w:rFonts w:ascii="Times New Roman" w:hAnsi="Times New Roman"/>
                <w:sz w:val="24"/>
                <w:szCs w:val="24"/>
                <w:lang w:val="kk-KZ"/>
              </w:rPr>
            </w:pPr>
          </w:p>
        </w:tc>
        <w:tc>
          <w:tcPr>
            <w:tcW w:w="636" w:type="dxa"/>
            <w:vMerge/>
          </w:tcPr>
          <w:p w14:paraId="4048A60B" w14:textId="77777777" w:rsidR="00F86574" w:rsidRPr="00E45C7D" w:rsidRDefault="00F86574" w:rsidP="000A2742">
            <w:pPr>
              <w:spacing w:after="0" w:line="240" w:lineRule="auto"/>
              <w:rPr>
                <w:rFonts w:ascii="Times New Roman" w:hAnsi="Times New Roman"/>
                <w:sz w:val="24"/>
                <w:szCs w:val="24"/>
                <w:lang w:val="kk-KZ"/>
              </w:rPr>
            </w:pPr>
          </w:p>
        </w:tc>
        <w:tc>
          <w:tcPr>
            <w:tcW w:w="586" w:type="dxa"/>
            <w:vMerge/>
          </w:tcPr>
          <w:p w14:paraId="3E16C60B" w14:textId="77777777" w:rsidR="00F86574" w:rsidRPr="00E45C7D" w:rsidRDefault="00F86574" w:rsidP="000A2742">
            <w:pPr>
              <w:spacing w:after="0" w:line="240" w:lineRule="auto"/>
              <w:rPr>
                <w:rFonts w:ascii="Times New Roman" w:hAnsi="Times New Roman"/>
                <w:sz w:val="24"/>
                <w:szCs w:val="24"/>
                <w:lang w:val="kk-KZ"/>
              </w:rPr>
            </w:pPr>
          </w:p>
        </w:tc>
      </w:tr>
    </w:tbl>
    <w:p w14:paraId="6723A0CA" w14:textId="77777777" w:rsidR="00832B0D" w:rsidRPr="00364B4D" w:rsidRDefault="00832B0D" w:rsidP="00B20A44">
      <w:pPr>
        <w:spacing w:after="0" w:line="240" w:lineRule="auto"/>
        <w:ind w:firstLine="709"/>
        <w:jc w:val="both"/>
        <w:rPr>
          <w:rFonts w:ascii="Times New Roman" w:hAnsi="Times New Roman"/>
          <w:sz w:val="28"/>
          <w:szCs w:val="28"/>
          <w:lang w:val="kk-KZ"/>
        </w:rPr>
      </w:pPr>
    </w:p>
    <w:p w14:paraId="71590C3A" w14:textId="5FDCB561" w:rsidR="00B20A44" w:rsidRPr="00364B4D" w:rsidRDefault="00E31699" w:rsidP="00B20A44">
      <w:pPr>
        <w:autoSpaceDE w:val="0"/>
        <w:autoSpaceDN w:val="0"/>
        <w:adjustRightInd w:val="0"/>
        <w:spacing w:after="0" w:line="240" w:lineRule="auto"/>
        <w:jc w:val="both"/>
        <w:outlineLvl w:val="0"/>
        <w:rPr>
          <w:rFonts w:ascii="Times New Roman" w:hAnsi="Times New Roman"/>
          <w:b/>
          <w:sz w:val="28"/>
          <w:szCs w:val="28"/>
        </w:rPr>
      </w:pPr>
      <w:r w:rsidRPr="00364B4D">
        <w:rPr>
          <w:noProof/>
          <w:lang w:eastAsia="ru-RU"/>
        </w:rPr>
        <w:drawing>
          <wp:inline distT="0" distB="0" distL="0" distR="0" wp14:anchorId="31272FC4" wp14:editId="6AC161CA">
            <wp:extent cx="6156251" cy="3593804"/>
            <wp:effectExtent l="0" t="0" r="16510" b="2603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37070F" w14:textId="77777777" w:rsidR="00B20A44" w:rsidRPr="00364B4D" w:rsidRDefault="00B20A44" w:rsidP="00B20A44">
      <w:pPr>
        <w:autoSpaceDE w:val="0"/>
        <w:autoSpaceDN w:val="0"/>
        <w:adjustRightInd w:val="0"/>
        <w:spacing w:after="0" w:line="240" w:lineRule="auto"/>
        <w:ind w:firstLine="709"/>
        <w:jc w:val="both"/>
        <w:outlineLvl w:val="0"/>
        <w:rPr>
          <w:rFonts w:ascii="Times New Roman" w:hAnsi="Times New Roman"/>
          <w:b/>
          <w:sz w:val="28"/>
          <w:szCs w:val="28"/>
        </w:rPr>
      </w:pPr>
    </w:p>
    <w:p w14:paraId="5A1672D6" w14:textId="576292FB" w:rsidR="00B20A44" w:rsidRPr="00364B4D" w:rsidRDefault="00B20A44" w:rsidP="00E45C7D">
      <w:pPr>
        <w:autoSpaceDE w:val="0"/>
        <w:autoSpaceDN w:val="0"/>
        <w:adjustRightInd w:val="0"/>
        <w:spacing w:after="0" w:line="240" w:lineRule="auto"/>
        <w:ind w:firstLine="709"/>
        <w:jc w:val="center"/>
        <w:outlineLvl w:val="0"/>
        <w:rPr>
          <w:rFonts w:ascii="Times New Roman" w:hAnsi="Times New Roman"/>
          <w:b/>
          <w:sz w:val="28"/>
          <w:szCs w:val="28"/>
        </w:rPr>
      </w:pPr>
      <w:r w:rsidRPr="00364B4D">
        <w:rPr>
          <w:rFonts w:ascii="Times New Roman" w:hAnsi="Times New Roman"/>
          <w:sz w:val="28"/>
          <w:szCs w:val="28"/>
          <w:lang w:val="kk-KZ"/>
        </w:rPr>
        <w:t>Сурет</w:t>
      </w:r>
      <w:r w:rsidR="00991012" w:rsidRPr="00364B4D">
        <w:rPr>
          <w:rFonts w:ascii="Times New Roman" w:hAnsi="Times New Roman"/>
          <w:sz w:val="28"/>
          <w:szCs w:val="28"/>
        </w:rPr>
        <w:t xml:space="preserve"> </w:t>
      </w:r>
      <w:r w:rsidR="00991012" w:rsidRPr="00364B4D">
        <w:rPr>
          <w:rFonts w:ascii="Times New Roman" w:hAnsi="Times New Roman"/>
          <w:sz w:val="28"/>
          <w:szCs w:val="28"/>
          <w:lang w:val="kk-KZ"/>
        </w:rPr>
        <w:t>8</w:t>
      </w:r>
      <w:r w:rsidRPr="00364B4D">
        <w:rPr>
          <w:rFonts w:ascii="Times New Roman" w:hAnsi="Times New Roman"/>
          <w:sz w:val="28"/>
          <w:szCs w:val="28"/>
        </w:rPr>
        <w:t xml:space="preserve"> – </w:t>
      </w:r>
      <w:r w:rsidRPr="00364B4D">
        <w:rPr>
          <w:rFonts w:ascii="Times New Roman" w:hAnsi="Times New Roman"/>
          <w:sz w:val="28"/>
          <w:szCs w:val="28"/>
          <w:lang w:val="kk-KZ"/>
        </w:rPr>
        <w:t>3-ші тәулікте әр түрлі сәулеленуден кейін зертханалық жануарлардың қан сарысуындағы ЛДГ мөлшері</w:t>
      </w:r>
      <w:r w:rsidRPr="00364B4D">
        <w:rPr>
          <w:rFonts w:ascii="Times New Roman" w:hAnsi="Times New Roman"/>
          <w:sz w:val="28"/>
          <w:szCs w:val="28"/>
        </w:rPr>
        <w:t xml:space="preserve"> (р=0,001)</w:t>
      </w:r>
    </w:p>
    <w:p w14:paraId="2A4051EA" w14:textId="77777777" w:rsidR="00B20A44" w:rsidRPr="00364B4D" w:rsidRDefault="00B20A44" w:rsidP="00B20A44">
      <w:pPr>
        <w:autoSpaceDE w:val="0"/>
        <w:autoSpaceDN w:val="0"/>
        <w:adjustRightInd w:val="0"/>
        <w:spacing w:after="0" w:line="240" w:lineRule="auto"/>
        <w:ind w:firstLine="709"/>
        <w:jc w:val="both"/>
        <w:outlineLvl w:val="0"/>
        <w:rPr>
          <w:rFonts w:ascii="Times New Roman" w:hAnsi="Times New Roman"/>
          <w:b/>
          <w:sz w:val="28"/>
          <w:szCs w:val="28"/>
        </w:rPr>
      </w:pPr>
    </w:p>
    <w:p w14:paraId="22C77DC6" w14:textId="77777777" w:rsidR="00F86574" w:rsidRPr="00364B4D" w:rsidRDefault="00F86574" w:rsidP="00F86574">
      <w:pPr>
        <w:spacing w:after="0" w:line="240" w:lineRule="auto"/>
        <w:ind w:firstLine="709"/>
        <w:jc w:val="both"/>
        <w:rPr>
          <w:rFonts w:ascii="Times New Roman" w:hAnsi="Times New Roman"/>
          <w:sz w:val="28"/>
          <w:szCs w:val="28"/>
          <w:lang w:val="kk-KZ"/>
        </w:rPr>
      </w:pPr>
    </w:p>
    <w:p w14:paraId="5A30CF99" w14:textId="65F98836" w:rsidR="00F86574" w:rsidRPr="00364B4D" w:rsidRDefault="00570123" w:rsidP="00F86574">
      <w:pPr>
        <w:autoSpaceDE w:val="0"/>
        <w:autoSpaceDN w:val="0"/>
        <w:adjustRightInd w:val="0"/>
        <w:spacing w:after="0" w:line="240" w:lineRule="auto"/>
        <w:jc w:val="both"/>
        <w:outlineLvl w:val="0"/>
        <w:rPr>
          <w:rFonts w:ascii="Times New Roman" w:hAnsi="Times New Roman"/>
          <w:b/>
          <w:sz w:val="28"/>
          <w:szCs w:val="28"/>
        </w:rPr>
      </w:pPr>
      <w:r w:rsidRPr="00364B4D">
        <w:rPr>
          <w:noProof/>
          <w:lang w:eastAsia="ru-RU"/>
        </w:rPr>
        <w:drawing>
          <wp:inline distT="0" distB="0" distL="0" distR="0" wp14:anchorId="30EB6F69" wp14:editId="1A814A16">
            <wp:extent cx="6113721" cy="3296093"/>
            <wp:effectExtent l="0" t="0" r="20955"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99030A" w14:textId="77777777" w:rsidR="00F86574" w:rsidRPr="00364B4D" w:rsidRDefault="00F86574" w:rsidP="00F86574">
      <w:pPr>
        <w:autoSpaceDE w:val="0"/>
        <w:autoSpaceDN w:val="0"/>
        <w:adjustRightInd w:val="0"/>
        <w:spacing w:after="0" w:line="240" w:lineRule="auto"/>
        <w:ind w:firstLine="709"/>
        <w:jc w:val="both"/>
        <w:outlineLvl w:val="0"/>
        <w:rPr>
          <w:rFonts w:ascii="Times New Roman" w:hAnsi="Times New Roman"/>
          <w:sz w:val="28"/>
          <w:szCs w:val="28"/>
        </w:rPr>
      </w:pPr>
    </w:p>
    <w:p w14:paraId="12166409" w14:textId="49B47AEE" w:rsidR="00F86574" w:rsidRPr="00364B4D" w:rsidRDefault="00F86574" w:rsidP="00F86574">
      <w:pPr>
        <w:autoSpaceDE w:val="0"/>
        <w:autoSpaceDN w:val="0"/>
        <w:adjustRightInd w:val="0"/>
        <w:spacing w:after="0" w:line="240" w:lineRule="auto"/>
        <w:ind w:firstLine="709"/>
        <w:jc w:val="center"/>
        <w:outlineLvl w:val="0"/>
        <w:rPr>
          <w:rFonts w:ascii="Times New Roman" w:hAnsi="Times New Roman"/>
          <w:b/>
          <w:sz w:val="28"/>
          <w:szCs w:val="28"/>
        </w:rPr>
      </w:pPr>
      <w:r w:rsidRPr="00364B4D">
        <w:rPr>
          <w:rFonts w:ascii="Times New Roman" w:hAnsi="Times New Roman"/>
          <w:sz w:val="28"/>
          <w:szCs w:val="28"/>
          <w:lang w:val="kk-KZ"/>
        </w:rPr>
        <w:t>Сурет</w:t>
      </w:r>
      <w:r w:rsidRPr="00364B4D">
        <w:rPr>
          <w:rFonts w:ascii="Times New Roman" w:hAnsi="Times New Roman"/>
          <w:sz w:val="28"/>
          <w:szCs w:val="28"/>
        </w:rPr>
        <w:t xml:space="preserve"> </w:t>
      </w:r>
      <w:r w:rsidR="00991012" w:rsidRPr="00364B4D">
        <w:rPr>
          <w:rFonts w:ascii="Times New Roman" w:hAnsi="Times New Roman"/>
          <w:sz w:val="28"/>
          <w:szCs w:val="28"/>
          <w:lang w:val="kk-KZ"/>
        </w:rPr>
        <w:t>9</w:t>
      </w:r>
      <w:r w:rsidRPr="00364B4D">
        <w:rPr>
          <w:rFonts w:ascii="Times New Roman" w:hAnsi="Times New Roman"/>
          <w:sz w:val="28"/>
          <w:szCs w:val="28"/>
        </w:rPr>
        <w:t xml:space="preserve"> – </w:t>
      </w:r>
      <w:r w:rsidRPr="00364B4D">
        <w:rPr>
          <w:rFonts w:ascii="Times New Roman" w:hAnsi="Times New Roman"/>
          <w:sz w:val="28"/>
          <w:szCs w:val="28"/>
          <w:lang w:val="kk-KZ"/>
        </w:rPr>
        <w:t>60-шы тәулікте әр түрлі сәулеленуден кейін зертханалық жануарлардың қан сарысуындағы ЛДГ мөлшері</w:t>
      </w:r>
    </w:p>
    <w:p w14:paraId="51B4B718" w14:textId="77777777" w:rsidR="00F86574" w:rsidRPr="00364B4D" w:rsidRDefault="00F86574" w:rsidP="00F86574">
      <w:pPr>
        <w:spacing w:after="0" w:line="240" w:lineRule="auto"/>
        <w:ind w:firstLine="709"/>
        <w:jc w:val="both"/>
        <w:rPr>
          <w:rFonts w:ascii="Times New Roman" w:hAnsi="Times New Roman"/>
          <w:sz w:val="28"/>
          <w:szCs w:val="28"/>
          <w:lang w:val="kk-KZ"/>
        </w:rPr>
      </w:pPr>
    </w:p>
    <w:p w14:paraId="43B971ED" w14:textId="4A65568D" w:rsidR="00F86574" w:rsidRPr="00364B4D" w:rsidRDefault="00F86574" w:rsidP="00F8657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20 кестедегі мәліметтерден 91 және 100 мГр дозада ішкі сәулелену топтарында және сыртқы сәулелену тобында сәулеленуден кейінгі 3-ші күні лактатдегидрогеназа мөлшерінің сәйкесінше 474, 484 және 441 ммоль / л дейін төмендеуі б</w:t>
      </w:r>
      <w:r w:rsidR="00991012" w:rsidRPr="00364B4D">
        <w:rPr>
          <w:rFonts w:ascii="Times New Roman" w:hAnsi="Times New Roman"/>
          <w:sz w:val="28"/>
          <w:szCs w:val="28"/>
          <w:lang w:val="kk-KZ"/>
        </w:rPr>
        <w:t>айқалғанын көруге болады (p = 0,</w:t>
      </w:r>
      <w:r w:rsidRPr="00364B4D">
        <w:rPr>
          <w:rFonts w:ascii="Times New Roman" w:hAnsi="Times New Roman"/>
          <w:sz w:val="28"/>
          <w:szCs w:val="28"/>
          <w:lang w:val="kk-KZ"/>
        </w:rPr>
        <w:t xml:space="preserve">001). 60-шы тәулікте осы зерттеу топтарында  жануарлардың қан сарысуындағы лактатдегидрогеназа деңгейі 541, 832 және 920 ммоль / л-ге дейін жоғарлады (p = 0,001). 41 мГр дозада ішкі сәулелену топтарында және белсендендірілмеген марганец тобында статистикалық мәнді өзгерістер анықталған жоқ (сурет </w:t>
      </w:r>
      <w:r w:rsidR="00991012" w:rsidRPr="00364B4D">
        <w:rPr>
          <w:rFonts w:ascii="Times New Roman" w:hAnsi="Times New Roman"/>
          <w:sz w:val="28"/>
          <w:szCs w:val="28"/>
          <w:lang w:val="kk-KZ"/>
        </w:rPr>
        <w:t>8,9</w:t>
      </w:r>
      <w:r w:rsidRPr="00364B4D">
        <w:rPr>
          <w:rFonts w:ascii="Times New Roman" w:hAnsi="Times New Roman"/>
          <w:sz w:val="28"/>
          <w:szCs w:val="28"/>
          <w:lang w:val="kk-KZ"/>
        </w:rPr>
        <w:t>). Бұл бірінші зерттеу тобында дозаның төмен (41 мГр) болуымен байланысты болуы мүмкін.</w:t>
      </w:r>
    </w:p>
    <w:p w14:paraId="00933B87" w14:textId="77777777" w:rsidR="00B20A44" w:rsidRPr="00364B4D" w:rsidRDefault="00B20A44" w:rsidP="00B20A44">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3F0BB85" w14:textId="77777777" w:rsidR="00F86574" w:rsidRPr="00364B4D" w:rsidRDefault="00F86574" w:rsidP="00F86574">
      <w:pPr>
        <w:pStyle w:val="21"/>
      </w:pPr>
    </w:p>
    <w:p w14:paraId="2556C698" w14:textId="77777777" w:rsidR="00F86574" w:rsidRPr="00364B4D" w:rsidRDefault="00F86574" w:rsidP="00F86574">
      <w:pPr>
        <w:pStyle w:val="21"/>
      </w:pPr>
    </w:p>
    <w:p w14:paraId="0D0D7091" w14:textId="77777777" w:rsidR="00F86574" w:rsidRPr="00364B4D" w:rsidRDefault="00F86574" w:rsidP="00F86574">
      <w:pPr>
        <w:pStyle w:val="21"/>
      </w:pPr>
    </w:p>
    <w:p w14:paraId="57A418C1" w14:textId="77777777" w:rsidR="00F86574" w:rsidRPr="00364B4D" w:rsidRDefault="00F86574" w:rsidP="00F86574">
      <w:pPr>
        <w:pStyle w:val="21"/>
      </w:pPr>
    </w:p>
    <w:p w14:paraId="4D569927" w14:textId="77777777" w:rsidR="00F86574" w:rsidRPr="00364B4D" w:rsidRDefault="00F86574" w:rsidP="00F86574">
      <w:pPr>
        <w:pStyle w:val="21"/>
      </w:pPr>
    </w:p>
    <w:p w14:paraId="0E3E3C5F" w14:textId="77777777" w:rsidR="00F86574" w:rsidRPr="00364B4D" w:rsidRDefault="00F86574" w:rsidP="00F86574">
      <w:pPr>
        <w:pStyle w:val="21"/>
      </w:pPr>
    </w:p>
    <w:p w14:paraId="049EBBC4" w14:textId="77777777" w:rsidR="00F86574" w:rsidRPr="00364B4D" w:rsidRDefault="00F86574" w:rsidP="00F86574">
      <w:pPr>
        <w:pStyle w:val="21"/>
      </w:pPr>
    </w:p>
    <w:p w14:paraId="58960AF8" w14:textId="77777777" w:rsidR="00F86574" w:rsidRPr="00364B4D" w:rsidRDefault="00F86574" w:rsidP="00F86574">
      <w:pPr>
        <w:pStyle w:val="21"/>
      </w:pPr>
    </w:p>
    <w:p w14:paraId="0F2FB1DA" w14:textId="77777777" w:rsidR="00F86574" w:rsidRPr="00364B4D" w:rsidRDefault="00F86574" w:rsidP="00F86574">
      <w:pPr>
        <w:pStyle w:val="21"/>
      </w:pPr>
    </w:p>
    <w:p w14:paraId="33C69EEF" w14:textId="77777777" w:rsidR="00F86574" w:rsidRPr="00364B4D" w:rsidRDefault="00F86574" w:rsidP="00F86574">
      <w:pPr>
        <w:pStyle w:val="21"/>
      </w:pPr>
    </w:p>
    <w:p w14:paraId="65CC0D24" w14:textId="77777777" w:rsidR="00F86574" w:rsidRPr="00364B4D" w:rsidRDefault="00F86574" w:rsidP="00F86574">
      <w:pPr>
        <w:pStyle w:val="21"/>
      </w:pPr>
    </w:p>
    <w:p w14:paraId="60210182" w14:textId="77777777" w:rsidR="00F86574" w:rsidRPr="00364B4D" w:rsidRDefault="00F86574" w:rsidP="00F86574">
      <w:pPr>
        <w:pStyle w:val="21"/>
      </w:pPr>
    </w:p>
    <w:p w14:paraId="6D43B37D" w14:textId="77777777" w:rsidR="00F86574" w:rsidRPr="00364B4D" w:rsidRDefault="00F86574" w:rsidP="00F86574">
      <w:pPr>
        <w:pStyle w:val="21"/>
      </w:pPr>
    </w:p>
    <w:p w14:paraId="4DF5DC83" w14:textId="45F1672C" w:rsidR="00F86574" w:rsidRDefault="00F86574" w:rsidP="00F86574">
      <w:pPr>
        <w:pStyle w:val="21"/>
      </w:pPr>
      <w:r w:rsidRPr="00364B4D">
        <w:lastRenderedPageBreak/>
        <w:t>Кесте 21 – Бақылаумен салыстырғандағы 3-ші және 60-шы күндері 41, 91 және 100 мГр дозада ішкі сәулелену (</w:t>
      </w:r>
      <w:r w:rsidRPr="00364B4D">
        <w:rPr>
          <w:vertAlign w:val="superscript"/>
        </w:rPr>
        <w:t>56</w:t>
      </w:r>
      <w:r w:rsidRPr="00364B4D">
        <w:t>Mn),  белсендірілмеген марганец диоксидімен (MnО</w:t>
      </w:r>
      <w:r w:rsidRPr="00364B4D">
        <w:rPr>
          <w:vertAlign w:val="subscript"/>
        </w:rPr>
        <w:t>2</w:t>
      </w:r>
      <w:r w:rsidRPr="00364B4D">
        <w:t>) және γ-сәулеленуден (</w:t>
      </w:r>
      <w:r w:rsidRPr="00364B4D">
        <w:rPr>
          <w:vertAlign w:val="superscript"/>
        </w:rPr>
        <w:t>60</w:t>
      </w:r>
      <w:r w:rsidRPr="00364B4D">
        <w:t>Co) кейін егеуқұйрықтардың қан сарысуындағы  аланинтрансфераза ферментінің белсенділігінің орташа мәндерін апостериорлы салыстыру</w:t>
      </w:r>
    </w:p>
    <w:p w14:paraId="3F781575" w14:textId="77777777" w:rsidR="00E45C7D" w:rsidRPr="00E45C7D" w:rsidRDefault="00E45C7D" w:rsidP="00E45C7D">
      <w:pPr>
        <w:rPr>
          <w:lang w:val="kk-KZ" w:eastAsia="ru-RU"/>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456"/>
        <w:gridCol w:w="636"/>
        <w:gridCol w:w="729"/>
        <w:gridCol w:w="729"/>
        <w:gridCol w:w="456"/>
        <w:gridCol w:w="666"/>
        <w:gridCol w:w="756"/>
        <w:gridCol w:w="680"/>
        <w:gridCol w:w="730"/>
        <w:gridCol w:w="729"/>
        <w:gridCol w:w="458"/>
        <w:gridCol w:w="636"/>
        <w:gridCol w:w="756"/>
      </w:tblGrid>
      <w:tr w:rsidR="003D4507" w:rsidRPr="00364B4D" w14:paraId="499A2A43" w14:textId="77777777" w:rsidTr="003D4507">
        <w:trPr>
          <w:trHeight w:val="170"/>
          <w:jc w:val="center"/>
        </w:trPr>
        <w:tc>
          <w:tcPr>
            <w:tcW w:w="1359" w:type="dxa"/>
            <w:vMerge w:val="restart"/>
          </w:tcPr>
          <w:p w14:paraId="6C196507" w14:textId="77777777" w:rsidR="00F86574" w:rsidRPr="00364B4D" w:rsidRDefault="00F86574" w:rsidP="000A2742">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Зерттеу топтары </w:t>
            </w:r>
          </w:p>
        </w:tc>
        <w:tc>
          <w:tcPr>
            <w:tcW w:w="456" w:type="dxa"/>
            <w:vMerge w:val="restart"/>
          </w:tcPr>
          <w:p w14:paraId="2545BCC6"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p>
        </w:tc>
        <w:tc>
          <w:tcPr>
            <w:tcW w:w="7904" w:type="dxa"/>
            <w:gridSpan w:val="12"/>
          </w:tcPr>
          <w:p w14:paraId="7F67BBBC"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Зерттеу кезеңі</w:t>
            </w:r>
          </w:p>
        </w:tc>
      </w:tr>
      <w:tr w:rsidR="00F86574" w:rsidRPr="00364B4D" w14:paraId="14EAE714" w14:textId="77777777" w:rsidTr="003D4507">
        <w:trPr>
          <w:trHeight w:val="170"/>
          <w:jc w:val="center"/>
        </w:trPr>
        <w:tc>
          <w:tcPr>
            <w:tcW w:w="1359" w:type="dxa"/>
            <w:vMerge/>
          </w:tcPr>
          <w:p w14:paraId="3A5415B2" w14:textId="77777777" w:rsidR="00F86574" w:rsidRPr="00364B4D" w:rsidRDefault="00F86574" w:rsidP="000A2742">
            <w:pPr>
              <w:spacing w:after="0" w:line="240" w:lineRule="auto"/>
              <w:jc w:val="center"/>
              <w:rPr>
                <w:rFonts w:ascii="Times New Roman" w:hAnsi="Times New Roman"/>
                <w:b/>
                <w:sz w:val="24"/>
                <w:szCs w:val="24"/>
              </w:rPr>
            </w:pPr>
          </w:p>
        </w:tc>
        <w:tc>
          <w:tcPr>
            <w:tcW w:w="456" w:type="dxa"/>
            <w:vMerge/>
          </w:tcPr>
          <w:p w14:paraId="46D120D6" w14:textId="77777777" w:rsidR="00F86574" w:rsidRPr="00364B4D" w:rsidRDefault="00F86574" w:rsidP="000A2742">
            <w:pPr>
              <w:spacing w:after="0" w:line="240" w:lineRule="auto"/>
              <w:jc w:val="center"/>
              <w:rPr>
                <w:rFonts w:ascii="Times New Roman" w:hAnsi="Times New Roman"/>
                <w:sz w:val="24"/>
                <w:szCs w:val="24"/>
                <w:lang w:val="kk-KZ"/>
              </w:rPr>
            </w:pPr>
          </w:p>
        </w:tc>
        <w:tc>
          <w:tcPr>
            <w:tcW w:w="4028" w:type="dxa"/>
            <w:gridSpan w:val="6"/>
          </w:tcPr>
          <w:p w14:paraId="5FE57D0B"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3-ші күн</w:t>
            </w:r>
          </w:p>
        </w:tc>
        <w:tc>
          <w:tcPr>
            <w:tcW w:w="3876" w:type="dxa"/>
            <w:gridSpan w:val="6"/>
          </w:tcPr>
          <w:p w14:paraId="01FAFDE5" w14:textId="77777777" w:rsidR="00F86574" w:rsidRPr="00364B4D" w:rsidRDefault="00F86574" w:rsidP="000A2742">
            <w:pPr>
              <w:spacing w:after="0" w:line="240" w:lineRule="auto"/>
              <w:jc w:val="center"/>
              <w:rPr>
                <w:rFonts w:ascii="Times New Roman" w:hAnsi="Times New Roman"/>
                <w:sz w:val="24"/>
                <w:szCs w:val="24"/>
              </w:rPr>
            </w:pPr>
            <w:r w:rsidRPr="00364B4D">
              <w:rPr>
                <w:rFonts w:ascii="Times New Roman" w:hAnsi="Times New Roman"/>
                <w:sz w:val="24"/>
                <w:szCs w:val="24"/>
              </w:rPr>
              <w:t>60</w:t>
            </w:r>
            <w:r w:rsidRPr="00364B4D">
              <w:rPr>
                <w:rFonts w:ascii="Times New Roman" w:hAnsi="Times New Roman"/>
                <w:sz w:val="24"/>
                <w:szCs w:val="24"/>
                <w:lang w:val="kk-KZ"/>
              </w:rPr>
              <w:t>-шы күн</w:t>
            </w:r>
            <w:r w:rsidRPr="00364B4D">
              <w:rPr>
                <w:rFonts w:ascii="Times New Roman" w:hAnsi="Times New Roman"/>
                <w:sz w:val="24"/>
                <w:szCs w:val="24"/>
              </w:rPr>
              <w:t xml:space="preserve"> </w:t>
            </w:r>
            <w:r w:rsidRPr="00364B4D">
              <w:rPr>
                <w:rFonts w:ascii="Times New Roman" w:hAnsi="Times New Roman"/>
                <w:sz w:val="24"/>
                <w:szCs w:val="24"/>
                <w:lang w:val="kk-KZ"/>
              </w:rPr>
              <w:t xml:space="preserve"> </w:t>
            </w:r>
          </w:p>
        </w:tc>
      </w:tr>
      <w:tr w:rsidR="00F86574" w:rsidRPr="00364B4D" w14:paraId="642F41A2" w14:textId="77777777" w:rsidTr="003D4507">
        <w:trPr>
          <w:trHeight w:val="346"/>
          <w:jc w:val="center"/>
        </w:trPr>
        <w:tc>
          <w:tcPr>
            <w:tcW w:w="1359" w:type="dxa"/>
            <w:vMerge/>
          </w:tcPr>
          <w:p w14:paraId="12AF962E" w14:textId="77777777" w:rsidR="00F86574" w:rsidRPr="00364B4D" w:rsidRDefault="00F86574" w:rsidP="000A2742">
            <w:pPr>
              <w:spacing w:after="0" w:line="240" w:lineRule="auto"/>
              <w:jc w:val="center"/>
              <w:rPr>
                <w:rFonts w:ascii="Times New Roman" w:hAnsi="Times New Roman"/>
                <w:b/>
                <w:sz w:val="24"/>
                <w:szCs w:val="24"/>
              </w:rPr>
            </w:pPr>
          </w:p>
        </w:tc>
        <w:tc>
          <w:tcPr>
            <w:tcW w:w="456" w:type="dxa"/>
            <w:vMerge/>
          </w:tcPr>
          <w:p w14:paraId="752117C2" w14:textId="77777777" w:rsidR="00F86574" w:rsidRPr="00364B4D" w:rsidRDefault="00F86574" w:rsidP="000A2742">
            <w:pPr>
              <w:spacing w:after="0" w:line="240" w:lineRule="auto"/>
              <w:jc w:val="center"/>
              <w:rPr>
                <w:rFonts w:ascii="Times New Roman" w:hAnsi="Times New Roman"/>
                <w:sz w:val="24"/>
                <w:szCs w:val="24"/>
                <w:lang w:val="kk-KZ"/>
              </w:rPr>
            </w:pPr>
          </w:p>
        </w:tc>
        <w:tc>
          <w:tcPr>
            <w:tcW w:w="636" w:type="dxa"/>
            <w:vMerge w:val="restart"/>
          </w:tcPr>
          <w:p w14:paraId="11995E66"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Ме</w:t>
            </w:r>
          </w:p>
        </w:tc>
        <w:tc>
          <w:tcPr>
            <w:tcW w:w="1506" w:type="dxa"/>
            <w:gridSpan w:val="2"/>
          </w:tcPr>
          <w:p w14:paraId="43C71857" w14:textId="77777777" w:rsidR="00F86574" w:rsidRPr="00364B4D" w:rsidRDefault="00F86574"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Квартиль-аралық интервал</w:t>
            </w:r>
          </w:p>
        </w:tc>
        <w:tc>
          <w:tcPr>
            <w:tcW w:w="1886" w:type="dxa"/>
            <w:gridSpan w:val="3"/>
          </w:tcPr>
          <w:p w14:paraId="47FD9EAB"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Манн-Уитни өлшемшарты</w:t>
            </w:r>
          </w:p>
        </w:tc>
        <w:tc>
          <w:tcPr>
            <w:tcW w:w="691" w:type="dxa"/>
            <w:vMerge w:val="restart"/>
          </w:tcPr>
          <w:p w14:paraId="67BCD086" w14:textId="77777777" w:rsidR="00F86574" w:rsidRPr="00364B4D" w:rsidRDefault="00F86574"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Ме</w:t>
            </w:r>
          </w:p>
        </w:tc>
        <w:tc>
          <w:tcPr>
            <w:tcW w:w="1507" w:type="dxa"/>
            <w:gridSpan w:val="2"/>
          </w:tcPr>
          <w:p w14:paraId="51988CAE" w14:textId="77777777" w:rsidR="00F86574" w:rsidRPr="00364B4D" w:rsidRDefault="00F86574" w:rsidP="000A2742">
            <w:pPr>
              <w:spacing w:after="0" w:line="240" w:lineRule="auto"/>
              <w:rPr>
                <w:rFonts w:ascii="Times New Roman" w:hAnsi="Times New Roman"/>
                <w:sz w:val="24"/>
                <w:szCs w:val="24"/>
              </w:rPr>
            </w:pPr>
            <w:r w:rsidRPr="00364B4D">
              <w:rPr>
                <w:rFonts w:ascii="Times New Roman" w:hAnsi="Times New Roman"/>
                <w:sz w:val="24"/>
                <w:szCs w:val="24"/>
                <w:lang w:val="kk-KZ"/>
              </w:rPr>
              <w:t>Квартиль-аралық интервал</w:t>
            </w:r>
          </w:p>
        </w:tc>
        <w:tc>
          <w:tcPr>
            <w:tcW w:w="1678" w:type="dxa"/>
            <w:gridSpan w:val="3"/>
          </w:tcPr>
          <w:p w14:paraId="6459CD8B" w14:textId="77777777" w:rsidR="00F86574" w:rsidRPr="00364B4D" w:rsidRDefault="00F86574"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Манн-Уитни өлшемшарты</w:t>
            </w:r>
          </w:p>
        </w:tc>
      </w:tr>
      <w:tr w:rsidR="00F86574" w:rsidRPr="00364B4D" w14:paraId="1A4B3736" w14:textId="77777777" w:rsidTr="003D4507">
        <w:trPr>
          <w:trHeight w:val="346"/>
          <w:jc w:val="center"/>
        </w:trPr>
        <w:tc>
          <w:tcPr>
            <w:tcW w:w="1359" w:type="dxa"/>
            <w:vMerge/>
          </w:tcPr>
          <w:p w14:paraId="03F5D286" w14:textId="77777777" w:rsidR="00F86574" w:rsidRPr="00364B4D" w:rsidRDefault="00F86574" w:rsidP="000A2742">
            <w:pPr>
              <w:spacing w:after="0" w:line="240" w:lineRule="auto"/>
              <w:jc w:val="center"/>
              <w:rPr>
                <w:rFonts w:ascii="Times New Roman" w:hAnsi="Times New Roman"/>
                <w:b/>
                <w:sz w:val="24"/>
                <w:szCs w:val="24"/>
              </w:rPr>
            </w:pPr>
          </w:p>
        </w:tc>
        <w:tc>
          <w:tcPr>
            <w:tcW w:w="456" w:type="dxa"/>
            <w:vMerge/>
          </w:tcPr>
          <w:p w14:paraId="089A1D06" w14:textId="77777777" w:rsidR="00F86574" w:rsidRPr="00364B4D" w:rsidRDefault="00F86574" w:rsidP="000A2742">
            <w:pPr>
              <w:spacing w:after="0" w:line="240" w:lineRule="auto"/>
              <w:jc w:val="center"/>
              <w:rPr>
                <w:rFonts w:ascii="Times New Roman" w:hAnsi="Times New Roman"/>
                <w:sz w:val="24"/>
                <w:szCs w:val="24"/>
                <w:lang w:val="kk-KZ"/>
              </w:rPr>
            </w:pPr>
          </w:p>
        </w:tc>
        <w:tc>
          <w:tcPr>
            <w:tcW w:w="636" w:type="dxa"/>
            <w:vMerge/>
          </w:tcPr>
          <w:p w14:paraId="1B582774" w14:textId="77777777" w:rsidR="00F86574" w:rsidRPr="00364B4D" w:rsidRDefault="00F86574" w:rsidP="000A2742">
            <w:pPr>
              <w:spacing w:after="0" w:line="240" w:lineRule="auto"/>
              <w:jc w:val="center"/>
              <w:rPr>
                <w:rFonts w:ascii="Times New Roman" w:hAnsi="Times New Roman"/>
                <w:sz w:val="24"/>
                <w:szCs w:val="24"/>
                <w:lang w:val="kk-KZ"/>
              </w:rPr>
            </w:pPr>
          </w:p>
        </w:tc>
        <w:tc>
          <w:tcPr>
            <w:tcW w:w="753" w:type="dxa"/>
          </w:tcPr>
          <w:p w14:paraId="1FEE506E" w14:textId="77777777" w:rsidR="00F86574" w:rsidRPr="00364B4D" w:rsidRDefault="00F86574"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Q1</w:t>
            </w:r>
          </w:p>
        </w:tc>
        <w:tc>
          <w:tcPr>
            <w:tcW w:w="753" w:type="dxa"/>
          </w:tcPr>
          <w:p w14:paraId="149043C9" w14:textId="77777777" w:rsidR="00F86574" w:rsidRPr="00364B4D" w:rsidRDefault="00F86574"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Q3</w:t>
            </w:r>
          </w:p>
        </w:tc>
        <w:tc>
          <w:tcPr>
            <w:tcW w:w="456" w:type="dxa"/>
          </w:tcPr>
          <w:p w14:paraId="7D8535DB"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74" w:type="dxa"/>
          </w:tcPr>
          <w:p w14:paraId="7A700977"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756" w:type="dxa"/>
          </w:tcPr>
          <w:p w14:paraId="372824A0"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c>
          <w:tcPr>
            <w:tcW w:w="691" w:type="dxa"/>
            <w:vMerge/>
          </w:tcPr>
          <w:p w14:paraId="1A11D47C" w14:textId="77777777" w:rsidR="00F86574" w:rsidRPr="00364B4D" w:rsidRDefault="00F86574" w:rsidP="000A2742">
            <w:pPr>
              <w:spacing w:after="0" w:line="240" w:lineRule="auto"/>
              <w:jc w:val="center"/>
              <w:rPr>
                <w:rFonts w:ascii="Times New Roman" w:hAnsi="Times New Roman"/>
                <w:sz w:val="24"/>
                <w:szCs w:val="24"/>
              </w:rPr>
            </w:pPr>
          </w:p>
        </w:tc>
        <w:tc>
          <w:tcPr>
            <w:tcW w:w="754" w:type="dxa"/>
          </w:tcPr>
          <w:p w14:paraId="39116207" w14:textId="77777777" w:rsidR="00F86574" w:rsidRPr="00364B4D" w:rsidRDefault="00F86574" w:rsidP="000A2742">
            <w:pPr>
              <w:spacing w:after="0" w:line="240" w:lineRule="auto"/>
              <w:jc w:val="center"/>
              <w:rPr>
                <w:rFonts w:ascii="Times New Roman" w:hAnsi="Times New Roman"/>
                <w:sz w:val="24"/>
                <w:szCs w:val="24"/>
              </w:rPr>
            </w:pPr>
            <w:r w:rsidRPr="00364B4D">
              <w:rPr>
                <w:rFonts w:ascii="Times New Roman" w:hAnsi="Times New Roman"/>
                <w:sz w:val="24"/>
                <w:szCs w:val="24"/>
                <w:lang w:val="en-US"/>
              </w:rPr>
              <w:t>Q1</w:t>
            </w:r>
          </w:p>
        </w:tc>
        <w:tc>
          <w:tcPr>
            <w:tcW w:w="753" w:type="dxa"/>
          </w:tcPr>
          <w:p w14:paraId="6AEA7D3C" w14:textId="77777777" w:rsidR="00F86574" w:rsidRPr="00364B4D" w:rsidRDefault="00F86574" w:rsidP="000A2742">
            <w:pPr>
              <w:spacing w:after="0" w:line="240" w:lineRule="auto"/>
              <w:jc w:val="center"/>
              <w:rPr>
                <w:rFonts w:ascii="Times New Roman" w:hAnsi="Times New Roman"/>
                <w:sz w:val="24"/>
                <w:szCs w:val="24"/>
              </w:rPr>
            </w:pPr>
            <w:r w:rsidRPr="00364B4D">
              <w:rPr>
                <w:rFonts w:ascii="Times New Roman" w:hAnsi="Times New Roman"/>
                <w:sz w:val="24"/>
                <w:szCs w:val="24"/>
                <w:lang w:val="en-US"/>
              </w:rPr>
              <w:t>Q3</w:t>
            </w:r>
          </w:p>
        </w:tc>
        <w:tc>
          <w:tcPr>
            <w:tcW w:w="459" w:type="dxa"/>
          </w:tcPr>
          <w:p w14:paraId="40D346B5"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36" w:type="dxa"/>
          </w:tcPr>
          <w:p w14:paraId="044C546A"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583" w:type="dxa"/>
          </w:tcPr>
          <w:p w14:paraId="7F4F24FF"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r>
      <w:tr w:rsidR="00F86574" w:rsidRPr="00E45C7D" w14:paraId="05B22EA1" w14:textId="77777777" w:rsidTr="003D4507">
        <w:trPr>
          <w:trHeight w:val="170"/>
          <w:jc w:val="center"/>
        </w:trPr>
        <w:tc>
          <w:tcPr>
            <w:tcW w:w="1359" w:type="dxa"/>
          </w:tcPr>
          <w:p w14:paraId="5291CDBC" w14:textId="77777777" w:rsidR="00F86574" w:rsidRPr="00364B4D" w:rsidRDefault="00F86574"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1</w:t>
            </w:r>
          </w:p>
        </w:tc>
        <w:tc>
          <w:tcPr>
            <w:tcW w:w="456" w:type="dxa"/>
          </w:tcPr>
          <w:p w14:paraId="3E8E8B33" w14:textId="77777777" w:rsidR="00F86574" w:rsidRPr="00364B4D" w:rsidRDefault="00F86574"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7D7EFE90" w14:textId="27BC476C" w:rsidR="00F86574"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35,0</w:t>
            </w:r>
          </w:p>
        </w:tc>
        <w:tc>
          <w:tcPr>
            <w:tcW w:w="753" w:type="dxa"/>
            <w:vAlign w:val="center"/>
          </w:tcPr>
          <w:p w14:paraId="0BF8CEC1" w14:textId="1AFEE1F9" w:rsidR="00F86574"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32,8</w:t>
            </w:r>
          </w:p>
        </w:tc>
        <w:tc>
          <w:tcPr>
            <w:tcW w:w="753" w:type="dxa"/>
            <w:vAlign w:val="center"/>
          </w:tcPr>
          <w:p w14:paraId="63207FED" w14:textId="35806DBE" w:rsidR="00F86574"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37,2</w:t>
            </w:r>
          </w:p>
        </w:tc>
        <w:tc>
          <w:tcPr>
            <w:tcW w:w="456" w:type="dxa"/>
            <w:vMerge w:val="restart"/>
          </w:tcPr>
          <w:p w14:paraId="70D8A1AD" w14:textId="7615D780" w:rsidR="00F86574" w:rsidRPr="00364B4D" w:rsidRDefault="003D4507"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58</w:t>
            </w:r>
          </w:p>
        </w:tc>
        <w:tc>
          <w:tcPr>
            <w:tcW w:w="674" w:type="dxa"/>
            <w:vMerge w:val="restart"/>
          </w:tcPr>
          <w:p w14:paraId="41BF7058" w14:textId="77777777" w:rsidR="00F86574" w:rsidRPr="00364B4D" w:rsidRDefault="00F86574" w:rsidP="000A2742">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w:t>
            </w:r>
            <w:r w:rsidRPr="00364B4D">
              <w:rPr>
                <w:rFonts w:ascii="Times New Roman" w:hAnsi="Times New Roman"/>
                <w:sz w:val="24"/>
                <w:szCs w:val="24"/>
                <w:lang w:val="kk-KZ"/>
              </w:rPr>
              <w:t>0</w:t>
            </w:r>
            <w:r w:rsidRPr="00364B4D">
              <w:rPr>
                <w:rFonts w:ascii="Times New Roman" w:hAnsi="Times New Roman"/>
                <w:sz w:val="24"/>
                <w:szCs w:val="24"/>
                <w:lang w:val="en-US"/>
              </w:rPr>
              <w:t>.</w:t>
            </w:r>
            <w:r w:rsidRPr="00364B4D">
              <w:rPr>
                <w:rFonts w:ascii="Times New Roman" w:hAnsi="Times New Roman"/>
                <w:sz w:val="24"/>
                <w:szCs w:val="24"/>
                <w:lang w:val="kk-KZ"/>
              </w:rPr>
              <w:t>8</w:t>
            </w:r>
            <w:r w:rsidRPr="00364B4D">
              <w:rPr>
                <w:rFonts w:ascii="Times New Roman" w:hAnsi="Times New Roman"/>
                <w:sz w:val="24"/>
                <w:szCs w:val="24"/>
                <w:lang w:val="en-US"/>
              </w:rPr>
              <w:t>4</w:t>
            </w:r>
          </w:p>
        </w:tc>
        <w:tc>
          <w:tcPr>
            <w:tcW w:w="756" w:type="dxa"/>
            <w:vMerge w:val="restart"/>
          </w:tcPr>
          <w:p w14:paraId="6845BB9B" w14:textId="4AB654E0" w:rsidR="00F86574" w:rsidRPr="00E45C7D" w:rsidRDefault="003D4507" w:rsidP="000A2742">
            <w:pPr>
              <w:autoSpaceDE w:val="0"/>
              <w:autoSpaceDN w:val="0"/>
              <w:adjustRightInd w:val="0"/>
              <w:spacing w:after="0" w:line="240" w:lineRule="auto"/>
              <w:jc w:val="both"/>
              <w:rPr>
                <w:rFonts w:ascii="Times New Roman" w:hAnsi="Times New Roman"/>
                <w:sz w:val="24"/>
                <w:szCs w:val="24"/>
                <w:lang w:val="kk-KZ"/>
              </w:rPr>
            </w:pPr>
            <w:r w:rsidRPr="00E45C7D">
              <w:rPr>
                <w:rFonts w:ascii="Times New Roman" w:hAnsi="Times New Roman"/>
                <w:sz w:val="24"/>
                <w:szCs w:val="24"/>
                <w:lang w:val="kk-KZ"/>
              </w:rPr>
              <w:t>0,198</w:t>
            </w:r>
          </w:p>
        </w:tc>
        <w:tc>
          <w:tcPr>
            <w:tcW w:w="691" w:type="dxa"/>
          </w:tcPr>
          <w:p w14:paraId="563B08C4" w14:textId="46D12D46" w:rsidR="00F86574"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47,0</w:t>
            </w:r>
          </w:p>
        </w:tc>
        <w:tc>
          <w:tcPr>
            <w:tcW w:w="754" w:type="dxa"/>
          </w:tcPr>
          <w:p w14:paraId="31CC30C7" w14:textId="3D216FF7" w:rsidR="00F86574"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43,5</w:t>
            </w:r>
          </w:p>
        </w:tc>
        <w:tc>
          <w:tcPr>
            <w:tcW w:w="753" w:type="dxa"/>
          </w:tcPr>
          <w:p w14:paraId="01781983" w14:textId="2313794E" w:rsidR="00F86574"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50,5</w:t>
            </w:r>
          </w:p>
        </w:tc>
        <w:tc>
          <w:tcPr>
            <w:tcW w:w="459" w:type="dxa"/>
            <w:vMerge w:val="restart"/>
          </w:tcPr>
          <w:p w14:paraId="77777A8C" w14:textId="68F1AB84"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w:t>
            </w:r>
            <w:r w:rsidR="003D4507" w:rsidRPr="00E45C7D">
              <w:rPr>
                <w:rFonts w:ascii="Times New Roman" w:hAnsi="Times New Roman"/>
                <w:sz w:val="24"/>
                <w:szCs w:val="24"/>
                <w:lang w:val="kk-KZ"/>
              </w:rPr>
              <w:t>4</w:t>
            </w:r>
          </w:p>
        </w:tc>
        <w:tc>
          <w:tcPr>
            <w:tcW w:w="636" w:type="dxa"/>
            <w:vMerge w:val="restart"/>
          </w:tcPr>
          <w:p w14:paraId="3DA54366" w14:textId="050D96B8" w:rsidR="00F86574" w:rsidRPr="00E45C7D" w:rsidRDefault="00F86574" w:rsidP="000A2742">
            <w:pPr>
              <w:spacing w:after="0" w:line="240" w:lineRule="auto"/>
              <w:rPr>
                <w:rFonts w:ascii="Times New Roman" w:hAnsi="Times New Roman"/>
                <w:sz w:val="24"/>
                <w:szCs w:val="24"/>
                <w:lang w:val="kk-KZ"/>
              </w:rPr>
            </w:pPr>
            <w:r w:rsidRPr="00E45C7D">
              <w:rPr>
                <w:rFonts w:ascii="Times New Roman" w:hAnsi="Times New Roman"/>
                <w:sz w:val="24"/>
                <w:szCs w:val="24"/>
                <w:lang w:val="en-US"/>
              </w:rPr>
              <w:t>-</w:t>
            </w:r>
            <w:r w:rsidR="003D4507" w:rsidRPr="00E45C7D">
              <w:rPr>
                <w:rFonts w:ascii="Times New Roman" w:hAnsi="Times New Roman"/>
                <w:sz w:val="24"/>
                <w:szCs w:val="24"/>
                <w:lang w:val="kk-KZ"/>
              </w:rPr>
              <w:t>0</w:t>
            </w:r>
            <w:r w:rsidRPr="00E45C7D">
              <w:rPr>
                <w:rFonts w:ascii="Times New Roman" w:hAnsi="Times New Roman"/>
                <w:sz w:val="24"/>
                <w:szCs w:val="24"/>
                <w:lang w:val="en-US"/>
              </w:rPr>
              <w:t>.</w:t>
            </w:r>
            <w:r w:rsidRPr="00E45C7D">
              <w:rPr>
                <w:rFonts w:ascii="Times New Roman" w:hAnsi="Times New Roman"/>
                <w:sz w:val="24"/>
                <w:szCs w:val="24"/>
                <w:lang w:val="kk-KZ"/>
              </w:rPr>
              <w:t>2</w:t>
            </w:r>
            <w:r w:rsidR="003D4507" w:rsidRPr="00E45C7D">
              <w:rPr>
                <w:rFonts w:ascii="Times New Roman" w:hAnsi="Times New Roman"/>
                <w:sz w:val="24"/>
                <w:szCs w:val="24"/>
                <w:lang w:val="kk-KZ"/>
              </w:rPr>
              <w:t>9</w:t>
            </w:r>
          </w:p>
        </w:tc>
        <w:tc>
          <w:tcPr>
            <w:tcW w:w="583" w:type="dxa"/>
            <w:vMerge w:val="restart"/>
          </w:tcPr>
          <w:p w14:paraId="08176CB6" w14:textId="223B5D70" w:rsidR="00F86574"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0,001</w:t>
            </w:r>
          </w:p>
        </w:tc>
      </w:tr>
      <w:tr w:rsidR="003D4507" w:rsidRPr="00E45C7D" w14:paraId="5E4D5FB2" w14:textId="77777777" w:rsidTr="003D4507">
        <w:trPr>
          <w:trHeight w:val="170"/>
          <w:jc w:val="center"/>
        </w:trPr>
        <w:tc>
          <w:tcPr>
            <w:tcW w:w="1359" w:type="dxa"/>
          </w:tcPr>
          <w:p w14:paraId="1FB385EC" w14:textId="77777777" w:rsidR="003D4507" w:rsidRPr="00364B4D" w:rsidRDefault="003D4507" w:rsidP="000A2742">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Бақылау </w:t>
            </w:r>
          </w:p>
        </w:tc>
        <w:tc>
          <w:tcPr>
            <w:tcW w:w="456" w:type="dxa"/>
          </w:tcPr>
          <w:p w14:paraId="45256163"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4615E4B6" w14:textId="32F91591"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40,0</w:t>
            </w:r>
          </w:p>
        </w:tc>
        <w:tc>
          <w:tcPr>
            <w:tcW w:w="753" w:type="dxa"/>
            <w:vAlign w:val="center"/>
          </w:tcPr>
          <w:p w14:paraId="50F3FA79" w14:textId="18BD190B"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37,2</w:t>
            </w:r>
          </w:p>
        </w:tc>
        <w:tc>
          <w:tcPr>
            <w:tcW w:w="753" w:type="dxa"/>
            <w:vAlign w:val="center"/>
          </w:tcPr>
          <w:p w14:paraId="3ADCE46D" w14:textId="29768BC5"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42,8</w:t>
            </w:r>
          </w:p>
        </w:tc>
        <w:tc>
          <w:tcPr>
            <w:tcW w:w="456" w:type="dxa"/>
            <w:vMerge/>
          </w:tcPr>
          <w:p w14:paraId="4733F5BA" w14:textId="77777777" w:rsidR="003D4507" w:rsidRPr="00364B4D" w:rsidRDefault="003D4507" w:rsidP="000A2742">
            <w:pPr>
              <w:spacing w:after="0" w:line="240" w:lineRule="auto"/>
              <w:jc w:val="center"/>
              <w:rPr>
                <w:rFonts w:ascii="Times New Roman" w:hAnsi="Times New Roman"/>
                <w:sz w:val="24"/>
                <w:szCs w:val="24"/>
              </w:rPr>
            </w:pPr>
          </w:p>
        </w:tc>
        <w:tc>
          <w:tcPr>
            <w:tcW w:w="674" w:type="dxa"/>
            <w:vMerge/>
          </w:tcPr>
          <w:p w14:paraId="2F66A907" w14:textId="77777777" w:rsidR="003D4507" w:rsidRPr="00364B4D" w:rsidRDefault="003D4507" w:rsidP="000A2742">
            <w:pPr>
              <w:spacing w:after="0" w:line="240" w:lineRule="auto"/>
              <w:jc w:val="center"/>
              <w:rPr>
                <w:rFonts w:ascii="Times New Roman" w:hAnsi="Times New Roman"/>
                <w:sz w:val="24"/>
                <w:szCs w:val="24"/>
              </w:rPr>
            </w:pPr>
          </w:p>
        </w:tc>
        <w:tc>
          <w:tcPr>
            <w:tcW w:w="756" w:type="dxa"/>
            <w:vMerge/>
          </w:tcPr>
          <w:p w14:paraId="106F3DD3" w14:textId="77777777" w:rsidR="003D4507" w:rsidRPr="00E45C7D" w:rsidRDefault="003D4507" w:rsidP="000A2742">
            <w:pPr>
              <w:spacing w:after="0" w:line="240" w:lineRule="auto"/>
              <w:jc w:val="center"/>
              <w:rPr>
                <w:rFonts w:ascii="Times New Roman" w:hAnsi="Times New Roman"/>
                <w:sz w:val="24"/>
                <w:szCs w:val="24"/>
              </w:rPr>
            </w:pPr>
          </w:p>
        </w:tc>
        <w:tc>
          <w:tcPr>
            <w:tcW w:w="691" w:type="dxa"/>
          </w:tcPr>
          <w:p w14:paraId="16A377AF" w14:textId="590A0688"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36,0</w:t>
            </w:r>
          </w:p>
        </w:tc>
        <w:tc>
          <w:tcPr>
            <w:tcW w:w="754" w:type="dxa"/>
          </w:tcPr>
          <w:p w14:paraId="1833389D" w14:textId="70A97382"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34,1</w:t>
            </w:r>
          </w:p>
        </w:tc>
        <w:tc>
          <w:tcPr>
            <w:tcW w:w="753" w:type="dxa"/>
          </w:tcPr>
          <w:p w14:paraId="000F8FD1" w14:textId="2FC135D8"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37,9</w:t>
            </w:r>
          </w:p>
        </w:tc>
        <w:tc>
          <w:tcPr>
            <w:tcW w:w="459" w:type="dxa"/>
            <w:vMerge/>
          </w:tcPr>
          <w:p w14:paraId="700D01EA" w14:textId="77777777" w:rsidR="003D4507" w:rsidRPr="00E45C7D" w:rsidRDefault="003D4507" w:rsidP="000A2742">
            <w:pPr>
              <w:spacing w:after="0" w:line="240" w:lineRule="auto"/>
              <w:rPr>
                <w:rFonts w:ascii="Times New Roman" w:hAnsi="Times New Roman"/>
                <w:sz w:val="24"/>
                <w:szCs w:val="24"/>
                <w:lang w:val="kk-KZ"/>
              </w:rPr>
            </w:pPr>
          </w:p>
        </w:tc>
        <w:tc>
          <w:tcPr>
            <w:tcW w:w="636" w:type="dxa"/>
            <w:vMerge/>
          </w:tcPr>
          <w:p w14:paraId="3E0F68AB" w14:textId="77777777" w:rsidR="003D4507" w:rsidRPr="00E45C7D" w:rsidRDefault="003D4507" w:rsidP="000A2742">
            <w:pPr>
              <w:spacing w:after="0" w:line="240" w:lineRule="auto"/>
              <w:rPr>
                <w:rFonts w:ascii="Times New Roman" w:hAnsi="Times New Roman"/>
                <w:sz w:val="24"/>
                <w:szCs w:val="24"/>
                <w:lang w:val="kk-KZ"/>
              </w:rPr>
            </w:pPr>
          </w:p>
        </w:tc>
        <w:tc>
          <w:tcPr>
            <w:tcW w:w="583" w:type="dxa"/>
            <w:vMerge/>
          </w:tcPr>
          <w:p w14:paraId="702F3692" w14:textId="77777777" w:rsidR="003D4507" w:rsidRPr="00E45C7D" w:rsidRDefault="003D4507" w:rsidP="000A2742">
            <w:pPr>
              <w:spacing w:after="0" w:line="240" w:lineRule="auto"/>
              <w:rPr>
                <w:rFonts w:ascii="Times New Roman" w:hAnsi="Times New Roman"/>
                <w:sz w:val="24"/>
                <w:szCs w:val="24"/>
                <w:lang w:val="kk-KZ"/>
              </w:rPr>
            </w:pPr>
          </w:p>
        </w:tc>
      </w:tr>
      <w:tr w:rsidR="003D4507" w:rsidRPr="00E45C7D" w14:paraId="132B19D3" w14:textId="77777777" w:rsidTr="003D4507">
        <w:trPr>
          <w:trHeight w:val="170"/>
          <w:jc w:val="center"/>
        </w:trPr>
        <w:tc>
          <w:tcPr>
            <w:tcW w:w="1359" w:type="dxa"/>
          </w:tcPr>
          <w:p w14:paraId="595D15A4"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2</w:t>
            </w:r>
          </w:p>
        </w:tc>
        <w:tc>
          <w:tcPr>
            <w:tcW w:w="456" w:type="dxa"/>
          </w:tcPr>
          <w:p w14:paraId="63141695"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14B34273" w14:textId="4177B089"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33,0</w:t>
            </w:r>
          </w:p>
        </w:tc>
        <w:tc>
          <w:tcPr>
            <w:tcW w:w="753" w:type="dxa"/>
            <w:vAlign w:val="center"/>
          </w:tcPr>
          <w:p w14:paraId="3C08F3F8" w14:textId="5B0D8FAF"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31,5</w:t>
            </w:r>
          </w:p>
        </w:tc>
        <w:tc>
          <w:tcPr>
            <w:tcW w:w="753" w:type="dxa"/>
            <w:vAlign w:val="center"/>
          </w:tcPr>
          <w:p w14:paraId="3E8441CB" w14:textId="1D798C71"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34,5</w:t>
            </w:r>
          </w:p>
        </w:tc>
        <w:tc>
          <w:tcPr>
            <w:tcW w:w="456" w:type="dxa"/>
            <w:vMerge w:val="restart"/>
          </w:tcPr>
          <w:p w14:paraId="72DCD445" w14:textId="6478B2F4"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52</w:t>
            </w:r>
          </w:p>
        </w:tc>
        <w:tc>
          <w:tcPr>
            <w:tcW w:w="674" w:type="dxa"/>
            <w:vMerge w:val="restart"/>
          </w:tcPr>
          <w:p w14:paraId="1CC85EDE"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w:t>
            </w:r>
            <w:r w:rsidRPr="00364B4D">
              <w:rPr>
                <w:rFonts w:ascii="Times New Roman" w:hAnsi="Times New Roman"/>
                <w:sz w:val="24"/>
                <w:szCs w:val="24"/>
                <w:lang w:val="kk-KZ"/>
              </w:rPr>
              <w:t>0</w:t>
            </w:r>
            <w:r w:rsidRPr="00364B4D">
              <w:rPr>
                <w:rFonts w:ascii="Times New Roman" w:hAnsi="Times New Roman"/>
                <w:sz w:val="24"/>
                <w:szCs w:val="24"/>
                <w:lang w:val="en-US"/>
              </w:rPr>
              <w:t>.</w:t>
            </w:r>
            <w:r w:rsidRPr="00364B4D">
              <w:rPr>
                <w:rFonts w:ascii="Times New Roman" w:hAnsi="Times New Roman"/>
                <w:sz w:val="24"/>
                <w:szCs w:val="24"/>
                <w:lang w:val="kk-KZ"/>
              </w:rPr>
              <w:t>32</w:t>
            </w:r>
          </w:p>
        </w:tc>
        <w:tc>
          <w:tcPr>
            <w:tcW w:w="756" w:type="dxa"/>
            <w:vMerge w:val="restart"/>
          </w:tcPr>
          <w:p w14:paraId="4DEC319B" w14:textId="5982ECC5"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0,082</w:t>
            </w:r>
          </w:p>
        </w:tc>
        <w:tc>
          <w:tcPr>
            <w:tcW w:w="691" w:type="dxa"/>
          </w:tcPr>
          <w:p w14:paraId="7937E1AB" w14:textId="3059A45D"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43,0</w:t>
            </w:r>
          </w:p>
        </w:tc>
        <w:tc>
          <w:tcPr>
            <w:tcW w:w="754" w:type="dxa"/>
          </w:tcPr>
          <w:p w14:paraId="6FD95F92" w14:textId="7A033F94"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39,7</w:t>
            </w:r>
          </w:p>
        </w:tc>
        <w:tc>
          <w:tcPr>
            <w:tcW w:w="753" w:type="dxa"/>
          </w:tcPr>
          <w:p w14:paraId="01344706" w14:textId="69AAFFA8"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46,3</w:t>
            </w:r>
          </w:p>
        </w:tc>
        <w:tc>
          <w:tcPr>
            <w:tcW w:w="459" w:type="dxa"/>
            <w:vMerge w:val="restart"/>
          </w:tcPr>
          <w:p w14:paraId="4D9562B5" w14:textId="35C727F3"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56</w:t>
            </w:r>
          </w:p>
        </w:tc>
        <w:tc>
          <w:tcPr>
            <w:tcW w:w="636" w:type="dxa"/>
            <w:vMerge w:val="restart"/>
          </w:tcPr>
          <w:p w14:paraId="76F89610" w14:textId="5E90C47F"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en-US"/>
              </w:rPr>
              <w:t>-</w:t>
            </w:r>
            <w:r w:rsidRPr="00E45C7D">
              <w:rPr>
                <w:rFonts w:ascii="Times New Roman" w:hAnsi="Times New Roman"/>
                <w:sz w:val="24"/>
                <w:szCs w:val="24"/>
                <w:lang w:val="kk-KZ"/>
              </w:rPr>
              <w:t>1</w:t>
            </w:r>
            <w:r w:rsidRPr="00E45C7D">
              <w:rPr>
                <w:rFonts w:ascii="Times New Roman" w:hAnsi="Times New Roman"/>
                <w:sz w:val="24"/>
                <w:szCs w:val="24"/>
                <w:lang w:val="en-US"/>
              </w:rPr>
              <w:t>.</w:t>
            </w:r>
            <w:r w:rsidRPr="00E45C7D">
              <w:rPr>
                <w:rFonts w:ascii="Times New Roman" w:hAnsi="Times New Roman"/>
                <w:sz w:val="24"/>
                <w:szCs w:val="24"/>
                <w:lang w:val="kk-KZ"/>
              </w:rPr>
              <w:t>2</w:t>
            </w:r>
            <w:r w:rsidRPr="00E45C7D">
              <w:rPr>
                <w:rFonts w:ascii="Times New Roman" w:hAnsi="Times New Roman"/>
                <w:sz w:val="24"/>
                <w:szCs w:val="24"/>
                <w:lang w:val="en-US"/>
              </w:rPr>
              <w:t>5</w:t>
            </w:r>
          </w:p>
        </w:tc>
        <w:tc>
          <w:tcPr>
            <w:tcW w:w="583" w:type="dxa"/>
            <w:vMerge w:val="restart"/>
          </w:tcPr>
          <w:p w14:paraId="39A1E716" w14:textId="5A7C4D7B"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0,062</w:t>
            </w:r>
          </w:p>
        </w:tc>
      </w:tr>
      <w:tr w:rsidR="003D4507" w:rsidRPr="00E45C7D" w14:paraId="757C35B9" w14:textId="77777777" w:rsidTr="003D4507">
        <w:trPr>
          <w:trHeight w:val="170"/>
          <w:jc w:val="center"/>
        </w:trPr>
        <w:tc>
          <w:tcPr>
            <w:tcW w:w="1359" w:type="dxa"/>
          </w:tcPr>
          <w:p w14:paraId="778A7D87"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16FEA7FF"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427F902B" w14:textId="54260785"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40,0</w:t>
            </w:r>
          </w:p>
        </w:tc>
        <w:tc>
          <w:tcPr>
            <w:tcW w:w="753" w:type="dxa"/>
            <w:vAlign w:val="center"/>
          </w:tcPr>
          <w:p w14:paraId="32CA93BE" w14:textId="51FB4E5C" w:rsidR="003D4507" w:rsidRPr="00364B4D" w:rsidRDefault="003D4507" w:rsidP="000A2742">
            <w:pPr>
              <w:spacing w:after="0" w:line="240" w:lineRule="auto"/>
              <w:rPr>
                <w:rFonts w:ascii="Times New Roman" w:hAnsi="Times New Roman"/>
                <w:sz w:val="24"/>
                <w:szCs w:val="24"/>
              </w:rPr>
            </w:pPr>
            <w:r w:rsidRPr="00364B4D">
              <w:rPr>
                <w:rFonts w:ascii="Times New Roman" w:hAnsi="Times New Roman"/>
                <w:sz w:val="24"/>
                <w:szCs w:val="24"/>
                <w:lang w:val="kk-KZ"/>
              </w:rPr>
              <w:t>37,2</w:t>
            </w:r>
          </w:p>
        </w:tc>
        <w:tc>
          <w:tcPr>
            <w:tcW w:w="753" w:type="dxa"/>
            <w:vAlign w:val="center"/>
          </w:tcPr>
          <w:p w14:paraId="2092BCDD" w14:textId="30F9FF7B"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42,8</w:t>
            </w:r>
          </w:p>
        </w:tc>
        <w:tc>
          <w:tcPr>
            <w:tcW w:w="456" w:type="dxa"/>
            <w:vMerge/>
          </w:tcPr>
          <w:p w14:paraId="38641FC9" w14:textId="77777777" w:rsidR="003D4507" w:rsidRPr="00364B4D" w:rsidRDefault="003D4507" w:rsidP="000A2742">
            <w:pPr>
              <w:spacing w:after="0" w:line="240" w:lineRule="auto"/>
              <w:jc w:val="center"/>
              <w:rPr>
                <w:rFonts w:ascii="Times New Roman" w:hAnsi="Times New Roman"/>
                <w:sz w:val="24"/>
                <w:szCs w:val="24"/>
              </w:rPr>
            </w:pPr>
          </w:p>
        </w:tc>
        <w:tc>
          <w:tcPr>
            <w:tcW w:w="674" w:type="dxa"/>
            <w:vMerge/>
          </w:tcPr>
          <w:p w14:paraId="74243004" w14:textId="77777777" w:rsidR="003D4507" w:rsidRPr="00364B4D" w:rsidRDefault="003D4507" w:rsidP="000A2742">
            <w:pPr>
              <w:spacing w:after="0" w:line="240" w:lineRule="auto"/>
              <w:jc w:val="center"/>
              <w:rPr>
                <w:rFonts w:ascii="Times New Roman" w:hAnsi="Times New Roman"/>
                <w:sz w:val="24"/>
                <w:szCs w:val="24"/>
              </w:rPr>
            </w:pPr>
          </w:p>
        </w:tc>
        <w:tc>
          <w:tcPr>
            <w:tcW w:w="756" w:type="dxa"/>
            <w:vMerge/>
          </w:tcPr>
          <w:p w14:paraId="2B530D07" w14:textId="77777777" w:rsidR="003D4507" w:rsidRPr="00E45C7D" w:rsidRDefault="003D4507" w:rsidP="000A2742">
            <w:pPr>
              <w:spacing w:after="0" w:line="240" w:lineRule="auto"/>
              <w:jc w:val="center"/>
              <w:rPr>
                <w:rFonts w:ascii="Times New Roman" w:hAnsi="Times New Roman"/>
                <w:sz w:val="24"/>
                <w:szCs w:val="24"/>
              </w:rPr>
            </w:pPr>
          </w:p>
        </w:tc>
        <w:tc>
          <w:tcPr>
            <w:tcW w:w="691" w:type="dxa"/>
          </w:tcPr>
          <w:p w14:paraId="2C279DE3" w14:textId="608450FA"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36,0</w:t>
            </w:r>
          </w:p>
        </w:tc>
        <w:tc>
          <w:tcPr>
            <w:tcW w:w="754" w:type="dxa"/>
          </w:tcPr>
          <w:p w14:paraId="06E0C6DD" w14:textId="4F237EA1" w:rsidR="003D4507" w:rsidRPr="00E45C7D" w:rsidRDefault="003D4507"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34,1</w:t>
            </w:r>
          </w:p>
        </w:tc>
        <w:tc>
          <w:tcPr>
            <w:tcW w:w="753" w:type="dxa"/>
          </w:tcPr>
          <w:p w14:paraId="7839C501" w14:textId="1FBDD157"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37,9</w:t>
            </w:r>
          </w:p>
        </w:tc>
        <w:tc>
          <w:tcPr>
            <w:tcW w:w="459" w:type="dxa"/>
            <w:vMerge/>
          </w:tcPr>
          <w:p w14:paraId="5B47A475" w14:textId="77777777" w:rsidR="003D4507" w:rsidRPr="00E45C7D" w:rsidRDefault="003D4507" w:rsidP="000A2742">
            <w:pPr>
              <w:spacing w:after="0" w:line="240" w:lineRule="auto"/>
              <w:rPr>
                <w:rFonts w:ascii="Times New Roman" w:hAnsi="Times New Roman"/>
                <w:sz w:val="24"/>
                <w:szCs w:val="24"/>
                <w:lang w:val="kk-KZ"/>
              </w:rPr>
            </w:pPr>
          </w:p>
        </w:tc>
        <w:tc>
          <w:tcPr>
            <w:tcW w:w="636" w:type="dxa"/>
            <w:vMerge/>
          </w:tcPr>
          <w:p w14:paraId="667D0853" w14:textId="77777777" w:rsidR="003D4507" w:rsidRPr="00E45C7D" w:rsidRDefault="003D4507" w:rsidP="000A2742">
            <w:pPr>
              <w:spacing w:after="0" w:line="240" w:lineRule="auto"/>
              <w:rPr>
                <w:rFonts w:ascii="Times New Roman" w:hAnsi="Times New Roman"/>
                <w:sz w:val="24"/>
                <w:szCs w:val="24"/>
                <w:lang w:val="kk-KZ"/>
              </w:rPr>
            </w:pPr>
          </w:p>
        </w:tc>
        <w:tc>
          <w:tcPr>
            <w:tcW w:w="583" w:type="dxa"/>
            <w:vMerge/>
          </w:tcPr>
          <w:p w14:paraId="65B5409A" w14:textId="77777777" w:rsidR="003D4507" w:rsidRPr="00E45C7D" w:rsidRDefault="003D4507" w:rsidP="000A2742">
            <w:pPr>
              <w:spacing w:after="0" w:line="240" w:lineRule="auto"/>
              <w:rPr>
                <w:rFonts w:ascii="Times New Roman" w:hAnsi="Times New Roman"/>
                <w:sz w:val="24"/>
                <w:szCs w:val="24"/>
                <w:lang w:val="kk-KZ"/>
              </w:rPr>
            </w:pPr>
          </w:p>
        </w:tc>
      </w:tr>
      <w:tr w:rsidR="003D4507" w:rsidRPr="00E45C7D" w14:paraId="1C2D0C9B" w14:textId="77777777" w:rsidTr="003D4507">
        <w:trPr>
          <w:trHeight w:val="170"/>
          <w:jc w:val="center"/>
        </w:trPr>
        <w:tc>
          <w:tcPr>
            <w:tcW w:w="1359" w:type="dxa"/>
          </w:tcPr>
          <w:p w14:paraId="3925FBFC" w14:textId="3C3503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456" w:type="dxa"/>
          </w:tcPr>
          <w:p w14:paraId="0140BD1B"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2BA35E05" w14:textId="329CB926"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31,0</w:t>
            </w:r>
          </w:p>
        </w:tc>
        <w:tc>
          <w:tcPr>
            <w:tcW w:w="753" w:type="dxa"/>
            <w:vAlign w:val="center"/>
          </w:tcPr>
          <w:p w14:paraId="355ABBE9" w14:textId="5EEB60B0"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29,0</w:t>
            </w:r>
          </w:p>
        </w:tc>
        <w:tc>
          <w:tcPr>
            <w:tcW w:w="753" w:type="dxa"/>
            <w:vAlign w:val="center"/>
          </w:tcPr>
          <w:p w14:paraId="74E7B3AB" w14:textId="06E93714"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33,0</w:t>
            </w:r>
          </w:p>
        </w:tc>
        <w:tc>
          <w:tcPr>
            <w:tcW w:w="456" w:type="dxa"/>
            <w:vMerge w:val="restart"/>
          </w:tcPr>
          <w:p w14:paraId="77E49D64" w14:textId="1AB3A5C9"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74</w:t>
            </w:r>
          </w:p>
        </w:tc>
        <w:tc>
          <w:tcPr>
            <w:tcW w:w="674" w:type="dxa"/>
            <w:vMerge w:val="restart"/>
          </w:tcPr>
          <w:p w14:paraId="18770DED"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-0.</w:t>
            </w:r>
            <w:r w:rsidRPr="00364B4D">
              <w:rPr>
                <w:rFonts w:ascii="Times New Roman" w:hAnsi="Times New Roman"/>
                <w:sz w:val="24"/>
                <w:szCs w:val="24"/>
                <w:lang w:val="kk-KZ"/>
              </w:rPr>
              <w:t>82</w:t>
            </w:r>
          </w:p>
        </w:tc>
        <w:tc>
          <w:tcPr>
            <w:tcW w:w="756" w:type="dxa"/>
            <w:vMerge w:val="restart"/>
          </w:tcPr>
          <w:p w14:paraId="2A5DF5AC" w14:textId="4FE2E5D9"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0,001</w:t>
            </w:r>
          </w:p>
        </w:tc>
        <w:tc>
          <w:tcPr>
            <w:tcW w:w="691" w:type="dxa"/>
          </w:tcPr>
          <w:p w14:paraId="71A68047" w14:textId="7D7A6B35"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46,0</w:t>
            </w:r>
          </w:p>
        </w:tc>
        <w:tc>
          <w:tcPr>
            <w:tcW w:w="754" w:type="dxa"/>
          </w:tcPr>
          <w:p w14:paraId="1B9417DC" w14:textId="5C6FCCC9"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43,5</w:t>
            </w:r>
          </w:p>
        </w:tc>
        <w:tc>
          <w:tcPr>
            <w:tcW w:w="753" w:type="dxa"/>
          </w:tcPr>
          <w:p w14:paraId="1B641456" w14:textId="48101083"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48,5</w:t>
            </w:r>
          </w:p>
        </w:tc>
        <w:tc>
          <w:tcPr>
            <w:tcW w:w="459" w:type="dxa"/>
            <w:vMerge w:val="restart"/>
          </w:tcPr>
          <w:p w14:paraId="696CF0AB" w14:textId="271D993A"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26</w:t>
            </w:r>
          </w:p>
        </w:tc>
        <w:tc>
          <w:tcPr>
            <w:tcW w:w="636" w:type="dxa"/>
            <w:vMerge w:val="restart"/>
          </w:tcPr>
          <w:p w14:paraId="1359D0A0" w14:textId="11D7D7F7"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-0,93</w:t>
            </w:r>
          </w:p>
        </w:tc>
        <w:tc>
          <w:tcPr>
            <w:tcW w:w="583" w:type="dxa"/>
            <w:vMerge w:val="restart"/>
          </w:tcPr>
          <w:p w14:paraId="77A5514E" w14:textId="6DB53F92"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0,001</w:t>
            </w:r>
          </w:p>
        </w:tc>
      </w:tr>
      <w:tr w:rsidR="003D4507" w:rsidRPr="00E45C7D" w14:paraId="542E7914" w14:textId="77777777" w:rsidTr="003D4507">
        <w:trPr>
          <w:trHeight w:val="170"/>
          <w:jc w:val="center"/>
        </w:trPr>
        <w:tc>
          <w:tcPr>
            <w:tcW w:w="1359" w:type="dxa"/>
          </w:tcPr>
          <w:p w14:paraId="0749661C"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25DF04CF"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77C83B5C" w14:textId="48E156C8"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40,0</w:t>
            </w:r>
          </w:p>
        </w:tc>
        <w:tc>
          <w:tcPr>
            <w:tcW w:w="753" w:type="dxa"/>
            <w:vAlign w:val="center"/>
          </w:tcPr>
          <w:p w14:paraId="579A212C" w14:textId="07CB0A21" w:rsidR="003D4507" w:rsidRPr="00364B4D" w:rsidRDefault="003D4507" w:rsidP="000A2742">
            <w:pPr>
              <w:spacing w:after="0" w:line="240" w:lineRule="auto"/>
              <w:rPr>
                <w:rFonts w:ascii="Times New Roman" w:hAnsi="Times New Roman"/>
                <w:sz w:val="24"/>
                <w:szCs w:val="24"/>
              </w:rPr>
            </w:pPr>
            <w:r w:rsidRPr="00364B4D">
              <w:rPr>
                <w:rFonts w:ascii="Times New Roman" w:hAnsi="Times New Roman"/>
                <w:sz w:val="24"/>
                <w:szCs w:val="24"/>
                <w:lang w:val="kk-KZ"/>
              </w:rPr>
              <w:t>37,2</w:t>
            </w:r>
          </w:p>
        </w:tc>
        <w:tc>
          <w:tcPr>
            <w:tcW w:w="753" w:type="dxa"/>
            <w:vAlign w:val="center"/>
          </w:tcPr>
          <w:p w14:paraId="4EF76C46" w14:textId="135054CE"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42,8</w:t>
            </w:r>
          </w:p>
        </w:tc>
        <w:tc>
          <w:tcPr>
            <w:tcW w:w="456" w:type="dxa"/>
            <w:vMerge/>
          </w:tcPr>
          <w:p w14:paraId="0501AABA" w14:textId="77777777" w:rsidR="003D4507" w:rsidRPr="00364B4D" w:rsidRDefault="003D4507" w:rsidP="000A2742">
            <w:pPr>
              <w:spacing w:after="0" w:line="240" w:lineRule="auto"/>
              <w:jc w:val="center"/>
              <w:rPr>
                <w:rFonts w:ascii="Times New Roman" w:hAnsi="Times New Roman"/>
                <w:sz w:val="24"/>
                <w:szCs w:val="24"/>
              </w:rPr>
            </w:pPr>
          </w:p>
        </w:tc>
        <w:tc>
          <w:tcPr>
            <w:tcW w:w="674" w:type="dxa"/>
            <w:vMerge/>
          </w:tcPr>
          <w:p w14:paraId="2BFF4743" w14:textId="77777777" w:rsidR="003D4507" w:rsidRPr="00364B4D" w:rsidRDefault="003D4507" w:rsidP="000A2742">
            <w:pPr>
              <w:spacing w:after="0" w:line="240" w:lineRule="auto"/>
              <w:jc w:val="center"/>
              <w:rPr>
                <w:rFonts w:ascii="Times New Roman" w:hAnsi="Times New Roman"/>
                <w:sz w:val="24"/>
                <w:szCs w:val="24"/>
              </w:rPr>
            </w:pPr>
          </w:p>
        </w:tc>
        <w:tc>
          <w:tcPr>
            <w:tcW w:w="756" w:type="dxa"/>
            <w:vMerge/>
          </w:tcPr>
          <w:p w14:paraId="7B5D96D3" w14:textId="77777777" w:rsidR="003D4507" w:rsidRPr="00E45C7D" w:rsidRDefault="003D4507" w:rsidP="000A2742">
            <w:pPr>
              <w:spacing w:after="0" w:line="240" w:lineRule="auto"/>
              <w:jc w:val="center"/>
              <w:rPr>
                <w:rFonts w:ascii="Times New Roman" w:hAnsi="Times New Roman"/>
                <w:sz w:val="24"/>
                <w:szCs w:val="24"/>
              </w:rPr>
            </w:pPr>
          </w:p>
        </w:tc>
        <w:tc>
          <w:tcPr>
            <w:tcW w:w="691" w:type="dxa"/>
          </w:tcPr>
          <w:p w14:paraId="5070136A" w14:textId="08047E16"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36,0</w:t>
            </w:r>
          </w:p>
        </w:tc>
        <w:tc>
          <w:tcPr>
            <w:tcW w:w="754" w:type="dxa"/>
          </w:tcPr>
          <w:p w14:paraId="76A59F99" w14:textId="2F65B8E2" w:rsidR="003D4507" w:rsidRPr="00E45C7D" w:rsidRDefault="003D4507"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34,1</w:t>
            </w:r>
          </w:p>
        </w:tc>
        <w:tc>
          <w:tcPr>
            <w:tcW w:w="753" w:type="dxa"/>
          </w:tcPr>
          <w:p w14:paraId="4AE8A578" w14:textId="6C7273FD" w:rsidR="003D4507" w:rsidRPr="00E45C7D" w:rsidRDefault="003D4507" w:rsidP="000A2742">
            <w:pPr>
              <w:spacing w:after="0" w:line="240" w:lineRule="auto"/>
              <w:jc w:val="center"/>
              <w:rPr>
                <w:rFonts w:ascii="Times New Roman" w:hAnsi="Times New Roman"/>
                <w:sz w:val="24"/>
                <w:szCs w:val="24"/>
              </w:rPr>
            </w:pPr>
            <w:r w:rsidRPr="00E45C7D">
              <w:rPr>
                <w:rFonts w:ascii="Times New Roman" w:hAnsi="Times New Roman"/>
                <w:sz w:val="24"/>
                <w:szCs w:val="24"/>
                <w:lang w:val="kk-KZ"/>
              </w:rPr>
              <w:t>37,9</w:t>
            </w:r>
          </w:p>
        </w:tc>
        <w:tc>
          <w:tcPr>
            <w:tcW w:w="459" w:type="dxa"/>
            <w:vMerge/>
          </w:tcPr>
          <w:p w14:paraId="5A20D438" w14:textId="77777777" w:rsidR="003D4507" w:rsidRPr="00E45C7D" w:rsidRDefault="003D4507" w:rsidP="000A2742">
            <w:pPr>
              <w:spacing w:after="0" w:line="240" w:lineRule="auto"/>
              <w:rPr>
                <w:rFonts w:ascii="Times New Roman" w:hAnsi="Times New Roman"/>
                <w:sz w:val="24"/>
                <w:szCs w:val="24"/>
                <w:lang w:val="kk-KZ"/>
              </w:rPr>
            </w:pPr>
          </w:p>
        </w:tc>
        <w:tc>
          <w:tcPr>
            <w:tcW w:w="636" w:type="dxa"/>
            <w:vMerge/>
          </w:tcPr>
          <w:p w14:paraId="387A4A33" w14:textId="77777777" w:rsidR="003D4507" w:rsidRPr="00E45C7D" w:rsidRDefault="003D4507" w:rsidP="000A2742">
            <w:pPr>
              <w:spacing w:after="0" w:line="240" w:lineRule="auto"/>
              <w:rPr>
                <w:rFonts w:ascii="Times New Roman" w:hAnsi="Times New Roman"/>
                <w:sz w:val="24"/>
                <w:szCs w:val="24"/>
                <w:lang w:val="kk-KZ"/>
              </w:rPr>
            </w:pPr>
          </w:p>
        </w:tc>
        <w:tc>
          <w:tcPr>
            <w:tcW w:w="583" w:type="dxa"/>
            <w:vMerge/>
          </w:tcPr>
          <w:p w14:paraId="467D68E8" w14:textId="77777777" w:rsidR="003D4507" w:rsidRPr="00E45C7D" w:rsidRDefault="003D4507" w:rsidP="000A2742">
            <w:pPr>
              <w:spacing w:after="0" w:line="240" w:lineRule="auto"/>
              <w:rPr>
                <w:rFonts w:ascii="Times New Roman" w:hAnsi="Times New Roman"/>
                <w:sz w:val="24"/>
                <w:szCs w:val="24"/>
                <w:lang w:val="kk-KZ"/>
              </w:rPr>
            </w:pPr>
          </w:p>
        </w:tc>
      </w:tr>
      <w:tr w:rsidR="003D4507" w:rsidRPr="00E45C7D" w14:paraId="3562F091" w14:textId="77777777" w:rsidTr="003D4507">
        <w:trPr>
          <w:trHeight w:val="170"/>
          <w:jc w:val="center"/>
        </w:trPr>
        <w:tc>
          <w:tcPr>
            <w:tcW w:w="1359" w:type="dxa"/>
          </w:tcPr>
          <w:p w14:paraId="15E7C438"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IV</w:t>
            </w:r>
            <w:r w:rsidRPr="00364B4D">
              <w:rPr>
                <w:rFonts w:ascii="Times New Roman" w:hAnsi="Times New Roman"/>
                <w:sz w:val="24"/>
                <w:szCs w:val="24"/>
              </w:rPr>
              <w:t xml:space="preserve"> -</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456" w:type="dxa"/>
          </w:tcPr>
          <w:p w14:paraId="775F448C"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1CD5B582" w14:textId="128926A8"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30,0</w:t>
            </w:r>
          </w:p>
        </w:tc>
        <w:tc>
          <w:tcPr>
            <w:tcW w:w="753" w:type="dxa"/>
            <w:vAlign w:val="center"/>
          </w:tcPr>
          <w:p w14:paraId="4DA0FF70" w14:textId="7D0CB0EE"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28,4</w:t>
            </w:r>
          </w:p>
        </w:tc>
        <w:tc>
          <w:tcPr>
            <w:tcW w:w="753" w:type="dxa"/>
            <w:vAlign w:val="center"/>
          </w:tcPr>
          <w:p w14:paraId="347442E8" w14:textId="6AEC8B3A"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31,6</w:t>
            </w:r>
          </w:p>
        </w:tc>
        <w:tc>
          <w:tcPr>
            <w:tcW w:w="456" w:type="dxa"/>
            <w:vMerge w:val="restart"/>
          </w:tcPr>
          <w:p w14:paraId="6B37823D" w14:textId="5C21AB2A"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43</w:t>
            </w:r>
          </w:p>
        </w:tc>
        <w:tc>
          <w:tcPr>
            <w:tcW w:w="674" w:type="dxa"/>
            <w:vMerge w:val="restart"/>
          </w:tcPr>
          <w:p w14:paraId="4B8C54B2"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-0,63</w:t>
            </w:r>
          </w:p>
        </w:tc>
        <w:tc>
          <w:tcPr>
            <w:tcW w:w="756" w:type="dxa"/>
            <w:vMerge w:val="restart"/>
          </w:tcPr>
          <w:p w14:paraId="619A1823" w14:textId="4E9892D1"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0,001</w:t>
            </w:r>
          </w:p>
        </w:tc>
        <w:tc>
          <w:tcPr>
            <w:tcW w:w="691" w:type="dxa"/>
          </w:tcPr>
          <w:p w14:paraId="6F9CF0FF" w14:textId="05EDAC1B"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37,0</w:t>
            </w:r>
          </w:p>
        </w:tc>
        <w:tc>
          <w:tcPr>
            <w:tcW w:w="754" w:type="dxa"/>
          </w:tcPr>
          <w:p w14:paraId="72D65142" w14:textId="09F048C6"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34,4</w:t>
            </w:r>
          </w:p>
        </w:tc>
        <w:tc>
          <w:tcPr>
            <w:tcW w:w="753" w:type="dxa"/>
          </w:tcPr>
          <w:p w14:paraId="22F83D1A" w14:textId="31317283" w:rsidR="003D4507" w:rsidRPr="00E45C7D" w:rsidRDefault="003D4507" w:rsidP="000A2742">
            <w:pPr>
              <w:spacing w:after="0" w:line="240" w:lineRule="auto"/>
              <w:jc w:val="center"/>
              <w:rPr>
                <w:rFonts w:ascii="Times New Roman" w:hAnsi="Times New Roman"/>
                <w:sz w:val="24"/>
                <w:szCs w:val="24"/>
                <w:lang w:val="kk-KZ"/>
              </w:rPr>
            </w:pPr>
            <w:r w:rsidRPr="00E45C7D">
              <w:rPr>
                <w:rFonts w:ascii="Times New Roman" w:hAnsi="Times New Roman"/>
                <w:sz w:val="24"/>
                <w:szCs w:val="24"/>
                <w:lang w:val="kk-KZ"/>
              </w:rPr>
              <w:t>39,6</w:t>
            </w:r>
          </w:p>
        </w:tc>
        <w:tc>
          <w:tcPr>
            <w:tcW w:w="459" w:type="dxa"/>
            <w:vMerge w:val="restart"/>
          </w:tcPr>
          <w:p w14:paraId="284CC61E" w14:textId="77777777"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32</w:t>
            </w:r>
          </w:p>
        </w:tc>
        <w:tc>
          <w:tcPr>
            <w:tcW w:w="636" w:type="dxa"/>
            <w:vMerge w:val="restart"/>
          </w:tcPr>
          <w:p w14:paraId="2459452A" w14:textId="174EFF1B" w:rsidR="003D4507" w:rsidRPr="00E45C7D" w:rsidRDefault="003D4507"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0,5</w:t>
            </w:r>
            <w:r w:rsidR="00FD5F8D" w:rsidRPr="00E45C7D">
              <w:rPr>
                <w:rFonts w:ascii="Times New Roman" w:hAnsi="Times New Roman"/>
                <w:sz w:val="24"/>
                <w:szCs w:val="24"/>
                <w:lang w:val="kk-KZ"/>
              </w:rPr>
              <w:t>6</w:t>
            </w:r>
          </w:p>
        </w:tc>
        <w:tc>
          <w:tcPr>
            <w:tcW w:w="583" w:type="dxa"/>
            <w:vMerge w:val="restart"/>
          </w:tcPr>
          <w:p w14:paraId="0FBF350D" w14:textId="1E5AAA96" w:rsidR="003D4507" w:rsidRPr="00E45C7D" w:rsidRDefault="00FD5F8D" w:rsidP="000A2742">
            <w:pPr>
              <w:spacing w:after="0" w:line="240" w:lineRule="auto"/>
              <w:rPr>
                <w:rFonts w:ascii="Times New Roman" w:hAnsi="Times New Roman"/>
                <w:sz w:val="24"/>
                <w:szCs w:val="24"/>
                <w:lang w:val="kk-KZ"/>
              </w:rPr>
            </w:pPr>
            <w:r w:rsidRPr="00E45C7D">
              <w:rPr>
                <w:rFonts w:ascii="Times New Roman" w:hAnsi="Times New Roman"/>
                <w:sz w:val="24"/>
                <w:szCs w:val="24"/>
                <w:lang w:val="kk-KZ"/>
              </w:rPr>
              <w:t>1,0</w:t>
            </w:r>
          </w:p>
        </w:tc>
      </w:tr>
      <w:tr w:rsidR="003D4507" w:rsidRPr="00364B4D" w14:paraId="4C747803" w14:textId="77777777" w:rsidTr="003D4507">
        <w:trPr>
          <w:trHeight w:val="170"/>
          <w:jc w:val="center"/>
        </w:trPr>
        <w:tc>
          <w:tcPr>
            <w:tcW w:w="1359" w:type="dxa"/>
          </w:tcPr>
          <w:p w14:paraId="2FB3B109" w14:textId="77777777" w:rsidR="003D4507" w:rsidRPr="00364B4D" w:rsidRDefault="003D4507" w:rsidP="000A2742">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Бақылау</w:t>
            </w:r>
          </w:p>
        </w:tc>
        <w:tc>
          <w:tcPr>
            <w:tcW w:w="456" w:type="dxa"/>
          </w:tcPr>
          <w:p w14:paraId="1B9B6F41"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3507C0F1" w14:textId="569A9728"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40,0</w:t>
            </w:r>
          </w:p>
        </w:tc>
        <w:tc>
          <w:tcPr>
            <w:tcW w:w="753" w:type="dxa"/>
            <w:vAlign w:val="center"/>
          </w:tcPr>
          <w:p w14:paraId="0581BD76" w14:textId="03A5C01D" w:rsidR="003D4507" w:rsidRPr="00364B4D" w:rsidRDefault="003D4507" w:rsidP="000A2742">
            <w:pPr>
              <w:spacing w:after="0" w:line="240" w:lineRule="auto"/>
              <w:rPr>
                <w:rFonts w:ascii="Times New Roman" w:hAnsi="Times New Roman"/>
                <w:sz w:val="24"/>
                <w:szCs w:val="24"/>
              </w:rPr>
            </w:pPr>
            <w:r w:rsidRPr="00364B4D">
              <w:rPr>
                <w:rFonts w:ascii="Times New Roman" w:hAnsi="Times New Roman"/>
                <w:sz w:val="24"/>
                <w:szCs w:val="24"/>
                <w:lang w:val="kk-KZ"/>
              </w:rPr>
              <w:t>37,2</w:t>
            </w:r>
          </w:p>
        </w:tc>
        <w:tc>
          <w:tcPr>
            <w:tcW w:w="753" w:type="dxa"/>
            <w:vAlign w:val="center"/>
          </w:tcPr>
          <w:p w14:paraId="5D4E1E86" w14:textId="08C7BF34" w:rsidR="003D4507" w:rsidRPr="00364B4D" w:rsidRDefault="003D4507" w:rsidP="000A2742">
            <w:pPr>
              <w:spacing w:after="0" w:line="240" w:lineRule="auto"/>
              <w:rPr>
                <w:rFonts w:ascii="Times New Roman" w:hAnsi="Times New Roman"/>
                <w:sz w:val="24"/>
                <w:szCs w:val="24"/>
              </w:rPr>
            </w:pPr>
            <w:r w:rsidRPr="00364B4D">
              <w:rPr>
                <w:rFonts w:ascii="Times New Roman" w:hAnsi="Times New Roman"/>
                <w:sz w:val="24"/>
                <w:szCs w:val="24"/>
                <w:lang w:val="kk-KZ"/>
              </w:rPr>
              <w:t>42,8</w:t>
            </w:r>
          </w:p>
        </w:tc>
        <w:tc>
          <w:tcPr>
            <w:tcW w:w="456" w:type="dxa"/>
            <w:vMerge/>
          </w:tcPr>
          <w:p w14:paraId="18F5DF89" w14:textId="77777777" w:rsidR="003D4507" w:rsidRPr="00364B4D" w:rsidRDefault="003D4507" w:rsidP="000A2742">
            <w:pPr>
              <w:spacing w:after="0" w:line="240" w:lineRule="auto"/>
              <w:jc w:val="center"/>
              <w:rPr>
                <w:rFonts w:ascii="Times New Roman" w:hAnsi="Times New Roman"/>
                <w:sz w:val="24"/>
                <w:szCs w:val="24"/>
              </w:rPr>
            </w:pPr>
          </w:p>
        </w:tc>
        <w:tc>
          <w:tcPr>
            <w:tcW w:w="674" w:type="dxa"/>
            <w:vMerge/>
          </w:tcPr>
          <w:p w14:paraId="2B8D50FB" w14:textId="77777777" w:rsidR="003D4507" w:rsidRPr="00364B4D" w:rsidRDefault="003D4507" w:rsidP="000A2742">
            <w:pPr>
              <w:spacing w:after="0" w:line="240" w:lineRule="auto"/>
              <w:jc w:val="center"/>
              <w:rPr>
                <w:rFonts w:ascii="Times New Roman" w:hAnsi="Times New Roman"/>
                <w:sz w:val="24"/>
                <w:szCs w:val="24"/>
              </w:rPr>
            </w:pPr>
          </w:p>
        </w:tc>
        <w:tc>
          <w:tcPr>
            <w:tcW w:w="756" w:type="dxa"/>
            <w:vMerge/>
          </w:tcPr>
          <w:p w14:paraId="6768683A" w14:textId="77777777" w:rsidR="003D4507" w:rsidRPr="00364B4D" w:rsidRDefault="003D4507" w:rsidP="000A2742">
            <w:pPr>
              <w:spacing w:after="0" w:line="240" w:lineRule="auto"/>
              <w:jc w:val="center"/>
              <w:rPr>
                <w:rFonts w:ascii="Times New Roman" w:hAnsi="Times New Roman"/>
                <w:sz w:val="24"/>
                <w:szCs w:val="24"/>
              </w:rPr>
            </w:pPr>
          </w:p>
        </w:tc>
        <w:tc>
          <w:tcPr>
            <w:tcW w:w="691" w:type="dxa"/>
          </w:tcPr>
          <w:p w14:paraId="2B735802" w14:textId="4F287289"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36,0</w:t>
            </w:r>
          </w:p>
        </w:tc>
        <w:tc>
          <w:tcPr>
            <w:tcW w:w="754" w:type="dxa"/>
          </w:tcPr>
          <w:p w14:paraId="0303FD87" w14:textId="5DBECD41" w:rsidR="003D4507" w:rsidRPr="00364B4D" w:rsidRDefault="003D4507"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34,1</w:t>
            </w:r>
          </w:p>
        </w:tc>
        <w:tc>
          <w:tcPr>
            <w:tcW w:w="753" w:type="dxa"/>
          </w:tcPr>
          <w:p w14:paraId="4B21CB61" w14:textId="7BD52E7F" w:rsidR="003D4507" w:rsidRPr="00364B4D" w:rsidRDefault="003D4507" w:rsidP="000A2742">
            <w:pPr>
              <w:spacing w:after="0" w:line="240" w:lineRule="auto"/>
              <w:jc w:val="center"/>
              <w:rPr>
                <w:rFonts w:ascii="Times New Roman" w:hAnsi="Times New Roman"/>
                <w:sz w:val="24"/>
                <w:szCs w:val="24"/>
              </w:rPr>
            </w:pPr>
            <w:r w:rsidRPr="00364B4D">
              <w:rPr>
                <w:rFonts w:ascii="Times New Roman" w:hAnsi="Times New Roman"/>
                <w:sz w:val="24"/>
                <w:szCs w:val="24"/>
                <w:lang w:val="kk-KZ"/>
              </w:rPr>
              <w:t>37,9</w:t>
            </w:r>
          </w:p>
        </w:tc>
        <w:tc>
          <w:tcPr>
            <w:tcW w:w="459" w:type="dxa"/>
            <w:vMerge/>
          </w:tcPr>
          <w:p w14:paraId="6A842FF0" w14:textId="77777777" w:rsidR="003D4507" w:rsidRPr="00364B4D" w:rsidRDefault="003D4507" w:rsidP="000A2742">
            <w:pPr>
              <w:spacing w:after="0" w:line="240" w:lineRule="auto"/>
              <w:rPr>
                <w:rFonts w:ascii="Times New Roman" w:hAnsi="Times New Roman"/>
                <w:sz w:val="24"/>
                <w:szCs w:val="24"/>
                <w:lang w:val="kk-KZ"/>
              </w:rPr>
            </w:pPr>
          </w:p>
        </w:tc>
        <w:tc>
          <w:tcPr>
            <w:tcW w:w="636" w:type="dxa"/>
            <w:vMerge/>
          </w:tcPr>
          <w:p w14:paraId="6C300A03" w14:textId="77777777" w:rsidR="003D4507" w:rsidRPr="00364B4D" w:rsidRDefault="003D4507" w:rsidP="000A2742">
            <w:pPr>
              <w:spacing w:after="0" w:line="240" w:lineRule="auto"/>
              <w:rPr>
                <w:rFonts w:ascii="Times New Roman" w:hAnsi="Times New Roman"/>
                <w:sz w:val="24"/>
                <w:szCs w:val="24"/>
                <w:lang w:val="kk-KZ"/>
              </w:rPr>
            </w:pPr>
          </w:p>
        </w:tc>
        <w:tc>
          <w:tcPr>
            <w:tcW w:w="583" w:type="dxa"/>
            <w:vMerge/>
          </w:tcPr>
          <w:p w14:paraId="09FD10A6" w14:textId="77777777" w:rsidR="003D4507" w:rsidRPr="00364B4D" w:rsidRDefault="003D4507" w:rsidP="000A2742">
            <w:pPr>
              <w:spacing w:after="0" w:line="240" w:lineRule="auto"/>
              <w:rPr>
                <w:rFonts w:ascii="Times New Roman" w:hAnsi="Times New Roman"/>
                <w:sz w:val="24"/>
                <w:szCs w:val="24"/>
                <w:lang w:val="kk-KZ"/>
              </w:rPr>
            </w:pPr>
          </w:p>
        </w:tc>
      </w:tr>
      <w:tr w:rsidR="003D4507" w:rsidRPr="00364B4D" w14:paraId="09196B44" w14:textId="77777777" w:rsidTr="003D4507">
        <w:trPr>
          <w:trHeight w:val="170"/>
          <w:jc w:val="center"/>
        </w:trPr>
        <w:tc>
          <w:tcPr>
            <w:tcW w:w="1359" w:type="dxa"/>
          </w:tcPr>
          <w:p w14:paraId="2B2CDE69"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w:t>
            </w:r>
            <w:r w:rsidRPr="00364B4D">
              <w:rPr>
                <w:rFonts w:ascii="Times New Roman" w:hAnsi="Times New Roman"/>
                <w:sz w:val="24"/>
                <w:szCs w:val="24"/>
              </w:rPr>
              <w:t>MnО</w:t>
            </w:r>
            <w:r w:rsidRPr="00364B4D">
              <w:rPr>
                <w:rFonts w:ascii="Times New Roman" w:hAnsi="Times New Roman"/>
                <w:sz w:val="24"/>
                <w:szCs w:val="24"/>
                <w:vertAlign w:val="subscript"/>
              </w:rPr>
              <w:t>2</w:t>
            </w:r>
          </w:p>
        </w:tc>
        <w:tc>
          <w:tcPr>
            <w:tcW w:w="456" w:type="dxa"/>
          </w:tcPr>
          <w:p w14:paraId="735D3B62"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5ABC0541" w14:textId="6D7A89C8"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46,0</w:t>
            </w:r>
          </w:p>
        </w:tc>
        <w:tc>
          <w:tcPr>
            <w:tcW w:w="753" w:type="dxa"/>
            <w:vAlign w:val="center"/>
          </w:tcPr>
          <w:p w14:paraId="7A22629B" w14:textId="71419D2C"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42,7</w:t>
            </w:r>
          </w:p>
        </w:tc>
        <w:tc>
          <w:tcPr>
            <w:tcW w:w="753" w:type="dxa"/>
            <w:vAlign w:val="center"/>
          </w:tcPr>
          <w:p w14:paraId="142DC5E7" w14:textId="7D379A24"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48,3</w:t>
            </w:r>
          </w:p>
        </w:tc>
        <w:tc>
          <w:tcPr>
            <w:tcW w:w="456" w:type="dxa"/>
            <w:vMerge w:val="restart"/>
          </w:tcPr>
          <w:p w14:paraId="3B0DF07B" w14:textId="0E7F0CC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65</w:t>
            </w:r>
          </w:p>
        </w:tc>
        <w:tc>
          <w:tcPr>
            <w:tcW w:w="674" w:type="dxa"/>
            <w:vMerge w:val="restart"/>
          </w:tcPr>
          <w:p w14:paraId="20CF760D"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rPr>
              <w:t>-</w:t>
            </w:r>
            <w:r w:rsidRPr="00364B4D">
              <w:rPr>
                <w:rFonts w:ascii="Times New Roman" w:hAnsi="Times New Roman"/>
                <w:sz w:val="24"/>
                <w:szCs w:val="24"/>
                <w:lang w:val="kk-KZ"/>
              </w:rPr>
              <w:t>0</w:t>
            </w:r>
            <w:r w:rsidRPr="00364B4D">
              <w:rPr>
                <w:rFonts w:ascii="Times New Roman" w:hAnsi="Times New Roman"/>
                <w:sz w:val="24"/>
                <w:szCs w:val="24"/>
              </w:rPr>
              <w:t>,3</w:t>
            </w:r>
            <w:r w:rsidRPr="00364B4D">
              <w:rPr>
                <w:rFonts w:ascii="Times New Roman" w:hAnsi="Times New Roman"/>
                <w:sz w:val="24"/>
                <w:szCs w:val="24"/>
                <w:lang w:val="kk-KZ"/>
              </w:rPr>
              <w:t>5</w:t>
            </w:r>
          </w:p>
        </w:tc>
        <w:tc>
          <w:tcPr>
            <w:tcW w:w="756" w:type="dxa"/>
            <w:vMerge w:val="restart"/>
          </w:tcPr>
          <w:p w14:paraId="51F0A29E" w14:textId="4E4545B9"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0,235</w:t>
            </w:r>
          </w:p>
        </w:tc>
        <w:tc>
          <w:tcPr>
            <w:tcW w:w="691" w:type="dxa"/>
          </w:tcPr>
          <w:p w14:paraId="179B75B2" w14:textId="5102D086"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42,0</w:t>
            </w:r>
          </w:p>
        </w:tc>
        <w:tc>
          <w:tcPr>
            <w:tcW w:w="754" w:type="dxa"/>
          </w:tcPr>
          <w:p w14:paraId="41FEEF87" w14:textId="740682B6"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39,0</w:t>
            </w:r>
          </w:p>
        </w:tc>
        <w:tc>
          <w:tcPr>
            <w:tcW w:w="753" w:type="dxa"/>
          </w:tcPr>
          <w:p w14:paraId="6C37DAEB" w14:textId="38D17EBF"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45,0</w:t>
            </w:r>
          </w:p>
        </w:tc>
        <w:tc>
          <w:tcPr>
            <w:tcW w:w="459" w:type="dxa"/>
            <w:vMerge w:val="restart"/>
          </w:tcPr>
          <w:p w14:paraId="35D65126" w14:textId="5835E768"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77</w:t>
            </w:r>
          </w:p>
        </w:tc>
        <w:tc>
          <w:tcPr>
            <w:tcW w:w="636" w:type="dxa"/>
            <w:vMerge w:val="restart"/>
          </w:tcPr>
          <w:p w14:paraId="79F3E84E" w14:textId="77777777"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-0,62</w:t>
            </w:r>
          </w:p>
        </w:tc>
        <w:tc>
          <w:tcPr>
            <w:tcW w:w="583" w:type="dxa"/>
            <w:vMerge w:val="restart"/>
          </w:tcPr>
          <w:p w14:paraId="1D23FFCF" w14:textId="18582BEE"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0,061</w:t>
            </w:r>
          </w:p>
        </w:tc>
      </w:tr>
      <w:tr w:rsidR="003D4507" w:rsidRPr="00364B4D" w14:paraId="47EFFD01" w14:textId="77777777" w:rsidTr="003D4507">
        <w:trPr>
          <w:trHeight w:val="170"/>
          <w:jc w:val="center"/>
        </w:trPr>
        <w:tc>
          <w:tcPr>
            <w:tcW w:w="1359" w:type="dxa"/>
          </w:tcPr>
          <w:p w14:paraId="2F34B29F"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13B549F8" w14:textId="77777777"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36</w:t>
            </w:r>
          </w:p>
        </w:tc>
        <w:tc>
          <w:tcPr>
            <w:tcW w:w="636" w:type="dxa"/>
          </w:tcPr>
          <w:p w14:paraId="2CE35828" w14:textId="59214C57"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40,0</w:t>
            </w:r>
          </w:p>
        </w:tc>
        <w:tc>
          <w:tcPr>
            <w:tcW w:w="753" w:type="dxa"/>
            <w:vAlign w:val="center"/>
          </w:tcPr>
          <w:p w14:paraId="28B9BEB0" w14:textId="1104B83E"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37,2</w:t>
            </w:r>
          </w:p>
        </w:tc>
        <w:tc>
          <w:tcPr>
            <w:tcW w:w="753" w:type="dxa"/>
            <w:vAlign w:val="center"/>
          </w:tcPr>
          <w:p w14:paraId="78D53CB4" w14:textId="7D1CDC4A"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42,8</w:t>
            </w:r>
          </w:p>
        </w:tc>
        <w:tc>
          <w:tcPr>
            <w:tcW w:w="456" w:type="dxa"/>
            <w:vMerge/>
          </w:tcPr>
          <w:p w14:paraId="2786AC45" w14:textId="77777777" w:rsidR="003D4507" w:rsidRPr="00364B4D" w:rsidRDefault="003D4507" w:rsidP="000A2742">
            <w:pPr>
              <w:spacing w:after="0" w:line="240" w:lineRule="auto"/>
              <w:jc w:val="center"/>
              <w:rPr>
                <w:rFonts w:ascii="Times New Roman" w:hAnsi="Times New Roman"/>
                <w:sz w:val="24"/>
                <w:szCs w:val="24"/>
              </w:rPr>
            </w:pPr>
          </w:p>
        </w:tc>
        <w:tc>
          <w:tcPr>
            <w:tcW w:w="674" w:type="dxa"/>
            <w:vMerge/>
          </w:tcPr>
          <w:p w14:paraId="748B95AD" w14:textId="77777777" w:rsidR="003D4507" w:rsidRPr="00364B4D" w:rsidRDefault="003D4507" w:rsidP="000A2742">
            <w:pPr>
              <w:spacing w:after="0" w:line="240" w:lineRule="auto"/>
              <w:jc w:val="center"/>
              <w:rPr>
                <w:rFonts w:ascii="Times New Roman" w:hAnsi="Times New Roman"/>
                <w:sz w:val="24"/>
                <w:szCs w:val="24"/>
              </w:rPr>
            </w:pPr>
          </w:p>
        </w:tc>
        <w:tc>
          <w:tcPr>
            <w:tcW w:w="756" w:type="dxa"/>
            <w:vMerge/>
          </w:tcPr>
          <w:p w14:paraId="29F9FA0C" w14:textId="77777777" w:rsidR="003D4507" w:rsidRPr="00364B4D" w:rsidRDefault="003D4507" w:rsidP="000A2742">
            <w:pPr>
              <w:spacing w:after="0" w:line="240" w:lineRule="auto"/>
              <w:jc w:val="center"/>
              <w:rPr>
                <w:rFonts w:ascii="Times New Roman" w:hAnsi="Times New Roman"/>
                <w:sz w:val="24"/>
                <w:szCs w:val="24"/>
              </w:rPr>
            </w:pPr>
          </w:p>
        </w:tc>
        <w:tc>
          <w:tcPr>
            <w:tcW w:w="691" w:type="dxa"/>
          </w:tcPr>
          <w:p w14:paraId="75FA5CEC" w14:textId="57F83E2D" w:rsidR="003D4507" w:rsidRPr="00364B4D" w:rsidRDefault="003D4507" w:rsidP="000A2742">
            <w:pPr>
              <w:spacing w:after="0" w:line="240" w:lineRule="auto"/>
              <w:rPr>
                <w:rFonts w:ascii="Times New Roman" w:hAnsi="Times New Roman"/>
                <w:sz w:val="24"/>
                <w:szCs w:val="24"/>
                <w:lang w:val="kk-KZ"/>
              </w:rPr>
            </w:pPr>
            <w:r w:rsidRPr="00364B4D">
              <w:rPr>
                <w:rFonts w:ascii="Times New Roman" w:hAnsi="Times New Roman"/>
                <w:sz w:val="24"/>
                <w:szCs w:val="24"/>
                <w:lang w:val="kk-KZ"/>
              </w:rPr>
              <w:t>36,0</w:t>
            </w:r>
          </w:p>
        </w:tc>
        <w:tc>
          <w:tcPr>
            <w:tcW w:w="754" w:type="dxa"/>
          </w:tcPr>
          <w:p w14:paraId="20CBBD47" w14:textId="6976278D"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34,1</w:t>
            </w:r>
          </w:p>
        </w:tc>
        <w:tc>
          <w:tcPr>
            <w:tcW w:w="753" w:type="dxa"/>
          </w:tcPr>
          <w:p w14:paraId="432903B7" w14:textId="74D838F1" w:rsidR="003D4507" w:rsidRPr="00364B4D" w:rsidRDefault="003D4507" w:rsidP="000A2742">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37,9</w:t>
            </w:r>
          </w:p>
        </w:tc>
        <w:tc>
          <w:tcPr>
            <w:tcW w:w="459" w:type="dxa"/>
            <w:vMerge/>
          </w:tcPr>
          <w:p w14:paraId="178062CB" w14:textId="77777777" w:rsidR="003D4507" w:rsidRPr="00364B4D" w:rsidRDefault="003D4507" w:rsidP="000A2742">
            <w:pPr>
              <w:spacing w:after="0" w:line="240" w:lineRule="auto"/>
              <w:rPr>
                <w:rFonts w:ascii="Times New Roman" w:hAnsi="Times New Roman"/>
                <w:sz w:val="24"/>
                <w:szCs w:val="24"/>
                <w:lang w:val="kk-KZ"/>
              </w:rPr>
            </w:pPr>
          </w:p>
        </w:tc>
        <w:tc>
          <w:tcPr>
            <w:tcW w:w="636" w:type="dxa"/>
            <w:vMerge/>
          </w:tcPr>
          <w:p w14:paraId="335ABB05" w14:textId="77777777" w:rsidR="003D4507" w:rsidRPr="00364B4D" w:rsidRDefault="003D4507" w:rsidP="000A2742">
            <w:pPr>
              <w:spacing w:after="0" w:line="240" w:lineRule="auto"/>
              <w:rPr>
                <w:rFonts w:ascii="Times New Roman" w:hAnsi="Times New Roman"/>
                <w:sz w:val="24"/>
                <w:szCs w:val="24"/>
                <w:lang w:val="kk-KZ"/>
              </w:rPr>
            </w:pPr>
          </w:p>
        </w:tc>
        <w:tc>
          <w:tcPr>
            <w:tcW w:w="583" w:type="dxa"/>
            <w:vMerge/>
          </w:tcPr>
          <w:p w14:paraId="3AC58E47" w14:textId="77777777" w:rsidR="003D4507" w:rsidRPr="00364B4D" w:rsidRDefault="003D4507" w:rsidP="000A2742">
            <w:pPr>
              <w:spacing w:after="0" w:line="240" w:lineRule="auto"/>
              <w:rPr>
                <w:rFonts w:ascii="Times New Roman" w:hAnsi="Times New Roman"/>
                <w:sz w:val="24"/>
                <w:szCs w:val="24"/>
                <w:lang w:val="kk-KZ"/>
              </w:rPr>
            </w:pPr>
          </w:p>
        </w:tc>
      </w:tr>
    </w:tbl>
    <w:p w14:paraId="78ED473F" w14:textId="77777777" w:rsidR="00B20A44" w:rsidRPr="00364B4D" w:rsidRDefault="00B20A44" w:rsidP="00B20A44">
      <w:pPr>
        <w:spacing w:after="0" w:line="240" w:lineRule="auto"/>
        <w:ind w:firstLine="709"/>
        <w:jc w:val="both"/>
        <w:rPr>
          <w:rFonts w:ascii="Times New Roman" w:hAnsi="Times New Roman"/>
          <w:sz w:val="28"/>
          <w:szCs w:val="28"/>
          <w:lang w:val="kk-KZ"/>
        </w:rPr>
      </w:pPr>
    </w:p>
    <w:p w14:paraId="6CA61458" w14:textId="02AF7A9D" w:rsidR="00F92975" w:rsidRPr="00364B4D" w:rsidRDefault="00882DF2" w:rsidP="00F92975">
      <w:pPr>
        <w:autoSpaceDE w:val="0"/>
        <w:autoSpaceDN w:val="0"/>
        <w:adjustRightInd w:val="0"/>
        <w:spacing w:after="0" w:line="240" w:lineRule="auto"/>
        <w:jc w:val="both"/>
        <w:outlineLvl w:val="0"/>
        <w:rPr>
          <w:rFonts w:ascii="Times New Roman" w:hAnsi="Times New Roman"/>
          <w:b/>
          <w:sz w:val="28"/>
          <w:szCs w:val="28"/>
        </w:rPr>
      </w:pPr>
      <w:r w:rsidRPr="00364B4D">
        <w:rPr>
          <w:noProof/>
          <w:lang w:eastAsia="ru-RU"/>
        </w:rPr>
        <w:drawing>
          <wp:inline distT="0" distB="0" distL="0" distR="0" wp14:anchorId="20FF9235" wp14:editId="075B7CC9">
            <wp:extent cx="6177516" cy="3806456"/>
            <wp:effectExtent l="0" t="0" r="13970" b="2286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676A95" w14:textId="77777777" w:rsidR="00F92975" w:rsidRPr="00364B4D" w:rsidRDefault="00F92975" w:rsidP="00F92975">
      <w:pPr>
        <w:autoSpaceDE w:val="0"/>
        <w:autoSpaceDN w:val="0"/>
        <w:adjustRightInd w:val="0"/>
        <w:spacing w:after="0" w:line="240" w:lineRule="auto"/>
        <w:ind w:firstLine="709"/>
        <w:jc w:val="both"/>
        <w:outlineLvl w:val="0"/>
        <w:rPr>
          <w:rFonts w:ascii="Times New Roman" w:hAnsi="Times New Roman"/>
          <w:sz w:val="28"/>
          <w:szCs w:val="28"/>
        </w:rPr>
      </w:pPr>
    </w:p>
    <w:p w14:paraId="2C709E49" w14:textId="768911F0" w:rsidR="00F92975" w:rsidRPr="00364B4D" w:rsidRDefault="00F92975" w:rsidP="00F92975">
      <w:pPr>
        <w:autoSpaceDE w:val="0"/>
        <w:autoSpaceDN w:val="0"/>
        <w:adjustRightInd w:val="0"/>
        <w:spacing w:after="0" w:line="240" w:lineRule="auto"/>
        <w:ind w:firstLine="709"/>
        <w:jc w:val="center"/>
        <w:outlineLvl w:val="0"/>
        <w:rPr>
          <w:rFonts w:ascii="Times New Roman" w:hAnsi="Times New Roman"/>
          <w:b/>
          <w:sz w:val="28"/>
          <w:szCs w:val="28"/>
        </w:rPr>
      </w:pPr>
      <w:r w:rsidRPr="00364B4D">
        <w:rPr>
          <w:rFonts w:ascii="Times New Roman" w:hAnsi="Times New Roman"/>
          <w:sz w:val="28"/>
          <w:szCs w:val="28"/>
          <w:lang w:val="kk-KZ"/>
        </w:rPr>
        <w:t>Сурет</w:t>
      </w:r>
      <w:r w:rsidRPr="00364B4D">
        <w:rPr>
          <w:rFonts w:ascii="Times New Roman" w:hAnsi="Times New Roman"/>
          <w:sz w:val="28"/>
          <w:szCs w:val="28"/>
        </w:rPr>
        <w:t xml:space="preserve"> </w:t>
      </w:r>
      <w:r w:rsidR="00991012" w:rsidRPr="00364B4D">
        <w:rPr>
          <w:rFonts w:ascii="Times New Roman" w:hAnsi="Times New Roman"/>
          <w:sz w:val="28"/>
          <w:szCs w:val="28"/>
          <w:lang w:val="kk-KZ"/>
        </w:rPr>
        <w:t>10</w:t>
      </w:r>
      <w:r w:rsidRPr="00364B4D">
        <w:rPr>
          <w:rFonts w:ascii="Times New Roman" w:hAnsi="Times New Roman"/>
          <w:sz w:val="28"/>
          <w:szCs w:val="28"/>
        </w:rPr>
        <w:t xml:space="preserve"> – </w:t>
      </w:r>
      <w:r w:rsidRPr="00364B4D">
        <w:rPr>
          <w:rFonts w:ascii="Times New Roman" w:hAnsi="Times New Roman"/>
          <w:sz w:val="28"/>
          <w:szCs w:val="28"/>
          <w:lang w:val="kk-KZ"/>
        </w:rPr>
        <w:t>3-ші тәулікте әр түрлі сәулеленуден кейін зертханалық жануарлардың қан сарысуындағы АЛТ мөлшері</w:t>
      </w:r>
    </w:p>
    <w:p w14:paraId="77752D49" w14:textId="77777777" w:rsidR="00F92975" w:rsidRPr="00364B4D" w:rsidRDefault="00F92975" w:rsidP="00F92975">
      <w:pPr>
        <w:autoSpaceDE w:val="0"/>
        <w:autoSpaceDN w:val="0"/>
        <w:adjustRightInd w:val="0"/>
        <w:spacing w:after="0" w:line="240" w:lineRule="auto"/>
        <w:ind w:firstLine="709"/>
        <w:jc w:val="both"/>
        <w:outlineLvl w:val="0"/>
        <w:rPr>
          <w:rFonts w:ascii="Times New Roman" w:hAnsi="Times New Roman"/>
          <w:b/>
          <w:sz w:val="28"/>
          <w:szCs w:val="28"/>
        </w:rPr>
      </w:pPr>
    </w:p>
    <w:p w14:paraId="65573065" w14:textId="77777777" w:rsidR="00F92975" w:rsidRPr="00364B4D" w:rsidRDefault="00F92975" w:rsidP="00F92975">
      <w:pPr>
        <w:autoSpaceDE w:val="0"/>
        <w:autoSpaceDN w:val="0"/>
        <w:adjustRightInd w:val="0"/>
        <w:spacing w:after="0" w:line="240" w:lineRule="auto"/>
        <w:ind w:firstLine="709"/>
        <w:jc w:val="both"/>
        <w:outlineLvl w:val="0"/>
        <w:rPr>
          <w:rFonts w:ascii="Times New Roman" w:hAnsi="Times New Roman"/>
          <w:b/>
          <w:sz w:val="28"/>
          <w:szCs w:val="28"/>
        </w:rPr>
      </w:pPr>
    </w:p>
    <w:p w14:paraId="5CE87BAA" w14:textId="7A4AE155" w:rsidR="00F92975" w:rsidRPr="00364B4D" w:rsidRDefault="00882DF2" w:rsidP="00F92975">
      <w:pPr>
        <w:autoSpaceDE w:val="0"/>
        <w:autoSpaceDN w:val="0"/>
        <w:adjustRightInd w:val="0"/>
        <w:spacing w:after="0" w:line="240" w:lineRule="auto"/>
        <w:jc w:val="both"/>
        <w:outlineLvl w:val="0"/>
        <w:rPr>
          <w:rFonts w:ascii="Times New Roman" w:hAnsi="Times New Roman"/>
          <w:b/>
          <w:sz w:val="28"/>
          <w:szCs w:val="28"/>
        </w:rPr>
      </w:pPr>
      <w:r w:rsidRPr="00364B4D">
        <w:rPr>
          <w:noProof/>
          <w:lang w:eastAsia="ru-RU"/>
        </w:rPr>
        <w:drawing>
          <wp:inline distT="0" distB="0" distL="0" distR="0" wp14:anchorId="25B370A4" wp14:editId="45BD4F9A">
            <wp:extent cx="6120130" cy="3720438"/>
            <wp:effectExtent l="0" t="0" r="13970" b="1397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DD14F4" w14:textId="77777777" w:rsidR="00F92975" w:rsidRPr="00364B4D" w:rsidRDefault="00F92975" w:rsidP="00F92975">
      <w:pPr>
        <w:autoSpaceDE w:val="0"/>
        <w:autoSpaceDN w:val="0"/>
        <w:adjustRightInd w:val="0"/>
        <w:spacing w:after="0" w:line="240" w:lineRule="auto"/>
        <w:ind w:firstLine="709"/>
        <w:jc w:val="both"/>
        <w:outlineLvl w:val="0"/>
        <w:rPr>
          <w:rFonts w:ascii="Times New Roman" w:hAnsi="Times New Roman"/>
          <w:sz w:val="28"/>
          <w:szCs w:val="28"/>
        </w:rPr>
      </w:pPr>
    </w:p>
    <w:p w14:paraId="0579B993" w14:textId="322288DB" w:rsidR="00F92975" w:rsidRPr="00364B4D" w:rsidRDefault="00F92975" w:rsidP="00F92975">
      <w:pPr>
        <w:autoSpaceDE w:val="0"/>
        <w:autoSpaceDN w:val="0"/>
        <w:adjustRightInd w:val="0"/>
        <w:spacing w:after="0" w:line="240" w:lineRule="auto"/>
        <w:ind w:firstLine="709"/>
        <w:jc w:val="center"/>
        <w:outlineLvl w:val="0"/>
        <w:rPr>
          <w:rFonts w:ascii="Times New Roman" w:hAnsi="Times New Roman"/>
          <w:b/>
          <w:sz w:val="28"/>
          <w:szCs w:val="28"/>
        </w:rPr>
      </w:pPr>
      <w:r w:rsidRPr="00364B4D">
        <w:rPr>
          <w:rFonts w:ascii="Times New Roman" w:hAnsi="Times New Roman"/>
          <w:sz w:val="28"/>
          <w:szCs w:val="28"/>
          <w:lang w:val="kk-KZ"/>
        </w:rPr>
        <w:t>Сурет</w:t>
      </w:r>
      <w:r w:rsidRPr="00364B4D">
        <w:rPr>
          <w:rFonts w:ascii="Times New Roman" w:hAnsi="Times New Roman"/>
          <w:sz w:val="28"/>
          <w:szCs w:val="28"/>
        </w:rPr>
        <w:t xml:space="preserve"> 1</w:t>
      </w:r>
      <w:r w:rsidR="00991012" w:rsidRPr="00364B4D">
        <w:rPr>
          <w:rFonts w:ascii="Times New Roman" w:hAnsi="Times New Roman"/>
          <w:sz w:val="28"/>
          <w:szCs w:val="28"/>
          <w:lang w:val="kk-KZ"/>
        </w:rPr>
        <w:t>1</w:t>
      </w:r>
      <w:r w:rsidRPr="00364B4D">
        <w:rPr>
          <w:rFonts w:ascii="Times New Roman" w:hAnsi="Times New Roman"/>
          <w:sz w:val="28"/>
          <w:szCs w:val="28"/>
        </w:rPr>
        <w:t xml:space="preserve"> – </w:t>
      </w:r>
      <w:r w:rsidRPr="00364B4D">
        <w:rPr>
          <w:rFonts w:ascii="Times New Roman" w:hAnsi="Times New Roman"/>
          <w:sz w:val="28"/>
          <w:szCs w:val="28"/>
          <w:lang w:val="kk-KZ"/>
        </w:rPr>
        <w:t>60-шы тәулікте әр түрлі сәулеленуден кейін зертханалық жануарлардың қан сарысуындағы АЛТ мөлшері</w:t>
      </w:r>
    </w:p>
    <w:p w14:paraId="0BF05690" w14:textId="77777777" w:rsidR="00F92975" w:rsidRPr="00364B4D" w:rsidRDefault="00F92975" w:rsidP="00B20A44">
      <w:pPr>
        <w:spacing w:after="0" w:line="240" w:lineRule="auto"/>
        <w:ind w:firstLine="709"/>
        <w:jc w:val="both"/>
        <w:rPr>
          <w:rFonts w:ascii="Times New Roman" w:hAnsi="Times New Roman"/>
          <w:sz w:val="28"/>
          <w:szCs w:val="28"/>
          <w:lang w:val="kk-KZ"/>
        </w:rPr>
      </w:pPr>
    </w:p>
    <w:p w14:paraId="5FC9731B" w14:textId="1AF4317A" w:rsidR="00B20A44" w:rsidRPr="00364B4D" w:rsidRDefault="003D4507" w:rsidP="00B20A4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Зерттеудің 3-ші күні </w:t>
      </w:r>
      <w:r w:rsidR="00F92975" w:rsidRPr="00364B4D">
        <w:rPr>
          <w:rFonts w:ascii="Times New Roman" w:hAnsi="Times New Roman"/>
          <w:sz w:val="28"/>
          <w:szCs w:val="28"/>
          <w:lang w:val="kk-KZ"/>
        </w:rPr>
        <w:t xml:space="preserve">зертханалық </w:t>
      </w:r>
      <w:r w:rsidRPr="00364B4D">
        <w:rPr>
          <w:rFonts w:ascii="Times New Roman" w:hAnsi="Times New Roman"/>
          <w:sz w:val="28"/>
          <w:szCs w:val="28"/>
          <w:lang w:val="kk-KZ"/>
        </w:rPr>
        <w:t>жануарлардың қ</w:t>
      </w:r>
      <w:r w:rsidR="00B20A44" w:rsidRPr="00364B4D">
        <w:rPr>
          <w:rFonts w:ascii="Times New Roman" w:hAnsi="Times New Roman"/>
          <w:sz w:val="28"/>
          <w:szCs w:val="28"/>
          <w:lang w:val="kk-KZ"/>
        </w:rPr>
        <w:t>ан</w:t>
      </w:r>
      <w:r w:rsidR="00F92975" w:rsidRPr="00364B4D">
        <w:rPr>
          <w:rFonts w:ascii="Times New Roman" w:hAnsi="Times New Roman"/>
          <w:sz w:val="28"/>
          <w:szCs w:val="28"/>
          <w:lang w:val="kk-KZ"/>
        </w:rPr>
        <w:t xml:space="preserve"> сарысу</w:t>
      </w:r>
      <w:r w:rsidRPr="00364B4D">
        <w:rPr>
          <w:rFonts w:ascii="Times New Roman" w:hAnsi="Times New Roman"/>
          <w:sz w:val="28"/>
          <w:szCs w:val="28"/>
          <w:lang w:val="kk-KZ"/>
        </w:rPr>
        <w:t>ын</w:t>
      </w:r>
      <w:r w:rsidR="00B20A44" w:rsidRPr="00364B4D">
        <w:rPr>
          <w:rFonts w:ascii="Times New Roman" w:hAnsi="Times New Roman"/>
          <w:sz w:val="28"/>
          <w:szCs w:val="28"/>
          <w:lang w:val="kk-KZ"/>
        </w:rPr>
        <w:t xml:space="preserve">дағы АЛТ белсенділігі, тек нейтронды-белсендендірілген </w:t>
      </w:r>
      <w:r w:rsidR="00B20A44" w:rsidRPr="00364B4D">
        <w:rPr>
          <w:rFonts w:ascii="Times New Roman" w:hAnsi="Times New Roman"/>
          <w:sz w:val="28"/>
          <w:szCs w:val="28"/>
          <w:vertAlign w:val="superscript"/>
          <w:lang w:val="kk-KZ"/>
        </w:rPr>
        <w:t>56</w:t>
      </w:r>
      <w:r w:rsidR="00B20A44" w:rsidRPr="00364B4D">
        <w:rPr>
          <w:rFonts w:ascii="Times New Roman" w:hAnsi="Times New Roman"/>
          <w:sz w:val="28"/>
          <w:szCs w:val="28"/>
          <w:lang w:val="kk-KZ"/>
        </w:rPr>
        <w:t>Mn (100 мГр) ішкі сәулемен жоғары дозада  әсер еткен топта</w:t>
      </w:r>
      <w:r w:rsidR="00F92975" w:rsidRPr="00364B4D">
        <w:rPr>
          <w:rFonts w:ascii="Times New Roman" w:hAnsi="Times New Roman"/>
          <w:sz w:val="28"/>
          <w:szCs w:val="28"/>
          <w:lang w:val="kk-KZ"/>
        </w:rPr>
        <w:t xml:space="preserve"> (IIІ-</w:t>
      </w:r>
      <w:r w:rsidR="00F92975" w:rsidRPr="00364B4D">
        <w:rPr>
          <w:rFonts w:ascii="Times New Roman" w:hAnsi="Times New Roman"/>
          <w:sz w:val="28"/>
          <w:szCs w:val="28"/>
          <w:vertAlign w:val="superscript"/>
          <w:lang w:val="kk-KZ"/>
        </w:rPr>
        <w:t>56</w:t>
      </w:r>
      <w:r w:rsidR="00F92975" w:rsidRPr="00364B4D">
        <w:rPr>
          <w:rFonts w:ascii="Times New Roman" w:hAnsi="Times New Roman"/>
          <w:sz w:val="28"/>
          <w:szCs w:val="28"/>
          <w:lang w:val="kk-KZ"/>
        </w:rPr>
        <w:t>Mnх4)</w:t>
      </w:r>
      <w:r w:rsidR="00B20A44" w:rsidRPr="00364B4D">
        <w:rPr>
          <w:rFonts w:ascii="Times New Roman" w:hAnsi="Times New Roman"/>
          <w:sz w:val="28"/>
          <w:szCs w:val="28"/>
          <w:lang w:val="kk-KZ"/>
        </w:rPr>
        <w:t xml:space="preserve"> және сыртқы </w:t>
      </w:r>
      <w:r w:rsidR="00B20A44" w:rsidRPr="00364B4D">
        <w:rPr>
          <w:rFonts w:ascii="Times New Roman" w:hAnsi="Times New Roman"/>
          <w:sz w:val="28"/>
          <w:szCs w:val="28"/>
        </w:rPr>
        <w:t>γ</w:t>
      </w:r>
      <w:r w:rsidR="00B20A44" w:rsidRPr="00364B4D">
        <w:rPr>
          <w:rFonts w:ascii="Times New Roman" w:hAnsi="Times New Roman"/>
          <w:sz w:val="28"/>
          <w:szCs w:val="28"/>
          <w:lang w:val="kk-KZ"/>
        </w:rPr>
        <w:t xml:space="preserve">-сәулелену тобында </w:t>
      </w:r>
      <w:r w:rsidR="00F92975" w:rsidRPr="00364B4D">
        <w:rPr>
          <w:rFonts w:ascii="Times New Roman" w:hAnsi="Times New Roman"/>
          <w:sz w:val="28"/>
          <w:szCs w:val="28"/>
          <w:lang w:val="kk-KZ"/>
        </w:rPr>
        <w:t>(IV -</w:t>
      </w:r>
      <w:r w:rsidR="00F92975" w:rsidRPr="00364B4D">
        <w:rPr>
          <w:rFonts w:ascii="Times New Roman" w:hAnsi="Times New Roman"/>
          <w:sz w:val="28"/>
          <w:szCs w:val="28"/>
          <w:vertAlign w:val="superscript"/>
          <w:lang w:val="kk-KZ"/>
        </w:rPr>
        <w:t>60</w:t>
      </w:r>
      <w:r w:rsidR="00F92975" w:rsidRPr="00364B4D">
        <w:rPr>
          <w:rFonts w:ascii="Times New Roman" w:hAnsi="Times New Roman"/>
          <w:sz w:val="28"/>
          <w:szCs w:val="28"/>
          <w:lang w:val="kk-KZ"/>
        </w:rPr>
        <w:t xml:space="preserve">Co) </w:t>
      </w:r>
      <w:r w:rsidR="00B20A44" w:rsidRPr="00364B4D">
        <w:rPr>
          <w:rFonts w:ascii="Times New Roman" w:hAnsi="Times New Roman"/>
          <w:sz w:val="28"/>
          <w:szCs w:val="28"/>
          <w:lang w:val="kk-KZ"/>
        </w:rPr>
        <w:t xml:space="preserve">(p = 0.001) айтарлықтай төмендеді. Сыртқы </w:t>
      </w:r>
      <w:r w:rsidR="00B20A44" w:rsidRPr="00364B4D">
        <w:rPr>
          <w:rFonts w:ascii="Times New Roman" w:hAnsi="Times New Roman"/>
          <w:sz w:val="28"/>
          <w:szCs w:val="28"/>
        </w:rPr>
        <w:t>γ</w:t>
      </w:r>
      <w:r w:rsidR="00B20A44" w:rsidRPr="00364B4D">
        <w:rPr>
          <w:rFonts w:ascii="Times New Roman" w:hAnsi="Times New Roman"/>
          <w:sz w:val="28"/>
          <w:szCs w:val="28"/>
          <w:lang w:val="kk-KZ"/>
        </w:rPr>
        <w:t xml:space="preserve">-сәулелену тобындағы қандағы АЛТ белсенділігі 60-шы күні қалыпты жағдайға оралды, ал төменгі дозасы бар </w:t>
      </w:r>
      <w:r w:rsidR="00B20A44" w:rsidRPr="00364B4D">
        <w:rPr>
          <w:rFonts w:ascii="Times New Roman" w:hAnsi="Times New Roman"/>
          <w:sz w:val="28"/>
          <w:szCs w:val="28"/>
          <w:vertAlign w:val="superscript"/>
          <w:lang w:val="kk-KZ"/>
        </w:rPr>
        <w:t>56</w:t>
      </w:r>
      <w:r w:rsidR="00B20A44" w:rsidRPr="00364B4D">
        <w:rPr>
          <w:rFonts w:ascii="Times New Roman" w:hAnsi="Times New Roman"/>
          <w:sz w:val="28"/>
          <w:szCs w:val="28"/>
          <w:lang w:val="kk-KZ"/>
        </w:rPr>
        <w:t xml:space="preserve">Mn (41 мГр) және жоғары дозасы бар </w:t>
      </w:r>
      <w:r w:rsidR="00B20A44" w:rsidRPr="00364B4D">
        <w:rPr>
          <w:rFonts w:ascii="Times New Roman" w:hAnsi="Times New Roman"/>
          <w:sz w:val="28"/>
          <w:szCs w:val="28"/>
          <w:vertAlign w:val="superscript"/>
          <w:lang w:val="kk-KZ"/>
        </w:rPr>
        <w:t>56</w:t>
      </w:r>
      <w:r w:rsidR="00B20A44" w:rsidRPr="00364B4D">
        <w:rPr>
          <w:rFonts w:ascii="Times New Roman" w:hAnsi="Times New Roman"/>
          <w:sz w:val="28"/>
          <w:szCs w:val="28"/>
          <w:lang w:val="kk-KZ"/>
        </w:rPr>
        <w:t>Mn (100 мГр) топтарында АЛТ белсенділігі статистикалық тұрғыдан едәуір өсті (p = 0.001).</w:t>
      </w:r>
    </w:p>
    <w:p w14:paraId="4E51B796" w14:textId="672D9BAB" w:rsidR="00B20A44" w:rsidRPr="00364B4D" w:rsidRDefault="00B20A44" w:rsidP="00B20A44">
      <w:pPr>
        <w:spacing w:after="0" w:line="240" w:lineRule="auto"/>
        <w:ind w:firstLine="709"/>
        <w:jc w:val="both"/>
        <w:rPr>
          <w:rFonts w:ascii="Times New Roman" w:hAnsi="Times New Roman"/>
          <w:sz w:val="28"/>
          <w:szCs w:val="28"/>
          <w:lang w:val="kk-KZ" w:eastAsia="ru-RU"/>
        </w:rPr>
      </w:pPr>
      <w:r w:rsidRPr="00364B4D">
        <w:rPr>
          <w:rFonts w:ascii="Times New Roman" w:hAnsi="Times New Roman"/>
          <w:sz w:val="28"/>
          <w:szCs w:val="28"/>
          <w:lang w:val="kk-KZ" w:eastAsia="ru-RU"/>
        </w:rPr>
        <w:t>Қандағы АСТ ферментінің белсенділіг</w:t>
      </w:r>
      <w:r w:rsidR="00F92975" w:rsidRPr="00364B4D">
        <w:rPr>
          <w:rFonts w:ascii="Times New Roman" w:hAnsi="Times New Roman"/>
          <w:sz w:val="28"/>
          <w:szCs w:val="28"/>
          <w:lang w:val="kk-KZ" w:eastAsia="ru-RU"/>
        </w:rPr>
        <w:t>і белсендендірілмеген марганец диоксиді тобында (</w:t>
      </w:r>
      <w:r w:rsidR="00F92975" w:rsidRPr="00364B4D">
        <w:rPr>
          <w:rFonts w:ascii="Times New Roman" w:hAnsi="Times New Roman"/>
          <w:sz w:val="28"/>
          <w:szCs w:val="28"/>
          <w:lang w:val="kk-KZ"/>
        </w:rPr>
        <w:t>V-MnО</w:t>
      </w:r>
      <w:r w:rsidR="00F92975" w:rsidRPr="00364B4D">
        <w:rPr>
          <w:rFonts w:ascii="Times New Roman" w:hAnsi="Times New Roman"/>
          <w:sz w:val="28"/>
          <w:szCs w:val="28"/>
          <w:vertAlign w:val="subscript"/>
          <w:lang w:val="kk-KZ"/>
        </w:rPr>
        <w:t>2</w:t>
      </w:r>
      <w:r w:rsidR="00F92975" w:rsidRPr="00364B4D">
        <w:rPr>
          <w:rFonts w:ascii="Times New Roman" w:hAnsi="Times New Roman"/>
          <w:sz w:val="28"/>
          <w:szCs w:val="28"/>
          <w:lang w:val="kk-KZ"/>
        </w:rPr>
        <w:t>)</w:t>
      </w:r>
      <w:r w:rsidR="00F92975" w:rsidRPr="00364B4D">
        <w:rPr>
          <w:rFonts w:ascii="Times New Roman" w:hAnsi="Times New Roman"/>
          <w:sz w:val="28"/>
          <w:szCs w:val="28"/>
          <w:lang w:val="kk-KZ" w:eastAsia="ru-RU"/>
        </w:rPr>
        <w:t xml:space="preserve"> </w:t>
      </w:r>
      <w:r w:rsidRPr="00364B4D">
        <w:rPr>
          <w:rFonts w:ascii="Times New Roman" w:hAnsi="Times New Roman"/>
          <w:sz w:val="28"/>
          <w:szCs w:val="28"/>
          <w:lang w:val="kk-KZ" w:eastAsia="ru-RU"/>
        </w:rPr>
        <w:t>бақылау тобымен салыстырғанда айырмашылықтары айқын емес болды және статистикалық мәнді айырмашылықтар анықталған жоқ</w:t>
      </w:r>
      <w:r w:rsidR="00991012" w:rsidRPr="00364B4D">
        <w:rPr>
          <w:rFonts w:ascii="Times New Roman" w:hAnsi="Times New Roman"/>
          <w:sz w:val="28"/>
          <w:szCs w:val="28"/>
          <w:lang w:val="kk-KZ" w:eastAsia="ru-RU"/>
        </w:rPr>
        <w:t xml:space="preserve"> (сурет 10,11)</w:t>
      </w:r>
      <w:r w:rsidRPr="00364B4D">
        <w:rPr>
          <w:rFonts w:ascii="Times New Roman" w:hAnsi="Times New Roman"/>
          <w:sz w:val="28"/>
          <w:szCs w:val="28"/>
          <w:lang w:val="kk-KZ" w:eastAsia="ru-RU"/>
        </w:rPr>
        <w:t xml:space="preserve">. </w:t>
      </w:r>
    </w:p>
    <w:p w14:paraId="2FFCDB19" w14:textId="77777777" w:rsidR="00B20A44" w:rsidRPr="00364B4D" w:rsidRDefault="00B20A44" w:rsidP="00B20A4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Бұл нәтижелер гепатоциттердің зақымдалуының сақталуын көрсетеді, бұл радиобелсенді шаңды жұту нәтижесінде сәулеленуге ұшыраған жануарларда екіншілік механизмдердің әсерінен болуы мүмкін.</w:t>
      </w:r>
    </w:p>
    <w:p w14:paraId="126E0D40" w14:textId="193675F5" w:rsidR="00B20A44" w:rsidRPr="00364B4D" w:rsidRDefault="00B20A44" w:rsidP="00B20A44">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Аминотрасферазалар аминқышқылдарының метаболизміне қатысады. Олардың белсенділігінің өзгеруі бауырда өрескел өзгерістердің болуын көрсетеді. АЛТ белсенділігінің өзгеруі бауыр зақымдалуының сенімд</w:t>
      </w:r>
      <w:r w:rsidR="00815CAD" w:rsidRPr="00364B4D">
        <w:rPr>
          <w:rFonts w:ascii="Times New Roman" w:hAnsi="Times New Roman"/>
          <w:sz w:val="28"/>
          <w:szCs w:val="28"/>
          <w:lang w:val="kk-KZ"/>
        </w:rPr>
        <w:t>і көрсеткіші болып табылады [12</w:t>
      </w:r>
      <w:r w:rsidR="00CC40E7">
        <w:rPr>
          <w:rFonts w:ascii="Times New Roman" w:hAnsi="Times New Roman"/>
          <w:sz w:val="28"/>
          <w:szCs w:val="28"/>
          <w:lang w:val="kk-KZ"/>
        </w:rPr>
        <w:t>3</w:t>
      </w:r>
      <w:r w:rsidRPr="00364B4D">
        <w:rPr>
          <w:rFonts w:ascii="Times New Roman" w:hAnsi="Times New Roman"/>
          <w:sz w:val="28"/>
          <w:szCs w:val="28"/>
          <w:lang w:val="kk-KZ"/>
        </w:rPr>
        <w:t xml:space="preserve">]. </w:t>
      </w:r>
    </w:p>
    <w:p w14:paraId="555084E5" w14:textId="7CDBED63" w:rsidR="00B20A44" w:rsidRDefault="00B20A44" w:rsidP="00F92975">
      <w:pPr>
        <w:autoSpaceDE w:val="0"/>
        <w:autoSpaceDN w:val="0"/>
        <w:adjustRightInd w:val="0"/>
        <w:spacing w:after="0" w:line="240" w:lineRule="auto"/>
        <w:ind w:firstLine="708"/>
        <w:jc w:val="both"/>
        <w:outlineLvl w:val="0"/>
        <w:rPr>
          <w:rFonts w:ascii="Times New Roman" w:hAnsi="Times New Roman"/>
          <w:sz w:val="28"/>
          <w:szCs w:val="28"/>
          <w:lang w:val="kk-KZ" w:eastAsia="ru-RU"/>
        </w:rPr>
      </w:pPr>
      <w:r w:rsidRPr="00364B4D">
        <w:rPr>
          <w:rFonts w:ascii="Times New Roman" w:hAnsi="Times New Roman"/>
          <w:sz w:val="28"/>
          <w:szCs w:val="28"/>
          <w:lang w:val="kk-KZ" w:eastAsia="ru-RU"/>
        </w:rPr>
        <w:t xml:space="preserve">Сонымен, сәулеленуден кейінгі алғашқы кезеңдерде бауырдағы функционалдық өзгерістер басым болды, олар ферменттер белсенділігінің </w:t>
      </w:r>
      <w:r w:rsidRPr="00364B4D">
        <w:rPr>
          <w:rFonts w:ascii="Times New Roman" w:hAnsi="Times New Roman"/>
          <w:sz w:val="28"/>
          <w:szCs w:val="28"/>
          <w:lang w:val="kk-KZ" w:eastAsia="ru-RU"/>
        </w:rPr>
        <w:lastRenderedPageBreak/>
        <w:t>төмендеуімне байланысты және бұл өзгерістер «шағын» дозада  ішкі және сыртқы сәулеленуден кейін айтарлықтай айқын болды.</w:t>
      </w:r>
    </w:p>
    <w:p w14:paraId="1C2EDE89" w14:textId="77777777" w:rsidR="00E45C7D" w:rsidRPr="00364B4D" w:rsidRDefault="00E45C7D" w:rsidP="00F92975">
      <w:pPr>
        <w:autoSpaceDE w:val="0"/>
        <w:autoSpaceDN w:val="0"/>
        <w:adjustRightInd w:val="0"/>
        <w:spacing w:after="0" w:line="240" w:lineRule="auto"/>
        <w:ind w:firstLine="708"/>
        <w:jc w:val="both"/>
        <w:outlineLvl w:val="0"/>
        <w:rPr>
          <w:rFonts w:ascii="Times New Roman" w:hAnsi="Times New Roman"/>
          <w:b/>
          <w:sz w:val="28"/>
          <w:szCs w:val="28"/>
          <w:lang w:val="kk-KZ"/>
        </w:rPr>
      </w:pPr>
    </w:p>
    <w:p w14:paraId="63510452" w14:textId="41231260" w:rsidR="00EA02E1" w:rsidRPr="00364B4D" w:rsidRDefault="00EA02E1" w:rsidP="00EA02E1">
      <w:pPr>
        <w:autoSpaceDE w:val="0"/>
        <w:autoSpaceDN w:val="0"/>
        <w:adjustRightInd w:val="0"/>
        <w:spacing w:after="0" w:line="240" w:lineRule="auto"/>
        <w:ind w:firstLine="709"/>
        <w:jc w:val="both"/>
        <w:outlineLvl w:val="0"/>
        <w:rPr>
          <w:rFonts w:ascii="Times New Roman" w:hAnsi="Times New Roman"/>
          <w:b/>
          <w:sz w:val="28"/>
          <w:szCs w:val="28"/>
          <w:lang w:val="kk-KZ"/>
        </w:rPr>
      </w:pPr>
      <w:r w:rsidRPr="00364B4D">
        <w:rPr>
          <w:rFonts w:ascii="Times New Roman" w:hAnsi="Times New Roman"/>
          <w:b/>
          <w:sz w:val="28"/>
          <w:szCs w:val="28"/>
          <w:lang w:val="kk-KZ"/>
        </w:rPr>
        <w:t xml:space="preserve">3.6 </w:t>
      </w:r>
      <w:r w:rsidRPr="00364B4D">
        <w:rPr>
          <w:rFonts w:ascii="Times New Roman" w:hAnsi="Times New Roman"/>
          <w:b/>
          <w:sz w:val="28"/>
          <w:lang w:val="kk-KZ"/>
        </w:rPr>
        <w:t>Нейтрондық-белсендірілген марганецпен (</w:t>
      </w:r>
      <w:r w:rsidRPr="00364B4D">
        <w:rPr>
          <w:rFonts w:ascii="Times New Roman" w:hAnsi="Times New Roman"/>
          <w:b/>
          <w:sz w:val="28"/>
          <w:vertAlign w:val="superscript"/>
          <w:lang w:val="kk-KZ"/>
        </w:rPr>
        <w:t>56</w:t>
      </w:r>
      <w:r w:rsidRPr="00364B4D">
        <w:rPr>
          <w:rFonts w:ascii="Times New Roman" w:hAnsi="Times New Roman"/>
          <w:b/>
          <w:sz w:val="28"/>
          <w:lang w:val="kk-KZ"/>
        </w:rPr>
        <w:t>Mn), радиоактивті емес марганец диоксидімен (MnО</w:t>
      </w:r>
      <w:r w:rsidRPr="00364B4D">
        <w:rPr>
          <w:rFonts w:ascii="Times New Roman" w:hAnsi="Times New Roman"/>
          <w:b/>
          <w:sz w:val="28"/>
          <w:vertAlign w:val="subscript"/>
          <w:lang w:val="kk-KZ"/>
        </w:rPr>
        <w:t>2</w:t>
      </w:r>
      <w:r w:rsidRPr="00364B4D">
        <w:rPr>
          <w:rFonts w:ascii="Times New Roman" w:hAnsi="Times New Roman"/>
          <w:b/>
          <w:sz w:val="28"/>
          <w:lang w:val="kk-KZ"/>
        </w:rPr>
        <w:t xml:space="preserve">) және сыртқы </w:t>
      </w:r>
      <w:r w:rsidRPr="00364B4D">
        <w:rPr>
          <w:rFonts w:ascii="Times New Roman" w:hAnsi="Times New Roman"/>
          <w:b/>
          <w:sz w:val="28"/>
        </w:rPr>
        <w:t>γ</w:t>
      </w:r>
      <w:r w:rsidRPr="00364B4D">
        <w:rPr>
          <w:rFonts w:ascii="Times New Roman" w:hAnsi="Times New Roman"/>
          <w:b/>
          <w:sz w:val="28"/>
          <w:lang w:val="kk-KZ"/>
        </w:rPr>
        <w:t>–сәулелендірумен (</w:t>
      </w:r>
      <w:r w:rsidRPr="00364B4D">
        <w:rPr>
          <w:rFonts w:ascii="Times New Roman" w:hAnsi="Times New Roman"/>
          <w:b/>
          <w:sz w:val="28"/>
          <w:vertAlign w:val="superscript"/>
          <w:lang w:val="kk-KZ"/>
        </w:rPr>
        <w:t>60</w:t>
      </w:r>
      <w:r w:rsidRPr="00364B4D">
        <w:rPr>
          <w:rFonts w:ascii="Times New Roman" w:hAnsi="Times New Roman"/>
          <w:b/>
          <w:sz w:val="28"/>
          <w:lang w:val="kk-KZ"/>
        </w:rPr>
        <w:t xml:space="preserve">Со) </w:t>
      </w:r>
      <w:r w:rsidR="00AE775C" w:rsidRPr="00364B4D">
        <w:rPr>
          <w:rFonts w:ascii="Times New Roman" w:hAnsi="Times New Roman"/>
          <w:b/>
          <w:sz w:val="28"/>
          <w:lang w:val="kk-KZ"/>
        </w:rPr>
        <w:t>ингаляциялық жолмен</w:t>
      </w:r>
      <w:r w:rsidRPr="00364B4D">
        <w:rPr>
          <w:rFonts w:ascii="Times New Roman" w:hAnsi="Times New Roman"/>
          <w:b/>
          <w:sz w:val="28"/>
          <w:lang w:val="kk-KZ"/>
        </w:rPr>
        <w:t xml:space="preserve"> әсер етілгеннен кейін 3 және 60 тәулікте зертханалық егеуқұйрықтардың қанының гематологиялық көрсеткіштерінің өзгеру динамикасы </w:t>
      </w:r>
      <w:r w:rsidRPr="00364B4D">
        <w:rPr>
          <w:rFonts w:ascii="Times New Roman" w:hAnsi="Times New Roman"/>
          <w:b/>
          <w:sz w:val="28"/>
          <w:szCs w:val="28"/>
          <w:lang w:val="kk-KZ"/>
        </w:rPr>
        <w:t xml:space="preserve"> </w:t>
      </w:r>
    </w:p>
    <w:p w14:paraId="7772D15A" w14:textId="77777777"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Осы жұмыста «шағын» дозадағы дисперсияланған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ұнтағының қанның кейбір компоненттеріне тигізетін ингаляциялық әсері зерттелді, бұл радиациядан туындаған биологиялық әсерлердің дамуының бастапқы сатыларымен байланысты болуы мүмкін. Сонымен қатар, ішкі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және сыртқы сәулеленудің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сонымен қатар белсендірілмеген марганец диоксидінің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әсерінен кейінгі 3-ші және 60-шы күндері зертханалық егеуқұйрықтардың қан түйіршіктерінің – эритроциттер мен лейкоциттердің санының салыстырмалы сипаттамасы келтірілген.</w:t>
      </w:r>
    </w:p>
    <w:p w14:paraId="0AD665C8" w14:textId="64769890"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Бонферони </w:t>
      </w:r>
      <w:r w:rsidR="009940CC" w:rsidRPr="00364B4D">
        <w:rPr>
          <w:rFonts w:ascii="Times New Roman" w:hAnsi="Times New Roman"/>
          <w:sz w:val="28"/>
          <w:szCs w:val="28"/>
          <w:lang w:val="kk-KZ"/>
        </w:rPr>
        <w:t>өлшемдер</w:t>
      </w:r>
      <w:r w:rsidR="009E19DE" w:rsidRPr="00364B4D">
        <w:rPr>
          <w:rFonts w:ascii="Times New Roman" w:hAnsi="Times New Roman"/>
          <w:sz w:val="28"/>
          <w:szCs w:val="28"/>
          <w:lang w:val="kk-KZ"/>
        </w:rPr>
        <w:t>інің</w:t>
      </w:r>
      <w:r w:rsidRPr="00364B4D">
        <w:rPr>
          <w:rFonts w:ascii="Times New Roman" w:hAnsi="Times New Roman"/>
          <w:sz w:val="28"/>
          <w:szCs w:val="28"/>
          <w:lang w:val="kk-KZ"/>
        </w:rPr>
        <w:t xml:space="preserve"> көмегімен орташа мәндердің апосте</w:t>
      </w:r>
      <w:r w:rsidR="00F92975" w:rsidRPr="00364B4D">
        <w:rPr>
          <w:rFonts w:ascii="Times New Roman" w:hAnsi="Times New Roman"/>
          <w:sz w:val="28"/>
          <w:szCs w:val="28"/>
          <w:lang w:val="kk-KZ"/>
        </w:rPr>
        <w:t>риорлық салыстыруы жүргізілді. 22 және 23</w:t>
      </w:r>
      <w:r w:rsidRPr="00364B4D">
        <w:rPr>
          <w:rFonts w:ascii="Times New Roman" w:hAnsi="Times New Roman"/>
          <w:sz w:val="28"/>
          <w:szCs w:val="28"/>
          <w:lang w:val="kk-KZ"/>
        </w:rPr>
        <w:t>-кестелерде әсер етуден кейінгі 3-ші және 60-шы күндердегі эритроциттер мен лейкоциттердің саны көрсетілген. Бұл ретте, 60-шы күні төртінші топтағы эритроциттердің деңгейі бақылау тобының деңгейінен статистикалық маңыз</w:t>
      </w:r>
      <w:r w:rsidR="002523D0" w:rsidRPr="00364B4D">
        <w:rPr>
          <w:rFonts w:ascii="Times New Roman" w:hAnsi="Times New Roman"/>
          <w:sz w:val="28"/>
          <w:szCs w:val="28"/>
          <w:lang w:val="kk-KZ"/>
        </w:rPr>
        <w:t>ды айырмашылықтарға ие болды (22</w:t>
      </w:r>
      <w:r w:rsidRPr="00364B4D">
        <w:rPr>
          <w:rFonts w:ascii="Times New Roman" w:hAnsi="Times New Roman"/>
          <w:sz w:val="28"/>
          <w:szCs w:val="28"/>
          <w:lang w:val="kk-KZ"/>
        </w:rPr>
        <w:t xml:space="preserve">-кесте). Қалған топтарда көрсетілген мерзімде эритроциттерді санауда айтарлықтай өзгерістер байқалмады. 3-ші күні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 xml:space="preserve">Co-пен сәулелендірілген егеуқұйрықтарда лейкоциттер саны (WBC) едәуір азайды, ал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әсеріне ұшыраған жануарлар тобында өзгерістер байқалмады. 60-шы күні топтар арасында лейкоциттер санындағы айтарлықтай айырмашылықтар б</w:t>
      </w:r>
      <w:r w:rsidR="00F92975" w:rsidRPr="00364B4D">
        <w:rPr>
          <w:rFonts w:ascii="Times New Roman" w:hAnsi="Times New Roman"/>
          <w:sz w:val="28"/>
          <w:szCs w:val="28"/>
          <w:lang w:val="kk-KZ"/>
        </w:rPr>
        <w:t>олмағандығын айта кету керек (23</w:t>
      </w:r>
      <w:r w:rsidRPr="00364B4D">
        <w:rPr>
          <w:rFonts w:ascii="Times New Roman" w:hAnsi="Times New Roman"/>
          <w:sz w:val="28"/>
          <w:szCs w:val="28"/>
          <w:lang w:val="kk-KZ"/>
        </w:rPr>
        <w:t>-кесте).</w:t>
      </w:r>
    </w:p>
    <w:p w14:paraId="5E0B5557" w14:textId="77777777" w:rsidR="00EA02E1" w:rsidRPr="00364B4D" w:rsidRDefault="00EA02E1" w:rsidP="00EA02E1">
      <w:pPr>
        <w:spacing w:after="0" w:line="240" w:lineRule="auto"/>
        <w:ind w:firstLine="709"/>
        <w:jc w:val="both"/>
        <w:rPr>
          <w:rFonts w:ascii="Times New Roman" w:hAnsi="Times New Roman"/>
          <w:sz w:val="28"/>
          <w:szCs w:val="28"/>
          <w:lang w:val="kk-KZ"/>
        </w:rPr>
      </w:pPr>
    </w:p>
    <w:p w14:paraId="2DBE065A" w14:textId="77777777" w:rsidR="00E45C7D" w:rsidRDefault="00E45C7D" w:rsidP="00EA02E1">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22</w:t>
      </w:r>
      <w:r w:rsidR="00EA02E1" w:rsidRPr="00364B4D">
        <w:rPr>
          <w:rFonts w:ascii="Times New Roman" w:hAnsi="Times New Roman"/>
          <w:sz w:val="28"/>
          <w:szCs w:val="28"/>
          <w:lang w:val="kk-KZ"/>
        </w:rPr>
        <w:t xml:space="preserve"> – 3-ші, 60-шы күндері бақылау тобымен салыстырғандағы</w:t>
      </w:r>
      <w:r w:rsidR="009E19DE" w:rsidRPr="00364B4D">
        <w:rPr>
          <w:rFonts w:ascii="Times New Roman" w:hAnsi="Times New Roman"/>
          <w:sz w:val="28"/>
          <w:szCs w:val="28"/>
          <w:lang w:val="kk-KZ"/>
        </w:rPr>
        <w:t xml:space="preserve"> «шағын»</w:t>
      </w:r>
      <w:r w:rsidR="00EA02E1" w:rsidRPr="00364B4D">
        <w:rPr>
          <w:rFonts w:ascii="Times New Roman" w:hAnsi="Times New Roman"/>
          <w:sz w:val="28"/>
          <w:szCs w:val="28"/>
          <w:lang w:val="kk-KZ"/>
        </w:rPr>
        <w:t xml:space="preserve"> дозадағы ішкі сәулелен</w:t>
      </w:r>
      <w:r w:rsidR="009E19DE" w:rsidRPr="00364B4D">
        <w:rPr>
          <w:rFonts w:ascii="Times New Roman" w:hAnsi="Times New Roman"/>
          <w:sz w:val="28"/>
          <w:szCs w:val="28"/>
          <w:lang w:val="kk-KZ"/>
        </w:rPr>
        <w:t>у</w:t>
      </w:r>
      <w:r w:rsidR="00EA02E1" w:rsidRPr="00364B4D">
        <w:rPr>
          <w:rFonts w:ascii="Times New Roman" w:hAnsi="Times New Roman"/>
          <w:sz w:val="28"/>
          <w:szCs w:val="28"/>
          <w:lang w:val="kk-KZ"/>
        </w:rPr>
        <w:t xml:space="preserve"> (</w:t>
      </w:r>
      <w:r w:rsidR="00EA02E1" w:rsidRPr="00364B4D">
        <w:rPr>
          <w:rFonts w:ascii="Times New Roman" w:hAnsi="Times New Roman"/>
          <w:sz w:val="28"/>
          <w:szCs w:val="28"/>
          <w:vertAlign w:val="superscript"/>
          <w:lang w:val="kk-KZ"/>
        </w:rPr>
        <w:t>56</w:t>
      </w:r>
      <w:r w:rsidR="00EA02E1" w:rsidRPr="00364B4D">
        <w:rPr>
          <w:rFonts w:ascii="Times New Roman" w:hAnsi="Times New Roman"/>
          <w:sz w:val="28"/>
          <w:szCs w:val="28"/>
          <w:lang w:val="kk-KZ"/>
        </w:rPr>
        <w:t>Mn), белсендірілмеген марганец диоксиді</w:t>
      </w:r>
      <w:r w:rsidR="009E19DE" w:rsidRPr="00364B4D">
        <w:rPr>
          <w:rFonts w:ascii="Times New Roman" w:hAnsi="Times New Roman"/>
          <w:sz w:val="28"/>
          <w:szCs w:val="28"/>
          <w:lang w:val="kk-KZ"/>
        </w:rPr>
        <w:t>мен</w:t>
      </w:r>
      <w:r w:rsidR="00EA02E1" w:rsidRPr="00364B4D">
        <w:rPr>
          <w:rFonts w:ascii="Times New Roman" w:hAnsi="Times New Roman"/>
          <w:sz w:val="28"/>
          <w:szCs w:val="28"/>
          <w:lang w:val="kk-KZ"/>
        </w:rPr>
        <w:t xml:space="preserve"> (MnО</w:t>
      </w:r>
      <w:r w:rsidR="00EA02E1" w:rsidRPr="00364B4D">
        <w:rPr>
          <w:rFonts w:ascii="Times New Roman" w:hAnsi="Times New Roman"/>
          <w:sz w:val="28"/>
          <w:szCs w:val="28"/>
          <w:vertAlign w:val="subscript"/>
          <w:lang w:val="kk-KZ"/>
        </w:rPr>
        <w:t>2</w:t>
      </w:r>
      <w:r w:rsidR="00EA02E1" w:rsidRPr="00364B4D">
        <w:rPr>
          <w:rFonts w:ascii="Times New Roman" w:hAnsi="Times New Roman"/>
          <w:sz w:val="28"/>
          <w:szCs w:val="28"/>
          <w:lang w:val="kk-KZ"/>
        </w:rPr>
        <w:t xml:space="preserve">) ингаляциялаудан және 2 Гр дозасындағы </w:t>
      </w:r>
      <w:r w:rsidR="00EA02E1" w:rsidRPr="00364B4D">
        <w:rPr>
          <w:rFonts w:ascii="Times New Roman" w:hAnsi="Times New Roman"/>
          <w:sz w:val="28"/>
          <w:szCs w:val="28"/>
        </w:rPr>
        <w:t>γ</w:t>
      </w:r>
      <w:r w:rsidR="00EA02E1" w:rsidRPr="00364B4D">
        <w:rPr>
          <w:rFonts w:ascii="Times New Roman" w:hAnsi="Times New Roman"/>
          <w:sz w:val="28"/>
          <w:szCs w:val="28"/>
          <w:lang w:val="kk-KZ"/>
        </w:rPr>
        <w:t>-сәулелендіруден (</w:t>
      </w:r>
      <w:r w:rsidR="00EA02E1" w:rsidRPr="00364B4D">
        <w:rPr>
          <w:rFonts w:ascii="Times New Roman" w:hAnsi="Times New Roman"/>
          <w:sz w:val="28"/>
          <w:szCs w:val="28"/>
          <w:vertAlign w:val="superscript"/>
          <w:lang w:val="kk-KZ"/>
        </w:rPr>
        <w:t>60</w:t>
      </w:r>
      <w:r w:rsidR="00EA02E1" w:rsidRPr="00364B4D">
        <w:rPr>
          <w:rFonts w:ascii="Times New Roman" w:hAnsi="Times New Roman"/>
          <w:sz w:val="28"/>
          <w:szCs w:val="28"/>
          <w:lang w:val="kk-KZ"/>
        </w:rPr>
        <w:t xml:space="preserve">Co) кейін егеуқұйрықтарда эритроциттердің (RBC) орташа мәндерін апостериорлық салыстыру  </w:t>
      </w:r>
    </w:p>
    <w:p w14:paraId="73D5C078" w14:textId="5CC5DD0C" w:rsidR="00EA02E1" w:rsidRPr="00364B4D" w:rsidRDefault="00EA02E1" w:rsidP="00EA02E1">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 xml:space="preserve"> </w:t>
      </w:r>
    </w:p>
    <w:tbl>
      <w:tblPr>
        <w:tblW w:w="97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456"/>
        <w:gridCol w:w="577"/>
        <w:gridCol w:w="678"/>
        <w:gridCol w:w="670"/>
        <w:gridCol w:w="456"/>
        <w:gridCol w:w="638"/>
        <w:gridCol w:w="757"/>
        <w:gridCol w:w="579"/>
        <w:gridCol w:w="632"/>
        <w:gridCol w:w="627"/>
        <w:gridCol w:w="456"/>
        <w:gridCol w:w="636"/>
        <w:gridCol w:w="637"/>
      </w:tblGrid>
      <w:tr w:rsidR="00EA02E1" w:rsidRPr="00364B4D" w14:paraId="3A1D611A" w14:textId="77777777" w:rsidTr="00E45C7D">
        <w:trPr>
          <w:trHeight w:val="170"/>
          <w:jc w:val="right"/>
        </w:trPr>
        <w:tc>
          <w:tcPr>
            <w:tcW w:w="1947" w:type="dxa"/>
            <w:vMerge w:val="restart"/>
          </w:tcPr>
          <w:p w14:paraId="6A45C1F0" w14:textId="77777777" w:rsidR="00EA02E1" w:rsidRPr="00364B4D" w:rsidRDefault="00EA02E1" w:rsidP="00EA02E1">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Зерттеу топтары </w:t>
            </w:r>
          </w:p>
        </w:tc>
        <w:tc>
          <w:tcPr>
            <w:tcW w:w="456" w:type="dxa"/>
            <w:vMerge w:val="restart"/>
          </w:tcPr>
          <w:p w14:paraId="112E0841"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p>
        </w:tc>
        <w:tc>
          <w:tcPr>
            <w:tcW w:w="7343" w:type="dxa"/>
            <w:gridSpan w:val="12"/>
          </w:tcPr>
          <w:p w14:paraId="2DFF66F4"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Зерттеу кезеңі</w:t>
            </w:r>
          </w:p>
        </w:tc>
      </w:tr>
      <w:tr w:rsidR="00EA02E1" w:rsidRPr="00364B4D" w14:paraId="31174811" w14:textId="77777777" w:rsidTr="00E45C7D">
        <w:trPr>
          <w:trHeight w:val="170"/>
          <w:jc w:val="right"/>
        </w:trPr>
        <w:tc>
          <w:tcPr>
            <w:tcW w:w="1947" w:type="dxa"/>
            <w:vMerge/>
          </w:tcPr>
          <w:p w14:paraId="142300B5" w14:textId="77777777" w:rsidR="00EA02E1" w:rsidRPr="00364B4D" w:rsidRDefault="00EA02E1" w:rsidP="00EA02E1">
            <w:pPr>
              <w:spacing w:after="0" w:line="240" w:lineRule="auto"/>
              <w:jc w:val="center"/>
              <w:rPr>
                <w:rFonts w:ascii="Times New Roman" w:hAnsi="Times New Roman"/>
                <w:b/>
                <w:sz w:val="24"/>
                <w:szCs w:val="24"/>
              </w:rPr>
            </w:pPr>
          </w:p>
        </w:tc>
        <w:tc>
          <w:tcPr>
            <w:tcW w:w="456" w:type="dxa"/>
            <w:vMerge/>
          </w:tcPr>
          <w:p w14:paraId="1DDEE690" w14:textId="77777777" w:rsidR="00EA02E1" w:rsidRPr="00364B4D" w:rsidRDefault="00EA02E1" w:rsidP="00EA02E1">
            <w:pPr>
              <w:spacing w:after="0" w:line="240" w:lineRule="auto"/>
              <w:jc w:val="center"/>
              <w:rPr>
                <w:rFonts w:ascii="Times New Roman" w:hAnsi="Times New Roman"/>
                <w:sz w:val="24"/>
                <w:szCs w:val="24"/>
                <w:lang w:val="kk-KZ"/>
              </w:rPr>
            </w:pPr>
          </w:p>
        </w:tc>
        <w:tc>
          <w:tcPr>
            <w:tcW w:w="3776" w:type="dxa"/>
            <w:gridSpan w:val="6"/>
          </w:tcPr>
          <w:p w14:paraId="0B3FEEBE"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 xml:space="preserve">3-ші күн   </w:t>
            </w:r>
          </w:p>
        </w:tc>
        <w:tc>
          <w:tcPr>
            <w:tcW w:w="3567" w:type="dxa"/>
            <w:gridSpan w:val="6"/>
          </w:tcPr>
          <w:p w14:paraId="2EB6ACFE"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60</w:t>
            </w:r>
            <w:r w:rsidRPr="00364B4D">
              <w:rPr>
                <w:rFonts w:ascii="Times New Roman" w:hAnsi="Times New Roman"/>
                <w:sz w:val="24"/>
                <w:szCs w:val="24"/>
                <w:lang w:val="kk-KZ"/>
              </w:rPr>
              <w:t>-шы күн</w:t>
            </w:r>
          </w:p>
        </w:tc>
      </w:tr>
      <w:tr w:rsidR="00EA02E1" w:rsidRPr="00364B4D" w14:paraId="4DE01E32" w14:textId="77777777" w:rsidTr="00E45C7D">
        <w:trPr>
          <w:trHeight w:val="346"/>
          <w:jc w:val="right"/>
        </w:trPr>
        <w:tc>
          <w:tcPr>
            <w:tcW w:w="1947" w:type="dxa"/>
            <w:vMerge/>
          </w:tcPr>
          <w:p w14:paraId="65348C11" w14:textId="77777777" w:rsidR="00EA02E1" w:rsidRPr="00364B4D" w:rsidRDefault="00EA02E1" w:rsidP="00EA02E1">
            <w:pPr>
              <w:spacing w:after="0" w:line="240" w:lineRule="auto"/>
              <w:jc w:val="center"/>
              <w:rPr>
                <w:rFonts w:ascii="Times New Roman" w:hAnsi="Times New Roman"/>
                <w:b/>
                <w:sz w:val="24"/>
                <w:szCs w:val="24"/>
              </w:rPr>
            </w:pPr>
          </w:p>
        </w:tc>
        <w:tc>
          <w:tcPr>
            <w:tcW w:w="456" w:type="dxa"/>
            <w:vMerge/>
          </w:tcPr>
          <w:p w14:paraId="2BEE447D" w14:textId="77777777" w:rsidR="00EA02E1" w:rsidRPr="00364B4D" w:rsidRDefault="00EA02E1" w:rsidP="00EA02E1">
            <w:pPr>
              <w:spacing w:after="0" w:line="240" w:lineRule="auto"/>
              <w:jc w:val="center"/>
              <w:rPr>
                <w:rFonts w:ascii="Times New Roman" w:hAnsi="Times New Roman"/>
                <w:sz w:val="24"/>
                <w:szCs w:val="24"/>
                <w:lang w:val="kk-KZ"/>
              </w:rPr>
            </w:pPr>
          </w:p>
        </w:tc>
        <w:tc>
          <w:tcPr>
            <w:tcW w:w="577" w:type="dxa"/>
            <w:vMerge w:val="restart"/>
          </w:tcPr>
          <w:p w14:paraId="6EC640DB"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Ме</w:t>
            </w:r>
          </w:p>
        </w:tc>
        <w:tc>
          <w:tcPr>
            <w:tcW w:w="1348" w:type="dxa"/>
            <w:gridSpan w:val="2"/>
          </w:tcPr>
          <w:p w14:paraId="46B2FC68" w14:textId="5559A00D" w:rsidR="00EA02E1" w:rsidRPr="00364B4D" w:rsidRDefault="00EA02E1" w:rsidP="009E19DE">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 xml:space="preserve">Квартиль-аралық </w:t>
            </w:r>
            <w:r w:rsidR="009E19DE" w:rsidRPr="00364B4D">
              <w:rPr>
                <w:rFonts w:ascii="Times New Roman" w:hAnsi="Times New Roman"/>
                <w:sz w:val="24"/>
                <w:szCs w:val="24"/>
                <w:lang w:val="kk-KZ"/>
              </w:rPr>
              <w:t>интервал</w:t>
            </w:r>
          </w:p>
        </w:tc>
        <w:tc>
          <w:tcPr>
            <w:tcW w:w="1851" w:type="dxa"/>
            <w:gridSpan w:val="3"/>
          </w:tcPr>
          <w:p w14:paraId="5B89FC5E" w14:textId="6C65DF02" w:rsidR="00EA02E1" w:rsidRPr="00364B4D" w:rsidRDefault="00EA02E1" w:rsidP="009E19DE">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 xml:space="preserve">Манн-Уитни </w:t>
            </w:r>
            <w:r w:rsidR="009940CC" w:rsidRPr="00364B4D">
              <w:rPr>
                <w:rFonts w:ascii="Times New Roman" w:hAnsi="Times New Roman"/>
                <w:sz w:val="24"/>
                <w:szCs w:val="24"/>
                <w:lang w:val="kk-KZ"/>
              </w:rPr>
              <w:t>өлшемдер</w:t>
            </w:r>
            <w:r w:rsidR="009E19DE" w:rsidRPr="00364B4D">
              <w:rPr>
                <w:rFonts w:ascii="Times New Roman" w:hAnsi="Times New Roman"/>
                <w:sz w:val="24"/>
                <w:szCs w:val="24"/>
                <w:lang w:val="kk-KZ"/>
              </w:rPr>
              <w:t>і</w:t>
            </w:r>
          </w:p>
        </w:tc>
        <w:tc>
          <w:tcPr>
            <w:tcW w:w="579" w:type="dxa"/>
            <w:vMerge w:val="restart"/>
          </w:tcPr>
          <w:p w14:paraId="57A39324"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kk-KZ"/>
              </w:rPr>
              <w:t>Ме</w:t>
            </w:r>
          </w:p>
        </w:tc>
        <w:tc>
          <w:tcPr>
            <w:tcW w:w="1259" w:type="dxa"/>
            <w:gridSpan w:val="2"/>
          </w:tcPr>
          <w:p w14:paraId="3950A29F" w14:textId="306020F3" w:rsidR="00EA02E1" w:rsidRPr="00364B4D" w:rsidRDefault="00EA02E1" w:rsidP="009E19DE">
            <w:pPr>
              <w:spacing w:after="0" w:line="240" w:lineRule="auto"/>
              <w:rPr>
                <w:rFonts w:ascii="Times New Roman" w:hAnsi="Times New Roman"/>
                <w:sz w:val="24"/>
                <w:szCs w:val="24"/>
              </w:rPr>
            </w:pPr>
            <w:r w:rsidRPr="00364B4D">
              <w:rPr>
                <w:rFonts w:ascii="Times New Roman" w:hAnsi="Times New Roman"/>
                <w:sz w:val="24"/>
                <w:szCs w:val="24"/>
                <w:lang w:val="kk-KZ"/>
              </w:rPr>
              <w:t xml:space="preserve">Квартиль-аралық </w:t>
            </w:r>
            <w:r w:rsidR="009E19DE" w:rsidRPr="00364B4D">
              <w:rPr>
                <w:rFonts w:ascii="Times New Roman" w:hAnsi="Times New Roman"/>
                <w:sz w:val="24"/>
                <w:szCs w:val="24"/>
                <w:lang w:val="kk-KZ"/>
              </w:rPr>
              <w:t>интервал</w:t>
            </w:r>
          </w:p>
        </w:tc>
        <w:tc>
          <w:tcPr>
            <w:tcW w:w="1729" w:type="dxa"/>
            <w:gridSpan w:val="3"/>
          </w:tcPr>
          <w:p w14:paraId="657B7FBB" w14:textId="1743195F" w:rsidR="00EA02E1" w:rsidRPr="00364B4D" w:rsidRDefault="00EA02E1" w:rsidP="009E19DE">
            <w:pPr>
              <w:spacing w:after="0" w:line="240" w:lineRule="auto"/>
              <w:jc w:val="center"/>
              <w:rPr>
                <w:rFonts w:ascii="Times New Roman" w:hAnsi="Times New Roman"/>
                <w:sz w:val="24"/>
                <w:szCs w:val="24"/>
              </w:rPr>
            </w:pPr>
            <w:r w:rsidRPr="00364B4D">
              <w:rPr>
                <w:rFonts w:ascii="Times New Roman" w:hAnsi="Times New Roman"/>
                <w:sz w:val="24"/>
                <w:szCs w:val="24"/>
                <w:lang w:val="kk-KZ"/>
              </w:rPr>
              <w:t xml:space="preserve">Манн-Уитни </w:t>
            </w:r>
            <w:r w:rsidR="009940CC" w:rsidRPr="00364B4D">
              <w:rPr>
                <w:rFonts w:ascii="Times New Roman" w:hAnsi="Times New Roman"/>
                <w:sz w:val="24"/>
                <w:szCs w:val="24"/>
                <w:lang w:val="kk-KZ"/>
              </w:rPr>
              <w:t>өлшемдер</w:t>
            </w:r>
            <w:r w:rsidR="009E19DE" w:rsidRPr="00364B4D">
              <w:rPr>
                <w:rFonts w:ascii="Times New Roman" w:hAnsi="Times New Roman"/>
                <w:sz w:val="24"/>
                <w:szCs w:val="24"/>
                <w:lang w:val="kk-KZ"/>
              </w:rPr>
              <w:t>і</w:t>
            </w:r>
          </w:p>
        </w:tc>
      </w:tr>
      <w:tr w:rsidR="00EA02E1" w:rsidRPr="00364B4D" w14:paraId="34F8D1D5" w14:textId="77777777" w:rsidTr="00E45C7D">
        <w:trPr>
          <w:trHeight w:val="346"/>
          <w:jc w:val="right"/>
        </w:trPr>
        <w:tc>
          <w:tcPr>
            <w:tcW w:w="1947" w:type="dxa"/>
            <w:vMerge/>
          </w:tcPr>
          <w:p w14:paraId="29F34845" w14:textId="77777777" w:rsidR="00EA02E1" w:rsidRPr="00364B4D" w:rsidRDefault="00EA02E1" w:rsidP="00EA02E1">
            <w:pPr>
              <w:spacing w:after="0" w:line="240" w:lineRule="auto"/>
              <w:jc w:val="center"/>
              <w:rPr>
                <w:rFonts w:ascii="Times New Roman" w:hAnsi="Times New Roman"/>
                <w:b/>
                <w:sz w:val="24"/>
                <w:szCs w:val="24"/>
              </w:rPr>
            </w:pPr>
          </w:p>
        </w:tc>
        <w:tc>
          <w:tcPr>
            <w:tcW w:w="456" w:type="dxa"/>
            <w:vMerge/>
          </w:tcPr>
          <w:p w14:paraId="75284C51" w14:textId="77777777" w:rsidR="00EA02E1" w:rsidRPr="00364B4D" w:rsidRDefault="00EA02E1" w:rsidP="00EA02E1">
            <w:pPr>
              <w:spacing w:after="0" w:line="240" w:lineRule="auto"/>
              <w:jc w:val="center"/>
              <w:rPr>
                <w:rFonts w:ascii="Times New Roman" w:hAnsi="Times New Roman"/>
                <w:sz w:val="24"/>
                <w:szCs w:val="24"/>
                <w:lang w:val="kk-KZ"/>
              </w:rPr>
            </w:pPr>
          </w:p>
        </w:tc>
        <w:tc>
          <w:tcPr>
            <w:tcW w:w="577" w:type="dxa"/>
            <w:vMerge/>
          </w:tcPr>
          <w:p w14:paraId="2604A3AF" w14:textId="77777777" w:rsidR="00EA02E1" w:rsidRPr="00364B4D" w:rsidRDefault="00EA02E1" w:rsidP="00EA02E1">
            <w:pPr>
              <w:spacing w:after="0" w:line="240" w:lineRule="auto"/>
              <w:jc w:val="center"/>
              <w:rPr>
                <w:rFonts w:ascii="Times New Roman" w:hAnsi="Times New Roman"/>
                <w:sz w:val="24"/>
                <w:szCs w:val="24"/>
                <w:lang w:val="kk-KZ"/>
              </w:rPr>
            </w:pPr>
          </w:p>
        </w:tc>
        <w:tc>
          <w:tcPr>
            <w:tcW w:w="678" w:type="dxa"/>
          </w:tcPr>
          <w:p w14:paraId="1B082567" w14:textId="77777777" w:rsidR="00EA02E1" w:rsidRPr="00364B4D" w:rsidRDefault="00EA02E1" w:rsidP="00EA02E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Q1</w:t>
            </w:r>
          </w:p>
        </w:tc>
        <w:tc>
          <w:tcPr>
            <w:tcW w:w="670" w:type="dxa"/>
          </w:tcPr>
          <w:p w14:paraId="228F9612" w14:textId="77777777" w:rsidR="00EA02E1" w:rsidRPr="00364B4D" w:rsidRDefault="00EA02E1" w:rsidP="00EA02E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Q3</w:t>
            </w:r>
          </w:p>
        </w:tc>
        <w:tc>
          <w:tcPr>
            <w:tcW w:w="456" w:type="dxa"/>
          </w:tcPr>
          <w:p w14:paraId="797CE61C"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38" w:type="dxa"/>
          </w:tcPr>
          <w:p w14:paraId="4794BB81"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757" w:type="dxa"/>
          </w:tcPr>
          <w:p w14:paraId="2FEA1CF4"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c>
          <w:tcPr>
            <w:tcW w:w="579" w:type="dxa"/>
            <w:vMerge/>
          </w:tcPr>
          <w:p w14:paraId="4365955B" w14:textId="77777777" w:rsidR="00EA02E1" w:rsidRPr="00364B4D" w:rsidRDefault="00EA02E1" w:rsidP="00EA02E1">
            <w:pPr>
              <w:spacing w:after="0" w:line="240" w:lineRule="auto"/>
              <w:jc w:val="center"/>
              <w:rPr>
                <w:rFonts w:ascii="Times New Roman" w:hAnsi="Times New Roman"/>
                <w:sz w:val="24"/>
                <w:szCs w:val="24"/>
              </w:rPr>
            </w:pPr>
          </w:p>
        </w:tc>
        <w:tc>
          <w:tcPr>
            <w:tcW w:w="632" w:type="dxa"/>
          </w:tcPr>
          <w:p w14:paraId="2B1FA04C"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Q1</w:t>
            </w:r>
          </w:p>
        </w:tc>
        <w:tc>
          <w:tcPr>
            <w:tcW w:w="627" w:type="dxa"/>
          </w:tcPr>
          <w:p w14:paraId="77554E16"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Q3</w:t>
            </w:r>
          </w:p>
        </w:tc>
        <w:tc>
          <w:tcPr>
            <w:tcW w:w="456" w:type="dxa"/>
          </w:tcPr>
          <w:p w14:paraId="1EA190F7"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36" w:type="dxa"/>
          </w:tcPr>
          <w:p w14:paraId="374307A8"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637" w:type="dxa"/>
          </w:tcPr>
          <w:p w14:paraId="21898D27"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r>
      <w:tr w:rsidR="00E45C7D" w:rsidRPr="00364B4D" w14:paraId="4B7004B5" w14:textId="77777777" w:rsidTr="00E45C7D">
        <w:trPr>
          <w:trHeight w:val="346"/>
          <w:jc w:val="right"/>
        </w:trPr>
        <w:tc>
          <w:tcPr>
            <w:tcW w:w="1947" w:type="dxa"/>
          </w:tcPr>
          <w:p w14:paraId="164F41DA" w14:textId="237177C9" w:rsidR="00E45C7D" w:rsidRPr="00E45C7D" w:rsidRDefault="00E45C7D" w:rsidP="00EA02E1">
            <w:pPr>
              <w:spacing w:after="0" w:line="240" w:lineRule="auto"/>
              <w:jc w:val="center"/>
              <w:rPr>
                <w:rFonts w:ascii="Times New Roman" w:hAnsi="Times New Roman"/>
                <w:bCs/>
                <w:sz w:val="24"/>
                <w:szCs w:val="24"/>
                <w:lang w:val="kk-KZ"/>
              </w:rPr>
            </w:pPr>
            <w:r w:rsidRPr="00E45C7D">
              <w:rPr>
                <w:rFonts w:ascii="Times New Roman" w:hAnsi="Times New Roman"/>
                <w:bCs/>
                <w:sz w:val="24"/>
                <w:szCs w:val="24"/>
                <w:lang w:val="kk-KZ"/>
              </w:rPr>
              <w:t>1</w:t>
            </w:r>
          </w:p>
        </w:tc>
        <w:tc>
          <w:tcPr>
            <w:tcW w:w="456" w:type="dxa"/>
          </w:tcPr>
          <w:p w14:paraId="799E0A0E" w14:textId="530D204D" w:rsidR="00E45C7D" w:rsidRPr="00364B4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577" w:type="dxa"/>
          </w:tcPr>
          <w:p w14:paraId="3EF4AE53" w14:textId="399D1259" w:rsidR="00E45C7D" w:rsidRPr="00364B4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678" w:type="dxa"/>
          </w:tcPr>
          <w:p w14:paraId="4BD08E14" w14:textId="057D9601" w:rsidR="00E45C7D" w:rsidRPr="00E45C7D" w:rsidRDefault="00E45C7D" w:rsidP="00EA02E1">
            <w:pPr>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4</w:t>
            </w:r>
          </w:p>
        </w:tc>
        <w:tc>
          <w:tcPr>
            <w:tcW w:w="670" w:type="dxa"/>
          </w:tcPr>
          <w:p w14:paraId="1AE76CA2" w14:textId="3DF0513F" w:rsidR="00E45C7D" w:rsidRPr="00E45C7D" w:rsidRDefault="00E45C7D" w:rsidP="00EA02E1">
            <w:pPr>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5</w:t>
            </w:r>
          </w:p>
        </w:tc>
        <w:tc>
          <w:tcPr>
            <w:tcW w:w="456" w:type="dxa"/>
          </w:tcPr>
          <w:p w14:paraId="3B3F54C0" w14:textId="4769B028"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638" w:type="dxa"/>
          </w:tcPr>
          <w:p w14:paraId="07A311AF" w14:textId="3C97D94E"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757" w:type="dxa"/>
          </w:tcPr>
          <w:p w14:paraId="15EA2870" w14:textId="287858F5"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579" w:type="dxa"/>
          </w:tcPr>
          <w:p w14:paraId="531E1D90" w14:textId="2BF97DC1"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c>
          <w:tcPr>
            <w:tcW w:w="632" w:type="dxa"/>
          </w:tcPr>
          <w:p w14:paraId="45610517" w14:textId="273B3EA7"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10</w:t>
            </w:r>
          </w:p>
        </w:tc>
        <w:tc>
          <w:tcPr>
            <w:tcW w:w="627" w:type="dxa"/>
          </w:tcPr>
          <w:p w14:paraId="360D0CC9" w14:textId="5F1F6C6E"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11</w:t>
            </w:r>
          </w:p>
        </w:tc>
        <w:tc>
          <w:tcPr>
            <w:tcW w:w="456" w:type="dxa"/>
          </w:tcPr>
          <w:p w14:paraId="2DB05529" w14:textId="4699CE7B"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12</w:t>
            </w:r>
          </w:p>
        </w:tc>
        <w:tc>
          <w:tcPr>
            <w:tcW w:w="636" w:type="dxa"/>
          </w:tcPr>
          <w:p w14:paraId="60BFCD13" w14:textId="46D33A30"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13</w:t>
            </w:r>
          </w:p>
        </w:tc>
        <w:tc>
          <w:tcPr>
            <w:tcW w:w="637" w:type="dxa"/>
          </w:tcPr>
          <w:p w14:paraId="392B412C" w14:textId="4171FE86"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14</w:t>
            </w:r>
          </w:p>
        </w:tc>
      </w:tr>
      <w:tr w:rsidR="00EA02E1" w:rsidRPr="00364B4D" w14:paraId="55B0E6F6" w14:textId="77777777" w:rsidTr="00E45C7D">
        <w:trPr>
          <w:trHeight w:val="170"/>
          <w:jc w:val="right"/>
        </w:trPr>
        <w:tc>
          <w:tcPr>
            <w:tcW w:w="1947" w:type="dxa"/>
          </w:tcPr>
          <w:p w14:paraId="4896A8DA"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1</w:t>
            </w:r>
          </w:p>
        </w:tc>
        <w:tc>
          <w:tcPr>
            <w:tcW w:w="456" w:type="dxa"/>
          </w:tcPr>
          <w:p w14:paraId="56D8902E"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77" w:type="dxa"/>
          </w:tcPr>
          <w:p w14:paraId="4D201E82"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rPr>
              <w:t>880</w:t>
            </w:r>
          </w:p>
        </w:tc>
        <w:tc>
          <w:tcPr>
            <w:tcW w:w="678" w:type="dxa"/>
          </w:tcPr>
          <w:p w14:paraId="643F4D59"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855</w:t>
            </w:r>
          </w:p>
        </w:tc>
        <w:tc>
          <w:tcPr>
            <w:tcW w:w="670" w:type="dxa"/>
          </w:tcPr>
          <w:p w14:paraId="6B872D4A"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kk-KZ"/>
              </w:rPr>
              <w:t>905</w:t>
            </w:r>
          </w:p>
        </w:tc>
        <w:tc>
          <w:tcPr>
            <w:tcW w:w="456" w:type="dxa"/>
            <w:vMerge w:val="restart"/>
          </w:tcPr>
          <w:p w14:paraId="3BE1678B" w14:textId="77777777" w:rsidR="00EA02E1" w:rsidRPr="00364B4D" w:rsidRDefault="00EA02E1" w:rsidP="00EA02E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64</w:t>
            </w:r>
          </w:p>
        </w:tc>
        <w:tc>
          <w:tcPr>
            <w:tcW w:w="638" w:type="dxa"/>
            <w:vMerge w:val="restart"/>
          </w:tcPr>
          <w:p w14:paraId="514E1C7B" w14:textId="77777777" w:rsidR="00EA02E1" w:rsidRPr="00364B4D" w:rsidRDefault="00EA02E1" w:rsidP="00EA02E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-0.46</w:t>
            </w:r>
          </w:p>
        </w:tc>
        <w:tc>
          <w:tcPr>
            <w:tcW w:w="757" w:type="dxa"/>
            <w:vMerge w:val="restart"/>
          </w:tcPr>
          <w:p w14:paraId="3CA7847C" w14:textId="77777777" w:rsidR="00EA02E1" w:rsidRPr="00364B4D" w:rsidRDefault="00EA02E1" w:rsidP="00EA02E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0.342</w:t>
            </w:r>
          </w:p>
        </w:tc>
        <w:tc>
          <w:tcPr>
            <w:tcW w:w="579" w:type="dxa"/>
          </w:tcPr>
          <w:p w14:paraId="01924ECF"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776</w:t>
            </w:r>
          </w:p>
        </w:tc>
        <w:tc>
          <w:tcPr>
            <w:tcW w:w="632" w:type="dxa"/>
          </w:tcPr>
          <w:p w14:paraId="64E612CB"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762</w:t>
            </w:r>
          </w:p>
        </w:tc>
        <w:tc>
          <w:tcPr>
            <w:tcW w:w="627" w:type="dxa"/>
          </w:tcPr>
          <w:p w14:paraId="696BED68"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789</w:t>
            </w:r>
          </w:p>
        </w:tc>
        <w:tc>
          <w:tcPr>
            <w:tcW w:w="456" w:type="dxa"/>
            <w:vMerge w:val="restart"/>
          </w:tcPr>
          <w:p w14:paraId="6C7F9727"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en-US"/>
              </w:rPr>
              <w:t>56</w:t>
            </w:r>
          </w:p>
        </w:tc>
        <w:tc>
          <w:tcPr>
            <w:tcW w:w="636" w:type="dxa"/>
            <w:vMerge w:val="restart"/>
          </w:tcPr>
          <w:p w14:paraId="75D6B457"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w:t>
            </w:r>
          </w:p>
          <w:p w14:paraId="48D17381"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en-US"/>
              </w:rPr>
              <w:t>0.57</w:t>
            </w:r>
          </w:p>
        </w:tc>
        <w:tc>
          <w:tcPr>
            <w:tcW w:w="637" w:type="dxa"/>
            <w:vMerge w:val="restart"/>
          </w:tcPr>
          <w:p w14:paraId="2648E61E"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en-US"/>
              </w:rPr>
              <w:t>0.35</w:t>
            </w:r>
          </w:p>
        </w:tc>
      </w:tr>
      <w:tr w:rsidR="00EA02E1" w:rsidRPr="00364B4D" w14:paraId="28396EEB" w14:textId="77777777" w:rsidTr="00E45C7D">
        <w:trPr>
          <w:trHeight w:val="170"/>
          <w:jc w:val="right"/>
        </w:trPr>
        <w:tc>
          <w:tcPr>
            <w:tcW w:w="1947" w:type="dxa"/>
          </w:tcPr>
          <w:p w14:paraId="7E9951F1" w14:textId="77777777" w:rsidR="00EA02E1" w:rsidRPr="00364B4D" w:rsidRDefault="00EA02E1" w:rsidP="00EA02E1">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 xml:space="preserve">Бақылау </w:t>
            </w:r>
          </w:p>
        </w:tc>
        <w:tc>
          <w:tcPr>
            <w:tcW w:w="456" w:type="dxa"/>
          </w:tcPr>
          <w:p w14:paraId="5AE97DF0"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77" w:type="dxa"/>
          </w:tcPr>
          <w:p w14:paraId="4A9155E6"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841</w:t>
            </w:r>
          </w:p>
        </w:tc>
        <w:tc>
          <w:tcPr>
            <w:tcW w:w="678" w:type="dxa"/>
          </w:tcPr>
          <w:p w14:paraId="4499401B"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899</w:t>
            </w:r>
          </w:p>
        </w:tc>
        <w:tc>
          <w:tcPr>
            <w:tcW w:w="670" w:type="dxa"/>
          </w:tcPr>
          <w:p w14:paraId="463D26B2"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783</w:t>
            </w:r>
          </w:p>
        </w:tc>
        <w:tc>
          <w:tcPr>
            <w:tcW w:w="456" w:type="dxa"/>
            <w:vMerge/>
          </w:tcPr>
          <w:p w14:paraId="3302612B" w14:textId="77777777" w:rsidR="00EA02E1" w:rsidRPr="00364B4D" w:rsidRDefault="00EA02E1" w:rsidP="00EA02E1">
            <w:pPr>
              <w:spacing w:after="0" w:line="240" w:lineRule="auto"/>
              <w:jc w:val="center"/>
              <w:rPr>
                <w:rFonts w:ascii="Times New Roman" w:hAnsi="Times New Roman"/>
                <w:sz w:val="24"/>
                <w:szCs w:val="24"/>
              </w:rPr>
            </w:pPr>
          </w:p>
        </w:tc>
        <w:tc>
          <w:tcPr>
            <w:tcW w:w="638" w:type="dxa"/>
            <w:vMerge/>
          </w:tcPr>
          <w:p w14:paraId="7D5674AD" w14:textId="77777777" w:rsidR="00EA02E1" w:rsidRPr="00364B4D" w:rsidRDefault="00EA02E1" w:rsidP="00EA02E1">
            <w:pPr>
              <w:spacing w:after="0" w:line="240" w:lineRule="auto"/>
              <w:jc w:val="center"/>
              <w:rPr>
                <w:rFonts w:ascii="Times New Roman" w:hAnsi="Times New Roman"/>
                <w:sz w:val="24"/>
                <w:szCs w:val="24"/>
              </w:rPr>
            </w:pPr>
          </w:p>
        </w:tc>
        <w:tc>
          <w:tcPr>
            <w:tcW w:w="757" w:type="dxa"/>
            <w:vMerge/>
          </w:tcPr>
          <w:p w14:paraId="78C70AAE" w14:textId="77777777" w:rsidR="00EA02E1" w:rsidRPr="00364B4D" w:rsidRDefault="00EA02E1" w:rsidP="00EA02E1">
            <w:pPr>
              <w:spacing w:after="0" w:line="240" w:lineRule="auto"/>
              <w:jc w:val="center"/>
              <w:rPr>
                <w:rFonts w:ascii="Times New Roman" w:hAnsi="Times New Roman"/>
                <w:sz w:val="24"/>
                <w:szCs w:val="24"/>
              </w:rPr>
            </w:pPr>
          </w:p>
        </w:tc>
        <w:tc>
          <w:tcPr>
            <w:tcW w:w="579" w:type="dxa"/>
          </w:tcPr>
          <w:p w14:paraId="06F19C64"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750</w:t>
            </w:r>
          </w:p>
        </w:tc>
        <w:tc>
          <w:tcPr>
            <w:tcW w:w="632" w:type="dxa"/>
          </w:tcPr>
          <w:p w14:paraId="7E096072"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725</w:t>
            </w:r>
          </w:p>
        </w:tc>
        <w:tc>
          <w:tcPr>
            <w:tcW w:w="627" w:type="dxa"/>
          </w:tcPr>
          <w:p w14:paraId="48C5F77D"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775</w:t>
            </w:r>
          </w:p>
        </w:tc>
        <w:tc>
          <w:tcPr>
            <w:tcW w:w="456" w:type="dxa"/>
            <w:vMerge/>
          </w:tcPr>
          <w:p w14:paraId="6DB45CD6"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3B5A6332" w14:textId="77777777" w:rsidR="00EA02E1" w:rsidRPr="00364B4D" w:rsidRDefault="00EA02E1" w:rsidP="00EA02E1">
            <w:pPr>
              <w:spacing w:after="0" w:line="240" w:lineRule="auto"/>
              <w:rPr>
                <w:rFonts w:ascii="Times New Roman" w:hAnsi="Times New Roman"/>
                <w:sz w:val="24"/>
                <w:szCs w:val="24"/>
                <w:lang w:val="kk-KZ"/>
              </w:rPr>
            </w:pPr>
          </w:p>
        </w:tc>
        <w:tc>
          <w:tcPr>
            <w:tcW w:w="637" w:type="dxa"/>
            <w:vMerge/>
          </w:tcPr>
          <w:p w14:paraId="159C4CC2" w14:textId="77777777" w:rsidR="00EA02E1" w:rsidRPr="00364B4D" w:rsidRDefault="00EA02E1" w:rsidP="00EA02E1">
            <w:pPr>
              <w:spacing w:after="0" w:line="240" w:lineRule="auto"/>
              <w:rPr>
                <w:rFonts w:ascii="Times New Roman" w:hAnsi="Times New Roman"/>
                <w:sz w:val="24"/>
                <w:szCs w:val="24"/>
                <w:lang w:val="kk-KZ"/>
              </w:rPr>
            </w:pPr>
          </w:p>
        </w:tc>
      </w:tr>
      <w:tr w:rsidR="00EA02E1" w:rsidRPr="00364B4D" w14:paraId="73C08B73" w14:textId="77777777" w:rsidTr="00104FF5">
        <w:trPr>
          <w:trHeight w:val="170"/>
          <w:jc w:val="right"/>
        </w:trPr>
        <w:tc>
          <w:tcPr>
            <w:tcW w:w="1947" w:type="dxa"/>
            <w:tcBorders>
              <w:bottom w:val="single" w:sz="4" w:space="0" w:color="auto"/>
            </w:tcBorders>
          </w:tcPr>
          <w:p w14:paraId="3E60E8F1"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2</w:t>
            </w:r>
          </w:p>
        </w:tc>
        <w:tc>
          <w:tcPr>
            <w:tcW w:w="456" w:type="dxa"/>
            <w:tcBorders>
              <w:bottom w:val="single" w:sz="4" w:space="0" w:color="auto"/>
            </w:tcBorders>
          </w:tcPr>
          <w:p w14:paraId="26D5288A"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77" w:type="dxa"/>
            <w:tcBorders>
              <w:bottom w:val="single" w:sz="4" w:space="0" w:color="auto"/>
            </w:tcBorders>
          </w:tcPr>
          <w:p w14:paraId="5A80F871"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833</w:t>
            </w:r>
          </w:p>
        </w:tc>
        <w:tc>
          <w:tcPr>
            <w:tcW w:w="678" w:type="dxa"/>
            <w:tcBorders>
              <w:bottom w:val="single" w:sz="4" w:space="0" w:color="auto"/>
            </w:tcBorders>
          </w:tcPr>
          <w:p w14:paraId="20C7FDBD"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876</w:t>
            </w:r>
          </w:p>
        </w:tc>
        <w:tc>
          <w:tcPr>
            <w:tcW w:w="670" w:type="dxa"/>
            <w:tcBorders>
              <w:bottom w:val="single" w:sz="4" w:space="0" w:color="auto"/>
            </w:tcBorders>
          </w:tcPr>
          <w:p w14:paraId="335E0AB6"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790</w:t>
            </w:r>
          </w:p>
        </w:tc>
        <w:tc>
          <w:tcPr>
            <w:tcW w:w="456" w:type="dxa"/>
            <w:vMerge w:val="restart"/>
            <w:tcBorders>
              <w:bottom w:val="single" w:sz="4" w:space="0" w:color="auto"/>
            </w:tcBorders>
          </w:tcPr>
          <w:p w14:paraId="39CDB3CC"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62</w:t>
            </w:r>
          </w:p>
        </w:tc>
        <w:tc>
          <w:tcPr>
            <w:tcW w:w="638" w:type="dxa"/>
            <w:vMerge w:val="restart"/>
            <w:tcBorders>
              <w:bottom w:val="single" w:sz="4" w:space="0" w:color="auto"/>
            </w:tcBorders>
          </w:tcPr>
          <w:p w14:paraId="23775E1F"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-1.40</w:t>
            </w:r>
          </w:p>
        </w:tc>
        <w:tc>
          <w:tcPr>
            <w:tcW w:w="757" w:type="dxa"/>
            <w:vMerge w:val="restart"/>
            <w:tcBorders>
              <w:bottom w:val="single" w:sz="4" w:space="0" w:color="auto"/>
            </w:tcBorders>
          </w:tcPr>
          <w:p w14:paraId="356289E7"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0.259</w:t>
            </w:r>
          </w:p>
        </w:tc>
        <w:tc>
          <w:tcPr>
            <w:tcW w:w="579" w:type="dxa"/>
            <w:tcBorders>
              <w:bottom w:val="single" w:sz="4" w:space="0" w:color="auto"/>
            </w:tcBorders>
          </w:tcPr>
          <w:p w14:paraId="20513711"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743</w:t>
            </w:r>
          </w:p>
        </w:tc>
        <w:tc>
          <w:tcPr>
            <w:tcW w:w="632" w:type="dxa"/>
            <w:tcBorders>
              <w:bottom w:val="single" w:sz="4" w:space="0" w:color="auto"/>
            </w:tcBorders>
          </w:tcPr>
          <w:p w14:paraId="66BA39FA"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716</w:t>
            </w:r>
          </w:p>
        </w:tc>
        <w:tc>
          <w:tcPr>
            <w:tcW w:w="627" w:type="dxa"/>
            <w:tcBorders>
              <w:bottom w:val="single" w:sz="4" w:space="0" w:color="auto"/>
            </w:tcBorders>
          </w:tcPr>
          <w:p w14:paraId="114F0B82"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754</w:t>
            </w:r>
          </w:p>
        </w:tc>
        <w:tc>
          <w:tcPr>
            <w:tcW w:w="456" w:type="dxa"/>
            <w:vMerge w:val="restart"/>
            <w:tcBorders>
              <w:bottom w:val="single" w:sz="4" w:space="0" w:color="auto"/>
            </w:tcBorders>
          </w:tcPr>
          <w:p w14:paraId="20792BFB"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66</w:t>
            </w:r>
          </w:p>
        </w:tc>
        <w:tc>
          <w:tcPr>
            <w:tcW w:w="636" w:type="dxa"/>
            <w:vMerge w:val="restart"/>
            <w:tcBorders>
              <w:bottom w:val="single" w:sz="4" w:space="0" w:color="auto"/>
            </w:tcBorders>
          </w:tcPr>
          <w:p w14:paraId="63990709"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en-US"/>
              </w:rPr>
              <w:t>-0.35</w:t>
            </w:r>
          </w:p>
        </w:tc>
        <w:tc>
          <w:tcPr>
            <w:tcW w:w="637" w:type="dxa"/>
            <w:vMerge w:val="restart"/>
            <w:tcBorders>
              <w:bottom w:val="single" w:sz="4" w:space="0" w:color="auto"/>
            </w:tcBorders>
          </w:tcPr>
          <w:p w14:paraId="00AFCFB9"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en-US"/>
              </w:rPr>
              <w:t>0.72</w:t>
            </w:r>
          </w:p>
        </w:tc>
      </w:tr>
      <w:tr w:rsidR="00EA02E1" w:rsidRPr="00364B4D" w14:paraId="65ABCE4B" w14:textId="77777777" w:rsidTr="00104FF5">
        <w:trPr>
          <w:trHeight w:val="170"/>
          <w:jc w:val="right"/>
        </w:trPr>
        <w:tc>
          <w:tcPr>
            <w:tcW w:w="1947" w:type="dxa"/>
            <w:tcBorders>
              <w:bottom w:val="nil"/>
            </w:tcBorders>
          </w:tcPr>
          <w:p w14:paraId="3CB2B12A"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Borders>
              <w:bottom w:val="nil"/>
            </w:tcBorders>
          </w:tcPr>
          <w:p w14:paraId="2E437D56"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77" w:type="dxa"/>
            <w:tcBorders>
              <w:bottom w:val="nil"/>
            </w:tcBorders>
          </w:tcPr>
          <w:p w14:paraId="6E2C275A"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841</w:t>
            </w:r>
          </w:p>
        </w:tc>
        <w:tc>
          <w:tcPr>
            <w:tcW w:w="678" w:type="dxa"/>
            <w:tcBorders>
              <w:bottom w:val="nil"/>
            </w:tcBorders>
          </w:tcPr>
          <w:p w14:paraId="2EEEA31B"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899</w:t>
            </w:r>
          </w:p>
        </w:tc>
        <w:tc>
          <w:tcPr>
            <w:tcW w:w="670" w:type="dxa"/>
            <w:tcBorders>
              <w:bottom w:val="nil"/>
            </w:tcBorders>
          </w:tcPr>
          <w:p w14:paraId="13F3FC95"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783</w:t>
            </w:r>
          </w:p>
        </w:tc>
        <w:tc>
          <w:tcPr>
            <w:tcW w:w="456" w:type="dxa"/>
            <w:vMerge/>
            <w:tcBorders>
              <w:bottom w:val="nil"/>
            </w:tcBorders>
          </w:tcPr>
          <w:p w14:paraId="122D9555" w14:textId="77777777" w:rsidR="00EA02E1" w:rsidRPr="00364B4D" w:rsidRDefault="00EA02E1" w:rsidP="00EA02E1">
            <w:pPr>
              <w:spacing w:after="0" w:line="240" w:lineRule="auto"/>
              <w:jc w:val="center"/>
              <w:rPr>
                <w:rFonts w:ascii="Times New Roman" w:hAnsi="Times New Roman"/>
                <w:sz w:val="24"/>
                <w:szCs w:val="24"/>
              </w:rPr>
            </w:pPr>
          </w:p>
        </w:tc>
        <w:tc>
          <w:tcPr>
            <w:tcW w:w="638" w:type="dxa"/>
            <w:vMerge/>
            <w:tcBorders>
              <w:bottom w:val="nil"/>
            </w:tcBorders>
          </w:tcPr>
          <w:p w14:paraId="79C69001" w14:textId="77777777" w:rsidR="00EA02E1" w:rsidRPr="00364B4D" w:rsidRDefault="00EA02E1" w:rsidP="00EA02E1">
            <w:pPr>
              <w:spacing w:after="0" w:line="240" w:lineRule="auto"/>
              <w:jc w:val="center"/>
              <w:rPr>
                <w:rFonts w:ascii="Times New Roman" w:hAnsi="Times New Roman"/>
                <w:sz w:val="24"/>
                <w:szCs w:val="24"/>
              </w:rPr>
            </w:pPr>
          </w:p>
        </w:tc>
        <w:tc>
          <w:tcPr>
            <w:tcW w:w="757" w:type="dxa"/>
            <w:vMerge/>
            <w:tcBorders>
              <w:bottom w:val="nil"/>
            </w:tcBorders>
          </w:tcPr>
          <w:p w14:paraId="518F640F" w14:textId="77777777" w:rsidR="00EA02E1" w:rsidRPr="00364B4D" w:rsidRDefault="00EA02E1" w:rsidP="00EA02E1">
            <w:pPr>
              <w:spacing w:after="0" w:line="240" w:lineRule="auto"/>
              <w:jc w:val="center"/>
              <w:rPr>
                <w:rFonts w:ascii="Times New Roman" w:hAnsi="Times New Roman"/>
                <w:sz w:val="24"/>
                <w:szCs w:val="24"/>
              </w:rPr>
            </w:pPr>
          </w:p>
        </w:tc>
        <w:tc>
          <w:tcPr>
            <w:tcW w:w="579" w:type="dxa"/>
            <w:tcBorders>
              <w:bottom w:val="nil"/>
            </w:tcBorders>
          </w:tcPr>
          <w:p w14:paraId="04FE6A4C"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750</w:t>
            </w:r>
          </w:p>
        </w:tc>
        <w:tc>
          <w:tcPr>
            <w:tcW w:w="632" w:type="dxa"/>
            <w:tcBorders>
              <w:bottom w:val="nil"/>
            </w:tcBorders>
          </w:tcPr>
          <w:p w14:paraId="2F4086BB"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725</w:t>
            </w:r>
          </w:p>
        </w:tc>
        <w:tc>
          <w:tcPr>
            <w:tcW w:w="627" w:type="dxa"/>
            <w:tcBorders>
              <w:bottom w:val="nil"/>
            </w:tcBorders>
          </w:tcPr>
          <w:p w14:paraId="597D7259"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775</w:t>
            </w:r>
          </w:p>
        </w:tc>
        <w:tc>
          <w:tcPr>
            <w:tcW w:w="456" w:type="dxa"/>
            <w:vMerge/>
            <w:tcBorders>
              <w:bottom w:val="nil"/>
            </w:tcBorders>
          </w:tcPr>
          <w:p w14:paraId="3C98A5EF"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Borders>
              <w:bottom w:val="nil"/>
            </w:tcBorders>
          </w:tcPr>
          <w:p w14:paraId="4722A75A" w14:textId="77777777" w:rsidR="00EA02E1" w:rsidRPr="00364B4D" w:rsidRDefault="00EA02E1" w:rsidP="00EA02E1">
            <w:pPr>
              <w:spacing w:after="0" w:line="240" w:lineRule="auto"/>
              <w:rPr>
                <w:rFonts w:ascii="Times New Roman" w:hAnsi="Times New Roman"/>
                <w:sz w:val="24"/>
                <w:szCs w:val="24"/>
                <w:lang w:val="kk-KZ"/>
              </w:rPr>
            </w:pPr>
          </w:p>
        </w:tc>
        <w:tc>
          <w:tcPr>
            <w:tcW w:w="637" w:type="dxa"/>
            <w:vMerge/>
            <w:tcBorders>
              <w:bottom w:val="nil"/>
            </w:tcBorders>
          </w:tcPr>
          <w:p w14:paraId="177B0642" w14:textId="77777777" w:rsidR="00EA02E1" w:rsidRPr="00364B4D" w:rsidRDefault="00EA02E1" w:rsidP="00EA02E1">
            <w:pPr>
              <w:spacing w:after="0" w:line="240" w:lineRule="auto"/>
              <w:rPr>
                <w:rFonts w:ascii="Times New Roman" w:hAnsi="Times New Roman"/>
                <w:sz w:val="24"/>
                <w:szCs w:val="24"/>
                <w:lang w:val="kk-KZ"/>
              </w:rPr>
            </w:pPr>
          </w:p>
        </w:tc>
      </w:tr>
    </w:tbl>
    <w:p w14:paraId="4D3E1F9D" w14:textId="3E1EB439" w:rsidR="00E45C7D" w:rsidRPr="00E45C7D" w:rsidRDefault="00E45C7D">
      <w:pPr>
        <w:rPr>
          <w:rFonts w:ascii="Times New Roman" w:hAnsi="Times New Roman"/>
          <w:sz w:val="28"/>
          <w:szCs w:val="28"/>
          <w:lang w:val="kk-KZ"/>
        </w:rPr>
      </w:pPr>
      <w:r w:rsidRPr="00E45C7D">
        <w:rPr>
          <w:rFonts w:ascii="Times New Roman" w:hAnsi="Times New Roman"/>
          <w:sz w:val="28"/>
          <w:szCs w:val="28"/>
          <w:lang w:val="kk-KZ"/>
        </w:rPr>
        <w:lastRenderedPageBreak/>
        <w:t>22 – кестенің жалғасы</w:t>
      </w:r>
    </w:p>
    <w:tbl>
      <w:tblPr>
        <w:tblW w:w="97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456"/>
        <w:gridCol w:w="577"/>
        <w:gridCol w:w="678"/>
        <w:gridCol w:w="670"/>
        <w:gridCol w:w="456"/>
        <w:gridCol w:w="638"/>
        <w:gridCol w:w="757"/>
        <w:gridCol w:w="579"/>
        <w:gridCol w:w="632"/>
        <w:gridCol w:w="627"/>
        <w:gridCol w:w="456"/>
        <w:gridCol w:w="636"/>
        <w:gridCol w:w="637"/>
      </w:tblGrid>
      <w:tr w:rsidR="00E45C7D" w:rsidRPr="00364B4D" w14:paraId="6FF3DFF7" w14:textId="77777777" w:rsidTr="00E45C7D">
        <w:trPr>
          <w:trHeight w:val="170"/>
          <w:jc w:val="right"/>
        </w:trPr>
        <w:tc>
          <w:tcPr>
            <w:tcW w:w="1947" w:type="dxa"/>
          </w:tcPr>
          <w:p w14:paraId="0ACA1433" w14:textId="79E3E9A2"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456" w:type="dxa"/>
          </w:tcPr>
          <w:p w14:paraId="05759869" w14:textId="3786E310" w:rsidR="00E45C7D" w:rsidRPr="00364B4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577" w:type="dxa"/>
          </w:tcPr>
          <w:p w14:paraId="0B64AA3F" w14:textId="4CC1B65A" w:rsidR="00E45C7D" w:rsidRPr="00E45C7D" w:rsidRDefault="00E45C7D" w:rsidP="00EA02E1">
            <w:pPr>
              <w:spacing w:after="0" w:line="240" w:lineRule="auto"/>
              <w:rPr>
                <w:rFonts w:ascii="Times New Roman" w:hAnsi="Times New Roman"/>
                <w:sz w:val="24"/>
                <w:szCs w:val="24"/>
                <w:lang w:val="kk-KZ"/>
              </w:rPr>
            </w:pPr>
            <w:r>
              <w:rPr>
                <w:rFonts w:ascii="Times New Roman" w:hAnsi="Times New Roman"/>
                <w:sz w:val="24"/>
                <w:szCs w:val="24"/>
                <w:lang w:val="kk-KZ"/>
              </w:rPr>
              <w:t>3</w:t>
            </w:r>
          </w:p>
        </w:tc>
        <w:tc>
          <w:tcPr>
            <w:tcW w:w="678" w:type="dxa"/>
          </w:tcPr>
          <w:p w14:paraId="2FE3EBE9" w14:textId="3E7D76DC" w:rsidR="00E45C7D" w:rsidRPr="00E45C7D" w:rsidRDefault="00E45C7D" w:rsidP="00EA02E1">
            <w:pPr>
              <w:spacing w:after="0" w:line="240" w:lineRule="auto"/>
              <w:rPr>
                <w:rFonts w:ascii="Times New Roman" w:hAnsi="Times New Roman"/>
                <w:sz w:val="24"/>
                <w:szCs w:val="24"/>
                <w:lang w:val="kk-KZ"/>
              </w:rPr>
            </w:pPr>
            <w:r>
              <w:rPr>
                <w:rFonts w:ascii="Times New Roman" w:hAnsi="Times New Roman"/>
                <w:sz w:val="24"/>
                <w:szCs w:val="24"/>
                <w:lang w:val="kk-KZ"/>
              </w:rPr>
              <w:t>4</w:t>
            </w:r>
          </w:p>
        </w:tc>
        <w:tc>
          <w:tcPr>
            <w:tcW w:w="670" w:type="dxa"/>
          </w:tcPr>
          <w:p w14:paraId="55DE05E3" w14:textId="6E45996E" w:rsidR="00E45C7D" w:rsidRPr="00E45C7D" w:rsidRDefault="00E45C7D" w:rsidP="00EA02E1">
            <w:pPr>
              <w:spacing w:after="0" w:line="240" w:lineRule="auto"/>
              <w:rPr>
                <w:rFonts w:ascii="Times New Roman" w:hAnsi="Times New Roman"/>
                <w:sz w:val="24"/>
                <w:szCs w:val="24"/>
                <w:lang w:val="kk-KZ"/>
              </w:rPr>
            </w:pPr>
            <w:r>
              <w:rPr>
                <w:rFonts w:ascii="Times New Roman" w:hAnsi="Times New Roman"/>
                <w:sz w:val="24"/>
                <w:szCs w:val="24"/>
                <w:lang w:val="kk-KZ"/>
              </w:rPr>
              <w:t>5</w:t>
            </w:r>
          </w:p>
        </w:tc>
        <w:tc>
          <w:tcPr>
            <w:tcW w:w="456" w:type="dxa"/>
          </w:tcPr>
          <w:p w14:paraId="4194B0CD" w14:textId="7F1C040C"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638" w:type="dxa"/>
          </w:tcPr>
          <w:p w14:paraId="004F926D" w14:textId="70D4408F"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757" w:type="dxa"/>
          </w:tcPr>
          <w:p w14:paraId="07B10CEF" w14:textId="19BDA610"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579" w:type="dxa"/>
          </w:tcPr>
          <w:p w14:paraId="2E49DC2F" w14:textId="1B986DE2" w:rsidR="00E45C7D" w:rsidRPr="00E45C7D" w:rsidRDefault="00E45C7D" w:rsidP="00EA02E1">
            <w:pPr>
              <w:spacing w:after="0" w:line="240" w:lineRule="auto"/>
              <w:rPr>
                <w:rFonts w:ascii="Times New Roman" w:hAnsi="Times New Roman"/>
                <w:sz w:val="24"/>
                <w:szCs w:val="24"/>
                <w:lang w:val="kk-KZ"/>
              </w:rPr>
            </w:pPr>
            <w:r>
              <w:rPr>
                <w:rFonts w:ascii="Times New Roman" w:hAnsi="Times New Roman"/>
                <w:sz w:val="24"/>
                <w:szCs w:val="24"/>
                <w:lang w:val="kk-KZ"/>
              </w:rPr>
              <w:t>9</w:t>
            </w:r>
          </w:p>
        </w:tc>
        <w:tc>
          <w:tcPr>
            <w:tcW w:w="632" w:type="dxa"/>
          </w:tcPr>
          <w:p w14:paraId="6290B122" w14:textId="6F29AE5A"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10</w:t>
            </w:r>
          </w:p>
        </w:tc>
        <w:tc>
          <w:tcPr>
            <w:tcW w:w="627" w:type="dxa"/>
          </w:tcPr>
          <w:p w14:paraId="63E84D8A" w14:textId="3ED97095" w:rsidR="00E45C7D" w:rsidRPr="00E45C7D" w:rsidRDefault="00E45C7D" w:rsidP="00EA02E1">
            <w:pPr>
              <w:spacing w:after="0" w:line="240" w:lineRule="auto"/>
              <w:jc w:val="center"/>
              <w:rPr>
                <w:rFonts w:ascii="Times New Roman" w:hAnsi="Times New Roman"/>
                <w:sz w:val="24"/>
                <w:szCs w:val="24"/>
                <w:lang w:val="kk-KZ"/>
              </w:rPr>
            </w:pPr>
            <w:r>
              <w:rPr>
                <w:rFonts w:ascii="Times New Roman" w:hAnsi="Times New Roman"/>
                <w:sz w:val="24"/>
                <w:szCs w:val="24"/>
                <w:lang w:val="kk-KZ"/>
              </w:rPr>
              <w:t>11</w:t>
            </w:r>
          </w:p>
        </w:tc>
        <w:tc>
          <w:tcPr>
            <w:tcW w:w="456" w:type="dxa"/>
          </w:tcPr>
          <w:p w14:paraId="61F383BE" w14:textId="22354C11" w:rsidR="00E45C7D" w:rsidRPr="00364B4D" w:rsidRDefault="00E45C7D" w:rsidP="00EA02E1">
            <w:pPr>
              <w:spacing w:after="0" w:line="240" w:lineRule="auto"/>
              <w:rPr>
                <w:rFonts w:ascii="Times New Roman" w:hAnsi="Times New Roman"/>
                <w:sz w:val="24"/>
                <w:szCs w:val="24"/>
                <w:lang w:val="kk-KZ"/>
              </w:rPr>
            </w:pPr>
            <w:r>
              <w:rPr>
                <w:rFonts w:ascii="Times New Roman" w:hAnsi="Times New Roman"/>
                <w:sz w:val="24"/>
                <w:szCs w:val="24"/>
                <w:lang w:val="kk-KZ"/>
              </w:rPr>
              <w:t>12</w:t>
            </w:r>
          </w:p>
        </w:tc>
        <w:tc>
          <w:tcPr>
            <w:tcW w:w="636" w:type="dxa"/>
          </w:tcPr>
          <w:p w14:paraId="5611FD58" w14:textId="1EB3282D" w:rsidR="00E45C7D" w:rsidRPr="00364B4D" w:rsidRDefault="00E45C7D" w:rsidP="00EA02E1">
            <w:pPr>
              <w:spacing w:after="0" w:line="240" w:lineRule="auto"/>
              <w:rPr>
                <w:rFonts w:ascii="Times New Roman" w:hAnsi="Times New Roman"/>
                <w:sz w:val="24"/>
                <w:szCs w:val="24"/>
                <w:lang w:val="kk-KZ"/>
              </w:rPr>
            </w:pPr>
            <w:r>
              <w:rPr>
                <w:rFonts w:ascii="Times New Roman" w:hAnsi="Times New Roman"/>
                <w:sz w:val="24"/>
                <w:szCs w:val="24"/>
                <w:lang w:val="kk-KZ"/>
              </w:rPr>
              <w:t>13</w:t>
            </w:r>
          </w:p>
        </w:tc>
        <w:tc>
          <w:tcPr>
            <w:tcW w:w="637" w:type="dxa"/>
          </w:tcPr>
          <w:p w14:paraId="0B30F356" w14:textId="0BCA5E9A" w:rsidR="00E45C7D" w:rsidRPr="00364B4D" w:rsidRDefault="00E45C7D" w:rsidP="00EA02E1">
            <w:pPr>
              <w:spacing w:after="0" w:line="240" w:lineRule="auto"/>
              <w:rPr>
                <w:rFonts w:ascii="Times New Roman" w:hAnsi="Times New Roman"/>
                <w:sz w:val="24"/>
                <w:szCs w:val="24"/>
                <w:lang w:val="kk-KZ"/>
              </w:rPr>
            </w:pPr>
            <w:r>
              <w:rPr>
                <w:rFonts w:ascii="Times New Roman" w:hAnsi="Times New Roman"/>
                <w:sz w:val="24"/>
                <w:szCs w:val="24"/>
                <w:lang w:val="kk-KZ"/>
              </w:rPr>
              <w:t>14</w:t>
            </w:r>
          </w:p>
        </w:tc>
      </w:tr>
      <w:tr w:rsidR="00EA02E1" w:rsidRPr="00364B4D" w14:paraId="1DDC8BAC" w14:textId="77777777" w:rsidTr="00E45C7D">
        <w:trPr>
          <w:trHeight w:val="170"/>
          <w:jc w:val="right"/>
        </w:trPr>
        <w:tc>
          <w:tcPr>
            <w:tcW w:w="1947" w:type="dxa"/>
          </w:tcPr>
          <w:p w14:paraId="0B15F58E" w14:textId="26D7CB4D"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lang w:val="en-US"/>
              </w:rPr>
              <w:t>I</w:t>
            </w:r>
            <w:r w:rsidRPr="00364B4D">
              <w:rPr>
                <w:rFonts w:ascii="Times New Roman" w:hAnsi="Times New Roman"/>
                <w:sz w:val="24"/>
                <w:szCs w:val="24"/>
                <w:lang w:val="kk-KZ"/>
              </w:rPr>
              <w:t>-</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456" w:type="dxa"/>
          </w:tcPr>
          <w:p w14:paraId="647A080C"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77" w:type="dxa"/>
          </w:tcPr>
          <w:p w14:paraId="3893AECB"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783</w:t>
            </w:r>
          </w:p>
        </w:tc>
        <w:tc>
          <w:tcPr>
            <w:tcW w:w="678" w:type="dxa"/>
          </w:tcPr>
          <w:p w14:paraId="14A573F2"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712</w:t>
            </w:r>
          </w:p>
        </w:tc>
        <w:tc>
          <w:tcPr>
            <w:tcW w:w="670" w:type="dxa"/>
          </w:tcPr>
          <w:p w14:paraId="2A5DC85B"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854</w:t>
            </w:r>
          </w:p>
        </w:tc>
        <w:tc>
          <w:tcPr>
            <w:tcW w:w="456" w:type="dxa"/>
            <w:vMerge w:val="restart"/>
          </w:tcPr>
          <w:p w14:paraId="6ADC22CC"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40</w:t>
            </w:r>
          </w:p>
        </w:tc>
        <w:tc>
          <w:tcPr>
            <w:tcW w:w="638" w:type="dxa"/>
            <w:vMerge w:val="restart"/>
          </w:tcPr>
          <w:p w14:paraId="1A2FE0DA"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-0.70</w:t>
            </w:r>
          </w:p>
        </w:tc>
        <w:tc>
          <w:tcPr>
            <w:tcW w:w="757" w:type="dxa"/>
            <w:vMerge w:val="restart"/>
          </w:tcPr>
          <w:p w14:paraId="39D1BE86"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0.063</w:t>
            </w:r>
          </w:p>
        </w:tc>
        <w:tc>
          <w:tcPr>
            <w:tcW w:w="579" w:type="dxa"/>
          </w:tcPr>
          <w:p w14:paraId="3E86DE6A"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771</w:t>
            </w:r>
          </w:p>
        </w:tc>
        <w:tc>
          <w:tcPr>
            <w:tcW w:w="632" w:type="dxa"/>
          </w:tcPr>
          <w:p w14:paraId="570F6A23"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750</w:t>
            </w:r>
          </w:p>
        </w:tc>
        <w:tc>
          <w:tcPr>
            <w:tcW w:w="627" w:type="dxa"/>
          </w:tcPr>
          <w:p w14:paraId="0567B48F"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784</w:t>
            </w:r>
          </w:p>
        </w:tc>
        <w:tc>
          <w:tcPr>
            <w:tcW w:w="456" w:type="dxa"/>
            <w:vMerge w:val="restart"/>
          </w:tcPr>
          <w:p w14:paraId="76867E61"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68</w:t>
            </w:r>
          </w:p>
        </w:tc>
        <w:tc>
          <w:tcPr>
            <w:tcW w:w="636" w:type="dxa"/>
            <w:vMerge w:val="restart"/>
          </w:tcPr>
          <w:p w14:paraId="20AB446E"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-0,23</w:t>
            </w:r>
          </w:p>
        </w:tc>
        <w:tc>
          <w:tcPr>
            <w:tcW w:w="637" w:type="dxa"/>
            <w:vMerge w:val="restart"/>
          </w:tcPr>
          <w:p w14:paraId="656CE6BB"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0,81</w:t>
            </w:r>
          </w:p>
        </w:tc>
      </w:tr>
      <w:tr w:rsidR="00EA02E1" w:rsidRPr="00364B4D" w14:paraId="296F5CDA" w14:textId="77777777" w:rsidTr="00E45C7D">
        <w:trPr>
          <w:trHeight w:val="170"/>
          <w:jc w:val="right"/>
        </w:trPr>
        <w:tc>
          <w:tcPr>
            <w:tcW w:w="1947" w:type="dxa"/>
          </w:tcPr>
          <w:p w14:paraId="30E70300"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296AF5B6"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77" w:type="dxa"/>
          </w:tcPr>
          <w:p w14:paraId="07611160"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841</w:t>
            </w:r>
          </w:p>
        </w:tc>
        <w:tc>
          <w:tcPr>
            <w:tcW w:w="678" w:type="dxa"/>
          </w:tcPr>
          <w:p w14:paraId="31E44394"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899</w:t>
            </w:r>
          </w:p>
        </w:tc>
        <w:tc>
          <w:tcPr>
            <w:tcW w:w="670" w:type="dxa"/>
          </w:tcPr>
          <w:p w14:paraId="1D0144FB"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783</w:t>
            </w:r>
          </w:p>
        </w:tc>
        <w:tc>
          <w:tcPr>
            <w:tcW w:w="456" w:type="dxa"/>
            <w:vMerge/>
          </w:tcPr>
          <w:p w14:paraId="54C01E35" w14:textId="77777777" w:rsidR="00EA02E1" w:rsidRPr="00364B4D" w:rsidRDefault="00EA02E1" w:rsidP="00EA02E1">
            <w:pPr>
              <w:spacing w:after="0" w:line="240" w:lineRule="auto"/>
              <w:jc w:val="center"/>
              <w:rPr>
                <w:rFonts w:ascii="Times New Roman" w:hAnsi="Times New Roman"/>
                <w:sz w:val="24"/>
                <w:szCs w:val="24"/>
              </w:rPr>
            </w:pPr>
          </w:p>
        </w:tc>
        <w:tc>
          <w:tcPr>
            <w:tcW w:w="638" w:type="dxa"/>
            <w:vMerge/>
          </w:tcPr>
          <w:p w14:paraId="6953CCF7" w14:textId="77777777" w:rsidR="00EA02E1" w:rsidRPr="00364B4D" w:rsidRDefault="00EA02E1" w:rsidP="00EA02E1">
            <w:pPr>
              <w:spacing w:after="0" w:line="240" w:lineRule="auto"/>
              <w:jc w:val="center"/>
              <w:rPr>
                <w:rFonts w:ascii="Times New Roman" w:hAnsi="Times New Roman"/>
                <w:sz w:val="24"/>
                <w:szCs w:val="24"/>
              </w:rPr>
            </w:pPr>
          </w:p>
        </w:tc>
        <w:tc>
          <w:tcPr>
            <w:tcW w:w="757" w:type="dxa"/>
            <w:vMerge/>
          </w:tcPr>
          <w:p w14:paraId="4EEB0748" w14:textId="77777777" w:rsidR="00EA02E1" w:rsidRPr="00364B4D" w:rsidRDefault="00EA02E1" w:rsidP="00EA02E1">
            <w:pPr>
              <w:spacing w:after="0" w:line="240" w:lineRule="auto"/>
              <w:jc w:val="center"/>
              <w:rPr>
                <w:rFonts w:ascii="Times New Roman" w:hAnsi="Times New Roman"/>
                <w:sz w:val="24"/>
                <w:szCs w:val="24"/>
              </w:rPr>
            </w:pPr>
          </w:p>
        </w:tc>
        <w:tc>
          <w:tcPr>
            <w:tcW w:w="579" w:type="dxa"/>
          </w:tcPr>
          <w:p w14:paraId="2983300C"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750</w:t>
            </w:r>
          </w:p>
        </w:tc>
        <w:tc>
          <w:tcPr>
            <w:tcW w:w="632" w:type="dxa"/>
          </w:tcPr>
          <w:p w14:paraId="28D6FC80"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725</w:t>
            </w:r>
          </w:p>
        </w:tc>
        <w:tc>
          <w:tcPr>
            <w:tcW w:w="627" w:type="dxa"/>
          </w:tcPr>
          <w:p w14:paraId="5AA1808F"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775</w:t>
            </w:r>
          </w:p>
        </w:tc>
        <w:tc>
          <w:tcPr>
            <w:tcW w:w="456" w:type="dxa"/>
            <w:vMerge/>
          </w:tcPr>
          <w:p w14:paraId="00CDC16C"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70820D0B" w14:textId="77777777" w:rsidR="00EA02E1" w:rsidRPr="00364B4D" w:rsidRDefault="00EA02E1" w:rsidP="00EA02E1">
            <w:pPr>
              <w:spacing w:after="0" w:line="240" w:lineRule="auto"/>
              <w:rPr>
                <w:rFonts w:ascii="Times New Roman" w:hAnsi="Times New Roman"/>
                <w:sz w:val="24"/>
                <w:szCs w:val="24"/>
                <w:lang w:val="kk-KZ"/>
              </w:rPr>
            </w:pPr>
          </w:p>
        </w:tc>
        <w:tc>
          <w:tcPr>
            <w:tcW w:w="637" w:type="dxa"/>
            <w:vMerge/>
          </w:tcPr>
          <w:p w14:paraId="483B63C5" w14:textId="77777777" w:rsidR="00EA02E1" w:rsidRPr="00364B4D" w:rsidRDefault="00EA02E1" w:rsidP="00EA02E1">
            <w:pPr>
              <w:spacing w:after="0" w:line="240" w:lineRule="auto"/>
              <w:rPr>
                <w:rFonts w:ascii="Times New Roman" w:hAnsi="Times New Roman"/>
                <w:sz w:val="24"/>
                <w:szCs w:val="24"/>
                <w:lang w:val="kk-KZ"/>
              </w:rPr>
            </w:pPr>
          </w:p>
        </w:tc>
      </w:tr>
      <w:tr w:rsidR="00EA02E1" w:rsidRPr="00364B4D" w14:paraId="1970E2A8" w14:textId="77777777" w:rsidTr="00E45C7D">
        <w:trPr>
          <w:trHeight w:val="170"/>
          <w:jc w:val="right"/>
        </w:trPr>
        <w:tc>
          <w:tcPr>
            <w:tcW w:w="1947" w:type="dxa"/>
          </w:tcPr>
          <w:p w14:paraId="3049DA55"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IV</w:t>
            </w:r>
            <w:r w:rsidRPr="00364B4D">
              <w:rPr>
                <w:rFonts w:ascii="Times New Roman" w:hAnsi="Times New Roman"/>
                <w:sz w:val="24"/>
                <w:szCs w:val="24"/>
              </w:rPr>
              <w:t>-</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456" w:type="dxa"/>
          </w:tcPr>
          <w:p w14:paraId="1C49BF21"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77" w:type="dxa"/>
          </w:tcPr>
          <w:p w14:paraId="54361D12"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827</w:t>
            </w:r>
          </w:p>
        </w:tc>
        <w:tc>
          <w:tcPr>
            <w:tcW w:w="678" w:type="dxa"/>
          </w:tcPr>
          <w:p w14:paraId="3B060B57"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850</w:t>
            </w:r>
          </w:p>
        </w:tc>
        <w:tc>
          <w:tcPr>
            <w:tcW w:w="670" w:type="dxa"/>
          </w:tcPr>
          <w:p w14:paraId="71EDCD3D"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804</w:t>
            </w:r>
          </w:p>
        </w:tc>
        <w:tc>
          <w:tcPr>
            <w:tcW w:w="456" w:type="dxa"/>
            <w:vMerge w:val="restart"/>
          </w:tcPr>
          <w:p w14:paraId="4AE785AF"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56</w:t>
            </w:r>
          </w:p>
        </w:tc>
        <w:tc>
          <w:tcPr>
            <w:tcW w:w="638" w:type="dxa"/>
            <w:vMerge w:val="restart"/>
          </w:tcPr>
          <w:p w14:paraId="2F007366"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-0,93</w:t>
            </w:r>
          </w:p>
        </w:tc>
        <w:tc>
          <w:tcPr>
            <w:tcW w:w="757" w:type="dxa"/>
            <w:vMerge w:val="restart"/>
          </w:tcPr>
          <w:p w14:paraId="3F57EE51"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kk-KZ"/>
              </w:rPr>
              <w:t>0,35</w:t>
            </w:r>
            <w:r w:rsidRPr="00364B4D">
              <w:rPr>
                <w:rFonts w:ascii="Times New Roman" w:hAnsi="Times New Roman"/>
                <w:sz w:val="24"/>
                <w:szCs w:val="24"/>
                <w:lang w:val="en-US"/>
              </w:rPr>
              <w:t>2</w:t>
            </w:r>
          </w:p>
        </w:tc>
        <w:tc>
          <w:tcPr>
            <w:tcW w:w="579" w:type="dxa"/>
          </w:tcPr>
          <w:p w14:paraId="2B5E603C"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639</w:t>
            </w:r>
          </w:p>
        </w:tc>
        <w:tc>
          <w:tcPr>
            <w:tcW w:w="632" w:type="dxa"/>
          </w:tcPr>
          <w:p w14:paraId="5E9EAA39"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602</w:t>
            </w:r>
          </w:p>
        </w:tc>
        <w:tc>
          <w:tcPr>
            <w:tcW w:w="627" w:type="dxa"/>
          </w:tcPr>
          <w:p w14:paraId="07F5310A"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668</w:t>
            </w:r>
          </w:p>
        </w:tc>
        <w:tc>
          <w:tcPr>
            <w:tcW w:w="456" w:type="dxa"/>
            <w:vMerge w:val="restart"/>
          </w:tcPr>
          <w:p w14:paraId="6467086C"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35</w:t>
            </w:r>
          </w:p>
        </w:tc>
        <w:tc>
          <w:tcPr>
            <w:tcW w:w="636" w:type="dxa"/>
            <w:vMerge w:val="restart"/>
          </w:tcPr>
          <w:p w14:paraId="5FBB157D" w14:textId="77777777" w:rsidR="00EA02E1" w:rsidRPr="00E45C7D" w:rsidRDefault="00EA02E1" w:rsidP="00EA02E1">
            <w:pPr>
              <w:spacing w:after="0" w:line="240" w:lineRule="auto"/>
              <w:rPr>
                <w:rFonts w:ascii="Times New Roman" w:hAnsi="Times New Roman"/>
                <w:sz w:val="24"/>
                <w:szCs w:val="24"/>
                <w:lang w:val="en-US"/>
              </w:rPr>
            </w:pPr>
            <w:r w:rsidRPr="00E45C7D">
              <w:rPr>
                <w:rFonts w:ascii="Times New Roman" w:hAnsi="Times New Roman"/>
                <w:sz w:val="24"/>
                <w:szCs w:val="24"/>
                <w:lang w:val="en-US"/>
              </w:rPr>
              <w:t>-2</w:t>
            </w:r>
            <w:r w:rsidRPr="00E45C7D">
              <w:rPr>
                <w:rFonts w:ascii="Times New Roman" w:hAnsi="Times New Roman"/>
                <w:sz w:val="24"/>
                <w:szCs w:val="24"/>
                <w:lang w:val="kk-KZ"/>
              </w:rPr>
              <w:t>,0</w:t>
            </w:r>
            <w:r w:rsidRPr="00E45C7D">
              <w:rPr>
                <w:rFonts w:ascii="Times New Roman" w:hAnsi="Times New Roman"/>
                <w:sz w:val="24"/>
                <w:szCs w:val="24"/>
                <w:lang w:val="en-US"/>
              </w:rPr>
              <w:t>2</w:t>
            </w:r>
          </w:p>
        </w:tc>
        <w:tc>
          <w:tcPr>
            <w:tcW w:w="637" w:type="dxa"/>
            <w:vMerge w:val="restart"/>
          </w:tcPr>
          <w:p w14:paraId="273438B9" w14:textId="77777777" w:rsidR="00EA02E1" w:rsidRPr="00E45C7D" w:rsidRDefault="00EA02E1" w:rsidP="00EA02E1">
            <w:pPr>
              <w:spacing w:after="0" w:line="240" w:lineRule="auto"/>
              <w:rPr>
                <w:rFonts w:ascii="Times New Roman" w:hAnsi="Times New Roman"/>
                <w:sz w:val="24"/>
                <w:szCs w:val="24"/>
                <w:lang w:val="en-US"/>
              </w:rPr>
            </w:pPr>
            <w:r w:rsidRPr="00E45C7D">
              <w:rPr>
                <w:rFonts w:ascii="Times New Roman" w:hAnsi="Times New Roman"/>
                <w:sz w:val="24"/>
                <w:szCs w:val="24"/>
                <w:lang w:val="en-US"/>
              </w:rPr>
              <w:t>0.05</w:t>
            </w:r>
          </w:p>
        </w:tc>
      </w:tr>
      <w:tr w:rsidR="00EA02E1" w:rsidRPr="00364B4D" w14:paraId="4C52BAAA" w14:textId="77777777" w:rsidTr="00E45C7D">
        <w:trPr>
          <w:trHeight w:val="170"/>
          <w:jc w:val="right"/>
        </w:trPr>
        <w:tc>
          <w:tcPr>
            <w:tcW w:w="1947" w:type="dxa"/>
          </w:tcPr>
          <w:p w14:paraId="1AB40B85" w14:textId="77777777" w:rsidR="00EA02E1" w:rsidRPr="00364B4D" w:rsidRDefault="00EA02E1" w:rsidP="00EA02E1">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Бақылау</w:t>
            </w:r>
          </w:p>
        </w:tc>
        <w:tc>
          <w:tcPr>
            <w:tcW w:w="456" w:type="dxa"/>
          </w:tcPr>
          <w:p w14:paraId="082AA18C"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77" w:type="dxa"/>
          </w:tcPr>
          <w:p w14:paraId="66841C1F"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841</w:t>
            </w:r>
          </w:p>
        </w:tc>
        <w:tc>
          <w:tcPr>
            <w:tcW w:w="678" w:type="dxa"/>
          </w:tcPr>
          <w:p w14:paraId="7537CE2A"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899</w:t>
            </w:r>
          </w:p>
        </w:tc>
        <w:tc>
          <w:tcPr>
            <w:tcW w:w="670" w:type="dxa"/>
          </w:tcPr>
          <w:p w14:paraId="78ED1997"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783</w:t>
            </w:r>
          </w:p>
        </w:tc>
        <w:tc>
          <w:tcPr>
            <w:tcW w:w="456" w:type="dxa"/>
            <w:vMerge/>
          </w:tcPr>
          <w:p w14:paraId="3AFBAB1E" w14:textId="77777777" w:rsidR="00EA02E1" w:rsidRPr="00364B4D" w:rsidRDefault="00EA02E1" w:rsidP="00EA02E1">
            <w:pPr>
              <w:spacing w:after="0" w:line="240" w:lineRule="auto"/>
              <w:jc w:val="center"/>
              <w:rPr>
                <w:rFonts w:ascii="Times New Roman" w:hAnsi="Times New Roman"/>
                <w:sz w:val="24"/>
                <w:szCs w:val="24"/>
              </w:rPr>
            </w:pPr>
          </w:p>
        </w:tc>
        <w:tc>
          <w:tcPr>
            <w:tcW w:w="638" w:type="dxa"/>
            <w:vMerge/>
          </w:tcPr>
          <w:p w14:paraId="63E08213" w14:textId="77777777" w:rsidR="00EA02E1" w:rsidRPr="00364B4D" w:rsidRDefault="00EA02E1" w:rsidP="00EA02E1">
            <w:pPr>
              <w:spacing w:after="0" w:line="240" w:lineRule="auto"/>
              <w:jc w:val="center"/>
              <w:rPr>
                <w:rFonts w:ascii="Times New Roman" w:hAnsi="Times New Roman"/>
                <w:sz w:val="24"/>
                <w:szCs w:val="24"/>
              </w:rPr>
            </w:pPr>
          </w:p>
        </w:tc>
        <w:tc>
          <w:tcPr>
            <w:tcW w:w="757" w:type="dxa"/>
            <w:vMerge/>
          </w:tcPr>
          <w:p w14:paraId="36EB0D7C" w14:textId="77777777" w:rsidR="00EA02E1" w:rsidRPr="00364B4D" w:rsidRDefault="00EA02E1" w:rsidP="00EA02E1">
            <w:pPr>
              <w:spacing w:after="0" w:line="240" w:lineRule="auto"/>
              <w:jc w:val="center"/>
              <w:rPr>
                <w:rFonts w:ascii="Times New Roman" w:hAnsi="Times New Roman"/>
                <w:sz w:val="24"/>
                <w:szCs w:val="24"/>
              </w:rPr>
            </w:pPr>
          </w:p>
        </w:tc>
        <w:tc>
          <w:tcPr>
            <w:tcW w:w="579" w:type="dxa"/>
          </w:tcPr>
          <w:p w14:paraId="72712E2D"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750</w:t>
            </w:r>
          </w:p>
        </w:tc>
        <w:tc>
          <w:tcPr>
            <w:tcW w:w="632" w:type="dxa"/>
          </w:tcPr>
          <w:p w14:paraId="7B057645"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725</w:t>
            </w:r>
          </w:p>
        </w:tc>
        <w:tc>
          <w:tcPr>
            <w:tcW w:w="627" w:type="dxa"/>
          </w:tcPr>
          <w:p w14:paraId="1B9733EC"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775</w:t>
            </w:r>
          </w:p>
        </w:tc>
        <w:tc>
          <w:tcPr>
            <w:tcW w:w="456" w:type="dxa"/>
            <w:vMerge/>
          </w:tcPr>
          <w:p w14:paraId="12AFAC25"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786BBEE3" w14:textId="77777777" w:rsidR="00EA02E1" w:rsidRPr="00364B4D" w:rsidRDefault="00EA02E1" w:rsidP="00EA02E1">
            <w:pPr>
              <w:spacing w:after="0" w:line="240" w:lineRule="auto"/>
              <w:rPr>
                <w:rFonts w:ascii="Times New Roman" w:hAnsi="Times New Roman"/>
                <w:sz w:val="24"/>
                <w:szCs w:val="24"/>
                <w:lang w:val="kk-KZ"/>
              </w:rPr>
            </w:pPr>
          </w:p>
        </w:tc>
        <w:tc>
          <w:tcPr>
            <w:tcW w:w="637" w:type="dxa"/>
            <w:vMerge/>
          </w:tcPr>
          <w:p w14:paraId="5886F430" w14:textId="77777777" w:rsidR="00EA02E1" w:rsidRPr="00364B4D" w:rsidRDefault="00EA02E1" w:rsidP="00EA02E1">
            <w:pPr>
              <w:spacing w:after="0" w:line="240" w:lineRule="auto"/>
              <w:rPr>
                <w:rFonts w:ascii="Times New Roman" w:hAnsi="Times New Roman"/>
                <w:sz w:val="24"/>
                <w:szCs w:val="24"/>
                <w:lang w:val="kk-KZ"/>
              </w:rPr>
            </w:pPr>
          </w:p>
        </w:tc>
      </w:tr>
      <w:tr w:rsidR="00EA02E1" w:rsidRPr="00364B4D" w14:paraId="0C276FDC" w14:textId="77777777" w:rsidTr="00E45C7D">
        <w:trPr>
          <w:trHeight w:val="170"/>
          <w:jc w:val="right"/>
        </w:trPr>
        <w:tc>
          <w:tcPr>
            <w:tcW w:w="1947" w:type="dxa"/>
          </w:tcPr>
          <w:p w14:paraId="1CCFF4CF"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w:t>
            </w:r>
            <w:r w:rsidRPr="00364B4D">
              <w:rPr>
                <w:rFonts w:ascii="Times New Roman" w:hAnsi="Times New Roman"/>
                <w:sz w:val="24"/>
                <w:szCs w:val="24"/>
              </w:rPr>
              <w:t>-MnО</w:t>
            </w:r>
            <w:r w:rsidRPr="00364B4D">
              <w:rPr>
                <w:rFonts w:ascii="Times New Roman" w:hAnsi="Times New Roman"/>
                <w:sz w:val="24"/>
                <w:szCs w:val="24"/>
                <w:vertAlign w:val="subscript"/>
              </w:rPr>
              <w:t>2</w:t>
            </w:r>
          </w:p>
        </w:tc>
        <w:tc>
          <w:tcPr>
            <w:tcW w:w="456" w:type="dxa"/>
          </w:tcPr>
          <w:p w14:paraId="70EF7600"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77" w:type="dxa"/>
          </w:tcPr>
          <w:p w14:paraId="2D8EBECF"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828</w:t>
            </w:r>
          </w:p>
        </w:tc>
        <w:tc>
          <w:tcPr>
            <w:tcW w:w="678" w:type="dxa"/>
          </w:tcPr>
          <w:p w14:paraId="583AD8C0"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749</w:t>
            </w:r>
          </w:p>
        </w:tc>
        <w:tc>
          <w:tcPr>
            <w:tcW w:w="670" w:type="dxa"/>
          </w:tcPr>
          <w:p w14:paraId="649A1783"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907</w:t>
            </w:r>
          </w:p>
        </w:tc>
        <w:tc>
          <w:tcPr>
            <w:tcW w:w="456" w:type="dxa"/>
            <w:vMerge w:val="restart"/>
          </w:tcPr>
          <w:p w14:paraId="0684EDA9"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50</w:t>
            </w:r>
          </w:p>
        </w:tc>
        <w:tc>
          <w:tcPr>
            <w:tcW w:w="638" w:type="dxa"/>
            <w:vMerge w:val="restart"/>
          </w:tcPr>
          <w:p w14:paraId="349E238B"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w:t>
            </w:r>
          </w:p>
          <w:p w14:paraId="31C65959"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0.96</w:t>
            </w:r>
          </w:p>
        </w:tc>
        <w:tc>
          <w:tcPr>
            <w:tcW w:w="757" w:type="dxa"/>
            <w:vMerge w:val="restart"/>
          </w:tcPr>
          <w:p w14:paraId="215E7A9C"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0.415</w:t>
            </w:r>
          </w:p>
        </w:tc>
        <w:tc>
          <w:tcPr>
            <w:tcW w:w="579" w:type="dxa"/>
          </w:tcPr>
          <w:p w14:paraId="40926CE4"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759</w:t>
            </w:r>
          </w:p>
        </w:tc>
        <w:tc>
          <w:tcPr>
            <w:tcW w:w="632" w:type="dxa"/>
          </w:tcPr>
          <w:p w14:paraId="4C6845D6"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732</w:t>
            </w:r>
          </w:p>
        </w:tc>
        <w:tc>
          <w:tcPr>
            <w:tcW w:w="627" w:type="dxa"/>
          </w:tcPr>
          <w:p w14:paraId="574C08DE"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769</w:t>
            </w:r>
          </w:p>
        </w:tc>
        <w:tc>
          <w:tcPr>
            <w:tcW w:w="456" w:type="dxa"/>
            <w:vMerge w:val="restart"/>
          </w:tcPr>
          <w:p w14:paraId="1AFD1C98"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70</w:t>
            </w:r>
          </w:p>
        </w:tc>
        <w:tc>
          <w:tcPr>
            <w:tcW w:w="636" w:type="dxa"/>
            <w:vMerge w:val="restart"/>
          </w:tcPr>
          <w:p w14:paraId="7B3EB4ED"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0,00</w:t>
            </w:r>
          </w:p>
        </w:tc>
        <w:tc>
          <w:tcPr>
            <w:tcW w:w="637" w:type="dxa"/>
            <w:vMerge w:val="restart"/>
          </w:tcPr>
          <w:p w14:paraId="2FAFF3C4"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1,00</w:t>
            </w:r>
          </w:p>
        </w:tc>
      </w:tr>
      <w:tr w:rsidR="00EA02E1" w:rsidRPr="00364B4D" w14:paraId="0C05543A" w14:textId="77777777" w:rsidTr="00E45C7D">
        <w:trPr>
          <w:trHeight w:val="170"/>
          <w:jc w:val="right"/>
        </w:trPr>
        <w:tc>
          <w:tcPr>
            <w:tcW w:w="1947" w:type="dxa"/>
          </w:tcPr>
          <w:p w14:paraId="5FFB139A"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3E2BDC21"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77" w:type="dxa"/>
          </w:tcPr>
          <w:p w14:paraId="33A8A805"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841</w:t>
            </w:r>
          </w:p>
        </w:tc>
        <w:tc>
          <w:tcPr>
            <w:tcW w:w="678" w:type="dxa"/>
          </w:tcPr>
          <w:p w14:paraId="68428CF9"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899</w:t>
            </w:r>
          </w:p>
        </w:tc>
        <w:tc>
          <w:tcPr>
            <w:tcW w:w="670" w:type="dxa"/>
          </w:tcPr>
          <w:p w14:paraId="5C271F65"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783</w:t>
            </w:r>
          </w:p>
        </w:tc>
        <w:tc>
          <w:tcPr>
            <w:tcW w:w="456" w:type="dxa"/>
            <w:vMerge/>
          </w:tcPr>
          <w:p w14:paraId="63EC57F5" w14:textId="77777777" w:rsidR="00EA02E1" w:rsidRPr="00364B4D" w:rsidRDefault="00EA02E1" w:rsidP="00EA02E1">
            <w:pPr>
              <w:spacing w:after="0" w:line="240" w:lineRule="auto"/>
              <w:jc w:val="center"/>
              <w:rPr>
                <w:rFonts w:ascii="Times New Roman" w:hAnsi="Times New Roman"/>
                <w:sz w:val="24"/>
                <w:szCs w:val="24"/>
              </w:rPr>
            </w:pPr>
          </w:p>
        </w:tc>
        <w:tc>
          <w:tcPr>
            <w:tcW w:w="638" w:type="dxa"/>
            <w:vMerge/>
          </w:tcPr>
          <w:p w14:paraId="7CF72BEA" w14:textId="77777777" w:rsidR="00EA02E1" w:rsidRPr="00364B4D" w:rsidRDefault="00EA02E1" w:rsidP="00EA02E1">
            <w:pPr>
              <w:spacing w:after="0" w:line="240" w:lineRule="auto"/>
              <w:jc w:val="center"/>
              <w:rPr>
                <w:rFonts w:ascii="Times New Roman" w:hAnsi="Times New Roman"/>
                <w:sz w:val="24"/>
                <w:szCs w:val="24"/>
              </w:rPr>
            </w:pPr>
          </w:p>
        </w:tc>
        <w:tc>
          <w:tcPr>
            <w:tcW w:w="757" w:type="dxa"/>
            <w:vMerge/>
          </w:tcPr>
          <w:p w14:paraId="315CAF03" w14:textId="77777777" w:rsidR="00EA02E1" w:rsidRPr="00364B4D" w:rsidRDefault="00EA02E1" w:rsidP="00EA02E1">
            <w:pPr>
              <w:spacing w:after="0" w:line="240" w:lineRule="auto"/>
              <w:jc w:val="center"/>
              <w:rPr>
                <w:rFonts w:ascii="Times New Roman" w:hAnsi="Times New Roman"/>
                <w:sz w:val="24"/>
                <w:szCs w:val="24"/>
              </w:rPr>
            </w:pPr>
          </w:p>
        </w:tc>
        <w:tc>
          <w:tcPr>
            <w:tcW w:w="579" w:type="dxa"/>
          </w:tcPr>
          <w:p w14:paraId="4BB2DB6F"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750</w:t>
            </w:r>
          </w:p>
        </w:tc>
        <w:tc>
          <w:tcPr>
            <w:tcW w:w="632" w:type="dxa"/>
          </w:tcPr>
          <w:p w14:paraId="279906E5"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725</w:t>
            </w:r>
          </w:p>
        </w:tc>
        <w:tc>
          <w:tcPr>
            <w:tcW w:w="627" w:type="dxa"/>
          </w:tcPr>
          <w:p w14:paraId="34AA434D"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775</w:t>
            </w:r>
          </w:p>
        </w:tc>
        <w:tc>
          <w:tcPr>
            <w:tcW w:w="456" w:type="dxa"/>
            <w:vMerge/>
          </w:tcPr>
          <w:p w14:paraId="02E4BF16"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1C8367DE" w14:textId="77777777" w:rsidR="00EA02E1" w:rsidRPr="00364B4D" w:rsidRDefault="00EA02E1" w:rsidP="00EA02E1">
            <w:pPr>
              <w:spacing w:after="0" w:line="240" w:lineRule="auto"/>
              <w:rPr>
                <w:rFonts w:ascii="Times New Roman" w:hAnsi="Times New Roman"/>
                <w:sz w:val="24"/>
                <w:szCs w:val="24"/>
                <w:lang w:val="kk-KZ"/>
              </w:rPr>
            </w:pPr>
          </w:p>
        </w:tc>
        <w:tc>
          <w:tcPr>
            <w:tcW w:w="637" w:type="dxa"/>
            <w:vMerge/>
          </w:tcPr>
          <w:p w14:paraId="78345DF4" w14:textId="77777777" w:rsidR="00EA02E1" w:rsidRPr="00364B4D" w:rsidRDefault="00EA02E1" w:rsidP="00EA02E1">
            <w:pPr>
              <w:spacing w:after="0" w:line="240" w:lineRule="auto"/>
              <w:rPr>
                <w:rFonts w:ascii="Times New Roman" w:hAnsi="Times New Roman"/>
                <w:sz w:val="24"/>
                <w:szCs w:val="24"/>
                <w:lang w:val="kk-KZ"/>
              </w:rPr>
            </w:pPr>
          </w:p>
        </w:tc>
      </w:tr>
    </w:tbl>
    <w:p w14:paraId="437CEED7" w14:textId="77777777" w:rsidR="00EA02E1" w:rsidRPr="00364B4D" w:rsidRDefault="00EA02E1" w:rsidP="00EA02E1">
      <w:pPr>
        <w:spacing w:after="0" w:line="240" w:lineRule="auto"/>
        <w:jc w:val="both"/>
        <w:rPr>
          <w:rFonts w:ascii="Times New Roman" w:hAnsi="Times New Roman"/>
          <w:sz w:val="28"/>
          <w:szCs w:val="28"/>
        </w:rPr>
      </w:pPr>
      <w:r w:rsidRPr="00364B4D">
        <w:rPr>
          <w:rFonts w:ascii="Times New Roman" w:hAnsi="Times New Roman"/>
          <w:sz w:val="28"/>
          <w:szCs w:val="28"/>
        </w:rPr>
        <w:tab/>
      </w:r>
    </w:p>
    <w:p w14:paraId="2AE389AB" w14:textId="728C2E84" w:rsidR="00EA02E1" w:rsidRDefault="001466C8" w:rsidP="00EA02E1">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23</w:t>
      </w:r>
      <w:r w:rsidR="00EA02E1" w:rsidRPr="00364B4D">
        <w:rPr>
          <w:rFonts w:ascii="Times New Roman" w:hAnsi="Times New Roman"/>
          <w:sz w:val="28"/>
          <w:szCs w:val="28"/>
          <w:lang w:val="kk-KZ"/>
        </w:rPr>
        <w:t xml:space="preserve"> – </w:t>
      </w:r>
      <w:r w:rsidR="009E19DE" w:rsidRPr="00364B4D">
        <w:rPr>
          <w:rFonts w:ascii="Times New Roman" w:hAnsi="Times New Roman"/>
          <w:sz w:val="28"/>
          <w:szCs w:val="28"/>
          <w:lang w:val="kk-KZ"/>
        </w:rPr>
        <w:t>3-ші, 60-шы күндері бақылау тобымен салыстырғандағы «шағын» дозадағы ішкі сәулелену (</w:t>
      </w:r>
      <w:r w:rsidR="009E19DE" w:rsidRPr="00364B4D">
        <w:rPr>
          <w:rFonts w:ascii="Times New Roman" w:hAnsi="Times New Roman"/>
          <w:sz w:val="28"/>
          <w:szCs w:val="28"/>
          <w:vertAlign w:val="superscript"/>
          <w:lang w:val="kk-KZ"/>
        </w:rPr>
        <w:t>56</w:t>
      </w:r>
      <w:r w:rsidR="009E19DE" w:rsidRPr="00364B4D">
        <w:rPr>
          <w:rFonts w:ascii="Times New Roman" w:hAnsi="Times New Roman"/>
          <w:sz w:val="28"/>
          <w:szCs w:val="28"/>
          <w:lang w:val="kk-KZ"/>
        </w:rPr>
        <w:t>Mn), белсендірілмеген марганец диоксидімен (MnО</w:t>
      </w:r>
      <w:r w:rsidR="009E19DE" w:rsidRPr="00364B4D">
        <w:rPr>
          <w:rFonts w:ascii="Times New Roman" w:hAnsi="Times New Roman"/>
          <w:sz w:val="28"/>
          <w:szCs w:val="28"/>
          <w:vertAlign w:val="subscript"/>
          <w:lang w:val="kk-KZ"/>
        </w:rPr>
        <w:t>2</w:t>
      </w:r>
      <w:r w:rsidR="009E19DE" w:rsidRPr="00364B4D">
        <w:rPr>
          <w:rFonts w:ascii="Times New Roman" w:hAnsi="Times New Roman"/>
          <w:sz w:val="28"/>
          <w:szCs w:val="28"/>
          <w:lang w:val="kk-KZ"/>
        </w:rPr>
        <w:t xml:space="preserve">) ингаляциялаудан және 2 Гр дозасындағы </w:t>
      </w:r>
      <w:r w:rsidR="009E19DE" w:rsidRPr="00364B4D">
        <w:rPr>
          <w:rFonts w:ascii="Times New Roman" w:hAnsi="Times New Roman"/>
          <w:sz w:val="28"/>
          <w:szCs w:val="28"/>
        </w:rPr>
        <w:t>γ</w:t>
      </w:r>
      <w:r w:rsidR="009E19DE" w:rsidRPr="00364B4D">
        <w:rPr>
          <w:rFonts w:ascii="Times New Roman" w:hAnsi="Times New Roman"/>
          <w:sz w:val="28"/>
          <w:szCs w:val="28"/>
          <w:lang w:val="kk-KZ"/>
        </w:rPr>
        <w:t>-сәулелендіруден (</w:t>
      </w:r>
      <w:r w:rsidR="009E19DE" w:rsidRPr="00364B4D">
        <w:rPr>
          <w:rFonts w:ascii="Times New Roman" w:hAnsi="Times New Roman"/>
          <w:sz w:val="28"/>
          <w:szCs w:val="28"/>
          <w:vertAlign w:val="superscript"/>
          <w:lang w:val="kk-KZ"/>
        </w:rPr>
        <w:t>60</w:t>
      </w:r>
      <w:r w:rsidR="009E19DE" w:rsidRPr="00364B4D">
        <w:rPr>
          <w:rFonts w:ascii="Times New Roman" w:hAnsi="Times New Roman"/>
          <w:sz w:val="28"/>
          <w:szCs w:val="28"/>
          <w:lang w:val="kk-KZ"/>
        </w:rPr>
        <w:t>Co) кейін егеуқұйрықтарда</w:t>
      </w:r>
      <w:r w:rsidR="00EA02E1" w:rsidRPr="00364B4D">
        <w:rPr>
          <w:rFonts w:ascii="Times New Roman" w:hAnsi="Times New Roman"/>
          <w:sz w:val="28"/>
          <w:szCs w:val="28"/>
          <w:lang w:val="kk-KZ"/>
        </w:rPr>
        <w:t xml:space="preserve"> лейкоциттердің (WBC) орташа мәндерін апостериорлық салыстыру </w:t>
      </w:r>
    </w:p>
    <w:p w14:paraId="06E1662F" w14:textId="77777777" w:rsidR="001466C8" w:rsidRPr="00364B4D" w:rsidRDefault="001466C8" w:rsidP="00EA02E1">
      <w:pPr>
        <w:spacing w:after="0" w:line="240" w:lineRule="auto"/>
        <w:jc w:val="both"/>
        <w:rPr>
          <w:rFonts w:ascii="Times New Roman" w:hAnsi="Times New Roman"/>
          <w:sz w:val="28"/>
          <w:szCs w:val="28"/>
          <w:lang w:val="kk-KZ"/>
        </w:rPr>
      </w:pPr>
    </w:p>
    <w:tbl>
      <w:tblPr>
        <w:tblW w:w="97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456"/>
        <w:gridCol w:w="539"/>
        <w:gridCol w:w="675"/>
        <w:gridCol w:w="675"/>
        <w:gridCol w:w="456"/>
        <w:gridCol w:w="637"/>
        <w:gridCol w:w="756"/>
        <w:gridCol w:w="540"/>
        <w:gridCol w:w="642"/>
        <w:gridCol w:w="617"/>
        <w:gridCol w:w="456"/>
        <w:gridCol w:w="636"/>
        <w:gridCol w:w="636"/>
      </w:tblGrid>
      <w:tr w:rsidR="00EA02E1" w:rsidRPr="00364B4D" w14:paraId="6F7C02C1" w14:textId="77777777" w:rsidTr="00EA02E1">
        <w:trPr>
          <w:trHeight w:val="170"/>
          <w:jc w:val="right"/>
        </w:trPr>
        <w:tc>
          <w:tcPr>
            <w:tcW w:w="2085" w:type="dxa"/>
            <w:vMerge w:val="restart"/>
          </w:tcPr>
          <w:p w14:paraId="76253D9C" w14:textId="77777777" w:rsidR="00EA02E1" w:rsidRPr="00364B4D" w:rsidRDefault="00EA02E1" w:rsidP="00EA02E1">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Зерттеу топтары</w:t>
            </w:r>
          </w:p>
        </w:tc>
        <w:tc>
          <w:tcPr>
            <w:tcW w:w="456" w:type="dxa"/>
            <w:vMerge w:val="restart"/>
          </w:tcPr>
          <w:p w14:paraId="0DB9775F"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N</w:t>
            </w:r>
          </w:p>
        </w:tc>
        <w:tc>
          <w:tcPr>
            <w:tcW w:w="7205" w:type="dxa"/>
            <w:gridSpan w:val="12"/>
          </w:tcPr>
          <w:p w14:paraId="1F2527FE"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Зерттеу кезеңі</w:t>
            </w:r>
          </w:p>
        </w:tc>
      </w:tr>
      <w:tr w:rsidR="00EA02E1" w:rsidRPr="00364B4D" w14:paraId="22E114FB" w14:textId="77777777" w:rsidTr="00EA02E1">
        <w:trPr>
          <w:trHeight w:val="170"/>
          <w:jc w:val="right"/>
        </w:trPr>
        <w:tc>
          <w:tcPr>
            <w:tcW w:w="2085" w:type="dxa"/>
            <w:vMerge/>
          </w:tcPr>
          <w:p w14:paraId="03828AE5" w14:textId="77777777" w:rsidR="00EA02E1" w:rsidRPr="00364B4D" w:rsidRDefault="00EA02E1" w:rsidP="00EA02E1">
            <w:pPr>
              <w:spacing w:after="0" w:line="240" w:lineRule="auto"/>
              <w:jc w:val="center"/>
              <w:rPr>
                <w:rFonts w:ascii="Times New Roman" w:hAnsi="Times New Roman"/>
                <w:b/>
                <w:sz w:val="24"/>
                <w:szCs w:val="24"/>
              </w:rPr>
            </w:pPr>
          </w:p>
        </w:tc>
        <w:tc>
          <w:tcPr>
            <w:tcW w:w="456" w:type="dxa"/>
            <w:vMerge/>
          </w:tcPr>
          <w:p w14:paraId="42173282" w14:textId="77777777" w:rsidR="00EA02E1" w:rsidRPr="00364B4D" w:rsidRDefault="00EA02E1" w:rsidP="00EA02E1">
            <w:pPr>
              <w:spacing w:after="0" w:line="240" w:lineRule="auto"/>
              <w:jc w:val="center"/>
              <w:rPr>
                <w:rFonts w:ascii="Times New Roman" w:hAnsi="Times New Roman"/>
                <w:sz w:val="24"/>
                <w:szCs w:val="24"/>
                <w:lang w:val="kk-KZ"/>
              </w:rPr>
            </w:pPr>
          </w:p>
        </w:tc>
        <w:tc>
          <w:tcPr>
            <w:tcW w:w="3742" w:type="dxa"/>
            <w:gridSpan w:val="6"/>
          </w:tcPr>
          <w:p w14:paraId="0EF96B5D"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 xml:space="preserve">3-ші күн   </w:t>
            </w:r>
          </w:p>
        </w:tc>
        <w:tc>
          <w:tcPr>
            <w:tcW w:w="3463" w:type="dxa"/>
            <w:gridSpan w:val="6"/>
          </w:tcPr>
          <w:p w14:paraId="119882DD"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60</w:t>
            </w:r>
            <w:r w:rsidRPr="00364B4D">
              <w:rPr>
                <w:rFonts w:ascii="Times New Roman" w:hAnsi="Times New Roman"/>
                <w:sz w:val="24"/>
                <w:szCs w:val="24"/>
                <w:lang w:val="kk-KZ"/>
              </w:rPr>
              <w:t>-шы күн</w:t>
            </w:r>
          </w:p>
        </w:tc>
      </w:tr>
      <w:tr w:rsidR="00EA02E1" w:rsidRPr="00364B4D" w14:paraId="169F5C47" w14:textId="77777777" w:rsidTr="00EA02E1">
        <w:trPr>
          <w:trHeight w:val="346"/>
          <w:jc w:val="right"/>
        </w:trPr>
        <w:tc>
          <w:tcPr>
            <w:tcW w:w="2085" w:type="dxa"/>
            <w:vMerge/>
          </w:tcPr>
          <w:p w14:paraId="2FEE999B" w14:textId="77777777" w:rsidR="00EA02E1" w:rsidRPr="00364B4D" w:rsidRDefault="00EA02E1" w:rsidP="00EA02E1">
            <w:pPr>
              <w:spacing w:after="0" w:line="240" w:lineRule="auto"/>
              <w:jc w:val="center"/>
              <w:rPr>
                <w:rFonts w:ascii="Times New Roman" w:hAnsi="Times New Roman"/>
                <w:b/>
                <w:sz w:val="24"/>
                <w:szCs w:val="24"/>
              </w:rPr>
            </w:pPr>
          </w:p>
        </w:tc>
        <w:tc>
          <w:tcPr>
            <w:tcW w:w="456" w:type="dxa"/>
            <w:vMerge/>
          </w:tcPr>
          <w:p w14:paraId="6F87A087" w14:textId="77777777" w:rsidR="00EA02E1" w:rsidRPr="00364B4D" w:rsidRDefault="00EA02E1" w:rsidP="00EA02E1">
            <w:pPr>
              <w:spacing w:after="0" w:line="240" w:lineRule="auto"/>
              <w:jc w:val="center"/>
              <w:rPr>
                <w:rFonts w:ascii="Times New Roman" w:hAnsi="Times New Roman"/>
                <w:sz w:val="24"/>
                <w:szCs w:val="24"/>
                <w:lang w:val="kk-KZ"/>
              </w:rPr>
            </w:pPr>
          </w:p>
        </w:tc>
        <w:tc>
          <w:tcPr>
            <w:tcW w:w="539" w:type="dxa"/>
            <w:vMerge w:val="restart"/>
          </w:tcPr>
          <w:p w14:paraId="41265759"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Ме</w:t>
            </w:r>
          </w:p>
        </w:tc>
        <w:tc>
          <w:tcPr>
            <w:tcW w:w="1354" w:type="dxa"/>
            <w:gridSpan w:val="2"/>
          </w:tcPr>
          <w:p w14:paraId="76F1D85B" w14:textId="14B19027" w:rsidR="00EA02E1" w:rsidRPr="00364B4D" w:rsidRDefault="00EA02E1" w:rsidP="009E19DE">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kk-KZ"/>
              </w:rPr>
              <w:t xml:space="preserve">Квартиль-аралық </w:t>
            </w:r>
            <w:r w:rsidR="009E19DE" w:rsidRPr="00364B4D">
              <w:rPr>
                <w:rFonts w:ascii="Times New Roman" w:hAnsi="Times New Roman"/>
                <w:sz w:val="24"/>
                <w:szCs w:val="24"/>
                <w:lang w:val="kk-KZ"/>
              </w:rPr>
              <w:t>интервал</w:t>
            </w:r>
          </w:p>
        </w:tc>
        <w:tc>
          <w:tcPr>
            <w:tcW w:w="1849" w:type="dxa"/>
            <w:gridSpan w:val="3"/>
          </w:tcPr>
          <w:p w14:paraId="370611E5" w14:textId="68B00309" w:rsidR="00EA02E1" w:rsidRPr="00364B4D" w:rsidRDefault="00EA02E1" w:rsidP="009E19DE">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 xml:space="preserve">Манн-Уитни </w:t>
            </w:r>
            <w:r w:rsidR="009940CC" w:rsidRPr="00364B4D">
              <w:rPr>
                <w:rFonts w:ascii="Times New Roman" w:hAnsi="Times New Roman"/>
                <w:sz w:val="24"/>
                <w:szCs w:val="24"/>
                <w:lang w:val="kk-KZ"/>
              </w:rPr>
              <w:t>өлшемдер</w:t>
            </w:r>
            <w:r w:rsidR="009E19DE" w:rsidRPr="00364B4D">
              <w:rPr>
                <w:rFonts w:ascii="Times New Roman" w:hAnsi="Times New Roman"/>
                <w:sz w:val="24"/>
                <w:szCs w:val="24"/>
                <w:lang w:val="kk-KZ"/>
              </w:rPr>
              <w:t>і</w:t>
            </w:r>
          </w:p>
        </w:tc>
        <w:tc>
          <w:tcPr>
            <w:tcW w:w="540" w:type="dxa"/>
            <w:vMerge w:val="restart"/>
          </w:tcPr>
          <w:p w14:paraId="7EE95B2D"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kk-KZ"/>
              </w:rPr>
              <w:t>Ме</w:t>
            </w:r>
          </w:p>
        </w:tc>
        <w:tc>
          <w:tcPr>
            <w:tcW w:w="1195" w:type="dxa"/>
            <w:gridSpan w:val="2"/>
          </w:tcPr>
          <w:p w14:paraId="595BB725" w14:textId="41892954" w:rsidR="00EA02E1" w:rsidRPr="00364B4D" w:rsidRDefault="00EA02E1" w:rsidP="009E19DE">
            <w:pPr>
              <w:spacing w:after="0" w:line="240" w:lineRule="auto"/>
              <w:rPr>
                <w:rFonts w:ascii="Times New Roman" w:hAnsi="Times New Roman"/>
                <w:sz w:val="24"/>
                <w:szCs w:val="24"/>
              </w:rPr>
            </w:pPr>
            <w:r w:rsidRPr="00364B4D">
              <w:rPr>
                <w:rFonts w:ascii="Times New Roman" w:hAnsi="Times New Roman"/>
                <w:sz w:val="24"/>
                <w:szCs w:val="24"/>
                <w:lang w:val="kk-KZ"/>
              </w:rPr>
              <w:t xml:space="preserve">Квартиль-аралық </w:t>
            </w:r>
            <w:r w:rsidR="009E19DE" w:rsidRPr="00364B4D">
              <w:rPr>
                <w:rFonts w:ascii="Times New Roman" w:hAnsi="Times New Roman"/>
                <w:sz w:val="24"/>
                <w:szCs w:val="24"/>
                <w:lang w:val="kk-KZ"/>
              </w:rPr>
              <w:t>интервал</w:t>
            </w:r>
          </w:p>
        </w:tc>
        <w:tc>
          <w:tcPr>
            <w:tcW w:w="1728" w:type="dxa"/>
            <w:gridSpan w:val="3"/>
          </w:tcPr>
          <w:p w14:paraId="2E8DF290" w14:textId="6F796035" w:rsidR="00EA02E1" w:rsidRPr="00364B4D" w:rsidRDefault="00EA02E1" w:rsidP="009E19DE">
            <w:pPr>
              <w:spacing w:after="0" w:line="240" w:lineRule="auto"/>
              <w:jc w:val="center"/>
              <w:rPr>
                <w:rFonts w:ascii="Times New Roman" w:hAnsi="Times New Roman"/>
                <w:sz w:val="24"/>
                <w:szCs w:val="24"/>
              </w:rPr>
            </w:pPr>
            <w:r w:rsidRPr="00364B4D">
              <w:rPr>
                <w:rFonts w:ascii="Times New Roman" w:hAnsi="Times New Roman"/>
                <w:sz w:val="24"/>
                <w:szCs w:val="24"/>
                <w:lang w:val="kk-KZ"/>
              </w:rPr>
              <w:t xml:space="preserve">Манн-Уитни </w:t>
            </w:r>
            <w:r w:rsidR="009940CC" w:rsidRPr="00364B4D">
              <w:rPr>
                <w:rFonts w:ascii="Times New Roman" w:hAnsi="Times New Roman"/>
                <w:sz w:val="24"/>
                <w:szCs w:val="24"/>
                <w:lang w:val="kk-KZ"/>
              </w:rPr>
              <w:t>өлшемдер</w:t>
            </w:r>
            <w:r w:rsidR="009E19DE" w:rsidRPr="00364B4D">
              <w:rPr>
                <w:rFonts w:ascii="Times New Roman" w:hAnsi="Times New Roman"/>
                <w:sz w:val="24"/>
                <w:szCs w:val="24"/>
                <w:lang w:val="kk-KZ"/>
              </w:rPr>
              <w:t>і</w:t>
            </w:r>
          </w:p>
        </w:tc>
      </w:tr>
      <w:tr w:rsidR="00EA02E1" w:rsidRPr="00364B4D" w14:paraId="1D812F4F" w14:textId="77777777" w:rsidTr="00EA02E1">
        <w:trPr>
          <w:trHeight w:val="346"/>
          <w:jc w:val="right"/>
        </w:trPr>
        <w:tc>
          <w:tcPr>
            <w:tcW w:w="2085" w:type="dxa"/>
            <w:vMerge/>
          </w:tcPr>
          <w:p w14:paraId="7AA3BAB9" w14:textId="77777777" w:rsidR="00EA02E1" w:rsidRPr="00364B4D" w:rsidRDefault="00EA02E1" w:rsidP="00EA02E1">
            <w:pPr>
              <w:spacing w:after="0" w:line="240" w:lineRule="auto"/>
              <w:jc w:val="center"/>
              <w:rPr>
                <w:rFonts w:ascii="Times New Roman" w:hAnsi="Times New Roman"/>
                <w:b/>
                <w:sz w:val="24"/>
                <w:szCs w:val="24"/>
              </w:rPr>
            </w:pPr>
          </w:p>
        </w:tc>
        <w:tc>
          <w:tcPr>
            <w:tcW w:w="456" w:type="dxa"/>
            <w:vMerge/>
          </w:tcPr>
          <w:p w14:paraId="763F4E7A" w14:textId="77777777" w:rsidR="00EA02E1" w:rsidRPr="00364B4D" w:rsidRDefault="00EA02E1" w:rsidP="00EA02E1">
            <w:pPr>
              <w:spacing w:after="0" w:line="240" w:lineRule="auto"/>
              <w:jc w:val="center"/>
              <w:rPr>
                <w:rFonts w:ascii="Times New Roman" w:hAnsi="Times New Roman"/>
                <w:sz w:val="24"/>
                <w:szCs w:val="24"/>
                <w:lang w:val="kk-KZ"/>
              </w:rPr>
            </w:pPr>
          </w:p>
        </w:tc>
        <w:tc>
          <w:tcPr>
            <w:tcW w:w="539" w:type="dxa"/>
            <w:vMerge/>
          </w:tcPr>
          <w:p w14:paraId="75B2A783" w14:textId="77777777" w:rsidR="00EA02E1" w:rsidRPr="00364B4D" w:rsidRDefault="00EA02E1" w:rsidP="00EA02E1">
            <w:pPr>
              <w:spacing w:after="0" w:line="240" w:lineRule="auto"/>
              <w:jc w:val="center"/>
              <w:rPr>
                <w:rFonts w:ascii="Times New Roman" w:hAnsi="Times New Roman"/>
                <w:sz w:val="24"/>
                <w:szCs w:val="24"/>
                <w:lang w:val="kk-KZ"/>
              </w:rPr>
            </w:pPr>
          </w:p>
        </w:tc>
        <w:tc>
          <w:tcPr>
            <w:tcW w:w="677" w:type="dxa"/>
          </w:tcPr>
          <w:p w14:paraId="61D13CE8" w14:textId="77777777" w:rsidR="00EA02E1" w:rsidRPr="00364B4D" w:rsidRDefault="00EA02E1" w:rsidP="00EA02E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Q1</w:t>
            </w:r>
          </w:p>
        </w:tc>
        <w:tc>
          <w:tcPr>
            <w:tcW w:w="677" w:type="dxa"/>
          </w:tcPr>
          <w:p w14:paraId="331A74E9" w14:textId="77777777" w:rsidR="00EA02E1" w:rsidRPr="00364B4D" w:rsidRDefault="00EA02E1" w:rsidP="00EA02E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Q3</w:t>
            </w:r>
          </w:p>
        </w:tc>
        <w:tc>
          <w:tcPr>
            <w:tcW w:w="456" w:type="dxa"/>
          </w:tcPr>
          <w:p w14:paraId="1903E650"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37" w:type="dxa"/>
          </w:tcPr>
          <w:p w14:paraId="45A75278"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756" w:type="dxa"/>
          </w:tcPr>
          <w:p w14:paraId="3F13A368"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c>
          <w:tcPr>
            <w:tcW w:w="540" w:type="dxa"/>
            <w:vMerge/>
          </w:tcPr>
          <w:p w14:paraId="6F709024" w14:textId="77777777" w:rsidR="00EA02E1" w:rsidRPr="00364B4D" w:rsidRDefault="00EA02E1" w:rsidP="00EA02E1">
            <w:pPr>
              <w:spacing w:after="0" w:line="240" w:lineRule="auto"/>
              <w:jc w:val="center"/>
              <w:rPr>
                <w:rFonts w:ascii="Times New Roman" w:hAnsi="Times New Roman"/>
                <w:sz w:val="24"/>
                <w:szCs w:val="24"/>
              </w:rPr>
            </w:pPr>
          </w:p>
        </w:tc>
        <w:tc>
          <w:tcPr>
            <w:tcW w:w="619" w:type="dxa"/>
          </w:tcPr>
          <w:p w14:paraId="4C569A3B"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Q1</w:t>
            </w:r>
          </w:p>
        </w:tc>
        <w:tc>
          <w:tcPr>
            <w:tcW w:w="576" w:type="dxa"/>
          </w:tcPr>
          <w:p w14:paraId="3167AB84"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Q3</w:t>
            </w:r>
          </w:p>
        </w:tc>
        <w:tc>
          <w:tcPr>
            <w:tcW w:w="456" w:type="dxa"/>
          </w:tcPr>
          <w:p w14:paraId="712BB7DF"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U</w:t>
            </w:r>
          </w:p>
        </w:tc>
        <w:tc>
          <w:tcPr>
            <w:tcW w:w="636" w:type="dxa"/>
          </w:tcPr>
          <w:p w14:paraId="3539ECCF"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Z</w:t>
            </w:r>
          </w:p>
        </w:tc>
        <w:tc>
          <w:tcPr>
            <w:tcW w:w="636" w:type="dxa"/>
          </w:tcPr>
          <w:p w14:paraId="0A3E925A"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P</w:t>
            </w:r>
          </w:p>
        </w:tc>
      </w:tr>
      <w:tr w:rsidR="00EA02E1" w:rsidRPr="00364B4D" w14:paraId="5E2961AA" w14:textId="77777777" w:rsidTr="00EA02E1">
        <w:trPr>
          <w:trHeight w:val="170"/>
          <w:jc w:val="right"/>
        </w:trPr>
        <w:tc>
          <w:tcPr>
            <w:tcW w:w="2085" w:type="dxa"/>
          </w:tcPr>
          <w:p w14:paraId="0000AE6A"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1</w:t>
            </w:r>
          </w:p>
        </w:tc>
        <w:tc>
          <w:tcPr>
            <w:tcW w:w="456" w:type="dxa"/>
          </w:tcPr>
          <w:p w14:paraId="352FBB47"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39" w:type="dxa"/>
          </w:tcPr>
          <w:p w14:paraId="03305110"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56</w:t>
            </w:r>
          </w:p>
        </w:tc>
        <w:tc>
          <w:tcPr>
            <w:tcW w:w="677" w:type="dxa"/>
          </w:tcPr>
          <w:p w14:paraId="6FA291E6" w14:textId="3DB94944"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rPr>
              <w:t>62</w:t>
            </w:r>
            <w:r w:rsidR="00315458" w:rsidRPr="00364B4D">
              <w:rPr>
                <w:rFonts w:ascii="Times New Roman" w:hAnsi="Times New Roman"/>
                <w:sz w:val="24"/>
                <w:szCs w:val="24"/>
                <w:lang w:val="kk-KZ"/>
              </w:rPr>
              <w:t>,0</w:t>
            </w:r>
          </w:p>
        </w:tc>
        <w:tc>
          <w:tcPr>
            <w:tcW w:w="677" w:type="dxa"/>
          </w:tcPr>
          <w:p w14:paraId="4AC42283" w14:textId="083C7B3E"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rPr>
              <w:t>50</w:t>
            </w:r>
            <w:r w:rsidR="00315458" w:rsidRPr="00364B4D">
              <w:rPr>
                <w:rFonts w:ascii="Times New Roman" w:hAnsi="Times New Roman"/>
                <w:sz w:val="24"/>
                <w:szCs w:val="24"/>
                <w:lang w:val="kk-KZ"/>
              </w:rPr>
              <w:t>,0</w:t>
            </w:r>
          </w:p>
        </w:tc>
        <w:tc>
          <w:tcPr>
            <w:tcW w:w="456" w:type="dxa"/>
            <w:vMerge w:val="restart"/>
          </w:tcPr>
          <w:p w14:paraId="616CD308" w14:textId="77777777" w:rsidR="00EA02E1" w:rsidRPr="00364B4D" w:rsidRDefault="00EA02E1" w:rsidP="00EA02E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64</w:t>
            </w:r>
          </w:p>
        </w:tc>
        <w:tc>
          <w:tcPr>
            <w:tcW w:w="637" w:type="dxa"/>
            <w:vMerge w:val="restart"/>
          </w:tcPr>
          <w:p w14:paraId="26E8B2C6" w14:textId="77777777" w:rsidR="00EA02E1" w:rsidRPr="00364B4D" w:rsidRDefault="00EA02E1" w:rsidP="00EA02E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-0.46</w:t>
            </w:r>
          </w:p>
        </w:tc>
        <w:tc>
          <w:tcPr>
            <w:tcW w:w="756" w:type="dxa"/>
            <w:vMerge w:val="restart"/>
          </w:tcPr>
          <w:p w14:paraId="481F19BD" w14:textId="77777777" w:rsidR="00EA02E1" w:rsidRPr="00364B4D" w:rsidRDefault="00EA02E1" w:rsidP="00EA02E1">
            <w:pPr>
              <w:autoSpaceDE w:val="0"/>
              <w:autoSpaceDN w:val="0"/>
              <w:adjustRightInd w:val="0"/>
              <w:spacing w:after="0" w:line="240" w:lineRule="auto"/>
              <w:jc w:val="both"/>
              <w:rPr>
                <w:rFonts w:ascii="Times New Roman" w:hAnsi="Times New Roman"/>
                <w:sz w:val="24"/>
                <w:szCs w:val="24"/>
                <w:lang w:val="kk-KZ"/>
              </w:rPr>
            </w:pPr>
            <w:r w:rsidRPr="00364B4D">
              <w:rPr>
                <w:rFonts w:ascii="Times New Roman" w:hAnsi="Times New Roman"/>
                <w:sz w:val="24"/>
                <w:szCs w:val="24"/>
                <w:lang w:val="en-US"/>
              </w:rPr>
              <w:t>0.342</w:t>
            </w:r>
          </w:p>
        </w:tc>
        <w:tc>
          <w:tcPr>
            <w:tcW w:w="540" w:type="dxa"/>
          </w:tcPr>
          <w:p w14:paraId="6C2B5042"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42</w:t>
            </w:r>
          </w:p>
        </w:tc>
        <w:tc>
          <w:tcPr>
            <w:tcW w:w="619" w:type="dxa"/>
          </w:tcPr>
          <w:p w14:paraId="54B2E3B2"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38</w:t>
            </w:r>
          </w:p>
        </w:tc>
        <w:tc>
          <w:tcPr>
            <w:tcW w:w="576" w:type="dxa"/>
          </w:tcPr>
          <w:p w14:paraId="6DD5F6E8"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45</w:t>
            </w:r>
          </w:p>
        </w:tc>
        <w:tc>
          <w:tcPr>
            <w:tcW w:w="456" w:type="dxa"/>
            <w:vMerge w:val="restart"/>
          </w:tcPr>
          <w:p w14:paraId="446E1AEA"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36</w:t>
            </w:r>
          </w:p>
        </w:tc>
        <w:tc>
          <w:tcPr>
            <w:tcW w:w="636" w:type="dxa"/>
            <w:vMerge w:val="restart"/>
          </w:tcPr>
          <w:p w14:paraId="4F0B6DC8"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w:t>
            </w:r>
          </w:p>
          <w:p w14:paraId="047F6548"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1,56</w:t>
            </w:r>
          </w:p>
        </w:tc>
        <w:tc>
          <w:tcPr>
            <w:tcW w:w="636" w:type="dxa"/>
            <w:vMerge w:val="restart"/>
          </w:tcPr>
          <w:p w14:paraId="265D238B"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en-US"/>
              </w:rPr>
              <w:t>0.</w:t>
            </w:r>
            <w:r w:rsidRPr="00364B4D">
              <w:rPr>
                <w:rFonts w:ascii="Times New Roman" w:hAnsi="Times New Roman"/>
                <w:sz w:val="24"/>
                <w:szCs w:val="24"/>
              </w:rPr>
              <w:t>06</w:t>
            </w:r>
          </w:p>
        </w:tc>
      </w:tr>
      <w:tr w:rsidR="00EA02E1" w:rsidRPr="00364B4D" w14:paraId="5238A663" w14:textId="77777777" w:rsidTr="00EA02E1">
        <w:trPr>
          <w:trHeight w:val="170"/>
          <w:jc w:val="right"/>
        </w:trPr>
        <w:tc>
          <w:tcPr>
            <w:tcW w:w="2085" w:type="dxa"/>
          </w:tcPr>
          <w:p w14:paraId="74948C40" w14:textId="77777777" w:rsidR="00EA02E1" w:rsidRPr="00364B4D" w:rsidRDefault="00EA02E1" w:rsidP="00EA02E1">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Бақылау</w:t>
            </w:r>
          </w:p>
        </w:tc>
        <w:tc>
          <w:tcPr>
            <w:tcW w:w="456" w:type="dxa"/>
          </w:tcPr>
          <w:p w14:paraId="01D556C2"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39" w:type="dxa"/>
          </w:tcPr>
          <w:p w14:paraId="706E0C57"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46</w:t>
            </w:r>
          </w:p>
        </w:tc>
        <w:tc>
          <w:tcPr>
            <w:tcW w:w="677" w:type="dxa"/>
          </w:tcPr>
          <w:p w14:paraId="48DC6AD5"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36,2</w:t>
            </w:r>
          </w:p>
        </w:tc>
        <w:tc>
          <w:tcPr>
            <w:tcW w:w="677" w:type="dxa"/>
          </w:tcPr>
          <w:p w14:paraId="4AFB3622"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55,8</w:t>
            </w:r>
          </w:p>
        </w:tc>
        <w:tc>
          <w:tcPr>
            <w:tcW w:w="456" w:type="dxa"/>
            <w:vMerge/>
          </w:tcPr>
          <w:p w14:paraId="22589E81" w14:textId="77777777" w:rsidR="00EA02E1" w:rsidRPr="00364B4D" w:rsidRDefault="00EA02E1" w:rsidP="00EA02E1">
            <w:pPr>
              <w:spacing w:after="0" w:line="240" w:lineRule="auto"/>
              <w:jc w:val="center"/>
              <w:rPr>
                <w:rFonts w:ascii="Times New Roman" w:hAnsi="Times New Roman"/>
                <w:sz w:val="24"/>
                <w:szCs w:val="24"/>
              </w:rPr>
            </w:pPr>
          </w:p>
        </w:tc>
        <w:tc>
          <w:tcPr>
            <w:tcW w:w="637" w:type="dxa"/>
            <w:vMerge/>
          </w:tcPr>
          <w:p w14:paraId="3CC580C6" w14:textId="77777777" w:rsidR="00EA02E1" w:rsidRPr="00364B4D" w:rsidRDefault="00EA02E1" w:rsidP="00EA02E1">
            <w:pPr>
              <w:spacing w:after="0" w:line="240" w:lineRule="auto"/>
              <w:jc w:val="center"/>
              <w:rPr>
                <w:rFonts w:ascii="Times New Roman" w:hAnsi="Times New Roman"/>
                <w:sz w:val="24"/>
                <w:szCs w:val="24"/>
              </w:rPr>
            </w:pPr>
          </w:p>
        </w:tc>
        <w:tc>
          <w:tcPr>
            <w:tcW w:w="756" w:type="dxa"/>
            <w:vMerge/>
          </w:tcPr>
          <w:p w14:paraId="7FE9F176" w14:textId="77777777" w:rsidR="00EA02E1" w:rsidRPr="00364B4D" w:rsidRDefault="00EA02E1" w:rsidP="00EA02E1">
            <w:pPr>
              <w:spacing w:after="0" w:line="240" w:lineRule="auto"/>
              <w:jc w:val="center"/>
              <w:rPr>
                <w:rFonts w:ascii="Times New Roman" w:hAnsi="Times New Roman"/>
                <w:sz w:val="24"/>
                <w:szCs w:val="24"/>
              </w:rPr>
            </w:pPr>
          </w:p>
        </w:tc>
        <w:tc>
          <w:tcPr>
            <w:tcW w:w="540" w:type="dxa"/>
          </w:tcPr>
          <w:p w14:paraId="4CE12B49"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60</w:t>
            </w:r>
          </w:p>
        </w:tc>
        <w:tc>
          <w:tcPr>
            <w:tcW w:w="619" w:type="dxa"/>
          </w:tcPr>
          <w:p w14:paraId="75466D40"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55</w:t>
            </w:r>
          </w:p>
        </w:tc>
        <w:tc>
          <w:tcPr>
            <w:tcW w:w="576" w:type="dxa"/>
          </w:tcPr>
          <w:p w14:paraId="29DA395F"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65</w:t>
            </w:r>
          </w:p>
        </w:tc>
        <w:tc>
          <w:tcPr>
            <w:tcW w:w="456" w:type="dxa"/>
            <w:vMerge/>
          </w:tcPr>
          <w:p w14:paraId="33D7B46C"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753174F0"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05601600" w14:textId="77777777" w:rsidR="00EA02E1" w:rsidRPr="00364B4D" w:rsidRDefault="00EA02E1" w:rsidP="00EA02E1">
            <w:pPr>
              <w:spacing w:after="0" w:line="240" w:lineRule="auto"/>
              <w:rPr>
                <w:rFonts w:ascii="Times New Roman" w:hAnsi="Times New Roman"/>
                <w:sz w:val="24"/>
                <w:szCs w:val="24"/>
                <w:lang w:val="kk-KZ"/>
              </w:rPr>
            </w:pPr>
          </w:p>
        </w:tc>
      </w:tr>
      <w:tr w:rsidR="00EA02E1" w:rsidRPr="00364B4D" w14:paraId="6C186BE4" w14:textId="77777777" w:rsidTr="00EA02E1">
        <w:trPr>
          <w:trHeight w:val="170"/>
          <w:jc w:val="right"/>
        </w:trPr>
        <w:tc>
          <w:tcPr>
            <w:tcW w:w="2085" w:type="dxa"/>
          </w:tcPr>
          <w:p w14:paraId="6253FA21"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Pr="00364B4D">
              <w:rPr>
                <w:rFonts w:ascii="Times New Roman" w:hAnsi="Times New Roman"/>
                <w:sz w:val="24"/>
                <w:szCs w:val="24"/>
              </w:rPr>
              <w:t>2</w:t>
            </w:r>
          </w:p>
        </w:tc>
        <w:tc>
          <w:tcPr>
            <w:tcW w:w="456" w:type="dxa"/>
          </w:tcPr>
          <w:p w14:paraId="4AAFBFD8"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39" w:type="dxa"/>
          </w:tcPr>
          <w:p w14:paraId="535FA4F9"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44</w:t>
            </w:r>
          </w:p>
        </w:tc>
        <w:tc>
          <w:tcPr>
            <w:tcW w:w="677" w:type="dxa"/>
          </w:tcPr>
          <w:p w14:paraId="1748C6B1"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52,7</w:t>
            </w:r>
          </w:p>
        </w:tc>
        <w:tc>
          <w:tcPr>
            <w:tcW w:w="677" w:type="dxa"/>
          </w:tcPr>
          <w:p w14:paraId="5DFB2CCC"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35,3</w:t>
            </w:r>
          </w:p>
        </w:tc>
        <w:tc>
          <w:tcPr>
            <w:tcW w:w="456" w:type="dxa"/>
            <w:vMerge w:val="restart"/>
          </w:tcPr>
          <w:p w14:paraId="07F2664E"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62</w:t>
            </w:r>
          </w:p>
        </w:tc>
        <w:tc>
          <w:tcPr>
            <w:tcW w:w="637" w:type="dxa"/>
            <w:vMerge w:val="restart"/>
          </w:tcPr>
          <w:p w14:paraId="794B69CB"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-1.40</w:t>
            </w:r>
          </w:p>
        </w:tc>
        <w:tc>
          <w:tcPr>
            <w:tcW w:w="756" w:type="dxa"/>
            <w:vMerge w:val="restart"/>
          </w:tcPr>
          <w:p w14:paraId="5D267812"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0.259</w:t>
            </w:r>
          </w:p>
        </w:tc>
        <w:tc>
          <w:tcPr>
            <w:tcW w:w="540" w:type="dxa"/>
          </w:tcPr>
          <w:p w14:paraId="27D936F6"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67</w:t>
            </w:r>
          </w:p>
        </w:tc>
        <w:tc>
          <w:tcPr>
            <w:tcW w:w="619" w:type="dxa"/>
          </w:tcPr>
          <w:p w14:paraId="531E4ED6"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63</w:t>
            </w:r>
          </w:p>
        </w:tc>
        <w:tc>
          <w:tcPr>
            <w:tcW w:w="576" w:type="dxa"/>
          </w:tcPr>
          <w:p w14:paraId="4CC34EEB"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70</w:t>
            </w:r>
          </w:p>
        </w:tc>
        <w:tc>
          <w:tcPr>
            <w:tcW w:w="456" w:type="dxa"/>
            <w:vMerge w:val="restart"/>
          </w:tcPr>
          <w:p w14:paraId="7BB76BC7"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66</w:t>
            </w:r>
          </w:p>
        </w:tc>
        <w:tc>
          <w:tcPr>
            <w:tcW w:w="636" w:type="dxa"/>
            <w:vMerge w:val="restart"/>
          </w:tcPr>
          <w:p w14:paraId="46AEAC66"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en-US"/>
              </w:rPr>
              <w:t>-0.35</w:t>
            </w:r>
          </w:p>
        </w:tc>
        <w:tc>
          <w:tcPr>
            <w:tcW w:w="636" w:type="dxa"/>
            <w:vMerge w:val="restart"/>
          </w:tcPr>
          <w:p w14:paraId="3618AFAE"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en-US"/>
              </w:rPr>
              <w:t>0.72</w:t>
            </w:r>
          </w:p>
        </w:tc>
      </w:tr>
      <w:tr w:rsidR="00EA02E1" w:rsidRPr="00364B4D" w14:paraId="7675751B" w14:textId="77777777" w:rsidTr="00EA02E1">
        <w:trPr>
          <w:trHeight w:val="170"/>
          <w:jc w:val="right"/>
        </w:trPr>
        <w:tc>
          <w:tcPr>
            <w:tcW w:w="2085" w:type="dxa"/>
          </w:tcPr>
          <w:p w14:paraId="7FF0072E"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36506B91"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39" w:type="dxa"/>
          </w:tcPr>
          <w:p w14:paraId="463B7D41"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46</w:t>
            </w:r>
          </w:p>
        </w:tc>
        <w:tc>
          <w:tcPr>
            <w:tcW w:w="677" w:type="dxa"/>
          </w:tcPr>
          <w:p w14:paraId="73410FCF"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36,2</w:t>
            </w:r>
          </w:p>
        </w:tc>
        <w:tc>
          <w:tcPr>
            <w:tcW w:w="677" w:type="dxa"/>
          </w:tcPr>
          <w:p w14:paraId="2208794E"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55,8</w:t>
            </w:r>
          </w:p>
        </w:tc>
        <w:tc>
          <w:tcPr>
            <w:tcW w:w="456" w:type="dxa"/>
            <w:vMerge/>
          </w:tcPr>
          <w:p w14:paraId="3A22579D" w14:textId="77777777" w:rsidR="00EA02E1" w:rsidRPr="00364B4D" w:rsidRDefault="00EA02E1" w:rsidP="00EA02E1">
            <w:pPr>
              <w:spacing w:after="0" w:line="240" w:lineRule="auto"/>
              <w:jc w:val="center"/>
              <w:rPr>
                <w:rFonts w:ascii="Times New Roman" w:hAnsi="Times New Roman"/>
                <w:sz w:val="24"/>
                <w:szCs w:val="24"/>
              </w:rPr>
            </w:pPr>
          </w:p>
        </w:tc>
        <w:tc>
          <w:tcPr>
            <w:tcW w:w="637" w:type="dxa"/>
            <w:vMerge/>
          </w:tcPr>
          <w:p w14:paraId="5287F74E" w14:textId="77777777" w:rsidR="00EA02E1" w:rsidRPr="00364B4D" w:rsidRDefault="00EA02E1" w:rsidP="00EA02E1">
            <w:pPr>
              <w:spacing w:after="0" w:line="240" w:lineRule="auto"/>
              <w:jc w:val="center"/>
              <w:rPr>
                <w:rFonts w:ascii="Times New Roman" w:hAnsi="Times New Roman"/>
                <w:sz w:val="24"/>
                <w:szCs w:val="24"/>
              </w:rPr>
            </w:pPr>
          </w:p>
        </w:tc>
        <w:tc>
          <w:tcPr>
            <w:tcW w:w="756" w:type="dxa"/>
            <w:vMerge/>
          </w:tcPr>
          <w:p w14:paraId="452739F0" w14:textId="77777777" w:rsidR="00EA02E1" w:rsidRPr="00364B4D" w:rsidRDefault="00EA02E1" w:rsidP="00EA02E1">
            <w:pPr>
              <w:spacing w:after="0" w:line="240" w:lineRule="auto"/>
              <w:jc w:val="center"/>
              <w:rPr>
                <w:rFonts w:ascii="Times New Roman" w:hAnsi="Times New Roman"/>
                <w:sz w:val="24"/>
                <w:szCs w:val="24"/>
              </w:rPr>
            </w:pPr>
          </w:p>
        </w:tc>
        <w:tc>
          <w:tcPr>
            <w:tcW w:w="540" w:type="dxa"/>
          </w:tcPr>
          <w:p w14:paraId="0CE6746C"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60</w:t>
            </w:r>
          </w:p>
        </w:tc>
        <w:tc>
          <w:tcPr>
            <w:tcW w:w="619" w:type="dxa"/>
          </w:tcPr>
          <w:p w14:paraId="000D0A9C"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55</w:t>
            </w:r>
          </w:p>
        </w:tc>
        <w:tc>
          <w:tcPr>
            <w:tcW w:w="576" w:type="dxa"/>
          </w:tcPr>
          <w:p w14:paraId="0F5CBF11"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65</w:t>
            </w:r>
          </w:p>
        </w:tc>
        <w:tc>
          <w:tcPr>
            <w:tcW w:w="456" w:type="dxa"/>
            <w:vMerge/>
          </w:tcPr>
          <w:p w14:paraId="741AB216"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3F2EE55B"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0521A2F6" w14:textId="77777777" w:rsidR="00EA02E1" w:rsidRPr="00364B4D" w:rsidRDefault="00EA02E1" w:rsidP="00EA02E1">
            <w:pPr>
              <w:spacing w:after="0" w:line="240" w:lineRule="auto"/>
              <w:rPr>
                <w:rFonts w:ascii="Times New Roman" w:hAnsi="Times New Roman"/>
                <w:sz w:val="24"/>
                <w:szCs w:val="24"/>
                <w:lang w:val="kk-KZ"/>
              </w:rPr>
            </w:pPr>
          </w:p>
        </w:tc>
      </w:tr>
      <w:tr w:rsidR="00EA02E1" w:rsidRPr="00364B4D" w14:paraId="3E67A9F1" w14:textId="77777777" w:rsidTr="00EA02E1">
        <w:trPr>
          <w:trHeight w:val="170"/>
          <w:jc w:val="right"/>
        </w:trPr>
        <w:tc>
          <w:tcPr>
            <w:tcW w:w="2085" w:type="dxa"/>
          </w:tcPr>
          <w:p w14:paraId="131A806D" w14:textId="560A629D"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w:t>
            </w:r>
            <w:r w:rsidRPr="00364B4D">
              <w:rPr>
                <w:rFonts w:ascii="Times New Roman" w:hAnsi="Times New Roman"/>
                <w:sz w:val="24"/>
                <w:szCs w:val="24"/>
                <w:lang w:val="kk-KZ"/>
              </w:rPr>
              <w:t>І</w:t>
            </w:r>
            <w:r w:rsidRPr="00364B4D">
              <w:rPr>
                <w:rFonts w:ascii="Times New Roman" w:hAnsi="Times New Roman"/>
                <w:sz w:val="24"/>
                <w:szCs w:val="24"/>
                <w:lang w:val="en-US"/>
              </w:rPr>
              <w:t>I</w:t>
            </w:r>
            <w:r w:rsidRPr="00364B4D">
              <w:rPr>
                <w:rFonts w:ascii="Times New Roman" w:hAnsi="Times New Roman"/>
                <w:sz w:val="24"/>
                <w:szCs w:val="24"/>
                <w:lang w:val="kk-KZ"/>
              </w:rPr>
              <w:t>-</w:t>
            </w:r>
            <w:r w:rsidRPr="00364B4D">
              <w:rPr>
                <w:rFonts w:ascii="Times New Roman" w:hAnsi="Times New Roman"/>
                <w:sz w:val="24"/>
                <w:szCs w:val="24"/>
                <w:vertAlign w:val="superscript"/>
              </w:rPr>
              <w:t>56</w:t>
            </w:r>
            <w:r w:rsidRPr="00364B4D">
              <w:rPr>
                <w:rFonts w:ascii="Times New Roman" w:hAnsi="Times New Roman"/>
                <w:sz w:val="24"/>
                <w:szCs w:val="24"/>
                <w:lang w:val="en-US"/>
              </w:rPr>
              <w:t>Mn</w:t>
            </w:r>
            <w:r w:rsidRPr="00364B4D">
              <w:rPr>
                <w:rFonts w:ascii="Times New Roman" w:hAnsi="Times New Roman"/>
                <w:sz w:val="24"/>
                <w:szCs w:val="24"/>
                <w:lang w:val="kk-KZ"/>
              </w:rPr>
              <w:t>х</w:t>
            </w:r>
            <w:r w:rsidR="0077158C" w:rsidRPr="00364B4D">
              <w:rPr>
                <w:rFonts w:ascii="Times New Roman" w:hAnsi="Times New Roman"/>
                <w:sz w:val="24"/>
                <w:szCs w:val="24"/>
                <w:lang w:val="kk-KZ"/>
              </w:rPr>
              <w:t>3</w:t>
            </w:r>
          </w:p>
        </w:tc>
        <w:tc>
          <w:tcPr>
            <w:tcW w:w="456" w:type="dxa"/>
          </w:tcPr>
          <w:p w14:paraId="7ABD938F"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39" w:type="dxa"/>
          </w:tcPr>
          <w:p w14:paraId="55D2DD78"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58</w:t>
            </w:r>
          </w:p>
        </w:tc>
        <w:tc>
          <w:tcPr>
            <w:tcW w:w="677" w:type="dxa"/>
          </w:tcPr>
          <w:p w14:paraId="15871C7D"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53,5</w:t>
            </w:r>
          </w:p>
        </w:tc>
        <w:tc>
          <w:tcPr>
            <w:tcW w:w="677" w:type="dxa"/>
          </w:tcPr>
          <w:p w14:paraId="7B5C9D5B"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62,5</w:t>
            </w:r>
          </w:p>
        </w:tc>
        <w:tc>
          <w:tcPr>
            <w:tcW w:w="456" w:type="dxa"/>
            <w:vMerge w:val="restart"/>
          </w:tcPr>
          <w:p w14:paraId="2B0DA3DF"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40</w:t>
            </w:r>
          </w:p>
        </w:tc>
        <w:tc>
          <w:tcPr>
            <w:tcW w:w="637" w:type="dxa"/>
            <w:vMerge w:val="restart"/>
          </w:tcPr>
          <w:p w14:paraId="45546692"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-0.70</w:t>
            </w:r>
          </w:p>
        </w:tc>
        <w:tc>
          <w:tcPr>
            <w:tcW w:w="756" w:type="dxa"/>
            <w:vMerge w:val="restart"/>
          </w:tcPr>
          <w:p w14:paraId="51EFD098"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lang w:val="en-US"/>
              </w:rPr>
              <w:t>0.063</w:t>
            </w:r>
          </w:p>
        </w:tc>
        <w:tc>
          <w:tcPr>
            <w:tcW w:w="540" w:type="dxa"/>
          </w:tcPr>
          <w:p w14:paraId="78224416"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61</w:t>
            </w:r>
          </w:p>
        </w:tc>
        <w:tc>
          <w:tcPr>
            <w:tcW w:w="619" w:type="dxa"/>
          </w:tcPr>
          <w:p w14:paraId="559AFD45"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59</w:t>
            </w:r>
          </w:p>
        </w:tc>
        <w:tc>
          <w:tcPr>
            <w:tcW w:w="576" w:type="dxa"/>
          </w:tcPr>
          <w:p w14:paraId="35F334E1"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64</w:t>
            </w:r>
          </w:p>
        </w:tc>
        <w:tc>
          <w:tcPr>
            <w:tcW w:w="456" w:type="dxa"/>
            <w:vMerge w:val="restart"/>
          </w:tcPr>
          <w:p w14:paraId="4E407C65"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68</w:t>
            </w:r>
          </w:p>
        </w:tc>
        <w:tc>
          <w:tcPr>
            <w:tcW w:w="636" w:type="dxa"/>
            <w:vMerge w:val="restart"/>
          </w:tcPr>
          <w:p w14:paraId="1AF114AC"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-0,23</w:t>
            </w:r>
          </w:p>
        </w:tc>
        <w:tc>
          <w:tcPr>
            <w:tcW w:w="636" w:type="dxa"/>
            <w:vMerge w:val="restart"/>
          </w:tcPr>
          <w:p w14:paraId="2DB2C621"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0,81</w:t>
            </w:r>
          </w:p>
        </w:tc>
      </w:tr>
      <w:tr w:rsidR="00EA02E1" w:rsidRPr="00364B4D" w14:paraId="65C164D9" w14:textId="77777777" w:rsidTr="00EA02E1">
        <w:trPr>
          <w:trHeight w:val="170"/>
          <w:jc w:val="right"/>
        </w:trPr>
        <w:tc>
          <w:tcPr>
            <w:tcW w:w="2085" w:type="dxa"/>
          </w:tcPr>
          <w:p w14:paraId="29EF671B"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60534781"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39" w:type="dxa"/>
          </w:tcPr>
          <w:p w14:paraId="75EB11C0"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46</w:t>
            </w:r>
          </w:p>
        </w:tc>
        <w:tc>
          <w:tcPr>
            <w:tcW w:w="677" w:type="dxa"/>
          </w:tcPr>
          <w:p w14:paraId="5614F68C"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36,2</w:t>
            </w:r>
          </w:p>
        </w:tc>
        <w:tc>
          <w:tcPr>
            <w:tcW w:w="677" w:type="dxa"/>
          </w:tcPr>
          <w:p w14:paraId="7D43462D"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55,8</w:t>
            </w:r>
          </w:p>
        </w:tc>
        <w:tc>
          <w:tcPr>
            <w:tcW w:w="456" w:type="dxa"/>
            <w:vMerge/>
          </w:tcPr>
          <w:p w14:paraId="18E82D14" w14:textId="77777777" w:rsidR="00EA02E1" w:rsidRPr="00364B4D" w:rsidRDefault="00EA02E1" w:rsidP="00EA02E1">
            <w:pPr>
              <w:spacing w:after="0" w:line="240" w:lineRule="auto"/>
              <w:jc w:val="center"/>
              <w:rPr>
                <w:rFonts w:ascii="Times New Roman" w:hAnsi="Times New Roman"/>
                <w:sz w:val="24"/>
                <w:szCs w:val="24"/>
              </w:rPr>
            </w:pPr>
          </w:p>
        </w:tc>
        <w:tc>
          <w:tcPr>
            <w:tcW w:w="637" w:type="dxa"/>
            <w:vMerge/>
          </w:tcPr>
          <w:p w14:paraId="1E160DFE" w14:textId="77777777" w:rsidR="00EA02E1" w:rsidRPr="00364B4D" w:rsidRDefault="00EA02E1" w:rsidP="00EA02E1">
            <w:pPr>
              <w:spacing w:after="0" w:line="240" w:lineRule="auto"/>
              <w:jc w:val="center"/>
              <w:rPr>
                <w:rFonts w:ascii="Times New Roman" w:hAnsi="Times New Roman"/>
                <w:sz w:val="24"/>
                <w:szCs w:val="24"/>
              </w:rPr>
            </w:pPr>
          </w:p>
        </w:tc>
        <w:tc>
          <w:tcPr>
            <w:tcW w:w="756" w:type="dxa"/>
            <w:vMerge/>
          </w:tcPr>
          <w:p w14:paraId="4F2385D1" w14:textId="77777777" w:rsidR="00EA02E1" w:rsidRPr="00364B4D" w:rsidRDefault="00EA02E1" w:rsidP="00EA02E1">
            <w:pPr>
              <w:spacing w:after="0" w:line="240" w:lineRule="auto"/>
              <w:jc w:val="center"/>
              <w:rPr>
                <w:rFonts w:ascii="Times New Roman" w:hAnsi="Times New Roman"/>
                <w:sz w:val="24"/>
                <w:szCs w:val="24"/>
              </w:rPr>
            </w:pPr>
          </w:p>
        </w:tc>
        <w:tc>
          <w:tcPr>
            <w:tcW w:w="540" w:type="dxa"/>
          </w:tcPr>
          <w:p w14:paraId="20D173C7"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60</w:t>
            </w:r>
          </w:p>
        </w:tc>
        <w:tc>
          <w:tcPr>
            <w:tcW w:w="619" w:type="dxa"/>
          </w:tcPr>
          <w:p w14:paraId="1E534C65"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55</w:t>
            </w:r>
          </w:p>
        </w:tc>
        <w:tc>
          <w:tcPr>
            <w:tcW w:w="576" w:type="dxa"/>
          </w:tcPr>
          <w:p w14:paraId="7CA693E2"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65</w:t>
            </w:r>
          </w:p>
        </w:tc>
        <w:tc>
          <w:tcPr>
            <w:tcW w:w="456" w:type="dxa"/>
            <w:vMerge/>
          </w:tcPr>
          <w:p w14:paraId="1D843319"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73A9126E"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383509B0" w14:textId="77777777" w:rsidR="00EA02E1" w:rsidRPr="00364B4D" w:rsidRDefault="00EA02E1" w:rsidP="00EA02E1">
            <w:pPr>
              <w:spacing w:after="0" w:line="240" w:lineRule="auto"/>
              <w:rPr>
                <w:rFonts w:ascii="Times New Roman" w:hAnsi="Times New Roman"/>
                <w:sz w:val="24"/>
                <w:szCs w:val="24"/>
                <w:lang w:val="kk-KZ"/>
              </w:rPr>
            </w:pPr>
          </w:p>
        </w:tc>
      </w:tr>
      <w:tr w:rsidR="00EA02E1" w:rsidRPr="00364B4D" w14:paraId="73EC44E3" w14:textId="77777777" w:rsidTr="00EA02E1">
        <w:trPr>
          <w:trHeight w:val="170"/>
          <w:jc w:val="right"/>
        </w:trPr>
        <w:tc>
          <w:tcPr>
            <w:tcW w:w="2085" w:type="dxa"/>
          </w:tcPr>
          <w:p w14:paraId="4746D6B6"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IV</w:t>
            </w:r>
            <w:r w:rsidRPr="00364B4D">
              <w:rPr>
                <w:rFonts w:ascii="Times New Roman" w:hAnsi="Times New Roman"/>
                <w:sz w:val="24"/>
                <w:szCs w:val="24"/>
              </w:rPr>
              <w:t>-</w:t>
            </w:r>
            <w:r w:rsidRPr="00364B4D">
              <w:rPr>
                <w:rFonts w:ascii="Times New Roman" w:hAnsi="Times New Roman"/>
                <w:sz w:val="24"/>
                <w:szCs w:val="24"/>
                <w:vertAlign w:val="superscript"/>
                <w:lang w:val="kk-KZ"/>
              </w:rPr>
              <w:t>60</w:t>
            </w:r>
            <w:r w:rsidRPr="00364B4D">
              <w:rPr>
                <w:rFonts w:ascii="Times New Roman" w:hAnsi="Times New Roman"/>
                <w:sz w:val="24"/>
                <w:szCs w:val="24"/>
                <w:lang w:val="en-US"/>
              </w:rPr>
              <w:t>Co</w:t>
            </w:r>
          </w:p>
        </w:tc>
        <w:tc>
          <w:tcPr>
            <w:tcW w:w="456" w:type="dxa"/>
          </w:tcPr>
          <w:p w14:paraId="03A7E3F4"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39" w:type="dxa"/>
          </w:tcPr>
          <w:p w14:paraId="5AE0C754"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20</w:t>
            </w:r>
          </w:p>
        </w:tc>
        <w:tc>
          <w:tcPr>
            <w:tcW w:w="677" w:type="dxa"/>
          </w:tcPr>
          <w:p w14:paraId="7C4BCA7D"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15,4</w:t>
            </w:r>
          </w:p>
        </w:tc>
        <w:tc>
          <w:tcPr>
            <w:tcW w:w="677" w:type="dxa"/>
          </w:tcPr>
          <w:p w14:paraId="02A4099C"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24,6</w:t>
            </w:r>
          </w:p>
        </w:tc>
        <w:tc>
          <w:tcPr>
            <w:tcW w:w="456" w:type="dxa"/>
            <w:vMerge w:val="restart"/>
          </w:tcPr>
          <w:p w14:paraId="6A11643C"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56</w:t>
            </w:r>
          </w:p>
        </w:tc>
        <w:tc>
          <w:tcPr>
            <w:tcW w:w="637" w:type="dxa"/>
            <w:vMerge w:val="restart"/>
          </w:tcPr>
          <w:p w14:paraId="383F4557"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-2,56</w:t>
            </w:r>
          </w:p>
        </w:tc>
        <w:tc>
          <w:tcPr>
            <w:tcW w:w="756" w:type="dxa"/>
            <w:vMerge w:val="restart"/>
          </w:tcPr>
          <w:p w14:paraId="6E53E887" w14:textId="77777777" w:rsidR="00EA02E1" w:rsidRPr="00696E3D" w:rsidRDefault="00EA02E1" w:rsidP="00EA02E1">
            <w:pPr>
              <w:spacing w:after="0" w:line="240" w:lineRule="auto"/>
              <w:jc w:val="center"/>
              <w:rPr>
                <w:rFonts w:ascii="Times New Roman" w:hAnsi="Times New Roman"/>
                <w:sz w:val="24"/>
                <w:szCs w:val="24"/>
                <w:lang w:val="en-US"/>
              </w:rPr>
            </w:pPr>
            <w:r w:rsidRPr="00696E3D">
              <w:rPr>
                <w:rFonts w:ascii="Times New Roman" w:hAnsi="Times New Roman"/>
                <w:sz w:val="24"/>
                <w:szCs w:val="24"/>
                <w:lang w:val="kk-KZ"/>
              </w:rPr>
              <w:t>0,001</w:t>
            </w:r>
          </w:p>
        </w:tc>
        <w:tc>
          <w:tcPr>
            <w:tcW w:w="540" w:type="dxa"/>
          </w:tcPr>
          <w:p w14:paraId="240C7FA7" w14:textId="77777777" w:rsidR="00EA02E1" w:rsidRPr="00696E3D" w:rsidRDefault="00EA02E1" w:rsidP="00EA02E1">
            <w:pPr>
              <w:spacing w:after="0" w:line="240" w:lineRule="auto"/>
              <w:rPr>
                <w:rFonts w:ascii="Times New Roman" w:hAnsi="Times New Roman"/>
                <w:sz w:val="24"/>
                <w:szCs w:val="24"/>
              </w:rPr>
            </w:pPr>
            <w:r w:rsidRPr="00696E3D">
              <w:rPr>
                <w:rFonts w:ascii="Times New Roman" w:hAnsi="Times New Roman"/>
                <w:sz w:val="24"/>
                <w:szCs w:val="24"/>
              </w:rPr>
              <w:t>51</w:t>
            </w:r>
          </w:p>
        </w:tc>
        <w:tc>
          <w:tcPr>
            <w:tcW w:w="619" w:type="dxa"/>
          </w:tcPr>
          <w:p w14:paraId="0E89DFD8"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46</w:t>
            </w:r>
          </w:p>
        </w:tc>
        <w:tc>
          <w:tcPr>
            <w:tcW w:w="576" w:type="dxa"/>
          </w:tcPr>
          <w:p w14:paraId="5A5D2175"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56</w:t>
            </w:r>
          </w:p>
        </w:tc>
        <w:tc>
          <w:tcPr>
            <w:tcW w:w="456" w:type="dxa"/>
            <w:vMerge w:val="restart"/>
          </w:tcPr>
          <w:p w14:paraId="41D963FD"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56</w:t>
            </w:r>
          </w:p>
        </w:tc>
        <w:tc>
          <w:tcPr>
            <w:tcW w:w="636" w:type="dxa"/>
            <w:vMerge w:val="restart"/>
          </w:tcPr>
          <w:p w14:paraId="4BDDBC9F"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-2</w:t>
            </w:r>
            <w:r w:rsidRPr="00364B4D">
              <w:rPr>
                <w:rFonts w:ascii="Times New Roman" w:hAnsi="Times New Roman"/>
                <w:sz w:val="24"/>
                <w:szCs w:val="24"/>
                <w:lang w:val="kk-KZ"/>
              </w:rPr>
              <w:t>,0</w:t>
            </w:r>
            <w:r w:rsidRPr="00364B4D">
              <w:rPr>
                <w:rFonts w:ascii="Times New Roman" w:hAnsi="Times New Roman"/>
                <w:sz w:val="24"/>
                <w:szCs w:val="24"/>
                <w:lang w:val="en-US"/>
              </w:rPr>
              <w:t>2</w:t>
            </w:r>
          </w:p>
        </w:tc>
        <w:tc>
          <w:tcPr>
            <w:tcW w:w="636" w:type="dxa"/>
            <w:vMerge w:val="restart"/>
          </w:tcPr>
          <w:p w14:paraId="149A0631"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lang w:val="en-US"/>
              </w:rPr>
              <w:t>0.</w:t>
            </w:r>
            <w:r w:rsidRPr="00364B4D">
              <w:rPr>
                <w:rFonts w:ascii="Times New Roman" w:hAnsi="Times New Roman"/>
                <w:sz w:val="24"/>
                <w:szCs w:val="24"/>
              </w:rPr>
              <w:t>25</w:t>
            </w:r>
          </w:p>
        </w:tc>
      </w:tr>
      <w:tr w:rsidR="00EA02E1" w:rsidRPr="00364B4D" w14:paraId="3E5205AC" w14:textId="77777777" w:rsidTr="00EA02E1">
        <w:trPr>
          <w:trHeight w:val="170"/>
          <w:jc w:val="right"/>
        </w:trPr>
        <w:tc>
          <w:tcPr>
            <w:tcW w:w="2085" w:type="dxa"/>
          </w:tcPr>
          <w:p w14:paraId="4A1BB66B" w14:textId="77777777" w:rsidR="00EA02E1" w:rsidRPr="00364B4D" w:rsidRDefault="00EA02E1" w:rsidP="00EA02E1">
            <w:pPr>
              <w:spacing w:after="0" w:line="240" w:lineRule="auto"/>
              <w:jc w:val="center"/>
              <w:rPr>
                <w:rFonts w:ascii="Times New Roman" w:hAnsi="Times New Roman"/>
                <w:b/>
                <w:sz w:val="24"/>
                <w:szCs w:val="24"/>
                <w:lang w:val="kk-KZ"/>
              </w:rPr>
            </w:pPr>
            <w:r w:rsidRPr="00364B4D">
              <w:rPr>
                <w:rFonts w:ascii="Times New Roman" w:hAnsi="Times New Roman"/>
                <w:sz w:val="24"/>
                <w:szCs w:val="24"/>
                <w:lang w:val="kk-KZ"/>
              </w:rPr>
              <w:t>Бақылау</w:t>
            </w:r>
          </w:p>
        </w:tc>
        <w:tc>
          <w:tcPr>
            <w:tcW w:w="456" w:type="dxa"/>
          </w:tcPr>
          <w:p w14:paraId="24320DC0"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39" w:type="dxa"/>
          </w:tcPr>
          <w:p w14:paraId="2F46414A"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46</w:t>
            </w:r>
          </w:p>
        </w:tc>
        <w:tc>
          <w:tcPr>
            <w:tcW w:w="677" w:type="dxa"/>
          </w:tcPr>
          <w:p w14:paraId="354372C0"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36,2</w:t>
            </w:r>
          </w:p>
        </w:tc>
        <w:tc>
          <w:tcPr>
            <w:tcW w:w="677" w:type="dxa"/>
          </w:tcPr>
          <w:p w14:paraId="7795F26F"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55,8</w:t>
            </w:r>
          </w:p>
        </w:tc>
        <w:tc>
          <w:tcPr>
            <w:tcW w:w="456" w:type="dxa"/>
            <w:vMerge/>
          </w:tcPr>
          <w:p w14:paraId="4E827F7D" w14:textId="77777777" w:rsidR="00EA02E1" w:rsidRPr="00364B4D" w:rsidRDefault="00EA02E1" w:rsidP="00EA02E1">
            <w:pPr>
              <w:spacing w:after="0" w:line="240" w:lineRule="auto"/>
              <w:jc w:val="center"/>
              <w:rPr>
                <w:rFonts w:ascii="Times New Roman" w:hAnsi="Times New Roman"/>
                <w:sz w:val="24"/>
                <w:szCs w:val="24"/>
              </w:rPr>
            </w:pPr>
          </w:p>
        </w:tc>
        <w:tc>
          <w:tcPr>
            <w:tcW w:w="637" w:type="dxa"/>
            <w:vMerge/>
          </w:tcPr>
          <w:p w14:paraId="7F61BF4A" w14:textId="77777777" w:rsidR="00EA02E1" w:rsidRPr="00364B4D" w:rsidRDefault="00EA02E1" w:rsidP="00EA02E1">
            <w:pPr>
              <w:spacing w:after="0" w:line="240" w:lineRule="auto"/>
              <w:jc w:val="center"/>
              <w:rPr>
                <w:rFonts w:ascii="Times New Roman" w:hAnsi="Times New Roman"/>
                <w:sz w:val="24"/>
                <w:szCs w:val="24"/>
              </w:rPr>
            </w:pPr>
          </w:p>
        </w:tc>
        <w:tc>
          <w:tcPr>
            <w:tcW w:w="756" w:type="dxa"/>
            <w:vMerge/>
          </w:tcPr>
          <w:p w14:paraId="63F474C3" w14:textId="77777777" w:rsidR="00EA02E1" w:rsidRPr="00364B4D" w:rsidRDefault="00EA02E1" w:rsidP="00EA02E1">
            <w:pPr>
              <w:spacing w:after="0" w:line="240" w:lineRule="auto"/>
              <w:jc w:val="center"/>
              <w:rPr>
                <w:rFonts w:ascii="Times New Roman" w:hAnsi="Times New Roman"/>
                <w:sz w:val="24"/>
                <w:szCs w:val="24"/>
              </w:rPr>
            </w:pPr>
          </w:p>
        </w:tc>
        <w:tc>
          <w:tcPr>
            <w:tcW w:w="540" w:type="dxa"/>
          </w:tcPr>
          <w:p w14:paraId="343058D9"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60</w:t>
            </w:r>
          </w:p>
        </w:tc>
        <w:tc>
          <w:tcPr>
            <w:tcW w:w="619" w:type="dxa"/>
          </w:tcPr>
          <w:p w14:paraId="3DCD47E9"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55</w:t>
            </w:r>
          </w:p>
        </w:tc>
        <w:tc>
          <w:tcPr>
            <w:tcW w:w="576" w:type="dxa"/>
          </w:tcPr>
          <w:p w14:paraId="074C8FA3"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65</w:t>
            </w:r>
          </w:p>
        </w:tc>
        <w:tc>
          <w:tcPr>
            <w:tcW w:w="456" w:type="dxa"/>
            <w:vMerge/>
          </w:tcPr>
          <w:p w14:paraId="1F2F1976"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6CF09503"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6491896D" w14:textId="77777777" w:rsidR="00EA02E1" w:rsidRPr="00364B4D" w:rsidRDefault="00EA02E1" w:rsidP="00EA02E1">
            <w:pPr>
              <w:spacing w:after="0" w:line="240" w:lineRule="auto"/>
              <w:rPr>
                <w:rFonts w:ascii="Times New Roman" w:hAnsi="Times New Roman"/>
                <w:sz w:val="24"/>
                <w:szCs w:val="24"/>
                <w:lang w:val="kk-KZ"/>
              </w:rPr>
            </w:pPr>
          </w:p>
        </w:tc>
      </w:tr>
      <w:tr w:rsidR="00EA02E1" w:rsidRPr="00364B4D" w14:paraId="5CBD20D2" w14:textId="77777777" w:rsidTr="00EA02E1">
        <w:trPr>
          <w:trHeight w:val="170"/>
          <w:jc w:val="right"/>
        </w:trPr>
        <w:tc>
          <w:tcPr>
            <w:tcW w:w="2085" w:type="dxa"/>
          </w:tcPr>
          <w:p w14:paraId="6BB0609D"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en-US"/>
              </w:rPr>
              <w:t>V</w:t>
            </w:r>
            <w:r w:rsidRPr="00364B4D">
              <w:rPr>
                <w:rFonts w:ascii="Times New Roman" w:hAnsi="Times New Roman"/>
                <w:sz w:val="24"/>
                <w:szCs w:val="24"/>
              </w:rPr>
              <w:t>-MnО</w:t>
            </w:r>
            <w:r w:rsidRPr="00364B4D">
              <w:rPr>
                <w:rFonts w:ascii="Times New Roman" w:hAnsi="Times New Roman"/>
                <w:sz w:val="24"/>
                <w:szCs w:val="24"/>
                <w:vertAlign w:val="subscript"/>
              </w:rPr>
              <w:t>2</w:t>
            </w:r>
          </w:p>
        </w:tc>
        <w:tc>
          <w:tcPr>
            <w:tcW w:w="456" w:type="dxa"/>
          </w:tcPr>
          <w:p w14:paraId="68774BA9"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39" w:type="dxa"/>
          </w:tcPr>
          <w:p w14:paraId="439E9080"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60</w:t>
            </w:r>
          </w:p>
        </w:tc>
        <w:tc>
          <w:tcPr>
            <w:tcW w:w="677" w:type="dxa"/>
          </w:tcPr>
          <w:p w14:paraId="351A4CE0"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55,5</w:t>
            </w:r>
          </w:p>
        </w:tc>
        <w:tc>
          <w:tcPr>
            <w:tcW w:w="677" w:type="dxa"/>
          </w:tcPr>
          <w:p w14:paraId="4D040710"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64,5</w:t>
            </w:r>
          </w:p>
        </w:tc>
        <w:tc>
          <w:tcPr>
            <w:tcW w:w="456" w:type="dxa"/>
            <w:vMerge w:val="restart"/>
          </w:tcPr>
          <w:p w14:paraId="2E8FDAEA"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50</w:t>
            </w:r>
          </w:p>
        </w:tc>
        <w:tc>
          <w:tcPr>
            <w:tcW w:w="637" w:type="dxa"/>
            <w:vMerge w:val="restart"/>
          </w:tcPr>
          <w:p w14:paraId="5FCDFE46"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w:t>
            </w:r>
          </w:p>
          <w:p w14:paraId="7CA0B744"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0.96</w:t>
            </w:r>
          </w:p>
        </w:tc>
        <w:tc>
          <w:tcPr>
            <w:tcW w:w="756" w:type="dxa"/>
            <w:vMerge w:val="restart"/>
          </w:tcPr>
          <w:p w14:paraId="3CA3A4DD" w14:textId="77777777" w:rsidR="00EA02E1" w:rsidRPr="00364B4D" w:rsidRDefault="00EA02E1" w:rsidP="00EA02E1">
            <w:pPr>
              <w:spacing w:after="0" w:line="240" w:lineRule="auto"/>
              <w:jc w:val="center"/>
              <w:rPr>
                <w:rFonts w:ascii="Times New Roman" w:hAnsi="Times New Roman"/>
                <w:sz w:val="24"/>
                <w:szCs w:val="24"/>
                <w:lang w:val="en-US"/>
              </w:rPr>
            </w:pPr>
            <w:r w:rsidRPr="00364B4D">
              <w:rPr>
                <w:rFonts w:ascii="Times New Roman" w:hAnsi="Times New Roman"/>
                <w:sz w:val="24"/>
                <w:szCs w:val="24"/>
                <w:lang w:val="en-US"/>
              </w:rPr>
              <w:t>0.415</w:t>
            </w:r>
          </w:p>
        </w:tc>
        <w:tc>
          <w:tcPr>
            <w:tcW w:w="540" w:type="dxa"/>
          </w:tcPr>
          <w:p w14:paraId="6CF8812F"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49</w:t>
            </w:r>
          </w:p>
        </w:tc>
        <w:tc>
          <w:tcPr>
            <w:tcW w:w="619" w:type="dxa"/>
          </w:tcPr>
          <w:p w14:paraId="1480CC2E"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44</w:t>
            </w:r>
          </w:p>
        </w:tc>
        <w:tc>
          <w:tcPr>
            <w:tcW w:w="576" w:type="dxa"/>
          </w:tcPr>
          <w:p w14:paraId="2C25CDF7"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53</w:t>
            </w:r>
          </w:p>
        </w:tc>
        <w:tc>
          <w:tcPr>
            <w:tcW w:w="456" w:type="dxa"/>
            <w:vMerge w:val="restart"/>
          </w:tcPr>
          <w:p w14:paraId="415B3A9F" w14:textId="77777777" w:rsidR="00EA02E1" w:rsidRPr="00364B4D" w:rsidRDefault="00EA02E1" w:rsidP="00EA02E1">
            <w:pPr>
              <w:spacing w:after="0" w:line="240" w:lineRule="auto"/>
              <w:rPr>
                <w:rFonts w:ascii="Times New Roman" w:hAnsi="Times New Roman"/>
                <w:sz w:val="24"/>
                <w:szCs w:val="24"/>
                <w:lang w:val="en-US"/>
              </w:rPr>
            </w:pPr>
            <w:r w:rsidRPr="00364B4D">
              <w:rPr>
                <w:rFonts w:ascii="Times New Roman" w:hAnsi="Times New Roman"/>
                <w:sz w:val="24"/>
                <w:szCs w:val="24"/>
                <w:lang w:val="en-US"/>
              </w:rPr>
              <w:t>70</w:t>
            </w:r>
          </w:p>
        </w:tc>
        <w:tc>
          <w:tcPr>
            <w:tcW w:w="636" w:type="dxa"/>
            <w:vMerge w:val="restart"/>
          </w:tcPr>
          <w:p w14:paraId="63E4C0F3"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0,00</w:t>
            </w:r>
          </w:p>
        </w:tc>
        <w:tc>
          <w:tcPr>
            <w:tcW w:w="636" w:type="dxa"/>
            <w:vMerge w:val="restart"/>
          </w:tcPr>
          <w:p w14:paraId="59CB064A" w14:textId="77777777" w:rsidR="00EA02E1" w:rsidRPr="00364B4D" w:rsidRDefault="00EA02E1" w:rsidP="00EA02E1">
            <w:pPr>
              <w:spacing w:after="0" w:line="240" w:lineRule="auto"/>
              <w:rPr>
                <w:rFonts w:ascii="Times New Roman" w:hAnsi="Times New Roman"/>
                <w:sz w:val="24"/>
                <w:szCs w:val="24"/>
                <w:lang w:val="kk-KZ"/>
              </w:rPr>
            </w:pPr>
            <w:r w:rsidRPr="00364B4D">
              <w:rPr>
                <w:rFonts w:ascii="Times New Roman" w:hAnsi="Times New Roman"/>
                <w:sz w:val="24"/>
                <w:szCs w:val="24"/>
                <w:lang w:val="kk-KZ"/>
              </w:rPr>
              <w:t>1,00</w:t>
            </w:r>
          </w:p>
        </w:tc>
      </w:tr>
      <w:tr w:rsidR="00EA02E1" w:rsidRPr="00364B4D" w14:paraId="6582AD37" w14:textId="77777777" w:rsidTr="00EA02E1">
        <w:trPr>
          <w:trHeight w:val="170"/>
          <w:jc w:val="right"/>
        </w:trPr>
        <w:tc>
          <w:tcPr>
            <w:tcW w:w="2085" w:type="dxa"/>
          </w:tcPr>
          <w:p w14:paraId="5EA0ED42"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Бақылау</w:t>
            </w:r>
          </w:p>
        </w:tc>
        <w:tc>
          <w:tcPr>
            <w:tcW w:w="456" w:type="dxa"/>
          </w:tcPr>
          <w:p w14:paraId="5EBAD611" w14:textId="77777777" w:rsidR="00EA02E1" w:rsidRPr="00364B4D" w:rsidRDefault="00EA02E1" w:rsidP="00EA02E1">
            <w:pPr>
              <w:spacing w:after="0" w:line="240" w:lineRule="auto"/>
              <w:jc w:val="center"/>
              <w:rPr>
                <w:rFonts w:ascii="Times New Roman" w:hAnsi="Times New Roman"/>
                <w:sz w:val="24"/>
                <w:szCs w:val="24"/>
                <w:lang w:val="kk-KZ"/>
              </w:rPr>
            </w:pPr>
            <w:r w:rsidRPr="00364B4D">
              <w:rPr>
                <w:rFonts w:ascii="Times New Roman" w:hAnsi="Times New Roman"/>
                <w:sz w:val="24"/>
                <w:szCs w:val="24"/>
                <w:lang w:val="kk-KZ"/>
              </w:rPr>
              <w:t>12</w:t>
            </w:r>
          </w:p>
        </w:tc>
        <w:tc>
          <w:tcPr>
            <w:tcW w:w="539" w:type="dxa"/>
          </w:tcPr>
          <w:p w14:paraId="40B322E4"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46</w:t>
            </w:r>
          </w:p>
        </w:tc>
        <w:tc>
          <w:tcPr>
            <w:tcW w:w="677" w:type="dxa"/>
          </w:tcPr>
          <w:p w14:paraId="334E6111"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36,2</w:t>
            </w:r>
          </w:p>
        </w:tc>
        <w:tc>
          <w:tcPr>
            <w:tcW w:w="677" w:type="dxa"/>
          </w:tcPr>
          <w:p w14:paraId="60EE93A7"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55,8</w:t>
            </w:r>
          </w:p>
        </w:tc>
        <w:tc>
          <w:tcPr>
            <w:tcW w:w="456" w:type="dxa"/>
            <w:vMerge/>
          </w:tcPr>
          <w:p w14:paraId="3BA35CA3" w14:textId="77777777" w:rsidR="00EA02E1" w:rsidRPr="00364B4D" w:rsidRDefault="00EA02E1" w:rsidP="00EA02E1">
            <w:pPr>
              <w:spacing w:after="0" w:line="240" w:lineRule="auto"/>
              <w:jc w:val="center"/>
              <w:rPr>
                <w:rFonts w:ascii="Times New Roman" w:hAnsi="Times New Roman"/>
                <w:sz w:val="24"/>
                <w:szCs w:val="24"/>
              </w:rPr>
            </w:pPr>
          </w:p>
        </w:tc>
        <w:tc>
          <w:tcPr>
            <w:tcW w:w="637" w:type="dxa"/>
            <w:vMerge/>
          </w:tcPr>
          <w:p w14:paraId="0525B36F" w14:textId="77777777" w:rsidR="00EA02E1" w:rsidRPr="00364B4D" w:rsidRDefault="00EA02E1" w:rsidP="00EA02E1">
            <w:pPr>
              <w:spacing w:after="0" w:line="240" w:lineRule="auto"/>
              <w:jc w:val="center"/>
              <w:rPr>
                <w:rFonts w:ascii="Times New Roman" w:hAnsi="Times New Roman"/>
                <w:sz w:val="24"/>
                <w:szCs w:val="24"/>
              </w:rPr>
            </w:pPr>
          </w:p>
        </w:tc>
        <w:tc>
          <w:tcPr>
            <w:tcW w:w="756" w:type="dxa"/>
            <w:vMerge/>
          </w:tcPr>
          <w:p w14:paraId="1261511D" w14:textId="77777777" w:rsidR="00EA02E1" w:rsidRPr="00364B4D" w:rsidRDefault="00EA02E1" w:rsidP="00EA02E1">
            <w:pPr>
              <w:spacing w:after="0" w:line="240" w:lineRule="auto"/>
              <w:jc w:val="center"/>
              <w:rPr>
                <w:rFonts w:ascii="Times New Roman" w:hAnsi="Times New Roman"/>
                <w:sz w:val="24"/>
                <w:szCs w:val="24"/>
              </w:rPr>
            </w:pPr>
          </w:p>
        </w:tc>
        <w:tc>
          <w:tcPr>
            <w:tcW w:w="540" w:type="dxa"/>
          </w:tcPr>
          <w:p w14:paraId="3A718A52" w14:textId="77777777" w:rsidR="00EA02E1" w:rsidRPr="00364B4D" w:rsidRDefault="00EA02E1" w:rsidP="00EA02E1">
            <w:pPr>
              <w:spacing w:after="0" w:line="240" w:lineRule="auto"/>
              <w:rPr>
                <w:rFonts w:ascii="Times New Roman" w:hAnsi="Times New Roman"/>
                <w:sz w:val="24"/>
                <w:szCs w:val="24"/>
              </w:rPr>
            </w:pPr>
            <w:r w:rsidRPr="00364B4D">
              <w:rPr>
                <w:rFonts w:ascii="Times New Roman" w:hAnsi="Times New Roman"/>
                <w:sz w:val="24"/>
                <w:szCs w:val="24"/>
              </w:rPr>
              <w:t>60</w:t>
            </w:r>
          </w:p>
        </w:tc>
        <w:tc>
          <w:tcPr>
            <w:tcW w:w="619" w:type="dxa"/>
          </w:tcPr>
          <w:p w14:paraId="30D43BE3"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55</w:t>
            </w:r>
          </w:p>
        </w:tc>
        <w:tc>
          <w:tcPr>
            <w:tcW w:w="576" w:type="dxa"/>
          </w:tcPr>
          <w:p w14:paraId="590A53F9" w14:textId="77777777" w:rsidR="00EA02E1" w:rsidRPr="00364B4D" w:rsidRDefault="00EA02E1" w:rsidP="00EA02E1">
            <w:pPr>
              <w:spacing w:after="0" w:line="240" w:lineRule="auto"/>
              <w:jc w:val="center"/>
              <w:rPr>
                <w:rFonts w:ascii="Times New Roman" w:hAnsi="Times New Roman"/>
                <w:sz w:val="24"/>
                <w:szCs w:val="24"/>
              </w:rPr>
            </w:pPr>
            <w:r w:rsidRPr="00364B4D">
              <w:rPr>
                <w:rFonts w:ascii="Times New Roman" w:hAnsi="Times New Roman"/>
                <w:sz w:val="24"/>
                <w:szCs w:val="24"/>
              </w:rPr>
              <w:t>65</w:t>
            </w:r>
          </w:p>
        </w:tc>
        <w:tc>
          <w:tcPr>
            <w:tcW w:w="456" w:type="dxa"/>
            <w:vMerge/>
          </w:tcPr>
          <w:p w14:paraId="7C444F7F"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63AAA562" w14:textId="77777777" w:rsidR="00EA02E1" w:rsidRPr="00364B4D" w:rsidRDefault="00EA02E1" w:rsidP="00EA02E1">
            <w:pPr>
              <w:spacing w:after="0" w:line="240" w:lineRule="auto"/>
              <w:rPr>
                <w:rFonts w:ascii="Times New Roman" w:hAnsi="Times New Roman"/>
                <w:sz w:val="24"/>
                <w:szCs w:val="24"/>
                <w:lang w:val="kk-KZ"/>
              </w:rPr>
            </w:pPr>
          </w:p>
        </w:tc>
        <w:tc>
          <w:tcPr>
            <w:tcW w:w="636" w:type="dxa"/>
            <w:vMerge/>
          </w:tcPr>
          <w:p w14:paraId="2497902C" w14:textId="77777777" w:rsidR="00EA02E1" w:rsidRPr="00364B4D" w:rsidRDefault="00EA02E1" w:rsidP="00EA02E1">
            <w:pPr>
              <w:spacing w:after="0" w:line="240" w:lineRule="auto"/>
              <w:rPr>
                <w:rFonts w:ascii="Times New Roman" w:hAnsi="Times New Roman"/>
                <w:sz w:val="24"/>
                <w:szCs w:val="24"/>
                <w:lang w:val="kk-KZ"/>
              </w:rPr>
            </w:pPr>
          </w:p>
        </w:tc>
      </w:tr>
    </w:tbl>
    <w:p w14:paraId="613C10E3" w14:textId="77777777" w:rsidR="00EA02E1" w:rsidRPr="00364B4D" w:rsidRDefault="00EA02E1" w:rsidP="00EA02E1">
      <w:pPr>
        <w:autoSpaceDE w:val="0"/>
        <w:autoSpaceDN w:val="0"/>
        <w:adjustRightInd w:val="0"/>
        <w:spacing w:after="0" w:line="240" w:lineRule="auto"/>
        <w:ind w:firstLine="709"/>
        <w:jc w:val="both"/>
        <w:outlineLvl w:val="0"/>
        <w:rPr>
          <w:rFonts w:ascii="Times New Roman" w:hAnsi="Times New Roman"/>
          <w:sz w:val="28"/>
          <w:szCs w:val="28"/>
          <w:lang w:val="kk-KZ"/>
        </w:rPr>
      </w:pPr>
      <w:r w:rsidRPr="00364B4D">
        <w:rPr>
          <w:rFonts w:ascii="Times New Roman" w:hAnsi="Times New Roman"/>
          <w:sz w:val="28"/>
          <w:szCs w:val="28"/>
        </w:rPr>
        <w:tab/>
      </w:r>
      <w:r w:rsidRPr="00364B4D">
        <w:rPr>
          <w:rFonts w:ascii="Times New Roman" w:hAnsi="Times New Roman"/>
          <w:sz w:val="28"/>
          <w:szCs w:val="28"/>
        </w:rPr>
        <w:tab/>
      </w:r>
    </w:p>
    <w:p w14:paraId="5860C29C" w14:textId="4051D84B" w:rsidR="00EA02E1" w:rsidRPr="00364B4D" w:rsidRDefault="00EA02E1" w:rsidP="009B615B">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Зерттеу нәтижелері иондаушы сәулеленудің қан жасушаларына тигізетін әсерін көрсетті, соған сәйкес биологиялық әсерлер жануарларда да, адамдарда да байқалатын гемопоэздік синдромның дамуына ықпал етеді деген болжам бар [</w:t>
      </w:r>
      <w:r w:rsidR="00815CAD" w:rsidRPr="00364B4D">
        <w:rPr>
          <w:rFonts w:ascii="Times New Roman" w:hAnsi="Times New Roman"/>
          <w:sz w:val="28"/>
          <w:szCs w:val="28"/>
          <w:lang w:val="kk-KZ"/>
        </w:rPr>
        <w:t>12</w:t>
      </w:r>
      <w:r w:rsidR="00CC40E7">
        <w:rPr>
          <w:rFonts w:ascii="Times New Roman" w:hAnsi="Times New Roman"/>
          <w:sz w:val="28"/>
          <w:szCs w:val="28"/>
          <w:lang w:val="kk-KZ"/>
        </w:rPr>
        <w:t>4</w:t>
      </w:r>
      <w:r w:rsidRPr="00364B4D">
        <w:rPr>
          <w:rFonts w:ascii="Times New Roman" w:hAnsi="Times New Roman"/>
          <w:sz w:val="28"/>
          <w:szCs w:val="28"/>
          <w:lang w:val="kk-KZ"/>
        </w:rPr>
        <w:t xml:space="preserve">]. Сәулеленуден кейін қан жасушалары санының едәуір азаюын көрсету үшін қажетті уақыттың қысқаруына сүйене отырып, лейкоциттер (WBC) бағаланатын барлық жасушалар арасында </w:t>
      </w:r>
      <w:r w:rsidRPr="00364B4D">
        <w:rPr>
          <w:rFonts w:ascii="Times New Roman" w:hAnsi="Times New Roman"/>
          <w:sz w:val="28"/>
          <w:szCs w:val="28"/>
        </w:rPr>
        <w:t>γ</w:t>
      </w:r>
      <w:r w:rsidRPr="00364B4D">
        <w:rPr>
          <w:rFonts w:ascii="Times New Roman" w:hAnsi="Times New Roman"/>
          <w:sz w:val="28"/>
          <w:szCs w:val="28"/>
          <w:lang w:val="kk-KZ"/>
        </w:rPr>
        <w:t>-сәулелердің әсеріне ең радиосезімтал болып шықты [1</w:t>
      </w:r>
      <w:r w:rsidR="00815CAD" w:rsidRPr="00364B4D">
        <w:rPr>
          <w:rFonts w:ascii="Times New Roman" w:hAnsi="Times New Roman"/>
          <w:sz w:val="28"/>
          <w:szCs w:val="28"/>
          <w:lang w:val="kk-KZ"/>
        </w:rPr>
        <w:t>2</w:t>
      </w:r>
      <w:r w:rsidR="00CC40E7">
        <w:rPr>
          <w:rFonts w:ascii="Times New Roman" w:hAnsi="Times New Roman"/>
          <w:sz w:val="28"/>
          <w:szCs w:val="28"/>
          <w:lang w:val="kk-KZ"/>
        </w:rPr>
        <w:t>5</w:t>
      </w:r>
      <w:r w:rsidRPr="00364B4D">
        <w:rPr>
          <w:rFonts w:ascii="Times New Roman" w:hAnsi="Times New Roman"/>
          <w:sz w:val="28"/>
          <w:szCs w:val="28"/>
          <w:lang w:val="kk-KZ"/>
        </w:rPr>
        <w:t>]. Иондаушы сәулеленуден келтірілетін залал дозаға байланысты қан жасушаларының санының елеулі азаюына әкеледі, оны сәулелену кезінде денсаулыққа төнетін ықтимал қауіп ретінде қарастыруға болады. Радиация дозасы қан жасушаларының санына әсер ететін ең маңызды фактор болып күтілгендей шықты. Шеткі лейкоциттер санының радиация дозасына байланысты төмендеуі бүкіл дененің гамма-сәулеленуінен кейін тышқан моделіндегі алдыңғы нәтижелерге сәйкес келеді [12</w:t>
      </w:r>
      <w:r w:rsidR="00CC40E7">
        <w:rPr>
          <w:rFonts w:ascii="Times New Roman" w:hAnsi="Times New Roman"/>
          <w:sz w:val="28"/>
          <w:szCs w:val="28"/>
          <w:lang w:val="kk-KZ"/>
        </w:rPr>
        <w:t>6</w:t>
      </w:r>
      <w:r w:rsidR="00815CAD" w:rsidRPr="00364B4D">
        <w:rPr>
          <w:rFonts w:ascii="Times New Roman" w:hAnsi="Times New Roman"/>
          <w:sz w:val="28"/>
          <w:szCs w:val="28"/>
          <w:lang w:val="kk-KZ"/>
        </w:rPr>
        <w:t>-12</w:t>
      </w:r>
      <w:r w:rsidR="00CC40E7">
        <w:rPr>
          <w:rFonts w:ascii="Times New Roman" w:hAnsi="Times New Roman"/>
          <w:sz w:val="28"/>
          <w:szCs w:val="28"/>
          <w:lang w:val="kk-KZ"/>
        </w:rPr>
        <w:t>8</w:t>
      </w:r>
      <w:r w:rsidRPr="00364B4D">
        <w:rPr>
          <w:rFonts w:ascii="Times New Roman" w:hAnsi="Times New Roman"/>
          <w:sz w:val="28"/>
          <w:szCs w:val="28"/>
          <w:lang w:val="kk-KZ"/>
        </w:rPr>
        <w:t>]. Осы зерттеуде біз бақылау тобымен салыстырғанда 2 Гр дозадағы сыртқы сәулеленуден кейінгі 3-</w:t>
      </w:r>
      <w:r w:rsidRPr="00364B4D">
        <w:rPr>
          <w:rFonts w:ascii="Times New Roman" w:hAnsi="Times New Roman"/>
          <w:sz w:val="28"/>
          <w:szCs w:val="28"/>
          <w:lang w:val="kk-KZ"/>
        </w:rPr>
        <w:lastRenderedPageBreak/>
        <w:t xml:space="preserve">ші күні анықталған лейкоциттер санының едәуір төмендегенін анықтадық, ал төмен дозалы ішкі сәулелену тарапынан лейкоциттер санының өзгеруінің айқын белгілері болған жоқ. Біз анықтаған көрсеткіштерді 0,25 Гр дозасын қоспағанда, жануарларды әр түрлі дозада сәулелендіргеннен кейін 24 сағат өткен соң лейкоциттер санының статистикалық тұрғыдан айтарлықтай төмендегенін анықтаған Thrall et al. (2013) авторларының нәтижелерімен салыстыруға болады </w:t>
      </w:r>
      <w:r w:rsidR="00815CAD" w:rsidRPr="00364B4D">
        <w:rPr>
          <w:rFonts w:ascii="Times New Roman" w:hAnsi="Times New Roman"/>
          <w:sz w:val="28"/>
          <w:szCs w:val="28"/>
          <w:lang w:val="kk-KZ"/>
        </w:rPr>
        <w:t>[12</w:t>
      </w:r>
      <w:r w:rsidR="00CC40E7">
        <w:rPr>
          <w:rFonts w:ascii="Times New Roman" w:hAnsi="Times New Roman"/>
          <w:sz w:val="28"/>
          <w:szCs w:val="28"/>
          <w:lang w:val="kk-KZ"/>
        </w:rPr>
        <w:t>8</w:t>
      </w:r>
      <w:r w:rsidRPr="00364B4D">
        <w:rPr>
          <w:rFonts w:ascii="Times New Roman" w:hAnsi="Times New Roman"/>
          <w:sz w:val="28"/>
          <w:szCs w:val="28"/>
          <w:lang w:val="kk-KZ"/>
        </w:rPr>
        <w:t>]. Шеткі лейкоциттер санының дозаға байланысты төмендеуі бүкіл дененің гамма-сәулеленуіне ұшыраған тышқан моделін пайдаланып зерттеулерді жүргізген бірқатар авторлармен келісілді</w:t>
      </w:r>
      <w:r w:rsidR="00815CAD" w:rsidRPr="00364B4D">
        <w:rPr>
          <w:rFonts w:ascii="Times New Roman" w:hAnsi="Times New Roman"/>
          <w:sz w:val="28"/>
          <w:szCs w:val="28"/>
          <w:lang w:val="kk-KZ"/>
        </w:rPr>
        <w:t xml:space="preserve"> [12</w:t>
      </w:r>
      <w:r w:rsidR="00CC40E7">
        <w:rPr>
          <w:rFonts w:ascii="Times New Roman" w:hAnsi="Times New Roman"/>
          <w:sz w:val="28"/>
          <w:szCs w:val="28"/>
          <w:lang w:val="kk-KZ"/>
        </w:rPr>
        <w:t>6</w:t>
      </w:r>
      <w:r w:rsidR="00815CAD" w:rsidRPr="00364B4D">
        <w:rPr>
          <w:rFonts w:ascii="Times New Roman" w:hAnsi="Times New Roman"/>
          <w:sz w:val="28"/>
          <w:szCs w:val="28"/>
          <w:lang w:val="kk-KZ"/>
        </w:rPr>
        <w:t>-12</w:t>
      </w:r>
      <w:r w:rsidR="00CC40E7">
        <w:rPr>
          <w:rFonts w:ascii="Times New Roman" w:hAnsi="Times New Roman"/>
          <w:sz w:val="28"/>
          <w:szCs w:val="28"/>
          <w:lang w:val="kk-KZ"/>
        </w:rPr>
        <w:t>8</w:t>
      </w:r>
      <w:r w:rsidRPr="00364B4D">
        <w:rPr>
          <w:rFonts w:ascii="Times New Roman" w:hAnsi="Times New Roman"/>
          <w:sz w:val="28"/>
          <w:szCs w:val="28"/>
          <w:lang w:val="kk-KZ"/>
        </w:rPr>
        <w:t>]. Сол сияқты, Graessle (2002) қуаттылығы тәулігіне 3 мГр дозаның әсері кезінде шеткі қан жасушаларының концентрацияс</w:t>
      </w:r>
      <w:r w:rsidR="00BE00C4" w:rsidRPr="00364B4D">
        <w:rPr>
          <w:rFonts w:ascii="Times New Roman" w:hAnsi="Times New Roman"/>
          <w:sz w:val="28"/>
          <w:szCs w:val="28"/>
          <w:lang w:val="kk-KZ"/>
        </w:rPr>
        <w:t>ын</w:t>
      </w:r>
      <w:r w:rsidR="00815CAD" w:rsidRPr="00364B4D">
        <w:rPr>
          <w:rFonts w:ascii="Times New Roman" w:hAnsi="Times New Roman"/>
          <w:sz w:val="28"/>
          <w:szCs w:val="28"/>
          <w:lang w:val="kk-KZ"/>
        </w:rPr>
        <w:t>ың төмендегенін хабарлады [12</w:t>
      </w:r>
      <w:r w:rsidR="00CC40E7">
        <w:rPr>
          <w:rFonts w:ascii="Times New Roman" w:hAnsi="Times New Roman"/>
          <w:sz w:val="28"/>
          <w:szCs w:val="28"/>
          <w:lang w:val="kk-KZ"/>
        </w:rPr>
        <w:t>9</w:t>
      </w:r>
      <w:r w:rsidRPr="00364B4D">
        <w:rPr>
          <w:rFonts w:ascii="Times New Roman" w:hAnsi="Times New Roman"/>
          <w:sz w:val="28"/>
          <w:szCs w:val="28"/>
          <w:lang w:val="kk-KZ"/>
        </w:rPr>
        <w:t>]. Авторлар жоғарыда келтірілген фактілерді радиация тудыратын жасушалардың үзіліссіз зақымдалуымен түсіндіреді. Бағаналық жасушалардың жоғалуы жасуша жаңаруының компенсаторлық ұлғаюымен, сақталған бағаналық жасушалармен үйлестіріледі</w:t>
      </w:r>
      <w:r w:rsidR="00815CAD" w:rsidRPr="00364B4D">
        <w:rPr>
          <w:rFonts w:ascii="Times New Roman" w:hAnsi="Times New Roman"/>
          <w:sz w:val="28"/>
          <w:szCs w:val="28"/>
          <w:lang w:val="kk-KZ"/>
        </w:rPr>
        <w:t xml:space="preserve"> [12</w:t>
      </w:r>
      <w:r w:rsidR="00CC40E7">
        <w:rPr>
          <w:rFonts w:ascii="Times New Roman" w:hAnsi="Times New Roman"/>
          <w:sz w:val="28"/>
          <w:szCs w:val="28"/>
          <w:lang w:val="kk-KZ"/>
        </w:rPr>
        <w:t>9</w:t>
      </w:r>
      <w:r w:rsidRPr="00364B4D">
        <w:rPr>
          <w:rFonts w:ascii="Times New Roman" w:hAnsi="Times New Roman"/>
          <w:sz w:val="28"/>
          <w:szCs w:val="28"/>
          <w:lang w:val="kk-KZ"/>
        </w:rPr>
        <w:t>]. Екінші жағынан, кейбір зерттеушілер 0,5-2 Гр дозалар диапазонында тышқандарға протон мен гамма сәулелену әсерінен кейін әр түрлі типтегі шеткі қан жасушаларының саны үшін доза-жауап тәуелділігі бірдей болғанын</w:t>
      </w:r>
      <w:r w:rsidR="00815CAD" w:rsidRPr="00364B4D">
        <w:rPr>
          <w:rFonts w:ascii="Times New Roman" w:hAnsi="Times New Roman"/>
          <w:sz w:val="28"/>
          <w:szCs w:val="28"/>
          <w:lang w:val="kk-KZ"/>
        </w:rPr>
        <w:t xml:space="preserve"> атап өтті [1</w:t>
      </w:r>
      <w:r w:rsidR="00CC40E7">
        <w:rPr>
          <w:rFonts w:ascii="Times New Roman" w:hAnsi="Times New Roman"/>
          <w:sz w:val="28"/>
          <w:szCs w:val="28"/>
          <w:lang w:val="kk-KZ"/>
        </w:rPr>
        <w:t>30</w:t>
      </w:r>
      <w:r w:rsidR="00815CAD" w:rsidRPr="00364B4D">
        <w:rPr>
          <w:rFonts w:ascii="Times New Roman" w:hAnsi="Times New Roman"/>
          <w:sz w:val="28"/>
          <w:szCs w:val="28"/>
          <w:lang w:val="kk-KZ"/>
        </w:rPr>
        <w:t>,1</w:t>
      </w:r>
      <w:r w:rsidR="00CC40E7">
        <w:rPr>
          <w:rFonts w:ascii="Times New Roman" w:hAnsi="Times New Roman"/>
          <w:sz w:val="28"/>
          <w:szCs w:val="28"/>
          <w:lang w:val="kk-KZ"/>
        </w:rPr>
        <w:t>31</w:t>
      </w:r>
      <w:r w:rsidRPr="00364B4D">
        <w:rPr>
          <w:rFonts w:ascii="Times New Roman" w:hAnsi="Times New Roman"/>
          <w:sz w:val="28"/>
          <w:szCs w:val="28"/>
          <w:lang w:val="kk-KZ"/>
        </w:rPr>
        <w:t>]. Алайда, бұрын Rozgaj et al. төмен дозадағы иондаушы сәулеленудің ұзақ уақыт әсер етуі жасушалар мен тіндерге әсер етуі мүмкін және сәулеленуден кейін қысқа мерзім ішінде қан мөлшерінің азаюына, содан кейін бірнеше апта ішінде қалпына келуіне әкеп соқтырады</w:t>
      </w:r>
      <w:r w:rsidR="00815CAD" w:rsidRPr="00364B4D">
        <w:rPr>
          <w:rFonts w:ascii="Times New Roman" w:hAnsi="Times New Roman"/>
          <w:sz w:val="28"/>
          <w:szCs w:val="28"/>
          <w:lang w:val="kk-KZ"/>
        </w:rPr>
        <w:t xml:space="preserve"> [13</w:t>
      </w:r>
      <w:r w:rsidR="00CC40E7">
        <w:rPr>
          <w:rFonts w:ascii="Times New Roman" w:hAnsi="Times New Roman"/>
          <w:sz w:val="28"/>
          <w:szCs w:val="28"/>
          <w:lang w:val="kk-KZ"/>
        </w:rPr>
        <w:t>2</w:t>
      </w:r>
      <w:r w:rsidRPr="00364B4D">
        <w:rPr>
          <w:rFonts w:ascii="Times New Roman" w:hAnsi="Times New Roman"/>
          <w:sz w:val="28"/>
          <w:szCs w:val="28"/>
          <w:lang w:val="kk-KZ"/>
        </w:rPr>
        <w:t>]. Қандағы лейкоциттер санының азаюын зерттеушілер де растады, олардың айтуынша иондаушы сәулелену жасушалардың жаңару жүйелеріне зиян келтіруге себеп болатын цитоуытты агенттердің бірі болып табылады</w:t>
      </w:r>
      <w:r w:rsidR="00815CAD" w:rsidRPr="00364B4D">
        <w:rPr>
          <w:rFonts w:ascii="Times New Roman" w:hAnsi="Times New Roman"/>
          <w:sz w:val="28"/>
          <w:szCs w:val="28"/>
          <w:lang w:val="kk-KZ"/>
        </w:rPr>
        <w:t xml:space="preserve"> [13</w:t>
      </w:r>
      <w:r w:rsidR="00CC40E7">
        <w:rPr>
          <w:rFonts w:ascii="Times New Roman" w:hAnsi="Times New Roman"/>
          <w:sz w:val="28"/>
          <w:szCs w:val="28"/>
          <w:lang w:val="kk-KZ"/>
        </w:rPr>
        <w:t>3</w:t>
      </w:r>
      <w:r w:rsidRPr="00364B4D">
        <w:rPr>
          <w:rFonts w:ascii="Times New Roman" w:hAnsi="Times New Roman"/>
          <w:sz w:val="28"/>
          <w:szCs w:val="28"/>
          <w:lang w:val="kk-KZ"/>
        </w:rPr>
        <w:t>]. Олар сонымен қатар лимфоциттер, тромбоциттер және нейтрофилді гранулоциттер санының алғашқы күндері азаюы жиынтық сәулелену дозаларына сәйкес келетіндігін көрсетті [1</w:t>
      </w:r>
      <w:r w:rsidR="00815CAD" w:rsidRPr="00364B4D">
        <w:rPr>
          <w:rFonts w:ascii="Times New Roman" w:hAnsi="Times New Roman"/>
          <w:sz w:val="28"/>
          <w:szCs w:val="28"/>
          <w:lang w:val="kk-KZ"/>
        </w:rPr>
        <w:t>3</w:t>
      </w:r>
      <w:r w:rsidR="00CC40E7">
        <w:rPr>
          <w:rFonts w:ascii="Times New Roman" w:hAnsi="Times New Roman"/>
          <w:sz w:val="28"/>
          <w:szCs w:val="28"/>
          <w:lang w:val="kk-KZ"/>
        </w:rPr>
        <w:t>4</w:t>
      </w:r>
      <w:r w:rsidRPr="00364B4D">
        <w:rPr>
          <w:rFonts w:ascii="Times New Roman" w:hAnsi="Times New Roman"/>
          <w:sz w:val="28"/>
          <w:szCs w:val="28"/>
          <w:lang w:val="kk-KZ"/>
        </w:rPr>
        <w:t>]. Сәулеленуден кейін, ол жедел немесе созылмалы болсын, бағаналық және алдағы жасушалар гипер-радиосенситизацияға байланысты зақымдалуы мүмкін. Бағаналық жасушалар мен алдағы жасушалардың салыстырмалы түрде төмен дозада сәулеленуі жеке зақымдарды әкелетін жасуша клондарының пайда болуына ықпал етеді, мұны «зақымдалған жасушалардың ги</w:t>
      </w:r>
      <w:r w:rsidR="00815CAD" w:rsidRPr="00364B4D">
        <w:rPr>
          <w:rFonts w:ascii="Times New Roman" w:hAnsi="Times New Roman"/>
          <w:sz w:val="28"/>
          <w:szCs w:val="28"/>
          <w:lang w:val="kk-KZ"/>
        </w:rPr>
        <w:t>потезасы» [13</w:t>
      </w:r>
      <w:r w:rsidR="00CC40E7">
        <w:rPr>
          <w:rFonts w:ascii="Times New Roman" w:hAnsi="Times New Roman"/>
          <w:sz w:val="28"/>
          <w:szCs w:val="28"/>
          <w:lang w:val="kk-KZ"/>
        </w:rPr>
        <w:t>5</w:t>
      </w:r>
      <w:r w:rsidRPr="00364B4D">
        <w:rPr>
          <w:rFonts w:ascii="Times New Roman" w:hAnsi="Times New Roman"/>
          <w:sz w:val="28"/>
          <w:szCs w:val="28"/>
          <w:lang w:val="kk-KZ"/>
        </w:rPr>
        <w:t>] растайды.</w:t>
      </w:r>
    </w:p>
    <w:p w14:paraId="1316B4F7" w14:textId="61C2604E" w:rsidR="00EA02E1" w:rsidRDefault="00345335"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Жалпы</w:t>
      </w:r>
      <w:r w:rsidR="00EA02E1" w:rsidRPr="00364B4D">
        <w:rPr>
          <w:rFonts w:ascii="Times New Roman" w:hAnsi="Times New Roman"/>
          <w:sz w:val="28"/>
          <w:szCs w:val="28"/>
          <w:lang w:val="kk-KZ"/>
        </w:rPr>
        <w:t xml:space="preserve"> </w:t>
      </w:r>
      <w:r w:rsidR="00E04563" w:rsidRPr="00364B4D">
        <w:rPr>
          <w:rFonts w:ascii="Times New Roman" w:hAnsi="Times New Roman"/>
          <w:sz w:val="28"/>
          <w:szCs w:val="28"/>
          <w:lang w:val="kk-KZ"/>
        </w:rPr>
        <w:t xml:space="preserve">эритроциттер </w:t>
      </w:r>
      <w:r w:rsidR="00EA02E1" w:rsidRPr="00364B4D">
        <w:rPr>
          <w:rFonts w:ascii="Times New Roman" w:hAnsi="Times New Roman"/>
          <w:sz w:val="28"/>
          <w:szCs w:val="28"/>
          <w:lang w:val="kk-KZ"/>
        </w:rPr>
        <w:t xml:space="preserve">радиосезімтал жасуша </w:t>
      </w:r>
      <w:r w:rsidRPr="00364B4D">
        <w:rPr>
          <w:rFonts w:ascii="Times New Roman" w:hAnsi="Times New Roman"/>
          <w:sz w:val="28"/>
          <w:szCs w:val="28"/>
          <w:lang w:val="kk-KZ"/>
        </w:rPr>
        <w:t>болып табылмайды</w:t>
      </w:r>
      <w:r w:rsidR="00EA02E1" w:rsidRPr="00364B4D">
        <w:rPr>
          <w:rFonts w:ascii="Times New Roman" w:hAnsi="Times New Roman"/>
          <w:sz w:val="28"/>
          <w:szCs w:val="28"/>
          <w:lang w:val="kk-KZ"/>
        </w:rPr>
        <w:t xml:space="preserve">, сондықтан </w:t>
      </w:r>
      <w:r w:rsidRPr="00364B4D">
        <w:rPr>
          <w:rFonts w:ascii="Times New Roman" w:hAnsi="Times New Roman"/>
          <w:sz w:val="28"/>
          <w:szCs w:val="28"/>
          <w:lang w:val="kk-KZ"/>
        </w:rPr>
        <w:t>қызыл қан жасушаларының радиация әсерінен туындайтын өзгерістерді зерттеуде маңызды болып табылмайды.</w:t>
      </w:r>
      <w:r w:rsidR="00EA02E1" w:rsidRPr="00364B4D">
        <w:rPr>
          <w:rFonts w:ascii="Times New Roman" w:hAnsi="Times New Roman"/>
          <w:sz w:val="28"/>
          <w:szCs w:val="28"/>
          <w:lang w:val="kk-KZ"/>
        </w:rPr>
        <w:t xml:space="preserve"> </w:t>
      </w:r>
      <w:r w:rsidRPr="00364B4D">
        <w:rPr>
          <w:rFonts w:ascii="Times New Roman" w:hAnsi="Times New Roman"/>
          <w:sz w:val="28"/>
          <w:szCs w:val="28"/>
          <w:lang w:val="kk-KZ"/>
        </w:rPr>
        <w:t>Бірақ</w:t>
      </w:r>
      <w:r w:rsidR="00EA02E1"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бірашам </w:t>
      </w:r>
      <w:r w:rsidR="00EA02E1" w:rsidRPr="00364B4D">
        <w:rPr>
          <w:rFonts w:ascii="Times New Roman" w:hAnsi="Times New Roman"/>
          <w:sz w:val="28"/>
          <w:szCs w:val="28"/>
          <w:lang w:val="kk-KZ"/>
        </w:rPr>
        <w:t xml:space="preserve">себептер бойынша радиациялық әсерді бақылауға жарамды </w:t>
      </w:r>
      <w:r w:rsidR="007E36E5" w:rsidRPr="00364B4D">
        <w:rPr>
          <w:rFonts w:ascii="Times New Roman" w:hAnsi="Times New Roman"/>
          <w:sz w:val="28"/>
          <w:szCs w:val="28"/>
          <w:lang w:val="kk-KZ"/>
        </w:rPr>
        <w:t>негізгі көрс</w:t>
      </w:r>
      <w:r w:rsidRPr="00364B4D">
        <w:rPr>
          <w:rFonts w:ascii="Times New Roman" w:hAnsi="Times New Roman"/>
          <w:sz w:val="28"/>
          <w:szCs w:val="28"/>
          <w:lang w:val="kk-KZ"/>
        </w:rPr>
        <w:t>еткіштердің бірі болып</w:t>
      </w:r>
      <w:r w:rsidR="00EA02E1" w:rsidRPr="00364B4D">
        <w:rPr>
          <w:rFonts w:ascii="Times New Roman" w:hAnsi="Times New Roman"/>
          <w:sz w:val="28"/>
          <w:szCs w:val="28"/>
          <w:lang w:val="kk-KZ"/>
        </w:rPr>
        <w:t xml:space="preserve"> табылады. Біріншіден, бұл бүкіл ағзаға </w:t>
      </w:r>
      <w:r w:rsidRPr="00364B4D">
        <w:rPr>
          <w:rFonts w:ascii="Times New Roman" w:hAnsi="Times New Roman"/>
          <w:sz w:val="28"/>
          <w:szCs w:val="28"/>
          <w:lang w:val="kk-KZ"/>
        </w:rPr>
        <w:t xml:space="preserve">иондаушы сәуленің </w:t>
      </w:r>
      <w:r w:rsidR="00EA02E1" w:rsidRPr="00364B4D">
        <w:rPr>
          <w:rFonts w:ascii="Times New Roman" w:hAnsi="Times New Roman"/>
          <w:sz w:val="28"/>
          <w:szCs w:val="28"/>
          <w:lang w:val="kk-KZ"/>
        </w:rPr>
        <w:t>әсер</w:t>
      </w:r>
      <w:r w:rsidRPr="00364B4D">
        <w:rPr>
          <w:rFonts w:ascii="Times New Roman" w:hAnsi="Times New Roman"/>
          <w:sz w:val="28"/>
          <w:szCs w:val="28"/>
          <w:lang w:val="kk-KZ"/>
        </w:rPr>
        <w:t xml:space="preserve"> ету</w:t>
      </w:r>
      <w:r w:rsidR="00EA02E1" w:rsidRPr="00364B4D">
        <w:rPr>
          <w:rFonts w:ascii="Times New Roman" w:hAnsi="Times New Roman"/>
          <w:sz w:val="28"/>
          <w:szCs w:val="28"/>
          <w:lang w:val="kk-KZ"/>
        </w:rPr>
        <w:t>і</w:t>
      </w:r>
      <w:r w:rsidRPr="00364B4D">
        <w:rPr>
          <w:rFonts w:ascii="Times New Roman" w:hAnsi="Times New Roman"/>
          <w:sz w:val="28"/>
          <w:szCs w:val="28"/>
          <w:lang w:val="kk-KZ"/>
        </w:rPr>
        <w:t>нің</w:t>
      </w:r>
      <w:r w:rsidR="00EA02E1" w:rsidRPr="00364B4D">
        <w:rPr>
          <w:rFonts w:ascii="Times New Roman" w:hAnsi="Times New Roman"/>
          <w:sz w:val="28"/>
          <w:szCs w:val="28"/>
          <w:lang w:val="kk-KZ"/>
        </w:rPr>
        <w:t xml:space="preserve"> </w:t>
      </w:r>
      <w:r w:rsidRPr="00364B4D">
        <w:rPr>
          <w:rFonts w:ascii="Times New Roman" w:hAnsi="Times New Roman"/>
          <w:sz w:val="28"/>
          <w:szCs w:val="28"/>
          <w:lang w:val="kk-KZ"/>
        </w:rPr>
        <w:t>көрнекі</w:t>
      </w:r>
      <w:r w:rsidR="00EA02E1" w:rsidRPr="00364B4D">
        <w:rPr>
          <w:rFonts w:ascii="Times New Roman" w:hAnsi="Times New Roman"/>
          <w:sz w:val="28"/>
          <w:szCs w:val="28"/>
          <w:lang w:val="kk-KZ"/>
        </w:rPr>
        <w:t xml:space="preserve"> үлгісі, өйткені </w:t>
      </w:r>
      <w:r w:rsidRPr="00364B4D">
        <w:rPr>
          <w:rFonts w:ascii="Times New Roman" w:hAnsi="Times New Roman"/>
          <w:sz w:val="28"/>
          <w:szCs w:val="28"/>
          <w:lang w:val="kk-KZ"/>
        </w:rPr>
        <w:t>қан жасушалары қантамырлары арқылы</w:t>
      </w:r>
      <w:r w:rsidR="00EA02E1" w:rsidRPr="00364B4D">
        <w:rPr>
          <w:rFonts w:ascii="Times New Roman" w:hAnsi="Times New Roman"/>
          <w:sz w:val="28"/>
          <w:szCs w:val="28"/>
          <w:lang w:val="kk-KZ"/>
        </w:rPr>
        <w:t xml:space="preserve"> бүкіл денеде айналып жүреді, екіншіден, зақымдалмаған мембранасы бар жасушаларды алу үшін оның қол жетімділігі мен жеңіл бөлінуі</w:t>
      </w:r>
      <w:r w:rsidRPr="00364B4D">
        <w:rPr>
          <w:rFonts w:ascii="Times New Roman" w:hAnsi="Times New Roman"/>
          <w:sz w:val="28"/>
          <w:szCs w:val="28"/>
          <w:lang w:val="kk-KZ"/>
        </w:rPr>
        <w:t xml:space="preserve"> ықпал етеді.</w:t>
      </w:r>
      <w:r w:rsidR="00EA02E1" w:rsidRPr="00364B4D">
        <w:rPr>
          <w:rFonts w:ascii="Times New Roman" w:hAnsi="Times New Roman"/>
          <w:sz w:val="28"/>
          <w:szCs w:val="28"/>
          <w:lang w:val="kk-KZ"/>
        </w:rPr>
        <w:t xml:space="preserve"> Бірқатар зерттеушілердің пікірінше, тышқандардың әр түрлі штаммдары арасында эритроциттер, гемоглобин, гематокрит санындағы және эритроциттің орташа көлеміндегі айт</w:t>
      </w:r>
      <w:r w:rsidR="00815CAD" w:rsidRPr="00364B4D">
        <w:rPr>
          <w:rFonts w:ascii="Times New Roman" w:hAnsi="Times New Roman"/>
          <w:sz w:val="28"/>
          <w:szCs w:val="28"/>
          <w:lang w:val="kk-KZ"/>
        </w:rPr>
        <w:t>арлықтай айырмашылықтар бар [13</w:t>
      </w:r>
      <w:r w:rsidR="00CC40E7">
        <w:rPr>
          <w:rFonts w:ascii="Times New Roman" w:hAnsi="Times New Roman"/>
          <w:sz w:val="28"/>
          <w:szCs w:val="28"/>
          <w:lang w:val="kk-KZ"/>
        </w:rPr>
        <w:t>6</w:t>
      </w:r>
      <w:r w:rsidR="00EA02E1" w:rsidRPr="00364B4D">
        <w:rPr>
          <w:rFonts w:ascii="Times New Roman" w:hAnsi="Times New Roman"/>
          <w:sz w:val="28"/>
          <w:szCs w:val="28"/>
          <w:lang w:val="kk-KZ"/>
        </w:rPr>
        <w:t xml:space="preserve">]. Sanzari J.K. және авторластары (2014) шеткі гемопоэздік жасушаларды санау кезінде тышқандарға </w:t>
      </w:r>
      <w:r w:rsidR="00EA02E1" w:rsidRPr="00364B4D">
        <w:rPr>
          <w:rFonts w:ascii="Times New Roman" w:hAnsi="Times New Roman"/>
          <w:sz w:val="28"/>
          <w:szCs w:val="28"/>
          <w:lang w:val="kk-KZ"/>
        </w:rPr>
        <w:lastRenderedPageBreak/>
        <w:t>төмен және жоғары дозалы сәулелену әсерінің нәтижелері арасындағы айырмашылықтар статистикалық м</w:t>
      </w:r>
      <w:r w:rsidR="00815CAD" w:rsidRPr="00364B4D">
        <w:rPr>
          <w:rFonts w:ascii="Times New Roman" w:hAnsi="Times New Roman"/>
          <w:sz w:val="28"/>
          <w:szCs w:val="28"/>
          <w:lang w:val="kk-KZ"/>
        </w:rPr>
        <w:t>аңызды емес екенін көрсетті [13</w:t>
      </w:r>
      <w:r w:rsidR="00CC40E7">
        <w:rPr>
          <w:rFonts w:ascii="Times New Roman" w:hAnsi="Times New Roman"/>
          <w:sz w:val="28"/>
          <w:szCs w:val="28"/>
          <w:lang w:val="kk-KZ"/>
        </w:rPr>
        <w:t>7</w:t>
      </w:r>
      <w:r w:rsidR="00EA02E1" w:rsidRPr="00364B4D">
        <w:rPr>
          <w:rFonts w:ascii="Times New Roman" w:hAnsi="Times New Roman"/>
          <w:sz w:val="28"/>
          <w:szCs w:val="28"/>
          <w:lang w:val="kk-KZ"/>
        </w:rPr>
        <w:t>]. Біздің зерттеуімізде эритроциттер 2 Гр дозасында азаятындығы анықталды, бірақ бұл нәтижелер статистикалық тұрғыдан маңызды емес. Авторлар V. Nunia, P.K. Goyal (2004) өз зерттеулерінде сәулелену дозаларының барлық деңгейлерінде бүкіл эксперимент барысында эритроциттердің жалпы саны айтарлықтай төмендегенін көрсетті (p &lt;0,</w:t>
      </w:r>
      <w:r w:rsidR="00815CAD" w:rsidRPr="00364B4D">
        <w:rPr>
          <w:rFonts w:ascii="Times New Roman" w:hAnsi="Times New Roman"/>
          <w:sz w:val="28"/>
          <w:szCs w:val="28"/>
          <w:lang w:val="kk-KZ"/>
        </w:rPr>
        <w:t>001) [13</w:t>
      </w:r>
      <w:r w:rsidR="00CC40E7">
        <w:rPr>
          <w:rFonts w:ascii="Times New Roman" w:hAnsi="Times New Roman"/>
          <w:sz w:val="28"/>
          <w:szCs w:val="28"/>
          <w:lang w:val="kk-KZ"/>
        </w:rPr>
        <w:t>8</w:t>
      </w:r>
      <w:r w:rsidR="00EA02E1" w:rsidRPr="00364B4D">
        <w:rPr>
          <w:rFonts w:ascii="Times New Roman" w:hAnsi="Times New Roman"/>
          <w:sz w:val="28"/>
          <w:szCs w:val="28"/>
          <w:lang w:val="kk-KZ"/>
        </w:rPr>
        <w:t>].</w:t>
      </w:r>
    </w:p>
    <w:p w14:paraId="46DAA523" w14:textId="77777777" w:rsidR="001466C8" w:rsidRPr="00364B4D" w:rsidRDefault="001466C8" w:rsidP="00EA02E1">
      <w:pPr>
        <w:spacing w:after="0" w:line="240" w:lineRule="auto"/>
        <w:ind w:firstLine="708"/>
        <w:jc w:val="both"/>
        <w:rPr>
          <w:rFonts w:ascii="Times New Roman" w:hAnsi="Times New Roman"/>
          <w:sz w:val="28"/>
          <w:szCs w:val="28"/>
          <w:lang w:val="kk-KZ"/>
        </w:rPr>
      </w:pPr>
    </w:p>
    <w:p w14:paraId="68507A12" w14:textId="73D1BB2D" w:rsidR="00EA02E1" w:rsidRPr="00364B4D" w:rsidRDefault="00EA02E1" w:rsidP="00EA02E1">
      <w:pPr>
        <w:spacing w:after="0" w:line="240" w:lineRule="auto"/>
        <w:ind w:firstLine="567"/>
        <w:jc w:val="both"/>
        <w:rPr>
          <w:rFonts w:ascii="Times New Roman" w:hAnsi="Times New Roman"/>
          <w:b/>
          <w:sz w:val="28"/>
          <w:szCs w:val="28"/>
          <w:lang w:val="kk-KZ"/>
        </w:rPr>
      </w:pPr>
      <w:r w:rsidRPr="00364B4D">
        <w:rPr>
          <w:rFonts w:ascii="Times New Roman" w:hAnsi="Times New Roman"/>
          <w:b/>
          <w:sz w:val="28"/>
          <w:szCs w:val="28"/>
          <w:lang w:val="kk-KZ"/>
        </w:rPr>
        <w:t xml:space="preserve">3.7 </w:t>
      </w:r>
      <w:r w:rsidRPr="00364B4D">
        <w:rPr>
          <w:rFonts w:ascii="Times New Roman" w:hAnsi="Times New Roman"/>
          <w:b/>
          <w:sz w:val="28"/>
          <w:lang w:val="kk-KZ"/>
        </w:rPr>
        <w:t>Иондаушы сәуле дозасына байланысты қанның биохимиялық көрсеткіштерінің корреляциясын талдау</w:t>
      </w:r>
      <w:r w:rsidRPr="00364B4D">
        <w:rPr>
          <w:rFonts w:ascii="Times New Roman" w:hAnsi="Times New Roman"/>
          <w:b/>
          <w:sz w:val="36"/>
          <w:szCs w:val="28"/>
          <w:lang w:val="kk-KZ"/>
        </w:rPr>
        <w:t xml:space="preserve"> </w:t>
      </w:r>
      <w:r w:rsidRPr="00364B4D">
        <w:rPr>
          <w:rFonts w:ascii="Times New Roman" w:hAnsi="Times New Roman"/>
          <w:b/>
          <w:sz w:val="28"/>
          <w:szCs w:val="28"/>
          <w:lang w:val="kk-KZ"/>
        </w:rPr>
        <w:t xml:space="preserve">  </w:t>
      </w:r>
    </w:p>
    <w:p w14:paraId="12D71FC5" w14:textId="230D62FD" w:rsidR="00392408" w:rsidRPr="00364B4D" w:rsidRDefault="00392408" w:rsidP="00BE00C4">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ab/>
        <w:t xml:space="preserve">Жалпы корреляциялық </w:t>
      </w:r>
      <w:r w:rsidR="000E2CCF" w:rsidRPr="00364B4D">
        <w:rPr>
          <w:rFonts w:ascii="Times New Roman" w:hAnsi="Times New Roman"/>
          <w:sz w:val="28"/>
          <w:szCs w:val="28"/>
          <w:lang w:val="kk-KZ"/>
        </w:rPr>
        <w:t xml:space="preserve">талдаулар екі айнымалы арасында қандай да бір тәуелділіктің бар жоғын анықтауға мүмкіндік береді. Диссертациялық жұмыста алынған нәтижелерге сәйкес ішкі сәулелену дозасы мен жалпы ақуыз, жалпы холестерин, жалпы билирубин, лактатдегидрогеназа және аланинтрансфераза көрсеткіштері шамасының арасында дозаға тәуелділікті анықтау мақсатында корреляциялық талдау жүргізілді. </w:t>
      </w:r>
      <w:r w:rsidR="000A2742" w:rsidRPr="00364B4D">
        <w:rPr>
          <w:rFonts w:ascii="Times New Roman" w:hAnsi="Times New Roman"/>
          <w:sz w:val="28"/>
          <w:szCs w:val="28"/>
          <w:lang w:val="kk-KZ"/>
        </w:rPr>
        <w:t>Зерттелген б</w:t>
      </w:r>
      <w:r w:rsidR="000E2CCF" w:rsidRPr="00364B4D">
        <w:rPr>
          <w:rFonts w:ascii="Times New Roman" w:hAnsi="Times New Roman"/>
          <w:sz w:val="28"/>
          <w:szCs w:val="28"/>
          <w:lang w:val="kk-KZ"/>
        </w:rPr>
        <w:t>асқа</w:t>
      </w:r>
      <w:r w:rsidR="000A2742" w:rsidRPr="00364B4D">
        <w:rPr>
          <w:rFonts w:ascii="Times New Roman" w:hAnsi="Times New Roman"/>
          <w:sz w:val="28"/>
          <w:szCs w:val="28"/>
          <w:lang w:val="kk-KZ"/>
        </w:rPr>
        <w:t xml:space="preserve"> да</w:t>
      </w:r>
      <w:r w:rsidR="000E2CCF" w:rsidRPr="00364B4D">
        <w:rPr>
          <w:rFonts w:ascii="Times New Roman" w:hAnsi="Times New Roman"/>
          <w:sz w:val="28"/>
          <w:szCs w:val="28"/>
          <w:lang w:val="kk-KZ"/>
        </w:rPr>
        <w:t xml:space="preserve"> биохимиялық көрсеткіштер</w:t>
      </w:r>
      <w:r w:rsidR="000A2742" w:rsidRPr="00364B4D">
        <w:rPr>
          <w:rFonts w:ascii="Times New Roman" w:hAnsi="Times New Roman"/>
          <w:sz w:val="28"/>
          <w:szCs w:val="28"/>
          <w:lang w:val="kk-KZ"/>
        </w:rPr>
        <w:t xml:space="preserve"> мен ішкі сәуле доз</w:t>
      </w:r>
      <w:r w:rsidR="00461F12" w:rsidRPr="00364B4D">
        <w:rPr>
          <w:rFonts w:ascii="Times New Roman" w:hAnsi="Times New Roman"/>
          <w:sz w:val="28"/>
          <w:szCs w:val="28"/>
          <w:lang w:val="kk-KZ"/>
        </w:rPr>
        <w:t>а</w:t>
      </w:r>
      <w:r w:rsidR="000A2742" w:rsidRPr="00364B4D">
        <w:rPr>
          <w:rFonts w:ascii="Times New Roman" w:hAnsi="Times New Roman"/>
          <w:sz w:val="28"/>
          <w:szCs w:val="28"/>
          <w:lang w:val="kk-KZ"/>
        </w:rPr>
        <w:t xml:space="preserve">сы арасында </w:t>
      </w:r>
      <w:r w:rsidR="000E2CCF" w:rsidRPr="00364B4D">
        <w:rPr>
          <w:rFonts w:ascii="Times New Roman" w:hAnsi="Times New Roman"/>
          <w:sz w:val="28"/>
          <w:szCs w:val="28"/>
          <w:lang w:val="kk-KZ"/>
        </w:rPr>
        <w:t>корреляциялық талдау</w:t>
      </w:r>
      <w:r w:rsidR="000A2742" w:rsidRPr="00364B4D">
        <w:rPr>
          <w:rFonts w:ascii="Times New Roman" w:hAnsi="Times New Roman"/>
          <w:sz w:val="28"/>
          <w:szCs w:val="28"/>
          <w:lang w:val="kk-KZ"/>
        </w:rPr>
        <w:t>д</w:t>
      </w:r>
      <w:r w:rsidR="000E2CCF" w:rsidRPr="00364B4D">
        <w:rPr>
          <w:rFonts w:ascii="Times New Roman" w:hAnsi="Times New Roman"/>
          <w:sz w:val="28"/>
          <w:szCs w:val="28"/>
          <w:lang w:val="kk-KZ"/>
        </w:rPr>
        <w:t>ы</w:t>
      </w:r>
      <w:r w:rsidR="000A2742" w:rsidRPr="00364B4D">
        <w:rPr>
          <w:rFonts w:ascii="Times New Roman" w:hAnsi="Times New Roman"/>
          <w:sz w:val="28"/>
          <w:szCs w:val="28"/>
          <w:lang w:val="kk-KZ"/>
        </w:rPr>
        <w:t>ң</w:t>
      </w:r>
      <w:r w:rsidR="000E2CCF" w:rsidRPr="00364B4D">
        <w:rPr>
          <w:rFonts w:ascii="Times New Roman" w:hAnsi="Times New Roman"/>
          <w:sz w:val="28"/>
          <w:szCs w:val="28"/>
          <w:lang w:val="kk-KZ"/>
        </w:rPr>
        <w:t xml:space="preserve"> жүргізілмеу себебі бұл көрсеткіштер ішкі сәулелену жағдайында радиация дозасына тұрақты болды.</w:t>
      </w:r>
      <w:r w:rsidR="00461F12" w:rsidRPr="00364B4D">
        <w:rPr>
          <w:rFonts w:ascii="Times New Roman" w:hAnsi="Times New Roman"/>
          <w:sz w:val="28"/>
          <w:szCs w:val="28"/>
          <w:lang w:val="kk-KZ"/>
        </w:rPr>
        <w:t xml:space="preserve"> Яғны зерттеу нәтижесі бойынша </w:t>
      </w:r>
      <w:r w:rsidR="00461F12" w:rsidRPr="00364B4D">
        <w:rPr>
          <w:rFonts w:ascii="Times New Roman" w:hAnsi="Times New Roman"/>
          <w:sz w:val="28"/>
          <w:szCs w:val="28"/>
          <w:shd w:val="clear" w:color="auto" w:fill="FFFFFF"/>
          <w:lang w:val="kk-KZ"/>
        </w:rPr>
        <w:t>электролиттер, АСТ, амилаза, глюкоза, триглицеридтер, мочевина, липопротеидтер деңгейінде әсер етуден кейін бақылау тобымен салыстырғанда статистикалық мәнді айырмашылықтар анықталған жоқ. Сондықтан бұл көрсеткіштер мен ішкі сәулелену дозалары арасында корреляциялық талдауды жүргізудің маңызы жоқ.</w:t>
      </w:r>
    </w:p>
    <w:p w14:paraId="537F3C45" w14:textId="26BD622F" w:rsidR="000A2742" w:rsidRPr="00364B4D" w:rsidRDefault="000A2742" w:rsidP="00BE00C4">
      <w:pPr>
        <w:spacing w:after="0" w:line="240" w:lineRule="auto"/>
        <w:jc w:val="both"/>
        <w:rPr>
          <w:rFonts w:ascii="Times New Roman" w:hAnsi="Times New Roman"/>
          <w:sz w:val="28"/>
          <w:szCs w:val="28"/>
          <w:lang w:val="kk-KZ"/>
        </w:rPr>
      </w:pPr>
      <w:r w:rsidRPr="00364B4D">
        <w:rPr>
          <w:rFonts w:ascii="Times New Roman" w:hAnsi="Times New Roman"/>
          <w:sz w:val="28"/>
          <w:szCs w:val="28"/>
          <w:lang w:val="kk-KZ"/>
        </w:rPr>
        <w:tab/>
        <w:t xml:space="preserve">Корреляциялық талдау тек ішкі сәулелену дозасына (41, 91, және 100 мГр) жүргізілді, себебі сыртқы сәуле дозасы бір ғана көрсеткішке (2 Гр) ие. </w:t>
      </w:r>
    </w:p>
    <w:p w14:paraId="3B6048AA" w14:textId="4E1CB927" w:rsidR="00461F12" w:rsidRPr="00364B4D" w:rsidRDefault="00461F12" w:rsidP="00461F12">
      <w:pPr>
        <w:spacing w:after="0" w:line="240" w:lineRule="auto"/>
        <w:ind w:firstLine="708"/>
        <w:jc w:val="both"/>
        <w:rPr>
          <w:lang w:val="kk-KZ"/>
        </w:rPr>
      </w:pPr>
      <w:r w:rsidRPr="00364B4D">
        <w:rPr>
          <w:rFonts w:ascii="Times New Roman" w:hAnsi="Times New Roman"/>
          <w:sz w:val="28"/>
          <w:szCs w:val="28"/>
          <w:lang w:val="kk-KZ"/>
        </w:rPr>
        <w:t xml:space="preserve">Белгілердің таралу көрсеткішінде қалыптыдан айырмашылық болды, сондықтан корреляциялық талдау жүргізу үшін параметрлік емес корреляция коэффициенті Спирменнің рангылық </w:t>
      </w:r>
      <w:r w:rsidR="009940CC" w:rsidRPr="00364B4D">
        <w:rPr>
          <w:rFonts w:ascii="Times New Roman" w:hAnsi="Times New Roman"/>
          <w:sz w:val="28"/>
          <w:szCs w:val="28"/>
          <w:lang w:val="kk-KZ"/>
        </w:rPr>
        <w:t>өлшемдер</w:t>
      </w:r>
      <w:r w:rsidRPr="00364B4D">
        <w:rPr>
          <w:rFonts w:ascii="Times New Roman" w:hAnsi="Times New Roman"/>
          <w:sz w:val="28"/>
          <w:szCs w:val="28"/>
          <w:lang w:val="kk-KZ"/>
        </w:rPr>
        <w:t xml:space="preserve">і қолданылды. </w:t>
      </w:r>
    </w:p>
    <w:p w14:paraId="669DC9E3" w14:textId="77777777" w:rsidR="00461F12" w:rsidRPr="00364B4D" w:rsidRDefault="00461F12" w:rsidP="00BE00C4">
      <w:pPr>
        <w:spacing w:after="0" w:line="240" w:lineRule="auto"/>
        <w:jc w:val="both"/>
        <w:rPr>
          <w:lang w:val="kk-KZ"/>
        </w:rPr>
      </w:pPr>
    </w:p>
    <w:p w14:paraId="3FD07D5F" w14:textId="5A685006" w:rsidR="00BE00C4" w:rsidRPr="00364B4D" w:rsidRDefault="00E32BB4" w:rsidP="00BE00C4">
      <w:pPr>
        <w:spacing w:after="0" w:line="240" w:lineRule="auto"/>
        <w:jc w:val="both"/>
        <w:rPr>
          <w:rFonts w:ascii="Times New Roman" w:hAnsi="Times New Roman"/>
          <w:b/>
          <w:sz w:val="28"/>
          <w:szCs w:val="28"/>
          <w:lang w:val="kk-KZ"/>
        </w:rPr>
      </w:pPr>
      <w:r w:rsidRPr="00364B4D">
        <w:rPr>
          <w:rFonts w:ascii="Times New Roman" w:hAnsi="Times New Roman"/>
          <w:sz w:val="28"/>
          <w:szCs w:val="28"/>
          <w:lang w:val="kk-KZ"/>
        </w:rPr>
        <w:t>Кесте</w:t>
      </w:r>
      <w:r w:rsidR="00461F12" w:rsidRPr="00364B4D">
        <w:rPr>
          <w:rFonts w:ascii="Times New Roman" w:hAnsi="Times New Roman"/>
          <w:sz w:val="28"/>
          <w:szCs w:val="28"/>
          <w:lang w:val="kk-KZ"/>
        </w:rPr>
        <w:t xml:space="preserve"> 24</w:t>
      </w:r>
      <w:r w:rsidR="00BE00C4" w:rsidRPr="00364B4D">
        <w:rPr>
          <w:rFonts w:ascii="Times New Roman" w:hAnsi="Times New Roman"/>
          <w:sz w:val="28"/>
          <w:szCs w:val="28"/>
          <w:lang w:val="kk-KZ"/>
        </w:rPr>
        <w:t xml:space="preserve"> – </w:t>
      </w:r>
      <w:r w:rsidR="00956205" w:rsidRPr="00364B4D">
        <w:rPr>
          <w:rFonts w:ascii="Times New Roman" w:hAnsi="Times New Roman"/>
          <w:sz w:val="28"/>
          <w:szCs w:val="28"/>
          <w:lang w:val="kk-KZ"/>
        </w:rPr>
        <w:t>Әсер етуден кейін 3-ші тәулікте доза жүктемесі мен биохимиялық көрсеткіштер арасындағы корреляциялық байланыс</w:t>
      </w:r>
      <w:r w:rsidR="00956205" w:rsidRPr="00364B4D">
        <w:rPr>
          <w:rFonts w:ascii="Times New Roman" w:hAnsi="Times New Roman"/>
          <w:b/>
          <w:sz w:val="28"/>
          <w:szCs w:val="28"/>
          <w:lang w:val="kk-KZ"/>
        </w:rPr>
        <w:t xml:space="preserve">  </w:t>
      </w:r>
    </w:p>
    <w:p w14:paraId="6ED2D75C" w14:textId="77777777" w:rsidR="00956205" w:rsidRPr="00364B4D" w:rsidRDefault="00956205" w:rsidP="00BE00C4">
      <w:pPr>
        <w:spacing w:after="0" w:line="240" w:lineRule="auto"/>
        <w:jc w:val="both"/>
        <w:rPr>
          <w:rFonts w:ascii="Times New Roman" w:hAnsi="Times New Roman"/>
          <w:sz w:val="28"/>
          <w:szCs w:val="28"/>
          <w:lang w:val="kk-KZ"/>
        </w:rPr>
      </w:pPr>
    </w:p>
    <w:tbl>
      <w:tblPr>
        <w:tblStyle w:val="af"/>
        <w:tblW w:w="0" w:type="auto"/>
        <w:tblLook w:val="04A0" w:firstRow="1" w:lastRow="0" w:firstColumn="1" w:lastColumn="0" w:noHBand="0" w:noVBand="1"/>
      </w:tblPr>
      <w:tblGrid>
        <w:gridCol w:w="2436"/>
        <w:gridCol w:w="3638"/>
        <w:gridCol w:w="3554"/>
      </w:tblGrid>
      <w:tr w:rsidR="00956205" w:rsidRPr="001466C8" w14:paraId="1DC69BC7" w14:textId="77777777" w:rsidTr="00CC390B">
        <w:trPr>
          <w:trHeight w:val="536"/>
        </w:trPr>
        <w:tc>
          <w:tcPr>
            <w:tcW w:w="2463" w:type="dxa"/>
            <w:vMerge w:val="restart"/>
          </w:tcPr>
          <w:p w14:paraId="76E5194D" w14:textId="1A875BCD"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Көрсеткіштер бойынша корреляция</w:t>
            </w:r>
          </w:p>
        </w:tc>
        <w:tc>
          <w:tcPr>
            <w:tcW w:w="7391" w:type="dxa"/>
            <w:gridSpan w:val="2"/>
          </w:tcPr>
          <w:p w14:paraId="438D4616" w14:textId="29BD1F35" w:rsidR="00956205" w:rsidRPr="001466C8" w:rsidRDefault="00956205" w:rsidP="001466C8">
            <w:pPr>
              <w:jc w:val="center"/>
              <w:rPr>
                <w:rFonts w:ascii="Times New Roman" w:hAnsi="Times New Roman"/>
                <w:sz w:val="24"/>
                <w:szCs w:val="24"/>
                <w:lang w:val="kk-KZ"/>
              </w:rPr>
            </w:pPr>
            <w:r w:rsidRPr="001466C8">
              <w:rPr>
                <w:rFonts w:ascii="Times New Roman" w:hAnsi="Times New Roman"/>
                <w:sz w:val="24"/>
                <w:szCs w:val="24"/>
                <w:lang w:val="kk-KZ"/>
              </w:rPr>
              <w:t>Ішкі сәулелену дозасы</w:t>
            </w:r>
          </w:p>
        </w:tc>
      </w:tr>
      <w:tr w:rsidR="00956205" w:rsidRPr="001466C8" w14:paraId="19A855B6" w14:textId="77777777" w:rsidTr="00CC390B">
        <w:trPr>
          <w:trHeight w:val="536"/>
        </w:trPr>
        <w:tc>
          <w:tcPr>
            <w:tcW w:w="2463" w:type="dxa"/>
            <w:vMerge/>
          </w:tcPr>
          <w:p w14:paraId="5A8B8213" w14:textId="77777777" w:rsidR="00956205" w:rsidRPr="001466C8" w:rsidRDefault="00956205" w:rsidP="001466C8">
            <w:pPr>
              <w:jc w:val="both"/>
              <w:rPr>
                <w:rFonts w:ascii="Times New Roman" w:hAnsi="Times New Roman"/>
                <w:sz w:val="24"/>
                <w:szCs w:val="24"/>
                <w:lang w:val="kk-KZ"/>
              </w:rPr>
            </w:pPr>
          </w:p>
        </w:tc>
        <w:tc>
          <w:tcPr>
            <w:tcW w:w="3741" w:type="dxa"/>
          </w:tcPr>
          <w:p w14:paraId="350A0864" w14:textId="3DA0E9B7" w:rsidR="00956205" w:rsidRPr="001466C8" w:rsidRDefault="00E73551" w:rsidP="001466C8">
            <w:pPr>
              <w:jc w:val="center"/>
              <w:rPr>
                <w:rFonts w:ascii="Times New Roman" w:hAnsi="Times New Roman"/>
                <w:sz w:val="24"/>
                <w:szCs w:val="24"/>
                <w:lang w:val="en-US"/>
              </w:rPr>
            </w:pPr>
            <w:r w:rsidRPr="001466C8">
              <w:rPr>
                <w:rFonts w:ascii="Times New Roman" w:hAnsi="Times New Roman"/>
                <w:sz w:val="24"/>
                <w:szCs w:val="24"/>
                <w:lang w:val="en-US"/>
              </w:rPr>
              <w:t>R</w:t>
            </w:r>
          </w:p>
        </w:tc>
        <w:tc>
          <w:tcPr>
            <w:tcW w:w="3650" w:type="dxa"/>
          </w:tcPr>
          <w:p w14:paraId="5CF0B6F9" w14:textId="75561DE2" w:rsidR="00956205" w:rsidRPr="001466C8" w:rsidRDefault="00815CAD" w:rsidP="001466C8">
            <w:pPr>
              <w:jc w:val="both"/>
              <w:rPr>
                <w:rFonts w:ascii="Times New Roman" w:hAnsi="Times New Roman"/>
                <w:sz w:val="24"/>
                <w:szCs w:val="24"/>
                <w:lang w:val="en-US"/>
              </w:rPr>
            </w:pPr>
            <w:r w:rsidRPr="001466C8">
              <w:rPr>
                <w:rFonts w:ascii="Times New Roman" w:hAnsi="Times New Roman"/>
                <w:sz w:val="24"/>
                <w:szCs w:val="24"/>
                <w:lang w:val="en-US"/>
              </w:rPr>
              <w:t>P</w:t>
            </w:r>
          </w:p>
        </w:tc>
      </w:tr>
      <w:tr w:rsidR="00956205" w:rsidRPr="001466C8" w14:paraId="4CE0F147" w14:textId="77777777" w:rsidTr="00CC390B">
        <w:tc>
          <w:tcPr>
            <w:tcW w:w="2463" w:type="dxa"/>
          </w:tcPr>
          <w:p w14:paraId="6752D657" w14:textId="70E3B91E"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Жалпы ақуыз, г/л</w:t>
            </w:r>
          </w:p>
        </w:tc>
        <w:tc>
          <w:tcPr>
            <w:tcW w:w="3741" w:type="dxa"/>
          </w:tcPr>
          <w:p w14:paraId="6FF5B885" w14:textId="7F191665" w:rsidR="00956205" w:rsidRPr="001466C8" w:rsidRDefault="00FA43DF" w:rsidP="001466C8">
            <w:pPr>
              <w:jc w:val="both"/>
              <w:rPr>
                <w:rFonts w:ascii="Times New Roman" w:hAnsi="Times New Roman"/>
                <w:sz w:val="24"/>
                <w:szCs w:val="24"/>
                <w:lang w:val="kk-KZ"/>
              </w:rPr>
            </w:pPr>
            <w:r w:rsidRPr="001466C8">
              <w:rPr>
                <w:rFonts w:ascii="Times New Roman" w:hAnsi="Times New Roman"/>
                <w:sz w:val="24"/>
                <w:szCs w:val="24"/>
              </w:rPr>
              <w:t>-0,98</w:t>
            </w:r>
          </w:p>
        </w:tc>
        <w:tc>
          <w:tcPr>
            <w:tcW w:w="3650" w:type="dxa"/>
          </w:tcPr>
          <w:p w14:paraId="70A6DFB4" w14:textId="1EB5E1ED"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0,001</w:t>
            </w:r>
          </w:p>
        </w:tc>
      </w:tr>
      <w:tr w:rsidR="00956205" w:rsidRPr="001466C8" w14:paraId="5623F6DA" w14:textId="77777777" w:rsidTr="00CC390B">
        <w:tc>
          <w:tcPr>
            <w:tcW w:w="2463" w:type="dxa"/>
          </w:tcPr>
          <w:p w14:paraId="6C95186B" w14:textId="527BFD0E"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Жалпы билирубин, мкмоль/л</w:t>
            </w:r>
          </w:p>
        </w:tc>
        <w:tc>
          <w:tcPr>
            <w:tcW w:w="3741" w:type="dxa"/>
          </w:tcPr>
          <w:p w14:paraId="2ED6A2BB" w14:textId="157CC451"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rPr>
              <w:t>-0,05</w:t>
            </w:r>
          </w:p>
        </w:tc>
        <w:tc>
          <w:tcPr>
            <w:tcW w:w="3650" w:type="dxa"/>
          </w:tcPr>
          <w:p w14:paraId="1FC4A613" w14:textId="69B25AEE"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0,001</w:t>
            </w:r>
          </w:p>
        </w:tc>
      </w:tr>
      <w:tr w:rsidR="00956205" w:rsidRPr="001466C8" w14:paraId="77A5AD53" w14:textId="77777777" w:rsidTr="00CC390B">
        <w:tc>
          <w:tcPr>
            <w:tcW w:w="2463" w:type="dxa"/>
          </w:tcPr>
          <w:p w14:paraId="3CC1DBC4" w14:textId="04DA9F49"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Жалпы холестерин ммоль/л</w:t>
            </w:r>
          </w:p>
        </w:tc>
        <w:tc>
          <w:tcPr>
            <w:tcW w:w="3741" w:type="dxa"/>
          </w:tcPr>
          <w:p w14:paraId="7418CE7C" w14:textId="468838BF"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rPr>
              <w:t>-0,99</w:t>
            </w:r>
          </w:p>
        </w:tc>
        <w:tc>
          <w:tcPr>
            <w:tcW w:w="3650" w:type="dxa"/>
          </w:tcPr>
          <w:p w14:paraId="4BD64F1B" w14:textId="02689001"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0,001</w:t>
            </w:r>
          </w:p>
        </w:tc>
      </w:tr>
      <w:tr w:rsidR="00956205" w:rsidRPr="001466C8" w14:paraId="32D850DD" w14:textId="77777777" w:rsidTr="00CC390B">
        <w:tc>
          <w:tcPr>
            <w:tcW w:w="2463" w:type="dxa"/>
          </w:tcPr>
          <w:p w14:paraId="29F74649" w14:textId="521D5610"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ЛДГ</w:t>
            </w:r>
          </w:p>
        </w:tc>
        <w:tc>
          <w:tcPr>
            <w:tcW w:w="3741" w:type="dxa"/>
          </w:tcPr>
          <w:p w14:paraId="0E501F09" w14:textId="3EDA0F61"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rPr>
              <w:t>-0,56</w:t>
            </w:r>
          </w:p>
        </w:tc>
        <w:tc>
          <w:tcPr>
            <w:tcW w:w="3650" w:type="dxa"/>
          </w:tcPr>
          <w:p w14:paraId="0C18EA11" w14:textId="5FC15465"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0,001</w:t>
            </w:r>
          </w:p>
        </w:tc>
      </w:tr>
      <w:tr w:rsidR="00956205" w:rsidRPr="001466C8" w14:paraId="3D2C30F4" w14:textId="77777777" w:rsidTr="00CC390B">
        <w:tc>
          <w:tcPr>
            <w:tcW w:w="2463" w:type="dxa"/>
          </w:tcPr>
          <w:p w14:paraId="53C3D275" w14:textId="4A7B7389"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АЛТ, қандағы белсенділік, Ед/л</w:t>
            </w:r>
          </w:p>
        </w:tc>
        <w:tc>
          <w:tcPr>
            <w:tcW w:w="3741" w:type="dxa"/>
          </w:tcPr>
          <w:p w14:paraId="1A6DC0E0" w14:textId="0BB3D2D0"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rPr>
              <w:t>-0,92</w:t>
            </w:r>
          </w:p>
        </w:tc>
        <w:tc>
          <w:tcPr>
            <w:tcW w:w="3650" w:type="dxa"/>
          </w:tcPr>
          <w:p w14:paraId="63332C02" w14:textId="35622FD7" w:rsidR="00956205" w:rsidRPr="001466C8" w:rsidRDefault="00956205" w:rsidP="001466C8">
            <w:pPr>
              <w:jc w:val="both"/>
              <w:rPr>
                <w:rFonts w:ascii="Times New Roman" w:hAnsi="Times New Roman"/>
                <w:sz w:val="24"/>
                <w:szCs w:val="24"/>
                <w:lang w:val="kk-KZ"/>
              </w:rPr>
            </w:pPr>
            <w:r w:rsidRPr="001466C8">
              <w:rPr>
                <w:rFonts w:ascii="Times New Roman" w:hAnsi="Times New Roman"/>
                <w:sz w:val="24"/>
                <w:szCs w:val="24"/>
                <w:lang w:val="kk-KZ"/>
              </w:rPr>
              <w:t>0,001</w:t>
            </w:r>
          </w:p>
        </w:tc>
      </w:tr>
    </w:tbl>
    <w:p w14:paraId="17441543" w14:textId="77777777" w:rsidR="00BE00C4" w:rsidRPr="00364B4D" w:rsidRDefault="00BE00C4" w:rsidP="00BE00C4">
      <w:pPr>
        <w:autoSpaceDE w:val="0"/>
        <w:autoSpaceDN w:val="0"/>
        <w:adjustRightInd w:val="0"/>
        <w:spacing w:after="0" w:line="400" w:lineRule="atLeast"/>
        <w:rPr>
          <w:rFonts w:ascii="Times New Roman" w:eastAsiaTheme="minorHAnsi" w:hAnsi="Times New Roman"/>
          <w:sz w:val="24"/>
          <w:szCs w:val="24"/>
        </w:rPr>
      </w:pPr>
    </w:p>
    <w:p w14:paraId="0E0675D5" w14:textId="0D0A9F21" w:rsidR="00EA02E1" w:rsidRPr="00364B4D" w:rsidRDefault="005E2BC3" w:rsidP="00EA02E1">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lastRenderedPageBreak/>
        <w:t xml:space="preserve">24 </w:t>
      </w:r>
      <w:r w:rsidR="00EA02E1" w:rsidRPr="00364B4D">
        <w:rPr>
          <w:rFonts w:ascii="Times New Roman" w:hAnsi="Times New Roman"/>
          <w:sz w:val="28"/>
          <w:szCs w:val="28"/>
          <w:lang w:val="kk-KZ"/>
        </w:rPr>
        <w:t xml:space="preserve">кестедегі деректерге сәйкес, </w:t>
      </w:r>
      <w:r w:rsidR="002760E4" w:rsidRPr="00364B4D">
        <w:rPr>
          <w:rFonts w:ascii="Times New Roman" w:hAnsi="Times New Roman"/>
          <w:sz w:val="28"/>
          <w:szCs w:val="28"/>
          <w:lang w:val="kk-KZ"/>
        </w:rPr>
        <w:t xml:space="preserve">әсер етуден кейін зерттеудің 3-ші тәулігінде </w:t>
      </w:r>
      <w:r w:rsidR="00EA02E1" w:rsidRPr="00364B4D">
        <w:rPr>
          <w:rFonts w:ascii="Times New Roman" w:hAnsi="Times New Roman"/>
          <w:sz w:val="28"/>
          <w:szCs w:val="28"/>
          <w:lang w:val="kk-KZ"/>
        </w:rPr>
        <w:t>«доза-</w:t>
      </w:r>
      <w:r w:rsidR="00956205" w:rsidRPr="00364B4D">
        <w:rPr>
          <w:rFonts w:ascii="Times New Roman" w:hAnsi="Times New Roman"/>
          <w:sz w:val="28"/>
          <w:szCs w:val="28"/>
          <w:lang w:val="kk-KZ"/>
        </w:rPr>
        <w:t>әсер</w:t>
      </w:r>
      <w:r w:rsidR="00EA02E1" w:rsidRPr="00364B4D">
        <w:rPr>
          <w:rFonts w:ascii="Times New Roman" w:hAnsi="Times New Roman"/>
          <w:sz w:val="28"/>
          <w:szCs w:val="28"/>
          <w:lang w:val="kk-KZ"/>
        </w:rPr>
        <w:t>» тұжырымдамасы радиация дозасының ұлғаюы</w:t>
      </w:r>
      <w:r w:rsidRPr="00364B4D">
        <w:rPr>
          <w:rFonts w:ascii="Times New Roman" w:hAnsi="Times New Roman"/>
          <w:sz w:val="28"/>
          <w:szCs w:val="28"/>
          <w:lang w:val="kk-KZ"/>
        </w:rPr>
        <w:t xml:space="preserve">на сәйкес зерттеліп отырған </w:t>
      </w:r>
      <w:r w:rsidR="00EA02E1" w:rsidRPr="00364B4D">
        <w:rPr>
          <w:rFonts w:ascii="Times New Roman" w:hAnsi="Times New Roman"/>
          <w:sz w:val="28"/>
          <w:szCs w:val="28"/>
          <w:lang w:val="kk-KZ"/>
        </w:rPr>
        <w:t xml:space="preserve">биохимиялық </w:t>
      </w:r>
      <w:r w:rsidRPr="00364B4D">
        <w:rPr>
          <w:rFonts w:ascii="Times New Roman" w:hAnsi="Times New Roman"/>
          <w:sz w:val="28"/>
          <w:szCs w:val="28"/>
          <w:lang w:val="kk-KZ"/>
        </w:rPr>
        <w:t>көрсеткіштердің</w:t>
      </w:r>
      <w:r w:rsidR="00EA02E1" w:rsidRPr="00364B4D">
        <w:rPr>
          <w:rFonts w:ascii="Times New Roman" w:hAnsi="Times New Roman"/>
          <w:sz w:val="28"/>
          <w:szCs w:val="28"/>
          <w:lang w:val="kk-KZ"/>
        </w:rPr>
        <w:t xml:space="preserve"> төмендеуі байқалды және бұл өзара байланыс статистикалық </w:t>
      </w:r>
      <w:r w:rsidRPr="00364B4D">
        <w:rPr>
          <w:rFonts w:ascii="Times New Roman" w:hAnsi="Times New Roman"/>
          <w:sz w:val="28"/>
          <w:szCs w:val="28"/>
          <w:lang w:val="kk-KZ"/>
        </w:rPr>
        <w:t>мәнді</w:t>
      </w:r>
      <w:r w:rsidR="00EA02E1" w:rsidRPr="00364B4D">
        <w:rPr>
          <w:rFonts w:ascii="Times New Roman" w:hAnsi="Times New Roman"/>
          <w:sz w:val="28"/>
          <w:szCs w:val="28"/>
          <w:lang w:val="kk-KZ"/>
        </w:rPr>
        <w:t xml:space="preserve"> (p=0,001).</w:t>
      </w:r>
    </w:p>
    <w:p w14:paraId="7D1B3779" w14:textId="47D88879" w:rsidR="00367A4A" w:rsidRPr="00364B4D" w:rsidRDefault="00EA02E1" w:rsidP="00367A4A">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Жалпы </w:t>
      </w:r>
      <w:r w:rsidR="00465D2B" w:rsidRPr="00364B4D">
        <w:rPr>
          <w:rFonts w:ascii="Times New Roman" w:hAnsi="Times New Roman"/>
          <w:sz w:val="28"/>
          <w:szCs w:val="28"/>
          <w:lang w:val="kk-KZ"/>
        </w:rPr>
        <w:t>ақуыз</w:t>
      </w:r>
      <w:r w:rsidRPr="00364B4D">
        <w:rPr>
          <w:rFonts w:ascii="Times New Roman" w:hAnsi="Times New Roman"/>
          <w:sz w:val="28"/>
          <w:szCs w:val="28"/>
          <w:lang w:val="kk-KZ"/>
        </w:rPr>
        <w:t xml:space="preserve"> (r=-0,98, p=0,001), жалпы холестерин (r=-0,99, p=0.001), </w:t>
      </w:r>
      <w:r w:rsidR="005E2BC3" w:rsidRPr="00364B4D">
        <w:rPr>
          <w:rFonts w:ascii="Times New Roman" w:hAnsi="Times New Roman"/>
          <w:sz w:val="28"/>
          <w:szCs w:val="28"/>
          <w:lang w:val="kk-KZ"/>
        </w:rPr>
        <w:t>АЛТ</w:t>
      </w:r>
      <w:r w:rsidRPr="00364B4D">
        <w:rPr>
          <w:rFonts w:ascii="Times New Roman" w:hAnsi="Times New Roman"/>
          <w:sz w:val="28"/>
          <w:szCs w:val="28"/>
          <w:lang w:val="kk-KZ"/>
        </w:rPr>
        <w:t xml:space="preserve"> (r=-0,92, p=0,001) сияқты биохимиялық параметрлерге қатысты сәулелену дозасымен корреляциялық байланыс күшті және кері. </w:t>
      </w:r>
      <w:r w:rsidR="005E2BC3" w:rsidRPr="00364B4D">
        <w:rPr>
          <w:rFonts w:ascii="Times New Roman" w:hAnsi="Times New Roman"/>
          <w:sz w:val="28"/>
          <w:szCs w:val="28"/>
          <w:lang w:val="kk-KZ"/>
        </w:rPr>
        <w:t xml:space="preserve">Яғни ішкі сәулелену дозасы артқан сайын бұл көрсеткіштердің қан сарысуындағы мөлшері азая береді. Қан сарысуындағы лактатдегидрогеназа ферментінің деңгейі </w:t>
      </w:r>
      <w:r w:rsidR="002760E4" w:rsidRPr="00364B4D">
        <w:rPr>
          <w:rFonts w:ascii="Times New Roman" w:hAnsi="Times New Roman"/>
          <w:sz w:val="28"/>
          <w:szCs w:val="28"/>
          <w:lang w:val="kk-KZ"/>
        </w:rPr>
        <w:t xml:space="preserve">(r=-0,56, p=0,001) </w:t>
      </w:r>
      <w:r w:rsidR="005B691B" w:rsidRPr="00364B4D">
        <w:rPr>
          <w:rFonts w:ascii="Times New Roman" w:hAnsi="Times New Roman"/>
          <w:sz w:val="28"/>
          <w:szCs w:val="28"/>
          <w:lang w:val="kk-KZ"/>
        </w:rPr>
        <w:t xml:space="preserve">мен </w:t>
      </w:r>
      <w:r w:rsidR="005E2BC3" w:rsidRPr="00364B4D">
        <w:rPr>
          <w:rFonts w:ascii="Times New Roman" w:hAnsi="Times New Roman"/>
          <w:sz w:val="28"/>
          <w:szCs w:val="28"/>
          <w:lang w:val="kk-KZ"/>
        </w:rPr>
        <w:t>ішкі сәулелену дозасы</w:t>
      </w:r>
      <w:r w:rsidR="005B691B" w:rsidRPr="00364B4D">
        <w:rPr>
          <w:rFonts w:ascii="Times New Roman" w:hAnsi="Times New Roman"/>
          <w:sz w:val="28"/>
          <w:szCs w:val="28"/>
          <w:lang w:val="kk-KZ"/>
        </w:rPr>
        <w:t xml:space="preserve"> арасында</w:t>
      </w:r>
      <w:r w:rsidR="005E2BC3" w:rsidRPr="00364B4D">
        <w:rPr>
          <w:rFonts w:ascii="Times New Roman" w:hAnsi="Times New Roman"/>
          <w:sz w:val="28"/>
          <w:szCs w:val="28"/>
          <w:lang w:val="kk-KZ"/>
        </w:rPr>
        <w:t xml:space="preserve"> </w:t>
      </w:r>
      <w:r w:rsidR="00E73551" w:rsidRPr="00364B4D">
        <w:rPr>
          <w:rFonts w:ascii="Times New Roman" w:hAnsi="Times New Roman"/>
          <w:sz w:val="28"/>
          <w:szCs w:val="28"/>
          <w:lang w:val="kk-KZ"/>
        </w:rPr>
        <w:t xml:space="preserve">күші </w:t>
      </w:r>
      <w:r w:rsidR="002760E4" w:rsidRPr="00364B4D">
        <w:rPr>
          <w:rFonts w:ascii="Times New Roman" w:hAnsi="Times New Roman"/>
          <w:sz w:val="28"/>
          <w:szCs w:val="28"/>
          <w:lang w:val="kk-KZ"/>
        </w:rPr>
        <w:t xml:space="preserve">орташа </w:t>
      </w:r>
      <w:r w:rsidR="005B691B" w:rsidRPr="00364B4D">
        <w:rPr>
          <w:rFonts w:ascii="Times New Roman" w:hAnsi="Times New Roman"/>
          <w:sz w:val="28"/>
          <w:szCs w:val="28"/>
          <w:lang w:val="kk-KZ"/>
        </w:rPr>
        <w:t xml:space="preserve">және </w:t>
      </w:r>
      <w:r w:rsidR="005E2BC3" w:rsidRPr="00364B4D">
        <w:rPr>
          <w:rFonts w:ascii="Times New Roman" w:hAnsi="Times New Roman"/>
          <w:sz w:val="28"/>
          <w:szCs w:val="28"/>
          <w:lang w:val="kk-KZ"/>
        </w:rPr>
        <w:t xml:space="preserve"> </w:t>
      </w:r>
      <w:r w:rsidR="005B691B" w:rsidRPr="00364B4D">
        <w:rPr>
          <w:rFonts w:ascii="Times New Roman" w:hAnsi="Times New Roman"/>
          <w:sz w:val="28"/>
          <w:szCs w:val="28"/>
          <w:lang w:val="kk-KZ"/>
        </w:rPr>
        <w:t xml:space="preserve">кері байланыс бар. </w:t>
      </w:r>
      <w:r w:rsidR="00367A4A" w:rsidRPr="00364B4D">
        <w:rPr>
          <w:rFonts w:ascii="Times New Roman" w:hAnsi="Times New Roman"/>
          <w:sz w:val="28"/>
          <w:szCs w:val="28"/>
          <w:lang w:val="kk-KZ"/>
        </w:rPr>
        <w:t xml:space="preserve">Зерттеліп отырған биохимиялық көрсеткіштер мен дозалар  рангтарының қарама қарсы екендігі туралы айтуга болады. </w:t>
      </w:r>
    </w:p>
    <w:p w14:paraId="25AF4ECC" w14:textId="7F2896BB" w:rsidR="002760E4" w:rsidRPr="00364B4D" w:rsidRDefault="002760E4" w:rsidP="002760E4">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Қан сарысуындағы жалпы билирубин (r=0,05, p=0,001) мен ішкі сәулелену дозасы арасында </w:t>
      </w:r>
      <w:r w:rsidR="00E73551" w:rsidRPr="00364B4D">
        <w:rPr>
          <w:rFonts w:ascii="Times New Roman" w:hAnsi="Times New Roman"/>
          <w:sz w:val="28"/>
          <w:szCs w:val="28"/>
          <w:lang w:val="kk-KZ"/>
        </w:rPr>
        <w:t xml:space="preserve">тура әлсіз </w:t>
      </w:r>
      <w:r w:rsidRPr="00364B4D">
        <w:rPr>
          <w:rFonts w:ascii="Times New Roman" w:hAnsi="Times New Roman"/>
          <w:sz w:val="28"/>
          <w:szCs w:val="28"/>
          <w:lang w:val="kk-KZ"/>
        </w:rPr>
        <w:t xml:space="preserve">корреляциялық байланыс </w:t>
      </w:r>
      <w:r w:rsidR="00E73551" w:rsidRPr="00364B4D">
        <w:rPr>
          <w:rFonts w:ascii="Times New Roman" w:hAnsi="Times New Roman"/>
          <w:sz w:val="28"/>
          <w:szCs w:val="28"/>
          <w:lang w:val="kk-KZ"/>
        </w:rPr>
        <w:t>анықталды</w:t>
      </w:r>
      <w:r w:rsidRPr="00364B4D">
        <w:rPr>
          <w:rFonts w:ascii="Times New Roman" w:hAnsi="Times New Roman"/>
          <w:sz w:val="28"/>
          <w:szCs w:val="28"/>
          <w:lang w:val="kk-KZ"/>
        </w:rPr>
        <w:t>.</w:t>
      </w:r>
    </w:p>
    <w:p w14:paraId="2B919E5C" w14:textId="77777777" w:rsidR="005E2BC3" w:rsidRPr="00364B4D" w:rsidRDefault="005E2BC3" w:rsidP="005E2BC3">
      <w:pPr>
        <w:spacing w:after="0" w:line="240" w:lineRule="auto"/>
        <w:jc w:val="both"/>
        <w:rPr>
          <w:rFonts w:ascii="Times New Roman" w:hAnsi="Times New Roman"/>
          <w:sz w:val="28"/>
          <w:szCs w:val="28"/>
          <w:lang w:val="kk-KZ"/>
        </w:rPr>
      </w:pPr>
    </w:p>
    <w:p w14:paraId="319C33DA" w14:textId="56D6277C" w:rsidR="00956205" w:rsidRPr="00364B4D" w:rsidRDefault="00956205" w:rsidP="00956205">
      <w:pPr>
        <w:spacing w:after="0" w:line="240" w:lineRule="auto"/>
        <w:jc w:val="both"/>
        <w:rPr>
          <w:rFonts w:ascii="Times New Roman" w:hAnsi="Times New Roman"/>
          <w:b/>
          <w:sz w:val="28"/>
          <w:szCs w:val="28"/>
          <w:lang w:val="kk-KZ"/>
        </w:rPr>
      </w:pPr>
      <w:r w:rsidRPr="00364B4D">
        <w:rPr>
          <w:rFonts w:ascii="Times New Roman" w:hAnsi="Times New Roman"/>
          <w:sz w:val="28"/>
          <w:szCs w:val="28"/>
          <w:lang w:val="kk-KZ"/>
        </w:rPr>
        <w:t>Кесте 25 – Әсер етуден кейін 60-шы тәулікте доза жүктемесі мен биохимиялық көрсеткіштер арасындағы корреляциялық байланыс</w:t>
      </w:r>
      <w:r w:rsidRPr="00364B4D">
        <w:rPr>
          <w:rFonts w:ascii="Times New Roman" w:hAnsi="Times New Roman"/>
          <w:b/>
          <w:sz w:val="28"/>
          <w:szCs w:val="28"/>
          <w:lang w:val="kk-KZ"/>
        </w:rPr>
        <w:t xml:space="preserve">  </w:t>
      </w:r>
    </w:p>
    <w:p w14:paraId="507E0225" w14:textId="77777777" w:rsidR="00956205" w:rsidRPr="00364B4D" w:rsidRDefault="00956205" w:rsidP="00956205">
      <w:pPr>
        <w:spacing w:after="0" w:line="240" w:lineRule="auto"/>
        <w:jc w:val="both"/>
        <w:rPr>
          <w:rFonts w:ascii="Times New Roman" w:hAnsi="Times New Roman"/>
          <w:sz w:val="28"/>
          <w:szCs w:val="28"/>
          <w:lang w:val="kk-KZ"/>
        </w:rPr>
      </w:pPr>
    </w:p>
    <w:tbl>
      <w:tblPr>
        <w:tblStyle w:val="af"/>
        <w:tblW w:w="0" w:type="auto"/>
        <w:tblLook w:val="04A0" w:firstRow="1" w:lastRow="0" w:firstColumn="1" w:lastColumn="0" w:noHBand="0" w:noVBand="1"/>
      </w:tblPr>
      <w:tblGrid>
        <w:gridCol w:w="2443"/>
        <w:gridCol w:w="3634"/>
        <w:gridCol w:w="3551"/>
      </w:tblGrid>
      <w:tr w:rsidR="00956205" w:rsidRPr="00364B4D" w14:paraId="061C2504" w14:textId="77777777" w:rsidTr="00CC390B">
        <w:trPr>
          <w:trHeight w:val="536"/>
        </w:trPr>
        <w:tc>
          <w:tcPr>
            <w:tcW w:w="2463" w:type="dxa"/>
            <w:vMerge w:val="restart"/>
          </w:tcPr>
          <w:p w14:paraId="0D251804" w14:textId="77777777" w:rsidR="00956205" w:rsidRPr="00364B4D" w:rsidRDefault="00956205" w:rsidP="00CC390B">
            <w:pPr>
              <w:jc w:val="both"/>
              <w:rPr>
                <w:rFonts w:ascii="Times New Roman" w:hAnsi="Times New Roman"/>
                <w:sz w:val="28"/>
                <w:szCs w:val="28"/>
                <w:lang w:val="kk-KZ"/>
              </w:rPr>
            </w:pPr>
            <w:r w:rsidRPr="00364B4D">
              <w:rPr>
                <w:rFonts w:ascii="Times New Roman" w:hAnsi="Times New Roman"/>
                <w:sz w:val="28"/>
                <w:szCs w:val="28"/>
                <w:lang w:val="kk-KZ"/>
              </w:rPr>
              <w:t>Көрсеткіштер бойынша корреляция</w:t>
            </w:r>
          </w:p>
        </w:tc>
        <w:tc>
          <w:tcPr>
            <w:tcW w:w="7391" w:type="dxa"/>
            <w:gridSpan w:val="2"/>
          </w:tcPr>
          <w:p w14:paraId="63170B5F" w14:textId="77777777" w:rsidR="00956205" w:rsidRPr="00364B4D" w:rsidRDefault="00956205" w:rsidP="00CC390B">
            <w:pPr>
              <w:jc w:val="center"/>
              <w:rPr>
                <w:rFonts w:ascii="Times New Roman" w:hAnsi="Times New Roman"/>
                <w:sz w:val="28"/>
                <w:szCs w:val="28"/>
                <w:lang w:val="kk-KZ"/>
              </w:rPr>
            </w:pPr>
            <w:r w:rsidRPr="00364B4D">
              <w:rPr>
                <w:rFonts w:ascii="Times New Roman" w:hAnsi="Times New Roman"/>
                <w:sz w:val="28"/>
                <w:szCs w:val="28"/>
                <w:lang w:val="kk-KZ"/>
              </w:rPr>
              <w:t>Ішкі сәулелену дозасы</w:t>
            </w:r>
          </w:p>
        </w:tc>
      </w:tr>
      <w:tr w:rsidR="00956205" w:rsidRPr="00364B4D" w14:paraId="1B68D2CC" w14:textId="77777777" w:rsidTr="00CC390B">
        <w:trPr>
          <w:trHeight w:val="536"/>
        </w:trPr>
        <w:tc>
          <w:tcPr>
            <w:tcW w:w="2463" w:type="dxa"/>
            <w:vMerge/>
          </w:tcPr>
          <w:p w14:paraId="00C4B458" w14:textId="77777777" w:rsidR="00956205" w:rsidRPr="00364B4D" w:rsidRDefault="00956205" w:rsidP="00CC390B">
            <w:pPr>
              <w:jc w:val="both"/>
              <w:rPr>
                <w:rFonts w:ascii="Times New Roman" w:hAnsi="Times New Roman"/>
                <w:sz w:val="28"/>
                <w:szCs w:val="28"/>
                <w:lang w:val="kk-KZ"/>
              </w:rPr>
            </w:pPr>
          </w:p>
        </w:tc>
        <w:tc>
          <w:tcPr>
            <w:tcW w:w="3741" w:type="dxa"/>
          </w:tcPr>
          <w:p w14:paraId="154735B0" w14:textId="2BAA8F83" w:rsidR="00956205" w:rsidRPr="00364B4D" w:rsidRDefault="00FA43DF" w:rsidP="00CC390B">
            <w:pPr>
              <w:jc w:val="center"/>
              <w:rPr>
                <w:rFonts w:ascii="Times New Roman" w:hAnsi="Times New Roman"/>
                <w:sz w:val="28"/>
                <w:szCs w:val="28"/>
                <w:lang w:val="en-US"/>
              </w:rPr>
            </w:pPr>
            <w:r w:rsidRPr="00364B4D">
              <w:rPr>
                <w:rFonts w:ascii="Times New Roman" w:hAnsi="Times New Roman"/>
                <w:sz w:val="28"/>
                <w:szCs w:val="28"/>
                <w:lang w:val="en-US"/>
              </w:rPr>
              <w:t>R</w:t>
            </w:r>
          </w:p>
        </w:tc>
        <w:tc>
          <w:tcPr>
            <w:tcW w:w="3650" w:type="dxa"/>
          </w:tcPr>
          <w:p w14:paraId="67E370BC" w14:textId="4527A362" w:rsidR="00956205" w:rsidRPr="00364B4D" w:rsidRDefault="00815CAD" w:rsidP="00CC390B">
            <w:pPr>
              <w:jc w:val="both"/>
              <w:rPr>
                <w:rFonts w:ascii="Times New Roman" w:hAnsi="Times New Roman"/>
                <w:sz w:val="28"/>
                <w:szCs w:val="28"/>
                <w:lang w:val="en-US"/>
              </w:rPr>
            </w:pPr>
            <w:r w:rsidRPr="00364B4D">
              <w:rPr>
                <w:rFonts w:ascii="Times New Roman" w:hAnsi="Times New Roman"/>
                <w:sz w:val="28"/>
                <w:szCs w:val="28"/>
                <w:lang w:val="en-US"/>
              </w:rPr>
              <w:t>P</w:t>
            </w:r>
          </w:p>
        </w:tc>
      </w:tr>
      <w:tr w:rsidR="00956205" w:rsidRPr="00364B4D" w14:paraId="68F10903" w14:textId="77777777" w:rsidTr="00CC390B">
        <w:tc>
          <w:tcPr>
            <w:tcW w:w="2463" w:type="dxa"/>
          </w:tcPr>
          <w:p w14:paraId="1F6BACF6" w14:textId="77777777" w:rsidR="00956205" w:rsidRPr="00364B4D" w:rsidRDefault="00956205" w:rsidP="00CC390B">
            <w:pPr>
              <w:jc w:val="both"/>
              <w:rPr>
                <w:rFonts w:ascii="Times New Roman" w:hAnsi="Times New Roman"/>
                <w:sz w:val="28"/>
                <w:szCs w:val="28"/>
                <w:lang w:val="kk-KZ"/>
              </w:rPr>
            </w:pPr>
            <w:r w:rsidRPr="00364B4D">
              <w:rPr>
                <w:rFonts w:ascii="Times New Roman" w:hAnsi="Times New Roman"/>
                <w:sz w:val="28"/>
                <w:szCs w:val="28"/>
                <w:lang w:val="kk-KZ"/>
              </w:rPr>
              <w:t>Жалпы ақуыз, г/л</w:t>
            </w:r>
          </w:p>
        </w:tc>
        <w:tc>
          <w:tcPr>
            <w:tcW w:w="3741" w:type="dxa"/>
          </w:tcPr>
          <w:p w14:paraId="00D70C79" w14:textId="29D7EF9B" w:rsidR="00956205" w:rsidRPr="00364B4D" w:rsidRDefault="00FA43DF" w:rsidP="00CC390B">
            <w:pPr>
              <w:jc w:val="both"/>
              <w:rPr>
                <w:rFonts w:ascii="Times New Roman" w:hAnsi="Times New Roman"/>
                <w:sz w:val="28"/>
                <w:szCs w:val="28"/>
                <w:lang w:val="kk-KZ"/>
              </w:rPr>
            </w:pPr>
            <w:r w:rsidRPr="00364B4D">
              <w:rPr>
                <w:rFonts w:ascii="Times New Roman" w:hAnsi="Times New Roman"/>
                <w:sz w:val="28"/>
                <w:szCs w:val="28"/>
                <w:lang w:val="kk-KZ"/>
              </w:rPr>
              <w:t>0,58</w:t>
            </w:r>
          </w:p>
        </w:tc>
        <w:tc>
          <w:tcPr>
            <w:tcW w:w="3650" w:type="dxa"/>
          </w:tcPr>
          <w:p w14:paraId="55062CC9" w14:textId="49049247" w:rsidR="00956205" w:rsidRPr="00364B4D" w:rsidRDefault="005E2BC3" w:rsidP="00CC390B">
            <w:pPr>
              <w:jc w:val="both"/>
              <w:rPr>
                <w:rFonts w:ascii="Times New Roman" w:hAnsi="Times New Roman"/>
                <w:sz w:val="28"/>
                <w:szCs w:val="28"/>
                <w:lang w:val="kk-KZ"/>
              </w:rPr>
            </w:pPr>
            <w:r w:rsidRPr="00364B4D">
              <w:rPr>
                <w:rFonts w:ascii="Times New Roman" w:hAnsi="Times New Roman"/>
                <w:sz w:val="28"/>
                <w:szCs w:val="28"/>
                <w:lang w:val="kk-KZ"/>
              </w:rPr>
              <w:t>0,001</w:t>
            </w:r>
          </w:p>
        </w:tc>
      </w:tr>
      <w:tr w:rsidR="00956205" w:rsidRPr="00364B4D" w14:paraId="58AF0E84" w14:textId="77777777" w:rsidTr="00CC390B">
        <w:tc>
          <w:tcPr>
            <w:tcW w:w="2463" w:type="dxa"/>
          </w:tcPr>
          <w:p w14:paraId="01F3B646" w14:textId="77777777" w:rsidR="00956205" w:rsidRPr="00364B4D" w:rsidRDefault="00956205" w:rsidP="00CC390B">
            <w:pPr>
              <w:jc w:val="both"/>
              <w:rPr>
                <w:rFonts w:ascii="Times New Roman" w:hAnsi="Times New Roman"/>
                <w:sz w:val="28"/>
                <w:szCs w:val="28"/>
                <w:lang w:val="kk-KZ"/>
              </w:rPr>
            </w:pPr>
            <w:r w:rsidRPr="00364B4D">
              <w:rPr>
                <w:rFonts w:ascii="Times New Roman" w:hAnsi="Times New Roman"/>
                <w:sz w:val="28"/>
                <w:szCs w:val="28"/>
                <w:lang w:val="kk-KZ"/>
              </w:rPr>
              <w:t>Жалпы билирубин, мкмоль/л</w:t>
            </w:r>
          </w:p>
        </w:tc>
        <w:tc>
          <w:tcPr>
            <w:tcW w:w="3741" w:type="dxa"/>
          </w:tcPr>
          <w:p w14:paraId="7DA44A68" w14:textId="5C0FD46A" w:rsidR="00956205" w:rsidRPr="00364B4D" w:rsidRDefault="005E2BC3" w:rsidP="00FA43DF">
            <w:pPr>
              <w:jc w:val="both"/>
              <w:rPr>
                <w:rFonts w:ascii="Times New Roman" w:hAnsi="Times New Roman"/>
                <w:sz w:val="28"/>
                <w:szCs w:val="28"/>
                <w:lang w:val="kk-KZ"/>
              </w:rPr>
            </w:pPr>
            <w:r w:rsidRPr="00364B4D">
              <w:rPr>
                <w:rFonts w:ascii="Times New Roman" w:hAnsi="Times New Roman"/>
                <w:sz w:val="28"/>
                <w:szCs w:val="28"/>
                <w:lang w:val="kk-KZ"/>
              </w:rPr>
              <w:t>0,05</w:t>
            </w:r>
          </w:p>
        </w:tc>
        <w:tc>
          <w:tcPr>
            <w:tcW w:w="3650" w:type="dxa"/>
          </w:tcPr>
          <w:p w14:paraId="22C773B8" w14:textId="21049CEA" w:rsidR="00956205" w:rsidRPr="00364B4D" w:rsidRDefault="005E2BC3" w:rsidP="00CC390B">
            <w:pPr>
              <w:jc w:val="both"/>
              <w:rPr>
                <w:rFonts w:ascii="Times New Roman" w:hAnsi="Times New Roman"/>
                <w:sz w:val="28"/>
                <w:szCs w:val="28"/>
                <w:lang w:val="kk-KZ"/>
              </w:rPr>
            </w:pPr>
            <w:r w:rsidRPr="00364B4D">
              <w:rPr>
                <w:rFonts w:ascii="Times New Roman" w:hAnsi="Times New Roman"/>
                <w:sz w:val="28"/>
                <w:szCs w:val="28"/>
                <w:lang w:val="kk-KZ"/>
              </w:rPr>
              <w:t>0,125</w:t>
            </w:r>
          </w:p>
        </w:tc>
      </w:tr>
      <w:tr w:rsidR="00956205" w:rsidRPr="00364B4D" w14:paraId="62E7A28C" w14:textId="77777777" w:rsidTr="00CC390B">
        <w:tc>
          <w:tcPr>
            <w:tcW w:w="2463" w:type="dxa"/>
          </w:tcPr>
          <w:p w14:paraId="4ECCD264" w14:textId="77777777" w:rsidR="00956205" w:rsidRPr="00364B4D" w:rsidRDefault="00956205" w:rsidP="00CC390B">
            <w:pPr>
              <w:jc w:val="both"/>
              <w:rPr>
                <w:rFonts w:ascii="Times New Roman" w:hAnsi="Times New Roman"/>
                <w:sz w:val="28"/>
                <w:szCs w:val="28"/>
                <w:lang w:val="kk-KZ"/>
              </w:rPr>
            </w:pPr>
            <w:r w:rsidRPr="00364B4D">
              <w:rPr>
                <w:rFonts w:ascii="Times New Roman" w:hAnsi="Times New Roman"/>
                <w:sz w:val="28"/>
                <w:szCs w:val="28"/>
                <w:lang w:val="kk-KZ"/>
              </w:rPr>
              <w:t>Жалпы холестерин ммоль/л</w:t>
            </w:r>
          </w:p>
        </w:tc>
        <w:tc>
          <w:tcPr>
            <w:tcW w:w="3741" w:type="dxa"/>
          </w:tcPr>
          <w:p w14:paraId="22B02A82" w14:textId="6654CECE" w:rsidR="00956205" w:rsidRPr="00364B4D" w:rsidRDefault="005E2BC3" w:rsidP="00FA43DF">
            <w:pPr>
              <w:jc w:val="both"/>
              <w:rPr>
                <w:rFonts w:ascii="Times New Roman" w:hAnsi="Times New Roman"/>
                <w:sz w:val="28"/>
                <w:szCs w:val="28"/>
                <w:lang w:val="kk-KZ"/>
              </w:rPr>
            </w:pPr>
            <w:r w:rsidRPr="00364B4D">
              <w:rPr>
                <w:rFonts w:ascii="Times New Roman" w:hAnsi="Times New Roman"/>
                <w:sz w:val="28"/>
                <w:szCs w:val="28"/>
              </w:rPr>
              <w:t>0,</w:t>
            </w:r>
            <w:r w:rsidRPr="00364B4D">
              <w:rPr>
                <w:rFonts w:ascii="Times New Roman" w:hAnsi="Times New Roman"/>
                <w:sz w:val="28"/>
                <w:szCs w:val="28"/>
                <w:lang w:val="kk-KZ"/>
              </w:rPr>
              <w:t>84</w:t>
            </w:r>
          </w:p>
        </w:tc>
        <w:tc>
          <w:tcPr>
            <w:tcW w:w="3650" w:type="dxa"/>
          </w:tcPr>
          <w:p w14:paraId="5B5B9172" w14:textId="4F6C7C64" w:rsidR="00956205" w:rsidRPr="00364B4D" w:rsidRDefault="005E2BC3" w:rsidP="00CC390B">
            <w:pPr>
              <w:jc w:val="both"/>
              <w:rPr>
                <w:rFonts w:ascii="Times New Roman" w:hAnsi="Times New Roman"/>
                <w:sz w:val="28"/>
                <w:szCs w:val="28"/>
                <w:lang w:val="kk-KZ"/>
              </w:rPr>
            </w:pPr>
            <w:r w:rsidRPr="00364B4D">
              <w:rPr>
                <w:rFonts w:ascii="Times New Roman" w:hAnsi="Times New Roman"/>
                <w:sz w:val="28"/>
                <w:szCs w:val="28"/>
                <w:lang w:val="kk-KZ"/>
              </w:rPr>
              <w:t>0,00</w:t>
            </w:r>
            <w:r w:rsidR="00956205" w:rsidRPr="00364B4D">
              <w:rPr>
                <w:rFonts w:ascii="Times New Roman" w:hAnsi="Times New Roman"/>
                <w:sz w:val="28"/>
                <w:szCs w:val="28"/>
                <w:lang w:val="kk-KZ"/>
              </w:rPr>
              <w:t>1</w:t>
            </w:r>
          </w:p>
        </w:tc>
      </w:tr>
      <w:tr w:rsidR="00956205" w:rsidRPr="00364B4D" w14:paraId="7CB291A1" w14:textId="77777777" w:rsidTr="00CC390B">
        <w:tc>
          <w:tcPr>
            <w:tcW w:w="2463" w:type="dxa"/>
          </w:tcPr>
          <w:p w14:paraId="6B53B06B" w14:textId="77777777" w:rsidR="00956205" w:rsidRPr="00364B4D" w:rsidRDefault="00956205" w:rsidP="00CC390B">
            <w:pPr>
              <w:jc w:val="both"/>
              <w:rPr>
                <w:rFonts w:ascii="Times New Roman" w:hAnsi="Times New Roman"/>
                <w:sz w:val="28"/>
                <w:szCs w:val="28"/>
                <w:lang w:val="kk-KZ"/>
              </w:rPr>
            </w:pPr>
            <w:r w:rsidRPr="00364B4D">
              <w:rPr>
                <w:rFonts w:ascii="Times New Roman" w:hAnsi="Times New Roman"/>
                <w:sz w:val="28"/>
                <w:szCs w:val="28"/>
                <w:lang w:val="kk-KZ"/>
              </w:rPr>
              <w:t>ЛДГ</w:t>
            </w:r>
          </w:p>
        </w:tc>
        <w:tc>
          <w:tcPr>
            <w:tcW w:w="3741" w:type="dxa"/>
          </w:tcPr>
          <w:p w14:paraId="04A3F7BB" w14:textId="3DFDFC79" w:rsidR="00956205" w:rsidRPr="00364B4D" w:rsidRDefault="00FA43DF" w:rsidP="00CC390B">
            <w:pPr>
              <w:jc w:val="both"/>
              <w:rPr>
                <w:rFonts w:ascii="Times New Roman" w:hAnsi="Times New Roman"/>
                <w:sz w:val="28"/>
                <w:szCs w:val="28"/>
                <w:lang w:val="kk-KZ"/>
              </w:rPr>
            </w:pPr>
            <w:r w:rsidRPr="00364B4D">
              <w:rPr>
                <w:rFonts w:ascii="Times New Roman" w:hAnsi="Times New Roman"/>
                <w:sz w:val="28"/>
                <w:szCs w:val="28"/>
                <w:lang w:val="kk-KZ"/>
              </w:rPr>
              <w:t>0,98</w:t>
            </w:r>
          </w:p>
        </w:tc>
        <w:tc>
          <w:tcPr>
            <w:tcW w:w="3650" w:type="dxa"/>
          </w:tcPr>
          <w:p w14:paraId="216361FB" w14:textId="2111735A" w:rsidR="00956205" w:rsidRPr="00364B4D" w:rsidRDefault="005E2BC3" w:rsidP="00CC390B">
            <w:pPr>
              <w:jc w:val="both"/>
              <w:rPr>
                <w:rFonts w:ascii="Times New Roman" w:hAnsi="Times New Roman"/>
                <w:sz w:val="28"/>
                <w:szCs w:val="28"/>
                <w:lang w:val="kk-KZ"/>
              </w:rPr>
            </w:pPr>
            <w:r w:rsidRPr="00364B4D">
              <w:rPr>
                <w:rFonts w:ascii="Times New Roman" w:hAnsi="Times New Roman"/>
                <w:sz w:val="28"/>
                <w:szCs w:val="28"/>
                <w:lang w:val="kk-KZ"/>
              </w:rPr>
              <w:t>0,001</w:t>
            </w:r>
          </w:p>
        </w:tc>
      </w:tr>
      <w:tr w:rsidR="00956205" w:rsidRPr="00364B4D" w14:paraId="744BF51D" w14:textId="77777777" w:rsidTr="00CC390B">
        <w:tc>
          <w:tcPr>
            <w:tcW w:w="2463" w:type="dxa"/>
          </w:tcPr>
          <w:p w14:paraId="6989B736" w14:textId="77777777" w:rsidR="00956205" w:rsidRPr="00364B4D" w:rsidRDefault="00956205" w:rsidP="00CC390B">
            <w:pPr>
              <w:jc w:val="both"/>
              <w:rPr>
                <w:rFonts w:ascii="Times New Roman" w:hAnsi="Times New Roman"/>
                <w:sz w:val="28"/>
                <w:szCs w:val="28"/>
                <w:lang w:val="kk-KZ"/>
              </w:rPr>
            </w:pPr>
            <w:r w:rsidRPr="00364B4D">
              <w:rPr>
                <w:rFonts w:ascii="Times New Roman" w:hAnsi="Times New Roman"/>
                <w:sz w:val="28"/>
                <w:szCs w:val="28"/>
                <w:lang w:val="kk-KZ"/>
              </w:rPr>
              <w:t>АЛТ, қандағы белсенділік, Ед/л</w:t>
            </w:r>
          </w:p>
        </w:tc>
        <w:tc>
          <w:tcPr>
            <w:tcW w:w="3741" w:type="dxa"/>
          </w:tcPr>
          <w:p w14:paraId="634677D8" w14:textId="5E8EAF0B" w:rsidR="00956205" w:rsidRPr="00364B4D" w:rsidRDefault="005E2BC3" w:rsidP="00FA43DF">
            <w:pPr>
              <w:jc w:val="both"/>
              <w:rPr>
                <w:rFonts w:ascii="Times New Roman" w:hAnsi="Times New Roman"/>
                <w:sz w:val="28"/>
                <w:szCs w:val="28"/>
                <w:lang w:val="kk-KZ"/>
              </w:rPr>
            </w:pPr>
            <w:r w:rsidRPr="00364B4D">
              <w:rPr>
                <w:rFonts w:ascii="Times New Roman" w:hAnsi="Times New Roman"/>
                <w:sz w:val="28"/>
                <w:szCs w:val="28"/>
                <w:lang w:val="kk-KZ"/>
              </w:rPr>
              <w:t>-0,43</w:t>
            </w:r>
          </w:p>
        </w:tc>
        <w:tc>
          <w:tcPr>
            <w:tcW w:w="3650" w:type="dxa"/>
          </w:tcPr>
          <w:p w14:paraId="21708285" w14:textId="2382F94E" w:rsidR="00956205" w:rsidRPr="00364B4D" w:rsidRDefault="005E2BC3" w:rsidP="00CC390B">
            <w:pPr>
              <w:jc w:val="both"/>
              <w:rPr>
                <w:rFonts w:ascii="Times New Roman" w:hAnsi="Times New Roman"/>
                <w:sz w:val="28"/>
                <w:szCs w:val="28"/>
                <w:lang w:val="kk-KZ"/>
              </w:rPr>
            </w:pPr>
            <w:r w:rsidRPr="00364B4D">
              <w:rPr>
                <w:rFonts w:ascii="Times New Roman" w:hAnsi="Times New Roman"/>
                <w:sz w:val="28"/>
                <w:szCs w:val="28"/>
                <w:lang w:val="kk-KZ"/>
              </w:rPr>
              <w:t>0,001</w:t>
            </w:r>
          </w:p>
        </w:tc>
      </w:tr>
    </w:tbl>
    <w:p w14:paraId="210760B5" w14:textId="77777777" w:rsidR="00956205" w:rsidRPr="00364B4D" w:rsidRDefault="00956205" w:rsidP="00956205">
      <w:pPr>
        <w:autoSpaceDE w:val="0"/>
        <w:autoSpaceDN w:val="0"/>
        <w:adjustRightInd w:val="0"/>
        <w:spacing w:after="0" w:line="400" w:lineRule="atLeast"/>
        <w:rPr>
          <w:rFonts w:ascii="Times New Roman" w:eastAsiaTheme="minorHAnsi" w:hAnsi="Times New Roman"/>
          <w:sz w:val="24"/>
          <w:szCs w:val="24"/>
        </w:rPr>
      </w:pPr>
    </w:p>
    <w:p w14:paraId="508FCE85" w14:textId="6C0D2CC8" w:rsidR="002760E4" w:rsidRPr="00364B4D" w:rsidRDefault="002760E4" w:rsidP="002760E4">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25 кестедегі деректерге сәйкес, әсер етуден кейін зерттеудің 60-шы тәулігінде жалпы ақуыз (r=0,58, p=0,001) бен ішкі сәуле дозасы арасында  корреляциялық байланыс</w:t>
      </w:r>
      <w:r w:rsidR="00E73551" w:rsidRPr="00364B4D">
        <w:rPr>
          <w:rFonts w:ascii="Times New Roman" w:hAnsi="Times New Roman"/>
          <w:sz w:val="28"/>
          <w:szCs w:val="28"/>
          <w:lang w:val="kk-KZ"/>
        </w:rPr>
        <w:t xml:space="preserve"> </w:t>
      </w:r>
      <w:r w:rsidRPr="00364B4D">
        <w:rPr>
          <w:rFonts w:ascii="Times New Roman" w:hAnsi="Times New Roman"/>
          <w:sz w:val="28"/>
          <w:szCs w:val="28"/>
          <w:lang w:val="kk-KZ"/>
        </w:rPr>
        <w:t>орташа күшті және тура</w:t>
      </w:r>
      <w:r w:rsidR="00367A4A" w:rsidRPr="00364B4D">
        <w:rPr>
          <w:rFonts w:ascii="Times New Roman" w:hAnsi="Times New Roman"/>
          <w:sz w:val="28"/>
          <w:szCs w:val="28"/>
          <w:lang w:val="kk-KZ"/>
        </w:rPr>
        <w:t xml:space="preserve"> болды</w:t>
      </w:r>
      <w:r w:rsidRPr="00364B4D">
        <w:rPr>
          <w:rFonts w:ascii="Times New Roman" w:hAnsi="Times New Roman"/>
          <w:sz w:val="28"/>
          <w:szCs w:val="28"/>
          <w:lang w:val="kk-KZ"/>
        </w:rPr>
        <w:t>. Яғни ішкі сәулелену дозасы артқан сайын қан сарысуындағы бұл көрсеткіштің де көлемі артады. Жалпы холестерин (r=0,84, p=0.001), лактатдегидрогеназа (r=0,98, p=0,001)  сияқты биохимиялық көрсеткіштер мен ішкі сәуле дозасы арасында  корреляциялық байланыс күшті және тура. Яғни ішкі сәулелену дозасы артқан сайын бұл көрсеткіштердің қан сарысуынндағы мөлшері арта түседі.</w:t>
      </w:r>
      <w:r w:rsidR="003B5F56" w:rsidRPr="00364B4D">
        <w:rPr>
          <w:rFonts w:ascii="Times New Roman" w:hAnsi="Times New Roman"/>
          <w:sz w:val="28"/>
          <w:szCs w:val="28"/>
          <w:lang w:val="kk-KZ"/>
        </w:rPr>
        <w:t xml:space="preserve"> </w:t>
      </w:r>
      <w:r w:rsidR="00367A4A" w:rsidRPr="00364B4D">
        <w:rPr>
          <w:rFonts w:ascii="Times New Roman" w:hAnsi="Times New Roman"/>
          <w:sz w:val="28"/>
          <w:szCs w:val="28"/>
          <w:lang w:val="kk-KZ"/>
        </w:rPr>
        <w:t xml:space="preserve">Бұл жерде зерттеліп отырған биохимиялық көрсеткіштер мен дозалар  рангтарының толық сәйкестігі туралы айтуга болады. </w:t>
      </w:r>
      <w:r w:rsidR="003B5F56" w:rsidRPr="00364B4D">
        <w:rPr>
          <w:rFonts w:ascii="Times New Roman" w:hAnsi="Times New Roman"/>
          <w:sz w:val="28"/>
          <w:szCs w:val="28"/>
          <w:lang w:val="kk-KZ"/>
        </w:rPr>
        <w:t xml:space="preserve">Ал </w:t>
      </w:r>
      <w:r w:rsidRPr="00364B4D">
        <w:rPr>
          <w:rFonts w:ascii="Times New Roman" w:hAnsi="Times New Roman"/>
          <w:sz w:val="28"/>
          <w:szCs w:val="28"/>
          <w:lang w:val="kk-KZ"/>
        </w:rPr>
        <w:t>АЛТ (r=-0,</w:t>
      </w:r>
      <w:r w:rsidR="003B5F56" w:rsidRPr="00364B4D">
        <w:rPr>
          <w:rFonts w:ascii="Times New Roman" w:hAnsi="Times New Roman"/>
          <w:sz w:val="28"/>
          <w:szCs w:val="28"/>
          <w:lang w:val="kk-KZ"/>
        </w:rPr>
        <w:t>43</w:t>
      </w:r>
      <w:r w:rsidRPr="00364B4D">
        <w:rPr>
          <w:rFonts w:ascii="Times New Roman" w:hAnsi="Times New Roman"/>
          <w:sz w:val="28"/>
          <w:szCs w:val="28"/>
          <w:lang w:val="kk-KZ"/>
        </w:rPr>
        <w:t>, p=0,001)</w:t>
      </w:r>
      <w:r w:rsidR="003B5F56" w:rsidRPr="00364B4D">
        <w:rPr>
          <w:rFonts w:ascii="Times New Roman" w:hAnsi="Times New Roman"/>
          <w:sz w:val="28"/>
          <w:szCs w:val="28"/>
          <w:lang w:val="kk-KZ"/>
        </w:rPr>
        <w:t xml:space="preserve"> деңгей мен</w:t>
      </w:r>
      <w:r w:rsidRPr="00364B4D">
        <w:rPr>
          <w:rFonts w:ascii="Times New Roman" w:hAnsi="Times New Roman"/>
          <w:sz w:val="28"/>
          <w:szCs w:val="28"/>
          <w:lang w:val="kk-KZ"/>
        </w:rPr>
        <w:t xml:space="preserve"> ішкі сәуле дозасы а</w:t>
      </w:r>
      <w:r w:rsidR="00E73551" w:rsidRPr="00364B4D">
        <w:rPr>
          <w:rFonts w:ascii="Times New Roman" w:hAnsi="Times New Roman"/>
          <w:sz w:val="28"/>
          <w:szCs w:val="28"/>
          <w:lang w:val="kk-KZ"/>
        </w:rPr>
        <w:t>расында  корреляциялық байланыстың күші орташа</w:t>
      </w:r>
      <w:r w:rsidRPr="00364B4D">
        <w:rPr>
          <w:rFonts w:ascii="Times New Roman" w:hAnsi="Times New Roman"/>
          <w:sz w:val="28"/>
          <w:szCs w:val="28"/>
          <w:lang w:val="kk-KZ"/>
        </w:rPr>
        <w:t xml:space="preserve"> және кері</w:t>
      </w:r>
      <w:r w:rsidR="003B5F56" w:rsidRPr="00364B4D">
        <w:rPr>
          <w:rFonts w:ascii="Times New Roman" w:hAnsi="Times New Roman"/>
          <w:sz w:val="28"/>
          <w:szCs w:val="28"/>
          <w:lang w:val="kk-KZ"/>
        </w:rPr>
        <w:t xml:space="preserve"> </w:t>
      </w:r>
      <w:r w:rsidR="003B5F56" w:rsidRPr="00364B4D">
        <w:rPr>
          <w:rFonts w:ascii="Times New Roman" w:hAnsi="Times New Roman"/>
          <w:sz w:val="28"/>
          <w:szCs w:val="28"/>
          <w:lang w:val="kk-KZ"/>
        </w:rPr>
        <w:lastRenderedPageBreak/>
        <w:t xml:space="preserve">екендігі анықталды. </w:t>
      </w:r>
      <w:r w:rsidRPr="00364B4D">
        <w:rPr>
          <w:rFonts w:ascii="Times New Roman" w:hAnsi="Times New Roman"/>
          <w:sz w:val="28"/>
          <w:szCs w:val="28"/>
          <w:lang w:val="kk-KZ"/>
        </w:rPr>
        <w:t xml:space="preserve">Қан сарысуындағы жалпы билирубин (r=0,05, p=0,001) мен ішкі сәулелену дозасы арасында корреляциялық байланыс </w:t>
      </w:r>
      <w:r w:rsidR="00E73551" w:rsidRPr="00364B4D">
        <w:rPr>
          <w:rFonts w:ascii="Times New Roman" w:hAnsi="Times New Roman"/>
          <w:sz w:val="28"/>
          <w:szCs w:val="28"/>
          <w:lang w:val="kk-KZ"/>
        </w:rPr>
        <w:t>тура және әлсіз болды</w:t>
      </w:r>
      <w:r w:rsidRPr="00364B4D">
        <w:rPr>
          <w:rFonts w:ascii="Times New Roman" w:hAnsi="Times New Roman"/>
          <w:sz w:val="28"/>
          <w:szCs w:val="28"/>
          <w:lang w:val="kk-KZ"/>
        </w:rPr>
        <w:t>.</w:t>
      </w:r>
    </w:p>
    <w:p w14:paraId="5F728209" w14:textId="648C7ED7" w:rsidR="00443C13" w:rsidRPr="00364B4D" w:rsidRDefault="006B0DCF" w:rsidP="00443C13">
      <w:pPr>
        <w:spacing w:after="0" w:line="240" w:lineRule="auto"/>
        <w:ind w:firstLine="567"/>
        <w:jc w:val="both"/>
        <w:rPr>
          <w:rFonts w:ascii="Times New Roman" w:hAnsi="Times New Roman"/>
          <w:sz w:val="28"/>
          <w:szCs w:val="28"/>
          <w:lang w:val="kk-KZ"/>
        </w:rPr>
      </w:pPr>
      <w:r w:rsidRPr="00364B4D">
        <w:rPr>
          <w:rFonts w:ascii="Times New Roman" w:hAnsi="Times New Roman"/>
          <w:sz w:val="28"/>
          <w:lang w:val="kk-KZ"/>
        </w:rPr>
        <w:t xml:space="preserve">Иондаушы сәуле дозасына байланысты қанның биохимиялық көрсеткіштерінің </w:t>
      </w:r>
      <w:r w:rsidRPr="00364B4D">
        <w:rPr>
          <w:rFonts w:ascii="Times New Roman" w:hAnsi="Times New Roman"/>
          <w:sz w:val="28"/>
          <w:szCs w:val="28"/>
          <w:lang w:val="kk-KZ"/>
        </w:rPr>
        <w:t xml:space="preserve">корреляциялық зерттеу қортындысы бойынша маңызды </w:t>
      </w:r>
      <w:r w:rsidR="00443C13" w:rsidRPr="00364B4D">
        <w:rPr>
          <w:rFonts w:ascii="Times New Roman" w:hAnsi="Times New Roman"/>
          <w:sz w:val="28"/>
          <w:szCs w:val="28"/>
          <w:lang w:val="kk-KZ"/>
        </w:rPr>
        <w:t xml:space="preserve">нәтижелер анықталды. Сонымен қатар, </w:t>
      </w:r>
      <w:r w:rsidRPr="00364B4D">
        <w:rPr>
          <w:rFonts w:ascii="Times New Roman" w:hAnsi="Times New Roman"/>
          <w:sz w:val="28"/>
          <w:szCs w:val="28"/>
          <w:lang w:val="kk-KZ"/>
        </w:rPr>
        <w:t>уақытқа байланысты, яғни 3-ші және 60-шы тәулікте кейбір</w:t>
      </w:r>
      <w:r w:rsidR="00C43047" w:rsidRPr="00364B4D">
        <w:rPr>
          <w:rFonts w:ascii="Times New Roman" w:hAnsi="Times New Roman"/>
          <w:sz w:val="28"/>
          <w:szCs w:val="28"/>
          <w:lang w:val="kk-KZ"/>
        </w:rPr>
        <w:t xml:space="preserve"> биохимиялық</w:t>
      </w:r>
      <w:r w:rsidRPr="00364B4D">
        <w:rPr>
          <w:rFonts w:ascii="Times New Roman" w:hAnsi="Times New Roman"/>
          <w:sz w:val="28"/>
          <w:szCs w:val="28"/>
          <w:lang w:val="kk-KZ"/>
        </w:rPr>
        <w:t xml:space="preserve"> көрсеткіштердің корреляция бағыты және күші өзгерді. </w:t>
      </w:r>
      <w:r w:rsidR="00443C13" w:rsidRPr="00364B4D">
        <w:rPr>
          <w:rFonts w:ascii="Times New Roman" w:hAnsi="Times New Roman"/>
          <w:sz w:val="28"/>
          <w:szCs w:val="28"/>
          <w:lang w:val="kk-KZ"/>
        </w:rPr>
        <w:t>Қ</w:t>
      </w:r>
      <w:r w:rsidRPr="00364B4D">
        <w:rPr>
          <w:rFonts w:ascii="Times New Roman" w:hAnsi="Times New Roman"/>
          <w:sz w:val="28"/>
          <w:szCs w:val="28"/>
          <w:lang w:val="kk-KZ"/>
        </w:rPr>
        <w:t>ан сарысуындағы жалпы ақуыз көлемі мен ішкі сәулелену дозасы арасындағы корреляциялық байланыс 3-ші тәулікте күшті және кері корреляциядан (</w:t>
      </w:r>
      <w:r w:rsidR="00443C13" w:rsidRPr="00364B4D">
        <w:rPr>
          <w:rFonts w:ascii="Times New Roman" w:hAnsi="Times New Roman"/>
          <w:sz w:val="28"/>
          <w:szCs w:val="28"/>
          <w:lang w:val="kk-KZ"/>
        </w:rPr>
        <w:t>r</w:t>
      </w:r>
      <w:r w:rsidRPr="00364B4D">
        <w:rPr>
          <w:rFonts w:ascii="Times New Roman" w:hAnsi="Times New Roman"/>
          <w:sz w:val="28"/>
          <w:szCs w:val="28"/>
          <w:lang w:val="kk-KZ"/>
        </w:rPr>
        <w:t xml:space="preserve">=-0,99) 60-шы тәулікте күші орташа тура </w:t>
      </w:r>
      <w:r w:rsidR="00443C13" w:rsidRPr="00364B4D">
        <w:rPr>
          <w:rFonts w:ascii="Times New Roman" w:hAnsi="Times New Roman"/>
          <w:sz w:val="28"/>
          <w:szCs w:val="28"/>
          <w:lang w:val="kk-KZ"/>
        </w:rPr>
        <w:t>(</w:t>
      </w:r>
      <w:r w:rsidRPr="00364B4D">
        <w:rPr>
          <w:rFonts w:ascii="Times New Roman" w:hAnsi="Times New Roman"/>
          <w:sz w:val="28"/>
          <w:szCs w:val="28"/>
          <w:lang w:val="kk-KZ"/>
        </w:rPr>
        <w:t>r=0,58</w:t>
      </w:r>
      <w:r w:rsidR="00443C13" w:rsidRPr="00364B4D">
        <w:rPr>
          <w:rFonts w:ascii="Times New Roman" w:hAnsi="Times New Roman"/>
          <w:sz w:val="28"/>
          <w:szCs w:val="28"/>
          <w:lang w:val="kk-KZ"/>
        </w:rPr>
        <w:t>)</w:t>
      </w:r>
      <w:r w:rsidRPr="00364B4D">
        <w:rPr>
          <w:rFonts w:ascii="Times New Roman" w:hAnsi="Times New Roman"/>
          <w:sz w:val="28"/>
          <w:szCs w:val="28"/>
          <w:lang w:val="kk-KZ"/>
        </w:rPr>
        <w:t xml:space="preserve"> корреляциялық </w:t>
      </w:r>
      <w:r w:rsidR="00443C13" w:rsidRPr="00364B4D">
        <w:rPr>
          <w:rFonts w:ascii="Times New Roman" w:hAnsi="Times New Roman"/>
          <w:sz w:val="28"/>
          <w:szCs w:val="28"/>
          <w:lang w:val="kk-KZ"/>
        </w:rPr>
        <w:t xml:space="preserve">байланысты көрсетті. Ал жалпы холестерин ақуыз көлемі мен ішкі сәулелену дозасы арасындағы корреляциялық байланыс 3-ші тәулікте күшті және кері корреляциядан (r=-0,98) 60-шы тәулікте күшті және тура (r=0,84) корреляциялық байланыспен алмасты. Қандағы ЛДГ көлемі мен  ішкі сәулелену дозасы арасында корреляциялық байланыс 3-ші тәулікте күші орташа және кері корреляциядан (r=-0,56) 60-шы тәулікте күшті және тура (r=0,98) корреляциялық байланысты анықтадық. Яғни ішкі сәулелену дозасына байланысты қанның биохимиялық көрсеткіштерінің доза көлеміне тәуелді өзгеруі </w:t>
      </w:r>
    </w:p>
    <w:p w14:paraId="7038EAB8" w14:textId="446AD1BE" w:rsidR="00512ECD" w:rsidRPr="00364B4D" w:rsidRDefault="00512ECD" w:rsidP="00512ECD">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Сәулелену дозасына тәуелді қандағы биохимиялық көрсеткіштердің зерттеу кезеңіне байланысты анықталған өзгерістері ағзадағы сәулелелік зақымданудың әртүрлі кезеңдерінің дамуымен және оның ауырлық дәрежесімен байланысты болуы мүмкін. </w:t>
      </w:r>
      <w:r w:rsidR="00ED4D2E" w:rsidRPr="00364B4D">
        <w:rPr>
          <w:rFonts w:ascii="Times New Roman" w:hAnsi="Times New Roman"/>
          <w:sz w:val="28"/>
          <w:szCs w:val="28"/>
          <w:lang w:val="kk-KZ"/>
        </w:rPr>
        <w:t xml:space="preserve">Өмір сүрудің маңызды көрсеткіштерінің өзгеруі </w:t>
      </w:r>
      <w:r w:rsidR="00C43047" w:rsidRPr="00364B4D">
        <w:rPr>
          <w:rFonts w:ascii="Times New Roman" w:hAnsi="Times New Roman"/>
          <w:sz w:val="28"/>
          <w:szCs w:val="28"/>
          <w:lang w:val="kk-KZ"/>
        </w:rPr>
        <w:t xml:space="preserve">ішкі сәуле әсерінен пайда болатын қайтымсыз метаболикалық өзгерістердің критерийі бола алады. </w:t>
      </w:r>
    </w:p>
    <w:p w14:paraId="6761DD74" w14:textId="61317E68" w:rsidR="00512ECD" w:rsidRPr="00364B4D" w:rsidRDefault="00C43047" w:rsidP="00512ECD">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С</w:t>
      </w:r>
      <w:r w:rsidR="00512ECD" w:rsidRPr="00364B4D">
        <w:rPr>
          <w:rFonts w:ascii="Times New Roman" w:hAnsi="Times New Roman"/>
          <w:sz w:val="28"/>
          <w:szCs w:val="28"/>
          <w:lang w:val="kk-KZ"/>
        </w:rPr>
        <w:t>әулелену</w:t>
      </w:r>
      <w:r w:rsidRPr="00364B4D">
        <w:rPr>
          <w:rFonts w:ascii="Times New Roman" w:hAnsi="Times New Roman"/>
          <w:sz w:val="28"/>
          <w:szCs w:val="28"/>
          <w:lang w:val="kk-KZ"/>
        </w:rPr>
        <w:t xml:space="preserve"> дозасына байланысты эксперимент кезінде биохимиялық көрсеткіштердің өзгеруі түріндегі жауап реакциясы </w:t>
      </w:r>
      <w:r w:rsidR="00512ECD" w:rsidRPr="00364B4D">
        <w:rPr>
          <w:rFonts w:ascii="Times New Roman" w:hAnsi="Times New Roman"/>
          <w:sz w:val="28"/>
          <w:szCs w:val="28"/>
          <w:lang w:val="kk-KZ"/>
        </w:rPr>
        <w:t xml:space="preserve">органдар мен тіндердің терең зақымдануын көрсетеді, сонымен бірге </w:t>
      </w:r>
      <w:r w:rsidRPr="00364B4D">
        <w:rPr>
          <w:rFonts w:ascii="Times New Roman" w:hAnsi="Times New Roman"/>
          <w:sz w:val="28"/>
          <w:szCs w:val="28"/>
          <w:lang w:val="kk-KZ"/>
        </w:rPr>
        <w:t>кейбір көрсеткіштердің</w:t>
      </w:r>
      <w:r w:rsidR="00512ECD" w:rsidRPr="00364B4D">
        <w:rPr>
          <w:rFonts w:ascii="Times New Roman" w:hAnsi="Times New Roman"/>
          <w:sz w:val="28"/>
          <w:szCs w:val="28"/>
          <w:lang w:val="kk-KZ"/>
        </w:rPr>
        <w:t xml:space="preserve"> мәндерінің физиологиялық нормаға оралуы организмнің жоғары бейімделгіштік қабілеттері туралы қорытынды жасауға мүмкіндік береді.</w:t>
      </w:r>
    </w:p>
    <w:p w14:paraId="30799251" w14:textId="77777777" w:rsidR="00512ECD" w:rsidRPr="00364B4D" w:rsidRDefault="00512ECD" w:rsidP="00443C13">
      <w:pPr>
        <w:spacing w:after="0" w:line="240" w:lineRule="auto"/>
        <w:ind w:firstLine="567"/>
        <w:jc w:val="both"/>
        <w:rPr>
          <w:lang w:val="kk-KZ"/>
        </w:rPr>
      </w:pPr>
    </w:p>
    <w:p w14:paraId="3D9D73C7" w14:textId="77777777" w:rsidR="00517CC5" w:rsidRPr="00364B4D" w:rsidRDefault="00517CC5" w:rsidP="00EA02E1">
      <w:pPr>
        <w:spacing w:after="0" w:line="240" w:lineRule="auto"/>
        <w:ind w:firstLine="567"/>
        <w:jc w:val="both"/>
        <w:rPr>
          <w:rFonts w:ascii="Times New Roman" w:hAnsi="Times New Roman"/>
          <w:sz w:val="28"/>
          <w:szCs w:val="28"/>
          <w:lang w:val="kk-KZ"/>
        </w:rPr>
      </w:pPr>
    </w:p>
    <w:p w14:paraId="42CB42F5"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0AD48F6B"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178EAA41"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572643CC"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7203CE2F"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1709E28E"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71451043"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018DE0C4"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3AF46D6F"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4E1717F0"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66FE249B" w14:textId="77777777" w:rsidR="00C43047" w:rsidRPr="00364B4D" w:rsidRDefault="00C43047" w:rsidP="00EA02E1">
      <w:pPr>
        <w:spacing w:after="0" w:line="240" w:lineRule="auto"/>
        <w:ind w:firstLine="567"/>
        <w:jc w:val="both"/>
        <w:rPr>
          <w:rFonts w:ascii="Times New Roman" w:hAnsi="Times New Roman"/>
          <w:sz w:val="28"/>
          <w:szCs w:val="28"/>
          <w:lang w:val="kk-KZ"/>
        </w:rPr>
      </w:pPr>
    </w:p>
    <w:p w14:paraId="3ECF4705" w14:textId="77777777" w:rsidR="00C43047" w:rsidRPr="00364B4D" w:rsidRDefault="00C43047" w:rsidP="00EA02E1">
      <w:pPr>
        <w:spacing w:after="0" w:line="240" w:lineRule="auto"/>
        <w:ind w:firstLine="567"/>
        <w:jc w:val="both"/>
        <w:rPr>
          <w:rFonts w:ascii="Times New Roman" w:hAnsi="Times New Roman"/>
          <w:b/>
          <w:sz w:val="28"/>
          <w:szCs w:val="28"/>
          <w:lang w:val="kk-KZ"/>
        </w:rPr>
      </w:pPr>
    </w:p>
    <w:p w14:paraId="5C6F7827" w14:textId="77777777" w:rsidR="00517CC5" w:rsidRPr="00364B4D" w:rsidRDefault="00517CC5" w:rsidP="00EA02E1">
      <w:pPr>
        <w:spacing w:after="0" w:line="240" w:lineRule="auto"/>
        <w:ind w:firstLine="567"/>
        <w:jc w:val="both"/>
        <w:rPr>
          <w:rFonts w:ascii="Times New Roman" w:hAnsi="Times New Roman"/>
          <w:b/>
          <w:sz w:val="28"/>
          <w:szCs w:val="28"/>
          <w:lang w:val="kk-KZ"/>
        </w:rPr>
      </w:pPr>
    </w:p>
    <w:p w14:paraId="30E45632" w14:textId="77777777" w:rsidR="00C43047" w:rsidRPr="00364B4D" w:rsidRDefault="00C43047" w:rsidP="00EA02E1">
      <w:pPr>
        <w:spacing w:after="0" w:line="240" w:lineRule="auto"/>
        <w:ind w:firstLine="567"/>
        <w:jc w:val="both"/>
        <w:rPr>
          <w:rFonts w:ascii="Times New Roman" w:hAnsi="Times New Roman"/>
          <w:b/>
          <w:sz w:val="28"/>
          <w:szCs w:val="28"/>
          <w:lang w:val="kk-KZ"/>
        </w:rPr>
      </w:pPr>
    </w:p>
    <w:p w14:paraId="42CB8BAA" w14:textId="4DCEE4FD" w:rsidR="00C43047" w:rsidRDefault="00C43047" w:rsidP="00EA02E1">
      <w:pPr>
        <w:spacing w:after="0" w:line="240" w:lineRule="auto"/>
        <w:ind w:firstLine="567"/>
        <w:jc w:val="both"/>
        <w:rPr>
          <w:rFonts w:ascii="Times New Roman" w:hAnsi="Times New Roman"/>
          <w:b/>
          <w:sz w:val="28"/>
          <w:szCs w:val="28"/>
          <w:lang w:val="kk-KZ"/>
        </w:rPr>
      </w:pPr>
    </w:p>
    <w:p w14:paraId="51DC9BFC" w14:textId="453AAB9D" w:rsidR="00A877A1" w:rsidRPr="009E08F7" w:rsidRDefault="00A877A1" w:rsidP="00A877A1">
      <w:pPr>
        <w:spacing w:after="0" w:line="240" w:lineRule="auto"/>
        <w:ind w:firstLine="567"/>
        <w:jc w:val="both"/>
        <w:rPr>
          <w:rFonts w:ascii="Times New Roman" w:hAnsi="Times New Roman"/>
          <w:b/>
          <w:sz w:val="28"/>
          <w:szCs w:val="28"/>
          <w:lang w:val="kk-KZ"/>
        </w:rPr>
      </w:pPr>
      <w:r w:rsidRPr="009E08F7">
        <w:rPr>
          <w:rFonts w:ascii="Times New Roman" w:hAnsi="Times New Roman"/>
          <w:b/>
          <w:sz w:val="28"/>
          <w:szCs w:val="28"/>
          <w:lang w:val="kk-KZ"/>
        </w:rPr>
        <w:lastRenderedPageBreak/>
        <w:t>3.8 Регрессия модельдерінде иондаушы сәулеленудің қанның биохимиялық көрсеткіштеріне әсерін бағалау</w:t>
      </w:r>
    </w:p>
    <w:p w14:paraId="1C6AB7C4" w14:textId="06B042EC" w:rsidR="00A877A1" w:rsidRPr="009E08F7" w:rsidRDefault="00A877A1" w:rsidP="00A877A1">
      <w:pPr>
        <w:spacing w:after="0" w:line="240" w:lineRule="auto"/>
        <w:ind w:firstLine="567"/>
        <w:jc w:val="both"/>
        <w:rPr>
          <w:rFonts w:ascii="Times New Roman" w:hAnsi="Times New Roman"/>
          <w:bCs/>
          <w:sz w:val="28"/>
          <w:szCs w:val="28"/>
          <w:lang w:val="kk-KZ"/>
        </w:rPr>
      </w:pPr>
      <w:r w:rsidRPr="009E08F7">
        <w:rPr>
          <w:rFonts w:ascii="Times New Roman" w:hAnsi="Times New Roman"/>
          <w:bCs/>
          <w:sz w:val="28"/>
          <w:szCs w:val="28"/>
          <w:lang w:val="kk-KZ"/>
        </w:rPr>
        <w:t>Иондаушы сәулеленудің әртүрлі дозалары мен биохимиялық параметрлердің (холестерин, жалпы ақуыз, АЛТ, АСТ, ЛДГ, жалпы билирубин және триглицеридтер) өзгерістері арасындағы себепті салдарлық байланыс дәрежесін сандық бағалау үшін регрессия модельдерінің сериясы жасалды. Тәуелсіз айнымалы (болжаушы) ретінде иондаушы сәулеленудің әртүрлі дозалары алынды, ал жауап айнымалысы ретінде 3-ші және 60-шы күндерде өлшенген жоғарыда аталған биохимиялық көрсеткіштердің әртүрлі деңгейлері белгіленді.</w:t>
      </w:r>
      <w:r w:rsidR="00782A3D" w:rsidRPr="009E08F7">
        <w:rPr>
          <w:rFonts w:ascii="Times New Roman" w:hAnsi="Times New Roman"/>
          <w:bCs/>
          <w:sz w:val="28"/>
          <w:szCs w:val="28"/>
          <w:lang w:val="kk-KZ"/>
        </w:rPr>
        <w:t xml:space="preserve"> </w:t>
      </w:r>
      <w:r w:rsidRPr="009E08F7">
        <w:rPr>
          <w:rFonts w:ascii="Times New Roman" w:hAnsi="Times New Roman"/>
          <w:bCs/>
          <w:sz w:val="28"/>
          <w:szCs w:val="28"/>
          <w:lang w:val="kk-KZ"/>
        </w:rPr>
        <w:t>Регрессиялық модельдердің сандық көрсеткіштері кестеде берілген.</w:t>
      </w:r>
    </w:p>
    <w:p w14:paraId="5282E2BE" w14:textId="77777777" w:rsidR="00AE5F99" w:rsidRPr="009E08F7" w:rsidRDefault="00AE5F99" w:rsidP="00A877A1">
      <w:pPr>
        <w:pStyle w:val="af7"/>
        <w:ind w:firstLine="567"/>
        <w:jc w:val="both"/>
        <w:rPr>
          <w:rFonts w:ascii="Times New Roman" w:hAnsi="Times New Roman" w:cs="Times New Roman"/>
          <w:b/>
          <w:lang w:val="kk-KZ"/>
        </w:rPr>
      </w:pPr>
    </w:p>
    <w:p w14:paraId="6F5449DA" w14:textId="7A763C40" w:rsidR="00A877A1" w:rsidRPr="009E08F7" w:rsidRDefault="00AE5F99" w:rsidP="00AE5F99">
      <w:pPr>
        <w:pStyle w:val="af7"/>
        <w:ind w:firstLine="567"/>
        <w:jc w:val="both"/>
        <w:rPr>
          <w:rFonts w:ascii="Times New Roman" w:hAnsi="Times New Roman" w:cs="Times New Roman"/>
          <w:bCs/>
          <w:sz w:val="28"/>
          <w:szCs w:val="28"/>
          <w:lang w:val="kk-KZ"/>
        </w:rPr>
      </w:pPr>
      <w:r w:rsidRPr="009E08F7">
        <w:rPr>
          <w:rFonts w:ascii="Times New Roman" w:hAnsi="Times New Roman" w:cs="Times New Roman"/>
          <w:bCs/>
          <w:sz w:val="28"/>
          <w:szCs w:val="28"/>
          <w:lang w:val="kk-KZ"/>
        </w:rPr>
        <w:t>26 кесте - Регрессия үлгісінің қысқаша мазмұны</w:t>
      </w:r>
    </w:p>
    <w:p w14:paraId="24F2658D" w14:textId="77777777" w:rsidR="00AE5F99" w:rsidRPr="009E08F7" w:rsidRDefault="00AE5F99" w:rsidP="00AE5F99">
      <w:pPr>
        <w:pStyle w:val="af7"/>
        <w:ind w:firstLine="567"/>
        <w:jc w:val="both"/>
        <w:rPr>
          <w:rFonts w:ascii="Times New Roman" w:hAnsi="Times New Roman" w:cs="Times New Roman"/>
          <w:bCs/>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6"/>
        <w:gridCol w:w="994"/>
        <w:gridCol w:w="1418"/>
        <w:gridCol w:w="1276"/>
        <w:gridCol w:w="1984"/>
        <w:gridCol w:w="992"/>
        <w:gridCol w:w="1134"/>
      </w:tblGrid>
      <w:tr w:rsidR="00A877A1" w:rsidRPr="009E08F7" w14:paraId="1E91AC50" w14:textId="77777777" w:rsidTr="00974DD7">
        <w:trPr>
          <w:cantSplit/>
        </w:trPr>
        <w:tc>
          <w:tcPr>
            <w:tcW w:w="283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FA21A5F" w14:textId="3D92D6C3" w:rsidR="00A877A1" w:rsidRPr="009E08F7" w:rsidRDefault="00AE5F99">
            <w:pPr>
              <w:autoSpaceDE w:val="0"/>
              <w:autoSpaceDN w:val="0"/>
              <w:adjustRightInd w:val="0"/>
              <w:spacing w:after="0" w:line="320" w:lineRule="atLeast"/>
              <w:ind w:left="60" w:right="60"/>
              <w:jc w:val="center"/>
              <w:rPr>
                <w:rFonts w:ascii="Times New Roman" w:hAnsi="Times New Roman"/>
                <w:color w:val="000000"/>
                <w:lang w:val="kk-KZ"/>
              </w:rPr>
            </w:pPr>
            <w:r w:rsidRPr="009E08F7">
              <w:rPr>
                <w:rFonts w:ascii="Times New Roman" w:hAnsi="Times New Roman"/>
                <w:color w:val="000000"/>
                <w:lang w:val="kk-KZ"/>
              </w:rPr>
              <w:t>Биохимиялық көрсеткіш</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8DA70D2" w14:textId="1D3C6DBE" w:rsidR="00A877A1" w:rsidRPr="009E08F7" w:rsidRDefault="00AE5F99">
            <w:pPr>
              <w:autoSpaceDE w:val="0"/>
              <w:autoSpaceDN w:val="0"/>
              <w:adjustRightInd w:val="0"/>
              <w:spacing w:after="0" w:line="320" w:lineRule="atLeast"/>
              <w:ind w:left="60" w:right="60"/>
              <w:jc w:val="center"/>
              <w:rPr>
                <w:rFonts w:ascii="Times New Roman" w:hAnsi="Times New Roman"/>
                <w:color w:val="000000"/>
              </w:rPr>
            </w:pPr>
            <w:proofErr w:type="spellStart"/>
            <w:r w:rsidRPr="009E08F7">
              <w:rPr>
                <w:rFonts w:ascii="Times New Roman" w:hAnsi="Times New Roman"/>
                <w:color w:val="000000"/>
              </w:rPr>
              <w:t>Теңдеудегі</w:t>
            </w:r>
            <w:proofErr w:type="spellEnd"/>
            <w:r w:rsidRPr="009E08F7">
              <w:rPr>
                <w:rFonts w:ascii="Times New Roman" w:hAnsi="Times New Roman"/>
                <w:color w:val="000000"/>
              </w:rPr>
              <w:t xml:space="preserve"> </w:t>
            </w:r>
            <w:proofErr w:type="spellStart"/>
            <w:r w:rsidRPr="009E08F7">
              <w:rPr>
                <w:rFonts w:ascii="Times New Roman" w:hAnsi="Times New Roman"/>
                <w:color w:val="000000"/>
              </w:rPr>
              <w:t>айнымалылар</w:t>
            </w:r>
            <w:proofErr w:type="spellEnd"/>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F271EFA" w14:textId="62237B1D" w:rsidR="00A877A1" w:rsidRPr="009E08F7" w:rsidRDefault="00AE5F99">
            <w:pPr>
              <w:autoSpaceDE w:val="0"/>
              <w:autoSpaceDN w:val="0"/>
              <w:adjustRightInd w:val="0"/>
              <w:spacing w:after="0" w:line="320" w:lineRule="atLeast"/>
              <w:ind w:left="60" w:right="60"/>
              <w:jc w:val="center"/>
              <w:rPr>
                <w:rFonts w:ascii="Times New Roman" w:hAnsi="Times New Roman"/>
                <w:color w:val="000000"/>
                <w:lang w:val="kk-KZ"/>
              </w:rPr>
            </w:pPr>
            <w:r w:rsidRPr="009E08F7">
              <w:rPr>
                <w:rFonts w:ascii="Times New Roman" w:hAnsi="Times New Roman"/>
                <w:color w:val="000000"/>
                <w:lang w:val="kk-KZ"/>
              </w:rPr>
              <w:t>Стандартталмаған</w:t>
            </w:r>
            <w:r w:rsidR="00A877A1" w:rsidRPr="009E08F7">
              <w:rPr>
                <w:rFonts w:ascii="Times New Roman" w:hAnsi="Times New Roman"/>
                <w:color w:val="000000"/>
              </w:rPr>
              <w:t xml:space="preserve"> коэффициент</w:t>
            </w:r>
            <w:r w:rsidRPr="009E08F7">
              <w:rPr>
                <w:rFonts w:ascii="Times New Roman" w:hAnsi="Times New Roman"/>
                <w:color w:val="000000"/>
                <w:lang w:val="kk-KZ"/>
              </w:rPr>
              <w:t>тер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ADC2BDF" w14:textId="0A025B83" w:rsidR="00A877A1" w:rsidRPr="009E08F7" w:rsidRDefault="00AE5F99">
            <w:pPr>
              <w:autoSpaceDE w:val="0"/>
              <w:autoSpaceDN w:val="0"/>
              <w:adjustRightInd w:val="0"/>
              <w:spacing w:after="0" w:line="320" w:lineRule="atLeast"/>
              <w:ind w:left="60" w:right="60"/>
              <w:jc w:val="center"/>
              <w:rPr>
                <w:rFonts w:ascii="Times New Roman" w:hAnsi="Times New Roman"/>
                <w:color w:val="000000"/>
              </w:rPr>
            </w:pPr>
            <w:r w:rsidRPr="009E08F7">
              <w:rPr>
                <w:rFonts w:ascii="Times New Roman" w:hAnsi="Times New Roman"/>
                <w:color w:val="000000"/>
                <w:lang w:val="kk-KZ"/>
              </w:rPr>
              <w:t>Маңыздылығы</w:t>
            </w:r>
            <w:r w:rsidR="00A877A1" w:rsidRPr="009E08F7">
              <w:rPr>
                <w:rFonts w:ascii="Times New Roman" w:hAnsi="Times New Roman"/>
                <w:color w:val="000000"/>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B8BD5B0" w14:textId="77777777" w:rsidR="00A877A1" w:rsidRPr="009E08F7" w:rsidRDefault="00A877A1">
            <w:pPr>
              <w:autoSpaceDE w:val="0"/>
              <w:autoSpaceDN w:val="0"/>
              <w:adjustRightInd w:val="0"/>
              <w:spacing w:after="0" w:line="320" w:lineRule="atLeast"/>
              <w:ind w:left="60" w:right="60"/>
              <w:jc w:val="center"/>
              <w:rPr>
                <w:rFonts w:ascii="Times New Roman" w:hAnsi="Times New Roman"/>
                <w:color w:val="000000"/>
                <w:lang w:val="kk-KZ"/>
              </w:rPr>
            </w:pPr>
            <w:r w:rsidRPr="009E08F7">
              <w:rPr>
                <w:rFonts w:ascii="Times New Roman" w:hAnsi="Times New Roman"/>
                <w:color w:val="000000"/>
                <w:lang w:val="en-US"/>
              </w:rPr>
              <w:t>R</w:t>
            </w:r>
            <w:r w:rsidRPr="009E08F7">
              <w:rPr>
                <w:rFonts w:ascii="Times New Roman" w:hAnsi="Times New Roman"/>
                <w:color w:val="000000"/>
              </w:rPr>
              <w:t>-</w:t>
            </w:r>
            <w:r w:rsidRPr="009E08F7">
              <w:rPr>
                <w:rFonts w:ascii="Times New Roman" w:hAnsi="Times New Roman"/>
                <w:color w:val="000000"/>
                <w:lang w:val="kk-KZ"/>
              </w:rPr>
              <w:t>квадрат</w:t>
            </w:r>
          </w:p>
        </w:tc>
      </w:tr>
      <w:tr w:rsidR="00A877A1" w:rsidRPr="009E08F7" w14:paraId="3011F938" w14:textId="77777777" w:rsidTr="00974DD7">
        <w:trPr>
          <w:cantSplit/>
        </w:trPr>
        <w:tc>
          <w:tcPr>
            <w:tcW w:w="2830" w:type="dxa"/>
            <w:gridSpan w:val="2"/>
            <w:vMerge/>
            <w:tcBorders>
              <w:top w:val="single" w:sz="4" w:space="0" w:color="auto"/>
              <w:left w:val="single" w:sz="4" w:space="0" w:color="auto"/>
              <w:bottom w:val="single" w:sz="4" w:space="0" w:color="auto"/>
              <w:right w:val="single" w:sz="4" w:space="0" w:color="auto"/>
            </w:tcBorders>
            <w:vAlign w:val="center"/>
            <w:hideMark/>
          </w:tcPr>
          <w:p w14:paraId="558C37B4" w14:textId="77777777" w:rsidR="00A877A1" w:rsidRPr="009E08F7" w:rsidRDefault="00A877A1">
            <w:pPr>
              <w:spacing w:after="0"/>
              <w:rPr>
                <w:rFonts w:ascii="Times New Roman" w:hAnsi="Times New Roman"/>
                <w:color w:val="000000"/>
                <w:lang w:val="kk-K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F41C888" w14:textId="77777777" w:rsidR="00A877A1" w:rsidRPr="009E08F7" w:rsidRDefault="00A877A1">
            <w:pPr>
              <w:spacing w:after="0"/>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B708F0" w14:textId="77777777" w:rsidR="00A877A1" w:rsidRPr="009E08F7" w:rsidRDefault="00A877A1">
            <w:pPr>
              <w:autoSpaceDE w:val="0"/>
              <w:autoSpaceDN w:val="0"/>
              <w:adjustRightInd w:val="0"/>
              <w:spacing w:after="0" w:line="320" w:lineRule="atLeast"/>
              <w:ind w:left="60" w:right="60"/>
              <w:jc w:val="center"/>
              <w:rPr>
                <w:rFonts w:ascii="Times New Roman" w:hAnsi="Times New Roman"/>
                <w:color w:val="000000"/>
              </w:rPr>
            </w:pPr>
            <w:r w:rsidRPr="009E08F7">
              <w:rPr>
                <w:rFonts w:ascii="Times New Roman" w:hAnsi="Times New Roman"/>
                <w:color w:val="000000"/>
              </w:rPr>
              <w:t>B</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DE98A9" w14:textId="3407A6B9" w:rsidR="00A877A1" w:rsidRPr="009E08F7" w:rsidRDefault="00A877A1">
            <w:pPr>
              <w:autoSpaceDE w:val="0"/>
              <w:autoSpaceDN w:val="0"/>
              <w:adjustRightInd w:val="0"/>
              <w:spacing w:after="0" w:line="320" w:lineRule="atLeast"/>
              <w:ind w:left="60" w:right="60"/>
              <w:jc w:val="center"/>
              <w:rPr>
                <w:rFonts w:ascii="Times New Roman" w:hAnsi="Times New Roman"/>
                <w:color w:val="000000"/>
              </w:rPr>
            </w:pPr>
            <w:r w:rsidRPr="009E08F7">
              <w:rPr>
                <w:rFonts w:ascii="Times New Roman" w:hAnsi="Times New Roman"/>
                <w:color w:val="000000"/>
              </w:rPr>
              <w:t>Стандарт</w:t>
            </w:r>
            <w:r w:rsidR="00AE5F99" w:rsidRPr="009E08F7">
              <w:rPr>
                <w:rFonts w:ascii="Times New Roman" w:hAnsi="Times New Roman"/>
                <w:color w:val="000000"/>
                <w:lang w:val="kk-KZ"/>
              </w:rPr>
              <w:t>ты</w:t>
            </w:r>
            <w:r w:rsidRPr="009E08F7">
              <w:rPr>
                <w:rFonts w:ascii="Times New Roman" w:hAnsi="Times New Roman"/>
                <w:color w:val="000000"/>
              </w:rPr>
              <w:t xml:space="preserve"> </w:t>
            </w:r>
            <w:r w:rsidR="00AE5F99" w:rsidRPr="009E08F7">
              <w:rPr>
                <w:rFonts w:ascii="Times New Roman" w:hAnsi="Times New Roman"/>
                <w:color w:val="000000"/>
                <w:lang w:val="kk-KZ"/>
              </w:rPr>
              <w:t>қате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934B14" w14:textId="77777777" w:rsidR="00A877A1" w:rsidRPr="009E08F7" w:rsidRDefault="00A877A1">
            <w:pPr>
              <w:spacing w:after="0"/>
              <w:rPr>
                <w:rFonts w:ascii="Times New Roman" w:hAnsi="Times New Roman"/>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B44D9A" w14:textId="77777777" w:rsidR="00A877A1" w:rsidRPr="009E08F7" w:rsidRDefault="00A877A1">
            <w:pPr>
              <w:spacing w:after="0"/>
              <w:rPr>
                <w:rFonts w:ascii="Times New Roman" w:hAnsi="Times New Roman"/>
                <w:color w:val="000000"/>
                <w:lang w:val="kk-KZ"/>
              </w:rPr>
            </w:pPr>
          </w:p>
        </w:tc>
      </w:tr>
      <w:tr w:rsidR="00974DD7" w:rsidRPr="009E08F7" w14:paraId="402F32F9" w14:textId="77777777" w:rsidTr="00974DD7">
        <w:trPr>
          <w:cantSplit/>
        </w:trPr>
        <w:tc>
          <w:tcPr>
            <w:tcW w:w="183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C929EE1" w14:textId="53488E2E" w:rsidR="00A877A1" w:rsidRPr="009E08F7" w:rsidRDefault="00A67608">
            <w:pPr>
              <w:autoSpaceDE w:val="0"/>
              <w:autoSpaceDN w:val="0"/>
              <w:adjustRightInd w:val="0"/>
              <w:spacing w:after="0" w:line="320" w:lineRule="atLeast"/>
              <w:ind w:left="60" w:right="60"/>
              <w:jc w:val="center"/>
              <w:rPr>
                <w:rFonts w:ascii="Times New Roman" w:hAnsi="Times New Roman"/>
                <w:color w:val="000000"/>
                <w:lang w:val="kk-KZ"/>
              </w:rPr>
            </w:pPr>
            <w:r w:rsidRPr="009E08F7">
              <w:rPr>
                <w:rFonts w:ascii="Times New Roman" w:hAnsi="Times New Roman"/>
                <w:color w:val="000000"/>
                <w:lang w:val="kk-KZ"/>
              </w:rPr>
              <w:t>Жалпы</w:t>
            </w:r>
            <w:r w:rsidR="00A877A1" w:rsidRPr="009E08F7">
              <w:rPr>
                <w:rFonts w:ascii="Times New Roman" w:hAnsi="Times New Roman"/>
                <w:color w:val="000000"/>
              </w:rPr>
              <w:t xml:space="preserve"> </w:t>
            </w:r>
            <w:r w:rsidRPr="009E08F7">
              <w:rPr>
                <w:rFonts w:ascii="Times New Roman" w:hAnsi="Times New Roman"/>
                <w:color w:val="000000"/>
                <w:lang w:val="kk-KZ"/>
              </w:rPr>
              <w:t>ақуыз</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E5E6CB" w14:textId="63B82185" w:rsidR="00A877A1" w:rsidRPr="009E08F7" w:rsidRDefault="00A877A1">
            <w:pPr>
              <w:autoSpaceDE w:val="0"/>
              <w:autoSpaceDN w:val="0"/>
              <w:adjustRightInd w:val="0"/>
              <w:spacing w:after="0" w:line="320" w:lineRule="atLeast"/>
              <w:ind w:left="60" w:right="60"/>
              <w:jc w:val="center"/>
              <w:rPr>
                <w:rFonts w:ascii="Times New Roman" w:hAnsi="Times New Roman"/>
                <w:color w:val="000000"/>
                <w:lang w:val="kk-KZ"/>
              </w:rPr>
            </w:pPr>
            <w:r w:rsidRPr="009E08F7">
              <w:rPr>
                <w:rFonts w:ascii="Times New Roman" w:hAnsi="Times New Roman"/>
                <w:color w:val="000000"/>
              </w:rPr>
              <w:t xml:space="preserve">3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1D3D769"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FB8C92"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58,26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C8411"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2,145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7387DF" w14:textId="620B8C96"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8304E0E"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p>
        </w:tc>
      </w:tr>
      <w:tr w:rsidR="00974DD7" w:rsidRPr="009E08F7" w14:paraId="664EBE48"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6DC343A9" w14:textId="77777777" w:rsidR="00A877A1" w:rsidRPr="009E08F7" w:rsidRDefault="00A877A1">
            <w:pPr>
              <w:spacing w:after="0"/>
              <w:rPr>
                <w:rFonts w:ascii="Times New Roman" w:hAnsi="Times New Roman"/>
                <w:color w:val="00000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770795FD" w14:textId="77777777" w:rsidR="00A877A1" w:rsidRPr="009E08F7" w:rsidRDefault="00A877A1">
            <w:pPr>
              <w:spacing w:after="0"/>
              <w:rPr>
                <w:rFonts w:ascii="Times New Roman" w:hAnsi="Times New Roman"/>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91204D1" w14:textId="5A2C186C"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4FB425" w14:textId="3D646A83"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w:t>
            </w:r>
            <w:r w:rsidR="00974DD7" w:rsidRPr="009E08F7">
              <w:rPr>
                <w:rFonts w:ascii="Times New Roman" w:hAnsi="Times New Roman"/>
                <w:color w:val="000000"/>
              </w:rPr>
              <w:t>0</w:t>
            </w:r>
            <w:r w:rsidRPr="009E08F7">
              <w:rPr>
                <w:rFonts w:ascii="Times New Roman" w:hAnsi="Times New Roman"/>
                <w:color w:val="000000"/>
              </w:rPr>
              <w:t>,001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ED0C5" w14:textId="06D9868D"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5C13E6" w14:textId="701D4DA0"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,958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741B79" w14:textId="77777777" w:rsidR="00A877A1" w:rsidRPr="009E08F7" w:rsidRDefault="00A877A1">
            <w:pPr>
              <w:spacing w:after="0"/>
              <w:rPr>
                <w:rFonts w:ascii="Times New Roman" w:hAnsi="Times New Roman"/>
                <w:color w:val="000000"/>
              </w:rPr>
            </w:pPr>
          </w:p>
        </w:tc>
      </w:tr>
      <w:tr w:rsidR="00974DD7" w:rsidRPr="009E08F7" w14:paraId="286BACB4"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75E6BB60" w14:textId="77777777" w:rsidR="00A877A1" w:rsidRPr="009E08F7" w:rsidRDefault="00A877A1">
            <w:pPr>
              <w:spacing w:after="0"/>
              <w:rPr>
                <w:rFonts w:ascii="Times New Roman" w:hAnsi="Times New Roman"/>
                <w:color w:val="000000"/>
              </w:rPr>
            </w:pP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FAF4F4E" w14:textId="1E830FBE" w:rsidR="00A877A1" w:rsidRPr="009E08F7" w:rsidRDefault="00A877A1">
            <w:pPr>
              <w:autoSpaceDE w:val="0"/>
              <w:autoSpaceDN w:val="0"/>
              <w:adjustRightInd w:val="0"/>
              <w:spacing w:after="0" w:line="320" w:lineRule="atLeast"/>
              <w:ind w:left="60" w:right="60"/>
              <w:jc w:val="center"/>
              <w:rPr>
                <w:rFonts w:ascii="Times New Roman" w:hAnsi="Times New Roman"/>
                <w:color w:val="000000"/>
              </w:rPr>
            </w:pPr>
            <w:r w:rsidRPr="009E08F7">
              <w:rPr>
                <w:rFonts w:ascii="Times New Roman" w:hAnsi="Times New Roman"/>
                <w:color w:val="000000"/>
              </w:rPr>
              <w:t xml:space="preserve">60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3823FDF"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D9345D"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53,44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BAB26C" w14:textId="708A5B32"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,150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B9C85" w14:textId="2F37EBFC"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3907881"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84,7%</w:t>
            </w:r>
          </w:p>
        </w:tc>
      </w:tr>
      <w:tr w:rsidR="00974DD7" w:rsidRPr="009E08F7" w14:paraId="2AC3F74D"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45CD45F0" w14:textId="77777777" w:rsidR="00A877A1" w:rsidRPr="009E08F7" w:rsidRDefault="00A877A1">
            <w:pPr>
              <w:spacing w:after="0"/>
              <w:rPr>
                <w:rFonts w:ascii="Times New Roman" w:hAnsi="Times New Roman"/>
                <w:color w:val="00000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6F00EC24" w14:textId="77777777" w:rsidR="00A877A1" w:rsidRPr="009E08F7" w:rsidRDefault="00A877A1">
            <w:pPr>
              <w:spacing w:after="0"/>
              <w:rPr>
                <w:rFonts w:ascii="Times New Roman" w:hAnsi="Times New Roman"/>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17006C2" w14:textId="5C2102EC"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006B0" w14:textId="50570153"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,044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48FC" w14:textId="289829DA"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75A41D" w14:textId="0F64FBF1"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25F20E" w14:textId="77777777" w:rsidR="00A877A1" w:rsidRPr="009E08F7" w:rsidRDefault="00A877A1">
            <w:pPr>
              <w:spacing w:after="0"/>
              <w:rPr>
                <w:rFonts w:ascii="Times New Roman" w:hAnsi="Times New Roman"/>
                <w:color w:val="000000"/>
              </w:rPr>
            </w:pPr>
          </w:p>
        </w:tc>
      </w:tr>
      <w:tr w:rsidR="00974DD7" w:rsidRPr="009E08F7" w14:paraId="1A0DF684" w14:textId="77777777" w:rsidTr="00974DD7">
        <w:trPr>
          <w:cantSplit/>
        </w:trPr>
        <w:tc>
          <w:tcPr>
            <w:tcW w:w="183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AF3143F" w14:textId="77777777" w:rsidR="00A877A1" w:rsidRPr="009E08F7" w:rsidRDefault="00A877A1">
            <w:pPr>
              <w:autoSpaceDE w:val="0"/>
              <w:autoSpaceDN w:val="0"/>
              <w:adjustRightInd w:val="0"/>
              <w:spacing w:after="0" w:line="320" w:lineRule="atLeast"/>
              <w:ind w:left="60" w:right="60"/>
              <w:jc w:val="center"/>
              <w:rPr>
                <w:rFonts w:ascii="Times New Roman" w:hAnsi="Times New Roman"/>
                <w:color w:val="000000"/>
              </w:rPr>
            </w:pPr>
            <w:r w:rsidRPr="009E08F7">
              <w:rPr>
                <w:rFonts w:ascii="Times New Roman" w:hAnsi="Times New Roman"/>
                <w:color w:val="000000"/>
              </w:rPr>
              <w:t>Холестерин</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A5C9579" w14:textId="01A1949E" w:rsidR="00A877A1" w:rsidRPr="009E08F7" w:rsidRDefault="00A877A1">
            <w:pPr>
              <w:autoSpaceDE w:val="0"/>
              <w:autoSpaceDN w:val="0"/>
              <w:adjustRightInd w:val="0"/>
              <w:spacing w:after="0" w:line="320" w:lineRule="atLeast"/>
              <w:ind w:left="60" w:right="60"/>
              <w:jc w:val="center"/>
              <w:rPr>
                <w:rFonts w:ascii="Times New Roman" w:hAnsi="Times New Roman"/>
                <w:color w:val="000000"/>
              </w:rPr>
            </w:pPr>
            <w:r w:rsidRPr="009E08F7">
              <w:rPr>
                <w:rFonts w:ascii="Times New Roman" w:hAnsi="Times New Roman"/>
                <w:color w:val="000000"/>
              </w:rPr>
              <w:t xml:space="preserve">3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CDEFB9A"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672913"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1,22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9F878F" w14:textId="4C7466CA"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,076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2041A1" w14:textId="3021F46A"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C829EAB"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16,1%</w:t>
            </w:r>
          </w:p>
        </w:tc>
      </w:tr>
      <w:tr w:rsidR="00974DD7" w:rsidRPr="009E08F7" w14:paraId="51821F06"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24B6EB1D" w14:textId="77777777" w:rsidR="00A877A1" w:rsidRPr="009E08F7" w:rsidRDefault="00A877A1">
            <w:pPr>
              <w:spacing w:after="0"/>
              <w:rPr>
                <w:rFonts w:ascii="Times New Roman" w:hAnsi="Times New Roman"/>
                <w:color w:val="00000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1866841D" w14:textId="77777777" w:rsidR="00A877A1" w:rsidRPr="009E08F7" w:rsidRDefault="00A877A1">
            <w:pPr>
              <w:spacing w:after="0"/>
              <w:rPr>
                <w:rFonts w:ascii="Times New Roman" w:hAnsi="Times New Roman"/>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FE71870" w14:textId="2DBB924C"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A15A9A" w14:textId="34DAAFE9"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1D9E95" w14:textId="21D6E74E"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59B5C3" w14:textId="21AA5243"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9EC896" w14:textId="77777777" w:rsidR="00A877A1" w:rsidRPr="009E08F7" w:rsidRDefault="00A877A1">
            <w:pPr>
              <w:spacing w:after="0"/>
              <w:rPr>
                <w:rFonts w:ascii="Times New Roman" w:hAnsi="Times New Roman"/>
                <w:color w:val="000000"/>
              </w:rPr>
            </w:pPr>
          </w:p>
        </w:tc>
      </w:tr>
      <w:tr w:rsidR="00974DD7" w:rsidRPr="009E08F7" w14:paraId="7242CA46"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07ECFEAD" w14:textId="77777777" w:rsidR="00A877A1" w:rsidRPr="009E08F7" w:rsidRDefault="00A877A1">
            <w:pPr>
              <w:spacing w:after="0"/>
              <w:rPr>
                <w:rFonts w:ascii="Times New Roman" w:hAnsi="Times New Roman"/>
                <w:color w:val="000000"/>
              </w:rPr>
            </w:pP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9F2EFFE" w14:textId="5D982219" w:rsidR="00A877A1" w:rsidRPr="009E08F7" w:rsidRDefault="00A877A1">
            <w:pPr>
              <w:autoSpaceDE w:val="0"/>
              <w:autoSpaceDN w:val="0"/>
              <w:adjustRightInd w:val="0"/>
              <w:spacing w:after="0" w:line="320" w:lineRule="atLeast"/>
              <w:ind w:left="60" w:right="60"/>
              <w:jc w:val="center"/>
              <w:rPr>
                <w:rFonts w:ascii="Times New Roman" w:hAnsi="Times New Roman"/>
                <w:color w:val="000000"/>
              </w:rPr>
            </w:pPr>
            <w:r w:rsidRPr="009E08F7">
              <w:rPr>
                <w:rFonts w:ascii="Times New Roman" w:hAnsi="Times New Roman"/>
                <w:color w:val="000000"/>
              </w:rPr>
              <w:t xml:space="preserve">60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7ED9F24"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FF06F1"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1,28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B9FD61" w14:textId="70FC8067"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3A4410" w14:textId="1E22A052"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F51DAC7"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69,0%</w:t>
            </w:r>
          </w:p>
        </w:tc>
      </w:tr>
      <w:tr w:rsidR="00974DD7" w:rsidRPr="009E08F7" w14:paraId="5044E768"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0756D24C" w14:textId="77777777" w:rsidR="00A877A1" w:rsidRPr="009E08F7" w:rsidRDefault="00A877A1">
            <w:pPr>
              <w:spacing w:after="0"/>
              <w:rPr>
                <w:rFonts w:ascii="Times New Roman" w:hAnsi="Times New Roman"/>
                <w:color w:val="00000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28CE729F" w14:textId="77777777" w:rsidR="00A877A1" w:rsidRPr="009E08F7" w:rsidRDefault="00A877A1">
            <w:pPr>
              <w:spacing w:after="0"/>
              <w:rPr>
                <w:rFonts w:ascii="Times New Roman" w:hAnsi="Times New Roman"/>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30FFC68" w14:textId="6FC6134A"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52CF8F" w14:textId="449B408E"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A07A" w14:textId="4342B3E7"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A64801" w14:textId="316D244F"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25268D" w14:textId="77777777" w:rsidR="00A877A1" w:rsidRPr="009E08F7" w:rsidRDefault="00A877A1">
            <w:pPr>
              <w:spacing w:after="0"/>
              <w:rPr>
                <w:rFonts w:ascii="Times New Roman" w:hAnsi="Times New Roman"/>
                <w:color w:val="000000"/>
              </w:rPr>
            </w:pPr>
          </w:p>
        </w:tc>
      </w:tr>
      <w:tr w:rsidR="00974DD7" w:rsidRPr="009E08F7" w14:paraId="48747492" w14:textId="77777777" w:rsidTr="00974DD7">
        <w:trPr>
          <w:cantSplit/>
        </w:trPr>
        <w:tc>
          <w:tcPr>
            <w:tcW w:w="183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E6E681B" w14:textId="784878B0" w:rsidR="00A877A1" w:rsidRPr="009E08F7" w:rsidRDefault="00782A3D">
            <w:pPr>
              <w:autoSpaceDE w:val="0"/>
              <w:autoSpaceDN w:val="0"/>
              <w:adjustRightInd w:val="0"/>
              <w:spacing w:after="0" w:line="240" w:lineRule="auto"/>
              <w:jc w:val="center"/>
              <w:rPr>
                <w:rFonts w:ascii="Times New Roman" w:hAnsi="Times New Roman"/>
              </w:rPr>
            </w:pPr>
            <w:proofErr w:type="spellStart"/>
            <w:r w:rsidRPr="009E08F7">
              <w:rPr>
                <w:rFonts w:ascii="Times New Roman" w:hAnsi="Times New Roman"/>
                <w:color w:val="000000"/>
              </w:rPr>
              <w:t>АлТ</w:t>
            </w:r>
            <w:proofErr w:type="spellEnd"/>
            <w:r w:rsidRPr="009E08F7">
              <w:rPr>
                <w:rFonts w:ascii="Times New Roman" w:hAnsi="Times New Roman"/>
              </w:rPr>
              <w:t xml:space="preserve"> </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C9CC027" w14:textId="11ABF103"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color w:val="000000"/>
              </w:rPr>
              <w:t xml:space="preserve">3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54848B2F"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DC5D04"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37,735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E96594" w14:textId="4F4FCB9A"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,255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EAB3CF" w14:textId="4316BF38"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200EC43"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77,2%</w:t>
            </w:r>
          </w:p>
        </w:tc>
      </w:tr>
      <w:tr w:rsidR="00974DD7" w:rsidRPr="009E08F7" w14:paraId="4555E305"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36A8E1A7" w14:textId="77777777" w:rsidR="00A877A1" w:rsidRPr="009E08F7" w:rsidRDefault="00A877A1">
            <w:pPr>
              <w:spacing w:after="0"/>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07E58AA1" w14:textId="77777777" w:rsidR="00A877A1" w:rsidRPr="009E08F7" w:rsidRDefault="00A877A1">
            <w:pPr>
              <w:spacing w:after="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C03F67E" w14:textId="7BAB667E"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13F580" w14:textId="1308694C"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w:t>
            </w:r>
            <w:r w:rsidR="00974DD7" w:rsidRPr="009E08F7">
              <w:rPr>
                <w:rFonts w:ascii="Times New Roman" w:hAnsi="Times New Roman"/>
                <w:color w:val="000000"/>
              </w:rPr>
              <w:t>0</w:t>
            </w:r>
            <w:r w:rsidRPr="009E08F7">
              <w:rPr>
                <w:rFonts w:ascii="Times New Roman" w:hAnsi="Times New Roman"/>
                <w:color w:val="000000"/>
              </w:rPr>
              <w:t>,059</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BDEC0C" w14:textId="0995B510"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1532D9" w14:textId="5AB29CFC"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4C61F0" w14:textId="77777777" w:rsidR="00A877A1" w:rsidRPr="009E08F7" w:rsidRDefault="00A877A1">
            <w:pPr>
              <w:spacing w:after="0"/>
              <w:rPr>
                <w:rFonts w:ascii="Times New Roman" w:hAnsi="Times New Roman"/>
                <w:color w:val="000000"/>
              </w:rPr>
            </w:pPr>
          </w:p>
        </w:tc>
      </w:tr>
      <w:tr w:rsidR="00974DD7" w:rsidRPr="009E08F7" w14:paraId="3E233EE0"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0AF2FE74" w14:textId="77777777" w:rsidR="00A877A1" w:rsidRPr="009E08F7" w:rsidRDefault="00A877A1">
            <w:pPr>
              <w:spacing w:after="0"/>
              <w:rPr>
                <w:rFonts w:ascii="Times New Roman" w:hAnsi="Times New Roman"/>
              </w:rPr>
            </w:pP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7184E22" w14:textId="04913B4C"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color w:val="000000"/>
              </w:rPr>
              <w:t xml:space="preserve">60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A7A2559"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F7AD9B"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48,084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CC1130" w14:textId="4F304361"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,403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BC3E45" w14:textId="113D60FE"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DADC31E"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35,5%</w:t>
            </w:r>
          </w:p>
        </w:tc>
      </w:tr>
      <w:tr w:rsidR="00974DD7" w:rsidRPr="009E08F7" w14:paraId="392619BE"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692FDD48" w14:textId="77777777" w:rsidR="00A877A1" w:rsidRPr="009E08F7" w:rsidRDefault="00A877A1">
            <w:pPr>
              <w:spacing w:after="0"/>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6C48FF0D" w14:textId="77777777" w:rsidR="00A877A1" w:rsidRPr="009E08F7" w:rsidRDefault="00A877A1">
            <w:pPr>
              <w:spacing w:after="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76D8524" w14:textId="037B744E"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993D0" w14:textId="44BC36B1"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w:t>
            </w:r>
            <w:r w:rsidR="00974DD7" w:rsidRPr="009E08F7">
              <w:rPr>
                <w:rFonts w:ascii="Times New Roman" w:hAnsi="Times New Roman"/>
                <w:color w:val="000000"/>
              </w:rPr>
              <w:t>0</w:t>
            </w:r>
            <w:r w:rsidRPr="009E08F7">
              <w:rPr>
                <w:rFonts w:ascii="Times New Roman" w:hAnsi="Times New Roman"/>
                <w:color w:val="000000"/>
              </w:rPr>
              <w:t>,038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87551" w14:textId="3D2BAA47"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98DB4" w14:textId="7ABEA3E5"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CDEDBC" w14:textId="77777777" w:rsidR="00A877A1" w:rsidRPr="009E08F7" w:rsidRDefault="00A877A1">
            <w:pPr>
              <w:spacing w:after="0"/>
              <w:rPr>
                <w:rFonts w:ascii="Times New Roman" w:hAnsi="Times New Roman"/>
                <w:color w:val="000000"/>
              </w:rPr>
            </w:pPr>
          </w:p>
        </w:tc>
      </w:tr>
      <w:tr w:rsidR="00974DD7" w:rsidRPr="009E08F7" w14:paraId="1BE3F3A6" w14:textId="77777777" w:rsidTr="00974DD7">
        <w:trPr>
          <w:cantSplit/>
        </w:trPr>
        <w:tc>
          <w:tcPr>
            <w:tcW w:w="183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5B65CB4" w14:textId="0F4AF572" w:rsidR="00A877A1" w:rsidRPr="009E08F7" w:rsidRDefault="00782A3D">
            <w:pPr>
              <w:autoSpaceDE w:val="0"/>
              <w:autoSpaceDN w:val="0"/>
              <w:adjustRightInd w:val="0"/>
              <w:spacing w:after="0" w:line="240" w:lineRule="auto"/>
              <w:jc w:val="center"/>
              <w:rPr>
                <w:rFonts w:ascii="Times New Roman" w:hAnsi="Times New Roman"/>
              </w:rPr>
            </w:pPr>
            <w:proofErr w:type="spellStart"/>
            <w:r w:rsidRPr="009E08F7">
              <w:rPr>
                <w:rFonts w:ascii="Times New Roman" w:hAnsi="Times New Roman"/>
              </w:rPr>
              <w:t>АсТ</w:t>
            </w:r>
            <w:proofErr w:type="spellEnd"/>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00F0E3A" w14:textId="59DC4B25"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color w:val="000000"/>
              </w:rPr>
              <w:t xml:space="preserve">3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CA1A0B0"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9E3CB3"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108,316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8BAB24"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1,850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3177B2" w14:textId="7EA28E29"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DC9A5A1"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20,1%</w:t>
            </w:r>
          </w:p>
        </w:tc>
      </w:tr>
      <w:tr w:rsidR="00974DD7" w:rsidRPr="009E08F7" w14:paraId="41B2B1B4"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1306D8D6" w14:textId="77777777" w:rsidR="00A877A1" w:rsidRPr="009E08F7" w:rsidRDefault="00A877A1">
            <w:pPr>
              <w:spacing w:after="0"/>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08B93FB2" w14:textId="77777777" w:rsidR="00A877A1" w:rsidRPr="009E08F7" w:rsidRDefault="00A877A1">
            <w:pPr>
              <w:spacing w:after="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5CD3ABF" w14:textId="26953709"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539C3B" w14:textId="038AF2FB"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w:t>
            </w:r>
            <w:r w:rsidR="00974DD7" w:rsidRPr="009E08F7">
              <w:rPr>
                <w:rFonts w:ascii="Times New Roman" w:hAnsi="Times New Roman"/>
                <w:color w:val="000000"/>
              </w:rPr>
              <w:t>0</w:t>
            </w:r>
            <w:r w:rsidRPr="009E08F7">
              <w:rPr>
                <w:rFonts w:ascii="Times New Roman" w:hAnsi="Times New Roman"/>
                <w:color w:val="000000"/>
              </w:rPr>
              <w:t>,117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D8463" w14:textId="1AEACF9E"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C94AC" w14:textId="3D34B268"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1041A2" w14:textId="77777777" w:rsidR="00A877A1" w:rsidRPr="009E08F7" w:rsidRDefault="00A877A1">
            <w:pPr>
              <w:spacing w:after="0"/>
              <w:rPr>
                <w:rFonts w:ascii="Times New Roman" w:hAnsi="Times New Roman"/>
                <w:color w:val="000000"/>
              </w:rPr>
            </w:pPr>
          </w:p>
        </w:tc>
      </w:tr>
      <w:tr w:rsidR="00974DD7" w:rsidRPr="009E08F7" w14:paraId="0601EEE8"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7F5815A9" w14:textId="77777777" w:rsidR="00A877A1" w:rsidRPr="009E08F7" w:rsidRDefault="00A877A1">
            <w:pPr>
              <w:spacing w:after="0"/>
              <w:rPr>
                <w:rFonts w:ascii="Times New Roman" w:hAnsi="Times New Roman"/>
              </w:rPr>
            </w:pP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43FB56" w14:textId="55504AD7"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color w:val="000000"/>
              </w:rPr>
              <w:t xml:space="preserve">60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580E17B0"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AFA81C"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107,323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D1069A"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1,335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F6FFE9" w14:textId="29AD0ED5"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7C46FCD"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72,0%</w:t>
            </w:r>
          </w:p>
        </w:tc>
      </w:tr>
      <w:tr w:rsidR="00974DD7" w:rsidRPr="009E08F7" w14:paraId="428735A4"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1336EF2F" w14:textId="77777777" w:rsidR="00A877A1" w:rsidRPr="009E08F7" w:rsidRDefault="00A877A1">
            <w:pPr>
              <w:spacing w:after="0"/>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3D829AB1" w14:textId="77777777" w:rsidR="00A877A1" w:rsidRPr="009E08F7" w:rsidRDefault="00A877A1">
            <w:pPr>
              <w:spacing w:after="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5675501E" w14:textId="23991B35"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8F643D" w14:textId="04983006"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w:t>
            </w:r>
            <w:r w:rsidR="00974DD7" w:rsidRPr="009E08F7">
              <w:rPr>
                <w:rFonts w:ascii="Times New Roman" w:hAnsi="Times New Roman"/>
                <w:color w:val="000000"/>
              </w:rPr>
              <w:t>0</w:t>
            </w:r>
            <w:r w:rsidRPr="009E08F7">
              <w:rPr>
                <w:rFonts w:ascii="Times New Roman" w:hAnsi="Times New Roman"/>
                <w:color w:val="000000"/>
              </w:rPr>
              <w:t>,271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057418" w14:textId="3C76215D"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,016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4380FB" w14:textId="6F1ECD0E"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B7E2DD" w14:textId="77777777" w:rsidR="00A877A1" w:rsidRPr="009E08F7" w:rsidRDefault="00A877A1">
            <w:pPr>
              <w:spacing w:after="0"/>
              <w:rPr>
                <w:rFonts w:ascii="Times New Roman" w:hAnsi="Times New Roman"/>
                <w:color w:val="000000"/>
              </w:rPr>
            </w:pPr>
          </w:p>
        </w:tc>
      </w:tr>
      <w:tr w:rsidR="00974DD7" w:rsidRPr="009E08F7" w14:paraId="507953A5" w14:textId="77777777" w:rsidTr="00974DD7">
        <w:trPr>
          <w:cantSplit/>
        </w:trPr>
        <w:tc>
          <w:tcPr>
            <w:tcW w:w="183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821AA12" w14:textId="77777777"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rPr>
              <w:t>ЛДГ</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E86580C" w14:textId="25494B00"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color w:val="000000"/>
              </w:rPr>
              <w:t xml:space="preserve">3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2EC803B"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000FED"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827,242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6FF5A7"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5,649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2FD97E" w14:textId="0BAD7D76"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B777BD"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96,3%</w:t>
            </w:r>
          </w:p>
        </w:tc>
      </w:tr>
      <w:tr w:rsidR="00974DD7" w:rsidRPr="009E08F7" w14:paraId="2AC5F52A"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598AB8F2" w14:textId="77777777" w:rsidR="00A877A1" w:rsidRPr="009E08F7" w:rsidRDefault="00A877A1">
            <w:pPr>
              <w:spacing w:after="0"/>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39E5EF89" w14:textId="77777777" w:rsidR="00A877A1" w:rsidRPr="009E08F7" w:rsidRDefault="00A877A1">
            <w:pPr>
              <w:spacing w:after="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5232985" w14:textId="20EA739F"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FCA97B"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-3,640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FECF8B" w14:textId="7CA0B614"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,069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CC4B6" w14:textId="19B2D696"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C36350" w14:textId="77777777" w:rsidR="00A877A1" w:rsidRPr="009E08F7" w:rsidRDefault="00A877A1">
            <w:pPr>
              <w:spacing w:after="0"/>
              <w:rPr>
                <w:rFonts w:ascii="Times New Roman" w:hAnsi="Times New Roman"/>
                <w:color w:val="000000"/>
              </w:rPr>
            </w:pPr>
          </w:p>
        </w:tc>
      </w:tr>
      <w:tr w:rsidR="00974DD7" w:rsidRPr="009E08F7" w14:paraId="29EDD8F8"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075B24D4" w14:textId="77777777" w:rsidR="00A877A1" w:rsidRPr="009E08F7" w:rsidRDefault="00A877A1">
            <w:pPr>
              <w:spacing w:after="0"/>
              <w:rPr>
                <w:rFonts w:ascii="Times New Roman" w:hAnsi="Times New Roman"/>
              </w:rPr>
            </w:pP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A080F4" w14:textId="2B66AAE8"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color w:val="000000"/>
              </w:rPr>
              <w:t xml:space="preserve">60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E7FE35C"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422EA5"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115,640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042AEA"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28,373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EF049D" w14:textId="7CDEED3D"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B90B7F3"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74,6%</w:t>
            </w:r>
          </w:p>
        </w:tc>
      </w:tr>
      <w:tr w:rsidR="00974DD7" w:rsidRPr="009E08F7" w14:paraId="4E70F68B"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24A966F4" w14:textId="77777777" w:rsidR="00A877A1" w:rsidRPr="009E08F7" w:rsidRDefault="00A877A1">
            <w:pPr>
              <w:spacing w:after="0"/>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11DF75B6" w14:textId="77777777" w:rsidR="00A877A1" w:rsidRPr="009E08F7" w:rsidRDefault="00A877A1">
            <w:pPr>
              <w:spacing w:after="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4B37D24" w14:textId="35148921"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D4A67F"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6,143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41680" w14:textId="5181D3A1"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,348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E00778" w14:textId="0F403892"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8B2757" w14:textId="77777777" w:rsidR="00A877A1" w:rsidRPr="009E08F7" w:rsidRDefault="00A877A1">
            <w:pPr>
              <w:spacing w:after="0"/>
              <w:rPr>
                <w:rFonts w:ascii="Times New Roman" w:hAnsi="Times New Roman"/>
                <w:color w:val="000000"/>
              </w:rPr>
            </w:pPr>
          </w:p>
        </w:tc>
      </w:tr>
      <w:tr w:rsidR="00974DD7" w:rsidRPr="009E08F7" w14:paraId="289267F6" w14:textId="77777777" w:rsidTr="00974DD7">
        <w:trPr>
          <w:cantSplit/>
        </w:trPr>
        <w:tc>
          <w:tcPr>
            <w:tcW w:w="183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EAF11D7" w14:textId="06DBEA65" w:rsidR="00A877A1" w:rsidRPr="009E08F7" w:rsidRDefault="00AE5F99">
            <w:pPr>
              <w:autoSpaceDE w:val="0"/>
              <w:autoSpaceDN w:val="0"/>
              <w:adjustRightInd w:val="0"/>
              <w:spacing w:after="0" w:line="240" w:lineRule="auto"/>
              <w:jc w:val="center"/>
              <w:rPr>
                <w:rFonts w:ascii="Times New Roman" w:hAnsi="Times New Roman"/>
              </w:rPr>
            </w:pPr>
            <w:r w:rsidRPr="009E08F7">
              <w:rPr>
                <w:rFonts w:ascii="Times New Roman" w:hAnsi="Times New Roman"/>
                <w:lang w:val="kk-KZ"/>
              </w:rPr>
              <w:t>Жалпы б</w:t>
            </w:r>
            <w:proofErr w:type="spellStart"/>
            <w:r w:rsidR="00A877A1" w:rsidRPr="009E08F7">
              <w:rPr>
                <w:rFonts w:ascii="Times New Roman" w:hAnsi="Times New Roman"/>
              </w:rPr>
              <w:t>илирубин</w:t>
            </w:r>
            <w:proofErr w:type="spellEnd"/>
            <w:r w:rsidR="00A877A1" w:rsidRPr="009E08F7">
              <w:rPr>
                <w:rFonts w:ascii="Times New Roman" w:hAnsi="Times New Roman"/>
              </w:rPr>
              <w:t xml:space="preserve"> </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D4C5771" w14:textId="3D0A0F52"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color w:val="000000"/>
              </w:rPr>
              <w:t xml:space="preserve">3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4C3914B"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9E535" w14:textId="5D77096E"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,990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CAD894" w14:textId="275DB8A8"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373B2" w14:textId="2DC6F2CF"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DA238C"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0,1%</w:t>
            </w:r>
          </w:p>
        </w:tc>
      </w:tr>
      <w:tr w:rsidR="00974DD7" w:rsidRPr="009E08F7" w14:paraId="0B18F83C"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13AB0165" w14:textId="77777777" w:rsidR="00A877A1" w:rsidRPr="009E08F7" w:rsidRDefault="00A877A1">
            <w:pPr>
              <w:spacing w:after="0"/>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22612C93" w14:textId="77777777" w:rsidR="00A877A1" w:rsidRPr="009E08F7" w:rsidRDefault="00A877A1">
            <w:pPr>
              <w:spacing w:after="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4F7D5AD" w14:textId="64C78B1F"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CD1242" w14:textId="3AB1A417"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2419A" w14:textId="10B914C0"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B5956" w14:textId="445DCAC3"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,768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FEE80C" w14:textId="77777777" w:rsidR="00A877A1" w:rsidRPr="009E08F7" w:rsidRDefault="00A877A1">
            <w:pPr>
              <w:spacing w:after="0"/>
              <w:rPr>
                <w:rFonts w:ascii="Times New Roman" w:hAnsi="Times New Roman"/>
                <w:color w:val="000000"/>
              </w:rPr>
            </w:pPr>
          </w:p>
        </w:tc>
      </w:tr>
      <w:tr w:rsidR="00974DD7" w:rsidRPr="009E08F7" w14:paraId="2329B60B"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57F7BEDB" w14:textId="77777777" w:rsidR="00A877A1" w:rsidRPr="009E08F7" w:rsidRDefault="00A877A1">
            <w:pPr>
              <w:spacing w:after="0"/>
              <w:rPr>
                <w:rFonts w:ascii="Times New Roman" w:hAnsi="Times New Roman"/>
              </w:rPr>
            </w:pP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61C614" w14:textId="386EBBCD"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color w:val="000000"/>
              </w:rPr>
              <w:t xml:space="preserve">60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FF8C407"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854DC9"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1,438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05DAA1" w14:textId="6273D4D7"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,129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13EB0" w14:textId="5D387354"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9EEA482"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15,8%</w:t>
            </w:r>
          </w:p>
        </w:tc>
      </w:tr>
      <w:tr w:rsidR="00974DD7" w:rsidRPr="009E08F7" w14:paraId="2ED663CC"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12397AEC" w14:textId="77777777" w:rsidR="00A877A1" w:rsidRPr="009E08F7" w:rsidRDefault="00A877A1">
            <w:pPr>
              <w:spacing w:after="0"/>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422D68AE" w14:textId="77777777" w:rsidR="00A877A1" w:rsidRPr="009E08F7" w:rsidRDefault="00A877A1">
            <w:pPr>
              <w:spacing w:after="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315B6D9" w14:textId="56D97C92"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4824A" w14:textId="4BF0EC1C"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w:t>
            </w:r>
            <w:r w:rsidR="00974DD7" w:rsidRPr="009E08F7">
              <w:rPr>
                <w:rFonts w:ascii="Times New Roman" w:hAnsi="Times New Roman"/>
                <w:color w:val="000000"/>
              </w:rPr>
              <w:t>0</w:t>
            </w:r>
            <w:r w:rsidRPr="009E08F7">
              <w:rPr>
                <w:rFonts w:ascii="Times New Roman" w:hAnsi="Times New Roman"/>
                <w:color w:val="000000"/>
              </w:rPr>
              <w:t>,007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D73A75" w14:textId="7A4FCCE1"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EA71B8" w14:textId="59AD4B36"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198A2B" w14:textId="77777777" w:rsidR="00A877A1" w:rsidRPr="009E08F7" w:rsidRDefault="00A877A1">
            <w:pPr>
              <w:spacing w:after="0"/>
              <w:rPr>
                <w:rFonts w:ascii="Times New Roman" w:hAnsi="Times New Roman"/>
                <w:color w:val="000000"/>
              </w:rPr>
            </w:pPr>
          </w:p>
        </w:tc>
      </w:tr>
      <w:tr w:rsidR="00974DD7" w:rsidRPr="009E08F7" w14:paraId="60775FB7" w14:textId="77777777" w:rsidTr="00974DD7">
        <w:trPr>
          <w:cantSplit/>
        </w:trPr>
        <w:tc>
          <w:tcPr>
            <w:tcW w:w="183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BF4A38" w14:textId="40950065"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rPr>
              <w:t>Триглицерид</w:t>
            </w:r>
            <w:r w:rsidR="00AE5F99" w:rsidRPr="009E08F7">
              <w:rPr>
                <w:rFonts w:ascii="Times New Roman" w:hAnsi="Times New Roman"/>
                <w:lang w:val="kk-KZ"/>
              </w:rPr>
              <w:t>тер</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8F40A0" w14:textId="039EC280"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color w:val="000000"/>
              </w:rPr>
              <w:t xml:space="preserve">3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5CAF24BF"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219F6F" w14:textId="749EBB45"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,513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E3C52" w14:textId="7D0D179D"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8CC4D8" w14:textId="682B2D75"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B686F02"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7,5%</w:t>
            </w:r>
          </w:p>
        </w:tc>
      </w:tr>
      <w:tr w:rsidR="00974DD7" w:rsidRPr="009E08F7" w14:paraId="64F7E070"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5E9FCDF7" w14:textId="77777777" w:rsidR="00A877A1" w:rsidRPr="009E08F7" w:rsidRDefault="00A877A1">
            <w:pPr>
              <w:spacing w:after="0"/>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33AD5872" w14:textId="77777777" w:rsidR="00A877A1" w:rsidRPr="009E08F7" w:rsidRDefault="00A877A1">
            <w:pPr>
              <w:spacing w:after="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C26CD7B" w14:textId="6C6F97A9" w:rsidR="00A877A1" w:rsidRPr="009E08F7" w:rsidRDefault="00782A3D">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w:t>
            </w:r>
            <w:r w:rsidR="00A877A1" w:rsidRPr="009E08F7">
              <w:rPr>
                <w:rFonts w:ascii="Times New Roman" w:hAnsi="Times New Roman"/>
                <w:color w:val="000000"/>
              </w:rPr>
              <w:t>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A5A6C7" w14:textId="088342C0"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BD185" w14:textId="23A14627"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1C21D" w14:textId="5B7BCF59"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A0DAD4" w14:textId="77777777" w:rsidR="00A877A1" w:rsidRPr="009E08F7" w:rsidRDefault="00A877A1">
            <w:pPr>
              <w:spacing w:after="0"/>
              <w:rPr>
                <w:rFonts w:ascii="Times New Roman" w:hAnsi="Times New Roman"/>
                <w:color w:val="000000"/>
              </w:rPr>
            </w:pPr>
          </w:p>
        </w:tc>
      </w:tr>
      <w:tr w:rsidR="00974DD7" w:rsidRPr="009E08F7" w14:paraId="3DCB4907"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146A1869" w14:textId="77777777" w:rsidR="00A877A1" w:rsidRPr="009E08F7" w:rsidRDefault="00A877A1">
            <w:pPr>
              <w:spacing w:after="0"/>
              <w:rPr>
                <w:rFonts w:ascii="Times New Roman" w:hAnsi="Times New Roman"/>
              </w:rPr>
            </w:pP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53720F4" w14:textId="7B721E79" w:rsidR="00A877A1" w:rsidRPr="009E08F7" w:rsidRDefault="00A877A1">
            <w:pPr>
              <w:autoSpaceDE w:val="0"/>
              <w:autoSpaceDN w:val="0"/>
              <w:adjustRightInd w:val="0"/>
              <w:spacing w:after="0" w:line="240" w:lineRule="auto"/>
              <w:jc w:val="center"/>
              <w:rPr>
                <w:rFonts w:ascii="Times New Roman" w:hAnsi="Times New Roman"/>
              </w:rPr>
            </w:pPr>
            <w:r w:rsidRPr="009E08F7">
              <w:rPr>
                <w:rFonts w:ascii="Times New Roman" w:hAnsi="Times New Roman"/>
                <w:color w:val="000000"/>
              </w:rPr>
              <w:t xml:space="preserve">60 </w:t>
            </w:r>
            <w:r w:rsidR="00AE5F99" w:rsidRPr="009E08F7">
              <w:rPr>
                <w:rFonts w:ascii="Times New Roman" w:hAnsi="Times New Roman"/>
                <w:color w:val="000000"/>
                <w:lang w:val="kk-KZ"/>
              </w:rPr>
              <w:t>тәулік</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EF7FBF1"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(Константа)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893B72"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1,244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BA57A9" w14:textId="105EE5C4"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C1C0AB" w14:textId="37CE6E1D"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4092489" w14:textId="77777777"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57,3%</w:t>
            </w:r>
          </w:p>
        </w:tc>
      </w:tr>
      <w:tr w:rsidR="00974DD7" w:rsidRPr="009E08F7" w14:paraId="1D8D41D4" w14:textId="77777777" w:rsidTr="00974DD7">
        <w:trPr>
          <w:cantSplit/>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3ABD604B" w14:textId="77777777" w:rsidR="00A877A1" w:rsidRPr="009E08F7" w:rsidRDefault="00A877A1">
            <w:pPr>
              <w:spacing w:after="0"/>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0E23F36B" w14:textId="77777777" w:rsidR="00A877A1" w:rsidRPr="009E08F7" w:rsidRDefault="00A877A1">
            <w:pPr>
              <w:spacing w:after="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43DFF01" w14:textId="77777777" w:rsidR="00A877A1" w:rsidRPr="009E08F7" w:rsidRDefault="00A877A1">
            <w:pPr>
              <w:autoSpaceDE w:val="0"/>
              <w:autoSpaceDN w:val="0"/>
              <w:adjustRightInd w:val="0"/>
              <w:spacing w:after="0" w:line="320" w:lineRule="atLeast"/>
              <w:ind w:left="60" w:right="60"/>
              <w:rPr>
                <w:rFonts w:ascii="Times New Roman" w:hAnsi="Times New Roman"/>
                <w:color w:val="000000"/>
              </w:rPr>
            </w:pPr>
            <w:r w:rsidRPr="009E08F7">
              <w:rPr>
                <w:rFonts w:ascii="Times New Roman" w:hAnsi="Times New Roman"/>
                <w:color w:val="000000"/>
              </w:rPr>
              <w:t>доза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6C8682" w14:textId="2EA47CD1" w:rsidR="00A877A1" w:rsidRPr="009E08F7" w:rsidRDefault="00A877A1">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w:t>
            </w:r>
            <w:r w:rsidR="00974DD7" w:rsidRPr="009E08F7">
              <w:rPr>
                <w:rFonts w:ascii="Times New Roman" w:hAnsi="Times New Roman"/>
                <w:color w:val="000000"/>
              </w:rPr>
              <w:t>0</w:t>
            </w:r>
            <w:r w:rsidRPr="009E08F7">
              <w:rPr>
                <w:rFonts w:ascii="Times New Roman" w:hAnsi="Times New Roman"/>
                <w:color w:val="000000"/>
              </w:rPr>
              <w:t>,006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70E518" w14:textId="7755392F"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1A894" w14:textId="1B7FC96C" w:rsidR="00A877A1" w:rsidRPr="009E08F7" w:rsidRDefault="00974DD7">
            <w:pPr>
              <w:autoSpaceDE w:val="0"/>
              <w:autoSpaceDN w:val="0"/>
              <w:adjustRightInd w:val="0"/>
              <w:spacing w:after="0" w:line="320" w:lineRule="atLeast"/>
              <w:ind w:left="60" w:right="60"/>
              <w:jc w:val="right"/>
              <w:rPr>
                <w:rFonts w:ascii="Times New Roman" w:hAnsi="Times New Roman"/>
                <w:color w:val="000000"/>
              </w:rPr>
            </w:pPr>
            <w:r w:rsidRPr="009E08F7">
              <w:rPr>
                <w:rFonts w:ascii="Times New Roman" w:hAnsi="Times New Roman"/>
                <w:color w:val="000000"/>
              </w:rPr>
              <w:t>0</w:t>
            </w:r>
            <w:r w:rsidR="00A877A1" w:rsidRPr="009E08F7">
              <w:rPr>
                <w:rFonts w:ascii="Times New Roman" w:hAnsi="Times New Roman"/>
                <w:color w:val="000000"/>
              </w:rPr>
              <w:t>,000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7D0DF6" w14:textId="77777777" w:rsidR="00A877A1" w:rsidRPr="009E08F7" w:rsidRDefault="00A877A1">
            <w:pPr>
              <w:spacing w:after="0"/>
              <w:rPr>
                <w:rFonts w:ascii="Times New Roman" w:hAnsi="Times New Roman"/>
                <w:color w:val="000000"/>
              </w:rPr>
            </w:pPr>
          </w:p>
        </w:tc>
      </w:tr>
    </w:tbl>
    <w:p w14:paraId="3C81F4DE" w14:textId="0F5A1992" w:rsidR="00782A3D" w:rsidRPr="009E08F7" w:rsidRDefault="00782A3D" w:rsidP="00782A3D">
      <w:pPr>
        <w:spacing w:after="0" w:line="240" w:lineRule="auto"/>
        <w:ind w:firstLine="708"/>
        <w:jc w:val="both"/>
        <w:rPr>
          <w:rFonts w:ascii="Times New Roman" w:eastAsiaTheme="minorHAnsi" w:hAnsi="Times New Roman"/>
          <w:sz w:val="28"/>
          <w:szCs w:val="28"/>
          <w:lang w:val="kk-KZ"/>
        </w:rPr>
      </w:pPr>
      <w:r w:rsidRPr="009E08F7">
        <w:rPr>
          <w:rFonts w:ascii="Times New Roman" w:hAnsi="Times New Roman"/>
          <w:sz w:val="28"/>
          <w:szCs w:val="28"/>
          <w:lang w:val="kk-KZ"/>
        </w:rPr>
        <w:lastRenderedPageBreak/>
        <w:t xml:space="preserve">Иондаушы сәулеленудің түрлі дозалары ағзада молекулярлы деңгейде көптеген маңызды биосубстраттардың тотығуын, соның салдарынан липидтердің асқын тотығуын тудырады.  Түзілген бос радикалдар және органикалық, бейорганикалық табиғаты бар асқын тотықты қосылыстар өздерінің жоғары электрофильдігіне байланысты түрлі биосубстраттардың тотығушы түр өзгеруіне әкеліп, сол арқылы жасушаға зақымдаушы әсер көрсетеді. Биологиялық белсенді заттардың функционалды топтарының тотығуының салдары ретінде жасушалық мембраналардың құрылымдық ақуыздары мен липидтерінің деградациясы, нуклеин қышқылдарының модификациясы (түр өзгеруі), жасушалық ферменттердің тежелуі дамиды [139]. </w:t>
      </w:r>
    </w:p>
    <w:p w14:paraId="609BB7D9" w14:textId="77777777" w:rsidR="00782A3D" w:rsidRPr="009E08F7" w:rsidRDefault="00782A3D" w:rsidP="00782A3D">
      <w:pPr>
        <w:spacing w:after="0" w:line="240" w:lineRule="auto"/>
        <w:ind w:firstLine="708"/>
        <w:jc w:val="both"/>
        <w:rPr>
          <w:rFonts w:ascii="Times New Roman" w:hAnsi="Times New Roman"/>
          <w:sz w:val="28"/>
          <w:szCs w:val="28"/>
          <w:lang w:val="kk-KZ"/>
        </w:rPr>
      </w:pPr>
      <w:r w:rsidRPr="009E08F7">
        <w:rPr>
          <w:rFonts w:ascii="Times New Roman" w:hAnsi="Times New Roman"/>
          <w:sz w:val="28"/>
          <w:szCs w:val="28"/>
          <w:lang w:val="kk-KZ"/>
        </w:rPr>
        <w:t xml:space="preserve">Жүргізілген зерттеу көрсеткендей, иондаушы сәулеленудің өте аз дозасы ағзада дозаға тәуелді өзгерістер және жасушадағы зат алмасу ферменттерінің, соның ішінде гликолиз, энергетикалық алмасу, липидті және ақуызды алмасу көрсеткіштерінің өзгерістерін тудырады. Регрессиялық үлгідегі нәтижелер бойынша, неғұрлым маңызды өзгерістер сәулеленудің 3-ші және 60-шы тәулігінде байқалады, мұнда АлТ және ЛДГ ферменттерінің белсенділігінің жоғарылауы орын алған. Атап айтқанда, ЛДГ ферментінің белсенділігі 3-тәулікте 96,3% болса, 60-шы тәулікте 74,6% көрсетеді, сонымен қатар АлТ ферментінің белсенділігі 3-ші тәулікте 77,2%, ал 60-шы тәулікте 35,5% болды. </w:t>
      </w:r>
    </w:p>
    <w:p w14:paraId="50E8D972" w14:textId="77777777" w:rsidR="00782A3D" w:rsidRPr="009E08F7" w:rsidRDefault="00782A3D" w:rsidP="00782A3D">
      <w:pPr>
        <w:spacing w:after="0" w:line="240" w:lineRule="auto"/>
        <w:ind w:firstLine="708"/>
        <w:jc w:val="both"/>
        <w:rPr>
          <w:rFonts w:ascii="Times New Roman" w:hAnsi="Times New Roman"/>
          <w:sz w:val="28"/>
          <w:szCs w:val="28"/>
          <w:lang w:val="kk-KZ"/>
        </w:rPr>
      </w:pPr>
      <w:r w:rsidRPr="009E08F7">
        <w:rPr>
          <w:rFonts w:ascii="Times New Roman" w:hAnsi="Times New Roman"/>
          <w:sz w:val="28"/>
          <w:szCs w:val="28"/>
          <w:lang w:val="kk-KZ"/>
        </w:rPr>
        <w:t xml:space="preserve">Зерттеудегі ЛДГ және АлТ ферменттері белсенділігінің өзгерістері, яғни бір-бірімен тығыз байланыста болатын Кребс циклы, аминқышқылдары алмасуы мен гликолиз ферменттерінің  белсенділігіндегі өзгерістері – иондаушы сәулеленудің әсерінен энергетикалық процестердің дискоординациясы дамитындығын көрсетеді. Бұл өз кезегінде тіндік тыныс алу жылдамдығына да ажыратушы әсер етеді. </w:t>
      </w:r>
    </w:p>
    <w:p w14:paraId="0FEACD8C" w14:textId="77777777" w:rsidR="00782A3D" w:rsidRPr="009E08F7" w:rsidRDefault="00782A3D" w:rsidP="00782A3D">
      <w:pPr>
        <w:spacing w:after="0" w:line="240" w:lineRule="auto"/>
        <w:ind w:firstLine="708"/>
        <w:jc w:val="both"/>
        <w:rPr>
          <w:rFonts w:ascii="Times New Roman" w:hAnsi="Times New Roman"/>
          <w:sz w:val="28"/>
          <w:szCs w:val="28"/>
          <w:lang w:val="kk-KZ"/>
        </w:rPr>
      </w:pPr>
      <w:r w:rsidRPr="009E08F7">
        <w:rPr>
          <w:rFonts w:ascii="Times New Roman" w:hAnsi="Times New Roman"/>
          <w:sz w:val="28"/>
          <w:szCs w:val="28"/>
          <w:lang w:val="kk-KZ"/>
        </w:rPr>
        <w:t xml:space="preserve">ЛДГ ферментінің регрессиялық талдаудағы көрсеткіштері иондаушы сәулеленудің түрлі дозалары кезінде энергетикалық алмасу ферменттерінің арасындағы үйлесімділіктің бұзылыстары бар екенін айқындайды. </w:t>
      </w:r>
    </w:p>
    <w:p w14:paraId="408235F6" w14:textId="77777777" w:rsidR="00782A3D" w:rsidRPr="009E08F7" w:rsidRDefault="00782A3D" w:rsidP="00782A3D">
      <w:pPr>
        <w:spacing w:after="0" w:line="240" w:lineRule="auto"/>
        <w:ind w:firstLine="708"/>
        <w:jc w:val="both"/>
        <w:rPr>
          <w:rFonts w:ascii="Times New Roman" w:hAnsi="Times New Roman"/>
          <w:sz w:val="28"/>
          <w:szCs w:val="28"/>
          <w:lang w:val="kk-KZ"/>
        </w:rPr>
      </w:pPr>
      <w:r w:rsidRPr="009E08F7">
        <w:rPr>
          <w:rFonts w:ascii="Times New Roman" w:hAnsi="Times New Roman"/>
          <w:sz w:val="28"/>
          <w:szCs w:val="28"/>
          <w:lang w:val="kk-KZ"/>
        </w:rPr>
        <w:t xml:space="preserve">ЛДГ ферменті 3-ші тәулікте </w:t>
      </w:r>
      <w:r w:rsidRPr="009E08F7">
        <w:rPr>
          <w:rFonts w:ascii="Times New Roman" w:hAnsi="Times New Roman"/>
          <w:color w:val="000000"/>
          <w:sz w:val="28"/>
          <w:szCs w:val="28"/>
          <w:lang w:val="kk-KZ"/>
        </w:rPr>
        <w:t xml:space="preserve">96,3%, ал  </w:t>
      </w:r>
      <w:r w:rsidRPr="009E08F7">
        <w:rPr>
          <w:rFonts w:ascii="Times New Roman" w:hAnsi="Times New Roman"/>
          <w:sz w:val="28"/>
          <w:szCs w:val="28"/>
          <w:lang w:val="kk-KZ"/>
        </w:rPr>
        <w:t xml:space="preserve">60-шы тәулікте </w:t>
      </w:r>
      <w:r w:rsidRPr="009E08F7">
        <w:rPr>
          <w:rFonts w:ascii="Times New Roman" w:hAnsi="Times New Roman"/>
          <w:color w:val="000000"/>
          <w:sz w:val="28"/>
          <w:szCs w:val="28"/>
          <w:lang w:val="kk-KZ"/>
        </w:rPr>
        <w:t xml:space="preserve">74,6% болуы иондаушы сәулеленудің түрлі дозаларымен экспозиция кезінде доза мен оның әсері арасындағы себепті-салдарлы байланыстың тығыз екендігін </w:t>
      </w:r>
      <w:r w:rsidRPr="009E08F7">
        <w:rPr>
          <w:rFonts w:ascii="Times New Roman" w:hAnsi="Times New Roman"/>
          <w:sz w:val="28"/>
          <w:szCs w:val="28"/>
          <w:lang w:val="kk-KZ"/>
        </w:rPr>
        <w:t xml:space="preserve">және радиацияға жауап ретінде жасушада тотығып фосфорлану процесінің ажырауын, яғни тіндердің энергиямен қамтамасыз етілуі төмендеуін көрсетеді. </w:t>
      </w:r>
    </w:p>
    <w:p w14:paraId="5E5CE313" w14:textId="7EA675E5" w:rsidR="00782A3D" w:rsidRPr="009E08F7" w:rsidRDefault="00782A3D" w:rsidP="00782A3D">
      <w:pPr>
        <w:spacing w:after="0" w:line="240" w:lineRule="auto"/>
        <w:ind w:firstLine="708"/>
        <w:jc w:val="both"/>
        <w:rPr>
          <w:rFonts w:ascii="Times New Roman" w:hAnsi="Times New Roman"/>
          <w:sz w:val="28"/>
          <w:szCs w:val="28"/>
          <w:lang w:val="kk-KZ"/>
        </w:rPr>
      </w:pPr>
      <w:r w:rsidRPr="009E08F7">
        <w:rPr>
          <w:rFonts w:ascii="Times New Roman" w:hAnsi="Times New Roman"/>
          <w:sz w:val="28"/>
          <w:szCs w:val="28"/>
          <w:lang w:val="kk-KZ"/>
        </w:rPr>
        <w:t>Лактатдегидрогеназа (ЛДГ) – ағзадағы тіндер үшін энергияның ең маңызды қайнар көзі глюкоза алмасуының негізгі ферменті. Ол көптеген жасушаларда анықталады, соның ішінде гепатоциттерде, қаңқа бұлшық еттерінде, миокардта, эритроциттерде, бүйректе белсенділігі неғұрлым жоғары, яғни осы мүшелерге қатысты оларды мүшеөзгешелік фермент деп атауға болады. ЛДГ ферменті гликолиз процесіне, пируваттың лактаттқа айналуына қатысады. Егер жасушадағы оттегінің мөлшері жеткілікті болса, пируваттан АТФ молекулалары түзіледі. Егер де ағзада оттегінің мөлшері жеткіліксіз болса, пируват лактатқа айналады. Бұл қайтымды процесс ЛДГ ферментінің көмегімен іске қосылады [140].</w:t>
      </w:r>
    </w:p>
    <w:p w14:paraId="2C803F66" w14:textId="0B2E1F1D" w:rsidR="00782A3D" w:rsidRPr="009E08F7" w:rsidRDefault="00782A3D" w:rsidP="00782A3D">
      <w:pPr>
        <w:spacing w:after="0" w:line="240" w:lineRule="auto"/>
        <w:ind w:firstLine="708"/>
        <w:jc w:val="both"/>
        <w:rPr>
          <w:rFonts w:ascii="Times New Roman" w:hAnsi="Times New Roman"/>
          <w:sz w:val="28"/>
          <w:szCs w:val="28"/>
          <w:lang w:val="kk-KZ"/>
        </w:rPr>
      </w:pPr>
      <w:r w:rsidRPr="009E08F7">
        <w:rPr>
          <w:rFonts w:ascii="Times New Roman" w:hAnsi="Times New Roman"/>
          <w:sz w:val="28"/>
          <w:szCs w:val="28"/>
          <w:lang w:val="kk-KZ"/>
        </w:rPr>
        <w:lastRenderedPageBreak/>
        <w:t xml:space="preserve">ЛДГ, АлТ ферменттері мүшеөзгешелік болғандықтан, оның қанда жоғарылауы осы мүшелердің зақымдалуын, әсіресе патологиялық үрдістің белсенділігін көрсетеді.  Ол басқа да бауырдың мүшеөзгешелік ферменті АлТ-мен қатар иондаушы сәулеленудің әсерінен бауыр гепатоциттерінің зақымдалуын болжауға ықпал етеді. Олай болса, бұл ферменттер белсенділігінің өзгерістері олардың сәулелену әсеріне гиперсезімтал екендігін дәлелдейді. Өйткені жасушадағы зат алмасу үрдістерінің қарқындылығы осы алмасуды қамтамасыз ететін ферменттер әсерінің үйлесімділігімен анықталады. Жоғарыда атап кеткендей, иондаушы сәулеленудің ағзаға әсері жасушадағы босрадикалды тотығу үрдістерінің белсенділігімен сипатталады, ал ол өз кезегінде заттар алмасуын қамтамасыз ететін ферменттердің белсенділігі өзгеруіне әкеледі [141].  </w:t>
      </w:r>
    </w:p>
    <w:p w14:paraId="4F0CEA52" w14:textId="77777777" w:rsidR="00782A3D" w:rsidRPr="009E08F7" w:rsidRDefault="00782A3D" w:rsidP="00782A3D">
      <w:pPr>
        <w:spacing w:after="0" w:line="240" w:lineRule="auto"/>
        <w:ind w:firstLine="708"/>
        <w:jc w:val="both"/>
        <w:rPr>
          <w:rFonts w:ascii="Times New Roman" w:hAnsi="Times New Roman"/>
          <w:sz w:val="28"/>
          <w:szCs w:val="28"/>
          <w:lang w:val="kk-KZ"/>
        </w:rPr>
      </w:pPr>
      <w:r w:rsidRPr="009E08F7">
        <w:rPr>
          <w:rFonts w:ascii="Times New Roman" w:hAnsi="Times New Roman"/>
          <w:sz w:val="28"/>
          <w:szCs w:val="28"/>
          <w:lang w:val="kk-KZ"/>
        </w:rPr>
        <w:t>Ал ауру динамикасында ЛДГ көрсеткішін зерттеу патологиялық жағдайдың ауырлығын бағалауға мүмкіндік береді. Олай болса, ЛДГ ферменті иондаушы сәулеленудің алыс әсерін бағалаудағы маңызды көрсеткіш болуы мүмкін.</w:t>
      </w:r>
    </w:p>
    <w:p w14:paraId="3D862375" w14:textId="5492194E" w:rsidR="00782A3D" w:rsidRPr="009E08F7" w:rsidRDefault="00782A3D" w:rsidP="00782A3D">
      <w:pPr>
        <w:spacing w:after="0" w:line="240" w:lineRule="auto"/>
        <w:ind w:firstLine="708"/>
        <w:jc w:val="both"/>
        <w:rPr>
          <w:rFonts w:ascii="Times New Roman" w:hAnsi="Times New Roman"/>
          <w:sz w:val="28"/>
          <w:szCs w:val="28"/>
          <w:lang w:val="kk-KZ"/>
        </w:rPr>
      </w:pPr>
      <w:r w:rsidRPr="009E08F7">
        <w:rPr>
          <w:rFonts w:ascii="Times New Roman" w:hAnsi="Times New Roman"/>
          <w:sz w:val="28"/>
          <w:szCs w:val="28"/>
          <w:lang w:val="kk-KZ"/>
        </w:rPr>
        <w:t xml:space="preserve">Сонымен қатар ЛДГ белсенділігінің артуы түрлі миозиттердің, бүйрек патологиясы  дамуының, эритроциттер гемолизінің көрсеткіші бола алады. Көптеген зерттеулер көрсеткендей, ЛДГ ферменті жыныс мүшелердің герминогенді ісіктерінде, лимфомаларда, лейкоздарда, меланомаларда және т.б. қатерлі ісіктер кезінде онкомаркер ретінде қарастыруға болады. Бұл ферменттің онкомаркер ретінде жыныс безінің обыры кезінде сезімталдығы және өзгешелігі өте жоғары болып табылады [142]. </w:t>
      </w:r>
    </w:p>
    <w:p w14:paraId="5E0B06E9" w14:textId="3DDCC6EE" w:rsidR="00782A3D" w:rsidRDefault="00782A3D" w:rsidP="00782A3D">
      <w:pPr>
        <w:spacing w:after="0" w:line="240" w:lineRule="auto"/>
        <w:ind w:firstLine="708"/>
        <w:jc w:val="both"/>
        <w:rPr>
          <w:rFonts w:ascii="Times New Roman" w:hAnsi="Times New Roman"/>
          <w:sz w:val="28"/>
          <w:szCs w:val="28"/>
          <w:lang w:val="kk-KZ"/>
        </w:rPr>
      </w:pPr>
      <w:r w:rsidRPr="009E08F7">
        <w:rPr>
          <w:rFonts w:ascii="Times New Roman" w:hAnsi="Times New Roman"/>
          <w:sz w:val="28"/>
          <w:szCs w:val="28"/>
          <w:lang w:val="kk-KZ"/>
        </w:rPr>
        <w:t>Олай болса, иондаушы сәулелену кезінде энергетикалық алмасу, гликолиз және ақуызды алмасу бұзылыстарының өте сезімтал және күрделі механизмдері орын алады. Бұл сәулеленудің алыс салдарының биохимиялық өзгерістерін алдын-ала бол</w:t>
      </w:r>
      <w:r w:rsidR="0043218C" w:rsidRPr="009E08F7">
        <w:rPr>
          <w:rFonts w:ascii="Times New Roman" w:hAnsi="Times New Roman"/>
          <w:sz w:val="28"/>
          <w:szCs w:val="28"/>
          <w:lang w:val="kk-KZ"/>
        </w:rPr>
        <w:t>ж</w:t>
      </w:r>
      <w:r w:rsidRPr="009E08F7">
        <w:rPr>
          <w:rFonts w:ascii="Times New Roman" w:hAnsi="Times New Roman"/>
          <w:sz w:val="28"/>
          <w:szCs w:val="28"/>
          <w:lang w:val="kk-KZ"/>
        </w:rPr>
        <w:t>ау және оларды түзету әдістерін ары қарай жете зерттеуді қажет ететін өзекті мәселе болып табылады.</w:t>
      </w:r>
      <w:r>
        <w:rPr>
          <w:rFonts w:ascii="Times New Roman" w:hAnsi="Times New Roman"/>
          <w:sz w:val="28"/>
          <w:szCs w:val="28"/>
          <w:lang w:val="kk-KZ"/>
        </w:rPr>
        <w:t xml:space="preserve">  </w:t>
      </w:r>
    </w:p>
    <w:p w14:paraId="6814F674" w14:textId="77777777" w:rsidR="00782A3D" w:rsidRDefault="00782A3D" w:rsidP="00782A3D">
      <w:pPr>
        <w:spacing w:after="0" w:line="240" w:lineRule="auto"/>
        <w:ind w:firstLine="708"/>
        <w:jc w:val="both"/>
        <w:rPr>
          <w:rFonts w:ascii="Times New Roman" w:hAnsi="Times New Roman"/>
          <w:sz w:val="28"/>
          <w:szCs w:val="28"/>
          <w:lang w:val="kk-KZ"/>
        </w:rPr>
      </w:pPr>
    </w:p>
    <w:p w14:paraId="30646871" w14:textId="77777777" w:rsidR="00782A3D" w:rsidRDefault="00782A3D" w:rsidP="00782A3D">
      <w:pPr>
        <w:spacing w:after="0" w:line="240" w:lineRule="auto"/>
        <w:ind w:firstLine="708"/>
        <w:jc w:val="both"/>
        <w:rPr>
          <w:rFonts w:ascii="Times New Roman" w:hAnsi="Times New Roman"/>
          <w:sz w:val="28"/>
          <w:szCs w:val="28"/>
          <w:lang w:val="kk-KZ"/>
        </w:rPr>
      </w:pPr>
    </w:p>
    <w:p w14:paraId="7EBB2280" w14:textId="77777777" w:rsidR="00782A3D" w:rsidRDefault="00782A3D" w:rsidP="00782A3D">
      <w:pPr>
        <w:pStyle w:val="a3"/>
        <w:spacing w:after="0" w:line="240" w:lineRule="auto"/>
        <w:jc w:val="both"/>
        <w:rPr>
          <w:rFonts w:ascii="Times New Roman" w:hAnsi="Times New Roman"/>
          <w:sz w:val="28"/>
          <w:szCs w:val="28"/>
          <w:lang w:val="kk-KZ"/>
        </w:rPr>
      </w:pPr>
    </w:p>
    <w:p w14:paraId="6C2777B1" w14:textId="77777777" w:rsidR="00782A3D" w:rsidRDefault="00782A3D" w:rsidP="00782A3D">
      <w:pPr>
        <w:spacing w:after="0" w:line="240" w:lineRule="auto"/>
        <w:jc w:val="both"/>
        <w:rPr>
          <w:rFonts w:ascii="Times New Roman" w:hAnsi="Times New Roman"/>
          <w:sz w:val="28"/>
          <w:szCs w:val="28"/>
          <w:lang w:val="kk-KZ"/>
        </w:rPr>
      </w:pPr>
    </w:p>
    <w:p w14:paraId="4127B06B" w14:textId="77777777" w:rsidR="00782A3D" w:rsidRDefault="00782A3D" w:rsidP="00782A3D">
      <w:pPr>
        <w:spacing w:after="0" w:line="240" w:lineRule="auto"/>
        <w:jc w:val="both"/>
        <w:rPr>
          <w:rFonts w:ascii="Times New Roman" w:hAnsi="Times New Roman"/>
          <w:sz w:val="28"/>
          <w:szCs w:val="28"/>
          <w:lang w:val="kk-KZ"/>
        </w:rPr>
      </w:pPr>
    </w:p>
    <w:p w14:paraId="2AA7E119" w14:textId="77777777" w:rsidR="00782A3D" w:rsidRPr="0043218C" w:rsidRDefault="00782A3D" w:rsidP="00782A3D">
      <w:pPr>
        <w:spacing w:after="0" w:line="240" w:lineRule="auto"/>
        <w:jc w:val="both"/>
        <w:rPr>
          <w:rFonts w:ascii="Times New Roman" w:eastAsia="Times New Roman" w:hAnsi="Times New Roman"/>
          <w:sz w:val="28"/>
          <w:szCs w:val="28"/>
          <w:lang w:val="kk-KZ" w:eastAsia="ru-RU"/>
        </w:rPr>
      </w:pPr>
    </w:p>
    <w:p w14:paraId="4F2322FA" w14:textId="77777777" w:rsidR="00A877A1" w:rsidRPr="0043218C" w:rsidRDefault="00A877A1" w:rsidP="00A877A1">
      <w:pPr>
        <w:autoSpaceDE w:val="0"/>
        <w:autoSpaceDN w:val="0"/>
        <w:adjustRightInd w:val="0"/>
        <w:spacing w:after="0" w:line="400" w:lineRule="atLeast"/>
        <w:rPr>
          <w:rFonts w:ascii="Times New Roman" w:hAnsi="Times New Roman"/>
          <w:lang w:val="kk-KZ"/>
        </w:rPr>
      </w:pPr>
    </w:p>
    <w:p w14:paraId="5E10AF11" w14:textId="77777777" w:rsidR="00A877A1" w:rsidRDefault="00A877A1" w:rsidP="001466C8">
      <w:pPr>
        <w:spacing w:after="0" w:line="240" w:lineRule="auto"/>
        <w:ind w:firstLine="567"/>
        <w:jc w:val="center"/>
        <w:rPr>
          <w:rFonts w:ascii="Times New Roman" w:hAnsi="Times New Roman"/>
          <w:b/>
          <w:sz w:val="28"/>
          <w:szCs w:val="28"/>
          <w:lang w:val="kk-KZ"/>
        </w:rPr>
      </w:pPr>
    </w:p>
    <w:p w14:paraId="76AB5966" w14:textId="77777777" w:rsidR="00A877A1" w:rsidRDefault="00A877A1" w:rsidP="001466C8">
      <w:pPr>
        <w:spacing w:after="0" w:line="240" w:lineRule="auto"/>
        <w:ind w:firstLine="567"/>
        <w:jc w:val="center"/>
        <w:rPr>
          <w:rFonts w:ascii="Times New Roman" w:hAnsi="Times New Roman"/>
          <w:b/>
          <w:sz w:val="28"/>
          <w:szCs w:val="28"/>
          <w:lang w:val="kk-KZ"/>
        </w:rPr>
      </w:pPr>
    </w:p>
    <w:p w14:paraId="3801834C" w14:textId="77777777" w:rsidR="00A877A1" w:rsidRDefault="00A877A1" w:rsidP="001466C8">
      <w:pPr>
        <w:spacing w:after="0" w:line="240" w:lineRule="auto"/>
        <w:ind w:firstLine="567"/>
        <w:jc w:val="center"/>
        <w:rPr>
          <w:rFonts w:ascii="Times New Roman" w:hAnsi="Times New Roman"/>
          <w:b/>
          <w:sz w:val="28"/>
          <w:szCs w:val="28"/>
          <w:lang w:val="kk-KZ"/>
        </w:rPr>
      </w:pPr>
    </w:p>
    <w:p w14:paraId="601D6EBB" w14:textId="77777777" w:rsidR="00A877A1" w:rsidRDefault="00A877A1" w:rsidP="001466C8">
      <w:pPr>
        <w:spacing w:after="0" w:line="240" w:lineRule="auto"/>
        <w:ind w:firstLine="567"/>
        <w:jc w:val="center"/>
        <w:rPr>
          <w:rFonts w:ascii="Times New Roman" w:hAnsi="Times New Roman"/>
          <w:b/>
          <w:sz w:val="28"/>
          <w:szCs w:val="28"/>
          <w:lang w:val="kk-KZ"/>
        </w:rPr>
      </w:pPr>
    </w:p>
    <w:p w14:paraId="51A4CE1B" w14:textId="77777777" w:rsidR="00A877A1" w:rsidRDefault="00A877A1" w:rsidP="001466C8">
      <w:pPr>
        <w:spacing w:after="0" w:line="240" w:lineRule="auto"/>
        <w:ind w:firstLine="567"/>
        <w:jc w:val="center"/>
        <w:rPr>
          <w:rFonts w:ascii="Times New Roman" w:hAnsi="Times New Roman"/>
          <w:b/>
          <w:sz w:val="28"/>
          <w:szCs w:val="28"/>
          <w:lang w:val="kk-KZ"/>
        </w:rPr>
      </w:pPr>
    </w:p>
    <w:p w14:paraId="69109481" w14:textId="77777777" w:rsidR="00A877A1" w:rsidRDefault="00A877A1" w:rsidP="001466C8">
      <w:pPr>
        <w:spacing w:after="0" w:line="240" w:lineRule="auto"/>
        <w:ind w:firstLine="567"/>
        <w:jc w:val="center"/>
        <w:rPr>
          <w:rFonts w:ascii="Times New Roman" w:hAnsi="Times New Roman"/>
          <w:b/>
          <w:sz w:val="28"/>
          <w:szCs w:val="28"/>
          <w:lang w:val="kk-KZ"/>
        </w:rPr>
      </w:pPr>
    </w:p>
    <w:p w14:paraId="65284739" w14:textId="77777777" w:rsidR="00A877A1" w:rsidRDefault="00A877A1" w:rsidP="001466C8">
      <w:pPr>
        <w:spacing w:after="0" w:line="240" w:lineRule="auto"/>
        <w:ind w:firstLine="567"/>
        <w:jc w:val="center"/>
        <w:rPr>
          <w:rFonts w:ascii="Times New Roman" w:hAnsi="Times New Roman"/>
          <w:b/>
          <w:sz w:val="28"/>
          <w:szCs w:val="28"/>
          <w:lang w:val="kk-KZ"/>
        </w:rPr>
      </w:pPr>
    </w:p>
    <w:p w14:paraId="43A11ED0" w14:textId="77777777" w:rsidR="00A877A1" w:rsidRDefault="00A877A1" w:rsidP="001466C8">
      <w:pPr>
        <w:spacing w:after="0" w:line="240" w:lineRule="auto"/>
        <w:ind w:firstLine="567"/>
        <w:jc w:val="center"/>
        <w:rPr>
          <w:rFonts w:ascii="Times New Roman" w:hAnsi="Times New Roman"/>
          <w:b/>
          <w:sz w:val="28"/>
          <w:szCs w:val="28"/>
          <w:lang w:val="kk-KZ"/>
        </w:rPr>
      </w:pPr>
    </w:p>
    <w:p w14:paraId="7067CCA2" w14:textId="77777777" w:rsidR="00A877A1" w:rsidRDefault="00A877A1" w:rsidP="001466C8">
      <w:pPr>
        <w:spacing w:after="0" w:line="240" w:lineRule="auto"/>
        <w:ind w:firstLine="567"/>
        <w:jc w:val="center"/>
        <w:rPr>
          <w:rFonts w:ascii="Times New Roman" w:hAnsi="Times New Roman"/>
          <w:b/>
          <w:sz w:val="28"/>
          <w:szCs w:val="28"/>
          <w:lang w:val="kk-KZ"/>
        </w:rPr>
      </w:pPr>
    </w:p>
    <w:p w14:paraId="13D7E8F2" w14:textId="77777777" w:rsidR="00A877A1" w:rsidRDefault="00A877A1" w:rsidP="001466C8">
      <w:pPr>
        <w:spacing w:after="0" w:line="240" w:lineRule="auto"/>
        <w:ind w:firstLine="567"/>
        <w:jc w:val="center"/>
        <w:rPr>
          <w:rFonts w:ascii="Times New Roman" w:hAnsi="Times New Roman"/>
          <w:b/>
          <w:sz w:val="28"/>
          <w:szCs w:val="28"/>
          <w:lang w:val="kk-KZ"/>
        </w:rPr>
      </w:pPr>
    </w:p>
    <w:p w14:paraId="3CF8E559" w14:textId="37F365B6" w:rsidR="00EA02E1" w:rsidRPr="00364B4D" w:rsidRDefault="00EA02E1" w:rsidP="001466C8">
      <w:pPr>
        <w:spacing w:after="0" w:line="240" w:lineRule="auto"/>
        <w:ind w:firstLine="567"/>
        <w:jc w:val="center"/>
        <w:rPr>
          <w:rFonts w:ascii="Times New Roman" w:hAnsi="Times New Roman"/>
          <w:b/>
          <w:sz w:val="28"/>
          <w:szCs w:val="28"/>
          <w:lang w:val="kk-KZ"/>
        </w:rPr>
      </w:pPr>
      <w:r w:rsidRPr="00364B4D">
        <w:rPr>
          <w:rFonts w:ascii="Times New Roman" w:hAnsi="Times New Roman"/>
          <w:b/>
          <w:sz w:val="28"/>
          <w:szCs w:val="28"/>
          <w:lang w:val="kk-KZ"/>
        </w:rPr>
        <w:lastRenderedPageBreak/>
        <w:t>ҚОРЫТЫНДЫ</w:t>
      </w:r>
    </w:p>
    <w:p w14:paraId="33835DBA" w14:textId="77777777" w:rsidR="00EA02E1" w:rsidRPr="00364B4D" w:rsidRDefault="00EA02E1" w:rsidP="00EA02E1">
      <w:pPr>
        <w:spacing w:after="0" w:line="240" w:lineRule="auto"/>
        <w:ind w:firstLine="709"/>
        <w:jc w:val="both"/>
        <w:rPr>
          <w:rFonts w:ascii="Times New Roman" w:hAnsi="Times New Roman"/>
          <w:sz w:val="28"/>
          <w:szCs w:val="28"/>
          <w:lang w:val="kk-KZ"/>
        </w:rPr>
      </w:pPr>
    </w:p>
    <w:p w14:paraId="484957BB" w14:textId="5063E403" w:rsidR="00517CC5" w:rsidRPr="00364B4D" w:rsidRDefault="00517CC5"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Радиациялық сәуленің әсерлері әртүрлі эксперименттік модельдерде, сондай-ақ эпидемиологиялық зерттеулерде ұзақ жылдар бойы қарастырылуда. Алайда, жоғары дозалық аймақта дозаға байланысты жанама әсерлерді бақылау оңай болғанымен, төмен дозалық экспозицияның әсерін бағалау әлі де зерттеуді қажет ететін маңызды</w:t>
      </w:r>
      <w:r w:rsidR="00815CAD" w:rsidRPr="00364B4D">
        <w:rPr>
          <w:rFonts w:ascii="Times New Roman" w:hAnsi="Times New Roman"/>
          <w:sz w:val="28"/>
          <w:szCs w:val="28"/>
          <w:lang w:val="kk-KZ"/>
        </w:rPr>
        <w:t xml:space="preserve"> мәселе болып табылады [1</w:t>
      </w:r>
      <w:r w:rsidR="00601BA2">
        <w:rPr>
          <w:rFonts w:ascii="Times New Roman" w:hAnsi="Times New Roman"/>
          <w:sz w:val="28"/>
          <w:szCs w:val="28"/>
          <w:lang w:val="kk-KZ"/>
        </w:rPr>
        <w:t>43</w:t>
      </w:r>
      <w:r w:rsidR="00815CAD" w:rsidRPr="00364B4D">
        <w:rPr>
          <w:rFonts w:ascii="Times New Roman" w:hAnsi="Times New Roman"/>
          <w:sz w:val="28"/>
          <w:szCs w:val="28"/>
          <w:lang w:val="kk-KZ"/>
        </w:rPr>
        <w:t>,1</w:t>
      </w:r>
      <w:r w:rsidR="00CC40E7">
        <w:rPr>
          <w:rFonts w:ascii="Times New Roman" w:hAnsi="Times New Roman"/>
          <w:sz w:val="28"/>
          <w:szCs w:val="28"/>
          <w:lang w:val="kk-KZ"/>
        </w:rPr>
        <w:t>4</w:t>
      </w:r>
      <w:r w:rsidR="00601BA2">
        <w:rPr>
          <w:rFonts w:ascii="Times New Roman" w:hAnsi="Times New Roman"/>
          <w:sz w:val="28"/>
          <w:szCs w:val="28"/>
          <w:lang w:val="kk-KZ"/>
        </w:rPr>
        <w:t>4</w:t>
      </w:r>
      <w:r w:rsidRPr="00364B4D">
        <w:rPr>
          <w:rFonts w:ascii="Times New Roman" w:hAnsi="Times New Roman"/>
          <w:sz w:val="28"/>
          <w:szCs w:val="28"/>
          <w:lang w:val="kk-KZ"/>
        </w:rPr>
        <w:t>].</w:t>
      </w:r>
    </w:p>
    <w:p w14:paraId="64A118FD" w14:textId="533E6A3D" w:rsidR="004F64CA" w:rsidRPr="00364B4D" w:rsidRDefault="00EA02E1" w:rsidP="004F64CA">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Ядролық энергияны бейбіт мақсаттарда, </w:t>
      </w:r>
      <w:r w:rsidR="00517CC5" w:rsidRPr="00364B4D">
        <w:rPr>
          <w:rFonts w:ascii="Times New Roman" w:hAnsi="Times New Roman"/>
          <w:sz w:val="28"/>
          <w:szCs w:val="28"/>
          <w:lang w:val="kk-KZ"/>
        </w:rPr>
        <w:t>сонымен қатар</w:t>
      </w:r>
      <w:r w:rsidRPr="00364B4D">
        <w:rPr>
          <w:rFonts w:ascii="Times New Roman" w:hAnsi="Times New Roman"/>
          <w:sz w:val="28"/>
          <w:szCs w:val="28"/>
          <w:lang w:val="kk-KZ"/>
        </w:rPr>
        <w:t xml:space="preserve"> әскери мақсаттарда</w:t>
      </w:r>
      <w:r w:rsidR="00517CC5" w:rsidRPr="00364B4D">
        <w:rPr>
          <w:rFonts w:ascii="Times New Roman" w:hAnsi="Times New Roman"/>
          <w:sz w:val="28"/>
          <w:szCs w:val="28"/>
          <w:lang w:val="kk-KZ"/>
        </w:rPr>
        <w:t xml:space="preserve"> да</w:t>
      </w:r>
      <w:r w:rsidRPr="00364B4D">
        <w:rPr>
          <w:rFonts w:ascii="Times New Roman" w:hAnsi="Times New Roman"/>
          <w:sz w:val="28"/>
          <w:szCs w:val="28"/>
          <w:lang w:val="kk-KZ"/>
        </w:rPr>
        <w:t xml:space="preserve"> пайдалану иондаушы сәулеленудің әсерінен адамдардың жарақат алу қаупінің жоғарылауын айқындайды. Нақты жағдайда оның қауіптілігі көптеген ықтимал нәтижелерді анықтайтын, бір-бірімен өзара әрекеттесетін факторлардың кең ауқымына байланысты. Екінші дүниежүзілік соғыста Жапонияға қарсы ядролық қару қолданылған кезде, Хиросима мен Нагасаки қалаларының тірі қалған тұрғындарының көпшілігінде ядролық жарылыс кезіндегі тікелей нейтрондық және гамма сәулелену радиоактивті шөгінділерден инкорпорацияланған радионуклидтердің әсерімен толықтырылды</w:t>
      </w:r>
      <w:r w:rsidR="00517CC5" w:rsidRPr="00364B4D">
        <w:rPr>
          <w:rFonts w:ascii="Times New Roman" w:hAnsi="Times New Roman"/>
          <w:sz w:val="28"/>
          <w:szCs w:val="28"/>
          <w:lang w:val="kk-KZ"/>
        </w:rPr>
        <w:t xml:space="preserve"> </w:t>
      </w:r>
      <w:r w:rsidR="00517CC5" w:rsidRPr="00364B4D">
        <w:rPr>
          <w:rFonts w:ascii="Times New Roman" w:hAnsi="Times New Roman"/>
          <w:sz w:val="28"/>
          <w:szCs w:val="28"/>
          <w:shd w:val="clear" w:color="auto" w:fill="FFFFFF"/>
          <w:lang w:val="kk-KZ"/>
        </w:rPr>
        <w:t>[1</w:t>
      </w:r>
      <w:r w:rsidR="00CC40E7">
        <w:rPr>
          <w:rFonts w:ascii="Times New Roman" w:hAnsi="Times New Roman"/>
          <w:sz w:val="28"/>
          <w:szCs w:val="28"/>
          <w:shd w:val="clear" w:color="auto" w:fill="FFFFFF"/>
          <w:lang w:val="kk-KZ"/>
        </w:rPr>
        <w:t>4</w:t>
      </w:r>
      <w:r w:rsidR="00601BA2">
        <w:rPr>
          <w:rFonts w:ascii="Times New Roman" w:hAnsi="Times New Roman"/>
          <w:sz w:val="28"/>
          <w:szCs w:val="28"/>
          <w:shd w:val="clear" w:color="auto" w:fill="FFFFFF"/>
          <w:lang w:val="kk-KZ"/>
        </w:rPr>
        <w:t>5</w:t>
      </w:r>
      <w:r w:rsidR="00815CAD" w:rsidRPr="00364B4D">
        <w:rPr>
          <w:rFonts w:ascii="Times New Roman" w:hAnsi="Times New Roman"/>
          <w:sz w:val="28"/>
          <w:szCs w:val="28"/>
          <w:shd w:val="clear" w:color="auto" w:fill="FFFFFF"/>
          <w:lang w:val="kk-KZ"/>
        </w:rPr>
        <w:t>-14</w:t>
      </w:r>
      <w:r w:rsidR="00601BA2">
        <w:rPr>
          <w:rFonts w:ascii="Times New Roman" w:hAnsi="Times New Roman"/>
          <w:sz w:val="28"/>
          <w:szCs w:val="28"/>
          <w:shd w:val="clear" w:color="auto" w:fill="FFFFFF"/>
          <w:lang w:val="kk-KZ"/>
        </w:rPr>
        <w:t>7</w:t>
      </w:r>
      <w:r w:rsidR="00517CC5" w:rsidRPr="00364B4D">
        <w:rPr>
          <w:rFonts w:ascii="Times New Roman" w:hAnsi="Times New Roman"/>
          <w:sz w:val="28"/>
          <w:szCs w:val="28"/>
          <w:shd w:val="clear" w:color="auto" w:fill="FFFFFF"/>
          <w:lang w:val="kk-KZ"/>
        </w:rPr>
        <w:t>]</w:t>
      </w:r>
    </w:p>
    <w:p w14:paraId="3CA76D50" w14:textId="049989D3" w:rsidR="004F64CA" w:rsidRPr="00364B4D" w:rsidRDefault="004F64CA" w:rsidP="004F64CA">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Ядролық жарылыс кезінде нейтрондар, гамма-сәулелер, бета- және альфа-бөлшектер бөлінеді. Егер альфа- және бета-бөлшектер ауада тек кішкене ара-қашықтықтарға таралса, гамма-сәулелер мен нейтрондар жарылыс орталығынан барлық жақтарға көптеген жүздеген метрге, тіпті километрлерге таралады. Ядролық жарылыс пен радиоактивтік бұлт аймағынан шығатын гамма-сәулелер және нейтрондар ағынын </w:t>
      </w:r>
      <w:r w:rsidR="00F67DF7">
        <w:rPr>
          <w:rFonts w:ascii="Times New Roman" w:hAnsi="Times New Roman"/>
          <w:sz w:val="28"/>
          <w:szCs w:val="28"/>
          <w:lang w:val="kk-KZ"/>
        </w:rPr>
        <w:t xml:space="preserve">сіңірілген </w:t>
      </w:r>
      <w:r w:rsidRPr="00364B4D">
        <w:rPr>
          <w:rFonts w:ascii="Times New Roman" w:hAnsi="Times New Roman"/>
          <w:sz w:val="28"/>
          <w:szCs w:val="28"/>
          <w:lang w:val="kk-KZ"/>
        </w:rPr>
        <w:t xml:space="preserve">радиация деп атайды. Ядролық жарылыс кезіндегі </w:t>
      </w:r>
      <w:r w:rsidR="00F67DF7">
        <w:rPr>
          <w:rFonts w:ascii="Times New Roman" w:hAnsi="Times New Roman"/>
          <w:sz w:val="28"/>
          <w:szCs w:val="28"/>
          <w:lang w:val="kk-KZ"/>
        </w:rPr>
        <w:t xml:space="preserve">сіңірілген </w:t>
      </w:r>
      <w:r w:rsidRPr="00364B4D">
        <w:rPr>
          <w:rFonts w:ascii="Times New Roman" w:hAnsi="Times New Roman"/>
          <w:sz w:val="28"/>
          <w:szCs w:val="28"/>
          <w:lang w:val="kk-KZ"/>
        </w:rPr>
        <w:t xml:space="preserve">радиацияның әсер ету уақыты екі фактормен: біріншіден, жарылыс өнімінің көтерілуімен және, екіншіден, қысқа өмір сүретін радиоактивті «сынықтардың» жартылай ыдырау </w:t>
      </w:r>
      <w:r w:rsidR="00614B33" w:rsidRPr="00364B4D">
        <w:rPr>
          <w:rFonts w:ascii="Times New Roman" w:hAnsi="Times New Roman"/>
          <w:sz w:val="28"/>
          <w:szCs w:val="28"/>
          <w:lang w:val="kk-KZ"/>
        </w:rPr>
        <w:t>кезеңімен</w:t>
      </w:r>
      <w:r w:rsidRPr="00364B4D">
        <w:rPr>
          <w:rFonts w:ascii="Times New Roman" w:hAnsi="Times New Roman"/>
          <w:sz w:val="28"/>
          <w:szCs w:val="28"/>
          <w:lang w:val="kk-KZ"/>
        </w:rPr>
        <w:t xml:space="preserve"> анықталады.</w:t>
      </w:r>
    </w:p>
    <w:p w14:paraId="0675E8E8" w14:textId="27F6D2D7" w:rsidR="004F64CA" w:rsidRPr="00364B4D" w:rsidRDefault="004F64CA" w:rsidP="004F64CA">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Гамма-сәулелер мен нейтрондардың зиянды биологиялық әсері тірі ұлпалар жасушаларының атомдары мен молекулаларын иондау қабілеттігімен шартталады. Иондану нәтижесінде жасуша өледі немесе әрі қарай бөліну қабілеттігін жоғалтады. Сәулелену кезінде адам ауруды сезбейді. Бірақ бірнеше уақыттан кейін онда сәуле ауруы байқала бастайды. </w:t>
      </w:r>
      <w:r w:rsidR="00F67DF7">
        <w:rPr>
          <w:rFonts w:ascii="Times New Roman" w:hAnsi="Times New Roman"/>
          <w:sz w:val="28"/>
          <w:szCs w:val="28"/>
          <w:lang w:val="kk-KZ"/>
        </w:rPr>
        <w:t xml:space="preserve">Сіңірілген </w:t>
      </w:r>
      <w:r w:rsidRPr="00364B4D">
        <w:rPr>
          <w:rFonts w:ascii="Times New Roman" w:hAnsi="Times New Roman"/>
          <w:sz w:val="28"/>
          <w:szCs w:val="28"/>
          <w:lang w:val="kk-KZ"/>
        </w:rPr>
        <w:t>радиацияның әсері кезінде адамдар мен жануарларда сәуле ауруы пайда болуы мүмкін. Зақымдану дәрежесі сәуле шығарудың экспозициялық дозасы, осы доза алынатын уақыт, дененің сәулелену ауданы, ағзаның жалпы күйіне тәуелді. Сонымен қатар, сәулеленудің бір- және көпеселі болуы ескеріледі. </w:t>
      </w:r>
    </w:p>
    <w:p w14:paraId="0B361823" w14:textId="387A82F0"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Радиобиология тұрғысынан радиациялық зақымданудың ең қарапайым жағдайы – бұл енуші радиацияның тікелей әсері.</w:t>
      </w:r>
      <w:r w:rsidR="00517CC5" w:rsidRPr="00364B4D">
        <w:rPr>
          <w:rFonts w:ascii="Times New Roman" w:hAnsi="Times New Roman"/>
          <w:sz w:val="28"/>
          <w:szCs w:val="28"/>
          <w:lang w:val="kk-KZ"/>
        </w:rPr>
        <w:t xml:space="preserve"> </w:t>
      </w:r>
      <w:r w:rsidRPr="00364B4D">
        <w:rPr>
          <w:rFonts w:ascii="Times New Roman" w:hAnsi="Times New Roman"/>
          <w:sz w:val="28"/>
          <w:szCs w:val="28"/>
          <w:lang w:val="kk-KZ"/>
        </w:rPr>
        <w:t>Бұл жағдайда белгілі бір тіндерге басым зиян келтіретін вариациялық факторлар</w:t>
      </w:r>
      <w:r w:rsidR="00CA1613" w:rsidRPr="00364B4D">
        <w:rPr>
          <w:rFonts w:ascii="Times New Roman" w:hAnsi="Times New Roman"/>
          <w:sz w:val="28"/>
          <w:szCs w:val="28"/>
          <w:lang w:val="kk-KZ"/>
        </w:rPr>
        <w:t xml:space="preserve"> болып</w:t>
      </w:r>
      <w:r w:rsidRPr="00364B4D">
        <w:rPr>
          <w:rFonts w:ascii="Times New Roman" w:hAnsi="Times New Roman"/>
          <w:sz w:val="28"/>
          <w:szCs w:val="28"/>
          <w:lang w:val="kk-KZ"/>
        </w:rPr>
        <w:t>: сәулеленудің ену қабілеті; митоздық (мейоздық) және метаболизмдік белсенділік; радиациядан қорғау жүйелерінің тиімділігі</w:t>
      </w:r>
      <w:r w:rsidR="00CA1613" w:rsidRPr="00364B4D">
        <w:rPr>
          <w:rFonts w:ascii="Times New Roman" w:hAnsi="Times New Roman"/>
          <w:sz w:val="28"/>
          <w:szCs w:val="28"/>
          <w:lang w:val="kk-KZ"/>
        </w:rPr>
        <w:t xml:space="preserve"> табылады</w:t>
      </w:r>
      <w:r w:rsidRPr="00364B4D">
        <w:rPr>
          <w:rFonts w:ascii="Times New Roman" w:hAnsi="Times New Roman"/>
          <w:sz w:val="28"/>
          <w:szCs w:val="28"/>
          <w:lang w:val="kk-KZ"/>
        </w:rPr>
        <w:t xml:space="preserve">. Сәулеленудің ену күші неғұрлым төмен болса, </w:t>
      </w:r>
      <w:r w:rsidR="00CA1613" w:rsidRPr="00364B4D">
        <w:rPr>
          <w:rFonts w:ascii="Times New Roman" w:hAnsi="Times New Roman"/>
          <w:sz w:val="28"/>
          <w:szCs w:val="28"/>
          <w:lang w:val="kk-KZ"/>
        </w:rPr>
        <w:t xml:space="preserve">жабынды </w:t>
      </w:r>
      <w:r w:rsidRPr="00364B4D">
        <w:rPr>
          <w:rFonts w:ascii="Times New Roman" w:hAnsi="Times New Roman"/>
          <w:sz w:val="28"/>
          <w:szCs w:val="28"/>
          <w:lang w:val="kk-KZ"/>
        </w:rPr>
        <w:t xml:space="preserve">тіндерге соғұрлым күшті зақым келеді. Жасушаның көбею жылдамдығы неғұрлым жоғары болса, ДНҚ-ның қалпына келмейтіндей зақымдануының және мутантты жасушалардың клонының пайда болуының ықтималдығы соғұрлым жоғары болады. Метаболизмдік белсенділік неғұрлым жоғары болса, бос радикалдардың, оттегінің белсенді формаларының түзілуіне </w:t>
      </w:r>
      <w:r w:rsidRPr="00364B4D">
        <w:rPr>
          <w:rFonts w:ascii="Times New Roman" w:hAnsi="Times New Roman"/>
          <w:sz w:val="28"/>
          <w:szCs w:val="28"/>
          <w:lang w:val="kk-KZ"/>
        </w:rPr>
        <w:lastRenderedPageBreak/>
        <w:t xml:space="preserve">байланысты </w:t>
      </w:r>
      <w:r w:rsidR="00CA1613" w:rsidRPr="00364B4D">
        <w:rPr>
          <w:rFonts w:ascii="Times New Roman" w:hAnsi="Times New Roman"/>
          <w:sz w:val="28"/>
          <w:szCs w:val="28"/>
          <w:lang w:val="kk-KZ"/>
        </w:rPr>
        <w:t>ақуыздар</w:t>
      </w:r>
      <w:r w:rsidRPr="00364B4D">
        <w:rPr>
          <w:rFonts w:ascii="Times New Roman" w:hAnsi="Times New Roman"/>
          <w:sz w:val="28"/>
          <w:szCs w:val="28"/>
          <w:lang w:val="kk-KZ"/>
        </w:rPr>
        <w:t xml:space="preserve"> мен ДНҚ-ға зақым келтіру деңгейі соғұрлым көп болады. Екінші жағынан, метаболизмдік белсенділігі жоғары тіндер</w:t>
      </w:r>
      <w:r w:rsidR="00CA1613" w:rsidRPr="00364B4D">
        <w:rPr>
          <w:rFonts w:ascii="Times New Roman" w:hAnsi="Times New Roman"/>
          <w:sz w:val="28"/>
          <w:szCs w:val="28"/>
          <w:lang w:val="kk-KZ"/>
        </w:rPr>
        <w:t xml:space="preserve">де </w:t>
      </w:r>
      <w:r w:rsidRPr="00364B4D">
        <w:rPr>
          <w:rFonts w:ascii="Times New Roman" w:hAnsi="Times New Roman"/>
          <w:sz w:val="28"/>
          <w:szCs w:val="28"/>
          <w:lang w:val="kk-KZ"/>
        </w:rPr>
        <w:t>бос радикалдар</w:t>
      </w:r>
      <w:r w:rsidR="00CA1613" w:rsidRPr="00364B4D">
        <w:rPr>
          <w:rFonts w:ascii="Times New Roman" w:hAnsi="Times New Roman"/>
          <w:sz w:val="28"/>
          <w:szCs w:val="28"/>
          <w:lang w:val="kk-KZ"/>
        </w:rPr>
        <w:t xml:space="preserve">мен </w:t>
      </w:r>
      <w:r w:rsidRPr="00364B4D">
        <w:rPr>
          <w:rFonts w:ascii="Times New Roman" w:hAnsi="Times New Roman"/>
          <w:sz w:val="28"/>
          <w:szCs w:val="28"/>
          <w:lang w:val="kk-KZ"/>
        </w:rPr>
        <w:t>зақымдану</w:t>
      </w:r>
      <w:r w:rsidR="00CA1613" w:rsidRPr="00364B4D">
        <w:rPr>
          <w:rFonts w:ascii="Times New Roman" w:hAnsi="Times New Roman"/>
          <w:sz w:val="28"/>
          <w:szCs w:val="28"/>
          <w:lang w:val="kk-KZ"/>
        </w:rPr>
        <w:t>дан</w:t>
      </w:r>
      <w:r w:rsidRPr="00364B4D">
        <w:rPr>
          <w:rFonts w:ascii="Times New Roman" w:hAnsi="Times New Roman"/>
          <w:sz w:val="28"/>
          <w:szCs w:val="28"/>
          <w:lang w:val="kk-KZ"/>
        </w:rPr>
        <w:t xml:space="preserve"> </w:t>
      </w:r>
      <w:r w:rsidR="00CA1613" w:rsidRPr="00364B4D">
        <w:rPr>
          <w:rFonts w:ascii="Times New Roman" w:hAnsi="Times New Roman"/>
          <w:sz w:val="28"/>
          <w:szCs w:val="28"/>
          <w:lang w:val="kk-KZ"/>
        </w:rPr>
        <w:t xml:space="preserve">қорғану үшін </w:t>
      </w:r>
      <w:r w:rsidRPr="00364B4D">
        <w:rPr>
          <w:rFonts w:ascii="Times New Roman" w:hAnsi="Times New Roman"/>
          <w:sz w:val="28"/>
          <w:szCs w:val="28"/>
          <w:lang w:val="kk-KZ"/>
        </w:rPr>
        <w:t>күшті қорғаныс жүйелері</w:t>
      </w:r>
      <w:r w:rsidR="00CA1613" w:rsidRPr="00364B4D">
        <w:rPr>
          <w:rFonts w:ascii="Times New Roman" w:hAnsi="Times New Roman"/>
          <w:sz w:val="28"/>
          <w:szCs w:val="28"/>
          <w:lang w:val="kk-KZ"/>
        </w:rPr>
        <w:t xml:space="preserve"> қалыптасқан</w:t>
      </w:r>
      <w:r w:rsidRPr="00364B4D">
        <w:rPr>
          <w:rFonts w:ascii="Times New Roman" w:hAnsi="Times New Roman"/>
          <w:sz w:val="28"/>
          <w:szCs w:val="28"/>
          <w:lang w:val="kk-KZ"/>
        </w:rPr>
        <w:t>. Сондықтан, мысалы, өкпе мен бауырдың ішек пен теріге қарағанда радиосезімталдығы төмендеу</w:t>
      </w:r>
      <w:r w:rsidR="00CA1613" w:rsidRPr="00364B4D">
        <w:rPr>
          <w:rFonts w:ascii="Times New Roman" w:hAnsi="Times New Roman"/>
          <w:sz w:val="28"/>
          <w:szCs w:val="28"/>
          <w:lang w:val="kk-KZ"/>
        </w:rPr>
        <w:t xml:space="preserve"> болып келеді </w:t>
      </w:r>
      <w:r w:rsidR="00CA1613" w:rsidRPr="00364B4D">
        <w:rPr>
          <w:rFonts w:ascii="Times New Roman" w:hAnsi="Times New Roman"/>
          <w:sz w:val="28"/>
          <w:szCs w:val="28"/>
          <w:lang w:val="kk-KZ" w:eastAsia="ru-RU"/>
        </w:rPr>
        <w:t>[14</w:t>
      </w:r>
      <w:r w:rsidR="00601BA2">
        <w:rPr>
          <w:rFonts w:ascii="Times New Roman" w:hAnsi="Times New Roman"/>
          <w:sz w:val="28"/>
          <w:szCs w:val="28"/>
          <w:lang w:val="kk-KZ" w:eastAsia="ru-RU"/>
        </w:rPr>
        <w:t>8</w:t>
      </w:r>
      <w:r w:rsidR="00815CAD" w:rsidRPr="00364B4D">
        <w:rPr>
          <w:rFonts w:ascii="Times New Roman" w:hAnsi="Times New Roman"/>
          <w:sz w:val="28"/>
          <w:szCs w:val="28"/>
          <w:lang w:val="kk-KZ" w:eastAsia="ru-RU"/>
        </w:rPr>
        <w:t>,14</w:t>
      </w:r>
      <w:r w:rsidR="00601BA2">
        <w:rPr>
          <w:rFonts w:ascii="Times New Roman" w:hAnsi="Times New Roman"/>
          <w:sz w:val="28"/>
          <w:szCs w:val="28"/>
          <w:lang w:val="kk-KZ" w:eastAsia="ru-RU"/>
        </w:rPr>
        <w:t>9</w:t>
      </w:r>
      <w:r w:rsidR="00CA1613" w:rsidRPr="00364B4D">
        <w:rPr>
          <w:rFonts w:ascii="Times New Roman" w:hAnsi="Times New Roman"/>
          <w:sz w:val="28"/>
          <w:szCs w:val="28"/>
          <w:lang w:val="kk-KZ" w:eastAsia="ru-RU"/>
        </w:rPr>
        <w:t>].</w:t>
      </w:r>
    </w:p>
    <w:p w14:paraId="3548A4A6" w14:textId="3C3DCD85"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Радиациялық биология тұрғысынан алғанда анағұрлым күрделі жағдай – бұл қорша</w:t>
      </w:r>
      <w:r w:rsidR="00D64066" w:rsidRPr="00364B4D">
        <w:rPr>
          <w:rFonts w:ascii="Times New Roman" w:hAnsi="Times New Roman"/>
          <w:sz w:val="28"/>
          <w:szCs w:val="28"/>
          <w:lang w:val="kk-KZ"/>
        </w:rPr>
        <w:t>ған</w:t>
      </w:r>
      <w:r w:rsidRPr="00364B4D">
        <w:rPr>
          <w:rFonts w:ascii="Times New Roman" w:hAnsi="Times New Roman"/>
          <w:sz w:val="28"/>
          <w:szCs w:val="28"/>
          <w:lang w:val="kk-KZ"/>
        </w:rPr>
        <w:t xml:space="preserve"> ортада бар радио</w:t>
      </w:r>
      <w:r w:rsidR="00D64066" w:rsidRPr="00364B4D">
        <w:rPr>
          <w:rFonts w:ascii="Times New Roman" w:hAnsi="Times New Roman"/>
          <w:sz w:val="28"/>
          <w:szCs w:val="28"/>
          <w:lang w:val="kk-KZ"/>
        </w:rPr>
        <w:t>белсенді</w:t>
      </w:r>
      <w:r w:rsidRPr="00364B4D">
        <w:rPr>
          <w:rFonts w:ascii="Times New Roman" w:hAnsi="Times New Roman"/>
          <w:sz w:val="28"/>
          <w:szCs w:val="28"/>
          <w:lang w:val="kk-KZ"/>
        </w:rPr>
        <w:t xml:space="preserve"> нуклидтердің әсерімен байланысты радиациялық зақым. Нуклидтердің ағзаға ену жолдары, олардың шырышты қабықтардан өту қабілеттілігі, соның ішінде белсенді сіңу қабілеті, ағзаның белгілі бір тіндерінде </w:t>
      </w:r>
      <w:r w:rsidR="00D64066" w:rsidRPr="00364B4D">
        <w:rPr>
          <w:rFonts w:ascii="Times New Roman" w:hAnsi="Times New Roman"/>
          <w:sz w:val="28"/>
          <w:szCs w:val="28"/>
          <w:lang w:val="kk-KZ"/>
        </w:rPr>
        <w:t>жинақталу</w:t>
      </w:r>
      <w:r w:rsidRPr="00364B4D">
        <w:rPr>
          <w:rFonts w:ascii="Times New Roman" w:hAnsi="Times New Roman"/>
          <w:sz w:val="28"/>
          <w:szCs w:val="28"/>
          <w:lang w:val="kk-KZ"/>
        </w:rPr>
        <w:t xml:space="preserve"> қабілеті, жартылай ыдырау кезеңі және белсенділік сипаттамалары қосымша факторлар ретінде болады. Әр текті факторлардың мұндай саны нақты жағдайларда доза әсерлерін дәлме-дәл талдауды қиындатады. Мәселен, Семей ядролық полигонындағы сынақтардан кейін алынған ішкі сәулеленудің дозасын бағалау кезінде радиоактивті йод изотоптарының негізгі көзі болып ластанған жерде жайылып жүрген жануарлардың сүті саналған болатын. Алайда, әсерді стандарттау әр адам ішкен сүттің мөлшері туралы толық ақпараттың болмауына байланысты мүмкін емес еді.</w:t>
      </w:r>
    </w:p>
    <w:p w14:paraId="3EE1350B" w14:textId="7C5A4494"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Сонымен қатар, </w:t>
      </w:r>
      <w:r w:rsidR="00F67DF7">
        <w:rPr>
          <w:rFonts w:ascii="Times New Roman" w:hAnsi="Times New Roman"/>
          <w:sz w:val="28"/>
          <w:szCs w:val="28"/>
          <w:lang w:val="kk-KZ"/>
        </w:rPr>
        <w:t>сіңірілген</w:t>
      </w:r>
      <w:r w:rsidRPr="00364B4D">
        <w:rPr>
          <w:rFonts w:ascii="Times New Roman" w:hAnsi="Times New Roman"/>
          <w:sz w:val="28"/>
          <w:szCs w:val="28"/>
          <w:lang w:val="kk-KZ"/>
        </w:rPr>
        <w:t xml:space="preserve"> дозаның және тиімді дозаның шамасы белгілі бір изотопқа, оның ағзаға ену (сіңу) жағдайларына және мүшелер мен тіндерге жиналуына байланысты ерекшеленуі мүмкін.</w:t>
      </w:r>
    </w:p>
    <w:p w14:paraId="60BCBE70" w14:textId="2A023F82"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Марганецтің радиоактивті изотоптары ядролық реакторлармен байланысты радиоэкологиялық апаттар жағдайында кең таралғандардың қатарына жатады. Осы уақытқа дейін олардың ағзаға тигізетін әсері аз зерттелген. Жоғарыда айтылғандай, марганецтің радиоактивті изотоптарының тіндерді сәулелендіруі олардың белсенділік нұсқасымен анықталады. Ең көп таралған </w:t>
      </w:r>
      <w:r w:rsidRPr="00364B4D">
        <w:rPr>
          <w:rFonts w:ascii="Times New Roman" w:hAnsi="Times New Roman"/>
          <w:sz w:val="28"/>
          <w:szCs w:val="28"/>
          <w:vertAlign w:val="superscript"/>
          <w:lang w:val="kk-KZ"/>
        </w:rPr>
        <w:t>55</w:t>
      </w:r>
      <w:r w:rsidRPr="00364B4D">
        <w:rPr>
          <w:rFonts w:ascii="Times New Roman" w:hAnsi="Times New Roman"/>
          <w:sz w:val="28"/>
          <w:szCs w:val="28"/>
          <w:lang w:val="kk-KZ"/>
        </w:rPr>
        <w:t xml:space="preserve">Mn тұрақты изотоптың бір нейтронды сіңіруі нәтижесінде пайда болған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үшін орташа энергияның β- және γ-белсенділігі (бұл ретте барлық ыдырау энергиясы 0,8 МэВ</w:t>
      </w:r>
      <w:r w:rsidRPr="00364B4D">
        <w:rPr>
          <w:rFonts w:ascii="Times New Roman" w:hAnsi="Times New Roman"/>
          <w:sz w:val="28"/>
          <w:szCs w:val="28"/>
          <w:lang w:val="kk-KZ" w:eastAsia="ru-RU"/>
        </w:rPr>
        <w:t xml:space="preserve"> болатын </w:t>
      </w:r>
      <w:r w:rsidRPr="00364B4D">
        <w:rPr>
          <w:rFonts w:ascii="Times New Roman" w:hAnsi="Times New Roman"/>
          <w:sz w:val="28"/>
          <w:szCs w:val="28"/>
          <w:lang w:eastAsia="ru-RU"/>
        </w:rPr>
        <w:t>β</w:t>
      </w:r>
      <w:r w:rsidRPr="00364B4D">
        <w:rPr>
          <w:rFonts w:ascii="Times New Roman" w:hAnsi="Times New Roman"/>
          <w:sz w:val="28"/>
          <w:szCs w:val="28"/>
          <w:lang w:val="kk-KZ" w:eastAsia="ru-RU"/>
        </w:rPr>
        <w:t>-</w:t>
      </w:r>
      <w:r w:rsidRPr="00364B4D">
        <w:rPr>
          <w:rFonts w:ascii="Times New Roman" w:hAnsi="Times New Roman"/>
          <w:sz w:val="28"/>
          <w:szCs w:val="28"/>
          <w:lang w:val="kk-KZ"/>
        </w:rPr>
        <w:t>бөлшектерге түседі), 2,56 сағ жартылай ыдырау кезеңі және элементтің өзінің жоғары реакциялық қабілеттілігі тән. Көп жағдайда атмосфералық оттегімен реакция кезінде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марганец диоксиді түзіледі. Оның дисперсиялық дәрежесі бастапқы жағдайларға байланысты, бірақ жану кезінде және жылулық бұзылудың басқа нұсқалары кезінде ол өте жоғары болуы мүмкін. Сонымен бірге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суда ерімейді, бұл оның асқазан-ішек жолында сіңуін қиындатады.</w:t>
      </w:r>
    </w:p>
    <w:p w14:paraId="43E2A78D" w14:textId="77777777"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Сондықтан радиоэкологиялық апаттар кезінде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-нің ағзаның радиациялық зақымдануына қатысуының келесі сценарийлерін елестетуге болады. Субмикродисперсиялық марганец оксидінің (нанобөлшектерінің) қоршаған ортаға көп мөлшерде түсуі терінің, өкпенің, асқазан-ішек жолдарының зақымдалуына әкелуі мүмкін, бірақ сонымен бірге бөлшектердің ағзаның барлық тіндеріне енуіне және жалпы </w:t>
      </w:r>
      <w:r w:rsidRPr="00364B4D">
        <w:rPr>
          <w:rFonts w:ascii="Times New Roman" w:hAnsi="Times New Roman"/>
          <w:sz w:val="28"/>
          <w:szCs w:val="28"/>
          <w:lang w:eastAsia="ru-RU"/>
        </w:rPr>
        <w:t>β</w:t>
      </w:r>
      <w:r w:rsidRPr="00364B4D">
        <w:rPr>
          <w:rFonts w:ascii="Times New Roman" w:hAnsi="Times New Roman"/>
          <w:sz w:val="28"/>
          <w:szCs w:val="28"/>
          <w:lang w:val="kk-KZ" w:eastAsia="ru-RU"/>
        </w:rPr>
        <w:t>-</w:t>
      </w:r>
      <w:r w:rsidRPr="00364B4D">
        <w:rPr>
          <w:rFonts w:ascii="Times New Roman" w:hAnsi="Times New Roman"/>
          <w:sz w:val="28"/>
          <w:szCs w:val="28"/>
          <w:lang w:val="kk-KZ"/>
        </w:rPr>
        <w:t xml:space="preserve">сәулеленуге әкелуі мүмкін. Мұндай нұсқада сіңірілудің кешігуін және бұл кезеңдегі ыдырауды ескере отырып, зақымдану мүше-тін ішінде таралу тұрғысынан сыртқы γ-сәулеленуге тең болады. Радиоактивті марганец оксидінің аз дисперсиялығы кезінде оның асқазан-ішек </w:t>
      </w:r>
      <w:r w:rsidRPr="00364B4D">
        <w:rPr>
          <w:rFonts w:ascii="Times New Roman" w:hAnsi="Times New Roman"/>
          <w:sz w:val="28"/>
          <w:szCs w:val="28"/>
          <w:lang w:val="kk-KZ"/>
        </w:rPr>
        <w:lastRenderedPageBreak/>
        <w:t>жолына сіңірілуі болмайды. Сондықтан β-сәулеленудің салдарынан айқын зақымдану жабын тіндердің деңгейінде болады (терінің эпителийі, бронхтар, альвеоциттер және ішек). Сонымен қатар, радиация әсерінен және бос радикалды процестердің белсендірілуінің каскадты механизмдерінің әсерінен пайда болған қайталама өнімдердің сіңірілуіне байланысты кең таралған зақымдану болуы мүмкін. Бұл механизмнің көрінісі бауыр деңгейінде ең ықтимал.</w:t>
      </w:r>
    </w:p>
    <w:p w14:paraId="6942B665" w14:textId="35DAAC2C"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Жұтылған және жинақталмайтын радионуклидтердің әсерінен радиациялық зақымдану – радиоэкологиялық апаттардағы зақымданудың ең көп таралған нұсқасы болып табылады, сондықтан зерттеуге қолданылған әдісті барабар және қажет деп санаймыз. Алынған деректер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сияқты радионуклидтің ағза ішіне түсуінің дәл осы уақытқа дейін ескерілмеген сипаттамаларының болуын айқын көрсетеді. Оның қосылыстары көптеген басқа радионуклидтерге қарағанда аз еритін болып табылады, сонымен қатар оның алдымен өкпе мен ішекке енуін анықтайтын асқазан-ішек жолдарына белсенді тасымалдануға ұшырамайды. β- және γ-сәулелену көзі ретінде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сипаттамасы, осы радионуклидтің әсеріне ұшыраған кезде β-бөлшектердің ағзаны зақымдаудағы негізгі биологиялық рөлін алдын ала анықтайды. Сонымен қатар, радиацияның бұл түрінің төмен ену қабілеті салыстырмалы түрде жоғары дозаларда тікелей сәулелендірілетін мүшелер мен тіндерді (өкпе, тері, ішек түтіктері) және негізінен енуші γ-сәуле әсеріне ұшырайтын тіндерді (тері бетінен немесе асқазан-ішек жолдарының шырышты қабықтарынан 2-3 мм тереңірек орналасқан ішкі мүшелер) саралайды. Мұны шаң тәрізді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әсеріне ұшыраған жануарлардың жеке мүшелерін тікелей дозиметриялау нәтижелері растайды. Алайда эксперименттік жануарлардың басқа мүшелерінде белсенділіктің фоннан шамалы болса да, айқындалатын асып түсуін анықтадық. Ықтимал түсіндірмесі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белсендірілген түрінде болатын жоғары дисперсиялы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бөлшектерінің (нанобөлшектердің) сіңірілу мүмкіндігі болып табылады. Эксперимент тұрғысында, радиоактивті емес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ұнтағының мұндай мүмкіндігі зерттеуде дәлелденді [</w:t>
      </w:r>
      <w:r w:rsidR="00815CAD" w:rsidRPr="00364B4D">
        <w:rPr>
          <w:rFonts w:ascii="Times New Roman" w:hAnsi="Times New Roman"/>
          <w:sz w:val="28"/>
          <w:szCs w:val="28"/>
          <w:lang w:val="kk-KZ"/>
        </w:rPr>
        <w:t>1</w:t>
      </w:r>
      <w:r w:rsidR="00601BA2">
        <w:rPr>
          <w:rFonts w:ascii="Times New Roman" w:hAnsi="Times New Roman"/>
          <w:sz w:val="28"/>
          <w:szCs w:val="28"/>
          <w:lang w:val="kk-KZ"/>
        </w:rPr>
        <w:t>50</w:t>
      </w:r>
      <w:r w:rsidR="00815CAD" w:rsidRPr="00364B4D">
        <w:rPr>
          <w:rFonts w:ascii="Times New Roman" w:hAnsi="Times New Roman"/>
          <w:sz w:val="28"/>
          <w:szCs w:val="28"/>
          <w:lang w:val="kk-KZ"/>
        </w:rPr>
        <w:t>-1</w:t>
      </w:r>
      <w:r w:rsidR="00601BA2">
        <w:rPr>
          <w:rFonts w:ascii="Times New Roman" w:hAnsi="Times New Roman"/>
          <w:sz w:val="28"/>
          <w:szCs w:val="28"/>
          <w:lang w:val="kk-KZ"/>
        </w:rPr>
        <w:t>53</w:t>
      </w:r>
      <w:r w:rsidRPr="00364B4D">
        <w:rPr>
          <w:rFonts w:ascii="Times New Roman" w:hAnsi="Times New Roman"/>
          <w:sz w:val="28"/>
          <w:szCs w:val="28"/>
          <w:lang w:val="kk-KZ"/>
        </w:rPr>
        <w:t xml:space="preserve">]. </w:t>
      </w:r>
    </w:p>
    <w:p w14:paraId="239352E1" w14:textId="3DF30C18" w:rsidR="00C05975" w:rsidRPr="00364B4D" w:rsidRDefault="00C05975" w:rsidP="00C05975">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β-бөлшектерді де, </w:t>
      </w:r>
      <w:r w:rsidRPr="00364B4D">
        <w:rPr>
          <w:rFonts w:ascii="Times New Roman" w:hAnsi="Times New Roman"/>
          <w:sz w:val="28"/>
          <w:szCs w:val="28"/>
        </w:rPr>
        <w:t>γ</w:t>
      </w:r>
      <w:r w:rsidRPr="00364B4D">
        <w:rPr>
          <w:rFonts w:ascii="Times New Roman" w:hAnsi="Times New Roman"/>
          <w:sz w:val="28"/>
          <w:szCs w:val="28"/>
          <w:lang w:val="kk-KZ"/>
        </w:rPr>
        <w:t xml:space="preserve">-сәулелерді де шығаратындықтан, нейтрондық-белсендірілген марганец диоксидінің биологиялық әсерлері β-сәулеленумен байланысты болуы мүмкін. Алайда, </w:t>
      </w:r>
      <w:r w:rsidRPr="00364B4D">
        <w:rPr>
          <w:rFonts w:ascii="Times New Roman" w:hAnsi="Times New Roman"/>
          <w:sz w:val="28"/>
          <w:szCs w:val="28"/>
          <w:vertAlign w:val="superscript"/>
          <w:lang w:val="kk-KZ"/>
        </w:rPr>
        <w:t>144</w:t>
      </w:r>
      <w:r w:rsidRPr="00364B4D">
        <w:rPr>
          <w:rFonts w:ascii="Times New Roman" w:hAnsi="Times New Roman"/>
          <w:sz w:val="28"/>
          <w:szCs w:val="28"/>
          <w:lang w:val="kk-KZ"/>
        </w:rPr>
        <w:t xml:space="preserve">Ce әсеріне ұшыраған егеуқұйрықтарды және кеуде қуысының сәулеленуіне ұшыраған егеуқұйрықтарды салыстырған алдыңғы зерттеулер салыстыруға болатын биологиялық әсерлерді көрсетті, ал </w:t>
      </w:r>
      <w:r w:rsidRPr="00364B4D">
        <w:rPr>
          <w:rFonts w:ascii="Times New Roman" w:hAnsi="Times New Roman"/>
          <w:sz w:val="28"/>
          <w:szCs w:val="28"/>
          <w:vertAlign w:val="superscript"/>
          <w:lang w:val="kk-KZ"/>
        </w:rPr>
        <w:t>238</w:t>
      </w:r>
      <w:r w:rsidRPr="00364B4D">
        <w:rPr>
          <w:rFonts w:ascii="Times New Roman" w:hAnsi="Times New Roman"/>
          <w:sz w:val="28"/>
          <w:szCs w:val="28"/>
          <w:lang w:val="kk-KZ"/>
        </w:rPr>
        <w:t>Pu α-сәулелері бірнеше есе зиянды болып шықты [1</w:t>
      </w:r>
      <w:r w:rsidR="00CC40E7">
        <w:rPr>
          <w:rFonts w:ascii="Times New Roman" w:hAnsi="Times New Roman"/>
          <w:sz w:val="28"/>
          <w:szCs w:val="28"/>
          <w:lang w:val="kk-KZ"/>
        </w:rPr>
        <w:t>5</w:t>
      </w:r>
      <w:r w:rsidR="00601BA2">
        <w:rPr>
          <w:rFonts w:ascii="Times New Roman" w:hAnsi="Times New Roman"/>
          <w:sz w:val="28"/>
          <w:szCs w:val="28"/>
          <w:lang w:val="kk-KZ"/>
        </w:rPr>
        <w:t>4</w:t>
      </w:r>
      <w:r w:rsidR="00815CAD" w:rsidRPr="00364B4D">
        <w:rPr>
          <w:rFonts w:ascii="Times New Roman" w:hAnsi="Times New Roman"/>
          <w:sz w:val="28"/>
          <w:szCs w:val="28"/>
          <w:lang w:val="kk-KZ"/>
        </w:rPr>
        <w:t>,1</w:t>
      </w:r>
      <w:r w:rsidR="00CC40E7">
        <w:rPr>
          <w:rFonts w:ascii="Times New Roman" w:hAnsi="Times New Roman"/>
          <w:sz w:val="28"/>
          <w:szCs w:val="28"/>
          <w:lang w:val="kk-KZ"/>
        </w:rPr>
        <w:t>5</w:t>
      </w:r>
      <w:r w:rsidR="00601BA2">
        <w:rPr>
          <w:rFonts w:ascii="Times New Roman" w:hAnsi="Times New Roman"/>
          <w:sz w:val="28"/>
          <w:szCs w:val="28"/>
          <w:lang w:val="kk-KZ"/>
        </w:rPr>
        <w:t>5</w:t>
      </w:r>
      <w:r w:rsidRPr="00364B4D">
        <w:rPr>
          <w:rFonts w:ascii="Times New Roman" w:hAnsi="Times New Roman"/>
          <w:sz w:val="28"/>
          <w:szCs w:val="28"/>
          <w:lang w:val="kk-KZ"/>
        </w:rPr>
        <w:t xml:space="preserve">].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w:t>
      </w:r>
      <w:r w:rsidR="00545955" w:rsidRPr="00364B4D">
        <w:rPr>
          <w:rFonts w:ascii="Times New Roman" w:hAnsi="Times New Roman"/>
          <w:sz w:val="28"/>
          <w:szCs w:val="28"/>
          <w:lang w:val="kk-KZ"/>
        </w:rPr>
        <w:t>–тың ағзаға</w:t>
      </w:r>
      <w:r w:rsidRPr="00364B4D">
        <w:rPr>
          <w:rFonts w:ascii="Times New Roman" w:hAnsi="Times New Roman"/>
          <w:sz w:val="28"/>
          <w:szCs w:val="28"/>
          <w:lang w:val="kk-KZ"/>
        </w:rPr>
        <w:t xml:space="preserve"> физиологиялық немесе патологиялық әсерлерінің негізгі механизмдерін анықтау үшін, радиобиологтар алдында тіндер мен жасуша деңгейінде биохимиялық зерттеулерді әрі қарай жүргізу міндеті тұр. Сонымен қатар марганец</w:t>
      </w:r>
      <w:r w:rsidR="00545955" w:rsidRPr="00364B4D">
        <w:rPr>
          <w:rFonts w:ascii="Times New Roman" w:hAnsi="Times New Roman"/>
          <w:sz w:val="28"/>
          <w:szCs w:val="28"/>
          <w:lang w:val="kk-KZ"/>
        </w:rPr>
        <w:t xml:space="preserve"> диоксидінің </w:t>
      </w:r>
      <w:r w:rsidRPr="00364B4D">
        <w:rPr>
          <w:rFonts w:ascii="Times New Roman" w:hAnsi="Times New Roman"/>
          <w:sz w:val="28"/>
          <w:szCs w:val="28"/>
          <w:lang w:val="kk-KZ"/>
        </w:rPr>
        <w:t>нейроуытты әсері туралы фактіні бірнеше автор</w:t>
      </w:r>
      <w:r w:rsidR="00815CAD" w:rsidRPr="00364B4D">
        <w:rPr>
          <w:rFonts w:ascii="Times New Roman" w:hAnsi="Times New Roman"/>
          <w:sz w:val="28"/>
          <w:szCs w:val="28"/>
          <w:lang w:val="kk-KZ"/>
        </w:rPr>
        <w:t>лар растағанын ескеру қажет [15</w:t>
      </w:r>
      <w:r w:rsidR="00601BA2">
        <w:rPr>
          <w:rFonts w:ascii="Times New Roman" w:hAnsi="Times New Roman"/>
          <w:sz w:val="28"/>
          <w:szCs w:val="28"/>
          <w:lang w:val="kk-KZ"/>
        </w:rPr>
        <w:t>6</w:t>
      </w:r>
      <w:r w:rsidR="00815CAD" w:rsidRPr="00364B4D">
        <w:rPr>
          <w:rFonts w:ascii="Times New Roman" w:hAnsi="Times New Roman"/>
          <w:sz w:val="28"/>
          <w:szCs w:val="28"/>
          <w:lang w:val="kk-KZ"/>
        </w:rPr>
        <w:t>,15</w:t>
      </w:r>
      <w:r w:rsidR="00601BA2">
        <w:rPr>
          <w:rFonts w:ascii="Times New Roman" w:hAnsi="Times New Roman"/>
          <w:sz w:val="28"/>
          <w:szCs w:val="28"/>
          <w:lang w:val="kk-KZ"/>
        </w:rPr>
        <w:t>7</w:t>
      </w:r>
      <w:r w:rsidRPr="00364B4D">
        <w:rPr>
          <w:rFonts w:ascii="Times New Roman" w:hAnsi="Times New Roman"/>
          <w:sz w:val="28"/>
          <w:szCs w:val="28"/>
          <w:lang w:val="kk-KZ"/>
        </w:rPr>
        <w:t>].</w:t>
      </w:r>
    </w:p>
    <w:p w14:paraId="6EE215FD" w14:textId="715B47C4" w:rsidR="00D64066" w:rsidRPr="00364B4D" w:rsidRDefault="00545955" w:rsidP="00D64066">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Иондаушы сәуленің тірі ағзаға әсері туралы ақпарат көздерінің бірі зертханалық жануарларға жүргізілген тәжірибелер негізінде алынады. Егеуқұйрықтардың мүшелері мен тіндерінің химиялық құрамы және тығыздығы жақын болып келеді, бұл оларды эксперименттік үлгі ретінде қолдану себебін </w:t>
      </w:r>
      <w:r w:rsidRPr="00364B4D">
        <w:rPr>
          <w:rFonts w:ascii="Times New Roman" w:hAnsi="Times New Roman"/>
          <w:sz w:val="28"/>
          <w:szCs w:val="28"/>
          <w:lang w:val="kk-KZ"/>
        </w:rPr>
        <w:lastRenderedPageBreak/>
        <w:t xml:space="preserve">түсіндіреді </w:t>
      </w:r>
      <w:r w:rsidR="00815CAD" w:rsidRPr="00364B4D">
        <w:rPr>
          <w:rFonts w:ascii="Times New Roman" w:hAnsi="Times New Roman"/>
          <w:sz w:val="28"/>
          <w:szCs w:val="28"/>
          <w:lang w:val="kk-KZ"/>
        </w:rPr>
        <w:t>[15</w:t>
      </w:r>
      <w:r w:rsidR="00601BA2">
        <w:rPr>
          <w:rFonts w:ascii="Times New Roman" w:hAnsi="Times New Roman"/>
          <w:sz w:val="28"/>
          <w:szCs w:val="28"/>
          <w:lang w:val="kk-KZ"/>
        </w:rPr>
        <w:t>8</w:t>
      </w:r>
      <w:r w:rsidR="00D64066" w:rsidRPr="00364B4D">
        <w:rPr>
          <w:rFonts w:ascii="Times New Roman" w:hAnsi="Times New Roman"/>
          <w:sz w:val="28"/>
          <w:szCs w:val="28"/>
          <w:lang w:val="kk-KZ"/>
        </w:rPr>
        <w:t>]. Willemin</w:t>
      </w:r>
      <w:r w:rsidRPr="00364B4D">
        <w:rPr>
          <w:rFonts w:ascii="Times New Roman" w:hAnsi="Times New Roman"/>
          <w:sz w:val="28"/>
          <w:szCs w:val="28"/>
          <w:lang w:val="kk-KZ"/>
        </w:rPr>
        <w:t xml:space="preserve"> </w:t>
      </w:r>
      <w:r w:rsidR="00D64066" w:rsidRPr="00364B4D">
        <w:rPr>
          <w:rFonts w:ascii="Times New Roman" w:hAnsi="Times New Roman"/>
          <w:sz w:val="28"/>
          <w:szCs w:val="28"/>
          <w:lang w:val="kk-KZ"/>
        </w:rPr>
        <w:t>M.E.</w:t>
      </w:r>
      <w:r w:rsidRPr="00364B4D">
        <w:rPr>
          <w:rFonts w:ascii="Times New Roman" w:hAnsi="Times New Roman"/>
          <w:sz w:val="28"/>
          <w:szCs w:val="28"/>
          <w:lang w:val="kk-KZ"/>
        </w:rPr>
        <w:t xml:space="preserve"> және авторластар</w:t>
      </w:r>
      <w:r w:rsidR="00D64066" w:rsidRPr="00364B4D">
        <w:rPr>
          <w:rFonts w:ascii="Times New Roman" w:hAnsi="Times New Roman"/>
          <w:sz w:val="28"/>
          <w:szCs w:val="28"/>
          <w:lang w:val="kk-KZ"/>
        </w:rPr>
        <w:t xml:space="preserve"> (2016) </w:t>
      </w:r>
      <w:r w:rsidRPr="00364B4D">
        <w:rPr>
          <w:rFonts w:ascii="Times New Roman" w:hAnsi="Times New Roman"/>
          <w:sz w:val="28"/>
          <w:szCs w:val="28"/>
          <w:lang w:val="kk-KZ"/>
        </w:rPr>
        <w:t>айтуынша, ақ егеуқұйрықтар биологиялық процесстердің шамалы мерзімдік өзгерістермен сипатталады</w:t>
      </w:r>
      <w:r w:rsidR="00D64066" w:rsidRPr="00364B4D">
        <w:rPr>
          <w:rFonts w:ascii="Times New Roman" w:hAnsi="Times New Roman"/>
          <w:sz w:val="28"/>
          <w:szCs w:val="28"/>
          <w:lang w:val="kk-KZ"/>
        </w:rPr>
        <w:t>.</w:t>
      </w:r>
      <w:r w:rsidRPr="00364B4D">
        <w:rPr>
          <w:rFonts w:ascii="Times New Roman" w:hAnsi="Times New Roman"/>
          <w:sz w:val="28"/>
          <w:szCs w:val="28"/>
          <w:lang w:val="kk-KZ"/>
        </w:rPr>
        <w:t xml:space="preserve"> Сонымен қатар, егеуқұйрықтарға жүргізілген тәжірибеледің негізінде алынған нәтижелер адамдарға жеңіл экстрополяциянатынын айта кету керек </w:t>
      </w:r>
      <w:r w:rsidR="00815CAD" w:rsidRPr="00364B4D">
        <w:rPr>
          <w:rFonts w:ascii="Times New Roman" w:hAnsi="Times New Roman"/>
          <w:sz w:val="28"/>
          <w:szCs w:val="28"/>
          <w:shd w:val="clear" w:color="auto" w:fill="FFFFFF"/>
          <w:lang w:val="kk-KZ"/>
        </w:rPr>
        <w:t>[15</w:t>
      </w:r>
      <w:r w:rsidR="00601BA2">
        <w:rPr>
          <w:rFonts w:ascii="Times New Roman" w:hAnsi="Times New Roman"/>
          <w:sz w:val="28"/>
          <w:szCs w:val="28"/>
          <w:shd w:val="clear" w:color="auto" w:fill="FFFFFF"/>
          <w:lang w:val="kk-KZ"/>
        </w:rPr>
        <w:t>9</w:t>
      </w:r>
      <w:r w:rsidR="00D64066" w:rsidRPr="00364B4D">
        <w:rPr>
          <w:rFonts w:ascii="Times New Roman" w:hAnsi="Times New Roman"/>
          <w:spacing w:val="-1"/>
          <w:sz w:val="28"/>
          <w:szCs w:val="28"/>
          <w:shd w:val="clear" w:color="auto" w:fill="FFFFFF"/>
          <w:lang w:val="kk-KZ"/>
        </w:rPr>
        <w:t>]</w:t>
      </w:r>
      <w:r w:rsidR="00D64066" w:rsidRPr="00364B4D">
        <w:rPr>
          <w:rFonts w:ascii="Times New Roman" w:hAnsi="Times New Roman"/>
          <w:sz w:val="28"/>
          <w:szCs w:val="28"/>
          <w:shd w:val="clear" w:color="auto" w:fill="FFFFFF"/>
          <w:lang w:val="kk-KZ"/>
        </w:rPr>
        <w:t>.</w:t>
      </w:r>
    </w:p>
    <w:p w14:paraId="4E8C585F" w14:textId="79EF4489" w:rsidR="00545955" w:rsidRPr="00364B4D" w:rsidRDefault="00545955" w:rsidP="00D64066">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Жоғарыда айтылғандардың барлығын ескере отырып, ішкі сәулеленудің биологиялық әсерін зерттеу үшін нейтронды-белсендірілген марганец диоксиді ұнтағын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ингаляциялау арқылы зертханалық егеуқұйрықтарға эксперименталды зерттеу жүргізілді. Жұмыс «Семей медициналық университеті» коммерциялық емес акционерлік қоғамының «Ядролық реакторды қолданып, тірі организмге иондаушы сәулеленудің әсерін бұрын-соңды болмаған көп орталықты эксперименттік зерттеу» халықаралық ғылыми жобасы аясында жүргізілді.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ұнтағын ингаляциялауға арналған тәжіриб</w:t>
      </w:r>
      <w:r w:rsidR="00815CAD" w:rsidRPr="00364B4D">
        <w:rPr>
          <w:rFonts w:ascii="Times New Roman" w:hAnsi="Times New Roman"/>
          <w:sz w:val="28"/>
          <w:szCs w:val="28"/>
          <w:lang w:val="kk-KZ"/>
        </w:rPr>
        <w:t>елік құрылғы арнайы жасалды [1</w:t>
      </w:r>
      <w:r w:rsidR="00601BA2">
        <w:rPr>
          <w:rFonts w:ascii="Times New Roman" w:hAnsi="Times New Roman"/>
          <w:sz w:val="28"/>
          <w:szCs w:val="28"/>
          <w:lang w:val="kk-KZ"/>
        </w:rPr>
        <w:t>60</w:t>
      </w:r>
      <w:r w:rsidRPr="00364B4D">
        <w:rPr>
          <w:rFonts w:ascii="Times New Roman" w:hAnsi="Times New Roman"/>
          <w:sz w:val="28"/>
          <w:szCs w:val="28"/>
          <w:lang w:val="kk-KZ"/>
        </w:rPr>
        <w:t>].</w:t>
      </w:r>
    </w:p>
    <w:p w14:paraId="2AC17EDD" w14:textId="68855D07" w:rsidR="001356CD" w:rsidRPr="00364B4D" w:rsidRDefault="001356CD" w:rsidP="00D64066">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Марганец ұнтағын (</w:t>
      </w:r>
      <w:r w:rsidRPr="00601BA2">
        <w:rPr>
          <w:rFonts w:ascii="Times New Roman" w:hAnsi="Times New Roman"/>
          <w:sz w:val="28"/>
          <w:szCs w:val="28"/>
          <w:vertAlign w:val="superscript"/>
          <w:lang w:val="kk-KZ"/>
        </w:rPr>
        <w:t>56</w:t>
      </w:r>
      <w:r w:rsidRPr="00364B4D">
        <w:rPr>
          <w:rFonts w:ascii="Times New Roman" w:hAnsi="Times New Roman"/>
          <w:sz w:val="28"/>
          <w:szCs w:val="28"/>
          <w:lang w:val="kk-KZ"/>
        </w:rPr>
        <w:t>MnO</w:t>
      </w:r>
      <w:r w:rsidRPr="00601BA2">
        <w:rPr>
          <w:rFonts w:ascii="Times New Roman" w:hAnsi="Times New Roman"/>
          <w:sz w:val="28"/>
          <w:szCs w:val="28"/>
          <w:vertAlign w:val="subscript"/>
          <w:lang w:val="kk-KZ"/>
        </w:rPr>
        <w:t>2</w:t>
      </w:r>
      <w:r w:rsidRPr="00364B4D">
        <w:rPr>
          <w:rFonts w:ascii="Times New Roman" w:hAnsi="Times New Roman"/>
          <w:sz w:val="28"/>
          <w:szCs w:val="28"/>
          <w:lang w:val="kk-KZ"/>
        </w:rPr>
        <w:t>) нейтронды белсендендіру Байкал-1 ядролық реакторында, Курчатов қаласында жүргізілді. Термиялық нейтрондардың флюенциясы 8 × 10</w:t>
      </w:r>
      <w:r w:rsidRPr="00364B4D">
        <w:rPr>
          <w:rFonts w:ascii="Times New Roman" w:hAnsi="Times New Roman"/>
          <w:sz w:val="28"/>
          <w:szCs w:val="28"/>
          <w:vertAlign w:val="superscript"/>
          <w:lang w:val="kk-KZ"/>
        </w:rPr>
        <w:t>14</w:t>
      </w:r>
      <w:r w:rsidRPr="00364B4D">
        <w:rPr>
          <w:rFonts w:ascii="Times New Roman" w:hAnsi="Times New Roman"/>
          <w:sz w:val="28"/>
          <w:szCs w:val="28"/>
          <w:lang w:val="kk-KZ"/>
        </w:rPr>
        <w:t xml:space="preserve"> н / см2, 1,6 × 10</w:t>
      </w:r>
      <w:r w:rsidRPr="00364B4D">
        <w:rPr>
          <w:rFonts w:ascii="Times New Roman" w:hAnsi="Times New Roman"/>
          <w:sz w:val="28"/>
          <w:szCs w:val="28"/>
          <w:vertAlign w:val="superscript"/>
          <w:lang w:val="kk-KZ"/>
        </w:rPr>
        <w:t>15</w:t>
      </w:r>
      <w:r w:rsidRPr="00364B4D">
        <w:rPr>
          <w:rFonts w:ascii="Times New Roman" w:hAnsi="Times New Roman"/>
          <w:sz w:val="28"/>
          <w:szCs w:val="28"/>
          <w:lang w:val="kk-KZ"/>
        </w:rPr>
        <w:t xml:space="preserve"> н / см</w:t>
      </w:r>
      <w:r w:rsidRPr="00601BA2">
        <w:rPr>
          <w:rFonts w:ascii="Times New Roman" w:hAnsi="Times New Roman"/>
          <w:sz w:val="28"/>
          <w:szCs w:val="28"/>
          <w:vertAlign w:val="superscript"/>
          <w:lang w:val="kk-KZ"/>
        </w:rPr>
        <w:t>2</w:t>
      </w:r>
      <w:r w:rsidRPr="00364B4D">
        <w:rPr>
          <w:rFonts w:ascii="Times New Roman" w:hAnsi="Times New Roman"/>
          <w:sz w:val="28"/>
          <w:szCs w:val="28"/>
          <w:lang w:val="kk-KZ"/>
        </w:rPr>
        <w:t xml:space="preserve"> және 1,8х10</w:t>
      </w:r>
      <w:r w:rsidRPr="00364B4D">
        <w:rPr>
          <w:rFonts w:ascii="Times New Roman" w:hAnsi="Times New Roman"/>
          <w:sz w:val="28"/>
          <w:szCs w:val="28"/>
          <w:vertAlign w:val="superscript"/>
          <w:lang w:val="kk-KZ"/>
        </w:rPr>
        <w:t>15</w:t>
      </w:r>
      <w:r w:rsidRPr="00364B4D">
        <w:rPr>
          <w:rFonts w:ascii="Times New Roman" w:hAnsi="Times New Roman"/>
          <w:sz w:val="28"/>
          <w:szCs w:val="28"/>
          <w:lang w:val="kk-KZ"/>
        </w:rPr>
        <w:t xml:space="preserve"> н / см</w:t>
      </w:r>
      <w:r w:rsidRPr="00601BA2">
        <w:rPr>
          <w:rFonts w:ascii="Times New Roman" w:hAnsi="Times New Roman"/>
          <w:sz w:val="28"/>
          <w:szCs w:val="28"/>
          <w:vertAlign w:val="superscript"/>
          <w:lang w:val="kk-KZ"/>
        </w:rPr>
        <w:t>2</w:t>
      </w:r>
      <w:r w:rsidRPr="00364B4D">
        <w:rPr>
          <w:rFonts w:ascii="Times New Roman" w:hAnsi="Times New Roman"/>
          <w:sz w:val="28"/>
          <w:szCs w:val="28"/>
          <w:lang w:val="kk-KZ"/>
        </w:rPr>
        <w:t xml:space="preserve"> болды (үш сәулелену нұсқасы үшін - бірінші, екінші және үшінші зерттеу топтары үшін). Сәулеленудің соңында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үлгінің белсенділігі 2,75 × 10</w:t>
      </w:r>
      <w:r w:rsidRPr="00364B4D">
        <w:rPr>
          <w:rFonts w:ascii="Times New Roman" w:hAnsi="Times New Roman"/>
          <w:sz w:val="28"/>
          <w:szCs w:val="28"/>
          <w:vertAlign w:val="superscript"/>
          <w:lang w:val="kk-KZ"/>
        </w:rPr>
        <w:t>8</w:t>
      </w:r>
      <w:r w:rsidRPr="00364B4D">
        <w:rPr>
          <w:rFonts w:ascii="Times New Roman" w:hAnsi="Times New Roman"/>
          <w:sz w:val="28"/>
          <w:szCs w:val="28"/>
          <w:lang w:val="kk-KZ"/>
        </w:rPr>
        <w:t xml:space="preserve"> Bq (7,43 мКи) құрады. Физикалық интеграл 1949 жылғы атомдық бомбалау кезіндегі Хиросиманың нейтро</w:t>
      </w:r>
      <w:r w:rsidR="00815CAD" w:rsidRPr="00364B4D">
        <w:rPr>
          <w:rFonts w:ascii="Times New Roman" w:hAnsi="Times New Roman"/>
          <w:sz w:val="28"/>
          <w:szCs w:val="28"/>
          <w:lang w:val="kk-KZ"/>
        </w:rPr>
        <w:t>ндық өлшеміне сәйкес келеді [1</w:t>
      </w:r>
      <w:r w:rsidR="00601BA2">
        <w:rPr>
          <w:rFonts w:ascii="Times New Roman" w:hAnsi="Times New Roman"/>
          <w:sz w:val="28"/>
          <w:szCs w:val="28"/>
          <w:lang w:val="kk-KZ"/>
        </w:rPr>
        <w:t>61</w:t>
      </w:r>
      <w:r w:rsidRPr="00364B4D">
        <w:rPr>
          <w:rFonts w:ascii="Times New Roman" w:hAnsi="Times New Roman"/>
          <w:sz w:val="28"/>
          <w:szCs w:val="28"/>
          <w:lang w:val="kk-KZ"/>
        </w:rPr>
        <w:t>].</w:t>
      </w:r>
    </w:p>
    <w:p w14:paraId="63D8329A" w14:textId="70242A63" w:rsidR="00D64066" w:rsidRPr="00364B4D" w:rsidRDefault="001356CD" w:rsidP="00D64066">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Тәжірибелік жануарлар 6 топқа бөлінді</w:t>
      </w:r>
      <w:r w:rsidR="00D64066" w:rsidRPr="00364B4D">
        <w:rPr>
          <w:rFonts w:ascii="Times New Roman" w:hAnsi="Times New Roman"/>
          <w:sz w:val="28"/>
          <w:szCs w:val="28"/>
          <w:lang w:val="kk-KZ"/>
        </w:rPr>
        <w:t xml:space="preserve">: І </w:t>
      </w:r>
      <w:r w:rsidRPr="00364B4D">
        <w:rPr>
          <w:rFonts w:ascii="Times New Roman" w:hAnsi="Times New Roman"/>
          <w:sz w:val="28"/>
          <w:szCs w:val="28"/>
          <w:lang w:val="kk-KZ"/>
        </w:rPr>
        <w:t>топ</w:t>
      </w:r>
      <w:r w:rsidR="00D64066" w:rsidRPr="00364B4D">
        <w:rPr>
          <w:rFonts w:ascii="Times New Roman" w:hAnsi="Times New Roman"/>
          <w:sz w:val="28"/>
          <w:szCs w:val="28"/>
          <w:lang w:val="kk-KZ"/>
        </w:rPr>
        <w:t xml:space="preserve"> – </w:t>
      </w:r>
      <w:r w:rsidR="00D64066" w:rsidRPr="00364B4D">
        <w:rPr>
          <w:rFonts w:ascii="Times New Roman" w:hAnsi="Times New Roman"/>
          <w:sz w:val="28"/>
          <w:szCs w:val="28"/>
          <w:vertAlign w:val="superscript"/>
          <w:lang w:val="kk-KZ"/>
        </w:rPr>
        <w:t>56</w:t>
      </w:r>
      <w:r w:rsidR="00D64066" w:rsidRPr="00364B4D">
        <w:rPr>
          <w:rFonts w:ascii="Times New Roman" w:hAnsi="Times New Roman"/>
          <w:sz w:val="28"/>
          <w:szCs w:val="28"/>
          <w:lang w:val="kk-KZ"/>
        </w:rPr>
        <w:t>Mn</w:t>
      </w:r>
      <w:r w:rsidRPr="00364B4D">
        <w:rPr>
          <w:rFonts w:ascii="Times New Roman" w:hAnsi="Times New Roman"/>
          <w:sz w:val="28"/>
          <w:szCs w:val="28"/>
          <w:lang w:val="kk-KZ"/>
        </w:rPr>
        <w:t xml:space="preserve"> ұнтағымен ішкі сәулелену </w:t>
      </w:r>
      <w:r w:rsidR="00D64066" w:rsidRPr="00364B4D">
        <w:rPr>
          <w:rFonts w:ascii="Times New Roman" w:hAnsi="Times New Roman"/>
          <w:sz w:val="28"/>
          <w:szCs w:val="28"/>
          <w:lang w:val="kk-KZ"/>
        </w:rPr>
        <w:t xml:space="preserve">(41±8 мГр), ІІ </w:t>
      </w:r>
      <w:r w:rsidRPr="00364B4D">
        <w:rPr>
          <w:rFonts w:ascii="Times New Roman" w:hAnsi="Times New Roman"/>
          <w:sz w:val="28"/>
          <w:szCs w:val="28"/>
          <w:lang w:val="kk-KZ"/>
        </w:rPr>
        <w:t>топ</w:t>
      </w:r>
      <w:r w:rsidR="00D64066" w:rsidRPr="00364B4D">
        <w:rPr>
          <w:rFonts w:ascii="Times New Roman" w:hAnsi="Times New Roman"/>
          <w:sz w:val="28"/>
          <w:szCs w:val="28"/>
          <w:lang w:val="kk-KZ"/>
        </w:rPr>
        <w:t xml:space="preserve"> - </w:t>
      </w:r>
      <w:r w:rsidR="00D64066" w:rsidRPr="00364B4D">
        <w:rPr>
          <w:rFonts w:ascii="Times New Roman" w:hAnsi="Times New Roman"/>
          <w:sz w:val="28"/>
          <w:szCs w:val="28"/>
          <w:vertAlign w:val="superscript"/>
          <w:lang w:val="kk-KZ"/>
        </w:rPr>
        <w:t>56</w:t>
      </w:r>
      <w:r w:rsidR="00D64066" w:rsidRPr="00364B4D">
        <w:rPr>
          <w:rFonts w:ascii="Times New Roman" w:hAnsi="Times New Roman"/>
          <w:sz w:val="28"/>
          <w:szCs w:val="28"/>
          <w:lang w:val="kk-KZ"/>
        </w:rPr>
        <w:t xml:space="preserve">Mn </w:t>
      </w:r>
      <w:r w:rsidRPr="00364B4D">
        <w:rPr>
          <w:rFonts w:ascii="Times New Roman" w:hAnsi="Times New Roman"/>
          <w:sz w:val="28"/>
          <w:szCs w:val="28"/>
          <w:lang w:val="kk-KZ"/>
        </w:rPr>
        <w:t xml:space="preserve">ұнтағымен ішкі сәулелену </w:t>
      </w:r>
      <w:r w:rsidR="00D64066" w:rsidRPr="00364B4D">
        <w:rPr>
          <w:rFonts w:ascii="Times New Roman" w:hAnsi="Times New Roman"/>
          <w:sz w:val="28"/>
          <w:szCs w:val="28"/>
          <w:lang w:val="kk-KZ"/>
        </w:rPr>
        <w:t xml:space="preserve">(91±3 мГр); ІІІ </w:t>
      </w:r>
      <w:r w:rsidRPr="00364B4D">
        <w:rPr>
          <w:rFonts w:ascii="Times New Roman" w:hAnsi="Times New Roman"/>
          <w:sz w:val="28"/>
          <w:szCs w:val="28"/>
          <w:lang w:val="kk-KZ"/>
        </w:rPr>
        <w:t>топ</w:t>
      </w:r>
      <w:r w:rsidR="00D64066" w:rsidRPr="00364B4D">
        <w:rPr>
          <w:rFonts w:ascii="Times New Roman" w:hAnsi="Times New Roman"/>
          <w:sz w:val="28"/>
          <w:szCs w:val="28"/>
          <w:lang w:val="kk-KZ"/>
        </w:rPr>
        <w:t xml:space="preserve"> - </w:t>
      </w:r>
      <w:r w:rsidR="00D64066" w:rsidRPr="00364B4D">
        <w:rPr>
          <w:rFonts w:ascii="Times New Roman" w:hAnsi="Times New Roman"/>
          <w:sz w:val="28"/>
          <w:szCs w:val="28"/>
          <w:vertAlign w:val="superscript"/>
          <w:lang w:val="kk-KZ"/>
        </w:rPr>
        <w:t>56</w:t>
      </w:r>
      <w:r w:rsidR="00D64066" w:rsidRPr="00364B4D">
        <w:rPr>
          <w:rFonts w:ascii="Times New Roman" w:hAnsi="Times New Roman"/>
          <w:sz w:val="28"/>
          <w:szCs w:val="28"/>
          <w:lang w:val="kk-KZ"/>
        </w:rPr>
        <w:t xml:space="preserve">Mn </w:t>
      </w:r>
      <w:r w:rsidRPr="00364B4D">
        <w:rPr>
          <w:rFonts w:ascii="Times New Roman" w:hAnsi="Times New Roman"/>
          <w:sz w:val="28"/>
          <w:szCs w:val="28"/>
          <w:lang w:val="kk-KZ"/>
        </w:rPr>
        <w:t xml:space="preserve">ұнтағымен ішкі сәулелену </w:t>
      </w:r>
      <w:r w:rsidR="00D64066" w:rsidRPr="00364B4D">
        <w:rPr>
          <w:rFonts w:ascii="Times New Roman" w:hAnsi="Times New Roman"/>
          <w:sz w:val="28"/>
          <w:szCs w:val="28"/>
          <w:lang w:val="kk-KZ"/>
        </w:rPr>
        <w:t xml:space="preserve">(100±10 мГр); ІV </w:t>
      </w:r>
      <w:r w:rsidRPr="00364B4D">
        <w:rPr>
          <w:rFonts w:ascii="Times New Roman" w:hAnsi="Times New Roman"/>
          <w:sz w:val="28"/>
          <w:szCs w:val="28"/>
          <w:lang w:val="kk-KZ"/>
        </w:rPr>
        <w:t>топ</w:t>
      </w:r>
      <w:r w:rsidR="00D64066" w:rsidRPr="00364B4D">
        <w:rPr>
          <w:rFonts w:ascii="Times New Roman" w:hAnsi="Times New Roman"/>
          <w:sz w:val="28"/>
          <w:szCs w:val="28"/>
          <w:lang w:val="kk-KZ"/>
        </w:rPr>
        <w:t xml:space="preserve"> – </w:t>
      </w:r>
      <w:r w:rsidRPr="00364B4D">
        <w:rPr>
          <w:rFonts w:ascii="Times New Roman" w:hAnsi="Times New Roman"/>
          <w:sz w:val="28"/>
          <w:szCs w:val="28"/>
          <w:lang w:val="kk-KZ"/>
        </w:rPr>
        <w:t>сыртқы</w:t>
      </w:r>
      <w:r w:rsidR="00D64066" w:rsidRPr="00364B4D">
        <w:rPr>
          <w:rFonts w:ascii="Times New Roman" w:hAnsi="Times New Roman"/>
          <w:sz w:val="28"/>
          <w:szCs w:val="28"/>
          <w:lang w:val="kk-KZ"/>
        </w:rPr>
        <w:t xml:space="preserve"> γ-</w:t>
      </w:r>
      <w:r w:rsidRPr="00364B4D">
        <w:rPr>
          <w:rFonts w:ascii="Times New Roman" w:hAnsi="Times New Roman"/>
          <w:sz w:val="28"/>
          <w:szCs w:val="28"/>
          <w:lang w:val="kk-KZ"/>
        </w:rPr>
        <w:t>сәулелену</w:t>
      </w:r>
      <w:r w:rsidR="00D64066" w:rsidRPr="00364B4D">
        <w:rPr>
          <w:rFonts w:ascii="Times New Roman" w:hAnsi="Times New Roman"/>
          <w:sz w:val="28"/>
          <w:szCs w:val="28"/>
          <w:lang w:val="kk-KZ"/>
        </w:rPr>
        <w:t xml:space="preserve"> </w:t>
      </w:r>
      <w:r w:rsidR="00D64066" w:rsidRPr="00364B4D">
        <w:rPr>
          <w:rFonts w:ascii="Times New Roman" w:hAnsi="Times New Roman"/>
          <w:sz w:val="28"/>
          <w:szCs w:val="28"/>
          <w:vertAlign w:val="superscript"/>
          <w:lang w:val="kk-KZ"/>
        </w:rPr>
        <w:t>60</w:t>
      </w:r>
      <w:r w:rsidR="00D64066" w:rsidRPr="00364B4D">
        <w:rPr>
          <w:rFonts w:ascii="Times New Roman" w:hAnsi="Times New Roman"/>
          <w:sz w:val="28"/>
          <w:szCs w:val="28"/>
          <w:lang w:val="kk-KZ"/>
        </w:rPr>
        <w:t xml:space="preserve">Co (2 Гр); V </w:t>
      </w:r>
      <w:r w:rsidRPr="00364B4D">
        <w:rPr>
          <w:rFonts w:ascii="Times New Roman" w:hAnsi="Times New Roman"/>
          <w:sz w:val="28"/>
          <w:szCs w:val="28"/>
          <w:lang w:val="kk-KZ"/>
        </w:rPr>
        <w:t>топ</w:t>
      </w:r>
      <w:r w:rsidR="00D64066" w:rsidRPr="00364B4D">
        <w:rPr>
          <w:rFonts w:ascii="Times New Roman" w:hAnsi="Times New Roman"/>
          <w:sz w:val="28"/>
          <w:szCs w:val="28"/>
          <w:lang w:val="kk-KZ"/>
        </w:rPr>
        <w:t xml:space="preserve"> – </w:t>
      </w:r>
      <w:r w:rsidRPr="00364B4D">
        <w:rPr>
          <w:rFonts w:ascii="Times New Roman" w:hAnsi="Times New Roman"/>
          <w:sz w:val="28"/>
          <w:szCs w:val="28"/>
          <w:lang w:val="kk-KZ"/>
        </w:rPr>
        <w:t>белсендендірілмеген</w:t>
      </w:r>
      <w:r w:rsidR="00D64066" w:rsidRPr="00364B4D">
        <w:rPr>
          <w:rFonts w:ascii="Times New Roman" w:hAnsi="Times New Roman"/>
          <w:sz w:val="28"/>
          <w:szCs w:val="28"/>
          <w:lang w:val="kk-KZ"/>
        </w:rPr>
        <w:t xml:space="preserve"> марган</w:t>
      </w:r>
      <w:r w:rsidRPr="00364B4D">
        <w:rPr>
          <w:rFonts w:ascii="Times New Roman" w:hAnsi="Times New Roman"/>
          <w:sz w:val="28"/>
          <w:szCs w:val="28"/>
          <w:lang w:val="kk-KZ"/>
        </w:rPr>
        <w:t>ец</w:t>
      </w:r>
      <w:r w:rsidR="00D64066"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диоксиді </w:t>
      </w:r>
      <w:r w:rsidR="00D64066" w:rsidRPr="00364B4D">
        <w:rPr>
          <w:rFonts w:ascii="Times New Roman" w:hAnsi="Times New Roman"/>
          <w:sz w:val="28"/>
          <w:szCs w:val="28"/>
          <w:lang w:val="kk-KZ"/>
        </w:rPr>
        <w:t>(MnO</w:t>
      </w:r>
      <w:r w:rsidR="00D64066" w:rsidRPr="00364B4D">
        <w:rPr>
          <w:rFonts w:ascii="Times New Roman" w:hAnsi="Times New Roman"/>
          <w:sz w:val="28"/>
          <w:szCs w:val="28"/>
          <w:vertAlign w:val="subscript"/>
          <w:lang w:val="kk-KZ"/>
        </w:rPr>
        <w:t>2</w:t>
      </w:r>
      <w:r w:rsidR="00D64066" w:rsidRPr="00364B4D">
        <w:rPr>
          <w:rFonts w:ascii="Times New Roman" w:hAnsi="Times New Roman"/>
          <w:sz w:val="28"/>
          <w:szCs w:val="28"/>
          <w:lang w:val="kk-KZ"/>
        </w:rPr>
        <w:t xml:space="preserve">) </w:t>
      </w:r>
      <w:r w:rsidRPr="00364B4D">
        <w:rPr>
          <w:rFonts w:ascii="Times New Roman" w:hAnsi="Times New Roman"/>
          <w:sz w:val="28"/>
          <w:szCs w:val="28"/>
          <w:lang w:val="kk-KZ"/>
        </w:rPr>
        <w:t>ұнтағымен әсер еткен және</w:t>
      </w:r>
      <w:r w:rsidR="00D64066" w:rsidRPr="00364B4D">
        <w:rPr>
          <w:rFonts w:ascii="Times New Roman" w:hAnsi="Times New Roman"/>
          <w:sz w:val="28"/>
          <w:szCs w:val="28"/>
          <w:lang w:val="kk-KZ"/>
        </w:rPr>
        <w:t xml:space="preserve"> VІ </w:t>
      </w:r>
      <w:r w:rsidRPr="00364B4D">
        <w:rPr>
          <w:rFonts w:ascii="Times New Roman" w:hAnsi="Times New Roman"/>
          <w:sz w:val="28"/>
          <w:szCs w:val="28"/>
          <w:lang w:val="kk-KZ"/>
        </w:rPr>
        <w:t>топ</w:t>
      </w:r>
      <w:r w:rsidR="00D64066" w:rsidRPr="00364B4D">
        <w:rPr>
          <w:rFonts w:ascii="Times New Roman" w:hAnsi="Times New Roman"/>
          <w:sz w:val="28"/>
          <w:szCs w:val="28"/>
          <w:lang w:val="kk-KZ"/>
        </w:rPr>
        <w:t xml:space="preserve"> - </w:t>
      </w:r>
      <w:r w:rsidRPr="00364B4D">
        <w:rPr>
          <w:rFonts w:ascii="Times New Roman" w:hAnsi="Times New Roman"/>
          <w:sz w:val="28"/>
          <w:szCs w:val="28"/>
          <w:lang w:val="kk-KZ"/>
        </w:rPr>
        <w:t>бақылау</w:t>
      </w:r>
      <w:r w:rsidR="00D64066" w:rsidRPr="00364B4D">
        <w:rPr>
          <w:rFonts w:ascii="Times New Roman" w:hAnsi="Times New Roman"/>
          <w:sz w:val="28"/>
          <w:szCs w:val="28"/>
          <w:lang w:val="kk-KZ"/>
        </w:rPr>
        <w:t xml:space="preserve">. </w:t>
      </w:r>
      <w:r w:rsidRPr="00364B4D">
        <w:rPr>
          <w:rFonts w:ascii="Times New Roman" w:hAnsi="Times New Roman"/>
          <w:sz w:val="28"/>
          <w:szCs w:val="28"/>
          <w:lang w:val="kk-KZ"/>
        </w:rPr>
        <w:t xml:space="preserve">Барлық зерттеу топтарында тәжірибелік жануарлардың ағзасындағы өзгерістерді зерттеу үшін зерттеудің 3-ші және 60-шы тәулігінде егеуқұйрықтар эвтаназиясы изофлуранмен жасалған наркоз арқылы бос асқазанға жүргізілді. </w:t>
      </w:r>
    </w:p>
    <w:p w14:paraId="2CB22507" w14:textId="525B517A" w:rsidR="00D45F9F" w:rsidRPr="00CD7B79" w:rsidRDefault="00D60B5B" w:rsidP="00D45F9F">
      <w:pPr>
        <w:spacing w:after="0" w:line="240" w:lineRule="auto"/>
        <w:ind w:firstLine="709"/>
        <w:jc w:val="both"/>
        <w:rPr>
          <w:rFonts w:ascii="Times New Roman" w:hAnsi="Times New Roman"/>
          <w:sz w:val="28"/>
          <w:szCs w:val="28"/>
          <w:lang w:val="kk-KZ"/>
        </w:rPr>
      </w:pPr>
      <w:r w:rsidRPr="00CD7B79">
        <w:rPr>
          <w:rFonts w:ascii="Times New Roman" w:hAnsi="Times New Roman"/>
          <w:sz w:val="28"/>
          <w:szCs w:val="28"/>
          <w:lang w:val="kk-KZ"/>
        </w:rPr>
        <w:t>Жалпы ж</w:t>
      </w:r>
      <w:r w:rsidR="00D45F9F" w:rsidRPr="00CD7B79">
        <w:rPr>
          <w:rFonts w:ascii="Times New Roman" w:hAnsi="Times New Roman"/>
          <w:sz w:val="28"/>
          <w:szCs w:val="28"/>
          <w:lang w:val="kk-KZ"/>
        </w:rPr>
        <w:t xml:space="preserve">ануарлар мен адамдар ағзасының қалыпты жұмысы көптеген физиологиялық және биохимиялық жүйелердің күрделі ұйымдастырылған белсенділігіне негізделген. Кез-келген патологиялық жағдай организмнің биохимиялық статусынан ауытқуға қабілетті, ол биокаталитикалық жүйелердің функционалды немесе құрылымдық </w:t>
      </w:r>
      <w:r w:rsidR="00F67DF7">
        <w:rPr>
          <w:rFonts w:ascii="Times New Roman" w:hAnsi="Times New Roman"/>
          <w:sz w:val="28"/>
          <w:szCs w:val="28"/>
          <w:lang w:val="kk-KZ"/>
        </w:rPr>
        <w:t xml:space="preserve">дұрыс ұйымдаспауының </w:t>
      </w:r>
      <w:r w:rsidR="00D45F9F" w:rsidRPr="00CD7B79">
        <w:rPr>
          <w:rFonts w:ascii="Times New Roman" w:hAnsi="Times New Roman"/>
          <w:sz w:val="28"/>
          <w:szCs w:val="28"/>
          <w:lang w:val="kk-KZ"/>
        </w:rPr>
        <w:t>көрінісі болып табылады. Ақуыздар барлық биологиялық сұйықтықтардың құрамына кіреді, бірақ қан сарысуының ақуыздары диагноз қою үшін жиі зерттеледі [</w:t>
      </w:r>
      <w:r w:rsidR="002A3A81" w:rsidRPr="00CD7B79">
        <w:rPr>
          <w:rFonts w:ascii="Times New Roman" w:hAnsi="Times New Roman"/>
          <w:sz w:val="28"/>
          <w:szCs w:val="28"/>
          <w:lang w:val="kk-KZ"/>
        </w:rPr>
        <w:t>1</w:t>
      </w:r>
      <w:r w:rsidR="000E05EF">
        <w:rPr>
          <w:rFonts w:ascii="Times New Roman" w:hAnsi="Times New Roman"/>
          <w:sz w:val="28"/>
          <w:szCs w:val="28"/>
          <w:lang w:val="kk-KZ"/>
        </w:rPr>
        <w:t>62</w:t>
      </w:r>
      <w:r w:rsidR="00D45F9F" w:rsidRPr="00CD7B79">
        <w:rPr>
          <w:rFonts w:ascii="Times New Roman" w:hAnsi="Times New Roman"/>
          <w:sz w:val="28"/>
          <w:szCs w:val="28"/>
          <w:lang w:val="kk-KZ"/>
        </w:rPr>
        <w:t>]. Плазмадағы альбумин концентрациясының өзгеруі бауырдың функционалдық күйін тексеру үшін де қолданылады. Сонымен қатар, альбумин SH-топтарының негізгі тасымалдаушысы бола отырып, жасушадан тыс антиоксидант болып табылады [</w:t>
      </w:r>
      <w:r w:rsidR="002A3A81" w:rsidRPr="00CD7B79">
        <w:rPr>
          <w:rFonts w:ascii="Times New Roman" w:hAnsi="Times New Roman"/>
          <w:sz w:val="28"/>
          <w:szCs w:val="28"/>
          <w:lang w:val="kk-KZ"/>
        </w:rPr>
        <w:t>1</w:t>
      </w:r>
      <w:r w:rsidR="000E05EF">
        <w:rPr>
          <w:rFonts w:ascii="Times New Roman" w:hAnsi="Times New Roman"/>
          <w:sz w:val="28"/>
          <w:szCs w:val="28"/>
          <w:lang w:val="kk-KZ"/>
        </w:rPr>
        <w:t>63</w:t>
      </w:r>
      <w:r w:rsidR="00D45F9F" w:rsidRPr="00CD7B79">
        <w:rPr>
          <w:rFonts w:ascii="Times New Roman" w:hAnsi="Times New Roman"/>
          <w:sz w:val="28"/>
          <w:szCs w:val="28"/>
          <w:lang w:val="kk-KZ"/>
        </w:rPr>
        <w:t xml:space="preserve">]. Жоғарыда аталған ақуыздардың барлығы бауырда синтезделеді, сондықтан олардың концентрациясының төмендеуі бауырдағы ақуыз синтезінің төмендеуімен байланысты патологияны көрсетуі мүмкін. Еңбек режимінің әсерінен метаболизмнің табиғи қайта құрылуы және оның қарқындылығы ақуыз алмасуының сипатының өзгеруіне әкелетіндіктен, ақуыз фракцияларының </w:t>
      </w:r>
      <w:r w:rsidR="00D45F9F" w:rsidRPr="00CD7B79">
        <w:rPr>
          <w:rFonts w:ascii="Times New Roman" w:hAnsi="Times New Roman"/>
          <w:sz w:val="28"/>
          <w:szCs w:val="28"/>
          <w:lang w:val="kk-KZ"/>
        </w:rPr>
        <w:lastRenderedPageBreak/>
        <w:t>құрамы катаболикалық процестердің қарқындылығын және гомеостаздың энергиямен қамтамасыз етілуін көрсететін ақпараттық көрсеткіш болып табылады [1</w:t>
      </w:r>
      <w:r w:rsidR="0054544B">
        <w:rPr>
          <w:rFonts w:ascii="Times New Roman" w:hAnsi="Times New Roman"/>
          <w:sz w:val="28"/>
          <w:szCs w:val="28"/>
          <w:lang w:val="kk-KZ"/>
        </w:rPr>
        <w:t>6</w:t>
      </w:r>
      <w:r w:rsidR="000E05EF">
        <w:rPr>
          <w:rFonts w:ascii="Times New Roman" w:hAnsi="Times New Roman"/>
          <w:sz w:val="28"/>
          <w:szCs w:val="28"/>
          <w:lang w:val="kk-KZ"/>
        </w:rPr>
        <w:t>4</w:t>
      </w:r>
      <w:r w:rsidR="00D45F9F" w:rsidRPr="00CD7B79">
        <w:rPr>
          <w:rFonts w:ascii="Times New Roman" w:hAnsi="Times New Roman"/>
          <w:sz w:val="28"/>
          <w:szCs w:val="28"/>
          <w:lang w:val="kk-KZ"/>
        </w:rPr>
        <w:t>].</w:t>
      </w:r>
    </w:p>
    <w:p w14:paraId="4F5AEEDC" w14:textId="188082F9" w:rsidR="00364B4D" w:rsidRPr="00CD7B79" w:rsidRDefault="000C4C74" w:rsidP="001356CD">
      <w:pPr>
        <w:spacing w:after="0" w:line="240" w:lineRule="auto"/>
        <w:ind w:firstLine="709"/>
        <w:jc w:val="both"/>
        <w:rPr>
          <w:rFonts w:ascii="Times New Roman" w:hAnsi="Times New Roman"/>
          <w:sz w:val="28"/>
          <w:szCs w:val="28"/>
          <w:lang w:val="kk-KZ"/>
        </w:rPr>
      </w:pPr>
      <w:r w:rsidRPr="00CD7B79">
        <w:rPr>
          <w:rFonts w:ascii="Times New Roman" w:hAnsi="Times New Roman"/>
          <w:sz w:val="28"/>
          <w:szCs w:val="28"/>
          <w:lang w:val="kk-KZ"/>
        </w:rPr>
        <w:t>Осыған байланысты көмірсулар тіндердің энергетикалық балансын сақтаудың негізгі субстраты болғандықтан, зиянды өндірістік факторлардың әсері жағдайында көмірсулар алмасуының ерекшеліктерін зерттеу қызығушылық тудырады. Перифериялық қандағы глюкозаның құрамын зерттеу организмдегі көмірсулар алмасуының жағдайын түсінуге негіз болады [</w:t>
      </w:r>
      <w:r w:rsidR="00D60B5B" w:rsidRPr="00CD7B79">
        <w:rPr>
          <w:rFonts w:ascii="Times New Roman" w:hAnsi="Times New Roman"/>
          <w:sz w:val="28"/>
          <w:szCs w:val="28"/>
          <w:lang w:val="kk-KZ"/>
        </w:rPr>
        <w:t>1</w:t>
      </w:r>
      <w:r w:rsidR="0054544B">
        <w:rPr>
          <w:rFonts w:ascii="Times New Roman" w:hAnsi="Times New Roman"/>
          <w:sz w:val="28"/>
          <w:szCs w:val="28"/>
          <w:lang w:val="kk-KZ"/>
        </w:rPr>
        <w:t>6</w:t>
      </w:r>
      <w:r w:rsidR="000E05EF">
        <w:rPr>
          <w:rFonts w:ascii="Times New Roman" w:hAnsi="Times New Roman"/>
          <w:sz w:val="28"/>
          <w:szCs w:val="28"/>
          <w:lang w:val="kk-KZ"/>
        </w:rPr>
        <w:t>5</w:t>
      </w:r>
      <w:r w:rsidRPr="00CD7B79">
        <w:rPr>
          <w:rFonts w:ascii="Times New Roman" w:hAnsi="Times New Roman"/>
          <w:sz w:val="28"/>
          <w:szCs w:val="28"/>
          <w:lang w:val="kk-KZ"/>
        </w:rPr>
        <w:t>].</w:t>
      </w:r>
    </w:p>
    <w:p w14:paraId="372AAC2D" w14:textId="77777777" w:rsidR="000C4C74" w:rsidRPr="00CD7B79" w:rsidRDefault="000C4C74" w:rsidP="000C4C74">
      <w:pPr>
        <w:spacing w:after="0" w:line="240" w:lineRule="auto"/>
        <w:ind w:firstLine="709"/>
        <w:jc w:val="both"/>
        <w:rPr>
          <w:rFonts w:ascii="Times New Roman" w:hAnsi="Times New Roman"/>
          <w:sz w:val="28"/>
          <w:szCs w:val="28"/>
          <w:lang w:val="kk-KZ"/>
        </w:rPr>
      </w:pPr>
      <w:r w:rsidRPr="00CD7B79">
        <w:rPr>
          <w:rFonts w:ascii="Times New Roman" w:hAnsi="Times New Roman"/>
          <w:sz w:val="28"/>
          <w:szCs w:val="28"/>
          <w:lang w:val="kk-KZ"/>
        </w:rPr>
        <w:t>Ақуыздардың негізгі кластары бауырда синтезделеді, ал улы заттардың әсерінен оның синтетикалық қызметі өзгеруі мүмкін, сондықтан аланинаминотрансфераза (AЛT), аспарагин аминотрансфераза (ACT) сияқты ферменттердің қан сарысуындағы белсенділігін анықтау қажет. Бұл ферменттер органға тән және бауырдың күйін сипаттай алады. Қан сарысуындағы AЛT және ACT белсенділігінің жоғарылауын гепатоциттердің зақымдануының салдары ретінде қарастыру керек.</w:t>
      </w:r>
    </w:p>
    <w:p w14:paraId="61EC995D" w14:textId="069C09BF" w:rsidR="00C92070" w:rsidRPr="00CD7B79" w:rsidRDefault="000C4C74" w:rsidP="001356CD">
      <w:pPr>
        <w:spacing w:after="0" w:line="240" w:lineRule="auto"/>
        <w:ind w:firstLine="709"/>
        <w:jc w:val="both"/>
        <w:rPr>
          <w:rFonts w:ascii="Times New Roman" w:hAnsi="Times New Roman"/>
          <w:sz w:val="28"/>
          <w:szCs w:val="28"/>
          <w:lang w:val="kk-KZ"/>
        </w:rPr>
      </w:pPr>
      <w:r w:rsidRPr="00CD7B79">
        <w:rPr>
          <w:rFonts w:ascii="Times New Roman" w:hAnsi="Times New Roman"/>
          <w:sz w:val="28"/>
          <w:szCs w:val="28"/>
          <w:lang w:val="kk-KZ"/>
        </w:rPr>
        <w:t>Ферментативті диагностиканың жоғары сезімталдығы жасушалық-плазмалық градиенттің патологияның дамуы кезінде бұзылған ұсақ механизмдермен қолдаумен түсіндіріледі. Бауырдағы патологиялық процестің уытты заттармен әсер еткенде пайда болатын алғашқы пренозологиялық кезеңдерін анықтау клиниканың өзекті мәселелерінің бірі болып табылады. [</w:t>
      </w:r>
      <w:r w:rsidR="00D60B5B" w:rsidRPr="00CD7B79">
        <w:rPr>
          <w:rFonts w:ascii="Times New Roman" w:hAnsi="Times New Roman"/>
          <w:sz w:val="28"/>
          <w:szCs w:val="28"/>
          <w:lang w:val="kk-KZ"/>
        </w:rPr>
        <w:t>16</w:t>
      </w:r>
      <w:r w:rsidR="000E05EF">
        <w:rPr>
          <w:rFonts w:ascii="Times New Roman" w:hAnsi="Times New Roman"/>
          <w:sz w:val="28"/>
          <w:szCs w:val="28"/>
          <w:lang w:val="kk-KZ"/>
        </w:rPr>
        <w:t>6</w:t>
      </w:r>
      <w:r w:rsidRPr="00CD7B79">
        <w:rPr>
          <w:rFonts w:ascii="Times New Roman" w:hAnsi="Times New Roman"/>
          <w:sz w:val="28"/>
          <w:szCs w:val="28"/>
          <w:lang w:val="kk-KZ"/>
        </w:rPr>
        <w:t>].</w:t>
      </w:r>
    </w:p>
    <w:p w14:paraId="6BA26873" w14:textId="0F0CEF0F" w:rsidR="00D60B5B" w:rsidRPr="00CD7B79" w:rsidRDefault="00D60B5B" w:rsidP="00D60B5B">
      <w:pPr>
        <w:spacing w:after="0" w:line="240" w:lineRule="auto"/>
        <w:ind w:firstLine="709"/>
        <w:jc w:val="both"/>
        <w:rPr>
          <w:rFonts w:ascii="Times New Roman" w:hAnsi="Times New Roman"/>
          <w:sz w:val="28"/>
          <w:szCs w:val="28"/>
          <w:lang w:val="kk-KZ"/>
        </w:rPr>
      </w:pPr>
      <w:r w:rsidRPr="00CD7B79">
        <w:rPr>
          <w:rFonts w:ascii="Times New Roman" w:hAnsi="Times New Roman"/>
          <w:sz w:val="28"/>
          <w:szCs w:val="28"/>
          <w:lang w:val="kk-KZ"/>
        </w:rPr>
        <w:t>Ақуыз алмасуының көрсеткіштері, негізінен интегралды бола отырып, организмнің көптеген жүйелерінің функционалдық күйін сипаттайды. Организмде патологияның қалыптасуы негізінен перифериялық қанның ақуыз спектрінің өзгеруімен қатар жүреді.</w:t>
      </w:r>
    </w:p>
    <w:p w14:paraId="02AA7783" w14:textId="77777777" w:rsidR="000C4C74" w:rsidRPr="00CD7B79" w:rsidRDefault="000C4C74" w:rsidP="000C4C74">
      <w:pPr>
        <w:spacing w:after="0" w:line="240" w:lineRule="auto"/>
        <w:ind w:firstLine="709"/>
        <w:jc w:val="both"/>
        <w:rPr>
          <w:rFonts w:ascii="Times New Roman" w:hAnsi="Times New Roman"/>
          <w:sz w:val="28"/>
          <w:szCs w:val="28"/>
          <w:lang w:val="kk-KZ"/>
        </w:rPr>
      </w:pPr>
      <w:r w:rsidRPr="00CD7B79">
        <w:rPr>
          <w:rFonts w:ascii="Times New Roman" w:hAnsi="Times New Roman"/>
          <w:sz w:val="28"/>
          <w:szCs w:val="28"/>
          <w:lang w:val="kk-KZ"/>
        </w:rPr>
        <w:t>Жоғарыда көрсетілген биохимиялық көрсеткіштер организмдегі зат алмасу процестерінің жағдайын толығымен көрсетеді. Организмге зиянды факторлар әсер еткендегі негізгі алмасудың өзгеруіне терең кешенді зерттеу жүргізу денсаулық жағдайының бұзылуының патогенетикалық механизмдерін түсінуге көмектеседі.</w:t>
      </w:r>
    </w:p>
    <w:p w14:paraId="7C829EA9" w14:textId="6E8A60A2" w:rsidR="00AC26AE" w:rsidRPr="00364B4D" w:rsidRDefault="001356CD" w:rsidP="001356CD">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Ақуыздық алмасудың өзгеру динамикасын зерттеу нәтижелері бойынша ішкі сәулеленудің барлық топтарында 3 ші тәулікте жалпы ақуыз мөлшерінің  40 г / л-ге дейін  (бақылау тобында 60,03 г/л) сенімді төмендеуі байқалып,  60-шы күні қалыпқа келу үрдісімен сипатталды- 58,2 г / л  (p = 0,05). Сәйкесінше, 91 және 100 мГр дозада ішкі сәулелену топтарында альбумин деңгейі 3-ші тәулікте 22 г / л және 25 г / л дейін статистикалық мәнді төмендеді (p = 0,05), бірақ 60-шы күні осы топтағы жануарлардың қан сарысуындағы альбумин деңгейі бақылау тобы деңгейіне дейін қалыпқа келді. Сыртқы сәулелену және белсендендірілмеген марганец топтарында статистикалық маңызды өзгерістер табылған жоқ. </w:t>
      </w:r>
    </w:p>
    <w:p w14:paraId="7D9B41C5" w14:textId="496E05D9" w:rsidR="00AC26AE" w:rsidRPr="00364B4D" w:rsidRDefault="00AC26AE" w:rsidP="001356CD">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Бауырдың функционалды жағдайының маңызды көрсеткіштерінің бірі - қан сарысуындағы жалпы ақуыз пен оның жеке фракцияларының деңгейінің динамикасы табы</w:t>
      </w:r>
      <w:r w:rsidR="00815CAD" w:rsidRPr="00364B4D">
        <w:rPr>
          <w:rFonts w:ascii="Times New Roman" w:hAnsi="Times New Roman"/>
          <w:sz w:val="28"/>
          <w:szCs w:val="28"/>
          <w:lang w:val="kk-KZ"/>
        </w:rPr>
        <w:t>лады [</w:t>
      </w:r>
      <w:r w:rsidR="00D60B5B">
        <w:rPr>
          <w:rFonts w:ascii="Times New Roman" w:hAnsi="Times New Roman"/>
          <w:sz w:val="28"/>
          <w:szCs w:val="28"/>
          <w:lang w:val="kk-KZ"/>
        </w:rPr>
        <w:t>16</w:t>
      </w:r>
      <w:r w:rsidR="000E05EF">
        <w:rPr>
          <w:rFonts w:ascii="Times New Roman" w:hAnsi="Times New Roman"/>
          <w:sz w:val="28"/>
          <w:szCs w:val="28"/>
          <w:lang w:val="kk-KZ"/>
        </w:rPr>
        <w:t>7</w:t>
      </w:r>
      <w:r w:rsidRPr="00364B4D">
        <w:rPr>
          <w:rFonts w:ascii="Times New Roman" w:hAnsi="Times New Roman"/>
          <w:sz w:val="28"/>
          <w:szCs w:val="28"/>
          <w:lang w:val="kk-KZ"/>
        </w:rPr>
        <w:t>]. Патологиялық жағдайда альбуминнің көбеюі немесе төмендеуі олардың бауырдағы синтезінің өзг</w:t>
      </w:r>
      <w:r w:rsidR="00815CAD" w:rsidRPr="00364B4D">
        <w:rPr>
          <w:rFonts w:ascii="Times New Roman" w:hAnsi="Times New Roman"/>
          <w:sz w:val="28"/>
          <w:szCs w:val="28"/>
          <w:lang w:val="kk-KZ"/>
        </w:rPr>
        <w:t xml:space="preserve">еруіне байланысты </w:t>
      </w:r>
      <w:r w:rsidR="00815CAD" w:rsidRPr="00364B4D">
        <w:rPr>
          <w:rFonts w:ascii="Times New Roman" w:hAnsi="Times New Roman"/>
          <w:sz w:val="28"/>
          <w:szCs w:val="28"/>
          <w:lang w:val="kk-KZ"/>
        </w:rPr>
        <w:lastRenderedPageBreak/>
        <w:t>байқалады [1</w:t>
      </w:r>
      <w:r w:rsidR="00D60B5B">
        <w:rPr>
          <w:rFonts w:ascii="Times New Roman" w:hAnsi="Times New Roman"/>
          <w:sz w:val="28"/>
          <w:szCs w:val="28"/>
          <w:lang w:val="kk-KZ"/>
        </w:rPr>
        <w:t>6</w:t>
      </w:r>
      <w:r w:rsidR="000E05EF">
        <w:rPr>
          <w:rFonts w:ascii="Times New Roman" w:hAnsi="Times New Roman"/>
          <w:sz w:val="28"/>
          <w:szCs w:val="28"/>
          <w:lang w:val="kk-KZ"/>
        </w:rPr>
        <w:t>8</w:t>
      </w:r>
      <w:r w:rsidRPr="00364B4D">
        <w:rPr>
          <w:rFonts w:ascii="Times New Roman" w:hAnsi="Times New Roman"/>
          <w:sz w:val="28"/>
          <w:szCs w:val="28"/>
          <w:lang w:val="kk-KZ"/>
        </w:rPr>
        <w:t>]. Шамасы, бұл ақуыз организмнің, атап айтқанда бауырдың радиорезистенттілігін, иондаушы сәулеленуге қарсы механизмдердің тетіктерін іске қосуға қатысады. Бірақ бұл сұрақтың шешімі бағытталған зерттеуді қажет етеді.</w:t>
      </w:r>
    </w:p>
    <w:p w14:paraId="3B768F04" w14:textId="52412FD0" w:rsidR="001356CD" w:rsidRPr="00364B4D" w:rsidRDefault="001356CD" w:rsidP="001356CD">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Жалпы ақуыз деңгейінің анықталған өзгерісі не оның гепатоциттердегі биосинтезінің </w:t>
      </w:r>
      <w:r w:rsidR="00614B33" w:rsidRPr="00364B4D">
        <w:rPr>
          <w:rFonts w:ascii="Times New Roman" w:hAnsi="Times New Roman"/>
          <w:sz w:val="28"/>
          <w:szCs w:val="28"/>
          <w:lang w:val="kk-KZ"/>
        </w:rPr>
        <w:t>қарқындылығының</w:t>
      </w:r>
      <w:r w:rsidRPr="00364B4D">
        <w:rPr>
          <w:rFonts w:ascii="Times New Roman" w:hAnsi="Times New Roman"/>
          <w:sz w:val="28"/>
          <w:szCs w:val="28"/>
          <w:lang w:val="kk-KZ"/>
        </w:rPr>
        <w:t xml:space="preserve"> төмендеуінен, не сәулеленуден кейінгі репаративті процестерге қажет </w:t>
      </w:r>
      <w:r w:rsidR="00614B33" w:rsidRPr="00364B4D">
        <w:rPr>
          <w:rFonts w:ascii="Times New Roman" w:hAnsi="Times New Roman"/>
          <w:sz w:val="28"/>
          <w:szCs w:val="28"/>
          <w:lang w:val="kk-KZ"/>
        </w:rPr>
        <w:t>қордағы</w:t>
      </w:r>
      <w:r w:rsidRPr="00364B4D">
        <w:rPr>
          <w:rFonts w:ascii="Times New Roman" w:hAnsi="Times New Roman"/>
          <w:sz w:val="28"/>
          <w:szCs w:val="28"/>
          <w:lang w:val="kk-KZ"/>
        </w:rPr>
        <w:t xml:space="preserve"> ақуыз ретінде альбуминді тұтынудың артуынан немесе сәулелену кезінде пайда болған әртүрлі улы қосылыстарды байланыстыратын және жоятын агент ретінде болуы мүмкін [1</w:t>
      </w:r>
      <w:r w:rsidR="00D60B5B">
        <w:rPr>
          <w:rFonts w:ascii="Times New Roman" w:hAnsi="Times New Roman"/>
          <w:sz w:val="28"/>
          <w:szCs w:val="28"/>
          <w:lang w:val="kk-KZ"/>
        </w:rPr>
        <w:t>6</w:t>
      </w:r>
      <w:r w:rsidR="000E05EF">
        <w:rPr>
          <w:rFonts w:ascii="Times New Roman" w:hAnsi="Times New Roman"/>
          <w:sz w:val="28"/>
          <w:szCs w:val="28"/>
          <w:lang w:val="kk-KZ"/>
        </w:rPr>
        <w:t>9</w:t>
      </w:r>
      <w:r w:rsidRPr="00364B4D">
        <w:rPr>
          <w:rFonts w:ascii="Times New Roman" w:hAnsi="Times New Roman"/>
          <w:sz w:val="28"/>
          <w:szCs w:val="28"/>
          <w:lang w:val="kk-KZ"/>
        </w:rPr>
        <w:t>].</w:t>
      </w:r>
    </w:p>
    <w:p w14:paraId="7DDCCE3B" w14:textId="5737FE9B" w:rsidR="00C92070" w:rsidRPr="000C4C74" w:rsidRDefault="000C4C74" w:rsidP="00AC26AE">
      <w:pPr>
        <w:spacing w:after="0" w:line="240" w:lineRule="auto"/>
        <w:ind w:firstLine="709"/>
        <w:jc w:val="both"/>
        <w:rPr>
          <w:rFonts w:ascii="Times New Roman" w:hAnsi="Times New Roman"/>
          <w:sz w:val="28"/>
          <w:szCs w:val="28"/>
          <w:lang w:val="kk-KZ"/>
        </w:rPr>
      </w:pPr>
      <w:r w:rsidRPr="00CD7B79">
        <w:rPr>
          <w:rFonts w:ascii="Times New Roman" w:hAnsi="Times New Roman"/>
          <w:sz w:val="28"/>
          <w:szCs w:val="28"/>
          <w:lang w:val="kk-KZ"/>
        </w:rPr>
        <w:t>Қанда айналымда жүретін ақуыздардың көп бөлігі бауырда синтезделетініне қарасақ, олардың құрамындағы өзгеріс органның синтетикалық белсенділігінің жанама көрсеткіші болып табылады. Біз анықтаған альбуминнің төмендеуі бауырдың осы қызметінің бұзылуының алғашқы процестерінің дәлелі. Бауырдың үлкен қоры бар болғандықтан, орган паренхимасы массасының өте айқын жетіспеушілігі кезінде ғана осы көрсеткіштің төмендеуі мүмкін болады [</w:t>
      </w:r>
      <w:r w:rsidR="0076428C" w:rsidRPr="00CD7B79">
        <w:rPr>
          <w:rFonts w:ascii="Times New Roman" w:hAnsi="Times New Roman"/>
          <w:sz w:val="28"/>
          <w:szCs w:val="28"/>
          <w:lang w:val="kk-KZ"/>
        </w:rPr>
        <w:t>1</w:t>
      </w:r>
      <w:r w:rsidR="000E05EF">
        <w:rPr>
          <w:rFonts w:ascii="Times New Roman" w:hAnsi="Times New Roman"/>
          <w:sz w:val="28"/>
          <w:szCs w:val="28"/>
          <w:lang w:val="kk-KZ"/>
        </w:rPr>
        <w:t>70</w:t>
      </w:r>
      <w:r w:rsidRPr="00CD7B79">
        <w:rPr>
          <w:rFonts w:ascii="Times New Roman" w:hAnsi="Times New Roman"/>
          <w:sz w:val="28"/>
          <w:szCs w:val="28"/>
          <w:lang w:val="kk-KZ"/>
        </w:rPr>
        <w:t>].</w:t>
      </w:r>
      <w:r w:rsidR="00C92070" w:rsidRPr="000C4C74">
        <w:rPr>
          <w:rFonts w:ascii="Times New Roman" w:hAnsi="Times New Roman"/>
          <w:sz w:val="28"/>
          <w:szCs w:val="28"/>
          <w:lang w:val="kk-KZ"/>
        </w:rPr>
        <w:t xml:space="preserve"> </w:t>
      </w:r>
    </w:p>
    <w:p w14:paraId="33AAB896" w14:textId="661CE728" w:rsidR="00AC26AE" w:rsidRPr="00364B4D" w:rsidRDefault="00AC26AE" w:rsidP="00AC26AE">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Тәжірибелік жануарлардың қан сарысуындағы креатинин деңгейі тұрақты болды, бұл бір жағынан бүйректің тұрақты экскреторлық қызметін көрсетсе, екінші жағынан креатин-креатин-фосфат-креатинин жүйесінде байқалатын өзгерістердің болмауын білдіреді. Азот метаболизмінің негізгі соңғы өнімі - мочевинаның деңгейі сәулеленген жануарларда бақылау тобымен салыстырғанда айтарлықтай ерекшеленбеді. Тек бұл көрсеткіштің 3-ші күні 41 мГр (Mn56x1) дозада ішкі сәулеленуге ұшыраған егеуқұйрықтарда айқын төмендеуі байқалған, бірақ 60-шы күні қалыпты деңгейге келді. Мочевинаның антиоксиданттық қасиеттерін ескере отырып, бұл төмендеуді мочевинаны антиоксидант ретінде қолданумен түсіндіруге болады.</w:t>
      </w:r>
    </w:p>
    <w:p w14:paraId="37782477" w14:textId="5CC947F3" w:rsidR="00AC26AE" w:rsidRPr="00364B4D" w:rsidRDefault="00AC26AE" w:rsidP="00AC26AE">
      <w:pPr>
        <w:spacing w:after="0" w:line="240" w:lineRule="auto"/>
        <w:ind w:firstLine="709"/>
        <w:jc w:val="both"/>
        <w:rPr>
          <w:rFonts w:ascii="Times New Roman" w:hAnsi="Times New Roman"/>
          <w:sz w:val="28"/>
          <w:szCs w:val="28"/>
          <w:lang w:val="kk-KZ" w:eastAsia="ru-RU"/>
        </w:rPr>
      </w:pPr>
      <w:r w:rsidRPr="00364B4D">
        <w:rPr>
          <w:rFonts w:ascii="Times New Roman" w:hAnsi="Times New Roman"/>
          <w:sz w:val="28"/>
          <w:szCs w:val="28"/>
          <w:lang w:val="kk-KZ" w:eastAsia="ru-RU"/>
        </w:rPr>
        <w:t>Клиникада дәстүрлі түрде зерттелген функционалдық бұзылулардың көрінісі - қандағы билирубин құрамының өзгеруі. Зерттеудің 3-ші күні барлық сәулеленген егеуқұйрықтар тобында осы көрсеткіштің өсу тенденциясы байқалды. Алайда, ең үлкен жоғарылау мөлшер (1,14, p = 0,001) нейтронды-белсендендірілген марганецтің ингаляциялық әсеріне ұшыраған жануарлардың үшінші тобында Mn56x3 табылды. Сыртқы сәулелену тобында да бұл көрсеткіштің деңгейі 3 есе артты. Нейтронды-белсендендірілген марганецтің төмен дозасына ұшыраған егеуқұйрықтарда бақылау тобымен салыстырғанда билирубин мөлшері 2 есе артық болса, ал жоғарылау дозасында - 4,9 есе (p = 0,001) артық болды. Бұл көрсеткіш белсенді емес MnO2 ингаляциялық әсеріне ұшыраған топта өзгерістер байқалған жалғыз көрсеткіш болды (p = 0,01) (Кесте - 5).</w:t>
      </w:r>
    </w:p>
    <w:p w14:paraId="68E053B8" w14:textId="3A164901" w:rsidR="00AC26AE" w:rsidRPr="00364B4D" w:rsidRDefault="00AC26AE" w:rsidP="00AC26AE">
      <w:pPr>
        <w:spacing w:after="0" w:line="240" w:lineRule="auto"/>
        <w:ind w:firstLine="709"/>
        <w:jc w:val="both"/>
        <w:rPr>
          <w:rFonts w:ascii="Times New Roman" w:hAnsi="Times New Roman"/>
          <w:sz w:val="28"/>
          <w:szCs w:val="28"/>
          <w:lang w:val="kk-KZ" w:eastAsia="ru-RU"/>
        </w:rPr>
      </w:pPr>
      <w:r w:rsidRPr="00364B4D">
        <w:rPr>
          <w:rFonts w:ascii="Times New Roman" w:hAnsi="Times New Roman"/>
          <w:sz w:val="28"/>
          <w:szCs w:val="28"/>
          <w:lang w:val="kk-KZ" w:eastAsia="ru-RU"/>
        </w:rPr>
        <w:t xml:space="preserve">60-шы тәулікте қандағы билирубин мөлшерінің белсендендірілмеген марганец әсеріне ұшыратылған топтан басқа барлық зерттеу топтарында жоғарлауы байқалды. Билирубиннің ең жоғарғы мөлшері нейтронды-белсендендірілген марганецтің 100 мГр дозада әсер еткен топта анықталды. Бақылау тобымен салыстырғанда 1,23 (p=0,001) есе болды, ал сыртқы сәулелену тобында  – 0,85 (p=0,05) есе жоғарлауы, аз дозадағы, яғни 41 мГр дозада әсер </w:t>
      </w:r>
      <w:r w:rsidRPr="00364B4D">
        <w:rPr>
          <w:rFonts w:ascii="Times New Roman" w:hAnsi="Times New Roman"/>
          <w:sz w:val="28"/>
          <w:szCs w:val="28"/>
          <w:lang w:val="kk-KZ" w:eastAsia="ru-RU"/>
        </w:rPr>
        <w:lastRenderedPageBreak/>
        <w:t xml:space="preserve">еткен нейтронды-белсендендірілген </w:t>
      </w:r>
      <w:r w:rsidRPr="00364B4D">
        <w:rPr>
          <w:rFonts w:ascii="Times New Roman" w:hAnsi="Times New Roman"/>
          <w:sz w:val="28"/>
          <w:szCs w:val="28"/>
          <w:vertAlign w:val="superscript"/>
          <w:lang w:val="kk-KZ" w:eastAsia="ru-RU"/>
        </w:rPr>
        <w:t>56</w:t>
      </w:r>
      <w:r w:rsidRPr="00364B4D">
        <w:rPr>
          <w:rFonts w:ascii="Times New Roman" w:hAnsi="Times New Roman"/>
          <w:sz w:val="28"/>
          <w:szCs w:val="28"/>
          <w:lang w:val="kk-KZ" w:eastAsia="ru-RU"/>
        </w:rPr>
        <w:t xml:space="preserve">Mn тобында  – 1,20 (р=0,003)  есе болды. Алайда бұл көрсеткіш  нейтронды-белсендендірілген </w:t>
      </w:r>
      <w:r w:rsidRPr="00364B4D">
        <w:rPr>
          <w:rFonts w:ascii="Times New Roman" w:hAnsi="Times New Roman"/>
          <w:sz w:val="28"/>
          <w:szCs w:val="28"/>
          <w:vertAlign w:val="superscript"/>
          <w:lang w:val="kk-KZ" w:eastAsia="ru-RU"/>
        </w:rPr>
        <w:t>56</w:t>
      </w:r>
      <w:r w:rsidRPr="00364B4D">
        <w:rPr>
          <w:rFonts w:ascii="Times New Roman" w:hAnsi="Times New Roman"/>
          <w:sz w:val="28"/>
          <w:szCs w:val="28"/>
          <w:lang w:val="kk-KZ" w:eastAsia="ru-RU"/>
        </w:rPr>
        <w:t>Mn екінші тобында  керісінше статистикалық мәнді емес азайғаны анықталды.</w:t>
      </w:r>
    </w:p>
    <w:p w14:paraId="00F8BB06" w14:textId="30FD8DD6" w:rsidR="00AC26AE" w:rsidRPr="00364B4D" w:rsidRDefault="00AC26AE" w:rsidP="00AC26AE">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Ішкі және сыртқы сәулелену тобындағы жануарлардың қан сарысуындағы жалпы билирубин деңгейінің жоғарылауы бауырдың билирубинді шығару қабілетіне байланысты гемоглобин катаболизмінің жоғарылауымен немесе билирубиннің өтке бөлінуінің бұзылуына әкеп соққан бауыр зақымдалуларымен байланысты болуы мүмкін [1</w:t>
      </w:r>
      <w:r w:rsidR="000E05EF">
        <w:rPr>
          <w:rFonts w:ascii="Times New Roman" w:hAnsi="Times New Roman"/>
          <w:sz w:val="28"/>
          <w:szCs w:val="28"/>
          <w:lang w:val="kk-KZ"/>
        </w:rPr>
        <w:t>71</w:t>
      </w:r>
      <w:r w:rsidR="00815CAD" w:rsidRPr="00364B4D">
        <w:rPr>
          <w:rFonts w:ascii="Times New Roman" w:hAnsi="Times New Roman"/>
          <w:sz w:val="28"/>
          <w:szCs w:val="28"/>
          <w:lang w:val="kk-KZ"/>
        </w:rPr>
        <w:t>,1</w:t>
      </w:r>
      <w:r w:rsidR="000E05EF">
        <w:rPr>
          <w:rFonts w:ascii="Times New Roman" w:hAnsi="Times New Roman"/>
          <w:sz w:val="28"/>
          <w:szCs w:val="28"/>
          <w:lang w:val="kk-KZ"/>
        </w:rPr>
        <w:t>72</w:t>
      </w:r>
      <w:r w:rsidRPr="00364B4D">
        <w:rPr>
          <w:rFonts w:ascii="Times New Roman" w:hAnsi="Times New Roman"/>
          <w:sz w:val="28"/>
          <w:szCs w:val="28"/>
          <w:lang w:val="kk-KZ"/>
        </w:rPr>
        <w:t>]. Топтағы билирубин мөлшерінің жоғарылауы сонымен қатар бауырдың билирубинді-экскреторлық функциясының бұзылуымен байланысты болуы да мүмкін.</w:t>
      </w:r>
    </w:p>
    <w:p w14:paraId="2F72473B" w14:textId="189614CB" w:rsidR="006F63EB" w:rsidRPr="00364B4D" w:rsidRDefault="006F63EB" w:rsidP="006F63EB">
      <w:pPr>
        <w:autoSpaceDE w:val="0"/>
        <w:autoSpaceDN w:val="0"/>
        <w:adjustRightInd w:val="0"/>
        <w:spacing w:after="0" w:line="240" w:lineRule="auto"/>
        <w:ind w:firstLine="709"/>
        <w:jc w:val="both"/>
        <w:outlineLvl w:val="0"/>
        <w:rPr>
          <w:rFonts w:ascii="Times New Roman" w:hAnsi="Times New Roman"/>
          <w:sz w:val="28"/>
          <w:szCs w:val="28"/>
          <w:lang w:val="kk-KZ"/>
        </w:rPr>
      </w:pPr>
      <w:r w:rsidRPr="00364B4D">
        <w:rPr>
          <w:rFonts w:ascii="Times New Roman" w:hAnsi="Times New Roman"/>
          <w:sz w:val="28"/>
          <w:szCs w:val="28"/>
          <w:lang w:val="kk-KZ"/>
        </w:rPr>
        <w:t>Сәулелуге ұшыратылған жануарлардың қан плазмасындағы триглицеридтердің мөлшері айтарлықтай өзгерген жоқ: 3-ші тәулікте 100 мГр дозада сәулелену тобында триглицеридтер деңгейі 0,80 ммоль / л-ге дейін өсу үрдісі байқалды, ол кейін 60-шы тәлікте бақылау тобының деңгейіне дейін қайта төмендеді (p = 0,062). 41 мГг дозада ішкі сәулеленуден кейінгі 60-шы күні триглицеридтер деңгейінің бақылау тобымен салыстырғанда 1,01 (р = 0,05) дейін статистикалық мәнді жоғарлау тенденциясы байқалады. 2 Гр дозада сыртқы сәулелену және белсендендірілмеген марганец топтарында статистикалық маңызды өзгерістер табылған жоқ.</w:t>
      </w:r>
    </w:p>
    <w:p w14:paraId="4E23706F" w14:textId="2B7C647E" w:rsidR="006F63EB" w:rsidRPr="00364B4D" w:rsidRDefault="006F63EB" w:rsidP="006F63EB">
      <w:pPr>
        <w:autoSpaceDE w:val="0"/>
        <w:autoSpaceDN w:val="0"/>
        <w:adjustRightInd w:val="0"/>
        <w:spacing w:after="0" w:line="240" w:lineRule="auto"/>
        <w:ind w:firstLine="709"/>
        <w:jc w:val="both"/>
        <w:outlineLvl w:val="0"/>
        <w:rPr>
          <w:rFonts w:ascii="Times New Roman" w:hAnsi="Times New Roman"/>
          <w:sz w:val="28"/>
          <w:szCs w:val="28"/>
          <w:lang w:val="kk-KZ"/>
        </w:rPr>
      </w:pPr>
      <w:r w:rsidRPr="00364B4D">
        <w:rPr>
          <w:rFonts w:ascii="Times New Roman" w:hAnsi="Times New Roman"/>
          <w:sz w:val="28"/>
          <w:szCs w:val="28"/>
          <w:lang w:val="kk-KZ"/>
        </w:rPr>
        <w:t>Зерттеудің 3-ші күні 91 және 100 мГг дозада ішкі сәулеленуге ұшыраған зерттеу топтарында және 2 Гр дозада сыртқы сәулелену әсеріне ұшыраған егеуқұйрықтарда холестерин деңгейі статистикалық сенімді төмендеді (p = 0,012), ал 60-шы күні қайтадан тұрақтанды. Бұл  холестер</w:t>
      </w:r>
      <w:r w:rsidR="00614B33" w:rsidRPr="00364B4D">
        <w:rPr>
          <w:rFonts w:ascii="Times New Roman" w:hAnsi="Times New Roman"/>
          <w:sz w:val="28"/>
          <w:szCs w:val="28"/>
          <w:lang w:val="kk-KZ"/>
        </w:rPr>
        <w:t>инемия</w:t>
      </w:r>
      <w:r w:rsidRPr="00364B4D">
        <w:rPr>
          <w:rFonts w:ascii="Times New Roman" w:hAnsi="Times New Roman"/>
          <w:sz w:val="28"/>
          <w:szCs w:val="28"/>
          <w:lang w:val="kk-KZ"/>
        </w:rPr>
        <w:t xml:space="preserve"> деңгейінің төмендеуіне әкелетін радиациядан кейінгі қалпына келтіру процестерінде холестеринді пайдаланудың жоғарылауымен байланысты болуы мүмкін. Бұл болжамды зерттеу нәтижелері де дәлелдейді, соған сәйкес әлдеқайда жоғары дозада сәулеленген жағдайда холестерин биосинтезі ағзаның тіндерінде белсендіріледі.</w:t>
      </w:r>
    </w:p>
    <w:p w14:paraId="39137A0A" w14:textId="441BE360" w:rsidR="00626570" w:rsidRPr="00364B4D" w:rsidRDefault="00626570" w:rsidP="00D64066">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Бауыр - жасушаларында мембраналар желісі және органеллалар жиынтығы бар липидтер алмасуының орталық мүшесі. Май қышқылдарының 60% -ына дейін бауырда </w:t>
      </w:r>
      <w:r w:rsidR="00F00F9F" w:rsidRPr="00364B4D">
        <w:rPr>
          <w:rFonts w:ascii="Times New Roman" w:hAnsi="Times New Roman"/>
          <w:sz w:val="28"/>
          <w:szCs w:val="28"/>
          <w:lang w:val="kk-KZ"/>
        </w:rPr>
        <w:t>жойылады</w:t>
      </w:r>
      <w:r w:rsidRPr="00364B4D">
        <w:rPr>
          <w:rFonts w:ascii="Times New Roman" w:hAnsi="Times New Roman"/>
          <w:sz w:val="28"/>
          <w:szCs w:val="28"/>
          <w:lang w:val="kk-KZ"/>
        </w:rPr>
        <w:t>. Ол фосфолипидтердің синтезі мен ыдырауына, триглицеридтер мен холестерин синтезіне қатысады [1</w:t>
      </w:r>
      <w:r w:rsidR="000E05EF">
        <w:rPr>
          <w:rFonts w:ascii="Times New Roman" w:hAnsi="Times New Roman"/>
          <w:sz w:val="28"/>
          <w:szCs w:val="28"/>
          <w:lang w:val="kk-KZ"/>
        </w:rPr>
        <w:t>73</w:t>
      </w:r>
      <w:r w:rsidRPr="00364B4D">
        <w:rPr>
          <w:rFonts w:ascii="Times New Roman" w:hAnsi="Times New Roman"/>
          <w:sz w:val="28"/>
          <w:szCs w:val="28"/>
          <w:lang w:val="kk-KZ"/>
        </w:rPr>
        <w:t xml:space="preserve">]. Ішкі сәулеленуден кейінгі жалпы холестериннің төмендеуі липидтер алмасуына жауап беретін </w:t>
      </w:r>
      <w:r w:rsidR="00F00F9F" w:rsidRPr="00364B4D">
        <w:rPr>
          <w:rFonts w:ascii="Times New Roman" w:hAnsi="Times New Roman"/>
          <w:sz w:val="28"/>
          <w:szCs w:val="28"/>
          <w:lang w:val="kk-KZ"/>
        </w:rPr>
        <w:t>ЖТЛП</w:t>
      </w:r>
      <w:r w:rsidRPr="00364B4D">
        <w:rPr>
          <w:rFonts w:ascii="Times New Roman" w:hAnsi="Times New Roman"/>
          <w:sz w:val="28"/>
          <w:szCs w:val="28"/>
          <w:lang w:val="kk-KZ"/>
        </w:rPr>
        <w:t xml:space="preserve"> деңгейінің төмендеуімен байланысты болуы мүмкін. Зерттеу барысында алынған мәліметтер бауырдың сәулелену әсерінен липидтер алмасуының өзгергендігін көрсетті. Дислипидемия гепатоциттердің өл</w:t>
      </w:r>
      <w:r w:rsidR="00F00F9F" w:rsidRPr="00364B4D">
        <w:rPr>
          <w:rFonts w:ascii="Times New Roman" w:hAnsi="Times New Roman"/>
          <w:sz w:val="28"/>
          <w:szCs w:val="28"/>
          <w:lang w:val="kk-KZ"/>
        </w:rPr>
        <w:t>уінің</w:t>
      </w:r>
      <w:r w:rsidRPr="00364B4D">
        <w:rPr>
          <w:rFonts w:ascii="Times New Roman" w:hAnsi="Times New Roman"/>
          <w:sz w:val="28"/>
          <w:szCs w:val="28"/>
          <w:lang w:val="kk-KZ"/>
        </w:rPr>
        <w:t xml:space="preserve"> белгілері болып табылатын тәжірибелік топтағы жануарлардың қан сарысуындағы триглицеридтер деңгейінің жоғарылауы аясында жалпы холестерин мен </w:t>
      </w:r>
      <w:r w:rsidR="00F00F9F" w:rsidRPr="00364B4D">
        <w:rPr>
          <w:rFonts w:ascii="Times New Roman" w:hAnsi="Times New Roman"/>
          <w:sz w:val="28"/>
          <w:szCs w:val="28"/>
          <w:lang w:val="kk-KZ"/>
        </w:rPr>
        <w:t>ЖТЛП</w:t>
      </w:r>
      <w:r w:rsidRPr="00364B4D">
        <w:rPr>
          <w:rFonts w:ascii="Times New Roman" w:hAnsi="Times New Roman"/>
          <w:sz w:val="28"/>
          <w:szCs w:val="28"/>
          <w:lang w:val="kk-KZ"/>
        </w:rPr>
        <w:t xml:space="preserve"> мөлшерінің төмендеуімен көрінді.</w:t>
      </w:r>
    </w:p>
    <w:p w14:paraId="162794C3" w14:textId="1976011F" w:rsidR="006F63EB" w:rsidRPr="00364B4D" w:rsidRDefault="006F63EB" w:rsidP="006F63EB">
      <w:pPr>
        <w:pStyle w:val="a8"/>
        <w:shd w:val="clear" w:color="auto" w:fill="auto"/>
        <w:spacing w:after="0" w:line="240" w:lineRule="auto"/>
        <w:ind w:firstLine="709"/>
        <w:jc w:val="both"/>
        <w:rPr>
          <w:sz w:val="28"/>
          <w:szCs w:val="28"/>
          <w:lang w:val="kk-KZ"/>
        </w:rPr>
      </w:pPr>
      <w:r w:rsidRPr="00364B4D">
        <w:rPr>
          <w:sz w:val="28"/>
          <w:szCs w:val="28"/>
          <w:lang w:val="kk-KZ"/>
        </w:rPr>
        <w:t xml:space="preserve">Әр түрлі әсер ету топтарында тәжірибелік жануарлардың қан сарысуындағы электролиттердің өзгеру динамикасын зерттеу барысында жалпы кальций, калий және натрий деңгейі айтарлықтай өзгермегенін көрсетті. Статистикалық мәнді айырмашылықтар, тек бейорганикалық фосфордың мөлшерінде ғана анықталды. Бейорганикалық фосфор концентарциясының </w:t>
      </w:r>
      <w:r w:rsidRPr="00364B4D">
        <w:rPr>
          <w:sz w:val="28"/>
          <w:szCs w:val="28"/>
          <w:lang w:val="kk-KZ"/>
        </w:rPr>
        <w:lastRenderedPageBreak/>
        <w:t xml:space="preserve">жоғарлауы 60-шы тәулікте 100 мГр дозада нейтронды-белсендендірілген марганецтің ингаляциялық әсеріне ұшыраған топта 2,57 ммоль/л дейін жоғарлауы байқалды (бақылау тобында бұл көрсеткіш 1,96 ммоль/л; р=0,05). </w:t>
      </w:r>
    </w:p>
    <w:p w14:paraId="3C20202F" w14:textId="5F15CC97" w:rsidR="006F63EB" w:rsidRPr="00364B4D" w:rsidRDefault="006F63EB" w:rsidP="006F63EB">
      <w:pPr>
        <w:pStyle w:val="a8"/>
        <w:shd w:val="clear" w:color="auto" w:fill="auto"/>
        <w:spacing w:after="0" w:line="240" w:lineRule="auto"/>
        <w:ind w:firstLine="709"/>
        <w:jc w:val="both"/>
        <w:rPr>
          <w:sz w:val="28"/>
          <w:szCs w:val="28"/>
          <w:lang w:val="kk-KZ"/>
        </w:rPr>
      </w:pPr>
      <w:r w:rsidRPr="00364B4D">
        <w:rPr>
          <w:sz w:val="28"/>
          <w:szCs w:val="28"/>
          <w:lang w:val="kk-KZ"/>
        </w:rPr>
        <w:t xml:space="preserve">Сонымен қатар, 3  тәулікте 41 мГр дозада ішкі сәуле әсеріне ұшыраған бірінші топта калий деңгейінің 4,67 ммоль/л дейін жоғарлауы анықталды (бақылау тобында бұл көрсеткіш 4,02 ммоль/л; р=0,06). Қандағы калий концентрациясының мұндай жоғарылауы бүйрек функциясының бұзылуымен байланысты болуы мүмкін. </w:t>
      </w:r>
    </w:p>
    <w:p w14:paraId="67EEDCD0" w14:textId="4571AA6A" w:rsidR="000C4C74" w:rsidRDefault="000C4C74" w:rsidP="00F00F9F">
      <w:pPr>
        <w:spacing w:after="0" w:line="240" w:lineRule="auto"/>
        <w:ind w:firstLine="709"/>
        <w:jc w:val="both"/>
        <w:rPr>
          <w:rFonts w:ascii="Times New Roman" w:hAnsi="Times New Roman"/>
          <w:sz w:val="28"/>
          <w:szCs w:val="28"/>
          <w:lang w:val="kk-KZ"/>
        </w:rPr>
      </w:pPr>
      <w:r w:rsidRPr="00CD7B79">
        <w:rPr>
          <w:rFonts w:ascii="Times New Roman" w:hAnsi="Times New Roman"/>
          <w:sz w:val="28"/>
          <w:szCs w:val="28"/>
          <w:lang w:val="kk-KZ"/>
        </w:rPr>
        <w:t>Гепатобилиарлы жүйенің күйін көрсететін көрсеткіштерді талдау кезінде AЛT және AСT сияқты ферменттердің қан сарысуындағы белсенділігін анықтау нәтижелеріне тоқталу керек. Бұл бауырға тән ферменттер және оның функционалды күйінің сезімтал индикаторлары [</w:t>
      </w:r>
      <w:r w:rsidR="0076428C" w:rsidRPr="00CD7B79">
        <w:rPr>
          <w:rFonts w:ascii="Times New Roman" w:hAnsi="Times New Roman"/>
          <w:sz w:val="28"/>
          <w:szCs w:val="28"/>
          <w:lang w:val="kk-KZ"/>
        </w:rPr>
        <w:t>1</w:t>
      </w:r>
      <w:r w:rsidR="000E05EF">
        <w:rPr>
          <w:rFonts w:ascii="Times New Roman" w:hAnsi="Times New Roman"/>
          <w:sz w:val="28"/>
          <w:szCs w:val="28"/>
          <w:lang w:val="kk-KZ"/>
        </w:rPr>
        <w:t>70</w:t>
      </w:r>
      <w:r w:rsidRPr="00CD7B79">
        <w:rPr>
          <w:rFonts w:ascii="Times New Roman" w:hAnsi="Times New Roman"/>
          <w:sz w:val="28"/>
          <w:szCs w:val="28"/>
          <w:lang w:val="kk-KZ"/>
        </w:rPr>
        <w:t>].</w:t>
      </w:r>
    </w:p>
    <w:p w14:paraId="4988FB1A" w14:textId="2714E701" w:rsidR="00F00F9F" w:rsidRPr="00364B4D" w:rsidRDefault="00A9688C" w:rsidP="00F00F9F">
      <w:pPr>
        <w:spacing w:after="0" w:line="240" w:lineRule="auto"/>
        <w:ind w:firstLine="709"/>
        <w:jc w:val="both"/>
        <w:rPr>
          <w:rFonts w:ascii="Times New Roman" w:hAnsi="Times New Roman"/>
          <w:sz w:val="28"/>
          <w:szCs w:val="28"/>
          <w:lang w:val="kk-KZ"/>
        </w:rPr>
      </w:pPr>
      <w:r w:rsidRPr="000C4C74">
        <w:rPr>
          <w:rFonts w:ascii="Times New Roman" w:hAnsi="Times New Roman"/>
          <w:lang w:val="kk-KZ"/>
        </w:rPr>
        <w:t xml:space="preserve"> </w:t>
      </w:r>
      <w:r w:rsidR="00F00F9F" w:rsidRPr="00A9688C">
        <w:rPr>
          <w:rFonts w:ascii="Times New Roman" w:hAnsi="Times New Roman"/>
          <w:sz w:val="28"/>
          <w:szCs w:val="28"/>
          <w:lang w:val="kk-KZ"/>
        </w:rPr>
        <w:t>Қанның ферменттер</w:t>
      </w:r>
      <w:r w:rsidR="00F00F9F" w:rsidRPr="00364B4D">
        <w:rPr>
          <w:rFonts w:ascii="Times New Roman" w:hAnsi="Times New Roman"/>
          <w:sz w:val="28"/>
          <w:szCs w:val="28"/>
          <w:lang w:val="kk-KZ"/>
        </w:rPr>
        <w:t xml:space="preserve"> белсенділігінің өзгерістеріне келетін болсақ 91 және 100 мГр дозада ішкі сәулелену топтарында және сыртқы сәулелену тобында сәулеленуден кейінгі 3-ші күні лактатдегидрогеназа мөлшерінің сәйкесінше 474, 484 және 441 ммоль / л дейін төмендеуі байқалғанын көруге болады (p = 0.001). 60-шы тәулікте осы зерттеу топтарында  жануарлардың қан сарысуындағы лактатдегидрогеназа деңгейі 541, 832 және 920 ммоль / л-ге дейін жоғарлады (p = 0,001). 41 мГр дозада ішкі сәулелену топтарында және белсендендірілмеген марганец тобында статистикалық мәнді өзгерістер анықталған жоқ. Бұл бірінші зерттеу тобында дозаның төмен (41 мГр) болуымен байланысты болуы мүмкін.</w:t>
      </w:r>
    </w:p>
    <w:p w14:paraId="2715FF12" w14:textId="77777777" w:rsidR="00F00F9F" w:rsidRPr="00364B4D" w:rsidRDefault="00F00F9F" w:rsidP="00F00F9F">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Қандағы АЛТ белсенділігі, тек нейтронды-белсендендірілген 56Mn (100 мГр) ішкі сәулемен жоғары дозада  әсер еткен топта және сыртқы </w:t>
      </w:r>
      <w:r w:rsidRPr="00364B4D">
        <w:rPr>
          <w:rFonts w:ascii="Times New Roman" w:hAnsi="Times New Roman"/>
          <w:sz w:val="28"/>
          <w:szCs w:val="28"/>
        </w:rPr>
        <w:t>γ</w:t>
      </w:r>
      <w:r w:rsidRPr="00364B4D">
        <w:rPr>
          <w:rFonts w:ascii="Times New Roman" w:hAnsi="Times New Roman"/>
          <w:sz w:val="28"/>
          <w:szCs w:val="28"/>
          <w:lang w:val="kk-KZ"/>
        </w:rPr>
        <w:t xml:space="preserve">-сәулелену тобында (p = 0.001) айтарлықтай төмендеді. Сыртқы </w:t>
      </w:r>
      <w:r w:rsidRPr="00364B4D">
        <w:rPr>
          <w:rFonts w:ascii="Times New Roman" w:hAnsi="Times New Roman"/>
          <w:sz w:val="28"/>
          <w:szCs w:val="28"/>
        </w:rPr>
        <w:t>γ</w:t>
      </w:r>
      <w:r w:rsidRPr="00364B4D">
        <w:rPr>
          <w:rFonts w:ascii="Times New Roman" w:hAnsi="Times New Roman"/>
          <w:sz w:val="28"/>
          <w:szCs w:val="28"/>
          <w:lang w:val="kk-KZ"/>
        </w:rPr>
        <w:t>-сәулелену тобындағы қандағы АЛТ белсенділігі 60-шы күні қалыпты жағдайға оралды, ал төменгі дозасы бар 56Mn (41 мГр) және жоғары дозасы бар 56Mn (100 мГр) топтарында АЛТ белсенділігі статистикалық тұрғыдан едәуір өсті (p = 0.001).</w:t>
      </w:r>
    </w:p>
    <w:p w14:paraId="11E71B3A" w14:textId="34C1070B" w:rsidR="00F00F9F" w:rsidRPr="00364B4D" w:rsidRDefault="00F00F9F" w:rsidP="00F00F9F">
      <w:pPr>
        <w:spacing w:after="0" w:line="240" w:lineRule="auto"/>
        <w:ind w:firstLine="709"/>
        <w:jc w:val="both"/>
        <w:rPr>
          <w:rFonts w:ascii="Times New Roman" w:hAnsi="Times New Roman"/>
          <w:sz w:val="28"/>
          <w:szCs w:val="28"/>
          <w:lang w:val="kk-KZ" w:eastAsia="ru-RU"/>
        </w:rPr>
      </w:pPr>
      <w:r w:rsidRPr="00364B4D">
        <w:rPr>
          <w:rFonts w:ascii="Times New Roman" w:hAnsi="Times New Roman"/>
          <w:sz w:val="28"/>
          <w:szCs w:val="28"/>
          <w:lang w:val="kk-KZ" w:eastAsia="ru-RU"/>
        </w:rPr>
        <w:t xml:space="preserve">Қандағы АСТ ферментінің белсенділігі бақылау тобымен салыстырғанда айырмашылықтары айқын емес болды және барлық зерттеу топтарында бақылау тобымен салыстырғанда статистикалық мәнді айырмашылықтар анықталған жоқ. </w:t>
      </w:r>
    </w:p>
    <w:p w14:paraId="70B51871" w14:textId="4D71A24D" w:rsidR="00F00F9F" w:rsidRPr="00364B4D" w:rsidRDefault="00F00F9F" w:rsidP="00F00F9F">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Аминотрасферазалар аминқышқылдарының метаболизміне қатысады. Олардың белсенділігінің өзгеруі бауырда өрескел өзгерістердің болуын көрсетеді. АЛТ белсенділігінің өзгеруі бауыр зақымдалуының сенімд</w:t>
      </w:r>
      <w:r w:rsidR="00815CAD" w:rsidRPr="00364B4D">
        <w:rPr>
          <w:rFonts w:ascii="Times New Roman" w:hAnsi="Times New Roman"/>
          <w:sz w:val="28"/>
          <w:szCs w:val="28"/>
          <w:lang w:val="kk-KZ"/>
        </w:rPr>
        <w:t>і көрсеткіші болып табылады [1</w:t>
      </w:r>
      <w:r w:rsidR="0054544B">
        <w:rPr>
          <w:rFonts w:ascii="Times New Roman" w:hAnsi="Times New Roman"/>
          <w:sz w:val="28"/>
          <w:szCs w:val="28"/>
          <w:lang w:val="kk-KZ"/>
        </w:rPr>
        <w:t>7</w:t>
      </w:r>
      <w:r w:rsidR="000E05EF">
        <w:rPr>
          <w:rFonts w:ascii="Times New Roman" w:hAnsi="Times New Roman"/>
          <w:sz w:val="28"/>
          <w:szCs w:val="28"/>
          <w:lang w:val="kk-KZ"/>
        </w:rPr>
        <w:t>4</w:t>
      </w:r>
      <w:r w:rsidRPr="00364B4D">
        <w:rPr>
          <w:rFonts w:ascii="Times New Roman" w:hAnsi="Times New Roman"/>
          <w:sz w:val="28"/>
          <w:szCs w:val="28"/>
          <w:lang w:val="kk-KZ"/>
        </w:rPr>
        <w:t>]. Ішкі сәулелену тобындағы жануарларда аминотрансфераза ферменттерінің белсенділігі АЛТ белсенділігінің өсуімен көрінді. Ферменттер белсенділігінің жоғарылауы гепатоциттердегі қабыну про</w:t>
      </w:r>
      <w:r w:rsidR="00815CAD" w:rsidRPr="00364B4D">
        <w:rPr>
          <w:rFonts w:ascii="Times New Roman" w:hAnsi="Times New Roman"/>
          <w:sz w:val="28"/>
          <w:szCs w:val="28"/>
          <w:lang w:val="kk-KZ"/>
        </w:rPr>
        <w:t>цесінің дамуымен байланысты [1</w:t>
      </w:r>
      <w:r w:rsidR="0054544B">
        <w:rPr>
          <w:rFonts w:ascii="Times New Roman" w:hAnsi="Times New Roman"/>
          <w:sz w:val="28"/>
          <w:szCs w:val="28"/>
          <w:lang w:val="kk-KZ"/>
        </w:rPr>
        <w:t>7</w:t>
      </w:r>
      <w:r w:rsidR="000E05EF">
        <w:rPr>
          <w:rFonts w:ascii="Times New Roman" w:hAnsi="Times New Roman"/>
          <w:sz w:val="28"/>
          <w:szCs w:val="28"/>
          <w:lang w:val="kk-KZ"/>
        </w:rPr>
        <w:t>5</w:t>
      </w:r>
      <w:r w:rsidRPr="00364B4D">
        <w:rPr>
          <w:rFonts w:ascii="Times New Roman" w:hAnsi="Times New Roman"/>
          <w:sz w:val="28"/>
          <w:szCs w:val="28"/>
          <w:lang w:val="kk-KZ"/>
        </w:rPr>
        <w:t>]. Аланинаминотрансферазаның (АЛТ) төмендеуі сәулеленумен де байланысты болуы мүмкін [1</w:t>
      </w:r>
      <w:r w:rsidR="0076428C">
        <w:rPr>
          <w:rFonts w:ascii="Times New Roman" w:hAnsi="Times New Roman"/>
          <w:sz w:val="28"/>
          <w:szCs w:val="28"/>
          <w:lang w:val="kk-KZ"/>
        </w:rPr>
        <w:t>7</w:t>
      </w:r>
      <w:r w:rsidR="000E05EF">
        <w:rPr>
          <w:rFonts w:ascii="Times New Roman" w:hAnsi="Times New Roman"/>
          <w:sz w:val="28"/>
          <w:szCs w:val="28"/>
          <w:lang w:val="kk-KZ"/>
        </w:rPr>
        <w:t>6</w:t>
      </w:r>
      <w:r w:rsidRPr="00364B4D">
        <w:rPr>
          <w:rFonts w:ascii="Times New Roman" w:hAnsi="Times New Roman"/>
          <w:sz w:val="28"/>
          <w:szCs w:val="28"/>
          <w:lang w:val="kk-KZ"/>
        </w:rPr>
        <w:t xml:space="preserve">]. Екінші жағынан, Mn56 топтарындағы аланинаминотрансферазаның (АЛТ) 60-шы тәулікте едәуір артуы </w:t>
      </w:r>
      <w:r w:rsidRPr="000E05EF">
        <w:rPr>
          <w:rFonts w:ascii="Times New Roman" w:hAnsi="Times New Roman"/>
          <w:sz w:val="28"/>
          <w:szCs w:val="28"/>
          <w:vertAlign w:val="superscript"/>
          <w:lang w:val="kk-KZ"/>
        </w:rPr>
        <w:t>56</w:t>
      </w:r>
      <w:r w:rsidRPr="00364B4D">
        <w:rPr>
          <w:rFonts w:ascii="Times New Roman" w:hAnsi="Times New Roman"/>
          <w:sz w:val="28"/>
          <w:szCs w:val="28"/>
          <w:lang w:val="kk-KZ"/>
        </w:rPr>
        <w:t>Mn</w:t>
      </w:r>
      <w:r w:rsidR="00D5090C" w:rsidRPr="00364B4D">
        <w:rPr>
          <w:rFonts w:ascii="Times New Roman" w:hAnsi="Times New Roman"/>
          <w:sz w:val="28"/>
          <w:szCs w:val="28"/>
          <w:lang w:val="kk-KZ"/>
        </w:rPr>
        <w:t>O</w:t>
      </w:r>
      <w:r w:rsidR="00D5090C" w:rsidRPr="000E05EF">
        <w:rPr>
          <w:rFonts w:ascii="Times New Roman" w:hAnsi="Times New Roman"/>
          <w:sz w:val="28"/>
          <w:szCs w:val="28"/>
          <w:vertAlign w:val="subscript"/>
          <w:lang w:val="kk-KZ"/>
        </w:rPr>
        <w:t>2</w:t>
      </w:r>
      <w:r w:rsidR="00D5090C" w:rsidRPr="00364B4D">
        <w:rPr>
          <w:rFonts w:ascii="Times New Roman" w:hAnsi="Times New Roman"/>
          <w:sz w:val="28"/>
          <w:szCs w:val="28"/>
          <w:lang w:val="kk-KZ"/>
        </w:rPr>
        <w:t xml:space="preserve"> ұнтағымен ішкі сәулелендіру кезіндегі </w:t>
      </w:r>
      <w:r w:rsidRPr="00364B4D">
        <w:rPr>
          <w:rFonts w:ascii="Times New Roman" w:hAnsi="Times New Roman"/>
          <w:sz w:val="28"/>
          <w:szCs w:val="28"/>
          <w:lang w:val="kk-KZ"/>
        </w:rPr>
        <w:t>патологиялық әсерлерді көрсетуі мүмкін.</w:t>
      </w:r>
    </w:p>
    <w:p w14:paraId="4E6D982D" w14:textId="57D04C0A" w:rsidR="00C05975" w:rsidRPr="00364B4D" w:rsidRDefault="00D5090C" w:rsidP="00C05975">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Әдебиеттік шолу мәліметтері бойынша «Wistar» тұқымды егеуқұйрықтарды </w:t>
      </w:r>
      <w:r w:rsidR="00C05975" w:rsidRPr="00364B4D">
        <w:rPr>
          <w:rFonts w:ascii="Times New Roman" w:hAnsi="Times New Roman"/>
          <w:sz w:val="28"/>
          <w:szCs w:val="28"/>
          <w:lang w:val="kk-KZ"/>
        </w:rPr>
        <w:t>3 Гр</w:t>
      </w:r>
      <w:r w:rsidRPr="00364B4D">
        <w:rPr>
          <w:rFonts w:ascii="Times New Roman" w:hAnsi="Times New Roman"/>
          <w:sz w:val="28"/>
          <w:szCs w:val="28"/>
          <w:lang w:val="kk-KZ"/>
        </w:rPr>
        <w:t xml:space="preserve"> дозада </w:t>
      </w:r>
      <w:r w:rsidR="00C05975" w:rsidRPr="00364B4D">
        <w:rPr>
          <w:rFonts w:ascii="Times New Roman" w:hAnsi="Times New Roman"/>
          <w:sz w:val="28"/>
          <w:szCs w:val="28"/>
          <w:lang w:val="kk-KZ"/>
        </w:rPr>
        <w:t>сәулелендір</w:t>
      </w:r>
      <w:r w:rsidRPr="00364B4D">
        <w:rPr>
          <w:rFonts w:ascii="Times New Roman" w:hAnsi="Times New Roman"/>
          <w:sz w:val="28"/>
          <w:szCs w:val="28"/>
          <w:lang w:val="kk-KZ"/>
        </w:rPr>
        <w:t>у</w:t>
      </w:r>
      <w:r w:rsidR="00C05975" w:rsidRPr="00364B4D">
        <w:rPr>
          <w:rFonts w:ascii="Times New Roman" w:hAnsi="Times New Roman"/>
          <w:sz w:val="28"/>
          <w:szCs w:val="28"/>
          <w:lang w:val="kk-KZ"/>
        </w:rPr>
        <w:t xml:space="preserve"> сарысулық </w:t>
      </w:r>
      <w:r w:rsidR="00C05975" w:rsidRPr="00364B4D">
        <w:rPr>
          <w:rFonts w:ascii="Times New Roman" w:hAnsi="Times New Roman"/>
          <w:sz w:val="28"/>
          <w:szCs w:val="28"/>
          <w:lang w:val="kk-KZ"/>
        </w:rPr>
        <w:lastRenderedPageBreak/>
        <w:t>аланинаминотрансферазаны (</w:t>
      </w:r>
      <w:r w:rsidRPr="00364B4D">
        <w:rPr>
          <w:rFonts w:ascii="Times New Roman" w:hAnsi="Times New Roman"/>
          <w:sz w:val="28"/>
          <w:szCs w:val="28"/>
          <w:lang w:val="kk-KZ"/>
        </w:rPr>
        <w:t>АЛТ</w:t>
      </w:r>
      <w:r w:rsidR="00C05975" w:rsidRPr="00364B4D">
        <w:rPr>
          <w:rFonts w:ascii="Times New Roman" w:hAnsi="Times New Roman"/>
          <w:sz w:val="28"/>
          <w:szCs w:val="28"/>
          <w:lang w:val="kk-KZ"/>
        </w:rPr>
        <w:t>) 30-100%-ға арттыр</w:t>
      </w:r>
      <w:r w:rsidRPr="00364B4D">
        <w:rPr>
          <w:rFonts w:ascii="Times New Roman" w:hAnsi="Times New Roman"/>
          <w:sz w:val="28"/>
          <w:szCs w:val="28"/>
          <w:lang w:val="kk-KZ"/>
        </w:rPr>
        <w:t>атыны белгілі болған</w:t>
      </w:r>
      <w:r w:rsidR="00C05975" w:rsidRPr="00364B4D">
        <w:rPr>
          <w:rFonts w:ascii="Times New Roman" w:hAnsi="Times New Roman"/>
          <w:sz w:val="28"/>
          <w:szCs w:val="28"/>
          <w:lang w:val="kk-KZ"/>
        </w:rPr>
        <w:t xml:space="preserve"> [</w:t>
      </w:r>
      <w:r w:rsidR="00815CAD" w:rsidRPr="00364B4D">
        <w:rPr>
          <w:rFonts w:ascii="Times New Roman" w:hAnsi="Times New Roman"/>
          <w:sz w:val="28"/>
          <w:szCs w:val="28"/>
          <w:lang w:val="kk-KZ"/>
        </w:rPr>
        <w:t>1</w:t>
      </w:r>
      <w:r w:rsidR="0076428C">
        <w:rPr>
          <w:rFonts w:ascii="Times New Roman" w:hAnsi="Times New Roman"/>
          <w:sz w:val="28"/>
          <w:szCs w:val="28"/>
          <w:lang w:val="kk-KZ"/>
        </w:rPr>
        <w:t>7</w:t>
      </w:r>
      <w:r w:rsidR="000E05EF">
        <w:rPr>
          <w:rFonts w:ascii="Times New Roman" w:hAnsi="Times New Roman"/>
          <w:sz w:val="28"/>
          <w:szCs w:val="28"/>
          <w:lang w:val="kk-KZ"/>
        </w:rPr>
        <w:t>7</w:t>
      </w:r>
      <w:r w:rsidR="00C05975" w:rsidRPr="00364B4D">
        <w:rPr>
          <w:rFonts w:ascii="Times New Roman" w:hAnsi="Times New Roman"/>
          <w:sz w:val="28"/>
          <w:szCs w:val="28"/>
          <w:lang w:val="kk-KZ"/>
        </w:rPr>
        <w:t xml:space="preserve">]. </w:t>
      </w:r>
      <w:r w:rsidRPr="00364B4D">
        <w:rPr>
          <w:rFonts w:ascii="Times New Roman" w:hAnsi="Times New Roman"/>
          <w:sz w:val="28"/>
          <w:szCs w:val="28"/>
          <w:lang w:val="kk-KZ"/>
        </w:rPr>
        <w:t>Қан с</w:t>
      </w:r>
      <w:r w:rsidR="00C05975" w:rsidRPr="00364B4D">
        <w:rPr>
          <w:rFonts w:ascii="Times New Roman" w:hAnsi="Times New Roman"/>
          <w:sz w:val="28"/>
          <w:szCs w:val="28"/>
          <w:lang w:val="kk-KZ"/>
        </w:rPr>
        <w:t xml:space="preserve">арысудағы амилаза деңгейі </w:t>
      </w:r>
      <w:r w:rsidRPr="00364B4D">
        <w:rPr>
          <w:rFonts w:ascii="Times New Roman" w:hAnsi="Times New Roman"/>
          <w:sz w:val="28"/>
          <w:szCs w:val="28"/>
          <w:lang w:val="kk-KZ"/>
        </w:rPr>
        <w:t xml:space="preserve">белсендендірілмеген </w:t>
      </w:r>
      <w:r w:rsidR="00C05975" w:rsidRPr="00364B4D">
        <w:rPr>
          <w:rFonts w:ascii="Times New Roman" w:hAnsi="Times New Roman"/>
          <w:sz w:val="28"/>
          <w:szCs w:val="28"/>
          <w:lang w:val="kk-KZ"/>
        </w:rPr>
        <w:t>Mn және Mn56x1 топтарын</w:t>
      </w:r>
      <w:r w:rsidRPr="00364B4D">
        <w:rPr>
          <w:rFonts w:ascii="Times New Roman" w:hAnsi="Times New Roman"/>
          <w:sz w:val="28"/>
          <w:szCs w:val="28"/>
          <w:lang w:val="kk-KZ"/>
        </w:rPr>
        <w:t>да</w:t>
      </w:r>
      <w:r w:rsidR="00C05975" w:rsidRPr="00364B4D">
        <w:rPr>
          <w:rFonts w:ascii="Times New Roman" w:hAnsi="Times New Roman"/>
          <w:sz w:val="28"/>
          <w:szCs w:val="28"/>
          <w:lang w:val="kk-KZ"/>
        </w:rPr>
        <w:t xml:space="preserve"> 6</w:t>
      </w:r>
      <w:r w:rsidRPr="00364B4D">
        <w:rPr>
          <w:rFonts w:ascii="Times New Roman" w:hAnsi="Times New Roman"/>
          <w:sz w:val="28"/>
          <w:szCs w:val="28"/>
          <w:lang w:val="kk-KZ"/>
        </w:rPr>
        <w:t>0</w:t>
      </w:r>
      <w:r w:rsidR="00C05975" w:rsidRPr="00364B4D">
        <w:rPr>
          <w:rFonts w:ascii="Times New Roman" w:hAnsi="Times New Roman"/>
          <w:sz w:val="28"/>
          <w:szCs w:val="28"/>
          <w:lang w:val="kk-KZ"/>
        </w:rPr>
        <w:t>-ш</w:t>
      </w:r>
      <w:r w:rsidRPr="00364B4D">
        <w:rPr>
          <w:rFonts w:ascii="Times New Roman" w:hAnsi="Times New Roman"/>
          <w:sz w:val="28"/>
          <w:szCs w:val="28"/>
          <w:lang w:val="kk-KZ"/>
        </w:rPr>
        <w:t>ы</w:t>
      </w:r>
      <w:r w:rsidR="00C05975" w:rsidRPr="00364B4D">
        <w:rPr>
          <w:rFonts w:ascii="Times New Roman" w:hAnsi="Times New Roman"/>
          <w:sz w:val="28"/>
          <w:szCs w:val="28"/>
          <w:lang w:val="kk-KZ"/>
        </w:rPr>
        <w:t xml:space="preserve"> </w:t>
      </w:r>
      <w:r w:rsidRPr="00364B4D">
        <w:rPr>
          <w:rFonts w:ascii="Times New Roman" w:hAnsi="Times New Roman"/>
          <w:sz w:val="28"/>
          <w:szCs w:val="28"/>
          <w:lang w:val="kk-KZ"/>
        </w:rPr>
        <w:t>тәулікте</w:t>
      </w:r>
      <w:r w:rsidR="00C05975" w:rsidRPr="00364B4D">
        <w:rPr>
          <w:rFonts w:ascii="Times New Roman" w:hAnsi="Times New Roman"/>
          <w:sz w:val="28"/>
          <w:szCs w:val="28"/>
          <w:lang w:val="kk-KZ"/>
        </w:rPr>
        <w:t xml:space="preserve"> едәуір арт</w:t>
      </w:r>
      <w:r w:rsidRPr="00364B4D">
        <w:rPr>
          <w:rFonts w:ascii="Times New Roman" w:hAnsi="Times New Roman"/>
          <w:sz w:val="28"/>
          <w:szCs w:val="28"/>
          <w:lang w:val="kk-KZ"/>
        </w:rPr>
        <w:t>қанын айтып өттік. Б</w:t>
      </w:r>
      <w:r w:rsidR="00C05975" w:rsidRPr="00364B4D">
        <w:rPr>
          <w:rFonts w:ascii="Times New Roman" w:hAnsi="Times New Roman"/>
          <w:sz w:val="28"/>
          <w:szCs w:val="28"/>
          <w:lang w:val="kk-KZ"/>
        </w:rPr>
        <w:t xml:space="preserve">ұл өзгерістер </w:t>
      </w:r>
      <w:r w:rsidRPr="00364B4D">
        <w:rPr>
          <w:rFonts w:ascii="Times New Roman" w:hAnsi="Times New Roman"/>
          <w:sz w:val="28"/>
          <w:szCs w:val="28"/>
          <w:lang w:val="kk-KZ"/>
        </w:rPr>
        <w:t xml:space="preserve">ішкі сәулеленудің </w:t>
      </w:r>
      <w:r w:rsidR="00C05975" w:rsidRPr="00364B4D">
        <w:rPr>
          <w:rFonts w:ascii="Times New Roman" w:hAnsi="Times New Roman"/>
          <w:sz w:val="28"/>
          <w:szCs w:val="28"/>
          <w:lang w:val="kk-KZ"/>
        </w:rPr>
        <w:t>жоғары дозалы топтар</w:t>
      </w:r>
      <w:r w:rsidRPr="00364B4D">
        <w:rPr>
          <w:rFonts w:ascii="Times New Roman" w:hAnsi="Times New Roman"/>
          <w:sz w:val="28"/>
          <w:szCs w:val="28"/>
          <w:lang w:val="kk-KZ"/>
        </w:rPr>
        <w:t>ын</w:t>
      </w:r>
      <w:r w:rsidR="00C05975" w:rsidRPr="00364B4D">
        <w:rPr>
          <w:rFonts w:ascii="Times New Roman" w:hAnsi="Times New Roman"/>
          <w:sz w:val="28"/>
          <w:szCs w:val="28"/>
          <w:lang w:val="kk-KZ"/>
        </w:rPr>
        <w:t xml:space="preserve">да байқалмады және </w:t>
      </w:r>
      <w:r w:rsidR="00C05975" w:rsidRPr="00364B4D">
        <w:rPr>
          <w:rFonts w:ascii="Times New Roman" w:hAnsi="Times New Roman"/>
          <w:sz w:val="28"/>
          <w:szCs w:val="28"/>
          <w:vertAlign w:val="superscript"/>
          <w:lang w:val="kk-KZ"/>
        </w:rPr>
        <w:t>56</w:t>
      </w:r>
      <w:r w:rsidR="00C05975" w:rsidRPr="00364B4D">
        <w:rPr>
          <w:rFonts w:ascii="Times New Roman" w:hAnsi="Times New Roman"/>
          <w:sz w:val="28"/>
          <w:szCs w:val="28"/>
          <w:lang w:val="kk-KZ"/>
        </w:rPr>
        <w:t>MnO</w:t>
      </w:r>
      <w:r w:rsidR="00C05975" w:rsidRPr="00364B4D">
        <w:rPr>
          <w:rFonts w:ascii="Times New Roman" w:hAnsi="Times New Roman"/>
          <w:sz w:val="28"/>
          <w:szCs w:val="28"/>
          <w:vertAlign w:val="subscript"/>
          <w:lang w:val="kk-KZ"/>
        </w:rPr>
        <w:t xml:space="preserve">2 </w:t>
      </w:r>
      <w:r w:rsidR="00C05975" w:rsidRPr="00364B4D">
        <w:rPr>
          <w:rFonts w:ascii="Times New Roman" w:hAnsi="Times New Roman"/>
          <w:sz w:val="28"/>
          <w:szCs w:val="28"/>
          <w:lang w:val="kk-KZ"/>
        </w:rPr>
        <w:t xml:space="preserve">ұнтағының әсеріне тәуелді болмады.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β-бөлшектерді де, </w:t>
      </w:r>
      <w:r w:rsidRPr="00364B4D">
        <w:rPr>
          <w:rFonts w:ascii="Times New Roman" w:hAnsi="Times New Roman"/>
          <w:sz w:val="28"/>
          <w:szCs w:val="28"/>
        </w:rPr>
        <w:t>γ</w:t>
      </w:r>
      <w:r w:rsidRPr="00364B4D">
        <w:rPr>
          <w:rFonts w:ascii="Times New Roman" w:hAnsi="Times New Roman"/>
          <w:sz w:val="28"/>
          <w:szCs w:val="28"/>
          <w:lang w:val="kk-KZ"/>
        </w:rPr>
        <w:t xml:space="preserve">-сәулелерді де шығаратындықтан, нейтрондық-белсендірілген марганец диоксидінің биологиялық әсерлері β-сәулеленумен байланысты болуы мүмкін. Алайда, </w:t>
      </w:r>
      <w:r w:rsidRPr="00364B4D">
        <w:rPr>
          <w:rFonts w:ascii="Times New Roman" w:hAnsi="Times New Roman"/>
          <w:sz w:val="28"/>
          <w:szCs w:val="28"/>
          <w:vertAlign w:val="superscript"/>
          <w:lang w:val="kk-KZ"/>
        </w:rPr>
        <w:t>144</w:t>
      </w:r>
      <w:r w:rsidRPr="00364B4D">
        <w:rPr>
          <w:rFonts w:ascii="Times New Roman" w:hAnsi="Times New Roman"/>
          <w:sz w:val="28"/>
          <w:szCs w:val="28"/>
          <w:lang w:val="kk-KZ"/>
        </w:rPr>
        <w:t xml:space="preserve">Ce әсеріне ұшыраған егеуқұйрықтарды және кеуде қуысының сәулеленуіне ұшыраған егеуқұйрықтарды салыстырған алдыңғы зерттеулер салыстыруға болатын биологиялық әсерлерді көрсетті, ал </w:t>
      </w:r>
      <w:r w:rsidRPr="00364B4D">
        <w:rPr>
          <w:rFonts w:ascii="Times New Roman" w:hAnsi="Times New Roman"/>
          <w:sz w:val="28"/>
          <w:szCs w:val="28"/>
          <w:vertAlign w:val="superscript"/>
          <w:lang w:val="kk-KZ"/>
        </w:rPr>
        <w:t>238</w:t>
      </w:r>
      <w:r w:rsidRPr="00364B4D">
        <w:rPr>
          <w:rFonts w:ascii="Times New Roman" w:hAnsi="Times New Roman"/>
          <w:sz w:val="28"/>
          <w:szCs w:val="28"/>
          <w:lang w:val="kk-KZ"/>
        </w:rPr>
        <w:t>Pu α-сәулелері бірнеше есе зиянды болып шықты</w:t>
      </w:r>
      <w:r w:rsidR="00C05975" w:rsidRPr="00364B4D">
        <w:rPr>
          <w:rFonts w:ascii="Times New Roman" w:hAnsi="Times New Roman"/>
          <w:sz w:val="28"/>
          <w:szCs w:val="28"/>
          <w:lang w:val="kk-KZ"/>
        </w:rPr>
        <w:t xml:space="preserve"> [1</w:t>
      </w:r>
      <w:r w:rsidR="0076428C">
        <w:rPr>
          <w:rFonts w:ascii="Times New Roman" w:hAnsi="Times New Roman"/>
          <w:sz w:val="28"/>
          <w:szCs w:val="28"/>
          <w:lang w:val="kk-KZ"/>
        </w:rPr>
        <w:t>7</w:t>
      </w:r>
      <w:r w:rsidR="000E05EF">
        <w:rPr>
          <w:rFonts w:ascii="Times New Roman" w:hAnsi="Times New Roman"/>
          <w:sz w:val="28"/>
          <w:szCs w:val="28"/>
          <w:lang w:val="kk-KZ"/>
        </w:rPr>
        <w:t>8</w:t>
      </w:r>
      <w:r w:rsidR="00815CAD" w:rsidRPr="00364B4D">
        <w:rPr>
          <w:rFonts w:ascii="Times New Roman" w:hAnsi="Times New Roman"/>
          <w:sz w:val="28"/>
          <w:szCs w:val="28"/>
          <w:lang w:val="kk-KZ"/>
        </w:rPr>
        <w:t>,1</w:t>
      </w:r>
      <w:r w:rsidR="0076428C">
        <w:rPr>
          <w:rFonts w:ascii="Times New Roman" w:hAnsi="Times New Roman"/>
          <w:sz w:val="28"/>
          <w:szCs w:val="28"/>
          <w:lang w:val="kk-KZ"/>
        </w:rPr>
        <w:t>7</w:t>
      </w:r>
      <w:r w:rsidR="000E05EF">
        <w:rPr>
          <w:rFonts w:ascii="Times New Roman" w:hAnsi="Times New Roman"/>
          <w:sz w:val="28"/>
          <w:szCs w:val="28"/>
          <w:lang w:val="kk-KZ"/>
        </w:rPr>
        <w:t>9</w:t>
      </w:r>
      <w:r w:rsidR="00C05975" w:rsidRPr="00364B4D">
        <w:rPr>
          <w:rFonts w:ascii="Times New Roman" w:hAnsi="Times New Roman"/>
          <w:sz w:val="28"/>
          <w:szCs w:val="28"/>
          <w:lang w:val="kk-KZ"/>
        </w:rPr>
        <w:t>].</w:t>
      </w:r>
    </w:p>
    <w:p w14:paraId="2F8F46EB" w14:textId="614D3BF8" w:rsidR="00D5090C" w:rsidRPr="00364B4D" w:rsidRDefault="00D5090C" w:rsidP="00D5090C">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АЛТ белсенділігінің сипатталған төмендеуі мен жоғарылауы, біздің ойымызша, осы ферменттер клиренсінің жоғарылауымен және оларды амин қышқылдарының көзі ретінде қолданумен байланысты. Дененің радиацияға реакциясы, ең алдымен, иондаушы сәулеленудің тіндердің тікелей зақымдануынан және метаболизм процестерін реттеудің гомеостатикалық жүйелеріндегі өзгерістерді</w:t>
      </w:r>
      <w:r w:rsidR="009B615B" w:rsidRPr="00364B4D">
        <w:rPr>
          <w:rFonts w:ascii="Times New Roman" w:hAnsi="Times New Roman"/>
          <w:sz w:val="28"/>
          <w:szCs w:val="28"/>
          <w:lang w:val="kk-KZ"/>
        </w:rPr>
        <w:t xml:space="preserve">ң туындауынан болатын </w:t>
      </w:r>
      <w:r w:rsidRPr="00364B4D">
        <w:rPr>
          <w:rFonts w:ascii="Times New Roman" w:hAnsi="Times New Roman"/>
          <w:sz w:val="28"/>
          <w:szCs w:val="28"/>
          <w:lang w:val="kk-KZ"/>
        </w:rPr>
        <w:t xml:space="preserve">алғашқы радиобиологиялық әсерге </w:t>
      </w:r>
      <w:r w:rsidR="00815CAD" w:rsidRPr="00364B4D">
        <w:rPr>
          <w:rFonts w:ascii="Times New Roman" w:hAnsi="Times New Roman"/>
          <w:sz w:val="28"/>
          <w:szCs w:val="28"/>
          <w:lang w:val="kk-KZ"/>
        </w:rPr>
        <w:t>байланысты екендігі белгілі [1</w:t>
      </w:r>
      <w:r w:rsidR="000E05EF">
        <w:rPr>
          <w:rFonts w:ascii="Times New Roman" w:hAnsi="Times New Roman"/>
          <w:sz w:val="28"/>
          <w:szCs w:val="28"/>
          <w:lang w:val="kk-KZ"/>
        </w:rPr>
        <w:t>80</w:t>
      </w:r>
      <w:r w:rsidR="00815CAD" w:rsidRPr="00364B4D">
        <w:rPr>
          <w:rFonts w:ascii="Times New Roman" w:hAnsi="Times New Roman"/>
          <w:sz w:val="28"/>
          <w:szCs w:val="28"/>
          <w:lang w:val="kk-KZ"/>
        </w:rPr>
        <w:t>-1</w:t>
      </w:r>
      <w:r w:rsidR="000E05EF">
        <w:rPr>
          <w:rFonts w:ascii="Times New Roman" w:hAnsi="Times New Roman"/>
          <w:sz w:val="28"/>
          <w:szCs w:val="28"/>
          <w:lang w:val="kk-KZ"/>
        </w:rPr>
        <w:t>82</w:t>
      </w:r>
      <w:r w:rsidRPr="00364B4D">
        <w:rPr>
          <w:rFonts w:ascii="Times New Roman" w:hAnsi="Times New Roman"/>
          <w:sz w:val="28"/>
          <w:szCs w:val="28"/>
          <w:lang w:val="kk-KZ"/>
        </w:rPr>
        <w:t>].</w:t>
      </w:r>
    </w:p>
    <w:p w14:paraId="201B95F0" w14:textId="79260D30" w:rsidR="009B615B" w:rsidRPr="00364B4D" w:rsidRDefault="009B615B" w:rsidP="009B615B">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Зертханалық жануарлардың қан көрсеткіштерін зерттеу нәтижесі бойынша 60-шы тәулікте төртінші топтағы эритроциттердің деңгейі бақылау тобының деңгейінен статистикалық маңызды айырмашылықтарға ие болды. Қалған топтарда көрсетілген мерзімде эритроциттерді санауда айтарлықтай өзгерістер байқалмады. 3-ші күні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 xml:space="preserve">Co-пен сәулелендірілген егеуқұйрықтарда лейкоциттер саны (WBC) едәуір азайды, ал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әсеріне ұшыраған жануарлар тобында өзгерістер байқалмады. 60-шы күні топтар арасында лейкоциттер санындағы айтарлықтай айырмашылықтар болмағандығын айта кету керек.</w:t>
      </w:r>
    </w:p>
    <w:p w14:paraId="713205CC" w14:textId="5BEABF8A" w:rsidR="009B615B" w:rsidRPr="00364B4D" w:rsidRDefault="009B615B" w:rsidP="009B615B">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Зерттеу нәтижелері иондаушы сәулеленудің қан жасушаларына тигізетін әсерін көрсетті, соған сәйкес биологиялық әсерлер жануарларда да, адамдарда да байқалатын гемопоэздік синдромның дамуына ықпал</w:t>
      </w:r>
      <w:r w:rsidR="00815CAD" w:rsidRPr="00364B4D">
        <w:rPr>
          <w:rFonts w:ascii="Times New Roman" w:hAnsi="Times New Roman"/>
          <w:sz w:val="28"/>
          <w:szCs w:val="28"/>
          <w:lang w:val="kk-KZ"/>
        </w:rPr>
        <w:t xml:space="preserve"> етеді деген болжам бар [1</w:t>
      </w:r>
      <w:r w:rsidR="000E05EF">
        <w:rPr>
          <w:rFonts w:ascii="Times New Roman" w:hAnsi="Times New Roman"/>
          <w:sz w:val="28"/>
          <w:szCs w:val="28"/>
          <w:lang w:val="kk-KZ"/>
        </w:rPr>
        <w:t>83</w:t>
      </w:r>
      <w:r w:rsidRPr="00364B4D">
        <w:rPr>
          <w:rFonts w:ascii="Times New Roman" w:hAnsi="Times New Roman"/>
          <w:sz w:val="28"/>
          <w:szCs w:val="28"/>
          <w:lang w:val="kk-KZ"/>
        </w:rPr>
        <w:t xml:space="preserve">]. </w:t>
      </w:r>
      <w:r w:rsidR="00345E38" w:rsidRPr="00364B4D">
        <w:rPr>
          <w:rFonts w:ascii="Times New Roman" w:hAnsi="Times New Roman"/>
          <w:sz w:val="28"/>
          <w:szCs w:val="28"/>
          <w:lang w:val="kk-KZ"/>
        </w:rPr>
        <w:t>Радиобиологтар «шағын» дозада иондаушы сәулеленудің әсер етуі белгілі бір кәсіптік жағдайларда, сондай-ақ радиациялық апаттардың барлық түрлерінде жиі кездесетінін факті екенін дәлелдеді. Әдетте, сәулеленудің көп бөлігі төмен дозалармен байланысты (&lt;1 Gy) және, демек, өмір сүру сапасына  мен денсаулыққа қауіп төндірмейді деп есептеген. Алайда «шағын» дозалардың созылмалы әсерінің салдары зияндырақ болуы мүмкін, сондықтан ғалымдар бұл мәселені</w:t>
      </w:r>
      <w:r w:rsidR="00815CAD" w:rsidRPr="00364B4D">
        <w:rPr>
          <w:rFonts w:ascii="Times New Roman" w:hAnsi="Times New Roman"/>
          <w:sz w:val="28"/>
          <w:szCs w:val="28"/>
          <w:lang w:val="kk-KZ"/>
        </w:rPr>
        <w:t xml:space="preserve"> тереңірек зерттейді [1</w:t>
      </w:r>
      <w:r w:rsidR="0076428C">
        <w:rPr>
          <w:rFonts w:ascii="Times New Roman" w:hAnsi="Times New Roman"/>
          <w:sz w:val="28"/>
          <w:szCs w:val="28"/>
          <w:lang w:val="kk-KZ"/>
        </w:rPr>
        <w:t>8</w:t>
      </w:r>
      <w:r w:rsidR="000E05EF">
        <w:rPr>
          <w:rFonts w:ascii="Times New Roman" w:hAnsi="Times New Roman"/>
          <w:sz w:val="28"/>
          <w:szCs w:val="28"/>
          <w:lang w:val="kk-KZ"/>
        </w:rPr>
        <w:t>4</w:t>
      </w:r>
      <w:r w:rsidR="00345E38" w:rsidRPr="00364B4D">
        <w:rPr>
          <w:rFonts w:ascii="Times New Roman" w:hAnsi="Times New Roman"/>
          <w:sz w:val="28"/>
          <w:szCs w:val="28"/>
          <w:lang w:val="kk-KZ"/>
        </w:rPr>
        <w:t xml:space="preserve">]. Сәулеленуден кейін қан жасушаларының санының біршама азаюын көрсетуге кететін уақыттың шамалы ғана болуына қарамастан лейкоциттер (WBC)  барлық бағаланған жасушалардың ішінде гамма-сәуленің әсеріне біршама радиосезімтал екені анықталған  </w:t>
      </w:r>
      <w:r w:rsidR="00815CAD" w:rsidRPr="00364B4D">
        <w:rPr>
          <w:rFonts w:ascii="Times New Roman" w:hAnsi="Times New Roman"/>
          <w:sz w:val="28"/>
          <w:szCs w:val="28"/>
          <w:lang w:val="kk-KZ"/>
        </w:rPr>
        <w:t>[1</w:t>
      </w:r>
      <w:r w:rsidR="0054544B">
        <w:rPr>
          <w:rFonts w:ascii="Times New Roman" w:hAnsi="Times New Roman"/>
          <w:sz w:val="28"/>
          <w:szCs w:val="28"/>
          <w:lang w:val="kk-KZ"/>
        </w:rPr>
        <w:t>8</w:t>
      </w:r>
      <w:r w:rsidR="000E05EF">
        <w:rPr>
          <w:rFonts w:ascii="Times New Roman" w:hAnsi="Times New Roman"/>
          <w:sz w:val="28"/>
          <w:szCs w:val="28"/>
          <w:lang w:val="kk-KZ"/>
        </w:rPr>
        <w:t>5</w:t>
      </w:r>
      <w:r w:rsidRPr="00364B4D">
        <w:rPr>
          <w:rFonts w:ascii="Times New Roman" w:hAnsi="Times New Roman"/>
          <w:sz w:val="28"/>
          <w:szCs w:val="28"/>
          <w:lang w:val="kk-KZ"/>
        </w:rPr>
        <w:t xml:space="preserve">]. </w:t>
      </w:r>
    </w:p>
    <w:p w14:paraId="7EE9FA3E" w14:textId="4494FB05" w:rsidR="009B615B" w:rsidRPr="00364B4D" w:rsidRDefault="009B615B" w:rsidP="009B615B">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Иондаушы сәулеленуден келтірілетін залал дозаға байланысты қан жасушаларының санының елеулі азаюына әкеледі, оны сәулелену кезінде денсаулыққа төнетін ықтимал қауіп ретінде қарастыруға болады. Радиация дозасы қан жасушаларының санына әсер ететін ең маңызды фактор болып </w:t>
      </w:r>
      <w:r w:rsidR="00345E38" w:rsidRPr="00364B4D">
        <w:rPr>
          <w:rFonts w:ascii="Times New Roman" w:hAnsi="Times New Roman"/>
          <w:sz w:val="28"/>
          <w:szCs w:val="28"/>
          <w:lang w:val="kk-KZ"/>
        </w:rPr>
        <w:t>табылады</w:t>
      </w:r>
      <w:r w:rsidRPr="00364B4D">
        <w:rPr>
          <w:rFonts w:ascii="Times New Roman" w:hAnsi="Times New Roman"/>
          <w:sz w:val="28"/>
          <w:szCs w:val="28"/>
          <w:lang w:val="kk-KZ"/>
        </w:rPr>
        <w:t xml:space="preserve">. </w:t>
      </w:r>
      <w:r w:rsidR="00345E38" w:rsidRPr="00364B4D">
        <w:rPr>
          <w:rFonts w:ascii="Times New Roman" w:hAnsi="Times New Roman"/>
          <w:sz w:val="28"/>
          <w:szCs w:val="28"/>
          <w:lang w:val="kk-KZ"/>
        </w:rPr>
        <w:t xml:space="preserve">Тышқан үлгісіндегі </w:t>
      </w:r>
      <w:r w:rsidR="007C52D0" w:rsidRPr="00364B4D">
        <w:rPr>
          <w:rFonts w:ascii="Times New Roman" w:hAnsi="Times New Roman"/>
          <w:sz w:val="28"/>
          <w:szCs w:val="28"/>
          <w:lang w:val="kk-KZ"/>
        </w:rPr>
        <w:t xml:space="preserve">бүкіл дененің гамма-сәулеленуінен кейін </w:t>
      </w:r>
      <w:r w:rsidR="00345E38" w:rsidRPr="00364B4D">
        <w:rPr>
          <w:rFonts w:ascii="Times New Roman" w:hAnsi="Times New Roman"/>
          <w:sz w:val="28"/>
          <w:szCs w:val="28"/>
          <w:lang w:val="kk-KZ"/>
        </w:rPr>
        <w:lastRenderedPageBreak/>
        <w:t>перифериялық</w:t>
      </w:r>
      <w:r w:rsidRPr="00364B4D">
        <w:rPr>
          <w:rFonts w:ascii="Times New Roman" w:hAnsi="Times New Roman"/>
          <w:sz w:val="28"/>
          <w:szCs w:val="28"/>
          <w:lang w:val="kk-KZ"/>
        </w:rPr>
        <w:t xml:space="preserve"> лейкоциттер санының радиация дозасына байланысты төмендеуі </w:t>
      </w:r>
      <w:r w:rsidR="007C52D0" w:rsidRPr="00364B4D">
        <w:rPr>
          <w:rFonts w:ascii="Times New Roman" w:hAnsi="Times New Roman"/>
          <w:sz w:val="28"/>
          <w:szCs w:val="28"/>
          <w:lang w:val="kk-KZ"/>
        </w:rPr>
        <w:t>авторлардың</w:t>
      </w:r>
      <w:r w:rsidRPr="00364B4D">
        <w:rPr>
          <w:rFonts w:ascii="Times New Roman" w:hAnsi="Times New Roman"/>
          <w:sz w:val="28"/>
          <w:szCs w:val="28"/>
          <w:lang w:val="kk-KZ"/>
        </w:rPr>
        <w:t xml:space="preserve"> нәтижелер</w:t>
      </w:r>
      <w:r w:rsidR="007C52D0" w:rsidRPr="00364B4D">
        <w:rPr>
          <w:rFonts w:ascii="Times New Roman" w:hAnsi="Times New Roman"/>
          <w:sz w:val="28"/>
          <w:szCs w:val="28"/>
          <w:lang w:val="kk-KZ"/>
        </w:rPr>
        <w:t>іне</w:t>
      </w:r>
      <w:r w:rsidRPr="00364B4D">
        <w:rPr>
          <w:rFonts w:ascii="Times New Roman" w:hAnsi="Times New Roman"/>
          <w:sz w:val="28"/>
          <w:szCs w:val="28"/>
          <w:lang w:val="kk-KZ"/>
        </w:rPr>
        <w:t xml:space="preserve"> сәйкес келеді [1</w:t>
      </w:r>
      <w:r w:rsidR="0076428C">
        <w:rPr>
          <w:rFonts w:ascii="Times New Roman" w:hAnsi="Times New Roman"/>
          <w:sz w:val="28"/>
          <w:szCs w:val="28"/>
          <w:lang w:val="kk-KZ"/>
        </w:rPr>
        <w:t>8</w:t>
      </w:r>
      <w:r w:rsidR="000E05EF">
        <w:rPr>
          <w:rFonts w:ascii="Times New Roman" w:hAnsi="Times New Roman"/>
          <w:sz w:val="28"/>
          <w:szCs w:val="28"/>
          <w:lang w:val="kk-KZ"/>
        </w:rPr>
        <w:t>6</w:t>
      </w:r>
      <w:r w:rsidR="00815CAD" w:rsidRPr="00364B4D">
        <w:rPr>
          <w:rFonts w:ascii="Times New Roman" w:hAnsi="Times New Roman"/>
          <w:sz w:val="28"/>
          <w:szCs w:val="28"/>
          <w:lang w:val="kk-KZ"/>
        </w:rPr>
        <w:t>-1</w:t>
      </w:r>
      <w:r w:rsidR="0076428C">
        <w:rPr>
          <w:rFonts w:ascii="Times New Roman" w:hAnsi="Times New Roman"/>
          <w:sz w:val="28"/>
          <w:szCs w:val="28"/>
          <w:lang w:val="kk-KZ"/>
        </w:rPr>
        <w:t>8</w:t>
      </w:r>
      <w:r w:rsidR="000E05EF">
        <w:rPr>
          <w:rFonts w:ascii="Times New Roman" w:hAnsi="Times New Roman"/>
          <w:sz w:val="28"/>
          <w:szCs w:val="28"/>
          <w:lang w:val="kk-KZ"/>
        </w:rPr>
        <w:t>8</w:t>
      </w:r>
      <w:r w:rsidRPr="00364B4D">
        <w:rPr>
          <w:rFonts w:ascii="Times New Roman" w:hAnsi="Times New Roman"/>
          <w:sz w:val="28"/>
          <w:szCs w:val="28"/>
          <w:lang w:val="kk-KZ"/>
        </w:rPr>
        <w:t xml:space="preserve">]. </w:t>
      </w:r>
    </w:p>
    <w:p w14:paraId="29341D43" w14:textId="0E5EBE99" w:rsidR="009B615B" w:rsidRPr="00364B4D" w:rsidRDefault="009B615B" w:rsidP="009B615B">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Осы зерттеуде біз бақылау тобымен салыстырғанда 2 Гр дозадағы сыртқы сәулеленуден кейінгі 3-ші күні анықталған лейкоциттер санының едәуір төмендегенін анықтадық, ал төмен дозалы ішкі сәулелену тарапынан лейкоциттер санының өзгеруінің айқын белгілері болған жоқ. Біз анықтаған көрсеткіштерді 0,25 Гр дозасын қоспағанда, жануарларды әр түрлі дозада сәулелендіргеннен кейін 24 сағат өткен соң лейкоциттер санының статистикалық тұрғыдан айтарлықтай төмендегенін анықтаған Thrall et al. (2013) авторларының нәтижелерімен салыстыруға болады [</w:t>
      </w:r>
      <w:r w:rsidR="00815CAD" w:rsidRPr="00364B4D">
        <w:rPr>
          <w:rFonts w:ascii="Times New Roman" w:hAnsi="Times New Roman"/>
          <w:sz w:val="28"/>
          <w:szCs w:val="28"/>
          <w:lang w:val="kk-KZ"/>
        </w:rPr>
        <w:t>1</w:t>
      </w:r>
      <w:r w:rsidR="0076428C">
        <w:rPr>
          <w:rFonts w:ascii="Times New Roman" w:hAnsi="Times New Roman"/>
          <w:sz w:val="28"/>
          <w:szCs w:val="28"/>
          <w:lang w:val="kk-KZ"/>
        </w:rPr>
        <w:t>8</w:t>
      </w:r>
      <w:r w:rsidR="000E05EF">
        <w:rPr>
          <w:rFonts w:ascii="Times New Roman" w:hAnsi="Times New Roman"/>
          <w:sz w:val="28"/>
          <w:szCs w:val="28"/>
          <w:lang w:val="kk-KZ"/>
        </w:rPr>
        <w:t>9</w:t>
      </w:r>
      <w:r w:rsidRPr="00364B4D">
        <w:rPr>
          <w:rFonts w:ascii="Times New Roman" w:hAnsi="Times New Roman"/>
          <w:sz w:val="28"/>
          <w:szCs w:val="28"/>
          <w:lang w:val="kk-KZ"/>
        </w:rPr>
        <w:t>]. Шеткі лейкоциттер санының дозаға байланысты төмендеуі бүкіл дененің гамма-сәулеленуіне ұшыраған тышқан моделін пайдаланып зерттеулерді жүргізген бірқатар авторлармен келісілді [</w:t>
      </w:r>
      <w:r w:rsidR="00815CAD" w:rsidRPr="00364B4D">
        <w:rPr>
          <w:rFonts w:ascii="Times New Roman" w:hAnsi="Times New Roman"/>
          <w:sz w:val="28"/>
          <w:szCs w:val="28"/>
          <w:lang w:val="kk-KZ"/>
        </w:rPr>
        <w:t>1</w:t>
      </w:r>
      <w:r w:rsidR="0076428C">
        <w:rPr>
          <w:rFonts w:ascii="Times New Roman" w:hAnsi="Times New Roman"/>
          <w:sz w:val="28"/>
          <w:szCs w:val="28"/>
          <w:lang w:val="kk-KZ"/>
        </w:rPr>
        <w:t>8</w:t>
      </w:r>
      <w:r w:rsidR="000E05EF">
        <w:rPr>
          <w:rFonts w:ascii="Times New Roman" w:hAnsi="Times New Roman"/>
          <w:sz w:val="28"/>
          <w:szCs w:val="28"/>
          <w:lang w:val="kk-KZ"/>
        </w:rPr>
        <w:t>6</w:t>
      </w:r>
      <w:r w:rsidR="00815CAD" w:rsidRPr="00364B4D">
        <w:rPr>
          <w:rFonts w:ascii="Times New Roman" w:hAnsi="Times New Roman"/>
          <w:sz w:val="28"/>
          <w:szCs w:val="28"/>
          <w:lang w:val="kk-KZ"/>
        </w:rPr>
        <w:t>-1</w:t>
      </w:r>
      <w:r w:rsidR="0076428C">
        <w:rPr>
          <w:rFonts w:ascii="Times New Roman" w:hAnsi="Times New Roman"/>
          <w:sz w:val="28"/>
          <w:szCs w:val="28"/>
          <w:lang w:val="kk-KZ"/>
        </w:rPr>
        <w:t>8</w:t>
      </w:r>
      <w:r w:rsidR="000E05EF">
        <w:rPr>
          <w:rFonts w:ascii="Times New Roman" w:hAnsi="Times New Roman"/>
          <w:sz w:val="28"/>
          <w:szCs w:val="28"/>
          <w:lang w:val="kk-KZ"/>
        </w:rPr>
        <w:t>8</w:t>
      </w:r>
      <w:r w:rsidRPr="00364B4D">
        <w:rPr>
          <w:rFonts w:ascii="Times New Roman" w:hAnsi="Times New Roman"/>
          <w:sz w:val="28"/>
          <w:szCs w:val="28"/>
          <w:lang w:val="kk-KZ"/>
        </w:rPr>
        <w:t>].</w:t>
      </w:r>
    </w:p>
    <w:p w14:paraId="6E54E6CC" w14:textId="7EF2A126" w:rsidR="00656419" w:rsidRPr="00364B4D" w:rsidRDefault="00656419" w:rsidP="00656419">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Сол сияқты, Graessle (2002) қуаттылығы тәулігіне 3 мГр дозаның әсері кезінде шеткі қан жасушаларының концентрацияс</w:t>
      </w:r>
      <w:r w:rsidR="00815CAD" w:rsidRPr="00364B4D">
        <w:rPr>
          <w:rFonts w:ascii="Times New Roman" w:hAnsi="Times New Roman"/>
          <w:sz w:val="28"/>
          <w:szCs w:val="28"/>
          <w:lang w:val="kk-KZ"/>
        </w:rPr>
        <w:t>ының төмендегенін хабарлады [1</w:t>
      </w:r>
      <w:r w:rsidR="000E05EF">
        <w:rPr>
          <w:rFonts w:ascii="Times New Roman" w:hAnsi="Times New Roman"/>
          <w:sz w:val="28"/>
          <w:szCs w:val="28"/>
          <w:lang w:val="kk-KZ"/>
        </w:rPr>
        <w:t>90</w:t>
      </w:r>
      <w:r w:rsidRPr="00364B4D">
        <w:rPr>
          <w:rFonts w:ascii="Times New Roman" w:hAnsi="Times New Roman"/>
          <w:sz w:val="28"/>
          <w:szCs w:val="28"/>
          <w:lang w:val="kk-KZ"/>
        </w:rPr>
        <w:t>]. Авторлар жоғарыда келтірілген фактілерді радиация тудыратын жасушалардың үзіліссіз зақымдалуымен түсіндіреді. Бағаналық жасушалардың жоғалуы жасуша жаңаруының компенсаторлық ұлғаюымен, сақталған бағаналық</w:t>
      </w:r>
      <w:r w:rsidR="00815CAD" w:rsidRPr="00364B4D">
        <w:rPr>
          <w:rFonts w:ascii="Times New Roman" w:hAnsi="Times New Roman"/>
          <w:sz w:val="28"/>
          <w:szCs w:val="28"/>
          <w:lang w:val="kk-KZ"/>
        </w:rPr>
        <w:t xml:space="preserve"> жасушалармен үйлестіріледі [1</w:t>
      </w:r>
      <w:r w:rsidR="000E05EF">
        <w:rPr>
          <w:rFonts w:ascii="Times New Roman" w:hAnsi="Times New Roman"/>
          <w:sz w:val="28"/>
          <w:szCs w:val="28"/>
          <w:lang w:val="kk-KZ"/>
        </w:rPr>
        <w:t>91</w:t>
      </w:r>
      <w:r w:rsidRPr="00364B4D">
        <w:rPr>
          <w:rFonts w:ascii="Times New Roman" w:hAnsi="Times New Roman"/>
          <w:sz w:val="28"/>
          <w:szCs w:val="28"/>
          <w:lang w:val="kk-KZ"/>
        </w:rPr>
        <w:t>]. Екінші жағынан, кейбір зерттеушілер 0,5-2 Гр дозалар диапазонында тышқандарға протон мен гамма сәулелену әсерінен кейін әр түрлі типтегі шеткі қан жасушаларының саны үшін доза-жауап тәуелділіг</w:t>
      </w:r>
      <w:r w:rsidR="00815CAD" w:rsidRPr="00364B4D">
        <w:rPr>
          <w:rFonts w:ascii="Times New Roman" w:hAnsi="Times New Roman"/>
          <w:sz w:val="28"/>
          <w:szCs w:val="28"/>
          <w:lang w:val="kk-KZ"/>
        </w:rPr>
        <w:t>і бірдей болғанын атап өтті [</w:t>
      </w:r>
      <w:r w:rsidR="00815CAD" w:rsidRPr="00696E3D">
        <w:rPr>
          <w:rFonts w:ascii="Times New Roman" w:hAnsi="Times New Roman"/>
          <w:sz w:val="28"/>
          <w:szCs w:val="28"/>
          <w:lang w:val="kk-KZ"/>
        </w:rPr>
        <w:t>16</w:t>
      </w:r>
      <w:r w:rsidR="00815CAD" w:rsidRPr="00364B4D">
        <w:rPr>
          <w:rFonts w:ascii="Times New Roman" w:hAnsi="Times New Roman"/>
          <w:sz w:val="28"/>
          <w:szCs w:val="28"/>
          <w:lang w:val="kk-KZ"/>
        </w:rPr>
        <w:t>,</w:t>
      </w:r>
      <w:r w:rsidR="009258B8">
        <w:rPr>
          <w:rFonts w:ascii="Times New Roman" w:hAnsi="Times New Roman"/>
          <w:sz w:val="28"/>
          <w:szCs w:val="28"/>
          <w:lang w:val="kk-KZ"/>
        </w:rPr>
        <w:t xml:space="preserve"> </w:t>
      </w:r>
      <w:r w:rsidR="00696E3D" w:rsidRPr="009258B8">
        <w:rPr>
          <w:rFonts w:ascii="Times New Roman" w:hAnsi="Times New Roman"/>
          <w:sz w:val="28"/>
          <w:szCs w:val="28"/>
          <w:lang w:val="kk-KZ"/>
        </w:rPr>
        <w:t>с.</w:t>
      </w:r>
      <w:r w:rsidR="009258B8">
        <w:rPr>
          <w:rFonts w:ascii="Times New Roman" w:hAnsi="Times New Roman"/>
          <w:sz w:val="28"/>
          <w:szCs w:val="28"/>
          <w:lang w:val="kk-KZ"/>
        </w:rPr>
        <w:t xml:space="preserve"> </w:t>
      </w:r>
      <w:r w:rsidR="009258B8" w:rsidRPr="009258B8">
        <w:rPr>
          <w:rFonts w:ascii="Times New Roman" w:hAnsi="Times New Roman"/>
          <w:sz w:val="28"/>
          <w:szCs w:val="28"/>
          <w:lang w:val="kk-KZ"/>
        </w:rPr>
        <w:t>77</w:t>
      </w:r>
      <w:r w:rsidR="00696E3D">
        <w:rPr>
          <w:rFonts w:ascii="Times New Roman" w:hAnsi="Times New Roman"/>
          <w:sz w:val="28"/>
          <w:szCs w:val="28"/>
          <w:lang w:val="kk-KZ"/>
        </w:rPr>
        <w:t xml:space="preserve">; </w:t>
      </w:r>
      <w:r w:rsidR="00815CAD" w:rsidRPr="00364B4D">
        <w:rPr>
          <w:rFonts w:ascii="Times New Roman" w:hAnsi="Times New Roman"/>
          <w:sz w:val="28"/>
          <w:szCs w:val="28"/>
          <w:lang w:val="kk-KZ"/>
        </w:rPr>
        <w:t>1</w:t>
      </w:r>
      <w:r w:rsidR="004338EF">
        <w:rPr>
          <w:rFonts w:ascii="Times New Roman" w:hAnsi="Times New Roman"/>
          <w:sz w:val="28"/>
          <w:szCs w:val="28"/>
          <w:lang w:val="kk-KZ"/>
        </w:rPr>
        <w:t>83</w:t>
      </w:r>
      <w:r w:rsidRPr="00364B4D">
        <w:rPr>
          <w:rFonts w:ascii="Times New Roman" w:hAnsi="Times New Roman"/>
          <w:sz w:val="28"/>
          <w:szCs w:val="28"/>
          <w:lang w:val="kk-KZ"/>
        </w:rPr>
        <w:t>]. Алайда, бұрын Rozgaj et al. төмен дозадағы иондаушы сәулеленудің ұзақ уақыт әсер етуі жасушалар мен тіндерге әсер етуі мүмкін және сәулеленуден кейін қысқа мерзім ішінде қан мөлшерінің азаюына, содан кейін бірнеше апта ішінде қал</w:t>
      </w:r>
      <w:r w:rsidR="00815CAD" w:rsidRPr="00364B4D">
        <w:rPr>
          <w:rFonts w:ascii="Times New Roman" w:hAnsi="Times New Roman"/>
          <w:sz w:val="28"/>
          <w:szCs w:val="28"/>
          <w:lang w:val="kk-KZ"/>
        </w:rPr>
        <w:t>пына келуіне әкеп соқтырады [1</w:t>
      </w:r>
      <w:r w:rsidR="004338EF">
        <w:rPr>
          <w:rFonts w:ascii="Times New Roman" w:hAnsi="Times New Roman"/>
          <w:sz w:val="28"/>
          <w:szCs w:val="28"/>
          <w:lang w:val="kk-KZ"/>
        </w:rPr>
        <w:t>92</w:t>
      </w:r>
      <w:r w:rsidRPr="00364B4D">
        <w:rPr>
          <w:rFonts w:ascii="Times New Roman" w:hAnsi="Times New Roman"/>
          <w:sz w:val="28"/>
          <w:szCs w:val="28"/>
          <w:lang w:val="kk-KZ"/>
        </w:rPr>
        <w:t>]. Қандағы лейкоциттер санының азаюын зерттеушілер де растады, олардың айтуынша иондаушы сәулелену жасушалардың жаңару жүйелеріне зиян келтіруге себеп болатын цитоуытты аген</w:t>
      </w:r>
      <w:r w:rsidR="00815CAD" w:rsidRPr="00364B4D">
        <w:rPr>
          <w:rFonts w:ascii="Times New Roman" w:hAnsi="Times New Roman"/>
          <w:sz w:val="28"/>
          <w:szCs w:val="28"/>
          <w:lang w:val="kk-KZ"/>
        </w:rPr>
        <w:t>ттердің бірі болып табылады [1</w:t>
      </w:r>
      <w:r w:rsidR="0054544B">
        <w:rPr>
          <w:rFonts w:ascii="Times New Roman" w:hAnsi="Times New Roman"/>
          <w:sz w:val="28"/>
          <w:szCs w:val="28"/>
          <w:lang w:val="kk-KZ"/>
        </w:rPr>
        <w:t>9</w:t>
      </w:r>
      <w:r w:rsidR="004338EF">
        <w:rPr>
          <w:rFonts w:ascii="Times New Roman" w:hAnsi="Times New Roman"/>
          <w:sz w:val="28"/>
          <w:szCs w:val="28"/>
          <w:lang w:val="kk-KZ"/>
        </w:rPr>
        <w:t>3</w:t>
      </w:r>
      <w:r w:rsidRPr="00364B4D">
        <w:rPr>
          <w:rFonts w:ascii="Times New Roman" w:hAnsi="Times New Roman"/>
          <w:sz w:val="28"/>
          <w:szCs w:val="28"/>
          <w:lang w:val="kk-KZ"/>
        </w:rPr>
        <w:t>]. Олар сонымен қатар лимфоциттер, тромбоциттер және нейтрофилді гранулоциттер санының алғашқы күндері азаюы жиынтық сәулелену дозаларына сәйкес келетіндігін көрсетті [1</w:t>
      </w:r>
      <w:r w:rsidR="0054544B">
        <w:rPr>
          <w:rFonts w:ascii="Times New Roman" w:hAnsi="Times New Roman"/>
          <w:sz w:val="28"/>
          <w:szCs w:val="28"/>
          <w:lang w:val="kk-KZ"/>
        </w:rPr>
        <w:t>9</w:t>
      </w:r>
      <w:r w:rsidR="004338EF">
        <w:rPr>
          <w:rFonts w:ascii="Times New Roman" w:hAnsi="Times New Roman"/>
          <w:sz w:val="28"/>
          <w:szCs w:val="28"/>
          <w:lang w:val="kk-KZ"/>
        </w:rPr>
        <w:t>4</w:t>
      </w:r>
      <w:r w:rsidRPr="00364B4D">
        <w:rPr>
          <w:rFonts w:ascii="Times New Roman" w:hAnsi="Times New Roman"/>
          <w:sz w:val="28"/>
          <w:szCs w:val="28"/>
          <w:lang w:val="kk-KZ"/>
        </w:rPr>
        <w:t>]. Сәулеленуден кейін, ол жедел немесе созылмалы болсын, бағаналық және алдағы жасушалар гипер-радиосенситизацияға байланысты зақымдалуы мүмкін. Бағаналық жасушалар мен алдағы жасушалардың салыстырмалы түрде төмен дозада сәулеленуі жеке зақымдарды әкелетін жасуша клондарының пайда болуына ықпал етеді, мұны «зақымдалған жасушалардың ги</w:t>
      </w:r>
      <w:r w:rsidR="00E04563" w:rsidRPr="00364B4D">
        <w:rPr>
          <w:rFonts w:ascii="Times New Roman" w:hAnsi="Times New Roman"/>
          <w:sz w:val="28"/>
          <w:szCs w:val="28"/>
          <w:lang w:val="kk-KZ"/>
        </w:rPr>
        <w:t xml:space="preserve">потезасы» </w:t>
      </w:r>
      <w:r w:rsidRPr="00364B4D">
        <w:rPr>
          <w:rFonts w:ascii="Times New Roman" w:hAnsi="Times New Roman"/>
          <w:sz w:val="28"/>
          <w:szCs w:val="28"/>
          <w:lang w:val="kk-KZ"/>
        </w:rPr>
        <w:t>растайды</w:t>
      </w:r>
      <w:r w:rsidR="00E04563" w:rsidRPr="00364B4D">
        <w:rPr>
          <w:rFonts w:ascii="Times New Roman" w:hAnsi="Times New Roman"/>
          <w:sz w:val="28"/>
          <w:szCs w:val="28"/>
          <w:lang w:val="kk-KZ"/>
        </w:rPr>
        <w:t xml:space="preserve"> [1</w:t>
      </w:r>
      <w:r w:rsidR="0076428C">
        <w:rPr>
          <w:rFonts w:ascii="Times New Roman" w:hAnsi="Times New Roman"/>
          <w:sz w:val="28"/>
          <w:szCs w:val="28"/>
          <w:lang w:val="kk-KZ"/>
        </w:rPr>
        <w:t>9</w:t>
      </w:r>
      <w:r w:rsidR="004338EF">
        <w:rPr>
          <w:rFonts w:ascii="Times New Roman" w:hAnsi="Times New Roman"/>
          <w:sz w:val="28"/>
          <w:szCs w:val="28"/>
          <w:lang w:val="kk-KZ"/>
        </w:rPr>
        <w:t>5</w:t>
      </w:r>
      <w:r w:rsidR="00E04563" w:rsidRPr="00364B4D">
        <w:rPr>
          <w:rFonts w:ascii="Times New Roman" w:hAnsi="Times New Roman"/>
          <w:sz w:val="28"/>
          <w:szCs w:val="28"/>
          <w:lang w:val="kk-KZ"/>
        </w:rPr>
        <w:t>]</w:t>
      </w:r>
      <w:r w:rsidRPr="00364B4D">
        <w:rPr>
          <w:rFonts w:ascii="Times New Roman" w:hAnsi="Times New Roman"/>
          <w:sz w:val="28"/>
          <w:szCs w:val="28"/>
          <w:lang w:val="kk-KZ"/>
        </w:rPr>
        <w:t>.</w:t>
      </w:r>
    </w:p>
    <w:p w14:paraId="5E352A7A" w14:textId="456DF77F" w:rsidR="00E04563" w:rsidRPr="00364B4D" w:rsidRDefault="00E04563" w:rsidP="00E04563">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Әдеби көздерде көрсетілетіндей, эритроциттер радиосезімтал жасуша емес, сондықтан </w:t>
      </w:r>
      <w:r w:rsidRPr="00364B4D">
        <w:rPr>
          <w:rFonts w:ascii="Times New Roman" w:hAnsi="Times New Roman"/>
          <w:i/>
          <w:sz w:val="28"/>
          <w:szCs w:val="28"/>
          <w:lang w:val="kk-KZ"/>
        </w:rPr>
        <w:t>in vivo</w:t>
      </w:r>
      <w:r w:rsidRPr="00364B4D">
        <w:rPr>
          <w:rFonts w:ascii="Times New Roman" w:hAnsi="Times New Roman"/>
          <w:sz w:val="28"/>
          <w:szCs w:val="28"/>
          <w:lang w:val="kk-KZ"/>
        </w:rPr>
        <w:t xml:space="preserve"> оны таңдау жасушалық радиацияның зақымдануын көрсетпейді. Алайда, ол көптеген себептер бойынша радиациялық әсерді бақылауға жарамды кандидат болып табылады. Біріншіден, бұл бүкіл ағзаға әсер етудің репрезентативті үлгісі, өйткені ол бүкіл денеде айналып жүреді, екіншіден, зақымдалмаған мембранасы бар жасушаларды алу үшін оның қол жетімділігі мен жеңіл бөлінуі. Бірқатар зерттеушілердің пікірінше, </w:t>
      </w:r>
      <w:r w:rsidRPr="00364B4D">
        <w:rPr>
          <w:rFonts w:ascii="Times New Roman" w:hAnsi="Times New Roman"/>
          <w:sz w:val="28"/>
          <w:szCs w:val="28"/>
          <w:lang w:val="kk-KZ"/>
        </w:rPr>
        <w:lastRenderedPageBreak/>
        <w:t>тышқандардың әр түрлі штаммдары арасында эритроциттер, гемоглобин, гематокрит санындағы және эритроциттің орташа көлеміндегі айт</w:t>
      </w:r>
      <w:r w:rsidR="00FE7B1C" w:rsidRPr="00364B4D">
        <w:rPr>
          <w:rFonts w:ascii="Times New Roman" w:hAnsi="Times New Roman"/>
          <w:sz w:val="28"/>
          <w:szCs w:val="28"/>
          <w:lang w:val="kk-KZ"/>
        </w:rPr>
        <w:t>арлықтай айырмашылықтар бар [1</w:t>
      </w:r>
      <w:r w:rsidR="0076428C">
        <w:rPr>
          <w:rFonts w:ascii="Times New Roman" w:hAnsi="Times New Roman"/>
          <w:sz w:val="28"/>
          <w:szCs w:val="28"/>
          <w:lang w:val="kk-KZ"/>
        </w:rPr>
        <w:t>9</w:t>
      </w:r>
      <w:r w:rsidR="004338EF">
        <w:rPr>
          <w:rFonts w:ascii="Times New Roman" w:hAnsi="Times New Roman"/>
          <w:sz w:val="28"/>
          <w:szCs w:val="28"/>
          <w:lang w:val="kk-KZ"/>
        </w:rPr>
        <w:t>6</w:t>
      </w:r>
      <w:r w:rsidRPr="00364B4D">
        <w:rPr>
          <w:rFonts w:ascii="Times New Roman" w:hAnsi="Times New Roman"/>
          <w:sz w:val="28"/>
          <w:szCs w:val="28"/>
          <w:lang w:val="kk-KZ"/>
        </w:rPr>
        <w:t>]. Sanzari J.K. және авторластары (2014) шеткі гемопоэздік жасушаларды санау кезінде тышқандарға төмен және жоғары дозалы сәулелену әсерінің нәтижелері арасындағы айырмашылықтар статистикалық м</w:t>
      </w:r>
      <w:r w:rsidR="00FE7B1C" w:rsidRPr="00364B4D">
        <w:rPr>
          <w:rFonts w:ascii="Times New Roman" w:hAnsi="Times New Roman"/>
          <w:sz w:val="28"/>
          <w:szCs w:val="28"/>
          <w:lang w:val="kk-KZ"/>
        </w:rPr>
        <w:t>аңызды емес екенін көрсетті [1</w:t>
      </w:r>
      <w:r w:rsidR="0076428C">
        <w:rPr>
          <w:rFonts w:ascii="Times New Roman" w:hAnsi="Times New Roman"/>
          <w:sz w:val="28"/>
          <w:szCs w:val="28"/>
          <w:lang w:val="kk-KZ"/>
        </w:rPr>
        <w:t>9</w:t>
      </w:r>
      <w:r w:rsidR="004338EF">
        <w:rPr>
          <w:rFonts w:ascii="Times New Roman" w:hAnsi="Times New Roman"/>
          <w:sz w:val="28"/>
          <w:szCs w:val="28"/>
          <w:lang w:val="kk-KZ"/>
        </w:rPr>
        <w:t>7</w:t>
      </w:r>
      <w:r w:rsidRPr="00364B4D">
        <w:rPr>
          <w:rFonts w:ascii="Times New Roman" w:hAnsi="Times New Roman"/>
          <w:sz w:val="28"/>
          <w:szCs w:val="28"/>
          <w:lang w:val="kk-KZ"/>
        </w:rPr>
        <w:t>]. Біздің зерттеуімізде эритроциттер 2 Гр дозасында азаятындығы анықталды, бірақ бұл нәтижелер статистикалық тұрғыдан маңызды емес. Авторлар V. Nunia, P.K. Goyal (2004) өз зерттеулерінде сәулелену дозаларының барлық деңгейлерінде бүкіл эксперимент барысында эритроциттердің жалпы саны айтарлықтай төмен</w:t>
      </w:r>
      <w:r w:rsidR="00FE7B1C" w:rsidRPr="00364B4D">
        <w:rPr>
          <w:rFonts w:ascii="Times New Roman" w:hAnsi="Times New Roman"/>
          <w:sz w:val="28"/>
          <w:szCs w:val="28"/>
          <w:lang w:val="kk-KZ"/>
        </w:rPr>
        <w:t>дегенін көрсетті (p &lt;0,001) [1</w:t>
      </w:r>
      <w:r w:rsidR="0076428C">
        <w:rPr>
          <w:rFonts w:ascii="Times New Roman" w:hAnsi="Times New Roman"/>
          <w:sz w:val="28"/>
          <w:szCs w:val="28"/>
          <w:lang w:val="kk-KZ"/>
        </w:rPr>
        <w:t>9</w:t>
      </w:r>
      <w:r w:rsidR="004338EF">
        <w:rPr>
          <w:rFonts w:ascii="Times New Roman" w:hAnsi="Times New Roman"/>
          <w:sz w:val="28"/>
          <w:szCs w:val="28"/>
          <w:lang w:val="kk-KZ"/>
        </w:rPr>
        <w:t>8</w:t>
      </w:r>
      <w:r w:rsidRPr="00364B4D">
        <w:rPr>
          <w:rFonts w:ascii="Times New Roman" w:hAnsi="Times New Roman"/>
          <w:sz w:val="28"/>
          <w:szCs w:val="28"/>
          <w:lang w:val="kk-KZ"/>
        </w:rPr>
        <w:t>].</w:t>
      </w:r>
    </w:p>
    <w:p w14:paraId="2A43E511" w14:textId="4F7EFE1A" w:rsidR="007235B6" w:rsidRPr="00364B4D" w:rsidRDefault="00E04563" w:rsidP="00D64066">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Сонымен, егеуқұйрықтардың қан түзетін жасушаларының салыстырмалы түрде төмен сәулелену деңгейінде радиациялық әсерге жоғары сезімталдығын анықтадық.</w:t>
      </w:r>
      <w:r w:rsidR="00D64066" w:rsidRPr="00364B4D">
        <w:rPr>
          <w:rFonts w:ascii="Times New Roman" w:hAnsi="Times New Roman"/>
          <w:sz w:val="28"/>
          <w:szCs w:val="28"/>
          <w:lang w:val="kk-KZ"/>
        </w:rPr>
        <w:t xml:space="preserve"> </w:t>
      </w:r>
      <w:r w:rsidR="007235B6" w:rsidRPr="00364B4D">
        <w:rPr>
          <w:rFonts w:ascii="Times New Roman" w:hAnsi="Times New Roman"/>
          <w:sz w:val="28"/>
          <w:szCs w:val="28"/>
          <w:lang w:val="kk-KZ"/>
        </w:rPr>
        <w:t>Қан түзуші жасушалардың көрсеткіштерінің өзгеруімен байланысты әртүрлі симптомдардың көрінуі радиация дозасының жоғарлауымен тікелей байланысты баға жетпес факт болып табылады. Бұл жұмыста біз эксперимент барысында дисперсті нейтронды- белсендірілген марганец диоксидінің кейбір қан компоненттеріне әсерін зерттедік, онда ИС дозаға байланысты қан жасушаларының санының едәуір төмендеуін тудыратындығы анықталды, бұл әсер ету кезеңінде денсаулыққа қауіп төндіреді деп санауға болады. Кәсіби қызметі радиацияның әсерімен байланысты қызметкерлер үшін, сондай-ақ сәулеленудің төмен дозаларына ұшыраған тұрғындар үшін профилактикалық шараларды күшейтуге ықпал ететін иондаушы сәулеленудің қосымша қауіп-қатер факторларын анықтау үшін одан әрі зерттеулер жүргізу ұсынылады.</w:t>
      </w:r>
    </w:p>
    <w:p w14:paraId="2448EB3F" w14:textId="76F04245" w:rsidR="007235B6" w:rsidRPr="00364B4D" w:rsidRDefault="007235B6" w:rsidP="007235B6">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Алынған нәтижелерге сәйкес, «доза-эффект» концепциясы сәулелену дозасының жоғарылауымен барлық биохимиялық көрсеткіштердің төмендеуінен байқауға болады және бұл өзара тәуелділік статистикалық тұрғыдан мәнді (p = 0,001).</w:t>
      </w:r>
    </w:p>
    <w:p w14:paraId="528FB42B" w14:textId="2BE1B132" w:rsidR="007D3127" w:rsidRPr="00364B4D" w:rsidRDefault="007D3127" w:rsidP="007D3127">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Әсер етуден кейін 3-ші тәулікте жалпы ақуыз (r=-0,98, p=0,00</w:t>
      </w:r>
      <w:r w:rsidR="00FA43DF" w:rsidRPr="00364B4D">
        <w:rPr>
          <w:rFonts w:ascii="Times New Roman" w:hAnsi="Times New Roman"/>
          <w:sz w:val="28"/>
          <w:szCs w:val="28"/>
          <w:lang w:val="kk-KZ"/>
        </w:rPr>
        <w:t>1), жалпы холестерин (r=-0,99</w:t>
      </w:r>
      <w:r w:rsidRPr="00364B4D">
        <w:rPr>
          <w:rFonts w:ascii="Times New Roman" w:hAnsi="Times New Roman"/>
          <w:sz w:val="28"/>
          <w:szCs w:val="28"/>
          <w:lang w:val="kk-KZ"/>
        </w:rPr>
        <w:t>, p=0.001), АЛТ</w:t>
      </w:r>
      <w:r w:rsidR="00FA43DF" w:rsidRPr="00364B4D">
        <w:rPr>
          <w:rFonts w:ascii="Times New Roman" w:hAnsi="Times New Roman"/>
          <w:sz w:val="28"/>
          <w:szCs w:val="28"/>
          <w:lang w:val="kk-KZ"/>
        </w:rPr>
        <w:t xml:space="preserve"> (r=-0,92</w:t>
      </w:r>
      <w:r w:rsidRPr="00364B4D">
        <w:rPr>
          <w:rFonts w:ascii="Times New Roman" w:hAnsi="Times New Roman"/>
          <w:sz w:val="28"/>
          <w:szCs w:val="28"/>
          <w:lang w:val="kk-KZ"/>
        </w:rPr>
        <w:t xml:space="preserve">, p=0,001) сияқты биохимиялық параметрлерге қатысты сәулелену дозасымен корреляциялық байланыс күшті және кері. Яғни ішкі сәулелену дозасы артқан сайын бұл көрсеткіштердің қан сарысуындағы мөлшері азая береді. Қан сарысуындағы лактатдегидрогеназа ферментінің деңгейі (r=-0,56, p=0,001) мен ішкі сәулелену дозасы арасында орташа күшті  және  кері байланыс бар. Бұл жерде зерттеліп отырған биохимиялық көрсеткіштер мен дозалар  рангтарының қарама қарсы екендігі туралы айтуга болады. Қан сарысуындағы жалпы билирубин (r=0,05, p=0,001) мен ішкі сәулелену дозасы арасында </w:t>
      </w:r>
      <w:r w:rsidR="00116A5B" w:rsidRPr="00364B4D">
        <w:rPr>
          <w:rFonts w:ascii="Times New Roman" w:hAnsi="Times New Roman"/>
          <w:sz w:val="28"/>
          <w:szCs w:val="28"/>
          <w:lang w:val="kk-KZ"/>
        </w:rPr>
        <w:t xml:space="preserve">тура, әлсіз </w:t>
      </w:r>
      <w:r w:rsidRPr="00364B4D">
        <w:rPr>
          <w:rFonts w:ascii="Times New Roman" w:hAnsi="Times New Roman"/>
          <w:sz w:val="28"/>
          <w:szCs w:val="28"/>
          <w:lang w:val="kk-KZ"/>
        </w:rPr>
        <w:t xml:space="preserve">корреляциялық байланыс </w:t>
      </w:r>
      <w:r w:rsidR="00116A5B" w:rsidRPr="00364B4D">
        <w:rPr>
          <w:rFonts w:ascii="Times New Roman" w:hAnsi="Times New Roman"/>
          <w:sz w:val="28"/>
          <w:szCs w:val="28"/>
          <w:lang w:val="kk-KZ"/>
        </w:rPr>
        <w:t>анықталды</w:t>
      </w:r>
      <w:r w:rsidRPr="00364B4D">
        <w:rPr>
          <w:rFonts w:ascii="Times New Roman" w:hAnsi="Times New Roman"/>
          <w:sz w:val="28"/>
          <w:szCs w:val="28"/>
          <w:lang w:val="kk-KZ"/>
        </w:rPr>
        <w:t>.</w:t>
      </w:r>
    </w:p>
    <w:p w14:paraId="6DFFBB25" w14:textId="22842D3B" w:rsidR="007D3127" w:rsidRPr="00364B4D" w:rsidRDefault="007D3127" w:rsidP="007D3127">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Әсер етуден кейін зерттеудің 60-шы тәулігінде жалпы ақуыз (r=0,58, p=0,001) бен ішкі сәуле дозасы арасында  корреляциялық байланыс орташа күшті және тура болды. Яғни ішкі сәулелену дозасы артқан сайын қан сарысуындағы бұл көрсеткіштің де көлемі артады. Жалпы холестерин (r=0,</w:t>
      </w:r>
      <w:r w:rsidR="00FA43DF" w:rsidRPr="00364B4D">
        <w:rPr>
          <w:rFonts w:ascii="Times New Roman" w:hAnsi="Times New Roman"/>
          <w:sz w:val="28"/>
          <w:szCs w:val="28"/>
          <w:lang w:val="kk-KZ"/>
        </w:rPr>
        <w:t>84</w:t>
      </w:r>
      <w:r w:rsidRPr="00364B4D">
        <w:rPr>
          <w:rFonts w:ascii="Times New Roman" w:hAnsi="Times New Roman"/>
          <w:sz w:val="28"/>
          <w:szCs w:val="28"/>
          <w:lang w:val="kk-KZ"/>
        </w:rPr>
        <w:t xml:space="preserve">, p=0.001), </w:t>
      </w:r>
      <w:r w:rsidR="00FA43DF" w:rsidRPr="00364B4D">
        <w:rPr>
          <w:rFonts w:ascii="Times New Roman" w:hAnsi="Times New Roman"/>
          <w:sz w:val="28"/>
          <w:szCs w:val="28"/>
          <w:lang w:val="kk-KZ"/>
        </w:rPr>
        <w:t xml:space="preserve">лактатдегидрогеназа (r=0,98, p=0,001) </w:t>
      </w:r>
      <w:r w:rsidRPr="00364B4D">
        <w:rPr>
          <w:rFonts w:ascii="Times New Roman" w:hAnsi="Times New Roman"/>
          <w:sz w:val="28"/>
          <w:szCs w:val="28"/>
          <w:lang w:val="kk-KZ"/>
        </w:rPr>
        <w:t xml:space="preserve">сияқты биохимиялық көрсеткіштер мен </w:t>
      </w:r>
      <w:r w:rsidRPr="00364B4D">
        <w:rPr>
          <w:rFonts w:ascii="Times New Roman" w:hAnsi="Times New Roman"/>
          <w:sz w:val="28"/>
          <w:szCs w:val="28"/>
          <w:lang w:val="kk-KZ"/>
        </w:rPr>
        <w:lastRenderedPageBreak/>
        <w:t>ішкі сәуле дозасы арасында  корреляциялық байланыс күшті және тура. Яғни ішкі сәулелену дозасы артқан сайын бұл көрсеткіштердің қан сарысуынндағы мөлшері арта түседі. Бұл жерде зерттеліп отырған биохимиялық көрсеткіштер мен дозалар  рангтарының толық сәйкестігі туралы айтуга болады. Ал АЛТ (r=-0,</w:t>
      </w:r>
      <w:r w:rsidR="00FA43DF" w:rsidRPr="00364B4D">
        <w:rPr>
          <w:rFonts w:ascii="Times New Roman" w:hAnsi="Times New Roman"/>
          <w:sz w:val="28"/>
          <w:szCs w:val="28"/>
          <w:lang w:val="kk-KZ"/>
        </w:rPr>
        <w:t>43</w:t>
      </w:r>
      <w:r w:rsidRPr="00364B4D">
        <w:rPr>
          <w:rFonts w:ascii="Times New Roman" w:hAnsi="Times New Roman"/>
          <w:sz w:val="28"/>
          <w:szCs w:val="28"/>
          <w:lang w:val="kk-KZ"/>
        </w:rPr>
        <w:t xml:space="preserve">, p=0,001) деңгей мен ішкі сәуле дозасы арасында  корреляциялық байланыс </w:t>
      </w:r>
      <w:r w:rsidR="00116A5B" w:rsidRPr="00364B4D">
        <w:rPr>
          <w:rFonts w:ascii="Times New Roman" w:hAnsi="Times New Roman"/>
          <w:sz w:val="28"/>
          <w:szCs w:val="28"/>
          <w:lang w:val="kk-KZ"/>
        </w:rPr>
        <w:t>күші орташа</w:t>
      </w:r>
      <w:r w:rsidRPr="00364B4D">
        <w:rPr>
          <w:rFonts w:ascii="Times New Roman" w:hAnsi="Times New Roman"/>
          <w:sz w:val="28"/>
          <w:szCs w:val="28"/>
          <w:lang w:val="kk-KZ"/>
        </w:rPr>
        <w:t xml:space="preserve"> және кері екендігі анықталды. Қан сарысуындағы жалпы билирубин (r=0,05, p=0,001) мен ішкі сәулелену дозасы арасында корреляциялық байланыс </w:t>
      </w:r>
      <w:r w:rsidR="00116A5B" w:rsidRPr="00364B4D">
        <w:rPr>
          <w:rFonts w:ascii="Times New Roman" w:hAnsi="Times New Roman"/>
          <w:sz w:val="28"/>
          <w:szCs w:val="28"/>
          <w:lang w:val="kk-KZ"/>
        </w:rPr>
        <w:t>тура және әлсіз болды</w:t>
      </w:r>
      <w:r w:rsidRPr="00364B4D">
        <w:rPr>
          <w:rFonts w:ascii="Times New Roman" w:hAnsi="Times New Roman"/>
          <w:sz w:val="28"/>
          <w:szCs w:val="28"/>
          <w:lang w:val="kk-KZ"/>
        </w:rPr>
        <w:t>.</w:t>
      </w:r>
    </w:p>
    <w:p w14:paraId="698B389D" w14:textId="2B49A6BB" w:rsidR="00C43047" w:rsidRPr="00364B4D" w:rsidRDefault="008E6091" w:rsidP="00C43047">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У</w:t>
      </w:r>
      <w:r w:rsidR="00C43047" w:rsidRPr="00364B4D">
        <w:rPr>
          <w:rFonts w:ascii="Times New Roman" w:hAnsi="Times New Roman"/>
          <w:sz w:val="28"/>
          <w:szCs w:val="28"/>
          <w:lang w:val="kk-KZ"/>
        </w:rPr>
        <w:t xml:space="preserve">ақытқа байланысты, яғни 3-ші және 60-шы тәулікте кейбір биохимиялық көрсеткіштердің корреляция бағыты және күші өзгерді. </w:t>
      </w:r>
      <w:r w:rsidRPr="00364B4D">
        <w:rPr>
          <w:rFonts w:ascii="Times New Roman" w:hAnsi="Times New Roman"/>
          <w:sz w:val="28"/>
          <w:szCs w:val="28"/>
          <w:lang w:val="kk-KZ"/>
        </w:rPr>
        <w:t>Бұл ішкі с</w:t>
      </w:r>
      <w:r w:rsidR="00C43047" w:rsidRPr="00364B4D">
        <w:rPr>
          <w:rFonts w:ascii="Times New Roman" w:hAnsi="Times New Roman"/>
          <w:sz w:val="28"/>
          <w:szCs w:val="28"/>
          <w:lang w:val="kk-KZ"/>
        </w:rPr>
        <w:t>әуле дозасына тәуелді қандағы биохимиялық көрсеткіштердің зерттеу кезеңіне байланысты анықталған өзгерістері ағзадағы сәулелелік зақымданудың әртүрлі кезеңдерінің дамуымен және оның ауырлық дәрежесімен байланысты болуы мүмкін. Өмір сүрудің маңызды көрсеткіштерінің өзгеруі ішкі сәуле әсерінен пайда болатын қайтымсыз метаболикалық өзгерістердің критерийі бола алады</w:t>
      </w:r>
      <w:r w:rsidR="0065130A" w:rsidRPr="00364B4D">
        <w:rPr>
          <w:rFonts w:ascii="Times New Roman" w:hAnsi="Times New Roman"/>
          <w:sz w:val="28"/>
          <w:szCs w:val="28"/>
          <w:lang w:val="kk-KZ"/>
        </w:rPr>
        <w:t xml:space="preserve"> [1</w:t>
      </w:r>
      <w:r w:rsidR="0076428C">
        <w:rPr>
          <w:rFonts w:ascii="Times New Roman" w:hAnsi="Times New Roman"/>
          <w:sz w:val="28"/>
          <w:szCs w:val="28"/>
          <w:lang w:val="kk-KZ"/>
        </w:rPr>
        <w:t>9</w:t>
      </w:r>
      <w:r w:rsidR="004338EF">
        <w:rPr>
          <w:rFonts w:ascii="Times New Roman" w:hAnsi="Times New Roman"/>
          <w:sz w:val="28"/>
          <w:szCs w:val="28"/>
          <w:lang w:val="kk-KZ"/>
        </w:rPr>
        <w:t>9</w:t>
      </w:r>
      <w:r w:rsidR="0065130A" w:rsidRPr="00364B4D">
        <w:rPr>
          <w:rFonts w:ascii="Times New Roman" w:hAnsi="Times New Roman"/>
          <w:sz w:val="28"/>
          <w:szCs w:val="28"/>
          <w:lang w:val="kk-KZ"/>
        </w:rPr>
        <w:t>]</w:t>
      </w:r>
      <w:r w:rsidR="00C43047" w:rsidRPr="00364B4D">
        <w:rPr>
          <w:rFonts w:ascii="Times New Roman" w:hAnsi="Times New Roman"/>
          <w:sz w:val="28"/>
          <w:szCs w:val="28"/>
          <w:lang w:val="kk-KZ"/>
        </w:rPr>
        <w:t xml:space="preserve">. </w:t>
      </w:r>
    </w:p>
    <w:p w14:paraId="13992820" w14:textId="561F0394" w:rsidR="00C43047" w:rsidRPr="00364B4D" w:rsidRDefault="00C43047" w:rsidP="00C43047">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Сәулелену дозасына байланысты эксперимент кезінде биохимиялық көрсеткіштердің өзгеруі түріндегі жауап реакциясы органдар мен тіндердің терең зақымдануын көрсетеді, сонымен бірге кейбір көрсеткіштердің мәндерінің физиологиялық нормаға оралуы организмнің жоғары бейімделгіштік қабілеттері туралы қорытынды жасауға мүмкіндік береді</w:t>
      </w:r>
      <w:r w:rsidR="0065130A" w:rsidRPr="00364B4D">
        <w:rPr>
          <w:rFonts w:ascii="Times New Roman" w:hAnsi="Times New Roman"/>
          <w:sz w:val="28"/>
          <w:szCs w:val="28"/>
          <w:lang w:val="kk-KZ"/>
        </w:rPr>
        <w:t xml:space="preserve"> [</w:t>
      </w:r>
      <w:r w:rsidR="004338EF">
        <w:rPr>
          <w:rFonts w:ascii="Times New Roman" w:hAnsi="Times New Roman"/>
          <w:sz w:val="28"/>
          <w:szCs w:val="28"/>
          <w:lang w:val="kk-KZ"/>
        </w:rPr>
        <w:t>200</w:t>
      </w:r>
      <w:r w:rsidR="0065130A" w:rsidRPr="00364B4D">
        <w:rPr>
          <w:rFonts w:ascii="Times New Roman" w:hAnsi="Times New Roman"/>
          <w:sz w:val="28"/>
          <w:szCs w:val="28"/>
          <w:lang w:val="kk-KZ"/>
        </w:rPr>
        <w:t>,</w:t>
      </w:r>
      <w:r w:rsidR="004338EF">
        <w:rPr>
          <w:rFonts w:ascii="Times New Roman" w:hAnsi="Times New Roman"/>
          <w:sz w:val="28"/>
          <w:szCs w:val="28"/>
          <w:lang w:val="kk-KZ"/>
        </w:rPr>
        <w:t>201</w:t>
      </w:r>
      <w:r w:rsidR="0065130A" w:rsidRPr="00364B4D">
        <w:rPr>
          <w:rFonts w:ascii="Times New Roman" w:hAnsi="Times New Roman"/>
          <w:sz w:val="28"/>
          <w:szCs w:val="28"/>
          <w:lang w:val="kk-KZ"/>
        </w:rPr>
        <w:t>]</w:t>
      </w:r>
      <w:r w:rsidRPr="00364B4D">
        <w:rPr>
          <w:rFonts w:ascii="Times New Roman" w:hAnsi="Times New Roman"/>
          <w:sz w:val="28"/>
          <w:szCs w:val="28"/>
          <w:lang w:val="kk-KZ"/>
        </w:rPr>
        <w:t>.</w:t>
      </w:r>
    </w:p>
    <w:p w14:paraId="172DF36F" w14:textId="0AE8CD71" w:rsidR="00D64066" w:rsidRPr="00364B4D" w:rsidRDefault="007235B6" w:rsidP="00C43047">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Сонымен, салыстырмалы түрде «шағын</w:t>
      </w:r>
      <w:r w:rsidR="00FE7B1C" w:rsidRPr="00364B4D">
        <w:rPr>
          <w:rFonts w:ascii="Times New Roman" w:hAnsi="Times New Roman"/>
          <w:sz w:val="28"/>
          <w:szCs w:val="28"/>
          <w:lang w:val="kk-KZ"/>
        </w:rPr>
        <w:t>»</w:t>
      </w:r>
      <w:r w:rsidRPr="00364B4D">
        <w:rPr>
          <w:rFonts w:ascii="Times New Roman" w:hAnsi="Times New Roman"/>
          <w:sz w:val="28"/>
          <w:szCs w:val="28"/>
          <w:lang w:val="kk-KZ"/>
        </w:rPr>
        <w:t xml:space="preserve"> дозада сәулеленген жануарлардың биохимиялық көрсеткіштерінде байқалған өзгерістер гомеостатикалық процестердің едәуір бұзылуларын көрсетеді, олар басқа да жағымсыз факторлардың қатысуымен организмнің патологиялық күйлерінің дамуына ықпал етуі мүмкін [</w:t>
      </w:r>
      <w:r w:rsidR="004338EF">
        <w:rPr>
          <w:rFonts w:ascii="Times New Roman" w:hAnsi="Times New Roman"/>
          <w:sz w:val="28"/>
          <w:szCs w:val="28"/>
          <w:lang w:val="kk-KZ"/>
        </w:rPr>
        <w:t>202</w:t>
      </w:r>
      <w:r w:rsidR="0065130A" w:rsidRPr="00364B4D">
        <w:rPr>
          <w:rFonts w:ascii="Times New Roman" w:hAnsi="Times New Roman"/>
          <w:sz w:val="28"/>
          <w:szCs w:val="28"/>
          <w:lang w:val="kk-KZ"/>
        </w:rPr>
        <w:t>-</w:t>
      </w:r>
      <w:r w:rsidR="00BA0855">
        <w:rPr>
          <w:rFonts w:ascii="Times New Roman" w:hAnsi="Times New Roman"/>
          <w:sz w:val="28"/>
          <w:szCs w:val="28"/>
          <w:lang w:val="kk-KZ"/>
        </w:rPr>
        <w:t>20</w:t>
      </w:r>
      <w:r w:rsidR="004338EF">
        <w:rPr>
          <w:rFonts w:ascii="Times New Roman" w:hAnsi="Times New Roman"/>
          <w:sz w:val="28"/>
          <w:szCs w:val="28"/>
          <w:lang w:val="kk-KZ"/>
        </w:rPr>
        <w:t>4</w:t>
      </w:r>
      <w:r w:rsidRPr="00364B4D">
        <w:rPr>
          <w:rFonts w:ascii="Times New Roman" w:hAnsi="Times New Roman"/>
          <w:sz w:val="28"/>
          <w:szCs w:val="28"/>
          <w:lang w:val="kk-KZ"/>
        </w:rPr>
        <w:t>].</w:t>
      </w:r>
    </w:p>
    <w:p w14:paraId="3F5C294B" w14:textId="3CCE0A54"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Тікелей дозиметрия нәтижесінде алынған мәліметтерге сәйкес,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толық ыдырауы алдындағы кезеңдерде бауыр тіндерінен сәулелену деңгейі радиоактивті заттекпен жанасуға тікелей ұшыраған тіндерге (тері, өкпе, асқазан және ішек) қарағанда едәуір төмен болды.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 xml:space="preserve"> тәжірибелік ерімейтіндігі және оның төмен химиялық белсенділігі туралы мәліметтерді ескере отырып, дем арқылы уландыру кезінде бауырға тигізілетін әсер екі негізгі жолмен жүргізілген болуы мүмкін. Біріншіден, бұл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ыдырауынан енуші γ-сәуленің әсері және сол көзден β-бөлшектердің әсері, өйткені бауырда ішек түтігінің мүшелерімен тікелей анатомиялық байланыс бар, және егеуқұйрықта оларды бөлетін тіндердің қалыңдығы 1-2 мм-ден аспайды. Сонымен қатар, заттектің осындай қабатында болса да, жылдам электрондардың көп бөлігі сіңіріледі, және сәулелену бауырдың төменгі бетінің тіндеріне ғана мүмкін болады. Сонымен қатар, MnO</w:t>
      </w:r>
      <w:r w:rsidRPr="00364B4D">
        <w:rPr>
          <w:rFonts w:ascii="Times New Roman" w:hAnsi="Times New Roman"/>
          <w:sz w:val="28"/>
          <w:szCs w:val="28"/>
          <w:vertAlign w:val="subscript"/>
          <w:lang w:val="kk-KZ"/>
        </w:rPr>
        <w:t>2</w:t>
      </w:r>
      <w:r w:rsidRPr="00364B4D">
        <w:rPr>
          <w:rFonts w:ascii="Times New Roman" w:hAnsi="Times New Roman"/>
          <w:sz w:val="28"/>
          <w:szCs w:val="28"/>
          <w:lang w:val="kk-KZ"/>
        </w:rPr>
        <w:t>-нің қанға, сәйкесінше, бауыр тініне енуі ұсақ көлемді бөлшектер үшін де ықтимал, бұл олардың сәулеленуінің болуымен расталады</w:t>
      </w:r>
      <w:r w:rsidR="0065130A" w:rsidRPr="00364B4D">
        <w:rPr>
          <w:rFonts w:ascii="Times New Roman" w:hAnsi="Times New Roman"/>
          <w:sz w:val="28"/>
          <w:szCs w:val="28"/>
          <w:lang w:val="kk-KZ"/>
        </w:rPr>
        <w:t xml:space="preserve"> [</w:t>
      </w:r>
      <w:r w:rsidR="00BA0855">
        <w:rPr>
          <w:rFonts w:ascii="Times New Roman" w:hAnsi="Times New Roman"/>
          <w:sz w:val="28"/>
          <w:szCs w:val="28"/>
          <w:lang w:val="kk-KZ"/>
        </w:rPr>
        <w:t>20</w:t>
      </w:r>
      <w:r w:rsidR="004338EF">
        <w:rPr>
          <w:rFonts w:ascii="Times New Roman" w:hAnsi="Times New Roman"/>
          <w:sz w:val="28"/>
          <w:szCs w:val="28"/>
          <w:lang w:val="kk-KZ"/>
        </w:rPr>
        <w:t>5</w:t>
      </w:r>
      <w:r w:rsidR="0065130A" w:rsidRPr="00364B4D">
        <w:rPr>
          <w:rFonts w:ascii="Times New Roman" w:hAnsi="Times New Roman"/>
          <w:sz w:val="28"/>
          <w:szCs w:val="28"/>
          <w:lang w:val="kk-KZ"/>
        </w:rPr>
        <w:t>]</w:t>
      </w:r>
      <w:r w:rsidRPr="00364B4D">
        <w:rPr>
          <w:rFonts w:ascii="Times New Roman" w:hAnsi="Times New Roman"/>
          <w:sz w:val="28"/>
          <w:szCs w:val="28"/>
          <w:lang w:val="kk-KZ"/>
        </w:rPr>
        <w:t>.</w:t>
      </w:r>
    </w:p>
    <w:p w14:paraId="4DA8EB9A" w14:textId="77777777"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 xml:space="preserve">Екіншіден, иондаушы сәулелену арқылы ішек тіндеріне, атап айтқанда, шырышты қабықтарға зақым келтіру асқазан-ішек жолынан жоғары реакциялы және уытты заттардың түсуі нәтижесінде бауырға қайталама зақым келтіру мүмкіндігін тудырады. Бауырдың негізгі функцияларының бірі – осындай өнімдерді залалсыздандыру екендігін айта кету керек. Бірақ, біздің ойымызша, </w:t>
      </w:r>
      <w:r w:rsidRPr="00364B4D">
        <w:rPr>
          <w:rFonts w:ascii="Times New Roman" w:hAnsi="Times New Roman"/>
          <w:sz w:val="28"/>
          <w:szCs w:val="28"/>
          <w:lang w:val="kk-KZ"/>
        </w:rPr>
        <w:lastRenderedPageBreak/>
        <w:t>сәулеленудің және көп мөлшердегі түсетін уытты заттар мен бос радикалдардың бір мезгілде әсер етуі гепатоциттерге тікелей зақым келтіріп, олардың функцияларының (уақытша болса да) басылуына әкеп соқтырады. Мұны корпускулалық сәулеленудің басым биологиялық әсері бар ерімейтін радиоактивті заттектер ағза ішіне түскен кезде бауырға сәулелік зақым келтірудің маңызды ерекшелігі деп санаймыз.</w:t>
      </w:r>
    </w:p>
    <w:p w14:paraId="6463461D" w14:textId="0BDAD654" w:rsidR="00EA02E1" w:rsidRPr="00364B4D" w:rsidRDefault="00EA02E1" w:rsidP="00EA02E1">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Біздің ойымызша, радиоактивті зақымданудың көп мөлшердегі өнімдерінің қақпа</w:t>
      </w:r>
      <w:r w:rsidR="004F64CA" w:rsidRPr="00364B4D">
        <w:rPr>
          <w:rFonts w:ascii="Times New Roman" w:hAnsi="Times New Roman"/>
          <w:sz w:val="28"/>
          <w:szCs w:val="28"/>
          <w:lang w:val="kk-KZ"/>
        </w:rPr>
        <w:t xml:space="preserve"> венасы</w:t>
      </w:r>
      <w:r w:rsidRPr="00364B4D">
        <w:rPr>
          <w:rFonts w:ascii="Times New Roman" w:hAnsi="Times New Roman"/>
          <w:sz w:val="28"/>
          <w:szCs w:val="28"/>
          <w:lang w:val="kk-KZ"/>
        </w:rPr>
        <w:t xml:space="preserve"> арқылы бауырға енуіне байланысты түсіндір</w:t>
      </w:r>
      <w:r w:rsidR="003E29FB" w:rsidRPr="00364B4D">
        <w:rPr>
          <w:rFonts w:ascii="Times New Roman" w:hAnsi="Times New Roman"/>
          <w:sz w:val="28"/>
          <w:szCs w:val="28"/>
          <w:lang w:val="kk-KZ"/>
        </w:rPr>
        <w:t>уге</w:t>
      </w:r>
      <w:r w:rsidRPr="00364B4D">
        <w:rPr>
          <w:rFonts w:ascii="Times New Roman" w:hAnsi="Times New Roman"/>
          <w:sz w:val="28"/>
          <w:szCs w:val="28"/>
          <w:lang w:val="kk-KZ"/>
        </w:rPr>
        <w:t xml:space="preserve"> болады. Бұл </w:t>
      </w:r>
      <w:r w:rsidRPr="00364B4D">
        <w:rPr>
          <w:rFonts w:ascii="Times New Roman" w:hAnsi="Times New Roman"/>
          <w:sz w:val="28"/>
          <w:szCs w:val="28"/>
          <w:lang w:val="kk-KZ" w:eastAsia="ru-RU"/>
        </w:rPr>
        <w:t xml:space="preserve">липопероксидация </w:t>
      </w:r>
      <w:r w:rsidRPr="00364B4D">
        <w:rPr>
          <w:rFonts w:ascii="Times New Roman" w:hAnsi="Times New Roman"/>
          <w:sz w:val="28"/>
          <w:szCs w:val="28"/>
          <w:lang w:val="kk-KZ"/>
        </w:rPr>
        <w:t xml:space="preserve">белсенділігінің және жасушалардың бос радикалдық зақымдануының басқа түрлерінің күрт артуына әкелуі мүмкін. Бұл жағдайды ДНҚ-ның әр түрлі зақымдануын салыстырмалы талдау нәтижесінде растауға болады. Екі қатарлы үзілістер, хромосомалық аберрациялар, делециялар тікелей сәулеленуге тән болса, бос радикалдардың әсері – бір нуклеотидті зақымданумен немесе жасуша ядросындағы гистонды және гистондық емес </w:t>
      </w:r>
      <w:r w:rsidR="00465D2B" w:rsidRPr="00364B4D">
        <w:rPr>
          <w:rFonts w:ascii="Times New Roman" w:hAnsi="Times New Roman"/>
          <w:sz w:val="28"/>
          <w:szCs w:val="28"/>
          <w:lang w:val="kk-KZ"/>
        </w:rPr>
        <w:t>ақуыз</w:t>
      </w:r>
      <w:r w:rsidRPr="00364B4D">
        <w:rPr>
          <w:rFonts w:ascii="Times New Roman" w:hAnsi="Times New Roman"/>
          <w:sz w:val="28"/>
          <w:szCs w:val="28"/>
          <w:lang w:val="kk-KZ"/>
        </w:rPr>
        <w:t>тардағы ауытқулардан туындаған ген экспрессияның өзгеруімен сипатталады [</w:t>
      </w:r>
      <w:r w:rsidR="0076428C">
        <w:rPr>
          <w:rFonts w:ascii="Times New Roman" w:hAnsi="Times New Roman"/>
          <w:sz w:val="28"/>
          <w:szCs w:val="28"/>
          <w:lang w:val="kk-KZ"/>
        </w:rPr>
        <w:t>20</w:t>
      </w:r>
      <w:r w:rsidR="004338EF">
        <w:rPr>
          <w:rFonts w:ascii="Times New Roman" w:hAnsi="Times New Roman"/>
          <w:sz w:val="28"/>
          <w:szCs w:val="28"/>
          <w:lang w:val="kk-KZ"/>
        </w:rPr>
        <w:t>6</w:t>
      </w:r>
      <w:r w:rsidRPr="00364B4D">
        <w:rPr>
          <w:rFonts w:ascii="Times New Roman" w:hAnsi="Times New Roman"/>
          <w:sz w:val="28"/>
          <w:szCs w:val="28"/>
          <w:lang w:val="kk-KZ"/>
        </w:rPr>
        <w:t xml:space="preserve">]. </w:t>
      </w:r>
    </w:p>
    <w:p w14:paraId="28BB640C" w14:textId="3D110C8F" w:rsidR="00E04563" w:rsidRPr="00364B4D" w:rsidRDefault="003E29FB" w:rsidP="00E04563">
      <w:pPr>
        <w:spacing w:after="0" w:line="240" w:lineRule="auto"/>
        <w:ind w:firstLine="708"/>
        <w:jc w:val="both"/>
        <w:rPr>
          <w:rFonts w:ascii="Times New Roman" w:hAnsi="Times New Roman"/>
          <w:sz w:val="28"/>
          <w:szCs w:val="28"/>
          <w:lang w:val="kk-KZ"/>
        </w:rPr>
      </w:pPr>
      <w:r w:rsidRPr="00364B4D">
        <w:rPr>
          <w:rFonts w:ascii="Times New Roman" w:hAnsi="Times New Roman"/>
          <w:sz w:val="28"/>
          <w:szCs w:val="28"/>
          <w:lang w:val="kk-KZ"/>
        </w:rPr>
        <w:t>Сонымен</w:t>
      </w:r>
      <w:r w:rsidR="00E04563" w:rsidRPr="00364B4D">
        <w:rPr>
          <w:rFonts w:ascii="Times New Roman" w:hAnsi="Times New Roman"/>
          <w:sz w:val="28"/>
          <w:szCs w:val="28"/>
          <w:lang w:val="kk-KZ"/>
        </w:rPr>
        <w:t xml:space="preserve">, сыртқы γ-сәулеленудің әсерінен </w:t>
      </w:r>
      <w:r w:rsidRPr="00364B4D">
        <w:rPr>
          <w:rFonts w:ascii="Times New Roman" w:hAnsi="Times New Roman"/>
          <w:sz w:val="28"/>
          <w:szCs w:val="28"/>
          <w:lang w:val="kk-KZ"/>
        </w:rPr>
        <w:t xml:space="preserve">бауырдың функционалдық көрсеткіштерінің жылдам динамикасы байқалды, бұл гепатоциттердің зақымдалуымен және өлуімен, олардың құрамындағы билирубин, холестерин, трансаминазалардың тез шығарылуымен және біртіндеп зақымданулардың қалпына келуімен сипатталды. </w:t>
      </w:r>
      <w:r w:rsidR="00E04563" w:rsidRPr="00364B4D">
        <w:rPr>
          <w:rFonts w:ascii="Times New Roman" w:hAnsi="Times New Roman"/>
          <w:sz w:val="28"/>
          <w:szCs w:val="28"/>
          <w:lang w:val="kk-KZ"/>
        </w:rPr>
        <w:t>Ерте кезеңдерде метаболизмдік белсенділіктің тежелуі байқалады. Ерімейтін радио</w:t>
      </w:r>
      <w:r w:rsidRPr="00364B4D">
        <w:rPr>
          <w:rFonts w:ascii="Times New Roman" w:hAnsi="Times New Roman"/>
          <w:sz w:val="28"/>
          <w:szCs w:val="28"/>
          <w:lang w:val="kk-KZ"/>
        </w:rPr>
        <w:t xml:space="preserve">белсенді </w:t>
      </w:r>
      <w:r w:rsidRPr="00364B4D">
        <w:rPr>
          <w:rFonts w:ascii="Times New Roman" w:hAnsi="Times New Roman"/>
          <w:sz w:val="28"/>
          <w:szCs w:val="28"/>
          <w:vertAlign w:val="superscript"/>
          <w:lang w:val="kk-KZ"/>
        </w:rPr>
        <w:t>56</w:t>
      </w:r>
      <w:r w:rsidR="00E04563" w:rsidRPr="00364B4D">
        <w:rPr>
          <w:rFonts w:ascii="Times New Roman" w:hAnsi="Times New Roman"/>
          <w:sz w:val="28"/>
          <w:szCs w:val="28"/>
          <w:lang w:val="kk-KZ"/>
        </w:rPr>
        <w:t xml:space="preserve">Mn-нің ингаляциялық </w:t>
      </w:r>
      <w:r w:rsidRPr="00364B4D">
        <w:rPr>
          <w:rFonts w:ascii="Times New Roman" w:hAnsi="Times New Roman"/>
          <w:sz w:val="28"/>
          <w:szCs w:val="28"/>
          <w:lang w:val="kk-KZ"/>
        </w:rPr>
        <w:t>әсеріне</w:t>
      </w:r>
      <w:r w:rsidR="00E04563" w:rsidRPr="00364B4D">
        <w:rPr>
          <w:rFonts w:ascii="Times New Roman" w:hAnsi="Times New Roman"/>
          <w:sz w:val="28"/>
          <w:szCs w:val="28"/>
          <w:lang w:val="kk-KZ"/>
        </w:rPr>
        <w:t xml:space="preserve"> ұшыраған кезде анағұрлым күрделі жағдай қалыптасады. Зақым</w:t>
      </w:r>
      <w:r w:rsidRPr="00364B4D">
        <w:rPr>
          <w:rFonts w:ascii="Times New Roman" w:hAnsi="Times New Roman"/>
          <w:sz w:val="28"/>
          <w:szCs w:val="28"/>
          <w:lang w:val="kk-KZ"/>
        </w:rPr>
        <w:t xml:space="preserve">дану белгілерін </w:t>
      </w:r>
      <w:r w:rsidR="00E04563" w:rsidRPr="00364B4D">
        <w:rPr>
          <w:rFonts w:ascii="Times New Roman" w:hAnsi="Times New Roman"/>
          <w:sz w:val="28"/>
          <w:szCs w:val="28"/>
          <w:lang w:val="kk-KZ"/>
        </w:rPr>
        <w:t>кейін</w:t>
      </w:r>
      <w:r w:rsidRPr="00364B4D">
        <w:rPr>
          <w:rFonts w:ascii="Times New Roman" w:hAnsi="Times New Roman"/>
          <w:sz w:val="28"/>
          <w:szCs w:val="28"/>
          <w:lang w:val="kk-KZ"/>
        </w:rPr>
        <w:t xml:space="preserve">гі кезеңдерде </w:t>
      </w:r>
      <w:r w:rsidR="00E04563" w:rsidRPr="00364B4D">
        <w:rPr>
          <w:rFonts w:ascii="Times New Roman" w:hAnsi="Times New Roman"/>
          <w:sz w:val="28"/>
          <w:szCs w:val="28"/>
          <w:lang w:val="kk-KZ"/>
        </w:rPr>
        <w:t xml:space="preserve"> байқауға болады, ал қалпына келу айтарлықтай баяулайды. Бұл </w:t>
      </w:r>
      <w:r w:rsidR="006770D1" w:rsidRPr="00364B4D">
        <w:rPr>
          <w:rFonts w:ascii="Times New Roman" w:hAnsi="Times New Roman"/>
          <w:sz w:val="28"/>
          <w:szCs w:val="28"/>
          <w:lang w:val="kk-KZ"/>
        </w:rPr>
        <w:t xml:space="preserve">нейтронды-белсендендірілген радиобелсенді </w:t>
      </w:r>
      <w:r w:rsidR="00E04563" w:rsidRPr="00364B4D">
        <w:rPr>
          <w:rFonts w:ascii="Times New Roman" w:hAnsi="Times New Roman"/>
          <w:sz w:val="28"/>
          <w:szCs w:val="28"/>
          <w:vertAlign w:val="superscript"/>
          <w:lang w:val="kk-KZ"/>
        </w:rPr>
        <w:t>56</w:t>
      </w:r>
      <w:r w:rsidR="00E04563" w:rsidRPr="00364B4D">
        <w:rPr>
          <w:rFonts w:ascii="Times New Roman" w:hAnsi="Times New Roman"/>
          <w:sz w:val="28"/>
          <w:szCs w:val="28"/>
          <w:lang w:val="kk-KZ"/>
        </w:rPr>
        <w:t xml:space="preserve">Mn </w:t>
      </w:r>
      <w:r w:rsidR="006770D1" w:rsidRPr="00364B4D">
        <w:rPr>
          <w:rFonts w:ascii="Times New Roman" w:hAnsi="Times New Roman"/>
          <w:sz w:val="28"/>
          <w:szCs w:val="28"/>
          <w:lang w:val="kk-KZ"/>
        </w:rPr>
        <w:t xml:space="preserve">ұнтағының </w:t>
      </w:r>
      <w:r w:rsidR="00E04563" w:rsidRPr="00364B4D">
        <w:rPr>
          <w:rFonts w:ascii="Times New Roman" w:hAnsi="Times New Roman"/>
          <w:sz w:val="28"/>
          <w:szCs w:val="28"/>
          <w:lang w:val="kk-KZ"/>
        </w:rPr>
        <w:t>ағзаға әсер ету уақыты радионуклидтің тез ыдырауына байланысты</w:t>
      </w:r>
      <w:r w:rsidR="003617E3" w:rsidRPr="00364B4D">
        <w:rPr>
          <w:rFonts w:ascii="Times New Roman" w:hAnsi="Times New Roman"/>
          <w:sz w:val="28"/>
          <w:szCs w:val="28"/>
          <w:lang w:val="kk-KZ"/>
        </w:rPr>
        <w:t xml:space="preserve"> да болуы мүмкін</w:t>
      </w:r>
      <w:r w:rsidR="00E04563" w:rsidRPr="00364B4D">
        <w:rPr>
          <w:rFonts w:ascii="Times New Roman" w:hAnsi="Times New Roman"/>
          <w:sz w:val="28"/>
          <w:szCs w:val="28"/>
          <w:lang w:val="kk-KZ"/>
        </w:rPr>
        <w:t>. Сонымен қатар, бауыр дозиметриясы</w:t>
      </w:r>
      <w:r w:rsidR="007655F9" w:rsidRPr="00364B4D">
        <w:rPr>
          <w:rFonts w:ascii="Times New Roman" w:hAnsi="Times New Roman"/>
          <w:sz w:val="28"/>
          <w:szCs w:val="28"/>
          <w:lang w:val="kk-KZ"/>
        </w:rPr>
        <w:t xml:space="preserve">ның </w:t>
      </w:r>
      <w:r w:rsidR="00E04563" w:rsidRPr="00364B4D">
        <w:rPr>
          <w:rFonts w:ascii="Times New Roman" w:hAnsi="Times New Roman"/>
          <w:sz w:val="28"/>
          <w:szCs w:val="28"/>
          <w:lang w:val="kk-KZ"/>
        </w:rPr>
        <w:t>жабын тіндер</w:t>
      </w:r>
      <w:r w:rsidR="007655F9" w:rsidRPr="00364B4D">
        <w:rPr>
          <w:rFonts w:ascii="Times New Roman" w:hAnsi="Times New Roman"/>
          <w:sz w:val="28"/>
          <w:szCs w:val="28"/>
          <w:lang w:val="kk-KZ"/>
        </w:rPr>
        <w:t>мен</w:t>
      </w:r>
      <w:r w:rsidR="00E04563" w:rsidRPr="00364B4D">
        <w:rPr>
          <w:rFonts w:ascii="Times New Roman" w:hAnsi="Times New Roman"/>
          <w:sz w:val="28"/>
          <w:szCs w:val="28"/>
          <w:lang w:val="kk-KZ"/>
        </w:rPr>
        <w:t xml:space="preserve"> </w:t>
      </w:r>
      <w:r w:rsidR="007655F9" w:rsidRPr="00364B4D">
        <w:rPr>
          <w:rFonts w:ascii="Times New Roman" w:hAnsi="Times New Roman"/>
          <w:sz w:val="28"/>
          <w:szCs w:val="28"/>
          <w:lang w:val="kk-KZ"/>
        </w:rPr>
        <w:t>салыстырғанда</w:t>
      </w:r>
      <w:r w:rsidR="00E04563" w:rsidRPr="00364B4D">
        <w:rPr>
          <w:rFonts w:ascii="Times New Roman" w:hAnsi="Times New Roman"/>
          <w:sz w:val="28"/>
          <w:szCs w:val="28"/>
          <w:lang w:val="kk-KZ"/>
        </w:rPr>
        <w:t xml:space="preserve"> өте төмен көрсеткіштерін ескере отырып, алынған мәліметтер </w:t>
      </w:r>
      <w:r w:rsidR="007655F9" w:rsidRPr="00364B4D">
        <w:rPr>
          <w:rFonts w:ascii="Times New Roman" w:hAnsi="Times New Roman"/>
          <w:sz w:val="28"/>
          <w:szCs w:val="28"/>
          <w:lang w:val="kk-KZ"/>
        </w:rPr>
        <w:t>радионуклидтердің</w:t>
      </w:r>
      <w:r w:rsidR="00E04563" w:rsidRPr="00364B4D">
        <w:rPr>
          <w:rFonts w:ascii="Times New Roman" w:hAnsi="Times New Roman"/>
          <w:sz w:val="28"/>
          <w:szCs w:val="28"/>
          <w:lang w:val="kk-KZ"/>
        </w:rPr>
        <w:t xml:space="preserve"> асқазан-ішек жолынан бауырға түсуі салдарынан бауырдың қайталама зақымдануы туралы гипотезаны растауы мүмкін деп санаймыз</w:t>
      </w:r>
      <w:r w:rsidR="007D17B7" w:rsidRPr="00364B4D">
        <w:rPr>
          <w:rFonts w:ascii="Times New Roman" w:hAnsi="Times New Roman"/>
          <w:sz w:val="28"/>
          <w:szCs w:val="28"/>
          <w:lang w:val="kk-KZ"/>
        </w:rPr>
        <w:t xml:space="preserve"> [</w:t>
      </w:r>
      <w:r w:rsidR="0076428C">
        <w:rPr>
          <w:rFonts w:ascii="Times New Roman" w:hAnsi="Times New Roman"/>
          <w:sz w:val="28"/>
          <w:szCs w:val="28"/>
          <w:lang w:val="kk-KZ"/>
        </w:rPr>
        <w:t>20</w:t>
      </w:r>
      <w:r w:rsidR="004338EF">
        <w:rPr>
          <w:rFonts w:ascii="Times New Roman" w:hAnsi="Times New Roman"/>
          <w:sz w:val="28"/>
          <w:szCs w:val="28"/>
          <w:lang w:val="kk-KZ"/>
        </w:rPr>
        <w:t>7</w:t>
      </w:r>
      <w:r w:rsidR="007D17B7" w:rsidRPr="00364B4D">
        <w:rPr>
          <w:rFonts w:ascii="Times New Roman" w:hAnsi="Times New Roman"/>
          <w:sz w:val="28"/>
          <w:szCs w:val="28"/>
          <w:lang w:val="kk-KZ"/>
        </w:rPr>
        <w:t>]</w:t>
      </w:r>
      <w:r w:rsidR="00E04563" w:rsidRPr="00364B4D">
        <w:rPr>
          <w:rFonts w:ascii="Times New Roman" w:hAnsi="Times New Roman"/>
          <w:sz w:val="28"/>
          <w:szCs w:val="28"/>
          <w:lang w:val="kk-KZ"/>
        </w:rPr>
        <w:t>.</w:t>
      </w:r>
    </w:p>
    <w:p w14:paraId="37F9E31F" w14:textId="1FA03738" w:rsidR="00E04563" w:rsidRPr="00364B4D" w:rsidRDefault="00E04563" w:rsidP="00E04563">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Осылайша, бауырдың сәулемен зақымдануының толық қалпына келуі байқалмады, алайда бүкіл ағзаның 2 Гр дозасында сыртқы сәулеленуіне қарағанда, ингаляциялық</w:t>
      </w:r>
      <w:r w:rsidR="007655F9" w:rsidRPr="00364B4D">
        <w:rPr>
          <w:rFonts w:ascii="Times New Roman" w:hAnsi="Times New Roman"/>
          <w:sz w:val="28"/>
          <w:szCs w:val="28"/>
          <w:lang w:val="kk-KZ"/>
        </w:rPr>
        <w:t xml:space="preserve"> нейтронды-белсендендірілген</w:t>
      </w:r>
      <w:r w:rsidRPr="00364B4D">
        <w:rPr>
          <w:rFonts w:ascii="Times New Roman" w:hAnsi="Times New Roman"/>
          <w:sz w:val="28"/>
          <w:szCs w:val="28"/>
          <w:lang w:val="kk-KZ"/>
        </w:rPr>
        <w:t xml:space="preserve">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 xml:space="preserve">Mn </w:t>
      </w:r>
      <w:r w:rsidR="007655F9" w:rsidRPr="00364B4D">
        <w:rPr>
          <w:rFonts w:ascii="Times New Roman" w:hAnsi="Times New Roman"/>
          <w:sz w:val="28"/>
          <w:szCs w:val="28"/>
          <w:lang w:val="kk-KZ"/>
        </w:rPr>
        <w:t>ұнтағының «шағын»</w:t>
      </w:r>
      <w:r w:rsidRPr="00364B4D">
        <w:rPr>
          <w:rFonts w:ascii="Times New Roman" w:hAnsi="Times New Roman"/>
          <w:sz w:val="28"/>
          <w:szCs w:val="28"/>
          <w:lang w:val="kk-KZ"/>
        </w:rPr>
        <w:t xml:space="preserve"> дозасы зерттелген параметрдегі ауытқулардың </w:t>
      </w:r>
      <w:r w:rsidR="007655F9" w:rsidRPr="00364B4D">
        <w:rPr>
          <w:rFonts w:ascii="Times New Roman" w:hAnsi="Times New Roman"/>
          <w:sz w:val="28"/>
          <w:szCs w:val="28"/>
          <w:lang w:val="kk-KZ"/>
        </w:rPr>
        <w:t>айқын</w:t>
      </w:r>
      <w:r w:rsidRPr="00364B4D">
        <w:rPr>
          <w:rFonts w:ascii="Times New Roman" w:hAnsi="Times New Roman"/>
          <w:sz w:val="28"/>
          <w:szCs w:val="28"/>
          <w:lang w:val="kk-KZ"/>
        </w:rPr>
        <w:t xml:space="preserve"> деңгейіне әкелді.</w:t>
      </w:r>
    </w:p>
    <w:p w14:paraId="60731045" w14:textId="77777777" w:rsidR="007655F9" w:rsidRPr="00364B4D" w:rsidRDefault="007655F9" w:rsidP="00E04563">
      <w:pPr>
        <w:spacing w:after="0" w:line="240" w:lineRule="auto"/>
        <w:ind w:firstLine="709"/>
        <w:jc w:val="both"/>
        <w:rPr>
          <w:rFonts w:ascii="Times New Roman" w:hAnsi="Times New Roman"/>
          <w:sz w:val="28"/>
          <w:szCs w:val="28"/>
          <w:lang w:val="kk-KZ"/>
        </w:rPr>
      </w:pPr>
    </w:p>
    <w:p w14:paraId="06BB7F5E" w14:textId="77777777" w:rsidR="007D3127" w:rsidRPr="00364B4D" w:rsidRDefault="007D3127" w:rsidP="00E04563">
      <w:pPr>
        <w:spacing w:after="0" w:line="240" w:lineRule="auto"/>
        <w:ind w:firstLine="709"/>
        <w:jc w:val="both"/>
        <w:rPr>
          <w:rFonts w:ascii="Times New Roman" w:hAnsi="Times New Roman"/>
          <w:sz w:val="28"/>
          <w:szCs w:val="28"/>
          <w:lang w:val="kk-KZ"/>
        </w:rPr>
      </w:pPr>
    </w:p>
    <w:p w14:paraId="6211F577" w14:textId="77777777" w:rsidR="007D3127" w:rsidRPr="00364B4D" w:rsidRDefault="007D3127" w:rsidP="00E04563">
      <w:pPr>
        <w:spacing w:after="0" w:line="240" w:lineRule="auto"/>
        <w:ind w:firstLine="709"/>
        <w:jc w:val="both"/>
        <w:rPr>
          <w:rFonts w:ascii="Times New Roman" w:hAnsi="Times New Roman"/>
          <w:sz w:val="28"/>
          <w:szCs w:val="28"/>
          <w:lang w:val="kk-KZ"/>
        </w:rPr>
      </w:pPr>
    </w:p>
    <w:p w14:paraId="6602B889" w14:textId="77777777" w:rsidR="007D3127" w:rsidRPr="00364B4D" w:rsidRDefault="007D3127" w:rsidP="00E04563">
      <w:pPr>
        <w:spacing w:after="0" w:line="240" w:lineRule="auto"/>
        <w:ind w:firstLine="709"/>
        <w:jc w:val="both"/>
        <w:rPr>
          <w:rFonts w:ascii="Times New Roman" w:hAnsi="Times New Roman"/>
          <w:sz w:val="28"/>
          <w:szCs w:val="28"/>
          <w:lang w:val="kk-KZ"/>
        </w:rPr>
      </w:pPr>
    </w:p>
    <w:p w14:paraId="5FBED0ED" w14:textId="2AE28B52" w:rsidR="0076428C" w:rsidRDefault="0076428C" w:rsidP="00CD7B79">
      <w:pPr>
        <w:spacing w:after="0" w:line="240" w:lineRule="auto"/>
        <w:jc w:val="both"/>
        <w:rPr>
          <w:rFonts w:ascii="Times New Roman" w:hAnsi="Times New Roman"/>
          <w:sz w:val="28"/>
          <w:szCs w:val="28"/>
          <w:lang w:val="kk-KZ"/>
        </w:rPr>
      </w:pPr>
    </w:p>
    <w:p w14:paraId="5007943E" w14:textId="77777777" w:rsidR="00CD7B79" w:rsidRDefault="00CD7B79" w:rsidP="00CD7B79">
      <w:pPr>
        <w:spacing w:after="0" w:line="240" w:lineRule="auto"/>
        <w:jc w:val="both"/>
        <w:rPr>
          <w:rFonts w:ascii="Times New Roman" w:hAnsi="Times New Roman"/>
          <w:b/>
          <w:sz w:val="28"/>
          <w:szCs w:val="28"/>
          <w:lang w:val="kk-KZ"/>
        </w:rPr>
      </w:pPr>
    </w:p>
    <w:p w14:paraId="67958EFA" w14:textId="77777777" w:rsidR="0076428C" w:rsidRDefault="0076428C" w:rsidP="00D64066">
      <w:pPr>
        <w:spacing w:after="0" w:line="240" w:lineRule="auto"/>
        <w:ind w:firstLine="709"/>
        <w:jc w:val="both"/>
        <w:rPr>
          <w:rFonts w:ascii="Times New Roman" w:hAnsi="Times New Roman"/>
          <w:b/>
          <w:sz w:val="28"/>
          <w:szCs w:val="28"/>
          <w:lang w:val="kk-KZ"/>
        </w:rPr>
      </w:pPr>
    </w:p>
    <w:p w14:paraId="26501EE5" w14:textId="77777777" w:rsidR="0076428C" w:rsidRDefault="0076428C" w:rsidP="00D64066">
      <w:pPr>
        <w:spacing w:after="0" w:line="240" w:lineRule="auto"/>
        <w:ind w:firstLine="709"/>
        <w:jc w:val="both"/>
        <w:rPr>
          <w:rFonts w:ascii="Times New Roman" w:hAnsi="Times New Roman"/>
          <w:b/>
          <w:sz w:val="28"/>
          <w:szCs w:val="28"/>
          <w:lang w:val="kk-KZ"/>
        </w:rPr>
      </w:pPr>
    </w:p>
    <w:p w14:paraId="14396447" w14:textId="77777777" w:rsidR="0076428C" w:rsidRDefault="0076428C" w:rsidP="00D64066">
      <w:pPr>
        <w:spacing w:after="0" w:line="240" w:lineRule="auto"/>
        <w:ind w:firstLine="709"/>
        <w:jc w:val="both"/>
        <w:rPr>
          <w:rFonts w:ascii="Times New Roman" w:hAnsi="Times New Roman"/>
          <w:b/>
          <w:sz w:val="28"/>
          <w:szCs w:val="28"/>
          <w:lang w:val="kk-KZ"/>
        </w:rPr>
      </w:pPr>
    </w:p>
    <w:p w14:paraId="45EF0146" w14:textId="77777777" w:rsidR="0076428C" w:rsidRDefault="0076428C" w:rsidP="00D64066">
      <w:pPr>
        <w:spacing w:after="0" w:line="240" w:lineRule="auto"/>
        <w:ind w:firstLine="709"/>
        <w:jc w:val="both"/>
        <w:rPr>
          <w:rFonts w:ascii="Times New Roman" w:hAnsi="Times New Roman"/>
          <w:b/>
          <w:sz w:val="28"/>
          <w:szCs w:val="28"/>
          <w:lang w:val="kk-KZ"/>
        </w:rPr>
      </w:pPr>
    </w:p>
    <w:p w14:paraId="6C9E3856" w14:textId="7D10A594" w:rsidR="00D64066" w:rsidRPr="00364B4D" w:rsidRDefault="007655F9" w:rsidP="001466C8">
      <w:pPr>
        <w:spacing w:after="0" w:line="240" w:lineRule="auto"/>
        <w:ind w:firstLine="709"/>
        <w:jc w:val="center"/>
        <w:rPr>
          <w:rFonts w:ascii="Times New Roman" w:hAnsi="Times New Roman"/>
          <w:b/>
          <w:sz w:val="28"/>
          <w:szCs w:val="28"/>
          <w:lang w:val="kk-KZ"/>
        </w:rPr>
      </w:pPr>
      <w:r w:rsidRPr="00364B4D">
        <w:rPr>
          <w:rFonts w:ascii="Times New Roman" w:hAnsi="Times New Roman"/>
          <w:b/>
          <w:sz w:val="28"/>
          <w:szCs w:val="28"/>
          <w:lang w:val="kk-KZ"/>
        </w:rPr>
        <w:lastRenderedPageBreak/>
        <w:t>Тұ</w:t>
      </w:r>
      <w:r w:rsidR="004D3A3E" w:rsidRPr="00364B4D">
        <w:rPr>
          <w:rFonts w:ascii="Times New Roman" w:hAnsi="Times New Roman"/>
          <w:b/>
          <w:sz w:val="28"/>
          <w:szCs w:val="28"/>
          <w:lang w:val="kk-KZ"/>
        </w:rPr>
        <w:t>ж</w:t>
      </w:r>
      <w:r w:rsidRPr="00364B4D">
        <w:rPr>
          <w:rFonts w:ascii="Times New Roman" w:hAnsi="Times New Roman"/>
          <w:b/>
          <w:sz w:val="28"/>
          <w:szCs w:val="28"/>
          <w:lang w:val="kk-KZ"/>
        </w:rPr>
        <w:t>ырымдар</w:t>
      </w:r>
    </w:p>
    <w:p w14:paraId="0CE42A88" w14:textId="77777777" w:rsidR="00D64066" w:rsidRPr="00364B4D" w:rsidRDefault="00D64066" w:rsidP="00D64066">
      <w:pPr>
        <w:spacing w:after="0" w:line="240" w:lineRule="auto"/>
        <w:ind w:firstLine="709"/>
        <w:jc w:val="both"/>
        <w:rPr>
          <w:rFonts w:ascii="Times New Roman" w:hAnsi="Times New Roman"/>
          <w:sz w:val="28"/>
          <w:szCs w:val="28"/>
          <w:lang w:val="kk-KZ"/>
        </w:rPr>
      </w:pPr>
    </w:p>
    <w:p w14:paraId="7D0C3E50" w14:textId="03123888" w:rsidR="00F35CD5" w:rsidRPr="00364B4D" w:rsidRDefault="00F35CD5" w:rsidP="00F35CD5">
      <w:pPr>
        <w:pStyle w:val="a3"/>
        <w:numPr>
          <w:ilvl w:val="0"/>
          <w:numId w:val="21"/>
        </w:numPr>
        <w:spacing w:after="0" w:line="240" w:lineRule="auto"/>
        <w:ind w:left="0" w:firstLine="709"/>
        <w:jc w:val="both"/>
        <w:rPr>
          <w:rFonts w:ascii="Times New Roman" w:hAnsi="Times New Roman"/>
          <w:sz w:val="28"/>
          <w:szCs w:val="28"/>
          <w:lang w:val="kk-KZ"/>
        </w:rPr>
      </w:pPr>
      <w:r w:rsidRPr="00364B4D">
        <w:rPr>
          <w:rFonts w:ascii="Times New Roman" w:hAnsi="Times New Roman"/>
          <w:sz w:val="28"/>
          <w:szCs w:val="28"/>
          <w:lang w:val="kk-KZ"/>
        </w:rPr>
        <w:t xml:space="preserve">Сәулелендірудің әр түрлі мерзімінде және әр түрлі дозасында </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 инкорпорацияланған радиоактивті изотоп есебінен тыныс жолдары арқылы сәулелендіру кезіндегі эксперименттік жануарлардың қанындағы ақуыз, көмірсу, липидтер алмасуының, электролиттердің және қан арнасындағы ферменттердің белсенділігінің көрсеткіштеріндегі өзгерістері:</w:t>
      </w:r>
    </w:p>
    <w:p w14:paraId="3091D083" w14:textId="58FAD98C" w:rsidR="002725F2" w:rsidRPr="00364B4D" w:rsidRDefault="00F35CD5" w:rsidP="003D3F8D">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1.1 </w:t>
      </w:r>
      <w:r w:rsidR="006024F9" w:rsidRPr="00364B4D">
        <w:rPr>
          <w:rFonts w:ascii="Times New Roman" w:hAnsi="Times New Roman"/>
          <w:sz w:val="28"/>
          <w:szCs w:val="28"/>
          <w:lang w:val="kk-KZ"/>
        </w:rPr>
        <w:t xml:space="preserve">Зерттеу нәтижелері бойынша </w:t>
      </w:r>
      <w:r w:rsidR="002725F2" w:rsidRPr="00364B4D">
        <w:rPr>
          <w:rFonts w:ascii="Times New Roman" w:hAnsi="Times New Roman"/>
          <w:sz w:val="28"/>
          <w:szCs w:val="28"/>
          <w:lang w:val="kk-KZ"/>
        </w:rPr>
        <w:t>ішкі сәулеленудің барлық топтарында 3 ші тәулікте жалпы ақуыз деңгейі бойынша «І-</w:t>
      </w:r>
      <w:r w:rsidR="002725F2" w:rsidRPr="00364B4D">
        <w:rPr>
          <w:rFonts w:ascii="Times New Roman" w:hAnsi="Times New Roman"/>
          <w:sz w:val="28"/>
          <w:szCs w:val="28"/>
          <w:vertAlign w:val="superscript"/>
          <w:lang w:val="kk-KZ"/>
        </w:rPr>
        <w:t>56</w:t>
      </w:r>
      <w:r w:rsidR="002725F2" w:rsidRPr="00364B4D">
        <w:rPr>
          <w:rFonts w:ascii="Times New Roman" w:hAnsi="Times New Roman"/>
          <w:sz w:val="28"/>
          <w:szCs w:val="28"/>
          <w:lang w:val="kk-KZ"/>
        </w:rPr>
        <w:t>Mnх1, бақылау» (р=0.05), «IІ-</w:t>
      </w:r>
      <w:r w:rsidR="002725F2" w:rsidRPr="00364B4D">
        <w:rPr>
          <w:rFonts w:ascii="Times New Roman" w:hAnsi="Times New Roman"/>
          <w:sz w:val="28"/>
          <w:szCs w:val="28"/>
          <w:vertAlign w:val="superscript"/>
          <w:lang w:val="kk-KZ"/>
        </w:rPr>
        <w:t>56</w:t>
      </w:r>
      <w:r w:rsidR="002725F2" w:rsidRPr="00364B4D">
        <w:rPr>
          <w:rFonts w:ascii="Times New Roman" w:hAnsi="Times New Roman"/>
          <w:sz w:val="28"/>
          <w:szCs w:val="28"/>
          <w:lang w:val="kk-KZ"/>
        </w:rPr>
        <w:t>Mnх2, бақылау» (p=0.05),  «</w:t>
      </w:r>
      <w:r w:rsidR="00CA4B2B" w:rsidRPr="00364B4D">
        <w:rPr>
          <w:rFonts w:ascii="Times New Roman" w:hAnsi="Times New Roman"/>
          <w:sz w:val="28"/>
          <w:szCs w:val="28"/>
          <w:lang w:val="kk-KZ"/>
        </w:rPr>
        <w:t>ІІІ-</w:t>
      </w:r>
      <w:r w:rsidR="00CA4B2B" w:rsidRPr="00364B4D">
        <w:rPr>
          <w:rFonts w:ascii="Times New Roman" w:hAnsi="Times New Roman"/>
          <w:sz w:val="28"/>
          <w:szCs w:val="28"/>
          <w:vertAlign w:val="superscript"/>
          <w:lang w:val="kk-KZ"/>
        </w:rPr>
        <w:t>56</w:t>
      </w:r>
      <w:r w:rsidR="00CA4B2B" w:rsidRPr="00364B4D">
        <w:rPr>
          <w:rFonts w:ascii="Times New Roman" w:hAnsi="Times New Roman"/>
          <w:sz w:val="28"/>
          <w:szCs w:val="28"/>
          <w:lang w:val="kk-KZ"/>
        </w:rPr>
        <w:t>Mnх3</w:t>
      </w:r>
      <w:r w:rsidR="002725F2" w:rsidRPr="00364B4D">
        <w:rPr>
          <w:rFonts w:ascii="Times New Roman" w:hAnsi="Times New Roman"/>
          <w:sz w:val="28"/>
          <w:szCs w:val="28"/>
          <w:lang w:val="kk-KZ"/>
        </w:rPr>
        <w:t>, бақылау» (p=0.05) ішкі сәулелену топтарында статистикалық мәнді төмендеуі анықталды. Ал зертханалық жануарлардың қан сарысуындағы альбумин деңгейі бойынша тек ішкі сәулеленудің екінші «IІ-</w:t>
      </w:r>
      <w:r w:rsidR="002725F2" w:rsidRPr="00364B4D">
        <w:rPr>
          <w:rFonts w:ascii="Times New Roman" w:hAnsi="Times New Roman"/>
          <w:sz w:val="28"/>
          <w:szCs w:val="28"/>
          <w:vertAlign w:val="superscript"/>
          <w:lang w:val="kk-KZ"/>
        </w:rPr>
        <w:t>56</w:t>
      </w:r>
      <w:r w:rsidR="002725F2" w:rsidRPr="00364B4D">
        <w:rPr>
          <w:rFonts w:ascii="Times New Roman" w:hAnsi="Times New Roman"/>
          <w:sz w:val="28"/>
          <w:szCs w:val="28"/>
          <w:lang w:val="kk-KZ"/>
        </w:rPr>
        <w:t>Mnх2, бақылау» (p=0.05) және үшінші топтарында «</w:t>
      </w:r>
      <w:r w:rsidR="00CA4B2B" w:rsidRPr="00364B4D">
        <w:rPr>
          <w:rFonts w:ascii="Times New Roman" w:hAnsi="Times New Roman"/>
          <w:sz w:val="28"/>
          <w:szCs w:val="28"/>
          <w:lang w:val="kk-KZ"/>
        </w:rPr>
        <w:t>ІІІ-</w:t>
      </w:r>
      <w:r w:rsidR="00CA4B2B" w:rsidRPr="00364B4D">
        <w:rPr>
          <w:rFonts w:ascii="Times New Roman" w:hAnsi="Times New Roman"/>
          <w:sz w:val="28"/>
          <w:szCs w:val="28"/>
          <w:vertAlign w:val="superscript"/>
          <w:lang w:val="kk-KZ"/>
        </w:rPr>
        <w:t>56</w:t>
      </w:r>
      <w:r w:rsidR="00CA4B2B" w:rsidRPr="00364B4D">
        <w:rPr>
          <w:rFonts w:ascii="Times New Roman" w:hAnsi="Times New Roman"/>
          <w:sz w:val="28"/>
          <w:szCs w:val="28"/>
          <w:lang w:val="kk-KZ"/>
        </w:rPr>
        <w:t>Mnх3</w:t>
      </w:r>
      <w:r w:rsidR="002725F2" w:rsidRPr="00364B4D">
        <w:rPr>
          <w:rFonts w:ascii="Times New Roman" w:hAnsi="Times New Roman"/>
          <w:sz w:val="28"/>
          <w:szCs w:val="28"/>
          <w:lang w:val="kk-KZ"/>
        </w:rPr>
        <w:t>, бақылау» (p=0.05) ғана анықталды. Бұл екінші және үшінші топтардағы ішкі сәулелену дозасының салыстырмалы түрде жоғары болуымен байланысты болуы мүмкін. Бұл өзгерістер қысқа уақытты болды. 60-шы</w:t>
      </w:r>
      <w:r w:rsidRPr="00364B4D">
        <w:rPr>
          <w:rFonts w:ascii="Times New Roman" w:hAnsi="Times New Roman"/>
          <w:sz w:val="28"/>
          <w:szCs w:val="28"/>
          <w:lang w:val="kk-KZ"/>
        </w:rPr>
        <w:t xml:space="preserve"> </w:t>
      </w:r>
      <w:r w:rsidR="002725F2" w:rsidRPr="00364B4D">
        <w:rPr>
          <w:rFonts w:ascii="Times New Roman" w:hAnsi="Times New Roman"/>
          <w:sz w:val="28"/>
          <w:szCs w:val="28"/>
          <w:lang w:val="kk-KZ"/>
        </w:rPr>
        <w:t xml:space="preserve">тәулікте бақылау тобына сәйкес келді. </w:t>
      </w:r>
      <w:r w:rsidR="003D3F8D" w:rsidRPr="00364B4D">
        <w:rPr>
          <w:rFonts w:ascii="Times New Roman" w:hAnsi="Times New Roman"/>
          <w:sz w:val="28"/>
          <w:szCs w:val="28"/>
          <w:lang w:val="kk-KZ"/>
        </w:rPr>
        <w:t xml:space="preserve">Жалпы ақуыз деңгейінің анықталған өзгерісі, оның гепатоциттердегі биосинтезінің қарқындылығының төмендеуінен, немесе сәулеленуден кейінгі репаративті процестерге қажет қордағы ақуыз ретінде альбуминді тұтынудың артуынан немесе сәулелену кезінде пайда болған әртүрлі улы қосылыстарды байланыстыратын және жоятын агент ретінде болуы мүмкін. </w:t>
      </w:r>
      <w:r w:rsidR="002725F2" w:rsidRPr="00364B4D">
        <w:rPr>
          <w:rFonts w:ascii="Times New Roman" w:hAnsi="Times New Roman"/>
          <w:sz w:val="28"/>
          <w:szCs w:val="28"/>
          <w:lang w:val="kk-KZ"/>
        </w:rPr>
        <w:t xml:space="preserve">Сыртқы </w:t>
      </w:r>
      <w:r w:rsidR="002725F2" w:rsidRPr="00364B4D">
        <w:rPr>
          <w:rFonts w:ascii="Times New Roman" w:hAnsi="Times New Roman"/>
          <w:sz w:val="28"/>
          <w:szCs w:val="28"/>
          <w:vertAlign w:val="superscript"/>
          <w:lang w:val="kk-KZ"/>
        </w:rPr>
        <w:t>60</w:t>
      </w:r>
      <w:r w:rsidR="002725F2" w:rsidRPr="00364B4D">
        <w:rPr>
          <w:rFonts w:ascii="Times New Roman" w:hAnsi="Times New Roman"/>
          <w:sz w:val="28"/>
          <w:szCs w:val="28"/>
          <w:lang w:val="kk-KZ"/>
        </w:rPr>
        <w:t xml:space="preserve">Со гамма-сәулелену тобында және белсендірілмеген </w:t>
      </w:r>
      <w:r w:rsidR="002725F2" w:rsidRPr="00364B4D">
        <w:rPr>
          <w:rFonts w:ascii="Times New Roman" w:eastAsia="Times New Roman" w:hAnsi="Times New Roman"/>
          <w:sz w:val="28"/>
          <w:szCs w:val="28"/>
          <w:lang w:val="kk-KZ"/>
        </w:rPr>
        <w:t>МnО</w:t>
      </w:r>
      <w:r w:rsidR="002725F2" w:rsidRPr="00364B4D">
        <w:rPr>
          <w:rFonts w:ascii="Times New Roman" w:eastAsia="Times New Roman" w:hAnsi="Times New Roman"/>
          <w:sz w:val="28"/>
          <w:szCs w:val="28"/>
          <w:vertAlign w:val="subscript"/>
          <w:lang w:val="kk-KZ"/>
        </w:rPr>
        <w:t xml:space="preserve">2 </w:t>
      </w:r>
      <w:r w:rsidR="002725F2" w:rsidRPr="00364B4D">
        <w:rPr>
          <w:rFonts w:ascii="Times New Roman" w:eastAsia="Times New Roman" w:hAnsi="Times New Roman"/>
          <w:sz w:val="28"/>
          <w:szCs w:val="28"/>
          <w:lang w:val="kk-KZ"/>
        </w:rPr>
        <w:t>тобында ақуыз алмасуы көрсеткіштері бойынша статистикалық мәнді айырмашылықтар анықталған жоқ.</w:t>
      </w:r>
      <w:r w:rsidR="003D3F8D" w:rsidRPr="00364B4D">
        <w:rPr>
          <w:rFonts w:ascii="Times New Roman" w:eastAsia="Times New Roman" w:hAnsi="Times New Roman"/>
          <w:sz w:val="28"/>
          <w:szCs w:val="28"/>
          <w:lang w:val="kk-KZ"/>
        </w:rPr>
        <w:t xml:space="preserve"> </w:t>
      </w:r>
    </w:p>
    <w:p w14:paraId="659E7337" w14:textId="3CDAC4F6" w:rsidR="003D3F8D" w:rsidRPr="00364B4D" w:rsidRDefault="003D3F8D" w:rsidP="003D3F8D">
      <w:pPr>
        <w:spacing w:after="0" w:line="240" w:lineRule="auto"/>
        <w:ind w:firstLine="709"/>
        <w:jc w:val="both"/>
        <w:rPr>
          <w:rFonts w:ascii="Times New Roman" w:hAnsi="Times New Roman"/>
          <w:sz w:val="28"/>
          <w:szCs w:val="28"/>
          <w:lang w:val="kk-KZ" w:eastAsia="ru-RU"/>
        </w:rPr>
      </w:pPr>
      <w:r w:rsidRPr="00364B4D">
        <w:rPr>
          <w:rFonts w:ascii="Times New Roman" w:hAnsi="Times New Roman"/>
          <w:sz w:val="28"/>
          <w:szCs w:val="28"/>
          <w:lang w:val="kk-KZ" w:eastAsia="ru-RU"/>
        </w:rPr>
        <w:t>Қандағы билирубин құрамының өзгеруіне келетін болсақ зерттеудің 3-ші күні барлық сәулеленген егеуқұйрықтар тобында (</w:t>
      </w:r>
      <w:r w:rsidR="00B6073D" w:rsidRPr="00364B4D">
        <w:rPr>
          <w:rFonts w:ascii="Times New Roman" w:hAnsi="Times New Roman"/>
          <w:sz w:val="28"/>
          <w:szCs w:val="28"/>
          <w:lang w:val="kk-KZ"/>
        </w:rPr>
        <w:t>І-</w:t>
      </w:r>
      <w:r w:rsidR="00B6073D" w:rsidRPr="00364B4D">
        <w:rPr>
          <w:rFonts w:ascii="Times New Roman" w:hAnsi="Times New Roman"/>
          <w:sz w:val="28"/>
          <w:szCs w:val="28"/>
          <w:vertAlign w:val="superscript"/>
          <w:lang w:val="kk-KZ"/>
        </w:rPr>
        <w:t>56</w:t>
      </w:r>
      <w:r w:rsidR="00B6073D" w:rsidRPr="00364B4D">
        <w:rPr>
          <w:rFonts w:ascii="Times New Roman" w:hAnsi="Times New Roman"/>
          <w:sz w:val="28"/>
          <w:szCs w:val="28"/>
          <w:lang w:val="kk-KZ"/>
        </w:rPr>
        <w:t>Mnх1, IІ-</w:t>
      </w:r>
      <w:r w:rsidR="00B6073D" w:rsidRPr="00364B4D">
        <w:rPr>
          <w:rFonts w:ascii="Times New Roman" w:hAnsi="Times New Roman"/>
          <w:sz w:val="28"/>
          <w:szCs w:val="28"/>
          <w:vertAlign w:val="superscript"/>
          <w:lang w:val="kk-KZ"/>
        </w:rPr>
        <w:t>56</w:t>
      </w:r>
      <w:r w:rsidR="00B6073D" w:rsidRPr="00364B4D">
        <w:rPr>
          <w:rFonts w:ascii="Times New Roman" w:hAnsi="Times New Roman"/>
          <w:sz w:val="28"/>
          <w:szCs w:val="28"/>
          <w:lang w:val="kk-KZ"/>
        </w:rPr>
        <w:t>Mnх2, «ІІІ-</w:t>
      </w:r>
      <w:r w:rsidR="00B6073D" w:rsidRPr="00364B4D">
        <w:rPr>
          <w:rFonts w:ascii="Times New Roman" w:hAnsi="Times New Roman"/>
          <w:sz w:val="28"/>
          <w:szCs w:val="28"/>
          <w:vertAlign w:val="superscript"/>
          <w:lang w:val="kk-KZ"/>
        </w:rPr>
        <w:t>56</w:t>
      </w:r>
      <w:r w:rsidR="00B6073D" w:rsidRPr="00364B4D">
        <w:rPr>
          <w:rFonts w:ascii="Times New Roman" w:hAnsi="Times New Roman"/>
          <w:sz w:val="28"/>
          <w:szCs w:val="28"/>
          <w:lang w:val="kk-KZ"/>
        </w:rPr>
        <w:t xml:space="preserve">Mnх3 </w:t>
      </w:r>
      <w:r w:rsidRPr="00364B4D">
        <w:rPr>
          <w:rFonts w:ascii="Times New Roman" w:hAnsi="Times New Roman"/>
          <w:sz w:val="28"/>
          <w:szCs w:val="28"/>
          <w:lang w:val="kk-KZ"/>
        </w:rPr>
        <w:t xml:space="preserve"> және 2 Гр дозада сыртқы сәулелену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 xml:space="preserve">Co)) </w:t>
      </w:r>
      <w:r w:rsidRPr="00364B4D">
        <w:rPr>
          <w:rFonts w:ascii="Times New Roman" w:hAnsi="Times New Roman"/>
          <w:sz w:val="28"/>
          <w:szCs w:val="28"/>
          <w:lang w:val="kk-KZ" w:eastAsia="ru-RU"/>
        </w:rPr>
        <w:t>осы көрсеткіштің өсу тенденциясы байқалды. Алайда, ең үлкен жоғарылау мөлшер</w:t>
      </w:r>
      <w:r w:rsidR="00F35CD5" w:rsidRPr="00364B4D">
        <w:rPr>
          <w:rFonts w:ascii="Times New Roman" w:hAnsi="Times New Roman"/>
          <w:sz w:val="28"/>
          <w:szCs w:val="28"/>
          <w:lang w:val="kk-KZ" w:eastAsia="ru-RU"/>
        </w:rPr>
        <w:t>і</w:t>
      </w:r>
      <w:r w:rsidR="00B6073D" w:rsidRPr="00364B4D">
        <w:rPr>
          <w:rFonts w:ascii="Times New Roman" w:hAnsi="Times New Roman"/>
          <w:sz w:val="28"/>
          <w:szCs w:val="28"/>
          <w:lang w:val="kk-KZ" w:eastAsia="ru-RU"/>
        </w:rPr>
        <w:t xml:space="preserve"> (1,14, p</w:t>
      </w:r>
      <w:r w:rsidRPr="00364B4D">
        <w:rPr>
          <w:rFonts w:ascii="Times New Roman" w:hAnsi="Times New Roman"/>
          <w:sz w:val="28"/>
          <w:szCs w:val="28"/>
          <w:lang w:val="kk-KZ" w:eastAsia="ru-RU"/>
        </w:rPr>
        <w:t xml:space="preserve">=0,001) нейтронды-белсендендірілген марганецтің ингаляциялық әсеріне ұшыраған жануарлардың үшінші тобында </w:t>
      </w:r>
      <w:r w:rsidR="00F35CD5" w:rsidRPr="00364B4D">
        <w:rPr>
          <w:rFonts w:ascii="Times New Roman" w:hAnsi="Times New Roman"/>
          <w:sz w:val="28"/>
          <w:szCs w:val="28"/>
          <w:lang w:val="kk-KZ" w:eastAsia="ru-RU"/>
        </w:rPr>
        <w:t>ІІІ-</w:t>
      </w:r>
      <w:r w:rsidR="00B6073D" w:rsidRPr="00364B4D">
        <w:rPr>
          <w:rFonts w:ascii="Times New Roman" w:hAnsi="Times New Roman"/>
          <w:sz w:val="28"/>
          <w:szCs w:val="28"/>
          <w:vertAlign w:val="superscript"/>
          <w:lang w:val="kk-KZ" w:eastAsia="ru-RU"/>
        </w:rPr>
        <w:t>56</w:t>
      </w:r>
      <w:r w:rsidR="00F35CD5" w:rsidRPr="00364B4D">
        <w:rPr>
          <w:rFonts w:ascii="Times New Roman" w:hAnsi="Times New Roman"/>
          <w:sz w:val="28"/>
          <w:szCs w:val="28"/>
          <w:lang w:val="kk-KZ" w:eastAsia="ru-RU"/>
        </w:rPr>
        <w:t>Mn</w:t>
      </w:r>
      <w:r w:rsidR="00B6073D" w:rsidRPr="00364B4D">
        <w:rPr>
          <w:rFonts w:ascii="Times New Roman" w:hAnsi="Times New Roman"/>
          <w:sz w:val="28"/>
          <w:szCs w:val="28"/>
          <w:lang w:val="kk-KZ" w:eastAsia="ru-RU"/>
        </w:rPr>
        <w:t>x3</w:t>
      </w:r>
      <w:r w:rsidRPr="00364B4D">
        <w:rPr>
          <w:rFonts w:ascii="Times New Roman" w:hAnsi="Times New Roman"/>
          <w:sz w:val="28"/>
          <w:szCs w:val="28"/>
          <w:lang w:val="kk-KZ" w:eastAsia="ru-RU"/>
        </w:rPr>
        <w:t xml:space="preserve"> табылды (p = 0,001). Бұл көрсеткіш белсенді емес MnO</w:t>
      </w:r>
      <w:r w:rsidRPr="00364B4D">
        <w:rPr>
          <w:rFonts w:ascii="Times New Roman" w:hAnsi="Times New Roman"/>
          <w:sz w:val="28"/>
          <w:szCs w:val="28"/>
          <w:vertAlign w:val="subscript"/>
          <w:lang w:val="kk-KZ" w:eastAsia="ru-RU"/>
        </w:rPr>
        <w:t>2</w:t>
      </w:r>
      <w:r w:rsidRPr="00364B4D">
        <w:rPr>
          <w:rFonts w:ascii="Times New Roman" w:hAnsi="Times New Roman"/>
          <w:sz w:val="28"/>
          <w:szCs w:val="28"/>
          <w:lang w:val="kk-KZ" w:eastAsia="ru-RU"/>
        </w:rPr>
        <w:t xml:space="preserve"> ингаляциялық әсеріне ұшыраған топта өзгерістер байқалған жалғыз көрсетк</w:t>
      </w:r>
      <w:r w:rsidR="008E6091" w:rsidRPr="00364B4D">
        <w:rPr>
          <w:rFonts w:ascii="Times New Roman" w:hAnsi="Times New Roman"/>
          <w:sz w:val="28"/>
          <w:szCs w:val="28"/>
          <w:lang w:val="kk-KZ" w:eastAsia="ru-RU"/>
        </w:rPr>
        <w:t>іш болды (p = 0,01)</w:t>
      </w:r>
      <w:r w:rsidRPr="00364B4D">
        <w:rPr>
          <w:rFonts w:ascii="Times New Roman" w:hAnsi="Times New Roman"/>
          <w:sz w:val="28"/>
          <w:szCs w:val="28"/>
          <w:lang w:val="kk-KZ" w:eastAsia="ru-RU"/>
        </w:rPr>
        <w:t>.</w:t>
      </w:r>
    </w:p>
    <w:p w14:paraId="0AB6E558" w14:textId="0A96B497" w:rsidR="003D3F8D" w:rsidRPr="00364B4D" w:rsidRDefault="009A3596" w:rsidP="003D3F8D">
      <w:pPr>
        <w:spacing w:after="0" w:line="240" w:lineRule="auto"/>
        <w:ind w:firstLine="709"/>
        <w:jc w:val="both"/>
        <w:rPr>
          <w:rFonts w:ascii="Times New Roman" w:hAnsi="Times New Roman"/>
          <w:sz w:val="28"/>
          <w:szCs w:val="28"/>
          <w:lang w:val="kk-KZ" w:eastAsia="ru-RU"/>
        </w:rPr>
      </w:pPr>
      <w:r w:rsidRPr="00364B4D">
        <w:rPr>
          <w:rFonts w:ascii="Times New Roman" w:hAnsi="Times New Roman"/>
          <w:sz w:val="28"/>
          <w:szCs w:val="28"/>
          <w:lang w:val="kk-KZ" w:eastAsia="ru-RU"/>
        </w:rPr>
        <w:t xml:space="preserve">1.2 </w:t>
      </w:r>
      <w:r w:rsidRPr="00364B4D">
        <w:rPr>
          <w:rFonts w:ascii="Times New Roman" w:hAnsi="Times New Roman"/>
          <w:sz w:val="28"/>
          <w:szCs w:val="28"/>
          <w:lang w:val="kk-KZ"/>
        </w:rPr>
        <w:t xml:space="preserve">Жүргізілген зерттеулер нәтижесінде </w:t>
      </w:r>
      <w:r w:rsidR="00B6073D" w:rsidRPr="00364B4D">
        <w:rPr>
          <w:rFonts w:ascii="Times New Roman" w:hAnsi="Times New Roman"/>
          <w:sz w:val="28"/>
          <w:szCs w:val="28"/>
          <w:lang w:val="kk-KZ"/>
        </w:rPr>
        <w:t>IІ-</w:t>
      </w:r>
      <w:r w:rsidR="00B6073D" w:rsidRPr="00364B4D">
        <w:rPr>
          <w:rFonts w:ascii="Times New Roman" w:hAnsi="Times New Roman"/>
          <w:sz w:val="28"/>
          <w:szCs w:val="28"/>
          <w:vertAlign w:val="superscript"/>
          <w:lang w:val="kk-KZ"/>
        </w:rPr>
        <w:t>56</w:t>
      </w:r>
      <w:r w:rsidR="00B6073D" w:rsidRPr="00364B4D">
        <w:rPr>
          <w:rFonts w:ascii="Times New Roman" w:hAnsi="Times New Roman"/>
          <w:sz w:val="28"/>
          <w:szCs w:val="28"/>
          <w:lang w:val="kk-KZ"/>
        </w:rPr>
        <w:t>Mnх2, «ІІІ-</w:t>
      </w:r>
      <w:r w:rsidR="00B6073D" w:rsidRPr="00364B4D">
        <w:rPr>
          <w:rFonts w:ascii="Times New Roman" w:hAnsi="Times New Roman"/>
          <w:sz w:val="28"/>
          <w:szCs w:val="28"/>
          <w:vertAlign w:val="superscript"/>
          <w:lang w:val="kk-KZ"/>
        </w:rPr>
        <w:t>56</w:t>
      </w:r>
      <w:r w:rsidR="00B6073D" w:rsidRPr="00364B4D">
        <w:rPr>
          <w:rFonts w:ascii="Times New Roman" w:hAnsi="Times New Roman"/>
          <w:sz w:val="28"/>
          <w:szCs w:val="28"/>
          <w:lang w:val="kk-KZ"/>
        </w:rPr>
        <w:t xml:space="preserve">Mnх3 зерттеу топтарында </w:t>
      </w:r>
      <w:r w:rsidRPr="00364B4D">
        <w:rPr>
          <w:rFonts w:ascii="Times New Roman" w:hAnsi="Times New Roman"/>
          <w:sz w:val="28"/>
          <w:szCs w:val="28"/>
          <w:lang w:val="kk-KZ"/>
        </w:rPr>
        <w:t xml:space="preserve">жануарлардың қан сарысуындағы глюкозаның деңгейі бақылау тобымен салыстырғанда 3 –ші тәулікте сәйкесінше 5,43 және 5,16 ммоль </w:t>
      </w:r>
      <w:r w:rsidR="00B6073D" w:rsidRPr="00364B4D">
        <w:rPr>
          <w:rFonts w:ascii="Times New Roman" w:hAnsi="Times New Roman"/>
          <w:sz w:val="28"/>
          <w:szCs w:val="28"/>
          <w:lang w:val="kk-KZ"/>
        </w:rPr>
        <w:t>/ л-ге төмендегені анықталды (p</w:t>
      </w:r>
      <w:r w:rsidRPr="00364B4D">
        <w:rPr>
          <w:rFonts w:ascii="Times New Roman" w:hAnsi="Times New Roman"/>
          <w:sz w:val="28"/>
          <w:szCs w:val="28"/>
          <w:lang w:val="kk-KZ"/>
        </w:rPr>
        <w:t>=0,01), ал 60-шы тәулікте глюкоза деңгейі тұрақталды.</w:t>
      </w:r>
      <w:r w:rsidR="00F35CD5" w:rsidRPr="00364B4D">
        <w:rPr>
          <w:rFonts w:ascii="Times New Roman" w:hAnsi="Times New Roman"/>
          <w:sz w:val="28"/>
          <w:szCs w:val="28"/>
          <w:lang w:val="kk-KZ" w:eastAsia="ru-RU"/>
        </w:rPr>
        <w:t xml:space="preserve">  </w:t>
      </w:r>
    </w:p>
    <w:p w14:paraId="712555F1" w14:textId="07CA53F2" w:rsidR="009A3596" w:rsidRPr="00364B4D" w:rsidRDefault="009A3596" w:rsidP="003D3F8D">
      <w:pPr>
        <w:spacing w:after="0" w:line="240" w:lineRule="auto"/>
        <w:ind w:firstLine="709"/>
        <w:jc w:val="both"/>
        <w:rPr>
          <w:rFonts w:ascii="Times New Roman" w:hAnsi="Times New Roman"/>
          <w:sz w:val="28"/>
          <w:szCs w:val="28"/>
          <w:lang w:val="kk-KZ" w:eastAsia="ru-RU"/>
        </w:rPr>
      </w:pPr>
      <w:r w:rsidRPr="00364B4D">
        <w:rPr>
          <w:rFonts w:ascii="Times New Roman" w:hAnsi="Times New Roman"/>
          <w:sz w:val="28"/>
          <w:szCs w:val="28"/>
          <w:lang w:val="kk-KZ"/>
        </w:rPr>
        <w:t>1.3 Зерттеудің 3-ші күні «IІ-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Mnх2» (р=0,012),  «</w:t>
      </w:r>
      <w:r w:rsidR="00CA4B2B" w:rsidRPr="00364B4D">
        <w:rPr>
          <w:rFonts w:ascii="Times New Roman" w:hAnsi="Times New Roman"/>
          <w:sz w:val="28"/>
          <w:szCs w:val="28"/>
          <w:lang w:val="kk-KZ"/>
        </w:rPr>
        <w:t>ІІІ-</w:t>
      </w:r>
      <w:r w:rsidR="00CA4B2B" w:rsidRPr="00364B4D">
        <w:rPr>
          <w:rFonts w:ascii="Times New Roman" w:hAnsi="Times New Roman"/>
          <w:sz w:val="28"/>
          <w:szCs w:val="28"/>
          <w:vertAlign w:val="superscript"/>
          <w:lang w:val="kk-KZ"/>
        </w:rPr>
        <w:t>56</w:t>
      </w:r>
      <w:r w:rsidR="00CA4B2B" w:rsidRPr="00364B4D">
        <w:rPr>
          <w:rFonts w:ascii="Times New Roman" w:hAnsi="Times New Roman"/>
          <w:sz w:val="28"/>
          <w:szCs w:val="28"/>
          <w:lang w:val="kk-KZ"/>
        </w:rPr>
        <w:t>Mnх3</w:t>
      </w:r>
      <w:r w:rsidRPr="00364B4D">
        <w:rPr>
          <w:rFonts w:ascii="Times New Roman" w:hAnsi="Times New Roman"/>
          <w:sz w:val="28"/>
          <w:szCs w:val="28"/>
          <w:lang w:val="kk-KZ"/>
        </w:rPr>
        <w:t>» ішкі сәулеленуге ұшыраған егеуқұйрықтарда (р=0,012) және  «IV -</w:t>
      </w:r>
      <w:r w:rsidRPr="00364B4D">
        <w:rPr>
          <w:rFonts w:ascii="Times New Roman" w:hAnsi="Times New Roman"/>
          <w:sz w:val="28"/>
          <w:szCs w:val="28"/>
          <w:vertAlign w:val="superscript"/>
          <w:lang w:val="kk-KZ"/>
        </w:rPr>
        <w:t>60</w:t>
      </w:r>
      <w:r w:rsidRPr="00364B4D">
        <w:rPr>
          <w:rFonts w:ascii="Times New Roman" w:hAnsi="Times New Roman"/>
          <w:sz w:val="28"/>
          <w:szCs w:val="28"/>
          <w:lang w:val="kk-KZ"/>
        </w:rPr>
        <w:t>Co» 2 Гр дозада сыртқы сәулелену әсеріне ұшыраған егеуқұйрықтарда холестерин деңгейі статистикалық сенімді төмендеді (p = 0,012).  60-шы күні қайтадан тұрақтанды. Бұл  холестеролемия деңгейінің төмендеуіне әкелетін радиациядан кейінгі қалпына келтіру процестерінде холестеринді пайдаланудың жоғарылауымен байланысты болуы мүмкін.</w:t>
      </w:r>
    </w:p>
    <w:p w14:paraId="17A9B252" w14:textId="356F140D" w:rsidR="009A3596" w:rsidRPr="00364B4D" w:rsidRDefault="009A3596" w:rsidP="009A3596">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lastRenderedPageBreak/>
        <w:t>Зерттеудің 60-шы күні триглицеридтер деңгейі «І-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Mnх1»</w:t>
      </w:r>
      <w:r w:rsidR="00B6073D" w:rsidRPr="00364B4D">
        <w:rPr>
          <w:rFonts w:ascii="Times New Roman" w:hAnsi="Times New Roman"/>
          <w:sz w:val="28"/>
          <w:szCs w:val="28"/>
          <w:lang w:val="kk-KZ"/>
        </w:rPr>
        <w:t xml:space="preserve"> тобында</w:t>
      </w:r>
      <w:r w:rsidRPr="00364B4D">
        <w:rPr>
          <w:rFonts w:ascii="Times New Roman" w:hAnsi="Times New Roman"/>
          <w:sz w:val="28"/>
          <w:szCs w:val="28"/>
          <w:lang w:val="kk-KZ"/>
        </w:rPr>
        <w:t xml:space="preserve"> (р=0,01), «IІ-</w:t>
      </w:r>
      <w:r w:rsidRPr="00364B4D">
        <w:rPr>
          <w:rFonts w:ascii="Times New Roman" w:hAnsi="Times New Roman"/>
          <w:sz w:val="28"/>
          <w:szCs w:val="28"/>
          <w:vertAlign w:val="superscript"/>
          <w:lang w:val="kk-KZ"/>
        </w:rPr>
        <w:t>56</w:t>
      </w:r>
      <w:r w:rsidRPr="00364B4D">
        <w:rPr>
          <w:rFonts w:ascii="Times New Roman" w:hAnsi="Times New Roman"/>
          <w:sz w:val="28"/>
          <w:szCs w:val="28"/>
          <w:lang w:val="kk-KZ"/>
        </w:rPr>
        <w:t>Mnх2» тобында (р=0,05) және  «</w:t>
      </w:r>
      <w:r w:rsidR="00CA4B2B" w:rsidRPr="00364B4D">
        <w:rPr>
          <w:rFonts w:ascii="Times New Roman" w:hAnsi="Times New Roman"/>
          <w:sz w:val="28"/>
          <w:szCs w:val="28"/>
          <w:lang w:val="kk-KZ"/>
        </w:rPr>
        <w:t>ІІІ-</w:t>
      </w:r>
      <w:r w:rsidR="00CA4B2B" w:rsidRPr="00364B4D">
        <w:rPr>
          <w:rFonts w:ascii="Times New Roman" w:hAnsi="Times New Roman"/>
          <w:sz w:val="28"/>
          <w:szCs w:val="28"/>
          <w:vertAlign w:val="superscript"/>
          <w:lang w:val="kk-KZ"/>
        </w:rPr>
        <w:t>56</w:t>
      </w:r>
      <w:r w:rsidR="00CA4B2B" w:rsidRPr="00364B4D">
        <w:rPr>
          <w:rFonts w:ascii="Times New Roman" w:hAnsi="Times New Roman"/>
          <w:sz w:val="28"/>
          <w:szCs w:val="28"/>
          <w:lang w:val="kk-KZ"/>
        </w:rPr>
        <w:t>Mnх3</w:t>
      </w:r>
      <w:r w:rsidRPr="00364B4D">
        <w:rPr>
          <w:rFonts w:ascii="Times New Roman" w:hAnsi="Times New Roman"/>
          <w:sz w:val="28"/>
          <w:szCs w:val="28"/>
          <w:lang w:val="kk-KZ"/>
        </w:rPr>
        <w:t>» тобында бақылау тобымен салыстырғанда статистикалық мәнді жоғарлауы анықталды. 2 Гр дозада сыртқы сәулелену және белсендендірілмеген марганец топтарында статистикалық маңызды өзгерістер табылған жоқ.</w:t>
      </w:r>
    </w:p>
    <w:p w14:paraId="61700B43" w14:textId="364A6345" w:rsidR="009A3596" w:rsidRPr="00364B4D" w:rsidRDefault="009A3596" w:rsidP="009A3596">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1.4 </w:t>
      </w:r>
      <w:r w:rsidR="006024F9" w:rsidRPr="00364B4D">
        <w:rPr>
          <w:rFonts w:ascii="Times New Roman" w:hAnsi="Times New Roman"/>
          <w:sz w:val="28"/>
          <w:szCs w:val="28"/>
          <w:lang w:val="kk-KZ"/>
        </w:rPr>
        <w:t xml:space="preserve">Электролиттердің сарысулық концентрациясы </w:t>
      </w:r>
      <w:r w:rsidRPr="00364B4D">
        <w:rPr>
          <w:rFonts w:ascii="Times New Roman" w:hAnsi="Times New Roman"/>
          <w:sz w:val="28"/>
          <w:szCs w:val="28"/>
          <w:lang w:val="kk-KZ"/>
        </w:rPr>
        <w:t>бойынша с</w:t>
      </w:r>
      <w:r w:rsidR="00696A4D" w:rsidRPr="00364B4D">
        <w:rPr>
          <w:rFonts w:ascii="Times New Roman" w:hAnsi="Times New Roman"/>
          <w:sz w:val="28"/>
          <w:szCs w:val="28"/>
          <w:lang w:val="kk-KZ"/>
        </w:rPr>
        <w:t>тата</w:t>
      </w:r>
      <w:r w:rsidR="007A1AB4" w:rsidRPr="00364B4D">
        <w:rPr>
          <w:rFonts w:ascii="Times New Roman" w:hAnsi="Times New Roman"/>
          <w:sz w:val="28"/>
          <w:szCs w:val="28"/>
          <w:lang w:val="kk-KZ"/>
        </w:rPr>
        <w:t>т</w:t>
      </w:r>
      <w:r w:rsidR="00696A4D" w:rsidRPr="00364B4D">
        <w:rPr>
          <w:rFonts w:ascii="Times New Roman" w:hAnsi="Times New Roman"/>
          <w:sz w:val="28"/>
          <w:szCs w:val="28"/>
          <w:lang w:val="kk-KZ"/>
        </w:rPr>
        <w:t xml:space="preserve">истикалық мәнді айырмашылықтар тек бейорганикалық фосфордың мәнінде ғана анықталды. </w:t>
      </w:r>
      <w:r w:rsidR="007D3127" w:rsidRPr="00364B4D">
        <w:rPr>
          <w:rFonts w:ascii="Times New Roman" w:hAnsi="Times New Roman"/>
          <w:sz w:val="28"/>
          <w:szCs w:val="28"/>
          <w:lang w:val="kk-KZ"/>
        </w:rPr>
        <w:t xml:space="preserve">Бейорганикалық фосфор концентарциясының жоғарлауы 60-шы тәулікте </w:t>
      </w:r>
      <w:r w:rsidR="003F0EE4" w:rsidRPr="00364B4D">
        <w:rPr>
          <w:rFonts w:ascii="Times New Roman" w:hAnsi="Times New Roman"/>
          <w:sz w:val="28"/>
          <w:szCs w:val="28"/>
          <w:lang w:val="kk-KZ"/>
        </w:rPr>
        <w:t>«ІІІ-</w:t>
      </w:r>
      <w:r w:rsidR="003F0EE4" w:rsidRPr="00364B4D">
        <w:rPr>
          <w:rFonts w:ascii="Times New Roman" w:hAnsi="Times New Roman"/>
          <w:sz w:val="28"/>
          <w:szCs w:val="28"/>
          <w:vertAlign w:val="superscript"/>
          <w:lang w:val="kk-KZ"/>
        </w:rPr>
        <w:t>56</w:t>
      </w:r>
      <w:r w:rsidR="003F0EE4" w:rsidRPr="00364B4D">
        <w:rPr>
          <w:rFonts w:ascii="Times New Roman" w:hAnsi="Times New Roman"/>
          <w:sz w:val="28"/>
          <w:szCs w:val="28"/>
          <w:lang w:val="kk-KZ"/>
        </w:rPr>
        <w:t xml:space="preserve">Mnх3» </w:t>
      </w:r>
      <w:r w:rsidR="007D3127" w:rsidRPr="00364B4D">
        <w:rPr>
          <w:rFonts w:ascii="Times New Roman" w:hAnsi="Times New Roman"/>
          <w:sz w:val="28"/>
          <w:szCs w:val="28"/>
          <w:lang w:val="kk-KZ"/>
        </w:rPr>
        <w:t xml:space="preserve">топта байқалды </w:t>
      </w:r>
      <w:r w:rsidRPr="00364B4D">
        <w:rPr>
          <w:rFonts w:ascii="Times New Roman" w:hAnsi="Times New Roman"/>
          <w:sz w:val="28"/>
          <w:szCs w:val="28"/>
          <w:lang w:val="kk-KZ"/>
        </w:rPr>
        <w:t>(р=0,05)</w:t>
      </w:r>
    </w:p>
    <w:p w14:paraId="28406B44" w14:textId="7FEC0E92" w:rsidR="00D64066" w:rsidRPr="00364B4D" w:rsidRDefault="007D3127" w:rsidP="009A3596">
      <w:pPr>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1.5 </w:t>
      </w:r>
      <w:r w:rsidR="003F0EE4" w:rsidRPr="00364B4D">
        <w:rPr>
          <w:rFonts w:ascii="Times New Roman" w:hAnsi="Times New Roman"/>
          <w:sz w:val="28"/>
          <w:szCs w:val="28"/>
          <w:lang w:val="kk-KZ"/>
        </w:rPr>
        <w:t>«IІ-</w:t>
      </w:r>
      <w:r w:rsidR="003F0EE4" w:rsidRPr="00364B4D">
        <w:rPr>
          <w:rFonts w:ascii="Times New Roman" w:hAnsi="Times New Roman"/>
          <w:sz w:val="28"/>
          <w:szCs w:val="28"/>
          <w:vertAlign w:val="superscript"/>
          <w:lang w:val="kk-KZ"/>
        </w:rPr>
        <w:t>56</w:t>
      </w:r>
      <w:r w:rsidR="003F0EE4" w:rsidRPr="00364B4D">
        <w:rPr>
          <w:rFonts w:ascii="Times New Roman" w:hAnsi="Times New Roman"/>
          <w:sz w:val="28"/>
          <w:szCs w:val="28"/>
          <w:lang w:val="kk-KZ"/>
        </w:rPr>
        <w:t>Mnх2» және  «ІІІ-</w:t>
      </w:r>
      <w:r w:rsidR="003F0EE4" w:rsidRPr="00364B4D">
        <w:rPr>
          <w:rFonts w:ascii="Times New Roman" w:hAnsi="Times New Roman"/>
          <w:sz w:val="28"/>
          <w:szCs w:val="28"/>
          <w:vertAlign w:val="superscript"/>
          <w:lang w:val="kk-KZ"/>
        </w:rPr>
        <w:t>56</w:t>
      </w:r>
      <w:r w:rsidR="003F0EE4" w:rsidRPr="00364B4D">
        <w:rPr>
          <w:rFonts w:ascii="Times New Roman" w:hAnsi="Times New Roman"/>
          <w:sz w:val="28"/>
          <w:szCs w:val="28"/>
          <w:lang w:val="kk-KZ"/>
        </w:rPr>
        <w:t xml:space="preserve">Mnх3» </w:t>
      </w:r>
      <w:r w:rsidR="00A24BD8" w:rsidRPr="00364B4D">
        <w:rPr>
          <w:rFonts w:ascii="Times New Roman" w:hAnsi="Times New Roman"/>
          <w:sz w:val="28"/>
          <w:szCs w:val="28"/>
          <w:lang w:val="kk-KZ"/>
        </w:rPr>
        <w:t xml:space="preserve"> топтарында және </w:t>
      </w:r>
      <w:r w:rsidR="003F0EE4" w:rsidRPr="00364B4D">
        <w:rPr>
          <w:rFonts w:ascii="Times New Roman" w:hAnsi="Times New Roman"/>
          <w:sz w:val="28"/>
          <w:szCs w:val="28"/>
          <w:lang w:val="kk-KZ"/>
        </w:rPr>
        <w:t>«IV -</w:t>
      </w:r>
      <w:r w:rsidR="003F0EE4" w:rsidRPr="00364B4D">
        <w:rPr>
          <w:rFonts w:ascii="Times New Roman" w:hAnsi="Times New Roman"/>
          <w:sz w:val="28"/>
          <w:szCs w:val="28"/>
          <w:vertAlign w:val="superscript"/>
          <w:lang w:val="kk-KZ"/>
        </w:rPr>
        <w:t>60</w:t>
      </w:r>
      <w:r w:rsidR="003F0EE4" w:rsidRPr="00364B4D">
        <w:rPr>
          <w:rFonts w:ascii="Times New Roman" w:hAnsi="Times New Roman"/>
          <w:sz w:val="28"/>
          <w:szCs w:val="28"/>
          <w:lang w:val="kk-KZ"/>
        </w:rPr>
        <w:t xml:space="preserve">Co» </w:t>
      </w:r>
      <w:r w:rsidR="00A24BD8" w:rsidRPr="00364B4D">
        <w:rPr>
          <w:rFonts w:ascii="Times New Roman" w:hAnsi="Times New Roman"/>
          <w:sz w:val="28"/>
          <w:szCs w:val="28"/>
          <w:lang w:val="kk-KZ"/>
        </w:rPr>
        <w:t xml:space="preserve">сыртқы сәулелену тобында қан ағымы ферменттерінің белсенділігінің өзгеру динамикасы лактатдегидрогеназа мөлшерінің едәуір төмендегенін көрсетті, қандағы АЛТ белсенділігі тек </w:t>
      </w:r>
      <w:r w:rsidR="003F0EE4" w:rsidRPr="00364B4D">
        <w:rPr>
          <w:rFonts w:ascii="Times New Roman" w:hAnsi="Times New Roman"/>
          <w:sz w:val="28"/>
          <w:szCs w:val="28"/>
          <w:lang w:val="kk-KZ"/>
        </w:rPr>
        <w:t>«ІІІ-</w:t>
      </w:r>
      <w:r w:rsidR="003F0EE4" w:rsidRPr="00364B4D">
        <w:rPr>
          <w:rFonts w:ascii="Times New Roman" w:hAnsi="Times New Roman"/>
          <w:sz w:val="28"/>
          <w:szCs w:val="28"/>
          <w:vertAlign w:val="superscript"/>
          <w:lang w:val="kk-KZ"/>
        </w:rPr>
        <w:t>56</w:t>
      </w:r>
      <w:r w:rsidR="003F0EE4" w:rsidRPr="00364B4D">
        <w:rPr>
          <w:rFonts w:ascii="Times New Roman" w:hAnsi="Times New Roman"/>
          <w:sz w:val="28"/>
          <w:szCs w:val="28"/>
          <w:lang w:val="kk-KZ"/>
        </w:rPr>
        <w:t xml:space="preserve">Mnх3»  </w:t>
      </w:r>
      <w:r w:rsidR="00A24BD8" w:rsidRPr="00364B4D">
        <w:rPr>
          <w:rFonts w:ascii="Times New Roman" w:hAnsi="Times New Roman"/>
          <w:sz w:val="28"/>
          <w:szCs w:val="28"/>
          <w:lang w:val="kk-KZ"/>
        </w:rPr>
        <w:t xml:space="preserve">топта және </w:t>
      </w:r>
      <w:r w:rsidR="003F0EE4" w:rsidRPr="00364B4D">
        <w:rPr>
          <w:rFonts w:ascii="Times New Roman" w:hAnsi="Times New Roman"/>
          <w:sz w:val="28"/>
          <w:szCs w:val="28"/>
          <w:lang w:val="kk-KZ"/>
        </w:rPr>
        <w:t>«IV -</w:t>
      </w:r>
      <w:r w:rsidR="003F0EE4" w:rsidRPr="00364B4D">
        <w:rPr>
          <w:rFonts w:ascii="Times New Roman" w:hAnsi="Times New Roman"/>
          <w:sz w:val="28"/>
          <w:szCs w:val="28"/>
          <w:vertAlign w:val="superscript"/>
          <w:lang w:val="kk-KZ"/>
        </w:rPr>
        <w:t>60</w:t>
      </w:r>
      <w:r w:rsidR="003F0EE4" w:rsidRPr="00364B4D">
        <w:rPr>
          <w:rFonts w:ascii="Times New Roman" w:hAnsi="Times New Roman"/>
          <w:sz w:val="28"/>
          <w:szCs w:val="28"/>
          <w:lang w:val="kk-KZ"/>
        </w:rPr>
        <w:t xml:space="preserve">Co» </w:t>
      </w:r>
      <w:r w:rsidR="00A24BD8" w:rsidRPr="00364B4D">
        <w:rPr>
          <w:rFonts w:ascii="Times New Roman" w:hAnsi="Times New Roman"/>
          <w:sz w:val="28"/>
          <w:szCs w:val="28"/>
          <w:lang w:val="kk-KZ"/>
        </w:rPr>
        <w:t xml:space="preserve">(p = 0,001) топтарында ғана ғана айтарлықтай төмендеді. Сыртқы </w:t>
      </w:r>
      <w:r w:rsidR="00A24BD8" w:rsidRPr="00364B4D">
        <w:rPr>
          <w:rFonts w:ascii="Times New Roman" w:hAnsi="Times New Roman"/>
          <w:sz w:val="28"/>
          <w:szCs w:val="28"/>
        </w:rPr>
        <w:t>γ</w:t>
      </w:r>
      <w:r w:rsidR="00A24BD8" w:rsidRPr="00364B4D">
        <w:rPr>
          <w:rFonts w:ascii="Times New Roman" w:hAnsi="Times New Roman"/>
          <w:sz w:val="28"/>
          <w:szCs w:val="28"/>
          <w:lang w:val="kk-KZ"/>
        </w:rPr>
        <w:t xml:space="preserve">-сәулелену тобындағы қандағы АЛТ белсенділігі 60-шы күні қалыпты жағдайға оралды, ал төменгі дозадағы </w:t>
      </w:r>
      <w:r w:rsidR="003F0EE4" w:rsidRPr="00364B4D">
        <w:rPr>
          <w:rFonts w:ascii="Times New Roman" w:hAnsi="Times New Roman"/>
          <w:sz w:val="28"/>
          <w:szCs w:val="28"/>
          <w:lang w:val="kk-KZ"/>
        </w:rPr>
        <w:t>«І-</w:t>
      </w:r>
      <w:r w:rsidR="003F0EE4" w:rsidRPr="00364B4D">
        <w:rPr>
          <w:rFonts w:ascii="Times New Roman" w:hAnsi="Times New Roman"/>
          <w:sz w:val="28"/>
          <w:szCs w:val="28"/>
          <w:vertAlign w:val="superscript"/>
          <w:lang w:val="kk-KZ"/>
        </w:rPr>
        <w:t>56</w:t>
      </w:r>
      <w:r w:rsidR="003F0EE4" w:rsidRPr="00364B4D">
        <w:rPr>
          <w:rFonts w:ascii="Times New Roman" w:hAnsi="Times New Roman"/>
          <w:sz w:val="28"/>
          <w:szCs w:val="28"/>
          <w:lang w:val="kk-KZ"/>
        </w:rPr>
        <w:t xml:space="preserve">Mnх1» </w:t>
      </w:r>
      <w:r w:rsidR="00A24BD8" w:rsidRPr="00364B4D">
        <w:rPr>
          <w:rFonts w:ascii="Times New Roman" w:hAnsi="Times New Roman"/>
          <w:sz w:val="28"/>
          <w:szCs w:val="28"/>
          <w:lang w:val="kk-KZ"/>
        </w:rPr>
        <w:t xml:space="preserve">және </w:t>
      </w:r>
      <w:r w:rsidR="003F0EE4" w:rsidRPr="00364B4D">
        <w:rPr>
          <w:rFonts w:ascii="Times New Roman" w:hAnsi="Times New Roman"/>
          <w:sz w:val="28"/>
          <w:szCs w:val="28"/>
          <w:lang w:val="kk-KZ"/>
        </w:rPr>
        <w:t>«ІІІ-</w:t>
      </w:r>
      <w:r w:rsidR="003F0EE4" w:rsidRPr="00364B4D">
        <w:rPr>
          <w:rFonts w:ascii="Times New Roman" w:hAnsi="Times New Roman"/>
          <w:sz w:val="28"/>
          <w:szCs w:val="28"/>
          <w:vertAlign w:val="superscript"/>
          <w:lang w:val="kk-KZ"/>
        </w:rPr>
        <w:t>56</w:t>
      </w:r>
      <w:r w:rsidR="003F0EE4" w:rsidRPr="00364B4D">
        <w:rPr>
          <w:rFonts w:ascii="Times New Roman" w:hAnsi="Times New Roman"/>
          <w:sz w:val="28"/>
          <w:szCs w:val="28"/>
          <w:lang w:val="kk-KZ"/>
        </w:rPr>
        <w:t xml:space="preserve">Mnх3» </w:t>
      </w:r>
      <w:r w:rsidR="00A24BD8" w:rsidRPr="00364B4D">
        <w:rPr>
          <w:rFonts w:ascii="Times New Roman" w:hAnsi="Times New Roman"/>
          <w:sz w:val="28"/>
          <w:szCs w:val="28"/>
          <w:lang w:val="kk-KZ"/>
        </w:rPr>
        <w:t xml:space="preserve">жоғары дозасы бар топта </w:t>
      </w:r>
      <w:r w:rsidR="009814B3" w:rsidRPr="00364B4D">
        <w:rPr>
          <w:rFonts w:ascii="Times New Roman" w:hAnsi="Times New Roman"/>
          <w:sz w:val="28"/>
          <w:szCs w:val="28"/>
          <w:lang w:val="kk-KZ"/>
        </w:rPr>
        <w:t>АЛТ</w:t>
      </w:r>
      <w:r w:rsidR="00A24BD8" w:rsidRPr="00364B4D">
        <w:rPr>
          <w:rFonts w:ascii="Times New Roman" w:hAnsi="Times New Roman"/>
          <w:sz w:val="28"/>
          <w:szCs w:val="28"/>
          <w:lang w:val="kk-KZ"/>
        </w:rPr>
        <w:t xml:space="preserve"> белсенділігі статистикалық тұрғыдан айтарлықтай өсті (p=0.001). Белсендірілмеген марганец топтарында статистикалық маңызды өзгерістер табылған жоқ.</w:t>
      </w:r>
    </w:p>
    <w:p w14:paraId="4A5FCA99" w14:textId="10B49A3C" w:rsidR="00D64066" w:rsidRPr="00364B4D" w:rsidRDefault="00D64066" w:rsidP="00D64066">
      <w:pPr>
        <w:autoSpaceDE w:val="0"/>
        <w:autoSpaceDN w:val="0"/>
        <w:adjustRightInd w:val="0"/>
        <w:spacing w:after="0" w:line="240" w:lineRule="auto"/>
        <w:ind w:firstLine="709"/>
        <w:jc w:val="both"/>
        <w:rPr>
          <w:rFonts w:ascii="Times New Roman" w:hAnsi="Times New Roman"/>
          <w:sz w:val="28"/>
          <w:szCs w:val="28"/>
          <w:lang w:val="kk-KZ"/>
        </w:rPr>
      </w:pPr>
      <w:r w:rsidRPr="00364B4D">
        <w:rPr>
          <w:rFonts w:ascii="Times New Roman" w:hAnsi="Times New Roman"/>
          <w:sz w:val="28"/>
          <w:szCs w:val="28"/>
          <w:lang w:val="kk-KZ"/>
        </w:rPr>
        <w:t xml:space="preserve">2. </w:t>
      </w:r>
      <w:r w:rsidR="00A24BD8" w:rsidRPr="00364B4D">
        <w:rPr>
          <w:rFonts w:ascii="Times New Roman" w:hAnsi="Times New Roman"/>
          <w:sz w:val="28"/>
          <w:szCs w:val="28"/>
          <w:lang w:val="kk-KZ"/>
        </w:rPr>
        <w:t xml:space="preserve">Қанның гематологиялық көрсеткіштері – эритроциттер мен лейкоциттердің деңгейі </w:t>
      </w:r>
      <w:r w:rsidR="00A24BD8" w:rsidRPr="00364B4D">
        <w:rPr>
          <w:rFonts w:ascii="Times New Roman" w:hAnsi="Times New Roman"/>
          <w:sz w:val="28"/>
          <w:szCs w:val="28"/>
          <w:vertAlign w:val="superscript"/>
          <w:lang w:val="kk-KZ"/>
        </w:rPr>
        <w:t>60</w:t>
      </w:r>
      <w:r w:rsidR="00A24BD8" w:rsidRPr="00364B4D">
        <w:rPr>
          <w:rFonts w:ascii="Times New Roman" w:hAnsi="Times New Roman"/>
          <w:sz w:val="28"/>
          <w:szCs w:val="28"/>
          <w:lang w:val="kk-KZ"/>
        </w:rPr>
        <w:t>Co сыртқы сәулелену әсеріне ұшыраған топтағы егеуқұйрықтарда 3-ші тәулікте біршама төмендеді</w:t>
      </w:r>
      <w:r w:rsidRPr="00364B4D">
        <w:rPr>
          <w:rFonts w:ascii="Times New Roman" w:hAnsi="Times New Roman"/>
          <w:sz w:val="28"/>
          <w:szCs w:val="28"/>
          <w:lang w:val="kk-KZ"/>
        </w:rPr>
        <w:t xml:space="preserve">, </w:t>
      </w:r>
      <w:r w:rsidR="00A24BD8" w:rsidRPr="00364B4D">
        <w:rPr>
          <w:rFonts w:ascii="Times New Roman" w:hAnsi="Times New Roman"/>
          <w:sz w:val="28"/>
          <w:szCs w:val="28"/>
          <w:lang w:val="kk-KZ"/>
        </w:rPr>
        <w:t xml:space="preserve"> ал </w:t>
      </w:r>
      <w:r w:rsidR="00A24BD8" w:rsidRPr="00364B4D">
        <w:rPr>
          <w:rFonts w:ascii="Times New Roman" w:hAnsi="Times New Roman"/>
          <w:sz w:val="28"/>
          <w:szCs w:val="28"/>
          <w:vertAlign w:val="superscript"/>
          <w:lang w:val="kk-KZ"/>
        </w:rPr>
        <w:t>56</w:t>
      </w:r>
      <w:r w:rsidR="00A24BD8" w:rsidRPr="00364B4D">
        <w:rPr>
          <w:rFonts w:ascii="Times New Roman" w:hAnsi="Times New Roman"/>
          <w:sz w:val="28"/>
          <w:szCs w:val="28"/>
          <w:lang w:val="kk-KZ"/>
        </w:rPr>
        <w:t xml:space="preserve">Mn радионуклидінің ішкі әсеріне ұшыраған топтарда өзгерістер анықталмады. </w:t>
      </w:r>
      <w:r w:rsidRPr="00364B4D">
        <w:rPr>
          <w:rFonts w:ascii="Times New Roman" w:hAnsi="Times New Roman"/>
          <w:sz w:val="28"/>
          <w:szCs w:val="28"/>
          <w:lang w:val="kk-KZ"/>
        </w:rPr>
        <w:t xml:space="preserve"> </w:t>
      </w:r>
    </w:p>
    <w:p w14:paraId="74C418E6" w14:textId="2B8CD74D" w:rsidR="007D3127" w:rsidRPr="00364B4D" w:rsidRDefault="00D64066" w:rsidP="007D3127">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3. </w:t>
      </w:r>
      <w:r w:rsidR="008E6091" w:rsidRPr="00364B4D">
        <w:rPr>
          <w:rFonts w:ascii="Times New Roman" w:hAnsi="Times New Roman"/>
          <w:sz w:val="28"/>
          <w:szCs w:val="28"/>
          <w:lang w:val="kk-KZ"/>
        </w:rPr>
        <w:t>Ішкі сәулелену дозасы мен биохимиялық көрсеткіштер арасындағы «д</w:t>
      </w:r>
      <w:r w:rsidR="00A24BD8" w:rsidRPr="00364B4D">
        <w:rPr>
          <w:rFonts w:ascii="Times New Roman" w:hAnsi="Times New Roman"/>
          <w:sz w:val="28"/>
          <w:szCs w:val="28"/>
          <w:lang w:val="kk-KZ"/>
        </w:rPr>
        <w:t>оза-</w:t>
      </w:r>
      <w:r w:rsidR="00BC4E79" w:rsidRPr="00364B4D">
        <w:rPr>
          <w:rFonts w:ascii="Times New Roman" w:hAnsi="Times New Roman"/>
          <w:sz w:val="28"/>
          <w:szCs w:val="28"/>
          <w:lang w:val="kk-KZ"/>
        </w:rPr>
        <w:t>әсер</w:t>
      </w:r>
      <w:r w:rsidR="00A24BD8" w:rsidRPr="00364B4D">
        <w:rPr>
          <w:rFonts w:ascii="Times New Roman" w:hAnsi="Times New Roman"/>
          <w:sz w:val="28"/>
          <w:szCs w:val="28"/>
          <w:lang w:val="kk-KZ"/>
        </w:rPr>
        <w:t>» концепциясы</w:t>
      </w:r>
      <w:r w:rsidR="008E6091" w:rsidRPr="00364B4D">
        <w:rPr>
          <w:rFonts w:ascii="Times New Roman" w:hAnsi="Times New Roman"/>
          <w:sz w:val="28"/>
          <w:szCs w:val="28"/>
          <w:lang w:val="kk-KZ"/>
        </w:rPr>
        <w:t xml:space="preserve"> </w:t>
      </w:r>
      <w:r w:rsidR="00CD0448" w:rsidRPr="00364B4D">
        <w:rPr>
          <w:rFonts w:ascii="Times New Roman" w:hAnsi="Times New Roman"/>
          <w:sz w:val="28"/>
          <w:szCs w:val="28"/>
          <w:lang w:val="kk-KZ"/>
        </w:rPr>
        <w:t xml:space="preserve">жалпы ақуыз, жалпы холестерин, АЛТ, ЛДГ </w:t>
      </w:r>
      <w:r w:rsidR="008E6091" w:rsidRPr="00364B4D">
        <w:rPr>
          <w:rFonts w:ascii="Times New Roman" w:hAnsi="Times New Roman"/>
          <w:sz w:val="28"/>
          <w:szCs w:val="28"/>
          <w:lang w:val="kk-KZ"/>
        </w:rPr>
        <w:t>көрсе</w:t>
      </w:r>
      <w:r w:rsidR="00CD0448" w:rsidRPr="00364B4D">
        <w:rPr>
          <w:rFonts w:ascii="Times New Roman" w:hAnsi="Times New Roman"/>
          <w:sz w:val="28"/>
          <w:szCs w:val="28"/>
          <w:lang w:val="kk-KZ"/>
        </w:rPr>
        <w:t xml:space="preserve">ткіштер бойынша анықталды және зерттеу кезеңіне байланысты корреляция күші мен бағыты өзгерді. </w:t>
      </w:r>
      <w:r w:rsidR="008E6091" w:rsidRPr="00364B4D">
        <w:rPr>
          <w:rFonts w:ascii="Times New Roman" w:hAnsi="Times New Roman"/>
          <w:sz w:val="28"/>
          <w:szCs w:val="28"/>
          <w:lang w:val="kk-KZ"/>
        </w:rPr>
        <w:t xml:space="preserve">3-ші және 60-шы тәулікте біршама айырмашылықтармен көрінді. ішкі </w:t>
      </w:r>
      <w:r w:rsidR="00A24BD8" w:rsidRPr="00364B4D">
        <w:rPr>
          <w:rFonts w:ascii="Times New Roman" w:hAnsi="Times New Roman"/>
          <w:sz w:val="28"/>
          <w:szCs w:val="28"/>
          <w:lang w:val="kk-KZ"/>
        </w:rPr>
        <w:t xml:space="preserve">сәулелену дозасының жоғарылауымен барлық биохимиялық көрсеткіштердің төмендеуінен байқауға болады және бұл өзара тәуелділік статистикалық тұрғыдан мәнді (p = 0,001). </w:t>
      </w:r>
      <w:r w:rsidR="007D3127" w:rsidRPr="00364B4D">
        <w:rPr>
          <w:rFonts w:ascii="Times New Roman" w:hAnsi="Times New Roman"/>
          <w:sz w:val="28"/>
          <w:szCs w:val="28"/>
          <w:lang w:val="kk-KZ"/>
        </w:rPr>
        <w:t xml:space="preserve">Әсер етуден кейін 3-ші тәулікте жалпы ақуыз (r=-0,98, p=0,001), жалпы холестерин (r=-0,99, p=0.001), АЛТ (r=-0,92, p=0,001) сияқты биохимиялық параметрлерге қатысты сәулелену дозасымен корреляциялық байланыс күшті және кері. Яғни ішкі сәулелену дозасы артқан сайын бұл көрсеткіштердің қан сарысуындағы мөлшері азая береді. Қан сарысуындағы лактатдегидрогеназа ферментінің деңгейі (r=-0,56, p=0,001) мен ішкі сәулелену дозасы арасында орташа күшті  және  кері байланыс бар. Бұл жерде зерттеліп отырған биохимиялық көрсеткіштер мен дозалар  рангтарының қарама қарсы екендігі туралы айтуга болады. Қан сарысуындағы жалпы билирубин (r=0,05, p=0,001) мен ішкі сәулелену дозасы арасында </w:t>
      </w:r>
      <w:r w:rsidR="00116A5B" w:rsidRPr="00364B4D">
        <w:rPr>
          <w:rFonts w:ascii="Times New Roman" w:hAnsi="Times New Roman"/>
          <w:sz w:val="28"/>
          <w:szCs w:val="28"/>
          <w:lang w:val="kk-KZ"/>
        </w:rPr>
        <w:t xml:space="preserve">әлсіз және тура </w:t>
      </w:r>
      <w:r w:rsidR="007D3127" w:rsidRPr="00364B4D">
        <w:rPr>
          <w:rFonts w:ascii="Times New Roman" w:hAnsi="Times New Roman"/>
          <w:sz w:val="28"/>
          <w:szCs w:val="28"/>
          <w:lang w:val="kk-KZ"/>
        </w:rPr>
        <w:t xml:space="preserve">корреляциялық байланыс </w:t>
      </w:r>
      <w:r w:rsidR="00116A5B" w:rsidRPr="00364B4D">
        <w:rPr>
          <w:rFonts w:ascii="Times New Roman" w:hAnsi="Times New Roman"/>
          <w:sz w:val="28"/>
          <w:szCs w:val="28"/>
          <w:lang w:val="kk-KZ"/>
        </w:rPr>
        <w:t>анықталды</w:t>
      </w:r>
      <w:r w:rsidR="007D3127" w:rsidRPr="00364B4D">
        <w:rPr>
          <w:rFonts w:ascii="Times New Roman" w:hAnsi="Times New Roman"/>
          <w:sz w:val="28"/>
          <w:szCs w:val="28"/>
          <w:lang w:val="kk-KZ"/>
        </w:rPr>
        <w:t>.</w:t>
      </w:r>
    </w:p>
    <w:p w14:paraId="3D0ECD07" w14:textId="4367F644" w:rsidR="007D3127" w:rsidRPr="00364B4D" w:rsidRDefault="007D3127" w:rsidP="007D3127">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Әсер етуден кейін зерттеудің 60-шы тәулігінде жалпы ақуыз (r=0,58, p=0,001) бен ішкі сәуле дозасы арасында  корреляциялық байланыс орташа күшті және тура болды. Яғни ішкі сәулелену дозасы артқан сайын қан сарысуындағы бұл көрсеткіштің де көлемі а</w:t>
      </w:r>
      <w:r w:rsidR="00FA43DF" w:rsidRPr="00364B4D">
        <w:rPr>
          <w:rFonts w:ascii="Times New Roman" w:hAnsi="Times New Roman"/>
          <w:sz w:val="28"/>
          <w:szCs w:val="28"/>
          <w:lang w:val="kk-KZ"/>
        </w:rPr>
        <w:t>ртады. Жалпы холестерин (r=0,84</w:t>
      </w:r>
      <w:r w:rsidRPr="00364B4D">
        <w:rPr>
          <w:rFonts w:ascii="Times New Roman" w:hAnsi="Times New Roman"/>
          <w:sz w:val="28"/>
          <w:szCs w:val="28"/>
          <w:lang w:val="kk-KZ"/>
        </w:rPr>
        <w:t xml:space="preserve">, p=0.001), </w:t>
      </w:r>
      <w:r w:rsidRPr="00364B4D">
        <w:rPr>
          <w:rFonts w:ascii="Times New Roman" w:hAnsi="Times New Roman"/>
          <w:sz w:val="28"/>
          <w:szCs w:val="28"/>
          <w:lang w:val="kk-KZ"/>
        </w:rPr>
        <w:lastRenderedPageBreak/>
        <w:t>лактатдегидрогеназа (r=0,98, p=0,001)  сияқты биохимиялық көрсеткіштер мен ішкі сәуле дозасы арасында  корреляциялық байланыс күшті және тура. Яғни ішкі сәулелену дозасы артқан сайын бұл көрсеткіштердің қан сарысуынндағы мөлшері арта түседі. Бұл жерде зерттеліп отырған биохимиялық көрсеткіштер мен дозалар  рангтарының толық сәйкестігі туралы</w:t>
      </w:r>
      <w:r w:rsidR="00FA43DF" w:rsidRPr="00364B4D">
        <w:rPr>
          <w:rFonts w:ascii="Times New Roman" w:hAnsi="Times New Roman"/>
          <w:sz w:val="28"/>
          <w:szCs w:val="28"/>
          <w:lang w:val="kk-KZ"/>
        </w:rPr>
        <w:t xml:space="preserve"> айтуга болады. Ал АЛТ (r=-0,43</w:t>
      </w:r>
      <w:r w:rsidRPr="00364B4D">
        <w:rPr>
          <w:rFonts w:ascii="Times New Roman" w:hAnsi="Times New Roman"/>
          <w:sz w:val="28"/>
          <w:szCs w:val="28"/>
          <w:lang w:val="kk-KZ"/>
        </w:rPr>
        <w:t xml:space="preserve">, p=0,001) деңгей мен ішкі сәуле дозасы арасында  корреляциялық байланыс </w:t>
      </w:r>
      <w:r w:rsidR="00116A5B" w:rsidRPr="00364B4D">
        <w:rPr>
          <w:rFonts w:ascii="Times New Roman" w:hAnsi="Times New Roman"/>
          <w:sz w:val="28"/>
          <w:szCs w:val="28"/>
          <w:lang w:val="kk-KZ"/>
        </w:rPr>
        <w:t>күші орташа</w:t>
      </w:r>
      <w:r w:rsidRPr="00364B4D">
        <w:rPr>
          <w:rFonts w:ascii="Times New Roman" w:hAnsi="Times New Roman"/>
          <w:sz w:val="28"/>
          <w:szCs w:val="28"/>
          <w:lang w:val="kk-KZ"/>
        </w:rPr>
        <w:t xml:space="preserve"> және кері екендігі анықталды. Қан сарысуындағы жалпы билирубин (r=0,05, p=0,001) мен ішкі сәулелену дозасы арасында корреляциялық байланыс </w:t>
      </w:r>
      <w:r w:rsidR="00116A5B" w:rsidRPr="00364B4D">
        <w:rPr>
          <w:rFonts w:ascii="Times New Roman" w:hAnsi="Times New Roman"/>
          <w:sz w:val="28"/>
          <w:szCs w:val="28"/>
          <w:lang w:val="kk-KZ"/>
        </w:rPr>
        <w:t>тура және әлсіз болды</w:t>
      </w:r>
      <w:r w:rsidRPr="00364B4D">
        <w:rPr>
          <w:rFonts w:ascii="Times New Roman" w:hAnsi="Times New Roman"/>
          <w:sz w:val="28"/>
          <w:szCs w:val="28"/>
          <w:lang w:val="kk-KZ"/>
        </w:rPr>
        <w:t>.</w:t>
      </w:r>
    </w:p>
    <w:p w14:paraId="3FB1A966" w14:textId="15A194D4" w:rsidR="008E6091" w:rsidRPr="00364B4D" w:rsidRDefault="008E6091" w:rsidP="008E6091">
      <w:pPr>
        <w:spacing w:after="0" w:line="240" w:lineRule="auto"/>
        <w:ind w:firstLine="567"/>
        <w:jc w:val="both"/>
        <w:rPr>
          <w:rFonts w:ascii="Times New Roman" w:hAnsi="Times New Roman"/>
          <w:sz w:val="28"/>
          <w:szCs w:val="28"/>
          <w:lang w:val="kk-KZ"/>
        </w:rPr>
      </w:pPr>
      <w:r w:rsidRPr="00364B4D">
        <w:rPr>
          <w:rFonts w:ascii="Times New Roman" w:hAnsi="Times New Roman"/>
          <w:sz w:val="28"/>
          <w:szCs w:val="28"/>
          <w:lang w:val="kk-KZ"/>
        </w:rPr>
        <w:t xml:space="preserve">Уақытқа байланысты, яғни 3-ші және 60-шы тәулікте кейбір биохимиялық көрсеткіштердің корреляция бағыты және күші өзгерді. Бұл ішкі сәуле дозасына тәуелді қандағы биохимиялық көрсеткіштердің зерттеу кезеңіне байланысты анықталған өзгерістері ағзадағы сәулелелік зақымданудың әртүрлі кезеңдерінің дамуымен және оның ауырлық дәрежесімен байланысты болуы мүмкін. Бұл көрсеткіштерінің өзгеруі ішкі сәуле әсерінен пайда болатын қайтымсыз метаболикалық өзгерістердің критерийі бола алады. </w:t>
      </w:r>
    </w:p>
    <w:p w14:paraId="3CFD72C9" w14:textId="77777777" w:rsidR="00D64066" w:rsidRPr="00364B4D" w:rsidRDefault="00D64066"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2294E54" w14:textId="77777777" w:rsidR="00D64066" w:rsidRPr="00364B4D" w:rsidRDefault="00D64066"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5AEC707" w14:textId="77777777" w:rsidR="00D64066" w:rsidRPr="00364B4D" w:rsidRDefault="00D64066"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7D164190" w14:textId="77777777" w:rsidR="00D64066" w:rsidRPr="00364B4D" w:rsidRDefault="00D64066"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9DE3256" w14:textId="77777777" w:rsidR="00D64066" w:rsidRPr="00364B4D" w:rsidRDefault="00D64066"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3C3E0534" w14:textId="77777777" w:rsidR="00D64066" w:rsidRPr="00364B4D" w:rsidRDefault="00D64066"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7B2DA1D7" w14:textId="77777777" w:rsidR="00A24BD8" w:rsidRPr="00364B4D" w:rsidRDefault="00A24BD8"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0A6C08D" w14:textId="77777777" w:rsidR="00A24BD8" w:rsidRPr="00364B4D" w:rsidRDefault="00A24BD8"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3835960C" w14:textId="77777777" w:rsidR="00A24BD8" w:rsidRPr="00364B4D" w:rsidRDefault="00A24BD8"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325A6E50" w14:textId="77777777" w:rsidR="00D64066" w:rsidRPr="00364B4D" w:rsidRDefault="00D64066"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246C568" w14:textId="77777777" w:rsidR="00D64066" w:rsidRPr="00364B4D" w:rsidRDefault="00D64066"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00101887" w14:textId="77777777" w:rsidR="00D64066" w:rsidRPr="00364B4D" w:rsidRDefault="00D64066"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04899C2F" w14:textId="77777777" w:rsidR="00D64066" w:rsidRPr="00364B4D" w:rsidRDefault="00D64066"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2739EBF" w14:textId="77777777" w:rsidR="007D3127" w:rsidRPr="00364B4D" w:rsidRDefault="007D312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389DE79E" w14:textId="77777777" w:rsidR="007D3127" w:rsidRPr="00364B4D" w:rsidRDefault="007D312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1CCB7743" w14:textId="77777777" w:rsidR="007D3127" w:rsidRPr="00364B4D" w:rsidRDefault="007D312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44AAF72B" w14:textId="77777777" w:rsidR="007D3127" w:rsidRPr="00364B4D" w:rsidRDefault="007D312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DD8FE71" w14:textId="77777777" w:rsidR="007D3127" w:rsidRPr="00364B4D" w:rsidRDefault="007D312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38A61C61" w14:textId="77777777" w:rsidR="007D3127" w:rsidRPr="00364B4D" w:rsidRDefault="007D312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79B7B4C" w14:textId="77777777" w:rsidR="007D3127" w:rsidRPr="00364B4D" w:rsidRDefault="007D312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02D5E615" w14:textId="77777777" w:rsidR="007D3127" w:rsidRPr="00364B4D" w:rsidRDefault="007D312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2E87471" w14:textId="77777777" w:rsidR="007D3127" w:rsidRPr="00364B4D" w:rsidRDefault="007D312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0AC7F177" w14:textId="77777777" w:rsidR="007D3127" w:rsidRPr="00364B4D" w:rsidRDefault="007D312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D8A1372" w14:textId="1518EB89" w:rsidR="009317AD" w:rsidRDefault="009317AD" w:rsidP="00D00ADC">
      <w:pPr>
        <w:autoSpaceDE w:val="0"/>
        <w:autoSpaceDN w:val="0"/>
        <w:adjustRightInd w:val="0"/>
        <w:spacing w:after="0" w:line="240" w:lineRule="auto"/>
        <w:jc w:val="both"/>
        <w:outlineLvl w:val="0"/>
        <w:rPr>
          <w:rFonts w:ascii="Times New Roman" w:hAnsi="Times New Roman"/>
          <w:b/>
          <w:sz w:val="28"/>
          <w:szCs w:val="28"/>
          <w:lang w:val="kk-KZ"/>
        </w:rPr>
      </w:pPr>
    </w:p>
    <w:p w14:paraId="7810A88E" w14:textId="321F3BDC" w:rsidR="009317AD" w:rsidRDefault="009317AD"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73482C87" w14:textId="32E12D6E" w:rsidR="009317AD" w:rsidRDefault="009317AD"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0398AE81" w14:textId="136B40AA" w:rsidR="009317AD" w:rsidRDefault="009317AD"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149C7D45" w14:textId="527E8CCB" w:rsidR="009317AD" w:rsidRDefault="009317AD"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E395FD7" w14:textId="27AA15C8" w:rsidR="00D64066" w:rsidRPr="00364B4D" w:rsidRDefault="007655F9" w:rsidP="001466C8">
      <w:pPr>
        <w:autoSpaceDE w:val="0"/>
        <w:autoSpaceDN w:val="0"/>
        <w:adjustRightInd w:val="0"/>
        <w:spacing w:after="0" w:line="240" w:lineRule="auto"/>
        <w:ind w:firstLine="709"/>
        <w:jc w:val="center"/>
        <w:outlineLvl w:val="0"/>
        <w:rPr>
          <w:rFonts w:ascii="Times New Roman" w:hAnsi="Times New Roman"/>
          <w:b/>
          <w:sz w:val="28"/>
          <w:szCs w:val="28"/>
          <w:lang w:val="kk-KZ"/>
        </w:rPr>
      </w:pPr>
      <w:r w:rsidRPr="00364B4D">
        <w:rPr>
          <w:rFonts w:ascii="Times New Roman" w:hAnsi="Times New Roman"/>
          <w:b/>
          <w:sz w:val="28"/>
          <w:szCs w:val="28"/>
          <w:lang w:val="kk-KZ"/>
        </w:rPr>
        <w:lastRenderedPageBreak/>
        <w:t>ПРАКТИКАЛЫҚ ҰСЫНЫМДАР</w:t>
      </w:r>
    </w:p>
    <w:p w14:paraId="431260FD" w14:textId="77777777" w:rsidR="007655F9" w:rsidRPr="00364B4D"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F695F4E" w14:textId="755A446D" w:rsidR="003A5507" w:rsidRPr="003A5507" w:rsidRDefault="003A5507" w:rsidP="003A5507">
      <w:pPr>
        <w:pStyle w:val="a3"/>
        <w:numPr>
          <w:ilvl w:val="0"/>
          <w:numId w:val="27"/>
        </w:numPr>
        <w:spacing w:after="0" w:line="240" w:lineRule="auto"/>
        <w:ind w:left="0" w:firstLine="709"/>
        <w:jc w:val="both"/>
        <w:rPr>
          <w:rFonts w:ascii="Times New Roman" w:hAnsi="Times New Roman"/>
          <w:sz w:val="28"/>
          <w:szCs w:val="28"/>
          <w:lang w:val="kk-KZ"/>
        </w:rPr>
      </w:pPr>
      <w:r w:rsidRPr="003A5507">
        <w:rPr>
          <w:rFonts w:ascii="Times New Roman" w:hAnsi="Times New Roman"/>
          <w:sz w:val="28"/>
          <w:szCs w:val="28"/>
          <w:lang w:val="kk-KZ"/>
        </w:rPr>
        <w:t xml:space="preserve">Жұмыстың нәтижелері ақуыз, липид алмасу, сонымен қатар шағын дозадағы ішкі сәулелену кезіндегі ферменттер белсенділігінің бұзылыстарының патогенезін тереңдетіп зерттеуге арналған ары қарайғы эксперименттік жұмыстарда қолдануға ұсынылады.   </w:t>
      </w:r>
    </w:p>
    <w:p w14:paraId="52A19C94" w14:textId="445F439F" w:rsidR="003A5507" w:rsidRDefault="003A5507" w:rsidP="003A5507">
      <w:pPr>
        <w:pStyle w:val="a3"/>
        <w:numPr>
          <w:ilvl w:val="0"/>
          <w:numId w:val="27"/>
        </w:numPr>
        <w:spacing w:after="0" w:line="240" w:lineRule="auto"/>
        <w:ind w:left="0" w:firstLine="709"/>
        <w:jc w:val="both"/>
        <w:rPr>
          <w:rFonts w:ascii="Times New Roman" w:hAnsi="Times New Roman"/>
          <w:sz w:val="28"/>
          <w:szCs w:val="28"/>
          <w:lang w:val="kk-KZ"/>
        </w:rPr>
      </w:pPr>
      <w:r w:rsidRPr="003A5507">
        <w:rPr>
          <w:rFonts w:ascii="Times New Roman" w:hAnsi="Times New Roman"/>
          <w:sz w:val="28"/>
          <w:szCs w:val="28"/>
          <w:lang w:val="kk-KZ"/>
        </w:rPr>
        <w:t xml:space="preserve">Биохимиялық көрсеткіштерді зерттеу нәтижелері </w:t>
      </w:r>
      <w:r>
        <w:rPr>
          <w:rFonts w:ascii="Times New Roman" w:hAnsi="Times New Roman"/>
          <w:sz w:val="28"/>
          <w:szCs w:val="28"/>
          <w:lang w:val="kk-KZ"/>
        </w:rPr>
        <w:t>э</w:t>
      </w:r>
      <w:r w:rsidRPr="003A5507">
        <w:rPr>
          <w:rFonts w:ascii="Times New Roman" w:hAnsi="Times New Roman"/>
          <w:sz w:val="28"/>
          <w:szCs w:val="28"/>
          <w:lang w:val="kk-KZ"/>
        </w:rPr>
        <w:t xml:space="preserve">ксперимент жағдайында ішкі сәуленің ерте және кеш әсерлерін диагностикалау үшін патологиялық процестердің ағымына бақылауды жүзеге асыруға мүмкіндік береді. </w:t>
      </w:r>
      <w:r>
        <w:rPr>
          <w:rFonts w:ascii="Times New Roman" w:hAnsi="Times New Roman"/>
          <w:sz w:val="28"/>
          <w:szCs w:val="28"/>
          <w:lang w:val="kk-KZ"/>
        </w:rPr>
        <w:t>Сонымен қатар,</w:t>
      </w:r>
      <w:r w:rsidRPr="003A5507">
        <w:rPr>
          <w:rFonts w:ascii="Times New Roman" w:hAnsi="Times New Roman"/>
          <w:sz w:val="28"/>
          <w:szCs w:val="28"/>
          <w:lang w:val="kk-KZ"/>
        </w:rPr>
        <w:t xml:space="preserve"> диагностикалық және терапиялық процедуралардан кейін, кәсіби әсер ету кезінде, апаттар мен жазатайым оқиғалар салдарынан зардап шекендерде жедел және ұзақ мерзімді радиациялық әсерлер дамуының болжамдық критерийлерін жасауға негіз бола алады.</w:t>
      </w:r>
    </w:p>
    <w:p w14:paraId="2F85EFEE" w14:textId="618551D7" w:rsidR="003A5507" w:rsidRPr="003A5507" w:rsidRDefault="003A5507" w:rsidP="003A5507">
      <w:pPr>
        <w:pStyle w:val="a3"/>
        <w:numPr>
          <w:ilvl w:val="0"/>
          <w:numId w:val="27"/>
        </w:numPr>
        <w:spacing w:after="0" w:line="240" w:lineRule="auto"/>
        <w:ind w:left="0" w:firstLine="709"/>
        <w:jc w:val="both"/>
        <w:rPr>
          <w:rFonts w:ascii="Times New Roman" w:hAnsi="Times New Roman"/>
          <w:sz w:val="28"/>
          <w:szCs w:val="28"/>
          <w:lang w:val="kk-KZ"/>
        </w:rPr>
      </w:pPr>
      <w:r w:rsidRPr="003A5507">
        <w:rPr>
          <w:rFonts w:ascii="Times New Roman" w:hAnsi="Times New Roman"/>
          <w:sz w:val="28"/>
          <w:szCs w:val="28"/>
          <w:lang w:val="kk-KZ"/>
        </w:rPr>
        <w:t>Эксперименттік зерттеу материалдары ғылыми зертханаларда, қалыпты және патологиялық физиология, биология, экологиямен жалпы гигиена кафедраларында, сонымен қатар биохимия кафедраларында оқу процесінде қолданылады; және қызметкерлердің кәсіби топтары арасында иондаушы сәулеленудің әр түрлі параметрлеріне қарсы радиациялық қорғаныстың алдын алу шараларын әзірлеу кезінде ескеруге болады.</w:t>
      </w:r>
    </w:p>
    <w:p w14:paraId="654F456E" w14:textId="1C9E644A" w:rsidR="007655F9"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037A1944" w14:textId="7E2809E2" w:rsidR="003A5507" w:rsidRDefault="003A550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1102E8B" w14:textId="44D665AF" w:rsidR="003A5507" w:rsidRDefault="003A550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7007C695" w14:textId="77777777" w:rsidR="003A5507" w:rsidRPr="00364B4D" w:rsidRDefault="003A550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D2783CC" w14:textId="77777777" w:rsidR="007655F9" w:rsidRPr="00364B4D"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FF80618" w14:textId="77777777" w:rsidR="007655F9" w:rsidRPr="00364B4D"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490EB084" w14:textId="77777777" w:rsidR="007655F9" w:rsidRPr="00364B4D"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396A413" w14:textId="77777777" w:rsidR="007655F9" w:rsidRPr="00364B4D"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5214ADD" w14:textId="77777777" w:rsidR="007655F9" w:rsidRPr="00364B4D"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7941D194" w14:textId="77777777" w:rsidR="007655F9" w:rsidRPr="00364B4D"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D121E0A" w14:textId="77777777" w:rsidR="007655F9" w:rsidRPr="00364B4D"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B174876" w14:textId="77777777" w:rsidR="007655F9" w:rsidRPr="00364B4D"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7743C72F" w14:textId="15B1F5C5" w:rsidR="007655F9"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72E3339" w14:textId="726FF56F" w:rsidR="003A5507" w:rsidRDefault="003A550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4C279A76" w14:textId="265D7384" w:rsidR="003A5507" w:rsidRDefault="003A550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A254FD7" w14:textId="3474D07C" w:rsidR="003A5507" w:rsidRDefault="003A550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006EF5AD" w14:textId="3BD38C0B" w:rsidR="003A5507" w:rsidRDefault="003A550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3DB0638E" w14:textId="32E8108F" w:rsidR="003A5507" w:rsidRDefault="003A550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0BD00CDA" w14:textId="77777777" w:rsidR="003A5507" w:rsidRPr="00364B4D" w:rsidRDefault="003A5507"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7E3D3AB3" w14:textId="0C6C7FEC" w:rsidR="007655F9" w:rsidRDefault="007655F9"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39743975" w14:textId="3ACD043D" w:rsidR="009317AD" w:rsidRDefault="009317AD"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6285D9E" w14:textId="359C5ED9" w:rsidR="009317AD" w:rsidRDefault="009317AD"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4AEF8C9D" w14:textId="62F23E72" w:rsidR="009317AD" w:rsidRDefault="009317AD"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02528C56" w14:textId="77777777" w:rsidR="009317AD" w:rsidRPr="00364B4D" w:rsidRDefault="009317AD" w:rsidP="00D64066">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1B5C98B2" w14:textId="77777777" w:rsidR="003A5507" w:rsidRDefault="003A5507" w:rsidP="001466C8">
      <w:pPr>
        <w:spacing w:after="0" w:line="240" w:lineRule="auto"/>
        <w:jc w:val="center"/>
        <w:rPr>
          <w:rFonts w:ascii="Times New Roman" w:hAnsi="Times New Roman"/>
          <w:b/>
          <w:sz w:val="28"/>
          <w:szCs w:val="28"/>
          <w:lang w:val="kk-KZ"/>
        </w:rPr>
      </w:pPr>
    </w:p>
    <w:p w14:paraId="23827A2A" w14:textId="06D10294" w:rsidR="001466C8" w:rsidRPr="00364B4D" w:rsidRDefault="001466C8" w:rsidP="001466C8">
      <w:pPr>
        <w:spacing w:after="0" w:line="240" w:lineRule="auto"/>
        <w:jc w:val="center"/>
        <w:rPr>
          <w:rFonts w:ascii="Times New Roman" w:hAnsi="Times New Roman"/>
          <w:b/>
          <w:sz w:val="28"/>
          <w:szCs w:val="28"/>
          <w:lang w:val="kk-KZ"/>
        </w:rPr>
      </w:pPr>
      <w:r w:rsidRPr="00364B4D">
        <w:rPr>
          <w:rFonts w:ascii="Times New Roman" w:hAnsi="Times New Roman"/>
          <w:b/>
          <w:sz w:val="28"/>
          <w:szCs w:val="28"/>
          <w:lang w:val="kk-KZ"/>
        </w:rPr>
        <w:lastRenderedPageBreak/>
        <w:t>ПАЙДАЛАНЫЛҒАН ӘДЕБИЕТТЕР ТІЗІМІ</w:t>
      </w:r>
    </w:p>
    <w:p w14:paraId="5F9560FE" w14:textId="77777777" w:rsidR="001466C8" w:rsidRPr="00364B4D" w:rsidRDefault="001466C8" w:rsidP="001466C8">
      <w:pPr>
        <w:autoSpaceDE w:val="0"/>
        <w:autoSpaceDN w:val="0"/>
        <w:adjustRightInd w:val="0"/>
        <w:spacing w:after="0" w:line="240" w:lineRule="auto"/>
        <w:ind w:firstLine="709"/>
        <w:jc w:val="both"/>
        <w:outlineLvl w:val="0"/>
        <w:rPr>
          <w:rFonts w:ascii="Times New Roman" w:hAnsi="Times New Roman"/>
          <w:sz w:val="28"/>
          <w:szCs w:val="28"/>
        </w:rPr>
      </w:pPr>
    </w:p>
    <w:p w14:paraId="00B6D1E9" w14:textId="77777777" w:rsidR="001466C8" w:rsidRPr="00364B4D"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rPr>
      </w:pPr>
      <w:r w:rsidRPr="00364B4D">
        <w:rPr>
          <w:rFonts w:ascii="Times New Roman" w:hAnsi="Times New Roman"/>
          <w:sz w:val="28"/>
          <w:szCs w:val="28"/>
        </w:rPr>
        <w:t xml:space="preserve">Туков А.Р., Бирюков А.П., </w:t>
      </w:r>
      <w:proofErr w:type="spellStart"/>
      <w:r w:rsidRPr="00364B4D">
        <w:rPr>
          <w:rFonts w:ascii="Times New Roman" w:hAnsi="Times New Roman"/>
          <w:sz w:val="28"/>
          <w:szCs w:val="28"/>
        </w:rPr>
        <w:t>Шафранский</w:t>
      </w:r>
      <w:proofErr w:type="spellEnd"/>
      <w:r w:rsidRPr="00364B4D">
        <w:rPr>
          <w:rFonts w:ascii="Times New Roman" w:hAnsi="Times New Roman"/>
          <w:sz w:val="28"/>
          <w:szCs w:val="28"/>
        </w:rPr>
        <w:t xml:space="preserve"> </w:t>
      </w:r>
      <w:proofErr w:type="gramStart"/>
      <w:r w:rsidRPr="00364B4D">
        <w:rPr>
          <w:rFonts w:ascii="Times New Roman" w:hAnsi="Times New Roman"/>
          <w:sz w:val="28"/>
          <w:szCs w:val="28"/>
        </w:rPr>
        <w:t>И.Л..</w:t>
      </w:r>
      <w:proofErr w:type="gramEnd"/>
      <w:r>
        <w:rPr>
          <w:rFonts w:ascii="Times New Roman" w:hAnsi="Times New Roman"/>
          <w:sz w:val="28"/>
          <w:szCs w:val="28"/>
        </w:rPr>
        <w:t xml:space="preserve"> </w:t>
      </w:r>
      <w:r w:rsidRPr="00364B4D">
        <w:rPr>
          <w:rFonts w:ascii="Times New Roman" w:hAnsi="Times New Roman"/>
          <w:sz w:val="28"/>
          <w:szCs w:val="28"/>
        </w:rPr>
        <w:t>Безопасн</w:t>
      </w:r>
      <w:r>
        <w:rPr>
          <w:rFonts w:ascii="Times New Roman" w:hAnsi="Times New Roman"/>
          <w:sz w:val="28"/>
          <w:szCs w:val="28"/>
        </w:rPr>
        <w:t xml:space="preserve">а ли радиационная безопасность? Радиация и риск </w:t>
      </w:r>
      <w:r w:rsidRPr="00145A37">
        <w:rPr>
          <w:rFonts w:ascii="Times New Roman" w:hAnsi="Times New Roman"/>
          <w:sz w:val="28"/>
          <w:szCs w:val="28"/>
        </w:rPr>
        <w:t xml:space="preserve">\\ </w:t>
      </w:r>
      <w:r w:rsidRPr="00364B4D">
        <w:rPr>
          <w:rFonts w:ascii="Times New Roman" w:hAnsi="Times New Roman"/>
          <w:sz w:val="28"/>
          <w:szCs w:val="28"/>
        </w:rPr>
        <w:t>Бюллетень Национального радиационн</w:t>
      </w:r>
      <w:r>
        <w:rPr>
          <w:rFonts w:ascii="Times New Roman" w:hAnsi="Times New Roman"/>
          <w:sz w:val="28"/>
          <w:szCs w:val="28"/>
        </w:rPr>
        <w:t>о-эпидемиологического регистра)</w:t>
      </w:r>
      <w:r w:rsidRPr="00145A37">
        <w:rPr>
          <w:rFonts w:ascii="Times New Roman" w:hAnsi="Times New Roman"/>
          <w:sz w:val="28"/>
          <w:szCs w:val="28"/>
        </w:rPr>
        <w:t>-</w:t>
      </w:r>
      <w:r>
        <w:rPr>
          <w:rFonts w:ascii="Times New Roman" w:hAnsi="Times New Roman"/>
          <w:sz w:val="28"/>
          <w:szCs w:val="28"/>
        </w:rPr>
        <w:t xml:space="preserve"> 2018.-</w:t>
      </w:r>
      <w:r>
        <w:rPr>
          <w:rFonts w:ascii="Times New Roman" w:hAnsi="Times New Roman"/>
          <w:sz w:val="28"/>
          <w:szCs w:val="28"/>
          <w:lang w:val="en-US"/>
        </w:rPr>
        <w:t>V</w:t>
      </w:r>
      <w:proofErr w:type="spellStart"/>
      <w:r>
        <w:rPr>
          <w:rFonts w:ascii="Times New Roman" w:hAnsi="Times New Roman"/>
          <w:sz w:val="28"/>
          <w:szCs w:val="28"/>
        </w:rPr>
        <w:t>ol</w:t>
      </w:r>
      <w:proofErr w:type="spellEnd"/>
      <w:r>
        <w:rPr>
          <w:rFonts w:ascii="Times New Roman" w:hAnsi="Times New Roman"/>
          <w:sz w:val="28"/>
          <w:szCs w:val="28"/>
        </w:rPr>
        <w:t>. 27, №3.- Р</w:t>
      </w:r>
      <w:r w:rsidRPr="00364B4D">
        <w:rPr>
          <w:rFonts w:ascii="Times New Roman" w:hAnsi="Times New Roman"/>
          <w:sz w:val="28"/>
          <w:szCs w:val="28"/>
        </w:rPr>
        <w:t>. 7-19.</w:t>
      </w:r>
    </w:p>
    <w:p w14:paraId="009F7EC3"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bookmarkStart w:id="5" w:name="_Ref2543193"/>
      <w:bookmarkStart w:id="6" w:name="_Ref2537164"/>
      <w:r w:rsidRPr="00364B4D">
        <w:rPr>
          <w:sz w:val="28"/>
          <w:szCs w:val="28"/>
          <w:lang w:val="kk-KZ"/>
        </w:rPr>
        <w:t>Казымбет П. Қ., Токбергенов Е.Т., Кашкинбаев Е.Т., Бахтин М.М., Джанабаев Д.Д. Проблема «малых доз» ионизирующей радиации в радиобиологии // Астана  медициналық  журналы. - 2017. - № 4 (94). – С. 71-81.</w:t>
      </w:r>
      <w:bookmarkEnd w:id="5"/>
    </w:p>
    <w:p w14:paraId="01CEAB47"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proofErr w:type="spellStart"/>
      <w:r w:rsidRPr="00364B4D">
        <w:rPr>
          <w:spacing w:val="-2"/>
          <w:sz w:val="28"/>
          <w:szCs w:val="28"/>
          <w:lang w:val="en-US"/>
        </w:rPr>
        <w:t>S</w:t>
      </w:r>
      <w:r w:rsidRPr="00364B4D">
        <w:rPr>
          <w:spacing w:val="-1"/>
          <w:sz w:val="28"/>
          <w:szCs w:val="28"/>
          <w:lang w:val="en-US"/>
        </w:rPr>
        <w:t>h</w:t>
      </w:r>
      <w:r w:rsidRPr="00364B4D">
        <w:rPr>
          <w:sz w:val="28"/>
          <w:szCs w:val="28"/>
          <w:lang w:val="en-US"/>
        </w:rPr>
        <w:t>ichi</w:t>
      </w:r>
      <w:r w:rsidRPr="00364B4D">
        <w:rPr>
          <w:spacing w:val="-1"/>
          <w:sz w:val="28"/>
          <w:szCs w:val="28"/>
          <w:lang w:val="en-US"/>
        </w:rPr>
        <w:t>j</w:t>
      </w:r>
      <w:r w:rsidRPr="00364B4D">
        <w:rPr>
          <w:sz w:val="28"/>
          <w:szCs w:val="28"/>
          <w:lang w:val="en-US"/>
        </w:rPr>
        <w:t>o</w:t>
      </w:r>
      <w:proofErr w:type="spellEnd"/>
      <w:r w:rsidRPr="00364B4D">
        <w:rPr>
          <w:sz w:val="28"/>
          <w:szCs w:val="28"/>
          <w:lang w:val="kk-KZ"/>
        </w:rPr>
        <w:t xml:space="preserve"> </w:t>
      </w:r>
      <w:proofErr w:type="spellStart"/>
      <w:proofErr w:type="gramStart"/>
      <w:r w:rsidRPr="00364B4D">
        <w:rPr>
          <w:sz w:val="28"/>
          <w:szCs w:val="28"/>
          <w:lang w:val="en-US"/>
        </w:rPr>
        <w:t>K.,F</w:t>
      </w:r>
      <w:r w:rsidRPr="00364B4D">
        <w:rPr>
          <w:spacing w:val="1"/>
          <w:sz w:val="28"/>
          <w:szCs w:val="28"/>
          <w:lang w:val="en-US"/>
        </w:rPr>
        <w:t>u</w:t>
      </w:r>
      <w:r w:rsidRPr="00364B4D">
        <w:rPr>
          <w:sz w:val="28"/>
          <w:szCs w:val="28"/>
          <w:lang w:val="en-US"/>
        </w:rPr>
        <w:t>j</w:t>
      </w:r>
      <w:r w:rsidRPr="00364B4D">
        <w:rPr>
          <w:spacing w:val="-1"/>
          <w:sz w:val="28"/>
          <w:szCs w:val="28"/>
          <w:lang w:val="en-US"/>
        </w:rPr>
        <w:t>i</w:t>
      </w:r>
      <w:r w:rsidRPr="00364B4D">
        <w:rPr>
          <w:spacing w:val="-5"/>
          <w:sz w:val="28"/>
          <w:szCs w:val="28"/>
          <w:lang w:val="en-US"/>
        </w:rPr>
        <w:t>m</w:t>
      </w:r>
      <w:r w:rsidRPr="00364B4D">
        <w:rPr>
          <w:sz w:val="28"/>
          <w:szCs w:val="28"/>
          <w:lang w:val="en-US"/>
        </w:rPr>
        <w:t>oto</w:t>
      </w:r>
      <w:proofErr w:type="spellEnd"/>
      <w:proofErr w:type="gramEnd"/>
      <w:r w:rsidRPr="00364B4D">
        <w:rPr>
          <w:sz w:val="28"/>
          <w:szCs w:val="28"/>
          <w:lang w:val="kk-KZ"/>
        </w:rPr>
        <w:t xml:space="preserve"> </w:t>
      </w:r>
      <w:r w:rsidRPr="00364B4D">
        <w:rPr>
          <w:sz w:val="28"/>
          <w:szCs w:val="28"/>
          <w:lang w:val="en-US"/>
        </w:rPr>
        <w:t>N.,</w:t>
      </w:r>
      <w:proofErr w:type="spellStart"/>
      <w:r w:rsidRPr="00364B4D">
        <w:rPr>
          <w:sz w:val="28"/>
          <w:szCs w:val="28"/>
          <w:lang w:val="en-US"/>
        </w:rPr>
        <w:t>Uzb</w:t>
      </w:r>
      <w:r w:rsidRPr="00364B4D">
        <w:rPr>
          <w:spacing w:val="-1"/>
          <w:sz w:val="28"/>
          <w:szCs w:val="28"/>
          <w:lang w:val="en-US"/>
        </w:rPr>
        <w:t>e</w:t>
      </w:r>
      <w:r w:rsidRPr="00364B4D">
        <w:rPr>
          <w:sz w:val="28"/>
          <w:szCs w:val="28"/>
          <w:lang w:val="en-US"/>
        </w:rPr>
        <w:t>kov</w:t>
      </w:r>
      <w:proofErr w:type="spellEnd"/>
      <w:r w:rsidRPr="00364B4D">
        <w:rPr>
          <w:sz w:val="28"/>
          <w:szCs w:val="28"/>
          <w:lang w:val="kk-KZ"/>
        </w:rPr>
        <w:t xml:space="preserve"> </w:t>
      </w:r>
      <w:r w:rsidRPr="00364B4D">
        <w:rPr>
          <w:spacing w:val="-3"/>
          <w:sz w:val="28"/>
          <w:szCs w:val="28"/>
          <w:lang w:val="en-US"/>
        </w:rPr>
        <w:t>D</w:t>
      </w:r>
      <w:r w:rsidRPr="00364B4D">
        <w:rPr>
          <w:sz w:val="28"/>
          <w:szCs w:val="28"/>
          <w:lang w:val="en-US"/>
        </w:rPr>
        <w:t>.</w:t>
      </w:r>
      <w:r w:rsidRPr="00364B4D">
        <w:rPr>
          <w:sz w:val="28"/>
          <w:szCs w:val="28"/>
          <w:lang w:val="kk-KZ"/>
        </w:rPr>
        <w:t xml:space="preserve"> </w:t>
      </w:r>
      <w:r w:rsidRPr="00364B4D">
        <w:rPr>
          <w:spacing w:val="-1"/>
          <w:sz w:val="28"/>
          <w:szCs w:val="28"/>
          <w:lang w:val="en-US"/>
        </w:rPr>
        <w:t>I</w:t>
      </w:r>
      <w:r w:rsidRPr="00364B4D">
        <w:rPr>
          <w:sz w:val="28"/>
          <w:szCs w:val="28"/>
          <w:lang w:val="en-US"/>
        </w:rPr>
        <w:t>n</w:t>
      </w:r>
      <w:r w:rsidRPr="00364B4D">
        <w:rPr>
          <w:spacing w:val="-1"/>
          <w:sz w:val="28"/>
          <w:szCs w:val="28"/>
          <w:lang w:val="en-US"/>
        </w:rPr>
        <w:t>t</w:t>
      </w:r>
      <w:r w:rsidRPr="00364B4D">
        <w:rPr>
          <w:sz w:val="28"/>
          <w:szCs w:val="28"/>
          <w:lang w:val="en-US"/>
        </w:rPr>
        <w:t>e</w:t>
      </w:r>
      <w:r w:rsidRPr="00364B4D">
        <w:rPr>
          <w:spacing w:val="-2"/>
          <w:sz w:val="28"/>
          <w:szCs w:val="28"/>
          <w:lang w:val="en-US"/>
        </w:rPr>
        <w:t>r</w:t>
      </w:r>
      <w:r w:rsidRPr="00364B4D">
        <w:rPr>
          <w:sz w:val="28"/>
          <w:szCs w:val="28"/>
          <w:lang w:val="en-US"/>
        </w:rPr>
        <w:t>nal</w:t>
      </w:r>
      <w:r w:rsidRPr="00364B4D">
        <w:rPr>
          <w:sz w:val="28"/>
          <w:szCs w:val="28"/>
          <w:lang w:val="kk-KZ"/>
        </w:rPr>
        <w:t xml:space="preserve"> </w:t>
      </w:r>
      <w:r w:rsidRPr="00364B4D">
        <w:rPr>
          <w:sz w:val="28"/>
          <w:szCs w:val="28"/>
          <w:lang w:val="en-US"/>
        </w:rPr>
        <w:t>ex</w:t>
      </w:r>
      <w:r w:rsidRPr="00364B4D">
        <w:rPr>
          <w:spacing w:val="-1"/>
          <w:sz w:val="28"/>
          <w:szCs w:val="28"/>
          <w:lang w:val="en-US"/>
        </w:rPr>
        <w:t>po</w:t>
      </w:r>
      <w:r w:rsidRPr="00364B4D">
        <w:rPr>
          <w:sz w:val="28"/>
          <w:szCs w:val="28"/>
          <w:lang w:val="en-US"/>
        </w:rPr>
        <w:t>s</w:t>
      </w:r>
      <w:r w:rsidRPr="00364B4D">
        <w:rPr>
          <w:spacing w:val="1"/>
          <w:sz w:val="28"/>
          <w:szCs w:val="28"/>
          <w:lang w:val="en-US"/>
        </w:rPr>
        <w:t>u</w:t>
      </w:r>
      <w:r w:rsidRPr="00364B4D">
        <w:rPr>
          <w:spacing w:val="-1"/>
          <w:sz w:val="28"/>
          <w:szCs w:val="28"/>
          <w:lang w:val="en-US"/>
        </w:rPr>
        <w:t>r</w:t>
      </w:r>
      <w:r w:rsidRPr="00364B4D">
        <w:rPr>
          <w:sz w:val="28"/>
          <w:szCs w:val="28"/>
          <w:lang w:val="en-US"/>
        </w:rPr>
        <w:t>e</w:t>
      </w:r>
      <w:r w:rsidRPr="00364B4D">
        <w:rPr>
          <w:sz w:val="28"/>
          <w:szCs w:val="28"/>
          <w:lang w:val="kk-KZ"/>
        </w:rPr>
        <w:t xml:space="preserve"> </w:t>
      </w:r>
      <w:r w:rsidRPr="00364B4D">
        <w:rPr>
          <w:sz w:val="28"/>
          <w:szCs w:val="28"/>
          <w:lang w:val="en-US"/>
        </w:rPr>
        <w:t>to</w:t>
      </w:r>
      <w:r w:rsidRPr="00364B4D">
        <w:rPr>
          <w:sz w:val="28"/>
          <w:szCs w:val="28"/>
          <w:lang w:val="kk-KZ"/>
        </w:rPr>
        <w:t xml:space="preserve"> </w:t>
      </w:r>
      <w:r w:rsidRPr="00364B4D">
        <w:rPr>
          <w:spacing w:val="1"/>
          <w:sz w:val="28"/>
          <w:szCs w:val="28"/>
          <w:lang w:val="en-US"/>
        </w:rPr>
        <w:t>n</w:t>
      </w:r>
      <w:r w:rsidRPr="00364B4D">
        <w:rPr>
          <w:spacing w:val="-2"/>
          <w:sz w:val="28"/>
          <w:szCs w:val="28"/>
          <w:lang w:val="en-US"/>
        </w:rPr>
        <w:t>e</w:t>
      </w:r>
      <w:r w:rsidRPr="00364B4D">
        <w:rPr>
          <w:spacing w:val="-1"/>
          <w:sz w:val="28"/>
          <w:szCs w:val="28"/>
          <w:lang w:val="en-US"/>
        </w:rPr>
        <w:t>u</w:t>
      </w:r>
      <w:r w:rsidRPr="00364B4D">
        <w:rPr>
          <w:sz w:val="28"/>
          <w:szCs w:val="28"/>
          <w:lang w:val="en-US"/>
        </w:rPr>
        <w:t>tro</w:t>
      </w:r>
      <w:r w:rsidRPr="00364B4D">
        <w:rPr>
          <w:spacing w:val="4"/>
          <w:sz w:val="28"/>
          <w:szCs w:val="28"/>
          <w:lang w:val="en-US"/>
        </w:rPr>
        <w:t>n</w:t>
      </w:r>
      <w:r w:rsidRPr="00364B4D">
        <w:rPr>
          <w:sz w:val="28"/>
          <w:szCs w:val="28"/>
          <w:lang w:val="en-US"/>
        </w:rPr>
        <w:t>–ac</w:t>
      </w:r>
      <w:r w:rsidRPr="00364B4D">
        <w:rPr>
          <w:spacing w:val="-1"/>
          <w:sz w:val="28"/>
          <w:szCs w:val="28"/>
          <w:lang w:val="en-US"/>
        </w:rPr>
        <w:t>t</w:t>
      </w:r>
      <w:r w:rsidRPr="00364B4D">
        <w:rPr>
          <w:sz w:val="28"/>
          <w:szCs w:val="28"/>
          <w:lang w:val="en-US"/>
        </w:rPr>
        <w:t>i</w:t>
      </w:r>
      <w:r w:rsidRPr="00364B4D">
        <w:rPr>
          <w:spacing w:val="1"/>
          <w:sz w:val="28"/>
          <w:szCs w:val="28"/>
          <w:lang w:val="en-US"/>
        </w:rPr>
        <w:t>v</w:t>
      </w:r>
      <w:r w:rsidRPr="00364B4D">
        <w:rPr>
          <w:spacing w:val="-1"/>
          <w:sz w:val="28"/>
          <w:szCs w:val="28"/>
          <w:lang w:val="en-US"/>
        </w:rPr>
        <w:t>a</w:t>
      </w:r>
      <w:r w:rsidRPr="00364B4D">
        <w:rPr>
          <w:sz w:val="28"/>
          <w:szCs w:val="28"/>
          <w:lang w:val="en-US"/>
        </w:rPr>
        <w:t>t</w:t>
      </w:r>
      <w:r w:rsidRPr="00364B4D">
        <w:rPr>
          <w:spacing w:val="-2"/>
          <w:sz w:val="28"/>
          <w:szCs w:val="28"/>
          <w:lang w:val="en-US"/>
        </w:rPr>
        <w:t>e</w:t>
      </w:r>
      <w:r w:rsidRPr="00364B4D">
        <w:rPr>
          <w:sz w:val="28"/>
          <w:szCs w:val="28"/>
          <w:lang w:val="en-US"/>
        </w:rPr>
        <w:t>d</w:t>
      </w:r>
      <w:r w:rsidRPr="00364B4D">
        <w:rPr>
          <w:sz w:val="28"/>
          <w:szCs w:val="28"/>
          <w:lang w:val="kk-KZ"/>
        </w:rPr>
        <w:t xml:space="preserve"> </w:t>
      </w:r>
      <w:r w:rsidRPr="00364B4D">
        <w:rPr>
          <w:spacing w:val="1"/>
          <w:position w:val="10"/>
          <w:sz w:val="28"/>
          <w:szCs w:val="28"/>
          <w:lang w:val="en-US"/>
        </w:rPr>
        <w:t>5</w:t>
      </w:r>
      <w:r w:rsidRPr="00364B4D">
        <w:rPr>
          <w:position w:val="10"/>
          <w:sz w:val="28"/>
          <w:szCs w:val="28"/>
          <w:lang w:val="en-US"/>
        </w:rPr>
        <w:t>6</w:t>
      </w:r>
      <w:r w:rsidRPr="00364B4D">
        <w:rPr>
          <w:sz w:val="28"/>
          <w:szCs w:val="28"/>
          <w:lang w:val="en-US"/>
        </w:rPr>
        <w:t>Mn</w:t>
      </w:r>
      <w:r w:rsidRPr="00364B4D">
        <w:rPr>
          <w:sz w:val="28"/>
          <w:szCs w:val="28"/>
          <w:lang w:val="kk-KZ"/>
        </w:rPr>
        <w:t xml:space="preserve"> </w:t>
      </w:r>
      <w:r w:rsidRPr="00364B4D">
        <w:rPr>
          <w:spacing w:val="-1"/>
          <w:sz w:val="28"/>
          <w:szCs w:val="28"/>
          <w:lang w:val="en-US"/>
        </w:rPr>
        <w:t>di</w:t>
      </w:r>
      <w:r w:rsidRPr="00364B4D">
        <w:rPr>
          <w:sz w:val="28"/>
          <w:szCs w:val="28"/>
          <w:lang w:val="en-US"/>
        </w:rPr>
        <w:t>oxi</w:t>
      </w:r>
      <w:r w:rsidRPr="00364B4D">
        <w:rPr>
          <w:spacing w:val="1"/>
          <w:sz w:val="28"/>
          <w:szCs w:val="28"/>
          <w:lang w:val="en-US"/>
        </w:rPr>
        <w:t>d</w:t>
      </w:r>
      <w:r w:rsidRPr="00364B4D">
        <w:rPr>
          <w:sz w:val="28"/>
          <w:szCs w:val="28"/>
          <w:lang w:val="en-US"/>
        </w:rPr>
        <w:t>e</w:t>
      </w:r>
      <w:r w:rsidRPr="00364B4D">
        <w:rPr>
          <w:sz w:val="28"/>
          <w:szCs w:val="28"/>
          <w:lang w:val="kk-KZ"/>
        </w:rPr>
        <w:t xml:space="preserve"> </w:t>
      </w:r>
      <w:r w:rsidRPr="00364B4D">
        <w:rPr>
          <w:sz w:val="28"/>
          <w:szCs w:val="28"/>
          <w:lang w:val="en-US"/>
        </w:rPr>
        <w:t>p</w:t>
      </w:r>
      <w:r w:rsidRPr="00364B4D">
        <w:rPr>
          <w:spacing w:val="1"/>
          <w:sz w:val="28"/>
          <w:szCs w:val="28"/>
          <w:lang w:val="en-US"/>
        </w:rPr>
        <w:t>o</w:t>
      </w:r>
      <w:r w:rsidRPr="00364B4D">
        <w:rPr>
          <w:spacing w:val="-2"/>
          <w:sz w:val="28"/>
          <w:szCs w:val="28"/>
          <w:lang w:val="en-US"/>
        </w:rPr>
        <w:t>w</w:t>
      </w:r>
      <w:r w:rsidRPr="00364B4D">
        <w:rPr>
          <w:sz w:val="28"/>
          <w:szCs w:val="28"/>
          <w:lang w:val="en-US"/>
        </w:rPr>
        <w:t>der</w:t>
      </w:r>
      <w:r w:rsidRPr="00364B4D">
        <w:rPr>
          <w:sz w:val="28"/>
          <w:szCs w:val="28"/>
          <w:lang w:val="kk-KZ"/>
        </w:rPr>
        <w:t xml:space="preserve"> </w:t>
      </w:r>
      <w:r w:rsidRPr="00364B4D">
        <w:rPr>
          <w:sz w:val="28"/>
          <w:szCs w:val="28"/>
          <w:lang w:val="en-US"/>
        </w:rPr>
        <w:t>in</w:t>
      </w:r>
      <w:r w:rsidRPr="00364B4D">
        <w:rPr>
          <w:sz w:val="28"/>
          <w:szCs w:val="28"/>
          <w:lang w:val="kk-KZ"/>
        </w:rPr>
        <w:t xml:space="preserve"> </w:t>
      </w:r>
      <w:r w:rsidRPr="00364B4D">
        <w:rPr>
          <w:spacing w:val="-3"/>
          <w:sz w:val="28"/>
          <w:szCs w:val="28"/>
          <w:lang w:val="en-US"/>
        </w:rPr>
        <w:t>W</w:t>
      </w:r>
      <w:r w:rsidRPr="00364B4D">
        <w:rPr>
          <w:sz w:val="28"/>
          <w:szCs w:val="28"/>
          <w:lang w:val="en-US"/>
        </w:rPr>
        <w:t>i</w:t>
      </w:r>
      <w:r w:rsidRPr="00364B4D">
        <w:rPr>
          <w:spacing w:val="1"/>
          <w:sz w:val="28"/>
          <w:szCs w:val="28"/>
          <w:lang w:val="en-US"/>
        </w:rPr>
        <w:t>s</w:t>
      </w:r>
      <w:r w:rsidRPr="00364B4D">
        <w:rPr>
          <w:sz w:val="28"/>
          <w:szCs w:val="28"/>
          <w:lang w:val="en-US"/>
        </w:rPr>
        <w:t>tar</w:t>
      </w:r>
      <w:r w:rsidRPr="00364B4D">
        <w:rPr>
          <w:sz w:val="28"/>
          <w:szCs w:val="28"/>
          <w:lang w:val="kk-KZ"/>
        </w:rPr>
        <w:t xml:space="preserve"> </w:t>
      </w:r>
      <w:r w:rsidRPr="00364B4D">
        <w:rPr>
          <w:sz w:val="28"/>
          <w:szCs w:val="28"/>
          <w:lang w:val="en-US"/>
        </w:rPr>
        <w:t>ra</w:t>
      </w:r>
      <w:r w:rsidRPr="00364B4D">
        <w:rPr>
          <w:spacing w:val="1"/>
          <w:sz w:val="28"/>
          <w:szCs w:val="28"/>
          <w:lang w:val="en-US"/>
        </w:rPr>
        <w:t>t</w:t>
      </w:r>
      <w:r w:rsidRPr="00364B4D">
        <w:rPr>
          <w:sz w:val="28"/>
          <w:szCs w:val="28"/>
          <w:lang w:val="en-US"/>
        </w:rPr>
        <w:t>s</w:t>
      </w:r>
      <w:r w:rsidRPr="00364B4D">
        <w:rPr>
          <w:sz w:val="28"/>
          <w:szCs w:val="28"/>
          <w:lang w:val="kk-KZ"/>
        </w:rPr>
        <w:t xml:space="preserve"> </w:t>
      </w:r>
      <w:r w:rsidRPr="00364B4D">
        <w:rPr>
          <w:sz w:val="28"/>
          <w:szCs w:val="28"/>
          <w:lang w:val="en-US"/>
        </w:rPr>
        <w:t>–</w:t>
      </w:r>
      <w:r w:rsidRPr="00364B4D">
        <w:rPr>
          <w:sz w:val="28"/>
          <w:szCs w:val="28"/>
          <w:lang w:val="kk-KZ"/>
        </w:rPr>
        <w:t xml:space="preserve"> </w:t>
      </w:r>
      <w:r w:rsidRPr="00364B4D">
        <w:rPr>
          <w:sz w:val="28"/>
          <w:szCs w:val="28"/>
          <w:lang w:val="en-US"/>
        </w:rPr>
        <w:t>Pa</w:t>
      </w:r>
      <w:r w:rsidRPr="00364B4D">
        <w:rPr>
          <w:spacing w:val="-1"/>
          <w:sz w:val="28"/>
          <w:szCs w:val="28"/>
          <w:lang w:val="en-US"/>
        </w:rPr>
        <w:t>r</w:t>
      </w:r>
      <w:r w:rsidRPr="00364B4D">
        <w:rPr>
          <w:sz w:val="28"/>
          <w:szCs w:val="28"/>
          <w:lang w:val="en-US"/>
        </w:rPr>
        <w:t>t2:</w:t>
      </w:r>
      <w:r w:rsidRPr="00364B4D">
        <w:rPr>
          <w:sz w:val="28"/>
          <w:szCs w:val="28"/>
          <w:lang w:val="kk-KZ"/>
        </w:rPr>
        <w:t xml:space="preserve"> </w:t>
      </w:r>
      <w:r w:rsidRPr="00364B4D">
        <w:rPr>
          <w:sz w:val="28"/>
          <w:szCs w:val="28"/>
          <w:lang w:val="en-US"/>
        </w:rPr>
        <w:t>path</w:t>
      </w:r>
      <w:r w:rsidRPr="00364B4D">
        <w:rPr>
          <w:spacing w:val="-1"/>
          <w:sz w:val="28"/>
          <w:szCs w:val="28"/>
          <w:lang w:val="en-US"/>
        </w:rPr>
        <w:t>o</w:t>
      </w:r>
      <w:r w:rsidRPr="00364B4D">
        <w:rPr>
          <w:sz w:val="28"/>
          <w:szCs w:val="28"/>
          <w:lang w:val="en-US"/>
        </w:rPr>
        <w:t>l</w:t>
      </w:r>
      <w:r w:rsidRPr="00364B4D">
        <w:rPr>
          <w:spacing w:val="-1"/>
          <w:sz w:val="28"/>
          <w:szCs w:val="28"/>
          <w:lang w:val="en-US"/>
        </w:rPr>
        <w:t>og</w:t>
      </w:r>
      <w:r w:rsidRPr="00364B4D">
        <w:rPr>
          <w:sz w:val="28"/>
          <w:szCs w:val="28"/>
          <w:lang w:val="en-US"/>
        </w:rPr>
        <w:t>ic</w:t>
      </w:r>
      <w:r w:rsidRPr="00364B4D">
        <w:rPr>
          <w:spacing w:val="-1"/>
          <w:sz w:val="28"/>
          <w:szCs w:val="28"/>
          <w:lang w:val="en-US"/>
        </w:rPr>
        <w:t>a</w:t>
      </w:r>
      <w:r w:rsidRPr="00364B4D">
        <w:rPr>
          <w:sz w:val="28"/>
          <w:szCs w:val="28"/>
          <w:lang w:val="en-US"/>
        </w:rPr>
        <w:t>l</w:t>
      </w:r>
      <w:r w:rsidRPr="00364B4D">
        <w:rPr>
          <w:sz w:val="28"/>
          <w:szCs w:val="28"/>
          <w:lang w:val="kk-KZ"/>
        </w:rPr>
        <w:t xml:space="preserve"> </w:t>
      </w:r>
      <w:r w:rsidRPr="00364B4D">
        <w:rPr>
          <w:sz w:val="28"/>
          <w:szCs w:val="28"/>
          <w:lang w:val="en-US"/>
        </w:rPr>
        <w:t>effe</w:t>
      </w:r>
      <w:r w:rsidRPr="00364B4D">
        <w:rPr>
          <w:spacing w:val="-1"/>
          <w:sz w:val="28"/>
          <w:szCs w:val="28"/>
          <w:lang w:val="en-US"/>
        </w:rPr>
        <w:t>c</w:t>
      </w:r>
      <w:r w:rsidRPr="00364B4D">
        <w:rPr>
          <w:sz w:val="28"/>
          <w:szCs w:val="28"/>
          <w:lang w:val="en-US"/>
        </w:rPr>
        <w:t>ts</w:t>
      </w:r>
      <w:r w:rsidRPr="00364B4D">
        <w:rPr>
          <w:sz w:val="28"/>
          <w:szCs w:val="28"/>
          <w:lang w:val="kk-KZ"/>
        </w:rPr>
        <w:t xml:space="preserve"> </w:t>
      </w:r>
      <w:r w:rsidRPr="00364B4D">
        <w:rPr>
          <w:spacing w:val="-1"/>
          <w:sz w:val="28"/>
          <w:szCs w:val="28"/>
          <w:lang w:val="en-US"/>
        </w:rPr>
        <w:t>/</w:t>
      </w:r>
      <w:r w:rsidRPr="00364B4D">
        <w:rPr>
          <w:sz w:val="28"/>
          <w:szCs w:val="28"/>
          <w:lang w:val="en-US"/>
        </w:rPr>
        <w:t>/ Ra</w:t>
      </w:r>
      <w:r w:rsidRPr="00364B4D">
        <w:rPr>
          <w:spacing w:val="-1"/>
          <w:sz w:val="28"/>
          <w:szCs w:val="28"/>
          <w:lang w:val="en-US"/>
        </w:rPr>
        <w:t>d</w:t>
      </w:r>
      <w:r w:rsidRPr="00364B4D">
        <w:rPr>
          <w:sz w:val="28"/>
          <w:szCs w:val="28"/>
          <w:lang w:val="en-US"/>
        </w:rPr>
        <w:t>iat</w:t>
      </w:r>
      <w:r w:rsidRPr="00364B4D">
        <w:rPr>
          <w:spacing w:val="-1"/>
          <w:sz w:val="28"/>
          <w:szCs w:val="28"/>
          <w:lang w:val="en-US"/>
        </w:rPr>
        <w:t>i</w:t>
      </w:r>
      <w:r w:rsidRPr="00364B4D">
        <w:rPr>
          <w:sz w:val="28"/>
          <w:szCs w:val="28"/>
          <w:lang w:val="en-US"/>
        </w:rPr>
        <w:t>on</w:t>
      </w:r>
      <w:r w:rsidRPr="00364B4D">
        <w:rPr>
          <w:sz w:val="28"/>
          <w:szCs w:val="28"/>
          <w:lang w:val="kk-KZ"/>
        </w:rPr>
        <w:t xml:space="preserve"> </w:t>
      </w:r>
      <w:r w:rsidRPr="00364B4D">
        <w:rPr>
          <w:spacing w:val="-2"/>
          <w:sz w:val="28"/>
          <w:szCs w:val="28"/>
          <w:lang w:val="en-US"/>
        </w:rPr>
        <w:t>a</w:t>
      </w:r>
      <w:r w:rsidRPr="00364B4D">
        <w:rPr>
          <w:spacing w:val="-1"/>
          <w:sz w:val="28"/>
          <w:szCs w:val="28"/>
          <w:lang w:val="en-US"/>
        </w:rPr>
        <w:t>n</w:t>
      </w:r>
      <w:r w:rsidRPr="00364B4D">
        <w:rPr>
          <w:sz w:val="28"/>
          <w:szCs w:val="28"/>
          <w:lang w:val="en-US"/>
        </w:rPr>
        <w:t xml:space="preserve">d </w:t>
      </w:r>
      <w:r w:rsidRPr="00364B4D">
        <w:rPr>
          <w:spacing w:val="-1"/>
          <w:sz w:val="28"/>
          <w:szCs w:val="28"/>
          <w:lang w:val="en-US"/>
        </w:rPr>
        <w:t>En</w:t>
      </w:r>
      <w:r w:rsidRPr="00364B4D">
        <w:rPr>
          <w:sz w:val="28"/>
          <w:szCs w:val="28"/>
          <w:lang w:val="en-US"/>
        </w:rPr>
        <w:t>v</w:t>
      </w:r>
      <w:r w:rsidRPr="00364B4D">
        <w:rPr>
          <w:spacing w:val="1"/>
          <w:sz w:val="28"/>
          <w:szCs w:val="28"/>
          <w:lang w:val="en-US"/>
        </w:rPr>
        <w:t>i</w:t>
      </w:r>
      <w:r w:rsidRPr="00364B4D">
        <w:rPr>
          <w:spacing w:val="-1"/>
          <w:sz w:val="28"/>
          <w:szCs w:val="28"/>
          <w:lang w:val="en-US"/>
        </w:rPr>
        <w:t>r</w:t>
      </w:r>
      <w:r w:rsidRPr="00364B4D">
        <w:rPr>
          <w:spacing w:val="-2"/>
          <w:sz w:val="28"/>
          <w:szCs w:val="28"/>
          <w:lang w:val="en-US"/>
        </w:rPr>
        <w:t>o</w:t>
      </w:r>
      <w:r w:rsidRPr="00364B4D">
        <w:rPr>
          <w:sz w:val="28"/>
          <w:szCs w:val="28"/>
          <w:lang w:val="en-US"/>
        </w:rPr>
        <w:t>n</w:t>
      </w:r>
      <w:r w:rsidRPr="00364B4D">
        <w:rPr>
          <w:spacing w:val="-3"/>
          <w:sz w:val="28"/>
          <w:szCs w:val="28"/>
          <w:lang w:val="en-US"/>
        </w:rPr>
        <w:t>m</w:t>
      </w:r>
      <w:r w:rsidRPr="00364B4D">
        <w:rPr>
          <w:sz w:val="28"/>
          <w:szCs w:val="28"/>
          <w:lang w:val="en-US"/>
        </w:rPr>
        <w:t>en</w:t>
      </w:r>
      <w:r w:rsidRPr="00364B4D">
        <w:rPr>
          <w:spacing w:val="1"/>
          <w:sz w:val="28"/>
          <w:szCs w:val="28"/>
          <w:lang w:val="en-US"/>
        </w:rPr>
        <w:t>t</w:t>
      </w:r>
      <w:r w:rsidRPr="00364B4D">
        <w:rPr>
          <w:sz w:val="28"/>
          <w:szCs w:val="28"/>
          <w:lang w:val="en-US"/>
        </w:rPr>
        <w:t>al</w:t>
      </w:r>
      <w:r w:rsidRPr="00364B4D">
        <w:rPr>
          <w:sz w:val="28"/>
          <w:szCs w:val="28"/>
          <w:lang w:val="kk-KZ"/>
        </w:rPr>
        <w:t xml:space="preserve"> </w:t>
      </w:r>
      <w:r w:rsidRPr="00364B4D">
        <w:rPr>
          <w:spacing w:val="-3"/>
          <w:sz w:val="28"/>
          <w:szCs w:val="28"/>
          <w:lang w:val="en-US"/>
        </w:rPr>
        <w:t>B</w:t>
      </w:r>
      <w:r w:rsidRPr="00364B4D">
        <w:rPr>
          <w:sz w:val="28"/>
          <w:szCs w:val="28"/>
          <w:lang w:val="en-US"/>
        </w:rPr>
        <w:t>io</w:t>
      </w:r>
      <w:r w:rsidRPr="00364B4D">
        <w:rPr>
          <w:spacing w:val="-1"/>
          <w:sz w:val="28"/>
          <w:szCs w:val="28"/>
          <w:lang w:val="en-US"/>
        </w:rPr>
        <w:t>p</w:t>
      </w:r>
      <w:r w:rsidRPr="00364B4D">
        <w:rPr>
          <w:sz w:val="28"/>
          <w:szCs w:val="28"/>
          <w:lang w:val="en-US"/>
        </w:rPr>
        <w:t>h</w:t>
      </w:r>
      <w:r w:rsidRPr="00364B4D">
        <w:rPr>
          <w:spacing w:val="-3"/>
          <w:sz w:val="28"/>
          <w:szCs w:val="28"/>
          <w:lang w:val="en-US"/>
        </w:rPr>
        <w:t>y</w:t>
      </w:r>
      <w:r w:rsidRPr="00364B4D">
        <w:rPr>
          <w:sz w:val="28"/>
          <w:szCs w:val="28"/>
          <w:lang w:val="en-US"/>
        </w:rPr>
        <w:t>s</w:t>
      </w:r>
      <w:r w:rsidRPr="00364B4D">
        <w:rPr>
          <w:spacing w:val="1"/>
          <w:sz w:val="28"/>
          <w:szCs w:val="28"/>
          <w:lang w:val="en-US"/>
        </w:rPr>
        <w:t>i</w:t>
      </w:r>
      <w:r w:rsidRPr="00364B4D">
        <w:rPr>
          <w:sz w:val="28"/>
          <w:szCs w:val="28"/>
          <w:lang w:val="en-US"/>
        </w:rPr>
        <w:t>c</w:t>
      </w:r>
      <w:r w:rsidRPr="00364B4D">
        <w:rPr>
          <w:spacing w:val="1"/>
          <w:sz w:val="28"/>
          <w:szCs w:val="28"/>
          <w:lang w:val="en-US"/>
        </w:rPr>
        <w:t>s</w:t>
      </w:r>
      <w:r w:rsidRPr="00364B4D">
        <w:rPr>
          <w:sz w:val="28"/>
          <w:szCs w:val="28"/>
          <w:lang w:val="en-US"/>
        </w:rPr>
        <w:t>.–2017.–V</w:t>
      </w:r>
      <w:r w:rsidRPr="00364B4D">
        <w:rPr>
          <w:spacing w:val="-1"/>
          <w:sz w:val="28"/>
          <w:szCs w:val="28"/>
          <w:lang w:val="en-US"/>
        </w:rPr>
        <w:t>o</w:t>
      </w:r>
      <w:r w:rsidRPr="00364B4D">
        <w:rPr>
          <w:sz w:val="28"/>
          <w:szCs w:val="28"/>
          <w:lang w:val="en-US"/>
        </w:rPr>
        <w:t xml:space="preserve">l. </w:t>
      </w:r>
      <w:r w:rsidRPr="00364B4D">
        <w:rPr>
          <w:spacing w:val="-1"/>
          <w:sz w:val="28"/>
          <w:szCs w:val="28"/>
          <w:lang w:val="en-US"/>
        </w:rPr>
        <w:t>5</w:t>
      </w:r>
      <w:r w:rsidRPr="00364B4D">
        <w:rPr>
          <w:sz w:val="28"/>
          <w:szCs w:val="28"/>
          <w:lang w:val="en-US"/>
        </w:rPr>
        <w:t xml:space="preserve">6, </w:t>
      </w:r>
      <w:r w:rsidRPr="00364B4D">
        <w:rPr>
          <w:spacing w:val="-1"/>
          <w:sz w:val="28"/>
          <w:szCs w:val="28"/>
          <w:lang w:val="en-US"/>
        </w:rPr>
        <w:t>№</w:t>
      </w:r>
      <w:r w:rsidRPr="00364B4D">
        <w:rPr>
          <w:sz w:val="28"/>
          <w:szCs w:val="28"/>
          <w:lang w:val="en-US"/>
        </w:rPr>
        <w:t xml:space="preserve">1. – P. </w:t>
      </w:r>
      <w:r w:rsidRPr="00364B4D">
        <w:rPr>
          <w:spacing w:val="-1"/>
          <w:sz w:val="28"/>
          <w:szCs w:val="28"/>
          <w:lang w:val="en-US"/>
        </w:rPr>
        <w:t>55</w:t>
      </w:r>
      <w:r w:rsidRPr="00364B4D">
        <w:rPr>
          <w:sz w:val="28"/>
          <w:szCs w:val="28"/>
          <w:lang w:val="en-US"/>
        </w:rPr>
        <w:t>–61.</w:t>
      </w:r>
      <w:bookmarkEnd w:id="6"/>
    </w:p>
    <w:p w14:paraId="708D76C0" w14:textId="77777777" w:rsidR="001466C8" w:rsidRPr="00145A37"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rPr>
      </w:pPr>
      <w:proofErr w:type="spellStart"/>
      <w:r w:rsidRPr="00364B4D">
        <w:rPr>
          <w:rFonts w:ascii="Times New Roman" w:hAnsi="Times New Roman"/>
          <w:sz w:val="28"/>
          <w:szCs w:val="28"/>
        </w:rPr>
        <w:t>Касымова</w:t>
      </w:r>
      <w:proofErr w:type="spellEnd"/>
      <w:r w:rsidRPr="00364B4D">
        <w:rPr>
          <w:rFonts w:ascii="Times New Roman" w:hAnsi="Times New Roman"/>
          <w:sz w:val="28"/>
          <w:szCs w:val="28"/>
        </w:rPr>
        <w:t xml:space="preserve"> Г</w:t>
      </w:r>
      <w:r w:rsidRPr="00364B4D">
        <w:rPr>
          <w:rFonts w:ascii="Times New Roman" w:hAnsi="Times New Roman"/>
          <w:sz w:val="28"/>
          <w:szCs w:val="28"/>
          <w:lang w:val="kk-KZ"/>
        </w:rPr>
        <w:t>.</w:t>
      </w:r>
      <w:r w:rsidRPr="00364B4D">
        <w:rPr>
          <w:rFonts w:ascii="Times New Roman" w:hAnsi="Times New Roman"/>
          <w:sz w:val="28"/>
          <w:szCs w:val="28"/>
        </w:rPr>
        <w:t xml:space="preserve"> Г, </w:t>
      </w:r>
      <w:proofErr w:type="spellStart"/>
      <w:r w:rsidRPr="00364B4D">
        <w:rPr>
          <w:rFonts w:ascii="Times New Roman" w:hAnsi="Times New Roman"/>
          <w:sz w:val="28"/>
          <w:szCs w:val="28"/>
        </w:rPr>
        <w:t>Эрматов</w:t>
      </w:r>
      <w:proofErr w:type="spellEnd"/>
      <w:r w:rsidRPr="00364B4D">
        <w:rPr>
          <w:rFonts w:ascii="Times New Roman" w:hAnsi="Times New Roman"/>
          <w:sz w:val="28"/>
          <w:szCs w:val="28"/>
        </w:rPr>
        <w:t xml:space="preserve"> Н</w:t>
      </w:r>
      <w:r w:rsidRPr="00364B4D">
        <w:rPr>
          <w:rFonts w:ascii="Times New Roman" w:hAnsi="Times New Roman"/>
          <w:sz w:val="28"/>
          <w:szCs w:val="28"/>
          <w:lang w:val="kk-KZ"/>
        </w:rPr>
        <w:t>.</w:t>
      </w:r>
      <w:r w:rsidRPr="00364B4D">
        <w:rPr>
          <w:rFonts w:ascii="Times New Roman" w:hAnsi="Times New Roman"/>
          <w:sz w:val="28"/>
          <w:szCs w:val="28"/>
        </w:rPr>
        <w:t>Ж</w:t>
      </w:r>
      <w:r w:rsidRPr="00364B4D">
        <w:rPr>
          <w:rFonts w:ascii="Times New Roman" w:hAnsi="Times New Roman"/>
          <w:sz w:val="28"/>
          <w:szCs w:val="28"/>
          <w:lang w:val="kk-KZ"/>
        </w:rPr>
        <w:t xml:space="preserve">. </w:t>
      </w:r>
      <w:r w:rsidRPr="00364B4D">
        <w:rPr>
          <w:rFonts w:ascii="Times New Roman" w:hAnsi="Times New Roman"/>
          <w:sz w:val="28"/>
          <w:szCs w:val="28"/>
        </w:rPr>
        <w:t>Особенности развития хронической лейкемии при</w:t>
      </w:r>
      <w:r>
        <w:rPr>
          <w:rFonts w:ascii="Times New Roman" w:hAnsi="Times New Roman"/>
          <w:sz w:val="28"/>
          <w:szCs w:val="28"/>
        </w:rPr>
        <w:t xml:space="preserve"> </w:t>
      </w:r>
      <w:proofErr w:type="spellStart"/>
      <w:r>
        <w:rPr>
          <w:rFonts w:ascii="Times New Roman" w:hAnsi="Times New Roman"/>
          <w:sz w:val="28"/>
          <w:szCs w:val="28"/>
        </w:rPr>
        <w:t>бензольной</w:t>
      </w:r>
      <w:proofErr w:type="spellEnd"/>
      <w:r>
        <w:rPr>
          <w:rFonts w:ascii="Times New Roman" w:hAnsi="Times New Roman"/>
          <w:sz w:val="28"/>
          <w:szCs w:val="28"/>
        </w:rPr>
        <w:t xml:space="preserve"> интоксикации у крыс\\ European </w:t>
      </w:r>
      <w:proofErr w:type="spellStart"/>
      <w:proofErr w:type="gramStart"/>
      <w:r>
        <w:rPr>
          <w:rFonts w:ascii="Times New Roman" w:hAnsi="Times New Roman"/>
          <w:sz w:val="28"/>
          <w:szCs w:val="28"/>
        </w:rPr>
        <w:t>science</w:t>
      </w:r>
      <w:proofErr w:type="spellEnd"/>
      <w:r>
        <w:rPr>
          <w:rFonts w:ascii="Times New Roman" w:hAnsi="Times New Roman"/>
          <w:sz w:val="28"/>
          <w:szCs w:val="28"/>
        </w:rPr>
        <w:t>.-</w:t>
      </w:r>
      <w:proofErr w:type="gramEnd"/>
      <w:r w:rsidRPr="00364B4D">
        <w:rPr>
          <w:rFonts w:ascii="Times New Roman" w:hAnsi="Times New Roman"/>
          <w:sz w:val="28"/>
          <w:szCs w:val="28"/>
        </w:rPr>
        <w:t xml:space="preserve"> </w:t>
      </w:r>
      <w:r w:rsidRPr="00145A37">
        <w:rPr>
          <w:rFonts w:ascii="Times New Roman" w:hAnsi="Times New Roman"/>
          <w:sz w:val="28"/>
          <w:szCs w:val="28"/>
        </w:rPr>
        <w:t>2018.</w:t>
      </w:r>
      <w:r>
        <w:rPr>
          <w:rFonts w:ascii="Times New Roman" w:hAnsi="Times New Roman"/>
          <w:sz w:val="28"/>
          <w:szCs w:val="28"/>
        </w:rPr>
        <w:t>-</w:t>
      </w:r>
      <w:r w:rsidRPr="00145A37">
        <w:rPr>
          <w:rFonts w:ascii="Times New Roman" w:hAnsi="Times New Roman"/>
          <w:sz w:val="28"/>
          <w:szCs w:val="28"/>
        </w:rPr>
        <w:t xml:space="preserve">№ 9 </w:t>
      </w:r>
      <w:r>
        <w:rPr>
          <w:rFonts w:ascii="Times New Roman" w:hAnsi="Times New Roman"/>
          <w:sz w:val="28"/>
          <w:szCs w:val="28"/>
        </w:rPr>
        <w:t>-</w:t>
      </w:r>
      <w:r w:rsidRPr="00145A37">
        <w:rPr>
          <w:rFonts w:ascii="Times New Roman" w:hAnsi="Times New Roman"/>
          <w:sz w:val="28"/>
          <w:szCs w:val="28"/>
        </w:rPr>
        <w:t>(41).-</w:t>
      </w:r>
      <w:r>
        <w:rPr>
          <w:rFonts w:ascii="Times New Roman" w:hAnsi="Times New Roman"/>
          <w:sz w:val="28"/>
          <w:szCs w:val="28"/>
        </w:rPr>
        <w:t>Р</w:t>
      </w:r>
      <w:r w:rsidRPr="00145A37">
        <w:rPr>
          <w:rFonts w:ascii="Times New Roman" w:hAnsi="Times New Roman"/>
          <w:sz w:val="28"/>
          <w:szCs w:val="28"/>
        </w:rPr>
        <w:t>.52-54.</w:t>
      </w:r>
    </w:p>
    <w:p w14:paraId="7E119EE7" w14:textId="77777777" w:rsidR="001466C8" w:rsidRPr="005D0C87"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en-US"/>
        </w:rPr>
      </w:pPr>
      <w:proofErr w:type="spellStart"/>
      <w:r w:rsidRPr="00364B4D">
        <w:rPr>
          <w:rFonts w:ascii="Times New Roman" w:hAnsi="Times New Roman"/>
          <w:sz w:val="28"/>
          <w:szCs w:val="28"/>
          <w:lang w:val="en-US"/>
        </w:rPr>
        <w:t>Cullings</w:t>
      </w:r>
      <w:proofErr w:type="spellEnd"/>
      <w:r w:rsidRPr="00364B4D">
        <w:rPr>
          <w:rFonts w:ascii="Times New Roman" w:hAnsi="Times New Roman"/>
          <w:sz w:val="28"/>
          <w:szCs w:val="28"/>
          <w:lang w:val="en-US"/>
        </w:rPr>
        <w:t xml:space="preserve"> HM, Grant EJ, Egbert SD, Watanabe T, Oda T, Nakamura F, et al. DS02R1: Improvements to atomic bomb survivors' input data and implementation of dosimetry system 2002 (DS02) and resulting changes in estimated doses. Health</w:t>
      </w:r>
      <w:r w:rsidRPr="005D0C87">
        <w:rPr>
          <w:rFonts w:ascii="Times New Roman" w:hAnsi="Times New Roman"/>
          <w:sz w:val="28"/>
          <w:szCs w:val="28"/>
          <w:lang w:val="en-US"/>
        </w:rPr>
        <w:t xml:space="preserve"> </w:t>
      </w:r>
      <w:r w:rsidRPr="00364B4D">
        <w:rPr>
          <w:rFonts w:ascii="Times New Roman" w:hAnsi="Times New Roman"/>
          <w:sz w:val="28"/>
          <w:szCs w:val="28"/>
          <w:lang w:val="en-US"/>
        </w:rPr>
        <w:t>Phys</w:t>
      </w:r>
      <w:r w:rsidRPr="005D0C87">
        <w:rPr>
          <w:rFonts w:ascii="Times New Roman" w:hAnsi="Times New Roman"/>
          <w:sz w:val="28"/>
          <w:szCs w:val="28"/>
          <w:lang w:val="en-US"/>
        </w:rPr>
        <w:t>.- 2017-</w:t>
      </w:r>
      <w:r>
        <w:rPr>
          <w:rFonts w:ascii="Times New Roman" w:hAnsi="Times New Roman"/>
          <w:sz w:val="28"/>
          <w:szCs w:val="28"/>
        </w:rPr>
        <w:t>Р</w:t>
      </w:r>
      <w:r w:rsidRPr="005D0C87">
        <w:rPr>
          <w:rFonts w:ascii="Times New Roman" w:hAnsi="Times New Roman"/>
          <w:sz w:val="28"/>
          <w:szCs w:val="28"/>
          <w:lang w:val="en-US"/>
        </w:rPr>
        <w:t>.112:56–97.</w:t>
      </w:r>
    </w:p>
    <w:p w14:paraId="0509EE18"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bookmarkStart w:id="7" w:name="_Ref2543466"/>
      <w:r w:rsidRPr="00364B4D">
        <w:rPr>
          <w:sz w:val="28"/>
          <w:szCs w:val="28"/>
          <w:lang w:val="kk-KZ"/>
        </w:rPr>
        <w:t xml:space="preserve">Василенко Е.К., Сокольников М.Э., Востротин В.В., Ефимов А.В., Аладова Е.Е., Романов С.А. Ограничение профессионального облучения при ингаляционном поступлении плутония // Радиация и риск (Бюллетень НРЭР). -2015. </w:t>
      </w:r>
      <w:r w:rsidRPr="00364B4D">
        <w:rPr>
          <w:sz w:val="28"/>
          <w:szCs w:val="28"/>
          <w:shd w:val="clear" w:color="auto" w:fill="FFFFFF"/>
          <w:lang w:val="kk-KZ"/>
        </w:rPr>
        <w:t xml:space="preserve">– </w:t>
      </w:r>
      <w:r w:rsidRPr="00364B4D">
        <w:rPr>
          <w:sz w:val="28"/>
          <w:szCs w:val="28"/>
          <w:lang w:val="kk-KZ"/>
        </w:rPr>
        <w:t xml:space="preserve">№3. </w:t>
      </w:r>
      <w:r w:rsidRPr="00364B4D">
        <w:rPr>
          <w:sz w:val="28"/>
          <w:szCs w:val="28"/>
          <w:shd w:val="clear" w:color="auto" w:fill="FFFFFF"/>
          <w:lang w:val="kk-KZ"/>
        </w:rPr>
        <w:t>–</w:t>
      </w:r>
      <w:r w:rsidRPr="00364B4D">
        <w:rPr>
          <w:sz w:val="28"/>
          <w:szCs w:val="28"/>
          <w:lang w:val="kk-KZ"/>
        </w:rPr>
        <w:t xml:space="preserve"> С.51-58.</w:t>
      </w:r>
      <w:bookmarkStart w:id="8" w:name="_Ref530428538"/>
      <w:bookmarkEnd w:id="7"/>
    </w:p>
    <w:p w14:paraId="68FFD107"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364B4D">
        <w:rPr>
          <w:sz w:val="28"/>
          <w:szCs w:val="28"/>
          <w:lang w:val="kk-KZ"/>
        </w:rPr>
        <w:t>Степаненко В.Ф., Рахыпбеков Т.К., Каприн А.Д., и др. Облучение экспериментальных животных активированной нейтронами радиоактивной пылью: разработка и реализация метода – первые результаты международного многоцентрового исследования // Радиация и риск. –2016. – Т. 25, №4. – C. 111-122.</w:t>
      </w:r>
      <w:bookmarkEnd w:id="8"/>
    </w:p>
    <w:p w14:paraId="3902F03B"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bookmarkStart w:id="9" w:name="_Ref530429788"/>
      <w:r w:rsidRPr="00364B4D">
        <w:rPr>
          <w:sz w:val="28"/>
          <w:szCs w:val="28"/>
          <w:lang w:val="kk-KZ"/>
        </w:rPr>
        <w:t xml:space="preserve">Stepanenko V., Rakhypbekov T., Otani K., Endo S., Satoh K., et. al.Internal exposure to neutron-activated </w:t>
      </w:r>
      <w:r w:rsidRPr="00364B4D">
        <w:rPr>
          <w:sz w:val="28"/>
          <w:szCs w:val="28"/>
          <w:vertAlign w:val="superscript"/>
          <w:lang w:val="kk-KZ"/>
        </w:rPr>
        <w:t>56</w:t>
      </w:r>
      <w:r w:rsidRPr="00364B4D">
        <w:rPr>
          <w:sz w:val="28"/>
          <w:szCs w:val="28"/>
          <w:lang w:val="kk-KZ"/>
        </w:rPr>
        <w:t>Mn dioxide powder in Wistar rats – Part 1: Dosimetry // Radiat</w:t>
      </w:r>
      <w:r w:rsidRPr="00364B4D">
        <w:rPr>
          <w:sz w:val="28"/>
          <w:szCs w:val="28"/>
          <w:lang w:val="en-US"/>
        </w:rPr>
        <w:t>ion</w:t>
      </w:r>
      <w:r w:rsidRPr="00364B4D">
        <w:rPr>
          <w:sz w:val="28"/>
          <w:szCs w:val="28"/>
          <w:lang w:val="kk-KZ"/>
        </w:rPr>
        <w:t xml:space="preserve"> Environ</w:t>
      </w:r>
      <w:proofErr w:type="spellStart"/>
      <w:r w:rsidRPr="00364B4D">
        <w:rPr>
          <w:sz w:val="28"/>
          <w:szCs w:val="28"/>
          <w:lang w:val="en-US"/>
        </w:rPr>
        <w:t>ment</w:t>
      </w:r>
      <w:proofErr w:type="spellEnd"/>
      <w:r w:rsidRPr="00364B4D">
        <w:rPr>
          <w:sz w:val="28"/>
          <w:szCs w:val="28"/>
          <w:lang w:val="kk-KZ"/>
        </w:rPr>
        <w:t xml:space="preserve"> Biophys</w:t>
      </w:r>
      <w:proofErr w:type="spellStart"/>
      <w:r w:rsidRPr="00364B4D">
        <w:rPr>
          <w:sz w:val="28"/>
          <w:szCs w:val="28"/>
          <w:lang w:val="en-US"/>
        </w:rPr>
        <w:t>ics</w:t>
      </w:r>
      <w:proofErr w:type="spellEnd"/>
      <w:r w:rsidRPr="00364B4D">
        <w:rPr>
          <w:sz w:val="28"/>
          <w:szCs w:val="28"/>
          <w:lang w:val="kk-KZ"/>
        </w:rPr>
        <w:t>. –2017. –V</w:t>
      </w:r>
      <w:proofErr w:type="spellStart"/>
      <w:r w:rsidRPr="00364B4D">
        <w:rPr>
          <w:sz w:val="28"/>
          <w:szCs w:val="28"/>
          <w:lang w:val="en-US"/>
        </w:rPr>
        <w:t>ol</w:t>
      </w:r>
      <w:proofErr w:type="spellEnd"/>
      <w:r w:rsidRPr="00364B4D">
        <w:rPr>
          <w:sz w:val="28"/>
          <w:szCs w:val="28"/>
          <w:lang w:val="kk-KZ"/>
        </w:rPr>
        <w:t xml:space="preserve">. </w:t>
      </w:r>
      <w:r w:rsidRPr="00364B4D">
        <w:rPr>
          <w:sz w:val="28"/>
          <w:szCs w:val="28"/>
          <w:shd w:val="clear" w:color="auto" w:fill="FFFFFF"/>
          <w:lang w:val="kk-KZ"/>
        </w:rPr>
        <w:t>56, №1.</w:t>
      </w:r>
      <w:r w:rsidRPr="00364B4D">
        <w:rPr>
          <w:sz w:val="28"/>
          <w:szCs w:val="28"/>
          <w:lang w:val="kk-KZ"/>
        </w:rPr>
        <w:t>–</w:t>
      </w:r>
      <w:r w:rsidRPr="00364B4D">
        <w:rPr>
          <w:sz w:val="28"/>
          <w:szCs w:val="28"/>
          <w:shd w:val="clear" w:color="auto" w:fill="FFFFFF"/>
          <w:lang w:val="kk-KZ"/>
        </w:rPr>
        <w:t xml:space="preserve"> P. 47–54</w:t>
      </w:r>
      <w:r w:rsidRPr="00364B4D">
        <w:rPr>
          <w:sz w:val="28"/>
          <w:szCs w:val="28"/>
          <w:lang w:val="kk-KZ"/>
        </w:rPr>
        <w:t>.</w:t>
      </w:r>
      <w:bookmarkEnd w:id="9"/>
    </w:p>
    <w:p w14:paraId="40C6D67C"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bookmarkStart w:id="10" w:name="_Ref2548018"/>
      <w:proofErr w:type="spellStart"/>
      <w:r w:rsidRPr="00364B4D">
        <w:rPr>
          <w:sz w:val="28"/>
          <w:szCs w:val="28"/>
          <w:lang w:val="en-US"/>
        </w:rPr>
        <w:t>C</w:t>
      </w:r>
      <w:r w:rsidRPr="00364B4D">
        <w:rPr>
          <w:spacing w:val="1"/>
          <w:sz w:val="28"/>
          <w:szCs w:val="28"/>
          <w:lang w:val="en-US"/>
        </w:rPr>
        <w:t>h</w:t>
      </w:r>
      <w:r w:rsidRPr="00364B4D">
        <w:rPr>
          <w:spacing w:val="-2"/>
          <w:sz w:val="28"/>
          <w:szCs w:val="28"/>
          <w:lang w:val="en-US"/>
        </w:rPr>
        <w:t>a</w:t>
      </w:r>
      <w:r w:rsidRPr="00364B4D">
        <w:rPr>
          <w:sz w:val="28"/>
          <w:szCs w:val="28"/>
          <w:lang w:val="en-US"/>
        </w:rPr>
        <w:t>i</w:t>
      </w:r>
      <w:r w:rsidRPr="00364B4D">
        <w:rPr>
          <w:spacing w:val="-1"/>
          <w:sz w:val="28"/>
          <w:szCs w:val="28"/>
          <w:lang w:val="en-US"/>
        </w:rPr>
        <w:t>z</w:t>
      </w:r>
      <w:r w:rsidRPr="00364B4D">
        <w:rPr>
          <w:sz w:val="28"/>
          <w:szCs w:val="28"/>
          <w:lang w:val="en-US"/>
        </w:rPr>
        <w:t>hu</w:t>
      </w:r>
      <w:r w:rsidRPr="00364B4D">
        <w:rPr>
          <w:spacing w:val="-1"/>
          <w:sz w:val="28"/>
          <w:szCs w:val="28"/>
          <w:lang w:val="en-US"/>
        </w:rPr>
        <w:t>nu</w:t>
      </w:r>
      <w:r w:rsidRPr="00364B4D">
        <w:rPr>
          <w:sz w:val="28"/>
          <w:szCs w:val="28"/>
          <w:lang w:val="en-US"/>
        </w:rPr>
        <w:t>s</w:t>
      </w:r>
      <w:r w:rsidRPr="00364B4D">
        <w:rPr>
          <w:spacing w:val="-1"/>
          <w:sz w:val="28"/>
          <w:szCs w:val="28"/>
          <w:lang w:val="en-US"/>
        </w:rPr>
        <w:t>o</w:t>
      </w:r>
      <w:r w:rsidRPr="00364B4D">
        <w:rPr>
          <w:sz w:val="28"/>
          <w:szCs w:val="28"/>
          <w:lang w:val="en-US"/>
        </w:rPr>
        <w:t>va</w:t>
      </w:r>
      <w:proofErr w:type="spellEnd"/>
      <w:r w:rsidRPr="00364B4D">
        <w:rPr>
          <w:sz w:val="28"/>
          <w:szCs w:val="28"/>
          <w:lang w:val="kk-KZ"/>
        </w:rPr>
        <w:t xml:space="preserve"> </w:t>
      </w:r>
      <w:r w:rsidRPr="00364B4D">
        <w:rPr>
          <w:sz w:val="28"/>
          <w:szCs w:val="28"/>
          <w:lang w:val="en-US"/>
        </w:rPr>
        <w:t>N.,</w:t>
      </w:r>
      <w:r w:rsidRPr="00364B4D">
        <w:rPr>
          <w:sz w:val="28"/>
          <w:szCs w:val="28"/>
          <w:lang w:val="kk-KZ"/>
        </w:rPr>
        <w:t xml:space="preserve"> </w:t>
      </w:r>
      <w:r w:rsidRPr="00364B4D">
        <w:rPr>
          <w:sz w:val="28"/>
          <w:szCs w:val="28"/>
          <w:lang w:val="en-US"/>
        </w:rPr>
        <w:t>Ho</w:t>
      </w:r>
      <w:r w:rsidRPr="00364B4D">
        <w:rPr>
          <w:spacing w:val="1"/>
          <w:sz w:val="28"/>
          <w:szCs w:val="28"/>
          <w:lang w:val="en-US"/>
        </w:rPr>
        <w:t>s</w:t>
      </w:r>
      <w:r w:rsidRPr="00364B4D">
        <w:rPr>
          <w:sz w:val="28"/>
          <w:szCs w:val="28"/>
          <w:lang w:val="en-US"/>
        </w:rPr>
        <w:t>hi</w:t>
      </w:r>
      <w:r w:rsidRPr="00364B4D">
        <w:rPr>
          <w:sz w:val="28"/>
          <w:szCs w:val="28"/>
          <w:lang w:val="kk-KZ"/>
        </w:rPr>
        <w:t xml:space="preserve"> </w:t>
      </w:r>
      <w:r w:rsidRPr="00364B4D">
        <w:rPr>
          <w:sz w:val="28"/>
          <w:szCs w:val="28"/>
          <w:lang w:val="en-US"/>
        </w:rPr>
        <w:t>M.,</w:t>
      </w:r>
      <w:r w:rsidRPr="00364B4D">
        <w:rPr>
          <w:sz w:val="28"/>
          <w:szCs w:val="28"/>
          <w:lang w:val="kk-KZ"/>
        </w:rPr>
        <w:t xml:space="preserve"> </w:t>
      </w:r>
      <w:proofErr w:type="spellStart"/>
      <w:r w:rsidRPr="00364B4D">
        <w:rPr>
          <w:sz w:val="28"/>
          <w:szCs w:val="28"/>
          <w:lang w:val="en-US"/>
        </w:rPr>
        <w:t>S</w:t>
      </w:r>
      <w:r w:rsidRPr="00364B4D">
        <w:rPr>
          <w:spacing w:val="1"/>
          <w:sz w:val="28"/>
          <w:szCs w:val="28"/>
          <w:lang w:val="en-US"/>
        </w:rPr>
        <w:t>hi</w:t>
      </w:r>
      <w:r w:rsidRPr="00364B4D">
        <w:rPr>
          <w:sz w:val="28"/>
          <w:szCs w:val="28"/>
          <w:lang w:val="en-US"/>
        </w:rPr>
        <w:t>chijo</w:t>
      </w:r>
      <w:proofErr w:type="spellEnd"/>
      <w:r w:rsidRPr="00364B4D">
        <w:rPr>
          <w:sz w:val="28"/>
          <w:szCs w:val="28"/>
          <w:lang w:val="kk-KZ"/>
        </w:rPr>
        <w:t xml:space="preserve"> </w:t>
      </w:r>
      <w:r w:rsidRPr="00364B4D">
        <w:rPr>
          <w:sz w:val="28"/>
          <w:szCs w:val="28"/>
          <w:lang w:val="en-US"/>
        </w:rPr>
        <w:t>K.</w:t>
      </w:r>
      <w:r w:rsidRPr="00364B4D">
        <w:rPr>
          <w:sz w:val="28"/>
          <w:szCs w:val="28"/>
          <w:lang w:val="kk-KZ"/>
        </w:rPr>
        <w:t xml:space="preserve"> </w:t>
      </w:r>
      <w:r w:rsidRPr="00364B4D">
        <w:rPr>
          <w:sz w:val="28"/>
          <w:szCs w:val="28"/>
          <w:lang w:val="en-US"/>
        </w:rPr>
        <w:t>et</w:t>
      </w:r>
      <w:r w:rsidRPr="00364B4D">
        <w:rPr>
          <w:sz w:val="28"/>
          <w:szCs w:val="28"/>
          <w:lang w:val="kk-KZ"/>
        </w:rPr>
        <w:t xml:space="preserve"> </w:t>
      </w:r>
      <w:r w:rsidRPr="00364B4D">
        <w:rPr>
          <w:sz w:val="28"/>
          <w:szCs w:val="28"/>
          <w:lang w:val="en-US"/>
        </w:rPr>
        <w:t>a</w:t>
      </w:r>
      <w:r w:rsidRPr="00364B4D">
        <w:rPr>
          <w:spacing w:val="1"/>
          <w:sz w:val="28"/>
          <w:szCs w:val="28"/>
          <w:lang w:val="en-US"/>
        </w:rPr>
        <w:t>l</w:t>
      </w:r>
      <w:r w:rsidRPr="00364B4D">
        <w:rPr>
          <w:sz w:val="28"/>
          <w:szCs w:val="28"/>
          <w:lang w:val="en-US"/>
        </w:rPr>
        <w:t>.</w:t>
      </w:r>
      <w:r w:rsidRPr="00364B4D">
        <w:rPr>
          <w:sz w:val="28"/>
          <w:szCs w:val="28"/>
          <w:lang w:val="kk-KZ"/>
        </w:rPr>
        <w:t xml:space="preserve"> </w:t>
      </w:r>
      <w:r w:rsidRPr="00364B4D">
        <w:rPr>
          <w:sz w:val="28"/>
          <w:szCs w:val="28"/>
          <w:lang w:val="en-US"/>
        </w:rPr>
        <w:t>Ra</w:t>
      </w:r>
      <w:r w:rsidRPr="00364B4D">
        <w:rPr>
          <w:spacing w:val="1"/>
          <w:sz w:val="28"/>
          <w:szCs w:val="28"/>
          <w:lang w:val="en-US"/>
        </w:rPr>
        <w:t>d</w:t>
      </w:r>
      <w:r w:rsidRPr="00364B4D">
        <w:rPr>
          <w:sz w:val="28"/>
          <w:szCs w:val="28"/>
          <w:lang w:val="en-US"/>
        </w:rPr>
        <w:t>ia</w:t>
      </w:r>
      <w:r w:rsidRPr="00364B4D">
        <w:rPr>
          <w:spacing w:val="-1"/>
          <w:sz w:val="28"/>
          <w:szCs w:val="28"/>
          <w:lang w:val="en-US"/>
        </w:rPr>
        <w:t>ti</w:t>
      </w:r>
      <w:r w:rsidRPr="00364B4D">
        <w:rPr>
          <w:sz w:val="28"/>
          <w:szCs w:val="28"/>
          <w:lang w:val="en-US"/>
        </w:rPr>
        <w:t>o</w:t>
      </w:r>
      <w:r w:rsidRPr="00364B4D">
        <w:rPr>
          <w:spacing w:val="1"/>
          <w:sz w:val="28"/>
          <w:szCs w:val="28"/>
          <w:lang w:val="en-US"/>
        </w:rPr>
        <w:t>n</w:t>
      </w:r>
      <w:r w:rsidRPr="00364B4D">
        <w:rPr>
          <w:spacing w:val="-1"/>
          <w:sz w:val="28"/>
          <w:szCs w:val="28"/>
          <w:lang w:val="en-US"/>
        </w:rPr>
        <w:t>-i</w:t>
      </w:r>
      <w:r w:rsidRPr="00364B4D">
        <w:rPr>
          <w:sz w:val="28"/>
          <w:szCs w:val="28"/>
          <w:lang w:val="en-US"/>
        </w:rPr>
        <w:t>nduc</w:t>
      </w:r>
      <w:r w:rsidRPr="00364B4D">
        <w:rPr>
          <w:spacing w:val="-2"/>
          <w:sz w:val="28"/>
          <w:szCs w:val="28"/>
          <w:lang w:val="en-US"/>
        </w:rPr>
        <w:t>e</w:t>
      </w:r>
      <w:r w:rsidRPr="00364B4D">
        <w:rPr>
          <w:sz w:val="28"/>
          <w:szCs w:val="28"/>
          <w:lang w:val="en-US"/>
        </w:rPr>
        <w:t>d pro</w:t>
      </w:r>
      <w:r w:rsidRPr="00364B4D">
        <w:rPr>
          <w:spacing w:val="-1"/>
          <w:sz w:val="28"/>
          <w:szCs w:val="28"/>
          <w:lang w:val="en-US"/>
        </w:rPr>
        <w:t>l</w:t>
      </w:r>
      <w:r w:rsidRPr="00364B4D">
        <w:rPr>
          <w:sz w:val="28"/>
          <w:szCs w:val="28"/>
          <w:lang w:val="en-US"/>
        </w:rPr>
        <w:t>ifer</w:t>
      </w:r>
      <w:r w:rsidRPr="00364B4D">
        <w:rPr>
          <w:spacing w:val="-1"/>
          <w:sz w:val="28"/>
          <w:szCs w:val="28"/>
          <w:lang w:val="en-US"/>
        </w:rPr>
        <w:t>at</w:t>
      </w:r>
      <w:r w:rsidRPr="00364B4D">
        <w:rPr>
          <w:sz w:val="28"/>
          <w:szCs w:val="28"/>
          <w:lang w:val="en-US"/>
        </w:rPr>
        <w:t>i</w:t>
      </w:r>
      <w:r w:rsidRPr="00364B4D">
        <w:rPr>
          <w:spacing w:val="1"/>
          <w:sz w:val="28"/>
          <w:szCs w:val="28"/>
          <w:lang w:val="en-US"/>
        </w:rPr>
        <w:t>v</w:t>
      </w:r>
      <w:r w:rsidRPr="00364B4D">
        <w:rPr>
          <w:sz w:val="28"/>
          <w:szCs w:val="28"/>
          <w:lang w:val="en-US"/>
        </w:rPr>
        <w:t>e</w:t>
      </w:r>
      <w:r w:rsidRPr="00364B4D">
        <w:rPr>
          <w:sz w:val="28"/>
          <w:szCs w:val="28"/>
          <w:lang w:val="kk-KZ"/>
        </w:rPr>
        <w:t xml:space="preserve"> </w:t>
      </w:r>
      <w:r w:rsidRPr="00364B4D">
        <w:rPr>
          <w:sz w:val="28"/>
          <w:szCs w:val="28"/>
          <w:lang w:val="en-US"/>
        </w:rPr>
        <w:t>a</w:t>
      </w:r>
      <w:r w:rsidRPr="00364B4D">
        <w:rPr>
          <w:spacing w:val="-1"/>
          <w:sz w:val="28"/>
          <w:szCs w:val="28"/>
          <w:lang w:val="en-US"/>
        </w:rPr>
        <w:t>ct</w:t>
      </w:r>
      <w:r w:rsidRPr="00364B4D">
        <w:rPr>
          <w:sz w:val="28"/>
          <w:szCs w:val="28"/>
          <w:lang w:val="en-US"/>
        </w:rPr>
        <w:t>i</w:t>
      </w:r>
      <w:r w:rsidRPr="00364B4D">
        <w:rPr>
          <w:spacing w:val="-1"/>
          <w:sz w:val="28"/>
          <w:szCs w:val="28"/>
          <w:lang w:val="en-US"/>
        </w:rPr>
        <w:t>v</w:t>
      </w:r>
      <w:r w:rsidRPr="00364B4D">
        <w:rPr>
          <w:sz w:val="28"/>
          <w:szCs w:val="28"/>
          <w:lang w:val="en-US"/>
        </w:rPr>
        <w:t>i</w:t>
      </w:r>
      <w:r w:rsidRPr="00364B4D">
        <w:rPr>
          <w:spacing w:val="1"/>
          <w:sz w:val="28"/>
          <w:szCs w:val="28"/>
          <w:lang w:val="en-US"/>
        </w:rPr>
        <w:t>t</w:t>
      </w:r>
      <w:r w:rsidRPr="00364B4D">
        <w:rPr>
          <w:sz w:val="28"/>
          <w:szCs w:val="28"/>
          <w:lang w:val="en-US"/>
        </w:rPr>
        <w:t>y</w:t>
      </w:r>
      <w:r w:rsidRPr="00364B4D">
        <w:rPr>
          <w:sz w:val="28"/>
          <w:szCs w:val="28"/>
          <w:lang w:val="kk-KZ"/>
        </w:rPr>
        <w:t xml:space="preserve"> </w:t>
      </w:r>
      <w:r w:rsidRPr="00364B4D">
        <w:rPr>
          <w:spacing w:val="1"/>
          <w:sz w:val="28"/>
          <w:szCs w:val="28"/>
          <w:lang w:val="en-US"/>
        </w:rPr>
        <w:t>i</w:t>
      </w:r>
      <w:r w:rsidRPr="00364B4D">
        <w:rPr>
          <w:sz w:val="28"/>
          <w:szCs w:val="28"/>
          <w:lang w:val="en-US"/>
        </w:rPr>
        <w:t>n</w:t>
      </w:r>
      <w:r w:rsidRPr="00364B4D">
        <w:rPr>
          <w:sz w:val="28"/>
          <w:szCs w:val="28"/>
          <w:lang w:val="kk-KZ"/>
        </w:rPr>
        <w:t xml:space="preserve"> </w:t>
      </w:r>
      <w:r w:rsidRPr="00364B4D">
        <w:rPr>
          <w:sz w:val="28"/>
          <w:szCs w:val="28"/>
          <w:lang w:val="en-US"/>
        </w:rPr>
        <w:t>the</w:t>
      </w:r>
      <w:r w:rsidRPr="00364B4D">
        <w:rPr>
          <w:sz w:val="28"/>
          <w:szCs w:val="28"/>
          <w:lang w:val="kk-KZ"/>
        </w:rPr>
        <w:t xml:space="preserve"> </w:t>
      </w:r>
      <w:r w:rsidRPr="00364B4D">
        <w:rPr>
          <w:spacing w:val="1"/>
          <w:sz w:val="28"/>
          <w:szCs w:val="28"/>
          <w:lang w:val="en-US"/>
        </w:rPr>
        <w:t>s</w:t>
      </w:r>
      <w:r w:rsidRPr="00364B4D">
        <w:rPr>
          <w:spacing w:val="-3"/>
          <w:sz w:val="28"/>
          <w:szCs w:val="28"/>
          <w:lang w:val="en-US"/>
        </w:rPr>
        <w:t>m</w:t>
      </w:r>
      <w:r w:rsidRPr="00364B4D">
        <w:rPr>
          <w:sz w:val="28"/>
          <w:szCs w:val="28"/>
          <w:lang w:val="en-US"/>
        </w:rPr>
        <w:t>all</w:t>
      </w:r>
      <w:r w:rsidRPr="00364B4D">
        <w:rPr>
          <w:sz w:val="28"/>
          <w:szCs w:val="28"/>
          <w:lang w:val="kk-KZ"/>
        </w:rPr>
        <w:t xml:space="preserve"> </w:t>
      </w:r>
      <w:r w:rsidRPr="00364B4D">
        <w:rPr>
          <w:spacing w:val="1"/>
          <w:sz w:val="28"/>
          <w:szCs w:val="28"/>
          <w:lang w:val="en-US"/>
        </w:rPr>
        <w:t>i</w:t>
      </w:r>
      <w:r w:rsidRPr="00364B4D">
        <w:rPr>
          <w:sz w:val="28"/>
          <w:szCs w:val="28"/>
          <w:lang w:val="en-US"/>
        </w:rPr>
        <w:t>nte</w:t>
      </w:r>
      <w:r w:rsidRPr="00364B4D">
        <w:rPr>
          <w:spacing w:val="-1"/>
          <w:sz w:val="28"/>
          <w:szCs w:val="28"/>
          <w:lang w:val="en-US"/>
        </w:rPr>
        <w:t>st</w:t>
      </w:r>
      <w:r w:rsidRPr="00364B4D">
        <w:rPr>
          <w:sz w:val="28"/>
          <w:szCs w:val="28"/>
          <w:lang w:val="en-US"/>
        </w:rPr>
        <w:t>ine</w:t>
      </w:r>
      <w:r w:rsidRPr="00364B4D">
        <w:rPr>
          <w:sz w:val="28"/>
          <w:szCs w:val="28"/>
          <w:lang w:val="kk-KZ"/>
        </w:rPr>
        <w:t xml:space="preserve"> </w:t>
      </w:r>
      <w:r w:rsidRPr="00364B4D">
        <w:rPr>
          <w:spacing w:val="1"/>
          <w:sz w:val="28"/>
          <w:szCs w:val="28"/>
          <w:lang w:val="en-US"/>
        </w:rPr>
        <w:t>o</w:t>
      </w:r>
      <w:r w:rsidRPr="00364B4D">
        <w:rPr>
          <w:sz w:val="28"/>
          <w:szCs w:val="28"/>
          <w:lang w:val="en-US"/>
        </w:rPr>
        <w:t>f</w:t>
      </w:r>
      <w:r w:rsidRPr="00364B4D">
        <w:rPr>
          <w:sz w:val="28"/>
          <w:szCs w:val="28"/>
          <w:lang w:val="kk-KZ"/>
        </w:rPr>
        <w:t xml:space="preserve"> </w:t>
      </w:r>
      <w:r w:rsidRPr="00364B4D">
        <w:rPr>
          <w:sz w:val="28"/>
          <w:szCs w:val="28"/>
          <w:lang w:val="en-US"/>
        </w:rPr>
        <w:t>e</w:t>
      </w:r>
      <w:r w:rsidRPr="00364B4D">
        <w:rPr>
          <w:spacing w:val="-1"/>
          <w:sz w:val="28"/>
          <w:szCs w:val="28"/>
          <w:lang w:val="en-US"/>
        </w:rPr>
        <w:t>x</w:t>
      </w:r>
      <w:r w:rsidRPr="00364B4D">
        <w:rPr>
          <w:sz w:val="28"/>
          <w:szCs w:val="28"/>
          <w:lang w:val="en-US"/>
        </w:rPr>
        <w:t>pe</w:t>
      </w:r>
      <w:r w:rsidRPr="00364B4D">
        <w:rPr>
          <w:spacing w:val="-1"/>
          <w:sz w:val="28"/>
          <w:szCs w:val="28"/>
          <w:lang w:val="en-US"/>
        </w:rPr>
        <w:t>r</w:t>
      </w:r>
      <w:r w:rsidRPr="00364B4D">
        <w:rPr>
          <w:sz w:val="28"/>
          <w:szCs w:val="28"/>
          <w:lang w:val="en-US"/>
        </w:rPr>
        <w:t>i</w:t>
      </w:r>
      <w:r w:rsidRPr="00364B4D">
        <w:rPr>
          <w:spacing w:val="-4"/>
          <w:sz w:val="28"/>
          <w:szCs w:val="28"/>
          <w:lang w:val="en-US"/>
        </w:rPr>
        <w:t>m</w:t>
      </w:r>
      <w:r w:rsidRPr="00364B4D">
        <w:rPr>
          <w:sz w:val="28"/>
          <w:szCs w:val="28"/>
          <w:lang w:val="en-US"/>
        </w:rPr>
        <w:t>en</w:t>
      </w:r>
      <w:r w:rsidRPr="00364B4D">
        <w:rPr>
          <w:spacing w:val="1"/>
          <w:sz w:val="28"/>
          <w:szCs w:val="28"/>
          <w:lang w:val="en-US"/>
        </w:rPr>
        <w:t>t</w:t>
      </w:r>
      <w:r w:rsidRPr="00364B4D">
        <w:rPr>
          <w:sz w:val="28"/>
          <w:szCs w:val="28"/>
          <w:lang w:val="en-US"/>
        </w:rPr>
        <w:t>al</w:t>
      </w:r>
      <w:r w:rsidRPr="00364B4D">
        <w:rPr>
          <w:sz w:val="28"/>
          <w:szCs w:val="28"/>
          <w:lang w:val="kk-KZ"/>
        </w:rPr>
        <w:t xml:space="preserve"> </w:t>
      </w:r>
      <w:r w:rsidRPr="00364B4D">
        <w:rPr>
          <w:sz w:val="28"/>
          <w:szCs w:val="28"/>
          <w:lang w:val="en-US"/>
        </w:rPr>
        <w:t>r</w:t>
      </w:r>
      <w:r w:rsidRPr="00364B4D">
        <w:rPr>
          <w:spacing w:val="-1"/>
          <w:sz w:val="28"/>
          <w:szCs w:val="28"/>
          <w:lang w:val="en-US"/>
        </w:rPr>
        <w:t>at</w:t>
      </w:r>
      <w:r w:rsidRPr="00364B4D">
        <w:rPr>
          <w:sz w:val="28"/>
          <w:szCs w:val="28"/>
          <w:lang w:val="en-US"/>
        </w:rPr>
        <w:t>s</w:t>
      </w:r>
      <w:r w:rsidRPr="00364B4D">
        <w:rPr>
          <w:sz w:val="28"/>
          <w:szCs w:val="28"/>
          <w:lang w:val="kk-KZ"/>
        </w:rPr>
        <w:t xml:space="preserve"> </w:t>
      </w:r>
      <w:r w:rsidRPr="00364B4D">
        <w:rPr>
          <w:spacing w:val="1"/>
          <w:sz w:val="28"/>
          <w:szCs w:val="28"/>
          <w:lang w:val="en-US"/>
        </w:rPr>
        <w:t>/</w:t>
      </w:r>
      <w:r w:rsidRPr="00364B4D">
        <w:rPr>
          <w:sz w:val="28"/>
          <w:szCs w:val="28"/>
          <w:lang w:val="en-US"/>
        </w:rPr>
        <w:t>/</w:t>
      </w:r>
      <w:r w:rsidRPr="00364B4D">
        <w:rPr>
          <w:sz w:val="28"/>
          <w:szCs w:val="28"/>
          <w:lang w:val="kk-KZ"/>
        </w:rPr>
        <w:t xml:space="preserve"> </w:t>
      </w:r>
      <w:r w:rsidRPr="00364B4D">
        <w:rPr>
          <w:sz w:val="28"/>
          <w:szCs w:val="28"/>
          <w:lang w:val="en-US"/>
        </w:rPr>
        <w:t>ACRR</w:t>
      </w:r>
      <w:r w:rsidRPr="00364B4D">
        <w:rPr>
          <w:sz w:val="28"/>
          <w:szCs w:val="28"/>
          <w:lang w:val="kk-KZ"/>
        </w:rPr>
        <w:t xml:space="preserve"> </w:t>
      </w:r>
      <w:r w:rsidRPr="00364B4D">
        <w:rPr>
          <w:spacing w:val="1"/>
          <w:sz w:val="28"/>
          <w:szCs w:val="28"/>
          <w:lang w:val="en-US"/>
        </w:rPr>
        <w:t>2</w:t>
      </w:r>
      <w:r w:rsidRPr="00364B4D">
        <w:rPr>
          <w:sz w:val="28"/>
          <w:szCs w:val="28"/>
          <w:lang w:val="en-US"/>
        </w:rPr>
        <w:t>0</w:t>
      </w:r>
      <w:r w:rsidRPr="00364B4D">
        <w:rPr>
          <w:spacing w:val="-1"/>
          <w:sz w:val="28"/>
          <w:szCs w:val="28"/>
          <w:lang w:val="en-US"/>
        </w:rPr>
        <w:t>1</w:t>
      </w:r>
      <w:r w:rsidRPr="00364B4D">
        <w:rPr>
          <w:sz w:val="28"/>
          <w:szCs w:val="28"/>
          <w:lang w:val="en-US"/>
        </w:rPr>
        <w:t>7</w:t>
      </w:r>
      <w:r w:rsidRPr="00364B4D">
        <w:rPr>
          <w:sz w:val="28"/>
          <w:szCs w:val="28"/>
          <w:lang w:val="kk-KZ"/>
        </w:rPr>
        <w:t xml:space="preserve"> </w:t>
      </w:r>
      <w:r w:rsidRPr="00364B4D">
        <w:rPr>
          <w:spacing w:val="1"/>
          <w:sz w:val="28"/>
          <w:szCs w:val="28"/>
          <w:lang w:val="en-US"/>
        </w:rPr>
        <w:t>4</w:t>
      </w:r>
      <w:r w:rsidRPr="00364B4D">
        <w:rPr>
          <w:sz w:val="28"/>
          <w:szCs w:val="28"/>
          <w:lang w:val="en-US"/>
        </w:rPr>
        <w:t xml:space="preserve">th </w:t>
      </w:r>
      <w:r w:rsidRPr="00364B4D">
        <w:rPr>
          <w:spacing w:val="-1"/>
          <w:sz w:val="28"/>
          <w:szCs w:val="28"/>
          <w:lang w:val="en-US"/>
        </w:rPr>
        <w:t>A</w:t>
      </w:r>
      <w:r w:rsidRPr="00364B4D">
        <w:rPr>
          <w:sz w:val="28"/>
          <w:szCs w:val="28"/>
          <w:lang w:val="en-US"/>
        </w:rPr>
        <w:t>s</w:t>
      </w:r>
      <w:r w:rsidRPr="00364B4D">
        <w:rPr>
          <w:spacing w:val="1"/>
          <w:sz w:val="28"/>
          <w:szCs w:val="28"/>
          <w:lang w:val="en-US"/>
        </w:rPr>
        <w:t>i</w:t>
      </w:r>
      <w:r w:rsidRPr="00364B4D">
        <w:rPr>
          <w:spacing w:val="-1"/>
          <w:sz w:val="28"/>
          <w:szCs w:val="28"/>
          <w:lang w:val="en-US"/>
        </w:rPr>
        <w:t>a</w:t>
      </w:r>
      <w:r w:rsidRPr="00364B4D">
        <w:rPr>
          <w:sz w:val="28"/>
          <w:szCs w:val="28"/>
          <w:lang w:val="en-US"/>
        </w:rPr>
        <w:t>n</w:t>
      </w:r>
      <w:r w:rsidRPr="00364B4D">
        <w:rPr>
          <w:sz w:val="28"/>
          <w:szCs w:val="28"/>
          <w:lang w:val="kk-KZ"/>
        </w:rPr>
        <w:t xml:space="preserve"> </w:t>
      </w:r>
      <w:r w:rsidRPr="00364B4D">
        <w:rPr>
          <w:sz w:val="28"/>
          <w:szCs w:val="28"/>
          <w:lang w:val="en-US"/>
        </w:rPr>
        <w:t>Cong</w:t>
      </w:r>
      <w:r w:rsidRPr="00364B4D">
        <w:rPr>
          <w:spacing w:val="-1"/>
          <w:sz w:val="28"/>
          <w:szCs w:val="28"/>
          <w:lang w:val="en-US"/>
        </w:rPr>
        <w:t>r</w:t>
      </w:r>
      <w:r w:rsidRPr="00364B4D">
        <w:rPr>
          <w:sz w:val="28"/>
          <w:szCs w:val="28"/>
          <w:lang w:val="en-US"/>
        </w:rPr>
        <w:t>e</w:t>
      </w:r>
      <w:r w:rsidRPr="00364B4D">
        <w:rPr>
          <w:spacing w:val="-1"/>
          <w:sz w:val="28"/>
          <w:szCs w:val="28"/>
          <w:lang w:val="en-US"/>
        </w:rPr>
        <w:t>s</w:t>
      </w:r>
      <w:r w:rsidRPr="00364B4D">
        <w:rPr>
          <w:sz w:val="28"/>
          <w:szCs w:val="28"/>
          <w:lang w:val="en-US"/>
        </w:rPr>
        <w:t>s</w:t>
      </w:r>
      <w:r w:rsidRPr="00364B4D">
        <w:rPr>
          <w:sz w:val="28"/>
          <w:szCs w:val="28"/>
          <w:lang w:val="kk-KZ"/>
        </w:rPr>
        <w:t xml:space="preserve"> </w:t>
      </w:r>
      <w:r w:rsidRPr="00364B4D">
        <w:rPr>
          <w:spacing w:val="1"/>
          <w:sz w:val="28"/>
          <w:szCs w:val="28"/>
          <w:lang w:val="en-US"/>
        </w:rPr>
        <w:t>o</w:t>
      </w:r>
      <w:r w:rsidRPr="00364B4D">
        <w:rPr>
          <w:sz w:val="28"/>
          <w:szCs w:val="28"/>
          <w:lang w:val="en-US"/>
        </w:rPr>
        <w:t>f</w:t>
      </w:r>
      <w:r w:rsidRPr="00364B4D">
        <w:rPr>
          <w:sz w:val="28"/>
          <w:szCs w:val="28"/>
          <w:lang w:val="kk-KZ"/>
        </w:rPr>
        <w:t xml:space="preserve"> </w:t>
      </w:r>
      <w:r w:rsidRPr="00364B4D">
        <w:rPr>
          <w:spacing w:val="-2"/>
          <w:sz w:val="28"/>
          <w:szCs w:val="28"/>
          <w:lang w:val="en-US"/>
        </w:rPr>
        <w:t>R</w:t>
      </w:r>
      <w:r w:rsidRPr="00364B4D">
        <w:rPr>
          <w:sz w:val="28"/>
          <w:szCs w:val="28"/>
          <w:lang w:val="en-US"/>
        </w:rPr>
        <w:t>adia</w:t>
      </w:r>
      <w:r w:rsidRPr="00364B4D">
        <w:rPr>
          <w:spacing w:val="-1"/>
          <w:sz w:val="28"/>
          <w:szCs w:val="28"/>
          <w:lang w:val="en-US"/>
        </w:rPr>
        <w:t>ti</w:t>
      </w:r>
      <w:r w:rsidRPr="00364B4D">
        <w:rPr>
          <w:sz w:val="28"/>
          <w:szCs w:val="28"/>
          <w:lang w:val="en-US"/>
        </w:rPr>
        <w:t>on</w:t>
      </w:r>
      <w:r w:rsidRPr="00364B4D">
        <w:rPr>
          <w:sz w:val="28"/>
          <w:szCs w:val="28"/>
          <w:lang w:val="kk-KZ"/>
        </w:rPr>
        <w:t xml:space="preserve"> </w:t>
      </w:r>
      <w:r w:rsidRPr="00364B4D">
        <w:rPr>
          <w:sz w:val="28"/>
          <w:szCs w:val="28"/>
          <w:lang w:val="en-US"/>
        </w:rPr>
        <w:t>R</w:t>
      </w:r>
      <w:r w:rsidRPr="00364B4D">
        <w:rPr>
          <w:spacing w:val="-1"/>
          <w:sz w:val="28"/>
          <w:szCs w:val="28"/>
          <w:lang w:val="en-US"/>
        </w:rPr>
        <w:t>e</w:t>
      </w:r>
      <w:r w:rsidRPr="00364B4D">
        <w:rPr>
          <w:sz w:val="28"/>
          <w:szCs w:val="28"/>
          <w:lang w:val="en-US"/>
        </w:rPr>
        <w:t>sear</w:t>
      </w:r>
      <w:r w:rsidRPr="00364B4D">
        <w:rPr>
          <w:spacing w:val="-1"/>
          <w:sz w:val="28"/>
          <w:szCs w:val="28"/>
          <w:lang w:val="en-US"/>
        </w:rPr>
        <w:t>c</w:t>
      </w:r>
      <w:r w:rsidRPr="00364B4D">
        <w:rPr>
          <w:sz w:val="28"/>
          <w:szCs w:val="28"/>
          <w:lang w:val="en-US"/>
        </w:rPr>
        <w:t>h</w:t>
      </w:r>
      <w:r w:rsidRPr="00364B4D">
        <w:rPr>
          <w:sz w:val="28"/>
          <w:szCs w:val="28"/>
          <w:lang w:val="kk-KZ"/>
        </w:rPr>
        <w:t xml:space="preserve"> </w:t>
      </w:r>
      <w:r w:rsidRPr="00364B4D">
        <w:rPr>
          <w:sz w:val="28"/>
          <w:szCs w:val="28"/>
          <w:lang w:val="en-US"/>
        </w:rPr>
        <w:t>(16–</w:t>
      </w:r>
      <w:r w:rsidRPr="00364B4D">
        <w:rPr>
          <w:spacing w:val="-1"/>
          <w:sz w:val="28"/>
          <w:szCs w:val="28"/>
          <w:lang w:val="en-US"/>
        </w:rPr>
        <w:t>1</w:t>
      </w:r>
      <w:r w:rsidRPr="00364B4D">
        <w:rPr>
          <w:sz w:val="28"/>
          <w:szCs w:val="28"/>
          <w:lang w:val="en-US"/>
        </w:rPr>
        <w:t>8</w:t>
      </w:r>
      <w:r w:rsidRPr="00364B4D">
        <w:rPr>
          <w:sz w:val="28"/>
          <w:szCs w:val="28"/>
          <w:lang w:val="kk-KZ"/>
        </w:rPr>
        <w:t xml:space="preserve"> </w:t>
      </w:r>
      <w:r w:rsidRPr="00364B4D">
        <w:rPr>
          <w:sz w:val="28"/>
          <w:szCs w:val="28"/>
          <w:lang w:val="en-US"/>
        </w:rPr>
        <w:t>August</w:t>
      </w:r>
      <w:r w:rsidRPr="00364B4D">
        <w:rPr>
          <w:sz w:val="28"/>
          <w:szCs w:val="28"/>
          <w:lang w:val="kk-KZ"/>
        </w:rPr>
        <w:t xml:space="preserve"> </w:t>
      </w:r>
      <w:r w:rsidRPr="00364B4D">
        <w:rPr>
          <w:sz w:val="28"/>
          <w:szCs w:val="28"/>
          <w:lang w:val="en-US"/>
        </w:rPr>
        <w:t>20</w:t>
      </w:r>
      <w:r w:rsidRPr="00364B4D">
        <w:rPr>
          <w:spacing w:val="-1"/>
          <w:sz w:val="28"/>
          <w:szCs w:val="28"/>
          <w:lang w:val="en-US"/>
        </w:rPr>
        <w:t>1</w:t>
      </w:r>
      <w:r w:rsidRPr="00364B4D">
        <w:rPr>
          <w:spacing w:val="2"/>
          <w:sz w:val="28"/>
          <w:szCs w:val="28"/>
          <w:lang w:val="en-US"/>
        </w:rPr>
        <w:t>7</w:t>
      </w:r>
      <w:r w:rsidRPr="00364B4D">
        <w:rPr>
          <w:sz w:val="28"/>
          <w:szCs w:val="28"/>
          <w:lang w:val="en-US"/>
        </w:rPr>
        <w:t>).</w:t>
      </w:r>
      <w:r w:rsidRPr="00364B4D">
        <w:rPr>
          <w:sz w:val="28"/>
          <w:szCs w:val="28"/>
          <w:lang w:val="kk-KZ"/>
        </w:rPr>
        <w:t xml:space="preserve"> </w:t>
      </w:r>
      <w:r w:rsidRPr="00364B4D">
        <w:rPr>
          <w:sz w:val="28"/>
          <w:szCs w:val="28"/>
          <w:lang w:val="en-US"/>
        </w:rPr>
        <w:t>–</w:t>
      </w:r>
      <w:r w:rsidRPr="00364B4D">
        <w:rPr>
          <w:sz w:val="28"/>
          <w:szCs w:val="28"/>
          <w:lang w:val="kk-KZ"/>
        </w:rPr>
        <w:t xml:space="preserve"> </w:t>
      </w:r>
      <w:r w:rsidRPr="00364B4D">
        <w:rPr>
          <w:sz w:val="28"/>
          <w:szCs w:val="28"/>
          <w:lang w:val="en-US"/>
        </w:rPr>
        <w:t>Ast</w:t>
      </w:r>
      <w:r w:rsidRPr="00364B4D">
        <w:rPr>
          <w:spacing w:val="-1"/>
          <w:sz w:val="28"/>
          <w:szCs w:val="28"/>
          <w:lang w:val="en-US"/>
        </w:rPr>
        <w:t>a</w:t>
      </w:r>
      <w:r w:rsidRPr="00364B4D">
        <w:rPr>
          <w:sz w:val="28"/>
          <w:szCs w:val="28"/>
          <w:lang w:val="en-US"/>
        </w:rPr>
        <w:t>n</w:t>
      </w:r>
      <w:r w:rsidRPr="00364B4D">
        <w:rPr>
          <w:spacing w:val="1"/>
          <w:sz w:val="28"/>
          <w:szCs w:val="28"/>
          <w:lang w:val="en-US"/>
        </w:rPr>
        <w:t>a</w:t>
      </w:r>
      <w:r w:rsidRPr="00364B4D">
        <w:rPr>
          <w:sz w:val="28"/>
          <w:szCs w:val="28"/>
          <w:lang w:val="en-US"/>
        </w:rPr>
        <w:t>,</w:t>
      </w:r>
      <w:r w:rsidRPr="00364B4D">
        <w:rPr>
          <w:sz w:val="28"/>
          <w:szCs w:val="28"/>
          <w:lang w:val="kk-KZ"/>
        </w:rPr>
        <w:t xml:space="preserve"> </w:t>
      </w:r>
      <w:r w:rsidRPr="00364B4D">
        <w:rPr>
          <w:sz w:val="28"/>
          <w:szCs w:val="28"/>
          <w:lang w:val="en-US"/>
        </w:rPr>
        <w:t>20</w:t>
      </w:r>
      <w:r w:rsidRPr="00364B4D">
        <w:rPr>
          <w:spacing w:val="-1"/>
          <w:sz w:val="28"/>
          <w:szCs w:val="28"/>
          <w:lang w:val="en-US"/>
        </w:rPr>
        <w:t>1</w:t>
      </w:r>
      <w:r w:rsidRPr="00364B4D">
        <w:rPr>
          <w:sz w:val="28"/>
          <w:szCs w:val="28"/>
          <w:lang w:val="en-US"/>
        </w:rPr>
        <w:t>7.</w:t>
      </w:r>
      <w:r w:rsidRPr="00364B4D">
        <w:rPr>
          <w:sz w:val="28"/>
          <w:szCs w:val="28"/>
          <w:lang w:val="kk-KZ"/>
        </w:rPr>
        <w:t xml:space="preserve"> </w:t>
      </w:r>
      <w:r w:rsidRPr="00364B4D">
        <w:rPr>
          <w:sz w:val="28"/>
          <w:szCs w:val="28"/>
          <w:lang w:val="en-US"/>
        </w:rPr>
        <w:t>–</w:t>
      </w:r>
      <w:r w:rsidRPr="00364B4D">
        <w:rPr>
          <w:sz w:val="28"/>
          <w:szCs w:val="28"/>
          <w:lang w:val="kk-KZ"/>
        </w:rPr>
        <w:t xml:space="preserve"> </w:t>
      </w:r>
      <w:r w:rsidRPr="00364B4D">
        <w:rPr>
          <w:sz w:val="28"/>
          <w:szCs w:val="28"/>
          <w:lang w:val="en-US"/>
        </w:rPr>
        <w:t xml:space="preserve">P. </w:t>
      </w:r>
      <w:r w:rsidRPr="00364B4D">
        <w:rPr>
          <w:spacing w:val="1"/>
          <w:sz w:val="28"/>
          <w:szCs w:val="28"/>
          <w:lang w:val="en-US"/>
        </w:rPr>
        <w:t>3</w:t>
      </w:r>
      <w:r w:rsidRPr="00364B4D">
        <w:rPr>
          <w:sz w:val="28"/>
          <w:szCs w:val="28"/>
          <w:lang w:val="en-US"/>
        </w:rPr>
        <w:t>9</w:t>
      </w:r>
      <w:r w:rsidRPr="00364B4D">
        <w:rPr>
          <w:spacing w:val="-2"/>
          <w:sz w:val="28"/>
          <w:szCs w:val="28"/>
          <w:lang w:val="en-US"/>
        </w:rPr>
        <w:t>–</w:t>
      </w:r>
      <w:r w:rsidRPr="00364B4D">
        <w:rPr>
          <w:sz w:val="28"/>
          <w:szCs w:val="28"/>
          <w:lang w:val="en-US"/>
        </w:rPr>
        <w:t>4</w:t>
      </w:r>
      <w:r w:rsidRPr="00364B4D">
        <w:rPr>
          <w:spacing w:val="2"/>
          <w:sz w:val="28"/>
          <w:szCs w:val="28"/>
          <w:lang w:val="en-US"/>
        </w:rPr>
        <w:t>0</w:t>
      </w:r>
      <w:r w:rsidRPr="00364B4D">
        <w:rPr>
          <w:sz w:val="28"/>
          <w:szCs w:val="28"/>
          <w:lang w:val="en-US"/>
        </w:rPr>
        <w:t>.</w:t>
      </w:r>
      <w:bookmarkEnd w:id="10"/>
    </w:p>
    <w:p w14:paraId="271F1EBA" w14:textId="77777777" w:rsidR="001466C8" w:rsidRPr="00364B4D"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rPr>
      </w:pPr>
      <w:proofErr w:type="spellStart"/>
      <w:r w:rsidRPr="00364B4D">
        <w:rPr>
          <w:rFonts w:ascii="Times New Roman" w:hAnsi="Times New Roman"/>
          <w:sz w:val="28"/>
          <w:szCs w:val="28"/>
          <w:shd w:val="clear" w:color="auto" w:fill="FFFFFF"/>
        </w:rPr>
        <w:t>Грицук</w:t>
      </w:r>
      <w:proofErr w:type="spellEnd"/>
      <w:r>
        <w:rPr>
          <w:rFonts w:ascii="Times New Roman" w:hAnsi="Times New Roman"/>
          <w:sz w:val="28"/>
          <w:szCs w:val="28"/>
          <w:shd w:val="clear" w:color="auto" w:fill="FFFFFF"/>
        </w:rPr>
        <w:t>, А.</w:t>
      </w:r>
      <w:r w:rsidRPr="00364B4D">
        <w:rPr>
          <w:rFonts w:ascii="Times New Roman" w:hAnsi="Times New Roman"/>
          <w:sz w:val="28"/>
          <w:szCs w:val="28"/>
          <w:shd w:val="clear" w:color="auto" w:fill="FFFFFF"/>
        </w:rPr>
        <w:t xml:space="preserve">И. Возможные механизмы иммунодепрессии, вызванной инкорпорацией 137Cs / А. И. </w:t>
      </w:r>
      <w:proofErr w:type="spellStart"/>
      <w:r w:rsidRPr="00364B4D">
        <w:rPr>
          <w:rFonts w:ascii="Times New Roman" w:hAnsi="Times New Roman"/>
          <w:sz w:val="28"/>
          <w:szCs w:val="28"/>
          <w:shd w:val="clear" w:color="auto" w:fill="FFFFFF"/>
        </w:rPr>
        <w:t>Грицук</w:t>
      </w:r>
      <w:proofErr w:type="spellEnd"/>
      <w:r w:rsidRPr="00364B4D">
        <w:rPr>
          <w:rFonts w:ascii="Times New Roman" w:hAnsi="Times New Roman"/>
          <w:sz w:val="28"/>
          <w:szCs w:val="28"/>
          <w:shd w:val="clear" w:color="auto" w:fill="FFFFFF"/>
        </w:rPr>
        <w:t xml:space="preserve"> // Вестник гематологии. - 2010. - № 1. - С. 27-28</w:t>
      </w:r>
      <w:r w:rsidRPr="00364B4D">
        <w:rPr>
          <w:rFonts w:ascii="Times New Roman" w:hAnsi="Times New Roman"/>
          <w:sz w:val="28"/>
          <w:szCs w:val="28"/>
          <w:shd w:val="clear" w:color="auto" w:fill="FFFFFF"/>
          <w:lang w:val="kk-KZ"/>
        </w:rPr>
        <w:t>.</w:t>
      </w:r>
    </w:p>
    <w:p w14:paraId="6FEA8A94" w14:textId="77777777" w:rsidR="001466C8" w:rsidRPr="00145A37"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rPr>
        <w:t>Журавская А</w:t>
      </w:r>
      <w:r w:rsidRPr="00364B4D">
        <w:rPr>
          <w:rFonts w:ascii="Times New Roman" w:hAnsi="Times New Roman"/>
          <w:sz w:val="28"/>
          <w:szCs w:val="28"/>
          <w:lang w:val="kk-KZ"/>
        </w:rPr>
        <w:t>.</w:t>
      </w:r>
      <w:r>
        <w:rPr>
          <w:rFonts w:ascii="Times New Roman" w:hAnsi="Times New Roman"/>
          <w:sz w:val="28"/>
          <w:szCs w:val="28"/>
        </w:rPr>
        <w:t xml:space="preserve">Н. </w:t>
      </w:r>
      <w:r w:rsidRPr="00364B4D">
        <w:rPr>
          <w:rFonts w:ascii="Times New Roman" w:hAnsi="Times New Roman"/>
          <w:sz w:val="28"/>
          <w:szCs w:val="28"/>
        </w:rPr>
        <w:t>Биологические эффекты малых доз</w:t>
      </w:r>
      <w:r>
        <w:rPr>
          <w:rFonts w:ascii="Times New Roman" w:hAnsi="Times New Roman"/>
          <w:sz w:val="28"/>
          <w:szCs w:val="28"/>
        </w:rPr>
        <w:t xml:space="preserve"> ионизирующих излучений (обзор)\\</w:t>
      </w:r>
      <w:r w:rsidRPr="00364B4D">
        <w:rPr>
          <w:rFonts w:ascii="Times New Roman" w:hAnsi="Times New Roman"/>
          <w:sz w:val="28"/>
          <w:szCs w:val="28"/>
        </w:rPr>
        <w:t xml:space="preserve"> Природные ресурсы Арктики и </w:t>
      </w:r>
      <w:proofErr w:type="gramStart"/>
      <w:r>
        <w:rPr>
          <w:rFonts w:ascii="Times New Roman" w:hAnsi="Times New Roman"/>
          <w:sz w:val="28"/>
          <w:szCs w:val="28"/>
        </w:rPr>
        <w:t>Субарктики.-</w:t>
      </w:r>
      <w:proofErr w:type="gramEnd"/>
      <w:r w:rsidRPr="00364B4D">
        <w:rPr>
          <w:rFonts w:ascii="Times New Roman" w:hAnsi="Times New Roman"/>
          <w:sz w:val="28"/>
          <w:szCs w:val="28"/>
        </w:rPr>
        <w:t xml:space="preserve"> </w:t>
      </w:r>
      <w:r w:rsidRPr="00145A37">
        <w:rPr>
          <w:rFonts w:ascii="Times New Roman" w:hAnsi="Times New Roman"/>
          <w:sz w:val="28"/>
          <w:szCs w:val="28"/>
          <w:lang w:val="en-US"/>
        </w:rPr>
        <w:t>2016.-№. 2 (82</w:t>
      </w:r>
      <w:proofErr w:type="gramStart"/>
      <w:r w:rsidRPr="00145A37">
        <w:rPr>
          <w:rFonts w:ascii="Times New Roman" w:hAnsi="Times New Roman"/>
          <w:sz w:val="28"/>
          <w:szCs w:val="28"/>
          <w:lang w:val="en-US"/>
        </w:rPr>
        <w:t>).-</w:t>
      </w:r>
      <w:proofErr w:type="gramEnd"/>
      <w:r>
        <w:rPr>
          <w:rFonts w:ascii="Times New Roman" w:hAnsi="Times New Roman"/>
          <w:sz w:val="28"/>
          <w:szCs w:val="28"/>
          <w:lang w:val="en-US"/>
        </w:rPr>
        <w:t>Р</w:t>
      </w:r>
      <w:r w:rsidRPr="00145A37">
        <w:rPr>
          <w:rFonts w:ascii="Times New Roman" w:hAnsi="Times New Roman"/>
          <w:sz w:val="28"/>
          <w:szCs w:val="28"/>
          <w:lang w:val="en-US"/>
        </w:rPr>
        <w:t>. 94-102.</w:t>
      </w:r>
    </w:p>
    <w:p w14:paraId="13D334C6"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364B4D">
        <w:rPr>
          <w:sz w:val="28"/>
          <w:szCs w:val="28"/>
          <w:lang w:val="kk-KZ"/>
        </w:rPr>
        <w:t xml:space="preserve">Yamashita S., Tenth Warren K. Sinclair keynote address-The Fukushima Nuclear Power Plant accident and comprehensive health risk management // Health Physics. – 2014. – Vol. 106, №2. </w:t>
      </w:r>
      <w:r w:rsidRPr="00364B4D">
        <w:rPr>
          <w:sz w:val="28"/>
          <w:szCs w:val="28"/>
          <w:lang w:val="en-US"/>
        </w:rPr>
        <w:t xml:space="preserve">– </w:t>
      </w:r>
      <w:r w:rsidRPr="00364B4D">
        <w:rPr>
          <w:sz w:val="28"/>
          <w:szCs w:val="28"/>
          <w:lang w:val="kk-KZ"/>
        </w:rPr>
        <w:t>P. 166-180.</w:t>
      </w:r>
    </w:p>
    <w:p w14:paraId="289C3DB6"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364B4D">
        <w:rPr>
          <w:sz w:val="28"/>
          <w:szCs w:val="28"/>
          <w:lang w:val="kk-KZ"/>
        </w:rPr>
        <w:lastRenderedPageBreak/>
        <w:t>Seed T.M., Inal C.E., Singh V.K. Radioprotection of hematopoietic progenitors by low dose amifostine prophylaxis // International Journal Radiation Biology. – 2014. – Vol.90,  №7. – P. 594-604.</w:t>
      </w:r>
    </w:p>
    <w:p w14:paraId="0CF84849" w14:textId="77777777" w:rsidR="001466C8" w:rsidRPr="00145A37" w:rsidRDefault="001466C8" w:rsidP="001466C8">
      <w:pPr>
        <w:pStyle w:val="a5"/>
        <w:numPr>
          <w:ilvl w:val="0"/>
          <w:numId w:val="18"/>
        </w:numPr>
        <w:spacing w:before="0" w:beforeAutospacing="0" w:after="0" w:afterAutospacing="0"/>
        <w:ind w:left="0" w:firstLine="709"/>
        <w:jc w:val="both"/>
        <w:rPr>
          <w:sz w:val="28"/>
          <w:szCs w:val="28"/>
          <w:lang w:val="en-US"/>
        </w:rPr>
      </w:pPr>
      <w:proofErr w:type="spellStart"/>
      <w:r>
        <w:rPr>
          <w:sz w:val="28"/>
          <w:szCs w:val="28"/>
        </w:rPr>
        <w:t>Дияковская</w:t>
      </w:r>
      <w:proofErr w:type="spellEnd"/>
      <w:r>
        <w:rPr>
          <w:sz w:val="28"/>
          <w:szCs w:val="28"/>
        </w:rPr>
        <w:t xml:space="preserve"> А.В., </w:t>
      </w:r>
      <w:proofErr w:type="spellStart"/>
      <w:r>
        <w:rPr>
          <w:sz w:val="28"/>
          <w:szCs w:val="28"/>
        </w:rPr>
        <w:t>ТелековаЛ.Р</w:t>
      </w:r>
      <w:proofErr w:type="spellEnd"/>
      <w:r>
        <w:rPr>
          <w:sz w:val="28"/>
          <w:szCs w:val="28"/>
        </w:rPr>
        <w:t xml:space="preserve">. </w:t>
      </w:r>
      <w:r w:rsidRPr="00364B4D">
        <w:rPr>
          <w:sz w:val="28"/>
          <w:szCs w:val="28"/>
        </w:rPr>
        <w:t>Влияние радиации</w:t>
      </w:r>
      <w:r>
        <w:rPr>
          <w:sz w:val="28"/>
          <w:szCs w:val="28"/>
        </w:rPr>
        <w:t xml:space="preserve"> на человека и окружающую среду\\</w:t>
      </w:r>
      <w:r w:rsidRPr="00364B4D">
        <w:rPr>
          <w:sz w:val="28"/>
          <w:szCs w:val="28"/>
        </w:rPr>
        <w:t xml:space="preserve"> </w:t>
      </w:r>
      <w:r>
        <w:rPr>
          <w:sz w:val="28"/>
          <w:szCs w:val="28"/>
        </w:rPr>
        <w:t xml:space="preserve">Наука, образование и </w:t>
      </w:r>
      <w:proofErr w:type="gramStart"/>
      <w:r>
        <w:rPr>
          <w:sz w:val="28"/>
          <w:szCs w:val="28"/>
        </w:rPr>
        <w:t>культура.-</w:t>
      </w:r>
      <w:proofErr w:type="gramEnd"/>
      <w:r>
        <w:rPr>
          <w:sz w:val="28"/>
          <w:szCs w:val="28"/>
        </w:rPr>
        <w:t xml:space="preserve"> </w:t>
      </w:r>
      <w:r w:rsidRPr="00145A37">
        <w:rPr>
          <w:sz w:val="28"/>
          <w:szCs w:val="28"/>
          <w:lang w:val="en-US"/>
        </w:rPr>
        <w:t>2018.</w:t>
      </w:r>
      <w:r>
        <w:rPr>
          <w:sz w:val="28"/>
          <w:szCs w:val="28"/>
        </w:rPr>
        <w:t>-</w:t>
      </w:r>
      <w:r w:rsidRPr="00145A37">
        <w:rPr>
          <w:sz w:val="28"/>
          <w:szCs w:val="28"/>
          <w:lang w:val="en-US"/>
        </w:rPr>
        <w:t xml:space="preserve">№7 (31), </w:t>
      </w:r>
      <w:r>
        <w:rPr>
          <w:sz w:val="28"/>
          <w:szCs w:val="28"/>
          <w:lang w:val="en-US"/>
        </w:rPr>
        <w:t>Р</w:t>
      </w:r>
      <w:r w:rsidRPr="00145A37">
        <w:rPr>
          <w:sz w:val="28"/>
          <w:szCs w:val="28"/>
          <w:lang w:val="en-US"/>
        </w:rPr>
        <w:t>. 5-7.</w:t>
      </w:r>
    </w:p>
    <w:p w14:paraId="660819DA" w14:textId="77777777" w:rsidR="00890B54" w:rsidRDefault="001466C8" w:rsidP="00890B54">
      <w:pPr>
        <w:pStyle w:val="a5"/>
        <w:numPr>
          <w:ilvl w:val="0"/>
          <w:numId w:val="18"/>
        </w:numPr>
        <w:spacing w:before="0" w:beforeAutospacing="0" w:after="0" w:afterAutospacing="0"/>
        <w:ind w:left="0" w:firstLine="709"/>
        <w:jc w:val="both"/>
        <w:rPr>
          <w:sz w:val="28"/>
          <w:szCs w:val="28"/>
          <w:lang w:val="en-US"/>
        </w:rPr>
      </w:pPr>
      <w:r w:rsidRPr="00364B4D">
        <w:rPr>
          <w:sz w:val="28"/>
          <w:szCs w:val="28"/>
          <w:lang w:val="en-US"/>
        </w:rPr>
        <w:t xml:space="preserve">Morgan W.F., Schwartz J.L. Environmental mutagen society symposium on risks of low dose, low dose rate exposures of ionizing radiation to humans //Int. J. </w:t>
      </w:r>
      <w:proofErr w:type="spellStart"/>
      <w:r w:rsidRPr="00364B4D">
        <w:rPr>
          <w:sz w:val="28"/>
          <w:szCs w:val="28"/>
          <w:lang w:val="en-US"/>
        </w:rPr>
        <w:t>Radiat</w:t>
      </w:r>
      <w:proofErr w:type="spellEnd"/>
      <w:r w:rsidRPr="00364B4D">
        <w:rPr>
          <w:sz w:val="28"/>
          <w:szCs w:val="28"/>
          <w:lang w:val="en-US"/>
        </w:rPr>
        <w:t>. Biol.</w:t>
      </w:r>
      <w:r>
        <w:rPr>
          <w:sz w:val="28"/>
          <w:szCs w:val="28"/>
        </w:rPr>
        <w:t>-</w:t>
      </w:r>
      <w:r w:rsidRPr="00364B4D">
        <w:rPr>
          <w:sz w:val="28"/>
          <w:szCs w:val="28"/>
          <w:lang w:val="en-US"/>
        </w:rPr>
        <w:t xml:space="preserve"> 2007. V</w:t>
      </w:r>
      <w:r>
        <w:rPr>
          <w:sz w:val="28"/>
          <w:szCs w:val="28"/>
          <w:lang w:val="en-US"/>
        </w:rPr>
        <w:t>ol</w:t>
      </w:r>
      <w:r w:rsidRPr="00364B4D">
        <w:rPr>
          <w:sz w:val="28"/>
          <w:szCs w:val="28"/>
          <w:lang w:val="en-US"/>
        </w:rPr>
        <w:t>. 83.</w:t>
      </w:r>
      <w:r>
        <w:rPr>
          <w:sz w:val="28"/>
          <w:szCs w:val="28"/>
          <w:lang w:val="en-US"/>
        </w:rPr>
        <w:t>-</w:t>
      </w:r>
      <w:r w:rsidRPr="00364B4D">
        <w:rPr>
          <w:sz w:val="28"/>
          <w:szCs w:val="28"/>
          <w:lang w:val="en-US"/>
        </w:rPr>
        <w:t xml:space="preserve"> P. 491-499. </w:t>
      </w:r>
    </w:p>
    <w:p w14:paraId="60973495" w14:textId="3D61027E" w:rsidR="00890B54" w:rsidRPr="00890B54" w:rsidRDefault="00890B54" w:rsidP="00890B54">
      <w:pPr>
        <w:pStyle w:val="a5"/>
        <w:numPr>
          <w:ilvl w:val="0"/>
          <w:numId w:val="18"/>
        </w:numPr>
        <w:spacing w:before="0" w:beforeAutospacing="0" w:after="0" w:afterAutospacing="0"/>
        <w:ind w:left="0" w:firstLine="709"/>
        <w:jc w:val="both"/>
        <w:rPr>
          <w:sz w:val="28"/>
          <w:szCs w:val="28"/>
          <w:lang w:val="en-US"/>
        </w:rPr>
      </w:pPr>
      <w:proofErr w:type="spellStart"/>
      <w:r w:rsidRPr="00890B54">
        <w:rPr>
          <w:color w:val="333333"/>
          <w:sz w:val="28"/>
          <w:szCs w:val="28"/>
          <w:lang w:val="en-US"/>
        </w:rPr>
        <w:t>Yeltokova</w:t>
      </w:r>
      <w:proofErr w:type="spellEnd"/>
      <w:r w:rsidRPr="00890B54">
        <w:rPr>
          <w:color w:val="333333"/>
          <w:sz w:val="28"/>
          <w:szCs w:val="28"/>
          <w:lang w:val="en-US"/>
        </w:rPr>
        <w:t xml:space="preserve"> M., </w:t>
      </w:r>
      <w:proofErr w:type="spellStart"/>
      <w:r w:rsidRPr="00890B54">
        <w:rPr>
          <w:color w:val="333333"/>
          <w:sz w:val="28"/>
          <w:szCs w:val="28"/>
          <w:lang w:val="en-US"/>
        </w:rPr>
        <w:t>Zharliganova</w:t>
      </w:r>
      <w:proofErr w:type="spellEnd"/>
      <w:r w:rsidRPr="00890B54">
        <w:rPr>
          <w:color w:val="333333"/>
          <w:sz w:val="28"/>
          <w:szCs w:val="28"/>
          <w:lang w:val="en-US"/>
        </w:rPr>
        <w:t xml:space="preserve"> D., </w:t>
      </w:r>
      <w:proofErr w:type="spellStart"/>
      <w:r w:rsidRPr="00890B54">
        <w:rPr>
          <w:color w:val="333333"/>
          <w:sz w:val="28"/>
          <w:szCs w:val="28"/>
          <w:lang w:val="en-US"/>
        </w:rPr>
        <w:t>Shaidarov</w:t>
      </w:r>
      <w:proofErr w:type="spellEnd"/>
      <w:r w:rsidRPr="00890B54">
        <w:rPr>
          <w:color w:val="333333"/>
          <w:sz w:val="28"/>
          <w:szCs w:val="28"/>
          <w:lang w:val="en-US"/>
        </w:rPr>
        <w:t xml:space="preserve"> M., </w:t>
      </w:r>
      <w:proofErr w:type="spellStart"/>
      <w:r w:rsidRPr="00890B54">
        <w:rPr>
          <w:color w:val="333333"/>
          <w:sz w:val="28"/>
          <w:szCs w:val="28"/>
          <w:lang w:val="en-US"/>
        </w:rPr>
        <w:t>Kazymbet</w:t>
      </w:r>
      <w:proofErr w:type="spellEnd"/>
      <w:r w:rsidRPr="00890B54">
        <w:rPr>
          <w:color w:val="333333"/>
          <w:sz w:val="28"/>
          <w:szCs w:val="28"/>
          <w:lang w:val="en-US"/>
        </w:rPr>
        <w:t xml:space="preserve"> P.</w:t>
      </w:r>
      <w:r>
        <w:rPr>
          <w:color w:val="333333"/>
          <w:sz w:val="28"/>
          <w:szCs w:val="28"/>
          <w:lang w:val="kk-KZ"/>
        </w:rPr>
        <w:t xml:space="preserve"> </w:t>
      </w:r>
      <w:r w:rsidRPr="00890B54">
        <w:rPr>
          <w:color w:val="333333"/>
          <w:sz w:val="28"/>
          <w:szCs w:val="28"/>
          <w:lang w:val="en-US"/>
        </w:rPr>
        <w:t xml:space="preserve">Deterministic effect of lens at </w:t>
      </w:r>
      <w:proofErr w:type="spellStart"/>
      <w:r w:rsidRPr="00890B54">
        <w:rPr>
          <w:color w:val="333333"/>
          <w:sz w:val="28"/>
          <w:szCs w:val="28"/>
          <w:lang w:val="en-US"/>
        </w:rPr>
        <w:t>leukergy</w:t>
      </w:r>
      <w:proofErr w:type="spellEnd"/>
      <w:r w:rsidRPr="00890B54">
        <w:rPr>
          <w:color w:val="333333"/>
          <w:sz w:val="28"/>
          <w:szCs w:val="28"/>
          <w:lang w:val="en-US"/>
        </w:rPr>
        <w:t xml:space="preserve"> of patients who received low doses of </w:t>
      </w:r>
      <w:proofErr w:type="spellStart"/>
      <w:r w:rsidRPr="00890B54">
        <w:rPr>
          <w:color w:val="333333"/>
          <w:sz w:val="28"/>
          <w:szCs w:val="28"/>
          <w:lang w:val="en-US"/>
        </w:rPr>
        <w:t>ionising</w:t>
      </w:r>
      <w:proofErr w:type="spellEnd"/>
      <w:r w:rsidRPr="00890B54">
        <w:rPr>
          <w:color w:val="333333"/>
          <w:sz w:val="28"/>
          <w:szCs w:val="28"/>
          <w:lang w:val="en-US"/>
        </w:rPr>
        <w:t xml:space="preserve"> radiation</w:t>
      </w:r>
      <w:r>
        <w:rPr>
          <w:color w:val="333333"/>
          <w:sz w:val="28"/>
          <w:szCs w:val="28"/>
          <w:lang w:val="kk-KZ"/>
        </w:rPr>
        <w:t xml:space="preserve"> </w:t>
      </w:r>
      <w:r w:rsidRPr="00890B54">
        <w:rPr>
          <w:color w:val="333333"/>
          <w:sz w:val="28"/>
          <w:szCs w:val="28"/>
          <w:lang w:val="en-US"/>
        </w:rPr>
        <w:t xml:space="preserve">6th International Symposium on </w:t>
      </w:r>
      <w:proofErr w:type="spellStart"/>
      <w:r w:rsidRPr="00890B54">
        <w:rPr>
          <w:color w:val="333333"/>
          <w:sz w:val="28"/>
          <w:szCs w:val="28"/>
          <w:lang w:val="en-US"/>
        </w:rPr>
        <w:t>Microdosimetry</w:t>
      </w:r>
      <w:proofErr w:type="spellEnd"/>
      <w:r w:rsidRPr="00890B54">
        <w:rPr>
          <w:color w:val="333333"/>
          <w:sz w:val="28"/>
          <w:szCs w:val="28"/>
          <w:lang w:val="en-US"/>
        </w:rPr>
        <w:t xml:space="preserve"> (MICROS). </w:t>
      </w:r>
      <w:proofErr w:type="spellStart"/>
      <w:r w:rsidRPr="00890B54">
        <w:rPr>
          <w:color w:val="333333"/>
          <w:sz w:val="28"/>
          <w:szCs w:val="28"/>
          <w:lang w:val="en-US"/>
        </w:rPr>
        <w:t>Trevisto</w:t>
      </w:r>
      <w:proofErr w:type="spellEnd"/>
      <w:r w:rsidRPr="00890B54">
        <w:rPr>
          <w:color w:val="333333"/>
          <w:sz w:val="28"/>
          <w:szCs w:val="28"/>
          <w:lang w:val="en-US"/>
        </w:rPr>
        <w:t>, Italy. Oct 20-25 2013. Radiation protection dosimetry. 2013. Vol. 166. No. 1-4. </w:t>
      </w:r>
      <w:r w:rsidRPr="00890B54">
        <w:rPr>
          <w:color w:val="333333"/>
          <w:sz w:val="28"/>
          <w:szCs w:val="28"/>
        </w:rPr>
        <w:t>Р</w:t>
      </w:r>
      <w:r w:rsidRPr="00890B54">
        <w:rPr>
          <w:color w:val="333333"/>
          <w:sz w:val="28"/>
          <w:szCs w:val="28"/>
          <w:lang w:val="en-US"/>
        </w:rPr>
        <w:t>. 324-327.</w:t>
      </w:r>
    </w:p>
    <w:p w14:paraId="10463E90" w14:textId="77777777" w:rsidR="001466C8" w:rsidRPr="00890B54"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890B54">
        <w:rPr>
          <w:rFonts w:ascii="Times New Roman" w:hAnsi="Times New Roman"/>
          <w:sz w:val="28"/>
          <w:szCs w:val="28"/>
          <w:lang w:val="en-US"/>
        </w:rPr>
        <w:t xml:space="preserve">Kron T, Lehmann J, Greer P.B. Dosimetry of </w:t>
      </w:r>
      <w:proofErr w:type="spellStart"/>
      <w:r w:rsidRPr="00890B54">
        <w:rPr>
          <w:rFonts w:ascii="Times New Roman" w:hAnsi="Times New Roman"/>
          <w:sz w:val="28"/>
          <w:szCs w:val="28"/>
          <w:lang w:val="en-US"/>
        </w:rPr>
        <w:t>ionising</w:t>
      </w:r>
      <w:proofErr w:type="spellEnd"/>
      <w:r w:rsidRPr="00890B54">
        <w:rPr>
          <w:rFonts w:ascii="Times New Roman" w:hAnsi="Times New Roman"/>
          <w:sz w:val="28"/>
          <w:szCs w:val="28"/>
          <w:lang w:val="en-US"/>
        </w:rPr>
        <w:t xml:space="preserve"> radiation in modern radiation oncology\\ Phys Med Biol.- 2016.-№.2161(14</w:t>
      </w:r>
      <w:proofErr w:type="gramStart"/>
      <w:r w:rsidRPr="00890B54">
        <w:rPr>
          <w:rFonts w:ascii="Times New Roman" w:hAnsi="Times New Roman"/>
          <w:sz w:val="28"/>
          <w:szCs w:val="28"/>
          <w:lang w:val="en-US"/>
        </w:rPr>
        <w:t>).-</w:t>
      </w:r>
      <w:proofErr w:type="gramEnd"/>
      <w:r w:rsidRPr="00890B54">
        <w:rPr>
          <w:rFonts w:ascii="Times New Roman" w:hAnsi="Times New Roman"/>
          <w:sz w:val="28"/>
          <w:szCs w:val="28"/>
        </w:rPr>
        <w:t>Р</w:t>
      </w:r>
      <w:r w:rsidRPr="00890B54">
        <w:rPr>
          <w:rFonts w:ascii="Times New Roman" w:hAnsi="Times New Roman"/>
          <w:sz w:val="28"/>
          <w:szCs w:val="28"/>
          <w:lang w:val="en-US"/>
        </w:rPr>
        <w:t>.167-205.</w:t>
      </w:r>
    </w:p>
    <w:p w14:paraId="71DADF65"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Said R.S., Nada A.S., El-</w:t>
      </w:r>
      <w:proofErr w:type="spellStart"/>
      <w:r w:rsidRPr="00364B4D">
        <w:rPr>
          <w:rFonts w:ascii="Times New Roman" w:eastAsia="Times New Roman" w:hAnsi="Times New Roman"/>
          <w:sz w:val="28"/>
          <w:szCs w:val="28"/>
          <w:lang w:val="en-US"/>
        </w:rPr>
        <w:t>Demerdash</w:t>
      </w:r>
      <w:proofErr w:type="spellEnd"/>
      <w:r w:rsidRPr="00364B4D">
        <w:rPr>
          <w:rFonts w:ascii="Times New Roman" w:eastAsia="Times New Roman" w:hAnsi="Times New Roman"/>
          <w:sz w:val="28"/>
          <w:szCs w:val="28"/>
          <w:lang w:val="en-US"/>
        </w:rPr>
        <w:t xml:space="preserve"> E. Sodium selenite improves </w:t>
      </w:r>
      <w:proofErr w:type="spellStart"/>
      <w:r w:rsidRPr="00364B4D">
        <w:rPr>
          <w:rFonts w:ascii="Times New Roman" w:eastAsia="Times New Roman" w:hAnsi="Times New Roman"/>
          <w:sz w:val="28"/>
          <w:szCs w:val="28"/>
          <w:lang w:val="en-US"/>
        </w:rPr>
        <w:t>folliculogenesis</w:t>
      </w:r>
      <w:proofErr w:type="spellEnd"/>
      <w:r w:rsidRPr="00364B4D">
        <w:rPr>
          <w:rFonts w:ascii="Times New Roman" w:eastAsia="Times New Roman" w:hAnsi="Times New Roman"/>
          <w:sz w:val="28"/>
          <w:szCs w:val="28"/>
          <w:lang w:val="en-US"/>
        </w:rPr>
        <w:t xml:space="preserve"> in radiation-induced ovarian </w:t>
      </w:r>
      <w:r>
        <w:rPr>
          <w:rFonts w:ascii="Times New Roman" w:eastAsia="Times New Roman" w:hAnsi="Times New Roman"/>
          <w:sz w:val="28"/>
          <w:szCs w:val="28"/>
          <w:lang w:val="en-US"/>
        </w:rPr>
        <w:t>failure: a mechanistic approach\\</w:t>
      </w:r>
      <w:r w:rsidRPr="00364B4D">
        <w:rPr>
          <w:rFonts w:ascii="Times New Roman" w:eastAsia="Times New Roman" w:hAnsi="Times New Roman"/>
          <w:sz w:val="28"/>
          <w:szCs w:val="28"/>
          <w:lang w:val="en-US"/>
        </w:rPr>
        <w:t> </w:t>
      </w:r>
      <w:proofErr w:type="spellStart"/>
      <w:proofErr w:type="gramStart"/>
      <w:r w:rsidRPr="00364B4D">
        <w:rPr>
          <w:rFonts w:ascii="Times New Roman" w:eastAsia="Times New Roman" w:hAnsi="Times New Roman"/>
          <w:sz w:val="28"/>
          <w:szCs w:val="28"/>
          <w:lang w:val="en-US"/>
        </w:rPr>
        <w:t>PloSone</w:t>
      </w:r>
      <w:proofErr w:type="spellEnd"/>
      <w:r w:rsidRPr="00364B4D">
        <w:rPr>
          <w:rFonts w:ascii="Times New Roman" w:eastAsia="Times New Roman" w:hAnsi="Times New Roman"/>
          <w:sz w:val="28"/>
          <w:szCs w:val="28"/>
          <w:lang w:val="en-US"/>
        </w:rPr>
        <w:t>.</w:t>
      </w:r>
      <w:r w:rsidRPr="00E56781">
        <w:rPr>
          <w:rFonts w:ascii="Times New Roman" w:eastAsia="Times New Roman" w:hAnsi="Times New Roman"/>
          <w:sz w:val="28"/>
          <w:szCs w:val="28"/>
          <w:lang w:val="en-US"/>
        </w:rPr>
        <w:t>-</w:t>
      </w:r>
      <w:proofErr w:type="gramEnd"/>
      <w:r w:rsidRPr="00364B4D">
        <w:rPr>
          <w:rFonts w:ascii="Times New Roman" w:eastAsia="Times New Roman" w:hAnsi="Times New Roman"/>
          <w:sz w:val="28"/>
          <w:szCs w:val="28"/>
          <w:lang w:val="en-US"/>
        </w:rPr>
        <w:t> 2012</w:t>
      </w:r>
      <w:r w:rsidRPr="00E56781">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7(12)</w:t>
      </w:r>
      <w:r w:rsidRPr="00E56781">
        <w:rPr>
          <w:rFonts w:ascii="Times New Roman" w:eastAsia="Times New Roman" w:hAnsi="Times New Roman"/>
          <w:sz w:val="28"/>
          <w:szCs w:val="28"/>
          <w:lang w:val="en-US"/>
        </w:rPr>
        <w:t>.</w:t>
      </w:r>
      <w:r>
        <w:rPr>
          <w:rFonts w:ascii="Times New Roman" w:eastAsia="Times New Roman" w:hAnsi="Times New Roman"/>
          <w:sz w:val="28"/>
          <w:szCs w:val="28"/>
        </w:rPr>
        <w:t>-</w:t>
      </w:r>
      <w:r w:rsidRPr="00364B4D">
        <w:rPr>
          <w:rFonts w:ascii="Times New Roman" w:eastAsia="Times New Roman" w:hAnsi="Times New Roman"/>
          <w:sz w:val="28"/>
          <w:szCs w:val="28"/>
          <w:lang w:val="en-US"/>
        </w:rPr>
        <w:t> 6</w:t>
      </w:r>
      <w:r>
        <w:rPr>
          <w:rFonts w:ascii="Times New Roman" w:eastAsia="Times New Roman" w:hAnsi="Times New Roman"/>
          <w:sz w:val="28"/>
          <w:szCs w:val="28"/>
        </w:rPr>
        <w:t>р</w:t>
      </w:r>
      <w:r w:rsidRPr="00364B4D">
        <w:rPr>
          <w:rFonts w:ascii="Times New Roman" w:eastAsia="Times New Roman" w:hAnsi="Times New Roman"/>
          <w:sz w:val="28"/>
          <w:szCs w:val="28"/>
          <w:lang w:val="en-US"/>
        </w:rPr>
        <w:t>. </w:t>
      </w:r>
    </w:p>
    <w:p w14:paraId="74B911A9"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proofErr w:type="spellStart"/>
      <w:r w:rsidRPr="00364B4D">
        <w:rPr>
          <w:spacing w:val="-2"/>
          <w:sz w:val="28"/>
          <w:szCs w:val="28"/>
          <w:lang w:val="en-US"/>
        </w:rPr>
        <w:t>S</w:t>
      </w:r>
      <w:r w:rsidRPr="00364B4D">
        <w:rPr>
          <w:spacing w:val="-1"/>
          <w:sz w:val="28"/>
          <w:szCs w:val="28"/>
          <w:lang w:val="en-US"/>
        </w:rPr>
        <w:t>h</w:t>
      </w:r>
      <w:r w:rsidRPr="00364B4D">
        <w:rPr>
          <w:sz w:val="28"/>
          <w:szCs w:val="28"/>
          <w:lang w:val="en-US"/>
        </w:rPr>
        <w:t>ichi</w:t>
      </w:r>
      <w:r w:rsidRPr="00364B4D">
        <w:rPr>
          <w:spacing w:val="-1"/>
          <w:sz w:val="28"/>
          <w:szCs w:val="28"/>
          <w:lang w:val="en-US"/>
        </w:rPr>
        <w:t>j</w:t>
      </w:r>
      <w:r w:rsidRPr="00364B4D">
        <w:rPr>
          <w:sz w:val="28"/>
          <w:szCs w:val="28"/>
          <w:lang w:val="en-US"/>
        </w:rPr>
        <w:t>o</w:t>
      </w:r>
      <w:proofErr w:type="spellEnd"/>
      <w:r w:rsidRPr="00364B4D">
        <w:rPr>
          <w:sz w:val="28"/>
          <w:szCs w:val="28"/>
          <w:lang w:val="en-US"/>
        </w:rPr>
        <w:t xml:space="preserve"> K., F</w:t>
      </w:r>
      <w:r w:rsidRPr="00364B4D">
        <w:rPr>
          <w:spacing w:val="1"/>
          <w:sz w:val="28"/>
          <w:szCs w:val="28"/>
          <w:lang w:val="en-US"/>
        </w:rPr>
        <w:t>u</w:t>
      </w:r>
      <w:r w:rsidRPr="00364B4D">
        <w:rPr>
          <w:sz w:val="28"/>
          <w:szCs w:val="28"/>
          <w:lang w:val="en-US"/>
        </w:rPr>
        <w:t>j</w:t>
      </w:r>
      <w:r w:rsidRPr="00364B4D">
        <w:rPr>
          <w:spacing w:val="-1"/>
          <w:sz w:val="28"/>
          <w:szCs w:val="28"/>
          <w:lang w:val="en-US"/>
        </w:rPr>
        <w:t>i</w:t>
      </w:r>
      <w:r w:rsidRPr="00364B4D">
        <w:rPr>
          <w:spacing w:val="-5"/>
          <w:sz w:val="28"/>
          <w:szCs w:val="28"/>
          <w:lang w:val="en-US"/>
        </w:rPr>
        <w:t>m</w:t>
      </w:r>
      <w:r w:rsidRPr="00364B4D">
        <w:rPr>
          <w:sz w:val="28"/>
          <w:szCs w:val="28"/>
          <w:lang w:val="en-US"/>
        </w:rPr>
        <w:t xml:space="preserve">oto N., </w:t>
      </w:r>
      <w:proofErr w:type="spellStart"/>
      <w:r w:rsidRPr="00364B4D">
        <w:rPr>
          <w:sz w:val="28"/>
          <w:szCs w:val="28"/>
          <w:lang w:val="en-US"/>
        </w:rPr>
        <w:t>Uzb</w:t>
      </w:r>
      <w:r w:rsidRPr="00364B4D">
        <w:rPr>
          <w:spacing w:val="-1"/>
          <w:sz w:val="28"/>
          <w:szCs w:val="28"/>
          <w:lang w:val="en-US"/>
        </w:rPr>
        <w:t>e</w:t>
      </w:r>
      <w:r w:rsidRPr="00364B4D">
        <w:rPr>
          <w:sz w:val="28"/>
          <w:szCs w:val="28"/>
          <w:lang w:val="en-US"/>
        </w:rPr>
        <w:t>kov</w:t>
      </w:r>
      <w:proofErr w:type="spellEnd"/>
      <w:r w:rsidRPr="00364B4D">
        <w:rPr>
          <w:sz w:val="28"/>
          <w:szCs w:val="28"/>
          <w:lang w:val="en-US"/>
        </w:rPr>
        <w:t xml:space="preserve"> </w:t>
      </w:r>
      <w:r w:rsidRPr="00364B4D">
        <w:rPr>
          <w:spacing w:val="-3"/>
          <w:sz w:val="28"/>
          <w:szCs w:val="28"/>
          <w:lang w:val="en-US"/>
        </w:rPr>
        <w:t>D</w:t>
      </w:r>
      <w:r w:rsidRPr="00364B4D">
        <w:rPr>
          <w:sz w:val="28"/>
          <w:szCs w:val="28"/>
          <w:lang w:val="en-US"/>
        </w:rPr>
        <w:t xml:space="preserve">. et </w:t>
      </w:r>
      <w:r w:rsidRPr="00364B4D">
        <w:rPr>
          <w:spacing w:val="-2"/>
          <w:sz w:val="28"/>
          <w:szCs w:val="28"/>
          <w:lang w:val="en-US"/>
        </w:rPr>
        <w:t>a</w:t>
      </w:r>
      <w:r w:rsidRPr="00364B4D">
        <w:rPr>
          <w:sz w:val="28"/>
          <w:szCs w:val="28"/>
          <w:lang w:val="en-US"/>
        </w:rPr>
        <w:t xml:space="preserve">l. </w:t>
      </w:r>
      <w:r w:rsidRPr="00364B4D">
        <w:rPr>
          <w:spacing w:val="-1"/>
          <w:sz w:val="28"/>
          <w:szCs w:val="28"/>
          <w:lang w:val="en-US"/>
        </w:rPr>
        <w:t>I</w:t>
      </w:r>
      <w:r w:rsidRPr="00364B4D">
        <w:rPr>
          <w:sz w:val="28"/>
          <w:szCs w:val="28"/>
          <w:lang w:val="en-US"/>
        </w:rPr>
        <w:t>n</w:t>
      </w:r>
      <w:r w:rsidRPr="00364B4D">
        <w:rPr>
          <w:spacing w:val="-1"/>
          <w:sz w:val="28"/>
          <w:szCs w:val="28"/>
          <w:lang w:val="en-US"/>
        </w:rPr>
        <w:t>t</w:t>
      </w:r>
      <w:r w:rsidRPr="00364B4D">
        <w:rPr>
          <w:sz w:val="28"/>
          <w:szCs w:val="28"/>
          <w:lang w:val="en-US"/>
        </w:rPr>
        <w:t>e</w:t>
      </w:r>
      <w:r w:rsidRPr="00364B4D">
        <w:rPr>
          <w:spacing w:val="-2"/>
          <w:sz w:val="28"/>
          <w:szCs w:val="28"/>
          <w:lang w:val="en-US"/>
        </w:rPr>
        <w:t>r</w:t>
      </w:r>
      <w:r w:rsidRPr="00364B4D">
        <w:rPr>
          <w:sz w:val="28"/>
          <w:szCs w:val="28"/>
          <w:lang w:val="en-US"/>
        </w:rPr>
        <w:t>nal ex</w:t>
      </w:r>
      <w:r w:rsidRPr="00364B4D">
        <w:rPr>
          <w:spacing w:val="-1"/>
          <w:sz w:val="28"/>
          <w:szCs w:val="28"/>
          <w:lang w:val="en-US"/>
        </w:rPr>
        <w:t>po</w:t>
      </w:r>
      <w:r w:rsidRPr="00364B4D">
        <w:rPr>
          <w:sz w:val="28"/>
          <w:szCs w:val="28"/>
          <w:lang w:val="en-US"/>
        </w:rPr>
        <w:t>s</w:t>
      </w:r>
      <w:r w:rsidRPr="00364B4D">
        <w:rPr>
          <w:spacing w:val="1"/>
          <w:sz w:val="28"/>
          <w:szCs w:val="28"/>
          <w:lang w:val="en-US"/>
        </w:rPr>
        <w:t>u</w:t>
      </w:r>
      <w:r w:rsidRPr="00364B4D">
        <w:rPr>
          <w:spacing w:val="-1"/>
          <w:sz w:val="28"/>
          <w:szCs w:val="28"/>
          <w:lang w:val="en-US"/>
        </w:rPr>
        <w:t>r</w:t>
      </w:r>
      <w:r w:rsidRPr="00364B4D">
        <w:rPr>
          <w:sz w:val="28"/>
          <w:szCs w:val="28"/>
          <w:lang w:val="en-US"/>
        </w:rPr>
        <w:t xml:space="preserve">e to </w:t>
      </w:r>
      <w:r w:rsidRPr="00364B4D">
        <w:rPr>
          <w:spacing w:val="1"/>
          <w:sz w:val="28"/>
          <w:szCs w:val="28"/>
          <w:lang w:val="en-US"/>
        </w:rPr>
        <w:t>n</w:t>
      </w:r>
      <w:r w:rsidRPr="00364B4D">
        <w:rPr>
          <w:spacing w:val="-2"/>
          <w:sz w:val="28"/>
          <w:szCs w:val="28"/>
          <w:lang w:val="en-US"/>
        </w:rPr>
        <w:t>e</w:t>
      </w:r>
      <w:r w:rsidRPr="00364B4D">
        <w:rPr>
          <w:spacing w:val="-1"/>
          <w:sz w:val="28"/>
          <w:szCs w:val="28"/>
          <w:lang w:val="en-US"/>
        </w:rPr>
        <w:t>u</w:t>
      </w:r>
      <w:r w:rsidRPr="00364B4D">
        <w:rPr>
          <w:sz w:val="28"/>
          <w:szCs w:val="28"/>
          <w:lang w:val="en-US"/>
        </w:rPr>
        <w:t>tro</w:t>
      </w:r>
      <w:r w:rsidRPr="00364B4D">
        <w:rPr>
          <w:spacing w:val="4"/>
          <w:sz w:val="28"/>
          <w:szCs w:val="28"/>
          <w:lang w:val="en-US"/>
        </w:rPr>
        <w:t>n</w:t>
      </w:r>
      <w:r w:rsidRPr="00364B4D">
        <w:rPr>
          <w:sz w:val="28"/>
          <w:szCs w:val="28"/>
          <w:lang w:val="en-US"/>
        </w:rPr>
        <w:t>–ac</w:t>
      </w:r>
      <w:r w:rsidRPr="00364B4D">
        <w:rPr>
          <w:spacing w:val="-1"/>
          <w:sz w:val="28"/>
          <w:szCs w:val="28"/>
          <w:lang w:val="en-US"/>
        </w:rPr>
        <w:t>t</w:t>
      </w:r>
      <w:r w:rsidRPr="00364B4D">
        <w:rPr>
          <w:sz w:val="28"/>
          <w:szCs w:val="28"/>
          <w:lang w:val="en-US"/>
        </w:rPr>
        <w:t>i</w:t>
      </w:r>
      <w:r w:rsidRPr="00364B4D">
        <w:rPr>
          <w:spacing w:val="1"/>
          <w:sz w:val="28"/>
          <w:szCs w:val="28"/>
          <w:lang w:val="en-US"/>
        </w:rPr>
        <w:t>v</w:t>
      </w:r>
      <w:r w:rsidRPr="00364B4D">
        <w:rPr>
          <w:spacing w:val="-1"/>
          <w:sz w:val="28"/>
          <w:szCs w:val="28"/>
          <w:lang w:val="en-US"/>
        </w:rPr>
        <w:t>a</w:t>
      </w:r>
      <w:r w:rsidRPr="00364B4D">
        <w:rPr>
          <w:sz w:val="28"/>
          <w:szCs w:val="28"/>
          <w:lang w:val="en-US"/>
        </w:rPr>
        <w:t>t</w:t>
      </w:r>
      <w:r w:rsidRPr="00364B4D">
        <w:rPr>
          <w:spacing w:val="-2"/>
          <w:sz w:val="28"/>
          <w:szCs w:val="28"/>
          <w:lang w:val="en-US"/>
        </w:rPr>
        <w:t>e</w:t>
      </w:r>
      <w:r w:rsidRPr="00364B4D">
        <w:rPr>
          <w:sz w:val="28"/>
          <w:szCs w:val="28"/>
          <w:lang w:val="en-US"/>
        </w:rPr>
        <w:t xml:space="preserve">d </w:t>
      </w:r>
      <w:r w:rsidRPr="00364B4D">
        <w:rPr>
          <w:spacing w:val="1"/>
          <w:position w:val="10"/>
          <w:sz w:val="28"/>
          <w:szCs w:val="28"/>
          <w:lang w:val="en-US"/>
        </w:rPr>
        <w:t>5</w:t>
      </w:r>
      <w:r w:rsidRPr="00364B4D">
        <w:rPr>
          <w:position w:val="10"/>
          <w:sz w:val="28"/>
          <w:szCs w:val="28"/>
          <w:lang w:val="en-US"/>
        </w:rPr>
        <w:t>6</w:t>
      </w:r>
      <w:r w:rsidRPr="00364B4D">
        <w:rPr>
          <w:sz w:val="28"/>
          <w:szCs w:val="28"/>
          <w:lang w:val="en-US"/>
        </w:rPr>
        <w:t xml:space="preserve">Mn </w:t>
      </w:r>
      <w:r w:rsidRPr="00364B4D">
        <w:rPr>
          <w:spacing w:val="-1"/>
          <w:sz w:val="28"/>
          <w:szCs w:val="28"/>
          <w:lang w:val="en-US"/>
        </w:rPr>
        <w:t>di</w:t>
      </w:r>
      <w:r w:rsidRPr="00364B4D">
        <w:rPr>
          <w:sz w:val="28"/>
          <w:szCs w:val="28"/>
          <w:lang w:val="en-US"/>
        </w:rPr>
        <w:t>oxi</w:t>
      </w:r>
      <w:r w:rsidRPr="00364B4D">
        <w:rPr>
          <w:spacing w:val="1"/>
          <w:sz w:val="28"/>
          <w:szCs w:val="28"/>
          <w:lang w:val="en-US"/>
        </w:rPr>
        <w:t>d</w:t>
      </w:r>
      <w:r w:rsidRPr="00364B4D">
        <w:rPr>
          <w:sz w:val="28"/>
          <w:szCs w:val="28"/>
          <w:lang w:val="en-US"/>
        </w:rPr>
        <w:t>e p</w:t>
      </w:r>
      <w:r w:rsidRPr="00364B4D">
        <w:rPr>
          <w:spacing w:val="1"/>
          <w:sz w:val="28"/>
          <w:szCs w:val="28"/>
          <w:lang w:val="en-US"/>
        </w:rPr>
        <w:t>o</w:t>
      </w:r>
      <w:r w:rsidRPr="00364B4D">
        <w:rPr>
          <w:spacing w:val="-2"/>
          <w:sz w:val="28"/>
          <w:szCs w:val="28"/>
          <w:lang w:val="en-US"/>
        </w:rPr>
        <w:t>w</w:t>
      </w:r>
      <w:r w:rsidRPr="00364B4D">
        <w:rPr>
          <w:sz w:val="28"/>
          <w:szCs w:val="28"/>
          <w:lang w:val="en-US"/>
        </w:rPr>
        <w:t xml:space="preserve">der in </w:t>
      </w:r>
      <w:r w:rsidRPr="00364B4D">
        <w:rPr>
          <w:spacing w:val="-3"/>
          <w:sz w:val="28"/>
          <w:szCs w:val="28"/>
          <w:lang w:val="en-US"/>
        </w:rPr>
        <w:t>W</w:t>
      </w:r>
      <w:r w:rsidRPr="00364B4D">
        <w:rPr>
          <w:sz w:val="28"/>
          <w:szCs w:val="28"/>
          <w:lang w:val="en-US"/>
        </w:rPr>
        <w:t>i</w:t>
      </w:r>
      <w:r w:rsidRPr="00364B4D">
        <w:rPr>
          <w:spacing w:val="1"/>
          <w:sz w:val="28"/>
          <w:szCs w:val="28"/>
          <w:lang w:val="en-US"/>
        </w:rPr>
        <w:t>s</w:t>
      </w:r>
      <w:r w:rsidRPr="00364B4D">
        <w:rPr>
          <w:sz w:val="28"/>
          <w:szCs w:val="28"/>
          <w:lang w:val="en-US"/>
        </w:rPr>
        <w:t>tar ra</w:t>
      </w:r>
      <w:r w:rsidRPr="00364B4D">
        <w:rPr>
          <w:spacing w:val="1"/>
          <w:sz w:val="28"/>
          <w:szCs w:val="28"/>
          <w:lang w:val="en-US"/>
        </w:rPr>
        <w:t>t</w:t>
      </w:r>
      <w:r w:rsidRPr="00364B4D">
        <w:rPr>
          <w:sz w:val="28"/>
          <w:szCs w:val="28"/>
          <w:lang w:val="en-US"/>
        </w:rPr>
        <w:t>s – Pa</w:t>
      </w:r>
      <w:r w:rsidRPr="00364B4D">
        <w:rPr>
          <w:spacing w:val="-1"/>
          <w:sz w:val="28"/>
          <w:szCs w:val="28"/>
          <w:lang w:val="en-US"/>
        </w:rPr>
        <w:t>r</w:t>
      </w:r>
      <w:r w:rsidRPr="00364B4D">
        <w:rPr>
          <w:sz w:val="28"/>
          <w:szCs w:val="28"/>
          <w:lang w:val="en-US"/>
        </w:rPr>
        <w:t>t2: path</w:t>
      </w:r>
      <w:r w:rsidRPr="00364B4D">
        <w:rPr>
          <w:spacing w:val="-1"/>
          <w:sz w:val="28"/>
          <w:szCs w:val="28"/>
          <w:lang w:val="en-US"/>
        </w:rPr>
        <w:t>o</w:t>
      </w:r>
      <w:r w:rsidRPr="00364B4D">
        <w:rPr>
          <w:sz w:val="28"/>
          <w:szCs w:val="28"/>
          <w:lang w:val="en-US"/>
        </w:rPr>
        <w:t>l</w:t>
      </w:r>
      <w:r w:rsidRPr="00364B4D">
        <w:rPr>
          <w:spacing w:val="-1"/>
          <w:sz w:val="28"/>
          <w:szCs w:val="28"/>
          <w:lang w:val="en-US"/>
        </w:rPr>
        <w:t>og</w:t>
      </w:r>
      <w:r w:rsidRPr="00364B4D">
        <w:rPr>
          <w:sz w:val="28"/>
          <w:szCs w:val="28"/>
          <w:lang w:val="en-US"/>
        </w:rPr>
        <w:t>ic</w:t>
      </w:r>
      <w:r w:rsidRPr="00364B4D">
        <w:rPr>
          <w:spacing w:val="-1"/>
          <w:sz w:val="28"/>
          <w:szCs w:val="28"/>
          <w:lang w:val="en-US"/>
        </w:rPr>
        <w:t>a</w:t>
      </w:r>
      <w:r w:rsidRPr="00364B4D">
        <w:rPr>
          <w:sz w:val="28"/>
          <w:szCs w:val="28"/>
          <w:lang w:val="en-US"/>
        </w:rPr>
        <w:t>l effe</w:t>
      </w:r>
      <w:r w:rsidRPr="00364B4D">
        <w:rPr>
          <w:spacing w:val="-1"/>
          <w:sz w:val="28"/>
          <w:szCs w:val="28"/>
          <w:lang w:val="en-US"/>
        </w:rPr>
        <w:t>c</w:t>
      </w:r>
      <w:r w:rsidRPr="00364B4D">
        <w:rPr>
          <w:sz w:val="28"/>
          <w:szCs w:val="28"/>
          <w:lang w:val="en-US"/>
        </w:rPr>
        <w:t xml:space="preserve">ts </w:t>
      </w:r>
      <w:r w:rsidRPr="00364B4D">
        <w:rPr>
          <w:spacing w:val="-1"/>
          <w:sz w:val="28"/>
          <w:szCs w:val="28"/>
          <w:lang w:val="en-US"/>
        </w:rPr>
        <w:t>/</w:t>
      </w:r>
      <w:r w:rsidRPr="00364B4D">
        <w:rPr>
          <w:sz w:val="28"/>
          <w:szCs w:val="28"/>
          <w:lang w:val="en-US"/>
        </w:rPr>
        <w:t>/ Ra</w:t>
      </w:r>
      <w:r w:rsidRPr="00364B4D">
        <w:rPr>
          <w:spacing w:val="-1"/>
          <w:sz w:val="28"/>
          <w:szCs w:val="28"/>
          <w:lang w:val="en-US"/>
        </w:rPr>
        <w:t>d</w:t>
      </w:r>
      <w:r w:rsidRPr="00364B4D">
        <w:rPr>
          <w:sz w:val="28"/>
          <w:szCs w:val="28"/>
          <w:lang w:val="en-US"/>
        </w:rPr>
        <w:t>iat</w:t>
      </w:r>
      <w:r w:rsidRPr="00364B4D">
        <w:rPr>
          <w:spacing w:val="-1"/>
          <w:sz w:val="28"/>
          <w:szCs w:val="28"/>
          <w:lang w:val="en-US"/>
        </w:rPr>
        <w:t>i</w:t>
      </w:r>
      <w:r w:rsidRPr="00364B4D">
        <w:rPr>
          <w:sz w:val="28"/>
          <w:szCs w:val="28"/>
          <w:lang w:val="en-US"/>
        </w:rPr>
        <w:t xml:space="preserve">on </w:t>
      </w:r>
      <w:r w:rsidRPr="00364B4D">
        <w:rPr>
          <w:spacing w:val="-2"/>
          <w:sz w:val="28"/>
          <w:szCs w:val="28"/>
          <w:lang w:val="en-US"/>
        </w:rPr>
        <w:t>a</w:t>
      </w:r>
      <w:r w:rsidRPr="00364B4D">
        <w:rPr>
          <w:spacing w:val="-1"/>
          <w:sz w:val="28"/>
          <w:szCs w:val="28"/>
          <w:lang w:val="en-US"/>
        </w:rPr>
        <w:t>n</w:t>
      </w:r>
      <w:r w:rsidRPr="00364B4D">
        <w:rPr>
          <w:sz w:val="28"/>
          <w:szCs w:val="28"/>
          <w:lang w:val="en-US"/>
        </w:rPr>
        <w:t xml:space="preserve">d </w:t>
      </w:r>
      <w:r w:rsidRPr="00364B4D">
        <w:rPr>
          <w:spacing w:val="-1"/>
          <w:sz w:val="28"/>
          <w:szCs w:val="28"/>
          <w:lang w:val="en-US"/>
        </w:rPr>
        <w:t>En</w:t>
      </w:r>
      <w:r w:rsidRPr="00364B4D">
        <w:rPr>
          <w:sz w:val="28"/>
          <w:szCs w:val="28"/>
          <w:lang w:val="en-US"/>
        </w:rPr>
        <w:t>v</w:t>
      </w:r>
      <w:r w:rsidRPr="00364B4D">
        <w:rPr>
          <w:spacing w:val="1"/>
          <w:sz w:val="28"/>
          <w:szCs w:val="28"/>
          <w:lang w:val="en-US"/>
        </w:rPr>
        <w:t>i</w:t>
      </w:r>
      <w:r w:rsidRPr="00364B4D">
        <w:rPr>
          <w:spacing w:val="-1"/>
          <w:sz w:val="28"/>
          <w:szCs w:val="28"/>
          <w:lang w:val="en-US"/>
        </w:rPr>
        <w:t>r</w:t>
      </w:r>
      <w:r w:rsidRPr="00364B4D">
        <w:rPr>
          <w:spacing w:val="-2"/>
          <w:sz w:val="28"/>
          <w:szCs w:val="28"/>
          <w:lang w:val="en-US"/>
        </w:rPr>
        <w:t>o</w:t>
      </w:r>
      <w:r w:rsidRPr="00364B4D">
        <w:rPr>
          <w:sz w:val="28"/>
          <w:szCs w:val="28"/>
          <w:lang w:val="en-US"/>
        </w:rPr>
        <w:t>n</w:t>
      </w:r>
      <w:r w:rsidRPr="00364B4D">
        <w:rPr>
          <w:spacing w:val="-3"/>
          <w:sz w:val="28"/>
          <w:szCs w:val="28"/>
          <w:lang w:val="en-US"/>
        </w:rPr>
        <w:t>m</w:t>
      </w:r>
      <w:r w:rsidRPr="00364B4D">
        <w:rPr>
          <w:sz w:val="28"/>
          <w:szCs w:val="28"/>
          <w:lang w:val="en-US"/>
        </w:rPr>
        <w:t>en</w:t>
      </w:r>
      <w:r w:rsidRPr="00364B4D">
        <w:rPr>
          <w:spacing w:val="1"/>
          <w:sz w:val="28"/>
          <w:szCs w:val="28"/>
          <w:lang w:val="en-US"/>
        </w:rPr>
        <w:t>t</w:t>
      </w:r>
      <w:r w:rsidRPr="00364B4D">
        <w:rPr>
          <w:sz w:val="28"/>
          <w:szCs w:val="28"/>
          <w:lang w:val="en-US"/>
        </w:rPr>
        <w:t xml:space="preserve">al </w:t>
      </w:r>
      <w:proofErr w:type="gramStart"/>
      <w:r w:rsidRPr="00364B4D">
        <w:rPr>
          <w:spacing w:val="-3"/>
          <w:sz w:val="28"/>
          <w:szCs w:val="28"/>
          <w:lang w:val="en-US"/>
        </w:rPr>
        <w:t>B</w:t>
      </w:r>
      <w:r w:rsidRPr="00364B4D">
        <w:rPr>
          <w:sz w:val="28"/>
          <w:szCs w:val="28"/>
          <w:lang w:val="en-US"/>
        </w:rPr>
        <w:t>io</w:t>
      </w:r>
      <w:r w:rsidRPr="00364B4D">
        <w:rPr>
          <w:spacing w:val="-1"/>
          <w:sz w:val="28"/>
          <w:szCs w:val="28"/>
          <w:lang w:val="en-US"/>
        </w:rPr>
        <w:t>p</w:t>
      </w:r>
      <w:r w:rsidRPr="00364B4D">
        <w:rPr>
          <w:sz w:val="28"/>
          <w:szCs w:val="28"/>
          <w:lang w:val="en-US"/>
        </w:rPr>
        <w:t>h</w:t>
      </w:r>
      <w:r w:rsidRPr="00364B4D">
        <w:rPr>
          <w:spacing w:val="-3"/>
          <w:sz w:val="28"/>
          <w:szCs w:val="28"/>
          <w:lang w:val="en-US"/>
        </w:rPr>
        <w:t>y</w:t>
      </w:r>
      <w:r w:rsidRPr="00364B4D">
        <w:rPr>
          <w:sz w:val="28"/>
          <w:szCs w:val="28"/>
          <w:lang w:val="en-US"/>
        </w:rPr>
        <w:t>s</w:t>
      </w:r>
      <w:r w:rsidRPr="00364B4D">
        <w:rPr>
          <w:spacing w:val="1"/>
          <w:sz w:val="28"/>
          <w:szCs w:val="28"/>
          <w:lang w:val="en-US"/>
        </w:rPr>
        <w:t>i</w:t>
      </w:r>
      <w:r w:rsidRPr="00364B4D">
        <w:rPr>
          <w:sz w:val="28"/>
          <w:szCs w:val="28"/>
          <w:lang w:val="en-US"/>
        </w:rPr>
        <w:t>c</w:t>
      </w:r>
      <w:r w:rsidRPr="00364B4D">
        <w:rPr>
          <w:spacing w:val="1"/>
          <w:sz w:val="28"/>
          <w:szCs w:val="28"/>
          <w:lang w:val="en-US"/>
        </w:rPr>
        <w:t>s</w:t>
      </w:r>
      <w:r w:rsidRPr="00364B4D">
        <w:rPr>
          <w:sz w:val="28"/>
          <w:szCs w:val="28"/>
          <w:lang w:val="en-US"/>
        </w:rPr>
        <w:t>.–</w:t>
      </w:r>
      <w:proofErr w:type="gramEnd"/>
      <w:r w:rsidRPr="00364B4D">
        <w:rPr>
          <w:sz w:val="28"/>
          <w:szCs w:val="28"/>
          <w:lang w:val="en-US"/>
        </w:rPr>
        <w:t>2017.–V</w:t>
      </w:r>
      <w:r w:rsidRPr="00364B4D">
        <w:rPr>
          <w:spacing w:val="-1"/>
          <w:sz w:val="28"/>
          <w:szCs w:val="28"/>
          <w:lang w:val="en-US"/>
        </w:rPr>
        <w:t>o</w:t>
      </w:r>
      <w:r w:rsidRPr="00364B4D">
        <w:rPr>
          <w:sz w:val="28"/>
          <w:szCs w:val="28"/>
          <w:lang w:val="en-US"/>
        </w:rPr>
        <w:t xml:space="preserve">l. </w:t>
      </w:r>
      <w:r w:rsidRPr="00364B4D">
        <w:rPr>
          <w:spacing w:val="-1"/>
          <w:sz w:val="28"/>
          <w:szCs w:val="28"/>
          <w:lang w:val="en-US"/>
        </w:rPr>
        <w:t>5</w:t>
      </w:r>
      <w:r w:rsidRPr="00364B4D">
        <w:rPr>
          <w:sz w:val="28"/>
          <w:szCs w:val="28"/>
          <w:lang w:val="en-US"/>
        </w:rPr>
        <w:t xml:space="preserve">6, </w:t>
      </w:r>
      <w:r w:rsidRPr="00364B4D">
        <w:rPr>
          <w:spacing w:val="-1"/>
          <w:sz w:val="28"/>
          <w:szCs w:val="28"/>
          <w:lang w:val="en-US"/>
        </w:rPr>
        <w:t>№</w:t>
      </w:r>
      <w:r w:rsidRPr="00364B4D">
        <w:rPr>
          <w:sz w:val="28"/>
          <w:szCs w:val="28"/>
          <w:lang w:val="en-US"/>
        </w:rPr>
        <w:t xml:space="preserve">1. – P. </w:t>
      </w:r>
      <w:r w:rsidRPr="00364B4D">
        <w:rPr>
          <w:spacing w:val="-1"/>
          <w:sz w:val="28"/>
          <w:szCs w:val="28"/>
          <w:lang w:val="en-US"/>
        </w:rPr>
        <w:t>55</w:t>
      </w:r>
      <w:r w:rsidRPr="00364B4D">
        <w:rPr>
          <w:sz w:val="28"/>
          <w:szCs w:val="28"/>
          <w:lang w:val="en-US"/>
        </w:rPr>
        <w:t>–61.</w:t>
      </w:r>
    </w:p>
    <w:p w14:paraId="7AE776DA"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364B4D">
        <w:rPr>
          <w:sz w:val="28"/>
          <w:szCs w:val="28"/>
          <w:lang w:val="kk-KZ"/>
        </w:rPr>
        <w:t xml:space="preserve">Azzam  E.I., Colangelo N.W., Domogauer J.D. et. al. </w:t>
      </w:r>
      <w:r w:rsidRPr="00364B4D">
        <w:rPr>
          <w:sz w:val="28"/>
          <w:szCs w:val="28"/>
          <w:lang w:val="en-US"/>
        </w:rPr>
        <w:t xml:space="preserve">Is Ionizing Radiation Harmful at any Exposure, an Echo That Continues to Vibrate // Health Physics. – 2016. – Vol. 110, </w:t>
      </w:r>
      <w:r w:rsidRPr="00364B4D">
        <w:rPr>
          <w:sz w:val="28"/>
          <w:szCs w:val="28"/>
          <w:lang w:val="kk-KZ"/>
        </w:rPr>
        <w:t>№</w:t>
      </w:r>
      <w:r w:rsidRPr="00364B4D">
        <w:rPr>
          <w:sz w:val="28"/>
          <w:szCs w:val="28"/>
          <w:lang w:val="en-US"/>
        </w:rPr>
        <w:t>3. – P. 249-251.</w:t>
      </w:r>
    </w:p>
    <w:p w14:paraId="1CC79025" w14:textId="77777777" w:rsidR="001466C8" w:rsidRPr="00364B4D"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Мавлютова</w:t>
      </w:r>
      <w:proofErr w:type="spellEnd"/>
      <w:r>
        <w:rPr>
          <w:rFonts w:ascii="Times New Roman" w:hAnsi="Times New Roman"/>
          <w:sz w:val="28"/>
          <w:szCs w:val="28"/>
        </w:rPr>
        <w:t xml:space="preserve"> Г.Х</w:t>
      </w:r>
      <w:r w:rsidRPr="00364B4D">
        <w:rPr>
          <w:rFonts w:ascii="Times New Roman" w:hAnsi="Times New Roman"/>
          <w:sz w:val="28"/>
          <w:szCs w:val="28"/>
        </w:rPr>
        <w:t xml:space="preserve">. повреждающие и стимулирующие эффекты ионизирующего излучения / </w:t>
      </w:r>
      <w:r>
        <w:rPr>
          <w:rFonts w:ascii="Times New Roman" w:hAnsi="Times New Roman"/>
          <w:sz w:val="28"/>
          <w:szCs w:val="28"/>
        </w:rPr>
        <w:t>А. Б. Галлямов, Л. З. Р</w:t>
      </w:r>
      <w:r w:rsidRPr="00364B4D">
        <w:rPr>
          <w:rFonts w:ascii="Times New Roman" w:hAnsi="Times New Roman"/>
          <w:sz w:val="28"/>
          <w:szCs w:val="28"/>
        </w:rPr>
        <w:t>ашитов // международный научно-исследовательский журнал</w:t>
      </w:r>
      <w:r>
        <w:rPr>
          <w:rFonts w:ascii="Times New Roman" w:hAnsi="Times New Roman"/>
          <w:sz w:val="28"/>
          <w:szCs w:val="28"/>
        </w:rPr>
        <w:t>. — 2015. — №7 (38) часть 5. — С</w:t>
      </w:r>
      <w:r w:rsidRPr="00364B4D">
        <w:rPr>
          <w:rFonts w:ascii="Times New Roman" w:hAnsi="Times New Roman"/>
          <w:sz w:val="28"/>
          <w:szCs w:val="28"/>
        </w:rPr>
        <w:t>. 37—39.</w:t>
      </w:r>
    </w:p>
    <w:p w14:paraId="2EF1942A"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Mc</w:t>
      </w:r>
      <w:r w:rsidRPr="00364B4D">
        <w:rPr>
          <w:rFonts w:ascii="Times New Roman" w:hAnsi="Times New Roman"/>
          <w:spacing w:val="-2"/>
          <w:sz w:val="28"/>
          <w:szCs w:val="28"/>
          <w:lang w:val="en-US"/>
        </w:rPr>
        <w:t>D</w:t>
      </w:r>
      <w:r w:rsidRPr="00364B4D">
        <w:rPr>
          <w:rFonts w:ascii="Times New Roman" w:hAnsi="Times New Roman"/>
          <w:sz w:val="28"/>
          <w:szCs w:val="28"/>
          <w:lang w:val="en-US"/>
        </w:rPr>
        <w:t>ona</w:t>
      </w:r>
      <w:r w:rsidRPr="00364B4D">
        <w:rPr>
          <w:rFonts w:ascii="Times New Roman" w:hAnsi="Times New Roman"/>
          <w:spacing w:val="-1"/>
          <w:sz w:val="28"/>
          <w:szCs w:val="28"/>
          <w:lang w:val="en-US"/>
        </w:rPr>
        <w:t>l</w:t>
      </w:r>
      <w:r w:rsidRPr="00364B4D">
        <w:rPr>
          <w:rFonts w:ascii="Times New Roman" w:hAnsi="Times New Roman"/>
          <w:sz w:val="28"/>
          <w:szCs w:val="28"/>
          <w:lang w:val="en-US"/>
        </w:rPr>
        <w:t>d</w:t>
      </w:r>
      <w:r w:rsidRPr="00364B4D">
        <w:rPr>
          <w:rFonts w:ascii="Times New Roman" w:hAnsi="Times New Roman"/>
          <w:spacing w:val="27"/>
          <w:sz w:val="28"/>
          <w:szCs w:val="28"/>
          <w:lang w:val="en-US"/>
        </w:rPr>
        <w:t xml:space="preserve"> </w:t>
      </w:r>
      <w:r w:rsidRPr="00364B4D">
        <w:rPr>
          <w:rFonts w:ascii="Times New Roman" w:hAnsi="Times New Roman"/>
          <w:sz w:val="28"/>
          <w:szCs w:val="28"/>
          <w:lang w:val="en-US"/>
        </w:rPr>
        <w:t>Br</w:t>
      </w:r>
      <w:r w:rsidRPr="00364B4D">
        <w:rPr>
          <w:rFonts w:ascii="Times New Roman" w:hAnsi="Times New Roman"/>
          <w:spacing w:val="1"/>
          <w:sz w:val="28"/>
          <w:szCs w:val="28"/>
          <w:lang w:val="en-US"/>
        </w:rPr>
        <w:t>i</w:t>
      </w:r>
      <w:r w:rsidRPr="00364B4D">
        <w:rPr>
          <w:rFonts w:ascii="Times New Roman" w:hAnsi="Times New Roman"/>
          <w:sz w:val="28"/>
          <w:szCs w:val="28"/>
          <w:lang w:val="en-US"/>
        </w:rPr>
        <w:t>g</w:t>
      </w:r>
      <w:r w:rsidRPr="00364B4D">
        <w:rPr>
          <w:rFonts w:ascii="Times New Roman" w:hAnsi="Times New Roman"/>
          <w:spacing w:val="-1"/>
          <w:sz w:val="28"/>
          <w:szCs w:val="28"/>
          <w:lang w:val="en-US"/>
        </w:rPr>
        <w:t>g</w:t>
      </w:r>
      <w:r w:rsidRPr="00364B4D">
        <w:rPr>
          <w:rFonts w:ascii="Times New Roman" w:hAnsi="Times New Roman"/>
          <w:sz w:val="28"/>
          <w:szCs w:val="28"/>
          <w:lang w:val="en-US"/>
        </w:rPr>
        <w:t>s</w:t>
      </w:r>
      <w:r w:rsidRPr="00364B4D">
        <w:rPr>
          <w:rFonts w:ascii="Times New Roman" w:hAnsi="Times New Roman"/>
          <w:spacing w:val="28"/>
          <w:sz w:val="28"/>
          <w:szCs w:val="28"/>
          <w:lang w:val="en-US"/>
        </w:rPr>
        <w:t xml:space="preserve"> </w:t>
      </w:r>
      <w:r w:rsidRPr="00364B4D">
        <w:rPr>
          <w:rFonts w:ascii="Times New Roman" w:hAnsi="Times New Roman"/>
          <w:spacing w:val="3"/>
          <w:sz w:val="28"/>
          <w:szCs w:val="28"/>
          <w:lang w:val="en-US"/>
        </w:rPr>
        <w:t>J</w:t>
      </w:r>
      <w:r w:rsidRPr="00364B4D">
        <w:rPr>
          <w:rFonts w:ascii="Times New Roman" w:hAnsi="Times New Roman"/>
          <w:sz w:val="28"/>
          <w:szCs w:val="28"/>
          <w:lang w:val="en-US"/>
        </w:rPr>
        <w:t>.</w:t>
      </w:r>
      <w:r w:rsidRPr="00364B4D">
        <w:rPr>
          <w:rFonts w:ascii="Times New Roman" w:hAnsi="Times New Roman"/>
          <w:spacing w:val="-1"/>
          <w:sz w:val="28"/>
          <w:szCs w:val="28"/>
          <w:lang w:val="en-US"/>
        </w:rPr>
        <w:t>T</w:t>
      </w:r>
      <w:r w:rsidRPr="00364B4D">
        <w:rPr>
          <w:rFonts w:ascii="Times New Roman" w:hAnsi="Times New Roman"/>
          <w:sz w:val="28"/>
          <w:szCs w:val="28"/>
          <w:lang w:val="en-US"/>
        </w:rPr>
        <w:t>.,</w:t>
      </w:r>
      <w:r w:rsidRPr="00364B4D">
        <w:rPr>
          <w:rFonts w:ascii="Times New Roman" w:hAnsi="Times New Roman"/>
          <w:spacing w:val="26"/>
          <w:sz w:val="28"/>
          <w:szCs w:val="28"/>
          <w:lang w:val="en-US"/>
        </w:rPr>
        <w:t xml:space="preserve"> </w:t>
      </w:r>
      <w:proofErr w:type="spellStart"/>
      <w:r w:rsidRPr="00364B4D">
        <w:rPr>
          <w:rFonts w:ascii="Times New Roman" w:hAnsi="Times New Roman"/>
          <w:sz w:val="28"/>
          <w:szCs w:val="28"/>
          <w:lang w:val="en-US"/>
        </w:rPr>
        <w:t>Szel</w:t>
      </w:r>
      <w:r w:rsidRPr="00364B4D">
        <w:rPr>
          <w:rFonts w:ascii="Times New Roman" w:hAnsi="Times New Roman"/>
          <w:spacing w:val="-1"/>
          <w:sz w:val="28"/>
          <w:szCs w:val="28"/>
          <w:lang w:val="en-US"/>
        </w:rPr>
        <w:t>a</w:t>
      </w:r>
      <w:r w:rsidRPr="00364B4D">
        <w:rPr>
          <w:rFonts w:ascii="Times New Roman" w:hAnsi="Times New Roman"/>
          <w:sz w:val="28"/>
          <w:szCs w:val="28"/>
          <w:lang w:val="en-US"/>
        </w:rPr>
        <w:t>g</w:t>
      </w:r>
      <w:proofErr w:type="spellEnd"/>
      <w:r w:rsidRPr="00364B4D">
        <w:rPr>
          <w:rFonts w:ascii="Times New Roman" w:hAnsi="Times New Roman"/>
          <w:spacing w:val="28"/>
          <w:sz w:val="28"/>
          <w:szCs w:val="28"/>
          <w:lang w:val="en-US"/>
        </w:rPr>
        <w:t xml:space="preserve"> </w:t>
      </w:r>
      <w:r w:rsidRPr="00364B4D">
        <w:rPr>
          <w:rFonts w:ascii="Times New Roman" w:hAnsi="Times New Roman"/>
          <w:spacing w:val="1"/>
          <w:sz w:val="28"/>
          <w:szCs w:val="28"/>
          <w:lang w:val="en-US"/>
        </w:rPr>
        <w:t>C</w:t>
      </w:r>
      <w:r>
        <w:rPr>
          <w:rFonts w:ascii="Times New Roman" w:hAnsi="Times New Roman"/>
          <w:sz w:val="28"/>
          <w:szCs w:val="28"/>
          <w:lang w:val="en-US"/>
        </w:rPr>
        <w:t>.</w:t>
      </w:r>
      <w:r w:rsidRPr="00364B4D">
        <w:rPr>
          <w:rFonts w:ascii="Times New Roman" w:hAnsi="Times New Roman"/>
          <w:spacing w:val="1"/>
          <w:sz w:val="28"/>
          <w:szCs w:val="28"/>
          <w:lang w:val="en-US"/>
        </w:rPr>
        <w:t>H</w:t>
      </w:r>
      <w:r w:rsidRPr="00364B4D">
        <w:rPr>
          <w:rFonts w:ascii="Times New Roman" w:hAnsi="Times New Roman"/>
          <w:sz w:val="28"/>
          <w:szCs w:val="28"/>
          <w:lang w:val="en-US"/>
        </w:rPr>
        <w:t>.</w:t>
      </w:r>
      <w:r w:rsidRPr="00364B4D">
        <w:rPr>
          <w:rFonts w:ascii="Times New Roman" w:hAnsi="Times New Roman"/>
          <w:spacing w:val="28"/>
          <w:sz w:val="28"/>
          <w:szCs w:val="28"/>
          <w:lang w:val="en-US"/>
        </w:rPr>
        <w:t xml:space="preserve"> </w:t>
      </w:r>
      <w:r w:rsidRPr="00364B4D">
        <w:rPr>
          <w:rFonts w:ascii="Times New Roman" w:hAnsi="Times New Roman"/>
          <w:spacing w:val="2"/>
          <w:sz w:val="28"/>
          <w:szCs w:val="28"/>
          <w:lang w:val="en-US"/>
        </w:rPr>
        <w:t>e</w:t>
      </w:r>
      <w:r w:rsidRPr="00364B4D">
        <w:rPr>
          <w:rFonts w:ascii="Times New Roman" w:hAnsi="Times New Roman"/>
          <w:sz w:val="28"/>
          <w:szCs w:val="28"/>
          <w:lang w:val="en-US"/>
        </w:rPr>
        <w:t>t</w:t>
      </w:r>
      <w:r w:rsidRPr="00364B4D">
        <w:rPr>
          <w:rFonts w:ascii="Times New Roman" w:hAnsi="Times New Roman"/>
          <w:spacing w:val="29"/>
          <w:sz w:val="28"/>
          <w:szCs w:val="28"/>
          <w:lang w:val="en-US"/>
        </w:rPr>
        <w:t xml:space="preserve"> </w:t>
      </w:r>
      <w:r w:rsidRPr="00364B4D">
        <w:rPr>
          <w:rFonts w:ascii="Times New Roman" w:hAnsi="Times New Roman"/>
          <w:sz w:val="28"/>
          <w:szCs w:val="28"/>
          <w:lang w:val="en-US"/>
        </w:rPr>
        <w:t>a</w:t>
      </w:r>
      <w:r w:rsidRPr="00364B4D">
        <w:rPr>
          <w:rFonts w:ascii="Times New Roman" w:hAnsi="Times New Roman"/>
          <w:spacing w:val="1"/>
          <w:sz w:val="28"/>
          <w:szCs w:val="28"/>
          <w:lang w:val="en-US"/>
        </w:rPr>
        <w:t>l</w:t>
      </w:r>
      <w:r w:rsidRPr="00364B4D">
        <w:rPr>
          <w:rFonts w:ascii="Times New Roman" w:hAnsi="Times New Roman"/>
          <w:sz w:val="28"/>
          <w:szCs w:val="28"/>
          <w:lang w:val="en-US"/>
        </w:rPr>
        <w:t>.</w:t>
      </w:r>
      <w:r w:rsidRPr="00364B4D">
        <w:rPr>
          <w:rFonts w:ascii="Times New Roman" w:hAnsi="Times New Roman"/>
          <w:spacing w:val="29"/>
          <w:sz w:val="28"/>
          <w:szCs w:val="28"/>
          <w:lang w:val="en-US"/>
        </w:rPr>
        <w:t xml:space="preserve"> </w:t>
      </w:r>
      <w:r w:rsidRPr="00364B4D">
        <w:rPr>
          <w:rFonts w:ascii="Times New Roman" w:hAnsi="Times New Roman"/>
          <w:sz w:val="28"/>
          <w:szCs w:val="28"/>
          <w:lang w:val="en-US"/>
        </w:rPr>
        <w:t>C</w:t>
      </w:r>
      <w:r w:rsidRPr="00364B4D">
        <w:rPr>
          <w:rFonts w:ascii="Times New Roman" w:hAnsi="Times New Roman"/>
          <w:spacing w:val="1"/>
          <w:sz w:val="28"/>
          <w:szCs w:val="28"/>
          <w:lang w:val="en-US"/>
        </w:rPr>
        <w:t>h</w:t>
      </w:r>
      <w:r w:rsidRPr="00364B4D">
        <w:rPr>
          <w:rFonts w:ascii="Times New Roman" w:hAnsi="Times New Roman"/>
          <w:spacing w:val="-2"/>
          <w:sz w:val="28"/>
          <w:szCs w:val="28"/>
          <w:lang w:val="en-US"/>
        </w:rPr>
        <w:t>r</w:t>
      </w:r>
      <w:r w:rsidRPr="00364B4D">
        <w:rPr>
          <w:rFonts w:ascii="Times New Roman" w:hAnsi="Times New Roman"/>
          <w:spacing w:val="-1"/>
          <w:sz w:val="28"/>
          <w:szCs w:val="28"/>
          <w:lang w:val="en-US"/>
        </w:rPr>
        <w:t>o</w:t>
      </w:r>
      <w:r w:rsidRPr="00364B4D">
        <w:rPr>
          <w:rFonts w:ascii="Times New Roman" w:hAnsi="Times New Roman"/>
          <w:sz w:val="28"/>
          <w:szCs w:val="28"/>
          <w:lang w:val="en-US"/>
        </w:rPr>
        <w:t>n</w:t>
      </w:r>
      <w:r w:rsidRPr="00364B4D">
        <w:rPr>
          <w:rFonts w:ascii="Times New Roman" w:hAnsi="Times New Roman"/>
          <w:spacing w:val="1"/>
          <w:sz w:val="28"/>
          <w:szCs w:val="28"/>
          <w:lang w:val="en-US"/>
        </w:rPr>
        <w:t>i</w:t>
      </w:r>
      <w:r w:rsidRPr="00364B4D">
        <w:rPr>
          <w:rFonts w:ascii="Times New Roman" w:hAnsi="Times New Roman"/>
          <w:sz w:val="28"/>
          <w:szCs w:val="28"/>
          <w:lang w:val="en-US"/>
        </w:rPr>
        <w:t>c</w:t>
      </w:r>
      <w:r w:rsidRPr="00364B4D">
        <w:rPr>
          <w:rFonts w:ascii="Times New Roman" w:hAnsi="Times New Roman"/>
          <w:spacing w:val="26"/>
          <w:sz w:val="28"/>
          <w:szCs w:val="28"/>
          <w:lang w:val="en-US"/>
        </w:rPr>
        <w:t xml:space="preserve"> </w:t>
      </w:r>
      <w:r w:rsidRPr="00364B4D">
        <w:rPr>
          <w:rFonts w:ascii="Times New Roman" w:hAnsi="Times New Roman"/>
          <w:sz w:val="28"/>
          <w:szCs w:val="28"/>
          <w:lang w:val="en-US"/>
        </w:rPr>
        <w:t>l</w:t>
      </w:r>
      <w:r w:rsidRPr="00364B4D">
        <w:rPr>
          <w:rFonts w:ascii="Times New Roman" w:hAnsi="Times New Roman"/>
          <w:spacing w:val="1"/>
          <w:sz w:val="28"/>
          <w:szCs w:val="28"/>
          <w:lang w:val="en-US"/>
        </w:rPr>
        <w:t>o</w:t>
      </w:r>
      <w:r w:rsidRPr="00364B4D">
        <w:rPr>
          <w:rFonts w:ascii="Times New Roman" w:hAnsi="Times New Roman"/>
          <w:sz w:val="28"/>
          <w:szCs w:val="28"/>
          <w:lang w:val="en-US"/>
        </w:rPr>
        <w:t>w</w:t>
      </w:r>
      <w:r w:rsidRPr="00364B4D">
        <w:rPr>
          <w:rFonts w:ascii="Times New Roman" w:hAnsi="Times New Roman"/>
          <w:spacing w:val="27"/>
          <w:sz w:val="28"/>
          <w:szCs w:val="28"/>
          <w:lang w:val="en-US"/>
        </w:rPr>
        <w:t xml:space="preserve"> </w:t>
      </w:r>
      <w:r w:rsidRPr="00364B4D">
        <w:rPr>
          <w:rFonts w:ascii="Times New Roman" w:hAnsi="Times New Roman"/>
          <w:sz w:val="28"/>
          <w:szCs w:val="28"/>
          <w:lang w:val="en-US"/>
        </w:rPr>
        <w:t>d</w:t>
      </w:r>
      <w:r w:rsidRPr="00364B4D">
        <w:rPr>
          <w:rFonts w:ascii="Times New Roman" w:hAnsi="Times New Roman"/>
          <w:spacing w:val="-1"/>
          <w:sz w:val="28"/>
          <w:szCs w:val="28"/>
          <w:lang w:val="en-US"/>
        </w:rPr>
        <w:t>o</w:t>
      </w:r>
      <w:r w:rsidRPr="00364B4D">
        <w:rPr>
          <w:rFonts w:ascii="Times New Roman" w:hAnsi="Times New Roman"/>
          <w:sz w:val="28"/>
          <w:szCs w:val="28"/>
          <w:lang w:val="en-US"/>
        </w:rPr>
        <w:t>s</w:t>
      </w:r>
      <w:r w:rsidRPr="00364B4D">
        <w:rPr>
          <w:rFonts w:ascii="Times New Roman" w:hAnsi="Times New Roman"/>
          <w:spacing w:val="3"/>
          <w:sz w:val="28"/>
          <w:szCs w:val="28"/>
          <w:lang w:val="en-US"/>
        </w:rPr>
        <w:t>e</w:t>
      </w:r>
      <w:r w:rsidRPr="00364B4D">
        <w:rPr>
          <w:rFonts w:ascii="Times New Roman" w:hAnsi="Times New Roman"/>
          <w:sz w:val="28"/>
          <w:szCs w:val="28"/>
          <w:lang w:val="en-US"/>
        </w:rPr>
        <w:t>-r</w:t>
      </w:r>
      <w:r w:rsidRPr="00364B4D">
        <w:rPr>
          <w:rFonts w:ascii="Times New Roman" w:hAnsi="Times New Roman"/>
          <w:spacing w:val="-1"/>
          <w:sz w:val="28"/>
          <w:szCs w:val="28"/>
          <w:lang w:val="en-US"/>
        </w:rPr>
        <w:t>a</w:t>
      </w:r>
      <w:r w:rsidRPr="00364B4D">
        <w:rPr>
          <w:rFonts w:ascii="Times New Roman" w:hAnsi="Times New Roman"/>
          <w:sz w:val="28"/>
          <w:szCs w:val="28"/>
          <w:lang w:val="en-US"/>
        </w:rPr>
        <w:t>te</w:t>
      </w:r>
      <w:r w:rsidRPr="00364B4D">
        <w:rPr>
          <w:rFonts w:ascii="Times New Roman" w:hAnsi="Times New Roman"/>
          <w:spacing w:val="28"/>
          <w:sz w:val="28"/>
          <w:szCs w:val="28"/>
          <w:lang w:val="en-US"/>
        </w:rPr>
        <w:t xml:space="preserve"> </w:t>
      </w:r>
      <w:r w:rsidRPr="00364B4D">
        <w:rPr>
          <w:rFonts w:ascii="Times New Roman" w:hAnsi="Times New Roman"/>
          <w:sz w:val="28"/>
          <w:szCs w:val="28"/>
          <w:lang w:val="en-US"/>
        </w:rPr>
        <w:t>r</w:t>
      </w:r>
      <w:r w:rsidRPr="00364B4D">
        <w:rPr>
          <w:rFonts w:ascii="Times New Roman" w:hAnsi="Times New Roman"/>
          <w:spacing w:val="-1"/>
          <w:sz w:val="28"/>
          <w:szCs w:val="28"/>
          <w:lang w:val="en-US"/>
        </w:rPr>
        <w:t>a</w:t>
      </w:r>
      <w:r w:rsidRPr="00364B4D">
        <w:rPr>
          <w:rFonts w:ascii="Times New Roman" w:hAnsi="Times New Roman"/>
          <w:sz w:val="28"/>
          <w:szCs w:val="28"/>
          <w:lang w:val="en-US"/>
        </w:rPr>
        <w:t>di</w:t>
      </w:r>
      <w:r w:rsidRPr="00364B4D">
        <w:rPr>
          <w:rFonts w:ascii="Times New Roman" w:hAnsi="Times New Roman"/>
          <w:spacing w:val="-1"/>
          <w:sz w:val="28"/>
          <w:szCs w:val="28"/>
          <w:lang w:val="en-US"/>
        </w:rPr>
        <w:t>at</w:t>
      </w:r>
      <w:r w:rsidRPr="00364B4D">
        <w:rPr>
          <w:rFonts w:ascii="Times New Roman" w:hAnsi="Times New Roman"/>
          <w:sz w:val="28"/>
          <w:szCs w:val="28"/>
          <w:lang w:val="en-US"/>
        </w:rPr>
        <w:t>ion d</w:t>
      </w:r>
      <w:r w:rsidRPr="00364B4D">
        <w:rPr>
          <w:rFonts w:ascii="Times New Roman" w:hAnsi="Times New Roman"/>
          <w:spacing w:val="1"/>
          <w:sz w:val="28"/>
          <w:szCs w:val="28"/>
          <w:lang w:val="en-US"/>
        </w:rPr>
        <w:t>o</w:t>
      </w:r>
      <w:r w:rsidRPr="00364B4D">
        <w:rPr>
          <w:rFonts w:ascii="Times New Roman" w:hAnsi="Times New Roman"/>
          <w:spacing w:val="-2"/>
          <w:sz w:val="28"/>
          <w:szCs w:val="28"/>
          <w:lang w:val="en-US"/>
        </w:rPr>
        <w:t>w</w:t>
      </w:r>
      <w:r w:rsidRPr="00364B4D">
        <w:rPr>
          <w:rFonts w:ascii="Times New Roman" w:hAnsi="Times New Roman"/>
          <w:sz w:val="28"/>
          <w:szCs w:val="28"/>
          <w:lang w:val="en-US"/>
        </w:rPr>
        <w:t>n</w:t>
      </w:r>
      <w:r w:rsidRPr="00364B4D">
        <w:rPr>
          <w:rFonts w:ascii="Times New Roman" w:hAnsi="Times New Roman"/>
          <w:spacing w:val="1"/>
          <w:sz w:val="28"/>
          <w:szCs w:val="28"/>
          <w:lang w:val="en-US"/>
        </w:rPr>
        <w:t>-</w:t>
      </w:r>
      <w:r w:rsidRPr="00364B4D">
        <w:rPr>
          <w:rFonts w:ascii="Times New Roman" w:hAnsi="Times New Roman"/>
          <w:sz w:val="28"/>
          <w:szCs w:val="28"/>
          <w:lang w:val="en-US"/>
        </w:rPr>
        <w:t>r</w:t>
      </w:r>
      <w:r w:rsidRPr="00364B4D">
        <w:rPr>
          <w:rFonts w:ascii="Times New Roman" w:hAnsi="Times New Roman"/>
          <w:spacing w:val="-2"/>
          <w:sz w:val="28"/>
          <w:szCs w:val="28"/>
          <w:lang w:val="en-US"/>
        </w:rPr>
        <w:t>e</w:t>
      </w:r>
      <w:r w:rsidRPr="00364B4D">
        <w:rPr>
          <w:rFonts w:ascii="Times New Roman" w:hAnsi="Times New Roman"/>
          <w:spacing w:val="-1"/>
          <w:sz w:val="28"/>
          <w:szCs w:val="28"/>
          <w:lang w:val="en-US"/>
        </w:rPr>
        <w:t>g</w:t>
      </w:r>
      <w:r w:rsidRPr="00364B4D">
        <w:rPr>
          <w:rFonts w:ascii="Times New Roman" w:hAnsi="Times New Roman"/>
          <w:sz w:val="28"/>
          <w:szCs w:val="28"/>
          <w:lang w:val="en-US"/>
        </w:rPr>
        <w:t>u</w:t>
      </w:r>
      <w:r w:rsidRPr="00364B4D">
        <w:rPr>
          <w:rFonts w:ascii="Times New Roman" w:hAnsi="Times New Roman"/>
          <w:spacing w:val="1"/>
          <w:sz w:val="28"/>
          <w:szCs w:val="28"/>
          <w:lang w:val="en-US"/>
        </w:rPr>
        <w:t>l</w:t>
      </w:r>
      <w:r w:rsidRPr="00364B4D">
        <w:rPr>
          <w:rFonts w:ascii="Times New Roman" w:hAnsi="Times New Roman"/>
          <w:spacing w:val="-1"/>
          <w:sz w:val="28"/>
          <w:szCs w:val="28"/>
          <w:lang w:val="en-US"/>
        </w:rPr>
        <w:t>a</w:t>
      </w:r>
      <w:r w:rsidRPr="00364B4D">
        <w:rPr>
          <w:rFonts w:ascii="Times New Roman" w:hAnsi="Times New Roman"/>
          <w:sz w:val="28"/>
          <w:szCs w:val="28"/>
          <w:lang w:val="en-US"/>
        </w:rPr>
        <w:t>t</w:t>
      </w:r>
      <w:r w:rsidRPr="00364B4D">
        <w:rPr>
          <w:rFonts w:ascii="Times New Roman" w:hAnsi="Times New Roman"/>
          <w:spacing w:val="-2"/>
          <w:sz w:val="28"/>
          <w:szCs w:val="28"/>
          <w:lang w:val="en-US"/>
        </w:rPr>
        <w:t>e</w:t>
      </w:r>
      <w:r w:rsidRPr="00364B4D">
        <w:rPr>
          <w:rFonts w:ascii="Times New Roman" w:hAnsi="Times New Roman"/>
          <w:sz w:val="28"/>
          <w:szCs w:val="28"/>
          <w:lang w:val="en-US"/>
        </w:rPr>
        <w:t>s</w:t>
      </w:r>
      <w:r w:rsidRPr="00364B4D">
        <w:rPr>
          <w:rFonts w:ascii="Times New Roman" w:hAnsi="Times New Roman"/>
          <w:spacing w:val="31"/>
          <w:sz w:val="28"/>
          <w:szCs w:val="28"/>
          <w:lang w:val="en-US"/>
        </w:rPr>
        <w:t xml:space="preserve"> </w:t>
      </w:r>
      <w:r w:rsidRPr="00364B4D">
        <w:rPr>
          <w:rFonts w:ascii="Times New Roman" w:hAnsi="Times New Roman"/>
          <w:sz w:val="28"/>
          <w:szCs w:val="28"/>
          <w:lang w:val="en-US"/>
        </w:rPr>
        <w:t>tr</w:t>
      </w:r>
      <w:r w:rsidRPr="00364B4D">
        <w:rPr>
          <w:rFonts w:ascii="Times New Roman" w:hAnsi="Times New Roman"/>
          <w:spacing w:val="-1"/>
          <w:sz w:val="28"/>
          <w:szCs w:val="28"/>
          <w:lang w:val="en-US"/>
        </w:rPr>
        <w:t>a</w:t>
      </w:r>
      <w:r w:rsidRPr="00364B4D">
        <w:rPr>
          <w:rFonts w:ascii="Times New Roman" w:hAnsi="Times New Roman"/>
          <w:sz w:val="28"/>
          <w:szCs w:val="28"/>
          <w:lang w:val="en-US"/>
        </w:rPr>
        <w:t>nscr</w:t>
      </w:r>
      <w:r w:rsidRPr="00364B4D">
        <w:rPr>
          <w:rFonts w:ascii="Times New Roman" w:hAnsi="Times New Roman"/>
          <w:spacing w:val="-1"/>
          <w:sz w:val="28"/>
          <w:szCs w:val="28"/>
          <w:lang w:val="en-US"/>
        </w:rPr>
        <w:t>i</w:t>
      </w:r>
      <w:r w:rsidRPr="00364B4D">
        <w:rPr>
          <w:rFonts w:ascii="Times New Roman" w:hAnsi="Times New Roman"/>
          <w:sz w:val="28"/>
          <w:szCs w:val="28"/>
          <w:lang w:val="en-US"/>
        </w:rPr>
        <w:t>pti</w:t>
      </w:r>
      <w:r w:rsidRPr="00364B4D">
        <w:rPr>
          <w:rFonts w:ascii="Times New Roman" w:hAnsi="Times New Roman"/>
          <w:spacing w:val="-1"/>
          <w:sz w:val="28"/>
          <w:szCs w:val="28"/>
          <w:lang w:val="en-US"/>
        </w:rPr>
        <w:t>o</w:t>
      </w:r>
      <w:r w:rsidRPr="00364B4D">
        <w:rPr>
          <w:rFonts w:ascii="Times New Roman" w:hAnsi="Times New Roman"/>
          <w:sz w:val="28"/>
          <w:szCs w:val="28"/>
          <w:lang w:val="en-US"/>
        </w:rPr>
        <w:t>n</w:t>
      </w:r>
      <w:r w:rsidRPr="00364B4D">
        <w:rPr>
          <w:rFonts w:ascii="Times New Roman" w:hAnsi="Times New Roman"/>
          <w:spacing w:val="31"/>
          <w:sz w:val="28"/>
          <w:szCs w:val="28"/>
          <w:lang w:val="en-US"/>
        </w:rPr>
        <w:t xml:space="preserve"> </w:t>
      </w:r>
      <w:r w:rsidRPr="00364B4D">
        <w:rPr>
          <w:rFonts w:ascii="Times New Roman" w:hAnsi="Times New Roman"/>
          <w:sz w:val="28"/>
          <w:szCs w:val="28"/>
          <w:lang w:val="en-US"/>
        </w:rPr>
        <w:t>re</w:t>
      </w:r>
      <w:r w:rsidRPr="00364B4D">
        <w:rPr>
          <w:rFonts w:ascii="Times New Roman" w:hAnsi="Times New Roman"/>
          <w:spacing w:val="-1"/>
          <w:sz w:val="28"/>
          <w:szCs w:val="28"/>
          <w:lang w:val="en-US"/>
        </w:rPr>
        <w:t>l</w:t>
      </w:r>
      <w:r w:rsidRPr="00364B4D">
        <w:rPr>
          <w:rFonts w:ascii="Times New Roman" w:hAnsi="Times New Roman"/>
          <w:sz w:val="28"/>
          <w:szCs w:val="28"/>
          <w:lang w:val="en-US"/>
        </w:rPr>
        <w:t>at</w:t>
      </w:r>
      <w:r w:rsidRPr="00364B4D">
        <w:rPr>
          <w:rFonts w:ascii="Times New Roman" w:hAnsi="Times New Roman"/>
          <w:spacing w:val="-1"/>
          <w:sz w:val="28"/>
          <w:szCs w:val="28"/>
          <w:lang w:val="en-US"/>
        </w:rPr>
        <w:t>e</w:t>
      </w:r>
      <w:r w:rsidRPr="00364B4D">
        <w:rPr>
          <w:rFonts w:ascii="Times New Roman" w:hAnsi="Times New Roman"/>
          <w:sz w:val="28"/>
          <w:szCs w:val="28"/>
          <w:lang w:val="en-US"/>
        </w:rPr>
        <w:t>d</w:t>
      </w:r>
      <w:r w:rsidRPr="00364B4D">
        <w:rPr>
          <w:rFonts w:ascii="Times New Roman" w:hAnsi="Times New Roman"/>
          <w:spacing w:val="30"/>
          <w:sz w:val="28"/>
          <w:szCs w:val="28"/>
          <w:lang w:val="en-US"/>
        </w:rPr>
        <w:t xml:space="preserve"> </w:t>
      </w:r>
      <w:r w:rsidRPr="00364B4D">
        <w:rPr>
          <w:rFonts w:ascii="Times New Roman" w:hAnsi="Times New Roman"/>
          <w:sz w:val="28"/>
          <w:szCs w:val="28"/>
          <w:lang w:val="en-US"/>
        </w:rPr>
        <w:t>to</w:t>
      </w:r>
      <w:r w:rsidRPr="00364B4D">
        <w:rPr>
          <w:rFonts w:ascii="Times New Roman" w:hAnsi="Times New Roman"/>
          <w:spacing w:val="33"/>
          <w:sz w:val="28"/>
          <w:szCs w:val="28"/>
          <w:lang w:val="en-US"/>
        </w:rPr>
        <w:t xml:space="preserve"> </w:t>
      </w:r>
      <w:r w:rsidRPr="00364B4D">
        <w:rPr>
          <w:rFonts w:ascii="Times New Roman" w:hAnsi="Times New Roman"/>
          <w:spacing w:val="-4"/>
          <w:sz w:val="28"/>
          <w:szCs w:val="28"/>
          <w:lang w:val="en-US"/>
        </w:rPr>
        <w:t>m</w:t>
      </w:r>
      <w:r w:rsidRPr="00364B4D">
        <w:rPr>
          <w:rFonts w:ascii="Times New Roman" w:hAnsi="Times New Roman"/>
          <w:sz w:val="28"/>
          <w:szCs w:val="28"/>
          <w:lang w:val="en-US"/>
        </w:rPr>
        <w:t>i</w:t>
      </w:r>
      <w:r w:rsidRPr="00364B4D">
        <w:rPr>
          <w:rFonts w:ascii="Times New Roman" w:hAnsi="Times New Roman"/>
          <w:spacing w:val="1"/>
          <w:sz w:val="28"/>
          <w:szCs w:val="28"/>
          <w:lang w:val="en-US"/>
        </w:rPr>
        <w:t>t</w:t>
      </w:r>
      <w:r w:rsidRPr="00364B4D">
        <w:rPr>
          <w:rFonts w:ascii="Times New Roman" w:hAnsi="Times New Roman"/>
          <w:sz w:val="28"/>
          <w:szCs w:val="28"/>
          <w:lang w:val="en-US"/>
        </w:rPr>
        <w:t>osis</w:t>
      </w:r>
      <w:r w:rsidRPr="00364B4D">
        <w:rPr>
          <w:rFonts w:ascii="Times New Roman" w:hAnsi="Times New Roman"/>
          <w:spacing w:val="30"/>
          <w:sz w:val="28"/>
          <w:szCs w:val="28"/>
          <w:lang w:val="en-US"/>
        </w:rPr>
        <w:t xml:space="preserve"> </w:t>
      </w:r>
      <w:r w:rsidRPr="00364B4D">
        <w:rPr>
          <w:rFonts w:ascii="Times New Roman" w:hAnsi="Times New Roman"/>
          <w:sz w:val="28"/>
          <w:szCs w:val="28"/>
          <w:lang w:val="en-US"/>
        </w:rPr>
        <w:t>and</w:t>
      </w:r>
      <w:r w:rsidRPr="00364B4D">
        <w:rPr>
          <w:rFonts w:ascii="Times New Roman" w:hAnsi="Times New Roman"/>
          <w:spacing w:val="33"/>
          <w:sz w:val="28"/>
          <w:szCs w:val="28"/>
          <w:lang w:val="en-US"/>
        </w:rPr>
        <w:t xml:space="preserve"> </w:t>
      </w:r>
      <w:r w:rsidRPr="00364B4D">
        <w:rPr>
          <w:rFonts w:ascii="Times New Roman" w:hAnsi="Times New Roman"/>
          <w:spacing w:val="-1"/>
          <w:sz w:val="28"/>
          <w:szCs w:val="28"/>
          <w:lang w:val="en-US"/>
        </w:rPr>
        <w:t>c</w:t>
      </w:r>
      <w:r w:rsidRPr="00364B4D">
        <w:rPr>
          <w:rFonts w:ascii="Times New Roman" w:hAnsi="Times New Roman"/>
          <w:sz w:val="28"/>
          <w:szCs w:val="28"/>
          <w:lang w:val="en-US"/>
        </w:rPr>
        <w:t>h</w:t>
      </w:r>
      <w:r w:rsidRPr="00364B4D">
        <w:rPr>
          <w:rFonts w:ascii="Times New Roman" w:hAnsi="Times New Roman"/>
          <w:spacing w:val="-2"/>
          <w:sz w:val="28"/>
          <w:szCs w:val="28"/>
          <w:lang w:val="en-US"/>
        </w:rPr>
        <w:t>r</w:t>
      </w:r>
      <w:r w:rsidRPr="00364B4D">
        <w:rPr>
          <w:rFonts w:ascii="Times New Roman" w:hAnsi="Times New Roman"/>
          <w:sz w:val="28"/>
          <w:szCs w:val="28"/>
          <w:lang w:val="en-US"/>
        </w:rPr>
        <w:t>o</w:t>
      </w:r>
      <w:r w:rsidRPr="00364B4D">
        <w:rPr>
          <w:rFonts w:ascii="Times New Roman" w:hAnsi="Times New Roman"/>
          <w:spacing w:val="-4"/>
          <w:sz w:val="28"/>
          <w:szCs w:val="28"/>
          <w:lang w:val="en-US"/>
        </w:rPr>
        <w:t>m</w:t>
      </w:r>
      <w:r w:rsidRPr="00364B4D">
        <w:rPr>
          <w:rFonts w:ascii="Times New Roman" w:hAnsi="Times New Roman"/>
          <w:sz w:val="28"/>
          <w:szCs w:val="28"/>
          <w:lang w:val="en-US"/>
        </w:rPr>
        <w:t>o</w:t>
      </w:r>
      <w:r w:rsidRPr="00364B4D">
        <w:rPr>
          <w:rFonts w:ascii="Times New Roman" w:hAnsi="Times New Roman"/>
          <w:spacing w:val="1"/>
          <w:sz w:val="28"/>
          <w:szCs w:val="28"/>
          <w:lang w:val="en-US"/>
        </w:rPr>
        <w:t>so</w:t>
      </w:r>
      <w:r w:rsidRPr="00364B4D">
        <w:rPr>
          <w:rFonts w:ascii="Times New Roman" w:hAnsi="Times New Roman"/>
          <w:spacing w:val="-2"/>
          <w:sz w:val="28"/>
          <w:szCs w:val="28"/>
          <w:lang w:val="en-US"/>
        </w:rPr>
        <w:t>m</w:t>
      </w:r>
      <w:r w:rsidRPr="00364B4D">
        <w:rPr>
          <w:rFonts w:ascii="Times New Roman" w:hAnsi="Times New Roman"/>
          <w:sz w:val="28"/>
          <w:szCs w:val="28"/>
          <w:lang w:val="en-US"/>
        </w:rPr>
        <w:t>al</w:t>
      </w:r>
      <w:r w:rsidRPr="00364B4D">
        <w:rPr>
          <w:rFonts w:ascii="Times New Roman" w:hAnsi="Times New Roman"/>
          <w:spacing w:val="33"/>
          <w:sz w:val="28"/>
          <w:szCs w:val="28"/>
          <w:lang w:val="en-US"/>
        </w:rPr>
        <w:t xml:space="preserve"> </w:t>
      </w:r>
      <w:r w:rsidRPr="00364B4D">
        <w:rPr>
          <w:rFonts w:ascii="Times New Roman" w:hAnsi="Times New Roman"/>
          <w:spacing w:val="-4"/>
          <w:sz w:val="28"/>
          <w:szCs w:val="28"/>
          <w:lang w:val="en-US"/>
        </w:rPr>
        <w:t>m</w:t>
      </w:r>
      <w:r w:rsidRPr="00364B4D">
        <w:rPr>
          <w:rFonts w:ascii="Times New Roman" w:hAnsi="Times New Roman"/>
          <w:sz w:val="28"/>
          <w:szCs w:val="28"/>
          <w:lang w:val="en-US"/>
        </w:rPr>
        <w:t>o</w:t>
      </w:r>
      <w:r w:rsidRPr="00364B4D">
        <w:rPr>
          <w:rFonts w:ascii="Times New Roman" w:hAnsi="Times New Roman"/>
          <w:spacing w:val="1"/>
          <w:sz w:val="28"/>
          <w:szCs w:val="28"/>
          <w:lang w:val="en-US"/>
        </w:rPr>
        <w:t>v</w:t>
      </w:r>
      <w:r w:rsidRPr="00364B4D">
        <w:rPr>
          <w:rFonts w:ascii="Times New Roman" w:hAnsi="Times New Roman"/>
          <w:sz w:val="28"/>
          <w:szCs w:val="28"/>
          <w:lang w:val="en-US"/>
        </w:rPr>
        <w:t>e</w:t>
      </w:r>
      <w:r w:rsidRPr="00364B4D">
        <w:rPr>
          <w:rFonts w:ascii="Times New Roman" w:hAnsi="Times New Roman"/>
          <w:spacing w:val="-4"/>
          <w:sz w:val="28"/>
          <w:szCs w:val="28"/>
          <w:lang w:val="en-US"/>
        </w:rPr>
        <w:t>m</w:t>
      </w:r>
      <w:r w:rsidRPr="00364B4D">
        <w:rPr>
          <w:rFonts w:ascii="Times New Roman" w:hAnsi="Times New Roman"/>
          <w:sz w:val="28"/>
          <w:szCs w:val="28"/>
          <w:lang w:val="en-US"/>
        </w:rPr>
        <w:t>ent</w:t>
      </w:r>
      <w:r w:rsidRPr="00364B4D">
        <w:rPr>
          <w:rFonts w:ascii="Times New Roman" w:hAnsi="Times New Roman"/>
          <w:spacing w:val="34"/>
          <w:sz w:val="28"/>
          <w:szCs w:val="28"/>
          <w:lang w:val="en-US"/>
        </w:rPr>
        <w:t xml:space="preserve"> </w:t>
      </w:r>
      <w:r w:rsidRPr="00364B4D">
        <w:rPr>
          <w:rFonts w:ascii="Times New Roman" w:hAnsi="Times New Roman"/>
          <w:sz w:val="28"/>
          <w:szCs w:val="28"/>
          <w:lang w:val="en-US"/>
        </w:rPr>
        <w:t>si</w:t>
      </w:r>
      <w:r w:rsidRPr="00364B4D">
        <w:rPr>
          <w:rFonts w:ascii="Times New Roman" w:hAnsi="Times New Roman"/>
          <w:spacing w:val="-4"/>
          <w:sz w:val="28"/>
          <w:szCs w:val="28"/>
          <w:lang w:val="en-US"/>
        </w:rPr>
        <w:t>m</w:t>
      </w:r>
      <w:r w:rsidRPr="00364B4D">
        <w:rPr>
          <w:rFonts w:ascii="Times New Roman" w:hAnsi="Times New Roman"/>
          <w:sz w:val="28"/>
          <w:szCs w:val="28"/>
          <w:lang w:val="en-US"/>
        </w:rPr>
        <w:t>i</w:t>
      </w:r>
      <w:r w:rsidRPr="00364B4D">
        <w:rPr>
          <w:rFonts w:ascii="Times New Roman" w:hAnsi="Times New Roman"/>
          <w:spacing w:val="1"/>
          <w:sz w:val="28"/>
          <w:szCs w:val="28"/>
          <w:lang w:val="en-US"/>
        </w:rPr>
        <w:t>l</w:t>
      </w:r>
      <w:r w:rsidRPr="00364B4D">
        <w:rPr>
          <w:rFonts w:ascii="Times New Roman" w:hAnsi="Times New Roman"/>
          <w:sz w:val="28"/>
          <w:szCs w:val="28"/>
          <w:lang w:val="en-US"/>
        </w:rPr>
        <w:t>ar to</w:t>
      </w:r>
      <w:r w:rsidRPr="00364B4D">
        <w:rPr>
          <w:rFonts w:ascii="Times New Roman" w:hAnsi="Times New Roman"/>
          <w:spacing w:val="34"/>
          <w:sz w:val="28"/>
          <w:szCs w:val="28"/>
          <w:lang w:val="en-US"/>
        </w:rPr>
        <w:t xml:space="preserve"> </w:t>
      </w:r>
      <w:r w:rsidRPr="00364B4D">
        <w:rPr>
          <w:rFonts w:ascii="Times New Roman" w:hAnsi="Times New Roman"/>
          <w:sz w:val="28"/>
          <w:szCs w:val="28"/>
          <w:lang w:val="en-US"/>
        </w:rPr>
        <w:t>a</w:t>
      </w:r>
      <w:r w:rsidRPr="00364B4D">
        <w:rPr>
          <w:rFonts w:ascii="Times New Roman" w:hAnsi="Times New Roman"/>
          <w:spacing w:val="-1"/>
          <w:sz w:val="28"/>
          <w:szCs w:val="28"/>
          <w:lang w:val="en-US"/>
        </w:rPr>
        <w:t>c</w:t>
      </w:r>
      <w:r w:rsidRPr="00364B4D">
        <w:rPr>
          <w:rFonts w:ascii="Times New Roman" w:hAnsi="Times New Roman"/>
          <w:sz w:val="28"/>
          <w:szCs w:val="28"/>
          <w:lang w:val="en-US"/>
        </w:rPr>
        <w:t>ute</w:t>
      </w:r>
      <w:r w:rsidRPr="00364B4D">
        <w:rPr>
          <w:rFonts w:ascii="Times New Roman" w:hAnsi="Times New Roman"/>
          <w:spacing w:val="32"/>
          <w:sz w:val="28"/>
          <w:szCs w:val="28"/>
          <w:lang w:val="en-US"/>
        </w:rPr>
        <w:t xml:space="preserve"> </w:t>
      </w:r>
      <w:r w:rsidRPr="00364B4D">
        <w:rPr>
          <w:rFonts w:ascii="Times New Roman" w:hAnsi="Times New Roman"/>
          <w:spacing w:val="1"/>
          <w:sz w:val="28"/>
          <w:szCs w:val="28"/>
          <w:lang w:val="en-US"/>
        </w:rPr>
        <w:t>h</w:t>
      </w:r>
      <w:r w:rsidRPr="00364B4D">
        <w:rPr>
          <w:rFonts w:ascii="Times New Roman" w:hAnsi="Times New Roman"/>
          <w:spacing w:val="-1"/>
          <w:sz w:val="28"/>
          <w:szCs w:val="28"/>
          <w:lang w:val="en-US"/>
        </w:rPr>
        <w:t>ig</w:t>
      </w:r>
      <w:r w:rsidRPr="00364B4D">
        <w:rPr>
          <w:rFonts w:ascii="Times New Roman" w:hAnsi="Times New Roman"/>
          <w:sz w:val="28"/>
          <w:szCs w:val="28"/>
          <w:lang w:val="en-US"/>
        </w:rPr>
        <w:t>h</w:t>
      </w:r>
      <w:r w:rsidRPr="00364B4D">
        <w:rPr>
          <w:rFonts w:ascii="Times New Roman" w:hAnsi="Times New Roman"/>
          <w:spacing w:val="33"/>
          <w:sz w:val="28"/>
          <w:szCs w:val="28"/>
          <w:lang w:val="en-US"/>
        </w:rPr>
        <w:t xml:space="preserve"> </w:t>
      </w:r>
      <w:r w:rsidRPr="00364B4D">
        <w:rPr>
          <w:rFonts w:ascii="Times New Roman" w:hAnsi="Times New Roman"/>
          <w:sz w:val="28"/>
          <w:szCs w:val="28"/>
          <w:lang w:val="en-US"/>
        </w:rPr>
        <w:t>do</w:t>
      </w:r>
      <w:r w:rsidRPr="00364B4D">
        <w:rPr>
          <w:rFonts w:ascii="Times New Roman" w:hAnsi="Times New Roman"/>
          <w:spacing w:val="1"/>
          <w:sz w:val="28"/>
          <w:szCs w:val="28"/>
          <w:lang w:val="en-US"/>
        </w:rPr>
        <w:t>s</w:t>
      </w:r>
      <w:r w:rsidRPr="00364B4D">
        <w:rPr>
          <w:rFonts w:ascii="Times New Roman" w:hAnsi="Times New Roman"/>
          <w:sz w:val="28"/>
          <w:szCs w:val="28"/>
          <w:lang w:val="en-US"/>
        </w:rPr>
        <w:t>e</w:t>
      </w:r>
      <w:r w:rsidRPr="00364B4D">
        <w:rPr>
          <w:rFonts w:ascii="Times New Roman" w:hAnsi="Times New Roman"/>
          <w:spacing w:val="33"/>
          <w:sz w:val="28"/>
          <w:szCs w:val="28"/>
          <w:lang w:val="en-US"/>
        </w:rPr>
        <w:t xml:space="preserve"> </w:t>
      </w:r>
      <w:r w:rsidRPr="00364B4D">
        <w:rPr>
          <w:rFonts w:ascii="Times New Roman" w:hAnsi="Times New Roman"/>
          <w:sz w:val="28"/>
          <w:szCs w:val="28"/>
          <w:lang w:val="en-US"/>
        </w:rPr>
        <w:t>in</w:t>
      </w:r>
      <w:r w:rsidRPr="00364B4D">
        <w:rPr>
          <w:rFonts w:ascii="Times New Roman" w:hAnsi="Times New Roman"/>
          <w:spacing w:val="31"/>
          <w:sz w:val="28"/>
          <w:szCs w:val="28"/>
          <w:lang w:val="en-US"/>
        </w:rPr>
        <w:t xml:space="preserve"> </w:t>
      </w:r>
      <w:r w:rsidRPr="00364B4D">
        <w:rPr>
          <w:rFonts w:ascii="Times New Roman" w:hAnsi="Times New Roman"/>
          <w:spacing w:val="1"/>
          <w:sz w:val="28"/>
          <w:szCs w:val="28"/>
          <w:lang w:val="en-US"/>
        </w:rPr>
        <w:t>p</w:t>
      </w:r>
      <w:r w:rsidRPr="00364B4D">
        <w:rPr>
          <w:rFonts w:ascii="Times New Roman" w:hAnsi="Times New Roman"/>
          <w:sz w:val="28"/>
          <w:szCs w:val="28"/>
          <w:lang w:val="en-US"/>
        </w:rPr>
        <w:t>r</w:t>
      </w:r>
      <w:r w:rsidRPr="00364B4D">
        <w:rPr>
          <w:rFonts w:ascii="Times New Roman" w:hAnsi="Times New Roman"/>
          <w:spacing w:val="-1"/>
          <w:sz w:val="28"/>
          <w:szCs w:val="28"/>
          <w:lang w:val="en-US"/>
        </w:rPr>
        <w:t>o</w:t>
      </w:r>
      <w:r w:rsidRPr="00364B4D">
        <w:rPr>
          <w:rFonts w:ascii="Times New Roman" w:hAnsi="Times New Roman"/>
          <w:sz w:val="28"/>
          <w:szCs w:val="28"/>
          <w:lang w:val="en-US"/>
        </w:rPr>
        <w:t>s</w:t>
      </w:r>
      <w:r w:rsidRPr="00364B4D">
        <w:rPr>
          <w:rFonts w:ascii="Times New Roman" w:hAnsi="Times New Roman"/>
          <w:spacing w:val="1"/>
          <w:sz w:val="28"/>
          <w:szCs w:val="28"/>
          <w:lang w:val="en-US"/>
        </w:rPr>
        <w:t>t</w:t>
      </w:r>
      <w:r w:rsidRPr="00364B4D">
        <w:rPr>
          <w:rFonts w:ascii="Times New Roman" w:hAnsi="Times New Roman"/>
          <w:spacing w:val="-1"/>
          <w:sz w:val="28"/>
          <w:szCs w:val="28"/>
          <w:lang w:val="en-US"/>
        </w:rPr>
        <w:t>a</w:t>
      </w:r>
      <w:r w:rsidRPr="00364B4D">
        <w:rPr>
          <w:rFonts w:ascii="Times New Roman" w:hAnsi="Times New Roman"/>
          <w:sz w:val="28"/>
          <w:szCs w:val="28"/>
          <w:lang w:val="en-US"/>
        </w:rPr>
        <w:t>te</w:t>
      </w:r>
      <w:r w:rsidRPr="00364B4D">
        <w:rPr>
          <w:rFonts w:ascii="Times New Roman" w:hAnsi="Times New Roman"/>
          <w:spacing w:val="33"/>
          <w:sz w:val="28"/>
          <w:szCs w:val="28"/>
          <w:lang w:val="en-US"/>
        </w:rPr>
        <w:t xml:space="preserve"> </w:t>
      </w:r>
      <w:r w:rsidRPr="00364B4D">
        <w:rPr>
          <w:rFonts w:ascii="Times New Roman" w:hAnsi="Times New Roman"/>
          <w:sz w:val="28"/>
          <w:szCs w:val="28"/>
          <w:lang w:val="en-US"/>
        </w:rPr>
        <w:t>c</w:t>
      </w:r>
      <w:r w:rsidRPr="00364B4D">
        <w:rPr>
          <w:rFonts w:ascii="Times New Roman" w:hAnsi="Times New Roman"/>
          <w:spacing w:val="-2"/>
          <w:sz w:val="28"/>
          <w:szCs w:val="28"/>
          <w:lang w:val="en-US"/>
        </w:rPr>
        <w:t>e</w:t>
      </w:r>
      <w:r w:rsidRPr="00364B4D">
        <w:rPr>
          <w:rFonts w:ascii="Times New Roman" w:hAnsi="Times New Roman"/>
          <w:sz w:val="28"/>
          <w:szCs w:val="28"/>
          <w:lang w:val="en-US"/>
        </w:rPr>
        <w:t>lls</w:t>
      </w:r>
      <w:r w:rsidRPr="00364B4D">
        <w:rPr>
          <w:rFonts w:ascii="Times New Roman" w:hAnsi="Times New Roman"/>
          <w:spacing w:val="39"/>
          <w:sz w:val="28"/>
          <w:szCs w:val="28"/>
          <w:lang w:val="en-US"/>
        </w:rPr>
        <w:t xml:space="preserve"> </w:t>
      </w:r>
      <w:r w:rsidRPr="00364B4D">
        <w:rPr>
          <w:rFonts w:ascii="Times New Roman" w:hAnsi="Times New Roman"/>
          <w:sz w:val="28"/>
          <w:szCs w:val="28"/>
          <w:lang w:val="en-US"/>
        </w:rPr>
        <w:t>//</w:t>
      </w:r>
      <w:r w:rsidRPr="00364B4D">
        <w:rPr>
          <w:rFonts w:ascii="Times New Roman" w:hAnsi="Times New Roman"/>
          <w:spacing w:val="33"/>
          <w:sz w:val="28"/>
          <w:szCs w:val="28"/>
          <w:lang w:val="en-US"/>
        </w:rPr>
        <w:t xml:space="preserve"> </w:t>
      </w:r>
      <w:r w:rsidRPr="00364B4D">
        <w:rPr>
          <w:rFonts w:ascii="Times New Roman" w:hAnsi="Times New Roman"/>
          <w:sz w:val="28"/>
          <w:szCs w:val="28"/>
          <w:lang w:val="en-US"/>
        </w:rPr>
        <w:t>I</w:t>
      </w:r>
      <w:r w:rsidRPr="00364B4D">
        <w:rPr>
          <w:rFonts w:ascii="Times New Roman" w:hAnsi="Times New Roman"/>
          <w:spacing w:val="1"/>
          <w:sz w:val="28"/>
          <w:szCs w:val="28"/>
          <w:lang w:val="en-US"/>
        </w:rPr>
        <w:t>n</w:t>
      </w:r>
      <w:r w:rsidRPr="00364B4D">
        <w:rPr>
          <w:rFonts w:ascii="Times New Roman" w:hAnsi="Times New Roman"/>
          <w:sz w:val="28"/>
          <w:szCs w:val="28"/>
          <w:lang w:val="en-US"/>
        </w:rPr>
        <w:t>t</w:t>
      </w:r>
      <w:r w:rsidRPr="00364B4D">
        <w:rPr>
          <w:rFonts w:ascii="Times New Roman" w:hAnsi="Times New Roman"/>
          <w:spacing w:val="-2"/>
          <w:sz w:val="28"/>
          <w:szCs w:val="28"/>
          <w:lang w:val="en-US"/>
        </w:rPr>
        <w:t>e</w:t>
      </w:r>
      <w:r w:rsidRPr="00364B4D">
        <w:rPr>
          <w:rFonts w:ascii="Times New Roman" w:hAnsi="Times New Roman"/>
          <w:sz w:val="28"/>
          <w:szCs w:val="28"/>
          <w:lang w:val="en-US"/>
        </w:rPr>
        <w:t>rn</w:t>
      </w:r>
      <w:r w:rsidRPr="00364B4D">
        <w:rPr>
          <w:rFonts w:ascii="Times New Roman" w:hAnsi="Times New Roman"/>
          <w:spacing w:val="-2"/>
          <w:sz w:val="28"/>
          <w:szCs w:val="28"/>
          <w:lang w:val="en-US"/>
        </w:rPr>
        <w:t>a</w:t>
      </w:r>
      <w:r w:rsidRPr="00364B4D">
        <w:rPr>
          <w:rFonts w:ascii="Times New Roman" w:hAnsi="Times New Roman"/>
          <w:sz w:val="28"/>
          <w:szCs w:val="28"/>
          <w:lang w:val="en-US"/>
        </w:rPr>
        <w:t>ti</w:t>
      </w:r>
      <w:r w:rsidRPr="00364B4D">
        <w:rPr>
          <w:rFonts w:ascii="Times New Roman" w:hAnsi="Times New Roman"/>
          <w:spacing w:val="-1"/>
          <w:sz w:val="28"/>
          <w:szCs w:val="28"/>
          <w:lang w:val="en-US"/>
        </w:rPr>
        <w:t>o</w:t>
      </w:r>
      <w:r w:rsidRPr="00364B4D">
        <w:rPr>
          <w:rFonts w:ascii="Times New Roman" w:hAnsi="Times New Roman"/>
          <w:sz w:val="28"/>
          <w:szCs w:val="28"/>
          <w:lang w:val="en-US"/>
        </w:rPr>
        <w:t>nal</w:t>
      </w:r>
      <w:r w:rsidRPr="00364B4D">
        <w:rPr>
          <w:rFonts w:ascii="Times New Roman" w:hAnsi="Times New Roman"/>
          <w:spacing w:val="34"/>
          <w:sz w:val="28"/>
          <w:szCs w:val="28"/>
          <w:lang w:val="en-US"/>
        </w:rPr>
        <w:t xml:space="preserve"> </w:t>
      </w:r>
      <w:r w:rsidRPr="00364B4D">
        <w:rPr>
          <w:rFonts w:ascii="Times New Roman" w:hAnsi="Times New Roman"/>
          <w:sz w:val="28"/>
          <w:szCs w:val="28"/>
          <w:lang w:val="en-US"/>
        </w:rPr>
        <w:t>J</w:t>
      </w:r>
      <w:r w:rsidRPr="00364B4D">
        <w:rPr>
          <w:rFonts w:ascii="Times New Roman" w:hAnsi="Times New Roman"/>
          <w:spacing w:val="-1"/>
          <w:sz w:val="28"/>
          <w:szCs w:val="28"/>
          <w:lang w:val="en-US"/>
        </w:rPr>
        <w:t>o</w:t>
      </w:r>
      <w:r w:rsidRPr="00364B4D">
        <w:rPr>
          <w:rFonts w:ascii="Times New Roman" w:hAnsi="Times New Roman"/>
          <w:sz w:val="28"/>
          <w:szCs w:val="28"/>
          <w:lang w:val="en-US"/>
        </w:rPr>
        <w:t>u</w:t>
      </w:r>
      <w:r w:rsidRPr="00364B4D">
        <w:rPr>
          <w:rFonts w:ascii="Times New Roman" w:hAnsi="Times New Roman"/>
          <w:spacing w:val="-2"/>
          <w:sz w:val="28"/>
          <w:szCs w:val="28"/>
          <w:lang w:val="en-US"/>
        </w:rPr>
        <w:t>r</w:t>
      </w:r>
      <w:r w:rsidRPr="00364B4D">
        <w:rPr>
          <w:rFonts w:ascii="Times New Roman" w:hAnsi="Times New Roman"/>
          <w:sz w:val="28"/>
          <w:szCs w:val="28"/>
          <w:lang w:val="en-US"/>
        </w:rPr>
        <w:t>nal</w:t>
      </w:r>
      <w:r w:rsidRPr="00364B4D">
        <w:rPr>
          <w:rFonts w:ascii="Times New Roman" w:hAnsi="Times New Roman"/>
          <w:spacing w:val="31"/>
          <w:sz w:val="28"/>
          <w:szCs w:val="28"/>
          <w:lang w:val="en-US"/>
        </w:rPr>
        <w:t xml:space="preserve"> </w:t>
      </w:r>
      <w:r w:rsidRPr="00364B4D">
        <w:rPr>
          <w:rFonts w:ascii="Times New Roman" w:hAnsi="Times New Roman"/>
          <w:spacing w:val="1"/>
          <w:sz w:val="28"/>
          <w:szCs w:val="28"/>
          <w:lang w:val="en-US"/>
        </w:rPr>
        <w:t>o</w:t>
      </w:r>
      <w:r w:rsidRPr="00364B4D">
        <w:rPr>
          <w:rFonts w:ascii="Times New Roman" w:hAnsi="Times New Roman"/>
          <w:sz w:val="28"/>
          <w:szCs w:val="28"/>
          <w:lang w:val="en-US"/>
        </w:rPr>
        <w:t>f</w:t>
      </w:r>
      <w:r w:rsidRPr="00364B4D">
        <w:rPr>
          <w:rFonts w:ascii="Times New Roman" w:hAnsi="Times New Roman"/>
          <w:spacing w:val="33"/>
          <w:sz w:val="28"/>
          <w:szCs w:val="28"/>
          <w:lang w:val="en-US"/>
        </w:rPr>
        <w:t xml:space="preserve"> </w:t>
      </w:r>
      <w:r w:rsidRPr="00364B4D">
        <w:rPr>
          <w:rFonts w:ascii="Times New Roman" w:hAnsi="Times New Roman"/>
          <w:sz w:val="28"/>
          <w:szCs w:val="28"/>
          <w:lang w:val="en-US"/>
        </w:rPr>
        <w:t>Radiat</w:t>
      </w:r>
      <w:r w:rsidRPr="00364B4D">
        <w:rPr>
          <w:rFonts w:ascii="Times New Roman" w:hAnsi="Times New Roman"/>
          <w:spacing w:val="-1"/>
          <w:sz w:val="28"/>
          <w:szCs w:val="28"/>
          <w:lang w:val="en-US"/>
        </w:rPr>
        <w:t>i</w:t>
      </w:r>
      <w:r w:rsidRPr="00364B4D">
        <w:rPr>
          <w:rFonts w:ascii="Times New Roman" w:hAnsi="Times New Roman"/>
          <w:sz w:val="28"/>
          <w:szCs w:val="28"/>
          <w:lang w:val="en-US"/>
        </w:rPr>
        <w:t>on</w:t>
      </w:r>
      <w:r w:rsidRPr="00364B4D">
        <w:rPr>
          <w:rFonts w:ascii="Times New Roman" w:hAnsi="Times New Roman"/>
          <w:spacing w:val="33"/>
          <w:sz w:val="28"/>
          <w:szCs w:val="28"/>
          <w:lang w:val="en-US"/>
        </w:rPr>
        <w:t xml:space="preserve"> </w:t>
      </w:r>
      <w:r w:rsidRPr="00364B4D">
        <w:rPr>
          <w:rFonts w:ascii="Times New Roman" w:hAnsi="Times New Roman"/>
          <w:spacing w:val="-1"/>
          <w:sz w:val="28"/>
          <w:szCs w:val="28"/>
          <w:lang w:val="en-US"/>
        </w:rPr>
        <w:t>B</w:t>
      </w:r>
      <w:r w:rsidRPr="00364B4D">
        <w:rPr>
          <w:rFonts w:ascii="Times New Roman" w:hAnsi="Times New Roman"/>
          <w:sz w:val="28"/>
          <w:szCs w:val="28"/>
          <w:lang w:val="en-US"/>
        </w:rPr>
        <w:t>io</w:t>
      </w:r>
      <w:r w:rsidRPr="00364B4D">
        <w:rPr>
          <w:rFonts w:ascii="Times New Roman" w:hAnsi="Times New Roman"/>
          <w:spacing w:val="-2"/>
          <w:sz w:val="28"/>
          <w:szCs w:val="28"/>
          <w:lang w:val="en-US"/>
        </w:rPr>
        <w:t>l</w:t>
      </w:r>
      <w:r w:rsidRPr="00364B4D">
        <w:rPr>
          <w:rFonts w:ascii="Times New Roman" w:hAnsi="Times New Roman"/>
          <w:sz w:val="28"/>
          <w:szCs w:val="28"/>
          <w:lang w:val="en-US"/>
        </w:rPr>
        <w:t>o</w:t>
      </w:r>
      <w:r w:rsidRPr="00364B4D">
        <w:rPr>
          <w:rFonts w:ascii="Times New Roman" w:hAnsi="Times New Roman"/>
          <w:spacing w:val="1"/>
          <w:sz w:val="28"/>
          <w:szCs w:val="28"/>
          <w:lang w:val="en-US"/>
        </w:rPr>
        <w:t>g</w:t>
      </w:r>
      <w:r w:rsidRPr="00364B4D">
        <w:rPr>
          <w:rFonts w:ascii="Times New Roman" w:hAnsi="Times New Roman"/>
          <w:spacing w:val="-2"/>
          <w:sz w:val="28"/>
          <w:szCs w:val="28"/>
          <w:lang w:val="en-US"/>
        </w:rPr>
        <w:t>y</w:t>
      </w:r>
      <w:r w:rsidRPr="00364B4D">
        <w:rPr>
          <w:rFonts w:ascii="Times New Roman" w:hAnsi="Times New Roman"/>
          <w:sz w:val="28"/>
          <w:szCs w:val="28"/>
          <w:lang w:val="en-US"/>
        </w:rPr>
        <w:t>.</w:t>
      </w:r>
      <w:r w:rsidRPr="00364B4D">
        <w:rPr>
          <w:rFonts w:ascii="Times New Roman" w:hAnsi="Times New Roman"/>
          <w:spacing w:val="37"/>
          <w:sz w:val="28"/>
          <w:szCs w:val="28"/>
          <w:lang w:val="en-US"/>
        </w:rPr>
        <w:t xml:space="preserve"> </w:t>
      </w:r>
      <w:r w:rsidRPr="00364B4D">
        <w:rPr>
          <w:rFonts w:ascii="Times New Roman" w:hAnsi="Times New Roman"/>
          <w:sz w:val="28"/>
          <w:szCs w:val="28"/>
          <w:lang w:val="en-US"/>
        </w:rPr>
        <w:t>– 20</w:t>
      </w:r>
      <w:r w:rsidRPr="00364B4D">
        <w:rPr>
          <w:rFonts w:ascii="Times New Roman" w:hAnsi="Times New Roman"/>
          <w:spacing w:val="-1"/>
          <w:sz w:val="28"/>
          <w:szCs w:val="28"/>
          <w:lang w:val="en-US"/>
        </w:rPr>
        <w:t>1</w:t>
      </w:r>
      <w:r w:rsidRPr="00364B4D">
        <w:rPr>
          <w:rFonts w:ascii="Times New Roman" w:hAnsi="Times New Roman"/>
          <w:sz w:val="28"/>
          <w:szCs w:val="28"/>
          <w:lang w:val="en-US"/>
        </w:rPr>
        <w:t>4. – V</w:t>
      </w:r>
      <w:r w:rsidRPr="00364B4D">
        <w:rPr>
          <w:rFonts w:ascii="Times New Roman" w:hAnsi="Times New Roman"/>
          <w:spacing w:val="-1"/>
          <w:sz w:val="28"/>
          <w:szCs w:val="28"/>
          <w:lang w:val="en-US"/>
        </w:rPr>
        <w:t>o</w:t>
      </w:r>
      <w:r w:rsidRPr="00364B4D">
        <w:rPr>
          <w:rFonts w:ascii="Times New Roman" w:hAnsi="Times New Roman"/>
          <w:sz w:val="28"/>
          <w:szCs w:val="28"/>
          <w:lang w:val="en-US"/>
        </w:rPr>
        <w:t xml:space="preserve">l. </w:t>
      </w:r>
      <w:r w:rsidRPr="00364B4D">
        <w:rPr>
          <w:rFonts w:ascii="Times New Roman" w:hAnsi="Times New Roman"/>
          <w:spacing w:val="-1"/>
          <w:sz w:val="28"/>
          <w:szCs w:val="28"/>
          <w:lang w:val="en-US"/>
        </w:rPr>
        <w:t>9</w:t>
      </w:r>
      <w:r w:rsidRPr="00364B4D">
        <w:rPr>
          <w:rFonts w:ascii="Times New Roman" w:hAnsi="Times New Roman"/>
          <w:sz w:val="28"/>
          <w:szCs w:val="28"/>
          <w:lang w:val="en-US"/>
        </w:rPr>
        <w:t xml:space="preserve">0, </w:t>
      </w:r>
      <w:r w:rsidRPr="00364B4D">
        <w:rPr>
          <w:rFonts w:ascii="Times New Roman" w:hAnsi="Times New Roman"/>
          <w:spacing w:val="-1"/>
          <w:sz w:val="28"/>
          <w:szCs w:val="28"/>
          <w:lang w:val="en-US"/>
        </w:rPr>
        <w:t>№</w:t>
      </w:r>
      <w:r w:rsidRPr="00364B4D">
        <w:rPr>
          <w:rFonts w:ascii="Times New Roman" w:hAnsi="Times New Roman"/>
          <w:sz w:val="28"/>
          <w:szCs w:val="28"/>
          <w:lang w:val="en-US"/>
        </w:rPr>
        <w:t xml:space="preserve">3. – P. </w:t>
      </w:r>
      <w:r w:rsidRPr="00364B4D">
        <w:rPr>
          <w:rFonts w:ascii="Times New Roman" w:hAnsi="Times New Roman"/>
          <w:spacing w:val="-1"/>
          <w:sz w:val="28"/>
          <w:szCs w:val="28"/>
          <w:lang w:val="en-US"/>
        </w:rPr>
        <w:t>2</w:t>
      </w:r>
      <w:r w:rsidRPr="00364B4D">
        <w:rPr>
          <w:rFonts w:ascii="Times New Roman" w:hAnsi="Times New Roman"/>
          <w:sz w:val="28"/>
          <w:szCs w:val="28"/>
          <w:lang w:val="en-US"/>
        </w:rPr>
        <w:t>31</w:t>
      </w:r>
      <w:r w:rsidRPr="00364B4D">
        <w:rPr>
          <w:rFonts w:ascii="Times New Roman" w:hAnsi="Times New Roman"/>
          <w:spacing w:val="-1"/>
          <w:sz w:val="28"/>
          <w:szCs w:val="28"/>
          <w:lang w:val="en-US"/>
        </w:rPr>
        <w:t>–</w:t>
      </w:r>
      <w:r w:rsidRPr="00364B4D">
        <w:rPr>
          <w:rFonts w:ascii="Times New Roman" w:hAnsi="Times New Roman"/>
          <w:sz w:val="28"/>
          <w:szCs w:val="28"/>
          <w:lang w:val="en-US"/>
        </w:rPr>
        <w:t>2</w:t>
      </w:r>
      <w:r w:rsidRPr="00364B4D">
        <w:rPr>
          <w:rFonts w:ascii="Times New Roman" w:hAnsi="Times New Roman"/>
          <w:spacing w:val="-1"/>
          <w:sz w:val="28"/>
          <w:szCs w:val="28"/>
          <w:lang w:val="en-US"/>
        </w:rPr>
        <w:t>4</w:t>
      </w:r>
      <w:r w:rsidRPr="00364B4D">
        <w:rPr>
          <w:rFonts w:ascii="Times New Roman" w:hAnsi="Times New Roman"/>
          <w:sz w:val="28"/>
          <w:szCs w:val="28"/>
          <w:lang w:val="en-US"/>
        </w:rPr>
        <w:t>0.</w:t>
      </w:r>
    </w:p>
    <w:p w14:paraId="04CDD5FE"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L</w:t>
      </w:r>
      <w:r w:rsidRPr="00364B4D">
        <w:rPr>
          <w:rFonts w:ascii="Times New Roman" w:hAnsi="Times New Roman"/>
          <w:spacing w:val="-2"/>
          <w:sz w:val="28"/>
          <w:szCs w:val="28"/>
          <w:lang w:val="en-US"/>
        </w:rPr>
        <w:t>a</w:t>
      </w:r>
      <w:r w:rsidRPr="00364B4D">
        <w:rPr>
          <w:rFonts w:ascii="Times New Roman" w:hAnsi="Times New Roman"/>
          <w:sz w:val="28"/>
          <w:szCs w:val="28"/>
          <w:lang w:val="en-US"/>
        </w:rPr>
        <w:t>ur</w:t>
      </w:r>
      <w:r w:rsidRPr="00364B4D">
        <w:rPr>
          <w:rFonts w:ascii="Times New Roman" w:hAnsi="Times New Roman"/>
          <w:spacing w:val="-2"/>
          <w:sz w:val="28"/>
          <w:szCs w:val="28"/>
          <w:lang w:val="en-US"/>
        </w:rPr>
        <w:t>e</w:t>
      </w:r>
      <w:r w:rsidRPr="00364B4D">
        <w:rPr>
          <w:rFonts w:ascii="Times New Roman" w:hAnsi="Times New Roman"/>
          <w:sz w:val="28"/>
          <w:szCs w:val="28"/>
          <w:lang w:val="en-US"/>
        </w:rPr>
        <w:t>nt</w:t>
      </w:r>
      <w:r w:rsidRPr="00364B4D">
        <w:rPr>
          <w:rFonts w:ascii="Times New Roman" w:hAnsi="Times New Roman"/>
          <w:spacing w:val="75"/>
          <w:sz w:val="28"/>
          <w:szCs w:val="28"/>
          <w:lang w:val="en-US"/>
        </w:rPr>
        <w:t xml:space="preserve"> </w:t>
      </w:r>
      <w:r w:rsidRPr="00364B4D">
        <w:rPr>
          <w:rFonts w:ascii="Times New Roman" w:hAnsi="Times New Roman"/>
          <w:spacing w:val="-1"/>
          <w:sz w:val="28"/>
          <w:szCs w:val="28"/>
          <w:lang w:val="en-US"/>
        </w:rPr>
        <w:t>A</w:t>
      </w:r>
      <w:r w:rsidRPr="00364B4D">
        <w:rPr>
          <w:rFonts w:ascii="Times New Roman" w:hAnsi="Times New Roman"/>
          <w:sz w:val="28"/>
          <w:szCs w:val="28"/>
          <w:lang w:val="en-US"/>
        </w:rPr>
        <w:t>.,</w:t>
      </w:r>
      <w:r w:rsidRPr="00364B4D">
        <w:rPr>
          <w:rFonts w:ascii="Times New Roman" w:hAnsi="Times New Roman"/>
          <w:spacing w:val="72"/>
          <w:sz w:val="28"/>
          <w:szCs w:val="28"/>
          <w:lang w:val="en-US"/>
        </w:rPr>
        <w:t xml:space="preserve"> </w:t>
      </w:r>
      <w:r w:rsidRPr="00364B4D">
        <w:rPr>
          <w:rFonts w:ascii="Times New Roman" w:hAnsi="Times New Roman"/>
          <w:sz w:val="28"/>
          <w:szCs w:val="28"/>
          <w:lang w:val="en-US"/>
        </w:rPr>
        <w:t>Bla</w:t>
      </w:r>
      <w:r w:rsidRPr="00364B4D">
        <w:rPr>
          <w:rFonts w:ascii="Times New Roman" w:hAnsi="Times New Roman"/>
          <w:spacing w:val="-1"/>
          <w:sz w:val="28"/>
          <w:szCs w:val="28"/>
          <w:lang w:val="en-US"/>
        </w:rPr>
        <w:t>s</w:t>
      </w:r>
      <w:r w:rsidRPr="00364B4D">
        <w:rPr>
          <w:rFonts w:ascii="Times New Roman" w:hAnsi="Times New Roman"/>
          <w:sz w:val="28"/>
          <w:szCs w:val="28"/>
          <w:lang w:val="en-US"/>
        </w:rPr>
        <w:t>i</w:t>
      </w:r>
      <w:r w:rsidRPr="00364B4D">
        <w:rPr>
          <w:rFonts w:ascii="Times New Roman" w:hAnsi="Times New Roman"/>
          <w:spacing w:val="73"/>
          <w:sz w:val="28"/>
          <w:szCs w:val="28"/>
          <w:lang w:val="en-US"/>
        </w:rPr>
        <w:t xml:space="preserve"> </w:t>
      </w:r>
      <w:r w:rsidRPr="00364B4D">
        <w:rPr>
          <w:rFonts w:ascii="Times New Roman" w:hAnsi="Times New Roman"/>
          <w:sz w:val="28"/>
          <w:szCs w:val="28"/>
          <w:lang w:val="en-US"/>
        </w:rPr>
        <w:t>F.</w:t>
      </w:r>
      <w:r w:rsidRPr="00364B4D">
        <w:rPr>
          <w:rFonts w:ascii="Times New Roman" w:hAnsi="Times New Roman"/>
          <w:spacing w:val="73"/>
          <w:sz w:val="28"/>
          <w:szCs w:val="28"/>
          <w:lang w:val="en-US"/>
        </w:rPr>
        <w:t xml:space="preserve"> </w:t>
      </w:r>
      <w:r w:rsidRPr="00364B4D">
        <w:rPr>
          <w:rFonts w:ascii="Times New Roman" w:hAnsi="Times New Roman"/>
          <w:sz w:val="28"/>
          <w:szCs w:val="28"/>
          <w:lang w:val="en-US"/>
        </w:rPr>
        <w:t>Differ</w:t>
      </w:r>
      <w:r w:rsidRPr="00364B4D">
        <w:rPr>
          <w:rFonts w:ascii="Times New Roman" w:hAnsi="Times New Roman"/>
          <w:spacing w:val="-1"/>
          <w:sz w:val="28"/>
          <w:szCs w:val="28"/>
          <w:lang w:val="en-US"/>
        </w:rPr>
        <w:t>en</w:t>
      </w:r>
      <w:r w:rsidRPr="00364B4D">
        <w:rPr>
          <w:rFonts w:ascii="Times New Roman" w:hAnsi="Times New Roman"/>
          <w:sz w:val="28"/>
          <w:szCs w:val="28"/>
          <w:lang w:val="en-US"/>
        </w:rPr>
        <w:t>ti</w:t>
      </w:r>
      <w:r w:rsidRPr="00364B4D">
        <w:rPr>
          <w:rFonts w:ascii="Times New Roman" w:hAnsi="Times New Roman"/>
          <w:spacing w:val="-1"/>
          <w:sz w:val="28"/>
          <w:szCs w:val="28"/>
          <w:lang w:val="en-US"/>
        </w:rPr>
        <w:t>a</w:t>
      </w:r>
      <w:r w:rsidRPr="00364B4D">
        <w:rPr>
          <w:rFonts w:ascii="Times New Roman" w:hAnsi="Times New Roman"/>
          <w:sz w:val="28"/>
          <w:szCs w:val="28"/>
          <w:lang w:val="en-US"/>
        </w:rPr>
        <w:t>l</w:t>
      </w:r>
      <w:r w:rsidRPr="00364B4D">
        <w:rPr>
          <w:rFonts w:ascii="Times New Roman" w:hAnsi="Times New Roman"/>
          <w:spacing w:val="74"/>
          <w:sz w:val="28"/>
          <w:szCs w:val="28"/>
          <w:lang w:val="en-US"/>
        </w:rPr>
        <w:t xml:space="preserve"> </w:t>
      </w:r>
      <w:r w:rsidRPr="00364B4D">
        <w:rPr>
          <w:rFonts w:ascii="Times New Roman" w:hAnsi="Times New Roman"/>
          <w:sz w:val="28"/>
          <w:szCs w:val="28"/>
          <w:lang w:val="en-US"/>
        </w:rPr>
        <w:t>D</w:t>
      </w:r>
      <w:r w:rsidRPr="00364B4D">
        <w:rPr>
          <w:rFonts w:ascii="Times New Roman" w:hAnsi="Times New Roman"/>
          <w:spacing w:val="-1"/>
          <w:sz w:val="28"/>
          <w:szCs w:val="28"/>
          <w:lang w:val="en-US"/>
        </w:rPr>
        <w:t>N</w:t>
      </w:r>
      <w:r w:rsidRPr="00364B4D">
        <w:rPr>
          <w:rFonts w:ascii="Times New Roman" w:hAnsi="Times New Roman"/>
          <w:sz w:val="28"/>
          <w:szCs w:val="28"/>
          <w:lang w:val="en-US"/>
        </w:rPr>
        <w:t>A</w:t>
      </w:r>
      <w:r w:rsidRPr="00364B4D">
        <w:rPr>
          <w:rFonts w:ascii="Times New Roman" w:hAnsi="Times New Roman"/>
          <w:spacing w:val="76"/>
          <w:sz w:val="28"/>
          <w:szCs w:val="28"/>
          <w:lang w:val="en-US"/>
        </w:rPr>
        <w:t xml:space="preserve"> </w:t>
      </w:r>
      <w:r w:rsidRPr="00364B4D">
        <w:rPr>
          <w:rFonts w:ascii="Times New Roman" w:hAnsi="Times New Roman"/>
          <w:spacing w:val="1"/>
          <w:sz w:val="28"/>
          <w:szCs w:val="28"/>
          <w:lang w:val="en-US"/>
        </w:rPr>
        <w:t>d</w:t>
      </w:r>
      <w:r w:rsidRPr="00364B4D">
        <w:rPr>
          <w:rFonts w:ascii="Times New Roman" w:hAnsi="Times New Roman"/>
          <w:sz w:val="28"/>
          <w:szCs w:val="28"/>
          <w:lang w:val="en-US"/>
        </w:rPr>
        <w:t>a</w:t>
      </w:r>
      <w:r w:rsidRPr="00364B4D">
        <w:rPr>
          <w:rFonts w:ascii="Times New Roman" w:hAnsi="Times New Roman"/>
          <w:spacing w:val="-4"/>
          <w:sz w:val="28"/>
          <w:szCs w:val="28"/>
          <w:lang w:val="en-US"/>
        </w:rPr>
        <w:t>m</w:t>
      </w:r>
      <w:r w:rsidRPr="00364B4D">
        <w:rPr>
          <w:rFonts w:ascii="Times New Roman" w:hAnsi="Times New Roman"/>
          <w:sz w:val="28"/>
          <w:szCs w:val="28"/>
          <w:lang w:val="en-US"/>
        </w:rPr>
        <w:t>age</w:t>
      </w:r>
      <w:r w:rsidRPr="00364B4D">
        <w:rPr>
          <w:rFonts w:ascii="Times New Roman" w:hAnsi="Times New Roman"/>
          <w:spacing w:val="74"/>
          <w:sz w:val="28"/>
          <w:szCs w:val="28"/>
          <w:lang w:val="en-US"/>
        </w:rPr>
        <w:t xml:space="preserve"> </w:t>
      </w:r>
      <w:proofErr w:type="spellStart"/>
      <w:r w:rsidRPr="00364B4D">
        <w:rPr>
          <w:rFonts w:ascii="Times New Roman" w:hAnsi="Times New Roman"/>
          <w:spacing w:val="1"/>
          <w:sz w:val="28"/>
          <w:szCs w:val="28"/>
          <w:lang w:val="en-US"/>
        </w:rPr>
        <w:t>s</w:t>
      </w:r>
      <w:r w:rsidRPr="00364B4D">
        <w:rPr>
          <w:rFonts w:ascii="Times New Roman" w:hAnsi="Times New Roman"/>
          <w:sz w:val="28"/>
          <w:szCs w:val="28"/>
          <w:lang w:val="en-US"/>
        </w:rPr>
        <w:t>ign</w:t>
      </w:r>
      <w:r w:rsidRPr="00364B4D">
        <w:rPr>
          <w:rFonts w:ascii="Times New Roman" w:hAnsi="Times New Roman"/>
          <w:spacing w:val="-1"/>
          <w:sz w:val="28"/>
          <w:szCs w:val="28"/>
          <w:lang w:val="en-US"/>
        </w:rPr>
        <w:t>al</w:t>
      </w:r>
      <w:r w:rsidRPr="00364B4D">
        <w:rPr>
          <w:rFonts w:ascii="Times New Roman" w:hAnsi="Times New Roman"/>
          <w:sz w:val="28"/>
          <w:szCs w:val="28"/>
          <w:lang w:val="en-US"/>
        </w:rPr>
        <w:t>li</w:t>
      </w:r>
      <w:r w:rsidRPr="00364B4D">
        <w:rPr>
          <w:rFonts w:ascii="Times New Roman" w:hAnsi="Times New Roman"/>
          <w:spacing w:val="-1"/>
          <w:sz w:val="28"/>
          <w:szCs w:val="28"/>
          <w:lang w:val="en-US"/>
        </w:rPr>
        <w:t>n</w:t>
      </w:r>
      <w:r w:rsidRPr="00364B4D">
        <w:rPr>
          <w:rFonts w:ascii="Times New Roman" w:hAnsi="Times New Roman"/>
          <w:sz w:val="28"/>
          <w:szCs w:val="28"/>
          <w:lang w:val="en-US"/>
        </w:rPr>
        <w:t>g</w:t>
      </w:r>
      <w:proofErr w:type="spellEnd"/>
      <w:r w:rsidRPr="00364B4D">
        <w:rPr>
          <w:rFonts w:ascii="Times New Roman" w:hAnsi="Times New Roman"/>
          <w:spacing w:val="73"/>
          <w:sz w:val="28"/>
          <w:szCs w:val="28"/>
          <w:lang w:val="en-US"/>
        </w:rPr>
        <w:t xml:space="preserve"> </w:t>
      </w:r>
      <w:r w:rsidRPr="00364B4D">
        <w:rPr>
          <w:rFonts w:ascii="Times New Roman" w:hAnsi="Times New Roman"/>
          <w:sz w:val="28"/>
          <w:szCs w:val="28"/>
          <w:lang w:val="en-US"/>
        </w:rPr>
        <w:t>and</w:t>
      </w:r>
      <w:r w:rsidRPr="00364B4D">
        <w:rPr>
          <w:rFonts w:ascii="Times New Roman" w:hAnsi="Times New Roman"/>
          <w:spacing w:val="74"/>
          <w:sz w:val="28"/>
          <w:szCs w:val="28"/>
          <w:lang w:val="en-US"/>
        </w:rPr>
        <w:t xml:space="preserve"> </w:t>
      </w:r>
      <w:r w:rsidRPr="00364B4D">
        <w:rPr>
          <w:rFonts w:ascii="Times New Roman" w:hAnsi="Times New Roman"/>
          <w:spacing w:val="-1"/>
          <w:sz w:val="28"/>
          <w:szCs w:val="28"/>
          <w:lang w:val="en-US"/>
        </w:rPr>
        <w:t>a</w:t>
      </w:r>
      <w:r w:rsidRPr="00364B4D">
        <w:rPr>
          <w:rFonts w:ascii="Times New Roman" w:hAnsi="Times New Roman"/>
          <w:sz w:val="28"/>
          <w:szCs w:val="28"/>
          <w:lang w:val="en-US"/>
        </w:rPr>
        <w:t>p</w:t>
      </w:r>
      <w:r w:rsidRPr="00364B4D">
        <w:rPr>
          <w:rFonts w:ascii="Times New Roman" w:hAnsi="Times New Roman"/>
          <w:spacing w:val="-1"/>
          <w:sz w:val="28"/>
          <w:szCs w:val="28"/>
          <w:lang w:val="en-US"/>
        </w:rPr>
        <w:t>op</w:t>
      </w:r>
      <w:r w:rsidRPr="00364B4D">
        <w:rPr>
          <w:rFonts w:ascii="Times New Roman" w:hAnsi="Times New Roman"/>
          <w:sz w:val="28"/>
          <w:szCs w:val="28"/>
          <w:lang w:val="en-US"/>
        </w:rPr>
        <w:t>to</w:t>
      </w:r>
      <w:r w:rsidRPr="00364B4D">
        <w:rPr>
          <w:rFonts w:ascii="Times New Roman" w:hAnsi="Times New Roman"/>
          <w:spacing w:val="-1"/>
          <w:sz w:val="28"/>
          <w:szCs w:val="28"/>
          <w:lang w:val="en-US"/>
        </w:rPr>
        <w:t>t</w:t>
      </w:r>
      <w:r w:rsidRPr="00364B4D">
        <w:rPr>
          <w:rFonts w:ascii="Times New Roman" w:hAnsi="Times New Roman"/>
          <w:sz w:val="28"/>
          <w:szCs w:val="28"/>
          <w:lang w:val="en-US"/>
        </w:rPr>
        <w:t>ic t</w:t>
      </w:r>
      <w:r w:rsidRPr="00364B4D">
        <w:rPr>
          <w:rFonts w:ascii="Times New Roman" w:hAnsi="Times New Roman"/>
          <w:spacing w:val="1"/>
          <w:sz w:val="28"/>
          <w:szCs w:val="28"/>
          <w:lang w:val="en-US"/>
        </w:rPr>
        <w:t>h</w:t>
      </w:r>
      <w:r w:rsidRPr="00364B4D">
        <w:rPr>
          <w:rFonts w:ascii="Times New Roman" w:hAnsi="Times New Roman"/>
          <w:spacing w:val="-1"/>
          <w:sz w:val="28"/>
          <w:szCs w:val="28"/>
          <w:lang w:val="en-US"/>
        </w:rPr>
        <w:t>r</w:t>
      </w:r>
      <w:r w:rsidRPr="00364B4D">
        <w:rPr>
          <w:rFonts w:ascii="Times New Roman" w:hAnsi="Times New Roman"/>
          <w:sz w:val="28"/>
          <w:szCs w:val="28"/>
          <w:lang w:val="en-US"/>
        </w:rPr>
        <w:t>e</w:t>
      </w:r>
      <w:r w:rsidRPr="00364B4D">
        <w:rPr>
          <w:rFonts w:ascii="Times New Roman" w:hAnsi="Times New Roman"/>
          <w:spacing w:val="-1"/>
          <w:sz w:val="28"/>
          <w:szCs w:val="28"/>
          <w:lang w:val="en-US"/>
        </w:rPr>
        <w:t>sh</w:t>
      </w:r>
      <w:r w:rsidRPr="00364B4D">
        <w:rPr>
          <w:rFonts w:ascii="Times New Roman" w:hAnsi="Times New Roman"/>
          <w:sz w:val="28"/>
          <w:szCs w:val="28"/>
          <w:lang w:val="en-US"/>
        </w:rPr>
        <w:t>o</w:t>
      </w:r>
      <w:r w:rsidRPr="00364B4D">
        <w:rPr>
          <w:rFonts w:ascii="Times New Roman" w:hAnsi="Times New Roman"/>
          <w:spacing w:val="-1"/>
          <w:sz w:val="28"/>
          <w:szCs w:val="28"/>
          <w:lang w:val="en-US"/>
        </w:rPr>
        <w:t>l</w:t>
      </w:r>
      <w:r w:rsidRPr="00364B4D">
        <w:rPr>
          <w:rFonts w:ascii="Times New Roman" w:hAnsi="Times New Roman"/>
          <w:sz w:val="28"/>
          <w:szCs w:val="28"/>
          <w:lang w:val="en-US"/>
        </w:rPr>
        <w:t>d</w:t>
      </w:r>
      <w:r w:rsidRPr="00364B4D">
        <w:rPr>
          <w:rFonts w:ascii="Times New Roman" w:hAnsi="Times New Roman"/>
          <w:spacing w:val="105"/>
          <w:sz w:val="28"/>
          <w:szCs w:val="28"/>
          <w:lang w:val="en-US"/>
        </w:rPr>
        <w:t xml:space="preserve"> </w:t>
      </w:r>
      <w:r w:rsidRPr="00364B4D">
        <w:rPr>
          <w:rFonts w:ascii="Times New Roman" w:hAnsi="Times New Roman"/>
          <w:spacing w:val="-1"/>
          <w:sz w:val="28"/>
          <w:szCs w:val="28"/>
          <w:lang w:val="en-US"/>
        </w:rPr>
        <w:t>c</w:t>
      </w:r>
      <w:r w:rsidRPr="00364B4D">
        <w:rPr>
          <w:rFonts w:ascii="Times New Roman" w:hAnsi="Times New Roman"/>
          <w:sz w:val="28"/>
          <w:szCs w:val="28"/>
          <w:lang w:val="en-US"/>
        </w:rPr>
        <w:t>orr</w:t>
      </w:r>
      <w:r w:rsidRPr="00364B4D">
        <w:rPr>
          <w:rFonts w:ascii="Times New Roman" w:hAnsi="Times New Roman"/>
          <w:spacing w:val="-1"/>
          <w:sz w:val="28"/>
          <w:szCs w:val="28"/>
          <w:lang w:val="en-US"/>
        </w:rPr>
        <w:t>e</w:t>
      </w:r>
      <w:r w:rsidRPr="00364B4D">
        <w:rPr>
          <w:rFonts w:ascii="Times New Roman" w:hAnsi="Times New Roman"/>
          <w:sz w:val="28"/>
          <w:szCs w:val="28"/>
          <w:lang w:val="en-US"/>
        </w:rPr>
        <w:t>l</w:t>
      </w:r>
      <w:r w:rsidRPr="00364B4D">
        <w:rPr>
          <w:rFonts w:ascii="Times New Roman" w:hAnsi="Times New Roman"/>
          <w:spacing w:val="-2"/>
          <w:sz w:val="28"/>
          <w:szCs w:val="28"/>
          <w:lang w:val="en-US"/>
        </w:rPr>
        <w:t>a</w:t>
      </w:r>
      <w:r w:rsidRPr="00364B4D">
        <w:rPr>
          <w:rFonts w:ascii="Times New Roman" w:hAnsi="Times New Roman"/>
          <w:sz w:val="28"/>
          <w:szCs w:val="28"/>
          <w:lang w:val="en-US"/>
        </w:rPr>
        <w:t>te</w:t>
      </w:r>
      <w:r w:rsidRPr="00364B4D">
        <w:rPr>
          <w:rFonts w:ascii="Times New Roman" w:hAnsi="Times New Roman"/>
          <w:spacing w:val="103"/>
          <w:sz w:val="28"/>
          <w:szCs w:val="28"/>
          <w:lang w:val="en-US"/>
        </w:rPr>
        <w:t xml:space="preserve"> </w:t>
      </w:r>
      <w:r w:rsidRPr="00364B4D">
        <w:rPr>
          <w:rFonts w:ascii="Times New Roman" w:hAnsi="Times New Roman"/>
          <w:sz w:val="28"/>
          <w:szCs w:val="28"/>
          <w:lang w:val="en-US"/>
        </w:rPr>
        <w:t>with</w:t>
      </w:r>
      <w:r w:rsidRPr="00364B4D">
        <w:rPr>
          <w:rFonts w:ascii="Times New Roman" w:hAnsi="Times New Roman"/>
          <w:spacing w:val="104"/>
          <w:sz w:val="28"/>
          <w:szCs w:val="28"/>
          <w:lang w:val="en-US"/>
        </w:rPr>
        <w:t xml:space="preserve"> </w:t>
      </w:r>
      <w:r w:rsidRPr="00364B4D">
        <w:rPr>
          <w:rFonts w:ascii="Times New Roman" w:hAnsi="Times New Roman"/>
          <w:spacing w:val="-3"/>
          <w:sz w:val="28"/>
          <w:szCs w:val="28"/>
          <w:lang w:val="en-US"/>
        </w:rPr>
        <w:t>m</w:t>
      </w:r>
      <w:r w:rsidRPr="00364B4D">
        <w:rPr>
          <w:rFonts w:ascii="Times New Roman" w:hAnsi="Times New Roman"/>
          <w:sz w:val="28"/>
          <w:szCs w:val="28"/>
          <w:lang w:val="en-US"/>
        </w:rPr>
        <w:t>ou</w:t>
      </w:r>
      <w:r w:rsidRPr="00364B4D">
        <w:rPr>
          <w:rFonts w:ascii="Times New Roman" w:hAnsi="Times New Roman"/>
          <w:spacing w:val="1"/>
          <w:sz w:val="28"/>
          <w:szCs w:val="28"/>
          <w:lang w:val="en-US"/>
        </w:rPr>
        <w:t>s</w:t>
      </w:r>
      <w:r w:rsidRPr="00364B4D">
        <w:rPr>
          <w:rFonts w:ascii="Times New Roman" w:hAnsi="Times New Roman"/>
          <w:sz w:val="28"/>
          <w:szCs w:val="28"/>
          <w:lang w:val="en-US"/>
        </w:rPr>
        <w:t>e</w:t>
      </w:r>
      <w:r w:rsidRPr="00364B4D">
        <w:rPr>
          <w:rFonts w:ascii="Times New Roman" w:hAnsi="Times New Roman"/>
          <w:spacing w:val="103"/>
          <w:sz w:val="28"/>
          <w:szCs w:val="28"/>
          <w:lang w:val="en-US"/>
        </w:rPr>
        <w:t xml:space="preserve"> </w:t>
      </w:r>
      <w:r w:rsidRPr="00364B4D">
        <w:rPr>
          <w:rFonts w:ascii="Times New Roman" w:hAnsi="Times New Roman"/>
          <w:sz w:val="28"/>
          <w:szCs w:val="28"/>
          <w:lang w:val="en-US"/>
        </w:rPr>
        <w:t>ep</w:t>
      </w:r>
      <w:r w:rsidRPr="00364B4D">
        <w:rPr>
          <w:rFonts w:ascii="Times New Roman" w:hAnsi="Times New Roman"/>
          <w:spacing w:val="-1"/>
          <w:sz w:val="28"/>
          <w:szCs w:val="28"/>
          <w:lang w:val="en-US"/>
        </w:rPr>
        <w:t>i</w:t>
      </w:r>
      <w:r w:rsidRPr="00364B4D">
        <w:rPr>
          <w:rFonts w:ascii="Times New Roman" w:hAnsi="Times New Roman"/>
          <w:sz w:val="28"/>
          <w:szCs w:val="28"/>
          <w:lang w:val="en-US"/>
        </w:rPr>
        <w:t>bl</w:t>
      </w:r>
      <w:r w:rsidRPr="00364B4D">
        <w:rPr>
          <w:rFonts w:ascii="Times New Roman" w:hAnsi="Times New Roman"/>
          <w:spacing w:val="-1"/>
          <w:sz w:val="28"/>
          <w:szCs w:val="28"/>
          <w:lang w:val="en-US"/>
        </w:rPr>
        <w:t>as</w:t>
      </w:r>
      <w:r w:rsidRPr="00364B4D">
        <w:rPr>
          <w:rFonts w:ascii="Times New Roman" w:hAnsi="Times New Roman"/>
          <w:spacing w:val="3"/>
          <w:sz w:val="28"/>
          <w:szCs w:val="28"/>
          <w:lang w:val="en-US"/>
        </w:rPr>
        <w:t>t</w:t>
      </w:r>
      <w:r w:rsidRPr="00364B4D">
        <w:rPr>
          <w:rFonts w:ascii="Times New Roman" w:hAnsi="Times New Roman"/>
          <w:sz w:val="28"/>
          <w:szCs w:val="28"/>
          <w:lang w:val="en-US"/>
        </w:rPr>
        <w:t>-</w:t>
      </w:r>
      <w:r w:rsidRPr="00364B4D">
        <w:rPr>
          <w:rFonts w:ascii="Times New Roman" w:hAnsi="Times New Roman"/>
          <w:spacing w:val="1"/>
          <w:sz w:val="28"/>
          <w:szCs w:val="28"/>
          <w:lang w:val="en-US"/>
        </w:rPr>
        <w:t>s</w:t>
      </w:r>
      <w:r w:rsidRPr="00364B4D">
        <w:rPr>
          <w:rFonts w:ascii="Times New Roman" w:hAnsi="Times New Roman"/>
          <w:sz w:val="28"/>
          <w:szCs w:val="28"/>
          <w:lang w:val="en-US"/>
        </w:rPr>
        <w:t>pec</w:t>
      </w:r>
      <w:r w:rsidRPr="00364B4D">
        <w:rPr>
          <w:rFonts w:ascii="Times New Roman" w:hAnsi="Times New Roman"/>
          <w:spacing w:val="-1"/>
          <w:sz w:val="28"/>
          <w:szCs w:val="28"/>
          <w:lang w:val="en-US"/>
        </w:rPr>
        <w:t>i</w:t>
      </w:r>
      <w:r w:rsidRPr="00364B4D">
        <w:rPr>
          <w:rFonts w:ascii="Times New Roman" w:hAnsi="Times New Roman"/>
          <w:sz w:val="28"/>
          <w:szCs w:val="28"/>
          <w:lang w:val="en-US"/>
        </w:rPr>
        <w:t>fic</w:t>
      </w:r>
      <w:r w:rsidRPr="00364B4D">
        <w:rPr>
          <w:rFonts w:ascii="Times New Roman" w:hAnsi="Times New Roman"/>
          <w:spacing w:val="102"/>
          <w:sz w:val="28"/>
          <w:szCs w:val="28"/>
          <w:lang w:val="en-US"/>
        </w:rPr>
        <w:t xml:space="preserve"> </w:t>
      </w:r>
      <w:r w:rsidRPr="00364B4D">
        <w:rPr>
          <w:rFonts w:ascii="Times New Roman" w:hAnsi="Times New Roman"/>
          <w:spacing w:val="1"/>
          <w:sz w:val="28"/>
          <w:szCs w:val="28"/>
          <w:lang w:val="en-US"/>
        </w:rPr>
        <w:t>h</w:t>
      </w:r>
      <w:r w:rsidRPr="00364B4D">
        <w:rPr>
          <w:rFonts w:ascii="Times New Roman" w:hAnsi="Times New Roman"/>
          <w:spacing w:val="-2"/>
          <w:sz w:val="28"/>
          <w:szCs w:val="28"/>
          <w:lang w:val="en-US"/>
        </w:rPr>
        <w:t>y</w:t>
      </w:r>
      <w:r w:rsidRPr="00364B4D">
        <w:rPr>
          <w:rFonts w:ascii="Times New Roman" w:hAnsi="Times New Roman"/>
          <w:sz w:val="28"/>
          <w:szCs w:val="28"/>
          <w:lang w:val="en-US"/>
        </w:rPr>
        <w:t>pe</w:t>
      </w:r>
      <w:r w:rsidRPr="00364B4D">
        <w:rPr>
          <w:rFonts w:ascii="Times New Roman" w:hAnsi="Times New Roman"/>
          <w:spacing w:val="-2"/>
          <w:sz w:val="28"/>
          <w:szCs w:val="28"/>
          <w:lang w:val="en-US"/>
        </w:rPr>
        <w:t>r</w:t>
      </w:r>
      <w:r w:rsidRPr="00364B4D">
        <w:rPr>
          <w:rFonts w:ascii="Times New Roman" w:hAnsi="Times New Roman"/>
          <w:sz w:val="28"/>
          <w:szCs w:val="28"/>
          <w:lang w:val="en-US"/>
        </w:rPr>
        <w:t>sen</w:t>
      </w:r>
      <w:r w:rsidRPr="00364B4D">
        <w:rPr>
          <w:rFonts w:ascii="Times New Roman" w:hAnsi="Times New Roman"/>
          <w:spacing w:val="-1"/>
          <w:sz w:val="28"/>
          <w:szCs w:val="28"/>
          <w:lang w:val="en-US"/>
        </w:rPr>
        <w:t>s</w:t>
      </w:r>
      <w:r w:rsidRPr="00364B4D">
        <w:rPr>
          <w:rFonts w:ascii="Times New Roman" w:hAnsi="Times New Roman"/>
          <w:sz w:val="28"/>
          <w:szCs w:val="28"/>
          <w:lang w:val="en-US"/>
        </w:rPr>
        <w:t>iti</w:t>
      </w:r>
      <w:r w:rsidRPr="00364B4D">
        <w:rPr>
          <w:rFonts w:ascii="Times New Roman" w:hAnsi="Times New Roman"/>
          <w:spacing w:val="-1"/>
          <w:sz w:val="28"/>
          <w:szCs w:val="28"/>
          <w:lang w:val="en-US"/>
        </w:rPr>
        <w:t>v</w:t>
      </w:r>
      <w:r w:rsidRPr="00364B4D">
        <w:rPr>
          <w:rFonts w:ascii="Times New Roman" w:hAnsi="Times New Roman"/>
          <w:sz w:val="28"/>
          <w:szCs w:val="28"/>
          <w:lang w:val="en-US"/>
        </w:rPr>
        <w:t>i</w:t>
      </w:r>
      <w:r w:rsidRPr="00364B4D">
        <w:rPr>
          <w:rFonts w:ascii="Times New Roman" w:hAnsi="Times New Roman"/>
          <w:spacing w:val="1"/>
          <w:sz w:val="28"/>
          <w:szCs w:val="28"/>
          <w:lang w:val="en-US"/>
        </w:rPr>
        <w:t>t</w:t>
      </w:r>
      <w:r w:rsidRPr="00364B4D">
        <w:rPr>
          <w:rFonts w:ascii="Times New Roman" w:hAnsi="Times New Roman"/>
          <w:sz w:val="28"/>
          <w:szCs w:val="28"/>
          <w:lang w:val="en-US"/>
        </w:rPr>
        <w:t>y</w:t>
      </w:r>
      <w:r w:rsidRPr="00364B4D">
        <w:rPr>
          <w:rFonts w:ascii="Times New Roman" w:hAnsi="Times New Roman"/>
          <w:spacing w:val="101"/>
          <w:sz w:val="28"/>
          <w:szCs w:val="28"/>
          <w:lang w:val="en-US"/>
        </w:rPr>
        <w:t xml:space="preserve"> </w:t>
      </w:r>
      <w:r w:rsidRPr="00364B4D">
        <w:rPr>
          <w:rFonts w:ascii="Times New Roman" w:hAnsi="Times New Roman"/>
          <w:sz w:val="28"/>
          <w:szCs w:val="28"/>
          <w:lang w:val="en-US"/>
        </w:rPr>
        <w:t>to</w:t>
      </w:r>
      <w:r w:rsidRPr="00364B4D">
        <w:rPr>
          <w:rFonts w:ascii="Times New Roman" w:hAnsi="Times New Roman"/>
          <w:spacing w:val="105"/>
          <w:sz w:val="28"/>
          <w:szCs w:val="28"/>
          <w:lang w:val="en-US"/>
        </w:rPr>
        <w:t xml:space="preserve"> </w:t>
      </w:r>
      <w:r w:rsidRPr="00364B4D">
        <w:rPr>
          <w:rFonts w:ascii="Times New Roman" w:hAnsi="Times New Roman"/>
          <w:sz w:val="28"/>
          <w:szCs w:val="28"/>
          <w:lang w:val="en-US"/>
        </w:rPr>
        <w:t>r</w:t>
      </w:r>
      <w:r w:rsidRPr="00364B4D">
        <w:rPr>
          <w:rFonts w:ascii="Times New Roman" w:hAnsi="Times New Roman"/>
          <w:spacing w:val="-1"/>
          <w:sz w:val="28"/>
          <w:szCs w:val="28"/>
          <w:lang w:val="en-US"/>
        </w:rPr>
        <w:t>ad</w:t>
      </w:r>
      <w:r w:rsidRPr="00364B4D">
        <w:rPr>
          <w:rFonts w:ascii="Times New Roman" w:hAnsi="Times New Roman"/>
          <w:sz w:val="28"/>
          <w:szCs w:val="28"/>
          <w:lang w:val="en-US"/>
        </w:rPr>
        <w:t>ia</w:t>
      </w:r>
      <w:r w:rsidRPr="00364B4D">
        <w:rPr>
          <w:rFonts w:ascii="Times New Roman" w:hAnsi="Times New Roman"/>
          <w:spacing w:val="-1"/>
          <w:sz w:val="28"/>
          <w:szCs w:val="28"/>
          <w:lang w:val="en-US"/>
        </w:rPr>
        <w:t>ti</w:t>
      </w:r>
      <w:r w:rsidRPr="00364B4D">
        <w:rPr>
          <w:rFonts w:ascii="Times New Roman" w:hAnsi="Times New Roman"/>
          <w:sz w:val="28"/>
          <w:szCs w:val="28"/>
          <w:lang w:val="en-US"/>
        </w:rPr>
        <w:t>on</w:t>
      </w:r>
      <w:r w:rsidRPr="00364B4D">
        <w:rPr>
          <w:rFonts w:ascii="Times New Roman" w:hAnsi="Times New Roman"/>
          <w:spacing w:val="104"/>
          <w:sz w:val="28"/>
          <w:szCs w:val="28"/>
          <w:lang w:val="en-US"/>
        </w:rPr>
        <w:t xml:space="preserve"> </w:t>
      </w:r>
      <w:r w:rsidRPr="00364B4D">
        <w:rPr>
          <w:rFonts w:ascii="Times New Roman" w:hAnsi="Times New Roman"/>
          <w:sz w:val="28"/>
          <w:szCs w:val="28"/>
          <w:lang w:val="en-US"/>
        </w:rPr>
        <w:t xml:space="preserve">// </w:t>
      </w:r>
      <w:r w:rsidRPr="00364B4D">
        <w:rPr>
          <w:rFonts w:ascii="Times New Roman" w:hAnsi="Times New Roman"/>
          <w:spacing w:val="-1"/>
          <w:sz w:val="28"/>
          <w:szCs w:val="28"/>
          <w:lang w:val="en-US"/>
        </w:rPr>
        <w:t>D</w:t>
      </w:r>
      <w:r w:rsidRPr="00364B4D">
        <w:rPr>
          <w:rFonts w:ascii="Times New Roman" w:hAnsi="Times New Roman"/>
          <w:sz w:val="28"/>
          <w:szCs w:val="28"/>
          <w:lang w:val="en-US"/>
        </w:rPr>
        <w:t>e</w:t>
      </w:r>
      <w:r w:rsidRPr="00364B4D">
        <w:rPr>
          <w:rFonts w:ascii="Times New Roman" w:hAnsi="Times New Roman"/>
          <w:spacing w:val="1"/>
          <w:sz w:val="28"/>
          <w:szCs w:val="28"/>
          <w:lang w:val="en-US"/>
        </w:rPr>
        <w:t>v</w:t>
      </w:r>
      <w:r w:rsidRPr="00364B4D">
        <w:rPr>
          <w:rFonts w:ascii="Times New Roman" w:hAnsi="Times New Roman"/>
          <w:sz w:val="28"/>
          <w:szCs w:val="28"/>
          <w:lang w:val="en-US"/>
        </w:rPr>
        <w:t>e</w:t>
      </w:r>
      <w:r w:rsidRPr="00364B4D">
        <w:rPr>
          <w:rFonts w:ascii="Times New Roman" w:hAnsi="Times New Roman"/>
          <w:spacing w:val="-1"/>
          <w:sz w:val="28"/>
          <w:szCs w:val="28"/>
          <w:lang w:val="en-US"/>
        </w:rPr>
        <w:t>lo</w:t>
      </w:r>
      <w:r w:rsidRPr="00364B4D">
        <w:rPr>
          <w:rFonts w:ascii="Times New Roman" w:hAnsi="Times New Roman"/>
          <w:sz w:val="28"/>
          <w:szCs w:val="28"/>
          <w:lang w:val="en-US"/>
        </w:rPr>
        <w:t>p</w:t>
      </w:r>
      <w:r w:rsidRPr="00364B4D">
        <w:rPr>
          <w:rFonts w:ascii="Times New Roman" w:hAnsi="Times New Roman"/>
          <w:spacing w:val="-4"/>
          <w:sz w:val="28"/>
          <w:szCs w:val="28"/>
          <w:lang w:val="en-US"/>
        </w:rPr>
        <w:t>m</w:t>
      </w:r>
      <w:r w:rsidRPr="00364B4D">
        <w:rPr>
          <w:rFonts w:ascii="Times New Roman" w:hAnsi="Times New Roman"/>
          <w:sz w:val="28"/>
          <w:szCs w:val="28"/>
          <w:lang w:val="en-US"/>
        </w:rPr>
        <w:t>en</w:t>
      </w:r>
      <w:r w:rsidRPr="00364B4D">
        <w:rPr>
          <w:rFonts w:ascii="Times New Roman" w:hAnsi="Times New Roman"/>
          <w:spacing w:val="1"/>
          <w:sz w:val="28"/>
          <w:szCs w:val="28"/>
          <w:lang w:val="en-US"/>
        </w:rPr>
        <w:t>t</w:t>
      </w:r>
      <w:r w:rsidRPr="00364B4D">
        <w:rPr>
          <w:rFonts w:ascii="Times New Roman" w:hAnsi="Times New Roman"/>
          <w:sz w:val="28"/>
          <w:szCs w:val="28"/>
          <w:lang w:val="en-US"/>
        </w:rPr>
        <w:t>. –</w:t>
      </w:r>
      <w:r w:rsidRPr="00364B4D">
        <w:rPr>
          <w:rFonts w:ascii="Times New Roman" w:hAnsi="Times New Roman"/>
          <w:spacing w:val="1"/>
          <w:sz w:val="28"/>
          <w:szCs w:val="28"/>
          <w:lang w:val="en-US"/>
        </w:rPr>
        <w:t xml:space="preserve"> </w:t>
      </w:r>
      <w:r w:rsidRPr="00364B4D">
        <w:rPr>
          <w:rFonts w:ascii="Times New Roman" w:hAnsi="Times New Roman"/>
          <w:sz w:val="28"/>
          <w:szCs w:val="28"/>
          <w:lang w:val="en-US"/>
        </w:rPr>
        <w:t>2</w:t>
      </w:r>
      <w:r w:rsidRPr="00364B4D">
        <w:rPr>
          <w:rFonts w:ascii="Times New Roman" w:hAnsi="Times New Roman"/>
          <w:spacing w:val="-1"/>
          <w:sz w:val="28"/>
          <w:szCs w:val="28"/>
          <w:lang w:val="en-US"/>
        </w:rPr>
        <w:t>0</w:t>
      </w:r>
      <w:r w:rsidRPr="00364B4D">
        <w:rPr>
          <w:rFonts w:ascii="Times New Roman" w:hAnsi="Times New Roman"/>
          <w:sz w:val="28"/>
          <w:szCs w:val="28"/>
          <w:lang w:val="en-US"/>
        </w:rPr>
        <w:t>1</w:t>
      </w:r>
      <w:r w:rsidRPr="00364B4D">
        <w:rPr>
          <w:rFonts w:ascii="Times New Roman" w:hAnsi="Times New Roman"/>
          <w:spacing w:val="-1"/>
          <w:sz w:val="28"/>
          <w:szCs w:val="28"/>
          <w:lang w:val="en-US"/>
        </w:rPr>
        <w:t>5</w:t>
      </w:r>
      <w:r w:rsidRPr="00364B4D">
        <w:rPr>
          <w:rFonts w:ascii="Times New Roman" w:hAnsi="Times New Roman"/>
          <w:sz w:val="28"/>
          <w:szCs w:val="28"/>
          <w:lang w:val="en-US"/>
        </w:rPr>
        <w:t xml:space="preserve">. – Vol. </w:t>
      </w:r>
      <w:r w:rsidRPr="00364B4D">
        <w:rPr>
          <w:rFonts w:ascii="Times New Roman" w:hAnsi="Times New Roman"/>
          <w:spacing w:val="-1"/>
          <w:sz w:val="28"/>
          <w:szCs w:val="28"/>
          <w:lang w:val="en-US"/>
        </w:rPr>
        <w:t>14</w:t>
      </w:r>
      <w:r w:rsidRPr="00364B4D">
        <w:rPr>
          <w:rFonts w:ascii="Times New Roman" w:hAnsi="Times New Roman"/>
          <w:sz w:val="28"/>
          <w:szCs w:val="28"/>
          <w:lang w:val="en-US"/>
        </w:rPr>
        <w:t xml:space="preserve">2, </w:t>
      </w:r>
      <w:r w:rsidRPr="00364B4D">
        <w:rPr>
          <w:rFonts w:ascii="Times New Roman" w:hAnsi="Times New Roman"/>
          <w:spacing w:val="-1"/>
          <w:sz w:val="28"/>
          <w:szCs w:val="28"/>
          <w:lang w:val="en-US"/>
        </w:rPr>
        <w:t>№</w:t>
      </w:r>
      <w:r w:rsidRPr="00364B4D">
        <w:rPr>
          <w:rFonts w:ascii="Times New Roman" w:hAnsi="Times New Roman"/>
          <w:sz w:val="28"/>
          <w:szCs w:val="28"/>
          <w:lang w:val="en-US"/>
        </w:rPr>
        <w:t>2</w:t>
      </w:r>
      <w:r w:rsidRPr="00364B4D">
        <w:rPr>
          <w:rFonts w:ascii="Times New Roman" w:hAnsi="Times New Roman"/>
          <w:spacing w:val="1"/>
          <w:sz w:val="28"/>
          <w:szCs w:val="28"/>
          <w:lang w:val="en-US"/>
        </w:rPr>
        <w:t>1</w:t>
      </w:r>
      <w:r w:rsidRPr="00364B4D">
        <w:rPr>
          <w:rFonts w:ascii="Times New Roman" w:hAnsi="Times New Roman"/>
          <w:sz w:val="28"/>
          <w:szCs w:val="28"/>
          <w:lang w:val="en-US"/>
        </w:rPr>
        <w:t>.</w:t>
      </w:r>
      <w:r w:rsidRPr="00364B4D">
        <w:rPr>
          <w:rFonts w:ascii="Times New Roman" w:hAnsi="Times New Roman"/>
          <w:spacing w:val="-1"/>
          <w:sz w:val="28"/>
          <w:szCs w:val="28"/>
          <w:lang w:val="en-US"/>
        </w:rPr>
        <w:t xml:space="preserve"> </w:t>
      </w:r>
      <w:r w:rsidRPr="00364B4D">
        <w:rPr>
          <w:rFonts w:ascii="Times New Roman" w:hAnsi="Times New Roman"/>
          <w:sz w:val="28"/>
          <w:szCs w:val="28"/>
          <w:lang w:val="en-US"/>
        </w:rPr>
        <w:t>–</w:t>
      </w:r>
      <w:r w:rsidRPr="00364B4D">
        <w:rPr>
          <w:rFonts w:ascii="Times New Roman" w:hAnsi="Times New Roman"/>
          <w:spacing w:val="-2"/>
          <w:sz w:val="28"/>
          <w:szCs w:val="28"/>
          <w:lang w:val="en-US"/>
        </w:rPr>
        <w:t xml:space="preserve"> </w:t>
      </w:r>
      <w:r w:rsidRPr="00364B4D">
        <w:rPr>
          <w:rFonts w:ascii="Times New Roman" w:hAnsi="Times New Roman"/>
          <w:sz w:val="28"/>
          <w:szCs w:val="28"/>
          <w:lang w:val="en-US"/>
        </w:rPr>
        <w:t>P.</w:t>
      </w:r>
      <w:r w:rsidRPr="00364B4D">
        <w:rPr>
          <w:rFonts w:ascii="Times New Roman" w:hAnsi="Times New Roman"/>
          <w:spacing w:val="-1"/>
          <w:sz w:val="28"/>
          <w:szCs w:val="28"/>
          <w:lang w:val="en-US"/>
        </w:rPr>
        <w:t xml:space="preserve"> </w:t>
      </w:r>
      <w:r w:rsidRPr="00364B4D">
        <w:rPr>
          <w:rFonts w:ascii="Times New Roman" w:hAnsi="Times New Roman"/>
          <w:sz w:val="28"/>
          <w:szCs w:val="28"/>
          <w:lang w:val="en-US"/>
        </w:rPr>
        <w:t>3675</w:t>
      </w:r>
      <w:r w:rsidRPr="00364B4D">
        <w:rPr>
          <w:rFonts w:ascii="Times New Roman" w:hAnsi="Times New Roman"/>
          <w:spacing w:val="-1"/>
          <w:sz w:val="28"/>
          <w:szCs w:val="28"/>
          <w:lang w:val="en-US"/>
        </w:rPr>
        <w:t>–</w:t>
      </w:r>
      <w:r w:rsidRPr="00364B4D">
        <w:rPr>
          <w:rFonts w:ascii="Times New Roman" w:hAnsi="Times New Roman"/>
          <w:sz w:val="28"/>
          <w:szCs w:val="28"/>
          <w:lang w:val="en-US"/>
        </w:rPr>
        <w:t>36</w:t>
      </w:r>
      <w:r w:rsidRPr="00364B4D">
        <w:rPr>
          <w:rFonts w:ascii="Times New Roman" w:hAnsi="Times New Roman"/>
          <w:spacing w:val="-2"/>
          <w:sz w:val="28"/>
          <w:szCs w:val="28"/>
          <w:lang w:val="en-US"/>
        </w:rPr>
        <w:t>8</w:t>
      </w:r>
      <w:r w:rsidRPr="00364B4D">
        <w:rPr>
          <w:rFonts w:ascii="Times New Roman" w:hAnsi="Times New Roman"/>
          <w:sz w:val="28"/>
          <w:szCs w:val="28"/>
          <w:lang w:val="en-US"/>
        </w:rPr>
        <w:t>5.</w:t>
      </w:r>
    </w:p>
    <w:p w14:paraId="679736BB"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Cui</w:t>
      </w:r>
      <w:r w:rsidRPr="00364B4D">
        <w:rPr>
          <w:rFonts w:ascii="Times New Roman" w:hAnsi="Times New Roman"/>
          <w:spacing w:val="6"/>
          <w:sz w:val="28"/>
          <w:szCs w:val="28"/>
          <w:lang w:val="en-US"/>
        </w:rPr>
        <w:t xml:space="preserve"> </w:t>
      </w:r>
      <w:r w:rsidRPr="00364B4D">
        <w:rPr>
          <w:rFonts w:ascii="Times New Roman" w:hAnsi="Times New Roman"/>
          <w:spacing w:val="2"/>
          <w:sz w:val="28"/>
          <w:szCs w:val="28"/>
          <w:lang w:val="en-US"/>
        </w:rPr>
        <w:t>J</w:t>
      </w:r>
      <w:r w:rsidRPr="00364B4D">
        <w:rPr>
          <w:rFonts w:ascii="Times New Roman" w:hAnsi="Times New Roman"/>
          <w:sz w:val="28"/>
          <w:szCs w:val="28"/>
          <w:lang w:val="en-US"/>
        </w:rPr>
        <w:t>.,</w:t>
      </w:r>
      <w:r w:rsidRPr="00364B4D">
        <w:rPr>
          <w:rFonts w:ascii="Times New Roman" w:hAnsi="Times New Roman"/>
          <w:spacing w:val="8"/>
          <w:sz w:val="28"/>
          <w:szCs w:val="28"/>
          <w:lang w:val="en-US"/>
        </w:rPr>
        <w:t xml:space="preserve"> </w:t>
      </w:r>
      <w:r w:rsidRPr="00364B4D">
        <w:rPr>
          <w:rFonts w:ascii="Times New Roman" w:hAnsi="Times New Roman"/>
          <w:sz w:val="28"/>
          <w:szCs w:val="28"/>
          <w:lang w:val="en-US"/>
        </w:rPr>
        <w:t>Ya</w:t>
      </w:r>
      <w:r w:rsidRPr="00364B4D">
        <w:rPr>
          <w:rFonts w:ascii="Times New Roman" w:hAnsi="Times New Roman"/>
          <w:spacing w:val="-2"/>
          <w:sz w:val="28"/>
          <w:szCs w:val="28"/>
          <w:lang w:val="en-US"/>
        </w:rPr>
        <w:t>n</w:t>
      </w:r>
      <w:r w:rsidRPr="00364B4D">
        <w:rPr>
          <w:rFonts w:ascii="Times New Roman" w:hAnsi="Times New Roman"/>
          <w:sz w:val="28"/>
          <w:szCs w:val="28"/>
          <w:lang w:val="en-US"/>
        </w:rPr>
        <w:t>g</w:t>
      </w:r>
      <w:r w:rsidRPr="00364B4D">
        <w:rPr>
          <w:rFonts w:ascii="Times New Roman" w:hAnsi="Times New Roman"/>
          <w:spacing w:val="7"/>
          <w:sz w:val="28"/>
          <w:szCs w:val="28"/>
          <w:lang w:val="en-US"/>
        </w:rPr>
        <w:t xml:space="preserve"> </w:t>
      </w:r>
      <w:r w:rsidRPr="00364B4D">
        <w:rPr>
          <w:rFonts w:ascii="Times New Roman" w:hAnsi="Times New Roman"/>
          <w:sz w:val="28"/>
          <w:szCs w:val="28"/>
          <w:lang w:val="en-US"/>
        </w:rPr>
        <w:t>G.,</w:t>
      </w:r>
      <w:r w:rsidRPr="00364B4D">
        <w:rPr>
          <w:rFonts w:ascii="Times New Roman" w:hAnsi="Times New Roman"/>
          <w:spacing w:val="8"/>
          <w:sz w:val="28"/>
          <w:szCs w:val="28"/>
          <w:lang w:val="en-US"/>
        </w:rPr>
        <w:t xml:space="preserve"> </w:t>
      </w:r>
      <w:r w:rsidRPr="00364B4D">
        <w:rPr>
          <w:rFonts w:ascii="Times New Roman" w:hAnsi="Times New Roman"/>
          <w:sz w:val="28"/>
          <w:szCs w:val="28"/>
          <w:lang w:val="en-US"/>
        </w:rPr>
        <w:t>Pan</w:t>
      </w:r>
      <w:r w:rsidRPr="00364B4D">
        <w:rPr>
          <w:rFonts w:ascii="Times New Roman" w:hAnsi="Times New Roman"/>
          <w:spacing w:val="10"/>
          <w:sz w:val="28"/>
          <w:szCs w:val="28"/>
          <w:lang w:val="en-US"/>
        </w:rPr>
        <w:t xml:space="preserve"> </w:t>
      </w:r>
      <w:r w:rsidRPr="00364B4D">
        <w:rPr>
          <w:rFonts w:ascii="Times New Roman" w:hAnsi="Times New Roman"/>
          <w:sz w:val="28"/>
          <w:szCs w:val="28"/>
          <w:lang w:val="en-US"/>
        </w:rPr>
        <w:t>Z.</w:t>
      </w:r>
      <w:r w:rsidRPr="00364B4D">
        <w:rPr>
          <w:rFonts w:ascii="Times New Roman" w:hAnsi="Times New Roman"/>
          <w:spacing w:val="8"/>
          <w:sz w:val="28"/>
          <w:szCs w:val="28"/>
          <w:lang w:val="en-US"/>
        </w:rPr>
        <w:t xml:space="preserve"> </w:t>
      </w:r>
      <w:r w:rsidRPr="00364B4D">
        <w:rPr>
          <w:rFonts w:ascii="Times New Roman" w:hAnsi="Times New Roman"/>
          <w:spacing w:val="-1"/>
          <w:sz w:val="28"/>
          <w:szCs w:val="28"/>
          <w:lang w:val="en-US"/>
        </w:rPr>
        <w:t>e</w:t>
      </w:r>
      <w:r w:rsidRPr="00364B4D">
        <w:rPr>
          <w:rFonts w:ascii="Times New Roman" w:hAnsi="Times New Roman"/>
          <w:sz w:val="28"/>
          <w:szCs w:val="28"/>
          <w:lang w:val="en-US"/>
        </w:rPr>
        <w:t>t</w:t>
      </w:r>
      <w:r w:rsidRPr="00364B4D">
        <w:rPr>
          <w:rFonts w:ascii="Times New Roman" w:hAnsi="Times New Roman"/>
          <w:spacing w:val="8"/>
          <w:sz w:val="28"/>
          <w:szCs w:val="28"/>
          <w:lang w:val="en-US"/>
        </w:rPr>
        <w:t xml:space="preserve"> </w:t>
      </w:r>
      <w:r w:rsidRPr="00364B4D">
        <w:rPr>
          <w:rFonts w:ascii="Times New Roman" w:hAnsi="Times New Roman"/>
          <w:spacing w:val="-1"/>
          <w:sz w:val="28"/>
          <w:szCs w:val="28"/>
          <w:lang w:val="en-US"/>
        </w:rPr>
        <w:t>a</w:t>
      </w:r>
      <w:r w:rsidRPr="00364B4D">
        <w:rPr>
          <w:rFonts w:ascii="Times New Roman" w:hAnsi="Times New Roman"/>
          <w:sz w:val="28"/>
          <w:szCs w:val="28"/>
          <w:lang w:val="en-US"/>
        </w:rPr>
        <w:t>l.</w:t>
      </w:r>
      <w:r w:rsidRPr="00364B4D">
        <w:rPr>
          <w:rFonts w:ascii="Times New Roman" w:hAnsi="Times New Roman"/>
          <w:spacing w:val="10"/>
          <w:sz w:val="28"/>
          <w:szCs w:val="28"/>
          <w:lang w:val="en-US"/>
        </w:rPr>
        <w:t xml:space="preserve"> </w:t>
      </w:r>
      <w:proofErr w:type="spellStart"/>
      <w:r w:rsidRPr="00364B4D">
        <w:rPr>
          <w:rFonts w:ascii="Times New Roman" w:hAnsi="Times New Roman"/>
          <w:spacing w:val="-1"/>
          <w:sz w:val="28"/>
          <w:szCs w:val="28"/>
          <w:lang w:val="en-US"/>
        </w:rPr>
        <w:t>H</w:t>
      </w:r>
      <w:r w:rsidRPr="00364B4D">
        <w:rPr>
          <w:rFonts w:ascii="Times New Roman" w:hAnsi="Times New Roman"/>
          <w:sz w:val="28"/>
          <w:szCs w:val="28"/>
          <w:lang w:val="en-US"/>
        </w:rPr>
        <w:t>o</w:t>
      </w:r>
      <w:r w:rsidRPr="00364B4D">
        <w:rPr>
          <w:rFonts w:ascii="Times New Roman" w:hAnsi="Times New Roman"/>
          <w:spacing w:val="-1"/>
          <w:sz w:val="28"/>
          <w:szCs w:val="28"/>
          <w:lang w:val="en-US"/>
        </w:rPr>
        <w:t>r</w:t>
      </w:r>
      <w:r w:rsidRPr="00364B4D">
        <w:rPr>
          <w:rFonts w:ascii="Times New Roman" w:hAnsi="Times New Roman"/>
          <w:spacing w:val="-3"/>
          <w:sz w:val="28"/>
          <w:szCs w:val="28"/>
          <w:lang w:val="en-US"/>
        </w:rPr>
        <w:t>m</w:t>
      </w:r>
      <w:r w:rsidRPr="00364B4D">
        <w:rPr>
          <w:rFonts w:ascii="Times New Roman" w:hAnsi="Times New Roman"/>
          <w:sz w:val="28"/>
          <w:szCs w:val="28"/>
          <w:lang w:val="en-US"/>
        </w:rPr>
        <w:t>et</w:t>
      </w:r>
      <w:r w:rsidRPr="00364B4D">
        <w:rPr>
          <w:rFonts w:ascii="Times New Roman" w:hAnsi="Times New Roman"/>
          <w:spacing w:val="1"/>
          <w:sz w:val="28"/>
          <w:szCs w:val="28"/>
          <w:lang w:val="en-US"/>
        </w:rPr>
        <w:t>i</w:t>
      </w:r>
      <w:r w:rsidRPr="00364B4D">
        <w:rPr>
          <w:rFonts w:ascii="Times New Roman" w:hAnsi="Times New Roman"/>
          <w:sz w:val="28"/>
          <w:szCs w:val="28"/>
          <w:lang w:val="en-US"/>
        </w:rPr>
        <w:t>c</w:t>
      </w:r>
      <w:proofErr w:type="spellEnd"/>
      <w:r w:rsidRPr="00364B4D">
        <w:rPr>
          <w:rFonts w:ascii="Times New Roman" w:hAnsi="Times New Roman"/>
          <w:spacing w:val="9"/>
          <w:sz w:val="28"/>
          <w:szCs w:val="28"/>
          <w:lang w:val="en-US"/>
        </w:rPr>
        <w:t xml:space="preserve"> </w:t>
      </w:r>
      <w:r w:rsidRPr="00364B4D">
        <w:rPr>
          <w:rFonts w:ascii="Times New Roman" w:hAnsi="Times New Roman"/>
          <w:sz w:val="28"/>
          <w:szCs w:val="28"/>
          <w:lang w:val="en-US"/>
        </w:rPr>
        <w:t>r</w:t>
      </w:r>
      <w:r w:rsidRPr="00364B4D">
        <w:rPr>
          <w:rFonts w:ascii="Times New Roman" w:hAnsi="Times New Roman"/>
          <w:spacing w:val="-1"/>
          <w:sz w:val="28"/>
          <w:szCs w:val="28"/>
          <w:lang w:val="en-US"/>
        </w:rPr>
        <w:t>es</w:t>
      </w:r>
      <w:r w:rsidRPr="00364B4D">
        <w:rPr>
          <w:rFonts w:ascii="Times New Roman" w:hAnsi="Times New Roman"/>
          <w:sz w:val="28"/>
          <w:szCs w:val="28"/>
          <w:lang w:val="en-US"/>
        </w:rPr>
        <w:t>p</w:t>
      </w:r>
      <w:r w:rsidRPr="00364B4D">
        <w:rPr>
          <w:rFonts w:ascii="Times New Roman" w:hAnsi="Times New Roman"/>
          <w:spacing w:val="-1"/>
          <w:sz w:val="28"/>
          <w:szCs w:val="28"/>
          <w:lang w:val="en-US"/>
        </w:rPr>
        <w:t>on</w:t>
      </w:r>
      <w:r w:rsidRPr="00364B4D">
        <w:rPr>
          <w:rFonts w:ascii="Times New Roman" w:hAnsi="Times New Roman"/>
          <w:sz w:val="28"/>
          <w:szCs w:val="28"/>
          <w:lang w:val="en-US"/>
        </w:rPr>
        <w:t>se</w:t>
      </w:r>
      <w:r w:rsidRPr="00364B4D">
        <w:rPr>
          <w:rFonts w:ascii="Times New Roman" w:hAnsi="Times New Roman"/>
          <w:spacing w:val="7"/>
          <w:sz w:val="28"/>
          <w:szCs w:val="28"/>
          <w:lang w:val="en-US"/>
        </w:rPr>
        <w:t xml:space="preserve"> </w:t>
      </w:r>
      <w:r w:rsidRPr="00364B4D">
        <w:rPr>
          <w:rFonts w:ascii="Times New Roman" w:hAnsi="Times New Roman"/>
          <w:spacing w:val="1"/>
          <w:sz w:val="28"/>
          <w:szCs w:val="28"/>
          <w:lang w:val="en-US"/>
        </w:rPr>
        <w:t>t</w:t>
      </w:r>
      <w:r w:rsidRPr="00364B4D">
        <w:rPr>
          <w:rFonts w:ascii="Times New Roman" w:hAnsi="Times New Roman"/>
          <w:sz w:val="28"/>
          <w:szCs w:val="28"/>
          <w:lang w:val="en-US"/>
        </w:rPr>
        <w:t>o</w:t>
      </w:r>
      <w:r w:rsidRPr="00364B4D">
        <w:rPr>
          <w:rFonts w:ascii="Times New Roman" w:hAnsi="Times New Roman"/>
          <w:spacing w:val="7"/>
          <w:sz w:val="28"/>
          <w:szCs w:val="28"/>
          <w:lang w:val="en-US"/>
        </w:rPr>
        <w:t xml:space="preserve"> </w:t>
      </w:r>
      <w:r w:rsidRPr="00364B4D">
        <w:rPr>
          <w:rFonts w:ascii="Times New Roman" w:hAnsi="Times New Roman"/>
          <w:sz w:val="28"/>
          <w:szCs w:val="28"/>
          <w:lang w:val="en-US"/>
        </w:rPr>
        <w:t>l</w:t>
      </w:r>
      <w:r w:rsidRPr="00364B4D">
        <w:rPr>
          <w:rFonts w:ascii="Times New Roman" w:hAnsi="Times New Roman"/>
          <w:spacing w:val="-1"/>
          <w:sz w:val="28"/>
          <w:szCs w:val="28"/>
          <w:lang w:val="en-US"/>
        </w:rPr>
        <w:t>o</w:t>
      </w:r>
      <w:r w:rsidRPr="00364B4D">
        <w:rPr>
          <w:rFonts w:ascii="Times New Roman" w:hAnsi="Times New Roman"/>
          <w:spacing w:val="2"/>
          <w:sz w:val="28"/>
          <w:szCs w:val="28"/>
          <w:lang w:val="en-US"/>
        </w:rPr>
        <w:t>w</w:t>
      </w:r>
      <w:r w:rsidRPr="00364B4D">
        <w:rPr>
          <w:rFonts w:ascii="Times New Roman" w:hAnsi="Times New Roman"/>
          <w:sz w:val="28"/>
          <w:szCs w:val="28"/>
          <w:lang w:val="en-US"/>
        </w:rPr>
        <w:t>-dose</w:t>
      </w:r>
      <w:r w:rsidRPr="00364B4D">
        <w:rPr>
          <w:rFonts w:ascii="Times New Roman" w:hAnsi="Times New Roman"/>
          <w:spacing w:val="9"/>
          <w:sz w:val="28"/>
          <w:szCs w:val="28"/>
          <w:lang w:val="en-US"/>
        </w:rPr>
        <w:t xml:space="preserve"> </w:t>
      </w:r>
      <w:r w:rsidRPr="00364B4D">
        <w:rPr>
          <w:rFonts w:ascii="Times New Roman" w:hAnsi="Times New Roman"/>
          <w:spacing w:val="-1"/>
          <w:sz w:val="28"/>
          <w:szCs w:val="28"/>
          <w:lang w:val="en-US"/>
        </w:rPr>
        <w:t>r</w:t>
      </w:r>
      <w:r w:rsidRPr="00364B4D">
        <w:rPr>
          <w:rFonts w:ascii="Times New Roman" w:hAnsi="Times New Roman"/>
          <w:sz w:val="28"/>
          <w:szCs w:val="28"/>
          <w:lang w:val="en-US"/>
        </w:rPr>
        <w:t>a</w:t>
      </w:r>
      <w:r w:rsidRPr="00364B4D">
        <w:rPr>
          <w:rFonts w:ascii="Times New Roman" w:hAnsi="Times New Roman"/>
          <w:spacing w:val="-1"/>
          <w:sz w:val="28"/>
          <w:szCs w:val="28"/>
          <w:lang w:val="en-US"/>
        </w:rPr>
        <w:t>d</w:t>
      </w:r>
      <w:r w:rsidRPr="00364B4D">
        <w:rPr>
          <w:rFonts w:ascii="Times New Roman" w:hAnsi="Times New Roman"/>
          <w:sz w:val="28"/>
          <w:szCs w:val="28"/>
          <w:lang w:val="en-US"/>
        </w:rPr>
        <w:t>i</w:t>
      </w:r>
      <w:r w:rsidRPr="00364B4D">
        <w:rPr>
          <w:rFonts w:ascii="Times New Roman" w:hAnsi="Times New Roman"/>
          <w:spacing w:val="-2"/>
          <w:sz w:val="28"/>
          <w:szCs w:val="28"/>
          <w:lang w:val="en-US"/>
        </w:rPr>
        <w:t>a</w:t>
      </w:r>
      <w:r w:rsidRPr="00364B4D">
        <w:rPr>
          <w:rFonts w:ascii="Times New Roman" w:hAnsi="Times New Roman"/>
          <w:sz w:val="28"/>
          <w:szCs w:val="28"/>
          <w:lang w:val="en-US"/>
        </w:rPr>
        <w:t>ti</w:t>
      </w:r>
      <w:r w:rsidRPr="00364B4D">
        <w:rPr>
          <w:rFonts w:ascii="Times New Roman" w:hAnsi="Times New Roman"/>
          <w:spacing w:val="-1"/>
          <w:sz w:val="28"/>
          <w:szCs w:val="28"/>
          <w:lang w:val="en-US"/>
        </w:rPr>
        <w:t>o</w:t>
      </w:r>
      <w:r w:rsidRPr="00364B4D">
        <w:rPr>
          <w:rFonts w:ascii="Times New Roman" w:hAnsi="Times New Roman"/>
          <w:sz w:val="28"/>
          <w:szCs w:val="28"/>
          <w:lang w:val="en-US"/>
        </w:rPr>
        <w:t>n:</w:t>
      </w:r>
      <w:r w:rsidRPr="00364B4D">
        <w:rPr>
          <w:rFonts w:ascii="Times New Roman" w:hAnsi="Times New Roman"/>
          <w:spacing w:val="7"/>
          <w:sz w:val="28"/>
          <w:szCs w:val="28"/>
          <w:lang w:val="en-US"/>
        </w:rPr>
        <w:t xml:space="preserve"> </w:t>
      </w:r>
      <w:r w:rsidRPr="00364B4D">
        <w:rPr>
          <w:rFonts w:ascii="Times New Roman" w:hAnsi="Times New Roman"/>
          <w:sz w:val="28"/>
          <w:szCs w:val="28"/>
          <w:lang w:val="en-US"/>
        </w:rPr>
        <w:t>f</w:t>
      </w:r>
      <w:r w:rsidRPr="00364B4D">
        <w:rPr>
          <w:rFonts w:ascii="Times New Roman" w:hAnsi="Times New Roman"/>
          <w:spacing w:val="1"/>
          <w:sz w:val="28"/>
          <w:szCs w:val="28"/>
          <w:lang w:val="en-US"/>
        </w:rPr>
        <w:t>o</w:t>
      </w:r>
      <w:r w:rsidRPr="00364B4D">
        <w:rPr>
          <w:rFonts w:ascii="Times New Roman" w:hAnsi="Times New Roman"/>
          <w:spacing w:val="-1"/>
          <w:sz w:val="28"/>
          <w:szCs w:val="28"/>
          <w:lang w:val="en-US"/>
        </w:rPr>
        <w:t>cu</w:t>
      </w:r>
      <w:r w:rsidRPr="00364B4D">
        <w:rPr>
          <w:rFonts w:ascii="Times New Roman" w:hAnsi="Times New Roman"/>
          <w:sz w:val="28"/>
          <w:szCs w:val="28"/>
          <w:lang w:val="en-US"/>
        </w:rPr>
        <w:t>s on</w:t>
      </w:r>
      <w:r w:rsidRPr="00364B4D">
        <w:rPr>
          <w:rFonts w:ascii="Times New Roman" w:hAnsi="Times New Roman"/>
          <w:spacing w:val="92"/>
          <w:sz w:val="28"/>
          <w:szCs w:val="28"/>
          <w:lang w:val="en-US"/>
        </w:rPr>
        <w:t xml:space="preserve"> </w:t>
      </w:r>
      <w:r w:rsidRPr="00364B4D">
        <w:rPr>
          <w:rFonts w:ascii="Times New Roman" w:hAnsi="Times New Roman"/>
          <w:spacing w:val="1"/>
          <w:sz w:val="28"/>
          <w:szCs w:val="28"/>
          <w:lang w:val="en-US"/>
        </w:rPr>
        <w:t>t</w:t>
      </w:r>
      <w:r w:rsidRPr="00364B4D">
        <w:rPr>
          <w:rFonts w:ascii="Times New Roman" w:hAnsi="Times New Roman"/>
          <w:sz w:val="28"/>
          <w:szCs w:val="28"/>
          <w:lang w:val="en-US"/>
        </w:rPr>
        <w:t>he</w:t>
      </w:r>
      <w:r w:rsidRPr="00364B4D">
        <w:rPr>
          <w:rFonts w:ascii="Times New Roman" w:hAnsi="Times New Roman"/>
          <w:spacing w:val="92"/>
          <w:sz w:val="28"/>
          <w:szCs w:val="28"/>
          <w:lang w:val="en-US"/>
        </w:rPr>
        <w:t xml:space="preserve"> </w:t>
      </w:r>
      <w:r w:rsidRPr="00364B4D">
        <w:rPr>
          <w:rFonts w:ascii="Times New Roman" w:hAnsi="Times New Roman"/>
          <w:spacing w:val="1"/>
          <w:sz w:val="28"/>
          <w:szCs w:val="28"/>
          <w:lang w:val="en-US"/>
        </w:rPr>
        <w:t>i</w:t>
      </w:r>
      <w:r w:rsidRPr="00364B4D">
        <w:rPr>
          <w:rFonts w:ascii="Times New Roman" w:hAnsi="Times New Roman"/>
          <w:spacing w:val="-2"/>
          <w:sz w:val="28"/>
          <w:szCs w:val="28"/>
          <w:lang w:val="en-US"/>
        </w:rPr>
        <w:t>m</w:t>
      </w:r>
      <w:r w:rsidRPr="00364B4D">
        <w:rPr>
          <w:rFonts w:ascii="Times New Roman" w:hAnsi="Times New Roman"/>
          <w:spacing w:val="-5"/>
          <w:sz w:val="28"/>
          <w:szCs w:val="28"/>
          <w:lang w:val="en-US"/>
        </w:rPr>
        <w:t>m</w:t>
      </w:r>
      <w:r w:rsidRPr="00364B4D">
        <w:rPr>
          <w:rFonts w:ascii="Times New Roman" w:hAnsi="Times New Roman"/>
          <w:sz w:val="28"/>
          <w:szCs w:val="28"/>
          <w:lang w:val="en-US"/>
        </w:rPr>
        <w:t>u</w:t>
      </w:r>
      <w:r w:rsidRPr="00364B4D">
        <w:rPr>
          <w:rFonts w:ascii="Times New Roman" w:hAnsi="Times New Roman"/>
          <w:spacing w:val="1"/>
          <w:sz w:val="28"/>
          <w:szCs w:val="28"/>
          <w:lang w:val="en-US"/>
        </w:rPr>
        <w:t>n</w:t>
      </w:r>
      <w:r w:rsidRPr="00364B4D">
        <w:rPr>
          <w:rFonts w:ascii="Times New Roman" w:hAnsi="Times New Roman"/>
          <w:sz w:val="28"/>
          <w:szCs w:val="28"/>
          <w:lang w:val="en-US"/>
        </w:rPr>
        <w:t>e</w:t>
      </w:r>
      <w:r w:rsidRPr="00364B4D">
        <w:rPr>
          <w:rFonts w:ascii="Times New Roman" w:hAnsi="Times New Roman"/>
          <w:spacing w:val="93"/>
          <w:sz w:val="28"/>
          <w:szCs w:val="28"/>
          <w:lang w:val="en-US"/>
        </w:rPr>
        <w:t xml:space="preserve"> </w:t>
      </w:r>
      <w:r w:rsidRPr="00364B4D">
        <w:rPr>
          <w:rFonts w:ascii="Times New Roman" w:hAnsi="Times New Roman"/>
          <w:spacing w:val="1"/>
          <w:sz w:val="28"/>
          <w:szCs w:val="28"/>
          <w:lang w:val="en-US"/>
        </w:rPr>
        <w:t>s</w:t>
      </w:r>
      <w:r w:rsidRPr="00364B4D">
        <w:rPr>
          <w:rFonts w:ascii="Times New Roman" w:hAnsi="Times New Roman"/>
          <w:spacing w:val="-3"/>
          <w:sz w:val="28"/>
          <w:szCs w:val="28"/>
          <w:lang w:val="en-US"/>
        </w:rPr>
        <w:t>y</w:t>
      </w:r>
      <w:r w:rsidRPr="00364B4D">
        <w:rPr>
          <w:rFonts w:ascii="Times New Roman" w:hAnsi="Times New Roman"/>
          <w:sz w:val="28"/>
          <w:szCs w:val="28"/>
          <w:lang w:val="en-US"/>
        </w:rPr>
        <w:t>s</w:t>
      </w:r>
      <w:r w:rsidRPr="00364B4D">
        <w:rPr>
          <w:rFonts w:ascii="Times New Roman" w:hAnsi="Times New Roman"/>
          <w:spacing w:val="1"/>
          <w:sz w:val="28"/>
          <w:szCs w:val="28"/>
          <w:lang w:val="en-US"/>
        </w:rPr>
        <w:t>t</w:t>
      </w:r>
      <w:r w:rsidRPr="00364B4D">
        <w:rPr>
          <w:rFonts w:ascii="Times New Roman" w:hAnsi="Times New Roman"/>
          <w:sz w:val="28"/>
          <w:szCs w:val="28"/>
          <w:lang w:val="en-US"/>
        </w:rPr>
        <w:t>em</w:t>
      </w:r>
      <w:r w:rsidRPr="00364B4D">
        <w:rPr>
          <w:rFonts w:ascii="Times New Roman" w:hAnsi="Times New Roman"/>
          <w:spacing w:val="88"/>
          <w:sz w:val="28"/>
          <w:szCs w:val="28"/>
          <w:lang w:val="en-US"/>
        </w:rPr>
        <w:t xml:space="preserve"> </w:t>
      </w:r>
      <w:r w:rsidRPr="00364B4D">
        <w:rPr>
          <w:rFonts w:ascii="Times New Roman" w:hAnsi="Times New Roman"/>
          <w:sz w:val="28"/>
          <w:szCs w:val="28"/>
          <w:lang w:val="en-US"/>
        </w:rPr>
        <w:t>a</w:t>
      </w:r>
      <w:r w:rsidRPr="00364B4D">
        <w:rPr>
          <w:rFonts w:ascii="Times New Roman" w:hAnsi="Times New Roman"/>
          <w:spacing w:val="1"/>
          <w:sz w:val="28"/>
          <w:szCs w:val="28"/>
          <w:lang w:val="en-US"/>
        </w:rPr>
        <w:t>n</w:t>
      </w:r>
      <w:r w:rsidRPr="00364B4D">
        <w:rPr>
          <w:rFonts w:ascii="Times New Roman" w:hAnsi="Times New Roman"/>
          <w:sz w:val="28"/>
          <w:szCs w:val="28"/>
          <w:lang w:val="en-US"/>
        </w:rPr>
        <w:t>d</w:t>
      </w:r>
      <w:r w:rsidRPr="00364B4D">
        <w:rPr>
          <w:rFonts w:ascii="Times New Roman" w:hAnsi="Times New Roman"/>
          <w:spacing w:val="94"/>
          <w:sz w:val="28"/>
          <w:szCs w:val="28"/>
          <w:lang w:val="en-US"/>
        </w:rPr>
        <w:t xml:space="preserve"> </w:t>
      </w:r>
      <w:r w:rsidRPr="00364B4D">
        <w:rPr>
          <w:rFonts w:ascii="Times New Roman" w:hAnsi="Times New Roman"/>
          <w:spacing w:val="1"/>
          <w:sz w:val="28"/>
          <w:szCs w:val="28"/>
          <w:lang w:val="en-US"/>
        </w:rPr>
        <w:t>i</w:t>
      </w:r>
      <w:r w:rsidRPr="00364B4D">
        <w:rPr>
          <w:rFonts w:ascii="Times New Roman" w:hAnsi="Times New Roman"/>
          <w:sz w:val="28"/>
          <w:szCs w:val="28"/>
          <w:lang w:val="en-US"/>
        </w:rPr>
        <w:t>ts</w:t>
      </w:r>
      <w:r w:rsidRPr="00364B4D">
        <w:rPr>
          <w:rFonts w:ascii="Times New Roman" w:hAnsi="Times New Roman"/>
          <w:spacing w:val="92"/>
          <w:sz w:val="28"/>
          <w:szCs w:val="28"/>
          <w:lang w:val="en-US"/>
        </w:rPr>
        <w:t xml:space="preserve"> </w:t>
      </w:r>
      <w:r w:rsidRPr="00364B4D">
        <w:rPr>
          <w:rFonts w:ascii="Times New Roman" w:hAnsi="Times New Roman"/>
          <w:spacing w:val="-1"/>
          <w:sz w:val="28"/>
          <w:szCs w:val="28"/>
          <w:lang w:val="en-US"/>
        </w:rPr>
        <w:t>c</w:t>
      </w:r>
      <w:r w:rsidRPr="00364B4D">
        <w:rPr>
          <w:rFonts w:ascii="Times New Roman" w:hAnsi="Times New Roman"/>
          <w:sz w:val="28"/>
          <w:szCs w:val="28"/>
          <w:lang w:val="en-US"/>
        </w:rPr>
        <w:t>lin</w:t>
      </w:r>
      <w:r w:rsidRPr="00364B4D">
        <w:rPr>
          <w:rFonts w:ascii="Times New Roman" w:hAnsi="Times New Roman"/>
          <w:spacing w:val="-1"/>
          <w:sz w:val="28"/>
          <w:szCs w:val="28"/>
          <w:lang w:val="en-US"/>
        </w:rPr>
        <w:t>i</w:t>
      </w:r>
      <w:r w:rsidRPr="00364B4D">
        <w:rPr>
          <w:rFonts w:ascii="Times New Roman" w:hAnsi="Times New Roman"/>
          <w:sz w:val="28"/>
          <w:szCs w:val="28"/>
          <w:lang w:val="en-US"/>
        </w:rPr>
        <w:t>cal</w:t>
      </w:r>
      <w:r w:rsidRPr="00364B4D">
        <w:rPr>
          <w:rFonts w:ascii="Times New Roman" w:hAnsi="Times New Roman"/>
          <w:spacing w:val="98"/>
          <w:sz w:val="28"/>
          <w:szCs w:val="28"/>
          <w:lang w:val="en-US"/>
        </w:rPr>
        <w:t xml:space="preserve"> </w:t>
      </w:r>
      <w:r w:rsidRPr="00364B4D">
        <w:rPr>
          <w:rFonts w:ascii="Times New Roman" w:hAnsi="Times New Roman"/>
          <w:spacing w:val="1"/>
          <w:sz w:val="28"/>
          <w:szCs w:val="28"/>
          <w:lang w:val="en-US"/>
        </w:rPr>
        <w:t>i</w:t>
      </w:r>
      <w:r w:rsidRPr="00364B4D">
        <w:rPr>
          <w:rFonts w:ascii="Times New Roman" w:hAnsi="Times New Roman"/>
          <w:spacing w:val="-3"/>
          <w:sz w:val="28"/>
          <w:szCs w:val="28"/>
          <w:lang w:val="en-US"/>
        </w:rPr>
        <w:t>m</w:t>
      </w:r>
      <w:r w:rsidRPr="00364B4D">
        <w:rPr>
          <w:rFonts w:ascii="Times New Roman" w:hAnsi="Times New Roman"/>
          <w:sz w:val="28"/>
          <w:szCs w:val="28"/>
          <w:lang w:val="en-US"/>
        </w:rPr>
        <w:t>pl</w:t>
      </w:r>
      <w:r w:rsidRPr="00364B4D">
        <w:rPr>
          <w:rFonts w:ascii="Times New Roman" w:hAnsi="Times New Roman"/>
          <w:spacing w:val="1"/>
          <w:sz w:val="28"/>
          <w:szCs w:val="28"/>
          <w:lang w:val="en-US"/>
        </w:rPr>
        <w:t>i</w:t>
      </w:r>
      <w:r w:rsidRPr="00364B4D">
        <w:rPr>
          <w:rFonts w:ascii="Times New Roman" w:hAnsi="Times New Roman"/>
          <w:sz w:val="28"/>
          <w:szCs w:val="28"/>
          <w:lang w:val="en-US"/>
        </w:rPr>
        <w:t>cat</w:t>
      </w:r>
      <w:r w:rsidRPr="00364B4D">
        <w:rPr>
          <w:rFonts w:ascii="Times New Roman" w:hAnsi="Times New Roman"/>
          <w:spacing w:val="-1"/>
          <w:sz w:val="28"/>
          <w:szCs w:val="28"/>
          <w:lang w:val="en-US"/>
        </w:rPr>
        <w:t>i</w:t>
      </w:r>
      <w:r w:rsidRPr="00364B4D">
        <w:rPr>
          <w:rFonts w:ascii="Times New Roman" w:hAnsi="Times New Roman"/>
          <w:sz w:val="28"/>
          <w:szCs w:val="28"/>
          <w:lang w:val="en-US"/>
        </w:rPr>
        <w:t>ons</w:t>
      </w:r>
      <w:r w:rsidRPr="00364B4D">
        <w:rPr>
          <w:rFonts w:ascii="Times New Roman" w:hAnsi="Times New Roman"/>
          <w:spacing w:val="92"/>
          <w:sz w:val="28"/>
          <w:szCs w:val="28"/>
          <w:lang w:val="en-US"/>
        </w:rPr>
        <w:t xml:space="preserve"> </w:t>
      </w:r>
      <w:r w:rsidRPr="00364B4D">
        <w:rPr>
          <w:rFonts w:ascii="Times New Roman" w:hAnsi="Times New Roman"/>
          <w:sz w:val="28"/>
          <w:szCs w:val="28"/>
          <w:lang w:val="en-US"/>
        </w:rPr>
        <w:t>//</w:t>
      </w:r>
      <w:r w:rsidRPr="00364B4D">
        <w:rPr>
          <w:rFonts w:ascii="Times New Roman" w:hAnsi="Times New Roman"/>
          <w:spacing w:val="93"/>
          <w:sz w:val="28"/>
          <w:szCs w:val="28"/>
          <w:lang w:val="en-US"/>
        </w:rPr>
        <w:t xml:space="preserve"> </w:t>
      </w:r>
      <w:r w:rsidRPr="00364B4D">
        <w:rPr>
          <w:rFonts w:ascii="Times New Roman" w:hAnsi="Times New Roman"/>
          <w:spacing w:val="-1"/>
          <w:sz w:val="28"/>
          <w:szCs w:val="28"/>
          <w:lang w:val="en-US"/>
        </w:rPr>
        <w:t>I</w:t>
      </w:r>
      <w:r w:rsidRPr="00364B4D">
        <w:rPr>
          <w:rFonts w:ascii="Times New Roman" w:hAnsi="Times New Roman"/>
          <w:sz w:val="28"/>
          <w:szCs w:val="28"/>
          <w:lang w:val="en-US"/>
        </w:rPr>
        <w:t>n</w:t>
      </w:r>
      <w:r w:rsidRPr="00364B4D">
        <w:rPr>
          <w:rFonts w:ascii="Times New Roman" w:hAnsi="Times New Roman"/>
          <w:spacing w:val="-1"/>
          <w:sz w:val="28"/>
          <w:szCs w:val="28"/>
          <w:lang w:val="en-US"/>
        </w:rPr>
        <w:t>t</w:t>
      </w:r>
      <w:r w:rsidRPr="00364B4D">
        <w:rPr>
          <w:rFonts w:ascii="Times New Roman" w:hAnsi="Times New Roman"/>
          <w:sz w:val="28"/>
          <w:szCs w:val="28"/>
          <w:lang w:val="en-US"/>
        </w:rPr>
        <w:t>ern</w:t>
      </w:r>
      <w:r w:rsidRPr="00364B4D">
        <w:rPr>
          <w:rFonts w:ascii="Times New Roman" w:hAnsi="Times New Roman"/>
          <w:spacing w:val="-1"/>
          <w:sz w:val="28"/>
          <w:szCs w:val="28"/>
          <w:lang w:val="en-US"/>
        </w:rPr>
        <w:t>a</w:t>
      </w:r>
      <w:r w:rsidRPr="00364B4D">
        <w:rPr>
          <w:rFonts w:ascii="Times New Roman" w:hAnsi="Times New Roman"/>
          <w:sz w:val="28"/>
          <w:szCs w:val="28"/>
          <w:lang w:val="en-US"/>
        </w:rPr>
        <w:t>ti</w:t>
      </w:r>
      <w:r w:rsidRPr="00364B4D">
        <w:rPr>
          <w:rFonts w:ascii="Times New Roman" w:hAnsi="Times New Roman"/>
          <w:spacing w:val="-1"/>
          <w:sz w:val="28"/>
          <w:szCs w:val="28"/>
          <w:lang w:val="en-US"/>
        </w:rPr>
        <w:t>o</w:t>
      </w:r>
      <w:r w:rsidRPr="00364B4D">
        <w:rPr>
          <w:rFonts w:ascii="Times New Roman" w:hAnsi="Times New Roman"/>
          <w:sz w:val="28"/>
          <w:szCs w:val="28"/>
          <w:lang w:val="en-US"/>
        </w:rPr>
        <w:t>n</w:t>
      </w:r>
      <w:r w:rsidRPr="00364B4D">
        <w:rPr>
          <w:rFonts w:ascii="Times New Roman" w:hAnsi="Times New Roman"/>
          <w:spacing w:val="-2"/>
          <w:sz w:val="28"/>
          <w:szCs w:val="28"/>
          <w:lang w:val="en-US"/>
        </w:rPr>
        <w:t>a</w:t>
      </w:r>
      <w:r w:rsidRPr="00364B4D">
        <w:rPr>
          <w:rFonts w:ascii="Times New Roman" w:hAnsi="Times New Roman"/>
          <w:sz w:val="28"/>
          <w:szCs w:val="28"/>
          <w:lang w:val="en-US"/>
        </w:rPr>
        <w:t>l</w:t>
      </w:r>
      <w:r w:rsidRPr="00364B4D">
        <w:rPr>
          <w:rFonts w:ascii="Times New Roman" w:hAnsi="Times New Roman"/>
          <w:spacing w:val="93"/>
          <w:sz w:val="28"/>
          <w:szCs w:val="28"/>
          <w:lang w:val="en-US"/>
        </w:rPr>
        <w:t xml:space="preserve"> </w:t>
      </w:r>
      <w:r w:rsidRPr="00364B4D">
        <w:rPr>
          <w:rFonts w:ascii="Times New Roman" w:hAnsi="Times New Roman"/>
          <w:sz w:val="28"/>
          <w:szCs w:val="28"/>
          <w:lang w:val="en-US"/>
        </w:rPr>
        <w:t>Jo</w:t>
      </w:r>
      <w:r w:rsidRPr="00364B4D">
        <w:rPr>
          <w:rFonts w:ascii="Times New Roman" w:hAnsi="Times New Roman"/>
          <w:spacing w:val="1"/>
          <w:sz w:val="28"/>
          <w:szCs w:val="28"/>
          <w:lang w:val="en-US"/>
        </w:rPr>
        <w:t>u</w:t>
      </w:r>
      <w:r w:rsidRPr="00364B4D">
        <w:rPr>
          <w:rFonts w:ascii="Times New Roman" w:hAnsi="Times New Roman"/>
          <w:spacing w:val="-2"/>
          <w:sz w:val="28"/>
          <w:szCs w:val="28"/>
          <w:lang w:val="en-US"/>
        </w:rPr>
        <w:t>r</w:t>
      </w:r>
      <w:r w:rsidRPr="00364B4D">
        <w:rPr>
          <w:rFonts w:ascii="Times New Roman" w:hAnsi="Times New Roman"/>
          <w:sz w:val="28"/>
          <w:szCs w:val="28"/>
          <w:lang w:val="en-US"/>
        </w:rPr>
        <w:t>n</w:t>
      </w:r>
      <w:r w:rsidRPr="00364B4D">
        <w:rPr>
          <w:rFonts w:ascii="Times New Roman" w:hAnsi="Times New Roman"/>
          <w:spacing w:val="-1"/>
          <w:sz w:val="28"/>
          <w:szCs w:val="28"/>
          <w:lang w:val="en-US"/>
        </w:rPr>
        <w:t>a</w:t>
      </w:r>
      <w:r w:rsidRPr="00364B4D">
        <w:rPr>
          <w:rFonts w:ascii="Times New Roman" w:hAnsi="Times New Roman"/>
          <w:sz w:val="28"/>
          <w:szCs w:val="28"/>
          <w:lang w:val="en-US"/>
        </w:rPr>
        <w:t>l</w:t>
      </w:r>
      <w:r w:rsidRPr="00364B4D">
        <w:rPr>
          <w:rFonts w:ascii="Times New Roman" w:hAnsi="Times New Roman"/>
          <w:spacing w:val="93"/>
          <w:sz w:val="28"/>
          <w:szCs w:val="28"/>
          <w:lang w:val="en-US"/>
        </w:rPr>
        <w:t xml:space="preserve"> </w:t>
      </w:r>
      <w:r w:rsidRPr="00364B4D">
        <w:rPr>
          <w:rFonts w:ascii="Times New Roman" w:hAnsi="Times New Roman"/>
          <w:sz w:val="28"/>
          <w:szCs w:val="28"/>
          <w:lang w:val="en-US"/>
        </w:rPr>
        <w:t>of M</w:t>
      </w:r>
      <w:r w:rsidRPr="00364B4D">
        <w:rPr>
          <w:rFonts w:ascii="Times New Roman" w:hAnsi="Times New Roman"/>
          <w:spacing w:val="-1"/>
          <w:sz w:val="28"/>
          <w:szCs w:val="28"/>
          <w:lang w:val="en-US"/>
        </w:rPr>
        <w:t>o</w:t>
      </w:r>
      <w:r w:rsidRPr="00364B4D">
        <w:rPr>
          <w:rFonts w:ascii="Times New Roman" w:hAnsi="Times New Roman"/>
          <w:sz w:val="28"/>
          <w:szCs w:val="28"/>
          <w:lang w:val="en-US"/>
        </w:rPr>
        <w:t>le</w:t>
      </w:r>
      <w:r w:rsidRPr="00364B4D">
        <w:rPr>
          <w:rFonts w:ascii="Times New Roman" w:hAnsi="Times New Roman"/>
          <w:spacing w:val="-1"/>
          <w:sz w:val="28"/>
          <w:szCs w:val="28"/>
          <w:lang w:val="en-US"/>
        </w:rPr>
        <w:t>c</w:t>
      </w:r>
      <w:r w:rsidRPr="00364B4D">
        <w:rPr>
          <w:rFonts w:ascii="Times New Roman" w:hAnsi="Times New Roman"/>
          <w:sz w:val="28"/>
          <w:szCs w:val="28"/>
          <w:lang w:val="en-US"/>
        </w:rPr>
        <w:t>u</w:t>
      </w:r>
      <w:r w:rsidRPr="00364B4D">
        <w:rPr>
          <w:rFonts w:ascii="Times New Roman" w:hAnsi="Times New Roman"/>
          <w:spacing w:val="1"/>
          <w:sz w:val="28"/>
          <w:szCs w:val="28"/>
          <w:lang w:val="en-US"/>
        </w:rPr>
        <w:t>l</w:t>
      </w:r>
      <w:r w:rsidRPr="00364B4D">
        <w:rPr>
          <w:rFonts w:ascii="Times New Roman" w:hAnsi="Times New Roman"/>
          <w:spacing w:val="-2"/>
          <w:sz w:val="28"/>
          <w:szCs w:val="28"/>
          <w:lang w:val="en-US"/>
        </w:rPr>
        <w:t>a</w:t>
      </w:r>
      <w:r w:rsidRPr="00364B4D">
        <w:rPr>
          <w:rFonts w:ascii="Times New Roman" w:hAnsi="Times New Roman"/>
          <w:sz w:val="28"/>
          <w:szCs w:val="28"/>
          <w:lang w:val="en-US"/>
        </w:rPr>
        <w:t>r Sci</w:t>
      </w:r>
      <w:r w:rsidRPr="00364B4D">
        <w:rPr>
          <w:rFonts w:ascii="Times New Roman" w:hAnsi="Times New Roman"/>
          <w:spacing w:val="-1"/>
          <w:sz w:val="28"/>
          <w:szCs w:val="28"/>
          <w:lang w:val="en-US"/>
        </w:rPr>
        <w:t>e</w:t>
      </w:r>
      <w:r w:rsidRPr="00364B4D">
        <w:rPr>
          <w:rFonts w:ascii="Times New Roman" w:hAnsi="Times New Roman"/>
          <w:sz w:val="28"/>
          <w:szCs w:val="28"/>
          <w:lang w:val="en-US"/>
        </w:rPr>
        <w:t>n</w:t>
      </w:r>
      <w:r w:rsidRPr="00364B4D">
        <w:rPr>
          <w:rFonts w:ascii="Times New Roman" w:hAnsi="Times New Roman"/>
          <w:spacing w:val="-1"/>
          <w:sz w:val="28"/>
          <w:szCs w:val="28"/>
          <w:lang w:val="en-US"/>
        </w:rPr>
        <w:t>c</w:t>
      </w:r>
      <w:r w:rsidRPr="00364B4D">
        <w:rPr>
          <w:rFonts w:ascii="Times New Roman" w:hAnsi="Times New Roman"/>
          <w:sz w:val="28"/>
          <w:szCs w:val="28"/>
          <w:lang w:val="en-US"/>
        </w:rPr>
        <w:t>es.</w:t>
      </w:r>
      <w:r w:rsidRPr="00364B4D">
        <w:rPr>
          <w:rFonts w:ascii="Times New Roman" w:hAnsi="Times New Roman"/>
          <w:spacing w:val="-1"/>
          <w:sz w:val="28"/>
          <w:szCs w:val="28"/>
          <w:lang w:val="en-US"/>
        </w:rPr>
        <w:t xml:space="preserve"> </w:t>
      </w:r>
      <w:r w:rsidRPr="00364B4D">
        <w:rPr>
          <w:rFonts w:ascii="Times New Roman" w:hAnsi="Times New Roman"/>
          <w:sz w:val="28"/>
          <w:szCs w:val="28"/>
          <w:lang w:val="en-US"/>
        </w:rPr>
        <w:t xml:space="preserve">– 2017. – </w:t>
      </w:r>
      <w:r w:rsidRPr="00364B4D">
        <w:rPr>
          <w:rFonts w:ascii="Times New Roman" w:hAnsi="Times New Roman"/>
          <w:spacing w:val="-3"/>
          <w:sz w:val="28"/>
          <w:szCs w:val="28"/>
          <w:lang w:val="en-US"/>
        </w:rPr>
        <w:t>V</w:t>
      </w:r>
      <w:r w:rsidRPr="00364B4D">
        <w:rPr>
          <w:rFonts w:ascii="Times New Roman" w:hAnsi="Times New Roman"/>
          <w:sz w:val="28"/>
          <w:szCs w:val="28"/>
          <w:lang w:val="en-US"/>
        </w:rPr>
        <w:t>o</w:t>
      </w:r>
      <w:r w:rsidRPr="00364B4D">
        <w:rPr>
          <w:rFonts w:ascii="Times New Roman" w:hAnsi="Times New Roman"/>
          <w:spacing w:val="2"/>
          <w:sz w:val="28"/>
          <w:szCs w:val="28"/>
          <w:lang w:val="en-US"/>
        </w:rPr>
        <w:t>l</w:t>
      </w:r>
      <w:r w:rsidRPr="00364B4D">
        <w:rPr>
          <w:rFonts w:ascii="Times New Roman" w:hAnsi="Times New Roman"/>
          <w:sz w:val="28"/>
          <w:szCs w:val="28"/>
          <w:lang w:val="en-US"/>
        </w:rPr>
        <w:t>.</w:t>
      </w:r>
      <w:r w:rsidRPr="00364B4D">
        <w:rPr>
          <w:rFonts w:ascii="Times New Roman" w:hAnsi="Times New Roman"/>
          <w:spacing w:val="-3"/>
          <w:sz w:val="28"/>
          <w:szCs w:val="28"/>
          <w:lang w:val="en-US"/>
        </w:rPr>
        <w:t xml:space="preserve"> </w:t>
      </w:r>
      <w:r w:rsidRPr="00364B4D">
        <w:rPr>
          <w:rFonts w:ascii="Times New Roman" w:hAnsi="Times New Roman"/>
          <w:sz w:val="28"/>
          <w:szCs w:val="28"/>
          <w:lang w:val="en-US"/>
        </w:rPr>
        <w:t>1</w:t>
      </w:r>
      <w:r w:rsidRPr="00364B4D">
        <w:rPr>
          <w:rFonts w:ascii="Times New Roman" w:hAnsi="Times New Roman"/>
          <w:spacing w:val="2"/>
          <w:sz w:val="28"/>
          <w:szCs w:val="28"/>
          <w:lang w:val="en-US"/>
        </w:rPr>
        <w:t>8</w:t>
      </w:r>
      <w:r w:rsidRPr="00364B4D">
        <w:rPr>
          <w:rFonts w:ascii="Times New Roman" w:hAnsi="Times New Roman"/>
          <w:sz w:val="28"/>
          <w:szCs w:val="28"/>
          <w:lang w:val="en-US"/>
        </w:rPr>
        <w:t>,</w:t>
      </w:r>
      <w:r w:rsidRPr="00364B4D">
        <w:rPr>
          <w:rFonts w:ascii="Times New Roman" w:hAnsi="Times New Roman"/>
          <w:spacing w:val="-3"/>
          <w:sz w:val="28"/>
          <w:szCs w:val="28"/>
          <w:lang w:val="en-US"/>
        </w:rPr>
        <w:t xml:space="preserve"> </w:t>
      </w:r>
      <w:r w:rsidRPr="00364B4D">
        <w:rPr>
          <w:rFonts w:ascii="Times New Roman" w:hAnsi="Times New Roman"/>
          <w:spacing w:val="-1"/>
          <w:sz w:val="28"/>
          <w:szCs w:val="28"/>
          <w:lang w:val="en-US"/>
        </w:rPr>
        <w:t>№</w:t>
      </w:r>
      <w:r w:rsidRPr="00364B4D">
        <w:rPr>
          <w:rFonts w:ascii="Times New Roman" w:hAnsi="Times New Roman"/>
          <w:sz w:val="28"/>
          <w:szCs w:val="28"/>
          <w:lang w:val="en-US"/>
        </w:rPr>
        <w:t>2. – 2</w:t>
      </w:r>
      <w:r w:rsidRPr="00364B4D">
        <w:rPr>
          <w:rFonts w:ascii="Times New Roman" w:hAnsi="Times New Roman"/>
          <w:spacing w:val="-1"/>
          <w:sz w:val="28"/>
          <w:szCs w:val="28"/>
          <w:lang w:val="en-US"/>
        </w:rPr>
        <w:t>8</w:t>
      </w:r>
      <w:r w:rsidRPr="00364B4D">
        <w:rPr>
          <w:rFonts w:ascii="Times New Roman" w:hAnsi="Times New Roman"/>
          <w:sz w:val="28"/>
          <w:szCs w:val="28"/>
          <w:lang w:val="en-US"/>
        </w:rPr>
        <w:t xml:space="preserve">0 </w:t>
      </w:r>
      <w:r w:rsidRPr="00364B4D">
        <w:rPr>
          <w:rFonts w:ascii="Times New Roman" w:hAnsi="Times New Roman"/>
          <w:spacing w:val="1"/>
          <w:sz w:val="28"/>
          <w:szCs w:val="28"/>
          <w:lang w:val="en-US"/>
        </w:rPr>
        <w:t>p</w:t>
      </w:r>
      <w:r w:rsidRPr="00364B4D">
        <w:rPr>
          <w:rFonts w:ascii="Times New Roman" w:hAnsi="Times New Roman"/>
          <w:sz w:val="28"/>
          <w:szCs w:val="28"/>
          <w:lang w:val="en-US"/>
        </w:rPr>
        <w:t>.</w:t>
      </w:r>
    </w:p>
    <w:p w14:paraId="2F1B8C63" w14:textId="77777777" w:rsidR="001466C8" w:rsidRPr="00364B4D" w:rsidRDefault="001466C8" w:rsidP="001466C8">
      <w:pPr>
        <w:pStyle w:val="a3"/>
        <w:numPr>
          <w:ilvl w:val="0"/>
          <w:numId w:val="18"/>
        </w:numPr>
        <w:spacing w:after="0" w:line="240" w:lineRule="auto"/>
        <w:ind w:left="0" w:firstLine="709"/>
        <w:jc w:val="both"/>
        <w:rPr>
          <w:rStyle w:val="nowrap"/>
          <w:rFonts w:ascii="Times New Roman" w:hAnsi="Times New Roman"/>
          <w:sz w:val="28"/>
          <w:szCs w:val="28"/>
          <w:lang w:val="en-US"/>
        </w:rPr>
      </w:pPr>
      <w:proofErr w:type="spellStart"/>
      <w:r w:rsidRPr="00364B4D">
        <w:rPr>
          <w:rStyle w:val="mixed-citation"/>
          <w:rFonts w:ascii="Times New Roman" w:hAnsi="Times New Roman"/>
          <w:sz w:val="28"/>
          <w:szCs w:val="28"/>
          <w:shd w:val="clear" w:color="auto" w:fill="FFFFFF"/>
          <w:lang w:val="en-US"/>
        </w:rPr>
        <w:t>Mothersill</w:t>
      </w:r>
      <w:proofErr w:type="spellEnd"/>
      <w:r w:rsidRPr="00364B4D">
        <w:rPr>
          <w:rStyle w:val="mixed-citation"/>
          <w:rFonts w:ascii="Times New Roman" w:hAnsi="Times New Roman"/>
          <w:sz w:val="28"/>
          <w:szCs w:val="28"/>
          <w:shd w:val="clear" w:color="auto" w:fill="FFFFFF"/>
          <w:lang w:val="en-US"/>
        </w:rPr>
        <w:t xml:space="preserve"> C, Seymour C. </w:t>
      </w:r>
      <w:r w:rsidRPr="00364B4D">
        <w:rPr>
          <w:rStyle w:val="ref-title"/>
          <w:rFonts w:ascii="Times New Roman" w:hAnsi="Times New Roman"/>
          <w:sz w:val="28"/>
          <w:szCs w:val="28"/>
          <w:shd w:val="clear" w:color="auto" w:fill="FFFFFF"/>
          <w:lang w:val="en-US"/>
        </w:rPr>
        <w:t>Changing paradigms in radiobiology</w:t>
      </w:r>
      <w:r>
        <w:rPr>
          <w:rStyle w:val="mixed-citation"/>
          <w:rFonts w:ascii="Times New Roman" w:hAnsi="Times New Roman"/>
          <w:sz w:val="28"/>
          <w:szCs w:val="28"/>
          <w:shd w:val="clear" w:color="auto" w:fill="FFFFFF"/>
          <w:lang w:val="en-US"/>
        </w:rPr>
        <w:t>\\</w:t>
      </w:r>
      <w:r w:rsidRPr="00364B4D">
        <w:rPr>
          <w:rStyle w:val="mixed-citation"/>
          <w:rFonts w:ascii="Times New Roman" w:hAnsi="Times New Roman"/>
          <w:sz w:val="28"/>
          <w:szCs w:val="28"/>
          <w:shd w:val="clear" w:color="auto" w:fill="FFFFFF"/>
          <w:lang w:val="en-US"/>
        </w:rPr>
        <w:t> </w:t>
      </w:r>
      <w:proofErr w:type="spellStart"/>
      <w:r w:rsidRPr="00364B4D">
        <w:rPr>
          <w:rStyle w:val="ref-journal"/>
          <w:rFonts w:ascii="Times New Roman" w:hAnsi="Times New Roman"/>
          <w:sz w:val="28"/>
          <w:szCs w:val="28"/>
          <w:shd w:val="clear" w:color="auto" w:fill="FFFFFF"/>
          <w:lang w:val="en-US"/>
        </w:rPr>
        <w:t>Mutat</w:t>
      </w:r>
      <w:proofErr w:type="spellEnd"/>
      <w:r w:rsidRPr="00364B4D">
        <w:rPr>
          <w:rStyle w:val="ref-journal"/>
          <w:rFonts w:ascii="Times New Roman" w:hAnsi="Times New Roman"/>
          <w:sz w:val="28"/>
          <w:szCs w:val="28"/>
          <w:shd w:val="clear" w:color="auto" w:fill="FFFFFF"/>
          <w:lang w:val="en-US"/>
        </w:rPr>
        <w:t xml:space="preserve"> Res</w:t>
      </w:r>
      <w:r w:rsidRPr="00364B4D">
        <w:rPr>
          <w:rStyle w:val="mixed-citation"/>
          <w:rFonts w:ascii="Times New Roman" w:hAnsi="Times New Roman"/>
          <w:sz w:val="28"/>
          <w:szCs w:val="28"/>
          <w:shd w:val="clear" w:color="auto" w:fill="FFFFFF"/>
          <w:lang w:val="en-US"/>
        </w:rPr>
        <w:t>.</w:t>
      </w:r>
      <w:r w:rsidRPr="00DD5CE9">
        <w:rPr>
          <w:rStyle w:val="mixed-citation"/>
          <w:rFonts w:ascii="Times New Roman" w:hAnsi="Times New Roman"/>
          <w:sz w:val="28"/>
          <w:szCs w:val="28"/>
          <w:shd w:val="clear" w:color="auto" w:fill="FFFFFF"/>
          <w:lang w:val="en-US"/>
        </w:rPr>
        <w:t>-</w:t>
      </w:r>
      <w:r>
        <w:rPr>
          <w:rStyle w:val="mixed-citation"/>
          <w:rFonts w:ascii="Times New Roman" w:hAnsi="Times New Roman"/>
          <w:sz w:val="28"/>
          <w:szCs w:val="28"/>
          <w:shd w:val="clear" w:color="auto" w:fill="FFFFFF"/>
          <w:lang w:val="en-US"/>
        </w:rPr>
        <w:t xml:space="preserve"> 2012.-</w:t>
      </w:r>
      <w:r w:rsidRPr="00DD5CE9">
        <w:rPr>
          <w:rStyle w:val="mixed-citation"/>
          <w:rFonts w:ascii="Times New Roman" w:hAnsi="Times New Roman"/>
          <w:sz w:val="28"/>
          <w:szCs w:val="28"/>
          <w:shd w:val="clear" w:color="auto" w:fill="FFFFFF"/>
          <w:lang w:val="en-US"/>
        </w:rPr>
        <w:t>3</w:t>
      </w:r>
      <w:r w:rsidRPr="00364B4D">
        <w:rPr>
          <w:rStyle w:val="ref-vol"/>
          <w:rFonts w:ascii="Times New Roman" w:hAnsi="Times New Roman"/>
          <w:sz w:val="28"/>
          <w:szCs w:val="28"/>
          <w:shd w:val="clear" w:color="auto" w:fill="FFFFFF"/>
          <w:lang w:val="en-US"/>
        </w:rPr>
        <w:t>750</w:t>
      </w:r>
      <w:r w:rsidRPr="00364B4D">
        <w:rPr>
          <w:rStyle w:val="mixed-citation"/>
          <w:rFonts w:ascii="Times New Roman" w:hAnsi="Times New Roman"/>
          <w:sz w:val="28"/>
          <w:szCs w:val="28"/>
          <w:shd w:val="clear" w:color="auto" w:fill="FFFFFF"/>
          <w:lang w:val="en-US"/>
        </w:rPr>
        <w:t>(</w:t>
      </w:r>
      <w:r w:rsidRPr="00364B4D">
        <w:rPr>
          <w:rStyle w:val="ref-iss"/>
          <w:rFonts w:ascii="Times New Roman" w:hAnsi="Times New Roman"/>
          <w:sz w:val="28"/>
          <w:szCs w:val="28"/>
          <w:shd w:val="clear" w:color="auto" w:fill="FFFFFF"/>
          <w:lang w:val="en-US"/>
        </w:rPr>
        <w:t>2</w:t>
      </w:r>
      <w:proofErr w:type="gramStart"/>
      <w:r>
        <w:rPr>
          <w:rStyle w:val="mixed-citation"/>
          <w:rFonts w:ascii="Times New Roman" w:hAnsi="Times New Roman"/>
          <w:sz w:val="28"/>
          <w:szCs w:val="28"/>
          <w:shd w:val="clear" w:color="auto" w:fill="FFFFFF"/>
          <w:lang w:val="en-US"/>
        </w:rPr>
        <w:t>).-</w:t>
      </w:r>
      <w:proofErr w:type="gramEnd"/>
      <w:r>
        <w:rPr>
          <w:rStyle w:val="mixed-citation"/>
          <w:rFonts w:ascii="Times New Roman" w:hAnsi="Times New Roman"/>
          <w:sz w:val="28"/>
          <w:szCs w:val="28"/>
          <w:shd w:val="clear" w:color="auto" w:fill="FFFFFF"/>
        </w:rPr>
        <w:t>Р</w:t>
      </w:r>
      <w:r w:rsidRPr="00DD5CE9">
        <w:rPr>
          <w:rStyle w:val="mixed-citation"/>
          <w:rFonts w:ascii="Times New Roman" w:hAnsi="Times New Roman"/>
          <w:sz w:val="28"/>
          <w:szCs w:val="28"/>
          <w:shd w:val="clear" w:color="auto" w:fill="FFFFFF"/>
          <w:lang w:val="en-US"/>
        </w:rPr>
        <w:t>.</w:t>
      </w:r>
      <w:r>
        <w:rPr>
          <w:rStyle w:val="mixed-citation"/>
          <w:rFonts w:ascii="Times New Roman" w:hAnsi="Times New Roman"/>
          <w:sz w:val="28"/>
          <w:szCs w:val="28"/>
          <w:shd w:val="clear" w:color="auto" w:fill="FFFFFF"/>
          <w:lang w:val="en-US"/>
        </w:rPr>
        <w:t>85–95.</w:t>
      </w:r>
    </w:p>
    <w:p w14:paraId="4EE56D62"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proofErr w:type="spellStart"/>
      <w:r w:rsidRPr="00364B4D">
        <w:rPr>
          <w:rFonts w:ascii="Times New Roman" w:hAnsi="Times New Roman"/>
          <w:sz w:val="28"/>
          <w:szCs w:val="28"/>
        </w:rPr>
        <w:t>Мавлютова</w:t>
      </w:r>
      <w:proofErr w:type="spellEnd"/>
      <w:r w:rsidRPr="00364B4D">
        <w:rPr>
          <w:rFonts w:ascii="Times New Roman" w:hAnsi="Times New Roman"/>
          <w:sz w:val="28"/>
          <w:szCs w:val="28"/>
        </w:rPr>
        <w:t xml:space="preserve"> Г. Х. Повреждающие и стимулирующие эффекты ионизирующего излучения / Г. Х. </w:t>
      </w:r>
      <w:proofErr w:type="spellStart"/>
      <w:r w:rsidRPr="00364B4D">
        <w:rPr>
          <w:rFonts w:ascii="Times New Roman" w:hAnsi="Times New Roman"/>
          <w:sz w:val="28"/>
          <w:szCs w:val="28"/>
        </w:rPr>
        <w:t>Мавлютова</w:t>
      </w:r>
      <w:proofErr w:type="spellEnd"/>
      <w:r w:rsidRPr="00364B4D">
        <w:rPr>
          <w:rFonts w:ascii="Times New Roman" w:hAnsi="Times New Roman"/>
          <w:sz w:val="28"/>
          <w:szCs w:val="28"/>
        </w:rPr>
        <w:t>, А. Б. Галлямов, Л. З. Рашитов // Международный научно-исследовательский журнал. — 2015. — №7 (38) Часть 5. — С. 37—39.</w:t>
      </w:r>
    </w:p>
    <w:p w14:paraId="52A22403"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364B4D">
        <w:rPr>
          <w:sz w:val="28"/>
          <w:szCs w:val="28"/>
          <w:lang w:val="kk-KZ"/>
        </w:rPr>
        <w:lastRenderedPageBreak/>
        <w:t>Котеров А.Н. От очень малых доз до очень больших доз радиации: данные по установлению диапазонов и их экспериментально – эпидемиологическое обоснование // Медицинская радиология и радиационная безопасность. – 2013. – Т. 58, №2. – С. 5–21.</w:t>
      </w:r>
    </w:p>
    <w:p w14:paraId="314C7802" w14:textId="77777777" w:rsidR="001466C8" w:rsidRPr="00364B4D"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 xml:space="preserve">Fujimoto N., Suzuki T., </w:t>
      </w:r>
      <w:proofErr w:type="spellStart"/>
      <w:r w:rsidRPr="00364B4D">
        <w:rPr>
          <w:rFonts w:ascii="Times New Roman" w:hAnsi="Times New Roman"/>
          <w:sz w:val="28"/>
          <w:szCs w:val="28"/>
          <w:lang w:val="en-US"/>
        </w:rPr>
        <w:t>Ohta</w:t>
      </w:r>
      <w:proofErr w:type="spellEnd"/>
      <w:r w:rsidRPr="00364B4D">
        <w:rPr>
          <w:rFonts w:ascii="Times New Roman" w:hAnsi="Times New Roman"/>
          <w:sz w:val="28"/>
          <w:szCs w:val="28"/>
          <w:lang w:val="en-US"/>
        </w:rPr>
        <w:t xml:space="preserve"> S., Kitamura S. Identification of rat prostatic secreted proteins using mass spectrometric analysis and androgen-dependent mRNA expression // Journal of Andrology. – 2009. – Vol. 30. – P. 669-678.</w:t>
      </w:r>
    </w:p>
    <w:p w14:paraId="5DA4B44D"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proofErr w:type="spellStart"/>
      <w:r w:rsidRPr="00364B4D">
        <w:rPr>
          <w:rFonts w:ascii="Times New Roman" w:hAnsi="Times New Roman"/>
          <w:sz w:val="28"/>
          <w:szCs w:val="28"/>
          <w:lang w:val="en-US"/>
        </w:rPr>
        <w:t>Murase</w:t>
      </w:r>
      <w:proofErr w:type="spellEnd"/>
      <w:r w:rsidRPr="00364B4D">
        <w:rPr>
          <w:rFonts w:ascii="Times New Roman" w:hAnsi="Times New Roman"/>
          <w:sz w:val="28"/>
          <w:szCs w:val="28"/>
          <w:lang w:val="en-US"/>
        </w:rPr>
        <w:t xml:space="preserve"> K., </w:t>
      </w:r>
      <w:proofErr w:type="spellStart"/>
      <w:r w:rsidRPr="00364B4D">
        <w:rPr>
          <w:rFonts w:ascii="Times New Roman" w:hAnsi="Times New Roman"/>
          <w:sz w:val="28"/>
          <w:szCs w:val="28"/>
          <w:lang w:val="en-US"/>
        </w:rPr>
        <w:t>Murase</w:t>
      </w:r>
      <w:proofErr w:type="spellEnd"/>
      <w:r w:rsidRPr="00364B4D">
        <w:rPr>
          <w:rFonts w:ascii="Times New Roman" w:hAnsi="Times New Roman"/>
          <w:sz w:val="28"/>
          <w:szCs w:val="28"/>
          <w:lang w:val="en-US"/>
        </w:rPr>
        <w:t xml:space="preserve"> J., </w:t>
      </w:r>
      <w:proofErr w:type="spellStart"/>
      <w:r w:rsidRPr="00364B4D">
        <w:rPr>
          <w:rFonts w:ascii="Times New Roman" w:hAnsi="Times New Roman"/>
          <w:sz w:val="28"/>
          <w:szCs w:val="28"/>
          <w:lang w:val="en-US"/>
        </w:rPr>
        <w:t>Horie</w:t>
      </w:r>
      <w:proofErr w:type="spellEnd"/>
      <w:r w:rsidRPr="00364B4D">
        <w:rPr>
          <w:rFonts w:ascii="Times New Roman" w:hAnsi="Times New Roman"/>
          <w:sz w:val="28"/>
          <w:szCs w:val="28"/>
          <w:lang w:val="en-US"/>
        </w:rPr>
        <w:t xml:space="preserve"> R., Endo K. Effects of the Fukushima Daiichi nuclear accident on goshawk reproduction // Scientific Reports. – 2015. – Vol. 5. – 9405 p.</w:t>
      </w:r>
    </w:p>
    <w:p w14:paraId="12A5C411" w14:textId="77777777" w:rsidR="001466C8" w:rsidRPr="00364B4D"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Mossman KL, Goldman M, Masse F, et al. Radiation risk in perspective: Health Physics Society position statement. Idaho State University Department of Physics and Health Physics website. http://www.physics.isu.edu/radinf/hprisk.htm. Published March 1996. Accessed</w:t>
      </w:r>
      <w:r w:rsidRPr="00364B4D">
        <w:rPr>
          <w:rFonts w:ascii="Times New Roman" w:hAnsi="Times New Roman"/>
          <w:sz w:val="28"/>
          <w:szCs w:val="28"/>
        </w:rPr>
        <w:t xml:space="preserve"> </w:t>
      </w:r>
      <w:r w:rsidRPr="00364B4D">
        <w:rPr>
          <w:rFonts w:ascii="Times New Roman" w:hAnsi="Times New Roman"/>
          <w:sz w:val="28"/>
          <w:szCs w:val="28"/>
          <w:lang w:val="en-US"/>
        </w:rPr>
        <w:t>March</w:t>
      </w:r>
      <w:r w:rsidRPr="00364B4D">
        <w:rPr>
          <w:rFonts w:ascii="Times New Roman" w:hAnsi="Times New Roman"/>
          <w:sz w:val="28"/>
          <w:szCs w:val="28"/>
        </w:rPr>
        <w:t xml:space="preserve"> 14, 2017.</w:t>
      </w:r>
    </w:p>
    <w:p w14:paraId="7C5F8EB3" w14:textId="77777777" w:rsidR="001466C8" w:rsidRPr="00DD5CE9" w:rsidRDefault="001466C8" w:rsidP="001466C8">
      <w:pPr>
        <w:pStyle w:val="a3"/>
        <w:numPr>
          <w:ilvl w:val="0"/>
          <w:numId w:val="18"/>
        </w:numPr>
        <w:shd w:val="clear" w:color="auto" w:fill="FFFFFF"/>
        <w:spacing w:after="0" w:line="240" w:lineRule="auto"/>
        <w:ind w:left="0" w:firstLine="709"/>
        <w:jc w:val="both"/>
        <w:rPr>
          <w:rFonts w:ascii="Times New Roman" w:hAnsi="Times New Roman"/>
          <w:sz w:val="28"/>
          <w:szCs w:val="28"/>
          <w:lang w:val="en-US"/>
        </w:rPr>
      </w:pPr>
      <w:r w:rsidRPr="00364B4D">
        <w:rPr>
          <w:rStyle w:val="mixed-citation"/>
          <w:rFonts w:ascii="Times New Roman" w:hAnsi="Times New Roman"/>
          <w:sz w:val="28"/>
          <w:szCs w:val="28"/>
          <w:lang w:val="en-US"/>
        </w:rPr>
        <w:t>Calabrese EJ. </w:t>
      </w:r>
      <w:r w:rsidRPr="00364B4D">
        <w:rPr>
          <w:rStyle w:val="ref-title"/>
          <w:rFonts w:ascii="Times New Roman" w:hAnsi="Times New Roman"/>
          <w:sz w:val="28"/>
          <w:szCs w:val="28"/>
          <w:lang w:val="en-US"/>
        </w:rPr>
        <w:t>How the US National Academy of Sciences misled the world community on cancer risk assessment: new findings challenge historical foundations of the linear dose response</w:t>
      </w:r>
      <w:r>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 </w:t>
      </w:r>
      <w:r w:rsidRPr="00DD5CE9">
        <w:rPr>
          <w:rStyle w:val="ref-journal"/>
          <w:rFonts w:ascii="Times New Roman" w:hAnsi="Times New Roman"/>
          <w:sz w:val="28"/>
          <w:szCs w:val="28"/>
          <w:lang w:val="en-US"/>
        </w:rPr>
        <w:t xml:space="preserve">Arch </w:t>
      </w:r>
      <w:proofErr w:type="spellStart"/>
      <w:proofErr w:type="gramStart"/>
      <w:r w:rsidRPr="00DD5CE9">
        <w:rPr>
          <w:rStyle w:val="ref-journal"/>
          <w:rFonts w:ascii="Times New Roman" w:hAnsi="Times New Roman"/>
          <w:sz w:val="28"/>
          <w:szCs w:val="28"/>
          <w:lang w:val="en-US"/>
        </w:rPr>
        <w:t>Toxicol</w:t>
      </w:r>
      <w:proofErr w:type="spellEnd"/>
      <w:r w:rsidRPr="00DD5CE9">
        <w:rPr>
          <w:rStyle w:val="mixed-citation"/>
          <w:rFonts w:ascii="Times New Roman" w:hAnsi="Times New Roman"/>
          <w:sz w:val="28"/>
          <w:szCs w:val="28"/>
          <w:lang w:val="en-US"/>
        </w:rPr>
        <w:t>.-</w:t>
      </w:r>
      <w:proofErr w:type="gramEnd"/>
      <w:r>
        <w:rPr>
          <w:rStyle w:val="mixed-citation"/>
          <w:rFonts w:ascii="Times New Roman" w:hAnsi="Times New Roman"/>
          <w:sz w:val="28"/>
          <w:szCs w:val="28"/>
          <w:lang w:val="en-US"/>
        </w:rPr>
        <w:t xml:space="preserve"> 2013.-</w:t>
      </w:r>
      <w:r>
        <w:rPr>
          <w:rStyle w:val="mixed-citation"/>
          <w:rFonts w:ascii="Times New Roman" w:hAnsi="Times New Roman"/>
          <w:sz w:val="28"/>
          <w:szCs w:val="28"/>
        </w:rPr>
        <w:t>№</w:t>
      </w:r>
      <w:r w:rsidRPr="00DD5CE9">
        <w:rPr>
          <w:rStyle w:val="ref-vol"/>
          <w:rFonts w:ascii="Times New Roman" w:hAnsi="Times New Roman"/>
          <w:sz w:val="28"/>
          <w:szCs w:val="28"/>
          <w:lang w:val="en-US"/>
        </w:rPr>
        <w:t>87</w:t>
      </w:r>
      <w:r w:rsidRPr="00DD5CE9">
        <w:rPr>
          <w:rStyle w:val="mixed-citation"/>
          <w:rFonts w:ascii="Times New Roman" w:hAnsi="Times New Roman"/>
          <w:sz w:val="28"/>
          <w:szCs w:val="28"/>
          <w:lang w:val="en-US"/>
        </w:rPr>
        <w:t>(</w:t>
      </w:r>
      <w:r w:rsidRPr="00DD5CE9">
        <w:rPr>
          <w:rStyle w:val="ref-iss"/>
          <w:rFonts w:ascii="Times New Roman" w:hAnsi="Times New Roman"/>
          <w:sz w:val="28"/>
          <w:szCs w:val="28"/>
          <w:lang w:val="en-US"/>
        </w:rPr>
        <w:t>2</w:t>
      </w:r>
      <w:r>
        <w:rPr>
          <w:rStyle w:val="mixed-citation"/>
          <w:rFonts w:ascii="Times New Roman" w:hAnsi="Times New Roman"/>
          <w:sz w:val="28"/>
          <w:szCs w:val="28"/>
          <w:lang w:val="en-US"/>
        </w:rPr>
        <w:t>).-Р.</w:t>
      </w:r>
      <w:r w:rsidRPr="00DD5CE9">
        <w:rPr>
          <w:rStyle w:val="mixed-citation"/>
          <w:rFonts w:ascii="Times New Roman" w:hAnsi="Times New Roman"/>
          <w:sz w:val="28"/>
          <w:szCs w:val="28"/>
          <w:lang w:val="en-US"/>
        </w:rPr>
        <w:t>2063–2081. </w:t>
      </w:r>
    </w:p>
    <w:p w14:paraId="78F250A6" w14:textId="77777777" w:rsidR="001466C8" w:rsidRPr="00364B4D" w:rsidRDefault="001466C8" w:rsidP="001466C8">
      <w:pPr>
        <w:pStyle w:val="a3"/>
        <w:numPr>
          <w:ilvl w:val="0"/>
          <w:numId w:val="18"/>
        </w:numPr>
        <w:shd w:val="clear" w:color="auto" w:fill="FFFFFF"/>
        <w:spacing w:after="0" w:line="240" w:lineRule="auto"/>
        <w:ind w:left="0" w:firstLine="709"/>
        <w:jc w:val="both"/>
        <w:rPr>
          <w:rFonts w:ascii="Times New Roman" w:hAnsi="Times New Roman"/>
          <w:sz w:val="28"/>
          <w:szCs w:val="28"/>
          <w:lang w:val="en-US"/>
        </w:rPr>
      </w:pPr>
      <w:proofErr w:type="spellStart"/>
      <w:r w:rsidRPr="00364B4D">
        <w:rPr>
          <w:rStyle w:val="mixed-citation"/>
          <w:rFonts w:ascii="Times New Roman" w:hAnsi="Times New Roman"/>
          <w:sz w:val="28"/>
          <w:szCs w:val="28"/>
          <w:lang w:val="en-US"/>
        </w:rPr>
        <w:t>Socol</w:t>
      </w:r>
      <w:proofErr w:type="spellEnd"/>
      <w:r w:rsidRPr="00364B4D">
        <w:rPr>
          <w:rStyle w:val="mixed-citation"/>
          <w:rFonts w:ascii="Times New Roman" w:hAnsi="Times New Roman"/>
          <w:sz w:val="28"/>
          <w:szCs w:val="28"/>
          <w:lang w:val="en-US"/>
        </w:rPr>
        <w:t xml:space="preserve"> Y. </w:t>
      </w:r>
      <w:r w:rsidRPr="00364B4D">
        <w:rPr>
          <w:rStyle w:val="ref-title"/>
          <w:rFonts w:ascii="Times New Roman" w:hAnsi="Times New Roman"/>
          <w:sz w:val="28"/>
          <w:szCs w:val="28"/>
          <w:lang w:val="en-US"/>
        </w:rPr>
        <w:t>Reconsidering health consequences of the Chernobyl accident</w:t>
      </w:r>
      <w:r>
        <w:rPr>
          <w:rStyle w:val="mixed-citation"/>
          <w:rFonts w:ascii="Times New Roman" w:hAnsi="Times New Roman"/>
          <w:sz w:val="28"/>
          <w:szCs w:val="28"/>
          <w:lang w:val="en-US"/>
        </w:rPr>
        <w:t>\\</w:t>
      </w:r>
      <w:r w:rsidRPr="00364B4D">
        <w:rPr>
          <w:rStyle w:val="ref-journal"/>
          <w:rFonts w:ascii="Times New Roman" w:hAnsi="Times New Roman"/>
          <w:sz w:val="28"/>
          <w:szCs w:val="28"/>
          <w:lang w:val="en-US"/>
        </w:rPr>
        <w:t xml:space="preserve">Dose </w:t>
      </w:r>
      <w:proofErr w:type="gramStart"/>
      <w:r w:rsidRPr="00364B4D">
        <w:rPr>
          <w:rStyle w:val="ref-journal"/>
          <w:rFonts w:ascii="Times New Roman" w:hAnsi="Times New Roman"/>
          <w:sz w:val="28"/>
          <w:szCs w:val="28"/>
          <w:lang w:val="en-US"/>
        </w:rPr>
        <w:t>Response</w:t>
      </w:r>
      <w:r w:rsidRPr="00364B4D">
        <w:rPr>
          <w:rStyle w:val="mixed-citation"/>
          <w:rFonts w:ascii="Times New Roman" w:hAnsi="Times New Roman"/>
          <w:sz w:val="28"/>
          <w:szCs w:val="28"/>
          <w:lang w:val="en-US"/>
        </w:rPr>
        <w:t>.</w:t>
      </w:r>
      <w:r w:rsidRPr="00DD5CE9">
        <w:rPr>
          <w:rStyle w:val="mixed-citation"/>
          <w:rFonts w:ascii="Times New Roman" w:hAnsi="Times New Roman"/>
          <w:sz w:val="28"/>
          <w:szCs w:val="28"/>
          <w:lang w:val="en-US"/>
        </w:rPr>
        <w:t>-</w:t>
      </w:r>
      <w:proofErr w:type="gramEnd"/>
      <w:r>
        <w:rPr>
          <w:rStyle w:val="mixed-citation"/>
          <w:rFonts w:ascii="Times New Roman" w:hAnsi="Times New Roman"/>
          <w:sz w:val="28"/>
          <w:szCs w:val="28"/>
          <w:lang w:val="en-US"/>
        </w:rPr>
        <w:t xml:space="preserve"> 2015.-</w:t>
      </w:r>
      <w:r>
        <w:rPr>
          <w:rStyle w:val="mixed-citation"/>
          <w:rFonts w:ascii="Times New Roman" w:hAnsi="Times New Roman"/>
          <w:sz w:val="28"/>
          <w:szCs w:val="28"/>
        </w:rPr>
        <w:t>№</w:t>
      </w:r>
      <w:r w:rsidRPr="00364B4D">
        <w:rPr>
          <w:rStyle w:val="ref-vol"/>
          <w:rFonts w:ascii="Times New Roman" w:hAnsi="Times New Roman"/>
          <w:sz w:val="28"/>
          <w:szCs w:val="28"/>
          <w:lang w:val="en-US"/>
        </w:rPr>
        <w:t>13</w:t>
      </w:r>
      <w:r w:rsidRPr="00364B4D">
        <w:rPr>
          <w:rStyle w:val="mixed-citation"/>
          <w:rFonts w:ascii="Times New Roman" w:hAnsi="Times New Roman"/>
          <w:sz w:val="28"/>
          <w:szCs w:val="28"/>
          <w:lang w:val="en-US"/>
        </w:rPr>
        <w:t>(</w:t>
      </w:r>
      <w:r w:rsidRPr="00364B4D">
        <w:rPr>
          <w:rStyle w:val="ref-iss"/>
          <w:rFonts w:ascii="Times New Roman" w:hAnsi="Times New Roman"/>
          <w:sz w:val="28"/>
          <w:szCs w:val="28"/>
          <w:lang w:val="en-US"/>
        </w:rPr>
        <w:t>1</w:t>
      </w:r>
      <w:r w:rsidRPr="00364B4D">
        <w:rPr>
          <w:rStyle w:val="mixed-citation"/>
          <w:rFonts w:ascii="Times New Roman" w:hAnsi="Times New Roman"/>
          <w:sz w:val="28"/>
          <w:szCs w:val="28"/>
          <w:lang w:val="en-US"/>
        </w:rPr>
        <w:t>). doi:10.2203/dose-response.14-040.</w:t>
      </w:r>
    </w:p>
    <w:p w14:paraId="030CF89A" w14:textId="77777777" w:rsidR="001466C8" w:rsidRDefault="001466C8" w:rsidP="001466C8">
      <w:pPr>
        <w:pStyle w:val="a3"/>
        <w:numPr>
          <w:ilvl w:val="0"/>
          <w:numId w:val="18"/>
        </w:numPr>
        <w:shd w:val="clear" w:color="auto" w:fill="FFFFFF"/>
        <w:spacing w:after="0" w:line="240" w:lineRule="auto"/>
        <w:ind w:left="0" w:firstLine="709"/>
        <w:jc w:val="both"/>
        <w:rPr>
          <w:rStyle w:val="nowrap"/>
          <w:rFonts w:ascii="Times New Roman" w:hAnsi="Times New Roman"/>
          <w:sz w:val="28"/>
          <w:szCs w:val="28"/>
          <w:lang w:val="en-US"/>
        </w:rPr>
      </w:pPr>
      <w:proofErr w:type="spellStart"/>
      <w:r w:rsidRPr="00364B4D">
        <w:rPr>
          <w:rStyle w:val="mixed-citation"/>
          <w:rFonts w:ascii="Times New Roman" w:hAnsi="Times New Roman"/>
          <w:sz w:val="28"/>
          <w:szCs w:val="28"/>
          <w:lang w:val="en-US"/>
        </w:rPr>
        <w:t>Socol</w:t>
      </w:r>
      <w:proofErr w:type="spellEnd"/>
      <w:r w:rsidRPr="00364B4D">
        <w:rPr>
          <w:rStyle w:val="mixed-citation"/>
          <w:rFonts w:ascii="Times New Roman" w:hAnsi="Times New Roman"/>
          <w:sz w:val="28"/>
          <w:szCs w:val="28"/>
          <w:lang w:val="en-US"/>
        </w:rPr>
        <w:t xml:space="preserve"> Y, </w:t>
      </w:r>
      <w:proofErr w:type="spellStart"/>
      <w:r w:rsidRPr="00364B4D">
        <w:rPr>
          <w:rStyle w:val="mixed-citation"/>
          <w:rFonts w:ascii="Times New Roman" w:hAnsi="Times New Roman"/>
          <w:sz w:val="28"/>
          <w:szCs w:val="28"/>
          <w:lang w:val="en-US"/>
        </w:rPr>
        <w:t>Dobrzyński</w:t>
      </w:r>
      <w:proofErr w:type="spellEnd"/>
      <w:r w:rsidRPr="00364B4D">
        <w:rPr>
          <w:rStyle w:val="mixed-citation"/>
          <w:rFonts w:ascii="Times New Roman" w:hAnsi="Times New Roman"/>
          <w:sz w:val="28"/>
          <w:szCs w:val="28"/>
          <w:lang w:val="en-US"/>
        </w:rPr>
        <w:t xml:space="preserve"> L. </w:t>
      </w:r>
      <w:r w:rsidRPr="00364B4D">
        <w:rPr>
          <w:rStyle w:val="ref-title"/>
          <w:rFonts w:ascii="Times New Roman" w:hAnsi="Times New Roman"/>
          <w:sz w:val="28"/>
          <w:szCs w:val="28"/>
          <w:lang w:val="en-US"/>
        </w:rPr>
        <w:t>Atomic Bomb Survivors Life-Span Study: insufficient statistical power to select radiation carcinogenesis model</w:t>
      </w:r>
      <w:r>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 </w:t>
      </w:r>
      <w:r w:rsidRPr="00364B4D">
        <w:rPr>
          <w:rStyle w:val="ref-journal"/>
          <w:rFonts w:ascii="Times New Roman" w:hAnsi="Times New Roman"/>
          <w:sz w:val="28"/>
          <w:szCs w:val="28"/>
          <w:lang w:val="en-US"/>
        </w:rPr>
        <w:t xml:space="preserve">Dose </w:t>
      </w:r>
      <w:proofErr w:type="gramStart"/>
      <w:r w:rsidRPr="00364B4D">
        <w:rPr>
          <w:rStyle w:val="ref-journal"/>
          <w:rFonts w:ascii="Times New Roman" w:hAnsi="Times New Roman"/>
          <w:sz w:val="28"/>
          <w:szCs w:val="28"/>
          <w:lang w:val="en-US"/>
        </w:rPr>
        <w:t>Response</w:t>
      </w:r>
      <w:r>
        <w:rPr>
          <w:rStyle w:val="mixed-citation"/>
          <w:rFonts w:ascii="Times New Roman" w:hAnsi="Times New Roman"/>
          <w:sz w:val="28"/>
          <w:szCs w:val="28"/>
          <w:lang w:val="en-US"/>
        </w:rPr>
        <w:t>.-</w:t>
      </w:r>
      <w:proofErr w:type="gramEnd"/>
      <w:r>
        <w:rPr>
          <w:rStyle w:val="mixed-citation"/>
          <w:rFonts w:ascii="Times New Roman" w:hAnsi="Times New Roman"/>
          <w:sz w:val="28"/>
          <w:szCs w:val="28"/>
          <w:lang w:val="en-US"/>
        </w:rPr>
        <w:t>2015.-</w:t>
      </w:r>
      <w:r w:rsidRPr="00DD5CE9">
        <w:rPr>
          <w:rStyle w:val="mixed-citation"/>
          <w:rFonts w:ascii="Times New Roman" w:hAnsi="Times New Roman"/>
          <w:sz w:val="28"/>
          <w:szCs w:val="28"/>
          <w:lang w:val="en-US"/>
        </w:rPr>
        <w:t>№</w:t>
      </w:r>
      <w:r w:rsidRPr="00364B4D">
        <w:rPr>
          <w:rStyle w:val="ref-vol"/>
          <w:rFonts w:ascii="Times New Roman" w:hAnsi="Times New Roman"/>
          <w:sz w:val="28"/>
          <w:szCs w:val="28"/>
          <w:lang w:val="en-US"/>
        </w:rPr>
        <w:t>13</w:t>
      </w:r>
      <w:r w:rsidRPr="00364B4D">
        <w:rPr>
          <w:rStyle w:val="mixed-citation"/>
          <w:rFonts w:ascii="Times New Roman" w:hAnsi="Times New Roman"/>
          <w:sz w:val="28"/>
          <w:szCs w:val="28"/>
          <w:lang w:val="en-US"/>
        </w:rPr>
        <w:t>(</w:t>
      </w:r>
      <w:r w:rsidRPr="00364B4D">
        <w:rPr>
          <w:rStyle w:val="ref-iss"/>
          <w:rFonts w:ascii="Times New Roman" w:hAnsi="Times New Roman"/>
          <w:sz w:val="28"/>
          <w:szCs w:val="28"/>
          <w:lang w:val="en-US"/>
        </w:rPr>
        <w:t>1</w:t>
      </w:r>
      <w:r w:rsidRPr="00364B4D">
        <w:rPr>
          <w:rStyle w:val="mixed-citation"/>
          <w:rFonts w:ascii="Times New Roman" w:hAnsi="Times New Roman"/>
          <w:sz w:val="28"/>
          <w:szCs w:val="28"/>
          <w:lang w:val="en-US"/>
        </w:rPr>
        <w:t xml:space="preserve">). </w:t>
      </w:r>
      <w:proofErr w:type="gramStart"/>
      <w:r w:rsidRPr="00364B4D">
        <w:rPr>
          <w:rStyle w:val="mixed-citation"/>
          <w:rFonts w:ascii="Times New Roman" w:hAnsi="Times New Roman"/>
          <w:sz w:val="28"/>
          <w:szCs w:val="28"/>
          <w:lang w:val="en-US"/>
        </w:rPr>
        <w:t>doi:10.2203/dose-response.14-034.Socol</w:t>
      </w:r>
      <w:proofErr w:type="gramEnd"/>
      <w:r w:rsidRPr="00364B4D">
        <w:rPr>
          <w:rStyle w:val="mixed-citation"/>
          <w:rFonts w:ascii="Times New Roman" w:hAnsi="Times New Roman"/>
          <w:sz w:val="28"/>
          <w:szCs w:val="28"/>
          <w:lang w:val="en-US"/>
        </w:rPr>
        <w:t>. </w:t>
      </w:r>
    </w:p>
    <w:p w14:paraId="23A9EF02" w14:textId="77777777" w:rsidR="001466C8" w:rsidRPr="00DD5CE9" w:rsidRDefault="001466C8" w:rsidP="00164F82">
      <w:pPr>
        <w:pStyle w:val="a3"/>
        <w:numPr>
          <w:ilvl w:val="0"/>
          <w:numId w:val="18"/>
        </w:numPr>
        <w:shd w:val="clear" w:color="auto" w:fill="FFFFFF"/>
        <w:tabs>
          <w:tab w:val="left" w:pos="993"/>
        </w:tabs>
        <w:spacing w:after="0" w:line="240" w:lineRule="auto"/>
        <w:ind w:left="0" w:firstLine="567"/>
        <w:jc w:val="both"/>
        <w:rPr>
          <w:rFonts w:ascii="Times New Roman" w:hAnsi="Times New Roman"/>
          <w:sz w:val="28"/>
          <w:szCs w:val="28"/>
        </w:rPr>
      </w:pPr>
      <w:r w:rsidRPr="00DD5CE9">
        <w:rPr>
          <w:lang w:val="en-US"/>
        </w:rPr>
        <w:t xml:space="preserve"> </w:t>
      </w:r>
      <w:hyperlink r:id="rId27" w:anchor="!" w:history="1">
        <w:proofErr w:type="spellStart"/>
        <w:r w:rsidRPr="00364B4D">
          <w:rPr>
            <w:rStyle w:val="text2"/>
            <w:rFonts w:ascii="Times New Roman" w:hAnsi="Times New Roman"/>
            <w:sz w:val="28"/>
            <w:szCs w:val="28"/>
            <w:lang w:val="en-US"/>
          </w:rPr>
          <w:t>JenineK</w:t>
        </w:r>
        <w:proofErr w:type="spellEnd"/>
        <w:r w:rsidRPr="00364B4D">
          <w:rPr>
            <w:rStyle w:val="text2"/>
            <w:rFonts w:ascii="Times New Roman" w:hAnsi="Times New Roman"/>
            <w:sz w:val="28"/>
            <w:szCs w:val="28"/>
            <w:lang w:val="en-US"/>
          </w:rPr>
          <w:t>.</w:t>
        </w:r>
        <w:r w:rsidRPr="00DD5CE9">
          <w:rPr>
            <w:rStyle w:val="text2"/>
            <w:rFonts w:ascii="Times New Roman" w:hAnsi="Times New Roman"/>
            <w:sz w:val="28"/>
            <w:szCs w:val="28"/>
            <w:lang w:val="en-US"/>
          </w:rPr>
          <w:t xml:space="preserve"> </w:t>
        </w:r>
        <w:proofErr w:type="spellStart"/>
        <w:r w:rsidRPr="00364B4D">
          <w:rPr>
            <w:rStyle w:val="text2"/>
            <w:rFonts w:ascii="Times New Roman" w:hAnsi="Times New Roman"/>
            <w:sz w:val="28"/>
            <w:szCs w:val="28"/>
            <w:lang w:val="en-US"/>
          </w:rPr>
          <w:t>Sanzari</w:t>
        </w:r>
        <w:r w:rsidRPr="00364B4D">
          <w:rPr>
            <w:rStyle w:val="author-ref"/>
            <w:rFonts w:ascii="Times New Roman" w:hAnsi="Times New Roman"/>
            <w:sz w:val="28"/>
            <w:szCs w:val="28"/>
            <w:vertAlign w:val="superscript"/>
            <w:lang w:val="en-US"/>
          </w:rPr>
          <w:t>a</w:t>
        </w:r>
        <w:proofErr w:type="spellEnd"/>
      </w:hyperlink>
      <w:r w:rsidRPr="00364B4D">
        <w:rPr>
          <w:rFonts w:ascii="Times New Roman" w:hAnsi="Times New Roman"/>
          <w:sz w:val="28"/>
          <w:szCs w:val="28"/>
          <w:lang w:val="en-US"/>
        </w:rPr>
        <w:t xml:space="preserve">, </w:t>
      </w:r>
      <w:hyperlink r:id="rId28" w:anchor="!" w:history="1">
        <w:r w:rsidRPr="00364B4D">
          <w:rPr>
            <w:rStyle w:val="text2"/>
            <w:rFonts w:ascii="Times New Roman" w:hAnsi="Times New Roman"/>
            <w:sz w:val="28"/>
            <w:szCs w:val="28"/>
            <w:lang w:val="en-US"/>
          </w:rPr>
          <w:t>Keith A.</w:t>
        </w:r>
        <w:r w:rsidRPr="00DD5CE9">
          <w:rPr>
            <w:rStyle w:val="text2"/>
            <w:rFonts w:ascii="Times New Roman" w:hAnsi="Times New Roman"/>
            <w:sz w:val="28"/>
            <w:szCs w:val="28"/>
            <w:lang w:val="en-US"/>
          </w:rPr>
          <w:t xml:space="preserve"> </w:t>
        </w:r>
        <w:proofErr w:type="spellStart"/>
        <w:r w:rsidRPr="00364B4D">
          <w:rPr>
            <w:rStyle w:val="text2"/>
            <w:rFonts w:ascii="Times New Roman" w:hAnsi="Times New Roman"/>
            <w:sz w:val="28"/>
            <w:szCs w:val="28"/>
            <w:lang w:val="en-US"/>
          </w:rPr>
          <w:t>Cengel</w:t>
        </w:r>
        <w:r w:rsidRPr="00364B4D">
          <w:rPr>
            <w:rStyle w:val="author-ref"/>
            <w:rFonts w:ascii="Times New Roman" w:hAnsi="Times New Roman"/>
            <w:sz w:val="28"/>
            <w:szCs w:val="28"/>
            <w:vertAlign w:val="superscript"/>
            <w:lang w:val="en-US"/>
          </w:rPr>
          <w:t>a</w:t>
        </w:r>
        <w:proofErr w:type="spellEnd"/>
      </w:hyperlink>
      <w:r w:rsidRPr="00364B4D">
        <w:rPr>
          <w:rFonts w:ascii="Times New Roman" w:hAnsi="Times New Roman"/>
          <w:sz w:val="28"/>
          <w:szCs w:val="28"/>
          <w:lang w:val="en-US"/>
        </w:rPr>
        <w:t xml:space="preserve">, </w:t>
      </w:r>
      <w:hyperlink r:id="rId29" w:anchor="!" w:history="1">
        <w:r w:rsidRPr="00DD5CE9">
          <w:rPr>
            <w:rStyle w:val="text2"/>
            <w:rFonts w:ascii="Times New Roman" w:hAnsi="Times New Roman"/>
            <w:sz w:val="28"/>
            <w:szCs w:val="28"/>
            <w:lang w:val="en-US"/>
          </w:rPr>
          <w:t xml:space="preserve"> </w:t>
        </w:r>
        <w:proofErr w:type="spellStart"/>
        <w:r w:rsidRPr="00364B4D">
          <w:rPr>
            <w:rStyle w:val="text2"/>
            <w:rFonts w:ascii="Times New Roman" w:hAnsi="Times New Roman"/>
            <w:sz w:val="28"/>
            <w:szCs w:val="28"/>
            <w:lang w:val="en-US"/>
          </w:rPr>
          <w:t>StevenWan</w:t>
        </w:r>
        <w:r w:rsidRPr="00364B4D">
          <w:rPr>
            <w:rStyle w:val="author-ref"/>
            <w:rFonts w:ascii="Times New Roman" w:hAnsi="Times New Roman"/>
            <w:sz w:val="28"/>
            <w:szCs w:val="28"/>
            <w:vertAlign w:val="superscript"/>
            <w:lang w:val="en-US"/>
          </w:rPr>
          <w:t>a</w:t>
        </w:r>
        <w:proofErr w:type="spellEnd"/>
      </w:hyperlink>
      <w:r w:rsidRPr="00DD5CE9">
        <w:rPr>
          <w:lang w:val="en-US"/>
        </w:rPr>
        <w:t xml:space="preserve"> </w:t>
      </w:r>
      <w:r w:rsidRPr="00DD5CE9">
        <w:rPr>
          <w:rStyle w:val="author-ref"/>
          <w:rFonts w:ascii="Times New Roman" w:hAnsi="Times New Roman"/>
          <w:sz w:val="28"/>
          <w:szCs w:val="28"/>
          <w:vertAlign w:val="superscript"/>
          <w:lang w:val="en-US"/>
        </w:rPr>
        <w:t>X.</w:t>
      </w:r>
      <w:r w:rsidRPr="00364B4D">
        <w:rPr>
          <w:rFonts w:ascii="Times New Roman" w:hAnsi="Times New Roman"/>
          <w:sz w:val="28"/>
          <w:szCs w:val="28"/>
          <w:lang w:val="en-US"/>
        </w:rPr>
        <w:t xml:space="preserve">, </w:t>
      </w:r>
      <w:hyperlink r:id="rId30" w:anchor="!" w:history="1">
        <w:r w:rsidRPr="00364B4D">
          <w:rPr>
            <w:rStyle w:val="text2"/>
            <w:rFonts w:ascii="Times New Roman" w:hAnsi="Times New Roman"/>
            <w:sz w:val="28"/>
            <w:szCs w:val="28"/>
            <w:lang w:val="en-US"/>
          </w:rPr>
          <w:t xml:space="preserve">Adam </w:t>
        </w:r>
        <w:proofErr w:type="spellStart"/>
        <w:r w:rsidRPr="00364B4D">
          <w:rPr>
            <w:rStyle w:val="text2"/>
            <w:rFonts w:ascii="Times New Roman" w:hAnsi="Times New Roman"/>
            <w:sz w:val="28"/>
            <w:szCs w:val="28"/>
            <w:lang w:val="en-US"/>
          </w:rPr>
          <w:t>Rusek</w:t>
        </w:r>
        <w:r w:rsidRPr="00364B4D">
          <w:rPr>
            <w:rStyle w:val="author-ref"/>
            <w:rFonts w:ascii="Times New Roman" w:hAnsi="Times New Roman"/>
            <w:sz w:val="28"/>
            <w:szCs w:val="28"/>
            <w:vertAlign w:val="superscript"/>
            <w:lang w:val="en-US"/>
          </w:rPr>
          <w:t>b</w:t>
        </w:r>
        <w:proofErr w:type="spellEnd"/>
      </w:hyperlink>
      <w:r w:rsidRPr="00364B4D">
        <w:rPr>
          <w:rFonts w:ascii="Times New Roman" w:hAnsi="Times New Roman"/>
          <w:sz w:val="28"/>
          <w:szCs w:val="28"/>
          <w:lang w:val="en-US"/>
        </w:rPr>
        <w:t xml:space="preserve">, </w:t>
      </w:r>
      <w:hyperlink r:id="rId31" w:anchor="!" w:history="1">
        <w:r w:rsidRPr="00364B4D">
          <w:rPr>
            <w:rStyle w:val="text2"/>
            <w:rFonts w:ascii="Times New Roman" w:hAnsi="Times New Roman"/>
            <w:sz w:val="28"/>
            <w:szCs w:val="28"/>
            <w:lang w:val="en-US"/>
          </w:rPr>
          <w:t xml:space="preserve">Ann </w:t>
        </w:r>
        <w:proofErr w:type="spellStart"/>
        <w:r w:rsidRPr="00364B4D">
          <w:rPr>
            <w:rStyle w:val="text2"/>
            <w:rFonts w:ascii="Times New Roman" w:hAnsi="Times New Roman"/>
            <w:sz w:val="28"/>
            <w:szCs w:val="28"/>
            <w:lang w:val="en-US"/>
          </w:rPr>
          <w:t>Kennedy</w:t>
        </w:r>
        <w:r w:rsidRPr="00364B4D">
          <w:rPr>
            <w:rStyle w:val="author-ref"/>
            <w:rFonts w:ascii="Times New Roman" w:hAnsi="Times New Roman"/>
            <w:sz w:val="28"/>
            <w:szCs w:val="28"/>
            <w:vertAlign w:val="superscript"/>
            <w:lang w:val="en-US"/>
          </w:rPr>
          <w:t>a</w:t>
        </w:r>
        <w:proofErr w:type="spellEnd"/>
      </w:hyperlink>
      <w:r w:rsidRPr="00364B4D">
        <w:rPr>
          <w:rFonts w:ascii="Times New Roman" w:hAnsi="Times New Roman"/>
          <w:sz w:val="28"/>
          <w:szCs w:val="28"/>
          <w:lang w:val="en-US"/>
        </w:rPr>
        <w:t xml:space="preserve"> </w:t>
      </w:r>
      <w:r w:rsidRPr="00DD5CE9">
        <w:rPr>
          <w:rFonts w:ascii="Times New Roman" w:hAnsi="Times New Roman"/>
          <w:sz w:val="28"/>
          <w:szCs w:val="28"/>
          <w:lang w:val="en-US"/>
        </w:rPr>
        <w:t>R.</w:t>
      </w:r>
      <w:r w:rsidRPr="00364B4D">
        <w:rPr>
          <w:rFonts w:ascii="Times New Roman" w:hAnsi="Times New Roman"/>
          <w:sz w:val="28"/>
          <w:szCs w:val="28"/>
          <w:lang w:val="en-US"/>
        </w:rPr>
        <w:t xml:space="preserve"> </w:t>
      </w:r>
      <w:r w:rsidRPr="00364B4D">
        <w:rPr>
          <w:rStyle w:val="title-text"/>
          <w:rFonts w:ascii="Times New Roman" w:hAnsi="Times New Roman"/>
          <w:sz w:val="28"/>
          <w:szCs w:val="28"/>
          <w:lang w:val="en-US"/>
        </w:rPr>
        <w:t xml:space="preserve">Acute hematological effects in mice exposed to the expected doses, dose-rates, and energies of solar particle event-like proton </w:t>
      </w:r>
      <w:proofErr w:type="spellStart"/>
      <w:r w:rsidRPr="00364B4D">
        <w:rPr>
          <w:rStyle w:val="title-text"/>
          <w:rFonts w:ascii="Times New Roman" w:hAnsi="Times New Roman"/>
          <w:sz w:val="28"/>
          <w:szCs w:val="28"/>
          <w:lang w:val="en-US"/>
        </w:rPr>
        <w:t>radiation</w:t>
      </w:r>
      <w:r w:rsidRPr="00DD5CE9">
        <w:rPr>
          <w:rStyle w:val="title-text"/>
          <w:rFonts w:ascii="Times New Roman" w:hAnsi="Times New Roman"/>
          <w:sz w:val="28"/>
          <w:szCs w:val="28"/>
          <w:lang w:val="en-US"/>
        </w:rPr>
        <w:t>.</w:t>
      </w:r>
      <w:r w:rsidRPr="00364B4D">
        <w:rPr>
          <w:rFonts w:ascii="Times New Roman" w:hAnsi="Times New Roman"/>
          <w:sz w:val="28"/>
          <w:szCs w:val="28"/>
          <w:lang w:val="en-US"/>
        </w:rPr>
        <w:t>Show</w:t>
      </w:r>
      <w:proofErr w:type="spellEnd"/>
      <w:r w:rsidRPr="00364B4D">
        <w:rPr>
          <w:rFonts w:ascii="Times New Roman" w:hAnsi="Times New Roman"/>
          <w:sz w:val="28"/>
          <w:szCs w:val="28"/>
          <w:lang w:val="en-US"/>
        </w:rPr>
        <w:t xml:space="preserve"> more</w:t>
      </w:r>
      <w:r w:rsidRPr="00DD5CE9">
        <w:rPr>
          <w:rFonts w:ascii="Times New Roman" w:hAnsi="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D5CE9">
        <w:rPr>
          <w:rFonts w:ascii="Times New Roman" w:hAnsi="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32" w:tooltip="Go to Life Sciences in Space Research on ScienceDirect" w:history="1">
        <w:r w:rsidRPr="00890B54">
          <w:rPr>
            <w:rStyle w:val="a6"/>
            <w:rFonts w:ascii="Times New Roman" w:hAnsi="Times New Roman"/>
            <w:color w:val="000000" w:themeColor="text1"/>
            <w:sz w:val="28"/>
            <w:szCs w:val="28"/>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Sciences in Space Research</w:t>
        </w:r>
      </w:hyperlink>
      <w:r w:rsidRPr="00DD5CE9">
        <w:rPr>
          <w:rFonts w:ascii="Times New Roman" w:hAnsi="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D5CE9">
        <w:rPr>
          <w:rFonts w:ascii="Times New Roman" w:hAnsi="Times New Roman"/>
          <w:sz w:val="28"/>
          <w:szCs w:val="28"/>
          <w:lang w:val="en-US"/>
        </w:rPr>
        <w:t xml:space="preserve"> </w:t>
      </w:r>
      <w:r w:rsidRPr="00DD5CE9">
        <w:rPr>
          <w:rFonts w:ascii="Times New Roman" w:hAnsi="Times New Roman"/>
          <w:sz w:val="28"/>
          <w:szCs w:val="28"/>
        </w:rPr>
        <w:t>2014.-</w:t>
      </w:r>
      <w:hyperlink r:id="rId33" w:tooltip="Go to table of contents for this volume/issue" w:history="1">
        <w:r>
          <w:rPr>
            <w:rStyle w:val="a6"/>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w:t>
        </w:r>
        <w:r w:rsidRPr="00DD5CE9">
          <w:rPr>
            <w:rStyle w:val="a6"/>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hyperlink>
      <w:r>
        <w:rPr>
          <w:rFonts w:ascii="Times New Roman" w:hAnsi="Times New Roman"/>
          <w:sz w:val="28"/>
          <w:szCs w:val="28"/>
        </w:rPr>
        <w:t>.- P.</w:t>
      </w:r>
      <w:r w:rsidRPr="00364B4D">
        <w:rPr>
          <w:rFonts w:ascii="Times New Roman" w:hAnsi="Times New Roman"/>
          <w:sz w:val="28"/>
          <w:szCs w:val="28"/>
        </w:rPr>
        <w:t xml:space="preserve"> 86-91</w:t>
      </w:r>
      <w:r>
        <w:rPr>
          <w:rFonts w:ascii="Times New Roman" w:hAnsi="Times New Roman"/>
          <w:sz w:val="28"/>
          <w:szCs w:val="28"/>
        </w:rPr>
        <w:t>.</w:t>
      </w:r>
    </w:p>
    <w:p w14:paraId="4942E902"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proofErr w:type="spellStart"/>
      <w:r w:rsidRPr="00364B4D">
        <w:rPr>
          <w:rFonts w:ascii="Times New Roman" w:hAnsi="Times New Roman"/>
          <w:sz w:val="28"/>
          <w:szCs w:val="28"/>
        </w:rPr>
        <w:t>Кутьков</w:t>
      </w:r>
      <w:proofErr w:type="spellEnd"/>
      <w:r w:rsidRPr="00364B4D">
        <w:rPr>
          <w:rFonts w:ascii="Times New Roman" w:hAnsi="Times New Roman"/>
          <w:sz w:val="28"/>
          <w:szCs w:val="28"/>
        </w:rPr>
        <w:t xml:space="preserve"> В.А. Основные положения рекомендаций МАГАТЭ по критериям защиты населения и работников в случае радиацио</w:t>
      </w:r>
      <w:r>
        <w:rPr>
          <w:rFonts w:ascii="Times New Roman" w:hAnsi="Times New Roman"/>
          <w:sz w:val="28"/>
          <w:szCs w:val="28"/>
        </w:rPr>
        <w:t>нной аварии // Радиация и риск\\ Б</w:t>
      </w:r>
      <w:r w:rsidRPr="00364B4D">
        <w:rPr>
          <w:rFonts w:ascii="Times New Roman" w:hAnsi="Times New Roman"/>
          <w:sz w:val="28"/>
          <w:szCs w:val="28"/>
        </w:rPr>
        <w:t>юллетень Национального Радиацион</w:t>
      </w:r>
      <w:r>
        <w:rPr>
          <w:rFonts w:ascii="Times New Roman" w:hAnsi="Times New Roman"/>
          <w:sz w:val="28"/>
          <w:szCs w:val="28"/>
        </w:rPr>
        <w:t>но-Эпидемиологического Регистра</w:t>
      </w:r>
      <w:r w:rsidRPr="00364B4D">
        <w:rPr>
          <w:rFonts w:ascii="Times New Roman" w:hAnsi="Times New Roman"/>
          <w:sz w:val="28"/>
          <w:szCs w:val="28"/>
        </w:rPr>
        <w:t>. – 2006. – Т.15, №3-4. – С.133-156.</w:t>
      </w:r>
    </w:p>
    <w:p w14:paraId="26F1D4EF"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t xml:space="preserve"> </w:t>
      </w:r>
      <w:proofErr w:type="spellStart"/>
      <w:r w:rsidRPr="00364B4D">
        <w:rPr>
          <w:rFonts w:ascii="Times New Roman" w:hAnsi="Times New Roman"/>
          <w:sz w:val="28"/>
          <w:szCs w:val="28"/>
        </w:rPr>
        <w:t>Кудяшева</w:t>
      </w:r>
      <w:proofErr w:type="spellEnd"/>
      <w:r w:rsidRPr="00CB2FC1">
        <w:rPr>
          <w:rFonts w:ascii="Times New Roman" w:hAnsi="Times New Roman"/>
          <w:sz w:val="28"/>
          <w:szCs w:val="28"/>
        </w:rPr>
        <w:t xml:space="preserve"> </w:t>
      </w:r>
      <w:proofErr w:type="gramStart"/>
      <w:r w:rsidRPr="00364B4D">
        <w:rPr>
          <w:rFonts w:ascii="Times New Roman" w:hAnsi="Times New Roman"/>
          <w:sz w:val="28"/>
          <w:szCs w:val="28"/>
        </w:rPr>
        <w:t>А..</w:t>
      </w:r>
      <w:proofErr w:type="gramEnd"/>
      <w:r w:rsidRPr="00364B4D">
        <w:rPr>
          <w:rFonts w:ascii="Times New Roman" w:hAnsi="Times New Roman"/>
          <w:sz w:val="28"/>
          <w:szCs w:val="28"/>
        </w:rPr>
        <w:t xml:space="preserve"> Действие малых доз ионизирующего излучения на живые ор</w:t>
      </w:r>
      <w:r>
        <w:rPr>
          <w:rFonts w:ascii="Times New Roman" w:hAnsi="Times New Roman"/>
          <w:sz w:val="28"/>
          <w:szCs w:val="28"/>
        </w:rPr>
        <w:t xml:space="preserve">ганизмы Вестник </w:t>
      </w:r>
      <w:proofErr w:type="gramStart"/>
      <w:r>
        <w:rPr>
          <w:rFonts w:ascii="Times New Roman" w:hAnsi="Times New Roman"/>
          <w:sz w:val="28"/>
          <w:szCs w:val="28"/>
        </w:rPr>
        <w:t>ИБ.-</w:t>
      </w:r>
      <w:proofErr w:type="gramEnd"/>
      <w:r>
        <w:rPr>
          <w:rFonts w:ascii="Times New Roman" w:hAnsi="Times New Roman"/>
          <w:sz w:val="28"/>
          <w:szCs w:val="28"/>
        </w:rPr>
        <w:t xml:space="preserve"> 2014.- № 2. Р</w:t>
      </w:r>
      <w:r w:rsidRPr="00364B4D">
        <w:rPr>
          <w:rFonts w:ascii="Times New Roman" w:hAnsi="Times New Roman"/>
          <w:sz w:val="28"/>
          <w:szCs w:val="28"/>
        </w:rPr>
        <w:t>. 11-16.</w:t>
      </w:r>
    </w:p>
    <w:p w14:paraId="26829B2F"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proofErr w:type="spellStart"/>
      <w:r w:rsidRPr="00364B4D">
        <w:rPr>
          <w:rFonts w:ascii="Times New Roman" w:hAnsi="Times New Roman"/>
          <w:sz w:val="28"/>
          <w:szCs w:val="28"/>
        </w:rPr>
        <w:t>Ляпкало</w:t>
      </w:r>
      <w:proofErr w:type="spellEnd"/>
      <w:r w:rsidRPr="00364B4D">
        <w:rPr>
          <w:rFonts w:ascii="Times New Roman" w:hAnsi="Times New Roman"/>
          <w:sz w:val="28"/>
          <w:szCs w:val="28"/>
        </w:rPr>
        <w:t xml:space="preserve"> А.А., </w:t>
      </w:r>
      <w:r>
        <w:rPr>
          <w:rFonts w:ascii="Times New Roman" w:hAnsi="Times New Roman"/>
          <w:sz w:val="28"/>
          <w:szCs w:val="28"/>
        </w:rPr>
        <w:t xml:space="preserve">Кучумов </w:t>
      </w:r>
      <w:proofErr w:type="gramStart"/>
      <w:r>
        <w:rPr>
          <w:rFonts w:ascii="Times New Roman" w:hAnsi="Times New Roman"/>
          <w:sz w:val="28"/>
          <w:szCs w:val="28"/>
        </w:rPr>
        <w:t>В.В..</w:t>
      </w:r>
      <w:proofErr w:type="gramEnd"/>
      <w:r>
        <w:rPr>
          <w:rFonts w:ascii="Times New Roman" w:hAnsi="Times New Roman"/>
          <w:sz w:val="28"/>
          <w:szCs w:val="28"/>
        </w:rPr>
        <w:t xml:space="preserve"> </w:t>
      </w:r>
      <w:r w:rsidRPr="00364B4D">
        <w:rPr>
          <w:rFonts w:ascii="Times New Roman" w:hAnsi="Times New Roman"/>
          <w:sz w:val="28"/>
          <w:szCs w:val="28"/>
        </w:rPr>
        <w:t>Облучение персонала и населения при проведении медицинс</w:t>
      </w:r>
      <w:r>
        <w:rPr>
          <w:rFonts w:ascii="Times New Roman" w:hAnsi="Times New Roman"/>
          <w:sz w:val="28"/>
          <w:szCs w:val="28"/>
        </w:rPr>
        <w:t>ких рентгенологических процедур\\</w:t>
      </w:r>
      <w:r w:rsidRPr="00364B4D">
        <w:rPr>
          <w:rFonts w:ascii="Times New Roman" w:hAnsi="Times New Roman"/>
          <w:sz w:val="28"/>
          <w:szCs w:val="28"/>
        </w:rPr>
        <w:t xml:space="preserve"> Российский медико-биологический вестн</w:t>
      </w:r>
      <w:r>
        <w:rPr>
          <w:rFonts w:ascii="Times New Roman" w:hAnsi="Times New Roman"/>
          <w:sz w:val="28"/>
          <w:szCs w:val="28"/>
        </w:rPr>
        <w:t xml:space="preserve">ик имени академика И.П. </w:t>
      </w:r>
      <w:proofErr w:type="gramStart"/>
      <w:r>
        <w:rPr>
          <w:rFonts w:ascii="Times New Roman" w:hAnsi="Times New Roman"/>
          <w:sz w:val="28"/>
          <w:szCs w:val="28"/>
        </w:rPr>
        <w:t>Павлова.-</w:t>
      </w:r>
      <w:proofErr w:type="gramEnd"/>
      <w:r w:rsidRPr="00364B4D">
        <w:rPr>
          <w:rFonts w:ascii="Times New Roman" w:hAnsi="Times New Roman"/>
          <w:sz w:val="28"/>
          <w:szCs w:val="28"/>
        </w:rPr>
        <w:t>2001</w:t>
      </w:r>
      <w:r>
        <w:rPr>
          <w:rFonts w:ascii="Times New Roman" w:hAnsi="Times New Roman"/>
          <w:sz w:val="28"/>
          <w:szCs w:val="28"/>
        </w:rPr>
        <w:t>.-№</w:t>
      </w:r>
      <w:r w:rsidRPr="00364B4D">
        <w:rPr>
          <w:rFonts w:ascii="Times New Roman" w:hAnsi="Times New Roman"/>
          <w:sz w:val="28"/>
          <w:szCs w:val="28"/>
        </w:rPr>
        <w:t xml:space="preserve">. 3-4, </w:t>
      </w:r>
      <w:r>
        <w:rPr>
          <w:rFonts w:ascii="Times New Roman" w:hAnsi="Times New Roman"/>
          <w:sz w:val="28"/>
          <w:szCs w:val="28"/>
        </w:rPr>
        <w:t>Р</w:t>
      </w:r>
      <w:r w:rsidRPr="00364B4D">
        <w:rPr>
          <w:rFonts w:ascii="Times New Roman" w:hAnsi="Times New Roman"/>
          <w:sz w:val="28"/>
          <w:szCs w:val="28"/>
        </w:rPr>
        <w:t>. 144-147.</w:t>
      </w:r>
    </w:p>
    <w:p w14:paraId="7B88230D"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proofErr w:type="spellStart"/>
      <w:r w:rsidRPr="00364B4D">
        <w:rPr>
          <w:rFonts w:ascii="Times New Roman" w:hAnsi="Times New Roman"/>
          <w:sz w:val="28"/>
          <w:szCs w:val="28"/>
        </w:rPr>
        <w:t>Кальницкий</w:t>
      </w:r>
      <w:proofErr w:type="spellEnd"/>
      <w:r w:rsidRPr="00364B4D">
        <w:rPr>
          <w:rFonts w:ascii="Times New Roman" w:hAnsi="Times New Roman"/>
          <w:sz w:val="28"/>
          <w:szCs w:val="28"/>
        </w:rPr>
        <w:t xml:space="preserve"> С.А., Вишнякова Н.М., </w:t>
      </w:r>
      <w:r>
        <w:rPr>
          <w:rFonts w:ascii="Times New Roman" w:hAnsi="Times New Roman"/>
          <w:sz w:val="28"/>
          <w:szCs w:val="28"/>
        </w:rPr>
        <w:t xml:space="preserve">Власова М.М. </w:t>
      </w:r>
      <w:r w:rsidRPr="00364B4D">
        <w:rPr>
          <w:rFonts w:ascii="Times New Roman" w:hAnsi="Times New Roman"/>
          <w:sz w:val="28"/>
          <w:szCs w:val="28"/>
        </w:rPr>
        <w:t xml:space="preserve">Современное </w:t>
      </w:r>
      <w:r>
        <w:rPr>
          <w:rFonts w:ascii="Times New Roman" w:hAnsi="Times New Roman"/>
          <w:sz w:val="28"/>
          <w:szCs w:val="28"/>
        </w:rPr>
        <w:t xml:space="preserve">медицинское облучение населения\\ </w:t>
      </w:r>
      <w:proofErr w:type="spellStart"/>
      <w:proofErr w:type="gramStart"/>
      <w:r>
        <w:rPr>
          <w:rFonts w:ascii="Times New Roman" w:hAnsi="Times New Roman"/>
          <w:sz w:val="28"/>
          <w:szCs w:val="28"/>
        </w:rPr>
        <w:t>Биотехносфера</w:t>
      </w:r>
      <w:proofErr w:type="spellEnd"/>
      <w:r>
        <w:rPr>
          <w:rFonts w:ascii="Times New Roman" w:hAnsi="Times New Roman"/>
          <w:sz w:val="28"/>
          <w:szCs w:val="28"/>
        </w:rPr>
        <w:t>.-</w:t>
      </w:r>
      <w:proofErr w:type="gramEnd"/>
      <w:r w:rsidRPr="00364B4D">
        <w:rPr>
          <w:rFonts w:ascii="Times New Roman" w:hAnsi="Times New Roman"/>
          <w:sz w:val="28"/>
          <w:szCs w:val="28"/>
        </w:rPr>
        <w:t xml:space="preserve"> 2010</w:t>
      </w:r>
      <w:r>
        <w:rPr>
          <w:rFonts w:ascii="Times New Roman" w:hAnsi="Times New Roman"/>
          <w:sz w:val="28"/>
          <w:szCs w:val="28"/>
        </w:rPr>
        <w:t>.-4.-</w:t>
      </w:r>
      <w:r w:rsidRPr="00364B4D">
        <w:rPr>
          <w:rFonts w:ascii="Times New Roman" w:hAnsi="Times New Roman"/>
          <w:sz w:val="28"/>
          <w:szCs w:val="28"/>
        </w:rPr>
        <w:t xml:space="preserve"> </w:t>
      </w:r>
      <w:r>
        <w:rPr>
          <w:rFonts w:ascii="Times New Roman" w:hAnsi="Times New Roman"/>
          <w:sz w:val="28"/>
          <w:szCs w:val="28"/>
        </w:rPr>
        <w:t>Р</w:t>
      </w:r>
      <w:r w:rsidRPr="00364B4D">
        <w:rPr>
          <w:rFonts w:ascii="Times New Roman" w:hAnsi="Times New Roman"/>
          <w:sz w:val="28"/>
          <w:szCs w:val="28"/>
        </w:rPr>
        <w:t>. 3-8.</w:t>
      </w:r>
    </w:p>
    <w:p w14:paraId="30B5A6C7" w14:textId="77777777" w:rsidR="001466C8" w:rsidRPr="004D5E27" w:rsidRDefault="001466C8" w:rsidP="001466C8">
      <w:pPr>
        <w:pStyle w:val="a3"/>
        <w:numPr>
          <w:ilvl w:val="0"/>
          <w:numId w:val="18"/>
        </w:numPr>
        <w:autoSpaceDE w:val="0"/>
        <w:autoSpaceDN w:val="0"/>
        <w:adjustRightInd w:val="0"/>
        <w:spacing w:after="0" w:line="240" w:lineRule="auto"/>
        <w:ind w:left="0" w:firstLine="709"/>
        <w:jc w:val="both"/>
        <w:rPr>
          <w:rStyle w:val="hl"/>
          <w:rFonts w:ascii="Times New Roman" w:hAnsi="Times New Roman"/>
          <w:sz w:val="28"/>
          <w:szCs w:val="28"/>
        </w:rPr>
      </w:pPr>
      <w:r w:rsidRPr="004D5E27">
        <w:rPr>
          <w:rStyle w:val="hl"/>
          <w:rFonts w:ascii="Times New Roman" w:hAnsi="Times New Roman"/>
          <w:sz w:val="28"/>
          <w:szCs w:val="28"/>
          <w:lang w:val="kk-KZ"/>
        </w:rPr>
        <w:t>Василенко И.Я., Булдакова Л.А. Радионуклидное загрязнение окружающей среды и здоровье населения. - М.: ОАО «Издательство «Мед</w:t>
      </w:r>
      <w:proofErr w:type="spellStart"/>
      <w:r w:rsidRPr="004D5E27">
        <w:rPr>
          <w:rStyle w:val="hl"/>
          <w:rFonts w:ascii="Times New Roman" w:hAnsi="Times New Roman"/>
          <w:sz w:val="28"/>
          <w:szCs w:val="28"/>
        </w:rPr>
        <w:t>ицина</w:t>
      </w:r>
      <w:proofErr w:type="spellEnd"/>
      <w:r w:rsidRPr="004D5E27">
        <w:rPr>
          <w:rStyle w:val="hl"/>
          <w:rFonts w:ascii="Times New Roman" w:hAnsi="Times New Roman"/>
          <w:sz w:val="28"/>
          <w:szCs w:val="28"/>
        </w:rPr>
        <w:t>», 2004. - 400</w:t>
      </w:r>
      <w:r w:rsidRPr="004D5E27">
        <w:rPr>
          <w:rStyle w:val="hl"/>
          <w:rFonts w:ascii="Times New Roman" w:hAnsi="Times New Roman"/>
          <w:sz w:val="28"/>
          <w:szCs w:val="28"/>
          <w:lang w:val="kk-KZ"/>
        </w:rPr>
        <w:t>с.</w:t>
      </w:r>
    </w:p>
    <w:p w14:paraId="43CC0047"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364B4D">
        <w:rPr>
          <w:sz w:val="28"/>
          <w:szCs w:val="28"/>
          <w:shd w:val="clear" w:color="auto" w:fill="FFFFFF"/>
          <w:lang w:val="kk-KZ"/>
        </w:rPr>
        <w:t xml:space="preserve">Александров Ю.А. </w:t>
      </w:r>
      <w:hyperlink r:id="rId34" w:history="1">
        <w:r w:rsidRPr="00890B54">
          <w:rPr>
            <w:rStyle w:val="a6"/>
            <w:rFonts w:eastAsia="Calibri"/>
            <w:color w:val="auto"/>
            <w:sz w:val="28"/>
            <w:szCs w:val="28"/>
            <w:u w:val="none"/>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Основы радиационной экологии</w:t>
        </w:r>
      </w:hyperlink>
      <w:r w:rsidRPr="00890B54">
        <w:rPr>
          <w:rStyle w:val="a6"/>
          <w:rFonts w:eastAsia="Calibri"/>
          <w:color w:val="auto"/>
          <w:sz w:val="28"/>
          <w:szCs w:val="28"/>
          <w:u w:val="none"/>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B056E">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64B4D">
        <w:rPr>
          <w:sz w:val="28"/>
          <w:szCs w:val="28"/>
          <w:shd w:val="clear" w:color="auto" w:fill="FFFFFF"/>
          <w:lang w:val="kk-KZ"/>
        </w:rPr>
        <w:t>учебное пособие. – Йошкар-Ола: Марийский государственный университет,    2007. – 268 с.</w:t>
      </w:r>
    </w:p>
    <w:p w14:paraId="0433716C" w14:textId="77777777" w:rsidR="001466C8" w:rsidRPr="003B056E" w:rsidRDefault="001466C8" w:rsidP="001466C8">
      <w:pPr>
        <w:pStyle w:val="a3"/>
        <w:numPr>
          <w:ilvl w:val="0"/>
          <w:numId w:val="18"/>
        </w:numPr>
        <w:spacing w:after="0" w:line="240" w:lineRule="auto"/>
        <w:ind w:left="0" w:firstLine="709"/>
        <w:jc w:val="both"/>
        <w:rPr>
          <w:rStyle w:val="nowrap"/>
          <w:rFonts w:ascii="Times New Roman" w:hAnsi="Times New Roman"/>
          <w:sz w:val="28"/>
          <w:szCs w:val="28"/>
          <w:lang w:val="en-US"/>
        </w:rPr>
      </w:pPr>
      <w:r w:rsidRPr="00364B4D">
        <w:rPr>
          <w:rFonts w:ascii="Times New Roman" w:hAnsi="Times New Roman"/>
          <w:sz w:val="28"/>
          <w:szCs w:val="28"/>
          <w:shd w:val="clear" w:color="auto" w:fill="FFFFFF"/>
          <w:lang w:val="en-US"/>
        </w:rPr>
        <w:lastRenderedPageBreak/>
        <w:t> </w:t>
      </w:r>
      <w:proofErr w:type="spellStart"/>
      <w:r w:rsidRPr="00364B4D">
        <w:rPr>
          <w:rStyle w:val="mixed-citation"/>
          <w:rFonts w:ascii="Times New Roman" w:hAnsi="Times New Roman"/>
          <w:sz w:val="28"/>
          <w:szCs w:val="28"/>
          <w:shd w:val="clear" w:color="auto" w:fill="FFFFFF"/>
          <w:lang w:val="en-US"/>
        </w:rPr>
        <w:t>Kadhim</w:t>
      </w:r>
      <w:proofErr w:type="spellEnd"/>
      <w:r w:rsidRPr="00364B4D">
        <w:rPr>
          <w:rStyle w:val="mixed-citation"/>
          <w:rFonts w:ascii="Times New Roman" w:hAnsi="Times New Roman"/>
          <w:sz w:val="28"/>
          <w:szCs w:val="28"/>
          <w:shd w:val="clear" w:color="auto" w:fill="FFFFFF"/>
          <w:lang w:val="en-US"/>
        </w:rPr>
        <w:t xml:space="preserve"> M, </w:t>
      </w:r>
      <w:proofErr w:type="spellStart"/>
      <w:r w:rsidRPr="00364B4D">
        <w:rPr>
          <w:rStyle w:val="mixed-citation"/>
          <w:rFonts w:ascii="Times New Roman" w:hAnsi="Times New Roman"/>
          <w:sz w:val="28"/>
          <w:szCs w:val="28"/>
          <w:shd w:val="clear" w:color="auto" w:fill="FFFFFF"/>
          <w:lang w:val="en-US"/>
        </w:rPr>
        <w:t>Salomaa</w:t>
      </w:r>
      <w:proofErr w:type="spellEnd"/>
      <w:r w:rsidRPr="00364B4D">
        <w:rPr>
          <w:rStyle w:val="mixed-citation"/>
          <w:rFonts w:ascii="Times New Roman" w:hAnsi="Times New Roman"/>
          <w:sz w:val="28"/>
          <w:szCs w:val="28"/>
          <w:shd w:val="clear" w:color="auto" w:fill="FFFFFF"/>
          <w:lang w:val="en-US"/>
        </w:rPr>
        <w:t xml:space="preserve"> S, Wright E, et al. </w:t>
      </w:r>
      <w:proofErr w:type="gramStart"/>
      <w:r w:rsidRPr="00364B4D">
        <w:rPr>
          <w:rStyle w:val="ref-title"/>
          <w:rFonts w:ascii="Times New Roman" w:hAnsi="Times New Roman"/>
          <w:sz w:val="28"/>
          <w:szCs w:val="28"/>
          <w:shd w:val="clear" w:color="auto" w:fill="FFFFFF"/>
          <w:lang w:val="en-US"/>
        </w:rPr>
        <w:t>Non-targeted</w:t>
      </w:r>
      <w:proofErr w:type="gramEnd"/>
      <w:r w:rsidRPr="00364B4D">
        <w:rPr>
          <w:rStyle w:val="ref-title"/>
          <w:rFonts w:ascii="Times New Roman" w:hAnsi="Times New Roman"/>
          <w:sz w:val="28"/>
          <w:szCs w:val="28"/>
          <w:shd w:val="clear" w:color="auto" w:fill="FFFFFF"/>
          <w:lang w:val="en-US"/>
        </w:rPr>
        <w:t xml:space="preserve"> effects of </w:t>
      </w:r>
      <w:proofErr w:type="spellStart"/>
      <w:r w:rsidRPr="00364B4D">
        <w:rPr>
          <w:rStyle w:val="ref-title"/>
          <w:rFonts w:ascii="Times New Roman" w:hAnsi="Times New Roman"/>
          <w:sz w:val="28"/>
          <w:szCs w:val="28"/>
          <w:shd w:val="clear" w:color="auto" w:fill="FFFFFF"/>
          <w:lang w:val="en-US"/>
        </w:rPr>
        <w:t>ionising</w:t>
      </w:r>
      <w:proofErr w:type="spellEnd"/>
      <w:r w:rsidRPr="00364B4D">
        <w:rPr>
          <w:rStyle w:val="ref-title"/>
          <w:rFonts w:ascii="Times New Roman" w:hAnsi="Times New Roman"/>
          <w:sz w:val="28"/>
          <w:szCs w:val="28"/>
          <w:shd w:val="clear" w:color="auto" w:fill="FFFFFF"/>
          <w:lang w:val="en-US"/>
        </w:rPr>
        <w:t xml:space="preserve"> radiation—implications for low dose risk</w:t>
      </w:r>
      <w:r w:rsidRPr="00364B4D">
        <w:rPr>
          <w:rStyle w:val="mixed-citation"/>
          <w:rFonts w:ascii="Times New Roman" w:hAnsi="Times New Roman"/>
          <w:sz w:val="28"/>
          <w:szCs w:val="28"/>
          <w:shd w:val="clear" w:color="auto" w:fill="FFFFFF"/>
          <w:lang w:val="en-US"/>
        </w:rPr>
        <w:t>. </w:t>
      </w:r>
      <w:proofErr w:type="spellStart"/>
      <w:r w:rsidRPr="00364B4D">
        <w:rPr>
          <w:rStyle w:val="ref-journal"/>
          <w:rFonts w:ascii="Times New Roman" w:hAnsi="Times New Roman"/>
          <w:sz w:val="28"/>
          <w:szCs w:val="28"/>
          <w:shd w:val="clear" w:color="auto" w:fill="FFFFFF"/>
          <w:lang w:val="en-US"/>
        </w:rPr>
        <w:t>Mutat</w:t>
      </w:r>
      <w:proofErr w:type="spellEnd"/>
      <w:r w:rsidRPr="00364B4D">
        <w:rPr>
          <w:rStyle w:val="ref-journal"/>
          <w:rFonts w:ascii="Times New Roman" w:hAnsi="Times New Roman"/>
          <w:sz w:val="28"/>
          <w:szCs w:val="28"/>
          <w:shd w:val="clear" w:color="auto" w:fill="FFFFFF"/>
          <w:lang w:val="en-US"/>
        </w:rPr>
        <w:t xml:space="preserve"> Res</w:t>
      </w:r>
      <w:r w:rsidRPr="00364B4D">
        <w:rPr>
          <w:rStyle w:val="mixed-citation"/>
          <w:rFonts w:ascii="Times New Roman" w:hAnsi="Times New Roman"/>
          <w:sz w:val="28"/>
          <w:szCs w:val="28"/>
          <w:shd w:val="clear" w:color="auto" w:fill="FFFFFF"/>
          <w:lang w:val="en-US"/>
        </w:rPr>
        <w:t>.</w:t>
      </w:r>
      <w:r w:rsidRPr="003B056E">
        <w:rPr>
          <w:rStyle w:val="mixed-citation"/>
          <w:rFonts w:ascii="Times New Roman" w:hAnsi="Times New Roman"/>
          <w:sz w:val="28"/>
          <w:szCs w:val="28"/>
          <w:shd w:val="clear" w:color="auto" w:fill="FFFFFF"/>
          <w:lang w:val="en-US"/>
        </w:rPr>
        <w:t>-</w:t>
      </w:r>
      <w:r>
        <w:rPr>
          <w:rStyle w:val="mixed-citation"/>
          <w:rFonts w:ascii="Times New Roman" w:hAnsi="Times New Roman"/>
          <w:sz w:val="28"/>
          <w:szCs w:val="28"/>
          <w:shd w:val="clear" w:color="auto" w:fill="FFFFFF"/>
          <w:lang w:val="en-US"/>
        </w:rPr>
        <w:t>2013.-</w:t>
      </w:r>
      <w:r w:rsidRPr="009825D3">
        <w:rPr>
          <w:rStyle w:val="mixed-citation"/>
          <w:rFonts w:ascii="Times New Roman" w:hAnsi="Times New Roman"/>
          <w:sz w:val="28"/>
          <w:szCs w:val="28"/>
          <w:shd w:val="clear" w:color="auto" w:fill="FFFFFF"/>
          <w:lang w:val="en-US"/>
        </w:rPr>
        <w:t>№</w:t>
      </w:r>
      <w:r w:rsidRPr="00364B4D">
        <w:rPr>
          <w:rStyle w:val="ref-vol"/>
          <w:rFonts w:ascii="Times New Roman" w:hAnsi="Times New Roman"/>
          <w:sz w:val="28"/>
          <w:szCs w:val="28"/>
          <w:shd w:val="clear" w:color="auto" w:fill="FFFFFF"/>
          <w:lang w:val="en-US"/>
        </w:rPr>
        <w:t>752</w:t>
      </w:r>
      <w:r w:rsidRPr="00364B4D">
        <w:rPr>
          <w:rStyle w:val="mixed-citation"/>
          <w:rFonts w:ascii="Times New Roman" w:hAnsi="Times New Roman"/>
          <w:sz w:val="28"/>
          <w:szCs w:val="28"/>
          <w:shd w:val="clear" w:color="auto" w:fill="FFFFFF"/>
          <w:lang w:val="en-US"/>
        </w:rPr>
        <w:t>(</w:t>
      </w:r>
      <w:r w:rsidRPr="00364B4D">
        <w:rPr>
          <w:rStyle w:val="ref-iss"/>
          <w:rFonts w:ascii="Times New Roman" w:hAnsi="Times New Roman"/>
          <w:sz w:val="28"/>
          <w:szCs w:val="28"/>
          <w:shd w:val="clear" w:color="auto" w:fill="FFFFFF"/>
          <w:lang w:val="en-US"/>
        </w:rPr>
        <w:t>2</w:t>
      </w:r>
      <w:proofErr w:type="gramStart"/>
      <w:r>
        <w:rPr>
          <w:rStyle w:val="mixed-citation"/>
          <w:rFonts w:ascii="Times New Roman" w:hAnsi="Times New Roman"/>
          <w:sz w:val="28"/>
          <w:szCs w:val="28"/>
          <w:shd w:val="clear" w:color="auto" w:fill="FFFFFF"/>
          <w:lang w:val="en-US"/>
        </w:rPr>
        <w:t>).-</w:t>
      </w:r>
      <w:proofErr w:type="gramEnd"/>
      <w:r>
        <w:rPr>
          <w:rStyle w:val="mixed-citation"/>
          <w:rFonts w:ascii="Times New Roman" w:hAnsi="Times New Roman"/>
          <w:sz w:val="28"/>
          <w:szCs w:val="28"/>
          <w:shd w:val="clear" w:color="auto" w:fill="FFFFFF"/>
          <w:lang w:val="en-US"/>
        </w:rPr>
        <w:t>Р.</w:t>
      </w:r>
      <w:r w:rsidRPr="00364B4D">
        <w:rPr>
          <w:rStyle w:val="mixed-citation"/>
          <w:rFonts w:ascii="Times New Roman" w:hAnsi="Times New Roman"/>
          <w:sz w:val="28"/>
          <w:szCs w:val="28"/>
          <w:shd w:val="clear" w:color="auto" w:fill="FFFFFF"/>
          <w:lang w:val="en-US"/>
        </w:rPr>
        <w:t>84–98. </w:t>
      </w:r>
    </w:p>
    <w:p w14:paraId="4492F69B"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9E08F7">
        <w:rPr>
          <w:rFonts w:ascii="Times New Roman" w:hAnsi="Times New Roman"/>
          <w:sz w:val="28"/>
          <w:szCs w:val="28"/>
          <w:lang w:val="en-US"/>
        </w:rPr>
        <w:t xml:space="preserve"> </w:t>
      </w:r>
      <w:proofErr w:type="spellStart"/>
      <w:r w:rsidRPr="00364B4D">
        <w:rPr>
          <w:rFonts w:ascii="Times New Roman" w:hAnsi="Times New Roman"/>
          <w:sz w:val="28"/>
          <w:szCs w:val="28"/>
        </w:rPr>
        <w:t>Котеров</w:t>
      </w:r>
      <w:proofErr w:type="spellEnd"/>
      <w:r w:rsidRPr="003B056E">
        <w:rPr>
          <w:rFonts w:ascii="Times New Roman" w:hAnsi="Times New Roman"/>
          <w:sz w:val="28"/>
          <w:szCs w:val="28"/>
        </w:rPr>
        <w:t xml:space="preserve"> </w:t>
      </w:r>
      <w:r w:rsidRPr="00364B4D">
        <w:rPr>
          <w:rFonts w:ascii="Times New Roman" w:hAnsi="Times New Roman"/>
          <w:sz w:val="28"/>
          <w:szCs w:val="28"/>
        </w:rPr>
        <w:t>А</w:t>
      </w:r>
      <w:r w:rsidRPr="003B056E">
        <w:rPr>
          <w:rFonts w:ascii="Times New Roman" w:hAnsi="Times New Roman"/>
          <w:sz w:val="28"/>
          <w:szCs w:val="28"/>
        </w:rPr>
        <w:t>.</w:t>
      </w:r>
      <w:r w:rsidRPr="00364B4D">
        <w:rPr>
          <w:rFonts w:ascii="Times New Roman" w:hAnsi="Times New Roman"/>
          <w:sz w:val="28"/>
          <w:szCs w:val="28"/>
        </w:rPr>
        <w:t>Н</w:t>
      </w:r>
      <w:r w:rsidRPr="003B056E">
        <w:rPr>
          <w:rFonts w:ascii="Times New Roman" w:hAnsi="Times New Roman"/>
          <w:sz w:val="28"/>
          <w:szCs w:val="28"/>
        </w:rPr>
        <w:t xml:space="preserve">. </w:t>
      </w:r>
      <w:r w:rsidRPr="00364B4D">
        <w:rPr>
          <w:rFonts w:ascii="Times New Roman" w:hAnsi="Times New Roman"/>
          <w:sz w:val="28"/>
          <w:szCs w:val="28"/>
        </w:rPr>
        <w:t>Малые</w:t>
      </w:r>
      <w:r w:rsidRPr="003B056E">
        <w:rPr>
          <w:rFonts w:ascii="Times New Roman" w:hAnsi="Times New Roman"/>
          <w:sz w:val="28"/>
          <w:szCs w:val="28"/>
        </w:rPr>
        <w:t xml:space="preserve"> </w:t>
      </w:r>
      <w:r w:rsidRPr="00364B4D">
        <w:rPr>
          <w:rFonts w:ascii="Times New Roman" w:hAnsi="Times New Roman"/>
          <w:sz w:val="28"/>
          <w:szCs w:val="28"/>
        </w:rPr>
        <w:t>дозы</w:t>
      </w:r>
      <w:r w:rsidRPr="003B056E">
        <w:rPr>
          <w:rFonts w:ascii="Times New Roman" w:hAnsi="Times New Roman"/>
          <w:sz w:val="28"/>
          <w:szCs w:val="28"/>
        </w:rPr>
        <w:t xml:space="preserve"> </w:t>
      </w:r>
      <w:r w:rsidRPr="00364B4D">
        <w:rPr>
          <w:rFonts w:ascii="Times New Roman" w:hAnsi="Times New Roman"/>
          <w:sz w:val="28"/>
          <w:szCs w:val="28"/>
        </w:rPr>
        <w:t>радиации</w:t>
      </w:r>
      <w:r w:rsidRPr="003B056E">
        <w:rPr>
          <w:rFonts w:ascii="Times New Roman" w:hAnsi="Times New Roman"/>
          <w:sz w:val="28"/>
          <w:szCs w:val="28"/>
        </w:rPr>
        <w:t xml:space="preserve">: </w:t>
      </w:r>
      <w:r w:rsidRPr="00364B4D">
        <w:rPr>
          <w:rFonts w:ascii="Times New Roman" w:hAnsi="Times New Roman"/>
          <w:sz w:val="28"/>
          <w:szCs w:val="28"/>
        </w:rPr>
        <w:t>факты</w:t>
      </w:r>
      <w:r w:rsidRPr="003B056E">
        <w:rPr>
          <w:rFonts w:ascii="Times New Roman" w:hAnsi="Times New Roman"/>
          <w:sz w:val="28"/>
          <w:szCs w:val="28"/>
        </w:rPr>
        <w:t xml:space="preserve"> </w:t>
      </w:r>
      <w:r w:rsidRPr="00364B4D">
        <w:rPr>
          <w:rFonts w:ascii="Times New Roman" w:hAnsi="Times New Roman"/>
          <w:sz w:val="28"/>
          <w:szCs w:val="28"/>
        </w:rPr>
        <w:t>и</w:t>
      </w:r>
      <w:r w:rsidRPr="003B056E">
        <w:rPr>
          <w:rFonts w:ascii="Times New Roman" w:hAnsi="Times New Roman"/>
          <w:sz w:val="28"/>
          <w:szCs w:val="28"/>
        </w:rPr>
        <w:t xml:space="preserve"> </w:t>
      </w:r>
      <w:r w:rsidRPr="00364B4D">
        <w:rPr>
          <w:rFonts w:ascii="Times New Roman" w:hAnsi="Times New Roman"/>
          <w:sz w:val="28"/>
          <w:szCs w:val="28"/>
        </w:rPr>
        <w:t>мифы</w:t>
      </w:r>
      <w:r w:rsidRPr="003B056E">
        <w:rPr>
          <w:rFonts w:ascii="Times New Roman" w:hAnsi="Times New Roman"/>
          <w:sz w:val="28"/>
          <w:szCs w:val="28"/>
        </w:rPr>
        <w:t xml:space="preserve">. </w:t>
      </w:r>
      <w:r w:rsidRPr="00364B4D">
        <w:rPr>
          <w:rFonts w:ascii="Times New Roman" w:hAnsi="Times New Roman"/>
          <w:sz w:val="28"/>
          <w:szCs w:val="28"/>
        </w:rPr>
        <w:t>Книга</w:t>
      </w:r>
      <w:r w:rsidRPr="00FF0C50">
        <w:rPr>
          <w:rFonts w:ascii="Times New Roman" w:hAnsi="Times New Roman"/>
          <w:sz w:val="28"/>
          <w:szCs w:val="28"/>
        </w:rPr>
        <w:t xml:space="preserve"> </w:t>
      </w:r>
      <w:r w:rsidRPr="00364B4D">
        <w:rPr>
          <w:rFonts w:ascii="Times New Roman" w:hAnsi="Times New Roman"/>
          <w:sz w:val="28"/>
          <w:szCs w:val="28"/>
        </w:rPr>
        <w:t>первая</w:t>
      </w:r>
      <w:r w:rsidRPr="00FF0C50">
        <w:rPr>
          <w:rFonts w:ascii="Times New Roman" w:hAnsi="Times New Roman"/>
          <w:sz w:val="28"/>
          <w:szCs w:val="28"/>
        </w:rPr>
        <w:t xml:space="preserve">. </w:t>
      </w:r>
      <w:r w:rsidRPr="00364B4D">
        <w:rPr>
          <w:rFonts w:ascii="Times New Roman" w:hAnsi="Times New Roman"/>
          <w:sz w:val="28"/>
          <w:szCs w:val="28"/>
        </w:rPr>
        <w:t>Основные</w:t>
      </w:r>
      <w:r w:rsidRPr="003B056E">
        <w:rPr>
          <w:rFonts w:ascii="Times New Roman" w:hAnsi="Times New Roman"/>
          <w:sz w:val="28"/>
          <w:szCs w:val="28"/>
        </w:rPr>
        <w:t xml:space="preserve"> </w:t>
      </w:r>
      <w:r w:rsidRPr="00364B4D">
        <w:rPr>
          <w:rFonts w:ascii="Times New Roman" w:hAnsi="Times New Roman"/>
          <w:sz w:val="28"/>
          <w:szCs w:val="28"/>
        </w:rPr>
        <w:t>понятия</w:t>
      </w:r>
      <w:r w:rsidRPr="003B056E">
        <w:rPr>
          <w:rFonts w:ascii="Times New Roman" w:hAnsi="Times New Roman"/>
          <w:sz w:val="28"/>
          <w:szCs w:val="28"/>
        </w:rPr>
        <w:t xml:space="preserve"> </w:t>
      </w:r>
      <w:r w:rsidRPr="00364B4D">
        <w:rPr>
          <w:rFonts w:ascii="Times New Roman" w:hAnsi="Times New Roman"/>
          <w:sz w:val="28"/>
          <w:szCs w:val="28"/>
        </w:rPr>
        <w:t>и</w:t>
      </w:r>
      <w:r w:rsidRPr="003B056E">
        <w:rPr>
          <w:rFonts w:ascii="Times New Roman" w:hAnsi="Times New Roman"/>
          <w:sz w:val="28"/>
          <w:szCs w:val="28"/>
        </w:rPr>
        <w:t xml:space="preserve"> </w:t>
      </w:r>
      <w:r w:rsidRPr="00364B4D">
        <w:rPr>
          <w:rFonts w:ascii="Times New Roman" w:hAnsi="Times New Roman"/>
          <w:sz w:val="28"/>
          <w:szCs w:val="28"/>
        </w:rPr>
        <w:t>нестабильность</w:t>
      </w:r>
      <w:r w:rsidRPr="003B056E">
        <w:rPr>
          <w:rFonts w:ascii="Times New Roman" w:hAnsi="Times New Roman"/>
          <w:sz w:val="28"/>
          <w:szCs w:val="28"/>
        </w:rPr>
        <w:t xml:space="preserve"> </w:t>
      </w:r>
      <w:proofErr w:type="gramStart"/>
      <w:r w:rsidRPr="00364B4D">
        <w:rPr>
          <w:rFonts w:ascii="Times New Roman" w:hAnsi="Times New Roman"/>
          <w:sz w:val="28"/>
          <w:szCs w:val="28"/>
        </w:rPr>
        <w:t>генома</w:t>
      </w:r>
      <w:r w:rsidRPr="003B056E">
        <w:rPr>
          <w:rFonts w:ascii="Times New Roman" w:hAnsi="Times New Roman"/>
          <w:sz w:val="28"/>
          <w:szCs w:val="28"/>
        </w:rPr>
        <w:t>.</w:t>
      </w:r>
      <w:r>
        <w:rPr>
          <w:rFonts w:ascii="Times New Roman" w:hAnsi="Times New Roman"/>
          <w:sz w:val="28"/>
          <w:szCs w:val="28"/>
        </w:rPr>
        <w:t>-</w:t>
      </w:r>
      <w:proofErr w:type="gramEnd"/>
      <w:r w:rsidRPr="003B056E">
        <w:rPr>
          <w:rFonts w:ascii="Times New Roman" w:hAnsi="Times New Roman"/>
          <w:sz w:val="28"/>
          <w:szCs w:val="28"/>
        </w:rPr>
        <w:t xml:space="preserve"> </w:t>
      </w:r>
      <w:r w:rsidRPr="00364B4D">
        <w:rPr>
          <w:rFonts w:ascii="Times New Roman" w:hAnsi="Times New Roman"/>
          <w:sz w:val="28"/>
          <w:szCs w:val="28"/>
        </w:rPr>
        <w:t>М</w:t>
      </w:r>
      <w:r w:rsidRPr="00364B4D">
        <w:rPr>
          <w:rFonts w:ascii="Times New Roman" w:hAnsi="Times New Roman"/>
          <w:sz w:val="28"/>
          <w:szCs w:val="28"/>
          <w:lang w:val="en-US"/>
        </w:rPr>
        <w:t>., 2010.</w:t>
      </w:r>
      <w:r>
        <w:rPr>
          <w:rFonts w:ascii="Times New Roman" w:hAnsi="Times New Roman"/>
          <w:sz w:val="28"/>
          <w:szCs w:val="28"/>
        </w:rPr>
        <w:t>-</w:t>
      </w:r>
      <w:r w:rsidRPr="00364B4D">
        <w:rPr>
          <w:rFonts w:ascii="Times New Roman" w:hAnsi="Times New Roman"/>
          <w:sz w:val="28"/>
          <w:szCs w:val="28"/>
          <w:lang w:val="en-US"/>
        </w:rPr>
        <w:t xml:space="preserve"> 283 </w:t>
      </w:r>
      <w:r w:rsidRPr="00364B4D">
        <w:rPr>
          <w:rFonts w:ascii="Times New Roman" w:hAnsi="Times New Roman"/>
          <w:sz w:val="28"/>
          <w:szCs w:val="28"/>
        </w:rPr>
        <w:t>с</w:t>
      </w:r>
      <w:r w:rsidRPr="00364B4D">
        <w:rPr>
          <w:rFonts w:ascii="Times New Roman" w:hAnsi="Times New Roman"/>
          <w:sz w:val="28"/>
          <w:szCs w:val="28"/>
          <w:lang w:val="en-US"/>
        </w:rPr>
        <w:t>.</w:t>
      </w:r>
    </w:p>
    <w:p w14:paraId="550B5EE4"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364B4D">
        <w:rPr>
          <w:sz w:val="28"/>
          <w:szCs w:val="28"/>
          <w:lang w:val="kk-KZ"/>
        </w:rPr>
        <w:t xml:space="preserve">Stepanenko V., Rakhypbekov T., Otani K., Endo S., Satoh K., et. al.Internal exposure to neutron-activated </w:t>
      </w:r>
      <w:r w:rsidRPr="00364B4D">
        <w:rPr>
          <w:sz w:val="28"/>
          <w:szCs w:val="28"/>
          <w:vertAlign w:val="superscript"/>
          <w:lang w:val="kk-KZ"/>
        </w:rPr>
        <w:t>56</w:t>
      </w:r>
      <w:r w:rsidRPr="00364B4D">
        <w:rPr>
          <w:sz w:val="28"/>
          <w:szCs w:val="28"/>
          <w:lang w:val="kk-KZ"/>
        </w:rPr>
        <w:t>Mn dioxide powder in Wistar rats – Part 1: Dosimetry // Radiat</w:t>
      </w:r>
      <w:r w:rsidRPr="00364B4D">
        <w:rPr>
          <w:sz w:val="28"/>
          <w:szCs w:val="28"/>
          <w:lang w:val="en-US"/>
        </w:rPr>
        <w:t>ion</w:t>
      </w:r>
      <w:r w:rsidRPr="00364B4D">
        <w:rPr>
          <w:sz w:val="28"/>
          <w:szCs w:val="28"/>
          <w:lang w:val="kk-KZ"/>
        </w:rPr>
        <w:t xml:space="preserve"> Environ</w:t>
      </w:r>
      <w:proofErr w:type="spellStart"/>
      <w:r w:rsidRPr="00364B4D">
        <w:rPr>
          <w:sz w:val="28"/>
          <w:szCs w:val="28"/>
          <w:lang w:val="en-US"/>
        </w:rPr>
        <w:t>ment</w:t>
      </w:r>
      <w:proofErr w:type="spellEnd"/>
      <w:r w:rsidRPr="00364B4D">
        <w:rPr>
          <w:sz w:val="28"/>
          <w:szCs w:val="28"/>
          <w:lang w:val="kk-KZ"/>
        </w:rPr>
        <w:t xml:space="preserve"> Biophys</w:t>
      </w:r>
      <w:proofErr w:type="spellStart"/>
      <w:r w:rsidRPr="00364B4D">
        <w:rPr>
          <w:sz w:val="28"/>
          <w:szCs w:val="28"/>
          <w:lang w:val="en-US"/>
        </w:rPr>
        <w:t>ics</w:t>
      </w:r>
      <w:proofErr w:type="spellEnd"/>
      <w:r w:rsidRPr="00364B4D">
        <w:rPr>
          <w:sz w:val="28"/>
          <w:szCs w:val="28"/>
          <w:lang w:val="kk-KZ"/>
        </w:rPr>
        <w:t>. –2017. –V</w:t>
      </w:r>
      <w:proofErr w:type="spellStart"/>
      <w:r w:rsidRPr="00364B4D">
        <w:rPr>
          <w:sz w:val="28"/>
          <w:szCs w:val="28"/>
          <w:lang w:val="en-US"/>
        </w:rPr>
        <w:t>ol</w:t>
      </w:r>
      <w:proofErr w:type="spellEnd"/>
      <w:r w:rsidRPr="00364B4D">
        <w:rPr>
          <w:sz w:val="28"/>
          <w:szCs w:val="28"/>
          <w:lang w:val="kk-KZ"/>
        </w:rPr>
        <w:t xml:space="preserve">. </w:t>
      </w:r>
      <w:r w:rsidRPr="00364B4D">
        <w:rPr>
          <w:sz w:val="28"/>
          <w:szCs w:val="28"/>
          <w:shd w:val="clear" w:color="auto" w:fill="FFFFFF"/>
          <w:lang w:val="kk-KZ"/>
        </w:rPr>
        <w:t>56, №1.</w:t>
      </w:r>
      <w:r w:rsidRPr="00364B4D">
        <w:rPr>
          <w:sz w:val="28"/>
          <w:szCs w:val="28"/>
          <w:lang w:val="kk-KZ"/>
        </w:rPr>
        <w:t>–</w:t>
      </w:r>
      <w:r w:rsidRPr="00364B4D">
        <w:rPr>
          <w:sz w:val="28"/>
          <w:szCs w:val="28"/>
          <w:shd w:val="clear" w:color="auto" w:fill="FFFFFF"/>
          <w:lang w:val="kk-KZ"/>
        </w:rPr>
        <w:t xml:space="preserve"> P. 47–54</w:t>
      </w:r>
      <w:r w:rsidRPr="00364B4D">
        <w:rPr>
          <w:sz w:val="28"/>
          <w:szCs w:val="28"/>
          <w:lang w:val="kk-KZ"/>
        </w:rPr>
        <w:t>.</w:t>
      </w:r>
    </w:p>
    <w:p w14:paraId="30442EB7"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364B4D">
        <w:rPr>
          <w:iCs/>
          <w:sz w:val="28"/>
          <w:szCs w:val="28"/>
          <w:shd w:val="clear" w:color="auto" w:fill="FFFFFF"/>
          <w:lang w:val="kk-KZ"/>
        </w:rPr>
        <w:t>Кайрханова Ы.О.,</w:t>
      </w:r>
      <w:r>
        <w:rPr>
          <w:iCs/>
          <w:sz w:val="28"/>
          <w:szCs w:val="28"/>
          <w:shd w:val="clear" w:color="auto" w:fill="FFFFFF"/>
          <w:lang w:val="kk-KZ"/>
        </w:rPr>
        <w:t xml:space="preserve"> </w:t>
      </w:r>
      <w:proofErr w:type="spellStart"/>
      <w:r w:rsidRPr="00364B4D">
        <w:rPr>
          <w:iCs/>
          <w:sz w:val="28"/>
          <w:szCs w:val="28"/>
          <w:shd w:val="clear" w:color="auto" w:fill="FFFFFF"/>
        </w:rPr>
        <w:t>Чайжунусова</w:t>
      </w:r>
      <w:proofErr w:type="spellEnd"/>
      <w:r w:rsidRPr="00364B4D">
        <w:rPr>
          <w:iCs/>
          <w:sz w:val="28"/>
          <w:szCs w:val="28"/>
          <w:shd w:val="clear" w:color="auto" w:fill="FFFFFF"/>
        </w:rPr>
        <w:t xml:space="preserve"> Н.Ж., Ур</w:t>
      </w:r>
      <w:r w:rsidRPr="00364B4D">
        <w:rPr>
          <w:iCs/>
          <w:sz w:val="28"/>
          <w:szCs w:val="28"/>
          <w:shd w:val="clear" w:color="auto" w:fill="FFFFFF"/>
          <w:lang w:val="kk-KZ"/>
        </w:rPr>
        <w:t>аз</w:t>
      </w:r>
      <w:proofErr w:type="spellStart"/>
      <w:r>
        <w:rPr>
          <w:iCs/>
          <w:sz w:val="28"/>
          <w:szCs w:val="28"/>
          <w:shd w:val="clear" w:color="auto" w:fill="FFFFFF"/>
        </w:rPr>
        <w:t>алин</w:t>
      </w:r>
      <w:proofErr w:type="spellEnd"/>
      <w:r>
        <w:rPr>
          <w:iCs/>
          <w:sz w:val="28"/>
          <w:szCs w:val="28"/>
          <w:shd w:val="clear" w:color="auto" w:fill="FFFFFF"/>
        </w:rPr>
        <w:t xml:space="preserve"> М.М. </w:t>
      </w:r>
      <w:r w:rsidRPr="00364B4D">
        <w:rPr>
          <w:sz w:val="28"/>
          <w:szCs w:val="28"/>
          <w:shd w:val="clear" w:color="auto" w:fill="FFFFFF"/>
        </w:rPr>
        <w:t>Исследование микрофлоры кишечника крыс под воздействием внутреннего и внешнего облучения</w:t>
      </w:r>
      <w:r w:rsidRPr="00364B4D">
        <w:rPr>
          <w:sz w:val="28"/>
          <w:szCs w:val="28"/>
          <w:shd w:val="clear" w:color="auto" w:fill="FFFFFF"/>
          <w:lang w:val="kk-KZ"/>
        </w:rPr>
        <w:t xml:space="preserve"> // </w:t>
      </w:r>
      <w:proofErr w:type="spellStart"/>
      <w:r w:rsidRPr="00364B4D">
        <w:rPr>
          <w:sz w:val="28"/>
          <w:szCs w:val="28"/>
          <w:shd w:val="clear" w:color="auto" w:fill="FFFFFF"/>
          <w:lang w:val="en-US"/>
        </w:rPr>
        <w:t>GeorgianMedicalNews</w:t>
      </w:r>
      <w:proofErr w:type="spellEnd"/>
      <w:r w:rsidRPr="00364B4D">
        <w:rPr>
          <w:sz w:val="28"/>
          <w:szCs w:val="28"/>
          <w:shd w:val="clear" w:color="auto" w:fill="FFFFFF"/>
        </w:rPr>
        <w:t>.</w:t>
      </w:r>
      <w:r w:rsidRPr="00364B4D">
        <w:rPr>
          <w:sz w:val="28"/>
          <w:szCs w:val="28"/>
          <w:shd w:val="clear" w:color="auto" w:fill="FFFFFF"/>
          <w:lang w:val="kk-KZ"/>
        </w:rPr>
        <w:t xml:space="preserve"> –2017. –</w:t>
      </w:r>
      <w:r w:rsidRPr="00364B4D">
        <w:rPr>
          <w:sz w:val="28"/>
          <w:szCs w:val="28"/>
          <w:shd w:val="clear" w:color="auto" w:fill="FFFFFF"/>
        </w:rPr>
        <w:t xml:space="preserve"> №3 (264)</w:t>
      </w:r>
      <w:r w:rsidRPr="00364B4D">
        <w:rPr>
          <w:sz w:val="28"/>
          <w:szCs w:val="28"/>
          <w:shd w:val="clear" w:color="auto" w:fill="FFFFFF"/>
          <w:lang w:val="kk-KZ"/>
        </w:rPr>
        <w:t xml:space="preserve">. – </w:t>
      </w:r>
      <w:r w:rsidRPr="00364B4D">
        <w:rPr>
          <w:sz w:val="28"/>
          <w:szCs w:val="28"/>
          <w:shd w:val="clear" w:color="auto" w:fill="FFFFFF"/>
        </w:rPr>
        <w:t>С. 103–109</w:t>
      </w:r>
      <w:r w:rsidRPr="00364B4D">
        <w:rPr>
          <w:sz w:val="28"/>
          <w:szCs w:val="28"/>
          <w:shd w:val="clear" w:color="auto" w:fill="FFFFFF"/>
          <w:lang w:val="kk-KZ"/>
        </w:rPr>
        <w:t>.</w:t>
      </w:r>
    </w:p>
    <w:p w14:paraId="42C0ECCF"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Журавская Алла Николаевна. </w:t>
      </w:r>
      <w:r w:rsidRPr="00364B4D">
        <w:rPr>
          <w:rFonts w:ascii="Times New Roman" w:hAnsi="Times New Roman"/>
          <w:sz w:val="28"/>
          <w:szCs w:val="28"/>
        </w:rPr>
        <w:t>Биологические эффекты малых доз</w:t>
      </w:r>
      <w:r>
        <w:rPr>
          <w:rFonts w:ascii="Times New Roman" w:hAnsi="Times New Roman"/>
          <w:sz w:val="28"/>
          <w:szCs w:val="28"/>
        </w:rPr>
        <w:t xml:space="preserve"> ионизирующих излучений (обзор)\\</w:t>
      </w:r>
      <w:r w:rsidRPr="00364B4D">
        <w:rPr>
          <w:rFonts w:ascii="Times New Roman" w:hAnsi="Times New Roman"/>
          <w:sz w:val="28"/>
          <w:szCs w:val="28"/>
        </w:rPr>
        <w:t xml:space="preserve"> Природны</w:t>
      </w:r>
      <w:r>
        <w:rPr>
          <w:rFonts w:ascii="Times New Roman" w:hAnsi="Times New Roman"/>
          <w:sz w:val="28"/>
          <w:szCs w:val="28"/>
        </w:rPr>
        <w:t xml:space="preserve">е ресурсы Арктики и </w:t>
      </w:r>
      <w:proofErr w:type="gramStart"/>
      <w:r>
        <w:rPr>
          <w:rFonts w:ascii="Times New Roman" w:hAnsi="Times New Roman"/>
          <w:sz w:val="28"/>
          <w:szCs w:val="28"/>
        </w:rPr>
        <w:t>Субарктики.-</w:t>
      </w:r>
      <w:proofErr w:type="gramEnd"/>
      <w:r w:rsidRPr="00364B4D">
        <w:rPr>
          <w:rFonts w:ascii="Times New Roman" w:hAnsi="Times New Roman"/>
          <w:sz w:val="28"/>
          <w:szCs w:val="28"/>
        </w:rPr>
        <w:t>2016</w:t>
      </w:r>
      <w:r>
        <w:rPr>
          <w:rFonts w:ascii="Times New Roman" w:hAnsi="Times New Roman"/>
          <w:sz w:val="28"/>
          <w:szCs w:val="28"/>
        </w:rPr>
        <w:t>.-№. 2 (82</w:t>
      </w:r>
      <w:proofErr w:type="gramStart"/>
      <w:r>
        <w:rPr>
          <w:rFonts w:ascii="Times New Roman" w:hAnsi="Times New Roman"/>
          <w:sz w:val="28"/>
          <w:szCs w:val="28"/>
        </w:rPr>
        <w:t>).-</w:t>
      </w:r>
      <w:proofErr w:type="gramEnd"/>
      <w:r>
        <w:rPr>
          <w:rFonts w:ascii="Times New Roman" w:hAnsi="Times New Roman"/>
          <w:sz w:val="28"/>
          <w:szCs w:val="28"/>
        </w:rPr>
        <w:t>Р</w:t>
      </w:r>
      <w:r w:rsidRPr="00364B4D">
        <w:rPr>
          <w:rFonts w:ascii="Times New Roman" w:hAnsi="Times New Roman"/>
          <w:sz w:val="28"/>
          <w:szCs w:val="28"/>
        </w:rPr>
        <w:t>. 94-102.</w:t>
      </w:r>
    </w:p>
    <w:p w14:paraId="7E49A23A"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327BF9">
        <w:rPr>
          <w:rStyle w:val="a7"/>
          <w:i w:val="0"/>
          <w:iCs w:val="0"/>
          <w:sz w:val="28"/>
          <w:szCs w:val="28"/>
          <w:lang w:val="kk-KZ"/>
        </w:rPr>
        <w:t>Кайрханова Ы.О., Заворохина О.А., Саимова А.Ж.,</w:t>
      </w:r>
      <w:r w:rsidRPr="003B056E">
        <w:rPr>
          <w:rStyle w:val="a7"/>
          <w:sz w:val="28"/>
          <w:szCs w:val="28"/>
          <w:lang w:val="kk-KZ"/>
        </w:rPr>
        <w:t xml:space="preserve"> </w:t>
      </w:r>
      <w:r w:rsidRPr="00364B4D">
        <w:rPr>
          <w:sz w:val="28"/>
          <w:szCs w:val="28"/>
          <w:shd w:val="clear" w:color="auto" w:fill="FFFFFF"/>
        </w:rPr>
        <w:t>Качественный и количественный состав микрофлоры толстого кишечника крыс под воздействием внутреннего и внешнего облучения</w:t>
      </w:r>
      <w:r w:rsidRPr="00364B4D">
        <w:rPr>
          <w:sz w:val="28"/>
          <w:szCs w:val="28"/>
          <w:shd w:val="clear" w:color="auto" w:fill="FFFFFF"/>
          <w:lang w:val="kk-KZ"/>
        </w:rPr>
        <w:t xml:space="preserve"> // </w:t>
      </w:r>
      <w:r w:rsidRPr="00364B4D">
        <w:rPr>
          <w:sz w:val="28"/>
          <w:szCs w:val="28"/>
          <w:shd w:val="clear" w:color="auto" w:fill="FFFFFF"/>
        </w:rPr>
        <w:t>Наука и Здравоохранение.</w:t>
      </w:r>
      <w:r w:rsidRPr="00364B4D">
        <w:rPr>
          <w:sz w:val="28"/>
          <w:szCs w:val="28"/>
          <w:shd w:val="clear" w:color="auto" w:fill="FFFFFF"/>
          <w:lang w:val="kk-KZ"/>
        </w:rPr>
        <w:t xml:space="preserve"> –</w:t>
      </w:r>
      <w:r w:rsidRPr="00364B4D">
        <w:rPr>
          <w:sz w:val="28"/>
          <w:szCs w:val="28"/>
          <w:shd w:val="clear" w:color="auto" w:fill="FFFFFF"/>
        </w:rPr>
        <w:t xml:space="preserve"> 2017.</w:t>
      </w:r>
      <w:r w:rsidRPr="00364B4D">
        <w:rPr>
          <w:sz w:val="28"/>
          <w:szCs w:val="28"/>
          <w:shd w:val="clear" w:color="auto" w:fill="FFFFFF"/>
          <w:lang w:val="kk-KZ"/>
        </w:rPr>
        <w:t xml:space="preserve"> –</w:t>
      </w:r>
      <w:r w:rsidRPr="00364B4D">
        <w:rPr>
          <w:sz w:val="28"/>
          <w:szCs w:val="28"/>
          <w:shd w:val="clear" w:color="auto" w:fill="FFFFFF"/>
        </w:rPr>
        <w:t xml:space="preserve"> №3.</w:t>
      </w:r>
      <w:r w:rsidRPr="00364B4D">
        <w:rPr>
          <w:sz w:val="28"/>
          <w:szCs w:val="28"/>
          <w:shd w:val="clear" w:color="auto" w:fill="FFFFFF"/>
          <w:lang w:val="kk-KZ"/>
        </w:rPr>
        <w:t xml:space="preserve"> –</w:t>
      </w:r>
      <w:r w:rsidRPr="00364B4D">
        <w:rPr>
          <w:sz w:val="28"/>
          <w:szCs w:val="28"/>
          <w:shd w:val="clear" w:color="auto" w:fill="FFFFFF"/>
        </w:rPr>
        <w:t xml:space="preserve"> С. 45-58.</w:t>
      </w:r>
    </w:p>
    <w:p w14:paraId="69E193E3"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lang w:val="kk-KZ"/>
        </w:rPr>
        <w:t xml:space="preserve">Кайрханова Ы.О., </w:t>
      </w:r>
      <w:proofErr w:type="spellStart"/>
      <w:r w:rsidRPr="00327BF9">
        <w:rPr>
          <w:rStyle w:val="a7"/>
          <w:rFonts w:ascii="Times New Roman" w:hAnsi="Times New Roman"/>
          <w:i w:val="0"/>
          <w:iCs w:val="0"/>
          <w:sz w:val="28"/>
          <w:szCs w:val="28"/>
        </w:rPr>
        <w:t>Фуджимото</w:t>
      </w:r>
      <w:proofErr w:type="spellEnd"/>
      <w:r w:rsidRPr="00327BF9">
        <w:rPr>
          <w:rStyle w:val="a7"/>
          <w:rFonts w:ascii="Times New Roman" w:hAnsi="Times New Roman"/>
          <w:i w:val="0"/>
          <w:iCs w:val="0"/>
          <w:sz w:val="28"/>
          <w:szCs w:val="28"/>
        </w:rPr>
        <w:t xml:space="preserve"> Н.,</w:t>
      </w:r>
      <w:r w:rsidRPr="00327BF9">
        <w:rPr>
          <w:rStyle w:val="a7"/>
          <w:rFonts w:ascii="Times New Roman" w:hAnsi="Times New Roman"/>
          <w:i w:val="0"/>
          <w:iCs w:val="0"/>
          <w:sz w:val="28"/>
          <w:szCs w:val="28"/>
          <w:lang w:val="kk-KZ"/>
        </w:rPr>
        <w:t xml:space="preserve"> Чайжунусова Н.Ж и др</w:t>
      </w:r>
      <w:r w:rsidRPr="003B056E">
        <w:rPr>
          <w:rStyle w:val="a7"/>
          <w:rFonts w:ascii="Times New Roman" w:hAnsi="Times New Roman"/>
          <w:sz w:val="28"/>
          <w:szCs w:val="28"/>
          <w:lang w:val="kk-KZ"/>
        </w:rPr>
        <w:t>.</w:t>
      </w:r>
      <w:r w:rsidRPr="00364B4D">
        <w:rPr>
          <w:rStyle w:val="a7"/>
          <w:rFonts w:ascii="Times New Roman" w:hAnsi="Times New Roman"/>
          <w:sz w:val="28"/>
          <w:szCs w:val="28"/>
          <w:lang w:val="kk-KZ"/>
        </w:rPr>
        <w:t xml:space="preserve"> </w:t>
      </w:r>
      <w:r w:rsidRPr="00364B4D">
        <w:rPr>
          <w:rFonts w:ascii="Times New Roman" w:hAnsi="Times New Roman"/>
          <w:sz w:val="28"/>
          <w:szCs w:val="28"/>
          <w:shd w:val="clear" w:color="auto" w:fill="FFFFFF"/>
        </w:rPr>
        <w:t xml:space="preserve">Экспрессия </w:t>
      </w:r>
      <w:proofErr w:type="spellStart"/>
      <w:r w:rsidRPr="00364B4D">
        <w:rPr>
          <w:rFonts w:ascii="Times New Roman" w:hAnsi="Times New Roman"/>
          <w:sz w:val="28"/>
          <w:szCs w:val="28"/>
          <w:shd w:val="clear" w:color="auto" w:fill="FFFFFF"/>
        </w:rPr>
        <w:t>аквапоринов</w:t>
      </w:r>
      <w:proofErr w:type="spellEnd"/>
      <w:r w:rsidRPr="00364B4D">
        <w:rPr>
          <w:rFonts w:ascii="Times New Roman" w:hAnsi="Times New Roman"/>
          <w:sz w:val="28"/>
          <w:szCs w:val="28"/>
          <w:shd w:val="clear" w:color="auto" w:fill="FFFFFF"/>
        </w:rPr>
        <w:t xml:space="preserve"> 1 и 5 в легких крыс после внутреннего воздействия радиоактивным порошком </w:t>
      </w:r>
      <w:r w:rsidRPr="00364B4D">
        <w:rPr>
          <w:rFonts w:ascii="Times New Roman" w:hAnsi="Times New Roman"/>
          <w:sz w:val="28"/>
          <w:szCs w:val="28"/>
          <w:shd w:val="clear" w:color="auto" w:fill="FFFFFF"/>
          <w:vertAlign w:val="superscript"/>
        </w:rPr>
        <w:t>56</w:t>
      </w:r>
      <w:r w:rsidRPr="00364B4D">
        <w:rPr>
          <w:rFonts w:ascii="Times New Roman" w:hAnsi="Times New Roman"/>
          <w:sz w:val="28"/>
          <w:szCs w:val="28"/>
          <w:shd w:val="clear" w:color="auto" w:fill="FFFFFF"/>
        </w:rPr>
        <w:t>MnO</w:t>
      </w:r>
      <w:r w:rsidRPr="00364B4D">
        <w:rPr>
          <w:rFonts w:ascii="Times New Roman" w:hAnsi="Times New Roman"/>
          <w:sz w:val="28"/>
          <w:szCs w:val="28"/>
          <w:shd w:val="clear" w:color="auto" w:fill="FFFFFF"/>
          <w:vertAlign w:val="subscript"/>
        </w:rPr>
        <w:t>2</w:t>
      </w:r>
      <w:r w:rsidRPr="00364B4D">
        <w:rPr>
          <w:rFonts w:ascii="Times New Roman" w:hAnsi="Times New Roman"/>
          <w:sz w:val="28"/>
          <w:szCs w:val="28"/>
          <w:shd w:val="clear" w:color="auto" w:fill="FFFFFF"/>
          <w:lang w:val="kk-KZ"/>
        </w:rPr>
        <w:t xml:space="preserve">// </w:t>
      </w:r>
      <w:r w:rsidRPr="00364B4D">
        <w:rPr>
          <w:rFonts w:ascii="Times New Roman" w:hAnsi="Times New Roman"/>
          <w:sz w:val="28"/>
          <w:szCs w:val="28"/>
          <w:shd w:val="clear" w:color="auto" w:fill="FFFFFF"/>
        </w:rPr>
        <w:t xml:space="preserve">Наука и Здравоохранение. </w:t>
      </w:r>
      <w:r w:rsidRPr="00364B4D">
        <w:rPr>
          <w:rFonts w:ascii="Times New Roman" w:hAnsi="Times New Roman"/>
          <w:sz w:val="28"/>
          <w:szCs w:val="28"/>
          <w:lang w:val="kk-KZ"/>
        </w:rPr>
        <w:t xml:space="preserve">– </w:t>
      </w:r>
      <w:r w:rsidRPr="00364B4D">
        <w:rPr>
          <w:rFonts w:ascii="Times New Roman" w:hAnsi="Times New Roman"/>
          <w:sz w:val="28"/>
          <w:szCs w:val="28"/>
          <w:shd w:val="clear" w:color="auto" w:fill="FFFFFF"/>
        </w:rPr>
        <w:t xml:space="preserve">2017. </w:t>
      </w:r>
      <w:r w:rsidRPr="00364B4D">
        <w:rPr>
          <w:rFonts w:ascii="Times New Roman" w:hAnsi="Times New Roman"/>
          <w:sz w:val="28"/>
          <w:szCs w:val="28"/>
          <w:lang w:val="kk-KZ"/>
        </w:rPr>
        <w:t xml:space="preserve">– </w:t>
      </w:r>
      <w:r w:rsidRPr="00364B4D">
        <w:rPr>
          <w:rFonts w:ascii="Times New Roman" w:hAnsi="Times New Roman"/>
          <w:sz w:val="28"/>
          <w:szCs w:val="28"/>
          <w:shd w:val="clear" w:color="auto" w:fill="FFFFFF"/>
        </w:rPr>
        <w:t>№</w:t>
      </w:r>
      <w:r w:rsidRPr="00364B4D">
        <w:rPr>
          <w:rFonts w:ascii="Times New Roman" w:hAnsi="Times New Roman"/>
          <w:sz w:val="28"/>
          <w:szCs w:val="28"/>
          <w:shd w:val="clear" w:color="auto" w:fill="FFFFFF"/>
          <w:lang w:val="kk-KZ"/>
        </w:rPr>
        <w:t>4</w:t>
      </w:r>
      <w:r w:rsidRPr="00364B4D">
        <w:rPr>
          <w:rFonts w:ascii="Times New Roman" w:hAnsi="Times New Roman"/>
          <w:sz w:val="28"/>
          <w:szCs w:val="28"/>
          <w:shd w:val="clear" w:color="auto" w:fill="FFFFFF"/>
        </w:rPr>
        <w:t>.</w:t>
      </w:r>
      <w:r w:rsidRPr="00364B4D">
        <w:rPr>
          <w:rFonts w:ascii="Times New Roman" w:hAnsi="Times New Roman"/>
          <w:sz w:val="28"/>
          <w:szCs w:val="28"/>
          <w:lang w:val="kk-KZ"/>
        </w:rPr>
        <w:t>–</w:t>
      </w:r>
      <w:r w:rsidRPr="00364B4D">
        <w:rPr>
          <w:rFonts w:ascii="Times New Roman" w:hAnsi="Times New Roman"/>
          <w:sz w:val="28"/>
          <w:szCs w:val="28"/>
          <w:shd w:val="clear" w:color="auto" w:fill="FFFFFF"/>
        </w:rPr>
        <w:t xml:space="preserve"> С. 50-62.</w:t>
      </w:r>
    </w:p>
    <w:p w14:paraId="0DF35F62"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proofErr w:type="spellStart"/>
      <w:r w:rsidRPr="00364B4D">
        <w:rPr>
          <w:rFonts w:ascii="Times New Roman" w:hAnsi="Times New Roman"/>
          <w:sz w:val="28"/>
          <w:szCs w:val="28"/>
        </w:rPr>
        <w:t>Грицук</w:t>
      </w:r>
      <w:proofErr w:type="spellEnd"/>
      <w:r w:rsidRPr="003B056E">
        <w:rPr>
          <w:rFonts w:ascii="Times New Roman" w:hAnsi="Times New Roman"/>
          <w:sz w:val="28"/>
          <w:szCs w:val="28"/>
        </w:rPr>
        <w:t xml:space="preserve"> </w:t>
      </w:r>
      <w:r w:rsidRPr="00364B4D">
        <w:rPr>
          <w:rFonts w:ascii="Times New Roman" w:hAnsi="Times New Roman"/>
          <w:sz w:val="28"/>
          <w:szCs w:val="28"/>
        </w:rPr>
        <w:t xml:space="preserve">А. И., </w:t>
      </w:r>
      <w:proofErr w:type="spellStart"/>
      <w:r w:rsidRPr="00364B4D">
        <w:rPr>
          <w:rFonts w:ascii="Times New Roman" w:hAnsi="Times New Roman"/>
          <w:sz w:val="28"/>
          <w:szCs w:val="28"/>
        </w:rPr>
        <w:t>Мышковец</w:t>
      </w:r>
      <w:proofErr w:type="spellEnd"/>
      <w:r w:rsidRPr="003B056E">
        <w:rPr>
          <w:rFonts w:ascii="Times New Roman" w:hAnsi="Times New Roman"/>
          <w:sz w:val="28"/>
          <w:szCs w:val="28"/>
        </w:rPr>
        <w:t xml:space="preserve"> </w:t>
      </w:r>
      <w:r>
        <w:rPr>
          <w:rFonts w:ascii="Times New Roman" w:hAnsi="Times New Roman"/>
          <w:sz w:val="28"/>
          <w:szCs w:val="28"/>
        </w:rPr>
        <w:t>Н.</w:t>
      </w:r>
      <w:r w:rsidRPr="00364B4D">
        <w:rPr>
          <w:rFonts w:ascii="Times New Roman" w:hAnsi="Times New Roman"/>
          <w:sz w:val="28"/>
          <w:szCs w:val="28"/>
        </w:rPr>
        <w:t>С., Фомченко</w:t>
      </w:r>
      <w:r w:rsidRPr="003B056E">
        <w:rPr>
          <w:rFonts w:ascii="Times New Roman" w:hAnsi="Times New Roman"/>
          <w:sz w:val="28"/>
          <w:szCs w:val="28"/>
        </w:rPr>
        <w:t xml:space="preserve"> </w:t>
      </w:r>
      <w:r w:rsidRPr="00364B4D">
        <w:rPr>
          <w:rFonts w:ascii="Times New Roman" w:hAnsi="Times New Roman"/>
          <w:sz w:val="28"/>
          <w:szCs w:val="28"/>
        </w:rPr>
        <w:t>Н. Е.</w:t>
      </w:r>
      <w:r>
        <w:rPr>
          <w:rFonts w:ascii="Times New Roman" w:hAnsi="Times New Roman"/>
          <w:sz w:val="28"/>
          <w:szCs w:val="28"/>
        </w:rPr>
        <w:t xml:space="preserve"> </w:t>
      </w:r>
      <w:r w:rsidRPr="00364B4D">
        <w:rPr>
          <w:rFonts w:ascii="Times New Roman" w:hAnsi="Times New Roman"/>
          <w:sz w:val="28"/>
          <w:szCs w:val="28"/>
        </w:rPr>
        <w:t>Метаболические показатели плазмы крови животных при</w:t>
      </w:r>
      <w:r>
        <w:rPr>
          <w:rFonts w:ascii="Times New Roman" w:hAnsi="Times New Roman"/>
          <w:sz w:val="28"/>
          <w:szCs w:val="28"/>
        </w:rPr>
        <w:t xml:space="preserve"> воздействии внешнего облучения\\ Проблемы здоровья и </w:t>
      </w:r>
      <w:proofErr w:type="gramStart"/>
      <w:r>
        <w:rPr>
          <w:rFonts w:ascii="Times New Roman" w:hAnsi="Times New Roman"/>
          <w:sz w:val="28"/>
          <w:szCs w:val="28"/>
        </w:rPr>
        <w:t>экологии.-</w:t>
      </w:r>
      <w:proofErr w:type="gramEnd"/>
      <w:r>
        <w:rPr>
          <w:rFonts w:ascii="Times New Roman" w:hAnsi="Times New Roman"/>
          <w:sz w:val="28"/>
          <w:szCs w:val="28"/>
        </w:rPr>
        <w:t xml:space="preserve"> </w:t>
      </w:r>
      <w:r w:rsidRPr="00364B4D">
        <w:rPr>
          <w:rFonts w:ascii="Times New Roman" w:hAnsi="Times New Roman"/>
          <w:sz w:val="28"/>
          <w:szCs w:val="28"/>
        </w:rPr>
        <w:t>2010</w:t>
      </w:r>
      <w:r>
        <w:rPr>
          <w:rFonts w:ascii="Times New Roman" w:hAnsi="Times New Roman"/>
          <w:sz w:val="28"/>
          <w:szCs w:val="28"/>
        </w:rPr>
        <w:t>.-№</w:t>
      </w:r>
      <w:r w:rsidRPr="00364B4D">
        <w:rPr>
          <w:rFonts w:ascii="Times New Roman" w:hAnsi="Times New Roman"/>
          <w:sz w:val="28"/>
          <w:szCs w:val="28"/>
        </w:rPr>
        <w:t xml:space="preserve">. 2 (24), </w:t>
      </w:r>
      <w:r>
        <w:rPr>
          <w:rFonts w:ascii="Times New Roman" w:hAnsi="Times New Roman"/>
          <w:sz w:val="28"/>
          <w:szCs w:val="28"/>
        </w:rPr>
        <w:t>Р</w:t>
      </w:r>
      <w:r w:rsidRPr="00364B4D">
        <w:rPr>
          <w:rFonts w:ascii="Times New Roman" w:hAnsi="Times New Roman"/>
          <w:sz w:val="28"/>
          <w:szCs w:val="28"/>
        </w:rPr>
        <w:t>. 92-94.</w:t>
      </w:r>
    </w:p>
    <w:p w14:paraId="4C9EE600" w14:textId="77777777" w:rsidR="001466C8" w:rsidRPr="003B056E"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rPr>
        <w:t>Аверин</w:t>
      </w:r>
      <w:r w:rsidRPr="003B056E">
        <w:rPr>
          <w:rFonts w:ascii="Times New Roman" w:hAnsi="Times New Roman"/>
          <w:sz w:val="28"/>
          <w:szCs w:val="28"/>
        </w:rPr>
        <w:t xml:space="preserve"> </w:t>
      </w:r>
      <w:r>
        <w:rPr>
          <w:rFonts w:ascii="Times New Roman" w:hAnsi="Times New Roman"/>
          <w:sz w:val="28"/>
          <w:szCs w:val="28"/>
        </w:rPr>
        <w:t>В.</w:t>
      </w:r>
      <w:r w:rsidRPr="00364B4D">
        <w:rPr>
          <w:rFonts w:ascii="Times New Roman" w:hAnsi="Times New Roman"/>
          <w:sz w:val="28"/>
          <w:szCs w:val="28"/>
        </w:rPr>
        <w:t>С.</w:t>
      </w:r>
      <w:r>
        <w:rPr>
          <w:rFonts w:ascii="Times New Roman" w:hAnsi="Times New Roman"/>
          <w:sz w:val="28"/>
          <w:szCs w:val="28"/>
        </w:rPr>
        <w:t xml:space="preserve">, </w:t>
      </w:r>
      <w:proofErr w:type="spellStart"/>
      <w:r w:rsidRPr="00364B4D">
        <w:rPr>
          <w:rFonts w:ascii="Times New Roman" w:hAnsi="Times New Roman"/>
          <w:sz w:val="28"/>
          <w:szCs w:val="28"/>
        </w:rPr>
        <w:t>Цуранков</w:t>
      </w:r>
      <w:proofErr w:type="spellEnd"/>
      <w:r w:rsidRPr="003B056E">
        <w:rPr>
          <w:rFonts w:ascii="Times New Roman" w:hAnsi="Times New Roman"/>
          <w:sz w:val="28"/>
          <w:szCs w:val="28"/>
        </w:rPr>
        <w:t xml:space="preserve"> </w:t>
      </w:r>
      <w:r>
        <w:rPr>
          <w:rFonts w:ascii="Times New Roman" w:hAnsi="Times New Roman"/>
          <w:sz w:val="28"/>
          <w:szCs w:val="28"/>
        </w:rPr>
        <w:t>Э.</w:t>
      </w:r>
      <w:r w:rsidRPr="00364B4D">
        <w:rPr>
          <w:rFonts w:ascii="Times New Roman" w:hAnsi="Times New Roman"/>
          <w:sz w:val="28"/>
          <w:szCs w:val="28"/>
        </w:rPr>
        <w:t xml:space="preserve">Н., </w:t>
      </w:r>
      <w:proofErr w:type="spellStart"/>
      <w:r w:rsidRPr="00364B4D">
        <w:rPr>
          <w:rFonts w:ascii="Times New Roman" w:hAnsi="Times New Roman"/>
          <w:sz w:val="28"/>
          <w:szCs w:val="28"/>
        </w:rPr>
        <w:t>Костырко</w:t>
      </w:r>
      <w:proofErr w:type="spellEnd"/>
      <w:r w:rsidRPr="003B056E">
        <w:rPr>
          <w:rFonts w:ascii="Times New Roman" w:hAnsi="Times New Roman"/>
          <w:sz w:val="28"/>
          <w:szCs w:val="28"/>
        </w:rPr>
        <w:t xml:space="preserve"> </w:t>
      </w:r>
      <w:r>
        <w:rPr>
          <w:rFonts w:ascii="Times New Roman" w:hAnsi="Times New Roman"/>
          <w:sz w:val="28"/>
          <w:szCs w:val="28"/>
        </w:rPr>
        <w:t>А.</w:t>
      </w:r>
      <w:r w:rsidRPr="00364B4D">
        <w:rPr>
          <w:rFonts w:ascii="Times New Roman" w:hAnsi="Times New Roman"/>
          <w:sz w:val="28"/>
          <w:szCs w:val="28"/>
        </w:rPr>
        <w:t>И.</w:t>
      </w:r>
      <w:r>
        <w:rPr>
          <w:rFonts w:ascii="Times New Roman" w:hAnsi="Times New Roman"/>
          <w:sz w:val="28"/>
          <w:szCs w:val="28"/>
        </w:rPr>
        <w:t xml:space="preserve"> </w:t>
      </w:r>
      <w:r w:rsidRPr="00364B4D">
        <w:rPr>
          <w:rFonts w:ascii="Times New Roman" w:hAnsi="Times New Roman"/>
          <w:sz w:val="28"/>
          <w:szCs w:val="28"/>
        </w:rPr>
        <w:t>О формировании доз внутреннего облучения сельского</w:t>
      </w:r>
      <w:r>
        <w:rPr>
          <w:rFonts w:ascii="Times New Roman" w:hAnsi="Times New Roman"/>
          <w:sz w:val="28"/>
          <w:szCs w:val="28"/>
        </w:rPr>
        <w:t xml:space="preserve"> населения белорусского Полесья\\ Проблемы здоровья и </w:t>
      </w:r>
      <w:proofErr w:type="gramStart"/>
      <w:r>
        <w:rPr>
          <w:rFonts w:ascii="Times New Roman" w:hAnsi="Times New Roman"/>
          <w:sz w:val="28"/>
          <w:szCs w:val="28"/>
        </w:rPr>
        <w:t>экологии.-</w:t>
      </w:r>
      <w:proofErr w:type="gramEnd"/>
      <w:r w:rsidRPr="00364B4D">
        <w:rPr>
          <w:rFonts w:ascii="Times New Roman" w:hAnsi="Times New Roman"/>
          <w:sz w:val="28"/>
          <w:szCs w:val="28"/>
        </w:rPr>
        <w:t xml:space="preserve"> </w:t>
      </w:r>
      <w:r w:rsidRPr="003B056E">
        <w:rPr>
          <w:rFonts w:ascii="Times New Roman" w:hAnsi="Times New Roman"/>
          <w:sz w:val="28"/>
          <w:szCs w:val="28"/>
          <w:lang w:val="en-US"/>
        </w:rPr>
        <w:t>2005.-№. 2 (4</w:t>
      </w:r>
      <w:proofErr w:type="gramStart"/>
      <w:r w:rsidRPr="003B056E">
        <w:rPr>
          <w:rFonts w:ascii="Times New Roman" w:hAnsi="Times New Roman"/>
          <w:sz w:val="28"/>
          <w:szCs w:val="28"/>
          <w:lang w:val="en-US"/>
        </w:rPr>
        <w:t>).-</w:t>
      </w:r>
      <w:proofErr w:type="gramEnd"/>
      <w:r>
        <w:rPr>
          <w:rFonts w:ascii="Times New Roman" w:hAnsi="Times New Roman"/>
          <w:sz w:val="28"/>
          <w:szCs w:val="28"/>
        </w:rPr>
        <w:t>Р</w:t>
      </w:r>
      <w:r>
        <w:rPr>
          <w:rFonts w:ascii="Times New Roman" w:hAnsi="Times New Roman"/>
          <w:sz w:val="28"/>
          <w:szCs w:val="28"/>
          <w:lang w:val="en-US"/>
        </w:rPr>
        <w:t>.</w:t>
      </w:r>
      <w:r w:rsidRPr="003B056E">
        <w:rPr>
          <w:rFonts w:ascii="Times New Roman" w:hAnsi="Times New Roman"/>
          <w:sz w:val="28"/>
          <w:szCs w:val="28"/>
          <w:lang w:val="en-US"/>
        </w:rPr>
        <w:t>14-20.</w:t>
      </w:r>
    </w:p>
    <w:p w14:paraId="06EA7F12" w14:textId="77777777" w:rsidR="001466C8" w:rsidRPr="003B056E"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Fuchs</w:t>
      </w:r>
      <w:r w:rsidRPr="003B056E">
        <w:rPr>
          <w:rFonts w:ascii="Times New Roman" w:eastAsia="Times New Roman" w:hAnsi="Times New Roman"/>
          <w:sz w:val="28"/>
          <w:szCs w:val="28"/>
          <w:lang w:val="en-US"/>
        </w:rPr>
        <w:t>-</w:t>
      </w:r>
      <w:proofErr w:type="spellStart"/>
      <w:r w:rsidRPr="00364B4D">
        <w:rPr>
          <w:rFonts w:ascii="Times New Roman" w:eastAsia="Times New Roman" w:hAnsi="Times New Roman"/>
          <w:sz w:val="28"/>
          <w:szCs w:val="28"/>
          <w:lang w:val="en-US"/>
        </w:rPr>
        <w:t>Tarlovsky</w:t>
      </w:r>
      <w:proofErr w:type="spellEnd"/>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Role</w:t>
      </w:r>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V</w:t>
      </w:r>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of</w:t>
      </w:r>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antioxidants</w:t>
      </w:r>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in</w:t>
      </w:r>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cancer</w:t>
      </w:r>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therapy</w:t>
      </w:r>
      <w:r>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w:t>
      </w:r>
      <w:proofErr w:type="gramStart"/>
      <w:r w:rsidRPr="00364B4D">
        <w:rPr>
          <w:rFonts w:ascii="Times New Roman" w:eastAsia="Times New Roman" w:hAnsi="Times New Roman"/>
          <w:sz w:val="28"/>
          <w:szCs w:val="28"/>
          <w:lang w:val="en-US"/>
        </w:rPr>
        <w:t>Nutri</w:t>
      </w:r>
      <w:r w:rsidRPr="003B056E">
        <w:rPr>
          <w:rFonts w:ascii="Times New Roman" w:eastAsia="Times New Roman" w:hAnsi="Times New Roman"/>
          <w:sz w:val="28"/>
          <w:szCs w:val="28"/>
          <w:lang w:val="en-US"/>
        </w:rPr>
        <w:t>.-</w:t>
      </w:r>
      <w:proofErr w:type="gramEnd"/>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2013.-</w:t>
      </w:r>
      <w:r w:rsidRPr="003B056E">
        <w:rPr>
          <w:rFonts w:ascii="Times New Roman" w:eastAsia="Times New Roman" w:hAnsi="Times New Roman"/>
          <w:sz w:val="28"/>
          <w:szCs w:val="28"/>
          <w:lang w:val="en-US"/>
        </w:rPr>
        <w:t>№</w:t>
      </w:r>
      <w:r>
        <w:rPr>
          <w:rFonts w:ascii="Times New Roman" w:eastAsia="Times New Roman" w:hAnsi="Times New Roman"/>
          <w:sz w:val="28"/>
          <w:szCs w:val="28"/>
          <w:lang w:val="en-US"/>
        </w:rPr>
        <w:t>29.-</w:t>
      </w:r>
      <w:r>
        <w:rPr>
          <w:rFonts w:ascii="Times New Roman" w:eastAsia="Times New Roman" w:hAnsi="Times New Roman"/>
          <w:sz w:val="28"/>
          <w:szCs w:val="28"/>
        </w:rPr>
        <w:t>Р.</w:t>
      </w:r>
      <w:r w:rsidRPr="003B056E">
        <w:rPr>
          <w:rFonts w:ascii="Times New Roman" w:eastAsia="Times New Roman" w:hAnsi="Times New Roman"/>
          <w:sz w:val="28"/>
          <w:szCs w:val="28"/>
          <w:lang w:val="en-US"/>
        </w:rPr>
        <w:t>15–21.</w:t>
      </w:r>
    </w:p>
    <w:p w14:paraId="6D198CAF"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Shirazi</w:t>
      </w:r>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A</w:t>
      </w:r>
      <w:r w:rsidRPr="003B056E">
        <w:rPr>
          <w:rFonts w:ascii="Times New Roman" w:eastAsia="Times New Roman" w:hAnsi="Times New Roman"/>
          <w:sz w:val="28"/>
          <w:szCs w:val="28"/>
          <w:lang w:val="en-US"/>
        </w:rPr>
        <w:t xml:space="preserve">, </w:t>
      </w:r>
      <w:proofErr w:type="spellStart"/>
      <w:r w:rsidRPr="00364B4D">
        <w:rPr>
          <w:rFonts w:ascii="Times New Roman" w:eastAsia="Times New Roman" w:hAnsi="Times New Roman"/>
          <w:sz w:val="28"/>
          <w:szCs w:val="28"/>
          <w:lang w:val="en-US"/>
        </w:rPr>
        <w:t>Mihandoost</w:t>
      </w:r>
      <w:proofErr w:type="spellEnd"/>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M</w:t>
      </w:r>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Ghobadi</w:t>
      </w:r>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G</w:t>
      </w:r>
      <w:r w:rsidRPr="003B056E">
        <w:rPr>
          <w:rFonts w:ascii="Times New Roman" w:eastAsia="Times New Roman" w:hAnsi="Times New Roman"/>
          <w:sz w:val="28"/>
          <w:szCs w:val="28"/>
          <w:lang w:val="en-US"/>
        </w:rPr>
        <w:t xml:space="preserve">, </w:t>
      </w:r>
      <w:proofErr w:type="spellStart"/>
      <w:r w:rsidRPr="00364B4D">
        <w:rPr>
          <w:rFonts w:ascii="Times New Roman" w:eastAsia="Times New Roman" w:hAnsi="Times New Roman"/>
          <w:sz w:val="28"/>
          <w:szCs w:val="28"/>
          <w:lang w:val="en-US"/>
        </w:rPr>
        <w:t>Mohseni</w:t>
      </w:r>
      <w:proofErr w:type="spellEnd"/>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M</w:t>
      </w:r>
      <w:r w:rsidRPr="003B056E">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Ghazi-</w:t>
      </w:r>
      <w:proofErr w:type="spellStart"/>
      <w:r w:rsidRPr="00364B4D">
        <w:rPr>
          <w:rFonts w:ascii="Times New Roman" w:eastAsia="Times New Roman" w:hAnsi="Times New Roman"/>
          <w:sz w:val="28"/>
          <w:szCs w:val="28"/>
          <w:lang w:val="en-US"/>
        </w:rPr>
        <w:t>Khansari</w:t>
      </w:r>
      <w:proofErr w:type="spellEnd"/>
      <w:r w:rsidRPr="00364B4D">
        <w:rPr>
          <w:rFonts w:ascii="Times New Roman" w:eastAsia="Times New Roman" w:hAnsi="Times New Roman"/>
          <w:sz w:val="28"/>
          <w:szCs w:val="28"/>
          <w:lang w:val="en-US"/>
        </w:rPr>
        <w:t xml:space="preserve"> M. Evaluation of radio-protective effect of melatonin on whole body irradiat</w:t>
      </w:r>
      <w:r>
        <w:rPr>
          <w:rFonts w:ascii="Times New Roman" w:eastAsia="Times New Roman" w:hAnsi="Times New Roman"/>
          <w:sz w:val="28"/>
          <w:szCs w:val="28"/>
          <w:lang w:val="en-US"/>
        </w:rPr>
        <w:t>ion induced liver tissue damage\\</w:t>
      </w:r>
      <w:r w:rsidRPr="00364B4D">
        <w:rPr>
          <w:rFonts w:ascii="Times New Roman" w:eastAsia="Times New Roman" w:hAnsi="Times New Roman"/>
          <w:sz w:val="28"/>
          <w:szCs w:val="28"/>
          <w:lang w:val="en-US"/>
        </w:rPr>
        <w:t> Cell J.</w:t>
      </w:r>
      <w:r w:rsidRPr="00F27DD9">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2013</w:t>
      </w:r>
      <w:r w:rsidRPr="00F27DD9">
        <w:rPr>
          <w:rFonts w:ascii="Times New Roman" w:eastAsia="Times New Roman" w:hAnsi="Times New Roman"/>
          <w:sz w:val="28"/>
          <w:szCs w:val="28"/>
          <w:lang w:val="en-US"/>
        </w:rPr>
        <w:t>.-№</w:t>
      </w:r>
      <w:r>
        <w:rPr>
          <w:rFonts w:ascii="Times New Roman" w:eastAsia="Times New Roman" w:hAnsi="Times New Roman"/>
          <w:sz w:val="28"/>
          <w:szCs w:val="28"/>
          <w:lang w:val="en-US"/>
        </w:rPr>
        <w:t>14.-</w:t>
      </w:r>
      <w:r>
        <w:rPr>
          <w:rFonts w:ascii="Times New Roman" w:eastAsia="Times New Roman" w:hAnsi="Times New Roman"/>
          <w:sz w:val="28"/>
          <w:szCs w:val="28"/>
        </w:rPr>
        <w:t>Р</w:t>
      </w:r>
      <w:r w:rsidRPr="00F27DD9">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292–97. </w:t>
      </w:r>
    </w:p>
    <w:p w14:paraId="083709CB"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Turan</w:t>
      </w:r>
      <w:proofErr w:type="spellEnd"/>
      <w:r w:rsidRPr="00364B4D">
        <w:rPr>
          <w:rFonts w:ascii="Times New Roman" w:eastAsia="Times New Roman" w:hAnsi="Times New Roman"/>
          <w:sz w:val="28"/>
          <w:szCs w:val="28"/>
          <w:lang w:val="en-US"/>
        </w:rPr>
        <w:t xml:space="preserve"> R, </w:t>
      </w:r>
      <w:proofErr w:type="spellStart"/>
      <w:r w:rsidRPr="00364B4D">
        <w:rPr>
          <w:rFonts w:ascii="Times New Roman" w:eastAsia="Times New Roman" w:hAnsi="Times New Roman"/>
          <w:sz w:val="28"/>
          <w:szCs w:val="28"/>
          <w:lang w:val="en-US"/>
        </w:rPr>
        <w:t>Yagmurdur</w:t>
      </w:r>
      <w:proofErr w:type="spellEnd"/>
      <w:r w:rsidRPr="00364B4D">
        <w:rPr>
          <w:rFonts w:ascii="Times New Roman" w:eastAsia="Times New Roman" w:hAnsi="Times New Roman"/>
          <w:sz w:val="28"/>
          <w:szCs w:val="28"/>
          <w:lang w:val="en-US"/>
        </w:rPr>
        <w:t xml:space="preserve"> H, </w:t>
      </w:r>
      <w:proofErr w:type="spellStart"/>
      <w:r w:rsidRPr="00364B4D">
        <w:rPr>
          <w:rFonts w:ascii="Times New Roman" w:eastAsia="Times New Roman" w:hAnsi="Times New Roman"/>
          <w:sz w:val="28"/>
          <w:szCs w:val="28"/>
          <w:lang w:val="en-US"/>
        </w:rPr>
        <w:t>Kavutcu</w:t>
      </w:r>
      <w:proofErr w:type="spellEnd"/>
      <w:r w:rsidRPr="00364B4D">
        <w:rPr>
          <w:rFonts w:ascii="Times New Roman" w:eastAsia="Times New Roman" w:hAnsi="Times New Roman"/>
          <w:sz w:val="28"/>
          <w:szCs w:val="28"/>
          <w:lang w:val="en-US"/>
        </w:rPr>
        <w:t xml:space="preserve"> M, </w:t>
      </w:r>
      <w:proofErr w:type="spellStart"/>
      <w:r w:rsidRPr="00364B4D">
        <w:rPr>
          <w:rFonts w:ascii="Times New Roman" w:eastAsia="Times New Roman" w:hAnsi="Times New Roman"/>
          <w:sz w:val="28"/>
          <w:szCs w:val="28"/>
          <w:lang w:val="en-US"/>
        </w:rPr>
        <w:t>Dikmen</w:t>
      </w:r>
      <w:proofErr w:type="spellEnd"/>
      <w:r w:rsidRPr="00364B4D">
        <w:rPr>
          <w:rFonts w:ascii="Times New Roman" w:eastAsia="Times New Roman" w:hAnsi="Times New Roman"/>
          <w:sz w:val="28"/>
          <w:szCs w:val="28"/>
          <w:lang w:val="en-US"/>
        </w:rPr>
        <w:t xml:space="preserve"> B. Propofol and tourniquet induced </w:t>
      </w:r>
      <w:proofErr w:type="spellStart"/>
      <w:r w:rsidRPr="00364B4D">
        <w:rPr>
          <w:rFonts w:ascii="Times New Roman" w:eastAsia="Times New Roman" w:hAnsi="Times New Roman"/>
          <w:sz w:val="28"/>
          <w:szCs w:val="28"/>
          <w:lang w:val="en-US"/>
        </w:rPr>
        <w:t>ischaemia</w:t>
      </w:r>
      <w:proofErr w:type="spellEnd"/>
      <w:r w:rsidRPr="00364B4D">
        <w:rPr>
          <w:rFonts w:ascii="Times New Roman" w:eastAsia="Times New Roman" w:hAnsi="Times New Roman"/>
          <w:sz w:val="28"/>
          <w:szCs w:val="28"/>
          <w:lang w:val="en-US"/>
        </w:rPr>
        <w:t xml:space="preserve"> reperfusion injury in lower extremit</w:t>
      </w:r>
      <w:r>
        <w:rPr>
          <w:rFonts w:ascii="Times New Roman" w:eastAsia="Times New Roman" w:hAnsi="Times New Roman"/>
          <w:sz w:val="28"/>
          <w:szCs w:val="28"/>
          <w:lang w:val="en-US"/>
        </w:rPr>
        <w:t>y operations\\</w:t>
      </w:r>
      <w:r w:rsidRPr="00364B4D">
        <w:rPr>
          <w:rFonts w:ascii="Times New Roman" w:eastAsia="Times New Roman" w:hAnsi="Times New Roman"/>
          <w:sz w:val="28"/>
          <w:szCs w:val="28"/>
          <w:lang w:val="en-US"/>
        </w:rPr>
        <w:t xml:space="preserve"> Eur. J. </w:t>
      </w:r>
      <w:proofErr w:type="spellStart"/>
      <w:proofErr w:type="gramStart"/>
      <w:r w:rsidRPr="00364B4D">
        <w:rPr>
          <w:rFonts w:ascii="Times New Roman" w:eastAsia="Times New Roman" w:hAnsi="Times New Roman"/>
          <w:sz w:val="28"/>
          <w:szCs w:val="28"/>
          <w:lang w:val="en-US"/>
        </w:rPr>
        <w:t>Anaesthesiol</w:t>
      </w:r>
      <w:proofErr w:type="spellEnd"/>
      <w:r w:rsidRPr="00364B4D">
        <w:rPr>
          <w:rFonts w:ascii="Times New Roman" w:eastAsia="Times New Roman" w:hAnsi="Times New Roman"/>
          <w:sz w:val="28"/>
          <w:szCs w:val="28"/>
          <w:lang w:val="en-US"/>
        </w:rPr>
        <w:t>.</w:t>
      </w:r>
      <w:r w:rsidRPr="00F27DD9">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2007.-</w:t>
      </w:r>
      <w:r w:rsidRPr="00F27DD9">
        <w:rPr>
          <w:rFonts w:ascii="Times New Roman" w:eastAsia="Times New Roman" w:hAnsi="Times New Roman"/>
          <w:sz w:val="28"/>
          <w:szCs w:val="28"/>
          <w:lang w:val="en-US"/>
        </w:rPr>
        <w:t>№</w:t>
      </w:r>
      <w:r>
        <w:rPr>
          <w:rFonts w:ascii="Times New Roman" w:eastAsia="Times New Roman" w:hAnsi="Times New Roman"/>
          <w:sz w:val="28"/>
          <w:szCs w:val="28"/>
          <w:lang w:val="en-US"/>
        </w:rPr>
        <w:t>24.-</w:t>
      </w:r>
      <w:r>
        <w:rPr>
          <w:rFonts w:ascii="Times New Roman" w:eastAsia="Times New Roman" w:hAnsi="Times New Roman"/>
          <w:sz w:val="28"/>
          <w:szCs w:val="28"/>
        </w:rPr>
        <w:t>Р.</w:t>
      </w:r>
      <w:r>
        <w:rPr>
          <w:rFonts w:ascii="Times New Roman" w:eastAsia="Times New Roman" w:hAnsi="Times New Roman"/>
          <w:sz w:val="28"/>
          <w:szCs w:val="28"/>
          <w:lang w:val="en-US"/>
        </w:rPr>
        <w:t>185.</w:t>
      </w:r>
    </w:p>
    <w:p w14:paraId="427F59BB"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 xml:space="preserve">Rani V, Deep G, Singh RK, </w:t>
      </w:r>
      <w:proofErr w:type="spellStart"/>
      <w:r w:rsidRPr="00364B4D">
        <w:rPr>
          <w:rFonts w:ascii="Times New Roman" w:eastAsia="Times New Roman" w:hAnsi="Times New Roman"/>
          <w:sz w:val="28"/>
          <w:szCs w:val="28"/>
          <w:lang w:val="en-US"/>
        </w:rPr>
        <w:t>Palle</w:t>
      </w:r>
      <w:proofErr w:type="spellEnd"/>
      <w:r w:rsidRPr="00364B4D">
        <w:rPr>
          <w:rFonts w:ascii="Times New Roman" w:eastAsia="Times New Roman" w:hAnsi="Times New Roman"/>
          <w:sz w:val="28"/>
          <w:szCs w:val="28"/>
          <w:lang w:val="en-US"/>
        </w:rPr>
        <w:t xml:space="preserve"> K, Yadav UC. Oxidative stress and metabolic disorders: pathogen</w:t>
      </w:r>
      <w:r>
        <w:rPr>
          <w:rFonts w:ascii="Times New Roman" w:eastAsia="Times New Roman" w:hAnsi="Times New Roman"/>
          <w:sz w:val="28"/>
          <w:szCs w:val="28"/>
          <w:lang w:val="en-US"/>
        </w:rPr>
        <w:t>esis and therapeutic strategies\\</w:t>
      </w:r>
      <w:r w:rsidRPr="00364B4D">
        <w:rPr>
          <w:rFonts w:ascii="Times New Roman" w:eastAsia="Times New Roman" w:hAnsi="Times New Roman"/>
          <w:sz w:val="28"/>
          <w:szCs w:val="28"/>
          <w:lang w:val="en-US"/>
        </w:rPr>
        <w:t> Life Sci. </w:t>
      </w:r>
      <w:r w:rsidRPr="00F27DD9">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2016</w:t>
      </w:r>
      <w:r w:rsidRPr="00F27DD9">
        <w:rPr>
          <w:rFonts w:ascii="Times New Roman" w:eastAsia="Times New Roman" w:hAnsi="Times New Roman"/>
          <w:sz w:val="28"/>
          <w:szCs w:val="28"/>
          <w:lang w:val="en-US"/>
        </w:rPr>
        <w:t>.-№</w:t>
      </w:r>
      <w:r>
        <w:rPr>
          <w:rFonts w:ascii="Times New Roman" w:eastAsia="Times New Roman" w:hAnsi="Times New Roman"/>
          <w:sz w:val="28"/>
          <w:szCs w:val="28"/>
          <w:lang w:val="en-US"/>
        </w:rPr>
        <w:t>148.-</w:t>
      </w:r>
      <w:r>
        <w:rPr>
          <w:rFonts w:ascii="Times New Roman" w:eastAsia="Times New Roman" w:hAnsi="Times New Roman"/>
          <w:sz w:val="28"/>
          <w:szCs w:val="28"/>
        </w:rPr>
        <w:t>Р</w:t>
      </w:r>
      <w:r w:rsidRPr="00F27DD9">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xml:space="preserve">183–93. </w:t>
      </w:r>
    </w:p>
    <w:p w14:paraId="2AA2427C"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Koc</w:t>
      </w:r>
      <w:proofErr w:type="spellEnd"/>
      <w:r w:rsidRPr="00364B4D">
        <w:rPr>
          <w:rFonts w:ascii="Times New Roman" w:eastAsia="Times New Roman" w:hAnsi="Times New Roman"/>
          <w:sz w:val="28"/>
          <w:szCs w:val="28"/>
          <w:lang w:val="en-US"/>
        </w:rPr>
        <w:t xml:space="preserve"> M, </w:t>
      </w:r>
      <w:proofErr w:type="spellStart"/>
      <w:r w:rsidRPr="00364B4D">
        <w:rPr>
          <w:rFonts w:ascii="Times New Roman" w:eastAsia="Times New Roman" w:hAnsi="Times New Roman"/>
          <w:sz w:val="28"/>
          <w:szCs w:val="28"/>
          <w:lang w:val="en-US"/>
        </w:rPr>
        <w:t>Taysi</w:t>
      </w:r>
      <w:proofErr w:type="spellEnd"/>
      <w:r w:rsidRPr="00364B4D">
        <w:rPr>
          <w:rFonts w:ascii="Times New Roman" w:eastAsia="Times New Roman" w:hAnsi="Times New Roman"/>
          <w:sz w:val="28"/>
          <w:szCs w:val="28"/>
          <w:lang w:val="en-US"/>
        </w:rPr>
        <w:t xml:space="preserve"> S, </w:t>
      </w:r>
      <w:proofErr w:type="spellStart"/>
      <w:r w:rsidRPr="00364B4D">
        <w:rPr>
          <w:rFonts w:ascii="Times New Roman" w:eastAsia="Times New Roman" w:hAnsi="Times New Roman"/>
          <w:sz w:val="28"/>
          <w:szCs w:val="28"/>
          <w:lang w:val="en-US"/>
        </w:rPr>
        <w:t>Buyukokuroglu</w:t>
      </w:r>
      <w:proofErr w:type="spellEnd"/>
      <w:r w:rsidRPr="00364B4D">
        <w:rPr>
          <w:rFonts w:ascii="Times New Roman" w:eastAsia="Times New Roman" w:hAnsi="Times New Roman"/>
          <w:sz w:val="28"/>
          <w:szCs w:val="28"/>
          <w:lang w:val="en-US"/>
        </w:rPr>
        <w:t xml:space="preserve"> ME, </w:t>
      </w:r>
      <w:proofErr w:type="spellStart"/>
      <w:r w:rsidRPr="00364B4D">
        <w:rPr>
          <w:rFonts w:ascii="Times New Roman" w:eastAsia="Times New Roman" w:hAnsi="Times New Roman"/>
          <w:sz w:val="28"/>
          <w:szCs w:val="28"/>
          <w:lang w:val="en-US"/>
        </w:rPr>
        <w:t>Bakan</w:t>
      </w:r>
      <w:proofErr w:type="spellEnd"/>
      <w:r w:rsidRPr="00364B4D">
        <w:rPr>
          <w:rFonts w:ascii="Times New Roman" w:eastAsia="Times New Roman" w:hAnsi="Times New Roman"/>
          <w:sz w:val="28"/>
          <w:szCs w:val="28"/>
          <w:lang w:val="en-US"/>
        </w:rPr>
        <w:t xml:space="preserve"> N. Melatonin protects rat liver against irrad</w:t>
      </w:r>
      <w:r>
        <w:rPr>
          <w:rFonts w:ascii="Times New Roman" w:eastAsia="Times New Roman" w:hAnsi="Times New Roman"/>
          <w:sz w:val="28"/>
          <w:szCs w:val="28"/>
          <w:lang w:val="en-US"/>
        </w:rPr>
        <w:t>iation-induced oxidative injury\\</w:t>
      </w:r>
      <w:r w:rsidRPr="00364B4D">
        <w:rPr>
          <w:rFonts w:ascii="Times New Roman" w:eastAsia="Times New Roman" w:hAnsi="Times New Roman"/>
          <w:sz w:val="28"/>
          <w:szCs w:val="28"/>
          <w:lang w:val="en-US"/>
        </w:rPr>
        <w:t xml:space="preserve"> J. </w:t>
      </w:r>
      <w:proofErr w:type="spellStart"/>
      <w:r w:rsidRPr="00364B4D">
        <w:rPr>
          <w:rFonts w:ascii="Times New Roman" w:eastAsia="Times New Roman" w:hAnsi="Times New Roman"/>
          <w:sz w:val="28"/>
          <w:szCs w:val="28"/>
          <w:lang w:val="en-US"/>
        </w:rPr>
        <w:t>Radiat</w:t>
      </w:r>
      <w:proofErr w:type="spellEnd"/>
      <w:r w:rsidRPr="00364B4D">
        <w:rPr>
          <w:rFonts w:ascii="Times New Roman" w:eastAsia="Times New Roman" w:hAnsi="Times New Roman"/>
          <w:sz w:val="28"/>
          <w:szCs w:val="28"/>
          <w:lang w:val="en-US"/>
        </w:rPr>
        <w:t>. Res.</w:t>
      </w:r>
      <w:r w:rsidRPr="00F27DD9">
        <w:rPr>
          <w:rFonts w:ascii="Times New Roman" w:eastAsia="Times New Roman" w:hAnsi="Times New Roman"/>
          <w:sz w:val="28"/>
          <w:szCs w:val="28"/>
          <w:lang w:val="en-US"/>
        </w:rPr>
        <w:t>-</w:t>
      </w:r>
      <w:r>
        <w:rPr>
          <w:rFonts w:ascii="Times New Roman" w:eastAsia="Times New Roman" w:hAnsi="Times New Roman"/>
          <w:sz w:val="28"/>
          <w:szCs w:val="28"/>
          <w:lang w:val="en-US"/>
        </w:rPr>
        <w:t> 2003.-</w:t>
      </w:r>
      <w:r w:rsidRPr="00F27DD9">
        <w:rPr>
          <w:rFonts w:ascii="Times New Roman" w:eastAsia="Times New Roman" w:hAnsi="Times New Roman"/>
          <w:sz w:val="28"/>
          <w:szCs w:val="28"/>
          <w:lang w:val="en-US"/>
        </w:rPr>
        <w:t>№</w:t>
      </w:r>
      <w:r>
        <w:rPr>
          <w:rFonts w:ascii="Times New Roman" w:eastAsia="Times New Roman" w:hAnsi="Times New Roman"/>
          <w:sz w:val="28"/>
          <w:szCs w:val="28"/>
          <w:lang w:val="en-US"/>
        </w:rPr>
        <w:t>44.-</w:t>
      </w:r>
      <w:r>
        <w:rPr>
          <w:rFonts w:ascii="Times New Roman" w:eastAsia="Times New Roman" w:hAnsi="Times New Roman"/>
          <w:sz w:val="28"/>
          <w:szCs w:val="28"/>
        </w:rPr>
        <w:t>Р.</w:t>
      </w:r>
      <w:r w:rsidRPr="00364B4D">
        <w:rPr>
          <w:rFonts w:ascii="Times New Roman" w:eastAsia="Times New Roman" w:hAnsi="Times New Roman"/>
          <w:sz w:val="28"/>
          <w:szCs w:val="28"/>
          <w:lang w:val="en-US"/>
        </w:rPr>
        <w:t xml:space="preserve">211–5. </w:t>
      </w:r>
    </w:p>
    <w:p w14:paraId="2DDD69F0" w14:textId="77777777" w:rsidR="001466C8" w:rsidRPr="00F27DD9"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rPr>
      </w:pPr>
      <w:r w:rsidRPr="00364B4D">
        <w:rPr>
          <w:rFonts w:ascii="Times New Roman" w:eastAsia="Times New Roman" w:hAnsi="Times New Roman"/>
          <w:sz w:val="28"/>
          <w:szCs w:val="28"/>
          <w:lang w:val="en-US"/>
        </w:rPr>
        <w:t>El-</w:t>
      </w:r>
      <w:proofErr w:type="spellStart"/>
      <w:r w:rsidRPr="00364B4D">
        <w:rPr>
          <w:rFonts w:ascii="Times New Roman" w:eastAsia="Times New Roman" w:hAnsi="Times New Roman"/>
          <w:sz w:val="28"/>
          <w:szCs w:val="28"/>
          <w:lang w:val="en-US"/>
        </w:rPr>
        <w:t>Missiry</w:t>
      </w:r>
      <w:proofErr w:type="spellEnd"/>
      <w:r w:rsidRPr="00364B4D">
        <w:rPr>
          <w:rFonts w:ascii="Times New Roman" w:eastAsia="Times New Roman" w:hAnsi="Times New Roman"/>
          <w:sz w:val="28"/>
          <w:szCs w:val="28"/>
          <w:lang w:val="en-US"/>
        </w:rPr>
        <w:t xml:space="preserve"> MA, Fayed TA, El-</w:t>
      </w:r>
      <w:proofErr w:type="spellStart"/>
      <w:r w:rsidRPr="00364B4D">
        <w:rPr>
          <w:rFonts w:ascii="Times New Roman" w:eastAsia="Times New Roman" w:hAnsi="Times New Roman"/>
          <w:sz w:val="28"/>
          <w:szCs w:val="28"/>
          <w:lang w:val="en-US"/>
        </w:rPr>
        <w:t>Sawy</w:t>
      </w:r>
      <w:proofErr w:type="spellEnd"/>
      <w:r w:rsidRPr="00364B4D">
        <w:rPr>
          <w:rFonts w:ascii="Times New Roman" w:eastAsia="Times New Roman" w:hAnsi="Times New Roman"/>
          <w:sz w:val="28"/>
          <w:szCs w:val="28"/>
          <w:lang w:val="en-US"/>
        </w:rPr>
        <w:t xml:space="preserve"> MR, El-Sayed AA. Ameliorative effect of melatonin against gamma-irradiation-induced oxi</w:t>
      </w:r>
      <w:r>
        <w:rPr>
          <w:rFonts w:ascii="Times New Roman" w:eastAsia="Times New Roman" w:hAnsi="Times New Roman"/>
          <w:sz w:val="28"/>
          <w:szCs w:val="28"/>
          <w:lang w:val="en-US"/>
        </w:rPr>
        <w:t>dative stress and tissue injury\\</w:t>
      </w:r>
      <w:r w:rsidRPr="00364B4D">
        <w:rPr>
          <w:rFonts w:ascii="Times New Roman" w:eastAsia="Times New Roman" w:hAnsi="Times New Roman"/>
          <w:sz w:val="28"/>
          <w:szCs w:val="28"/>
          <w:lang w:val="en-US"/>
        </w:rPr>
        <w:t> </w:t>
      </w:r>
      <w:proofErr w:type="spellStart"/>
      <w:r w:rsidRPr="00364B4D">
        <w:rPr>
          <w:rFonts w:ascii="Times New Roman" w:eastAsia="Times New Roman" w:hAnsi="Times New Roman"/>
          <w:sz w:val="28"/>
          <w:szCs w:val="28"/>
          <w:lang w:val="en-US"/>
        </w:rPr>
        <w:t>Ecotoxicol</w:t>
      </w:r>
      <w:proofErr w:type="spellEnd"/>
      <w:r w:rsidRPr="00F27DD9">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Environ</w:t>
      </w:r>
      <w:r w:rsidRPr="00F27DD9">
        <w:rPr>
          <w:rFonts w:ascii="Times New Roman" w:eastAsia="Times New Roman" w:hAnsi="Times New Roman"/>
          <w:sz w:val="28"/>
          <w:szCs w:val="28"/>
          <w:lang w:val="en-US"/>
        </w:rPr>
        <w:t xml:space="preserve">. </w:t>
      </w:r>
      <w:proofErr w:type="spellStart"/>
      <w:r w:rsidRPr="00364B4D">
        <w:rPr>
          <w:rFonts w:ascii="Times New Roman" w:eastAsia="Times New Roman" w:hAnsi="Times New Roman"/>
          <w:sz w:val="28"/>
          <w:szCs w:val="28"/>
          <w:lang w:val="en-US"/>
        </w:rPr>
        <w:t>Saf</w:t>
      </w:r>
      <w:proofErr w:type="spellEnd"/>
      <w:r w:rsidRPr="00F27DD9">
        <w:rPr>
          <w:rFonts w:ascii="Times New Roman" w:eastAsia="Times New Roman" w:hAnsi="Times New Roman"/>
          <w:sz w:val="28"/>
          <w:szCs w:val="28"/>
        </w:rPr>
        <w:t>.</w:t>
      </w:r>
      <w:r w:rsidRPr="00364B4D">
        <w:rPr>
          <w:rFonts w:ascii="Times New Roman" w:eastAsia="Times New Roman" w:hAnsi="Times New Roman"/>
          <w:sz w:val="28"/>
          <w:szCs w:val="28"/>
          <w:lang w:val="en-US"/>
        </w:rPr>
        <w:t> </w:t>
      </w:r>
      <w:r>
        <w:rPr>
          <w:rFonts w:ascii="Times New Roman" w:eastAsia="Times New Roman" w:hAnsi="Times New Roman"/>
          <w:sz w:val="28"/>
          <w:szCs w:val="28"/>
        </w:rPr>
        <w:t>-</w:t>
      </w:r>
      <w:r w:rsidRPr="00F27DD9">
        <w:rPr>
          <w:rFonts w:ascii="Times New Roman" w:eastAsia="Times New Roman" w:hAnsi="Times New Roman"/>
          <w:sz w:val="28"/>
          <w:szCs w:val="28"/>
        </w:rPr>
        <w:t>2007.-</w:t>
      </w:r>
      <w:r>
        <w:rPr>
          <w:rFonts w:ascii="Times New Roman" w:eastAsia="Times New Roman" w:hAnsi="Times New Roman"/>
          <w:sz w:val="28"/>
          <w:szCs w:val="28"/>
        </w:rPr>
        <w:t>№</w:t>
      </w:r>
      <w:r w:rsidRPr="00F27DD9">
        <w:rPr>
          <w:rFonts w:ascii="Times New Roman" w:eastAsia="Times New Roman" w:hAnsi="Times New Roman"/>
          <w:sz w:val="28"/>
          <w:szCs w:val="28"/>
        </w:rPr>
        <w:t>66.-</w:t>
      </w:r>
      <w:r>
        <w:rPr>
          <w:rFonts w:ascii="Times New Roman" w:eastAsia="Times New Roman" w:hAnsi="Times New Roman"/>
          <w:sz w:val="28"/>
          <w:szCs w:val="28"/>
        </w:rPr>
        <w:t>Р.</w:t>
      </w:r>
      <w:r w:rsidRPr="00F27DD9">
        <w:rPr>
          <w:rFonts w:ascii="Times New Roman" w:eastAsia="Times New Roman" w:hAnsi="Times New Roman"/>
          <w:sz w:val="28"/>
          <w:szCs w:val="28"/>
        </w:rPr>
        <w:t>278–86.</w:t>
      </w:r>
    </w:p>
    <w:p w14:paraId="2235DC54"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lastRenderedPageBreak/>
        <w:t xml:space="preserve">Селиванова Е.И., </w:t>
      </w:r>
      <w:proofErr w:type="spellStart"/>
      <w:r w:rsidRPr="00364B4D">
        <w:rPr>
          <w:rFonts w:ascii="Times New Roman" w:hAnsi="Times New Roman"/>
          <w:sz w:val="28"/>
          <w:szCs w:val="28"/>
        </w:rPr>
        <w:t>Замулаева</w:t>
      </w:r>
      <w:proofErr w:type="spellEnd"/>
      <w:r w:rsidRPr="00364B4D">
        <w:rPr>
          <w:rFonts w:ascii="Times New Roman" w:hAnsi="Times New Roman"/>
          <w:sz w:val="28"/>
          <w:szCs w:val="28"/>
        </w:rPr>
        <w:t xml:space="preserve"> И.А., Саенко А.С. Влияние хронического облучения на распределение </w:t>
      </w:r>
      <w:proofErr w:type="spellStart"/>
      <w:r w:rsidRPr="00364B4D">
        <w:rPr>
          <w:rFonts w:ascii="Times New Roman" w:hAnsi="Times New Roman"/>
          <w:sz w:val="28"/>
          <w:szCs w:val="28"/>
        </w:rPr>
        <w:t>субпопуляций</w:t>
      </w:r>
      <w:proofErr w:type="spellEnd"/>
      <w:r w:rsidRPr="00364B4D">
        <w:rPr>
          <w:rFonts w:ascii="Times New Roman" w:hAnsi="Times New Roman"/>
          <w:sz w:val="28"/>
          <w:szCs w:val="28"/>
        </w:rPr>
        <w:t xml:space="preserve"> лимфоцитов крови у профессионалов-атомщиков //Радиационная биология. Радиоэкология. </w:t>
      </w:r>
      <w:r>
        <w:rPr>
          <w:rFonts w:ascii="Times New Roman" w:hAnsi="Times New Roman"/>
          <w:sz w:val="28"/>
          <w:szCs w:val="28"/>
        </w:rPr>
        <w:t>-</w:t>
      </w:r>
      <w:r w:rsidRPr="00364B4D">
        <w:rPr>
          <w:rFonts w:ascii="Times New Roman" w:hAnsi="Times New Roman"/>
          <w:sz w:val="28"/>
          <w:szCs w:val="28"/>
        </w:rPr>
        <w:t xml:space="preserve">2014. </w:t>
      </w:r>
      <w:r>
        <w:rPr>
          <w:rFonts w:ascii="Times New Roman" w:hAnsi="Times New Roman"/>
          <w:sz w:val="28"/>
          <w:szCs w:val="28"/>
        </w:rPr>
        <w:t>-</w:t>
      </w:r>
      <w:r w:rsidRPr="00364B4D">
        <w:rPr>
          <w:rFonts w:ascii="Times New Roman" w:hAnsi="Times New Roman"/>
          <w:sz w:val="28"/>
          <w:szCs w:val="28"/>
        </w:rPr>
        <w:t>Т. 54, № 2.</w:t>
      </w:r>
      <w:r>
        <w:rPr>
          <w:rFonts w:ascii="Times New Roman" w:hAnsi="Times New Roman"/>
          <w:sz w:val="28"/>
          <w:szCs w:val="28"/>
        </w:rPr>
        <w:t>-</w:t>
      </w:r>
      <w:r w:rsidRPr="00364B4D">
        <w:rPr>
          <w:rFonts w:ascii="Times New Roman" w:hAnsi="Times New Roman"/>
          <w:sz w:val="28"/>
          <w:szCs w:val="28"/>
        </w:rPr>
        <w:t xml:space="preserve"> С. 153-161. </w:t>
      </w:r>
    </w:p>
    <w:p w14:paraId="07524894"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t xml:space="preserve">Иваненко Г.Ф., </w:t>
      </w:r>
      <w:proofErr w:type="spellStart"/>
      <w:r w:rsidRPr="00364B4D">
        <w:rPr>
          <w:rFonts w:ascii="Times New Roman" w:hAnsi="Times New Roman"/>
          <w:sz w:val="28"/>
          <w:szCs w:val="28"/>
        </w:rPr>
        <w:t>Сусков</w:t>
      </w:r>
      <w:proofErr w:type="spellEnd"/>
      <w:r w:rsidRPr="00364B4D">
        <w:rPr>
          <w:rFonts w:ascii="Times New Roman" w:hAnsi="Times New Roman"/>
          <w:sz w:val="28"/>
          <w:szCs w:val="28"/>
        </w:rPr>
        <w:t xml:space="preserve"> И.И., Бурлакова Е.Б. Возможные связи между уровнем глутатиона плазмы и цитогенетическими показателями в лимфоцитах периферической крови у детей при действии малых доз радиации //Известия АН. </w:t>
      </w:r>
      <w:proofErr w:type="spellStart"/>
      <w:r w:rsidRPr="00364B4D">
        <w:rPr>
          <w:rFonts w:ascii="Times New Roman" w:hAnsi="Times New Roman"/>
          <w:sz w:val="28"/>
          <w:szCs w:val="28"/>
        </w:rPr>
        <w:t>Сериябиологическая</w:t>
      </w:r>
      <w:proofErr w:type="spellEnd"/>
      <w:r w:rsidRPr="00364B4D">
        <w:rPr>
          <w:rFonts w:ascii="Times New Roman" w:hAnsi="Times New Roman"/>
          <w:sz w:val="28"/>
          <w:szCs w:val="28"/>
        </w:rPr>
        <w:t>. 2004.</w:t>
      </w:r>
      <w:r>
        <w:rPr>
          <w:rFonts w:ascii="Times New Roman" w:hAnsi="Times New Roman"/>
          <w:sz w:val="28"/>
          <w:szCs w:val="28"/>
        </w:rPr>
        <w:t>-</w:t>
      </w:r>
      <w:r w:rsidRPr="00364B4D">
        <w:rPr>
          <w:rFonts w:ascii="Times New Roman" w:hAnsi="Times New Roman"/>
          <w:sz w:val="28"/>
          <w:szCs w:val="28"/>
        </w:rPr>
        <w:t xml:space="preserve"> № 4.</w:t>
      </w:r>
      <w:r>
        <w:rPr>
          <w:rFonts w:ascii="Times New Roman" w:hAnsi="Times New Roman"/>
          <w:sz w:val="28"/>
          <w:szCs w:val="28"/>
        </w:rPr>
        <w:t>-</w:t>
      </w:r>
      <w:r w:rsidRPr="00364B4D">
        <w:rPr>
          <w:rFonts w:ascii="Times New Roman" w:hAnsi="Times New Roman"/>
          <w:sz w:val="28"/>
          <w:szCs w:val="28"/>
        </w:rPr>
        <w:t xml:space="preserve"> С. 410-415.</w:t>
      </w:r>
    </w:p>
    <w:p w14:paraId="7AB702DF" w14:textId="77777777" w:rsidR="001466C8" w:rsidRPr="00F27DD9"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rPr>
        <w:t xml:space="preserve">Иваненко Г.Ф., </w:t>
      </w:r>
      <w:r>
        <w:rPr>
          <w:rFonts w:ascii="Times New Roman" w:hAnsi="Times New Roman"/>
          <w:sz w:val="28"/>
          <w:szCs w:val="28"/>
        </w:rPr>
        <w:t xml:space="preserve">Бурлакова </w:t>
      </w:r>
      <w:proofErr w:type="gramStart"/>
      <w:r>
        <w:rPr>
          <w:rFonts w:ascii="Times New Roman" w:hAnsi="Times New Roman"/>
          <w:sz w:val="28"/>
          <w:szCs w:val="28"/>
        </w:rPr>
        <w:t>Е.Б..</w:t>
      </w:r>
      <w:proofErr w:type="gramEnd"/>
      <w:r>
        <w:rPr>
          <w:rFonts w:ascii="Times New Roman" w:hAnsi="Times New Roman"/>
          <w:sz w:val="28"/>
          <w:szCs w:val="28"/>
        </w:rPr>
        <w:t xml:space="preserve"> </w:t>
      </w:r>
      <w:r w:rsidRPr="00364B4D">
        <w:rPr>
          <w:rFonts w:ascii="Times New Roman" w:hAnsi="Times New Roman"/>
          <w:sz w:val="28"/>
          <w:szCs w:val="28"/>
        </w:rPr>
        <w:t xml:space="preserve">Влияние ионизирующего излучения с низкой мощностью дозы на состояние </w:t>
      </w:r>
      <w:proofErr w:type="spellStart"/>
      <w:r w:rsidRPr="00364B4D">
        <w:rPr>
          <w:rFonts w:ascii="Times New Roman" w:hAnsi="Times New Roman"/>
          <w:sz w:val="28"/>
          <w:szCs w:val="28"/>
        </w:rPr>
        <w:t>тиолдисульфидной</w:t>
      </w:r>
      <w:proofErr w:type="spellEnd"/>
      <w:r w:rsidRPr="00364B4D">
        <w:rPr>
          <w:rFonts w:ascii="Times New Roman" w:hAnsi="Times New Roman"/>
          <w:sz w:val="28"/>
          <w:szCs w:val="28"/>
        </w:rPr>
        <w:t xml:space="preserve"> системы и липидны</w:t>
      </w:r>
      <w:r>
        <w:rPr>
          <w:rFonts w:ascii="Times New Roman" w:hAnsi="Times New Roman"/>
          <w:sz w:val="28"/>
          <w:szCs w:val="28"/>
        </w:rPr>
        <w:t>х антиоксидантов в плазме крови\\</w:t>
      </w:r>
      <w:r w:rsidRPr="00364B4D">
        <w:rPr>
          <w:rFonts w:ascii="Times New Roman" w:hAnsi="Times New Roman"/>
          <w:sz w:val="28"/>
          <w:szCs w:val="28"/>
        </w:rPr>
        <w:t xml:space="preserve"> Радиация и риск (Бюллетень Национального радиационно-эпидемиологического регистр</w:t>
      </w:r>
      <w:r>
        <w:rPr>
          <w:rFonts w:ascii="Times New Roman" w:hAnsi="Times New Roman"/>
          <w:sz w:val="28"/>
          <w:szCs w:val="28"/>
        </w:rPr>
        <w:t>а</w:t>
      </w:r>
      <w:proofErr w:type="gramStart"/>
      <w:r>
        <w:rPr>
          <w:rFonts w:ascii="Times New Roman" w:hAnsi="Times New Roman"/>
          <w:sz w:val="28"/>
          <w:szCs w:val="28"/>
        </w:rPr>
        <w:t>).-</w:t>
      </w:r>
      <w:proofErr w:type="gramEnd"/>
      <w:r w:rsidRPr="00364B4D">
        <w:rPr>
          <w:rFonts w:ascii="Times New Roman" w:hAnsi="Times New Roman"/>
          <w:sz w:val="28"/>
          <w:szCs w:val="28"/>
        </w:rPr>
        <w:t xml:space="preserve">  </w:t>
      </w:r>
      <w:r w:rsidRPr="00F27DD9">
        <w:rPr>
          <w:rFonts w:ascii="Times New Roman" w:hAnsi="Times New Roman"/>
          <w:sz w:val="28"/>
          <w:szCs w:val="28"/>
          <w:lang w:val="en-US"/>
        </w:rPr>
        <w:t>2017.-Vol. 26, № 4.-</w:t>
      </w:r>
      <w:r>
        <w:rPr>
          <w:rFonts w:ascii="Times New Roman" w:hAnsi="Times New Roman"/>
          <w:sz w:val="28"/>
          <w:szCs w:val="28"/>
          <w:lang w:val="en-US"/>
        </w:rPr>
        <w:t>Р</w:t>
      </w:r>
      <w:r w:rsidRPr="00F27DD9">
        <w:rPr>
          <w:rFonts w:ascii="Times New Roman" w:hAnsi="Times New Roman"/>
          <w:sz w:val="28"/>
          <w:szCs w:val="28"/>
          <w:lang w:val="en-US"/>
        </w:rPr>
        <w:t>. 111-123.</w:t>
      </w:r>
    </w:p>
    <w:p w14:paraId="59F60C30"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 xml:space="preserve">Nair CK, </w:t>
      </w:r>
      <w:proofErr w:type="spellStart"/>
      <w:r w:rsidRPr="00364B4D">
        <w:rPr>
          <w:rFonts w:ascii="Times New Roman" w:eastAsia="Times New Roman" w:hAnsi="Times New Roman"/>
          <w:sz w:val="28"/>
          <w:szCs w:val="28"/>
          <w:lang w:val="en-US"/>
        </w:rPr>
        <w:t>Parida</w:t>
      </w:r>
      <w:proofErr w:type="spellEnd"/>
      <w:r w:rsidRPr="00364B4D">
        <w:rPr>
          <w:rFonts w:ascii="Times New Roman" w:eastAsia="Times New Roman" w:hAnsi="Times New Roman"/>
          <w:sz w:val="28"/>
          <w:szCs w:val="28"/>
          <w:lang w:val="en-US"/>
        </w:rPr>
        <w:t xml:space="preserve"> DK, Nomura T. </w:t>
      </w:r>
      <w:r>
        <w:rPr>
          <w:rFonts w:ascii="Times New Roman" w:eastAsia="Times New Roman" w:hAnsi="Times New Roman"/>
          <w:sz w:val="28"/>
          <w:szCs w:val="28"/>
          <w:lang w:val="en-US"/>
        </w:rPr>
        <w:t>Radioprotectors in radiotherapy\\</w:t>
      </w:r>
      <w:r w:rsidRPr="00364B4D">
        <w:rPr>
          <w:rFonts w:ascii="Times New Roman" w:eastAsia="Times New Roman" w:hAnsi="Times New Roman"/>
          <w:sz w:val="28"/>
          <w:szCs w:val="28"/>
          <w:lang w:val="en-US"/>
        </w:rPr>
        <w:t xml:space="preserve"> J. </w:t>
      </w:r>
      <w:proofErr w:type="spellStart"/>
      <w:r w:rsidRPr="00364B4D">
        <w:rPr>
          <w:rFonts w:ascii="Times New Roman" w:eastAsia="Times New Roman" w:hAnsi="Times New Roman"/>
          <w:sz w:val="28"/>
          <w:szCs w:val="28"/>
          <w:lang w:val="en-US"/>
        </w:rPr>
        <w:t>Radiat</w:t>
      </w:r>
      <w:proofErr w:type="spellEnd"/>
      <w:r w:rsidRPr="00364B4D">
        <w:rPr>
          <w:rFonts w:ascii="Times New Roman" w:eastAsia="Times New Roman" w:hAnsi="Times New Roman"/>
          <w:sz w:val="28"/>
          <w:szCs w:val="28"/>
          <w:lang w:val="en-US"/>
        </w:rPr>
        <w:t>. Res. </w:t>
      </w:r>
      <w:r>
        <w:rPr>
          <w:rFonts w:ascii="Times New Roman" w:eastAsia="Times New Roman" w:hAnsi="Times New Roman"/>
          <w:sz w:val="28"/>
          <w:szCs w:val="28"/>
        </w:rPr>
        <w:t>-</w:t>
      </w:r>
      <w:r>
        <w:rPr>
          <w:rFonts w:ascii="Times New Roman" w:eastAsia="Times New Roman" w:hAnsi="Times New Roman"/>
          <w:sz w:val="28"/>
          <w:szCs w:val="28"/>
          <w:lang w:val="en-US"/>
        </w:rPr>
        <w:t>2001.-</w:t>
      </w:r>
      <w:r w:rsidRPr="00364B4D">
        <w:rPr>
          <w:rFonts w:ascii="Times New Roman" w:eastAsia="Times New Roman" w:hAnsi="Times New Roman"/>
          <w:sz w:val="28"/>
          <w:szCs w:val="28"/>
          <w:lang w:val="en-US"/>
        </w:rPr>
        <w:t>42:21–37.</w:t>
      </w:r>
    </w:p>
    <w:p w14:paraId="4F3E6BEC"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Pr>
          <w:rFonts w:ascii="Times New Roman" w:hAnsi="Times New Roman"/>
          <w:sz w:val="28"/>
          <w:szCs w:val="28"/>
          <w:shd w:val="clear" w:color="auto" w:fill="FFFFFF"/>
          <w:lang w:val="en-US"/>
        </w:rPr>
        <w:t>Alkhalf</w:t>
      </w:r>
      <w:proofErr w:type="spellEnd"/>
      <w:r w:rsidRPr="00364B4D">
        <w:rPr>
          <w:rFonts w:ascii="Times New Roman" w:hAnsi="Times New Roman"/>
          <w:sz w:val="28"/>
          <w:szCs w:val="28"/>
          <w:shd w:val="clear" w:color="auto" w:fill="FFFFFF"/>
          <w:lang w:val="en-US"/>
        </w:rPr>
        <w:t xml:space="preserve"> </w:t>
      </w:r>
      <w:proofErr w:type="spellStart"/>
      <w:r w:rsidRPr="00364B4D">
        <w:rPr>
          <w:rFonts w:ascii="Times New Roman" w:hAnsi="Times New Roman"/>
          <w:sz w:val="28"/>
          <w:szCs w:val="28"/>
          <w:shd w:val="clear" w:color="auto" w:fill="FFFFFF"/>
          <w:lang w:val="en-US"/>
        </w:rPr>
        <w:t>Maha</w:t>
      </w:r>
      <w:proofErr w:type="spellEnd"/>
      <w:r w:rsidRPr="00364B4D">
        <w:rPr>
          <w:rFonts w:ascii="Times New Roman" w:hAnsi="Times New Roman"/>
          <w:sz w:val="28"/>
          <w:szCs w:val="28"/>
          <w:shd w:val="clear" w:color="auto" w:fill="FFFFFF"/>
          <w:lang w:val="en-US"/>
        </w:rPr>
        <w:t xml:space="preserve"> Fares I</w:t>
      </w:r>
      <w:r w:rsidRPr="00F27DD9">
        <w:rPr>
          <w:rFonts w:ascii="Times New Roman" w:hAnsi="Times New Roman"/>
          <w:sz w:val="28"/>
          <w:szCs w:val="28"/>
          <w:shd w:val="clear" w:color="auto" w:fill="FFFFFF"/>
          <w:lang w:val="en-US"/>
        </w:rPr>
        <w:t>.</w:t>
      </w:r>
      <w:r w:rsidRPr="00364B4D">
        <w:rPr>
          <w:rFonts w:ascii="Times New Roman" w:hAnsi="Times New Roman"/>
          <w:sz w:val="28"/>
          <w:szCs w:val="28"/>
          <w:shd w:val="clear" w:color="auto" w:fill="FFFFFF"/>
          <w:lang w:val="en-US"/>
        </w:rPr>
        <w:t xml:space="preserve"> Khalifa</w:t>
      </w:r>
      <w:r w:rsidRPr="00F27DD9">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K</w:t>
      </w:r>
      <w:r>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 xml:space="preserve">Blueberry extract attenuates </w:t>
      </w:r>
      <w:r w:rsidRPr="00364B4D">
        <w:rPr>
          <w:rFonts w:ascii="Times New Roman" w:hAnsi="Times New Roman"/>
          <w:sz w:val="28"/>
          <w:szCs w:val="28"/>
          <w:shd w:val="clear" w:color="auto" w:fill="FFFFFF"/>
        </w:rPr>
        <w:t>γ</w:t>
      </w:r>
      <w:r w:rsidRPr="00364B4D">
        <w:rPr>
          <w:rFonts w:ascii="Times New Roman" w:hAnsi="Times New Roman"/>
          <w:sz w:val="28"/>
          <w:szCs w:val="28"/>
          <w:shd w:val="clear" w:color="auto" w:fill="FFFFFF"/>
          <w:lang w:val="en-US"/>
        </w:rPr>
        <w:t>-radiation-induced hepatocyte damage by modulating oxidative stress and suppressing NF-</w:t>
      </w:r>
      <w:r w:rsidRPr="00364B4D">
        <w:rPr>
          <w:rFonts w:ascii="Times New Roman" w:hAnsi="Times New Roman"/>
          <w:sz w:val="28"/>
          <w:szCs w:val="28"/>
          <w:shd w:val="clear" w:color="auto" w:fill="FFFFFF"/>
        </w:rPr>
        <w:t>κ</w:t>
      </w:r>
      <w:r>
        <w:rPr>
          <w:rFonts w:ascii="Times New Roman" w:hAnsi="Times New Roman"/>
          <w:sz w:val="28"/>
          <w:szCs w:val="28"/>
          <w:shd w:val="clear" w:color="auto" w:fill="FFFFFF"/>
          <w:lang w:val="en-US"/>
        </w:rPr>
        <w:t>B in male rats\\</w:t>
      </w:r>
      <w:r w:rsidRPr="00364B4D">
        <w:rPr>
          <w:rFonts w:ascii="Times New Roman" w:hAnsi="Times New Roman"/>
          <w:sz w:val="28"/>
          <w:szCs w:val="28"/>
          <w:shd w:val="clear" w:color="auto" w:fill="FFFFFF"/>
          <w:lang w:val="en-US"/>
        </w:rPr>
        <w:t> </w:t>
      </w:r>
      <w:r w:rsidRPr="00364B4D">
        <w:rPr>
          <w:rFonts w:ascii="Times New Roman" w:hAnsi="Times New Roman"/>
          <w:iCs/>
          <w:sz w:val="28"/>
          <w:szCs w:val="28"/>
          <w:shd w:val="clear" w:color="auto" w:fill="FFFFFF"/>
          <w:lang w:val="en-US"/>
        </w:rPr>
        <w:t xml:space="preserve">Saudi journal of biological </w:t>
      </w:r>
      <w:proofErr w:type="gramStart"/>
      <w:r w:rsidRPr="00364B4D">
        <w:rPr>
          <w:rFonts w:ascii="Times New Roman" w:hAnsi="Times New Roman"/>
          <w:iCs/>
          <w:sz w:val="28"/>
          <w:szCs w:val="28"/>
          <w:shd w:val="clear" w:color="auto" w:fill="FFFFFF"/>
          <w:lang w:val="en-US"/>
        </w:rPr>
        <w:t>sciences</w:t>
      </w:r>
      <w:r w:rsidRPr="00234A1F">
        <w:rPr>
          <w:rFonts w:ascii="Times New Roman" w:hAnsi="Times New Roman"/>
          <w:iCs/>
          <w:sz w:val="28"/>
          <w:szCs w:val="28"/>
          <w:shd w:val="clear" w:color="auto" w:fill="FFFFFF"/>
          <w:lang w:val="en-US"/>
        </w:rPr>
        <w:t>.-</w:t>
      </w:r>
      <w:proofErr w:type="gramEnd"/>
      <w:r>
        <w:rPr>
          <w:rFonts w:ascii="Times New Roman" w:hAnsi="Times New Roman"/>
          <w:sz w:val="28"/>
          <w:szCs w:val="28"/>
          <w:shd w:val="clear" w:color="auto" w:fill="FFFFFF"/>
          <w:lang w:val="en-US"/>
        </w:rPr>
        <w:t> 2018</w:t>
      </w:r>
      <w:r w:rsidRPr="00234A1F">
        <w:rPr>
          <w:rFonts w:ascii="Times New Roman" w:hAnsi="Times New Roman"/>
          <w:sz w:val="28"/>
          <w:szCs w:val="28"/>
          <w:shd w:val="clear" w:color="auto" w:fill="FFFFFF"/>
          <w:lang w:val="en-US"/>
        </w:rPr>
        <w:t>.-</w:t>
      </w:r>
      <w:r>
        <w:rPr>
          <w:rFonts w:ascii="Times New Roman" w:hAnsi="Times New Roman"/>
          <w:sz w:val="28"/>
          <w:szCs w:val="28"/>
          <w:shd w:val="clear" w:color="auto" w:fill="FFFFFF"/>
          <w:lang w:val="en-US"/>
        </w:rPr>
        <w:t xml:space="preserve">Vol. 25, </w:t>
      </w:r>
      <w:r w:rsidRPr="00234A1F">
        <w:rPr>
          <w:rFonts w:ascii="Times New Roman" w:hAnsi="Times New Roman"/>
          <w:sz w:val="28"/>
          <w:szCs w:val="28"/>
          <w:shd w:val="clear" w:color="auto" w:fill="FFFFFF"/>
          <w:lang w:val="en-US"/>
        </w:rPr>
        <w:t>№</w:t>
      </w:r>
      <w:r>
        <w:rPr>
          <w:rFonts w:ascii="Times New Roman" w:hAnsi="Times New Roman"/>
          <w:sz w:val="28"/>
          <w:szCs w:val="28"/>
          <w:shd w:val="clear" w:color="auto" w:fill="FFFFFF"/>
          <w:lang w:val="en-US"/>
        </w:rPr>
        <w:t>7</w:t>
      </w:r>
      <w:r w:rsidRPr="00234A1F">
        <w:rPr>
          <w:rFonts w:ascii="Times New Roman" w:hAnsi="Times New Roman"/>
          <w:sz w:val="28"/>
          <w:szCs w:val="28"/>
          <w:shd w:val="clear" w:color="auto" w:fill="FFFFFF"/>
          <w:lang w:val="en-US"/>
        </w:rPr>
        <w:t>.</w:t>
      </w:r>
      <w:r>
        <w:rPr>
          <w:rFonts w:ascii="Times New Roman" w:hAnsi="Times New Roman"/>
          <w:sz w:val="28"/>
          <w:szCs w:val="28"/>
          <w:shd w:val="clear" w:color="auto" w:fill="FFFFFF"/>
        </w:rPr>
        <w:t>-</w:t>
      </w:r>
      <w:r>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rPr>
        <w:t>Р</w:t>
      </w:r>
      <w:r w:rsidRPr="00234A1F">
        <w:rPr>
          <w:rFonts w:ascii="Times New Roman" w:hAnsi="Times New Roman"/>
          <w:sz w:val="28"/>
          <w:szCs w:val="28"/>
          <w:shd w:val="clear" w:color="auto" w:fill="FFFFFF"/>
          <w:lang w:val="en-US"/>
        </w:rPr>
        <w:t>.</w:t>
      </w:r>
      <w:r w:rsidRPr="00364B4D">
        <w:rPr>
          <w:rFonts w:ascii="Times New Roman" w:hAnsi="Times New Roman"/>
          <w:sz w:val="28"/>
          <w:szCs w:val="28"/>
          <w:shd w:val="clear" w:color="auto" w:fill="FFFFFF"/>
          <w:lang w:val="en-US"/>
        </w:rPr>
        <w:t xml:space="preserve">1272-1277. </w:t>
      </w:r>
    </w:p>
    <w:p w14:paraId="28BF1873"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Mansour H</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H. Protective role of carnitine ester against radiation-i</w:t>
      </w:r>
      <w:r>
        <w:rPr>
          <w:rFonts w:ascii="Times New Roman" w:eastAsia="Times New Roman" w:hAnsi="Times New Roman"/>
          <w:sz w:val="28"/>
          <w:szCs w:val="28"/>
          <w:lang w:val="en-US"/>
        </w:rPr>
        <w:t>nduced oxidative stress in rats\\</w:t>
      </w:r>
      <w:r w:rsidRPr="00364B4D">
        <w:rPr>
          <w:rFonts w:ascii="Times New Roman" w:eastAsia="Times New Roman" w:hAnsi="Times New Roman"/>
          <w:sz w:val="28"/>
          <w:szCs w:val="28"/>
          <w:lang w:val="en-US"/>
        </w:rPr>
        <w:t> </w:t>
      </w:r>
      <w:proofErr w:type="spellStart"/>
      <w:r w:rsidRPr="00364B4D">
        <w:rPr>
          <w:rFonts w:ascii="Times New Roman" w:eastAsia="Times New Roman" w:hAnsi="Times New Roman"/>
          <w:sz w:val="28"/>
          <w:szCs w:val="28"/>
          <w:lang w:val="en-US"/>
        </w:rPr>
        <w:t>Pharmacol</w:t>
      </w:r>
      <w:proofErr w:type="spellEnd"/>
      <w:r w:rsidRPr="00364B4D">
        <w:rPr>
          <w:rFonts w:ascii="Times New Roman" w:eastAsia="Times New Roman" w:hAnsi="Times New Roman"/>
          <w:sz w:val="28"/>
          <w:szCs w:val="28"/>
          <w:lang w:val="en-US"/>
        </w:rPr>
        <w:t>. Res.</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 2006.-</w:t>
      </w:r>
      <w:r>
        <w:rPr>
          <w:rFonts w:ascii="Times New Roman" w:eastAsia="Times New Roman" w:hAnsi="Times New Roman"/>
          <w:sz w:val="28"/>
          <w:szCs w:val="28"/>
        </w:rPr>
        <w:t>№</w:t>
      </w:r>
      <w:r>
        <w:rPr>
          <w:rFonts w:ascii="Times New Roman" w:eastAsia="Times New Roman" w:hAnsi="Times New Roman"/>
          <w:sz w:val="28"/>
          <w:szCs w:val="28"/>
          <w:lang w:val="en-US"/>
        </w:rPr>
        <w:t>54.-Р.</w:t>
      </w:r>
      <w:r w:rsidRPr="00364B4D">
        <w:rPr>
          <w:rFonts w:ascii="Times New Roman" w:eastAsia="Times New Roman" w:hAnsi="Times New Roman"/>
          <w:sz w:val="28"/>
          <w:szCs w:val="28"/>
          <w:lang w:val="en-US"/>
        </w:rPr>
        <w:t>165–71.</w:t>
      </w:r>
    </w:p>
    <w:p w14:paraId="4619B3D7"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Salem A</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xml:space="preserve">M, </w:t>
      </w:r>
      <w:proofErr w:type="spellStart"/>
      <w:r w:rsidRPr="00364B4D">
        <w:rPr>
          <w:rFonts w:ascii="Times New Roman" w:eastAsia="Times New Roman" w:hAnsi="Times New Roman"/>
          <w:sz w:val="28"/>
          <w:szCs w:val="28"/>
          <w:lang w:val="en-US"/>
        </w:rPr>
        <w:t>Mohammaden</w:t>
      </w:r>
      <w:proofErr w:type="spellEnd"/>
      <w:r w:rsidRPr="00364B4D">
        <w:rPr>
          <w:rFonts w:ascii="Times New Roman" w:eastAsia="Times New Roman" w:hAnsi="Times New Roman"/>
          <w:sz w:val="28"/>
          <w:szCs w:val="28"/>
          <w:lang w:val="en-US"/>
        </w:rPr>
        <w:t xml:space="preserve"> T</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F, Ali M</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A, Mohamed E</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A, Hassan H</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xml:space="preserve">F. Ellagic and ferulic acids alleviate gamma radiation and </w:t>
      </w:r>
      <w:proofErr w:type="spellStart"/>
      <w:r w:rsidRPr="00364B4D">
        <w:rPr>
          <w:rFonts w:ascii="Times New Roman" w:eastAsia="Times New Roman" w:hAnsi="Times New Roman"/>
          <w:sz w:val="28"/>
          <w:szCs w:val="28"/>
          <w:lang w:val="en-US"/>
        </w:rPr>
        <w:t>aluminium</w:t>
      </w:r>
      <w:proofErr w:type="spellEnd"/>
      <w:r w:rsidRPr="00364B4D">
        <w:rPr>
          <w:rFonts w:ascii="Times New Roman" w:eastAsia="Times New Roman" w:hAnsi="Times New Roman"/>
          <w:sz w:val="28"/>
          <w:szCs w:val="28"/>
          <w:lang w:val="en-US"/>
        </w:rPr>
        <w:t xml:space="preserve"> ch</w:t>
      </w:r>
      <w:r>
        <w:rPr>
          <w:rFonts w:ascii="Times New Roman" w:eastAsia="Times New Roman" w:hAnsi="Times New Roman"/>
          <w:sz w:val="28"/>
          <w:szCs w:val="28"/>
          <w:lang w:val="en-US"/>
        </w:rPr>
        <w:t>loride-induced oxidative damage\\</w:t>
      </w:r>
      <w:r w:rsidRPr="00364B4D">
        <w:rPr>
          <w:rFonts w:ascii="Times New Roman" w:eastAsia="Times New Roman" w:hAnsi="Times New Roman"/>
          <w:sz w:val="28"/>
          <w:szCs w:val="28"/>
          <w:lang w:val="en-US"/>
        </w:rPr>
        <w:t> Life Sci.</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 2016.-</w:t>
      </w:r>
      <w:r>
        <w:rPr>
          <w:rFonts w:ascii="Times New Roman" w:eastAsia="Times New Roman" w:hAnsi="Times New Roman"/>
          <w:sz w:val="28"/>
          <w:szCs w:val="28"/>
        </w:rPr>
        <w:t>Р</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160:2–11.</w:t>
      </w:r>
    </w:p>
    <w:p w14:paraId="6315248E"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Limdi</w:t>
      </w:r>
      <w:proofErr w:type="spellEnd"/>
      <w:r w:rsidRPr="00364B4D">
        <w:rPr>
          <w:rFonts w:ascii="Times New Roman" w:eastAsia="Times New Roman" w:hAnsi="Times New Roman"/>
          <w:sz w:val="28"/>
          <w:szCs w:val="28"/>
          <w:lang w:val="en-US"/>
        </w:rPr>
        <w:t xml:space="preserve"> J</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K, Hyde G</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M. Evaluation o</w:t>
      </w:r>
      <w:r>
        <w:rPr>
          <w:rFonts w:ascii="Times New Roman" w:eastAsia="Times New Roman" w:hAnsi="Times New Roman"/>
          <w:sz w:val="28"/>
          <w:szCs w:val="28"/>
          <w:lang w:val="en-US"/>
        </w:rPr>
        <w:t>f abnormal liver function tests\\</w:t>
      </w:r>
      <w:r w:rsidRPr="00364B4D">
        <w:rPr>
          <w:rFonts w:ascii="Times New Roman" w:eastAsia="Times New Roman" w:hAnsi="Times New Roman"/>
          <w:sz w:val="28"/>
          <w:szCs w:val="28"/>
          <w:lang w:val="en-US"/>
        </w:rPr>
        <w:t> Postgrad. Med. J.</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 2003.-</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79.-</w:t>
      </w:r>
      <w:r>
        <w:rPr>
          <w:rFonts w:ascii="Times New Roman" w:eastAsia="Times New Roman" w:hAnsi="Times New Roman"/>
          <w:sz w:val="28"/>
          <w:szCs w:val="28"/>
        </w:rPr>
        <w:t>Р.</w:t>
      </w:r>
      <w:r w:rsidRPr="00364B4D">
        <w:rPr>
          <w:rFonts w:ascii="Times New Roman" w:eastAsia="Times New Roman" w:hAnsi="Times New Roman"/>
          <w:sz w:val="28"/>
          <w:szCs w:val="28"/>
          <w:lang w:val="en-US"/>
        </w:rPr>
        <w:t>307–12.</w:t>
      </w:r>
    </w:p>
    <w:p w14:paraId="3D28598A"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Kotoh</w:t>
      </w:r>
      <w:proofErr w:type="spellEnd"/>
      <w:r w:rsidRPr="00364B4D">
        <w:rPr>
          <w:rFonts w:ascii="Times New Roman" w:eastAsia="Times New Roman" w:hAnsi="Times New Roman"/>
          <w:sz w:val="28"/>
          <w:szCs w:val="28"/>
          <w:lang w:val="en-US"/>
        </w:rPr>
        <w:t xml:space="preserve"> K</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A, et al. A new parameter using serum lactate dehydrogenase and alanine aminotransferase level is useful for predicting the prognosis of patients at an early stage of acute live</w:t>
      </w:r>
      <w:r>
        <w:rPr>
          <w:rFonts w:ascii="Times New Roman" w:eastAsia="Times New Roman" w:hAnsi="Times New Roman"/>
          <w:sz w:val="28"/>
          <w:szCs w:val="28"/>
          <w:lang w:val="en-US"/>
        </w:rPr>
        <w:t>r injury: a retrospective study\\</w:t>
      </w:r>
      <w:r w:rsidRPr="00364B4D">
        <w:rPr>
          <w:rFonts w:ascii="Times New Roman" w:eastAsia="Times New Roman" w:hAnsi="Times New Roman"/>
          <w:sz w:val="28"/>
          <w:szCs w:val="28"/>
          <w:lang w:val="en-US"/>
        </w:rPr>
        <w:t xml:space="preserve"> Comp. </w:t>
      </w:r>
      <w:proofErr w:type="gramStart"/>
      <w:r w:rsidRPr="00364B4D">
        <w:rPr>
          <w:rFonts w:ascii="Times New Roman" w:eastAsia="Times New Roman" w:hAnsi="Times New Roman"/>
          <w:sz w:val="28"/>
          <w:szCs w:val="28"/>
          <w:lang w:val="en-US"/>
        </w:rPr>
        <w:t>Hepatol.</w:t>
      </w:r>
      <w:r w:rsidRPr="00234A1F">
        <w:rPr>
          <w:rFonts w:ascii="Times New Roman" w:eastAsia="Times New Roman" w:hAnsi="Times New Roman"/>
          <w:sz w:val="28"/>
          <w:szCs w:val="28"/>
          <w:lang w:val="en-US"/>
        </w:rPr>
        <w:t>-</w:t>
      </w:r>
      <w:proofErr w:type="gramEnd"/>
      <w:r w:rsidRPr="00364B4D">
        <w:rPr>
          <w:rFonts w:ascii="Times New Roman" w:eastAsia="Times New Roman" w:hAnsi="Times New Roman"/>
          <w:sz w:val="28"/>
          <w:szCs w:val="28"/>
          <w:lang w:val="en-US"/>
        </w:rPr>
        <w:t> 2008</w:t>
      </w:r>
      <w:r>
        <w:rPr>
          <w:rFonts w:ascii="Times New Roman" w:eastAsia="Times New Roman" w:hAnsi="Times New Roman"/>
          <w:sz w:val="28"/>
          <w:szCs w:val="28"/>
          <w:lang w:val="en-US"/>
        </w:rPr>
        <w:t>.-</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14.-Р.</w:t>
      </w:r>
      <w:r w:rsidRPr="00364B4D">
        <w:rPr>
          <w:rFonts w:ascii="Times New Roman" w:eastAsia="Times New Roman" w:hAnsi="Times New Roman"/>
          <w:sz w:val="28"/>
          <w:szCs w:val="28"/>
          <w:lang w:val="en-US"/>
        </w:rPr>
        <w:t>7–6. </w:t>
      </w:r>
    </w:p>
    <w:p w14:paraId="4FFFE9EF"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Feurgard</w:t>
      </w:r>
      <w:proofErr w:type="spellEnd"/>
      <w:r w:rsidRPr="00364B4D">
        <w:rPr>
          <w:rFonts w:ascii="Times New Roman" w:eastAsia="Times New Roman" w:hAnsi="Times New Roman"/>
          <w:sz w:val="28"/>
          <w:szCs w:val="28"/>
          <w:lang w:val="en-US"/>
        </w:rPr>
        <w:t xml:space="preserve"> C</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et al. Effects of ionizing radiation (neutrons/gamma rays) on plasma lipids and lipoproteins in rats. </w:t>
      </w:r>
      <w:proofErr w:type="spellStart"/>
      <w:r w:rsidRPr="00364B4D">
        <w:rPr>
          <w:rFonts w:ascii="Times New Roman" w:eastAsia="Times New Roman" w:hAnsi="Times New Roman"/>
          <w:sz w:val="28"/>
          <w:szCs w:val="28"/>
          <w:lang w:val="en-US"/>
        </w:rPr>
        <w:t>Radiat</w:t>
      </w:r>
      <w:proofErr w:type="spellEnd"/>
      <w:r w:rsidRPr="00364B4D">
        <w:rPr>
          <w:rFonts w:ascii="Times New Roman" w:eastAsia="Times New Roman" w:hAnsi="Times New Roman"/>
          <w:sz w:val="28"/>
          <w:szCs w:val="28"/>
          <w:lang w:val="en-US"/>
        </w:rPr>
        <w:t>. Res.</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 1998.-</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150.-</w:t>
      </w:r>
      <w:r>
        <w:rPr>
          <w:rFonts w:ascii="Times New Roman" w:eastAsia="Times New Roman" w:hAnsi="Times New Roman"/>
          <w:sz w:val="28"/>
          <w:szCs w:val="28"/>
        </w:rPr>
        <w:t>Р</w:t>
      </w:r>
      <w:r w:rsidRPr="005D0C87">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xml:space="preserve">43–51. </w:t>
      </w:r>
    </w:p>
    <w:p w14:paraId="27BE57C2"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El-</w:t>
      </w:r>
      <w:proofErr w:type="spellStart"/>
      <w:r w:rsidRPr="00364B4D">
        <w:rPr>
          <w:rFonts w:ascii="Times New Roman" w:eastAsia="Times New Roman" w:hAnsi="Times New Roman"/>
          <w:sz w:val="28"/>
          <w:szCs w:val="28"/>
          <w:lang w:val="en-US"/>
        </w:rPr>
        <w:t>Khafif</w:t>
      </w:r>
      <w:proofErr w:type="spellEnd"/>
      <w:r w:rsidRPr="00364B4D">
        <w:rPr>
          <w:rFonts w:ascii="Times New Roman" w:eastAsia="Times New Roman" w:hAnsi="Times New Roman"/>
          <w:sz w:val="28"/>
          <w:szCs w:val="28"/>
          <w:lang w:val="en-US"/>
        </w:rPr>
        <w:t xml:space="preserve"> M, Ragab M</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El-</w:t>
      </w:r>
      <w:proofErr w:type="spellStart"/>
      <w:r w:rsidRPr="00364B4D">
        <w:rPr>
          <w:rFonts w:ascii="Times New Roman" w:eastAsia="Times New Roman" w:hAnsi="Times New Roman"/>
          <w:sz w:val="28"/>
          <w:szCs w:val="28"/>
          <w:lang w:val="en-US"/>
        </w:rPr>
        <w:t>Dawy</w:t>
      </w:r>
      <w:proofErr w:type="spellEnd"/>
      <w:r w:rsidRPr="00364B4D">
        <w:rPr>
          <w:rFonts w:ascii="Times New Roman" w:eastAsia="Times New Roman" w:hAnsi="Times New Roman"/>
          <w:sz w:val="28"/>
          <w:szCs w:val="28"/>
          <w:lang w:val="en-US"/>
        </w:rPr>
        <w:t xml:space="preserve"> H</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xml:space="preserve">, Tawfik S. Effect of taurine treatment on some biochemical parameters </w:t>
      </w:r>
      <w:r>
        <w:rPr>
          <w:rFonts w:ascii="Times New Roman" w:eastAsia="Times New Roman" w:hAnsi="Times New Roman"/>
          <w:sz w:val="28"/>
          <w:szCs w:val="28"/>
          <w:lang w:val="en-US"/>
        </w:rPr>
        <w:t>in gamma irradiated mice\\</w:t>
      </w:r>
      <w:r w:rsidRPr="00364B4D">
        <w:rPr>
          <w:rFonts w:ascii="Times New Roman" w:eastAsia="Times New Roman" w:hAnsi="Times New Roman"/>
          <w:sz w:val="28"/>
          <w:szCs w:val="28"/>
          <w:lang w:val="en-US"/>
        </w:rPr>
        <w:t> Environ. Sci. </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2003.-</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6.-</w:t>
      </w:r>
      <w:r>
        <w:rPr>
          <w:rFonts w:ascii="Times New Roman" w:eastAsia="Times New Roman" w:hAnsi="Times New Roman"/>
          <w:sz w:val="28"/>
          <w:szCs w:val="28"/>
        </w:rPr>
        <w:t>Р.</w:t>
      </w:r>
      <w:r w:rsidRPr="00364B4D">
        <w:rPr>
          <w:rFonts w:ascii="Times New Roman" w:eastAsia="Times New Roman" w:hAnsi="Times New Roman"/>
          <w:sz w:val="28"/>
          <w:szCs w:val="28"/>
          <w:lang w:val="en-US"/>
        </w:rPr>
        <w:t>393–401. </w:t>
      </w:r>
    </w:p>
    <w:p w14:paraId="4C397076"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Mansour H</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xml:space="preserve">H, Ismael NER, Hafez HF. Modulatory effect of </w:t>
      </w:r>
      <w:proofErr w:type="spellStart"/>
      <w:r w:rsidRPr="00364B4D">
        <w:rPr>
          <w:rFonts w:ascii="Times New Roman" w:eastAsia="Times New Roman" w:hAnsi="Times New Roman"/>
          <w:sz w:val="28"/>
          <w:szCs w:val="28"/>
          <w:lang w:val="en-US"/>
        </w:rPr>
        <w:t>moringaoleifera</w:t>
      </w:r>
      <w:proofErr w:type="spellEnd"/>
      <w:r w:rsidRPr="00364B4D">
        <w:rPr>
          <w:rFonts w:ascii="Times New Roman" w:eastAsia="Times New Roman" w:hAnsi="Times New Roman"/>
          <w:sz w:val="28"/>
          <w:szCs w:val="28"/>
          <w:lang w:val="en-US"/>
        </w:rPr>
        <w:t xml:space="preserve"> against gamma-radiation-i</w:t>
      </w:r>
      <w:r>
        <w:rPr>
          <w:rFonts w:ascii="Times New Roman" w:eastAsia="Times New Roman" w:hAnsi="Times New Roman"/>
          <w:sz w:val="28"/>
          <w:szCs w:val="28"/>
          <w:lang w:val="en-US"/>
        </w:rPr>
        <w:t>nduced oxidative stress in rats\\</w:t>
      </w:r>
      <w:r w:rsidRPr="00364B4D">
        <w:rPr>
          <w:rFonts w:ascii="Times New Roman" w:eastAsia="Times New Roman" w:hAnsi="Times New Roman"/>
          <w:sz w:val="28"/>
          <w:szCs w:val="28"/>
          <w:lang w:val="en-US"/>
        </w:rPr>
        <w:t> </w:t>
      </w:r>
      <w:proofErr w:type="spellStart"/>
      <w:r w:rsidRPr="00364B4D">
        <w:rPr>
          <w:rFonts w:ascii="Times New Roman" w:eastAsia="Times New Roman" w:hAnsi="Times New Roman"/>
          <w:sz w:val="28"/>
          <w:szCs w:val="28"/>
          <w:lang w:val="en-US"/>
        </w:rPr>
        <w:t>Biomed.Aging</w:t>
      </w:r>
      <w:proofErr w:type="spellEnd"/>
      <w:r w:rsidRPr="00364B4D">
        <w:rPr>
          <w:rFonts w:ascii="Times New Roman" w:eastAsia="Times New Roman" w:hAnsi="Times New Roman"/>
          <w:sz w:val="28"/>
          <w:szCs w:val="28"/>
          <w:lang w:val="en-US"/>
        </w:rPr>
        <w:t xml:space="preserve"> </w:t>
      </w:r>
      <w:proofErr w:type="spellStart"/>
      <w:r w:rsidRPr="00364B4D">
        <w:rPr>
          <w:rFonts w:ascii="Times New Roman" w:eastAsia="Times New Roman" w:hAnsi="Times New Roman"/>
          <w:sz w:val="28"/>
          <w:szCs w:val="28"/>
          <w:lang w:val="en-US"/>
        </w:rPr>
        <w:t>Pathol</w:t>
      </w:r>
      <w:proofErr w:type="spellEnd"/>
      <w:r w:rsidRPr="00364B4D">
        <w:rPr>
          <w:rFonts w:ascii="Times New Roman" w:eastAsia="Times New Roman" w:hAnsi="Times New Roman"/>
          <w:sz w:val="28"/>
          <w:szCs w:val="28"/>
          <w:lang w:val="en-US"/>
        </w:rPr>
        <w:t>. </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2014.-</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4.-</w:t>
      </w:r>
      <w:r>
        <w:rPr>
          <w:rFonts w:ascii="Times New Roman" w:eastAsia="Times New Roman" w:hAnsi="Times New Roman"/>
          <w:sz w:val="28"/>
          <w:szCs w:val="28"/>
        </w:rPr>
        <w:t>Р</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265–272.</w:t>
      </w:r>
    </w:p>
    <w:p w14:paraId="529C478B"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El-</w:t>
      </w:r>
      <w:proofErr w:type="spellStart"/>
      <w:r w:rsidRPr="00364B4D">
        <w:rPr>
          <w:rFonts w:ascii="Times New Roman" w:eastAsia="Times New Roman" w:hAnsi="Times New Roman"/>
          <w:sz w:val="28"/>
          <w:szCs w:val="28"/>
          <w:lang w:val="en-US"/>
        </w:rPr>
        <w:t>Khafif</w:t>
      </w:r>
      <w:proofErr w:type="spellEnd"/>
      <w:r w:rsidRPr="00364B4D">
        <w:rPr>
          <w:rFonts w:ascii="Times New Roman" w:eastAsia="Times New Roman" w:hAnsi="Times New Roman"/>
          <w:sz w:val="28"/>
          <w:szCs w:val="28"/>
          <w:lang w:val="en-US"/>
        </w:rPr>
        <w:t xml:space="preserve"> M</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Ragab M</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El-</w:t>
      </w:r>
      <w:proofErr w:type="spellStart"/>
      <w:r w:rsidRPr="00364B4D">
        <w:rPr>
          <w:rFonts w:ascii="Times New Roman" w:eastAsia="Times New Roman" w:hAnsi="Times New Roman"/>
          <w:sz w:val="28"/>
          <w:szCs w:val="28"/>
          <w:lang w:val="en-US"/>
        </w:rPr>
        <w:t>Dawy</w:t>
      </w:r>
      <w:proofErr w:type="spellEnd"/>
      <w:r w:rsidRPr="00364B4D">
        <w:rPr>
          <w:rFonts w:ascii="Times New Roman" w:eastAsia="Times New Roman" w:hAnsi="Times New Roman"/>
          <w:sz w:val="28"/>
          <w:szCs w:val="28"/>
          <w:lang w:val="en-US"/>
        </w:rPr>
        <w:t xml:space="preserve"> H</w:t>
      </w:r>
      <w:r w:rsidRPr="00234A1F">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Tawfik S. Effect of taurine treatment on some biochemical para</w:t>
      </w:r>
      <w:r>
        <w:rPr>
          <w:rFonts w:ascii="Times New Roman" w:eastAsia="Times New Roman" w:hAnsi="Times New Roman"/>
          <w:sz w:val="28"/>
          <w:szCs w:val="28"/>
          <w:lang w:val="en-US"/>
        </w:rPr>
        <w:t>meters in gamma irradiated mice\\</w:t>
      </w:r>
      <w:r w:rsidRPr="00364B4D">
        <w:rPr>
          <w:rFonts w:ascii="Times New Roman" w:eastAsia="Times New Roman" w:hAnsi="Times New Roman"/>
          <w:sz w:val="28"/>
          <w:szCs w:val="28"/>
          <w:lang w:val="en-US"/>
        </w:rPr>
        <w:t> Environ. Sci.</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 2003.-</w:t>
      </w:r>
      <w:r w:rsidRPr="00234A1F">
        <w:rPr>
          <w:rFonts w:ascii="Times New Roman" w:eastAsia="Times New Roman" w:hAnsi="Times New Roman"/>
          <w:sz w:val="28"/>
          <w:szCs w:val="28"/>
          <w:lang w:val="en-US"/>
        </w:rPr>
        <w:t>№</w:t>
      </w:r>
      <w:r>
        <w:rPr>
          <w:rFonts w:ascii="Times New Roman" w:eastAsia="Times New Roman" w:hAnsi="Times New Roman"/>
          <w:sz w:val="28"/>
          <w:szCs w:val="28"/>
          <w:lang w:val="en-US"/>
        </w:rPr>
        <w:t>6.-</w:t>
      </w:r>
      <w:r>
        <w:rPr>
          <w:rFonts w:ascii="Times New Roman" w:eastAsia="Times New Roman" w:hAnsi="Times New Roman"/>
          <w:sz w:val="28"/>
          <w:szCs w:val="28"/>
        </w:rPr>
        <w:t>Р.</w:t>
      </w:r>
      <w:r w:rsidRPr="00364B4D">
        <w:rPr>
          <w:rFonts w:ascii="Times New Roman" w:eastAsia="Times New Roman" w:hAnsi="Times New Roman"/>
          <w:sz w:val="28"/>
          <w:szCs w:val="28"/>
          <w:lang w:val="en-US"/>
        </w:rPr>
        <w:t>393–401. </w:t>
      </w:r>
    </w:p>
    <w:p w14:paraId="50716FD2"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Jedidi</w:t>
      </w:r>
      <w:proofErr w:type="spellEnd"/>
      <w:r w:rsidRPr="00364B4D">
        <w:rPr>
          <w:rFonts w:ascii="Times New Roman" w:eastAsia="Times New Roman" w:hAnsi="Times New Roman"/>
          <w:sz w:val="28"/>
          <w:szCs w:val="28"/>
          <w:lang w:val="en-US"/>
        </w:rPr>
        <w:t xml:space="preserve"> I, et al. Paradoxical protective effect of aminoguanidine toward low-density lipoprotein oxidation, inhibition of apolipoprotein B fragmentation without preventing its carbonylation. Mechan</w:t>
      </w:r>
      <w:r>
        <w:rPr>
          <w:rFonts w:ascii="Times New Roman" w:eastAsia="Times New Roman" w:hAnsi="Times New Roman"/>
          <w:sz w:val="28"/>
          <w:szCs w:val="28"/>
          <w:lang w:val="en-US"/>
        </w:rPr>
        <w:t>ism of action of aminoguanidine\\</w:t>
      </w:r>
      <w:r w:rsidRPr="00364B4D">
        <w:rPr>
          <w:rFonts w:ascii="Times New Roman" w:eastAsia="Times New Roman" w:hAnsi="Times New Roman"/>
          <w:sz w:val="28"/>
          <w:szCs w:val="28"/>
          <w:lang w:val="en-US"/>
        </w:rPr>
        <w:t> </w:t>
      </w:r>
      <w:proofErr w:type="spellStart"/>
      <w:proofErr w:type="gramStart"/>
      <w:r w:rsidRPr="00364B4D">
        <w:rPr>
          <w:rFonts w:ascii="Times New Roman" w:eastAsia="Times New Roman" w:hAnsi="Times New Roman"/>
          <w:sz w:val="28"/>
          <w:szCs w:val="28"/>
          <w:lang w:val="en-US"/>
        </w:rPr>
        <w:t>Biochem</w:t>
      </w:r>
      <w:proofErr w:type="spellEnd"/>
      <w:r w:rsidRPr="00364B4D">
        <w:rPr>
          <w:rFonts w:ascii="Times New Roman" w:eastAsia="Times New Roman" w:hAnsi="Times New Roman"/>
          <w:sz w:val="28"/>
          <w:szCs w:val="28"/>
          <w:lang w:val="en-US"/>
        </w:rPr>
        <w:t>.</w:t>
      </w:r>
      <w:r w:rsidRPr="00460E30">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2003.-</w:t>
      </w:r>
      <w:r w:rsidRPr="00460E30">
        <w:rPr>
          <w:rFonts w:ascii="Times New Roman" w:eastAsia="Times New Roman" w:hAnsi="Times New Roman"/>
          <w:sz w:val="28"/>
          <w:szCs w:val="28"/>
          <w:lang w:val="en-US"/>
        </w:rPr>
        <w:t>№</w:t>
      </w:r>
      <w:r>
        <w:rPr>
          <w:rFonts w:ascii="Times New Roman" w:eastAsia="Times New Roman" w:hAnsi="Times New Roman"/>
          <w:sz w:val="28"/>
          <w:szCs w:val="28"/>
          <w:lang w:val="en-US"/>
        </w:rPr>
        <w:t>42.-</w:t>
      </w:r>
      <w:r>
        <w:rPr>
          <w:rFonts w:ascii="Times New Roman" w:eastAsia="Times New Roman" w:hAnsi="Times New Roman"/>
          <w:sz w:val="28"/>
          <w:szCs w:val="28"/>
        </w:rPr>
        <w:t>Р.</w:t>
      </w:r>
      <w:r w:rsidRPr="00364B4D">
        <w:rPr>
          <w:rFonts w:ascii="Times New Roman" w:eastAsia="Times New Roman" w:hAnsi="Times New Roman"/>
          <w:sz w:val="28"/>
          <w:szCs w:val="28"/>
          <w:lang w:val="en-US"/>
        </w:rPr>
        <w:t>11356–65.</w:t>
      </w:r>
    </w:p>
    <w:p w14:paraId="2ADB9A57"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lastRenderedPageBreak/>
        <w:t>Salem A</w:t>
      </w:r>
      <w:r w:rsidRPr="00460E30">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xml:space="preserve">M, </w:t>
      </w:r>
      <w:proofErr w:type="spellStart"/>
      <w:r w:rsidRPr="00364B4D">
        <w:rPr>
          <w:rFonts w:ascii="Times New Roman" w:eastAsia="Times New Roman" w:hAnsi="Times New Roman"/>
          <w:sz w:val="28"/>
          <w:szCs w:val="28"/>
          <w:lang w:val="en-US"/>
        </w:rPr>
        <w:t>Mohammaden</w:t>
      </w:r>
      <w:proofErr w:type="spellEnd"/>
      <w:r w:rsidRPr="00364B4D">
        <w:rPr>
          <w:rFonts w:ascii="Times New Roman" w:eastAsia="Times New Roman" w:hAnsi="Times New Roman"/>
          <w:sz w:val="28"/>
          <w:szCs w:val="28"/>
          <w:lang w:val="en-US"/>
        </w:rPr>
        <w:t xml:space="preserve"> T</w:t>
      </w:r>
      <w:r w:rsidRPr="00460E30">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F, Ali M</w:t>
      </w:r>
      <w:r w:rsidRPr="00460E30">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A, Mohamed E</w:t>
      </w:r>
      <w:r w:rsidRPr="00460E30">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A</w:t>
      </w:r>
      <w:r w:rsidRPr="00460E30">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xml:space="preserve">, Hassan HF. Ellagic and ferulic acids alleviate gamma radiation and </w:t>
      </w:r>
      <w:proofErr w:type="spellStart"/>
      <w:r w:rsidRPr="00364B4D">
        <w:rPr>
          <w:rFonts w:ascii="Times New Roman" w:eastAsia="Times New Roman" w:hAnsi="Times New Roman"/>
          <w:sz w:val="28"/>
          <w:szCs w:val="28"/>
          <w:lang w:val="en-US"/>
        </w:rPr>
        <w:t>aluminium</w:t>
      </w:r>
      <w:proofErr w:type="spellEnd"/>
      <w:r w:rsidRPr="00364B4D">
        <w:rPr>
          <w:rFonts w:ascii="Times New Roman" w:eastAsia="Times New Roman" w:hAnsi="Times New Roman"/>
          <w:sz w:val="28"/>
          <w:szCs w:val="28"/>
          <w:lang w:val="en-US"/>
        </w:rPr>
        <w:t xml:space="preserve"> chloride</w:t>
      </w:r>
      <w:r>
        <w:rPr>
          <w:rFonts w:ascii="Times New Roman" w:eastAsia="Times New Roman" w:hAnsi="Times New Roman"/>
          <w:sz w:val="28"/>
          <w:szCs w:val="28"/>
          <w:lang w:val="en-US"/>
        </w:rPr>
        <w:t>-induced oxidative damage\\</w:t>
      </w:r>
      <w:r w:rsidRPr="00364B4D">
        <w:rPr>
          <w:rFonts w:ascii="Times New Roman" w:eastAsia="Times New Roman" w:hAnsi="Times New Roman"/>
          <w:sz w:val="28"/>
          <w:szCs w:val="28"/>
          <w:lang w:val="en-US"/>
        </w:rPr>
        <w:t> Life Sci.</w:t>
      </w:r>
      <w:r w:rsidRPr="00460E30">
        <w:rPr>
          <w:rFonts w:ascii="Times New Roman" w:eastAsia="Times New Roman" w:hAnsi="Times New Roman"/>
          <w:sz w:val="28"/>
          <w:szCs w:val="28"/>
          <w:lang w:val="en-US"/>
        </w:rPr>
        <w:t>-</w:t>
      </w:r>
      <w:r>
        <w:rPr>
          <w:rFonts w:ascii="Times New Roman" w:eastAsia="Times New Roman" w:hAnsi="Times New Roman"/>
          <w:sz w:val="28"/>
          <w:szCs w:val="28"/>
          <w:lang w:val="en-US"/>
        </w:rPr>
        <w:t> 2016.-</w:t>
      </w:r>
      <w:r w:rsidRPr="00460E30">
        <w:rPr>
          <w:rFonts w:ascii="Times New Roman" w:eastAsia="Times New Roman" w:hAnsi="Times New Roman"/>
          <w:sz w:val="28"/>
          <w:szCs w:val="28"/>
          <w:lang w:val="en-US"/>
        </w:rPr>
        <w:t>№</w:t>
      </w:r>
      <w:r>
        <w:rPr>
          <w:rFonts w:ascii="Times New Roman" w:eastAsia="Times New Roman" w:hAnsi="Times New Roman"/>
          <w:sz w:val="28"/>
          <w:szCs w:val="28"/>
          <w:lang w:val="en-US"/>
        </w:rPr>
        <w:t>160.-</w:t>
      </w:r>
      <w:r w:rsidRPr="00364B4D">
        <w:rPr>
          <w:rFonts w:ascii="Times New Roman" w:eastAsia="Times New Roman" w:hAnsi="Times New Roman"/>
          <w:sz w:val="28"/>
          <w:szCs w:val="28"/>
          <w:lang w:val="en-US"/>
        </w:rPr>
        <w:t xml:space="preserve">2–11. </w:t>
      </w:r>
    </w:p>
    <w:p w14:paraId="45BCC748"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Shin H</w:t>
      </w:r>
      <w:r w:rsidRPr="00460E30">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S, Yang W</w:t>
      </w:r>
      <w:r w:rsidRPr="00460E30">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J, Choi EM. The preventive effect of Se-</w:t>
      </w:r>
      <w:proofErr w:type="spellStart"/>
      <w:r w:rsidRPr="00364B4D">
        <w:rPr>
          <w:rFonts w:ascii="Times New Roman" w:eastAsia="Times New Roman" w:hAnsi="Times New Roman"/>
          <w:sz w:val="28"/>
          <w:szCs w:val="28"/>
          <w:lang w:val="en-US"/>
        </w:rPr>
        <w:t>methylselenocysteine</w:t>
      </w:r>
      <w:proofErr w:type="spellEnd"/>
      <w:r w:rsidRPr="00364B4D">
        <w:rPr>
          <w:rFonts w:ascii="Times New Roman" w:eastAsia="Times New Roman" w:hAnsi="Times New Roman"/>
          <w:sz w:val="28"/>
          <w:szCs w:val="28"/>
          <w:lang w:val="en-US"/>
        </w:rPr>
        <w:t xml:space="preserve"> on </w:t>
      </w:r>
      <w:r w:rsidRPr="00364B4D">
        <w:rPr>
          <w:rFonts w:ascii="Times New Roman" w:eastAsia="Times New Roman" w:hAnsi="Times New Roman"/>
          <w:sz w:val="28"/>
          <w:szCs w:val="28"/>
        </w:rPr>
        <w:t>γ</w:t>
      </w:r>
      <w:r w:rsidRPr="00364B4D">
        <w:rPr>
          <w:rFonts w:ascii="Times New Roman" w:eastAsia="Times New Roman" w:hAnsi="Times New Roman"/>
          <w:sz w:val="28"/>
          <w:szCs w:val="28"/>
          <w:lang w:val="en-US"/>
        </w:rPr>
        <w:t>-radiation-induce</w:t>
      </w:r>
      <w:r>
        <w:rPr>
          <w:rFonts w:ascii="Times New Roman" w:eastAsia="Times New Roman" w:hAnsi="Times New Roman"/>
          <w:sz w:val="28"/>
          <w:szCs w:val="28"/>
          <w:lang w:val="en-US"/>
        </w:rPr>
        <w:t>d oxidative stress in rat lungs\\</w:t>
      </w:r>
      <w:r w:rsidRPr="00364B4D">
        <w:rPr>
          <w:rFonts w:ascii="Times New Roman" w:eastAsia="Times New Roman" w:hAnsi="Times New Roman"/>
          <w:sz w:val="28"/>
          <w:szCs w:val="28"/>
          <w:lang w:val="en-US"/>
        </w:rPr>
        <w:t> J. Trace Elem. Med. Biol.</w:t>
      </w:r>
      <w:r w:rsidRPr="00460E30">
        <w:rPr>
          <w:rFonts w:ascii="Times New Roman" w:eastAsia="Times New Roman" w:hAnsi="Times New Roman"/>
          <w:sz w:val="28"/>
          <w:szCs w:val="28"/>
          <w:lang w:val="en-US"/>
        </w:rPr>
        <w:t>-</w:t>
      </w:r>
      <w:r>
        <w:rPr>
          <w:rFonts w:ascii="Times New Roman" w:eastAsia="Times New Roman" w:hAnsi="Times New Roman"/>
          <w:sz w:val="28"/>
          <w:szCs w:val="28"/>
          <w:lang w:val="en-US"/>
        </w:rPr>
        <w:t> 2013.-</w:t>
      </w:r>
      <w:r w:rsidRPr="00460E30">
        <w:rPr>
          <w:rFonts w:ascii="Times New Roman" w:eastAsia="Times New Roman" w:hAnsi="Times New Roman"/>
          <w:sz w:val="28"/>
          <w:szCs w:val="28"/>
          <w:lang w:val="en-US"/>
        </w:rPr>
        <w:t>№</w:t>
      </w:r>
      <w:r>
        <w:rPr>
          <w:rFonts w:ascii="Times New Roman" w:eastAsia="Times New Roman" w:hAnsi="Times New Roman"/>
          <w:sz w:val="28"/>
          <w:szCs w:val="28"/>
          <w:lang w:val="en-US"/>
        </w:rPr>
        <w:t>27.-</w:t>
      </w:r>
      <w:r>
        <w:rPr>
          <w:rFonts w:ascii="Times New Roman" w:eastAsia="Times New Roman" w:hAnsi="Times New Roman"/>
          <w:sz w:val="28"/>
          <w:szCs w:val="28"/>
        </w:rPr>
        <w:t>Р.</w:t>
      </w:r>
      <w:r w:rsidRPr="00364B4D">
        <w:rPr>
          <w:rFonts w:ascii="Times New Roman" w:eastAsia="Times New Roman" w:hAnsi="Times New Roman"/>
          <w:sz w:val="28"/>
          <w:szCs w:val="28"/>
          <w:lang w:val="en-US"/>
        </w:rPr>
        <w:t>154–9.</w:t>
      </w:r>
    </w:p>
    <w:p w14:paraId="0E57E94E" w14:textId="77777777" w:rsidR="00327BF9" w:rsidRDefault="001466C8" w:rsidP="00327BF9">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Xie</w:t>
      </w:r>
      <w:proofErr w:type="spellEnd"/>
      <w:r w:rsidRPr="00364B4D">
        <w:rPr>
          <w:rFonts w:ascii="Times New Roman" w:eastAsia="Times New Roman" w:hAnsi="Times New Roman"/>
          <w:sz w:val="28"/>
          <w:szCs w:val="28"/>
          <w:lang w:val="en-US"/>
        </w:rPr>
        <w:t xml:space="preserve"> LH, et al. Mechanisms of an increased level of serum</w:t>
      </w:r>
      <w:r>
        <w:rPr>
          <w:rFonts w:ascii="Times New Roman" w:eastAsia="Times New Roman" w:hAnsi="Times New Roman"/>
          <w:sz w:val="28"/>
          <w:szCs w:val="28"/>
          <w:lang w:val="en-US"/>
        </w:rPr>
        <w:t xml:space="preserve"> iron in gamma-irradiated mice\\</w:t>
      </w:r>
      <w:proofErr w:type="spellStart"/>
      <w:r w:rsidRPr="00364B4D">
        <w:rPr>
          <w:rFonts w:ascii="Times New Roman" w:eastAsia="Times New Roman" w:hAnsi="Times New Roman"/>
          <w:sz w:val="28"/>
          <w:szCs w:val="28"/>
          <w:lang w:val="en-US"/>
        </w:rPr>
        <w:t>Radiat</w:t>
      </w:r>
      <w:proofErr w:type="spellEnd"/>
      <w:r w:rsidRPr="00364B4D">
        <w:rPr>
          <w:rFonts w:ascii="Times New Roman" w:eastAsia="Times New Roman" w:hAnsi="Times New Roman"/>
          <w:sz w:val="28"/>
          <w:szCs w:val="28"/>
          <w:lang w:val="en-US"/>
        </w:rPr>
        <w:t xml:space="preserve">. Environ. </w:t>
      </w:r>
      <w:proofErr w:type="spellStart"/>
      <w:r w:rsidRPr="00364B4D">
        <w:rPr>
          <w:rFonts w:ascii="Times New Roman" w:eastAsia="Times New Roman" w:hAnsi="Times New Roman"/>
          <w:sz w:val="28"/>
          <w:szCs w:val="28"/>
          <w:lang w:val="en-US"/>
        </w:rPr>
        <w:t>Biophys</w:t>
      </w:r>
      <w:proofErr w:type="spellEnd"/>
      <w:r w:rsidRPr="00364B4D">
        <w:rPr>
          <w:rFonts w:ascii="Times New Roman" w:eastAsia="Times New Roman" w:hAnsi="Times New Roman"/>
          <w:sz w:val="28"/>
          <w:szCs w:val="28"/>
          <w:lang w:val="en-US"/>
        </w:rPr>
        <w:t>. </w:t>
      </w:r>
      <w:r w:rsidRPr="005D0C87">
        <w:rPr>
          <w:rFonts w:ascii="Times New Roman" w:eastAsia="Times New Roman" w:hAnsi="Times New Roman"/>
          <w:sz w:val="28"/>
          <w:szCs w:val="28"/>
          <w:lang w:val="en-US"/>
        </w:rPr>
        <w:t>-</w:t>
      </w:r>
      <w:r>
        <w:rPr>
          <w:rFonts w:ascii="Times New Roman" w:eastAsia="Times New Roman" w:hAnsi="Times New Roman"/>
          <w:sz w:val="28"/>
          <w:szCs w:val="28"/>
          <w:lang w:val="en-US"/>
        </w:rPr>
        <w:t>2016.-</w:t>
      </w:r>
      <w:r w:rsidRPr="005D0C87">
        <w:rPr>
          <w:rFonts w:ascii="Times New Roman" w:eastAsia="Times New Roman" w:hAnsi="Times New Roman"/>
          <w:sz w:val="28"/>
          <w:szCs w:val="28"/>
          <w:lang w:val="en-US"/>
        </w:rPr>
        <w:t>№</w:t>
      </w:r>
      <w:r>
        <w:rPr>
          <w:rFonts w:ascii="Times New Roman" w:eastAsia="Times New Roman" w:hAnsi="Times New Roman"/>
          <w:sz w:val="28"/>
          <w:szCs w:val="28"/>
          <w:lang w:val="en-US"/>
        </w:rPr>
        <w:t>55.-Р.</w:t>
      </w:r>
      <w:r w:rsidRPr="00364B4D">
        <w:rPr>
          <w:rFonts w:ascii="Times New Roman" w:eastAsia="Times New Roman" w:hAnsi="Times New Roman"/>
          <w:sz w:val="28"/>
          <w:szCs w:val="28"/>
          <w:lang w:val="en-US"/>
        </w:rPr>
        <w:t>81–8.</w:t>
      </w:r>
    </w:p>
    <w:p w14:paraId="10BF200D" w14:textId="680120E5" w:rsidR="001466C8" w:rsidRPr="00327BF9" w:rsidRDefault="00DC1B91" w:rsidP="00327BF9">
      <w:pPr>
        <w:pStyle w:val="a3"/>
        <w:numPr>
          <w:ilvl w:val="0"/>
          <w:numId w:val="18"/>
        </w:numPr>
        <w:spacing w:after="0" w:line="240" w:lineRule="auto"/>
        <w:ind w:left="0" w:firstLine="709"/>
        <w:jc w:val="both"/>
        <w:rPr>
          <w:rFonts w:ascii="Times New Roman" w:eastAsia="Times New Roman" w:hAnsi="Times New Roman"/>
          <w:sz w:val="28"/>
          <w:szCs w:val="28"/>
          <w:lang w:val="en-US"/>
        </w:rPr>
      </w:pPr>
      <w:hyperlink r:id="rId35" w:anchor="!" w:history="1">
        <w:r w:rsidR="001466C8" w:rsidRPr="00327BF9">
          <w:rPr>
            <w:rStyle w:val="text"/>
            <w:rFonts w:ascii="Times New Roman" w:eastAsiaTheme="minorEastAsia" w:hAnsi="Times New Roman"/>
            <w:sz w:val="28"/>
            <w:szCs w:val="28"/>
            <w:lang w:val="en-US"/>
          </w:rPr>
          <w:t>H. El-</w:t>
        </w:r>
        <w:proofErr w:type="spellStart"/>
        <w:r w:rsidR="001466C8" w:rsidRPr="00327BF9">
          <w:rPr>
            <w:rStyle w:val="text"/>
            <w:rFonts w:ascii="Times New Roman" w:eastAsiaTheme="minorEastAsia" w:hAnsi="Times New Roman"/>
            <w:sz w:val="28"/>
            <w:szCs w:val="28"/>
            <w:lang w:val="en-US"/>
          </w:rPr>
          <w:t>Shanshour</w:t>
        </w:r>
        <w:proofErr w:type="spellEnd"/>
      </w:hyperlink>
      <w:r w:rsidR="001466C8" w:rsidRPr="00327BF9">
        <w:rPr>
          <w:rFonts w:ascii="Times New Roman" w:hAnsi="Times New Roman"/>
          <w:sz w:val="28"/>
          <w:szCs w:val="28"/>
          <w:lang w:val="en-US"/>
        </w:rPr>
        <w:t xml:space="preserve">, </w:t>
      </w:r>
      <w:hyperlink r:id="rId36" w:anchor="!" w:history="1">
        <w:r w:rsidR="001466C8" w:rsidRPr="00327BF9">
          <w:rPr>
            <w:rStyle w:val="text"/>
            <w:rFonts w:ascii="Times New Roman" w:hAnsi="Times New Roman"/>
            <w:sz w:val="28"/>
            <w:szCs w:val="28"/>
            <w:lang w:val="en-US"/>
          </w:rPr>
          <w:t xml:space="preserve"> El-</w:t>
        </w:r>
        <w:proofErr w:type="spellStart"/>
        <w:r w:rsidR="001466C8" w:rsidRPr="00327BF9">
          <w:rPr>
            <w:rStyle w:val="text"/>
            <w:rFonts w:ascii="Times New Roman" w:hAnsi="Times New Roman"/>
            <w:sz w:val="28"/>
            <w:szCs w:val="28"/>
            <w:lang w:val="en-US"/>
          </w:rPr>
          <w:t>Shanshoury</w:t>
        </w:r>
        <w:proofErr w:type="spellEnd"/>
      </w:hyperlink>
      <w:r w:rsidR="001466C8" w:rsidRPr="00327BF9">
        <w:rPr>
          <w:rFonts w:ascii="Times New Roman" w:hAnsi="Times New Roman"/>
          <w:sz w:val="28"/>
          <w:szCs w:val="28"/>
          <w:lang w:val="en-US"/>
        </w:rPr>
        <w:t xml:space="preserve"> </w:t>
      </w:r>
      <w:r w:rsidR="001466C8" w:rsidRPr="00327BF9">
        <w:rPr>
          <w:rStyle w:val="text"/>
          <w:rFonts w:ascii="Times New Roman" w:hAnsi="Times New Roman"/>
          <w:sz w:val="28"/>
          <w:szCs w:val="28"/>
          <w:lang w:val="en-US"/>
        </w:rPr>
        <w:t>G.</w:t>
      </w:r>
      <w:r w:rsidR="001466C8" w:rsidRPr="00327BF9">
        <w:rPr>
          <w:rFonts w:ascii="Times New Roman" w:hAnsi="Times New Roman"/>
          <w:sz w:val="28"/>
          <w:szCs w:val="28"/>
          <w:lang w:val="en-US"/>
        </w:rPr>
        <w:t xml:space="preserve">, </w:t>
      </w:r>
      <w:hyperlink r:id="rId37" w:anchor="!" w:history="1">
        <w:r w:rsidR="001466C8" w:rsidRPr="00327BF9">
          <w:rPr>
            <w:rStyle w:val="text"/>
            <w:rFonts w:ascii="Times New Roman" w:hAnsi="Times New Roman"/>
            <w:sz w:val="28"/>
            <w:szCs w:val="28"/>
            <w:lang w:val="en-US"/>
          </w:rPr>
          <w:t xml:space="preserve"> Abaza</w:t>
        </w:r>
      </w:hyperlink>
      <w:r w:rsidR="001466C8" w:rsidRPr="00327BF9">
        <w:rPr>
          <w:rStyle w:val="text"/>
          <w:rFonts w:ascii="Times New Roman" w:hAnsi="Times New Roman"/>
          <w:sz w:val="28"/>
          <w:szCs w:val="28"/>
          <w:lang w:val="en-US"/>
        </w:rPr>
        <w:t xml:space="preserve"> </w:t>
      </w:r>
      <w:r w:rsidR="001466C8" w:rsidRPr="00327BF9">
        <w:rPr>
          <w:rFonts w:ascii="Times New Roman" w:hAnsi="Times New Roman"/>
          <w:sz w:val="28"/>
          <w:szCs w:val="28"/>
          <w:lang w:val="en-US"/>
        </w:rPr>
        <w:t xml:space="preserve">Evaluation A. of low dose ionizing radiation effect on some blood components in animal model // </w:t>
      </w:r>
      <w:hyperlink r:id="rId38" w:tooltip="Go to Journal of Radiation Research and Applied Sciences on ScienceDirect" w:history="1">
        <w:r w:rsidR="001466C8" w:rsidRPr="00327BF9">
          <w:rPr>
            <w:rStyle w:val="a6"/>
            <w:rFonts w:ascii="Times New Roman" w:hAnsi="Times New Roman"/>
            <w:color w:val="auto"/>
            <w:sz w:val="28"/>
            <w:szCs w:val="28"/>
            <w:u w:val="none"/>
            <w:lang w:val="en-US"/>
          </w:rPr>
          <w:t>Journal of Radiation Research and Applied Sciences</w:t>
        </w:r>
      </w:hyperlink>
      <w:r w:rsidR="001466C8" w:rsidRPr="00327BF9">
        <w:rPr>
          <w:rFonts w:ascii="Times New Roman" w:hAnsi="Times New Roman"/>
          <w:sz w:val="28"/>
          <w:szCs w:val="28"/>
          <w:lang w:val="en-US"/>
        </w:rPr>
        <w:t>. – 2016.-</w:t>
      </w:r>
      <w:hyperlink r:id="rId39" w:tooltip="Go to table of contents for this volume/issue" w:history="1">
        <w:r w:rsidR="001466C8" w:rsidRPr="00327BF9">
          <w:rPr>
            <w:rStyle w:val="a6"/>
            <w:rFonts w:ascii="Times New Roman" w:hAnsi="Times New Roman"/>
            <w:color w:val="auto"/>
            <w:sz w:val="28"/>
            <w:szCs w:val="28"/>
            <w:u w:val="none"/>
            <w:lang w:val="en-US"/>
          </w:rPr>
          <w:t xml:space="preserve">Vol. 9, </w:t>
        </w:r>
        <w:r w:rsidR="001466C8" w:rsidRPr="00327BF9">
          <w:rPr>
            <w:rFonts w:ascii="Times New Roman" w:hAnsi="Times New Roman"/>
            <w:sz w:val="28"/>
            <w:szCs w:val="28"/>
            <w:lang w:val="en-US"/>
          </w:rPr>
          <w:t>P.282-293-</w:t>
        </w:r>
        <w:r w:rsidR="001466C8" w:rsidRPr="00327BF9">
          <w:rPr>
            <w:rStyle w:val="a6"/>
            <w:rFonts w:ascii="Times New Roman" w:hAnsi="Times New Roman"/>
            <w:color w:val="auto"/>
            <w:sz w:val="28"/>
            <w:szCs w:val="28"/>
            <w:u w:val="none"/>
            <w:lang w:val="en-US"/>
          </w:rPr>
          <w:t>Issue 3</w:t>
        </w:r>
      </w:hyperlink>
      <w:r w:rsidR="001466C8" w:rsidRPr="00327BF9">
        <w:rPr>
          <w:rFonts w:ascii="Times New Roman" w:hAnsi="Times New Roman"/>
          <w:sz w:val="28"/>
          <w:szCs w:val="28"/>
          <w:lang w:val="en-US"/>
        </w:rPr>
        <w:t xml:space="preserve">. </w:t>
      </w:r>
    </w:p>
    <w:p w14:paraId="0F3D4082"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Abou-Seif M</w:t>
      </w:r>
      <w:r w:rsidRPr="00460E30">
        <w:rPr>
          <w:rFonts w:ascii="Times New Roman" w:hAnsi="Times New Roman"/>
          <w:sz w:val="28"/>
          <w:szCs w:val="28"/>
          <w:lang w:val="en-US"/>
        </w:rPr>
        <w:t>.</w:t>
      </w:r>
      <w:r w:rsidRPr="00364B4D">
        <w:rPr>
          <w:rFonts w:ascii="Times New Roman" w:hAnsi="Times New Roman"/>
          <w:sz w:val="28"/>
          <w:szCs w:val="28"/>
          <w:lang w:val="en-US"/>
        </w:rPr>
        <w:t>A, El-Naggar M</w:t>
      </w:r>
      <w:r w:rsidRPr="00460E30">
        <w:rPr>
          <w:rFonts w:ascii="Times New Roman" w:hAnsi="Times New Roman"/>
          <w:sz w:val="28"/>
          <w:szCs w:val="28"/>
          <w:lang w:val="en-US"/>
        </w:rPr>
        <w:t>.</w:t>
      </w:r>
      <w:r w:rsidRPr="00364B4D">
        <w:rPr>
          <w:rFonts w:ascii="Times New Roman" w:hAnsi="Times New Roman"/>
          <w:sz w:val="28"/>
          <w:szCs w:val="28"/>
          <w:lang w:val="en-US"/>
        </w:rPr>
        <w:t>M, El-Far M</w:t>
      </w:r>
      <w:r w:rsidRPr="00460E30">
        <w:rPr>
          <w:rFonts w:ascii="Times New Roman" w:hAnsi="Times New Roman"/>
          <w:sz w:val="28"/>
          <w:szCs w:val="28"/>
          <w:lang w:val="en-US"/>
        </w:rPr>
        <w:t>.</w:t>
      </w:r>
      <w:r w:rsidRPr="00364B4D">
        <w:rPr>
          <w:rFonts w:ascii="Times New Roman" w:hAnsi="Times New Roman"/>
          <w:sz w:val="28"/>
          <w:szCs w:val="28"/>
          <w:lang w:val="en-US"/>
        </w:rPr>
        <w:t>, Ramadan M</w:t>
      </w:r>
      <w:r w:rsidRPr="00460E30">
        <w:rPr>
          <w:rFonts w:ascii="Times New Roman" w:hAnsi="Times New Roman"/>
          <w:sz w:val="28"/>
          <w:szCs w:val="28"/>
          <w:lang w:val="en-US"/>
        </w:rPr>
        <w:t>.</w:t>
      </w:r>
      <w:r w:rsidRPr="00364B4D">
        <w:rPr>
          <w:rFonts w:ascii="Times New Roman" w:hAnsi="Times New Roman"/>
          <w:sz w:val="28"/>
          <w:szCs w:val="28"/>
          <w:lang w:val="en-US"/>
        </w:rPr>
        <w:t>, Salah N. Prevention of biochemical changes in gamma-irradia</w:t>
      </w:r>
      <w:r>
        <w:rPr>
          <w:rFonts w:ascii="Times New Roman" w:hAnsi="Times New Roman"/>
          <w:sz w:val="28"/>
          <w:szCs w:val="28"/>
          <w:lang w:val="en-US"/>
        </w:rPr>
        <w:t xml:space="preserve">ted rats by some metal </w:t>
      </w:r>
      <w:proofErr w:type="spellStart"/>
      <w:r>
        <w:rPr>
          <w:rFonts w:ascii="Times New Roman" w:hAnsi="Times New Roman"/>
          <w:sz w:val="28"/>
          <w:szCs w:val="28"/>
          <w:lang w:val="en-US"/>
        </w:rPr>
        <w:t>complexe</w:t>
      </w:r>
      <w:proofErr w:type="spellEnd"/>
      <w:r>
        <w:rPr>
          <w:rFonts w:ascii="Times New Roman" w:hAnsi="Times New Roman"/>
          <w:sz w:val="28"/>
          <w:szCs w:val="28"/>
          <w:lang w:val="en-US"/>
        </w:rPr>
        <w:t>\\</w:t>
      </w:r>
      <w:r w:rsidRPr="00364B4D">
        <w:rPr>
          <w:rFonts w:ascii="Times New Roman" w:hAnsi="Times New Roman"/>
          <w:sz w:val="28"/>
          <w:szCs w:val="28"/>
          <w:lang w:val="en-US"/>
        </w:rPr>
        <w:t xml:space="preserve"> </w:t>
      </w:r>
      <w:proofErr w:type="spellStart"/>
      <w:r w:rsidRPr="00364B4D">
        <w:rPr>
          <w:rFonts w:ascii="Times New Roman" w:hAnsi="Times New Roman"/>
          <w:sz w:val="28"/>
          <w:szCs w:val="28"/>
          <w:lang w:val="en-US"/>
        </w:rPr>
        <w:t>ClinChem</w:t>
      </w:r>
      <w:proofErr w:type="spellEnd"/>
      <w:r w:rsidRPr="00364B4D">
        <w:rPr>
          <w:rFonts w:ascii="Times New Roman" w:hAnsi="Times New Roman"/>
          <w:sz w:val="28"/>
          <w:szCs w:val="28"/>
          <w:lang w:val="en-US"/>
        </w:rPr>
        <w:t xml:space="preserve"> Lab Med</w:t>
      </w:r>
      <w:r w:rsidRPr="00460E30">
        <w:rPr>
          <w:rFonts w:ascii="Times New Roman" w:hAnsi="Times New Roman"/>
          <w:sz w:val="28"/>
          <w:szCs w:val="28"/>
          <w:lang w:val="en-US"/>
        </w:rPr>
        <w:t>.-</w:t>
      </w:r>
      <w:r>
        <w:rPr>
          <w:rFonts w:ascii="Times New Roman" w:hAnsi="Times New Roman"/>
          <w:sz w:val="28"/>
          <w:szCs w:val="28"/>
          <w:lang w:val="en-US"/>
        </w:rPr>
        <w:t xml:space="preserve"> 2003.-</w:t>
      </w:r>
      <w:r w:rsidRPr="00460E30">
        <w:rPr>
          <w:rFonts w:ascii="Times New Roman" w:hAnsi="Times New Roman"/>
          <w:sz w:val="28"/>
          <w:szCs w:val="28"/>
          <w:lang w:val="en-US"/>
        </w:rPr>
        <w:t>№</w:t>
      </w:r>
      <w:r>
        <w:rPr>
          <w:rFonts w:ascii="Times New Roman" w:hAnsi="Times New Roman"/>
          <w:sz w:val="28"/>
          <w:szCs w:val="28"/>
          <w:lang w:val="en-US"/>
        </w:rPr>
        <w:t>41.</w:t>
      </w:r>
      <w:r w:rsidRPr="00460E30">
        <w:rPr>
          <w:rFonts w:ascii="Times New Roman" w:hAnsi="Times New Roman"/>
          <w:sz w:val="28"/>
          <w:szCs w:val="28"/>
          <w:lang w:val="en-US"/>
        </w:rPr>
        <w:t>-</w:t>
      </w:r>
      <w:r>
        <w:rPr>
          <w:rFonts w:ascii="Times New Roman" w:hAnsi="Times New Roman"/>
          <w:sz w:val="28"/>
          <w:szCs w:val="28"/>
        </w:rPr>
        <w:t>Р</w:t>
      </w:r>
      <w:r w:rsidRPr="00460E30">
        <w:rPr>
          <w:rFonts w:ascii="Times New Roman" w:hAnsi="Times New Roman"/>
          <w:sz w:val="28"/>
          <w:szCs w:val="28"/>
          <w:lang w:val="en-US"/>
        </w:rPr>
        <w:t>.</w:t>
      </w:r>
      <w:r w:rsidRPr="00364B4D">
        <w:rPr>
          <w:rFonts w:ascii="Times New Roman" w:hAnsi="Times New Roman"/>
          <w:sz w:val="28"/>
          <w:szCs w:val="28"/>
          <w:lang w:val="en-US"/>
        </w:rPr>
        <w:t xml:space="preserve"> 926-933.</w:t>
      </w:r>
    </w:p>
    <w:p w14:paraId="3BE06E07"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proofErr w:type="spellStart"/>
      <w:r w:rsidRPr="00364B4D">
        <w:rPr>
          <w:rFonts w:ascii="Times New Roman" w:hAnsi="Times New Roman"/>
          <w:sz w:val="28"/>
          <w:szCs w:val="28"/>
          <w:lang w:val="en-US"/>
        </w:rPr>
        <w:t>Adaramoye</w:t>
      </w:r>
      <w:proofErr w:type="spellEnd"/>
      <w:r w:rsidRPr="00364B4D">
        <w:rPr>
          <w:rFonts w:ascii="Times New Roman" w:hAnsi="Times New Roman"/>
          <w:sz w:val="28"/>
          <w:szCs w:val="28"/>
          <w:lang w:val="en-US"/>
        </w:rPr>
        <w:t xml:space="preserve"> O</w:t>
      </w:r>
      <w:r w:rsidRPr="00460E30">
        <w:rPr>
          <w:rFonts w:ascii="Times New Roman" w:hAnsi="Times New Roman"/>
          <w:sz w:val="28"/>
          <w:szCs w:val="28"/>
          <w:lang w:val="en-US"/>
        </w:rPr>
        <w:t>.</w:t>
      </w:r>
      <w:r w:rsidRPr="00364B4D">
        <w:rPr>
          <w:rFonts w:ascii="Times New Roman" w:hAnsi="Times New Roman"/>
          <w:sz w:val="28"/>
          <w:szCs w:val="28"/>
          <w:lang w:val="en-US"/>
        </w:rPr>
        <w:t xml:space="preserve">A. Protective effect of </w:t>
      </w:r>
      <w:proofErr w:type="spellStart"/>
      <w:r w:rsidRPr="00364B4D">
        <w:rPr>
          <w:rFonts w:ascii="Times New Roman" w:hAnsi="Times New Roman"/>
          <w:sz w:val="28"/>
          <w:szCs w:val="28"/>
          <w:lang w:val="en-US"/>
        </w:rPr>
        <w:t>kolaviron</w:t>
      </w:r>
      <w:proofErr w:type="spellEnd"/>
      <w:r w:rsidRPr="00364B4D">
        <w:rPr>
          <w:rFonts w:ascii="Times New Roman" w:hAnsi="Times New Roman"/>
          <w:sz w:val="28"/>
          <w:szCs w:val="28"/>
          <w:lang w:val="en-US"/>
        </w:rPr>
        <w:t xml:space="preserve">, a </w:t>
      </w:r>
      <w:proofErr w:type="spellStart"/>
      <w:r w:rsidRPr="00364B4D">
        <w:rPr>
          <w:rFonts w:ascii="Times New Roman" w:hAnsi="Times New Roman"/>
          <w:sz w:val="28"/>
          <w:szCs w:val="28"/>
          <w:lang w:val="en-US"/>
        </w:rPr>
        <w:t>biflavonoid</w:t>
      </w:r>
      <w:proofErr w:type="spellEnd"/>
      <w:r w:rsidRPr="00364B4D">
        <w:rPr>
          <w:rFonts w:ascii="Times New Roman" w:hAnsi="Times New Roman"/>
          <w:sz w:val="28"/>
          <w:szCs w:val="28"/>
          <w:lang w:val="en-US"/>
        </w:rPr>
        <w:t xml:space="preserve"> from Garcinia kola seeds, in brain of Wistar albino rats exposed to gamma-radiation. Biol Pharm </w:t>
      </w:r>
      <w:proofErr w:type="gramStart"/>
      <w:r w:rsidRPr="00364B4D">
        <w:rPr>
          <w:rFonts w:ascii="Times New Roman" w:hAnsi="Times New Roman"/>
          <w:sz w:val="28"/>
          <w:szCs w:val="28"/>
          <w:lang w:val="en-US"/>
        </w:rPr>
        <w:t>Bull</w:t>
      </w:r>
      <w:r w:rsidRPr="00460E30">
        <w:rPr>
          <w:rFonts w:ascii="Times New Roman" w:hAnsi="Times New Roman"/>
          <w:sz w:val="28"/>
          <w:szCs w:val="28"/>
          <w:lang w:val="en-US"/>
        </w:rPr>
        <w:t>.-</w:t>
      </w:r>
      <w:proofErr w:type="gramEnd"/>
      <w:r>
        <w:rPr>
          <w:rFonts w:ascii="Times New Roman" w:hAnsi="Times New Roman"/>
          <w:sz w:val="28"/>
          <w:szCs w:val="28"/>
          <w:lang w:val="en-US"/>
        </w:rPr>
        <w:t xml:space="preserve"> 2010.-</w:t>
      </w:r>
      <w:r w:rsidRPr="00460E30">
        <w:rPr>
          <w:rFonts w:ascii="Times New Roman" w:hAnsi="Times New Roman"/>
          <w:sz w:val="28"/>
          <w:szCs w:val="28"/>
          <w:lang w:val="en-US"/>
        </w:rPr>
        <w:t>№</w:t>
      </w:r>
      <w:r>
        <w:rPr>
          <w:rFonts w:ascii="Times New Roman" w:hAnsi="Times New Roman"/>
          <w:sz w:val="28"/>
          <w:szCs w:val="28"/>
          <w:lang w:val="en-US"/>
        </w:rPr>
        <w:t>33.</w:t>
      </w:r>
      <w:r>
        <w:rPr>
          <w:rFonts w:ascii="Times New Roman" w:hAnsi="Times New Roman"/>
          <w:sz w:val="28"/>
          <w:szCs w:val="28"/>
        </w:rPr>
        <w:t>-</w:t>
      </w:r>
      <w:r w:rsidRPr="00364B4D">
        <w:rPr>
          <w:rFonts w:ascii="Times New Roman" w:hAnsi="Times New Roman"/>
          <w:sz w:val="28"/>
          <w:szCs w:val="28"/>
          <w:lang w:val="en-US"/>
        </w:rPr>
        <w:t xml:space="preserve"> </w:t>
      </w:r>
      <w:r>
        <w:rPr>
          <w:rFonts w:ascii="Times New Roman" w:hAnsi="Times New Roman"/>
          <w:sz w:val="28"/>
          <w:szCs w:val="28"/>
        </w:rPr>
        <w:t>Р.</w:t>
      </w:r>
      <w:r w:rsidRPr="00364B4D">
        <w:rPr>
          <w:rFonts w:ascii="Times New Roman" w:hAnsi="Times New Roman"/>
          <w:sz w:val="28"/>
          <w:szCs w:val="28"/>
          <w:lang w:val="en-US"/>
        </w:rPr>
        <w:t>260-266.</w:t>
      </w:r>
    </w:p>
    <w:p w14:paraId="2BE9E23A" w14:textId="77777777" w:rsidR="001466C8" w:rsidRPr="00460E30"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lang w:val="en-US"/>
        </w:rPr>
        <w:t>Jiang S</w:t>
      </w:r>
      <w:r w:rsidRPr="00460E30">
        <w:rPr>
          <w:rFonts w:ascii="Times New Roman" w:hAnsi="Times New Roman"/>
          <w:sz w:val="28"/>
          <w:szCs w:val="28"/>
          <w:lang w:val="en-US"/>
        </w:rPr>
        <w:t>.</w:t>
      </w:r>
      <w:r w:rsidRPr="00364B4D">
        <w:rPr>
          <w:rFonts w:ascii="Times New Roman" w:hAnsi="Times New Roman"/>
          <w:sz w:val="28"/>
          <w:szCs w:val="28"/>
          <w:lang w:val="en-US"/>
        </w:rPr>
        <w:t>, Shen X</w:t>
      </w:r>
      <w:r w:rsidRPr="00460E30">
        <w:rPr>
          <w:rFonts w:ascii="Times New Roman" w:hAnsi="Times New Roman"/>
          <w:sz w:val="28"/>
          <w:szCs w:val="28"/>
          <w:lang w:val="en-US"/>
        </w:rPr>
        <w:t>.</w:t>
      </w:r>
      <w:r w:rsidRPr="00364B4D">
        <w:rPr>
          <w:rFonts w:ascii="Times New Roman" w:hAnsi="Times New Roman"/>
          <w:sz w:val="28"/>
          <w:szCs w:val="28"/>
          <w:lang w:val="en-US"/>
        </w:rPr>
        <w:t>, Liu Y</w:t>
      </w:r>
      <w:r w:rsidRPr="00460E30">
        <w:rPr>
          <w:rFonts w:ascii="Times New Roman" w:hAnsi="Times New Roman"/>
          <w:sz w:val="28"/>
          <w:szCs w:val="28"/>
          <w:lang w:val="en-US"/>
        </w:rPr>
        <w:t>.</w:t>
      </w:r>
      <w:r w:rsidRPr="00364B4D">
        <w:rPr>
          <w:rFonts w:ascii="Times New Roman" w:hAnsi="Times New Roman"/>
          <w:sz w:val="28"/>
          <w:szCs w:val="28"/>
          <w:lang w:val="en-US"/>
        </w:rPr>
        <w:t>, He Y</w:t>
      </w:r>
      <w:r w:rsidRPr="00460E30">
        <w:rPr>
          <w:rFonts w:ascii="Times New Roman" w:hAnsi="Times New Roman"/>
          <w:sz w:val="28"/>
          <w:szCs w:val="28"/>
          <w:lang w:val="en-US"/>
        </w:rPr>
        <w:t>.</w:t>
      </w:r>
      <w:r w:rsidRPr="00364B4D">
        <w:rPr>
          <w:rFonts w:ascii="Times New Roman" w:hAnsi="Times New Roman"/>
          <w:sz w:val="28"/>
          <w:szCs w:val="28"/>
          <w:lang w:val="en-US"/>
        </w:rPr>
        <w:t>, Jiang D</w:t>
      </w:r>
      <w:r w:rsidRPr="00460E30">
        <w:rPr>
          <w:rFonts w:ascii="Times New Roman" w:hAnsi="Times New Roman"/>
          <w:sz w:val="28"/>
          <w:szCs w:val="28"/>
          <w:lang w:val="en-US"/>
        </w:rPr>
        <w:t>.</w:t>
      </w:r>
      <w:r w:rsidRPr="00364B4D">
        <w:rPr>
          <w:rFonts w:ascii="Times New Roman" w:hAnsi="Times New Roman"/>
          <w:sz w:val="28"/>
          <w:szCs w:val="28"/>
          <w:lang w:val="en-US"/>
        </w:rPr>
        <w:t xml:space="preserve">, Chen W. Radioprotective effects of </w:t>
      </w:r>
      <w:proofErr w:type="spellStart"/>
      <w:r w:rsidRPr="00364B4D">
        <w:rPr>
          <w:rFonts w:ascii="Times New Roman" w:hAnsi="Times New Roman"/>
          <w:sz w:val="28"/>
          <w:szCs w:val="28"/>
          <w:lang w:val="en-US"/>
        </w:rPr>
        <w:t>Sipunculusnudus</w:t>
      </w:r>
      <w:proofErr w:type="spellEnd"/>
      <w:r w:rsidRPr="00364B4D">
        <w:rPr>
          <w:rFonts w:ascii="Times New Roman" w:hAnsi="Times New Roman"/>
          <w:sz w:val="28"/>
          <w:szCs w:val="28"/>
          <w:lang w:val="en-US"/>
        </w:rPr>
        <w:t xml:space="preserve"> L. polysaccharide combined with WR-2721, rhIL-11 and </w:t>
      </w:r>
      <w:proofErr w:type="spellStart"/>
      <w:r w:rsidRPr="00364B4D">
        <w:rPr>
          <w:rFonts w:ascii="Times New Roman" w:hAnsi="Times New Roman"/>
          <w:sz w:val="28"/>
          <w:szCs w:val="28"/>
          <w:lang w:val="en-US"/>
        </w:rPr>
        <w:t>rhG</w:t>
      </w:r>
      <w:proofErr w:type="spellEnd"/>
      <w:r w:rsidRPr="00364B4D">
        <w:rPr>
          <w:rFonts w:ascii="Times New Roman" w:hAnsi="Times New Roman"/>
          <w:sz w:val="28"/>
          <w:szCs w:val="28"/>
          <w:lang w:val="en-US"/>
        </w:rPr>
        <w:t>-CSF on radi</w:t>
      </w:r>
      <w:r>
        <w:rPr>
          <w:rFonts w:ascii="Times New Roman" w:hAnsi="Times New Roman"/>
          <w:sz w:val="28"/>
          <w:szCs w:val="28"/>
          <w:lang w:val="en-US"/>
        </w:rPr>
        <w:t xml:space="preserve">ation-injured mice\\ </w:t>
      </w:r>
      <w:proofErr w:type="spellStart"/>
      <w:proofErr w:type="gramStart"/>
      <w:r>
        <w:rPr>
          <w:rFonts w:ascii="Times New Roman" w:hAnsi="Times New Roman"/>
          <w:sz w:val="28"/>
          <w:szCs w:val="28"/>
          <w:lang w:val="en-US"/>
        </w:rPr>
        <w:t>JRadiatRes</w:t>
      </w:r>
      <w:proofErr w:type="spellEnd"/>
      <w:r>
        <w:rPr>
          <w:rFonts w:ascii="Times New Roman" w:hAnsi="Times New Roman"/>
          <w:sz w:val="28"/>
          <w:szCs w:val="28"/>
          <w:lang w:val="en-US"/>
        </w:rPr>
        <w:t>.</w:t>
      </w:r>
      <w:r w:rsidRPr="00460E30">
        <w:rPr>
          <w:rFonts w:ascii="Times New Roman" w:hAnsi="Times New Roman"/>
          <w:sz w:val="28"/>
          <w:szCs w:val="28"/>
          <w:lang w:val="en-US"/>
        </w:rPr>
        <w:t>-</w:t>
      </w:r>
      <w:proofErr w:type="gramEnd"/>
      <w:r>
        <w:rPr>
          <w:rFonts w:ascii="Times New Roman" w:hAnsi="Times New Roman"/>
          <w:sz w:val="28"/>
          <w:szCs w:val="28"/>
          <w:lang w:val="en-US"/>
        </w:rPr>
        <w:t xml:space="preserve"> </w:t>
      </w:r>
      <w:r w:rsidRPr="00460E30">
        <w:rPr>
          <w:rFonts w:ascii="Times New Roman" w:hAnsi="Times New Roman"/>
          <w:sz w:val="28"/>
          <w:szCs w:val="28"/>
        </w:rPr>
        <w:t>2015.</w:t>
      </w:r>
      <w:r>
        <w:rPr>
          <w:rFonts w:ascii="Times New Roman" w:hAnsi="Times New Roman"/>
          <w:sz w:val="28"/>
          <w:szCs w:val="28"/>
        </w:rPr>
        <w:t>-№ 56.-Р.</w:t>
      </w:r>
      <w:r w:rsidRPr="00460E30">
        <w:rPr>
          <w:rFonts w:ascii="Times New Roman" w:hAnsi="Times New Roman"/>
          <w:sz w:val="28"/>
          <w:szCs w:val="28"/>
        </w:rPr>
        <w:t>515-522.</w:t>
      </w:r>
    </w:p>
    <w:p w14:paraId="4698A330" w14:textId="77777777" w:rsidR="001466C8" w:rsidRPr="00364B4D" w:rsidRDefault="001466C8" w:rsidP="001466C8">
      <w:pPr>
        <w:pStyle w:val="a5"/>
        <w:numPr>
          <w:ilvl w:val="0"/>
          <w:numId w:val="18"/>
        </w:numPr>
        <w:spacing w:before="0" w:beforeAutospacing="0" w:after="0" w:afterAutospacing="0"/>
        <w:ind w:left="0" w:firstLine="709"/>
        <w:jc w:val="both"/>
        <w:rPr>
          <w:sz w:val="28"/>
          <w:szCs w:val="28"/>
        </w:rPr>
      </w:pPr>
      <w:r w:rsidRPr="00364B4D">
        <w:rPr>
          <w:sz w:val="28"/>
          <w:szCs w:val="28"/>
        </w:rPr>
        <w:t>Мельник</w:t>
      </w:r>
      <w:r w:rsidRPr="00460E30">
        <w:rPr>
          <w:sz w:val="28"/>
          <w:szCs w:val="28"/>
        </w:rPr>
        <w:t xml:space="preserve"> </w:t>
      </w:r>
      <w:r w:rsidRPr="00364B4D">
        <w:rPr>
          <w:sz w:val="28"/>
          <w:szCs w:val="28"/>
        </w:rPr>
        <w:t>С</w:t>
      </w:r>
      <w:r>
        <w:rPr>
          <w:sz w:val="28"/>
          <w:szCs w:val="28"/>
        </w:rPr>
        <w:t>.</w:t>
      </w:r>
      <w:r w:rsidRPr="00364B4D">
        <w:rPr>
          <w:sz w:val="28"/>
          <w:szCs w:val="28"/>
        </w:rPr>
        <w:t>Н</w:t>
      </w:r>
      <w:r w:rsidRPr="00460E30">
        <w:rPr>
          <w:sz w:val="28"/>
          <w:szCs w:val="28"/>
        </w:rPr>
        <w:t xml:space="preserve">., </w:t>
      </w:r>
      <w:r w:rsidRPr="00364B4D">
        <w:rPr>
          <w:sz w:val="28"/>
          <w:szCs w:val="28"/>
        </w:rPr>
        <w:t>Наумов</w:t>
      </w:r>
      <w:r w:rsidRPr="00460E30">
        <w:rPr>
          <w:sz w:val="28"/>
          <w:szCs w:val="28"/>
        </w:rPr>
        <w:t xml:space="preserve"> </w:t>
      </w:r>
      <w:r w:rsidRPr="00364B4D">
        <w:rPr>
          <w:sz w:val="28"/>
          <w:szCs w:val="28"/>
        </w:rPr>
        <w:t>А</w:t>
      </w:r>
      <w:r>
        <w:rPr>
          <w:sz w:val="28"/>
          <w:szCs w:val="28"/>
        </w:rPr>
        <w:t>.</w:t>
      </w:r>
      <w:r w:rsidRPr="00364B4D">
        <w:rPr>
          <w:sz w:val="28"/>
          <w:szCs w:val="28"/>
        </w:rPr>
        <w:t>Д</w:t>
      </w:r>
      <w:r w:rsidRPr="00460E30">
        <w:rPr>
          <w:sz w:val="28"/>
          <w:szCs w:val="28"/>
        </w:rPr>
        <w:t xml:space="preserve">., </w:t>
      </w:r>
      <w:r w:rsidRPr="00364B4D">
        <w:rPr>
          <w:sz w:val="28"/>
          <w:szCs w:val="28"/>
        </w:rPr>
        <w:t>Барри</w:t>
      </w:r>
      <w:r w:rsidRPr="00460E30">
        <w:rPr>
          <w:sz w:val="28"/>
          <w:szCs w:val="28"/>
        </w:rPr>
        <w:t xml:space="preserve"> </w:t>
      </w:r>
      <w:r w:rsidRPr="00364B4D">
        <w:rPr>
          <w:sz w:val="28"/>
          <w:szCs w:val="28"/>
        </w:rPr>
        <w:t>Л</w:t>
      </w:r>
      <w:r w:rsidRPr="00460E30">
        <w:rPr>
          <w:sz w:val="28"/>
          <w:szCs w:val="28"/>
        </w:rPr>
        <w:t xml:space="preserve">. </w:t>
      </w:r>
      <w:r w:rsidRPr="00364B4D">
        <w:rPr>
          <w:sz w:val="28"/>
          <w:szCs w:val="28"/>
        </w:rPr>
        <w:t>Г</w:t>
      </w:r>
      <w:r w:rsidRPr="00460E30">
        <w:rPr>
          <w:sz w:val="28"/>
          <w:szCs w:val="28"/>
        </w:rPr>
        <w:t>.</w:t>
      </w:r>
      <w:r>
        <w:rPr>
          <w:sz w:val="28"/>
          <w:szCs w:val="28"/>
        </w:rPr>
        <w:t xml:space="preserve"> </w:t>
      </w:r>
      <w:r w:rsidRPr="00364B4D">
        <w:rPr>
          <w:sz w:val="28"/>
          <w:szCs w:val="28"/>
        </w:rPr>
        <w:t>Влияние</w:t>
      </w:r>
      <w:r w:rsidRPr="00460E30">
        <w:rPr>
          <w:sz w:val="28"/>
          <w:szCs w:val="28"/>
        </w:rPr>
        <w:t xml:space="preserve"> </w:t>
      </w:r>
      <w:r w:rsidRPr="00364B4D">
        <w:rPr>
          <w:sz w:val="28"/>
          <w:szCs w:val="28"/>
          <w:lang w:val="kk-KZ"/>
        </w:rPr>
        <w:t>стрес</w:t>
      </w:r>
      <w:r w:rsidRPr="00364B4D">
        <w:rPr>
          <w:sz w:val="28"/>
          <w:szCs w:val="28"/>
        </w:rPr>
        <w:t>сорного</w:t>
      </w:r>
      <w:r w:rsidRPr="00460E30">
        <w:rPr>
          <w:sz w:val="28"/>
          <w:szCs w:val="28"/>
        </w:rPr>
        <w:t xml:space="preserve"> </w:t>
      </w:r>
      <w:r w:rsidRPr="00364B4D">
        <w:rPr>
          <w:sz w:val="28"/>
          <w:szCs w:val="28"/>
        </w:rPr>
        <w:t>и</w:t>
      </w:r>
      <w:r w:rsidRPr="00460E30">
        <w:rPr>
          <w:sz w:val="28"/>
          <w:szCs w:val="28"/>
        </w:rPr>
        <w:t xml:space="preserve"> </w:t>
      </w:r>
      <w:r w:rsidRPr="00364B4D">
        <w:rPr>
          <w:sz w:val="28"/>
          <w:szCs w:val="28"/>
        </w:rPr>
        <w:t>радиационного</w:t>
      </w:r>
      <w:r w:rsidRPr="00460E30">
        <w:rPr>
          <w:sz w:val="28"/>
          <w:szCs w:val="28"/>
        </w:rPr>
        <w:t xml:space="preserve"> </w:t>
      </w:r>
      <w:r w:rsidRPr="00364B4D">
        <w:rPr>
          <w:sz w:val="28"/>
          <w:szCs w:val="28"/>
        </w:rPr>
        <w:t>воздействий</w:t>
      </w:r>
      <w:r w:rsidRPr="00460E30">
        <w:rPr>
          <w:sz w:val="28"/>
          <w:szCs w:val="28"/>
        </w:rPr>
        <w:t xml:space="preserve"> </w:t>
      </w:r>
      <w:r w:rsidRPr="00364B4D">
        <w:rPr>
          <w:sz w:val="28"/>
          <w:szCs w:val="28"/>
        </w:rPr>
        <w:t>на</w:t>
      </w:r>
      <w:r w:rsidRPr="00460E30">
        <w:rPr>
          <w:sz w:val="28"/>
          <w:szCs w:val="28"/>
        </w:rPr>
        <w:t xml:space="preserve"> </w:t>
      </w:r>
      <w:r w:rsidRPr="00364B4D">
        <w:rPr>
          <w:sz w:val="28"/>
          <w:szCs w:val="28"/>
        </w:rPr>
        <w:t>биохимические</w:t>
      </w:r>
      <w:r w:rsidRPr="00460E30">
        <w:rPr>
          <w:sz w:val="28"/>
          <w:szCs w:val="28"/>
        </w:rPr>
        <w:t xml:space="preserve"> </w:t>
      </w:r>
      <w:r w:rsidRPr="00364B4D">
        <w:rPr>
          <w:sz w:val="28"/>
          <w:szCs w:val="28"/>
        </w:rPr>
        <w:t>показатели</w:t>
      </w:r>
      <w:r w:rsidRPr="00460E30">
        <w:rPr>
          <w:sz w:val="28"/>
          <w:szCs w:val="28"/>
        </w:rPr>
        <w:t xml:space="preserve"> </w:t>
      </w:r>
      <w:r>
        <w:rPr>
          <w:sz w:val="28"/>
          <w:szCs w:val="28"/>
        </w:rPr>
        <w:t xml:space="preserve">сыворотки крови крыс\\ Проблемы здоровья и </w:t>
      </w:r>
      <w:proofErr w:type="gramStart"/>
      <w:r>
        <w:rPr>
          <w:sz w:val="28"/>
          <w:szCs w:val="28"/>
        </w:rPr>
        <w:t>экологии.-</w:t>
      </w:r>
      <w:proofErr w:type="gramEnd"/>
      <w:r>
        <w:rPr>
          <w:sz w:val="28"/>
          <w:szCs w:val="28"/>
        </w:rPr>
        <w:t xml:space="preserve"> </w:t>
      </w:r>
      <w:r w:rsidRPr="00364B4D">
        <w:rPr>
          <w:sz w:val="28"/>
          <w:szCs w:val="28"/>
        </w:rPr>
        <w:t xml:space="preserve">2007. </w:t>
      </w:r>
      <w:r>
        <w:rPr>
          <w:sz w:val="28"/>
          <w:szCs w:val="28"/>
        </w:rPr>
        <w:t>№2-Р.</w:t>
      </w:r>
      <w:r w:rsidRPr="00364B4D">
        <w:rPr>
          <w:sz w:val="28"/>
          <w:szCs w:val="28"/>
        </w:rPr>
        <w:t>132-137</w:t>
      </w:r>
    </w:p>
    <w:p w14:paraId="68B9334A"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t xml:space="preserve">Сафонова В.А., </w:t>
      </w:r>
      <w:r>
        <w:rPr>
          <w:rFonts w:ascii="Times New Roman" w:hAnsi="Times New Roman"/>
          <w:sz w:val="28"/>
          <w:szCs w:val="28"/>
        </w:rPr>
        <w:t xml:space="preserve">Сафонова В.Ю. </w:t>
      </w:r>
      <w:r w:rsidRPr="00364B4D">
        <w:rPr>
          <w:rFonts w:ascii="Times New Roman" w:hAnsi="Times New Roman"/>
          <w:sz w:val="28"/>
          <w:szCs w:val="28"/>
        </w:rPr>
        <w:t>Влияние предварительного облучения животных малой дозой радиации в сочетании с фитопрепаратами на содержание клеток костного мозга и периферической крови при последующем лет</w:t>
      </w:r>
      <w:r>
        <w:rPr>
          <w:rFonts w:ascii="Times New Roman" w:hAnsi="Times New Roman"/>
          <w:sz w:val="28"/>
          <w:szCs w:val="28"/>
        </w:rPr>
        <w:t>альном радиационном воздействии\\</w:t>
      </w:r>
      <w:r w:rsidRPr="00364B4D">
        <w:rPr>
          <w:rFonts w:ascii="Times New Roman" w:hAnsi="Times New Roman"/>
          <w:sz w:val="28"/>
          <w:szCs w:val="28"/>
        </w:rPr>
        <w:t xml:space="preserve"> Вестник Красноярского государс</w:t>
      </w:r>
      <w:r>
        <w:rPr>
          <w:rFonts w:ascii="Times New Roman" w:hAnsi="Times New Roman"/>
          <w:sz w:val="28"/>
          <w:szCs w:val="28"/>
        </w:rPr>
        <w:t xml:space="preserve">твенного аграрного </w:t>
      </w:r>
      <w:proofErr w:type="gramStart"/>
      <w:r>
        <w:rPr>
          <w:rFonts w:ascii="Times New Roman" w:hAnsi="Times New Roman"/>
          <w:sz w:val="28"/>
          <w:szCs w:val="28"/>
        </w:rPr>
        <w:t>университета.-</w:t>
      </w:r>
      <w:proofErr w:type="gramEnd"/>
      <w:r>
        <w:rPr>
          <w:rFonts w:ascii="Times New Roman" w:hAnsi="Times New Roman"/>
          <w:sz w:val="28"/>
          <w:szCs w:val="28"/>
        </w:rPr>
        <w:t xml:space="preserve"> </w:t>
      </w:r>
      <w:r w:rsidRPr="00364B4D">
        <w:rPr>
          <w:rFonts w:ascii="Times New Roman" w:hAnsi="Times New Roman"/>
          <w:sz w:val="28"/>
          <w:szCs w:val="28"/>
        </w:rPr>
        <w:t xml:space="preserve"> 2008</w:t>
      </w:r>
      <w:r>
        <w:rPr>
          <w:rFonts w:ascii="Times New Roman" w:hAnsi="Times New Roman"/>
          <w:sz w:val="28"/>
          <w:szCs w:val="28"/>
        </w:rPr>
        <w:t>.-№2.-</w:t>
      </w:r>
      <w:r w:rsidRPr="00364B4D">
        <w:rPr>
          <w:rFonts w:ascii="Times New Roman" w:hAnsi="Times New Roman"/>
          <w:sz w:val="28"/>
          <w:szCs w:val="28"/>
        </w:rPr>
        <w:t xml:space="preserve"> </w:t>
      </w:r>
      <w:r>
        <w:rPr>
          <w:rFonts w:ascii="Times New Roman" w:hAnsi="Times New Roman"/>
          <w:sz w:val="28"/>
          <w:szCs w:val="28"/>
        </w:rPr>
        <w:t>Р.</w:t>
      </w:r>
      <w:r w:rsidRPr="00364B4D">
        <w:rPr>
          <w:rFonts w:ascii="Times New Roman" w:hAnsi="Times New Roman"/>
          <w:sz w:val="28"/>
          <w:szCs w:val="28"/>
        </w:rPr>
        <w:t>190-195.</w:t>
      </w:r>
    </w:p>
    <w:p w14:paraId="23F18955" w14:textId="77777777" w:rsidR="001466C8" w:rsidRPr="00460E30"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proofErr w:type="spellStart"/>
      <w:r w:rsidRPr="00364B4D">
        <w:rPr>
          <w:rFonts w:ascii="Times New Roman" w:hAnsi="Times New Roman"/>
          <w:sz w:val="28"/>
          <w:szCs w:val="28"/>
        </w:rPr>
        <w:t>Аклеев</w:t>
      </w:r>
      <w:proofErr w:type="spellEnd"/>
      <w:r w:rsidRPr="00364B4D">
        <w:rPr>
          <w:rFonts w:ascii="Times New Roman" w:hAnsi="Times New Roman"/>
          <w:sz w:val="28"/>
          <w:szCs w:val="28"/>
        </w:rPr>
        <w:t xml:space="preserve"> А.А.,</w:t>
      </w:r>
      <w:r>
        <w:rPr>
          <w:rFonts w:ascii="Times New Roman" w:hAnsi="Times New Roman"/>
          <w:sz w:val="28"/>
          <w:szCs w:val="28"/>
        </w:rPr>
        <w:t xml:space="preserve"> Гребенюк А.Н., </w:t>
      </w:r>
      <w:proofErr w:type="spellStart"/>
      <w:r>
        <w:rPr>
          <w:rFonts w:ascii="Times New Roman" w:hAnsi="Times New Roman"/>
          <w:sz w:val="28"/>
          <w:szCs w:val="28"/>
        </w:rPr>
        <w:t>Глуминина</w:t>
      </w:r>
      <w:proofErr w:type="spellEnd"/>
      <w:r>
        <w:rPr>
          <w:rFonts w:ascii="Times New Roman" w:hAnsi="Times New Roman"/>
          <w:sz w:val="28"/>
          <w:szCs w:val="28"/>
        </w:rPr>
        <w:t xml:space="preserve"> О.А. </w:t>
      </w:r>
      <w:r w:rsidRPr="00364B4D">
        <w:rPr>
          <w:rFonts w:ascii="Times New Roman" w:hAnsi="Times New Roman"/>
          <w:sz w:val="28"/>
          <w:szCs w:val="28"/>
        </w:rPr>
        <w:t>Влияние радиационного воздействия на показатели адгезивной способности н</w:t>
      </w:r>
      <w:r>
        <w:rPr>
          <w:rFonts w:ascii="Times New Roman" w:hAnsi="Times New Roman"/>
          <w:sz w:val="28"/>
          <w:szCs w:val="28"/>
        </w:rPr>
        <w:t>ейтрофилов периферической крови\\</w:t>
      </w:r>
      <w:r w:rsidRPr="00364B4D">
        <w:rPr>
          <w:rFonts w:ascii="Times New Roman" w:hAnsi="Times New Roman"/>
          <w:sz w:val="28"/>
          <w:szCs w:val="28"/>
        </w:rPr>
        <w:t xml:space="preserve"> Вестник Челябинского государственного</w:t>
      </w:r>
      <w:r>
        <w:rPr>
          <w:rFonts w:ascii="Times New Roman" w:hAnsi="Times New Roman"/>
          <w:sz w:val="28"/>
          <w:szCs w:val="28"/>
        </w:rPr>
        <w:t xml:space="preserve"> </w:t>
      </w:r>
      <w:proofErr w:type="gramStart"/>
      <w:r>
        <w:rPr>
          <w:rFonts w:ascii="Times New Roman" w:hAnsi="Times New Roman"/>
          <w:sz w:val="28"/>
          <w:szCs w:val="28"/>
        </w:rPr>
        <w:t>университета.-</w:t>
      </w:r>
      <w:proofErr w:type="gramEnd"/>
      <w:r w:rsidRPr="00364B4D">
        <w:rPr>
          <w:rFonts w:ascii="Times New Roman" w:hAnsi="Times New Roman"/>
          <w:sz w:val="28"/>
          <w:szCs w:val="28"/>
        </w:rPr>
        <w:t xml:space="preserve"> </w:t>
      </w:r>
      <w:r w:rsidRPr="00460E30">
        <w:rPr>
          <w:rFonts w:ascii="Times New Roman" w:hAnsi="Times New Roman"/>
          <w:sz w:val="28"/>
          <w:szCs w:val="28"/>
          <w:lang w:val="en-US"/>
        </w:rPr>
        <w:t>2013.-№7 (298).</w:t>
      </w:r>
      <w:r>
        <w:rPr>
          <w:rFonts w:ascii="Times New Roman" w:hAnsi="Times New Roman"/>
          <w:sz w:val="28"/>
          <w:szCs w:val="28"/>
        </w:rPr>
        <w:t>-</w:t>
      </w:r>
      <w:r w:rsidRPr="00460E30">
        <w:rPr>
          <w:rFonts w:ascii="Times New Roman" w:hAnsi="Times New Roman"/>
          <w:sz w:val="28"/>
          <w:szCs w:val="28"/>
          <w:lang w:val="en-US"/>
        </w:rPr>
        <w:t xml:space="preserve"> </w:t>
      </w:r>
      <w:r>
        <w:rPr>
          <w:rFonts w:ascii="Times New Roman" w:hAnsi="Times New Roman"/>
          <w:sz w:val="28"/>
          <w:szCs w:val="28"/>
        </w:rPr>
        <w:t>С.</w:t>
      </w:r>
      <w:r w:rsidRPr="00460E30">
        <w:rPr>
          <w:rFonts w:ascii="Times New Roman" w:hAnsi="Times New Roman"/>
          <w:sz w:val="28"/>
          <w:szCs w:val="28"/>
          <w:lang w:val="en-US"/>
        </w:rPr>
        <w:t>91-93.</w:t>
      </w:r>
    </w:p>
    <w:p w14:paraId="042E477E" w14:textId="1ADFB860"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Hall A</w:t>
      </w:r>
      <w:r w:rsidRPr="00460E30">
        <w:rPr>
          <w:rFonts w:ascii="Times New Roman" w:hAnsi="Times New Roman"/>
          <w:sz w:val="28"/>
          <w:szCs w:val="28"/>
          <w:lang w:val="en-US"/>
        </w:rPr>
        <w:t>.</w:t>
      </w:r>
      <w:r w:rsidRPr="00364B4D">
        <w:rPr>
          <w:rFonts w:ascii="Times New Roman" w:hAnsi="Times New Roman"/>
          <w:sz w:val="28"/>
          <w:szCs w:val="28"/>
          <w:lang w:val="en-US"/>
        </w:rPr>
        <w:t> </w:t>
      </w:r>
      <w:proofErr w:type="spellStart"/>
      <w:r w:rsidRPr="00364B4D">
        <w:rPr>
          <w:rFonts w:ascii="Times New Roman" w:hAnsi="Times New Roman"/>
          <w:sz w:val="28"/>
          <w:szCs w:val="28"/>
          <w:lang w:val="en-US"/>
        </w:rPr>
        <w:t>Giaccia</w:t>
      </w:r>
      <w:proofErr w:type="spellEnd"/>
      <w:r w:rsidRPr="00460E30">
        <w:rPr>
          <w:rFonts w:ascii="Times New Roman" w:hAnsi="Times New Roman"/>
          <w:sz w:val="28"/>
          <w:szCs w:val="28"/>
          <w:lang w:val="en-US"/>
        </w:rPr>
        <w:t xml:space="preserve"> </w:t>
      </w:r>
      <w:r w:rsidRPr="00364B4D">
        <w:rPr>
          <w:rFonts w:ascii="Times New Roman" w:hAnsi="Times New Roman"/>
          <w:sz w:val="28"/>
          <w:szCs w:val="28"/>
          <w:lang w:val="en-US"/>
        </w:rPr>
        <w:t>Radiobiology</w:t>
      </w:r>
      <w:r w:rsidRPr="00460E30">
        <w:rPr>
          <w:rFonts w:ascii="Times New Roman" w:hAnsi="Times New Roman"/>
          <w:sz w:val="28"/>
          <w:szCs w:val="28"/>
          <w:lang w:val="en-US"/>
        </w:rPr>
        <w:t xml:space="preserve"> </w:t>
      </w:r>
      <w:r w:rsidRPr="00364B4D">
        <w:rPr>
          <w:rFonts w:ascii="Times New Roman" w:hAnsi="Times New Roman"/>
          <w:sz w:val="28"/>
          <w:szCs w:val="28"/>
          <w:lang w:val="en-US"/>
        </w:rPr>
        <w:t>for</w:t>
      </w:r>
      <w:r w:rsidRPr="00460E30">
        <w:rPr>
          <w:rFonts w:ascii="Times New Roman" w:hAnsi="Times New Roman"/>
          <w:sz w:val="28"/>
          <w:szCs w:val="28"/>
          <w:lang w:val="en-US"/>
        </w:rPr>
        <w:t xml:space="preserve"> </w:t>
      </w:r>
      <w:r w:rsidRPr="00364B4D">
        <w:rPr>
          <w:rFonts w:ascii="Times New Roman" w:hAnsi="Times New Roman"/>
          <w:sz w:val="28"/>
          <w:szCs w:val="28"/>
          <w:lang w:val="en-US"/>
        </w:rPr>
        <w:t>the</w:t>
      </w:r>
      <w:r w:rsidRPr="00460E30">
        <w:rPr>
          <w:rFonts w:ascii="Times New Roman" w:hAnsi="Times New Roman"/>
          <w:sz w:val="28"/>
          <w:szCs w:val="28"/>
          <w:lang w:val="en-US"/>
        </w:rPr>
        <w:t xml:space="preserve"> </w:t>
      </w:r>
      <w:r w:rsidRPr="00364B4D">
        <w:rPr>
          <w:rFonts w:ascii="Times New Roman" w:hAnsi="Times New Roman"/>
          <w:sz w:val="28"/>
          <w:szCs w:val="28"/>
          <w:lang w:val="en-US"/>
        </w:rPr>
        <w:t>radiologist</w:t>
      </w:r>
      <w:r w:rsidRPr="00460E30">
        <w:rPr>
          <w:rFonts w:ascii="Times New Roman" w:hAnsi="Times New Roman"/>
          <w:sz w:val="28"/>
          <w:szCs w:val="28"/>
          <w:lang w:val="en-US"/>
        </w:rPr>
        <w:t xml:space="preserve"> (6</w:t>
      </w:r>
      <w:r w:rsidRPr="00364B4D">
        <w:rPr>
          <w:rFonts w:ascii="Times New Roman" w:hAnsi="Times New Roman"/>
          <w:sz w:val="28"/>
          <w:szCs w:val="28"/>
          <w:lang w:val="en-US"/>
        </w:rPr>
        <w:t>th</w:t>
      </w:r>
      <w:r w:rsidRPr="00460E30">
        <w:rPr>
          <w:rFonts w:ascii="Times New Roman" w:hAnsi="Times New Roman"/>
          <w:sz w:val="28"/>
          <w:szCs w:val="28"/>
          <w:lang w:val="en-US"/>
        </w:rPr>
        <w:t xml:space="preserve"> </w:t>
      </w:r>
      <w:r w:rsidRPr="00364B4D">
        <w:rPr>
          <w:rFonts w:ascii="Times New Roman" w:hAnsi="Times New Roman"/>
          <w:sz w:val="28"/>
          <w:szCs w:val="28"/>
          <w:lang w:val="en-US"/>
        </w:rPr>
        <w:t>ed</w:t>
      </w:r>
      <w:r w:rsidRPr="00460E30">
        <w:rPr>
          <w:rFonts w:ascii="Times New Roman" w:hAnsi="Times New Roman"/>
          <w:sz w:val="28"/>
          <w:szCs w:val="28"/>
          <w:lang w:val="en-US"/>
        </w:rPr>
        <w:t>.),</w:t>
      </w:r>
      <w:r w:rsidRPr="00364B4D">
        <w:rPr>
          <w:rFonts w:ascii="Times New Roman" w:hAnsi="Times New Roman"/>
          <w:sz w:val="28"/>
          <w:szCs w:val="28"/>
          <w:lang w:val="en-US"/>
        </w:rPr>
        <w:t> Lippincott</w:t>
      </w:r>
      <w:r w:rsidRPr="00460E30">
        <w:rPr>
          <w:rFonts w:ascii="Times New Roman" w:hAnsi="Times New Roman"/>
          <w:sz w:val="28"/>
          <w:szCs w:val="28"/>
          <w:lang w:val="en-US"/>
        </w:rPr>
        <w:t xml:space="preserve">, </w:t>
      </w:r>
      <w:r w:rsidRPr="00364B4D">
        <w:rPr>
          <w:rFonts w:ascii="Times New Roman" w:hAnsi="Times New Roman"/>
          <w:sz w:val="28"/>
          <w:szCs w:val="28"/>
          <w:lang w:val="en-US"/>
        </w:rPr>
        <w:t>Williams</w:t>
      </w:r>
      <w:r w:rsidRPr="00460E30">
        <w:rPr>
          <w:rFonts w:ascii="Times New Roman" w:hAnsi="Times New Roman"/>
          <w:sz w:val="28"/>
          <w:szCs w:val="28"/>
          <w:lang w:val="en-US"/>
        </w:rPr>
        <w:t xml:space="preserve"> &amp; </w:t>
      </w:r>
      <w:r w:rsidRPr="00364B4D">
        <w:rPr>
          <w:rFonts w:ascii="Times New Roman" w:hAnsi="Times New Roman"/>
          <w:sz w:val="28"/>
          <w:szCs w:val="28"/>
          <w:lang w:val="en-US"/>
        </w:rPr>
        <w:t>Wilkins</w:t>
      </w:r>
      <w:r w:rsidRPr="00460E30">
        <w:rPr>
          <w:rFonts w:ascii="Times New Roman" w:hAnsi="Times New Roman"/>
          <w:sz w:val="28"/>
          <w:szCs w:val="28"/>
          <w:lang w:val="en-US"/>
        </w:rPr>
        <w:t>,</w:t>
      </w:r>
      <w:r w:rsidRPr="00364B4D">
        <w:rPr>
          <w:rFonts w:ascii="Times New Roman" w:hAnsi="Times New Roman"/>
          <w:sz w:val="28"/>
          <w:szCs w:val="28"/>
          <w:lang w:val="en-US"/>
        </w:rPr>
        <w:t> Philadelphia</w:t>
      </w:r>
      <w:r w:rsidRPr="00460E30">
        <w:rPr>
          <w:rFonts w:ascii="Times New Roman" w:hAnsi="Times New Roman"/>
          <w:sz w:val="28"/>
          <w:szCs w:val="28"/>
          <w:lang w:val="en-US"/>
        </w:rPr>
        <w:t xml:space="preserve">, </w:t>
      </w:r>
      <w:r w:rsidRPr="00364B4D">
        <w:rPr>
          <w:rFonts w:ascii="Times New Roman" w:hAnsi="Times New Roman"/>
          <w:sz w:val="28"/>
          <w:szCs w:val="28"/>
          <w:lang w:val="en-US"/>
        </w:rPr>
        <w:t>PA</w:t>
      </w:r>
      <w:r w:rsidRPr="00460E30">
        <w:rPr>
          <w:rFonts w:ascii="Times New Roman" w:hAnsi="Times New Roman"/>
          <w:sz w:val="28"/>
          <w:szCs w:val="28"/>
          <w:lang w:val="en-US"/>
        </w:rPr>
        <w:t>.-</w:t>
      </w:r>
      <w:r w:rsidRPr="00364B4D">
        <w:rPr>
          <w:rFonts w:ascii="Times New Roman" w:hAnsi="Times New Roman"/>
          <w:sz w:val="28"/>
          <w:szCs w:val="28"/>
          <w:lang w:val="en-US"/>
        </w:rPr>
        <w:t> </w:t>
      </w:r>
      <w:r w:rsidRPr="00460E30">
        <w:rPr>
          <w:rFonts w:ascii="Times New Roman" w:hAnsi="Times New Roman"/>
          <w:sz w:val="28"/>
          <w:szCs w:val="28"/>
          <w:lang w:val="en-US"/>
        </w:rPr>
        <w:t>20</w:t>
      </w:r>
      <w:r>
        <w:rPr>
          <w:rFonts w:ascii="Times New Roman" w:hAnsi="Times New Roman"/>
          <w:sz w:val="28"/>
          <w:szCs w:val="28"/>
          <w:lang w:val="en-US"/>
        </w:rPr>
        <w:t>08.</w:t>
      </w:r>
      <w:r w:rsidR="00327BF9" w:rsidRPr="00327BF9">
        <w:rPr>
          <w:rFonts w:ascii="Times New Roman" w:hAnsi="Times New Roman"/>
          <w:sz w:val="28"/>
          <w:szCs w:val="28"/>
          <w:lang w:val="en-US"/>
        </w:rPr>
        <w:t xml:space="preserve">- </w:t>
      </w:r>
      <w:r w:rsidR="00327BF9">
        <w:rPr>
          <w:rFonts w:ascii="Times New Roman" w:hAnsi="Times New Roman"/>
          <w:sz w:val="28"/>
          <w:szCs w:val="28"/>
        </w:rPr>
        <w:t>Р.2</w:t>
      </w:r>
      <w:r w:rsidR="00327BF9" w:rsidRPr="00460E30">
        <w:rPr>
          <w:rFonts w:ascii="Times New Roman" w:hAnsi="Times New Roman"/>
          <w:sz w:val="28"/>
          <w:szCs w:val="28"/>
        </w:rPr>
        <w:t>15-</w:t>
      </w:r>
      <w:r w:rsidR="00327BF9">
        <w:rPr>
          <w:rFonts w:ascii="Times New Roman" w:hAnsi="Times New Roman"/>
          <w:sz w:val="28"/>
          <w:szCs w:val="28"/>
        </w:rPr>
        <w:t>2</w:t>
      </w:r>
      <w:r w:rsidR="00327BF9" w:rsidRPr="00460E30">
        <w:rPr>
          <w:rFonts w:ascii="Times New Roman" w:hAnsi="Times New Roman"/>
          <w:sz w:val="28"/>
          <w:szCs w:val="28"/>
        </w:rPr>
        <w:t>22.</w:t>
      </w:r>
    </w:p>
    <w:p w14:paraId="7E79566E"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Billings P.C.</w:t>
      </w:r>
      <w:proofErr w:type="gramStart"/>
      <w:r w:rsidRPr="00364B4D">
        <w:rPr>
          <w:rFonts w:ascii="Times New Roman" w:hAnsi="Times New Roman"/>
          <w:sz w:val="28"/>
          <w:szCs w:val="28"/>
          <w:lang w:val="en-US"/>
        </w:rPr>
        <w:t>,  Romero</w:t>
      </w:r>
      <w:proofErr w:type="gramEnd"/>
      <w:r w:rsidRPr="00364B4D">
        <w:rPr>
          <w:rFonts w:ascii="Times New Roman" w:hAnsi="Times New Roman"/>
          <w:sz w:val="28"/>
          <w:szCs w:val="28"/>
          <w:lang w:val="en-US"/>
        </w:rPr>
        <w:t>-Weaver</w:t>
      </w:r>
      <w:r w:rsidRPr="00460E30">
        <w:rPr>
          <w:rFonts w:ascii="Times New Roman" w:hAnsi="Times New Roman"/>
          <w:sz w:val="28"/>
          <w:szCs w:val="28"/>
          <w:lang w:val="en-US"/>
        </w:rPr>
        <w:t xml:space="preserve"> </w:t>
      </w:r>
      <w:r w:rsidRPr="00364B4D">
        <w:rPr>
          <w:rFonts w:ascii="Times New Roman" w:hAnsi="Times New Roman"/>
          <w:sz w:val="28"/>
          <w:szCs w:val="28"/>
          <w:lang w:val="en-US"/>
        </w:rPr>
        <w:t>A.L. ,  Kennedy</w:t>
      </w:r>
      <w:r w:rsidRPr="00460E30">
        <w:rPr>
          <w:rFonts w:ascii="Times New Roman" w:hAnsi="Times New Roman"/>
          <w:sz w:val="28"/>
          <w:szCs w:val="28"/>
          <w:lang w:val="en-US"/>
        </w:rPr>
        <w:t xml:space="preserve"> </w:t>
      </w:r>
      <w:r w:rsidRPr="00364B4D">
        <w:rPr>
          <w:rFonts w:ascii="Times New Roman" w:hAnsi="Times New Roman"/>
          <w:sz w:val="28"/>
          <w:szCs w:val="28"/>
          <w:lang w:val="en-US"/>
        </w:rPr>
        <w:t>A.R. Effect of gender on the radiation sensitivity of murine blood cells Gravitational and</w:t>
      </w:r>
      <w:r w:rsidRPr="00C76D52">
        <w:rPr>
          <w:rFonts w:ascii="Times New Roman" w:hAnsi="Times New Roman"/>
          <w:sz w:val="28"/>
          <w:szCs w:val="28"/>
          <w:lang w:val="en-US"/>
        </w:rPr>
        <w:t>\\</w:t>
      </w:r>
      <w:r>
        <w:rPr>
          <w:rFonts w:ascii="Times New Roman" w:hAnsi="Times New Roman"/>
          <w:sz w:val="28"/>
          <w:szCs w:val="28"/>
          <w:lang w:val="en-US"/>
        </w:rPr>
        <w:t xml:space="preserve"> Space Research.</w:t>
      </w:r>
      <w:r w:rsidRPr="00C76D52">
        <w:rPr>
          <w:rFonts w:ascii="Times New Roman" w:hAnsi="Times New Roman"/>
          <w:sz w:val="28"/>
          <w:szCs w:val="28"/>
          <w:lang w:val="en-US"/>
        </w:rPr>
        <w:t>-</w:t>
      </w:r>
      <w:r>
        <w:rPr>
          <w:rFonts w:ascii="Times New Roman" w:hAnsi="Times New Roman"/>
          <w:sz w:val="28"/>
          <w:szCs w:val="28"/>
          <w:lang w:val="en-US"/>
        </w:rPr>
        <w:t> 2014</w:t>
      </w:r>
      <w:r w:rsidRPr="00C76D52">
        <w:rPr>
          <w:rFonts w:ascii="Times New Roman" w:hAnsi="Times New Roman"/>
          <w:sz w:val="28"/>
          <w:szCs w:val="28"/>
          <w:lang w:val="en-US"/>
        </w:rPr>
        <w:t>.</w:t>
      </w:r>
      <w:r>
        <w:rPr>
          <w:rFonts w:ascii="Times New Roman" w:hAnsi="Times New Roman"/>
          <w:sz w:val="28"/>
          <w:szCs w:val="28"/>
        </w:rPr>
        <w:t>-</w:t>
      </w:r>
      <w:r>
        <w:rPr>
          <w:rFonts w:ascii="Times New Roman" w:hAnsi="Times New Roman"/>
          <w:sz w:val="28"/>
          <w:szCs w:val="28"/>
          <w:lang w:val="en-US"/>
        </w:rPr>
        <w:t xml:space="preserve"> </w:t>
      </w:r>
      <w:r w:rsidRPr="00C76D52">
        <w:rPr>
          <w:rFonts w:ascii="Times New Roman" w:hAnsi="Times New Roman"/>
          <w:sz w:val="28"/>
          <w:szCs w:val="28"/>
          <w:lang w:val="en-US"/>
        </w:rPr>
        <w:t>№</w:t>
      </w:r>
      <w:r>
        <w:rPr>
          <w:rFonts w:ascii="Times New Roman" w:hAnsi="Times New Roman"/>
          <w:sz w:val="28"/>
          <w:szCs w:val="28"/>
          <w:lang w:val="en-US"/>
        </w:rPr>
        <w:t>2 (1) </w:t>
      </w:r>
      <w:r w:rsidRPr="00C76D52">
        <w:rPr>
          <w:rFonts w:ascii="Times New Roman" w:hAnsi="Times New Roman"/>
          <w:sz w:val="28"/>
          <w:szCs w:val="28"/>
          <w:lang w:val="en-US"/>
        </w:rPr>
        <w:t>.</w:t>
      </w:r>
      <w:r>
        <w:rPr>
          <w:rFonts w:ascii="Times New Roman" w:hAnsi="Times New Roman"/>
          <w:sz w:val="28"/>
          <w:szCs w:val="28"/>
        </w:rPr>
        <w:t>-</w:t>
      </w:r>
      <w:r>
        <w:rPr>
          <w:rFonts w:ascii="Times New Roman" w:hAnsi="Times New Roman"/>
          <w:sz w:val="28"/>
          <w:szCs w:val="28"/>
          <w:lang w:val="en-US"/>
        </w:rPr>
        <w:t xml:space="preserve"> Р</w:t>
      </w:r>
      <w:r w:rsidRPr="00364B4D">
        <w:rPr>
          <w:rFonts w:ascii="Times New Roman" w:hAnsi="Times New Roman"/>
          <w:sz w:val="28"/>
          <w:szCs w:val="28"/>
          <w:lang w:val="en-US"/>
        </w:rPr>
        <w:t>. 25-31</w:t>
      </w:r>
      <w:r>
        <w:rPr>
          <w:rFonts w:ascii="Times New Roman" w:hAnsi="Times New Roman"/>
          <w:sz w:val="28"/>
          <w:szCs w:val="28"/>
        </w:rPr>
        <w:t>.</w:t>
      </w:r>
    </w:p>
    <w:p w14:paraId="0FF5B9DE"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r w:rsidRPr="00364B4D">
        <w:rPr>
          <w:rFonts w:ascii="Times New Roman" w:eastAsia="Times New Roman" w:hAnsi="Times New Roman"/>
          <w:sz w:val="28"/>
          <w:szCs w:val="28"/>
          <w:lang w:val="en-US" w:eastAsia="ru-RU"/>
        </w:rPr>
        <w:t xml:space="preserve">SanzariJ.K., X.S. Wan, G.S. Krigsfeld, A.J. Wroe, D.S. Gridley, A.R. Kennedy </w:t>
      </w:r>
      <w:r w:rsidRPr="00364B4D">
        <w:rPr>
          <w:rFonts w:ascii="Times New Roman" w:eastAsia="Times New Roman" w:hAnsi="Times New Roman"/>
          <w:bCs/>
          <w:sz w:val="28"/>
          <w:szCs w:val="28"/>
          <w:lang w:val="en-US" w:eastAsia="ru-RU"/>
        </w:rPr>
        <w:t>The effects of gamma and proton radiation exposure on hematopoietic cell counts in the ferret model</w:t>
      </w:r>
      <w:r w:rsidRPr="00C76D52">
        <w:rPr>
          <w:rFonts w:ascii="Times New Roman" w:eastAsia="Times New Roman" w:hAnsi="Times New Roman"/>
          <w:bCs/>
          <w:sz w:val="28"/>
          <w:szCs w:val="28"/>
          <w:lang w:val="en-US" w:eastAsia="ru-RU"/>
        </w:rPr>
        <w:t>\\</w:t>
      </w:r>
      <w:r w:rsidRPr="00364B4D">
        <w:rPr>
          <w:rFonts w:ascii="Times New Roman" w:eastAsia="Times New Roman" w:hAnsi="Times New Roman"/>
          <w:bCs/>
          <w:sz w:val="28"/>
          <w:szCs w:val="28"/>
          <w:lang w:val="en-US" w:eastAsia="ru-RU"/>
        </w:rPr>
        <w:t xml:space="preserve"> </w:t>
      </w:r>
      <w:r w:rsidRPr="00364B4D">
        <w:rPr>
          <w:rFonts w:ascii="Times New Roman" w:eastAsia="Times New Roman" w:hAnsi="Times New Roman"/>
          <w:sz w:val="28"/>
          <w:szCs w:val="28"/>
          <w:lang w:val="en-US" w:eastAsia="ru-RU"/>
        </w:rPr>
        <w:t>G</w:t>
      </w:r>
      <w:r>
        <w:rPr>
          <w:rFonts w:ascii="Times New Roman" w:eastAsia="Times New Roman" w:hAnsi="Times New Roman"/>
          <w:sz w:val="28"/>
          <w:szCs w:val="28"/>
          <w:lang w:val="en-US" w:eastAsia="ru-RU"/>
        </w:rPr>
        <w:t xml:space="preserve">ravitational and Space </w:t>
      </w:r>
      <w:proofErr w:type="gramStart"/>
      <w:r>
        <w:rPr>
          <w:rFonts w:ascii="Times New Roman" w:eastAsia="Times New Roman" w:hAnsi="Times New Roman"/>
          <w:sz w:val="28"/>
          <w:szCs w:val="28"/>
          <w:lang w:val="en-US" w:eastAsia="ru-RU"/>
        </w:rPr>
        <w:t>Research.</w:t>
      </w:r>
      <w:r w:rsidRPr="00C76D52">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 2013.</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1 (1) </w:t>
      </w:r>
      <w:r w:rsidRPr="00C76D52">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Р</w:t>
      </w:r>
      <w:r w:rsidRPr="00C76D52">
        <w:rPr>
          <w:rFonts w:ascii="Times New Roman" w:eastAsia="Times New Roman" w:hAnsi="Times New Roman"/>
          <w:sz w:val="28"/>
          <w:szCs w:val="28"/>
          <w:lang w:val="en-US" w:eastAsia="ru-RU"/>
        </w:rPr>
        <w:t>.</w:t>
      </w:r>
      <w:r w:rsidRPr="00364B4D">
        <w:rPr>
          <w:rFonts w:ascii="Times New Roman" w:eastAsia="Times New Roman" w:hAnsi="Times New Roman"/>
          <w:sz w:val="28"/>
          <w:szCs w:val="28"/>
          <w:lang w:val="en-US" w:eastAsia="ru-RU"/>
        </w:rPr>
        <w:t> 79-94</w:t>
      </w:r>
      <w:r>
        <w:rPr>
          <w:rFonts w:ascii="Times New Roman" w:eastAsia="Times New Roman" w:hAnsi="Times New Roman"/>
          <w:sz w:val="28"/>
          <w:szCs w:val="28"/>
          <w:lang w:eastAsia="ru-RU"/>
        </w:rPr>
        <w:t>.</w:t>
      </w:r>
    </w:p>
    <w:p w14:paraId="60E82F85"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r w:rsidRPr="00364B4D">
        <w:rPr>
          <w:rFonts w:ascii="Times New Roman" w:eastAsia="Times New Roman" w:hAnsi="Times New Roman"/>
          <w:sz w:val="28"/>
          <w:szCs w:val="28"/>
          <w:lang w:val="en-US" w:eastAsia="ru-RU"/>
        </w:rPr>
        <w:t> </w:t>
      </w:r>
      <w:proofErr w:type="gramStart"/>
      <w:r w:rsidRPr="00364B4D">
        <w:rPr>
          <w:rFonts w:ascii="Times New Roman" w:eastAsia="Times New Roman" w:hAnsi="Times New Roman"/>
          <w:sz w:val="28"/>
          <w:szCs w:val="28"/>
          <w:lang w:val="en-US" w:eastAsia="ru-RU"/>
        </w:rPr>
        <w:t>Holl, </w:t>
      </w:r>
      <w:r w:rsidRPr="00C76D52">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D.</w:t>
      </w:r>
      <w:proofErr w:type="gramEnd"/>
      <w:r w:rsidRPr="00364B4D">
        <w:rPr>
          <w:rFonts w:ascii="Times New Roman" w:eastAsia="Times New Roman" w:hAnsi="Times New Roman"/>
          <w:sz w:val="28"/>
          <w:szCs w:val="28"/>
          <w:lang w:val="en-US" w:eastAsia="ru-RU"/>
        </w:rPr>
        <w:t> Coelho, D. Weltin, P. Dufour, J. Gueulette, P. Bischoff</w:t>
      </w:r>
      <w:r w:rsidRPr="00364B4D">
        <w:rPr>
          <w:rFonts w:ascii="Times New Roman" w:eastAsia="Times New Roman" w:hAnsi="Times New Roman"/>
          <w:bCs/>
          <w:sz w:val="28"/>
          <w:szCs w:val="28"/>
          <w:lang w:val="en-US" w:eastAsia="ru-RU"/>
        </w:rPr>
        <w:t xml:space="preserve">Ex vivo determination of the effect of whole-body exposure to fast neutrons on murine spleen cell viability and apoptosis </w:t>
      </w:r>
      <w:r>
        <w:rPr>
          <w:rFonts w:ascii="Times New Roman" w:eastAsia="Times New Roman" w:hAnsi="Times New Roman"/>
          <w:sz w:val="28"/>
          <w:szCs w:val="28"/>
          <w:lang w:val="en-US" w:eastAsia="ru-RU"/>
        </w:rPr>
        <w:t>Radiation Research.</w:t>
      </w:r>
      <w:r w:rsidRPr="00C76D52">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2000</w:t>
      </w:r>
      <w:r>
        <w:rPr>
          <w:rFonts w:ascii="Times New Roman" w:eastAsia="Times New Roman" w:hAnsi="Times New Roman"/>
          <w:sz w:val="28"/>
          <w:szCs w:val="28"/>
          <w:lang w:eastAsia="ru-RU"/>
        </w:rPr>
        <w:t>.-№3</w:t>
      </w:r>
      <w:r>
        <w:rPr>
          <w:rFonts w:ascii="Times New Roman" w:eastAsia="Times New Roman" w:hAnsi="Times New Roman"/>
          <w:sz w:val="28"/>
          <w:szCs w:val="28"/>
          <w:lang w:val="en-US" w:eastAsia="ru-RU"/>
        </w:rPr>
        <w:t>154 (3).</w:t>
      </w:r>
      <w:r>
        <w:rPr>
          <w:rFonts w:ascii="Times New Roman" w:eastAsia="Times New Roman" w:hAnsi="Times New Roman"/>
          <w:sz w:val="28"/>
          <w:szCs w:val="28"/>
          <w:lang w:eastAsia="ru-RU"/>
        </w:rPr>
        <w:t>-</w:t>
      </w:r>
      <w:r w:rsidRPr="00364B4D">
        <w:rPr>
          <w:rFonts w:ascii="Times New Roman" w:eastAsia="Times New Roman" w:hAnsi="Times New Roman"/>
          <w:sz w:val="28"/>
          <w:szCs w:val="28"/>
          <w:lang w:val="en-US" w:eastAsia="ru-RU"/>
        </w:rPr>
        <w:t> </w:t>
      </w:r>
      <w:r>
        <w:rPr>
          <w:rFonts w:ascii="Times New Roman" w:eastAsia="Times New Roman" w:hAnsi="Times New Roman"/>
          <w:sz w:val="28"/>
          <w:szCs w:val="28"/>
          <w:lang w:eastAsia="ru-RU"/>
        </w:rPr>
        <w:t>Р.</w:t>
      </w:r>
      <w:r w:rsidRPr="00364B4D">
        <w:rPr>
          <w:rFonts w:ascii="Times New Roman" w:eastAsia="Times New Roman" w:hAnsi="Times New Roman"/>
          <w:sz w:val="28"/>
          <w:szCs w:val="28"/>
          <w:lang w:val="en-US" w:eastAsia="ru-RU"/>
        </w:rPr>
        <w:t>301-306</w:t>
      </w:r>
      <w:r>
        <w:rPr>
          <w:rFonts w:ascii="Times New Roman" w:eastAsia="Times New Roman" w:hAnsi="Times New Roman"/>
          <w:sz w:val="28"/>
          <w:szCs w:val="28"/>
          <w:lang w:eastAsia="ru-RU"/>
        </w:rPr>
        <w:t>.</w:t>
      </w:r>
    </w:p>
    <w:p w14:paraId="4673F229" w14:textId="77777777" w:rsidR="001466C8" w:rsidRPr="00C76D52" w:rsidRDefault="001466C8" w:rsidP="001466C8">
      <w:pPr>
        <w:pStyle w:val="a3"/>
        <w:numPr>
          <w:ilvl w:val="0"/>
          <w:numId w:val="18"/>
        </w:numPr>
        <w:spacing w:after="0" w:line="240" w:lineRule="auto"/>
        <w:ind w:left="0" w:firstLine="709"/>
        <w:jc w:val="both"/>
        <w:rPr>
          <w:rFonts w:ascii="Times New Roman" w:hAnsi="Times New Roman"/>
          <w:sz w:val="28"/>
          <w:szCs w:val="28"/>
        </w:rPr>
      </w:pPr>
      <w:proofErr w:type="spellStart"/>
      <w:r w:rsidRPr="00364B4D">
        <w:rPr>
          <w:rFonts w:ascii="Times New Roman" w:eastAsia="Times New Roman" w:hAnsi="Times New Roman"/>
          <w:sz w:val="28"/>
          <w:szCs w:val="28"/>
          <w:lang w:val="en-US" w:eastAsia="ru-RU"/>
        </w:rPr>
        <w:lastRenderedPageBreak/>
        <w:t>Fliedner</w:t>
      </w:r>
      <w:proofErr w:type="spellEnd"/>
      <w:r w:rsidRPr="00C76D52">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T</w:t>
      </w:r>
      <w:r>
        <w:rPr>
          <w:rFonts w:ascii="Times New Roman" w:eastAsia="Times New Roman" w:hAnsi="Times New Roman"/>
          <w:sz w:val="28"/>
          <w:szCs w:val="28"/>
          <w:lang w:val="en-US" w:eastAsia="ru-RU"/>
        </w:rPr>
        <w:t>.M.</w:t>
      </w:r>
      <w:proofErr w:type="gramStart"/>
      <w:r w:rsidRPr="00364B4D">
        <w:rPr>
          <w:rFonts w:ascii="Times New Roman" w:eastAsia="Times New Roman" w:hAnsi="Times New Roman"/>
          <w:sz w:val="28"/>
          <w:szCs w:val="28"/>
          <w:lang w:val="en-US" w:eastAsia="ru-RU"/>
        </w:rPr>
        <w:t>,  </w:t>
      </w:r>
      <w:proofErr w:type="spellStart"/>
      <w:r>
        <w:rPr>
          <w:rFonts w:ascii="Times New Roman" w:eastAsia="Times New Roman" w:hAnsi="Times New Roman"/>
          <w:sz w:val="28"/>
          <w:szCs w:val="28"/>
          <w:lang w:val="en-US" w:eastAsia="ru-RU"/>
        </w:rPr>
        <w:t>Graessl</w:t>
      </w:r>
      <w:proofErr w:type="spellEnd"/>
      <w:proofErr w:type="gramEnd"/>
      <w:r w:rsidRPr="00C76D52">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V.</w:t>
      </w:r>
      <w:r w:rsidRPr="00C76D52">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Meineke</w:t>
      </w:r>
      <w:r w:rsidRPr="00364B4D">
        <w:rPr>
          <w:rFonts w:ascii="Times New Roman" w:eastAsia="Times New Roman" w:hAnsi="Times New Roman"/>
          <w:sz w:val="28"/>
          <w:szCs w:val="28"/>
          <w:lang w:val="en-US" w:eastAsia="ru-RU"/>
        </w:rPr>
        <w:t> L.E. </w:t>
      </w:r>
      <w:proofErr w:type="spellStart"/>
      <w:r w:rsidRPr="00364B4D">
        <w:rPr>
          <w:rFonts w:ascii="Times New Roman" w:eastAsia="Times New Roman" w:hAnsi="Times New Roman"/>
          <w:sz w:val="28"/>
          <w:szCs w:val="28"/>
          <w:lang w:val="en-US" w:eastAsia="ru-RU"/>
        </w:rPr>
        <w:t>Feinendegen</w:t>
      </w:r>
      <w:proofErr w:type="spellEnd"/>
      <w:r w:rsidRPr="00C76D52">
        <w:rPr>
          <w:rFonts w:ascii="Times New Roman" w:eastAsia="Times New Roman" w:hAnsi="Times New Roman"/>
          <w:sz w:val="28"/>
          <w:szCs w:val="28"/>
          <w:lang w:val="en-US" w:eastAsia="ru-RU"/>
        </w:rPr>
        <w:t xml:space="preserve"> </w:t>
      </w:r>
      <w:r w:rsidRPr="00364B4D">
        <w:rPr>
          <w:rFonts w:ascii="Times New Roman" w:eastAsia="Times New Roman" w:hAnsi="Times New Roman"/>
          <w:bCs/>
          <w:sz w:val="28"/>
          <w:szCs w:val="28"/>
          <w:lang w:val="en-US" w:eastAsia="ru-RU"/>
        </w:rPr>
        <w:t>Hemopoietic response to low dose-rates of ionizing radiation shows stem cell tolerance</w:t>
      </w:r>
      <w:r w:rsidRPr="00C76D52">
        <w:rPr>
          <w:rFonts w:ascii="Times New Roman" w:eastAsia="Times New Roman" w:hAnsi="Times New Roman"/>
          <w:bCs/>
          <w:sz w:val="28"/>
          <w:szCs w:val="28"/>
          <w:lang w:val="en-US" w:eastAsia="ru-RU"/>
        </w:rPr>
        <w:t>\\</w:t>
      </w:r>
      <w:r w:rsidRPr="00364B4D">
        <w:rPr>
          <w:rFonts w:ascii="Times New Roman" w:eastAsia="Times New Roman" w:hAnsi="Times New Roman"/>
          <w:bCs/>
          <w:sz w:val="28"/>
          <w:szCs w:val="28"/>
          <w:lang w:val="en-US" w:eastAsia="ru-RU"/>
        </w:rPr>
        <w:t xml:space="preserve"> and adaptation </w:t>
      </w:r>
      <w:r>
        <w:rPr>
          <w:rFonts w:ascii="Times New Roman" w:eastAsia="Times New Roman" w:hAnsi="Times New Roman"/>
          <w:sz w:val="28"/>
          <w:szCs w:val="28"/>
          <w:lang w:val="en-US" w:eastAsia="ru-RU"/>
        </w:rPr>
        <w:t>Dose Response.</w:t>
      </w:r>
      <w:r w:rsidRPr="00C76D52">
        <w:rPr>
          <w:rFonts w:ascii="Times New Roman" w:eastAsia="Times New Roman" w:hAnsi="Times New Roman"/>
          <w:sz w:val="28"/>
          <w:szCs w:val="28"/>
          <w:lang w:val="en-US" w:eastAsia="ru-RU"/>
        </w:rPr>
        <w:t>-</w:t>
      </w:r>
      <w:r w:rsidRPr="00364B4D">
        <w:rPr>
          <w:rFonts w:ascii="Times New Roman" w:eastAsia="Times New Roman" w:hAnsi="Times New Roman"/>
          <w:sz w:val="28"/>
          <w:szCs w:val="28"/>
          <w:lang w:val="en-US" w:eastAsia="ru-RU"/>
        </w:rPr>
        <w:t> </w:t>
      </w:r>
      <w:r w:rsidRPr="00C76D52">
        <w:rPr>
          <w:rFonts w:ascii="Times New Roman" w:eastAsia="Times New Roman" w:hAnsi="Times New Roman"/>
          <w:sz w:val="28"/>
          <w:szCs w:val="28"/>
          <w:lang w:eastAsia="ru-RU"/>
        </w:rPr>
        <w:t>2012</w:t>
      </w:r>
      <w:r>
        <w:rPr>
          <w:rFonts w:ascii="Times New Roman" w:eastAsia="Times New Roman" w:hAnsi="Times New Roman"/>
          <w:sz w:val="28"/>
          <w:szCs w:val="28"/>
          <w:lang w:eastAsia="ru-RU"/>
        </w:rPr>
        <w:t>.-№</w:t>
      </w:r>
      <w:r w:rsidRPr="00C76D52">
        <w:rPr>
          <w:rFonts w:ascii="Times New Roman" w:eastAsia="Times New Roman" w:hAnsi="Times New Roman"/>
          <w:sz w:val="28"/>
          <w:szCs w:val="28"/>
          <w:lang w:eastAsia="ru-RU"/>
        </w:rPr>
        <w:t>10</w:t>
      </w:r>
      <w:r>
        <w:rPr>
          <w:rFonts w:ascii="Times New Roman" w:eastAsia="Times New Roman" w:hAnsi="Times New Roman"/>
          <w:sz w:val="28"/>
          <w:szCs w:val="28"/>
          <w:lang w:val="en-US" w:eastAsia="ru-RU"/>
        </w:rPr>
        <w:t> </w:t>
      </w:r>
      <w:r w:rsidRPr="00C76D52">
        <w:rPr>
          <w:rFonts w:ascii="Times New Roman" w:eastAsia="Times New Roman" w:hAnsi="Times New Roman"/>
          <w:sz w:val="28"/>
          <w:szCs w:val="28"/>
          <w:lang w:eastAsia="ru-RU"/>
        </w:rPr>
        <w:t>(4).</w:t>
      </w:r>
      <w:r>
        <w:rPr>
          <w:rFonts w:ascii="Times New Roman" w:eastAsia="Times New Roman" w:hAnsi="Times New Roman"/>
          <w:sz w:val="28"/>
          <w:szCs w:val="28"/>
          <w:lang w:eastAsia="ru-RU"/>
        </w:rPr>
        <w:t>-Р.</w:t>
      </w:r>
      <w:r w:rsidRPr="00364B4D">
        <w:rPr>
          <w:rFonts w:ascii="Times New Roman" w:eastAsia="Times New Roman" w:hAnsi="Times New Roman"/>
          <w:sz w:val="28"/>
          <w:szCs w:val="28"/>
          <w:lang w:val="en-US" w:eastAsia="ru-RU"/>
        </w:rPr>
        <w:t> </w:t>
      </w:r>
      <w:r w:rsidRPr="00C76D52">
        <w:rPr>
          <w:rFonts w:ascii="Times New Roman" w:eastAsia="Times New Roman" w:hAnsi="Times New Roman"/>
          <w:sz w:val="28"/>
          <w:szCs w:val="28"/>
          <w:lang w:eastAsia="ru-RU"/>
        </w:rPr>
        <w:t>644-663</w:t>
      </w:r>
      <w:r w:rsidRPr="00364B4D">
        <w:rPr>
          <w:rFonts w:ascii="Times New Roman" w:hAnsi="Times New Roman"/>
          <w:sz w:val="28"/>
          <w:szCs w:val="28"/>
          <w:lang w:val="en-US"/>
        </w:rPr>
        <w:t> </w:t>
      </w:r>
    </w:p>
    <w:p w14:paraId="691DD77F"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t>Вартанян</w:t>
      </w:r>
      <w:r w:rsidRPr="00C76D52">
        <w:rPr>
          <w:rFonts w:ascii="Times New Roman" w:hAnsi="Times New Roman"/>
          <w:sz w:val="28"/>
          <w:szCs w:val="28"/>
        </w:rPr>
        <w:t xml:space="preserve"> </w:t>
      </w:r>
      <w:r w:rsidRPr="00364B4D">
        <w:rPr>
          <w:rFonts w:ascii="Times New Roman" w:hAnsi="Times New Roman"/>
          <w:sz w:val="28"/>
          <w:szCs w:val="28"/>
        </w:rPr>
        <w:t>Л</w:t>
      </w:r>
      <w:r w:rsidRPr="00C76D52">
        <w:rPr>
          <w:rFonts w:ascii="Times New Roman" w:hAnsi="Times New Roman"/>
          <w:sz w:val="28"/>
          <w:szCs w:val="28"/>
        </w:rPr>
        <w:t>.</w:t>
      </w:r>
      <w:r w:rsidRPr="00364B4D">
        <w:rPr>
          <w:rFonts w:ascii="Times New Roman" w:hAnsi="Times New Roman"/>
          <w:sz w:val="28"/>
          <w:szCs w:val="28"/>
        </w:rPr>
        <w:t>С</w:t>
      </w:r>
      <w:r w:rsidRPr="00C76D52">
        <w:rPr>
          <w:rFonts w:ascii="Times New Roman" w:hAnsi="Times New Roman"/>
          <w:sz w:val="28"/>
          <w:szCs w:val="28"/>
        </w:rPr>
        <w:t xml:space="preserve">. </w:t>
      </w:r>
      <w:r w:rsidRPr="00364B4D">
        <w:rPr>
          <w:rFonts w:ascii="Times New Roman" w:hAnsi="Times New Roman"/>
          <w:sz w:val="28"/>
          <w:szCs w:val="28"/>
        </w:rPr>
        <w:t>Системный</w:t>
      </w:r>
      <w:r w:rsidRPr="00C76D52">
        <w:rPr>
          <w:rFonts w:ascii="Times New Roman" w:hAnsi="Times New Roman"/>
          <w:sz w:val="28"/>
          <w:szCs w:val="28"/>
        </w:rPr>
        <w:t xml:space="preserve"> </w:t>
      </w:r>
      <w:r w:rsidRPr="00364B4D">
        <w:rPr>
          <w:rFonts w:ascii="Times New Roman" w:hAnsi="Times New Roman"/>
          <w:sz w:val="28"/>
          <w:szCs w:val="28"/>
        </w:rPr>
        <w:t>ответ</w:t>
      </w:r>
      <w:r w:rsidRPr="00C76D52">
        <w:rPr>
          <w:rFonts w:ascii="Times New Roman" w:hAnsi="Times New Roman"/>
          <w:sz w:val="28"/>
          <w:szCs w:val="28"/>
        </w:rPr>
        <w:t xml:space="preserve"> </w:t>
      </w:r>
      <w:r w:rsidRPr="00364B4D">
        <w:rPr>
          <w:rFonts w:ascii="Times New Roman" w:hAnsi="Times New Roman"/>
          <w:sz w:val="28"/>
          <w:szCs w:val="28"/>
        </w:rPr>
        <w:t>антиоксидантных</w:t>
      </w:r>
      <w:r w:rsidRPr="00C76D52">
        <w:rPr>
          <w:rFonts w:ascii="Times New Roman" w:hAnsi="Times New Roman"/>
          <w:sz w:val="28"/>
          <w:szCs w:val="28"/>
        </w:rPr>
        <w:t xml:space="preserve"> </w:t>
      </w:r>
      <w:r w:rsidRPr="00364B4D">
        <w:rPr>
          <w:rFonts w:ascii="Times New Roman" w:hAnsi="Times New Roman"/>
          <w:sz w:val="28"/>
          <w:szCs w:val="28"/>
        </w:rPr>
        <w:t>ферментов</w:t>
      </w:r>
      <w:r w:rsidRPr="00C76D52">
        <w:rPr>
          <w:rFonts w:ascii="Times New Roman" w:hAnsi="Times New Roman"/>
          <w:sz w:val="28"/>
          <w:szCs w:val="28"/>
        </w:rPr>
        <w:t xml:space="preserve"> </w:t>
      </w:r>
      <w:r w:rsidRPr="00364B4D">
        <w:rPr>
          <w:rFonts w:ascii="Times New Roman" w:hAnsi="Times New Roman"/>
          <w:sz w:val="28"/>
          <w:szCs w:val="28"/>
        </w:rPr>
        <w:t>на</w:t>
      </w:r>
      <w:r w:rsidRPr="00C76D52">
        <w:rPr>
          <w:rFonts w:ascii="Times New Roman" w:hAnsi="Times New Roman"/>
          <w:sz w:val="28"/>
          <w:szCs w:val="28"/>
        </w:rPr>
        <w:t xml:space="preserve"> </w:t>
      </w:r>
      <w:r w:rsidRPr="00364B4D">
        <w:rPr>
          <w:rFonts w:ascii="Times New Roman" w:hAnsi="Times New Roman"/>
          <w:sz w:val="28"/>
          <w:szCs w:val="28"/>
        </w:rPr>
        <w:t>окислительный</w:t>
      </w:r>
      <w:r w:rsidRPr="00C76D52">
        <w:rPr>
          <w:rFonts w:ascii="Times New Roman" w:hAnsi="Times New Roman"/>
          <w:sz w:val="28"/>
          <w:szCs w:val="28"/>
        </w:rPr>
        <w:t xml:space="preserve"> </w:t>
      </w:r>
      <w:r w:rsidRPr="00364B4D">
        <w:rPr>
          <w:rFonts w:ascii="Times New Roman" w:hAnsi="Times New Roman"/>
          <w:sz w:val="28"/>
          <w:szCs w:val="28"/>
          <w:lang w:val="kk-KZ"/>
        </w:rPr>
        <w:t>стресс</w:t>
      </w:r>
      <w:r w:rsidRPr="00C76D52">
        <w:rPr>
          <w:rFonts w:ascii="Times New Roman" w:hAnsi="Times New Roman"/>
          <w:sz w:val="28"/>
          <w:szCs w:val="28"/>
        </w:rPr>
        <w:t xml:space="preserve">, </w:t>
      </w:r>
      <w:r w:rsidRPr="00364B4D">
        <w:rPr>
          <w:rFonts w:ascii="Times New Roman" w:hAnsi="Times New Roman"/>
          <w:sz w:val="28"/>
          <w:szCs w:val="28"/>
        </w:rPr>
        <w:t>вызванный</w:t>
      </w:r>
      <w:r w:rsidRPr="00C76D52">
        <w:rPr>
          <w:rFonts w:ascii="Times New Roman" w:hAnsi="Times New Roman"/>
          <w:sz w:val="28"/>
          <w:szCs w:val="28"/>
        </w:rPr>
        <w:t xml:space="preserve"> </w:t>
      </w:r>
      <w:r w:rsidRPr="00364B4D">
        <w:rPr>
          <w:rFonts w:ascii="Times New Roman" w:hAnsi="Times New Roman"/>
          <w:sz w:val="28"/>
          <w:szCs w:val="28"/>
        </w:rPr>
        <w:t>облучением</w:t>
      </w:r>
      <w:r w:rsidRPr="00C76D52">
        <w:rPr>
          <w:rFonts w:ascii="Times New Roman" w:hAnsi="Times New Roman"/>
          <w:sz w:val="28"/>
          <w:szCs w:val="28"/>
        </w:rPr>
        <w:t xml:space="preserve"> </w:t>
      </w:r>
      <w:r w:rsidRPr="00364B4D">
        <w:rPr>
          <w:rFonts w:ascii="Times New Roman" w:hAnsi="Times New Roman"/>
          <w:sz w:val="28"/>
          <w:szCs w:val="28"/>
        </w:rPr>
        <w:t>в</w:t>
      </w:r>
      <w:r w:rsidRPr="00C76D52">
        <w:rPr>
          <w:rFonts w:ascii="Times New Roman" w:hAnsi="Times New Roman"/>
          <w:sz w:val="28"/>
          <w:szCs w:val="28"/>
        </w:rPr>
        <w:t xml:space="preserve"> </w:t>
      </w:r>
      <w:r w:rsidRPr="00364B4D">
        <w:rPr>
          <w:rFonts w:ascii="Times New Roman" w:hAnsi="Times New Roman"/>
          <w:sz w:val="28"/>
          <w:szCs w:val="28"/>
        </w:rPr>
        <w:t>малых</w:t>
      </w:r>
      <w:r w:rsidRPr="00C76D52">
        <w:rPr>
          <w:rFonts w:ascii="Times New Roman" w:hAnsi="Times New Roman"/>
          <w:sz w:val="28"/>
          <w:szCs w:val="28"/>
        </w:rPr>
        <w:t xml:space="preserve"> </w:t>
      </w:r>
      <w:r w:rsidRPr="00364B4D">
        <w:rPr>
          <w:rFonts w:ascii="Times New Roman" w:hAnsi="Times New Roman"/>
          <w:sz w:val="28"/>
          <w:szCs w:val="28"/>
        </w:rPr>
        <w:t>дозах</w:t>
      </w:r>
      <w:r w:rsidRPr="00C76D52">
        <w:rPr>
          <w:rFonts w:ascii="Times New Roman" w:hAnsi="Times New Roman"/>
          <w:sz w:val="28"/>
          <w:szCs w:val="28"/>
        </w:rPr>
        <w:t xml:space="preserve"> /</w:t>
      </w:r>
      <w:r w:rsidRPr="00364B4D">
        <w:rPr>
          <w:rFonts w:ascii="Times New Roman" w:hAnsi="Times New Roman"/>
          <w:sz w:val="28"/>
          <w:szCs w:val="28"/>
        </w:rPr>
        <w:t xml:space="preserve">/ Радиационная биология. Радиоэкология. – 2000. – Т.40. – №3. – С. 285–291. </w:t>
      </w:r>
    </w:p>
    <w:p w14:paraId="38E123B7"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t>Шмакова</w:t>
      </w:r>
      <w:r w:rsidRPr="00C76D52">
        <w:rPr>
          <w:rFonts w:ascii="Times New Roman" w:hAnsi="Times New Roman"/>
          <w:sz w:val="28"/>
          <w:szCs w:val="28"/>
        </w:rPr>
        <w:t xml:space="preserve"> </w:t>
      </w:r>
      <w:r w:rsidRPr="00364B4D">
        <w:rPr>
          <w:rFonts w:ascii="Times New Roman" w:hAnsi="Times New Roman"/>
          <w:sz w:val="28"/>
          <w:szCs w:val="28"/>
        </w:rPr>
        <w:t>Н.Л., Абу О.</w:t>
      </w:r>
      <w:r>
        <w:rPr>
          <w:rFonts w:ascii="Times New Roman" w:hAnsi="Times New Roman"/>
          <w:sz w:val="28"/>
          <w:szCs w:val="28"/>
        </w:rPr>
        <w:t xml:space="preserve">, </w:t>
      </w:r>
      <w:proofErr w:type="spellStart"/>
      <w:r w:rsidRPr="00364B4D">
        <w:rPr>
          <w:rFonts w:ascii="Times New Roman" w:hAnsi="Times New Roman"/>
          <w:sz w:val="28"/>
          <w:szCs w:val="28"/>
        </w:rPr>
        <w:t>Зеид</w:t>
      </w:r>
      <w:proofErr w:type="spellEnd"/>
      <w:r w:rsidRPr="00364B4D">
        <w:rPr>
          <w:rFonts w:ascii="Times New Roman" w:hAnsi="Times New Roman"/>
          <w:sz w:val="28"/>
          <w:szCs w:val="28"/>
        </w:rPr>
        <w:t xml:space="preserve"> Дозовая зависимость цитогенетических повреждений и адаптивный ответ клеток млекопитающих при действии ионизир</w:t>
      </w:r>
      <w:r>
        <w:rPr>
          <w:rFonts w:ascii="Times New Roman" w:hAnsi="Times New Roman"/>
          <w:sz w:val="28"/>
          <w:szCs w:val="28"/>
        </w:rPr>
        <w:t xml:space="preserve">ующего излучения в малых </w:t>
      </w:r>
      <w:proofErr w:type="gramStart"/>
      <w:r>
        <w:rPr>
          <w:rFonts w:ascii="Times New Roman" w:hAnsi="Times New Roman"/>
          <w:sz w:val="28"/>
          <w:szCs w:val="28"/>
        </w:rPr>
        <w:t xml:space="preserve">дозах </w:t>
      </w:r>
      <w:r w:rsidRPr="00364B4D">
        <w:rPr>
          <w:rFonts w:ascii="Times New Roman" w:hAnsi="Times New Roman"/>
          <w:sz w:val="28"/>
          <w:szCs w:val="28"/>
        </w:rPr>
        <w:t xml:space="preserve"> /</w:t>
      </w:r>
      <w:proofErr w:type="gramEnd"/>
      <w:r w:rsidRPr="00364B4D">
        <w:rPr>
          <w:rFonts w:ascii="Times New Roman" w:hAnsi="Times New Roman"/>
          <w:sz w:val="28"/>
          <w:szCs w:val="28"/>
        </w:rPr>
        <w:t>/ Радиационная биология. Радиоэкология. – 2000. – Т. 4. – №4. – С. 405–409.</w:t>
      </w:r>
    </w:p>
    <w:p w14:paraId="3023F1A2"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proofErr w:type="gramStart"/>
      <w:r w:rsidRPr="00364B4D">
        <w:rPr>
          <w:rFonts w:ascii="Times New Roman" w:eastAsia="Times New Roman" w:hAnsi="Times New Roman"/>
          <w:sz w:val="28"/>
          <w:szCs w:val="28"/>
          <w:lang w:val="en-US" w:eastAsia="ru-RU"/>
        </w:rPr>
        <w:t>MaksC.J. ,</w:t>
      </w:r>
      <w:proofErr w:type="gramEnd"/>
      <w:r w:rsidRPr="00364B4D">
        <w:rPr>
          <w:rFonts w:ascii="Times New Roman" w:eastAsia="Times New Roman" w:hAnsi="Times New Roman"/>
          <w:sz w:val="28"/>
          <w:szCs w:val="28"/>
          <w:lang w:val="en-US" w:eastAsia="ru-RU"/>
        </w:rPr>
        <w:t> X.S. Wan, J.H. Ware, A.L. RomeroWea</w:t>
      </w:r>
      <w:r>
        <w:rPr>
          <w:rFonts w:ascii="Times New Roman" w:eastAsia="Times New Roman" w:hAnsi="Times New Roman"/>
          <w:sz w:val="28"/>
          <w:szCs w:val="28"/>
          <w:lang w:val="en-US" w:eastAsia="ru-RU"/>
        </w:rPr>
        <w:t>ver, J.K. Sanzari, J.M. Wilson\\</w:t>
      </w:r>
      <w:r w:rsidRPr="00364B4D">
        <w:rPr>
          <w:rFonts w:ascii="Times New Roman" w:eastAsia="Times New Roman" w:hAnsi="Times New Roman"/>
          <w:bCs/>
          <w:sz w:val="28"/>
          <w:szCs w:val="28"/>
          <w:lang w:val="en-US" w:eastAsia="ru-RU"/>
        </w:rPr>
        <w:t xml:space="preserve">Analysis of white blood cell counts in mice after gamma- or proton-radiation exposure </w:t>
      </w:r>
      <w:r>
        <w:rPr>
          <w:rFonts w:ascii="Times New Roman" w:eastAsia="Times New Roman" w:hAnsi="Times New Roman"/>
          <w:sz w:val="28"/>
          <w:szCs w:val="28"/>
          <w:lang w:val="en-US" w:eastAsia="ru-RU"/>
        </w:rPr>
        <w:t>Radiation Research.</w:t>
      </w:r>
      <w:r w:rsidRPr="00C76D52">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2011</w:t>
      </w:r>
      <w:r w:rsidRPr="00C76D52">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176 (2)</w:t>
      </w:r>
      <w:r w:rsidRPr="00C76D52">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w:t>
      </w:r>
      <w:r>
        <w:rPr>
          <w:rFonts w:ascii="Times New Roman" w:eastAsia="Times New Roman" w:hAnsi="Times New Roman"/>
          <w:sz w:val="28"/>
          <w:szCs w:val="28"/>
          <w:lang w:eastAsia="ru-RU"/>
        </w:rPr>
        <w:t>Р</w:t>
      </w:r>
      <w:r w:rsidRPr="00C76D52">
        <w:rPr>
          <w:rFonts w:ascii="Times New Roman" w:eastAsia="Times New Roman" w:hAnsi="Times New Roman"/>
          <w:sz w:val="28"/>
          <w:szCs w:val="28"/>
          <w:lang w:val="en-US" w:eastAsia="ru-RU"/>
        </w:rPr>
        <w:t>.</w:t>
      </w:r>
      <w:r w:rsidRPr="00364B4D">
        <w:rPr>
          <w:rFonts w:ascii="Times New Roman" w:eastAsia="Times New Roman" w:hAnsi="Times New Roman"/>
          <w:sz w:val="28"/>
          <w:szCs w:val="28"/>
          <w:lang w:val="en-US" w:eastAsia="ru-RU"/>
        </w:rPr>
        <w:t> 170-176</w:t>
      </w:r>
      <w:r w:rsidRPr="00C76D52">
        <w:rPr>
          <w:rFonts w:ascii="Times New Roman" w:eastAsia="Times New Roman" w:hAnsi="Times New Roman"/>
          <w:sz w:val="28"/>
          <w:szCs w:val="28"/>
          <w:lang w:val="en-US" w:eastAsia="ru-RU"/>
        </w:rPr>
        <w:t>.</w:t>
      </w:r>
      <w:r w:rsidRPr="00364B4D">
        <w:rPr>
          <w:rFonts w:ascii="Times New Roman" w:hAnsi="Times New Roman"/>
          <w:sz w:val="28"/>
          <w:szCs w:val="28"/>
          <w:lang w:val="en-US"/>
        </w:rPr>
        <w:t> </w:t>
      </w:r>
    </w:p>
    <w:p w14:paraId="6DF998A2"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proofErr w:type="spellStart"/>
      <w:r w:rsidRPr="00364B4D">
        <w:rPr>
          <w:rFonts w:ascii="Times New Roman" w:eastAsia="Times New Roman" w:hAnsi="Times New Roman"/>
          <w:sz w:val="28"/>
          <w:szCs w:val="28"/>
          <w:lang w:val="en-US" w:eastAsia="ru-RU"/>
        </w:rPr>
        <w:t>Romero</w:t>
      </w:r>
      <w:r>
        <w:rPr>
          <w:rFonts w:ascii="Times New Roman" w:eastAsia="Times New Roman" w:hAnsi="Times New Roman"/>
          <w:sz w:val="28"/>
          <w:szCs w:val="28"/>
          <w:lang w:val="en-US" w:eastAsia="ru-RU"/>
        </w:rPr>
        <w:t>WeaverA.L</w:t>
      </w:r>
      <w:proofErr w:type="spellEnd"/>
      <w:r>
        <w:rPr>
          <w:rFonts w:ascii="Times New Roman" w:eastAsia="Times New Roman" w:hAnsi="Times New Roman"/>
          <w:sz w:val="28"/>
          <w:szCs w:val="28"/>
          <w:lang w:val="en-US" w:eastAsia="ru-RU"/>
        </w:rPr>
        <w:t>.</w:t>
      </w:r>
      <w:proofErr w:type="gramStart"/>
      <w:r>
        <w:rPr>
          <w:rFonts w:ascii="Times New Roman" w:eastAsia="Times New Roman" w:hAnsi="Times New Roman"/>
          <w:sz w:val="28"/>
          <w:szCs w:val="28"/>
          <w:lang w:val="en-US" w:eastAsia="ru-RU"/>
        </w:rPr>
        <w:t>,  Wan</w:t>
      </w:r>
      <w:proofErr w:type="gramEnd"/>
      <w:r w:rsidRPr="00364B4D">
        <w:rPr>
          <w:rFonts w:ascii="Times New Roman" w:eastAsia="Times New Roman" w:hAnsi="Times New Roman"/>
          <w:sz w:val="28"/>
          <w:szCs w:val="28"/>
          <w:lang w:val="en-US" w:eastAsia="ru-RU"/>
        </w:rPr>
        <w:t> </w:t>
      </w:r>
      <w:r>
        <w:rPr>
          <w:rFonts w:ascii="Times New Roman" w:eastAsia="Times New Roman" w:hAnsi="Times New Roman"/>
          <w:sz w:val="28"/>
          <w:szCs w:val="28"/>
          <w:lang w:val="en-US" w:eastAsia="ru-RU"/>
        </w:rPr>
        <w:t>X.S.</w:t>
      </w:r>
      <w:r w:rsidRPr="00CE7744">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w:t>
      </w:r>
      <w:r w:rsidRPr="00364B4D">
        <w:rPr>
          <w:rFonts w:ascii="Times New Roman" w:eastAsia="Times New Roman" w:hAnsi="Times New Roman"/>
          <w:sz w:val="28"/>
          <w:szCs w:val="28"/>
          <w:lang w:val="en-US" w:eastAsia="ru-RU"/>
        </w:rPr>
        <w:t xml:space="preserve"> </w:t>
      </w:r>
      <w:proofErr w:type="spellStart"/>
      <w:r w:rsidRPr="00364B4D">
        <w:rPr>
          <w:rFonts w:ascii="Times New Roman" w:eastAsia="Times New Roman" w:hAnsi="Times New Roman"/>
          <w:sz w:val="28"/>
          <w:szCs w:val="28"/>
          <w:lang w:val="en-US" w:eastAsia="ru-RU"/>
        </w:rPr>
        <w:t>Diffenderfer</w:t>
      </w:r>
      <w:proofErr w:type="spellEnd"/>
      <w:r w:rsidRPr="00CE7744">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E.S. ,  Lin</w:t>
      </w:r>
      <w:r w:rsidRPr="00CE7744">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 xml:space="preserve">L.  Kennedy, A.R.  </w:t>
      </w:r>
      <w:r w:rsidRPr="00364B4D">
        <w:rPr>
          <w:rFonts w:ascii="Times New Roman" w:eastAsia="Times New Roman" w:hAnsi="Times New Roman"/>
          <w:bCs/>
          <w:sz w:val="28"/>
          <w:szCs w:val="28"/>
          <w:lang w:val="en-US" w:eastAsia="ru-RU"/>
        </w:rPr>
        <w:t>Effect of SPE like proton or photon radiation on the kinetics of mouse peripheral blood cells</w:t>
      </w:r>
      <w:r w:rsidRPr="00CE7744">
        <w:rPr>
          <w:rFonts w:ascii="Times New Roman" w:eastAsia="Times New Roman" w:hAnsi="Times New Roman"/>
          <w:bCs/>
          <w:sz w:val="28"/>
          <w:szCs w:val="28"/>
          <w:lang w:val="en-US" w:eastAsia="ru-RU"/>
        </w:rPr>
        <w:t>\\</w:t>
      </w:r>
      <w:r w:rsidRPr="00364B4D">
        <w:rPr>
          <w:rFonts w:ascii="Times New Roman" w:eastAsia="Times New Roman" w:hAnsi="Times New Roman"/>
          <w:bCs/>
          <w:sz w:val="28"/>
          <w:szCs w:val="28"/>
          <w:lang w:val="en-US" w:eastAsia="ru-RU"/>
        </w:rPr>
        <w:t xml:space="preserve"> and radiation biological effectiveness determinations</w:t>
      </w:r>
    </w:p>
    <w:p w14:paraId="1B617551" w14:textId="77777777" w:rsidR="001466C8" w:rsidRPr="00CE7744" w:rsidRDefault="001466C8" w:rsidP="001466C8">
      <w:pPr>
        <w:spacing w:after="0" w:line="240" w:lineRule="auto"/>
        <w:jc w:val="both"/>
        <w:rPr>
          <w:rFonts w:ascii="Times New Roman" w:hAnsi="Times New Roman"/>
          <w:sz w:val="28"/>
          <w:szCs w:val="28"/>
          <w:lang w:val="en-US"/>
        </w:rPr>
      </w:pPr>
      <w:r>
        <w:rPr>
          <w:rFonts w:ascii="Times New Roman" w:eastAsia="Times New Roman" w:hAnsi="Times New Roman"/>
          <w:sz w:val="28"/>
          <w:szCs w:val="28"/>
          <w:lang w:val="en-US" w:eastAsia="ru-RU"/>
        </w:rPr>
        <w:t>Astrobiology.</w:t>
      </w:r>
      <w:r>
        <w:rPr>
          <w:rFonts w:ascii="Times New Roman" w:eastAsia="Times New Roman" w:hAnsi="Times New Roman"/>
          <w:sz w:val="28"/>
          <w:szCs w:val="28"/>
          <w:lang w:eastAsia="ru-RU"/>
        </w:rPr>
        <w:t xml:space="preserve"> </w:t>
      </w:r>
      <w:r w:rsidRPr="00CE7744">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2013</w:t>
      </w:r>
      <w:r w:rsidRPr="00CE7744">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13 (6</w:t>
      </w:r>
      <w:proofErr w:type="gramStart"/>
      <w:r>
        <w:rPr>
          <w:rFonts w:ascii="Times New Roman" w:eastAsia="Times New Roman" w:hAnsi="Times New Roman"/>
          <w:sz w:val="28"/>
          <w:szCs w:val="28"/>
          <w:lang w:val="en-US" w:eastAsia="ru-RU"/>
        </w:rPr>
        <w:t>) </w:t>
      </w:r>
      <w:r w:rsidRPr="00CE7744">
        <w:rPr>
          <w:rFonts w:ascii="Times New Roman" w:eastAsia="Times New Roman" w:hAnsi="Times New Roman"/>
          <w:sz w:val="28"/>
          <w:szCs w:val="28"/>
          <w:lang w:val="en-US" w:eastAsia="ru-RU"/>
        </w:rPr>
        <w:t>.</w:t>
      </w:r>
      <w:proofErr w:type="gramEnd"/>
      <w:r w:rsidRPr="00CE7744">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xml:space="preserve"> Р</w:t>
      </w:r>
      <w:r w:rsidRPr="00CE7744">
        <w:rPr>
          <w:rFonts w:ascii="Times New Roman" w:eastAsia="Times New Roman" w:hAnsi="Times New Roman"/>
          <w:sz w:val="28"/>
          <w:szCs w:val="28"/>
          <w:lang w:val="en-US" w:eastAsia="ru-RU"/>
        </w:rPr>
        <w:t>. 570-577.</w:t>
      </w:r>
      <w:r w:rsidRPr="00CE7744">
        <w:rPr>
          <w:rFonts w:ascii="Times New Roman" w:hAnsi="Times New Roman"/>
          <w:sz w:val="28"/>
          <w:szCs w:val="28"/>
          <w:lang w:val="en-US"/>
        </w:rPr>
        <w:t> </w:t>
      </w:r>
    </w:p>
    <w:p w14:paraId="04DE5EA6"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r w:rsidRPr="00364B4D">
        <w:rPr>
          <w:rFonts w:ascii="Times New Roman" w:eastAsia="Times New Roman" w:hAnsi="Times New Roman"/>
          <w:sz w:val="28"/>
          <w:szCs w:val="28"/>
          <w:lang w:val="en-US" w:eastAsia="ru-RU"/>
        </w:rPr>
        <w:t>S</w:t>
      </w:r>
      <w:r>
        <w:rPr>
          <w:rFonts w:ascii="Times New Roman" w:eastAsia="Times New Roman" w:hAnsi="Times New Roman"/>
          <w:sz w:val="28"/>
          <w:szCs w:val="28"/>
          <w:lang w:val="en-US" w:eastAsia="ru-RU"/>
        </w:rPr>
        <w:t>anzariJ.K.</w:t>
      </w:r>
      <w:r w:rsidRPr="00364B4D">
        <w:rPr>
          <w:rFonts w:ascii="Times New Roman" w:eastAsia="Times New Roman" w:hAnsi="Times New Roman"/>
          <w:sz w:val="28"/>
          <w:szCs w:val="28"/>
          <w:lang w:val="en-US" w:eastAsia="ru-RU"/>
        </w:rPr>
        <w:t>, X.S. Wan, A.J. Wroe, S. Rightnar, K.A. Cengel, E.S. </w:t>
      </w:r>
      <w:proofErr w:type="spellStart"/>
      <w:r w:rsidRPr="00364B4D">
        <w:rPr>
          <w:rFonts w:ascii="Times New Roman" w:eastAsia="Times New Roman" w:hAnsi="Times New Roman"/>
          <w:sz w:val="28"/>
          <w:szCs w:val="28"/>
          <w:lang w:val="en-US" w:eastAsia="ru-RU"/>
        </w:rPr>
        <w:t>Diffenderfer</w:t>
      </w:r>
      <w:proofErr w:type="spellEnd"/>
      <w:r w:rsidRPr="00364B4D">
        <w:rPr>
          <w:rFonts w:ascii="Times New Roman" w:eastAsia="Times New Roman" w:hAnsi="Times New Roman"/>
          <w:sz w:val="28"/>
          <w:szCs w:val="28"/>
          <w:lang w:val="en-US" w:eastAsia="ru-RU"/>
        </w:rPr>
        <w:t>, </w:t>
      </w:r>
      <w:r w:rsidRPr="00364B4D">
        <w:rPr>
          <w:rFonts w:ascii="Times New Roman" w:eastAsia="Times New Roman" w:hAnsi="Times New Roman"/>
          <w:i/>
          <w:iCs/>
          <w:sz w:val="28"/>
          <w:szCs w:val="28"/>
          <w:lang w:val="en-US" w:eastAsia="ru-RU"/>
        </w:rPr>
        <w:t xml:space="preserve">et </w:t>
      </w:r>
      <w:proofErr w:type="spellStart"/>
      <w:proofErr w:type="gramStart"/>
      <w:r w:rsidRPr="00364B4D">
        <w:rPr>
          <w:rFonts w:ascii="Times New Roman" w:eastAsia="Times New Roman" w:hAnsi="Times New Roman"/>
          <w:i/>
          <w:iCs/>
          <w:sz w:val="28"/>
          <w:szCs w:val="28"/>
          <w:lang w:val="en-US" w:eastAsia="ru-RU"/>
        </w:rPr>
        <w:t>al.</w:t>
      </w:r>
      <w:r w:rsidRPr="00364B4D">
        <w:rPr>
          <w:rFonts w:ascii="Times New Roman" w:eastAsia="Times New Roman" w:hAnsi="Times New Roman"/>
          <w:bCs/>
          <w:sz w:val="28"/>
          <w:szCs w:val="28"/>
          <w:lang w:val="en-US" w:eastAsia="ru-RU"/>
        </w:rPr>
        <w:t>Acute</w:t>
      </w:r>
      <w:proofErr w:type="spellEnd"/>
      <w:proofErr w:type="gramEnd"/>
      <w:r w:rsidRPr="00364B4D">
        <w:rPr>
          <w:rFonts w:ascii="Times New Roman" w:eastAsia="Times New Roman" w:hAnsi="Times New Roman"/>
          <w:bCs/>
          <w:sz w:val="28"/>
          <w:szCs w:val="28"/>
          <w:lang w:val="en-US" w:eastAsia="ru-RU"/>
        </w:rPr>
        <w:t xml:space="preserve"> hematological effects of solar particle event proton</w:t>
      </w:r>
      <w:r>
        <w:rPr>
          <w:rFonts w:ascii="Times New Roman" w:eastAsia="Times New Roman" w:hAnsi="Times New Roman"/>
          <w:bCs/>
          <w:sz w:val="28"/>
          <w:szCs w:val="28"/>
          <w:lang w:val="en-US" w:eastAsia="ru-RU"/>
        </w:rPr>
        <w:t xml:space="preserve"> radiation in the porcine model\\</w:t>
      </w:r>
      <w:r>
        <w:rPr>
          <w:rFonts w:ascii="Times New Roman" w:eastAsia="Times New Roman" w:hAnsi="Times New Roman"/>
          <w:sz w:val="28"/>
          <w:szCs w:val="28"/>
          <w:lang w:val="en-US" w:eastAsia="ru-RU"/>
        </w:rPr>
        <w:t>Radiation Research.-</w:t>
      </w:r>
      <w:r w:rsidRPr="00CE7744">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2013.-</w:t>
      </w:r>
      <w:r w:rsidRPr="00CE7744">
        <w:rPr>
          <w:rFonts w:ascii="Times New Roman" w:eastAsia="Times New Roman" w:hAnsi="Times New Roman"/>
          <w:sz w:val="28"/>
          <w:szCs w:val="28"/>
          <w:lang w:val="en-US" w:eastAsia="ru-RU"/>
        </w:rPr>
        <w:t>3</w:t>
      </w:r>
      <w:r>
        <w:rPr>
          <w:rFonts w:ascii="Times New Roman" w:eastAsia="Times New Roman" w:hAnsi="Times New Roman"/>
          <w:sz w:val="28"/>
          <w:szCs w:val="28"/>
          <w:lang w:val="en-US" w:eastAsia="ru-RU"/>
        </w:rPr>
        <w:t>180 (1)</w:t>
      </w:r>
      <w:r w:rsidRPr="00CE7744">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Р</w:t>
      </w:r>
      <w:r w:rsidRPr="00364B4D">
        <w:rPr>
          <w:rFonts w:ascii="Times New Roman" w:eastAsia="Times New Roman" w:hAnsi="Times New Roman"/>
          <w:sz w:val="28"/>
          <w:szCs w:val="28"/>
          <w:lang w:val="en-US" w:eastAsia="ru-RU"/>
        </w:rPr>
        <w:t>. 7-16</w:t>
      </w:r>
      <w:r>
        <w:rPr>
          <w:rFonts w:ascii="Times New Roman" w:eastAsia="Times New Roman" w:hAnsi="Times New Roman"/>
          <w:sz w:val="28"/>
          <w:szCs w:val="28"/>
          <w:lang w:eastAsia="ru-RU"/>
        </w:rPr>
        <w:t>.</w:t>
      </w:r>
    </w:p>
    <w:p w14:paraId="61E1BEF3"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r w:rsidRPr="00364B4D">
        <w:rPr>
          <w:rFonts w:ascii="Times New Roman" w:eastAsia="Times New Roman" w:hAnsi="Times New Roman"/>
          <w:sz w:val="28"/>
          <w:szCs w:val="28"/>
          <w:lang w:val="en-US" w:eastAsia="ru-RU"/>
        </w:rPr>
        <w:t> </w:t>
      </w:r>
      <w:proofErr w:type="spellStart"/>
      <w:r w:rsidRPr="00364B4D">
        <w:rPr>
          <w:rFonts w:ascii="Times New Roman" w:eastAsia="Times New Roman" w:hAnsi="Times New Roman"/>
          <w:sz w:val="28"/>
          <w:szCs w:val="28"/>
          <w:lang w:val="en-US" w:eastAsia="ru-RU"/>
        </w:rPr>
        <w:t>Kutkov</w:t>
      </w:r>
      <w:proofErr w:type="spellEnd"/>
      <w:r w:rsidRPr="00CE7744">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V.</w:t>
      </w:r>
      <w:proofErr w:type="gramStart"/>
      <w:r w:rsidRPr="00364B4D">
        <w:rPr>
          <w:rFonts w:ascii="Times New Roman" w:eastAsia="Times New Roman" w:hAnsi="Times New Roman"/>
          <w:sz w:val="28"/>
          <w:szCs w:val="28"/>
          <w:lang w:val="en-US" w:eastAsia="ru-RU"/>
        </w:rPr>
        <w:t>,  </w:t>
      </w:r>
      <w:proofErr w:type="spellStart"/>
      <w:r w:rsidRPr="00364B4D">
        <w:rPr>
          <w:rFonts w:ascii="Times New Roman" w:eastAsia="Times New Roman" w:hAnsi="Times New Roman"/>
          <w:sz w:val="28"/>
          <w:szCs w:val="28"/>
          <w:lang w:val="en-US" w:eastAsia="ru-RU"/>
        </w:rPr>
        <w:t>Buglova</w:t>
      </w:r>
      <w:proofErr w:type="spellEnd"/>
      <w:proofErr w:type="gramEnd"/>
      <w:r w:rsidRPr="00CE7744">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F.T.</w:t>
      </w:r>
      <w:r w:rsidRPr="00CE7744">
        <w:rPr>
          <w:rFonts w:ascii="Times New Roman" w:eastAsia="Times New Roman" w:hAnsi="Times New Roman"/>
          <w:sz w:val="28"/>
          <w:szCs w:val="28"/>
          <w:lang w:val="en-US" w:eastAsia="ru-RU"/>
        </w:rPr>
        <w:t>,</w:t>
      </w:r>
      <w:r w:rsidRPr="00364B4D">
        <w:rPr>
          <w:rFonts w:ascii="Times New Roman" w:eastAsia="Times New Roman" w:hAnsi="Times New Roman"/>
          <w:sz w:val="28"/>
          <w:szCs w:val="28"/>
          <w:lang w:val="en-US" w:eastAsia="ru-RU"/>
        </w:rPr>
        <w:t> Mc</w:t>
      </w:r>
      <w:r w:rsidRPr="00CE7744">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Kenna</w:t>
      </w:r>
      <w:r w:rsidRPr="00CE7744">
        <w:rPr>
          <w:rFonts w:ascii="Times New Roman" w:eastAsia="Times New Roman" w:hAnsi="Times New Roman"/>
          <w:sz w:val="28"/>
          <w:szCs w:val="28"/>
          <w:lang w:val="en-US" w:eastAsia="ru-RU"/>
        </w:rPr>
        <w:t xml:space="preserve"> </w:t>
      </w:r>
      <w:r w:rsidRPr="00364B4D">
        <w:rPr>
          <w:rFonts w:ascii="Times New Roman" w:eastAsia="Times New Roman" w:hAnsi="Times New Roman"/>
          <w:bCs/>
          <w:sz w:val="28"/>
          <w:szCs w:val="28"/>
          <w:lang w:val="en-US" w:eastAsia="ru-RU"/>
        </w:rPr>
        <w:t>Severe deterministic effects of external exposure and intake of radioactive material: basis for emergency response criteria</w:t>
      </w:r>
      <w:r w:rsidRPr="00CE7744">
        <w:rPr>
          <w:rFonts w:ascii="Times New Roman" w:eastAsia="Times New Roman" w:hAnsi="Times New Roman"/>
          <w:bCs/>
          <w:sz w:val="28"/>
          <w:szCs w:val="28"/>
          <w:lang w:val="en-US" w:eastAsia="ru-RU"/>
        </w:rPr>
        <w:t>\\</w:t>
      </w:r>
      <w:r w:rsidRPr="00364B4D">
        <w:rPr>
          <w:rFonts w:ascii="Times New Roman" w:eastAsia="Times New Roman" w:hAnsi="Times New Roman"/>
          <w:bCs/>
          <w:sz w:val="28"/>
          <w:szCs w:val="28"/>
          <w:lang w:val="en-US" w:eastAsia="ru-RU"/>
        </w:rPr>
        <w:t xml:space="preserve"> </w:t>
      </w:r>
      <w:r w:rsidRPr="00364B4D">
        <w:rPr>
          <w:rFonts w:ascii="Times New Roman" w:eastAsia="Times New Roman" w:hAnsi="Times New Roman"/>
          <w:sz w:val="28"/>
          <w:szCs w:val="28"/>
          <w:lang w:val="en-US" w:eastAsia="ru-RU"/>
        </w:rPr>
        <w:t>Jou</w:t>
      </w:r>
      <w:r>
        <w:rPr>
          <w:rFonts w:ascii="Times New Roman" w:eastAsia="Times New Roman" w:hAnsi="Times New Roman"/>
          <w:sz w:val="28"/>
          <w:szCs w:val="28"/>
          <w:lang w:val="en-US" w:eastAsia="ru-RU"/>
        </w:rPr>
        <w:t>rnal of Radiological Protection.</w:t>
      </w:r>
      <w:r w:rsidRPr="00CE7744">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2011</w:t>
      </w:r>
      <w:r w:rsidRPr="00CE7744">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31 (2)</w:t>
      </w:r>
      <w:r w:rsidRPr="00CE7744">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Р</w:t>
      </w:r>
      <w:r w:rsidRPr="00364B4D">
        <w:rPr>
          <w:rFonts w:ascii="Times New Roman" w:eastAsia="Times New Roman" w:hAnsi="Times New Roman"/>
          <w:sz w:val="28"/>
          <w:szCs w:val="28"/>
          <w:lang w:val="en-US" w:eastAsia="ru-RU"/>
        </w:rPr>
        <w:t>. 237-253</w:t>
      </w:r>
      <w:r>
        <w:rPr>
          <w:rFonts w:ascii="Times New Roman" w:eastAsia="Times New Roman" w:hAnsi="Times New Roman"/>
          <w:sz w:val="28"/>
          <w:szCs w:val="28"/>
          <w:lang w:eastAsia="ru-RU"/>
        </w:rPr>
        <w:t>.</w:t>
      </w:r>
    </w:p>
    <w:p w14:paraId="2C675668"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proofErr w:type="spellStart"/>
      <w:r w:rsidRPr="00364B4D">
        <w:rPr>
          <w:rFonts w:ascii="Times New Roman" w:eastAsia="Times New Roman" w:hAnsi="Times New Roman"/>
          <w:sz w:val="28"/>
          <w:szCs w:val="28"/>
          <w:lang w:val="en-US" w:eastAsia="ru-RU"/>
        </w:rPr>
        <w:t>Sanzari</w:t>
      </w:r>
      <w:proofErr w:type="spellEnd"/>
      <w:r w:rsidRPr="00C93F7F">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J.K.</w:t>
      </w:r>
      <w:proofErr w:type="gramStart"/>
      <w:r w:rsidRPr="00364B4D">
        <w:rPr>
          <w:rFonts w:ascii="Times New Roman" w:eastAsia="Times New Roman" w:hAnsi="Times New Roman"/>
          <w:sz w:val="28"/>
          <w:szCs w:val="28"/>
          <w:lang w:val="en-US" w:eastAsia="ru-RU"/>
        </w:rPr>
        <w:t xml:space="preserve">,  </w:t>
      </w:r>
      <w:proofErr w:type="spellStart"/>
      <w:r w:rsidRPr="00364B4D">
        <w:rPr>
          <w:rFonts w:ascii="Times New Roman" w:eastAsia="Times New Roman" w:hAnsi="Times New Roman"/>
          <w:sz w:val="28"/>
          <w:szCs w:val="28"/>
          <w:lang w:val="en-US" w:eastAsia="ru-RU"/>
        </w:rPr>
        <w:t>Cengel</w:t>
      </w:r>
      <w:proofErr w:type="spellEnd"/>
      <w:proofErr w:type="gramEnd"/>
      <w:r w:rsidRPr="00C93F7F">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K.A.</w:t>
      </w:r>
      <w:r w:rsidRPr="00364B4D">
        <w:rPr>
          <w:rFonts w:ascii="Times New Roman" w:eastAsia="Times New Roman" w:hAnsi="Times New Roman"/>
          <w:sz w:val="28"/>
          <w:szCs w:val="28"/>
          <w:lang w:val="en-US" w:eastAsia="ru-RU"/>
        </w:rPr>
        <w:t>,  Wan</w:t>
      </w:r>
      <w:r w:rsidRPr="00C93F7F">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X.S.</w:t>
      </w:r>
      <w:r w:rsidRPr="00364B4D">
        <w:rPr>
          <w:rFonts w:ascii="Times New Roman" w:eastAsia="Times New Roman" w:hAnsi="Times New Roman"/>
          <w:sz w:val="28"/>
          <w:szCs w:val="28"/>
          <w:lang w:val="en-US" w:eastAsia="ru-RU"/>
        </w:rPr>
        <w:t>,  </w:t>
      </w:r>
      <w:proofErr w:type="spellStart"/>
      <w:r w:rsidRPr="00364B4D">
        <w:rPr>
          <w:rFonts w:ascii="Times New Roman" w:eastAsia="Times New Roman" w:hAnsi="Times New Roman"/>
          <w:sz w:val="28"/>
          <w:szCs w:val="28"/>
          <w:lang w:val="en-US" w:eastAsia="ru-RU"/>
        </w:rPr>
        <w:t>Rusek</w:t>
      </w:r>
      <w:proofErr w:type="spellEnd"/>
      <w:r w:rsidRPr="00C93F7F">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A.,  Kennedy</w:t>
      </w:r>
      <w:r w:rsidRPr="00C93F7F">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A.R. </w:t>
      </w:r>
      <w:r w:rsidRPr="00364B4D">
        <w:rPr>
          <w:rFonts w:ascii="Times New Roman" w:eastAsia="Times New Roman" w:hAnsi="Times New Roman"/>
          <w:bCs/>
          <w:sz w:val="28"/>
          <w:szCs w:val="28"/>
          <w:lang w:val="en-US" w:eastAsia="ru-RU"/>
        </w:rPr>
        <w:t xml:space="preserve">Acute hematological effects in mice exposed to the expected doses, dose-rates, and energies of solar particle event-like proton radiation </w:t>
      </w:r>
      <w:r w:rsidRPr="00C93F7F">
        <w:rPr>
          <w:rFonts w:ascii="Times New Roman" w:eastAsia="Times New Roman" w:hAnsi="Times New Roman"/>
          <w:bCs/>
          <w:sz w:val="28"/>
          <w:szCs w:val="28"/>
          <w:lang w:val="en-US" w:eastAsia="ru-RU"/>
        </w:rPr>
        <w:t xml:space="preserve">\\ </w:t>
      </w:r>
      <w:r w:rsidRPr="00364B4D">
        <w:rPr>
          <w:rFonts w:ascii="Times New Roman" w:eastAsia="Times New Roman" w:hAnsi="Times New Roman"/>
          <w:sz w:val="28"/>
          <w:szCs w:val="28"/>
          <w:lang w:val="en-US" w:eastAsia="ru-RU"/>
        </w:rPr>
        <w:t>Life Sci</w:t>
      </w:r>
      <w:r>
        <w:rPr>
          <w:rFonts w:ascii="Times New Roman" w:eastAsia="Times New Roman" w:hAnsi="Times New Roman"/>
          <w:sz w:val="28"/>
          <w:szCs w:val="28"/>
          <w:lang w:val="en-US" w:eastAsia="ru-RU"/>
        </w:rPr>
        <w:t>ences in Space Research (</w:t>
      </w:r>
      <w:proofErr w:type="spellStart"/>
      <w:r>
        <w:rPr>
          <w:rFonts w:ascii="Times New Roman" w:eastAsia="Times New Roman" w:hAnsi="Times New Roman"/>
          <w:sz w:val="28"/>
          <w:szCs w:val="28"/>
          <w:lang w:val="en-US" w:eastAsia="ru-RU"/>
        </w:rPr>
        <w:t>Amst</w:t>
      </w:r>
      <w:proofErr w:type="spellEnd"/>
      <w:r>
        <w:rPr>
          <w:rFonts w:ascii="Times New Roman" w:eastAsia="Times New Roman" w:hAnsi="Times New Roman"/>
          <w:sz w:val="28"/>
          <w:szCs w:val="28"/>
          <w:lang w:val="en-US" w:eastAsia="ru-RU"/>
        </w:rPr>
        <w:t>).</w:t>
      </w:r>
      <w:r w:rsidRPr="00C93F7F">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2014</w:t>
      </w:r>
      <w:r w:rsidRPr="00C93F7F">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2.-</w:t>
      </w:r>
      <w:r>
        <w:rPr>
          <w:rFonts w:ascii="Times New Roman" w:eastAsia="Times New Roman" w:hAnsi="Times New Roman"/>
          <w:sz w:val="28"/>
          <w:szCs w:val="28"/>
          <w:lang w:eastAsia="ru-RU"/>
        </w:rPr>
        <w:t>Р.</w:t>
      </w:r>
      <w:r w:rsidRPr="00364B4D">
        <w:rPr>
          <w:rFonts w:ascii="Times New Roman" w:eastAsia="Times New Roman" w:hAnsi="Times New Roman"/>
          <w:sz w:val="28"/>
          <w:szCs w:val="28"/>
          <w:lang w:val="en-US" w:eastAsia="ru-RU"/>
        </w:rPr>
        <w:t>86-91</w:t>
      </w:r>
      <w:r>
        <w:rPr>
          <w:rFonts w:ascii="Times New Roman" w:eastAsia="Times New Roman" w:hAnsi="Times New Roman"/>
          <w:sz w:val="28"/>
          <w:szCs w:val="28"/>
          <w:lang w:eastAsia="ru-RU"/>
        </w:rPr>
        <w:t>.</w:t>
      </w:r>
    </w:p>
    <w:p w14:paraId="136A9D5D"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eastAsia="Times New Roman" w:hAnsi="Times New Roman"/>
          <w:sz w:val="28"/>
          <w:szCs w:val="28"/>
          <w:lang w:val="en-US" w:eastAsia="ru-RU"/>
        </w:rPr>
        <w:t> </w:t>
      </w:r>
      <w:proofErr w:type="spellStart"/>
      <w:r w:rsidRPr="00364B4D">
        <w:rPr>
          <w:rFonts w:ascii="Times New Roman" w:eastAsia="Times New Roman" w:hAnsi="Times New Roman"/>
          <w:sz w:val="28"/>
          <w:szCs w:val="28"/>
          <w:lang w:val="en-US" w:eastAsia="ru-RU"/>
        </w:rPr>
        <w:t>Fliedner</w:t>
      </w:r>
      <w:proofErr w:type="spellEnd"/>
      <w:r w:rsidRPr="00BA27BA">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T.M.</w:t>
      </w:r>
      <w:proofErr w:type="gramStart"/>
      <w:r w:rsidRPr="00364B4D">
        <w:rPr>
          <w:rFonts w:ascii="Times New Roman" w:eastAsia="Times New Roman" w:hAnsi="Times New Roman"/>
          <w:sz w:val="28"/>
          <w:szCs w:val="28"/>
          <w:lang w:val="en-US" w:eastAsia="ru-RU"/>
        </w:rPr>
        <w:t xml:space="preserve">,  </w:t>
      </w:r>
      <w:proofErr w:type="spellStart"/>
      <w:r w:rsidRPr="00364B4D">
        <w:rPr>
          <w:rFonts w:ascii="Times New Roman" w:eastAsia="Times New Roman" w:hAnsi="Times New Roman"/>
          <w:sz w:val="28"/>
          <w:szCs w:val="28"/>
          <w:lang w:val="en-US" w:eastAsia="ru-RU"/>
        </w:rPr>
        <w:t>Graessle</w:t>
      </w:r>
      <w:proofErr w:type="spellEnd"/>
      <w:proofErr w:type="gramEnd"/>
      <w:r w:rsidRPr="00BA27BA">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D.H.</w:t>
      </w:r>
      <w:r w:rsidRPr="00364B4D">
        <w:rPr>
          <w:rFonts w:ascii="Times New Roman" w:eastAsia="Times New Roman" w:hAnsi="Times New Roman"/>
          <w:sz w:val="28"/>
          <w:szCs w:val="28"/>
          <w:lang w:val="en-US" w:eastAsia="ru-RU"/>
        </w:rPr>
        <w:t>,  Meineke</w:t>
      </w:r>
      <w:r w:rsidRPr="00BA27BA">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 xml:space="preserve">V.,  </w:t>
      </w:r>
      <w:proofErr w:type="spellStart"/>
      <w:r w:rsidRPr="00364B4D">
        <w:rPr>
          <w:rFonts w:ascii="Times New Roman" w:eastAsia="Times New Roman" w:hAnsi="Times New Roman"/>
          <w:sz w:val="28"/>
          <w:szCs w:val="28"/>
          <w:lang w:val="en-US" w:eastAsia="ru-RU"/>
        </w:rPr>
        <w:t>Feinendegen</w:t>
      </w:r>
      <w:proofErr w:type="spellEnd"/>
      <w:r w:rsidRPr="00BA27BA">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L.E. </w:t>
      </w:r>
      <w:r w:rsidRPr="00364B4D">
        <w:rPr>
          <w:rFonts w:ascii="Times New Roman" w:eastAsia="Times New Roman" w:hAnsi="Times New Roman"/>
          <w:bCs/>
          <w:sz w:val="28"/>
          <w:szCs w:val="28"/>
          <w:lang w:val="en-US" w:eastAsia="ru-RU"/>
        </w:rPr>
        <w:t>Hemopoietic response to low dose-rates of ionizing radiation shows stem cell tolerance</w:t>
      </w:r>
      <w:r w:rsidRPr="00BA27BA">
        <w:rPr>
          <w:rFonts w:ascii="Times New Roman" w:eastAsia="Times New Roman" w:hAnsi="Times New Roman"/>
          <w:bCs/>
          <w:sz w:val="28"/>
          <w:szCs w:val="28"/>
          <w:lang w:val="en-US" w:eastAsia="ru-RU"/>
        </w:rPr>
        <w:t>\</w:t>
      </w:r>
      <w:r w:rsidRPr="00364B4D">
        <w:rPr>
          <w:rFonts w:ascii="Times New Roman" w:eastAsia="Times New Roman" w:hAnsi="Times New Roman"/>
          <w:bCs/>
          <w:sz w:val="28"/>
          <w:szCs w:val="28"/>
          <w:lang w:val="en-US" w:eastAsia="ru-RU"/>
        </w:rPr>
        <w:t xml:space="preserve"> and adaptation </w:t>
      </w:r>
      <w:r>
        <w:rPr>
          <w:rFonts w:ascii="Times New Roman" w:eastAsia="Times New Roman" w:hAnsi="Times New Roman"/>
          <w:sz w:val="28"/>
          <w:szCs w:val="28"/>
          <w:lang w:val="en-US" w:eastAsia="ru-RU"/>
        </w:rPr>
        <w:t>Dose Response.</w:t>
      </w:r>
      <w:r w:rsidRPr="00BA27BA">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2012</w:t>
      </w:r>
      <w:r w:rsidRPr="00BA27BA">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10 (4)</w:t>
      </w:r>
      <w:r w:rsidRPr="00BA27BA">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Р</w:t>
      </w:r>
      <w:r w:rsidRPr="00364B4D">
        <w:rPr>
          <w:rFonts w:ascii="Times New Roman" w:eastAsia="Times New Roman" w:hAnsi="Times New Roman"/>
          <w:sz w:val="28"/>
          <w:szCs w:val="28"/>
          <w:lang w:val="en-US" w:eastAsia="ru-RU"/>
        </w:rPr>
        <w:t>. 644-663</w:t>
      </w:r>
      <w:r>
        <w:rPr>
          <w:rFonts w:ascii="Times New Roman" w:eastAsia="Times New Roman" w:hAnsi="Times New Roman"/>
          <w:sz w:val="28"/>
          <w:szCs w:val="28"/>
          <w:lang w:eastAsia="ru-RU"/>
        </w:rPr>
        <w:t>.</w:t>
      </w:r>
    </w:p>
    <w:p w14:paraId="7C23BA7E"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r w:rsidRPr="00364B4D">
        <w:rPr>
          <w:rFonts w:ascii="Times New Roman" w:eastAsia="Times New Roman" w:hAnsi="Times New Roman"/>
          <w:sz w:val="28"/>
          <w:szCs w:val="28"/>
          <w:lang w:val="en-US" w:eastAsia="ru-RU"/>
        </w:rPr>
        <w:t>Billings</w:t>
      </w:r>
      <w:r w:rsidRPr="00BA27BA">
        <w:rPr>
          <w:rFonts w:ascii="Times New Roman" w:eastAsia="Times New Roman" w:hAnsi="Times New Roman"/>
          <w:sz w:val="28"/>
          <w:szCs w:val="28"/>
          <w:lang w:val="en-US" w:eastAsia="ru-RU"/>
        </w:rPr>
        <w:t xml:space="preserve"> </w:t>
      </w:r>
      <w:proofErr w:type="gramStart"/>
      <w:r w:rsidRPr="00364B4D">
        <w:rPr>
          <w:rFonts w:ascii="Times New Roman" w:eastAsia="Times New Roman" w:hAnsi="Times New Roman"/>
          <w:sz w:val="28"/>
          <w:szCs w:val="28"/>
          <w:lang w:val="en-US" w:eastAsia="ru-RU"/>
        </w:rPr>
        <w:t>P.C. ,</w:t>
      </w:r>
      <w:proofErr w:type="gramEnd"/>
      <w:r w:rsidRPr="00364B4D">
        <w:rPr>
          <w:rFonts w:ascii="Times New Roman" w:eastAsia="Times New Roman" w:hAnsi="Times New Roman"/>
          <w:sz w:val="28"/>
          <w:szCs w:val="28"/>
          <w:lang w:val="en-US" w:eastAsia="ru-RU"/>
        </w:rPr>
        <w:t>  Romero-Weaver</w:t>
      </w:r>
      <w:r w:rsidRPr="00BA27BA">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A.L. ,  Kennedy</w:t>
      </w:r>
      <w:r w:rsidRPr="00BA27BA">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A.R. </w:t>
      </w:r>
      <w:r w:rsidRPr="00364B4D">
        <w:rPr>
          <w:rFonts w:ascii="Times New Roman" w:eastAsia="Times New Roman" w:hAnsi="Times New Roman"/>
          <w:bCs/>
          <w:sz w:val="28"/>
          <w:szCs w:val="28"/>
          <w:lang w:val="en-US" w:eastAsia="ru-RU"/>
        </w:rPr>
        <w:t xml:space="preserve">Effect of gender on the radiation sensitivity of murine blood cells </w:t>
      </w:r>
      <w:r w:rsidRPr="00364B4D">
        <w:rPr>
          <w:rFonts w:ascii="Times New Roman" w:eastAsia="Times New Roman" w:hAnsi="Times New Roman"/>
          <w:sz w:val="28"/>
          <w:szCs w:val="28"/>
          <w:lang w:val="en-US" w:eastAsia="ru-RU"/>
        </w:rPr>
        <w:t>Gravitational</w:t>
      </w:r>
      <w:r w:rsidRPr="00BA27BA">
        <w:rPr>
          <w:rFonts w:ascii="Times New Roman" w:eastAsia="Times New Roman" w:hAnsi="Times New Roman"/>
          <w:sz w:val="28"/>
          <w:szCs w:val="28"/>
          <w:lang w:val="en-US" w:eastAsia="ru-RU"/>
        </w:rPr>
        <w:t>\\</w:t>
      </w:r>
      <w:r w:rsidRPr="00364B4D">
        <w:rPr>
          <w:rFonts w:ascii="Times New Roman" w:eastAsia="Times New Roman" w:hAnsi="Times New Roman"/>
          <w:sz w:val="28"/>
          <w:szCs w:val="28"/>
          <w:lang w:val="en-US" w:eastAsia="ru-RU"/>
        </w:rPr>
        <w:t xml:space="preserve"> and</w:t>
      </w:r>
      <w:r>
        <w:rPr>
          <w:rFonts w:ascii="Times New Roman" w:eastAsia="Times New Roman" w:hAnsi="Times New Roman"/>
          <w:sz w:val="28"/>
          <w:szCs w:val="28"/>
          <w:lang w:val="en-US" w:eastAsia="ru-RU"/>
        </w:rPr>
        <w:t xml:space="preserve"> Space Research.</w:t>
      </w:r>
      <w:r w:rsidRPr="00BA27BA">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2014</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2 (1)</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w:t>
      </w:r>
      <w:r>
        <w:rPr>
          <w:rFonts w:ascii="Times New Roman" w:eastAsia="Times New Roman" w:hAnsi="Times New Roman"/>
          <w:sz w:val="28"/>
          <w:szCs w:val="28"/>
          <w:lang w:eastAsia="ru-RU"/>
        </w:rPr>
        <w:t>Р.</w:t>
      </w:r>
      <w:r w:rsidRPr="00364B4D">
        <w:rPr>
          <w:rFonts w:ascii="Times New Roman" w:eastAsia="Times New Roman" w:hAnsi="Times New Roman"/>
          <w:sz w:val="28"/>
          <w:szCs w:val="28"/>
          <w:lang w:val="en-US" w:eastAsia="ru-RU"/>
        </w:rPr>
        <w:t> 25-31</w:t>
      </w:r>
      <w:r>
        <w:rPr>
          <w:rFonts w:ascii="Times New Roman" w:eastAsia="Times New Roman" w:hAnsi="Times New Roman"/>
          <w:sz w:val="28"/>
          <w:szCs w:val="28"/>
          <w:lang w:eastAsia="ru-RU"/>
        </w:rPr>
        <w:t>.</w:t>
      </w:r>
    </w:p>
    <w:p w14:paraId="01B67F72"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proofErr w:type="spellStart"/>
      <w:r w:rsidRPr="00364B4D">
        <w:rPr>
          <w:rFonts w:ascii="Times New Roman" w:eastAsia="Times New Roman" w:hAnsi="Times New Roman"/>
          <w:sz w:val="28"/>
          <w:szCs w:val="28"/>
          <w:lang w:val="en-US" w:eastAsia="ru-RU"/>
        </w:rPr>
        <w:t>TuckerJ.D</w:t>
      </w:r>
      <w:proofErr w:type="spellEnd"/>
      <w:r w:rsidRPr="00364B4D">
        <w:rPr>
          <w:rFonts w:ascii="Times New Roman" w:eastAsia="Times New Roman" w:hAnsi="Times New Roman"/>
          <w:sz w:val="28"/>
          <w:szCs w:val="28"/>
          <w:lang w:val="en-US" w:eastAsia="ru-RU"/>
        </w:rPr>
        <w:t>. </w:t>
      </w:r>
      <w:r w:rsidRPr="00364B4D">
        <w:rPr>
          <w:rFonts w:ascii="Times New Roman" w:eastAsia="Times New Roman" w:hAnsi="Times New Roman"/>
          <w:bCs/>
          <w:sz w:val="28"/>
          <w:szCs w:val="28"/>
          <w:lang w:val="en-US" w:eastAsia="ru-RU"/>
        </w:rPr>
        <w:t>Low-dose ionizing radiation and chromosome translocations: a review of the major consideration for human</w:t>
      </w:r>
      <w:r w:rsidRPr="00BA27BA">
        <w:rPr>
          <w:rFonts w:ascii="Times New Roman" w:eastAsia="Times New Roman" w:hAnsi="Times New Roman"/>
          <w:bCs/>
          <w:sz w:val="28"/>
          <w:szCs w:val="28"/>
          <w:lang w:val="en-US" w:eastAsia="ru-RU"/>
        </w:rPr>
        <w:t>\\</w:t>
      </w:r>
      <w:r w:rsidRPr="00364B4D">
        <w:rPr>
          <w:rFonts w:ascii="Times New Roman" w:eastAsia="Times New Roman" w:hAnsi="Times New Roman"/>
          <w:bCs/>
          <w:sz w:val="28"/>
          <w:szCs w:val="28"/>
          <w:lang w:val="en-US" w:eastAsia="ru-RU"/>
        </w:rPr>
        <w:t xml:space="preserve"> biological dosimetry </w:t>
      </w:r>
      <w:r>
        <w:rPr>
          <w:rFonts w:ascii="Times New Roman" w:eastAsia="Times New Roman" w:hAnsi="Times New Roman"/>
          <w:sz w:val="28"/>
          <w:szCs w:val="28"/>
          <w:lang w:val="en-US" w:eastAsia="ru-RU"/>
        </w:rPr>
        <w:t xml:space="preserve">Mutation </w:t>
      </w:r>
      <w:proofErr w:type="gramStart"/>
      <w:r>
        <w:rPr>
          <w:rFonts w:ascii="Times New Roman" w:eastAsia="Times New Roman" w:hAnsi="Times New Roman"/>
          <w:sz w:val="28"/>
          <w:szCs w:val="28"/>
          <w:lang w:val="en-US" w:eastAsia="ru-RU"/>
        </w:rPr>
        <w:t>Research.</w:t>
      </w:r>
      <w:r w:rsidRPr="00BA27BA">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 2008</w:t>
      </w:r>
      <w:r w:rsidRPr="00BA27BA">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w:t>
      </w:r>
      <w:r w:rsidRPr="00364B4D">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659 (3)</w:t>
      </w:r>
      <w:r w:rsidRPr="00BA27BA">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Р</w:t>
      </w:r>
      <w:r w:rsidRPr="00364B4D">
        <w:rPr>
          <w:rFonts w:ascii="Times New Roman" w:eastAsia="Times New Roman" w:hAnsi="Times New Roman"/>
          <w:sz w:val="28"/>
          <w:szCs w:val="28"/>
          <w:lang w:val="en-US" w:eastAsia="ru-RU"/>
        </w:rPr>
        <w:t>. 211-220</w:t>
      </w:r>
      <w:r>
        <w:rPr>
          <w:rFonts w:ascii="Times New Roman" w:eastAsia="Times New Roman" w:hAnsi="Times New Roman"/>
          <w:sz w:val="28"/>
          <w:szCs w:val="28"/>
          <w:lang w:eastAsia="ru-RU"/>
        </w:rPr>
        <w:t>.</w:t>
      </w:r>
    </w:p>
    <w:p w14:paraId="5143DBB4"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proofErr w:type="spellStart"/>
      <w:r w:rsidRPr="00364B4D">
        <w:rPr>
          <w:rFonts w:ascii="Times New Roman" w:eastAsia="Times New Roman" w:hAnsi="Times New Roman"/>
          <w:sz w:val="28"/>
          <w:szCs w:val="28"/>
          <w:lang w:val="en-US" w:eastAsia="ru-RU"/>
        </w:rPr>
        <w:t>Wambi</w:t>
      </w:r>
      <w:proofErr w:type="spellEnd"/>
      <w:r w:rsidRPr="00FD3A7C">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C.O., </w:t>
      </w:r>
      <w:proofErr w:type="spellStart"/>
      <w:r w:rsidRPr="00364B4D">
        <w:rPr>
          <w:rFonts w:ascii="Times New Roman" w:eastAsia="Times New Roman" w:hAnsi="Times New Roman"/>
          <w:sz w:val="28"/>
          <w:szCs w:val="28"/>
          <w:lang w:val="en-US" w:eastAsia="ru-RU"/>
        </w:rPr>
        <w:t>Sanzari</w:t>
      </w:r>
      <w:proofErr w:type="spellEnd"/>
      <w:r w:rsidRPr="00FD3A7C">
        <w:rPr>
          <w:rFonts w:ascii="Times New Roman" w:eastAsia="Times New Roman" w:hAnsi="Times New Roman"/>
          <w:sz w:val="28"/>
          <w:szCs w:val="28"/>
          <w:lang w:val="en-US" w:eastAsia="ru-RU"/>
        </w:rPr>
        <w:t xml:space="preserve"> </w:t>
      </w:r>
      <w:proofErr w:type="gramStart"/>
      <w:r w:rsidRPr="00364B4D">
        <w:rPr>
          <w:rFonts w:ascii="Times New Roman" w:eastAsia="Times New Roman" w:hAnsi="Times New Roman"/>
          <w:sz w:val="28"/>
          <w:szCs w:val="28"/>
          <w:lang w:val="en-US" w:eastAsia="ru-RU"/>
        </w:rPr>
        <w:t>J.K. ,</w:t>
      </w:r>
      <w:proofErr w:type="gramEnd"/>
      <w:r w:rsidRPr="00364B4D">
        <w:rPr>
          <w:rFonts w:ascii="Times New Roman" w:eastAsia="Times New Roman" w:hAnsi="Times New Roman"/>
          <w:sz w:val="28"/>
          <w:szCs w:val="28"/>
          <w:lang w:val="en-US" w:eastAsia="ru-RU"/>
        </w:rPr>
        <w:t> C.M. Sayers</w:t>
      </w:r>
      <w:r w:rsidRPr="00FD3A7C">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  Nut M. </w:t>
      </w:r>
      <w:r w:rsidRPr="00364B4D">
        <w:rPr>
          <w:rFonts w:ascii="Times New Roman" w:eastAsia="Times New Roman" w:hAnsi="Times New Roman"/>
          <w:sz w:val="28"/>
          <w:szCs w:val="28"/>
          <w:lang w:val="en-US" w:eastAsia="ru-RU"/>
        </w:rPr>
        <w:t>, </w:t>
      </w:r>
      <w:r w:rsidRPr="00FD3A7C">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Zhou</w:t>
      </w:r>
      <w:r w:rsidRPr="00FD3A7C">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Z. ,  Davis</w:t>
      </w:r>
      <w:r w:rsidRPr="00FD3A7C">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J. , </w:t>
      </w:r>
      <w:r w:rsidRPr="00FD3A7C">
        <w:rPr>
          <w:rFonts w:ascii="Times New Roman" w:eastAsia="Times New Roman" w:hAnsi="Times New Roman"/>
          <w:iCs/>
          <w:sz w:val="28"/>
          <w:szCs w:val="28"/>
          <w:lang w:val="en-US" w:eastAsia="ru-RU"/>
        </w:rPr>
        <w:t>et al</w:t>
      </w:r>
      <w:r w:rsidRPr="00364B4D">
        <w:rPr>
          <w:rFonts w:ascii="Times New Roman" w:eastAsia="Times New Roman" w:hAnsi="Times New Roman"/>
          <w:i/>
          <w:iCs/>
          <w:sz w:val="28"/>
          <w:szCs w:val="28"/>
          <w:lang w:val="en-US" w:eastAsia="ru-RU"/>
        </w:rPr>
        <w:t>.</w:t>
      </w:r>
      <w:r w:rsidRPr="00FD3A7C">
        <w:rPr>
          <w:rFonts w:ascii="Times New Roman" w:eastAsia="Times New Roman" w:hAnsi="Times New Roman"/>
          <w:i/>
          <w:iCs/>
          <w:sz w:val="28"/>
          <w:szCs w:val="28"/>
          <w:lang w:val="en-US" w:eastAsia="ru-RU"/>
        </w:rPr>
        <w:t xml:space="preserve"> </w:t>
      </w:r>
      <w:r w:rsidRPr="00364B4D">
        <w:rPr>
          <w:rFonts w:ascii="Times New Roman" w:eastAsia="Times New Roman" w:hAnsi="Times New Roman"/>
          <w:bCs/>
          <w:sz w:val="28"/>
          <w:szCs w:val="28"/>
          <w:lang w:val="en-US" w:eastAsia="ru-RU"/>
        </w:rPr>
        <w:t>Protective effects of dietary antioxidants on proton total-body irradiation-mediated hematopoietic cell and animal survival</w:t>
      </w:r>
      <w:r w:rsidRPr="00FD3A7C">
        <w:rPr>
          <w:rFonts w:ascii="Times New Roman" w:eastAsia="Times New Roman" w:hAnsi="Times New Roman"/>
          <w:bCs/>
          <w:sz w:val="28"/>
          <w:szCs w:val="28"/>
          <w:lang w:val="en-US" w:eastAsia="ru-RU"/>
        </w:rPr>
        <w:t>\\</w:t>
      </w:r>
      <w:r>
        <w:rPr>
          <w:rFonts w:ascii="Times New Roman" w:eastAsia="Times New Roman" w:hAnsi="Times New Roman"/>
          <w:sz w:val="28"/>
          <w:szCs w:val="28"/>
          <w:lang w:val="en-US" w:eastAsia="ru-RU"/>
        </w:rPr>
        <w:t>Radiation Research.</w:t>
      </w:r>
      <w:r w:rsidRPr="00FD3A7C">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2009</w:t>
      </w:r>
      <w:r w:rsidRPr="00FD3A7C">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xml:space="preserve"> </w:t>
      </w:r>
      <w:r w:rsidRPr="00FD3A7C">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172 (2)</w:t>
      </w:r>
      <w:r w:rsidRPr="00FD3A7C">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Р</w:t>
      </w:r>
      <w:r w:rsidRPr="00364B4D">
        <w:rPr>
          <w:rFonts w:ascii="Times New Roman" w:eastAsia="Times New Roman" w:hAnsi="Times New Roman"/>
          <w:sz w:val="28"/>
          <w:szCs w:val="28"/>
          <w:lang w:val="en-US" w:eastAsia="ru-RU"/>
        </w:rPr>
        <w:t>. 175-186</w:t>
      </w:r>
      <w:r w:rsidRPr="00FD3A7C">
        <w:rPr>
          <w:rFonts w:ascii="Times New Roman" w:eastAsia="Times New Roman" w:hAnsi="Times New Roman"/>
          <w:sz w:val="28"/>
          <w:szCs w:val="28"/>
          <w:lang w:val="en-US" w:eastAsia="ru-RU"/>
        </w:rPr>
        <w:t>.</w:t>
      </w:r>
    </w:p>
    <w:p w14:paraId="33507770"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r w:rsidRPr="00364B4D">
        <w:rPr>
          <w:rFonts w:ascii="Times New Roman" w:eastAsia="Times New Roman" w:hAnsi="Times New Roman"/>
          <w:sz w:val="28"/>
          <w:szCs w:val="28"/>
          <w:lang w:val="en-US" w:eastAsia="ru-RU"/>
        </w:rPr>
        <w:t>Ware</w:t>
      </w:r>
      <w:r w:rsidRPr="00FD3A7C">
        <w:rPr>
          <w:rFonts w:ascii="Times New Roman" w:eastAsia="Times New Roman" w:hAnsi="Times New Roman"/>
          <w:sz w:val="28"/>
          <w:szCs w:val="28"/>
          <w:lang w:val="en-US" w:eastAsia="ru-RU"/>
        </w:rPr>
        <w:t xml:space="preserve"> </w:t>
      </w:r>
      <w:proofErr w:type="gramStart"/>
      <w:r w:rsidRPr="00364B4D">
        <w:rPr>
          <w:rFonts w:ascii="Times New Roman" w:eastAsia="Times New Roman" w:hAnsi="Times New Roman"/>
          <w:sz w:val="28"/>
          <w:szCs w:val="28"/>
          <w:lang w:val="en-US" w:eastAsia="ru-RU"/>
        </w:rPr>
        <w:t>J.H. ,</w:t>
      </w:r>
      <w:proofErr w:type="gramEnd"/>
      <w:r w:rsidRPr="00364B4D">
        <w:rPr>
          <w:rFonts w:ascii="Times New Roman" w:eastAsia="Times New Roman" w:hAnsi="Times New Roman"/>
          <w:sz w:val="28"/>
          <w:szCs w:val="28"/>
          <w:lang w:val="en-US" w:eastAsia="ru-RU"/>
        </w:rPr>
        <w:t xml:space="preserve">  </w:t>
      </w:r>
      <w:proofErr w:type="spellStart"/>
      <w:r w:rsidRPr="00364B4D">
        <w:rPr>
          <w:rFonts w:ascii="Times New Roman" w:eastAsia="Times New Roman" w:hAnsi="Times New Roman"/>
          <w:sz w:val="28"/>
          <w:szCs w:val="28"/>
          <w:lang w:val="en-US" w:eastAsia="ru-RU"/>
        </w:rPr>
        <w:t>Sanzari</w:t>
      </w:r>
      <w:proofErr w:type="spellEnd"/>
      <w:r w:rsidRPr="00FD3A7C">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J. ,  Avery</w:t>
      </w:r>
      <w:r w:rsidRPr="00FD3A7C">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S.,  Sayers</w:t>
      </w:r>
      <w:r w:rsidRPr="00FD3A7C">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 xml:space="preserve">C. ,  </w:t>
      </w:r>
      <w:proofErr w:type="spellStart"/>
      <w:r w:rsidRPr="00364B4D">
        <w:rPr>
          <w:rFonts w:ascii="Times New Roman" w:eastAsia="Times New Roman" w:hAnsi="Times New Roman"/>
          <w:sz w:val="28"/>
          <w:szCs w:val="28"/>
          <w:lang w:val="en-US" w:eastAsia="ru-RU"/>
        </w:rPr>
        <w:t>Krigsfeld</w:t>
      </w:r>
      <w:proofErr w:type="spellEnd"/>
      <w:r w:rsidRPr="00FD3A7C">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 xml:space="preserve">G. ,  </w:t>
      </w:r>
      <w:proofErr w:type="spellStart"/>
      <w:r w:rsidRPr="00364B4D">
        <w:rPr>
          <w:rFonts w:ascii="Times New Roman" w:eastAsia="Times New Roman" w:hAnsi="Times New Roman"/>
          <w:sz w:val="28"/>
          <w:szCs w:val="28"/>
          <w:lang w:val="en-US" w:eastAsia="ru-RU"/>
        </w:rPr>
        <w:t>Nuth</w:t>
      </w:r>
      <w:proofErr w:type="spellEnd"/>
      <w:r w:rsidRPr="00FD3A7C">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M.</w:t>
      </w:r>
      <w:r>
        <w:rPr>
          <w:rFonts w:ascii="Times New Roman" w:eastAsia="Times New Roman" w:hAnsi="Times New Roman"/>
          <w:i/>
          <w:iCs/>
          <w:sz w:val="28"/>
          <w:szCs w:val="28"/>
          <w:lang w:val="en-US" w:eastAsia="ru-RU"/>
        </w:rPr>
        <w:t xml:space="preserve"> </w:t>
      </w:r>
      <w:r w:rsidRPr="00364B4D">
        <w:rPr>
          <w:rFonts w:ascii="Times New Roman" w:eastAsia="Times New Roman" w:hAnsi="Times New Roman"/>
          <w:bCs/>
          <w:sz w:val="28"/>
          <w:szCs w:val="28"/>
          <w:lang w:val="en-US" w:eastAsia="ru-RU"/>
        </w:rPr>
        <w:t>Effects of proton radiation dose, dose rate and dose fractionation on hematopoietic cells in mice</w:t>
      </w:r>
      <w:r w:rsidRPr="00FD3A7C">
        <w:rPr>
          <w:rFonts w:ascii="Times New Roman" w:eastAsia="Times New Roman" w:hAnsi="Times New Roman"/>
          <w:bCs/>
          <w:sz w:val="28"/>
          <w:szCs w:val="28"/>
          <w:lang w:val="en-US" w:eastAsia="ru-RU"/>
        </w:rPr>
        <w:t>\\</w:t>
      </w:r>
      <w:r w:rsidRPr="00364B4D">
        <w:rPr>
          <w:rFonts w:ascii="Times New Roman" w:eastAsia="Times New Roman" w:hAnsi="Times New Roman"/>
          <w:bCs/>
          <w:sz w:val="28"/>
          <w:szCs w:val="28"/>
          <w:lang w:val="en-US" w:eastAsia="ru-RU"/>
        </w:rPr>
        <w:t xml:space="preserve"> </w:t>
      </w:r>
      <w:r>
        <w:rPr>
          <w:rFonts w:ascii="Times New Roman" w:eastAsia="Times New Roman" w:hAnsi="Times New Roman"/>
          <w:sz w:val="28"/>
          <w:szCs w:val="28"/>
          <w:lang w:val="en-US" w:eastAsia="ru-RU"/>
        </w:rPr>
        <w:t>Radiation Research.</w:t>
      </w:r>
      <w:r w:rsidRPr="00FD3A7C">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2010</w:t>
      </w:r>
      <w:r w:rsidRPr="00FD3A7C">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174 (3)</w:t>
      </w:r>
      <w:r w:rsidRPr="00FD3A7C">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Р</w:t>
      </w:r>
      <w:r w:rsidRPr="00364B4D">
        <w:rPr>
          <w:rFonts w:ascii="Times New Roman" w:eastAsia="Times New Roman" w:hAnsi="Times New Roman"/>
          <w:sz w:val="28"/>
          <w:szCs w:val="28"/>
          <w:lang w:val="en-US" w:eastAsia="ru-RU"/>
        </w:rPr>
        <w:t>. 325-330</w:t>
      </w:r>
      <w:r>
        <w:rPr>
          <w:rFonts w:ascii="Times New Roman" w:eastAsia="Times New Roman" w:hAnsi="Times New Roman"/>
          <w:sz w:val="28"/>
          <w:szCs w:val="28"/>
          <w:lang w:eastAsia="ru-RU"/>
        </w:rPr>
        <w:t>.</w:t>
      </w:r>
    </w:p>
    <w:p w14:paraId="3102D583"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r w:rsidRPr="00364B4D">
        <w:rPr>
          <w:rFonts w:ascii="Times New Roman" w:eastAsia="Times New Roman" w:hAnsi="Times New Roman"/>
          <w:sz w:val="28"/>
          <w:szCs w:val="28"/>
          <w:lang w:val="en-US" w:eastAsia="ru-RU"/>
        </w:rPr>
        <w:lastRenderedPageBreak/>
        <w:t>K.D. Thrall, J. Lovaglio, M.K. Murphy, R.N. Cataneo, A. Chaturvedi, M. Mundada</w:t>
      </w:r>
      <w:r w:rsidRPr="0093359E">
        <w:rPr>
          <w:rFonts w:ascii="Times New Roman" w:eastAsia="Times New Roman" w:hAnsi="Times New Roman"/>
          <w:sz w:val="28"/>
          <w:szCs w:val="28"/>
          <w:lang w:val="en-US" w:eastAsia="ru-RU"/>
        </w:rPr>
        <w:t>.</w:t>
      </w:r>
      <w:r w:rsidRPr="00364B4D">
        <w:rPr>
          <w:rFonts w:ascii="Times New Roman" w:eastAsia="Times New Roman" w:hAnsi="Times New Roman"/>
          <w:bCs/>
          <w:sz w:val="28"/>
          <w:szCs w:val="28"/>
          <w:lang w:val="en-US" w:eastAsia="ru-RU"/>
        </w:rPr>
        <w:t xml:space="preserve">A dose-dependent hematological evaluation of whole-body gamma-irradiation in the </w:t>
      </w:r>
      <w:proofErr w:type="spellStart"/>
      <w:r w:rsidRPr="00364B4D">
        <w:rPr>
          <w:rFonts w:ascii="Times New Roman" w:eastAsia="Times New Roman" w:hAnsi="Times New Roman"/>
          <w:bCs/>
          <w:sz w:val="28"/>
          <w:szCs w:val="28"/>
          <w:lang w:val="en-US" w:eastAsia="ru-RU"/>
        </w:rPr>
        <w:t>göttingen</w:t>
      </w:r>
      <w:proofErr w:type="spellEnd"/>
      <w:r w:rsidRPr="00364B4D">
        <w:rPr>
          <w:rFonts w:ascii="Times New Roman" w:eastAsia="Times New Roman" w:hAnsi="Times New Roman"/>
          <w:bCs/>
          <w:sz w:val="28"/>
          <w:szCs w:val="28"/>
          <w:lang w:val="en-US" w:eastAsia="ru-RU"/>
        </w:rPr>
        <w:t xml:space="preserve"> minipig</w:t>
      </w:r>
      <w:r w:rsidRPr="0093359E">
        <w:rPr>
          <w:rFonts w:ascii="Times New Roman" w:eastAsia="Times New Roman" w:hAnsi="Times New Roman"/>
          <w:bCs/>
          <w:sz w:val="28"/>
          <w:szCs w:val="28"/>
          <w:lang w:val="en-US" w:eastAsia="ru-RU"/>
        </w:rPr>
        <w:t>\\\</w:t>
      </w:r>
      <w:r w:rsidRPr="00364B4D">
        <w:rPr>
          <w:rFonts w:ascii="Times New Roman" w:eastAsia="Times New Roman" w:hAnsi="Times New Roman"/>
          <w:bCs/>
          <w:sz w:val="28"/>
          <w:szCs w:val="28"/>
          <w:lang w:val="en-US" w:eastAsia="ru-RU"/>
        </w:rPr>
        <w:t xml:space="preserve"> </w:t>
      </w:r>
      <w:r>
        <w:rPr>
          <w:rFonts w:ascii="Times New Roman" w:eastAsia="Times New Roman" w:hAnsi="Times New Roman"/>
          <w:sz w:val="28"/>
          <w:szCs w:val="28"/>
          <w:lang w:val="en-US" w:eastAsia="ru-RU"/>
        </w:rPr>
        <w:t xml:space="preserve">Health </w:t>
      </w:r>
      <w:proofErr w:type="gramStart"/>
      <w:r>
        <w:rPr>
          <w:rFonts w:ascii="Times New Roman" w:eastAsia="Times New Roman" w:hAnsi="Times New Roman"/>
          <w:sz w:val="28"/>
          <w:szCs w:val="28"/>
          <w:lang w:val="en-US" w:eastAsia="ru-RU"/>
        </w:rPr>
        <w:t>Physics.</w:t>
      </w:r>
      <w:r w:rsidRPr="0093359E">
        <w:rPr>
          <w:rFonts w:ascii="Times New Roman" w:eastAsia="Times New Roman" w:hAnsi="Times New Roman"/>
          <w:sz w:val="28"/>
          <w:szCs w:val="28"/>
          <w:lang w:val="en-US" w:eastAsia="ru-RU"/>
        </w:rPr>
        <w:t>-</w:t>
      </w:r>
      <w:proofErr w:type="gramEnd"/>
      <w:r w:rsidRPr="00364B4D">
        <w:rPr>
          <w:rFonts w:ascii="Times New Roman" w:eastAsia="Times New Roman" w:hAnsi="Times New Roman"/>
          <w:sz w:val="28"/>
          <w:szCs w:val="28"/>
          <w:lang w:val="en-US" w:eastAsia="ru-RU"/>
        </w:rPr>
        <w:t> </w:t>
      </w:r>
      <w:r>
        <w:rPr>
          <w:rFonts w:ascii="Times New Roman" w:eastAsia="Times New Roman" w:hAnsi="Times New Roman"/>
          <w:sz w:val="28"/>
          <w:szCs w:val="28"/>
          <w:lang w:val="en-US" w:eastAsia="ru-RU"/>
        </w:rPr>
        <w:t>2013</w:t>
      </w:r>
      <w:r w:rsidRPr="0093359E">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w:t>
      </w:r>
      <w:r w:rsidRPr="00364B4D">
        <w:rPr>
          <w:rFonts w:ascii="Times New Roman" w:eastAsia="Times New Roman" w:hAnsi="Times New Roman"/>
          <w:sz w:val="28"/>
          <w:szCs w:val="28"/>
          <w:lang w:val="en-US" w:eastAsia="ru-RU"/>
        </w:rPr>
        <w:t xml:space="preserve"> </w:t>
      </w:r>
      <w:r w:rsidRPr="0093359E">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105 (3) </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xml:space="preserve"> Р</w:t>
      </w:r>
      <w:r w:rsidRPr="00364B4D">
        <w:rPr>
          <w:rFonts w:ascii="Times New Roman" w:eastAsia="Times New Roman" w:hAnsi="Times New Roman"/>
          <w:sz w:val="28"/>
          <w:szCs w:val="28"/>
          <w:lang w:val="en-US" w:eastAsia="ru-RU"/>
        </w:rPr>
        <w:t>. 245-252</w:t>
      </w:r>
      <w:r>
        <w:rPr>
          <w:rFonts w:ascii="Times New Roman" w:eastAsia="Times New Roman" w:hAnsi="Times New Roman"/>
          <w:sz w:val="28"/>
          <w:szCs w:val="28"/>
          <w:lang w:eastAsia="ru-RU"/>
        </w:rPr>
        <w:t>.</w:t>
      </w:r>
    </w:p>
    <w:p w14:paraId="54C5C38D"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proofErr w:type="spellStart"/>
      <w:r w:rsidRPr="00364B4D">
        <w:rPr>
          <w:rFonts w:ascii="Times New Roman" w:eastAsia="Times New Roman" w:hAnsi="Times New Roman"/>
          <w:sz w:val="28"/>
          <w:szCs w:val="28"/>
          <w:lang w:val="en-US" w:eastAsia="ru-RU"/>
        </w:rPr>
        <w:t>Graessle</w:t>
      </w:r>
      <w:proofErr w:type="spellEnd"/>
      <w:r w:rsidRPr="0093359E">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D.H. </w:t>
      </w:r>
      <w:r w:rsidRPr="00364B4D">
        <w:rPr>
          <w:rFonts w:ascii="Times New Roman" w:eastAsia="Times New Roman" w:hAnsi="Times New Roman"/>
          <w:bCs/>
          <w:sz w:val="28"/>
          <w:szCs w:val="28"/>
          <w:lang w:val="en-US" w:eastAsia="ru-RU"/>
        </w:rPr>
        <w:t xml:space="preserve">Mathematical modeling of the blood platelet renewal system as an approach to analyzing the effects of chronic irradiation on </w:t>
      </w:r>
      <w:proofErr w:type="spellStart"/>
      <w:r w:rsidRPr="00364B4D">
        <w:rPr>
          <w:rFonts w:ascii="Times New Roman" w:eastAsia="Times New Roman" w:hAnsi="Times New Roman"/>
          <w:bCs/>
          <w:sz w:val="28"/>
          <w:szCs w:val="28"/>
          <w:lang w:val="en-US" w:eastAsia="ru-RU"/>
        </w:rPr>
        <w:t>haematopoiesis</w:t>
      </w:r>
      <w:proofErr w:type="spellEnd"/>
      <w:r w:rsidRPr="00364B4D">
        <w:rPr>
          <w:rFonts w:ascii="Times New Roman" w:eastAsia="Times New Roman" w:hAnsi="Times New Roman"/>
          <w:bCs/>
          <w:sz w:val="28"/>
          <w:szCs w:val="28"/>
          <w:lang w:val="en-US" w:eastAsia="ru-RU"/>
        </w:rPr>
        <w:t xml:space="preserve"> </w:t>
      </w:r>
      <w:r w:rsidRPr="0093359E">
        <w:rPr>
          <w:rFonts w:ascii="Times New Roman" w:eastAsia="Times New Roman" w:hAnsi="Times New Roman"/>
          <w:bCs/>
          <w:sz w:val="28"/>
          <w:szCs w:val="28"/>
          <w:lang w:val="en-US" w:eastAsia="ru-RU"/>
        </w:rPr>
        <w:t xml:space="preserve">\\ </w:t>
      </w:r>
      <w:r w:rsidRPr="00364B4D">
        <w:rPr>
          <w:rFonts w:ascii="Times New Roman" w:eastAsia="Times New Roman" w:hAnsi="Times New Roman"/>
          <w:sz w:val="28"/>
          <w:szCs w:val="28"/>
          <w:lang w:val="en-US" w:eastAsia="ru-RU"/>
        </w:rPr>
        <w:t xml:space="preserve">The British </w:t>
      </w:r>
      <w:r>
        <w:rPr>
          <w:rFonts w:ascii="Times New Roman" w:eastAsia="Times New Roman" w:hAnsi="Times New Roman"/>
          <w:sz w:val="28"/>
          <w:szCs w:val="28"/>
          <w:lang w:val="en-US" w:eastAsia="ru-RU"/>
        </w:rPr>
        <w:t xml:space="preserve">Journal of Radiology </w:t>
      </w:r>
      <w:proofErr w:type="gramStart"/>
      <w:r>
        <w:rPr>
          <w:rFonts w:ascii="Times New Roman" w:eastAsia="Times New Roman" w:hAnsi="Times New Roman"/>
          <w:sz w:val="28"/>
          <w:szCs w:val="28"/>
          <w:lang w:val="en-US" w:eastAsia="ru-RU"/>
        </w:rPr>
        <w:t>Supplement.</w:t>
      </w:r>
      <w:r w:rsidRPr="0093359E">
        <w:rPr>
          <w:rFonts w:ascii="Times New Roman" w:eastAsia="Times New Roman" w:hAnsi="Times New Roman"/>
          <w:sz w:val="28"/>
          <w:szCs w:val="28"/>
          <w:lang w:val="en-US" w:eastAsia="ru-RU"/>
        </w:rPr>
        <w:t>-</w:t>
      </w:r>
      <w:proofErr w:type="gramEnd"/>
      <w:r w:rsidRPr="00364B4D">
        <w:rPr>
          <w:rFonts w:ascii="Times New Roman" w:eastAsia="Times New Roman" w:hAnsi="Times New Roman"/>
          <w:sz w:val="28"/>
          <w:szCs w:val="28"/>
          <w:lang w:val="en-US" w:eastAsia="ru-RU"/>
        </w:rPr>
        <w:t> </w:t>
      </w:r>
      <w:r>
        <w:rPr>
          <w:rFonts w:ascii="Times New Roman" w:eastAsia="Times New Roman" w:hAnsi="Times New Roman"/>
          <w:sz w:val="28"/>
          <w:szCs w:val="28"/>
          <w:lang w:val="en-US" w:eastAsia="ru-RU"/>
        </w:rPr>
        <w:t>2002</w:t>
      </w:r>
      <w:r w:rsidRPr="0093359E">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26.</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xml:space="preserve"> Р</w:t>
      </w:r>
      <w:r w:rsidRPr="00364B4D">
        <w:rPr>
          <w:rFonts w:ascii="Times New Roman" w:eastAsia="Times New Roman" w:hAnsi="Times New Roman"/>
          <w:sz w:val="28"/>
          <w:szCs w:val="28"/>
          <w:lang w:val="en-US" w:eastAsia="ru-RU"/>
        </w:rPr>
        <w:t>. 202-207</w:t>
      </w:r>
      <w:r>
        <w:rPr>
          <w:rFonts w:ascii="Times New Roman" w:eastAsia="Times New Roman" w:hAnsi="Times New Roman"/>
          <w:sz w:val="28"/>
          <w:szCs w:val="28"/>
          <w:lang w:eastAsia="ru-RU"/>
        </w:rPr>
        <w:t>.</w:t>
      </w:r>
    </w:p>
    <w:p w14:paraId="41EBE492" w14:textId="77777777" w:rsidR="001466C8" w:rsidRPr="0093359E"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r w:rsidRPr="00364B4D">
        <w:rPr>
          <w:rFonts w:ascii="Times New Roman" w:eastAsia="Times New Roman" w:hAnsi="Times New Roman"/>
          <w:sz w:val="28"/>
          <w:szCs w:val="28"/>
          <w:lang w:val="en-US" w:eastAsia="ru-RU"/>
        </w:rPr>
        <w:t> </w:t>
      </w:r>
      <w:proofErr w:type="spellStart"/>
      <w:r w:rsidRPr="00364B4D">
        <w:rPr>
          <w:rFonts w:ascii="Times New Roman" w:eastAsia="Times New Roman" w:hAnsi="Times New Roman"/>
          <w:sz w:val="28"/>
          <w:szCs w:val="28"/>
          <w:lang w:val="en-US" w:eastAsia="ru-RU"/>
        </w:rPr>
        <w:t>Rozgaj</w:t>
      </w:r>
      <w:proofErr w:type="spellEnd"/>
      <w:r w:rsidRPr="0093359E">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R.</w:t>
      </w:r>
      <w:proofErr w:type="gramStart"/>
      <w:r w:rsidRPr="00364B4D">
        <w:rPr>
          <w:rFonts w:ascii="Times New Roman" w:eastAsia="Times New Roman" w:hAnsi="Times New Roman"/>
          <w:sz w:val="28"/>
          <w:szCs w:val="28"/>
          <w:lang w:val="en-US" w:eastAsia="ru-RU"/>
        </w:rPr>
        <w:t>,  </w:t>
      </w:r>
      <w:proofErr w:type="spellStart"/>
      <w:r w:rsidRPr="00364B4D">
        <w:rPr>
          <w:rFonts w:ascii="Times New Roman" w:eastAsia="Times New Roman" w:hAnsi="Times New Roman"/>
          <w:sz w:val="28"/>
          <w:szCs w:val="28"/>
          <w:lang w:val="en-US" w:eastAsia="ru-RU"/>
        </w:rPr>
        <w:t>Kasuba</w:t>
      </w:r>
      <w:proofErr w:type="spellEnd"/>
      <w:proofErr w:type="gramEnd"/>
      <w:r w:rsidRPr="0093359E">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V.,  </w:t>
      </w:r>
      <w:proofErr w:type="spellStart"/>
      <w:r w:rsidRPr="00364B4D">
        <w:rPr>
          <w:rFonts w:ascii="Times New Roman" w:eastAsia="Times New Roman" w:hAnsi="Times New Roman"/>
          <w:sz w:val="28"/>
          <w:szCs w:val="28"/>
          <w:lang w:val="en-US" w:eastAsia="ru-RU"/>
        </w:rPr>
        <w:t>Sentija</w:t>
      </w:r>
      <w:proofErr w:type="spellEnd"/>
      <w:r w:rsidRPr="0093359E">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K.,  </w:t>
      </w:r>
      <w:proofErr w:type="spellStart"/>
      <w:r w:rsidRPr="00364B4D">
        <w:rPr>
          <w:rFonts w:ascii="Times New Roman" w:eastAsia="Times New Roman" w:hAnsi="Times New Roman"/>
          <w:sz w:val="28"/>
          <w:szCs w:val="28"/>
          <w:lang w:val="en-US" w:eastAsia="ru-RU"/>
        </w:rPr>
        <w:t>Prlic</w:t>
      </w:r>
      <w:proofErr w:type="spellEnd"/>
      <w:r w:rsidRPr="0093359E">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 xml:space="preserve">I. </w:t>
      </w:r>
      <w:r w:rsidRPr="00364B4D">
        <w:rPr>
          <w:rFonts w:ascii="Times New Roman" w:eastAsia="Times New Roman" w:hAnsi="Times New Roman"/>
          <w:bCs/>
          <w:sz w:val="28"/>
          <w:szCs w:val="28"/>
          <w:lang w:val="en-US" w:eastAsia="ru-RU"/>
        </w:rPr>
        <w:t xml:space="preserve">Radiation-induced </w:t>
      </w:r>
      <w:r w:rsidRPr="00364B4D">
        <w:rPr>
          <w:rFonts w:ascii="Times New Roman" w:eastAsia="Times New Roman" w:hAnsi="Times New Roman"/>
          <w:bCs/>
          <w:sz w:val="28"/>
          <w:szCs w:val="28"/>
          <w:lang w:eastAsia="ru-RU"/>
        </w:rPr>
        <w:t>с</w:t>
      </w:r>
      <w:proofErr w:type="spellStart"/>
      <w:r w:rsidRPr="00364B4D">
        <w:rPr>
          <w:rFonts w:ascii="Times New Roman" w:eastAsia="Times New Roman" w:hAnsi="Times New Roman"/>
          <w:bCs/>
          <w:sz w:val="28"/>
          <w:szCs w:val="28"/>
          <w:lang w:val="en-US" w:eastAsia="ru-RU"/>
        </w:rPr>
        <w:t>hromosomal</w:t>
      </w:r>
      <w:proofErr w:type="spellEnd"/>
      <w:r w:rsidRPr="00364B4D">
        <w:rPr>
          <w:rFonts w:ascii="Times New Roman" w:eastAsia="Times New Roman" w:hAnsi="Times New Roman"/>
          <w:bCs/>
          <w:sz w:val="28"/>
          <w:szCs w:val="28"/>
          <w:lang w:val="en-US" w:eastAsia="ru-RU"/>
        </w:rPr>
        <w:t xml:space="preserve"> aberrations and hematological alterations in</w:t>
      </w:r>
      <w:r w:rsidRPr="0093359E">
        <w:rPr>
          <w:rFonts w:ascii="Times New Roman" w:eastAsia="Times New Roman" w:hAnsi="Times New Roman"/>
          <w:bCs/>
          <w:sz w:val="28"/>
          <w:szCs w:val="28"/>
          <w:lang w:val="en-US" w:eastAsia="ru-RU"/>
        </w:rPr>
        <w:t>\\</w:t>
      </w:r>
      <w:r w:rsidRPr="00364B4D">
        <w:rPr>
          <w:rFonts w:ascii="Times New Roman" w:eastAsia="Times New Roman" w:hAnsi="Times New Roman"/>
          <w:bCs/>
          <w:sz w:val="28"/>
          <w:szCs w:val="28"/>
          <w:lang w:val="en-US" w:eastAsia="ru-RU"/>
        </w:rPr>
        <w:t xml:space="preserve"> hospital workers</w:t>
      </w:r>
      <w:r w:rsidRPr="0093359E">
        <w:rPr>
          <w:rFonts w:ascii="Times New Roman" w:eastAsia="Times New Roman" w:hAnsi="Times New Roman"/>
          <w:bCs/>
          <w:sz w:val="28"/>
          <w:szCs w:val="28"/>
          <w:lang w:val="en-US" w:eastAsia="ru-RU"/>
        </w:rPr>
        <w:t xml:space="preserve"> </w:t>
      </w:r>
      <w:r>
        <w:rPr>
          <w:rFonts w:ascii="Times New Roman" w:eastAsia="Times New Roman" w:hAnsi="Times New Roman"/>
          <w:sz w:val="28"/>
          <w:szCs w:val="28"/>
          <w:lang w:val="en-US" w:eastAsia="ru-RU"/>
        </w:rPr>
        <w:t>Occupational Medicine.-1999</w:t>
      </w:r>
      <w:r w:rsidRPr="0093359E">
        <w:rPr>
          <w:rFonts w:ascii="Times New Roman" w:eastAsia="Times New Roman" w:hAnsi="Times New Roman"/>
          <w:sz w:val="28"/>
          <w:szCs w:val="28"/>
          <w:lang w:val="en-US" w:eastAsia="ru-RU"/>
        </w:rPr>
        <w:t>,№49 (6).-</w:t>
      </w:r>
      <w:r>
        <w:rPr>
          <w:rFonts w:ascii="Times New Roman" w:eastAsia="Times New Roman" w:hAnsi="Times New Roman"/>
          <w:sz w:val="28"/>
          <w:szCs w:val="28"/>
          <w:lang w:val="en-US" w:eastAsia="ru-RU"/>
        </w:rPr>
        <w:t> Р</w:t>
      </w:r>
      <w:r w:rsidRPr="0093359E">
        <w:rPr>
          <w:rFonts w:ascii="Times New Roman" w:eastAsia="Times New Roman" w:hAnsi="Times New Roman"/>
          <w:sz w:val="28"/>
          <w:szCs w:val="28"/>
          <w:lang w:val="en-US" w:eastAsia="ru-RU"/>
        </w:rPr>
        <w:t>. 353-360</w:t>
      </w:r>
      <w:r>
        <w:rPr>
          <w:rFonts w:ascii="Times New Roman" w:hAnsi="Times New Roman"/>
          <w:sz w:val="28"/>
          <w:szCs w:val="28"/>
        </w:rPr>
        <w:t>.</w:t>
      </w:r>
    </w:p>
    <w:p w14:paraId="014FDFD8" w14:textId="77777777" w:rsidR="00327BF9" w:rsidRPr="00327BF9" w:rsidRDefault="001466C8" w:rsidP="00327BF9">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r w:rsidRPr="00364B4D">
        <w:rPr>
          <w:rFonts w:ascii="Times New Roman" w:eastAsia="Times New Roman" w:hAnsi="Times New Roman"/>
          <w:sz w:val="28"/>
          <w:szCs w:val="28"/>
          <w:lang w:val="en-US" w:eastAsia="ru-RU"/>
        </w:rPr>
        <w:t>Seed</w:t>
      </w:r>
      <w:r w:rsidRPr="0093359E">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T</w:t>
      </w:r>
      <w:r>
        <w:rPr>
          <w:rFonts w:ascii="Times New Roman" w:eastAsia="Times New Roman" w:hAnsi="Times New Roman"/>
          <w:sz w:val="28"/>
          <w:szCs w:val="28"/>
          <w:lang w:val="en-US" w:eastAsia="ru-RU"/>
        </w:rPr>
        <w:t>.M.</w:t>
      </w:r>
      <w:proofErr w:type="gramStart"/>
      <w:r w:rsidRPr="00364B4D">
        <w:rPr>
          <w:rFonts w:ascii="Times New Roman" w:eastAsia="Times New Roman" w:hAnsi="Times New Roman"/>
          <w:sz w:val="28"/>
          <w:szCs w:val="28"/>
          <w:lang w:val="en-US" w:eastAsia="ru-RU"/>
        </w:rPr>
        <w:t>,  Fritz</w:t>
      </w:r>
      <w:proofErr w:type="gramEnd"/>
      <w:r w:rsidRPr="0093359E">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T.E. ,  Tolle</w:t>
      </w:r>
      <w:r w:rsidRPr="0093359E">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D.V. ,  Jackson W.E. </w:t>
      </w:r>
      <w:r w:rsidRPr="00364B4D">
        <w:rPr>
          <w:rFonts w:ascii="Times New Roman" w:eastAsia="Times New Roman" w:hAnsi="Times New Roman"/>
          <w:bCs/>
          <w:sz w:val="28"/>
          <w:szCs w:val="28"/>
          <w:lang w:val="en-US" w:eastAsia="ru-RU"/>
        </w:rPr>
        <w:t>Hematopoietic responses under protracted exposures to low daily dose gamma irradiation</w:t>
      </w:r>
      <w:r w:rsidRPr="0093359E">
        <w:rPr>
          <w:rFonts w:ascii="Times New Roman" w:eastAsia="Times New Roman" w:hAnsi="Times New Roman"/>
          <w:bCs/>
          <w:sz w:val="28"/>
          <w:szCs w:val="28"/>
          <w:lang w:val="en-US" w:eastAsia="ru-RU"/>
        </w:rPr>
        <w:t>\\</w:t>
      </w:r>
      <w:r>
        <w:rPr>
          <w:rFonts w:ascii="Times New Roman" w:eastAsia="Times New Roman" w:hAnsi="Times New Roman"/>
          <w:sz w:val="28"/>
          <w:szCs w:val="28"/>
          <w:lang w:val="en-US" w:eastAsia="ru-RU"/>
        </w:rPr>
        <w:t>Advances in Space Research.</w:t>
      </w:r>
      <w:r w:rsidRPr="0093359E">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2002</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30 (4)</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Р</w:t>
      </w:r>
      <w:r w:rsidRPr="0093359E">
        <w:rPr>
          <w:rFonts w:ascii="Times New Roman" w:eastAsia="Times New Roman" w:hAnsi="Times New Roman"/>
          <w:sz w:val="28"/>
          <w:szCs w:val="28"/>
          <w:lang w:val="en-US" w:eastAsia="ru-RU"/>
        </w:rPr>
        <w:t>. 945-955</w:t>
      </w:r>
      <w:r>
        <w:rPr>
          <w:rFonts w:ascii="Times New Roman" w:eastAsia="Times New Roman" w:hAnsi="Times New Roman"/>
          <w:sz w:val="28"/>
          <w:szCs w:val="28"/>
          <w:lang w:eastAsia="ru-RU"/>
        </w:rPr>
        <w:t>.</w:t>
      </w:r>
    </w:p>
    <w:p w14:paraId="59EAE335" w14:textId="77777777" w:rsidR="00327BF9" w:rsidRPr="00327BF9" w:rsidRDefault="00DC1B91" w:rsidP="00327BF9">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hyperlink r:id="rId40" w:anchor="bib11" w:history="1">
        <w:r w:rsidR="001466C8" w:rsidRPr="00327BF9">
          <w:rPr>
            <w:rFonts w:ascii="Times New Roman" w:hAnsi="Times New Roman"/>
            <w:sz w:val="28"/>
            <w:szCs w:val="28"/>
            <w:lang w:val="en-US"/>
          </w:rPr>
          <w:t> </w:t>
        </w:r>
        <w:proofErr w:type="spellStart"/>
        <w:r w:rsidR="001466C8" w:rsidRPr="00327BF9">
          <w:rPr>
            <w:rFonts w:ascii="Times New Roman" w:hAnsi="Times New Roman"/>
            <w:sz w:val="28"/>
            <w:szCs w:val="28"/>
            <w:lang w:val="en-US"/>
          </w:rPr>
          <w:t>Kutkov</w:t>
        </w:r>
        <w:proofErr w:type="spellEnd"/>
        <w:r w:rsidR="001466C8" w:rsidRPr="00327BF9">
          <w:rPr>
            <w:lang w:val="en-US"/>
          </w:rPr>
          <w:t xml:space="preserve"> </w:t>
        </w:r>
        <w:r w:rsidR="001466C8" w:rsidRPr="00327BF9">
          <w:rPr>
            <w:rFonts w:ascii="Times New Roman" w:hAnsi="Times New Roman"/>
            <w:sz w:val="28"/>
            <w:szCs w:val="28"/>
            <w:lang w:val="en-US"/>
          </w:rPr>
          <w:t>V.</w:t>
        </w:r>
        <w:proofErr w:type="gramStart"/>
        <w:r w:rsidR="001466C8" w:rsidRPr="00327BF9">
          <w:rPr>
            <w:rFonts w:ascii="Times New Roman" w:hAnsi="Times New Roman"/>
            <w:sz w:val="28"/>
            <w:szCs w:val="28"/>
            <w:lang w:val="en-US"/>
          </w:rPr>
          <w:t>,  </w:t>
        </w:r>
        <w:proofErr w:type="spellStart"/>
        <w:r w:rsidR="001466C8" w:rsidRPr="00327BF9">
          <w:rPr>
            <w:rFonts w:ascii="Times New Roman" w:hAnsi="Times New Roman"/>
            <w:sz w:val="28"/>
            <w:szCs w:val="28"/>
            <w:lang w:val="en-US"/>
          </w:rPr>
          <w:t>Buglova</w:t>
        </w:r>
        <w:proofErr w:type="spellEnd"/>
        <w:proofErr w:type="gramEnd"/>
        <w:r w:rsidR="001466C8" w:rsidRPr="00327BF9">
          <w:rPr>
            <w:lang w:val="en-US"/>
          </w:rPr>
          <w:t xml:space="preserve"> </w:t>
        </w:r>
        <w:r w:rsidR="001466C8" w:rsidRPr="00327BF9">
          <w:rPr>
            <w:rFonts w:ascii="Times New Roman" w:hAnsi="Times New Roman"/>
            <w:sz w:val="28"/>
            <w:szCs w:val="28"/>
            <w:lang w:val="en-US"/>
          </w:rPr>
          <w:t>F.,  Mc. Kenna</w:t>
        </w:r>
        <w:r w:rsidR="001466C8" w:rsidRPr="00327BF9">
          <w:rPr>
            <w:lang w:val="en-US"/>
          </w:rPr>
          <w:t xml:space="preserve"> </w:t>
        </w:r>
        <w:r w:rsidR="001466C8" w:rsidRPr="00327BF9">
          <w:rPr>
            <w:rFonts w:ascii="Times New Roman" w:hAnsi="Times New Roman"/>
            <w:sz w:val="28"/>
            <w:szCs w:val="28"/>
            <w:lang w:val="en-US"/>
          </w:rPr>
          <w:t xml:space="preserve">T. </w:t>
        </w:r>
        <w:r w:rsidR="001466C8" w:rsidRPr="00327BF9">
          <w:rPr>
            <w:rStyle w:val="af0"/>
            <w:rFonts w:ascii="Times New Roman" w:hAnsi="Times New Roman"/>
            <w:b w:val="0"/>
            <w:bCs w:val="0"/>
            <w:sz w:val="28"/>
            <w:szCs w:val="28"/>
            <w:lang w:val="en-US"/>
          </w:rPr>
          <w:t>Severe deterministic effects of external exposure and intake of radioactive material: basis for emergency response criteria</w:t>
        </w:r>
        <w:r w:rsidR="001466C8" w:rsidRPr="00327BF9">
          <w:rPr>
            <w:rStyle w:val="af0"/>
            <w:rFonts w:ascii="Times New Roman" w:hAnsi="Times New Roman"/>
            <w:sz w:val="28"/>
            <w:szCs w:val="28"/>
            <w:lang w:val="en-US"/>
          </w:rPr>
          <w:t xml:space="preserve"> \\ </w:t>
        </w:r>
        <w:r w:rsidR="001466C8" w:rsidRPr="00327BF9">
          <w:rPr>
            <w:rFonts w:ascii="Times New Roman" w:hAnsi="Times New Roman"/>
            <w:sz w:val="28"/>
            <w:szCs w:val="28"/>
            <w:lang w:val="en-US"/>
          </w:rPr>
          <w:t xml:space="preserve">Journal of Radiological Protection.- 2011.-331 (2).-  Р. 237-253. </w:t>
        </w:r>
      </w:hyperlink>
      <w:bookmarkStart w:id="11" w:name="bbib5"/>
    </w:p>
    <w:p w14:paraId="19FE124E" w14:textId="77777777" w:rsidR="00327BF9" w:rsidRPr="00327BF9" w:rsidRDefault="00DC1B91" w:rsidP="00327BF9">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hyperlink r:id="rId41" w:anchor="bib5" w:history="1">
        <w:r w:rsidR="001466C8" w:rsidRPr="00327BF9">
          <w:rPr>
            <w:rFonts w:ascii="Times New Roman" w:hAnsi="Times New Roman"/>
            <w:sz w:val="28"/>
            <w:szCs w:val="28"/>
            <w:lang w:val="en-US"/>
          </w:rPr>
          <w:t>Grande</w:t>
        </w:r>
        <w:r w:rsidR="001466C8" w:rsidRPr="00327BF9">
          <w:rPr>
            <w:lang w:val="en-US"/>
          </w:rPr>
          <w:t xml:space="preserve"> </w:t>
        </w:r>
        <w:r w:rsidR="001466C8" w:rsidRPr="00327BF9">
          <w:rPr>
            <w:rFonts w:ascii="Times New Roman" w:hAnsi="Times New Roman"/>
            <w:sz w:val="28"/>
            <w:szCs w:val="28"/>
            <w:lang w:val="en-US"/>
          </w:rPr>
          <w:t>T., </w:t>
        </w:r>
        <w:proofErr w:type="spellStart"/>
        <w:r w:rsidR="001466C8" w:rsidRPr="00327BF9">
          <w:rPr>
            <w:rFonts w:ascii="Times New Roman" w:hAnsi="Times New Roman"/>
            <w:sz w:val="28"/>
            <w:szCs w:val="28"/>
            <w:lang w:val="en-US"/>
          </w:rPr>
          <w:t>Varas</w:t>
        </w:r>
        <w:proofErr w:type="spellEnd"/>
        <w:r w:rsidR="001466C8" w:rsidRPr="00327BF9">
          <w:rPr>
            <w:lang w:val="en-US"/>
          </w:rPr>
          <w:t xml:space="preserve"> </w:t>
        </w:r>
        <w:r w:rsidR="001466C8" w:rsidRPr="00327BF9">
          <w:rPr>
            <w:rFonts w:ascii="Times New Roman" w:hAnsi="Times New Roman"/>
            <w:sz w:val="28"/>
            <w:szCs w:val="28"/>
            <w:lang w:val="en-US"/>
          </w:rPr>
          <w:t>F., </w:t>
        </w:r>
        <w:proofErr w:type="spellStart"/>
        <w:r w:rsidR="001466C8" w:rsidRPr="00327BF9">
          <w:rPr>
            <w:rFonts w:ascii="Times New Roman" w:hAnsi="Times New Roman"/>
            <w:sz w:val="28"/>
            <w:szCs w:val="28"/>
            <w:lang w:val="en-US"/>
          </w:rPr>
          <w:t>Bueren</w:t>
        </w:r>
        <w:proofErr w:type="spellEnd"/>
        <w:r w:rsidR="001466C8" w:rsidRPr="00327BF9">
          <w:rPr>
            <w:rFonts w:ascii="Times New Roman" w:hAnsi="Times New Roman"/>
            <w:sz w:val="28"/>
            <w:szCs w:val="28"/>
            <w:lang w:val="en-US"/>
          </w:rPr>
          <w:t xml:space="preserve"> J.A</w:t>
        </w:r>
        <w:r w:rsidR="001466C8" w:rsidRPr="00327BF9">
          <w:rPr>
            <w:rStyle w:val="af0"/>
            <w:rFonts w:ascii="Times New Roman" w:hAnsi="Times New Roman"/>
            <w:sz w:val="28"/>
            <w:szCs w:val="28"/>
            <w:lang w:val="en-US"/>
          </w:rPr>
          <w:t xml:space="preserve"> </w:t>
        </w:r>
        <w:r w:rsidR="001466C8" w:rsidRPr="00327BF9">
          <w:rPr>
            <w:rStyle w:val="af0"/>
            <w:rFonts w:ascii="Times New Roman" w:hAnsi="Times New Roman"/>
            <w:b w:val="0"/>
            <w:bCs w:val="0"/>
            <w:sz w:val="28"/>
            <w:szCs w:val="28"/>
            <w:lang w:val="en-US"/>
          </w:rPr>
          <w:t>Residual damage of lymphohematopoietic repopulating cells after irradiation of mice at different stages\\ of development</w:t>
        </w:r>
        <w:r w:rsidR="001466C8" w:rsidRPr="00327BF9">
          <w:rPr>
            <w:rStyle w:val="af0"/>
            <w:rFonts w:ascii="Times New Roman" w:hAnsi="Times New Roman"/>
            <w:sz w:val="28"/>
            <w:szCs w:val="28"/>
            <w:lang w:val="en-US"/>
          </w:rPr>
          <w:t xml:space="preserve"> </w:t>
        </w:r>
        <w:r w:rsidR="001466C8" w:rsidRPr="00327BF9">
          <w:rPr>
            <w:rFonts w:ascii="Times New Roman" w:hAnsi="Times New Roman"/>
            <w:sz w:val="28"/>
            <w:szCs w:val="28"/>
            <w:lang w:val="en-US"/>
          </w:rPr>
          <w:t xml:space="preserve">Experimental </w:t>
        </w:r>
        <w:proofErr w:type="gramStart"/>
        <w:r w:rsidR="001466C8" w:rsidRPr="00327BF9">
          <w:rPr>
            <w:rFonts w:ascii="Times New Roman" w:hAnsi="Times New Roman"/>
            <w:sz w:val="28"/>
            <w:szCs w:val="28"/>
            <w:lang w:val="en-US"/>
          </w:rPr>
          <w:t>Hematology.-</w:t>
        </w:r>
        <w:proofErr w:type="gramEnd"/>
        <w:r w:rsidR="001466C8" w:rsidRPr="00327BF9">
          <w:rPr>
            <w:rFonts w:ascii="Times New Roman" w:hAnsi="Times New Roman"/>
            <w:sz w:val="28"/>
            <w:szCs w:val="28"/>
            <w:lang w:val="en-US"/>
          </w:rPr>
          <w:t xml:space="preserve"> 2000.- №28 (1).-  Р. 87-95. </w:t>
        </w:r>
      </w:hyperlink>
      <w:bookmarkStart w:id="12" w:name="bbib10"/>
      <w:bookmarkEnd w:id="11"/>
    </w:p>
    <w:p w14:paraId="028F09E8" w14:textId="0B38B82B" w:rsidR="001466C8" w:rsidRPr="00327BF9" w:rsidRDefault="001466C8" w:rsidP="00327BF9">
      <w:pPr>
        <w:pStyle w:val="a3"/>
        <w:numPr>
          <w:ilvl w:val="0"/>
          <w:numId w:val="18"/>
        </w:numPr>
        <w:spacing w:after="0" w:line="240" w:lineRule="auto"/>
        <w:ind w:left="0" w:firstLine="709"/>
        <w:jc w:val="both"/>
        <w:rPr>
          <w:rFonts w:ascii="Times New Roman" w:eastAsia="Times New Roman" w:hAnsi="Times New Roman"/>
          <w:sz w:val="28"/>
          <w:szCs w:val="28"/>
          <w:lang w:val="en-US" w:eastAsia="ru-RU"/>
        </w:rPr>
      </w:pPr>
      <w:proofErr w:type="spellStart"/>
      <w:r w:rsidRPr="00327BF9">
        <w:rPr>
          <w:rFonts w:ascii="Times New Roman" w:eastAsia="Times New Roman" w:hAnsi="Times New Roman"/>
          <w:sz w:val="28"/>
          <w:szCs w:val="28"/>
          <w:lang w:val="en-US" w:eastAsia="ru-RU"/>
        </w:rPr>
        <w:t>Krigsfeld</w:t>
      </w:r>
      <w:proofErr w:type="spellEnd"/>
      <w:r w:rsidRPr="00327BF9">
        <w:rPr>
          <w:lang w:val="en-US"/>
        </w:rPr>
        <w:t xml:space="preserve"> </w:t>
      </w:r>
      <w:r w:rsidRPr="00327BF9">
        <w:rPr>
          <w:rFonts w:ascii="Times New Roman" w:eastAsia="Times New Roman" w:hAnsi="Times New Roman"/>
          <w:sz w:val="28"/>
          <w:szCs w:val="28"/>
          <w:lang w:val="en-US" w:eastAsia="ru-RU"/>
        </w:rPr>
        <w:t>G.S.</w:t>
      </w:r>
      <w:proofErr w:type="gramStart"/>
      <w:r w:rsidRPr="00327BF9">
        <w:rPr>
          <w:rFonts w:ascii="Times New Roman" w:eastAsia="Times New Roman" w:hAnsi="Times New Roman"/>
          <w:sz w:val="28"/>
          <w:szCs w:val="28"/>
          <w:lang w:val="en-US" w:eastAsia="ru-RU"/>
        </w:rPr>
        <w:t>,  </w:t>
      </w:r>
      <w:proofErr w:type="spellStart"/>
      <w:r w:rsidRPr="00327BF9">
        <w:rPr>
          <w:rFonts w:ascii="Times New Roman" w:eastAsia="Times New Roman" w:hAnsi="Times New Roman"/>
          <w:sz w:val="28"/>
          <w:szCs w:val="28"/>
          <w:lang w:val="en-US" w:eastAsia="ru-RU"/>
        </w:rPr>
        <w:t>Sanzari</w:t>
      </w:r>
      <w:proofErr w:type="spellEnd"/>
      <w:proofErr w:type="gramEnd"/>
      <w:r w:rsidRPr="00327BF9">
        <w:rPr>
          <w:lang w:val="en-US"/>
        </w:rPr>
        <w:t xml:space="preserve"> </w:t>
      </w:r>
      <w:r w:rsidRPr="00327BF9">
        <w:rPr>
          <w:rFonts w:ascii="Times New Roman" w:eastAsia="Times New Roman" w:hAnsi="Times New Roman"/>
          <w:sz w:val="28"/>
          <w:szCs w:val="28"/>
          <w:lang w:val="en-US" w:eastAsia="ru-RU"/>
        </w:rPr>
        <w:t>J.K.,  Kennedy</w:t>
      </w:r>
      <w:r w:rsidRPr="00327BF9">
        <w:rPr>
          <w:lang w:val="en-US"/>
        </w:rPr>
        <w:t xml:space="preserve"> </w:t>
      </w:r>
      <w:r w:rsidRPr="00327BF9">
        <w:rPr>
          <w:rFonts w:ascii="Times New Roman" w:eastAsia="Times New Roman" w:hAnsi="Times New Roman"/>
          <w:sz w:val="28"/>
          <w:szCs w:val="28"/>
          <w:lang w:val="en-US" w:eastAsia="ru-RU"/>
        </w:rPr>
        <w:t xml:space="preserve">A.R. </w:t>
      </w:r>
      <w:r w:rsidRPr="00327BF9">
        <w:rPr>
          <w:rFonts w:ascii="Times New Roman" w:eastAsia="Times New Roman" w:hAnsi="Times New Roman"/>
          <w:bCs/>
          <w:sz w:val="28"/>
          <w:szCs w:val="28"/>
          <w:lang w:val="en-US" w:eastAsia="ru-RU"/>
        </w:rPr>
        <w:t xml:space="preserve">The effects of proton radiation on the prothrombin and partial thromboplastin times of irradiated ferrets </w:t>
      </w:r>
      <w:r w:rsidRPr="00327BF9">
        <w:rPr>
          <w:rFonts w:ascii="Times New Roman" w:eastAsia="Times New Roman" w:hAnsi="Times New Roman"/>
          <w:sz w:val="28"/>
          <w:szCs w:val="28"/>
          <w:lang w:val="en-US" w:eastAsia="ru-RU"/>
        </w:rPr>
        <w:t xml:space="preserve">International\\ Journal of Radiation </w:t>
      </w:r>
      <w:proofErr w:type="gramStart"/>
      <w:r w:rsidRPr="00327BF9">
        <w:rPr>
          <w:rFonts w:ascii="Times New Roman" w:eastAsia="Times New Roman" w:hAnsi="Times New Roman"/>
          <w:sz w:val="28"/>
          <w:szCs w:val="28"/>
          <w:lang w:val="en-US" w:eastAsia="ru-RU"/>
        </w:rPr>
        <w:t>Biology.-</w:t>
      </w:r>
      <w:proofErr w:type="gramEnd"/>
      <w:r w:rsidRPr="00327BF9">
        <w:rPr>
          <w:rFonts w:ascii="Times New Roman" w:eastAsia="Times New Roman" w:hAnsi="Times New Roman"/>
          <w:sz w:val="28"/>
          <w:szCs w:val="28"/>
          <w:lang w:val="en-US" w:eastAsia="ru-RU"/>
        </w:rPr>
        <w:t> 2012.- №88 (4) - Р. 327-334</w:t>
      </w:r>
      <w:bookmarkEnd w:id="12"/>
      <w:r w:rsidRPr="00327BF9">
        <w:rPr>
          <w:rFonts w:ascii="Times New Roman" w:hAnsi="Times New Roman"/>
          <w:sz w:val="28"/>
          <w:szCs w:val="28"/>
          <w:lang w:val="en-US"/>
        </w:rPr>
        <w:t>.</w:t>
      </w:r>
    </w:p>
    <w:p w14:paraId="447BBBDC"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proofErr w:type="gramStart"/>
      <w:r w:rsidRPr="00364B4D">
        <w:rPr>
          <w:rFonts w:ascii="Times New Roman" w:eastAsia="Times New Roman" w:hAnsi="Times New Roman"/>
          <w:sz w:val="28"/>
          <w:szCs w:val="28"/>
          <w:lang w:val="en-US" w:eastAsia="ru-RU"/>
        </w:rPr>
        <w:t>ThrallK.D.</w:t>
      </w:r>
      <w:r w:rsidRPr="00BC6B02">
        <w:rPr>
          <w:rFonts w:ascii="Times New Roman" w:eastAsia="Times New Roman" w:hAnsi="Times New Roman"/>
          <w:sz w:val="28"/>
          <w:szCs w:val="28"/>
          <w:lang w:val="en-US" w:eastAsia="ru-RU"/>
        </w:rPr>
        <w:t>,</w:t>
      </w:r>
      <w:proofErr w:type="spellStart"/>
      <w:r w:rsidRPr="00364B4D">
        <w:rPr>
          <w:rFonts w:ascii="Times New Roman" w:eastAsia="Times New Roman" w:hAnsi="Times New Roman"/>
          <w:sz w:val="28"/>
          <w:szCs w:val="28"/>
          <w:lang w:val="en-US" w:eastAsia="ru-RU"/>
        </w:rPr>
        <w:t>LovaglioJ</w:t>
      </w:r>
      <w:proofErr w:type="spellEnd"/>
      <w:proofErr w:type="gramEnd"/>
      <w:r w:rsidRPr="00364B4D">
        <w:rPr>
          <w:rFonts w:ascii="Times New Roman" w:eastAsia="Times New Roman" w:hAnsi="Times New Roman"/>
          <w:sz w:val="28"/>
          <w:szCs w:val="28"/>
          <w:lang w:val="en-US" w:eastAsia="ru-RU"/>
        </w:rPr>
        <w:t>.</w:t>
      </w:r>
      <w:r w:rsidRPr="00BC6B02">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  Murphy</w:t>
      </w:r>
      <w:r w:rsidRPr="00BC6B02">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M.K.</w:t>
      </w:r>
      <w:proofErr w:type="gramStart"/>
      <w:r w:rsidRPr="00364B4D">
        <w:rPr>
          <w:rFonts w:ascii="Times New Roman" w:eastAsia="Times New Roman" w:hAnsi="Times New Roman"/>
          <w:sz w:val="28"/>
          <w:szCs w:val="28"/>
          <w:lang w:val="en-US" w:eastAsia="ru-RU"/>
        </w:rPr>
        <w:t xml:space="preserve">,  </w:t>
      </w:r>
      <w:proofErr w:type="spellStart"/>
      <w:r w:rsidRPr="00364B4D">
        <w:rPr>
          <w:rFonts w:ascii="Times New Roman" w:eastAsia="Times New Roman" w:hAnsi="Times New Roman"/>
          <w:sz w:val="28"/>
          <w:szCs w:val="28"/>
          <w:lang w:val="en-US" w:eastAsia="ru-RU"/>
        </w:rPr>
        <w:t>Cat</w:t>
      </w:r>
      <w:r>
        <w:rPr>
          <w:rFonts w:ascii="Times New Roman" w:eastAsia="Times New Roman" w:hAnsi="Times New Roman"/>
          <w:sz w:val="28"/>
          <w:szCs w:val="28"/>
          <w:lang w:val="en-US" w:eastAsia="ru-RU"/>
        </w:rPr>
        <w:t>aneo</w:t>
      </w:r>
      <w:proofErr w:type="spellEnd"/>
      <w:proofErr w:type="gramEnd"/>
      <w:r w:rsidRPr="00BC6B02">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R.N.,  Chaturvedi</w:t>
      </w:r>
      <w:r w:rsidRPr="00BC6B02">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 xml:space="preserve">A.,  </w:t>
      </w:r>
      <w:proofErr w:type="spellStart"/>
      <w:r>
        <w:rPr>
          <w:rFonts w:ascii="Times New Roman" w:eastAsia="Times New Roman" w:hAnsi="Times New Roman"/>
          <w:sz w:val="28"/>
          <w:szCs w:val="28"/>
          <w:lang w:val="en-US" w:eastAsia="ru-RU"/>
        </w:rPr>
        <w:t>Mundada</w:t>
      </w:r>
      <w:proofErr w:type="spellEnd"/>
      <w:r w:rsidRPr="00364B4D">
        <w:rPr>
          <w:rFonts w:ascii="Times New Roman" w:eastAsia="Times New Roman" w:hAnsi="Times New Roman"/>
          <w:sz w:val="28"/>
          <w:szCs w:val="28"/>
          <w:lang w:val="en-US" w:eastAsia="ru-RU"/>
        </w:rPr>
        <w:t> </w:t>
      </w:r>
      <w:r w:rsidRPr="00364B4D">
        <w:rPr>
          <w:rFonts w:ascii="Times New Roman" w:eastAsia="Times New Roman" w:hAnsi="Times New Roman"/>
          <w:bCs/>
          <w:sz w:val="28"/>
          <w:szCs w:val="28"/>
          <w:lang w:val="en-US" w:eastAsia="ru-RU"/>
        </w:rPr>
        <w:t xml:space="preserve"> </w:t>
      </w:r>
      <w:r>
        <w:rPr>
          <w:rFonts w:ascii="Times New Roman" w:eastAsia="Times New Roman" w:hAnsi="Times New Roman"/>
          <w:sz w:val="28"/>
          <w:szCs w:val="28"/>
          <w:lang w:val="en-US" w:eastAsia="ru-RU"/>
        </w:rPr>
        <w:t>M. </w:t>
      </w:r>
      <w:r w:rsidRPr="00364B4D">
        <w:rPr>
          <w:rFonts w:ascii="Times New Roman" w:eastAsia="Times New Roman" w:hAnsi="Times New Roman"/>
          <w:bCs/>
          <w:sz w:val="28"/>
          <w:szCs w:val="28"/>
          <w:lang w:val="en-US" w:eastAsia="ru-RU"/>
        </w:rPr>
        <w:t xml:space="preserve">A dose-dependent hematological evaluation of whole-body gamma-irradiation in the </w:t>
      </w:r>
      <w:proofErr w:type="spellStart"/>
      <w:r w:rsidRPr="00364B4D">
        <w:rPr>
          <w:rFonts w:ascii="Times New Roman" w:eastAsia="Times New Roman" w:hAnsi="Times New Roman"/>
          <w:bCs/>
          <w:sz w:val="28"/>
          <w:szCs w:val="28"/>
          <w:lang w:val="en-US" w:eastAsia="ru-RU"/>
        </w:rPr>
        <w:t>göttingen</w:t>
      </w:r>
      <w:proofErr w:type="spellEnd"/>
      <w:r w:rsidRPr="00364B4D">
        <w:rPr>
          <w:rFonts w:ascii="Times New Roman" w:eastAsia="Times New Roman" w:hAnsi="Times New Roman"/>
          <w:bCs/>
          <w:sz w:val="28"/>
          <w:szCs w:val="28"/>
          <w:lang w:val="en-US" w:eastAsia="ru-RU"/>
        </w:rPr>
        <w:t xml:space="preserve"> minipig </w:t>
      </w:r>
      <w:r w:rsidRPr="00BC6B02">
        <w:rPr>
          <w:rFonts w:ascii="Times New Roman" w:eastAsia="Times New Roman" w:hAnsi="Times New Roman"/>
          <w:bCs/>
          <w:sz w:val="28"/>
          <w:szCs w:val="28"/>
          <w:lang w:val="en-US" w:eastAsia="ru-RU"/>
        </w:rPr>
        <w:t xml:space="preserve">\\ </w:t>
      </w:r>
      <w:r w:rsidRPr="00364B4D">
        <w:rPr>
          <w:rFonts w:ascii="Times New Roman" w:eastAsia="Times New Roman" w:hAnsi="Times New Roman"/>
          <w:sz w:val="28"/>
          <w:szCs w:val="28"/>
          <w:lang w:val="en-US" w:eastAsia="ru-RU"/>
        </w:rPr>
        <w:t>He</w:t>
      </w:r>
      <w:r>
        <w:rPr>
          <w:rFonts w:ascii="Times New Roman" w:eastAsia="Times New Roman" w:hAnsi="Times New Roman"/>
          <w:sz w:val="28"/>
          <w:szCs w:val="28"/>
          <w:lang w:val="en-US" w:eastAsia="ru-RU"/>
        </w:rPr>
        <w:t xml:space="preserve">alth </w:t>
      </w:r>
      <w:proofErr w:type="gramStart"/>
      <w:r>
        <w:rPr>
          <w:rFonts w:ascii="Times New Roman" w:eastAsia="Times New Roman" w:hAnsi="Times New Roman"/>
          <w:sz w:val="28"/>
          <w:szCs w:val="28"/>
          <w:lang w:val="en-US" w:eastAsia="ru-RU"/>
        </w:rPr>
        <w:t>Physics.</w:t>
      </w:r>
      <w:r w:rsidRPr="00BC6B02">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 2013</w:t>
      </w:r>
      <w:r w:rsidRPr="00BC6B02">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105(3)</w:t>
      </w:r>
      <w:r w:rsidRPr="00BC6B02">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Р</w:t>
      </w:r>
      <w:r w:rsidRPr="00364B4D">
        <w:rPr>
          <w:rFonts w:ascii="Times New Roman" w:eastAsia="Times New Roman" w:hAnsi="Times New Roman"/>
          <w:sz w:val="28"/>
          <w:szCs w:val="28"/>
          <w:lang w:val="en-US" w:eastAsia="ru-RU"/>
        </w:rPr>
        <w:t>. 245-252</w:t>
      </w:r>
      <w:r>
        <w:rPr>
          <w:rFonts w:ascii="Times New Roman" w:eastAsia="Times New Roman" w:hAnsi="Times New Roman"/>
          <w:sz w:val="28"/>
          <w:szCs w:val="28"/>
          <w:lang w:eastAsia="ru-RU"/>
        </w:rPr>
        <w:t>.</w:t>
      </w:r>
    </w:p>
    <w:p w14:paraId="4E3EB219" w14:textId="77777777" w:rsidR="00327BF9" w:rsidRPr="00327BF9" w:rsidRDefault="001466C8" w:rsidP="00327BF9">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eastAsia="Times New Roman" w:hAnsi="Times New Roman"/>
          <w:sz w:val="28"/>
          <w:szCs w:val="28"/>
          <w:lang w:val="en-US" w:eastAsia="ru-RU"/>
        </w:rPr>
        <w:t>Semple</w:t>
      </w:r>
      <w:r w:rsidRPr="00BC6B02">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J.W.</w:t>
      </w:r>
      <w:proofErr w:type="gramStart"/>
      <w:r w:rsidRPr="00364B4D">
        <w:rPr>
          <w:rFonts w:ascii="Times New Roman" w:eastAsia="Times New Roman" w:hAnsi="Times New Roman"/>
          <w:sz w:val="28"/>
          <w:szCs w:val="28"/>
          <w:lang w:val="en-US" w:eastAsia="ru-RU"/>
        </w:rPr>
        <w:t xml:space="preserve">,  </w:t>
      </w:r>
      <w:proofErr w:type="spellStart"/>
      <w:r w:rsidRPr="00364B4D">
        <w:rPr>
          <w:rFonts w:ascii="Times New Roman" w:eastAsia="Times New Roman" w:hAnsi="Times New Roman"/>
          <w:sz w:val="28"/>
          <w:szCs w:val="28"/>
          <w:lang w:val="en-US" w:eastAsia="ru-RU"/>
        </w:rPr>
        <w:t>Italiano</w:t>
      </w:r>
      <w:proofErr w:type="spellEnd"/>
      <w:proofErr w:type="gramEnd"/>
      <w:r w:rsidRPr="00BC6B02">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J.E.</w:t>
      </w:r>
      <w:r w:rsidRPr="00364B4D">
        <w:rPr>
          <w:rFonts w:ascii="Times New Roman" w:eastAsia="Times New Roman" w:hAnsi="Times New Roman"/>
          <w:sz w:val="28"/>
          <w:szCs w:val="28"/>
          <w:lang w:val="en-US" w:eastAsia="ru-RU"/>
        </w:rPr>
        <w:t>,  Freedman</w:t>
      </w:r>
      <w:r w:rsidRPr="00BC6B02">
        <w:rPr>
          <w:rFonts w:ascii="Times New Roman" w:eastAsia="Times New Roman" w:hAnsi="Times New Roman"/>
          <w:sz w:val="28"/>
          <w:szCs w:val="28"/>
          <w:lang w:val="en-US" w:eastAsia="ru-RU"/>
        </w:rPr>
        <w:t xml:space="preserve"> </w:t>
      </w:r>
      <w:r w:rsidRPr="00364B4D">
        <w:rPr>
          <w:rFonts w:ascii="Times New Roman" w:eastAsia="Times New Roman" w:hAnsi="Times New Roman"/>
          <w:sz w:val="28"/>
          <w:szCs w:val="28"/>
          <w:lang w:val="en-US" w:eastAsia="ru-RU"/>
        </w:rPr>
        <w:t>J.</w:t>
      </w:r>
      <w:r w:rsidRPr="00BC6B02">
        <w:rPr>
          <w:rFonts w:ascii="Times New Roman" w:eastAsia="Times New Roman" w:hAnsi="Times New Roman"/>
          <w:sz w:val="28"/>
          <w:szCs w:val="28"/>
          <w:lang w:val="en-US" w:eastAsia="ru-RU"/>
        </w:rPr>
        <w:t xml:space="preserve"> </w:t>
      </w:r>
      <w:r w:rsidRPr="00364B4D">
        <w:rPr>
          <w:rFonts w:ascii="Times New Roman" w:eastAsia="Times New Roman" w:hAnsi="Times New Roman"/>
          <w:bCs/>
          <w:sz w:val="28"/>
          <w:szCs w:val="28"/>
          <w:lang w:val="en-US" w:eastAsia="ru-RU"/>
        </w:rPr>
        <w:t>Platelets and the immune continuum</w:t>
      </w:r>
      <w:r w:rsidRPr="00BC6B02">
        <w:rPr>
          <w:rFonts w:ascii="Times New Roman" w:eastAsia="Times New Roman" w:hAnsi="Times New Roman"/>
          <w:bCs/>
          <w:sz w:val="28"/>
          <w:szCs w:val="28"/>
          <w:lang w:val="en-US" w:eastAsia="ru-RU"/>
        </w:rPr>
        <w:t>\\</w:t>
      </w:r>
      <w:r w:rsidRPr="00364B4D">
        <w:rPr>
          <w:rFonts w:ascii="Times New Roman" w:eastAsia="Times New Roman" w:hAnsi="Times New Roman"/>
          <w:bCs/>
          <w:sz w:val="28"/>
          <w:szCs w:val="28"/>
          <w:lang w:val="en-US" w:eastAsia="ru-RU"/>
        </w:rPr>
        <w:t xml:space="preserve"> </w:t>
      </w:r>
      <w:r w:rsidRPr="00364B4D">
        <w:rPr>
          <w:rFonts w:ascii="Times New Roman" w:eastAsia="Times New Roman" w:hAnsi="Times New Roman"/>
          <w:sz w:val="28"/>
          <w:szCs w:val="28"/>
          <w:lang w:val="en-US" w:eastAsia="ru-RU"/>
        </w:rPr>
        <w:t>Nature R</w:t>
      </w:r>
      <w:r>
        <w:rPr>
          <w:rFonts w:ascii="Times New Roman" w:eastAsia="Times New Roman" w:hAnsi="Times New Roman"/>
          <w:sz w:val="28"/>
          <w:szCs w:val="28"/>
          <w:lang w:val="en-US" w:eastAsia="ru-RU"/>
        </w:rPr>
        <w:t>eviews Immunology.</w:t>
      </w:r>
      <w:r w:rsidRPr="00BC6B02">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xml:space="preserve"> 2011.- </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11</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 Р</w:t>
      </w:r>
      <w:r w:rsidRPr="00364B4D">
        <w:rPr>
          <w:rFonts w:ascii="Times New Roman" w:eastAsia="Times New Roman" w:hAnsi="Times New Roman"/>
          <w:sz w:val="28"/>
          <w:szCs w:val="28"/>
          <w:lang w:val="en-US" w:eastAsia="ru-RU"/>
        </w:rPr>
        <w:t>. 264-274</w:t>
      </w:r>
      <w:bookmarkStart w:id="13" w:name="bau1"/>
      <w:r>
        <w:rPr>
          <w:rFonts w:ascii="Times New Roman" w:eastAsia="Times New Roman" w:hAnsi="Times New Roman"/>
          <w:sz w:val="28"/>
          <w:szCs w:val="28"/>
          <w:lang w:eastAsia="ru-RU"/>
        </w:rPr>
        <w:t>.</w:t>
      </w:r>
    </w:p>
    <w:p w14:paraId="68C81B82" w14:textId="3C240E20" w:rsidR="001466C8" w:rsidRPr="00327BF9" w:rsidRDefault="00DC1B91" w:rsidP="00327BF9">
      <w:pPr>
        <w:pStyle w:val="a3"/>
        <w:numPr>
          <w:ilvl w:val="0"/>
          <w:numId w:val="18"/>
        </w:numPr>
        <w:spacing w:after="0" w:line="240" w:lineRule="auto"/>
        <w:ind w:left="0" w:firstLine="709"/>
        <w:jc w:val="both"/>
        <w:rPr>
          <w:rFonts w:ascii="Times New Roman" w:hAnsi="Times New Roman"/>
          <w:sz w:val="28"/>
          <w:szCs w:val="28"/>
          <w:lang w:val="en-US"/>
        </w:rPr>
      </w:pPr>
      <w:hyperlink r:id="rId42" w:anchor="!" w:history="1">
        <w:r w:rsidR="001466C8" w:rsidRPr="00327BF9">
          <w:rPr>
            <w:rStyle w:val="text"/>
            <w:rFonts w:ascii="Times New Roman" w:eastAsiaTheme="minorEastAsia" w:hAnsi="Times New Roman"/>
            <w:sz w:val="28"/>
            <w:szCs w:val="28"/>
            <w:lang w:val="en-US"/>
          </w:rPr>
          <w:t xml:space="preserve"> El-</w:t>
        </w:r>
        <w:proofErr w:type="spellStart"/>
        <w:r w:rsidR="001466C8" w:rsidRPr="00327BF9">
          <w:rPr>
            <w:rStyle w:val="text"/>
            <w:rFonts w:ascii="Times New Roman" w:eastAsiaTheme="minorEastAsia" w:hAnsi="Times New Roman"/>
            <w:sz w:val="28"/>
            <w:szCs w:val="28"/>
            <w:lang w:val="en-US"/>
          </w:rPr>
          <w:t>Shanshour</w:t>
        </w:r>
        <w:proofErr w:type="spellEnd"/>
      </w:hyperlink>
      <w:bookmarkEnd w:id="13"/>
      <w:r w:rsidR="001466C8" w:rsidRPr="00327BF9">
        <w:rPr>
          <w:rFonts w:ascii="Times New Roman" w:hAnsi="Times New Roman"/>
          <w:sz w:val="28"/>
          <w:szCs w:val="28"/>
          <w:lang w:val="en-US"/>
        </w:rPr>
        <w:t xml:space="preserve"> </w:t>
      </w:r>
      <w:r w:rsidR="001466C8" w:rsidRPr="00327BF9">
        <w:rPr>
          <w:rStyle w:val="text"/>
          <w:rFonts w:ascii="Times New Roman" w:eastAsiaTheme="minorEastAsia" w:hAnsi="Times New Roman"/>
          <w:sz w:val="28"/>
          <w:szCs w:val="28"/>
          <w:lang w:val="en-US"/>
        </w:rPr>
        <w:t>H.</w:t>
      </w:r>
      <w:r w:rsidR="001466C8" w:rsidRPr="00327BF9">
        <w:rPr>
          <w:rFonts w:ascii="Times New Roman" w:hAnsi="Times New Roman"/>
          <w:sz w:val="28"/>
          <w:szCs w:val="28"/>
          <w:lang w:val="en-US"/>
        </w:rPr>
        <w:t xml:space="preserve">, </w:t>
      </w:r>
      <w:hyperlink r:id="rId43" w:anchor="!" w:history="1">
        <w:r w:rsidR="001466C8" w:rsidRPr="00327BF9">
          <w:rPr>
            <w:rStyle w:val="text"/>
            <w:rFonts w:ascii="Times New Roman" w:hAnsi="Times New Roman"/>
            <w:sz w:val="28"/>
            <w:szCs w:val="28"/>
            <w:lang w:val="en-US"/>
          </w:rPr>
          <w:t xml:space="preserve"> El-</w:t>
        </w:r>
        <w:proofErr w:type="spellStart"/>
        <w:r w:rsidR="001466C8" w:rsidRPr="00327BF9">
          <w:rPr>
            <w:rStyle w:val="text"/>
            <w:rFonts w:ascii="Times New Roman" w:hAnsi="Times New Roman"/>
            <w:sz w:val="28"/>
            <w:szCs w:val="28"/>
            <w:lang w:val="en-US"/>
          </w:rPr>
          <w:t>Shanshoury</w:t>
        </w:r>
        <w:proofErr w:type="spellEnd"/>
      </w:hyperlink>
      <w:r w:rsidR="001466C8" w:rsidRPr="00327BF9">
        <w:rPr>
          <w:rFonts w:ascii="Times New Roman" w:hAnsi="Times New Roman"/>
          <w:sz w:val="28"/>
          <w:szCs w:val="28"/>
          <w:lang w:val="en-US"/>
        </w:rPr>
        <w:t xml:space="preserve"> </w:t>
      </w:r>
      <w:r w:rsidR="001466C8" w:rsidRPr="00327BF9">
        <w:rPr>
          <w:rStyle w:val="text"/>
          <w:rFonts w:ascii="Times New Roman" w:hAnsi="Times New Roman"/>
          <w:sz w:val="28"/>
          <w:szCs w:val="28"/>
          <w:lang w:val="en-US"/>
        </w:rPr>
        <w:t>G.</w:t>
      </w:r>
      <w:r w:rsidR="001466C8" w:rsidRPr="00327BF9">
        <w:rPr>
          <w:rFonts w:ascii="Times New Roman" w:hAnsi="Times New Roman"/>
          <w:sz w:val="28"/>
          <w:szCs w:val="28"/>
          <w:lang w:val="en-US"/>
        </w:rPr>
        <w:t xml:space="preserve">, </w:t>
      </w:r>
      <w:hyperlink r:id="rId44" w:anchor="!" w:history="1">
        <w:r w:rsidR="001466C8" w:rsidRPr="00327BF9">
          <w:rPr>
            <w:rStyle w:val="text"/>
            <w:rFonts w:ascii="Times New Roman" w:hAnsi="Times New Roman"/>
            <w:sz w:val="28"/>
            <w:szCs w:val="28"/>
            <w:lang w:val="en-US"/>
          </w:rPr>
          <w:t xml:space="preserve"> Abaza</w:t>
        </w:r>
      </w:hyperlink>
      <w:r w:rsidR="001466C8" w:rsidRPr="00327BF9">
        <w:rPr>
          <w:rFonts w:ascii="Times New Roman" w:hAnsi="Times New Roman"/>
          <w:sz w:val="28"/>
          <w:szCs w:val="28"/>
          <w:lang w:val="en-US"/>
        </w:rPr>
        <w:t xml:space="preserve"> </w:t>
      </w:r>
      <w:r w:rsidR="001466C8" w:rsidRPr="00327BF9">
        <w:rPr>
          <w:rStyle w:val="text"/>
          <w:rFonts w:ascii="Times New Roman" w:hAnsi="Times New Roman"/>
          <w:sz w:val="28"/>
          <w:szCs w:val="28"/>
          <w:lang w:val="en-US"/>
        </w:rPr>
        <w:t xml:space="preserve">A. </w:t>
      </w:r>
      <w:r w:rsidR="001466C8" w:rsidRPr="00327BF9">
        <w:rPr>
          <w:rFonts w:ascii="Times New Roman" w:hAnsi="Times New Roman"/>
          <w:sz w:val="28"/>
          <w:szCs w:val="28"/>
          <w:lang w:val="en-US"/>
        </w:rPr>
        <w:t>Evaluation of low dose ionizing radiation effect on some blood components in animal model //</w:t>
      </w:r>
      <w:hyperlink r:id="rId45" w:tooltip="Go to Journal of Radiation Research and Applied Sciences on ScienceDirect" w:history="1">
        <w:r w:rsidR="001466C8" w:rsidRPr="00327BF9">
          <w:rPr>
            <w:rStyle w:val="a6"/>
            <w:rFonts w:ascii="Times New Roman" w:hAnsi="Times New Roman"/>
            <w:color w:val="000000" w:themeColor="text1"/>
            <w:sz w:val="28"/>
            <w:szCs w:val="28"/>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 of Radiation Research and Applied Sciences</w:t>
        </w:r>
      </w:hyperlink>
      <w:r w:rsidR="001466C8" w:rsidRPr="00327BF9">
        <w:rPr>
          <w:rStyle w:val="a6"/>
          <w:rFonts w:ascii="Times New Roman" w:hAnsi="Times New Roman"/>
          <w:color w:val="000000" w:themeColor="text1"/>
          <w:sz w:val="28"/>
          <w:szCs w:val="28"/>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466C8" w:rsidRPr="00327BF9">
        <w:rPr>
          <w:rFonts w:ascii="Times New Roman" w:hAnsi="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6C8" w:rsidRPr="00327BF9">
        <w:rPr>
          <w:rFonts w:ascii="Times New Roman" w:hAnsi="Times New Roman"/>
          <w:sz w:val="28"/>
          <w:szCs w:val="28"/>
          <w:lang w:val="en-US"/>
        </w:rPr>
        <w:t>2016.-</w:t>
      </w:r>
      <w:hyperlink r:id="rId46" w:tooltip="Go to table of contents for this volume/issue" w:history="1">
        <w:r w:rsidR="001466C8" w:rsidRPr="00327BF9">
          <w:rPr>
            <w:rStyle w:val="a6"/>
            <w:rFonts w:ascii="Times New Roman" w:hAnsi="Times New Roman"/>
            <w:color w:val="000000" w:themeColor="text1"/>
            <w:sz w:val="28"/>
            <w:szCs w:val="28"/>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 9, Issue 3</w:t>
        </w:r>
      </w:hyperlink>
      <w:r w:rsidR="001466C8" w:rsidRPr="00327BF9">
        <w:rPr>
          <w:rFonts w:ascii="Times New Roman" w:hAnsi="Times New Roman"/>
          <w:sz w:val="28"/>
          <w:szCs w:val="28"/>
          <w:lang w:val="en-US"/>
        </w:rPr>
        <w:t>.- P. 282-293.</w:t>
      </w:r>
    </w:p>
    <w:p w14:paraId="5FD43140"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27BF9">
        <w:rPr>
          <w:rFonts w:ascii="Times New Roman" w:hAnsi="Times New Roman"/>
          <w:sz w:val="28"/>
          <w:szCs w:val="28"/>
          <w:lang w:val="en-US"/>
        </w:rPr>
        <w:t>E. WirthDzięciołowska, J. Karaszewska, K. Pyśniak, M. Smolińska, M.</w:t>
      </w:r>
      <w:r w:rsidRPr="00364B4D">
        <w:rPr>
          <w:rFonts w:ascii="Times New Roman" w:hAnsi="Times New Roman"/>
          <w:sz w:val="28"/>
          <w:szCs w:val="28"/>
          <w:lang w:val="en-US"/>
        </w:rPr>
        <w:t> GajewskaSelected peripheral blood cell parameters in twelve inbred strains of laboratory mice Animal</w:t>
      </w:r>
      <w:r w:rsidRPr="00872D94">
        <w:rPr>
          <w:rFonts w:ascii="Times New Roman" w:hAnsi="Times New Roman"/>
          <w:sz w:val="28"/>
          <w:szCs w:val="28"/>
          <w:lang w:val="en-US"/>
        </w:rPr>
        <w:t>\\</w:t>
      </w:r>
      <w:r w:rsidRPr="00364B4D">
        <w:rPr>
          <w:rFonts w:ascii="Times New Roman" w:hAnsi="Times New Roman"/>
          <w:sz w:val="28"/>
          <w:szCs w:val="28"/>
          <w:lang w:val="en-US"/>
        </w:rPr>
        <w:t xml:space="preserve"> Science Papers and </w:t>
      </w:r>
      <w:proofErr w:type="gramStart"/>
      <w:r>
        <w:rPr>
          <w:rFonts w:ascii="Times New Roman" w:hAnsi="Times New Roman"/>
          <w:sz w:val="28"/>
          <w:szCs w:val="28"/>
          <w:lang w:val="en-US"/>
        </w:rPr>
        <w:t>Reports.</w:t>
      </w:r>
      <w:r w:rsidRPr="00872D94">
        <w:rPr>
          <w:rFonts w:ascii="Times New Roman" w:hAnsi="Times New Roman"/>
          <w:sz w:val="28"/>
          <w:szCs w:val="28"/>
          <w:lang w:val="en-US"/>
        </w:rPr>
        <w:t>-</w:t>
      </w:r>
      <w:proofErr w:type="gramEnd"/>
      <w:r w:rsidRPr="00364B4D">
        <w:rPr>
          <w:rFonts w:ascii="Times New Roman" w:hAnsi="Times New Roman"/>
          <w:sz w:val="28"/>
          <w:szCs w:val="28"/>
          <w:lang w:val="en-US"/>
        </w:rPr>
        <w:t> </w:t>
      </w:r>
      <w:r>
        <w:rPr>
          <w:rFonts w:ascii="Times New Roman" w:hAnsi="Times New Roman"/>
          <w:sz w:val="28"/>
          <w:szCs w:val="28"/>
          <w:lang w:val="en-US"/>
        </w:rPr>
        <w:t>2009.</w:t>
      </w:r>
      <w:r w:rsidRPr="00872D94">
        <w:rPr>
          <w:rFonts w:ascii="Times New Roman" w:hAnsi="Times New Roman"/>
          <w:sz w:val="28"/>
          <w:szCs w:val="28"/>
          <w:lang w:val="en-US"/>
        </w:rPr>
        <w:t>-№</w:t>
      </w:r>
      <w:r w:rsidRPr="00364B4D">
        <w:rPr>
          <w:rFonts w:ascii="Times New Roman" w:hAnsi="Times New Roman"/>
          <w:sz w:val="28"/>
          <w:szCs w:val="28"/>
          <w:lang w:val="en-US"/>
        </w:rPr>
        <w:t>27 (1)</w:t>
      </w:r>
      <w:r>
        <w:rPr>
          <w:rFonts w:ascii="Times New Roman" w:hAnsi="Times New Roman"/>
          <w:sz w:val="28"/>
          <w:szCs w:val="28"/>
          <w:lang w:val="en-US"/>
        </w:rPr>
        <w:t>. - Р. 69-77.</w:t>
      </w:r>
    </w:p>
    <w:p w14:paraId="343F896D" w14:textId="0487F664" w:rsidR="00321C21" w:rsidRDefault="001466C8" w:rsidP="00321C21">
      <w:pPr>
        <w:pStyle w:val="1"/>
        <w:numPr>
          <w:ilvl w:val="0"/>
          <w:numId w:val="18"/>
        </w:numPr>
        <w:spacing w:before="0" w:line="240" w:lineRule="auto"/>
        <w:ind w:left="0" w:firstLine="709"/>
        <w:jc w:val="both"/>
        <w:rPr>
          <w:rFonts w:ascii="Times New Roman" w:hAnsi="Times New Roman"/>
          <w:b w:val="0"/>
          <w:color w:val="auto"/>
          <w:lang w:val="en-US"/>
        </w:rPr>
      </w:pPr>
      <w:r w:rsidRPr="00364B4D">
        <w:rPr>
          <w:rFonts w:ascii="Times New Roman" w:hAnsi="Times New Roman"/>
          <w:b w:val="0"/>
          <w:color w:val="auto"/>
          <w:lang w:val="en-US"/>
        </w:rPr>
        <w:t> </w:t>
      </w:r>
      <w:proofErr w:type="spellStart"/>
      <w:r w:rsidRPr="00364B4D">
        <w:rPr>
          <w:rFonts w:ascii="Times New Roman" w:hAnsi="Times New Roman"/>
          <w:b w:val="0"/>
          <w:color w:val="auto"/>
          <w:lang w:val="en-US"/>
        </w:rPr>
        <w:t>Nunia</w:t>
      </w:r>
      <w:proofErr w:type="spellEnd"/>
      <w:r w:rsidRPr="00872D94">
        <w:rPr>
          <w:rFonts w:ascii="Times New Roman" w:hAnsi="Times New Roman"/>
          <w:b w:val="0"/>
          <w:color w:val="auto"/>
          <w:lang w:val="en-US"/>
        </w:rPr>
        <w:t xml:space="preserve"> </w:t>
      </w:r>
      <w:proofErr w:type="gramStart"/>
      <w:r w:rsidRPr="00364B4D">
        <w:rPr>
          <w:rFonts w:ascii="Times New Roman" w:hAnsi="Times New Roman"/>
          <w:b w:val="0"/>
          <w:color w:val="auto"/>
          <w:lang w:val="en-US"/>
        </w:rPr>
        <w:t>V.</w:t>
      </w:r>
      <w:r w:rsidRPr="00872D94">
        <w:rPr>
          <w:rFonts w:ascii="Times New Roman" w:hAnsi="Times New Roman"/>
          <w:b w:val="0"/>
          <w:color w:val="auto"/>
          <w:lang w:val="en-US"/>
        </w:rPr>
        <w:t xml:space="preserve"> </w:t>
      </w:r>
      <w:r w:rsidRPr="00364B4D">
        <w:rPr>
          <w:rFonts w:ascii="Times New Roman" w:hAnsi="Times New Roman"/>
          <w:b w:val="0"/>
          <w:color w:val="auto"/>
          <w:lang w:val="en-US"/>
        </w:rPr>
        <w:t>,</w:t>
      </w:r>
      <w:proofErr w:type="gramEnd"/>
      <w:r w:rsidRPr="00872D94">
        <w:rPr>
          <w:rFonts w:ascii="Times New Roman" w:hAnsi="Times New Roman"/>
          <w:b w:val="0"/>
          <w:color w:val="auto"/>
          <w:lang w:val="en-US"/>
        </w:rPr>
        <w:t xml:space="preserve"> </w:t>
      </w:r>
      <w:r w:rsidRPr="00364B4D">
        <w:rPr>
          <w:rFonts w:ascii="Times New Roman" w:hAnsi="Times New Roman"/>
          <w:b w:val="0"/>
          <w:color w:val="auto"/>
          <w:lang w:val="en-US"/>
        </w:rPr>
        <w:t xml:space="preserve">  Goyal P.K. Prevention of gamma radiation induced </w:t>
      </w:r>
      <w:proofErr w:type="spellStart"/>
      <w:r w:rsidRPr="00364B4D">
        <w:rPr>
          <w:rFonts w:ascii="Times New Roman" w:hAnsi="Times New Roman"/>
          <w:b w:val="0"/>
          <w:color w:val="auto"/>
          <w:lang w:val="en-US"/>
        </w:rPr>
        <w:t>anaemia</w:t>
      </w:r>
      <w:proofErr w:type="spellEnd"/>
      <w:r w:rsidRPr="00364B4D">
        <w:rPr>
          <w:rFonts w:ascii="Times New Roman" w:hAnsi="Times New Roman"/>
          <w:b w:val="0"/>
          <w:color w:val="auto"/>
          <w:lang w:val="en-US"/>
        </w:rPr>
        <w:t xml:space="preserve"> in mice by </w:t>
      </w:r>
      <w:proofErr w:type="spellStart"/>
      <w:r w:rsidRPr="00364B4D">
        <w:rPr>
          <w:rFonts w:ascii="Times New Roman" w:hAnsi="Times New Roman"/>
          <w:b w:val="0"/>
          <w:color w:val="auto"/>
          <w:lang w:val="en-US"/>
        </w:rPr>
        <w:t>deltiazem</w:t>
      </w:r>
      <w:proofErr w:type="spellEnd"/>
      <w:r w:rsidRPr="00872D94">
        <w:rPr>
          <w:rFonts w:ascii="Times New Roman" w:hAnsi="Times New Roman"/>
          <w:b w:val="0"/>
          <w:color w:val="auto"/>
          <w:lang w:val="en-US"/>
        </w:rPr>
        <w:t>\\</w:t>
      </w:r>
      <w:r w:rsidRPr="00364B4D">
        <w:rPr>
          <w:rFonts w:ascii="Times New Roman" w:hAnsi="Times New Roman"/>
          <w:b w:val="0"/>
          <w:color w:val="auto"/>
          <w:lang w:val="en-US"/>
        </w:rPr>
        <w:t xml:space="preserve"> Journal of Radia</w:t>
      </w:r>
      <w:r>
        <w:rPr>
          <w:rFonts w:ascii="Times New Roman" w:hAnsi="Times New Roman"/>
          <w:b w:val="0"/>
          <w:color w:val="auto"/>
          <w:lang w:val="en-US"/>
        </w:rPr>
        <w:t>tion Research</w:t>
      </w:r>
      <w:r w:rsidRPr="00872D94">
        <w:rPr>
          <w:rFonts w:ascii="Times New Roman" w:hAnsi="Times New Roman"/>
          <w:b w:val="0"/>
          <w:color w:val="auto"/>
          <w:lang w:val="en-US"/>
        </w:rPr>
        <w:t>.-</w:t>
      </w:r>
      <w:r>
        <w:rPr>
          <w:rFonts w:ascii="Times New Roman" w:hAnsi="Times New Roman"/>
          <w:b w:val="0"/>
          <w:color w:val="auto"/>
          <w:lang w:val="en-US"/>
        </w:rPr>
        <w:t> 2004</w:t>
      </w:r>
      <w:r w:rsidRPr="00872D94">
        <w:rPr>
          <w:rFonts w:ascii="Times New Roman" w:hAnsi="Times New Roman"/>
          <w:b w:val="0"/>
          <w:color w:val="auto"/>
          <w:lang w:val="en-US"/>
        </w:rPr>
        <w:t>.-№</w:t>
      </w:r>
      <w:r>
        <w:rPr>
          <w:rFonts w:ascii="Times New Roman" w:hAnsi="Times New Roman"/>
          <w:b w:val="0"/>
          <w:color w:val="auto"/>
          <w:lang w:val="en-US"/>
        </w:rPr>
        <w:t>45 (1).</w:t>
      </w:r>
      <w:r w:rsidRPr="00321C21">
        <w:rPr>
          <w:rFonts w:ascii="Times New Roman" w:hAnsi="Times New Roman"/>
          <w:b w:val="0"/>
          <w:color w:val="auto"/>
          <w:lang w:val="en-US"/>
        </w:rPr>
        <w:t>-</w:t>
      </w:r>
      <w:r>
        <w:rPr>
          <w:rFonts w:ascii="Times New Roman" w:hAnsi="Times New Roman"/>
          <w:b w:val="0"/>
          <w:color w:val="auto"/>
          <w:lang w:val="en-US"/>
        </w:rPr>
        <w:t xml:space="preserve"> Р.</w:t>
      </w:r>
      <w:r w:rsidRPr="00364B4D">
        <w:rPr>
          <w:rFonts w:ascii="Times New Roman" w:hAnsi="Times New Roman"/>
          <w:b w:val="0"/>
          <w:color w:val="auto"/>
          <w:lang w:val="en-US"/>
        </w:rPr>
        <w:t>11-17</w:t>
      </w:r>
      <w:r w:rsidRPr="00872D94">
        <w:rPr>
          <w:rFonts w:ascii="Times New Roman" w:hAnsi="Times New Roman"/>
          <w:b w:val="0"/>
          <w:color w:val="auto"/>
          <w:lang w:val="en-US"/>
        </w:rPr>
        <w:t>.</w:t>
      </w:r>
    </w:p>
    <w:p w14:paraId="184E8C11" w14:textId="35AE6D38" w:rsidR="00C30C02" w:rsidRPr="009E08F7" w:rsidRDefault="00321C21" w:rsidP="00C30C02">
      <w:pPr>
        <w:pStyle w:val="a3"/>
        <w:numPr>
          <w:ilvl w:val="0"/>
          <w:numId w:val="18"/>
        </w:numPr>
        <w:spacing w:after="0" w:line="240" w:lineRule="auto"/>
        <w:ind w:left="0" w:firstLine="709"/>
        <w:jc w:val="both"/>
        <w:rPr>
          <w:rFonts w:ascii="Times New Roman" w:hAnsi="Times New Roman"/>
          <w:sz w:val="28"/>
          <w:szCs w:val="28"/>
          <w:lang w:eastAsia="x-none"/>
        </w:rPr>
      </w:pPr>
      <w:r w:rsidRPr="009E08F7">
        <w:rPr>
          <w:rFonts w:ascii="Times New Roman" w:hAnsi="Times New Roman"/>
          <w:sz w:val="28"/>
          <w:szCs w:val="28"/>
          <w:lang w:val="kk-KZ"/>
        </w:rPr>
        <w:t>Саимова А.Ж. Влияние ионизирующего излучения на двигательную активность живого организма в экспериментальных условиях</w:t>
      </w:r>
      <w:r w:rsidR="00C30C02" w:rsidRPr="009E08F7">
        <w:rPr>
          <w:rFonts w:ascii="Times New Roman" w:hAnsi="Times New Roman"/>
          <w:sz w:val="28"/>
          <w:szCs w:val="28"/>
          <w:lang w:val="kk-KZ"/>
        </w:rPr>
        <w:t xml:space="preserve"> /</w:t>
      </w:r>
      <w:r w:rsidRPr="009E08F7">
        <w:rPr>
          <w:rFonts w:ascii="Times New Roman" w:hAnsi="Times New Roman"/>
          <w:sz w:val="28"/>
          <w:szCs w:val="28"/>
          <w:lang w:val="kk-KZ"/>
        </w:rPr>
        <w:t xml:space="preserve"> </w:t>
      </w:r>
      <w:r w:rsidR="00557D40" w:rsidRPr="009E08F7">
        <w:rPr>
          <w:rFonts w:ascii="Times New Roman" w:hAnsi="Times New Roman"/>
          <w:sz w:val="28"/>
          <w:szCs w:val="28"/>
          <w:lang w:val="kk-KZ"/>
        </w:rPr>
        <w:t xml:space="preserve">диссертация на соис. степени доктора </w:t>
      </w:r>
      <w:r w:rsidR="00557D40" w:rsidRPr="009E08F7">
        <w:rPr>
          <w:rFonts w:ascii="Times New Roman" w:hAnsi="Times New Roman"/>
          <w:sz w:val="28"/>
          <w:szCs w:val="28"/>
          <w:lang w:val="en-US"/>
        </w:rPr>
        <w:t>PhD</w:t>
      </w:r>
      <w:r w:rsidRPr="009E08F7">
        <w:rPr>
          <w:rFonts w:ascii="Times New Roman" w:hAnsi="Times New Roman"/>
          <w:color w:val="000000"/>
          <w:sz w:val="28"/>
          <w:szCs w:val="28"/>
          <w:shd w:val="clear" w:color="auto" w:fill="FFFFFF"/>
          <w:lang w:val="kk-KZ"/>
        </w:rPr>
        <w:t> — Семей: 2017 . — 76 с.</w:t>
      </w:r>
    </w:p>
    <w:p w14:paraId="032881DD" w14:textId="4E60B255" w:rsidR="00C30C02" w:rsidRPr="009E08F7" w:rsidRDefault="00C30C02" w:rsidP="00C30C02">
      <w:pPr>
        <w:pStyle w:val="a3"/>
        <w:numPr>
          <w:ilvl w:val="0"/>
          <w:numId w:val="18"/>
        </w:numPr>
        <w:spacing w:after="0" w:line="240" w:lineRule="auto"/>
        <w:ind w:left="0" w:firstLine="709"/>
        <w:jc w:val="both"/>
        <w:rPr>
          <w:rFonts w:ascii="Times New Roman" w:hAnsi="Times New Roman"/>
          <w:sz w:val="28"/>
          <w:szCs w:val="28"/>
          <w:lang w:eastAsia="x-none"/>
        </w:rPr>
      </w:pPr>
      <w:r w:rsidRPr="009E08F7">
        <w:rPr>
          <w:rFonts w:ascii="Times New Roman" w:hAnsi="Times New Roman"/>
          <w:sz w:val="28"/>
          <w:szCs w:val="28"/>
          <w:lang w:val="kk-KZ"/>
        </w:rPr>
        <w:t xml:space="preserve">Узбеков Д.Е. Әр түрлі иондаушы сәулелену әсеріне ұыраған зертханалық егеуқұйрықтардың ішкі ағзаларындағы морфофункционалды өзгерістер / диссертация на соис. степени доктора </w:t>
      </w:r>
      <w:r w:rsidRPr="009E08F7">
        <w:rPr>
          <w:rFonts w:ascii="Times New Roman" w:hAnsi="Times New Roman"/>
          <w:sz w:val="28"/>
          <w:szCs w:val="28"/>
          <w:lang w:val="en-US"/>
        </w:rPr>
        <w:t>PhD</w:t>
      </w:r>
      <w:r w:rsidRPr="009E08F7">
        <w:rPr>
          <w:rFonts w:ascii="Times New Roman" w:hAnsi="Times New Roman"/>
          <w:color w:val="000000"/>
          <w:sz w:val="28"/>
          <w:szCs w:val="28"/>
          <w:shd w:val="clear" w:color="auto" w:fill="FFFFFF"/>
          <w:lang w:val="kk-KZ"/>
        </w:rPr>
        <w:t xml:space="preserve"> — Семей: 2018 . — </w:t>
      </w:r>
      <w:r w:rsidRPr="009E08F7">
        <w:rPr>
          <w:rFonts w:ascii="Times New Roman" w:hAnsi="Times New Roman"/>
          <w:sz w:val="28"/>
          <w:szCs w:val="28"/>
          <w:lang w:val="kk-KZ"/>
        </w:rPr>
        <w:t>157.</w:t>
      </w:r>
    </w:p>
    <w:p w14:paraId="6EA63A1F" w14:textId="77777777" w:rsidR="00C30C02" w:rsidRPr="009E08F7" w:rsidRDefault="00C30C02" w:rsidP="00C30C02">
      <w:pPr>
        <w:spacing w:after="0" w:line="240" w:lineRule="auto"/>
        <w:jc w:val="both"/>
        <w:rPr>
          <w:rFonts w:ascii="Times New Roman" w:hAnsi="Times New Roman"/>
          <w:sz w:val="28"/>
          <w:szCs w:val="28"/>
          <w:lang w:eastAsia="x-none"/>
        </w:rPr>
      </w:pPr>
    </w:p>
    <w:p w14:paraId="401D37FB" w14:textId="5C033C2D" w:rsidR="001466C8" w:rsidRPr="00557D40" w:rsidRDefault="001466C8" w:rsidP="00321C21">
      <w:pPr>
        <w:pStyle w:val="1"/>
        <w:numPr>
          <w:ilvl w:val="0"/>
          <w:numId w:val="18"/>
        </w:numPr>
        <w:spacing w:before="0" w:line="240" w:lineRule="auto"/>
        <w:ind w:left="0" w:firstLine="709"/>
        <w:jc w:val="both"/>
        <w:rPr>
          <w:rFonts w:ascii="Times New Roman" w:hAnsi="Times New Roman"/>
          <w:b w:val="0"/>
          <w:bCs w:val="0"/>
          <w:color w:val="auto"/>
          <w:lang w:val="en-US"/>
        </w:rPr>
      </w:pPr>
      <w:r w:rsidRPr="00557D40">
        <w:rPr>
          <w:rFonts w:ascii="Times New Roman" w:hAnsi="Times New Roman"/>
          <w:b w:val="0"/>
          <w:bCs w:val="0"/>
          <w:color w:val="auto"/>
          <w:lang w:val="en-US"/>
        </w:rPr>
        <w:lastRenderedPageBreak/>
        <w:t>Directive 2010/63/EU of the European Parliament and the Council of the Office on the protection of animals used for scientific purposes of 22 September 2010 // Official Journal of the European Union. – 2010.  – L. 276. – P. 33-79.</w:t>
      </w:r>
    </w:p>
    <w:p w14:paraId="3BF95B9F"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proofErr w:type="spellStart"/>
      <w:r w:rsidRPr="00364B4D">
        <w:rPr>
          <w:rFonts w:ascii="Times New Roman" w:hAnsi="Times New Roman"/>
          <w:sz w:val="28"/>
          <w:szCs w:val="28"/>
        </w:rPr>
        <w:t>Қазақстан</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Республикасы</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Денсаулық</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сақтау</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Министрлігінің</w:t>
      </w:r>
      <w:proofErr w:type="spellEnd"/>
      <w:r w:rsidRPr="00364B4D">
        <w:rPr>
          <w:rFonts w:ascii="Times New Roman" w:hAnsi="Times New Roman"/>
          <w:sz w:val="28"/>
          <w:szCs w:val="28"/>
          <w:lang w:val="en-US"/>
        </w:rPr>
        <w:t xml:space="preserve"> 2007 </w:t>
      </w:r>
      <w:proofErr w:type="spellStart"/>
      <w:r w:rsidRPr="00364B4D">
        <w:rPr>
          <w:rFonts w:ascii="Times New Roman" w:hAnsi="Times New Roman"/>
          <w:sz w:val="28"/>
          <w:szCs w:val="28"/>
        </w:rPr>
        <w:t>жылдың</w:t>
      </w:r>
      <w:proofErr w:type="spellEnd"/>
      <w:r w:rsidRPr="00364B4D">
        <w:rPr>
          <w:rFonts w:ascii="Times New Roman" w:hAnsi="Times New Roman"/>
          <w:sz w:val="28"/>
          <w:szCs w:val="28"/>
          <w:lang w:val="en-US"/>
        </w:rPr>
        <w:t xml:space="preserve"> 25 </w:t>
      </w:r>
      <w:proofErr w:type="spellStart"/>
      <w:r w:rsidRPr="00364B4D">
        <w:rPr>
          <w:rFonts w:ascii="Times New Roman" w:hAnsi="Times New Roman"/>
          <w:sz w:val="28"/>
          <w:szCs w:val="28"/>
        </w:rPr>
        <w:t>шілдедегі</w:t>
      </w:r>
      <w:proofErr w:type="spellEnd"/>
      <w:r w:rsidRPr="00364B4D">
        <w:rPr>
          <w:rFonts w:ascii="Times New Roman" w:hAnsi="Times New Roman"/>
          <w:sz w:val="28"/>
          <w:szCs w:val="28"/>
          <w:lang w:val="en-US"/>
        </w:rPr>
        <w:t xml:space="preserve"> №442 «</w:t>
      </w:r>
      <w:proofErr w:type="spellStart"/>
      <w:r w:rsidRPr="00364B4D">
        <w:rPr>
          <w:rFonts w:ascii="Times New Roman" w:hAnsi="Times New Roman"/>
          <w:sz w:val="28"/>
          <w:szCs w:val="28"/>
        </w:rPr>
        <w:t>Қазақстан</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Респуликасындағы</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клиникаға</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дейінгі</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медициналық</w:t>
      </w:r>
      <w:proofErr w:type="spellEnd"/>
      <w:r w:rsidRPr="00364B4D">
        <w:rPr>
          <w:rFonts w:ascii="Times New Roman" w:hAnsi="Times New Roman"/>
          <w:sz w:val="28"/>
          <w:szCs w:val="28"/>
          <w:lang w:val="en-US"/>
        </w:rPr>
        <w:t>-</w:t>
      </w:r>
      <w:proofErr w:type="spellStart"/>
      <w:r w:rsidRPr="00364B4D">
        <w:rPr>
          <w:rFonts w:ascii="Times New Roman" w:hAnsi="Times New Roman"/>
          <w:sz w:val="28"/>
          <w:szCs w:val="28"/>
        </w:rPr>
        <w:t>биологиялық</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эксперименттерді</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және</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клиникалық</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сынақтарды</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жүргізу</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туралы</w:t>
      </w:r>
      <w:proofErr w:type="spellEnd"/>
      <w:r w:rsidRPr="00364B4D">
        <w:rPr>
          <w:rFonts w:ascii="Times New Roman" w:hAnsi="Times New Roman"/>
          <w:sz w:val="28"/>
          <w:szCs w:val="28"/>
          <w:lang w:val="en-US"/>
        </w:rPr>
        <w:t xml:space="preserve"> </w:t>
      </w:r>
      <w:proofErr w:type="spellStart"/>
      <w:r w:rsidRPr="00364B4D">
        <w:rPr>
          <w:rFonts w:ascii="Times New Roman" w:hAnsi="Times New Roman"/>
          <w:sz w:val="28"/>
          <w:szCs w:val="28"/>
        </w:rPr>
        <w:t>Ережесіне</w:t>
      </w:r>
      <w:proofErr w:type="spellEnd"/>
      <w:r w:rsidRPr="00364B4D">
        <w:rPr>
          <w:rFonts w:ascii="Times New Roman" w:hAnsi="Times New Roman"/>
          <w:sz w:val="28"/>
          <w:szCs w:val="28"/>
          <w:lang w:val="en-US"/>
        </w:rPr>
        <w:t xml:space="preserve">». – </w:t>
      </w:r>
      <w:r w:rsidRPr="00364B4D">
        <w:rPr>
          <w:rFonts w:ascii="Times New Roman" w:hAnsi="Times New Roman"/>
          <w:sz w:val="28"/>
          <w:szCs w:val="28"/>
        </w:rPr>
        <w:t>Астана</w:t>
      </w:r>
      <w:r w:rsidRPr="00364B4D">
        <w:rPr>
          <w:rFonts w:ascii="Times New Roman" w:hAnsi="Times New Roman"/>
          <w:sz w:val="28"/>
          <w:szCs w:val="28"/>
          <w:lang w:val="en-US"/>
        </w:rPr>
        <w:t>, 2007.</w:t>
      </w:r>
    </w:p>
    <w:p w14:paraId="683CA885"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bookmarkStart w:id="14" w:name="_Ref530429034"/>
      <w:r w:rsidRPr="001466C8">
        <w:rPr>
          <w:sz w:val="28"/>
          <w:szCs w:val="28"/>
          <w:shd w:val="clear" w:color="auto" w:fill="FFFFFF"/>
          <w:lang w:val="en-US"/>
        </w:rPr>
        <w:t xml:space="preserve"> </w:t>
      </w:r>
      <w:r w:rsidRPr="00364B4D">
        <w:rPr>
          <w:sz w:val="28"/>
          <w:szCs w:val="28"/>
          <w:shd w:val="clear" w:color="auto" w:fill="FFFFFF"/>
        </w:rPr>
        <w:t xml:space="preserve">Абрамова </w:t>
      </w:r>
      <w:proofErr w:type="gramStart"/>
      <w:r w:rsidRPr="00364B4D">
        <w:rPr>
          <w:sz w:val="28"/>
          <w:szCs w:val="28"/>
          <w:shd w:val="clear" w:color="auto" w:fill="FFFFFF"/>
        </w:rPr>
        <w:t>А.Ю</w:t>
      </w:r>
      <w:proofErr w:type="gramEnd"/>
      <w:r w:rsidRPr="00364B4D">
        <w:rPr>
          <w:sz w:val="28"/>
          <w:szCs w:val="28"/>
          <w:shd w:val="clear" w:color="auto" w:fill="FFFFFF"/>
        </w:rPr>
        <w:t xml:space="preserve">, С.С. Перцов, А.Ю. Козлов, Е.В. </w:t>
      </w:r>
      <w:proofErr w:type="spellStart"/>
      <w:r w:rsidRPr="00364B4D">
        <w:rPr>
          <w:sz w:val="28"/>
          <w:szCs w:val="28"/>
          <w:shd w:val="clear" w:color="auto" w:fill="FFFFFF"/>
        </w:rPr>
        <w:t>Никенина</w:t>
      </w:r>
      <w:proofErr w:type="spellEnd"/>
      <w:r w:rsidRPr="00364B4D">
        <w:rPr>
          <w:sz w:val="28"/>
          <w:szCs w:val="28"/>
          <w:shd w:val="clear" w:color="auto" w:fill="FFFFFF"/>
        </w:rPr>
        <w:t>, Л.С. Калиниченко, Е.Н. Дудник, И.В. Алексеева. Содержание цитокинов в крови и структурах головного мозга у крыс</w:t>
      </w:r>
      <w:r>
        <w:rPr>
          <w:sz w:val="28"/>
          <w:szCs w:val="28"/>
          <w:shd w:val="clear" w:color="auto" w:fill="FFFFFF"/>
        </w:rPr>
        <w:t xml:space="preserve"> при введении </w:t>
      </w:r>
      <w:proofErr w:type="spellStart"/>
      <w:proofErr w:type="gramStart"/>
      <w:r>
        <w:rPr>
          <w:sz w:val="28"/>
          <w:szCs w:val="28"/>
          <w:shd w:val="clear" w:color="auto" w:fill="FFFFFF"/>
        </w:rPr>
        <w:t>липополисахарида</w:t>
      </w:r>
      <w:proofErr w:type="spellEnd"/>
      <w:r>
        <w:rPr>
          <w:sz w:val="28"/>
          <w:szCs w:val="28"/>
          <w:shd w:val="clear" w:color="auto" w:fill="FFFFFF"/>
        </w:rPr>
        <w:t xml:space="preserve"> </w:t>
      </w:r>
      <w:r w:rsidRPr="00364B4D">
        <w:rPr>
          <w:sz w:val="28"/>
          <w:szCs w:val="28"/>
          <w:shd w:val="clear" w:color="auto" w:fill="FFFFFF"/>
        </w:rPr>
        <w:t xml:space="preserve"> /</w:t>
      </w:r>
      <w:proofErr w:type="gramEnd"/>
      <w:r w:rsidRPr="00364B4D">
        <w:rPr>
          <w:sz w:val="28"/>
          <w:szCs w:val="28"/>
          <w:shd w:val="clear" w:color="auto" w:fill="FFFFFF"/>
        </w:rPr>
        <w:t xml:space="preserve">/ </w:t>
      </w:r>
      <w:proofErr w:type="spellStart"/>
      <w:r w:rsidRPr="00364B4D">
        <w:rPr>
          <w:sz w:val="28"/>
          <w:szCs w:val="28"/>
          <w:shd w:val="clear" w:color="auto" w:fill="FFFFFF"/>
        </w:rPr>
        <w:t>Бюлл</w:t>
      </w:r>
      <w:proofErr w:type="spellEnd"/>
      <w:r w:rsidRPr="00364B4D">
        <w:rPr>
          <w:sz w:val="28"/>
          <w:szCs w:val="28"/>
          <w:shd w:val="clear" w:color="auto" w:fill="FFFFFF"/>
        </w:rPr>
        <w:t xml:space="preserve">. </w:t>
      </w:r>
      <w:proofErr w:type="spellStart"/>
      <w:r w:rsidRPr="00364B4D">
        <w:rPr>
          <w:sz w:val="28"/>
          <w:szCs w:val="28"/>
          <w:shd w:val="clear" w:color="auto" w:fill="FFFFFF"/>
        </w:rPr>
        <w:t>экспер</w:t>
      </w:r>
      <w:proofErr w:type="spellEnd"/>
      <w:r w:rsidRPr="00364B4D">
        <w:rPr>
          <w:sz w:val="28"/>
          <w:szCs w:val="28"/>
          <w:shd w:val="clear" w:color="auto" w:fill="FFFFFF"/>
        </w:rPr>
        <w:t>. биол. и мед. - 2013. - Т. 155. - № 4. - С. 405409.</w:t>
      </w:r>
    </w:p>
    <w:p w14:paraId="7A19D446"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364B4D">
        <w:rPr>
          <w:sz w:val="28"/>
          <w:szCs w:val="28"/>
          <w:lang w:val="kk-KZ"/>
        </w:rPr>
        <w:t xml:space="preserve"> Пат</w:t>
      </w:r>
      <w:r w:rsidRPr="00364B4D">
        <w:rPr>
          <w:spacing w:val="-2"/>
          <w:sz w:val="28"/>
          <w:szCs w:val="28"/>
        </w:rPr>
        <w:t xml:space="preserve">. </w:t>
      </w:r>
      <w:r w:rsidRPr="00364B4D">
        <w:rPr>
          <w:spacing w:val="-1"/>
          <w:sz w:val="28"/>
          <w:szCs w:val="28"/>
          <w:lang w:val="kk-KZ"/>
        </w:rPr>
        <w:t>32</w:t>
      </w:r>
      <w:r w:rsidRPr="00364B4D">
        <w:rPr>
          <w:sz w:val="28"/>
          <w:szCs w:val="28"/>
          <w:lang w:val="kk-KZ"/>
        </w:rPr>
        <w:t>40</w:t>
      </w:r>
      <w:r w:rsidRPr="00364B4D">
        <w:rPr>
          <w:spacing w:val="1"/>
          <w:sz w:val="28"/>
          <w:szCs w:val="28"/>
          <w:lang w:val="kk-KZ"/>
        </w:rPr>
        <w:t>9</w:t>
      </w:r>
      <w:r w:rsidRPr="00364B4D">
        <w:rPr>
          <w:sz w:val="28"/>
          <w:szCs w:val="28"/>
          <w:lang w:val="kk-KZ"/>
        </w:rPr>
        <w:t>. Эк</w:t>
      </w:r>
      <w:r w:rsidRPr="00364B4D">
        <w:rPr>
          <w:spacing w:val="-1"/>
          <w:sz w:val="28"/>
          <w:szCs w:val="28"/>
          <w:lang w:val="kk-KZ"/>
        </w:rPr>
        <w:t>с</w:t>
      </w:r>
      <w:r w:rsidRPr="00364B4D">
        <w:rPr>
          <w:sz w:val="28"/>
          <w:szCs w:val="28"/>
          <w:lang w:val="kk-KZ"/>
        </w:rPr>
        <w:t>п</w:t>
      </w:r>
      <w:r w:rsidRPr="00364B4D">
        <w:rPr>
          <w:spacing w:val="-2"/>
          <w:sz w:val="28"/>
          <w:szCs w:val="28"/>
          <w:lang w:val="kk-KZ"/>
        </w:rPr>
        <w:t>е</w:t>
      </w:r>
      <w:r w:rsidRPr="00364B4D">
        <w:rPr>
          <w:sz w:val="28"/>
          <w:szCs w:val="28"/>
          <w:lang w:val="kk-KZ"/>
        </w:rPr>
        <w:t>ри</w:t>
      </w:r>
      <w:r w:rsidRPr="00364B4D">
        <w:rPr>
          <w:spacing w:val="-1"/>
          <w:sz w:val="28"/>
          <w:szCs w:val="28"/>
          <w:lang w:val="kk-KZ"/>
        </w:rPr>
        <w:t>м</w:t>
      </w:r>
      <w:r w:rsidRPr="00364B4D">
        <w:rPr>
          <w:sz w:val="28"/>
          <w:szCs w:val="28"/>
          <w:lang w:val="kk-KZ"/>
        </w:rPr>
        <w:t>ент</w:t>
      </w:r>
      <w:r w:rsidRPr="00364B4D">
        <w:rPr>
          <w:spacing w:val="-2"/>
          <w:sz w:val="28"/>
          <w:szCs w:val="28"/>
          <w:lang w:val="kk-KZ"/>
        </w:rPr>
        <w:t>а</w:t>
      </w:r>
      <w:r w:rsidRPr="00364B4D">
        <w:rPr>
          <w:spacing w:val="-1"/>
          <w:sz w:val="28"/>
          <w:szCs w:val="28"/>
          <w:lang w:val="kk-KZ"/>
        </w:rPr>
        <w:t>ль</w:t>
      </w:r>
      <w:r w:rsidRPr="00364B4D">
        <w:rPr>
          <w:sz w:val="28"/>
          <w:szCs w:val="28"/>
          <w:lang w:val="kk-KZ"/>
        </w:rPr>
        <w:t xml:space="preserve">ная </w:t>
      </w:r>
      <w:r w:rsidRPr="00364B4D">
        <w:rPr>
          <w:spacing w:val="-3"/>
          <w:sz w:val="28"/>
          <w:szCs w:val="28"/>
          <w:lang w:val="kk-KZ"/>
        </w:rPr>
        <w:t>у</w:t>
      </w:r>
      <w:r w:rsidRPr="00364B4D">
        <w:rPr>
          <w:sz w:val="28"/>
          <w:szCs w:val="28"/>
          <w:lang w:val="kk-KZ"/>
        </w:rPr>
        <w:t>стан</w:t>
      </w:r>
      <w:r w:rsidRPr="00364B4D">
        <w:rPr>
          <w:spacing w:val="1"/>
          <w:sz w:val="28"/>
          <w:szCs w:val="28"/>
          <w:lang w:val="kk-KZ"/>
        </w:rPr>
        <w:t>о</w:t>
      </w:r>
      <w:r w:rsidRPr="00364B4D">
        <w:rPr>
          <w:sz w:val="28"/>
          <w:szCs w:val="28"/>
          <w:lang w:val="kk-KZ"/>
        </w:rPr>
        <w:t>вка д</w:t>
      </w:r>
      <w:r w:rsidRPr="00364B4D">
        <w:rPr>
          <w:spacing w:val="-1"/>
          <w:sz w:val="28"/>
          <w:szCs w:val="28"/>
          <w:lang w:val="kk-KZ"/>
        </w:rPr>
        <w:t>л</w:t>
      </w:r>
      <w:r w:rsidRPr="00364B4D">
        <w:rPr>
          <w:sz w:val="28"/>
          <w:szCs w:val="28"/>
          <w:lang w:val="kk-KZ"/>
        </w:rPr>
        <w:t xml:space="preserve">я </w:t>
      </w:r>
      <w:r w:rsidRPr="00364B4D">
        <w:rPr>
          <w:spacing w:val="1"/>
          <w:sz w:val="28"/>
          <w:szCs w:val="28"/>
          <w:lang w:val="kk-KZ"/>
        </w:rPr>
        <w:t>р</w:t>
      </w:r>
      <w:r w:rsidRPr="00364B4D">
        <w:rPr>
          <w:sz w:val="28"/>
          <w:szCs w:val="28"/>
          <w:lang w:val="kk-KZ"/>
        </w:rPr>
        <w:t>а</w:t>
      </w:r>
      <w:r w:rsidRPr="00364B4D">
        <w:rPr>
          <w:spacing w:val="-1"/>
          <w:sz w:val="28"/>
          <w:szCs w:val="28"/>
          <w:lang w:val="kk-KZ"/>
        </w:rPr>
        <w:t>с</w:t>
      </w:r>
      <w:r w:rsidRPr="00364B4D">
        <w:rPr>
          <w:sz w:val="28"/>
          <w:szCs w:val="28"/>
          <w:lang w:val="kk-KZ"/>
        </w:rPr>
        <w:t>пыл</w:t>
      </w:r>
      <w:r w:rsidRPr="00364B4D">
        <w:rPr>
          <w:spacing w:val="-2"/>
          <w:sz w:val="28"/>
          <w:szCs w:val="28"/>
          <w:lang w:val="kk-KZ"/>
        </w:rPr>
        <w:t>е</w:t>
      </w:r>
      <w:r w:rsidRPr="00364B4D">
        <w:rPr>
          <w:sz w:val="28"/>
          <w:szCs w:val="28"/>
          <w:lang w:val="kk-KZ"/>
        </w:rPr>
        <w:t>н</w:t>
      </w:r>
      <w:r w:rsidRPr="00364B4D">
        <w:rPr>
          <w:spacing w:val="-1"/>
          <w:sz w:val="28"/>
          <w:szCs w:val="28"/>
          <w:lang w:val="kk-KZ"/>
        </w:rPr>
        <w:t>и</w:t>
      </w:r>
      <w:r w:rsidRPr="00364B4D">
        <w:rPr>
          <w:sz w:val="28"/>
          <w:szCs w:val="28"/>
          <w:lang w:val="kk-KZ"/>
        </w:rPr>
        <w:t>я по</w:t>
      </w:r>
      <w:r w:rsidRPr="00364B4D">
        <w:rPr>
          <w:spacing w:val="-1"/>
          <w:sz w:val="28"/>
          <w:szCs w:val="28"/>
          <w:lang w:val="kk-KZ"/>
        </w:rPr>
        <w:t>р</w:t>
      </w:r>
      <w:r w:rsidRPr="00364B4D">
        <w:rPr>
          <w:sz w:val="28"/>
          <w:szCs w:val="28"/>
          <w:lang w:val="kk-KZ"/>
        </w:rPr>
        <w:t>ош</w:t>
      </w:r>
      <w:r w:rsidRPr="00364B4D">
        <w:rPr>
          <w:spacing w:val="-2"/>
          <w:sz w:val="28"/>
          <w:szCs w:val="28"/>
          <w:lang w:val="kk-KZ"/>
        </w:rPr>
        <w:t>к</w:t>
      </w:r>
      <w:r w:rsidRPr="00364B4D">
        <w:rPr>
          <w:sz w:val="28"/>
          <w:szCs w:val="28"/>
          <w:lang w:val="kk-KZ"/>
        </w:rPr>
        <w:t>оо</w:t>
      </w:r>
      <w:r w:rsidRPr="00364B4D">
        <w:rPr>
          <w:spacing w:val="-1"/>
          <w:sz w:val="28"/>
          <w:szCs w:val="28"/>
          <w:lang w:val="kk-KZ"/>
        </w:rPr>
        <w:t>б</w:t>
      </w:r>
      <w:r w:rsidRPr="00364B4D">
        <w:rPr>
          <w:sz w:val="28"/>
          <w:szCs w:val="28"/>
          <w:lang w:val="kk-KZ"/>
        </w:rPr>
        <w:t>раз</w:t>
      </w:r>
      <w:r w:rsidRPr="00364B4D">
        <w:rPr>
          <w:spacing w:val="-1"/>
          <w:sz w:val="28"/>
          <w:szCs w:val="28"/>
          <w:lang w:val="kk-KZ"/>
        </w:rPr>
        <w:t>н</w:t>
      </w:r>
      <w:r w:rsidRPr="00364B4D">
        <w:rPr>
          <w:spacing w:val="-2"/>
          <w:sz w:val="28"/>
          <w:szCs w:val="28"/>
          <w:lang w:val="kk-KZ"/>
        </w:rPr>
        <w:t>ы</w:t>
      </w:r>
      <w:r w:rsidRPr="00364B4D">
        <w:rPr>
          <w:sz w:val="28"/>
          <w:szCs w:val="28"/>
          <w:lang w:val="kk-KZ"/>
        </w:rPr>
        <w:t xml:space="preserve">х </w:t>
      </w:r>
      <w:r w:rsidRPr="00364B4D">
        <w:rPr>
          <w:spacing w:val="-1"/>
          <w:sz w:val="28"/>
          <w:szCs w:val="28"/>
          <w:lang w:val="kk-KZ"/>
        </w:rPr>
        <w:t>и</w:t>
      </w:r>
      <w:r w:rsidRPr="00364B4D">
        <w:rPr>
          <w:sz w:val="28"/>
          <w:szCs w:val="28"/>
          <w:lang w:val="kk-KZ"/>
        </w:rPr>
        <w:t>сто</w:t>
      </w:r>
      <w:r w:rsidRPr="00364B4D">
        <w:rPr>
          <w:spacing w:val="-2"/>
          <w:sz w:val="28"/>
          <w:szCs w:val="28"/>
          <w:lang w:val="kk-KZ"/>
        </w:rPr>
        <w:t>ч</w:t>
      </w:r>
      <w:r w:rsidRPr="00364B4D">
        <w:rPr>
          <w:sz w:val="28"/>
          <w:szCs w:val="28"/>
          <w:lang w:val="kk-KZ"/>
        </w:rPr>
        <w:t>ников иони</w:t>
      </w:r>
      <w:r w:rsidRPr="00364B4D">
        <w:rPr>
          <w:spacing w:val="-2"/>
          <w:sz w:val="28"/>
          <w:szCs w:val="28"/>
          <w:lang w:val="kk-KZ"/>
        </w:rPr>
        <w:t>з</w:t>
      </w:r>
      <w:r w:rsidRPr="00364B4D">
        <w:rPr>
          <w:sz w:val="28"/>
          <w:szCs w:val="28"/>
          <w:lang w:val="kk-KZ"/>
        </w:rPr>
        <w:t>и</w:t>
      </w:r>
      <w:r w:rsidRPr="00364B4D">
        <w:rPr>
          <w:spacing w:val="6"/>
          <w:sz w:val="28"/>
          <w:szCs w:val="28"/>
          <w:lang w:val="kk-KZ"/>
        </w:rPr>
        <w:t>р</w:t>
      </w:r>
      <w:r w:rsidRPr="00364B4D">
        <w:rPr>
          <w:spacing w:val="-3"/>
          <w:sz w:val="28"/>
          <w:szCs w:val="28"/>
          <w:lang w:val="kk-KZ"/>
        </w:rPr>
        <w:t>у</w:t>
      </w:r>
      <w:r w:rsidRPr="00364B4D">
        <w:rPr>
          <w:spacing w:val="-1"/>
          <w:sz w:val="28"/>
          <w:szCs w:val="28"/>
          <w:lang w:val="kk-KZ"/>
        </w:rPr>
        <w:t>ю</w:t>
      </w:r>
      <w:r w:rsidRPr="00364B4D">
        <w:rPr>
          <w:sz w:val="28"/>
          <w:szCs w:val="28"/>
          <w:lang w:val="kk-KZ"/>
        </w:rPr>
        <w:t>щего изл</w:t>
      </w:r>
      <w:r w:rsidRPr="00364B4D">
        <w:rPr>
          <w:spacing w:val="-4"/>
          <w:sz w:val="28"/>
          <w:szCs w:val="28"/>
          <w:lang w:val="kk-KZ"/>
        </w:rPr>
        <w:t>у</w:t>
      </w:r>
      <w:r w:rsidRPr="00364B4D">
        <w:rPr>
          <w:sz w:val="28"/>
          <w:szCs w:val="28"/>
          <w:lang w:val="kk-KZ"/>
        </w:rPr>
        <w:t>чения /</w:t>
      </w:r>
      <w:r w:rsidRPr="00364B4D">
        <w:rPr>
          <w:spacing w:val="-1"/>
          <w:sz w:val="28"/>
          <w:szCs w:val="28"/>
          <w:lang w:val="kk-KZ"/>
        </w:rPr>
        <w:t xml:space="preserve"> Т</w:t>
      </w:r>
      <w:r w:rsidRPr="00364B4D">
        <w:rPr>
          <w:sz w:val="28"/>
          <w:szCs w:val="28"/>
          <w:lang w:val="kk-KZ"/>
        </w:rPr>
        <w:t>.К. Рахыпб</w:t>
      </w:r>
      <w:r w:rsidRPr="00364B4D">
        <w:rPr>
          <w:spacing w:val="-1"/>
          <w:sz w:val="28"/>
          <w:szCs w:val="28"/>
          <w:lang w:val="kk-KZ"/>
        </w:rPr>
        <w:t>е</w:t>
      </w:r>
      <w:r w:rsidRPr="00364B4D">
        <w:rPr>
          <w:sz w:val="28"/>
          <w:szCs w:val="28"/>
          <w:lang w:val="kk-KZ"/>
        </w:rPr>
        <w:t xml:space="preserve">ков, </w:t>
      </w:r>
      <w:r w:rsidRPr="00364B4D">
        <w:rPr>
          <w:spacing w:val="-3"/>
          <w:sz w:val="28"/>
          <w:szCs w:val="28"/>
          <w:lang w:val="kk-KZ"/>
        </w:rPr>
        <w:t>М</w:t>
      </w:r>
      <w:r w:rsidRPr="00364B4D">
        <w:rPr>
          <w:sz w:val="28"/>
          <w:szCs w:val="28"/>
          <w:lang w:val="kk-KZ"/>
        </w:rPr>
        <w:t xml:space="preserve">.  </w:t>
      </w:r>
      <w:r w:rsidRPr="00364B4D">
        <w:rPr>
          <w:spacing w:val="-1"/>
          <w:sz w:val="28"/>
          <w:szCs w:val="28"/>
          <w:lang w:val="kk-KZ"/>
        </w:rPr>
        <w:t>Х</w:t>
      </w:r>
      <w:r w:rsidRPr="00364B4D">
        <w:rPr>
          <w:sz w:val="28"/>
          <w:szCs w:val="28"/>
          <w:lang w:val="kk-KZ"/>
        </w:rPr>
        <w:t>оши, В.</w:t>
      </w:r>
      <w:r w:rsidRPr="00364B4D">
        <w:rPr>
          <w:spacing w:val="-1"/>
          <w:sz w:val="28"/>
          <w:szCs w:val="28"/>
          <w:lang w:val="kk-KZ"/>
        </w:rPr>
        <w:t>Ф</w:t>
      </w:r>
      <w:r w:rsidRPr="00364B4D">
        <w:rPr>
          <w:sz w:val="28"/>
          <w:szCs w:val="28"/>
          <w:lang w:val="kk-KZ"/>
        </w:rPr>
        <w:t>. Степанен</w:t>
      </w:r>
      <w:r w:rsidRPr="00364B4D">
        <w:rPr>
          <w:spacing w:val="-1"/>
          <w:sz w:val="28"/>
          <w:szCs w:val="28"/>
          <w:lang w:val="kk-KZ"/>
        </w:rPr>
        <w:t>к</w:t>
      </w:r>
      <w:r w:rsidRPr="00364B4D">
        <w:rPr>
          <w:sz w:val="28"/>
          <w:szCs w:val="28"/>
          <w:lang w:val="kk-KZ"/>
        </w:rPr>
        <w:t>о, А.С. Азимханов, А.</w:t>
      </w:r>
      <w:r w:rsidRPr="00364B4D">
        <w:rPr>
          <w:spacing w:val="-2"/>
          <w:sz w:val="28"/>
          <w:szCs w:val="28"/>
          <w:lang w:val="kk-KZ"/>
        </w:rPr>
        <w:t>Н</w:t>
      </w:r>
      <w:r w:rsidRPr="00364B4D">
        <w:rPr>
          <w:sz w:val="28"/>
          <w:szCs w:val="28"/>
          <w:lang w:val="kk-KZ"/>
        </w:rPr>
        <w:t>. К</w:t>
      </w:r>
      <w:r w:rsidRPr="00364B4D">
        <w:rPr>
          <w:spacing w:val="1"/>
          <w:sz w:val="28"/>
          <w:szCs w:val="28"/>
          <w:lang w:val="kk-KZ"/>
        </w:rPr>
        <w:t>о</w:t>
      </w:r>
      <w:r w:rsidRPr="00364B4D">
        <w:rPr>
          <w:sz w:val="28"/>
          <w:szCs w:val="28"/>
          <w:lang w:val="kk-KZ"/>
        </w:rPr>
        <w:t>лба</w:t>
      </w:r>
      <w:r w:rsidRPr="00364B4D">
        <w:rPr>
          <w:spacing w:val="-1"/>
          <w:sz w:val="28"/>
          <w:szCs w:val="28"/>
          <w:lang w:val="kk-KZ"/>
        </w:rPr>
        <w:t>е</w:t>
      </w:r>
      <w:r w:rsidRPr="00364B4D">
        <w:rPr>
          <w:sz w:val="28"/>
          <w:szCs w:val="28"/>
          <w:lang w:val="kk-KZ"/>
        </w:rPr>
        <w:t>н</w:t>
      </w:r>
      <w:r w:rsidRPr="00364B4D">
        <w:rPr>
          <w:spacing w:val="-2"/>
          <w:sz w:val="28"/>
          <w:szCs w:val="28"/>
          <w:lang w:val="kk-KZ"/>
        </w:rPr>
        <w:t>к</w:t>
      </w:r>
      <w:r w:rsidRPr="00364B4D">
        <w:rPr>
          <w:spacing w:val="-1"/>
          <w:sz w:val="28"/>
          <w:szCs w:val="28"/>
          <w:lang w:val="kk-KZ"/>
        </w:rPr>
        <w:t>о</w:t>
      </w:r>
      <w:r w:rsidRPr="00364B4D">
        <w:rPr>
          <w:sz w:val="28"/>
          <w:szCs w:val="28"/>
          <w:lang w:val="kk-KZ"/>
        </w:rPr>
        <w:t>в, А</w:t>
      </w:r>
      <w:r w:rsidRPr="00364B4D">
        <w:rPr>
          <w:spacing w:val="1"/>
          <w:sz w:val="28"/>
          <w:szCs w:val="28"/>
          <w:lang w:val="kk-KZ"/>
        </w:rPr>
        <w:t>.</w:t>
      </w:r>
      <w:r w:rsidRPr="00364B4D">
        <w:rPr>
          <w:sz w:val="28"/>
          <w:szCs w:val="28"/>
          <w:lang w:val="kk-KZ"/>
        </w:rPr>
        <w:t>П. Маслов, К</w:t>
      </w:r>
      <w:r w:rsidRPr="00364B4D">
        <w:rPr>
          <w:spacing w:val="1"/>
          <w:sz w:val="28"/>
          <w:szCs w:val="28"/>
          <w:lang w:val="kk-KZ"/>
        </w:rPr>
        <w:t>.</w:t>
      </w:r>
      <w:r w:rsidRPr="00364B4D">
        <w:rPr>
          <w:sz w:val="28"/>
          <w:szCs w:val="28"/>
          <w:lang w:val="kk-KZ"/>
        </w:rPr>
        <w:t>Ш. Ж</w:t>
      </w:r>
      <w:r w:rsidRPr="00364B4D">
        <w:rPr>
          <w:spacing w:val="-3"/>
          <w:sz w:val="28"/>
          <w:szCs w:val="28"/>
          <w:lang w:val="kk-KZ"/>
        </w:rPr>
        <w:t>у</w:t>
      </w:r>
      <w:r w:rsidRPr="00364B4D">
        <w:rPr>
          <w:sz w:val="28"/>
          <w:szCs w:val="28"/>
          <w:lang w:val="kk-KZ"/>
        </w:rPr>
        <w:t>мад</w:t>
      </w:r>
      <w:r w:rsidRPr="00364B4D">
        <w:rPr>
          <w:spacing w:val="1"/>
          <w:sz w:val="28"/>
          <w:szCs w:val="28"/>
          <w:lang w:val="kk-KZ"/>
        </w:rPr>
        <w:t>и</w:t>
      </w:r>
      <w:r w:rsidRPr="00364B4D">
        <w:rPr>
          <w:sz w:val="28"/>
          <w:szCs w:val="28"/>
          <w:lang w:val="kk-KZ"/>
        </w:rPr>
        <w:t>лов, Н.Ж.Ча</w:t>
      </w:r>
      <w:r w:rsidRPr="00364B4D">
        <w:rPr>
          <w:spacing w:val="-1"/>
          <w:sz w:val="28"/>
          <w:szCs w:val="28"/>
          <w:lang w:val="kk-KZ"/>
        </w:rPr>
        <w:t>й</w:t>
      </w:r>
      <w:r w:rsidRPr="00364B4D">
        <w:rPr>
          <w:sz w:val="28"/>
          <w:szCs w:val="28"/>
          <w:lang w:val="kk-KZ"/>
        </w:rPr>
        <w:t>ж</w:t>
      </w:r>
      <w:r w:rsidRPr="00364B4D">
        <w:rPr>
          <w:spacing w:val="-3"/>
          <w:sz w:val="28"/>
          <w:szCs w:val="28"/>
          <w:lang w:val="kk-KZ"/>
        </w:rPr>
        <w:t>у</w:t>
      </w:r>
      <w:r w:rsidRPr="00364B4D">
        <w:rPr>
          <w:spacing w:val="2"/>
          <w:sz w:val="28"/>
          <w:szCs w:val="28"/>
          <w:lang w:val="kk-KZ"/>
        </w:rPr>
        <w:t>н</w:t>
      </w:r>
      <w:r w:rsidRPr="00364B4D">
        <w:rPr>
          <w:spacing w:val="-3"/>
          <w:sz w:val="28"/>
          <w:szCs w:val="28"/>
          <w:lang w:val="kk-KZ"/>
        </w:rPr>
        <w:t>у</w:t>
      </w:r>
      <w:r w:rsidRPr="00364B4D">
        <w:rPr>
          <w:sz w:val="28"/>
          <w:szCs w:val="28"/>
          <w:lang w:val="kk-KZ"/>
        </w:rPr>
        <w:t>сова, Д</w:t>
      </w:r>
      <w:r w:rsidRPr="00364B4D">
        <w:rPr>
          <w:spacing w:val="-2"/>
          <w:sz w:val="28"/>
          <w:szCs w:val="28"/>
          <w:lang w:val="kk-KZ"/>
        </w:rPr>
        <w:t>.</w:t>
      </w:r>
      <w:r w:rsidRPr="00364B4D">
        <w:rPr>
          <w:sz w:val="28"/>
          <w:szCs w:val="28"/>
          <w:lang w:val="kk-KZ"/>
        </w:rPr>
        <w:t>М.Ша</w:t>
      </w:r>
      <w:r w:rsidRPr="00364B4D">
        <w:rPr>
          <w:spacing w:val="-1"/>
          <w:sz w:val="28"/>
          <w:szCs w:val="28"/>
          <w:lang w:val="kk-KZ"/>
        </w:rPr>
        <w:t>б</w:t>
      </w:r>
      <w:r w:rsidRPr="00364B4D">
        <w:rPr>
          <w:sz w:val="28"/>
          <w:szCs w:val="28"/>
          <w:lang w:val="kk-KZ"/>
        </w:rPr>
        <w:t>д</w:t>
      </w:r>
      <w:r w:rsidRPr="00364B4D">
        <w:rPr>
          <w:spacing w:val="-1"/>
          <w:sz w:val="28"/>
          <w:szCs w:val="28"/>
          <w:lang w:val="kk-KZ"/>
        </w:rPr>
        <w:t>ар</w:t>
      </w:r>
      <w:r w:rsidRPr="00364B4D">
        <w:rPr>
          <w:sz w:val="28"/>
          <w:szCs w:val="28"/>
          <w:lang w:val="kk-KZ"/>
        </w:rPr>
        <w:t>баева, Н.Б.Саяк</w:t>
      </w:r>
      <w:r w:rsidRPr="00364B4D">
        <w:rPr>
          <w:spacing w:val="1"/>
          <w:sz w:val="28"/>
          <w:szCs w:val="28"/>
          <w:lang w:val="kk-KZ"/>
        </w:rPr>
        <w:t>е</w:t>
      </w:r>
      <w:r w:rsidRPr="00364B4D">
        <w:rPr>
          <w:spacing w:val="-1"/>
          <w:sz w:val="28"/>
          <w:szCs w:val="28"/>
          <w:lang w:val="kk-KZ"/>
        </w:rPr>
        <w:t>н</w:t>
      </w:r>
      <w:r w:rsidRPr="00364B4D">
        <w:rPr>
          <w:sz w:val="28"/>
          <w:szCs w:val="28"/>
          <w:lang w:val="kk-KZ"/>
        </w:rPr>
        <w:t>ов, Д.Е. Узбе</w:t>
      </w:r>
      <w:r w:rsidRPr="00364B4D">
        <w:rPr>
          <w:spacing w:val="-1"/>
          <w:sz w:val="28"/>
          <w:szCs w:val="28"/>
          <w:lang w:val="kk-KZ"/>
        </w:rPr>
        <w:t>к</w:t>
      </w:r>
      <w:r w:rsidRPr="00364B4D">
        <w:rPr>
          <w:sz w:val="28"/>
          <w:szCs w:val="28"/>
          <w:lang w:val="kk-KZ"/>
        </w:rPr>
        <w:t>ов, А.Ж.</w:t>
      </w:r>
      <w:r w:rsidRPr="00364B4D">
        <w:rPr>
          <w:spacing w:val="-2"/>
          <w:sz w:val="28"/>
          <w:szCs w:val="28"/>
          <w:lang w:val="kk-KZ"/>
        </w:rPr>
        <w:t>С</w:t>
      </w:r>
      <w:r w:rsidRPr="00364B4D">
        <w:rPr>
          <w:sz w:val="28"/>
          <w:szCs w:val="28"/>
          <w:lang w:val="kk-KZ"/>
        </w:rPr>
        <w:t>а</w:t>
      </w:r>
      <w:r w:rsidRPr="00364B4D">
        <w:rPr>
          <w:spacing w:val="-1"/>
          <w:sz w:val="28"/>
          <w:szCs w:val="28"/>
          <w:lang w:val="kk-KZ"/>
        </w:rPr>
        <w:t>и</w:t>
      </w:r>
      <w:r w:rsidRPr="00364B4D">
        <w:rPr>
          <w:sz w:val="28"/>
          <w:szCs w:val="28"/>
          <w:lang w:val="kk-KZ"/>
        </w:rPr>
        <w:t>мова, Ы.</w:t>
      </w:r>
      <w:r w:rsidRPr="00364B4D">
        <w:rPr>
          <w:spacing w:val="-1"/>
          <w:sz w:val="28"/>
          <w:szCs w:val="28"/>
          <w:lang w:val="kk-KZ"/>
        </w:rPr>
        <w:t>О</w:t>
      </w:r>
      <w:r w:rsidRPr="00364B4D">
        <w:rPr>
          <w:sz w:val="28"/>
          <w:szCs w:val="28"/>
          <w:lang w:val="kk-KZ"/>
        </w:rPr>
        <w:t>.Кайрх</w:t>
      </w:r>
      <w:r w:rsidRPr="00364B4D">
        <w:rPr>
          <w:spacing w:val="-2"/>
          <w:sz w:val="28"/>
          <w:szCs w:val="28"/>
          <w:lang w:val="kk-KZ"/>
        </w:rPr>
        <w:t>а</w:t>
      </w:r>
      <w:r w:rsidRPr="00364B4D">
        <w:rPr>
          <w:spacing w:val="-1"/>
          <w:sz w:val="28"/>
          <w:szCs w:val="28"/>
          <w:lang w:val="kk-KZ"/>
        </w:rPr>
        <w:t>н</w:t>
      </w:r>
      <w:r w:rsidRPr="00364B4D">
        <w:rPr>
          <w:sz w:val="28"/>
          <w:szCs w:val="28"/>
          <w:lang w:val="kk-KZ"/>
        </w:rPr>
        <w:t>ова; оп</w:t>
      </w:r>
      <w:r w:rsidRPr="00364B4D">
        <w:rPr>
          <w:spacing w:val="-3"/>
          <w:sz w:val="28"/>
          <w:szCs w:val="28"/>
          <w:lang w:val="kk-KZ"/>
        </w:rPr>
        <w:t>у</w:t>
      </w:r>
      <w:r w:rsidRPr="00364B4D">
        <w:rPr>
          <w:sz w:val="28"/>
          <w:szCs w:val="28"/>
          <w:lang w:val="kk-KZ"/>
        </w:rPr>
        <w:t>бл.16.</w:t>
      </w:r>
      <w:r w:rsidRPr="00364B4D">
        <w:rPr>
          <w:spacing w:val="-1"/>
          <w:sz w:val="28"/>
          <w:szCs w:val="28"/>
          <w:lang w:val="kk-KZ"/>
        </w:rPr>
        <w:t>1</w:t>
      </w:r>
      <w:r w:rsidRPr="00364B4D">
        <w:rPr>
          <w:sz w:val="28"/>
          <w:szCs w:val="28"/>
          <w:lang w:val="kk-KZ"/>
        </w:rPr>
        <w:t>0.</w:t>
      </w:r>
      <w:r w:rsidRPr="00364B4D">
        <w:rPr>
          <w:spacing w:val="-1"/>
          <w:sz w:val="28"/>
          <w:szCs w:val="28"/>
          <w:lang w:val="kk-KZ"/>
        </w:rPr>
        <w:t>20</w:t>
      </w:r>
      <w:r w:rsidRPr="00364B4D">
        <w:rPr>
          <w:sz w:val="28"/>
          <w:szCs w:val="28"/>
          <w:lang w:val="kk-KZ"/>
        </w:rPr>
        <w:t>17, Бю</w:t>
      </w:r>
      <w:r w:rsidRPr="00364B4D">
        <w:rPr>
          <w:spacing w:val="-1"/>
          <w:sz w:val="28"/>
          <w:szCs w:val="28"/>
          <w:lang w:val="kk-KZ"/>
        </w:rPr>
        <w:t>л</w:t>
      </w:r>
      <w:r w:rsidRPr="00364B4D">
        <w:rPr>
          <w:sz w:val="28"/>
          <w:szCs w:val="28"/>
          <w:lang w:val="kk-KZ"/>
        </w:rPr>
        <w:t>. №1</w:t>
      </w:r>
      <w:r w:rsidRPr="00364B4D">
        <w:rPr>
          <w:spacing w:val="1"/>
          <w:sz w:val="28"/>
          <w:szCs w:val="28"/>
          <w:lang w:val="kk-KZ"/>
        </w:rPr>
        <w:t>9</w:t>
      </w:r>
      <w:r w:rsidRPr="00364B4D">
        <w:rPr>
          <w:sz w:val="28"/>
          <w:szCs w:val="28"/>
          <w:lang w:val="kk-KZ"/>
        </w:rPr>
        <w:t xml:space="preserve">. – С. </w:t>
      </w:r>
      <w:r w:rsidRPr="00364B4D">
        <w:rPr>
          <w:spacing w:val="1"/>
          <w:sz w:val="28"/>
          <w:szCs w:val="28"/>
          <w:lang w:val="kk-KZ"/>
        </w:rPr>
        <w:t>2</w:t>
      </w:r>
      <w:r w:rsidRPr="00364B4D">
        <w:rPr>
          <w:sz w:val="28"/>
          <w:szCs w:val="28"/>
          <w:lang w:val="kk-KZ"/>
        </w:rPr>
        <w:t>–3.</w:t>
      </w:r>
      <w:bookmarkEnd w:id="14"/>
    </w:p>
    <w:p w14:paraId="4BF17917"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bookmarkStart w:id="15" w:name="_Ref530429054"/>
      <w:r w:rsidRPr="00364B4D">
        <w:rPr>
          <w:sz w:val="28"/>
          <w:szCs w:val="28"/>
          <w:lang w:val="kk-KZ"/>
        </w:rPr>
        <w:t>Пат.  21532. Эксперименттік жануарларды сәулелендіруге арналған тор / Б.А. Жетписбаев, Н.А. Базарбаев, М.Н. Сандыбаев, О.З. Ильдерб</w:t>
      </w:r>
      <w:r>
        <w:rPr>
          <w:sz w:val="28"/>
          <w:szCs w:val="28"/>
          <w:lang w:val="kk-KZ"/>
        </w:rPr>
        <w:t xml:space="preserve">аев; жариял. 14.08.2009, Бюл.  </w:t>
      </w:r>
      <w:r w:rsidRPr="00364B4D">
        <w:rPr>
          <w:sz w:val="28"/>
          <w:szCs w:val="28"/>
          <w:lang w:val="kk-KZ"/>
        </w:rPr>
        <w:t>№8-4.</w:t>
      </w:r>
      <w:bookmarkStart w:id="16" w:name="_Ref530435152"/>
      <w:bookmarkEnd w:id="15"/>
    </w:p>
    <w:p w14:paraId="09BF4458"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Pr>
          <w:sz w:val="28"/>
          <w:szCs w:val="28"/>
          <w:lang w:val="kk-KZ"/>
        </w:rPr>
        <w:t xml:space="preserve"> </w:t>
      </w:r>
      <w:r w:rsidRPr="00364B4D">
        <w:rPr>
          <w:sz w:val="28"/>
          <w:szCs w:val="28"/>
          <w:lang w:val="kk-KZ"/>
        </w:rPr>
        <w:t>Гржибовский А.М., Иванов С.В., Горбатова М.А. Сравнение количественных данных двух независимых выборок с использованием программного обеспечения STATISTICA и SPSS: параметрические и непараметрические критерии // Наука и Здравоохранение. – 2016. - №2.- С. 5-28.</w:t>
      </w:r>
      <w:bookmarkEnd w:id="16"/>
    </w:p>
    <w:p w14:paraId="09ADA768"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lang w:val="kk-KZ"/>
        </w:rPr>
        <w:t xml:space="preserve"> </w:t>
      </w:r>
      <w:r w:rsidRPr="00364B4D">
        <w:rPr>
          <w:rFonts w:ascii="Times New Roman" w:hAnsi="Times New Roman"/>
          <w:sz w:val="28"/>
          <w:szCs w:val="28"/>
          <w:shd w:val="clear" w:color="auto" w:fill="FFFFFF"/>
        </w:rPr>
        <w:t xml:space="preserve">Верещако Г.Г., </w:t>
      </w:r>
      <w:proofErr w:type="spellStart"/>
      <w:r w:rsidRPr="00364B4D">
        <w:rPr>
          <w:rFonts w:ascii="Times New Roman" w:hAnsi="Times New Roman"/>
          <w:sz w:val="28"/>
          <w:szCs w:val="28"/>
          <w:shd w:val="clear" w:color="auto" w:fill="FFFFFF"/>
        </w:rPr>
        <w:t>Ходасовская</w:t>
      </w:r>
      <w:proofErr w:type="spellEnd"/>
      <w:r w:rsidRPr="00364B4D">
        <w:rPr>
          <w:rFonts w:ascii="Times New Roman" w:hAnsi="Times New Roman"/>
          <w:sz w:val="28"/>
          <w:szCs w:val="28"/>
          <w:shd w:val="clear" w:color="auto" w:fill="FFFFFF"/>
        </w:rPr>
        <w:t xml:space="preserve"> А.М. </w:t>
      </w:r>
      <w:r w:rsidRPr="00364B4D">
        <w:rPr>
          <w:rFonts w:ascii="Times New Roman" w:hAnsi="Times New Roman"/>
          <w:sz w:val="28"/>
          <w:szCs w:val="28"/>
        </w:rPr>
        <w:t>Радиобиология: термины и понятия. Энциклопедиче</w:t>
      </w:r>
      <w:r>
        <w:rPr>
          <w:rFonts w:ascii="Times New Roman" w:hAnsi="Times New Roman"/>
          <w:sz w:val="28"/>
          <w:szCs w:val="28"/>
        </w:rPr>
        <w:t xml:space="preserve">ский справочник, 2016- </w:t>
      </w:r>
      <w:proofErr w:type="gramStart"/>
      <w:r>
        <w:rPr>
          <w:rFonts w:ascii="Times New Roman" w:hAnsi="Times New Roman"/>
          <w:sz w:val="28"/>
          <w:szCs w:val="28"/>
        </w:rPr>
        <w:t>Минск.-</w:t>
      </w:r>
      <w:proofErr w:type="gramEnd"/>
      <w:r>
        <w:rPr>
          <w:rFonts w:ascii="Times New Roman" w:hAnsi="Times New Roman"/>
          <w:sz w:val="28"/>
          <w:szCs w:val="28"/>
        </w:rPr>
        <w:t xml:space="preserve"> С</w:t>
      </w:r>
      <w:r w:rsidRPr="00364B4D">
        <w:rPr>
          <w:rFonts w:ascii="Times New Roman" w:hAnsi="Times New Roman"/>
          <w:sz w:val="28"/>
          <w:szCs w:val="28"/>
        </w:rPr>
        <w:t>.339</w:t>
      </w:r>
      <w:r>
        <w:rPr>
          <w:rFonts w:ascii="Times New Roman" w:hAnsi="Times New Roman"/>
          <w:sz w:val="28"/>
          <w:szCs w:val="28"/>
        </w:rPr>
        <w:t>.</w:t>
      </w:r>
    </w:p>
    <w:p w14:paraId="65FC068A"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t xml:space="preserve">Троицкий, Г. В. Дефектные белки / Г. В. Троицкий. — Киев: </w:t>
      </w:r>
      <w:proofErr w:type="spellStart"/>
      <w:r w:rsidRPr="00364B4D">
        <w:rPr>
          <w:rFonts w:ascii="Times New Roman" w:hAnsi="Times New Roman"/>
          <w:sz w:val="28"/>
          <w:szCs w:val="28"/>
        </w:rPr>
        <w:t>Наукова</w:t>
      </w:r>
      <w:proofErr w:type="spellEnd"/>
      <w:r w:rsidRPr="00364B4D">
        <w:rPr>
          <w:rFonts w:ascii="Times New Roman" w:hAnsi="Times New Roman"/>
          <w:sz w:val="28"/>
          <w:szCs w:val="28"/>
        </w:rPr>
        <w:t xml:space="preserve"> думка, 1991. — 230 с.</w:t>
      </w:r>
    </w:p>
    <w:p w14:paraId="1093BA19"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lang w:val="en-US"/>
        </w:rPr>
        <w:t xml:space="preserve">Johnston, D. E. Special considerations in interpreting liver function tests / D. E. Johnston // Am. Fam. Phys. – 1999. – Vol. 59. – P. 2223-2230. </w:t>
      </w:r>
    </w:p>
    <w:p w14:paraId="0E56FC05"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 xml:space="preserve"> Kamath, P. S. Clinical approach to the patient with abnormal liver test results / P. S. Kamath // Mayo. Clin. Proc. – 1996. – Vol. 71. – P. 1089-1095.</w:t>
      </w:r>
    </w:p>
    <w:p w14:paraId="3A0F025D"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t xml:space="preserve"> Коломийцева, И. К. Радиационная биохимия мембранных липидов / И. К. Коломийцева. — М.: Наука, 1989. — 181 с.</w:t>
      </w:r>
    </w:p>
    <w:p w14:paraId="6CDA8C9D"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proofErr w:type="spellStart"/>
      <w:r w:rsidRPr="00364B4D">
        <w:rPr>
          <w:rFonts w:ascii="Times New Roman" w:hAnsi="Times New Roman"/>
          <w:sz w:val="28"/>
          <w:szCs w:val="28"/>
        </w:rPr>
        <w:t>Аманова</w:t>
      </w:r>
      <w:proofErr w:type="spellEnd"/>
      <w:r w:rsidRPr="00872D94">
        <w:rPr>
          <w:rFonts w:ascii="Times New Roman" w:hAnsi="Times New Roman"/>
          <w:sz w:val="28"/>
          <w:szCs w:val="28"/>
        </w:rPr>
        <w:t xml:space="preserve"> </w:t>
      </w:r>
      <w:r w:rsidRPr="00364B4D">
        <w:rPr>
          <w:rFonts w:ascii="Times New Roman" w:hAnsi="Times New Roman"/>
          <w:sz w:val="28"/>
          <w:szCs w:val="28"/>
        </w:rPr>
        <w:t>Г.Н., Орел</w:t>
      </w:r>
      <w:r w:rsidRPr="00872D94">
        <w:rPr>
          <w:rFonts w:ascii="Times New Roman" w:hAnsi="Times New Roman"/>
          <w:sz w:val="28"/>
          <w:szCs w:val="28"/>
        </w:rPr>
        <w:t xml:space="preserve"> </w:t>
      </w:r>
      <w:r w:rsidRPr="00364B4D">
        <w:rPr>
          <w:rFonts w:ascii="Times New Roman" w:hAnsi="Times New Roman"/>
          <w:sz w:val="28"/>
          <w:szCs w:val="28"/>
        </w:rPr>
        <w:t xml:space="preserve">Н.М., Чубаров С.И. </w:t>
      </w:r>
      <w:r>
        <w:rPr>
          <w:rFonts w:ascii="Times New Roman" w:hAnsi="Times New Roman"/>
          <w:sz w:val="28"/>
          <w:szCs w:val="28"/>
        </w:rPr>
        <w:t>В</w:t>
      </w:r>
      <w:r w:rsidRPr="00364B4D">
        <w:rPr>
          <w:rFonts w:ascii="Times New Roman" w:hAnsi="Times New Roman"/>
          <w:sz w:val="28"/>
          <w:szCs w:val="28"/>
        </w:rPr>
        <w:t xml:space="preserve">лияние низкоинтенсивного инфракрасного лазерного излучения с длиной волны 847 </w:t>
      </w:r>
      <w:proofErr w:type="spellStart"/>
      <w:r w:rsidRPr="00364B4D">
        <w:rPr>
          <w:rFonts w:ascii="Times New Roman" w:hAnsi="Times New Roman"/>
          <w:sz w:val="28"/>
          <w:szCs w:val="28"/>
        </w:rPr>
        <w:t>нм</w:t>
      </w:r>
      <w:proofErr w:type="spellEnd"/>
      <w:r w:rsidRPr="00364B4D">
        <w:rPr>
          <w:rFonts w:ascii="Times New Roman" w:hAnsi="Times New Roman"/>
          <w:sz w:val="28"/>
          <w:szCs w:val="28"/>
        </w:rPr>
        <w:t xml:space="preserve"> на активность лактатдегидрогеназы в печени и сыворотке крови крыс с </w:t>
      </w:r>
      <w:proofErr w:type="spellStart"/>
      <w:r w:rsidRPr="00364B4D">
        <w:rPr>
          <w:rFonts w:ascii="Times New Roman" w:hAnsi="Times New Roman"/>
          <w:sz w:val="28"/>
          <w:szCs w:val="28"/>
        </w:rPr>
        <w:t>доксициклининдуцированным</w:t>
      </w:r>
      <w:proofErr w:type="spellEnd"/>
      <w:r w:rsidRPr="00364B4D">
        <w:rPr>
          <w:rFonts w:ascii="Times New Roman" w:hAnsi="Times New Roman"/>
          <w:sz w:val="28"/>
          <w:szCs w:val="28"/>
        </w:rPr>
        <w:t xml:space="preserve"> холестазом </w:t>
      </w:r>
      <w:r>
        <w:rPr>
          <w:rFonts w:ascii="Times New Roman" w:hAnsi="Times New Roman"/>
          <w:sz w:val="28"/>
          <w:szCs w:val="28"/>
        </w:rPr>
        <w:t xml:space="preserve">Ксенобиотики и живые системы\\ матер. III </w:t>
      </w:r>
      <w:proofErr w:type="spellStart"/>
      <w:r>
        <w:rPr>
          <w:rFonts w:ascii="Times New Roman" w:hAnsi="Times New Roman"/>
          <w:sz w:val="28"/>
          <w:szCs w:val="28"/>
        </w:rPr>
        <w:t>Междунар</w:t>
      </w:r>
      <w:proofErr w:type="spellEnd"/>
      <w:r>
        <w:rPr>
          <w:rFonts w:ascii="Times New Roman" w:hAnsi="Times New Roman"/>
          <w:sz w:val="28"/>
          <w:szCs w:val="28"/>
        </w:rPr>
        <w:t xml:space="preserve">. науч. </w:t>
      </w:r>
      <w:proofErr w:type="spellStart"/>
      <w:r>
        <w:rPr>
          <w:rFonts w:ascii="Times New Roman" w:hAnsi="Times New Roman"/>
          <w:sz w:val="28"/>
          <w:szCs w:val="28"/>
        </w:rPr>
        <w:t>конф</w:t>
      </w:r>
      <w:proofErr w:type="spellEnd"/>
      <w:r>
        <w:rPr>
          <w:rFonts w:ascii="Times New Roman" w:hAnsi="Times New Roman"/>
          <w:sz w:val="28"/>
          <w:szCs w:val="28"/>
        </w:rPr>
        <w:t xml:space="preserve">. 22–24 окт. 2008 </w:t>
      </w:r>
      <w:proofErr w:type="spellStart"/>
      <w:proofErr w:type="gramStart"/>
      <w:r>
        <w:rPr>
          <w:rFonts w:ascii="Times New Roman" w:hAnsi="Times New Roman"/>
          <w:sz w:val="28"/>
          <w:szCs w:val="28"/>
        </w:rPr>
        <w:t>г.,</w:t>
      </w:r>
      <w:r w:rsidRPr="00364B4D">
        <w:rPr>
          <w:rFonts w:ascii="Times New Roman" w:hAnsi="Times New Roman"/>
          <w:sz w:val="28"/>
          <w:szCs w:val="28"/>
        </w:rPr>
        <w:t>Минск</w:t>
      </w:r>
      <w:proofErr w:type="spellEnd"/>
      <w:proofErr w:type="gramEnd"/>
      <w:r w:rsidRPr="00364B4D">
        <w:rPr>
          <w:rFonts w:ascii="Times New Roman" w:hAnsi="Times New Roman"/>
          <w:sz w:val="28"/>
          <w:szCs w:val="28"/>
        </w:rPr>
        <w:t>: И</w:t>
      </w:r>
      <w:r>
        <w:rPr>
          <w:rFonts w:ascii="Times New Roman" w:hAnsi="Times New Roman"/>
          <w:sz w:val="28"/>
          <w:szCs w:val="28"/>
        </w:rPr>
        <w:t>зд. центр БГУ, 2008. – С. 9–11.</w:t>
      </w:r>
    </w:p>
    <w:p w14:paraId="17515348"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t>Кома</w:t>
      </w:r>
      <w:r>
        <w:rPr>
          <w:rFonts w:ascii="Times New Roman" w:hAnsi="Times New Roman"/>
          <w:sz w:val="28"/>
          <w:szCs w:val="28"/>
        </w:rPr>
        <w:t>ров</w:t>
      </w:r>
      <w:r w:rsidRPr="00364B4D">
        <w:rPr>
          <w:rFonts w:ascii="Times New Roman" w:hAnsi="Times New Roman"/>
          <w:sz w:val="28"/>
          <w:szCs w:val="28"/>
        </w:rPr>
        <w:t xml:space="preserve"> Ф. И. Биохимические показатели в клинике внутренних болезней / Ф. И</w:t>
      </w:r>
      <w:r>
        <w:rPr>
          <w:rFonts w:ascii="Times New Roman" w:hAnsi="Times New Roman"/>
          <w:sz w:val="28"/>
          <w:szCs w:val="28"/>
        </w:rPr>
        <w:t>. Комаров, Б. Ф. Коровкин. – М.</w:t>
      </w:r>
      <w:r w:rsidRPr="00364B4D">
        <w:rPr>
          <w:rFonts w:ascii="Times New Roman" w:hAnsi="Times New Roman"/>
          <w:sz w:val="28"/>
          <w:szCs w:val="28"/>
        </w:rPr>
        <w:t>: «</w:t>
      </w:r>
      <w:proofErr w:type="spellStart"/>
      <w:r w:rsidRPr="00364B4D">
        <w:rPr>
          <w:rFonts w:ascii="Times New Roman" w:hAnsi="Times New Roman"/>
          <w:sz w:val="28"/>
          <w:szCs w:val="28"/>
        </w:rPr>
        <w:t>МЕДпресс-информ</w:t>
      </w:r>
      <w:proofErr w:type="spellEnd"/>
      <w:r w:rsidRPr="00364B4D">
        <w:rPr>
          <w:rFonts w:ascii="Times New Roman" w:hAnsi="Times New Roman"/>
          <w:sz w:val="28"/>
          <w:szCs w:val="28"/>
        </w:rPr>
        <w:t>». – 2002. – С. 134-136</w:t>
      </w:r>
      <w:r>
        <w:rPr>
          <w:rFonts w:ascii="Times New Roman" w:hAnsi="Times New Roman"/>
          <w:sz w:val="28"/>
          <w:szCs w:val="28"/>
        </w:rPr>
        <w:t>.</w:t>
      </w:r>
    </w:p>
    <w:p w14:paraId="25F4A888"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lastRenderedPageBreak/>
        <w:t>Billings</w:t>
      </w:r>
      <w:r w:rsidRPr="00872D94">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P</w:t>
      </w:r>
      <w:r w:rsidRPr="00872D94">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C</w:t>
      </w:r>
      <w:r w:rsidRPr="00872D94">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Romero</w:t>
      </w:r>
      <w:r w:rsidRPr="00872D94">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Weaver</w:t>
      </w:r>
      <w:r w:rsidRPr="00872D94">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A</w:t>
      </w:r>
      <w:r w:rsidRPr="00872D94">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L</w:t>
      </w:r>
      <w:r w:rsidRPr="00872D94">
        <w:rPr>
          <w:rFonts w:ascii="Times New Roman" w:eastAsia="Times New Roman" w:hAnsi="Times New Roman"/>
          <w:sz w:val="28"/>
          <w:szCs w:val="28"/>
          <w:lang w:val="en-US"/>
        </w:rPr>
        <w:t>.</w:t>
      </w:r>
      <w:proofErr w:type="gramStart"/>
      <w:r w:rsidRPr="00872D94">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w:t>
      </w:r>
      <w:r w:rsidRPr="00872D94">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Kennedy</w:t>
      </w:r>
      <w:proofErr w:type="gramEnd"/>
      <w:r w:rsidRPr="00872D94">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A</w:t>
      </w:r>
      <w:r w:rsidRPr="00872D94">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R</w:t>
      </w:r>
      <w:r w:rsidRPr="00872D94">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w:t>
      </w:r>
      <w:r w:rsidRPr="00364B4D">
        <w:rPr>
          <w:rFonts w:ascii="Times New Roman" w:eastAsia="Times New Roman" w:hAnsi="Times New Roman"/>
          <w:bCs/>
          <w:sz w:val="28"/>
          <w:szCs w:val="28"/>
          <w:lang w:val="en-US"/>
        </w:rPr>
        <w:t>Effect</w:t>
      </w:r>
      <w:r w:rsidRPr="00872D94">
        <w:rPr>
          <w:rFonts w:ascii="Times New Roman" w:eastAsia="Times New Roman" w:hAnsi="Times New Roman"/>
          <w:bCs/>
          <w:sz w:val="28"/>
          <w:szCs w:val="28"/>
          <w:lang w:val="en-US"/>
        </w:rPr>
        <w:t xml:space="preserve"> </w:t>
      </w:r>
      <w:r w:rsidRPr="00364B4D">
        <w:rPr>
          <w:rFonts w:ascii="Times New Roman" w:eastAsia="Times New Roman" w:hAnsi="Times New Roman"/>
          <w:bCs/>
          <w:sz w:val="28"/>
          <w:szCs w:val="28"/>
          <w:lang w:val="en-US"/>
        </w:rPr>
        <w:t>of</w:t>
      </w:r>
      <w:r w:rsidRPr="00872D94">
        <w:rPr>
          <w:rFonts w:ascii="Times New Roman" w:eastAsia="Times New Roman" w:hAnsi="Times New Roman"/>
          <w:bCs/>
          <w:sz w:val="28"/>
          <w:szCs w:val="28"/>
          <w:lang w:val="en-US"/>
        </w:rPr>
        <w:t xml:space="preserve"> </w:t>
      </w:r>
      <w:r w:rsidRPr="00364B4D">
        <w:rPr>
          <w:rFonts w:ascii="Times New Roman" w:eastAsia="Times New Roman" w:hAnsi="Times New Roman"/>
          <w:bCs/>
          <w:sz w:val="28"/>
          <w:szCs w:val="28"/>
          <w:lang w:val="en-US"/>
        </w:rPr>
        <w:t>gender</w:t>
      </w:r>
      <w:r w:rsidRPr="00872D94">
        <w:rPr>
          <w:rFonts w:ascii="Times New Roman" w:eastAsia="Times New Roman" w:hAnsi="Times New Roman"/>
          <w:bCs/>
          <w:sz w:val="28"/>
          <w:szCs w:val="28"/>
          <w:lang w:val="en-US"/>
        </w:rPr>
        <w:t xml:space="preserve"> </w:t>
      </w:r>
      <w:r w:rsidRPr="00364B4D">
        <w:rPr>
          <w:rFonts w:ascii="Times New Roman" w:eastAsia="Times New Roman" w:hAnsi="Times New Roman"/>
          <w:bCs/>
          <w:sz w:val="28"/>
          <w:szCs w:val="28"/>
          <w:lang w:val="en-US"/>
        </w:rPr>
        <w:t>on</w:t>
      </w:r>
      <w:r w:rsidRPr="00872D94">
        <w:rPr>
          <w:rFonts w:ascii="Times New Roman" w:eastAsia="Times New Roman" w:hAnsi="Times New Roman"/>
          <w:bCs/>
          <w:sz w:val="28"/>
          <w:szCs w:val="28"/>
          <w:lang w:val="en-US"/>
        </w:rPr>
        <w:t xml:space="preserve"> </w:t>
      </w:r>
      <w:r w:rsidRPr="00364B4D">
        <w:rPr>
          <w:rFonts w:ascii="Times New Roman" w:eastAsia="Times New Roman" w:hAnsi="Times New Roman"/>
          <w:bCs/>
          <w:sz w:val="28"/>
          <w:szCs w:val="28"/>
          <w:lang w:val="en-US"/>
        </w:rPr>
        <w:t>the</w:t>
      </w:r>
      <w:r w:rsidRPr="00872D94">
        <w:rPr>
          <w:rFonts w:ascii="Times New Roman" w:eastAsia="Times New Roman" w:hAnsi="Times New Roman"/>
          <w:bCs/>
          <w:sz w:val="28"/>
          <w:szCs w:val="28"/>
          <w:lang w:val="en-US"/>
        </w:rPr>
        <w:t xml:space="preserve"> </w:t>
      </w:r>
      <w:r w:rsidRPr="00364B4D">
        <w:rPr>
          <w:rFonts w:ascii="Times New Roman" w:eastAsia="Times New Roman" w:hAnsi="Times New Roman"/>
          <w:bCs/>
          <w:sz w:val="28"/>
          <w:szCs w:val="28"/>
          <w:lang w:val="en-US"/>
        </w:rPr>
        <w:t>radiation</w:t>
      </w:r>
      <w:r w:rsidRPr="00872D94">
        <w:rPr>
          <w:rFonts w:ascii="Times New Roman" w:eastAsia="Times New Roman" w:hAnsi="Times New Roman"/>
          <w:bCs/>
          <w:sz w:val="28"/>
          <w:szCs w:val="28"/>
          <w:lang w:val="en-US"/>
        </w:rPr>
        <w:t xml:space="preserve"> </w:t>
      </w:r>
      <w:r w:rsidRPr="00364B4D">
        <w:rPr>
          <w:rFonts w:ascii="Times New Roman" w:eastAsia="Times New Roman" w:hAnsi="Times New Roman"/>
          <w:bCs/>
          <w:sz w:val="28"/>
          <w:szCs w:val="28"/>
          <w:lang w:val="en-US"/>
        </w:rPr>
        <w:t>sensitivity</w:t>
      </w:r>
      <w:r w:rsidRPr="00872D94">
        <w:rPr>
          <w:rFonts w:ascii="Times New Roman" w:eastAsia="Times New Roman" w:hAnsi="Times New Roman"/>
          <w:bCs/>
          <w:sz w:val="28"/>
          <w:szCs w:val="28"/>
          <w:lang w:val="en-US"/>
        </w:rPr>
        <w:t xml:space="preserve"> </w:t>
      </w:r>
      <w:r w:rsidRPr="00364B4D">
        <w:rPr>
          <w:rFonts w:ascii="Times New Roman" w:eastAsia="Times New Roman" w:hAnsi="Times New Roman"/>
          <w:bCs/>
          <w:sz w:val="28"/>
          <w:szCs w:val="28"/>
          <w:lang w:val="en-US"/>
        </w:rPr>
        <w:t>of</w:t>
      </w:r>
      <w:r w:rsidRPr="00872D94">
        <w:rPr>
          <w:rFonts w:ascii="Times New Roman" w:eastAsia="Times New Roman" w:hAnsi="Times New Roman"/>
          <w:bCs/>
          <w:sz w:val="28"/>
          <w:szCs w:val="28"/>
          <w:lang w:val="en-US"/>
        </w:rPr>
        <w:t xml:space="preserve"> </w:t>
      </w:r>
      <w:r w:rsidRPr="00364B4D">
        <w:rPr>
          <w:rFonts w:ascii="Times New Roman" w:eastAsia="Times New Roman" w:hAnsi="Times New Roman"/>
          <w:bCs/>
          <w:sz w:val="28"/>
          <w:szCs w:val="28"/>
          <w:lang w:val="en-US"/>
        </w:rPr>
        <w:t>murine blood cells</w:t>
      </w:r>
      <w:r w:rsidRPr="00872D94">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w:t>
      </w:r>
      <w:r w:rsidRPr="00364B4D">
        <w:rPr>
          <w:rFonts w:ascii="Times New Roman" w:eastAsia="Times New Roman" w:hAnsi="Times New Roman"/>
          <w:sz w:val="28"/>
          <w:szCs w:val="28"/>
          <w:lang w:val="en-US"/>
        </w:rPr>
        <w:t>G</w:t>
      </w:r>
      <w:r>
        <w:rPr>
          <w:rFonts w:ascii="Times New Roman" w:eastAsia="Times New Roman" w:hAnsi="Times New Roman"/>
          <w:sz w:val="28"/>
          <w:szCs w:val="28"/>
          <w:lang w:val="en-US"/>
        </w:rPr>
        <w:t>ravitational and Space Research.</w:t>
      </w:r>
      <w:r w:rsidRPr="00872D94">
        <w:rPr>
          <w:rFonts w:ascii="Times New Roman" w:eastAsia="Times New Roman" w:hAnsi="Times New Roman"/>
          <w:sz w:val="28"/>
          <w:szCs w:val="28"/>
          <w:lang w:val="en-US"/>
        </w:rPr>
        <w:t>-</w:t>
      </w:r>
      <w:r>
        <w:rPr>
          <w:rFonts w:ascii="Times New Roman" w:eastAsia="Times New Roman" w:hAnsi="Times New Roman"/>
          <w:sz w:val="28"/>
          <w:szCs w:val="28"/>
          <w:lang w:val="en-US"/>
        </w:rPr>
        <w:t> 2014</w:t>
      </w:r>
      <w:r w:rsidRPr="00872D94">
        <w:rPr>
          <w:rFonts w:ascii="Times New Roman" w:eastAsia="Times New Roman" w:hAnsi="Times New Roman"/>
          <w:sz w:val="28"/>
          <w:szCs w:val="28"/>
          <w:lang w:val="en-US"/>
        </w:rPr>
        <w:t>.-3</w:t>
      </w:r>
      <w:r>
        <w:rPr>
          <w:rFonts w:ascii="Times New Roman" w:eastAsia="Times New Roman" w:hAnsi="Times New Roman"/>
          <w:sz w:val="28"/>
          <w:szCs w:val="28"/>
          <w:lang w:val="en-US"/>
        </w:rPr>
        <w:t>2 (1)</w:t>
      </w:r>
      <w:r w:rsidRPr="00872D94">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Р.</w:t>
      </w:r>
      <w:r w:rsidRPr="00364B4D">
        <w:rPr>
          <w:rFonts w:ascii="Times New Roman" w:eastAsia="Times New Roman" w:hAnsi="Times New Roman"/>
          <w:sz w:val="28"/>
          <w:szCs w:val="28"/>
          <w:lang w:val="en-US"/>
        </w:rPr>
        <w:t>25-31</w:t>
      </w:r>
      <w:r w:rsidRPr="00872D94">
        <w:rPr>
          <w:rFonts w:ascii="Times New Roman" w:eastAsia="Times New Roman" w:hAnsi="Times New Roman"/>
          <w:sz w:val="28"/>
          <w:szCs w:val="28"/>
          <w:lang w:val="en-US"/>
        </w:rPr>
        <w:t>.</w:t>
      </w:r>
    </w:p>
    <w:p w14:paraId="35F225CD"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Pr>
          <w:rFonts w:ascii="Times New Roman" w:eastAsia="Times New Roman" w:hAnsi="Times New Roman"/>
          <w:sz w:val="28"/>
          <w:szCs w:val="28"/>
          <w:lang w:val="en-US"/>
        </w:rPr>
        <w:t>Sanzari</w:t>
      </w:r>
      <w:proofErr w:type="spellEnd"/>
      <w:r>
        <w:rPr>
          <w:rFonts w:ascii="Times New Roman" w:eastAsia="Times New Roman" w:hAnsi="Times New Roman"/>
          <w:sz w:val="28"/>
          <w:szCs w:val="28"/>
          <w:lang w:val="en-US"/>
        </w:rPr>
        <w:t xml:space="preserve"> J.</w:t>
      </w:r>
      <w:r w:rsidRPr="00364B4D">
        <w:rPr>
          <w:rFonts w:ascii="Times New Roman" w:eastAsia="Times New Roman" w:hAnsi="Times New Roman"/>
          <w:sz w:val="28"/>
          <w:szCs w:val="28"/>
          <w:lang w:val="en-US"/>
        </w:rPr>
        <w:t>K.</w:t>
      </w:r>
      <w:proofErr w:type="gramStart"/>
      <w:r w:rsidRPr="00364B4D">
        <w:rPr>
          <w:rFonts w:ascii="Times New Roman" w:eastAsia="Times New Roman" w:hAnsi="Times New Roman"/>
          <w:sz w:val="28"/>
          <w:szCs w:val="28"/>
          <w:lang w:val="en-US"/>
        </w:rPr>
        <w:t>,  Wan</w:t>
      </w:r>
      <w:proofErr w:type="gramEnd"/>
      <w:r w:rsidRPr="00364B4D">
        <w:rPr>
          <w:rFonts w:ascii="Times New Roman" w:eastAsia="Times New Roman" w:hAnsi="Times New Roman"/>
          <w:sz w:val="28"/>
          <w:szCs w:val="28"/>
          <w:lang w:val="en-US"/>
        </w:rPr>
        <w:t xml:space="preserve"> X.S.,  Wroe A.J.,  </w:t>
      </w:r>
      <w:proofErr w:type="spellStart"/>
      <w:r w:rsidRPr="00364B4D">
        <w:rPr>
          <w:rFonts w:ascii="Times New Roman" w:eastAsia="Times New Roman" w:hAnsi="Times New Roman"/>
          <w:sz w:val="28"/>
          <w:szCs w:val="28"/>
          <w:lang w:val="en-US"/>
        </w:rPr>
        <w:t>Rightnar</w:t>
      </w:r>
      <w:proofErr w:type="spellEnd"/>
      <w:r w:rsidRPr="00364B4D">
        <w:rPr>
          <w:rFonts w:ascii="Times New Roman" w:eastAsia="Times New Roman" w:hAnsi="Times New Roman"/>
          <w:sz w:val="28"/>
          <w:szCs w:val="28"/>
          <w:lang w:val="en-US"/>
        </w:rPr>
        <w:t xml:space="preserve"> S.,  </w:t>
      </w:r>
      <w:proofErr w:type="spellStart"/>
      <w:r w:rsidRPr="00364B4D">
        <w:rPr>
          <w:rFonts w:ascii="Times New Roman" w:eastAsia="Times New Roman" w:hAnsi="Times New Roman"/>
          <w:sz w:val="28"/>
          <w:szCs w:val="28"/>
          <w:lang w:val="en-US"/>
        </w:rPr>
        <w:t>Cengel</w:t>
      </w:r>
      <w:proofErr w:type="spellEnd"/>
      <w:r w:rsidRPr="00364B4D">
        <w:rPr>
          <w:rFonts w:ascii="Times New Roman" w:eastAsia="Times New Roman" w:hAnsi="Times New Roman"/>
          <w:sz w:val="28"/>
          <w:szCs w:val="28"/>
          <w:lang w:val="en-US"/>
        </w:rPr>
        <w:t xml:space="preserve"> K.A.,  </w:t>
      </w:r>
      <w:proofErr w:type="spellStart"/>
      <w:r w:rsidRPr="00364B4D">
        <w:rPr>
          <w:rFonts w:ascii="Times New Roman" w:eastAsia="Times New Roman" w:hAnsi="Times New Roman"/>
          <w:sz w:val="28"/>
          <w:szCs w:val="28"/>
          <w:lang w:val="en-US"/>
        </w:rPr>
        <w:t>Diffenderfer</w:t>
      </w:r>
      <w:proofErr w:type="spellEnd"/>
      <w:r w:rsidRPr="00364B4D">
        <w:rPr>
          <w:rFonts w:ascii="Times New Roman" w:eastAsia="Times New Roman" w:hAnsi="Times New Roman"/>
          <w:sz w:val="28"/>
          <w:szCs w:val="28"/>
          <w:lang w:val="en-US"/>
        </w:rPr>
        <w:t xml:space="preserve"> E.S., </w:t>
      </w:r>
      <w:r w:rsidRPr="00364B4D">
        <w:rPr>
          <w:rFonts w:ascii="Times New Roman" w:eastAsia="Times New Roman" w:hAnsi="Times New Roman"/>
          <w:iCs/>
          <w:sz w:val="28"/>
          <w:szCs w:val="28"/>
          <w:lang w:val="en-US"/>
        </w:rPr>
        <w:t xml:space="preserve"> </w:t>
      </w:r>
      <w:r w:rsidRPr="00364B4D">
        <w:rPr>
          <w:rFonts w:ascii="Times New Roman" w:eastAsia="Times New Roman" w:hAnsi="Times New Roman"/>
          <w:bCs/>
          <w:sz w:val="28"/>
          <w:szCs w:val="28"/>
          <w:lang w:val="en-US"/>
        </w:rPr>
        <w:t xml:space="preserve">Acute hematological effects of solar particle event proton radiation in the porcine </w:t>
      </w:r>
      <w:r w:rsidRPr="00872D94">
        <w:rPr>
          <w:rFonts w:ascii="Times New Roman" w:eastAsia="Times New Roman" w:hAnsi="Times New Roman"/>
          <w:bCs/>
          <w:sz w:val="28"/>
          <w:szCs w:val="28"/>
          <w:lang w:val="en-US"/>
        </w:rPr>
        <w:t xml:space="preserve">\\ </w:t>
      </w:r>
      <w:r w:rsidRPr="00364B4D">
        <w:rPr>
          <w:rFonts w:ascii="Times New Roman" w:eastAsia="Times New Roman" w:hAnsi="Times New Roman"/>
          <w:bCs/>
          <w:sz w:val="28"/>
          <w:szCs w:val="28"/>
          <w:lang w:val="en-US"/>
        </w:rPr>
        <w:t xml:space="preserve">model </w:t>
      </w:r>
      <w:r w:rsidRPr="00364B4D">
        <w:rPr>
          <w:rFonts w:ascii="Times New Roman" w:eastAsia="Times New Roman" w:hAnsi="Times New Roman"/>
          <w:sz w:val="28"/>
          <w:szCs w:val="28"/>
          <w:lang w:val="en-US"/>
        </w:rPr>
        <w:t>Radiatio</w:t>
      </w:r>
      <w:r>
        <w:rPr>
          <w:rFonts w:ascii="Times New Roman" w:eastAsia="Times New Roman" w:hAnsi="Times New Roman"/>
          <w:sz w:val="28"/>
          <w:szCs w:val="28"/>
          <w:lang w:val="en-US"/>
        </w:rPr>
        <w:t>n Research.</w:t>
      </w:r>
      <w:r w:rsidRPr="00872D94">
        <w:rPr>
          <w:rFonts w:ascii="Times New Roman" w:eastAsia="Times New Roman" w:hAnsi="Times New Roman"/>
          <w:sz w:val="28"/>
          <w:szCs w:val="28"/>
          <w:lang w:val="en-US"/>
        </w:rPr>
        <w:t>-</w:t>
      </w:r>
      <w:r>
        <w:rPr>
          <w:rFonts w:ascii="Times New Roman" w:eastAsia="Times New Roman" w:hAnsi="Times New Roman"/>
          <w:sz w:val="28"/>
          <w:szCs w:val="28"/>
          <w:lang w:val="en-US"/>
        </w:rPr>
        <w:t> 2013</w:t>
      </w:r>
      <w:r w:rsidRPr="00872D94">
        <w:rPr>
          <w:rFonts w:ascii="Times New Roman" w:eastAsia="Times New Roman" w:hAnsi="Times New Roman"/>
          <w:sz w:val="28"/>
          <w:szCs w:val="28"/>
          <w:lang w:val="en-US"/>
        </w:rPr>
        <w:t>.-№</w:t>
      </w:r>
      <w:r>
        <w:rPr>
          <w:rFonts w:ascii="Times New Roman" w:eastAsia="Times New Roman" w:hAnsi="Times New Roman"/>
          <w:sz w:val="28"/>
          <w:szCs w:val="28"/>
          <w:lang w:val="en-US"/>
        </w:rPr>
        <w:t>180 (1)</w:t>
      </w:r>
      <w:r w:rsidRPr="00872D94">
        <w:rPr>
          <w:rFonts w:ascii="Times New Roman" w:eastAsia="Times New Roman" w:hAnsi="Times New Roman"/>
          <w:sz w:val="28"/>
          <w:szCs w:val="28"/>
          <w:lang w:val="en-US"/>
        </w:rPr>
        <w:t>.</w:t>
      </w:r>
      <w:r>
        <w:rPr>
          <w:rFonts w:ascii="Times New Roman" w:eastAsia="Times New Roman" w:hAnsi="Times New Roman"/>
          <w:sz w:val="28"/>
          <w:szCs w:val="28"/>
          <w:lang w:val="en-US"/>
        </w:rPr>
        <w:t> </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7-16</w:t>
      </w:r>
      <w:r>
        <w:rPr>
          <w:rFonts w:ascii="Times New Roman" w:eastAsia="Times New Roman" w:hAnsi="Times New Roman"/>
          <w:sz w:val="28"/>
          <w:szCs w:val="28"/>
        </w:rPr>
        <w:t>.</w:t>
      </w:r>
    </w:p>
    <w:p w14:paraId="25A0EC63"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Wambi</w:t>
      </w:r>
      <w:proofErr w:type="spellEnd"/>
      <w:r w:rsidRPr="00364B4D">
        <w:rPr>
          <w:rFonts w:ascii="Times New Roman" w:eastAsia="Times New Roman" w:hAnsi="Times New Roman"/>
          <w:sz w:val="28"/>
          <w:szCs w:val="28"/>
          <w:lang w:val="en-US"/>
        </w:rPr>
        <w:t xml:space="preserve"> C.O., </w:t>
      </w:r>
      <w:proofErr w:type="spellStart"/>
      <w:r w:rsidRPr="00364B4D">
        <w:rPr>
          <w:rFonts w:ascii="Times New Roman" w:eastAsia="Times New Roman" w:hAnsi="Times New Roman"/>
          <w:sz w:val="28"/>
          <w:szCs w:val="28"/>
          <w:lang w:val="en-US"/>
        </w:rPr>
        <w:t>Sanzari</w:t>
      </w:r>
      <w:proofErr w:type="spellEnd"/>
      <w:r w:rsidRPr="00364B4D">
        <w:rPr>
          <w:rFonts w:ascii="Times New Roman" w:eastAsia="Times New Roman" w:hAnsi="Times New Roman"/>
          <w:sz w:val="28"/>
          <w:szCs w:val="28"/>
          <w:lang w:val="en-US"/>
        </w:rPr>
        <w:t xml:space="preserve"> J.K., Sayers C.M., </w:t>
      </w:r>
      <w:proofErr w:type="spellStart"/>
      <w:r w:rsidRPr="00364B4D">
        <w:rPr>
          <w:rFonts w:ascii="Times New Roman" w:eastAsia="Times New Roman" w:hAnsi="Times New Roman"/>
          <w:sz w:val="28"/>
          <w:szCs w:val="28"/>
          <w:lang w:val="en-US"/>
        </w:rPr>
        <w:t>Nuth</w:t>
      </w:r>
      <w:proofErr w:type="spellEnd"/>
      <w:r w:rsidRPr="00364B4D">
        <w:rPr>
          <w:rFonts w:ascii="Times New Roman" w:eastAsia="Times New Roman" w:hAnsi="Times New Roman"/>
          <w:sz w:val="28"/>
          <w:szCs w:val="28"/>
          <w:lang w:val="en-US"/>
        </w:rPr>
        <w:t xml:space="preserve"> M., Zhou Z., Davis J., </w:t>
      </w:r>
      <w:r w:rsidRPr="00364B4D">
        <w:rPr>
          <w:rFonts w:ascii="Times New Roman" w:eastAsia="Times New Roman" w:hAnsi="Times New Roman"/>
          <w:iCs/>
          <w:sz w:val="28"/>
          <w:szCs w:val="28"/>
          <w:lang w:val="en-US"/>
        </w:rPr>
        <w:t xml:space="preserve">et al. </w:t>
      </w:r>
      <w:r w:rsidRPr="00364B4D">
        <w:rPr>
          <w:rFonts w:ascii="Times New Roman" w:eastAsia="Times New Roman" w:hAnsi="Times New Roman"/>
          <w:bCs/>
          <w:sz w:val="28"/>
          <w:szCs w:val="28"/>
          <w:lang w:val="en-US"/>
        </w:rPr>
        <w:t xml:space="preserve">Protective effects of dietary antioxidants on proton total-body irradiation-mediated hematopoietic cell and </w:t>
      </w:r>
      <w:r w:rsidRPr="00872D94">
        <w:rPr>
          <w:rFonts w:ascii="Times New Roman" w:eastAsia="Times New Roman" w:hAnsi="Times New Roman"/>
          <w:bCs/>
          <w:sz w:val="28"/>
          <w:szCs w:val="28"/>
          <w:lang w:val="en-US"/>
        </w:rPr>
        <w:t xml:space="preserve">\\ </w:t>
      </w:r>
      <w:r w:rsidRPr="00364B4D">
        <w:rPr>
          <w:rFonts w:ascii="Times New Roman" w:eastAsia="Times New Roman" w:hAnsi="Times New Roman"/>
          <w:bCs/>
          <w:sz w:val="28"/>
          <w:szCs w:val="28"/>
          <w:lang w:val="en-US"/>
        </w:rPr>
        <w:t>animal survival</w:t>
      </w:r>
      <w:r w:rsidRPr="00872D94">
        <w:rPr>
          <w:rFonts w:ascii="Times New Roman" w:eastAsia="Times New Roman" w:hAnsi="Times New Roman"/>
          <w:bCs/>
          <w:sz w:val="28"/>
          <w:szCs w:val="28"/>
          <w:lang w:val="en-US"/>
        </w:rPr>
        <w:t xml:space="preserve"> </w:t>
      </w:r>
      <w:r>
        <w:rPr>
          <w:rFonts w:ascii="Times New Roman" w:eastAsia="Times New Roman" w:hAnsi="Times New Roman"/>
          <w:sz w:val="28"/>
          <w:szCs w:val="28"/>
          <w:lang w:val="en-US"/>
        </w:rPr>
        <w:t xml:space="preserve">Radiation </w:t>
      </w:r>
      <w:proofErr w:type="gramStart"/>
      <w:r>
        <w:rPr>
          <w:rFonts w:ascii="Times New Roman" w:eastAsia="Times New Roman" w:hAnsi="Times New Roman"/>
          <w:sz w:val="28"/>
          <w:szCs w:val="28"/>
          <w:lang w:val="en-US"/>
        </w:rPr>
        <w:t>Research.</w:t>
      </w:r>
      <w:r w:rsidRPr="00872D94">
        <w:rPr>
          <w:rFonts w:ascii="Times New Roman" w:eastAsia="Times New Roman" w:hAnsi="Times New Roman"/>
          <w:sz w:val="28"/>
          <w:szCs w:val="28"/>
          <w:lang w:val="en-US"/>
        </w:rPr>
        <w:t>-</w:t>
      </w:r>
      <w:proofErr w:type="gramEnd"/>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2009</w:t>
      </w:r>
      <w:r w:rsidRPr="00872D94">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17</w:t>
      </w:r>
      <w:r>
        <w:rPr>
          <w:rFonts w:ascii="Times New Roman" w:eastAsia="Times New Roman" w:hAnsi="Times New Roman"/>
          <w:sz w:val="28"/>
          <w:szCs w:val="28"/>
          <w:lang w:val="en-US"/>
        </w:rPr>
        <w:t>2 (2)</w:t>
      </w:r>
      <w:r w:rsidRPr="00872D94">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Р</w:t>
      </w:r>
      <w:r w:rsidRPr="00364B4D">
        <w:rPr>
          <w:rFonts w:ascii="Times New Roman" w:eastAsia="Times New Roman" w:hAnsi="Times New Roman"/>
          <w:sz w:val="28"/>
          <w:szCs w:val="28"/>
          <w:lang w:val="en-US"/>
        </w:rPr>
        <w:t>. 175-186</w:t>
      </w:r>
      <w:r w:rsidRPr="00872D94">
        <w:rPr>
          <w:rFonts w:ascii="Times New Roman" w:eastAsia="Times New Roman" w:hAnsi="Times New Roman"/>
          <w:sz w:val="28"/>
          <w:szCs w:val="28"/>
          <w:lang w:val="en-US"/>
        </w:rPr>
        <w:t>.</w:t>
      </w:r>
    </w:p>
    <w:p w14:paraId="29994D4F"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Ware J.H., </w:t>
      </w:r>
      <w:proofErr w:type="spellStart"/>
      <w:r w:rsidRPr="00364B4D">
        <w:rPr>
          <w:rFonts w:ascii="Times New Roman" w:eastAsia="Times New Roman" w:hAnsi="Times New Roman"/>
          <w:sz w:val="28"/>
          <w:szCs w:val="28"/>
          <w:lang w:val="en-US"/>
        </w:rPr>
        <w:t>Sanzari</w:t>
      </w:r>
      <w:proofErr w:type="spellEnd"/>
      <w:r w:rsidRPr="00364B4D">
        <w:rPr>
          <w:rFonts w:ascii="Times New Roman" w:eastAsia="Times New Roman" w:hAnsi="Times New Roman"/>
          <w:sz w:val="28"/>
          <w:szCs w:val="28"/>
          <w:lang w:val="en-US"/>
        </w:rPr>
        <w:t xml:space="preserve"> J., Avery S., Sayers C., </w:t>
      </w:r>
      <w:proofErr w:type="spellStart"/>
      <w:r w:rsidRPr="00364B4D">
        <w:rPr>
          <w:rFonts w:ascii="Times New Roman" w:eastAsia="Times New Roman" w:hAnsi="Times New Roman"/>
          <w:sz w:val="28"/>
          <w:szCs w:val="28"/>
          <w:lang w:val="en-US"/>
        </w:rPr>
        <w:t>Krigsfeld</w:t>
      </w:r>
      <w:proofErr w:type="spellEnd"/>
      <w:r w:rsidRPr="00364B4D">
        <w:rPr>
          <w:rFonts w:ascii="Times New Roman" w:eastAsia="Times New Roman" w:hAnsi="Times New Roman"/>
          <w:sz w:val="28"/>
          <w:szCs w:val="28"/>
          <w:lang w:val="en-US"/>
        </w:rPr>
        <w:t xml:space="preserve"> G.</w:t>
      </w:r>
      <w:proofErr w:type="gramStart"/>
      <w:r w:rsidRPr="00364B4D">
        <w:rPr>
          <w:rFonts w:ascii="Times New Roman" w:eastAsia="Times New Roman" w:hAnsi="Times New Roman"/>
          <w:sz w:val="28"/>
          <w:szCs w:val="28"/>
          <w:lang w:val="en-US"/>
        </w:rPr>
        <w:t xml:space="preserve">,  </w:t>
      </w:r>
      <w:proofErr w:type="spellStart"/>
      <w:r w:rsidRPr="00364B4D">
        <w:rPr>
          <w:rFonts w:ascii="Times New Roman" w:eastAsia="Times New Roman" w:hAnsi="Times New Roman"/>
          <w:sz w:val="28"/>
          <w:szCs w:val="28"/>
          <w:lang w:val="en-US"/>
        </w:rPr>
        <w:t>Nuth</w:t>
      </w:r>
      <w:proofErr w:type="spellEnd"/>
      <w:proofErr w:type="gramEnd"/>
      <w:r w:rsidRPr="00364B4D">
        <w:rPr>
          <w:rFonts w:ascii="Times New Roman" w:eastAsia="Times New Roman" w:hAnsi="Times New Roman"/>
          <w:sz w:val="28"/>
          <w:szCs w:val="28"/>
          <w:lang w:val="en-US"/>
        </w:rPr>
        <w:t xml:space="preserve"> M., </w:t>
      </w:r>
      <w:r w:rsidRPr="00364B4D">
        <w:rPr>
          <w:rFonts w:ascii="Times New Roman" w:eastAsia="Times New Roman" w:hAnsi="Times New Roman"/>
          <w:iCs/>
          <w:sz w:val="28"/>
          <w:szCs w:val="28"/>
          <w:lang w:val="en-US"/>
        </w:rPr>
        <w:t xml:space="preserve"> </w:t>
      </w:r>
      <w:r w:rsidRPr="00364B4D">
        <w:rPr>
          <w:rFonts w:ascii="Times New Roman" w:eastAsia="Times New Roman" w:hAnsi="Times New Roman"/>
          <w:bCs/>
          <w:sz w:val="28"/>
          <w:szCs w:val="28"/>
          <w:lang w:val="en-US"/>
        </w:rPr>
        <w:t>Effects of proton radiation dose, dose rate and dose fractionation on hematopoietic cells in</w:t>
      </w:r>
      <w:r w:rsidRPr="00872D94">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mice </w:t>
      </w:r>
      <w:r>
        <w:rPr>
          <w:rFonts w:ascii="Times New Roman" w:eastAsia="Times New Roman" w:hAnsi="Times New Roman"/>
          <w:sz w:val="28"/>
          <w:szCs w:val="28"/>
          <w:lang w:val="en-US"/>
        </w:rPr>
        <w:t>Radiation Research.</w:t>
      </w:r>
      <w:r w:rsidRPr="00872D94">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2010</w:t>
      </w:r>
      <w:r w:rsidRPr="00872D94">
        <w:rPr>
          <w:rFonts w:ascii="Times New Roman" w:eastAsia="Times New Roman" w:hAnsi="Times New Roman"/>
          <w:sz w:val="28"/>
          <w:szCs w:val="28"/>
          <w:lang w:val="en-US"/>
        </w:rPr>
        <w:t>.</w:t>
      </w:r>
      <w:r>
        <w:rPr>
          <w:rFonts w:ascii="Times New Roman" w:eastAsia="Times New Roman" w:hAnsi="Times New Roman"/>
          <w:sz w:val="28"/>
          <w:szCs w:val="28"/>
        </w:rPr>
        <w:t>-</w:t>
      </w:r>
      <w:r w:rsidRPr="00872D94">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174 (3)</w:t>
      </w:r>
      <w:r w:rsidRPr="00872D94">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Pr>
          <w:rFonts w:ascii="Times New Roman" w:eastAsia="Times New Roman" w:hAnsi="Times New Roman"/>
          <w:sz w:val="28"/>
          <w:szCs w:val="28"/>
        </w:rPr>
        <w:t>Р</w:t>
      </w:r>
      <w:r w:rsidRPr="00364B4D">
        <w:rPr>
          <w:rFonts w:ascii="Times New Roman" w:eastAsia="Times New Roman" w:hAnsi="Times New Roman"/>
          <w:sz w:val="28"/>
          <w:szCs w:val="28"/>
          <w:lang w:val="en-US"/>
        </w:rPr>
        <w:t>. 325-330</w:t>
      </w:r>
      <w:r>
        <w:rPr>
          <w:rFonts w:ascii="Times New Roman" w:eastAsia="Times New Roman" w:hAnsi="Times New Roman"/>
          <w:sz w:val="28"/>
          <w:szCs w:val="28"/>
        </w:rPr>
        <w:t>.</w:t>
      </w:r>
    </w:p>
    <w:p w14:paraId="7937A424"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Maks</w:t>
      </w:r>
      <w:proofErr w:type="spellEnd"/>
      <w:r w:rsidRPr="00364B4D">
        <w:rPr>
          <w:rFonts w:ascii="Times New Roman" w:eastAsia="Times New Roman" w:hAnsi="Times New Roman"/>
          <w:sz w:val="28"/>
          <w:szCs w:val="28"/>
          <w:lang w:val="en-US"/>
        </w:rPr>
        <w:t xml:space="preserve"> C.J., Wan X.S., Ware J.H., Romero-Weaver A.L., </w:t>
      </w:r>
      <w:proofErr w:type="spellStart"/>
      <w:r w:rsidRPr="00364B4D">
        <w:rPr>
          <w:rFonts w:ascii="Times New Roman" w:eastAsia="Times New Roman" w:hAnsi="Times New Roman"/>
          <w:sz w:val="28"/>
          <w:szCs w:val="28"/>
          <w:lang w:val="en-US"/>
        </w:rPr>
        <w:t>Sanzari</w:t>
      </w:r>
      <w:proofErr w:type="spellEnd"/>
      <w:r w:rsidRPr="00364B4D">
        <w:rPr>
          <w:rFonts w:ascii="Times New Roman" w:eastAsia="Times New Roman" w:hAnsi="Times New Roman"/>
          <w:sz w:val="28"/>
          <w:szCs w:val="28"/>
          <w:lang w:val="en-US"/>
        </w:rPr>
        <w:t xml:space="preserve"> J.K., Wilson J.M., </w:t>
      </w:r>
      <w:r w:rsidRPr="00364B4D">
        <w:rPr>
          <w:rFonts w:ascii="Times New Roman" w:eastAsia="Times New Roman" w:hAnsi="Times New Roman"/>
          <w:iCs/>
          <w:sz w:val="28"/>
          <w:szCs w:val="28"/>
          <w:lang w:val="en-US"/>
        </w:rPr>
        <w:t xml:space="preserve">et al. </w:t>
      </w:r>
      <w:r w:rsidRPr="00364B4D">
        <w:rPr>
          <w:rFonts w:ascii="Times New Roman" w:eastAsia="Times New Roman" w:hAnsi="Times New Roman"/>
          <w:bCs/>
          <w:sz w:val="28"/>
          <w:szCs w:val="28"/>
          <w:lang w:val="en-US"/>
        </w:rPr>
        <w:t>Analysis of white blood cell counts in mice after gamma- or proton-radiation</w:t>
      </w:r>
      <w:r w:rsidRPr="00872D94">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exposure </w:t>
      </w:r>
      <w:r>
        <w:rPr>
          <w:rFonts w:ascii="Times New Roman" w:eastAsia="Times New Roman" w:hAnsi="Times New Roman"/>
          <w:sz w:val="28"/>
          <w:szCs w:val="28"/>
          <w:lang w:val="en-US"/>
        </w:rPr>
        <w:t xml:space="preserve">Radiation </w:t>
      </w:r>
      <w:proofErr w:type="gramStart"/>
      <w:r>
        <w:rPr>
          <w:rFonts w:ascii="Times New Roman" w:eastAsia="Times New Roman" w:hAnsi="Times New Roman"/>
          <w:sz w:val="28"/>
          <w:szCs w:val="28"/>
          <w:lang w:val="en-US"/>
        </w:rPr>
        <w:t>Research.-</w:t>
      </w:r>
      <w:proofErr w:type="gramEnd"/>
      <w:r w:rsidRPr="00872D94">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2011</w:t>
      </w:r>
      <w:r w:rsidRPr="00872D94">
        <w:rPr>
          <w:rFonts w:ascii="Times New Roman" w:eastAsia="Times New Roman" w:hAnsi="Times New Roman"/>
          <w:sz w:val="28"/>
          <w:szCs w:val="28"/>
          <w:lang w:val="en-US"/>
        </w:rPr>
        <w:t>.-№</w:t>
      </w:r>
      <w:r>
        <w:rPr>
          <w:rFonts w:ascii="Times New Roman" w:eastAsia="Times New Roman" w:hAnsi="Times New Roman"/>
          <w:sz w:val="28"/>
          <w:szCs w:val="28"/>
          <w:lang w:val="en-US"/>
        </w:rPr>
        <w:t>176 (2).</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170-176</w:t>
      </w:r>
      <w:r w:rsidRPr="00872D94">
        <w:rPr>
          <w:rFonts w:ascii="Times New Roman" w:eastAsia="Times New Roman" w:hAnsi="Times New Roman"/>
          <w:sz w:val="28"/>
          <w:szCs w:val="28"/>
          <w:lang w:val="en-US"/>
        </w:rPr>
        <w:t>.</w:t>
      </w:r>
    </w:p>
    <w:p w14:paraId="66A0EE1D"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Thrall K.D.</w:t>
      </w:r>
      <w:proofErr w:type="gramStart"/>
      <w:r w:rsidRPr="00364B4D">
        <w:rPr>
          <w:rFonts w:ascii="Times New Roman" w:eastAsia="Times New Roman" w:hAnsi="Times New Roman"/>
          <w:sz w:val="28"/>
          <w:szCs w:val="28"/>
          <w:lang w:val="en-US"/>
        </w:rPr>
        <w:t xml:space="preserve">,  </w:t>
      </w:r>
      <w:proofErr w:type="spellStart"/>
      <w:r w:rsidRPr="00364B4D">
        <w:rPr>
          <w:rFonts w:ascii="Times New Roman" w:eastAsia="Times New Roman" w:hAnsi="Times New Roman"/>
          <w:sz w:val="28"/>
          <w:szCs w:val="28"/>
          <w:lang w:val="en-US"/>
        </w:rPr>
        <w:t>Lovaglio</w:t>
      </w:r>
      <w:proofErr w:type="spellEnd"/>
      <w:proofErr w:type="gramEnd"/>
      <w:r w:rsidRPr="00364B4D">
        <w:rPr>
          <w:rFonts w:ascii="Times New Roman" w:eastAsia="Times New Roman" w:hAnsi="Times New Roman"/>
          <w:sz w:val="28"/>
          <w:szCs w:val="28"/>
          <w:lang w:val="en-US"/>
        </w:rPr>
        <w:t xml:space="preserve"> J.,  Murphy M.K.,  </w:t>
      </w:r>
      <w:proofErr w:type="spellStart"/>
      <w:r w:rsidRPr="00364B4D">
        <w:rPr>
          <w:rFonts w:ascii="Times New Roman" w:eastAsia="Times New Roman" w:hAnsi="Times New Roman"/>
          <w:sz w:val="28"/>
          <w:szCs w:val="28"/>
          <w:lang w:val="en-US"/>
        </w:rPr>
        <w:t>Cataneo</w:t>
      </w:r>
      <w:proofErr w:type="spellEnd"/>
      <w:r w:rsidRPr="00364B4D">
        <w:rPr>
          <w:rFonts w:ascii="Times New Roman" w:eastAsia="Times New Roman" w:hAnsi="Times New Roman"/>
          <w:sz w:val="28"/>
          <w:szCs w:val="28"/>
          <w:lang w:val="en-US"/>
        </w:rPr>
        <w:t xml:space="preserve"> R.N., Chaturvedi A., </w:t>
      </w:r>
      <w:proofErr w:type="spellStart"/>
      <w:r w:rsidRPr="00364B4D">
        <w:rPr>
          <w:rFonts w:ascii="Times New Roman" w:eastAsia="Times New Roman" w:hAnsi="Times New Roman"/>
          <w:sz w:val="28"/>
          <w:szCs w:val="28"/>
          <w:lang w:val="en-US"/>
        </w:rPr>
        <w:t>Mundada</w:t>
      </w:r>
      <w:proofErr w:type="spellEnd"/>
      <w:r w:rsidRPr="00364B4D">
        <w:rPr>
          <w:rFonts w:ascii="Times New Roman" w:eastAsia="Times New Roman" w:hAnsi="Times New Roman"/>
          <w:sz w:val="28"/>
          <w:szCs w:val="28"/>
          <w:lang w:val="en-US"/>
        </w:rPr>
        <w:t xml:space="preserve"> M., </w:t>
      </w:r>
      <w:r w:rsidRPr="00364B4D">
        <w:rPr>
          <w:rFonts w:ascii="Times New Roman" w:eastAsia="Times New Roman" w:hAnsi="Times New Roman"/>
          <w:iCs/>
          <w:sz w:val="28"/>
          <w:szCs w:val="28"/>
          <w:lang w:val="en-US"/>
        </w:rPr>
        <w:t xml:space="preserve">et al. </w:t>
      </w:r>
      <w:r w:rsidRPr="00364B4D">
        <w:rPr>
          <w:rFonts w:ascii="Times New Roman" w:eastAsia="Times New Roman" w:hAnsi="Times New Roman"/>
          <w:bCs/>
          <w:sz w:val="28"/>
          <w:szCs w:val="28"/>
          <w:lang w:val="en-US"/>
        </w:rPr>
        <w:t xml:space="preserve">A dose-dependent hematological evaluation of whole-body gamma-irradiation in the </w:t>
      </w:r>
      <w:proofErr w:type="spellStart"/>
      <w:r w:rsidRPr="00364B4D">
        <w:rPr>
          <w:rFonts w:ascii="Times New Roman" w:eastAsia="Times New Roman" w:hAnsi="Times New Roman"/>
          <w:bCs/>
          <w:sz w:val="28"/>
          <w:szCs w:val="28"/>
          <w:lang w:val="en-US"/>
        </w:rPr>
        <w:t>göttingenminipig</w:t>
      </w:r>
      <w:proofErr w:type="spellEnd"/>
      <w:r w:rsidRPr="00BD28A0">
        <w:rPr>
          <w:rFonts w:ascii="Times New Roman" w:eastAsia="Times New Roman" w:hAnsi="Times New Roman"/>
          <w:bCs/>
          <w:sz w:val="28"/>
          <w:szCs w:val="28"/>
          <w:lang w:val="en-US"/>
        </w:rPr>
        <w:t>\\</w:t>
      </w:r>
      <w:r w:rsidRPr="00872D94">
        <w:rPr>
          <w:rFonts w:ascii="Times New Roman" w:eastAsia="Times New Roman" w:hAnsi="Times New Roman"/>
          <w:bCs/>
          <w:sz w:val="28"/>
          <w:szCs w:val="28"/>
          <w:lang w:val="en-US"/>
        </w:rPr>
        <w:t xml:space="preserve"> </w:t>
      </w:r>
      <w:r>
        <w:rPr>
          <w:rFonts w:ascii="Times New Roman" w:eastAsia="Times New Roman" w:hAnsi="Times New Roman"/>
          <w:sz w:val="28"/>
          <w:szCs w:val="28"/>
          <w:lang w:val="en-US"/>
        </w:rPr>
        <w:t xml:space="preserve">Health </w:t>
      </w:r>
      <w:proofErr w:type="gramStart"/>
      <w:r>
        <w:rPr>
          <w:rFonts w:ascii="Times New Roman" w:eastAsia="Times New Roman" w:hAnsi="Times New Roman"/>
          <w:sz w:val="28"/>
          <w:szCs w:val="28"/>
          <w:lang w:val="en-US"/>
        </w:rPr>
        <w:t>Physic.</w:t>
      </w:r>
      <w:r w:rsidRPr="00BD28A0">
        <w:rPr>
          <w:rFonts w:ascii="Times New Roman" w:eastAsia="Times New Roman" w:hAnsi="Times New Roman"/>
          <w:sz w:val="28"/>
          <w:szCs w:val="28"/>
          <w:lang w:val="en-US"/>
        </w:rPr>
        <w:t>-</w:t>
      </w:r>
      <w:proofErr w:type="gramEnd"/>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2013</w:t>
      </w:r>
      <w:r w:rsidRPr="00BD28A0">
        <w:rPr>
          <w:rFonts w:ascii="Times New Roman" w:eastAsia="Times New Roman" w:hAnsi="Times New Roman"/>
          <w:sz w:val="28"/>
          <w:szCs w:val="28"/>
          <w:lang w:val="en-US"/>
        </w:rPr>
        <w:t>.-№</w:t>
      </w:r>
      <w:r>
        <w:rPr>
          <w:rFonts w:ascii="Times New Roman" w:eastAsia="Times New Roman" w:hAnsi="Times New Roman"/>
          <w:sz w:val="28"/>
          <w:szCs w:val="28"/>
          <w:lang w:val="en-US"/>
        </w:rPr>
        <w:t>105 (3)</w:t>
      </w:r>
      <w:r w:rsidRPr="00BD28A0">
        <w:rPr>
          <w:rFonts w:ascii="Times New Roman" w:eastAsia="Times New Roman" w:hAnsi="Times New Roman"/>
          <w:sz w:val="28"/>
          <w:szCs w:val="28"/>
          <w:lang w:val="en-US"/>
        </w:rPr>
        <w:t>.</w:t>
      </w:r>
      <w:r>
        <w:rPr>
          <w:rFonts w:ascii="Times New Roman" w:eastAsia="Times New Roman" w:hAnsi="Times New Roman"/>
          <w:sz w:val="28"/>
          <w:szCs w:val="28"/>
        </w:rPr>
        <w:t>-</w:t>
      </w:r>
      <w:r w:rsidRPr="00BD28A0">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Р</w:t>
      </w:r>
      <w:r w:rsidRPr="00364B4D">
        <w:rPr>
          <w:rFonts w:ascii="Times New Roman" w:eastAsia="Times New Roman" w:hAnsi="Times New Roman"/>
          <w:sz w:val="28"/>
          <w:szCs w:val="28"/>
          <w:lang w:val="en-US"/>
        </w:rPr>
        <w:t>. 245-252</w:t>
      </w:r>
      <w:r>
        <w:rPr>
          <w:rFonts w:ascii="Times New Roman" w:eastAsia="Times New Roman" w:hAnsi="Times New Roman"/>
          <w:sz w:val="28"/>
          <w:szCs w:val="28"/>
        </w:rPr>
        <w:t>.</w:t>
      </w:r>
    </w:p>
    <w:p w14:paraId="46DBC43F"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Graessle</w:t>
      </w:r>
      <w:proofErr w:type="spellEnd"/>
      <w:r w:rsidRPr="00364B4D">
        <w:rPr>
          <w:rFonts w:ascii="Times New Roman" w:eastAsia="Times New Roman" w:hAnsi="Times New Roman"/>
          <w:sz w:val="28"/>
          <w:szCs w:val="28"/>
          <w:lang w:val="en-US"/>
        </w:rPr>
        <w:t xml:space="preserve"> D.H. </w:t>
      </w:r>
      <w:r w:rsidRPr="00364B4D">
        <w:rPr>
          <w:rFonts w:ascii="Times New Roman" w:eastAsia="Times New Roman" w:hAnsi="Times New Roman"/>
          <w:bCs/>
          <w:sz w:val="28"/>
          <w:szCs w:val="28"/>
          <w:lang w:val="en-US"/>
        </w:rPr>
        <w:t xml:space="preserve">Mathematical modeling of the blood platelet renewal system as an approach to analyzing the effects of chronic irradiation on </w:t>
      </w:r>
      <w:proofErr w:type="spellStart"/>
      <w:r w:rsidRPr="00364B4D">
        <w:rPr>
          <w:rFonts w:ascii="Times New Roman" w:eastAsia="Times New Roman" w:hAnsi="Times New Roman"/>
          <w:bCs/>
          <w:sz w:val="28"/>
          <w:szCs w:val="28"/>
          <w:lang w:val="en-US"/>
        </w:rPr>
        <w:t>haematopoiesis</w:t>
      </w:r>
      <w:proofErr w:type="spellEnd"/>
      <w:r w:rsidRPr="00364B4D">
        <w:rPr>
          <w:rFonts w:ascii="Times New Roman" w:eastAsia="Times New Roman" w:hAnsi="Times New Roman"/>
          <w:bCs/>
          <w:sz w:val="28"/>
          <w:szCs w:val="28"/>
          <w:lang w:val="en-US"/>
        </w:rPr>
        <w:t xml:space="preserve"> // </w:t>
      </w:r>
      <w:r w:rsidRPr="00364B4D">
        <w:rPr>
          <w:rFonts w:ascii="Times New Roman" w:eastAsia="Times New Roman" w:hAnsi="Times New Roman"/>
          <w:sz w:val="28"/>
          <w:szCs w:val="28"/>
          <w:lang w:val="en-US"/>
        </w:rPr>
        <w:t xml:space="preserve">The British </w:t>
      </w:r>
      <w:r>
        <w:rPr>
          <w:rFonts w:ascii="Times New Roman" w:eastAsia="Times New Roman" w:hAnsi="Times New Roman"/>
          <w:sz w:val="28"/>
          <w:szCs w:val="28"/>
          <w:lang w:val="en-US"/>
        </w:rPr>
        <w:t xml:space="preserve">Journal of Radiology </w:t>
      </w:r>
      <w:proofErr w:type="gramStart"/>
      <w:r>
        <w:rPr>
          <w:rFonts w:ascii="Times New Roman" w:eastAsia="Times New Roman" w:hAnsi="Times New Roman"/>
          <w:sz w:val="28"/>
          <w:szCs w:val="28"/>
          <w:lang w:val="en-US"/>
        </w:rPr>
        <w:t>Supplement.</w:t>
      </w:r>
      <w:r w:rsidRPr="00BD28A0">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2002</w:t>
      </w:r>
      <w:r w:rsidRPr="00BD28A0">
        <w:rPr>
          <w:rFonts w:ascii="Times New Roman" w:eastAsia="Times New Roman" w:hAnsi="Times New Roman"/>
          <w:sz w:val="28"/>
          <w:szCs w:val="28"/>
          <w:lang w:val="en-US"/>
        </w:rPr>
        <w:t>-№</w:t>
      </w:r>
      <w:r>
        <w:rPr>
          <w:rFonts w:ascii="Times New Roman" w:eastAsia="Times New Roman" w:hAnsi="Times New Roman"/>
          <w:sz w:val="28"/>
          <w:szCs w:val="28"/>
          <w:lang w:val="en-US"/>
        </w:rPr>
        <w:t>26.</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202-207</w:t>
      </w:r>
      <w:r>
        <w:rPr>
          <w:rFonts w:ascii="Times New Roman" w:eastAsia="Times New Roman" w:hAnsi="Times New Roman"/>
          <w:sz w:val="28"/>
          <w:szCs w:val="28"/>
        </w:rPr>
        <w:t>.</w:t>
      </w:r>
    </w:p>
    <w:p w14:paraId="78048C6F"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Romero-Weaver A.L.</w:t>
      </w:r>
      <w:proofErr w:type="gramStart"/>
      <w:r w:rsidRPr="00364B4D">
        <w:rPr>
          <w:rFonts w:ascii="Times New Roman" w:eastAsia="Times New Roman" w:hAnsi="Times New Roman"/>
          <w:sz w:val="28"/>
          <w:szCs w:val="28"/>
          <w:lang w:val="en-US"/>
        </w:rPr>
        <w:t>,  Wan</w:t>
      </w:r>
      <w:proofErr w:type="gramEnd"/>
      <w:r w:rsidRPr="00364B4D">
        <w:rPr>
          <w:rFonts w:ascii="Times New Roman" w:eastAsia="Times New Roman" w:hAnsi="Times New Roman"/>
          <w:sz w:val="28"/>
          <w:szCs w:val="28"/>
          <w:lang w:val="en-US"/>
        </w:rPr>
        <w:t xml:space="preserve"> X.S.,  </w:t>
      </w:r>
      <w:proofErr w:type="spellStart"/>
      <w:r w:rsidRPr="00364B4D">
        <w:rPr>
          <w:rFonts w:ascii="Times New Roman" w:eastAsia="Times New Roman" w:hAnsi="Times New Roman"/>
          <w:sz w:val="28"/>
          <w:szCs w:val="28"/>
          <w:lang w:val="en-US"/>
        </w:rPr>
        <w:t>Diffenderfer</w:t>
      </w:r>
      <w:proofErr w:type="spellEnd"/>
      <w:r w:rsidRPr="00364B4D">
        <w:rPr>
          <w:rFonts w:ascii="Times New Roman" w:eastAsia="Times New Roman" w:hAnsi="Times New Roman"/>
          <w:sz w:val="28"/>
          <w:szCs w:val="28"/>
          <w:lang w:val="en-US"/>
        </w:rPr>
        <w:t xml:space="preserve"> E.S.,  Lin L.,  Kennedy A.R. </w:t>
      </w:r>
      <w:r w:rsidRPr="00364B4D">
        <w:rPr>
          <w:rFonts w:ascii="Times New Roman" w:eastAsia="Times New Roman" w:hAnsi="Times New Roman"/>
          <w:bCs/>
          <w:sz w:val="28"/>
          <w:szCs w:val="28"/>
          <w:lang w:val="en-US"/>
        </w:rPr>
        <w:t xml:space="preserve">Effect of SPE like proton or photon radiation on the kinetics of mouse peripheral blood cells and </w:t>
      </w:r>
      <w:r w:rsidRPr="008A01C9">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radiation biological effectiveness determinations </w:t>
      </w:r>
      <w:r>
        <w:rPr>
          <w:rFonts w:ascii="Times New Roman" w:eastAsia="Times New Roman" w:hAnsi="Times New Roman"/>
          <w:sz w:val="28"/>
          <w:szCs w:val="28"/>
          <w:lang w:val="en-US"/>
        </w:rPr>
        <w:t>Astrobiology.</w:t>
      </w:r>
      <w:r w:rsidRPr="008A01C9">
        <w:rPr>
          <w:rFonts w:ascii="Times New Roman" w:eastAsia="Times New Roman" w:hAnsi="Times New Roman"/>
          <w:sz w:val="28"/>
          <w:szCs w:val="28"/>
          <w:lang w:val="en-US"/>
        </w:rPr>
        <w:t>-</w:t>
      </w:r>
      <w:r>
        <w:rPr>
          <w:rFonts w:ascii="Times New Roman" w:eastAsia="Times New Roman" w:hAnsi="Times New Roman"/>
          <w:sz w:val="28"/>
          <w:szCs w:val="28"/>
          <w:lang w:val="en-US"/>
        </w:rPr>
        <w:t> 2013</w:t>
      </w:r>
      <w:r w:rsidRPr="008A01C9">
        <w:rPr>
          <w:rFonts w:ascii="Times New Roman" w:eastAsia="Times New Roman" w:hAnsi="Times New Roman"/>
          <w:sz w:val="28"/>
          <w:szCs w:val="28"/>
          <w:lang w:val="en-US"/>
        </w:rPr>
        <w:t>.-№</w:t>
      </w:r>
      <w:r>
        <w:rPr>
          <w:rFonts w:ascii="Times New Roman" w:eastAsia="Times New Roman" w:hAnsi="Times New Roman"/>
          <w:sz w:val="28"/>
          <w:szCs w:val="28"/>
          <w:lang w:val="en-US"/>
        </w:rPr>
        <w:t>13 (6).</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570-577</w:t>
      </w:r>
      <w:r w:rsidRPr="008A01C9">
        <w:rPr>
          <w:rFonts w:ascii="Times New Roman" w:eastAsia="Times New Roman" w:hAnsi="Times New Roman"/>
          <w:sz w:val="28"/>
          <w:szCs w:val="28"/>
          <w:lang w:val="en-US"/>
        </w:rPr>
        <w:t>.</w:t>
      </w:r>
    </w:p>
    <w:p w14:paraId="618C7F93"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Romero-Weaver A.L.</w:t>
      </w:r>
      <w:proofErr w:type="gramStart"/>
      <w:r w:rsidRPr="00364B4D">
        <w:rPr>
          <w:rFonts w:ascii="Times New Roman" w:eastAsia="Times New Roman" w:hAnsi="Times New Roman"/>
          <w:sz w:val="28"/>
          <w:szCs w:val="28"/>
          <w:lang w:val="en-US"/>
        </w:rPr>
        <w:t>,  Wan</w:t>
      </w:r>
      <w:proofErr w:type="gramEnd"/>
      <w:r w:rsidRPr="00364B4D">
        <w:rPr>
          <w:rFonts w:ascii="Times New Roman" w:eastAsia="Times New Roman" w:hAnsi="Times New Roman"/>
          <w:sz w:val="28"/>
          <w:szCs w:val="28"/>
          <w:lang w:val="en-US"/>
        </w:rPr>
        <w:t xml:space="preserve"> X.S.,  </w:t>
      </w:r>
      <w:proofErr w:type="spellStart"/>
      <w:r w:rsidRPr="00364B4D">
        <w:rPr>
          <w:rFonts w:ascii="Times New Roman" w:eastAsia="Times New Roman" w:hAnsi="Times New Roman"/>
          <w:sz w:val="28"/>
          <w:szCs w:val="28"/>
          <w:lang w:val="en-US"/>
        </w:rPr>
        <w:t>Diffenderfer</w:t>
      </w:r>
      <w:proofErr w:type="spellEnd"/>
      <w:r w:rsidRPr="00364B4D">
        <w:rPr>
          <w:rFonts w:ascii="Times New Roman" w:eastAsia="Times New Roman" w:hAnsi="Times New Roman"/>
          <w:sz w:val="28"/>
          <w:szCs w:val="28"/>
          <w:lang w:val="en-US"/>
        </w:rPr>
        <w:t xml:space="preserve"> E.S.,  Lin L.,  Kennedy A.R. </w:t>
      </w:r>
      <w:r w:rsidRPr="00364B4D">
        <w:rPr>
          <w:rFonts w:ascii="Times New Roman" w:eastAsia="Times New Roman" w:hAnsi="Times New Roman"/>
          <w:bCs/>
          <w:sz w:val="28"/>
          <w:szCs w:val="28"/>
          <w:lang w:val="en-US"/>
        </w:rPr>
        <w:t>Kinetics of neutrophils in mice exposed to radiation and/or granulocyte colony stimulating</w:t>
      </w:r>
      <w:r w:rsidRPr="008A01C9">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factor treatment </w:t>
      </w:r>
      <w:r>
        <w:rPr>
          <w:rFonts w:ascii="Times New Roman" w:eastAsia="Times New Roman" w:hAnsi="Times New Roman"/>
          <w:sz w:val="28"/>
          <w:szCs w:val="28"/>
          <w:lang w:val="en-US"/>
        </w:rPr>
        <w:t>Radiation Research.</w:t>
      </w:r>
      <w:r w:rsidRPr="00F565DB">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2013-</w:t>
      </w:r>
      <w:r w:rsidRPr="00F565DB">
        <w:rPr>
          <w:rFonts w:ascii="Times New Roman" w:eastAsia="Times New Roman" w:hAnsi="Times New Roman"/>
          <w:sz w:val="28"/>
          <w:szCs w:val="28"/>
          <w:lang w:val="en-US"/>
        </w:rPr>
        <w:t>№</w:t>
      </w:r>
      <w:r>
        <w:rPr>
          <w:rFonts w:ascii="Times New Roman" w:eastAsia="Times New Roman" w:hAnsi="Times New Roman"/>
          <w:sz w:val="28"/>
          <w:szCs w:val="28"/>
          <w:lang w:val="en-US"/>
        </w:rPr>
        <w:t>180</w:t>
      </w:r>
      <w:r w:rsidRPr="00F565DB">
        <w:rPr>
          <w:rFonts w:ascii="Times New Roman" w:eastAsia="Times New Roman" w:hAnsi="Times New Roman"/>
          <w:sz w:val="28"/>
          <w:szCs w:val="28"/>
          <w:lang w:val="en-US"/>
        </w:rPr>
        <w:t>.-</w:t>
      </w:r>
      <w:r>
        <w:rPr>
          <w:rFonts w:ascii="Times New Roman" w:eastAsia="Times New Roman" w:hAnsi="Times New Roman"/>
          <w:sz w:val="28"/>
          <w:szCs w:val="28"/>
          <w:lang w:val="en-US"/>
        </w:rPr>
        <w:t>  Р</w:t>
      </w:r>
      <w:r w:rsidRPr="00364B4D">
        <w:rPr>
          <w:rFonts w:ascii="Times New Roman" w:eastAsia="Times New Roman" w:hAnsi="Times New Roman"/>
          <w:sz w:val="28"/>
          <w:szCs w:val="28"/>
          <w:lang w:val="en-US"/>
        </w:rPr>
        <w:t>. 177-188</w:t>
      </w:r>
      <w:r w:rsidRPr="00F565DB">
        <w:rPr>
          <w:rFonts w:ascii="Times New Roman" w:eastAsia="Times New Roman" w:hAnsi="Times New Roman"/>
          <w:sz w:val="28"/>
          <w:szCs w:val="28"/>
          <w:lang w:val="en-US"/>
        </w:rPr>
        <w:t>.</w:t>
      </w:r>
    </w:p>
    <w:p w14:paraId="660710FA"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Rozgaj</w:t>
      </w:r>
      <w:proofErr w:type="spellEnd"/>
      <w:r w:rsidRPr="00364B4D">
        <w:rPr>
          <w:rFonts w:ascii="Times New Roman" w:eastAsia="Times New Roman" w:hAnsi="Times New Roman"/>
          <w:sz w:val="28"/>
          <w:szCs w:val="28"/>
          <w:lang w:val="en-US"/>
        </w:rPr>
        <w:t xml:space="preserve"> R., </w:t>
      </w:r>
      <w:proofErr w:type="spellStart"/>
      <w:r w:rsidRPr="00364B4D">
        <w:rPr>
          <w:rFonts w:ascii="Times New Roman" w:eastAsia="Times New Roman" w:hAnsi="Times New Roman"/>
          <w:sz w:val="28"/>
          <w:szCs w:val="28"/>
          <w:lang w:val="en-US"/>
        </w:rPr>
        <w:t>Kasuba</w:t>
      </w:r>
      <w:proofErr w:type="spellEnd"/>
      <w:r w:rsidRPr="00364B4D">
        <w:rPr>
          <w:rFonts w:ascii="Times New Roman" w:eastAsia="Times New Roman" w:hAnsi="Times New Roman"/>
          <w:sz w:val="28"/>
          <w:szCs w:val="28"/>
          <w:lang w:val="en-US"/>
        </w:rPr>
        <w:t xml:space="preserve"> V., </w:t>
      </w:r>
      <w:proofErr w:type="spellStart"/>
      <w:r w:rsidRPr="00364B4D">
        <w:rPr>
          <w:rFonts w:ascii="Times New Roman" w:eastAsia="Times New Roman" w:hAnsi="Times New Roman"/>
          <w:sz w:val="28"/>
          <w:szCs w:val="28"/>
          <w:lang w:val="en-US"/>
        </w:rPr>
        <w:t>Sentija</w:t>
      </w:r>
      <w:proofErr w:type="spellEnd"/>
      <w:r w:rsidRPr="00364B4D">
        <w:rPr>
          <w:rFonts w:ascii="Times New Roman" w:eastAsia="Times New Roman" w:hAnsi="Times New Roman"/>
          <w:sz w:val="28"/>
          <w:szCs w:val="28"/>
          <w:lang w:val="en-US"/>
        </w:rPr>
        <w:t xml:space="preserve"> K., </w:t>
      </w:r>
      <w:proofErr w:type="spellStart"/>
      <w:r w:rsidRPr="00364B4D">
        <w:rPr>
          <w:rFonts w:ascii="Times New Roman" w:eastAsia="Times New Roman" w:hAnsi="Times New Roman"/>
          <w:sz w:val="28"/>
          <w:szCs w:val="28"/>
          <w:lang w:val="en-US"/>
        </w:rPr>
        <w:t>Prlic</w:t>
      </w:r>
      <w:proofErr w:type="spellEnd"/>
      <w:r w:rsidRPr="00364B4D">
        <w:rPr>
          <w:rFonts w:ascii="Times New Roman" w:eastAsia="Times New Roman" w:hAnsi="Times New Roman"/>
          <w:sz w:val="28"/>
          <w:szCs w:val="28"/>
          <w:lang w:val="en-US"/>
        </w:rPr>
        <w:t xml:space="preserve"> I. </w:t>
      </w:r>
      <w:r w:rsidRPr="00364B4D">
        <w:rPr>
          <w:rFonts w:ascii="Times New Roman" w:eastAsia="Times New Roman" w:hAnsi="Times New Roman"/>
          <w:bCs/>
          <w:sz w:val="28"/>
          <w:szCs w:val="28"/>
          <w:lang w:val="en-US"/>
        </w:rPr>
        <w:t>Radiation-induced chromosomal aberrations and hematological alterations in</w:t>
      </w:r>
      <w:r w:rsidRPr="00F565DB">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hospital workers </w:t>
      </w:r>
      <w:r>
        <w:rPr>
          <w:rFonts w:ascii="Times New Roman" w:eastAsia="Times New Roman" w:hAnsi="Times New Roman"/>
          <w:sz w:val="28"/>
          <w:szCs w:val="28"/>
          <w:lang w:val="en-US"/>
        </w:rPr>
        <w:t xml:space="preserve">Occupational </w:t>
      </w:r>
      <w:proofErr w:type="gramStart"/>
      <w:r>
        <w:rPr>
          <w:rFonts w:ascii="Times New Roman" w:eastAsia="Times New Roman" w:hAnsi="Times New Roman"/>
          <w:sz w:val="28"/>
          <w:szCs w:val="28"/>
          <w:lang w:val="en-US"/>
        </w:rPr>
        <w:t>Medicine.</w:t>
      </w:r>
      <w:r w:rsidRPr="00F565DB">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1999</w:t>
      </w:r>
      <w:r w:rsidRPr="00F565DB">
        <w:rPr>
          <w:rFonts w:ascii="Times New Roman" w:eastAsia="Times New Roman" w:hAnsi="Times New Roman"/>
          <w:sz w:val="28"/>
          <w:szCs w:val="28"/>
          <w:lang w:val="en-US"/>
        </w:rPr>
        <w:t>.-3</w:t>
      </w:r>
      <w:r>
        <w:rPr>
          <w:rFonts w:ascii="Times New Roman" w:eastAsia="Times New Roman" w:hAnsi="Times New Roman"/>
          <w:sz w:val="28"/>
          <w:szCs w:val="28"/>
          <w:lang w:val="en-US"/>
        </w:rPr>
        <w:t>49 (6).</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353-360</w:t>
      </w:r>
      <w:r>
        <w:rPr>
          <w:rFonts w:ascii="Times New Roman" w:eastAsia="Times New Roman" w:hAnsi="Times New Roman"/>
          <w:sz w:val="28"/>
          <w:szCs w:val="28"/>
        </w:rPr>
        <w:t>.</w:t>
      </w:r>
    </w:p>
    <w:p w14:paraId="38233A36"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Seed T.M., Fritz T.E., Tolle D.V., Jackson W.E. </w:t>
      </w:r>
      <w:r w:rsidRPr="00364B4D">
        <w:rPr>
          <w:rFonts w:ascii="Times New Roman" w:eastAsia="Times New Roman" w:hAnsi="Times New Roman"/>
          <w:bCs/>
          <w:sz w:val="28"/>
          <w:szCs w:val="28"/>
          <w:lang w:val="en-US"/>
        </w:rPr>
        <w:t>Hematopoietic responses under protracted exposures to low daily dose gamma irradiation</w:t>
      </w:r>
      <w:r w:rsidRPr="00F565DB">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w:t>
      </w:r>
      <w:r>
        <w:rPr>
          <w:rFonts w:ascii="Times New Roman" w:eastAsia="Times New Roman" w:hAnsi="Times New Roman"/>
          <w:sz w:val="28"/>
          <w:szCs w:val="28"/>
          <w:lang w:val="en-US"/>
        </w:rPr>
        <w:t xml:space="preserve">Advances in Space </w:t>
      </w:r>
      <w:proofErr w:type="gramStart"/>
      <w:r>
        <w:rPr>
          <w:rFonts w:ascii="Times New Roman" w:eastAsia="Times New Roman" w:hAnsi="Times New Roman"/>
          <w:sz w:val="28"/>
          <w:szCs w:val="28"/>
          <w:lang w:val="en-US"/>
        </w:rPr>
        <w:t>Research.</w:t>
      </w:r>
      <w:r w:rsidRPr="00F565DB">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2002</w:t>
      </w:r>
      <w:r w:rsidRPr="00F565DB">
        <w:rPr>
          <w:rFonts w:ascii="Times New Roman" w:eastAsia="Times New Roman" w:hAnsi="Times New Roman"/>
          <w:sz w:val="28"/>
          <w:szCs w:val="28"/>
          <w:lang w:val="en-US"/>
        </w:rPr>
        <w:t>.-№</w:t>
      </w:r>
      <w:r>
        <w:rPr>
          <w:rFonts w:ascii="Times New Roman" w:eastAsia="Times New Roman" w:hAnsi="Times New Roman"/>
          <w:sz w:val="28"/>
          <w:szCs w:val="28"/>
          <w:lang w:val="en-US"/>
        </w:rPr>
        <w:t>30 (4)</w:t>
      </w:r>
      <w:r w:rsidRPr="00F565DB">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Р</w:t>
      </w:r>
      <w:r w:rsidRPr="00364B4D">
        <w:rPr>
          <w:rFonts w:ascii="Times New Roman" w:eastAsia="Times New Roman" w:hAnsi="Times New Roman"/>
          <w:sz w:val="28"/>
          <w:szCs w:val="28"/>
          <w:lang w:val="en-US"/>
        </w:rPr>
        <w:t>. 945-955</w:t>
      </w:r>
      <w:r w:rsidRPr="00F565DB">
        <w:rPr>
          <w:rFonts w:ascii="Times New Roman" w:eastAsia="Times New Roman" w:hAnsi="Times New Roman"/>
          <w:sz w:val="28"/>
          <w:szCs w:val="28"/>
          <w:lang w:val="en-US"/>
        </w:rPr>
        <w:t>.</w:t>
      </w:r>
    </w:p>
    <w:p w14:paraId="3A7CF8F8"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Kutkov</w:t>
      </w:r>
      <w:proofErr w:type="spellEnd"/>
      <w:r w:rsidRPr="00364B4D">
        <w:rPr>
          <w:rFonts w:ascii="Times New Roman" w:eastAsia="Times New Roman" w:hAnsi="Times New Roman"/>
          <w:sz w:val="28"/>
          <w:szCs w:val="28"/>
          <w:lang w:val="en-US"/>
        </w:rPr>
        <w:t xml:space="preserve"> V., </w:t>
      </w:r>
      <w:proofErr w:type="spellStart"/>
      <w:r w:rsidRPr="00364B4D">
        <w:rPr>
          <w:rFonts w:ascii="Times New Roman" w:eastAsia="Times New Roman" w:hAnsi="Times New Roman"/>
          <w:sz w:val="28"/>
          <w:szCs w:val="28"/>
          <w:lang w:val="en-US"/>
        </w:rPr>
        <w:t>Buglova</w:t>
      </w:r>
      <w:proofErr w:type="spellEnd"/>
      <w:r w:rsidRPr="00364B4D">
        <w:rPr>
          <w:rFonts w:ascii="Times New Roman" w:eastAsia="Times New Roman" w:hAnsi="Times New Roman"/>
          <w:sz w:val="28"/>
          <w:szCs w:val="28"/>
          <w:lang w:val="en-US"/>
        </w:rPr>
        <w:t xml:space="preserve"> F., McKenna T. </w:t>
      </w:r>
      <w:r w:rsidRPr="00364B4D">
        <w:rPr>
          <w:rFonts w:ascii="Times New Roman" w:eastAsia="Times New Roman" w:hAnsi="Times New Roman"/>
          <w:bCs/>
          <w:sz w:val="28"/>
          <w:szCs w:val="28"/>
          <w:lang w:val="en-US"/>
        </w:rPr>
        <w:t>Severe deterministic effects of external exposure and intake of radioactive material: basis for emergency response criteria</w:t>
      </w:r>
      <w:r w:rsidRPr="00F565DB">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w:t>
      </w:r>
      <w:r w:rsidRPr="00364B4D">
        <w:rPr>
          <w:rFonts w:ascii="Times New Roman" w:eastAsia="Times New Roman" w:hAnsi="Times New Roman"/>
          <w:sz w:val="28"/>
          <w:szCs w:val="28"/>
          <w:lang w:val="en-US"/>
        </w:rPr>
        <w:t>Jou</w:t>
      </w:r>
      <w:r>
        <w:rPr>
          <w:rFonts w:ascii="Times New Roman" w:eastAsia="Times New Roman" w:hAnsi="Times New Roman"/>
          <w:sz w:val="28"/>
          <w:szCs w:val="28"/>
          <w:lang w:val="en-US"/>
        </w:rPr>
        <w:t xml:space="preserve">rnal of Radiological </w:t>
      </w:r>
      <w:proofErr w:type="gramStart"/>
      <w:r>
        <w:rPr>
          <w:rFonts w:ascii="Times New Roman" w:eastAsia="Times New Roman" w:hAnsi="Times New Roman"/>
          <w:sz w:val="28"/>
          <w:szCs w:val="28"/>
          <w:lang w:val="en-US"/>
        </w:rPr>
        <w:t>Protection.</w:t>
      </w:r>
      <w:r w:rsidRPr="00F565DB">
        <w:rPr>
          <w:rFonts w:ascii="Times New Roman" w:eastAsia="Times New Roman" w:hAnsi="Times New Roman"/>
          <w:sz w:val="28"/>
          <w:szCs w:val="28"/>
          <w:lang w:val="en-US"/>
        </w:rPr>
        <w:t>-</w:t>
      </w:r>
      <w:proofErr w:type="gramEnd"/>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2011</w:t>
      </w:r>
      <w:r w:rsidRPr="00F565DB">
        <w:rPr>
          <w:rFonts w:ascii="Times New Roman" w:eastAsia="Times New Roman" w:hAnsi="Times New Roman"/>
          <w:sz w:val="28"/>
          <w:szCs w:val="28"/>
          <w:lang w:val="en-US"/>
        </w:rPr>
        <w:t>.-№</w:t>
      </w:r>
      <w:r>
        <w:rPr>
          <w:rFonts w:ascii="Times New Roman" w:eastAsia="Times New Roman" w:hAnsi="Times New Roman"/>
          <w:sz w:val="28"/>
          <w:szCs w:val="28"/>
          <w:lang w:val="en-US"/>
        </w:rPr>
        <w:t>31 (2)</w:t>
      </w:r>
      <w:r w:rsidRPr="00F565DB">
        <w:rPr>
          <w:rFonts w:ascii="Times New Roman" w:eastAsia="Times New Roman" w:hAnsi="Times New Roman"/>
          <w:sz w:val="28"/>
          <w:szCs w:val="28"/>
          <w:lang w:val="en-US"/>
        </w:rPr>
        <w:t>.</w:t>
      </w:r>
      <w:r>
        <w:rPr>
          <w:rFonts w:ascii="Times New Roman" w:eastAsia="Times New Roman" w:hAnsi="Times New Roman"/>
          <w:sz w:val="28"/>
          <w:szCs w:val="28"/>
          <w:lang w:val="en-US"/>
        </w:rPr>
        <w:t>  -</w:t>
      </w:r>
      <w:r w:rsidRPr="00364B4D">
        <w:rPr>
          <w:rFonts w:ascii="Times New Roman" w:eastAsia="Times New Roman" w:hAnsi="Times New Roman"/>
          <w:sz w:val="28"/>
          <w:szCs w:val="28"/>
          <w:lang w:val="en-US"/>
        </w:rPr>
        <w:t> </w:t>
      </w:r>
      <w:r>
        <w:rPr>
          <w:rFonts w:ascii="Times New Roman" w:eastAsia="Times New Roman" w:hAnsi="Times New Roman"/>
          <w:sz w:val="28"/>
          <w:szCs w:val="28"/>
        </w:rPr>
        <w:t>Р</w:t>
      </w:r>
      <w:r w:rsidRPr="00F565DB">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237-253</w:t>
      </w:r>
      <w:r w:rsidRPr="00F565DB">
        <w:rPr>
          <w:rFonts w:ascii="Times New Roman" w:eastAsia="Times New Roman" w:hAnsi="Times New Roman"/>
          <w:sz w:val="28"/>
          <w:szCs w:val="28"/>
          <w:lang w:val="en-US"/>
        </w:rPr>
        <w:t>.</w:t>
      </w:r>
    </w:p>
    <w:p w14:paraId="67680347"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Wirth-</w:t>
      </w:r>
      <w:proofErr w:type="spellStart"/>
      <w:r w:rsidRPr="00364B4D">
        <w:rPr>
          <w:rFonts w:ascii="Times New Roman" w:eastAsia="Times New Roman" w:hAnsi="Times New Roman"/>
          <w:sz w:val="28"/>
          <w:szCs w:val="28"/>
          <w:lang w:val="en-US"/>
        </w:rPr>
        <w:t>Dzięciołowska</w:t>
      </w:r>
      <w:proofErr w:type="spellEnd"/>
      <w:r w:rsidRPr="00364B4D">
        <w:rPr>
          <w:rFonts w:ascii="Times New Roman" w:eastAsia="Times New Roman" w:hAnsi="Times New Roman"/>
          <w:sz w:val="28"/>
          <w:szCs w:val="28"/>
          <w:lang w:val="en-US"/>
        </w:rPr>
        <w:t xml:space="preserve"> E., </w:t>
      </w:r>
      <w:proofErr w:type="spellStart"/>
      <w:r w:rsidRPr="00364B4D">
        <w:rPr>
          <w:rFonts w:ascii="Times New Roman" w:eastAsia="Times New Roman" w:hAnsi="Times New Roman"/>
          <w:sz w:val="28"/>
          <w:szCs w:val="28"/>
          <w:lang w:val="en-US"/>
        </w:rPr>
        <w:t>Karaszewska</w:t>
      </w:r>
      <w:proofErr w:type="spellEnd"/>
      <w:r w:rsidRPr="00364B4D">
        <w:rPr>
          <w:rFonts w:ascii="Times New Roman" w:eastAsia="Times New Roman" w:hAnsi="Times New Roman"/>
          <w:sz w:val="28"/>
          <w:szCs w:val="28"/>
          <w:lang w:val="en-US"/>
        </w:rPr>
        <w:t xml:space="preserve"> J., </w:t>
      </w:r>
      <w:proofErr w:type="spellStart"/>
      <w:r w:rsidRPr="00364B4D">
        <w:rPr>
          <w:rFonts w:ascii="Times New Roman" w:eastAsia="Times New Roman" w:hAnsi="Times New Roman"/>
          <w:sz w:val="28"/>
          <w:szCs w:val="28"/>
          <w:lang w:val="en-US"/>
        </w:rPr>
        <w:t>Pyśniak</w:t>
      </w:r>
      <w:proofErr w:type="spellEnd"/>
      <w:r w:rsidRPr="00364B4D">
        <w:rPr>
          <w:rFonts w:ascii="Times New Roman" w:eastAsia="Times New Roman" w:hAnsi="Times New Roman"/>
          <w:sz w:val="28"/>
          <w:szCs w:val="28"/>
          <w:lang w:val="en-US"/>
        </w:rPr>
        <w:t xml:space="preserve"> K., </w:t>
      </w:r>
      <w:proofErr w:type="spellStart"/>
      <w:r w:rsidRPr="00364B4D">
        <w:rPr>
          <w:rFonts w:ascii="Times New Roman" w:eastAsia="Times New Roman" w:hAnsi="Times New Roman"/>
          <w:sz w:val="28"/>
          <w:szCs w:val="28"/>
          <w:lang w:val="en-US"/>
        </w:rPr>
        <w:t>Smolińska</w:t>
      </w:r>
      <w:proofErr w:type="spellEnd"/>
      <w:r w:rsidRPr="00364B4D">
        <w:rPr>
          <w:rFonts w:ascii="Times New Roman" w:eastAsia="Times New Roman" w:hAnsi="Times New Roman"/>
          <w:sz w:val="28"/>
          <w:szCs w:val="28"/>
          <w:lang w:val="en-US"/>
        </w:rPr>
        <w:t xml:space="preserve"> M., </w:t>
      </w:r>
      <w:proofErr w:type="spellStart"/>
      <w:r w:rsidRPr="00364B4D">
        <w:rPr>
          <w:rFonts w:ascii="Times New Roman" w:eastAsia="Times New Roman" w:hAnsi="Times New Roman"/>
          <w:sz w:val="28"/>
          <w:szCs w:val="28"/>
          <w:lang w:val="en-US"/>
        </w:rPr>
        <w:t>Gajewska</w:t>
      </w:r>
      <w:proofErr w:type="spellEnd"/>
      <w:r w:rsidRPr="00364B4D">
        <w:rPr>
          <w:rFonts w:ascii="Times New Roman" w:eastAsia="Times New Roman" w:hAnsi="Times New Roman"/>
          <w:sz w:val="28"/>
          <w:szCs w:val="28"/>
          <w:lang w:val="en-US"/>
        </w:rPr>
        <w:t xml:space="preserve"> M. </w:t>
      </w:r>
      <w:r w:rsidRPr="00364B4D">
        <w:rPr>
          <w:rFonts w:ascii="Times New Roman" w:eastAsia="Times New Roman" w:hAnsi="Times New Roman"/>
          <w:bCs/>
          <w:sz w:val="28"/>
          <w:szCs w:val="28"/>
          <w:lang w:val="en-US"/>
        </w:rPr>
        <w:t>Selected peripheral blood cell parameters in twelve inbred strains of laboratory mice</w:t>
      </w:r>
      <w:r w:rsidRPr="00C5559B">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w:t>
      </w:r>
      <w:r w:rsidRPr="00364B4D">
        <w:rPr>
          <w:rFonts w:ascii="Times New Roman" w:eastAsia="Times New Roman" w:hAnsi="Times New Roman"/>
          <w:sz w:val="28"/>
          <w:szCs w:val="28"/>
          <w:lang w:val="en-US"/>
        </w:rPr>
        <w:t>An</w:t>
      </w:r>
      <w:r>
        <w:rPr>
          <w:rFonts w:ascii="Times New Roman" w:eastAsia="Times New Roman" w:hAnsi="Times New Roman"/>
          <w:sz w:val="28"/>
          <w:szCs w:val="28"/>
          <w:lang w:val="en-US"/>
        </w:rPr>
        <w:t xml:space="preserve">imal Science Papers and </w:t>
      </w:r>
      <w:proofErr w:type="gramStart"/>
      <w:r>
        <w:rPr>
          <w:rFonts w:ascii="Times New Roman" w:eastAsia="Times New Roman" w:hAnsi="Times New Roman"/>
          <w:sz w:val="28"/>
          <w:szCs w:val="28"/>
          <w:lang w:val="en-US"/>
        </w:rPr>
        <w:t>Reports.</w:t>
      </w:r>
      <w:r w:rsidRPr="00C5559B">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2009</w:t>
      </w:r>
      <w:r>
        <w:rPr>
          <w:rFonts w:ascii="Times New Roman" w:eastAsia="Times New Roman" w:hAnsi="Times New Roman"/>
          <w:sz w:val="28"/>
          <w:szCs w:val="28"/>
        </w:rPr>
        <w:t>.-№</w:t>
      </w:r>
      <w:r>
        <w:rPr>
          <w:rFonts w:ascii="Times New Roman" w:eastAsia="Times New Roman" w:hAnsi="Times New Roman"/>
          <w:sz w:val="28"/>
          <w:szCs w:val="28"/>
          <w:lang w:val="en-US"/>
        </w:rPr>
        <w:t>27 (1) .</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69-77</w:t>
      </w:r>
      <w:r>
        <w:rPr>
          <w:rFonts w:ascii="Times New Roman" w:eastAsia="Times New Roman" w:hAnsi="Times New Roman"/>
          <w:sz w:val="28"/>
          <w:szCs w:val="28"/>
        </w:rPr>
        <w:t>.</w:t>
      </w:r>
    </w:p>
    <w:p w14:paraId="1C52BC0C"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Sanzari</w:t>
      </w:r>
      <w:proofErr w:type="spellEnd"/>
      <w:r w:rsidRPr="00364B4D">
        <w:rPr>
          <w:rFonts w:ascii="Times New Roman" w:eastAsia="Times New Roman" w:hAnsi="Times New Roman"/>
          <w:sz w:val="28"/>
          <w:szCs w:val="28"/>
          <w:lang w:val="en-US"/>
        </w:rPr>
        <w:t xml:space="preserve"> </w:t>
      </w:r>
      <w:proofErr w:type="gramStart"/>
      <w:r w:rsidRPr="00364B4D">
        <w:rPr>
          <w:rFonts w:ascii="Times New Roman" w:eastAsia="Times New Roman" w:hAnsi="Times New Roman"/>
          <w:sz w:val="28"/>
          <w:szCs w:val="28"/>
          <w:lang w:val="en-US"/>
        </w:rPr>
        <w:t>J.K. ,</w:t>
      </w:r>
      <w:proofErr w:type="gramEnd"/>
      <w:r w:rsidRPr="00364B4D">
        <w:rPr>
          <w:rFonts w:ascii="Times New Roman" w:eastAsia="Times New Roman" w:hAnsi="Times New Roman"/>
          <w:sz w:val="28"/>
          <w:szCs w:val="28"/>
          <w:lang w:val="en-US"/>
        </w:rPr>
        <w:t> K.A. </w:t>
      </w:r>
      <w:proofErr w:type="spellStart"/>
      <w:r w:rsidRPr="00364B4D">
        <w:rPr>
          <w:rFonts w:ascii="Times New Roman" w:eastAsia="Times New Roman" w:hAnsi="Times New Roman"/>
          <w:sz w:val="28"/>
          <w:szCs w:val="28"/>
          <w:lang w:val="en-US"/>
        </w:rPr>
        <w:t>Cengel</w:t>
      </w:r>
      <w:proofErr w:type="spellEnd"/>
      <w:r w:rsidRPr="00364B4D">
        <w:rPr>
          <w:rFonts w:ascii="Times New Roman" w:eastAsia="Times New Roman" w:hAnsi="Times New Roman"/>
          <w:sz w:val="28"/>
          <w:szCs w:val="28"/>
          <w:lang w:val="en-US"/>
        </w:rPr>
        <w:t>, X.S. Wan, A. </w:t>
      </w:r>
      <w:proofErr w:type="spellStart"/>
      <w:r w:rsidRPr="00364B4D">
        <w:rPr>
          <w:rFonts w:ascii="Times New Roman" w:eastAsia="Times New Roman" w:hAnsi="Times New Roman"/>
          <w:sz w:val="28"/>
          <w:szCs w:val="28"/>
          <w:lang w:val="en-US"/>
        </w:rPr>
        <w:t>Rusek</w:t>
      </w:r>
      <w:proofErr w:type="spellEnd"/>
      <w:r w:rsidRPr="00364B4D">
        <w:rPr>
          <w:rFonts w:ascii="Times New Roman" w:eastAsia="Times New Roman" w:hAnsi="Times New Roman"/>
          <w:sz w:val="28"/>
          <w:szCs w:val="28"/>
          <w:lang w:val="en-US"/>
        </w:rPr>
        <w:t xml:space="preserve">, A.R. Kennedy </w:t>
      </w:r>
      <w:r w:rsidRPr="00364B4D">
        <w:rPr>
          <w:rFonts w:ascii="Times New Roman" w:eastAsia="Times New Roman" w:hAnsi="Times New Roman"/>
          <w:bCs/>
          <w:sz w:val="28"/>
          <w:szCs w:val="28"/>
          <w:lang w:val="en-US"/>
        </w:rPr>
        <w:t xml:space="preserve">Acute hematological effects in mice exposed to the expected doses, dose-rates, and energies </w:t>
      </w:r>
      <w:r w:rsidRPr="00364B4D">
        <w:rPr>
          <w:rFonts w:ascii="Times New Roman" w:eastAsia="Times New Roman" w:hAnsi="Times New Roman"/>
          <w:bCs/>
          <w:sz w:val="28"/>
          <w:szCs w:val="28"/>
          <w:lang w:val="en-US"/>
        </w:rPr>
        <w:lastRenderedPageBreak/>
        <w:t>of solar particle event-like proton radiation</w:t>
      </w:r>
      <w:r w:rsidRPr="00C5559B">
        <w:rPr>
          <w:rFonts w:ascii="Times New Roman" w:eastAsia="Times New Roman" w:hAnsi="Times New Roman"/>
          <w:bCs/>
          <w:sz w:val="28"/>
          <w:szCs w:val="28"/>
          <w:lang w:val="en-US"/>
        </w:rPr>
        <w:t xml:space="preserve"> \\</w:t>
      </w:r>
      <w:r w:rsidRPr="00364B4D">
        <w:rPr>
          <w:rFonts w:ascii="Times New Roman" w:eastAsia="Times New Roman" w:hAnsi="Times New Roman"/>
          <w:sz w:val="28"/>
          <w:szCs w:val="28"/>
          <w:lang w:val="en-US"/>
        </w:rPr>
        <w:t>Life Sci</w:t>
      </w:r>
      <w:r>
        <w:rPr>
          <w:rFonts w:ascii="Times New Roman" w:eastAsia="Times New Roman" w:hAnsi="Times New Roman"/>
          <w:sz w:val="28"/>
          <w:szCs w:val="28"/>
          <w:lang w:val="en-US"/>
        </w:rPr>
        <w:t>ences in Space Research (</w:t>
      </w:r>
      <w:proofErr w:type="spellStart"/>
      <w:r>
        <w:rPr>
          <w:rFonts w:ascii="Times New Roman" w:eastAsia="Times New Roman" w:hAnsi="Times New Roman"/>
          <w:sz w:val="28"/>
          <w:szCs w:val="28"/>
          <w:lang w:val="en-US"/>
        </w:rPr>
        <w:t>Amst</w:t>
      </w:r>
      <w:proofErr w:type="spellEnd"/>
      <w:r>
        <w:rPr>
          <w:rFonts w:ascii="Times New Roman" w:eastAsia="Times New Roman" w:hAnsi="Times New Roman"/>
          <w:sz w:val="28"/>
          <w:szCs w:val="28"/>
          <w:lang w:val="en-US"/>
        </w:rPr>
        <w:t>).</w:t>
      </w:r>
      <w:r w:rsidRPr="00C5559B">
        <w:rPr>
          <w:rFonts w:ascii="Times New Roman" w:eastAsia="Times New Roman" w:hAnsi="Times New Roman"/>
          <w:sz w:val="28"/>
          <w:szCs w:val="28"/>
          <w:lang w:val="en-US"/>
        </w:rPr>
        <w:t>-</w:t>
      </w:r>
      <w:r>
        <w:rPr>
          <w:rFonts w:ascii="Times New Roman" w:eastAsia="Times New Roman" w:hAnsi="Times New Roman"/>
          <w:sz w:val="28"/>
          <w:szCs w:val="28"/>
          <w:lang w:val="en-US"/>
        </w:rPr>
        <w:t> 2014</w:t>
      </w:r>
      <w:r w:rsidRPr="00C5559B">
        <w:rPr>
          <w:rFonts w:ascii="Times New Roman" w:eastAsia="Times New Roman" w:hAnsi="Times New Roman"/>
          <w:sz w:val="28"/>
          <w:szCs w:val="28"/>
          <w:lang w:val="en-US"/>
        </w:rPr>
        <w:t>.-№</w:t>
      </w:r>
      <w:r>
        <w:rPr>
          <w:rFonts w:ascii="Times New Roman" w:eastAsia="Times New Roman" w:hAnsi="Times New Roman"/>
          <w:sz w:val="28"/>
          <w:szCs w:val="28"/>
          <w:lang w:val="en-US"/>
        </w:rPr>
        <w:t>2.</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86-91</w:t>
      </w:r>
      <w:r w:rsidRPr="00C5559B">
        <w:rPr>
          <w:rFonts w:ascii="Times New Roman" w:eastAsia="Times New Roman" w:hAnsi="Times New Roman"/>
          <w:sz w:val="28"/>
          <w:szCs w:val="28"/>
          <w:lang w:val="en-US"/>
        </w:rPr>
        <w:t>.</w:t>
      </w:r>
    </w:p>
    <w:p w14:paraId="2D04D880"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Nunia</w:t>
      </w:r>
      <w:proofErr w:type="spellEnd"/>
      <w:r w:rsidRPr="00364B4D">
        <w:rPr>
          <w:rFonts w:ascii="Times New Roman" w:eastAsia="Times New Roman" w:hAnsi="Times New Roman"/>
          <w:sz w:val="28"/>
          <w:szCs w:val="28"/>
          <w:lang w:val="en-US"/>
        </w:rPr>
        <w:t xml:space="preserve"> V., Goyal P.K. </w:t>
      </w:r>
      <w:r w:rsidRPr="00364B4D">
        <w:rPr>
          <w:rFonts w:ascii="Times New Roman" w:eastAsia="Times New Roman" w:hAnsi="Times New Roman"/>
          <w:bCs/>
          <w:sz w:val="28"/>
          <w:szCs w:val="28"/>
          <w:lang w:val="en-US"/>
        </w:rPr>
        <w:t xml:space="preserve">Prevention of gamma radiation induced </w:t>
      </w:r>
      <w:proofErr w:type="spellStart"/>
      <w:r w:rsidRPr="00364B4D">
        <w:rPr>
          <w:rFonts w:ascii="Times New Roman" w:eastAsia="Times New Roman" w:hAnsi="Times New Roman"/>
          <w:bCs/>
          <w:sz w:val="28"/>
          <w:szCs w:val="28"/>
          <w:lang w:val="en-US"/>
        </w:rPr>
        <w:t>anaemia</w:t>
      </w:r>
      <w:proofErr w:type="spellEnd"/>
      <w:r w:rsidRPr="00364B4D">
        <w:rPr>
          <w:rFonts w:ascii="Times New Roman" w:eastAsia="Times New Roman" w:hAnsi="Times New Roman"/>
          <w:bCs/>
          <w:sz w:val="28"/>
          <w:szCs w:val="28"/>
          <w:lang w:val="en-US"/>
        </w:rPr>
        <w:t xml:space="preserve"> in mice by </w:t>
      </w:r>
      <w:proofErr w:type="spellStart"/>
      <w:r w:rsidRPr="00364B4D">
        <w:rPr>
          <w:rFonts w:ascii="Times New Roman" w:eastAsia="Times New Roman" w:hAnsi="Times New Roman"/>
          <w:bCs/>
          <w:sz w:val="28"/>
          <w:szCs w:val="28"/>
          <w:lang w:val="en-US"/>
        </w:rPr>
        <w:t>deltiazem</w:t>
      </w:r>
      <w:proofErr w:type="spellEnd"/>
      <w:r w:rsidRPr="00C5559B">
        <w:rPr>
          <w:rFonts w:ascii="Times New Roman" w:eastAsia="Times New Roman" w:hAnsi="Times New Roman"/>
          <w:bCs/>
          <w:sz w:val="28"/>
          <w:szCs w:val="28"/>
          <w:lang w:val="en-US"/>
        </w:rPr>
        <w:t>\\</w:t>
      </w:r>
      <w:r>
        <w:rPr>
          <w:rFonts w:ascii="Times New Roman" w:eastAsia="Times New Roman" w:hAnsi="Times New Roman"/>
          <w:sz w:val="28"/>
          <w:szCs w:val="28"/>
          <w:lang w:val="en-US"/>
        </w:rPr>
        <w:t xml:space="preserve">Journal of Radiation </w:t>
      </w:r>
      <w:proofErr w:type="gramStart"/>
      <w:r>
        <w:rPr>
          <w:rFonts w:ascii="Times New Roman" w:eastAsia="Times New Roman" w:hAnsi="Times New Roman"/>
          <w:sz w:val="28"/>
          <w:szCs w:val="28"/>
          <w:lang w:val="en-US"/>
        </w:rPr>
        <w:t>Research.</w:t>
      </w:r>
      <w:r w:rsidRPr="00C5559B">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200</w:t>
      </w:r>
      <w:r w:rsidRPr="00C5559B">
        <w:rPr>
          <w:rFonts w:ascii="Times New Roman" w:eastAsia="Times New Roman" w:hAnsi="Times New Roman"/>
          <w:sz w:val="28"/>
          <w:szCs w:val="28"/>
          <w:lang w:val="en-US"/>
        </w:rPr>
        <w:t>.-№</w:t>
      </w:r>
      <w:r>
        <w:rPr>
          <w:rFonts w:ascii="Times New Roman" w:eastAsia="Times New Roman" w:hAnsi="Times New Roman"/>
          <w:sz w:val="28"/>
          <w:szCs w:val="28"/>
          <w:lang w:val="en-US"/>
        </w:rPr>
        <w:t>445 (1)</w:t>
      </w:r>
      <w:r w:rsidRPr="00C5559B">
        <w:rPr>
          <w:rFonts w:ascii="Times New Roman" w:eastAsia="Times New Roman" w:hAnsi="Times New Roman"/>
          <w:sz w:val="28"/>
          <w:szCs w:val="28"/>
          <w:lang w:val="en-US"/>
        </w:rPr>
        <w:t>.</w:t>
      </w:r>
      <w:r>
        <w:rPr>
          <w:rFonts w:ascii="Times New Roman" w:eastAsia="Times New Roman" w:hAnsi="Times New Roman"/>
          <w:sz w:val="28"/>
          <w:szCs w:val="28"/>
        </w:rPr>
        <w:t>-</w:t>
      </w:r>
      <w:r w:rsidRPr="00C5559B">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Р</w:t>
      </w:r>
      <w:r w:rsidRPr="00364B4D">
        <w:rPr>
          <w:rFonts w:ascii="Times New Roman" w:eastAsia="Times New Roman" w:hAnsi="Times New Roman"/>
          <w:sz w:val="28"/>
          <w:szCs w:val="28"/>
          <w:lang w:val="en-US"/>
        </w:rPr>
        <w:t>. 11-17</w:t>
      </w:r>
      <w:r w:rsidRPr="00C5559B">
        <w:rPr>
          <w:rFonts w:ascii="Times New Roman" w:eastAsia="Times New Roman" w:hAnsi="Times New Roman"/>
          <w:sz w:val="28"/>
          <w:szCs w:val="28"/>
          <w:lang w:val="en-US"/>
        </w:rPr>
        <w:t>.</w:t>
      </w:r>
    </w:p>
    <w:p w14:paraId="5A3DD093" w14:textId="67788D75" w:rsidR="0043218C" w:rsidRPr="009E08F7" w:rsidRDefault="00601BA2" w:rsidP="0043218C">
      <w:pPr>
        <w:pStyle w:val="a3"/>
        <w:numPr>
          <w:ilvl w:val="0"/>
          <w:numId w:val="18"/>
        </w:numPr>
        <w:spacing w:after="0" w:line="240" w:lineRule="auto"/>
        <w:ind w:left="0" w:firstLine="709"/>
        <w:jc w:val="both"/>
        <w:rPr>
          <w:rFonts w:ascii="Times New Roman" w:hAnsi="Times New Roman"/>
          <w:sz w:val="28"/>
          <w:szCs w:val="28"/>
          <w:lang w:val="kk-KZ"/>
        </w:rPr>
      </w:pPr>
      <w:r w:rsidRPr="009E08F7">
        <w:rPr>
          <w:rFonts w:ascii="Times New Roman" w:hAnsi="Times New Roman"/>
          <w:sz w:val="28"/>
          <w:szCs w:val="28"/>
          <w:lang w:val="kk-KZ"/>
        </w:rPr>
        <w:t xml:space="preserve">С.Б.Оникиенко [и  др.]  .  </w:t>
      </w:r>
      <w:r w:rsidR="0043218C" w:rsidRPr="009E08F7">
        <w:rPr>
          <w:rFonts w:ascii="Times New Roman" w:hAnsi="Times New Roman"/>
          <w:sz w:val="28"/>
          <w:szCs w:val="28"/>
          <w:lang w:val="kk-KZ"/>
        </w:rPr>
        <w:t>Новый ингибитор рецепторов PD-1 и Tim-3 и его комбинация с лучевой  терапией  повышают  эффективность  иммунотерапии  рака  //  Успехи  молекулярной  онкологии–  2016.  –  Т.3.  –№4. – С.79.</w:t>
      </w:r>
    </w:p>
    <w:p w14:paraId="10778879" w14:textId="77777777" w:rsidR="0043218C" w:rsidRPr="009E08F7" w:rsidRDefault="0043218C" w:rsidP="0043218C">
      <w:pPr>
        <w:pStyle w:val="a3"/>
        <w:numPr>
          <w:ilvl w:val="0"/>
          <w:numId w:val="18"/>
        </w:numPr>
        <w:spacing w:after="0" w:line="240" w:lineRule="auto"/>
        <w:ind w:left="0" w:firstLine="709"/>
        <w:jc w:val="both"/>
        <w:rPr>
          <w:rFonts w:ascii="Times New Roman" w:hAnsi="Times New Roman"/>
          <w:sz w:val="28"/>
          <w:szCs w:val="28"/>
          <w:lang w:val="kk-KZ"/>
        </w:rPr>
      </w:pPr>
      <w:r w:rsidRPr="009E08F7">
        <w:rPr>
          <w:rFonts w:ascii="Times New Roman" w:hAnsi="Times New Roman"/>
          <w:sz w:val="28"/>
          <w:szCs w:val="28"/>
          <w:lang w:val="kk-KZ"/>
        </w:rPr>
        <w:t xml:space="preserve"> Пугач  В.А.  Биомаркеры  острого  респираторного  дистресс-синдрома: проблемы и перспективы их применения  / В.А. Пугач и др. //  Вестник ане-стезиологии и реаниматологии. 2019. – т. 16. – N 4. – с.:38-46.</w:t>
      </w:r>
    </w:p>
    <w:p w14:paraId="54BB411A" w14:textId="2B35FE1F" w:rsidR="0043218C" w:rsidRPr="009E08F7" w:rsidRDefault="00601BA2" w:rsidP="0043218C">
      <w:pPr>
        <w:pStyle w:val="a3"/>
        <w:numPr>
          <w:ilvl w:val="0"/>
          <w:numId w:val="18"/>
        </w:numPr>
        <w:spacing w:after="0" w:line="240" w:lineRule="auto"/>
        <w:ind w:left="0" w:firstLine="709"/>
        <w:jc w:val="both"/>
        <w:rPr>
          <w:rFonts w:ascii="Times New Roman" w:hAnsi="Times New Roman"/>
          <w:sz w:val="28"/>
          <w:szCs w:val="28"/>
          <w:lang w:val="kk-KZ"/>
        </w:rPr>
      </w:pPr>
      <w:r w:rsidRPr="009E08F7">
        <w:rPr>
          <w:rFonts w:ascii="Times New Roman" w:hAnsi="Times New Roman"/>
          <w:sz w:val="28"/>
          <w:szCs w:val="28"/>
          <w:lang w:val="kk-KZ"/>
        </w:rPr>
        <w:t>Rouget  C. [et al.].</w:t>
      </w:r>
      <w:r w:rsidR="0043218C" w:rsidRPr="009E08F7">
        <w:rPr>
          <w:rFonts w:ascii="Times New Roman" w:hAnsi="Times New Roman"/>
          <w:sz w:val="28"/>
          <w:szCs w:val="28"/>
          <w:lang w:val="kk-KZ"/>
        </w:rPr>
        <w:t xml:space="preserve"> Biological markers of injury-induced immunosuppression  // Minerva Anestesiol. 2017. – v. 83. – № 3. – P.: 302 - 314.</w:t>
      </w:r>
    </w:p>
    <w:p w14:paraId="2EBD76A9" w14:textId="77777777" w:rsidR="0043218C" w:rsidRPr="009E08F7" w:rsidRDefault="0043218C" w:rsidP="0043218C">
      <w:pPr>
        <w:pStyle w:val="a3"/>
        <w:numPr>
          <w:ilvl w:val="0"/>
          <w:numId w:val="18"/>
        </w:numPr>
        <w:spacing w:after="0" w:line="240" w:lineRule="auto"/>
        <w:ind w:left="0" w:firstLine="709"/>
        <w:jc w:val="both"/>
        <w:rPr>
          <w:rFonts w:ascii="Times New Roman" w:hAnsi="Times New Roman"/>
          <w:sz w:val="28"/>
          <w:szCs w:val="28"/>
          <w:lang w:val="kk-KZ"/>
        </w:rPr>
      </w:pPr>
      <w:r w:rsidRPr="009E08F7">
        <w:rPr>
          <w:rFonts w:ascii="Times New Roman" w:hAnsi="Times New Roman"/>
          <w:sz w:val="28"/>
          <w:szCs w:val="28"/>
          <w:lang w:val="kk-KZ"/>
        </w:rPr>
        <w:t>Кишкун, А.А. Клиническая лабораторная диагностика : учебное пособие — 2-е изд., перераб. и доп. — М. : ГЭОТАР-Медиа, 2019. — 1000 с.</w:t>
      </w:r>
    </w:p>
    <w:p w14:paraId="2DF26C8F" w14:textId="59C869E8" w:rsidR="001466C8" w:rsidRDefault="001466C8" w:rsidP="001466C8">
      <w:pPr>
        <w:pStyle w:val="a3"/>
        <w:numPr>
          <w:ilvl w:val="0"/>
          <w:numId w:val="18"/>
        </w:numPr>
        <w:shd w:val="clear" w:color="auto" w:fill="FFFFFF"/>
        <w:spacing w:after="0" w:line="240" w:lineRule="auto"/>
        <w:ind w:left="0" w:firstLine="709"/>
        <w:jc w:val="both"/>
        <w:rPr>
          <w:rStyle w:val="mixed-citation"/>
          <w:rFonts w:ascii="Times New Roman" w:hAnsi="Times New Roman"/>
          <w:sz w:val="28"/>
          <w:szCs w:val="28"/>
          <w:lang w:val="en-US"/>
        </w:rPr>
      </w:pPr>
      <w:proofErr w:type="spellStart"/>
      <w:r w:rsidRPr="00C5559B">
        <w:rPr>
          <w:rStyle w:val="mixed-citation"/>
          <w:rFonts w:ascii="Times New Roman" w:hAnsi="Times New Roman"/>
          <w:sz w:val="28"/>
          <w:szCs w:val="28"/>
          <w:lang w:val="en-US"/>
        </w:rPr>
        <w:t>Socol</w:t>
      </w:r>
      <w:proofErr w:type="spellEnd"/>
      <w:r w:rsidRPr="00C5559B">
        <w:rPr>
          <w:rStyle w:val="mixed-citation"/>
          <w:rFonts w:ascii="Times New Roman" w:hAnsi="Times New Roman"/>
          <w:sz w:val="28"/>
          <w:szCs w:val="28"/>
          <w:lang w:val="en-US"/>
        </w:rPr>
        <w:t xml:space="preserve"> Y. </w:t>
      </w:r>
      <w:r w:rsidRPr="00C5559B">
        <w:rPr>
          <w:rStyle w:val="ref-title"/>
          <w:rFonts w:ascii="Times New Roman" w:hAnsi="Times New Roman"/>
          <w:sz w:val="28"/>
          <w:szCs w:val="28"/>
          <w:lang w:val="en-US"/>
        </w:rPr>
        <w:t>Reconsidering health consequences of the Chernobyl accident</w:t>
      </w:r>
      <w:r w:rsidRPr="00C5559B">
        <w:rPr>
          <w:rStyle w:val="mixed-citation"/>
          <w:rFonts w:ascii="Times New Roman" w:hAnsi="Times New Roman"/>
          <w:sz w:val="28"/>
          <w:szCs w:val="28"/>
          <w:lang w:val="en-US"/>
        </w:rPr>
        <w:t>\\</w:t>
      </w:r>
      <w:r w:rsidRPr="00C5559B">
        <w:rPr>
          <w:rStyle w:val="ref-journal"/>
          <w:rFonts w:ascii="Times New Roman" w:hAnsi="Times New Roman"/>
          <w:sz w:val="28"/>
          <w:szCs w:val="28"/>
          <w:lang w:val="en-US"/>
        </w:rPr>
        <w:t xml:space="preserve">Dose </w:t>
      </w:r>
      <w:proofErr w:type="gramStart"/>
      <w:r w:rsidRPr="00C5559B">
        <w:rPr>
          <w:rStyle w:val="ref-journal"/>
          <w:rFonts w:ascii="Times New Roman" w:hAnsi="Times New Roman"/>
          <w:sz w:val="28"/>
          <w:szCs w:val="28"/>
          <w:lang w:val="en-US"/>
        </w:rPr>
        <w:t>Response</w:t>
      </w:r>
      <w:r w:rsidRPr="00C5559B">
        <w:rPr>
          <w:rStyle w:val="mixed-citation"/>
          <w:rFonts w:ascii="Times New Roman" w:hAnsi="Times New Roman"/>
          <w:sz w:val="28"/>
          <w:szCs w:val="28"/>
          <w:lang w:val="en-US"/>
        </w:rPr>
        <w:t>.-</w:t>
      </w:r>
      <w:proofErr w:type="gramEnd"/>
      <w:r w:rsidRPr="00C5559B">
        <w:rPr>
          <w:rStyle w:val="mixed-citation"/>
          <w:rFonts w:ascii="Times New Roman" w:hAnsi="Times New Roman"/>
          <w:sz w:val="28"/>
          <w:szCs w:val="28"/>
          <w:lang w:val="en-US"/>
        </w:rPr>
        <w:t>2015.-№</w:t>
      </w:r>
      <w:r w:rsidRPr="00C5559B">
        <w:rPr>
          <w:rStyle w:val="ref-vol"/>
          <w:rFonts w:ascii="Times New Roman" w:hAnsi="Times New Roman"/>
          <w:sz w:val="28"/>
          <w:szCs w:val="28"/>
          <w:lang w:val="en-US"/>
        </w:rPr>
        <w:t>13</w:t>
      </w:r>
      <w:r w:rsidRPr="00C5559B">
        <w:rPr>
          <w:rStyle w:val="mixed-citation"/>
          <w:rFonts w:ascii="Times New Roman" w:hAnsi="Times New Roman"/>
          <w:sz w:val="28"/>
          <w:szCs w:val="28"/>
          <w:lang w:val="en-US"/>
        </w:rPr>
        <w:t>(</w:t>
      </w:r>
      <w:r w:rsidRPr="00C5559B">
        <w:rPr>
          <w:rStyle w:val="ref-iss"/>
          <w:rFonts w:ascii="Times New Roman" w:hAnsi="Times New Roman"/>
          <w:sz w:val="28"/>
          <w:szCs w:val="28"/>
          <w:lang w:val="en-US"/>
        </w:rPr>
        <w:t>1</w:t>
      </w:r>
      <w:r w:rsidRPr="00C5559B">
        <w:rPr>
          <w:rStyle w:val="mixed-citation"/>
          <w:rFonts w:ascii="Times New Roman" w:hAnsi="Times New Roman"/>
          <w:sz w:val="28"/>
          <w:szCs w:val="28"/>
          <w:lang w:val="en-US"/>
        </w:rPr>
        <w:t xml:space="preserve">). </w:t>
      </w:r>
      <w:proofErr w:type="gramStart"/>
      <w:r w:rsidRPr="00C5559B">
        <w:rPr>
          <w:rStyle w:val="mixed-citation"/>
          <w:rFonts w:ascii="Times New Roman" w:hAnsi="Times New Roman"/>
          <w:sz w:val="28"/>
          <w:szCs w:val="28"/>
          <w:lang w:val="en-US"/>
        </w:rPr>
        <w:t>doi:10.2203/dose-response.14-040.Socol</w:t>
      </w:r>
      <w:proofErr w:type="gramEnd"/>
    </w:p>
    <w:p w14:paraId="483B7D6B" w14:textId="77777777" w:rsidR="001466C8" w:rsidRPr="00C5559B" w:rsidRDefault="001466C8" w:rsidP="001466C8">
      <w:pPr>
        <w:pStyle w:val="a3"/>
        <w:numPr>
          <w:ilvl w:val="0"/>
          <w:numId w:val="18"/>
        </w:numPr>
        <w:shd w:val="clear" w:color="auto" w:fill="FFFFFF"/>
        <w:spacing w:after="0" w:line="240" w:lineRule="auto"/>
        <w:ind w:left="0" w:firstLine="709"/>
        <w:jc w:val="both"/>
        <w:rPr>
          <w:rFonts w:ascii="Times New Roman" w:hAnsi="Times New Roman"/>
          <w:sz w:val="28"/>
          <w:szCs w:val="28"/>
          <w:lang w:val="en-US"/>
        </w:rPr>
      </w:pPr>
      <w:r w:rsidRPr="00C5559B">
        <w:rPr>
          <w:rStyle w:val="mixed-citation"/>
          <w:rFonts w:ascii="Times New Roman" w:hAnsi="Times New Roman"/>
          <w:sz w:val="28"/>
          <w:szCs w:val="28"/>
          <w:lang w:val="en-US"/>
        </w:rPr>
        <w:t>BEIR (Biological Effects of Ionizing Radiation) VII Phase 2 Report. </w:t>
      </w:r>
      <w:r w:rsidRPr="00C5559B">
        <w:rPr>
          <w:rStyle w:val="ref-journal"/>
          <w:rFonts w:ascii="Times New Roman" w:hAnsi="Times New Roman"/>
          <w:sz w:val="28"/>
          <w:szCs w:val="28"/>
          <w:lang w:val="en-US"/>
        </w:rPr>
        <w:t xml:space="preserve">Health Risks </w:t>
      </w:r>
      <w:proofErr w:type="gramStart"/>
      <w:r w:rsidRPr="00C5559B">
        <w:rPr>
          <w:rStyle w:val="ref-journal"/>
          <w:rFonts w:ascii="Times New Roman" w:hAnsi="Times New Roman"/>
          <w:sz w:val="28"/>
          <w:szCs w:val="28"/>
          <w:lang w:val="en-US"/>
        </w:rPr>
        <w:t>From</w:t>
      </w:r>
      <w:proofErr w:type="gramEnd"/>
      <w:r w:rsidRPr="00C5559B">
        <w:rPr>
          <w:rStyle w:val="ref-journal"/>
          <w:rFonts w:ascii="Times New Roman" w:hAnsi="Times New Roman"/>
          <w:sz w:val="28"/>
          <w:szCs w:val="28"/>
          <w:lang w:val="en-US"/>
        </w:rPr>
        <w:t xml:space="preserve"> Exposure to Low Levels of Ionizing Radiation. National Research </w:t>
      </w:r>
      <w:proofErr w:type="gramStart"/>
      <w:r w:rsidRPr="00C5559B">
        <w:rPr>
          <w:rStyle w:val="ref-journal"/>
          <w:rFonts w:ascii="Times New Roman" w:hAnsi="Times New Roman"/>
          <w:sz w:val="28"/>
          <w:szCs w:val="28"/>
          <w:lang w:val="en-US"/>
        </w:rPr>
        <w:t>Council</w:t>
      </w:r>
      <w:r w:rsidRPr="00C5559B">
        <w:rPr>
          <w:rStyle w:val="mixed-citation"/>
          <w:rFonts w:ascii="Times New Roman" w:hAnsi="Times New Roman"/>
          <w:sz w:val="28"/>
          <w:szCs w:val="28"/>
          <w:lang w:val="en-US"/>
        </w:rPr>
        <w:t>.</w:t>
      </w:r>
      <w:r>
        <w:rPr>
          <w:rStyle w:val="mixed-citation"/>
          <w:rFonts w:ascii="Times New Roman" w:hAnsi="Times New Roman"/>
          <w:sz w:val="28"/>
          <w:szCs w:val="28"/>
        </w:rPr>
        <w:t>-</w:t>
      </w:r>
      <w:proofErr w:type="gramEnd"/>
      <w:r w:rsidRPr="00C5559B">
        <w:rPr>
          <w:rStyle w:val="mixed-citation"/>
          <w:rFonts w:ascii="Times New Roman" w:hAnsi="Times New Roman"/>
          <w:sz w:val="28"/>
          <w:szCs w:val="28"/>
          <w:lang w:val="en-US"/>
        </w:rPr>
        <w:t xml:space="preserve"> Washing</w:t>
      </w:r>
      <w:r>
        <w:rPr>
          <w:rStyle w:val="mixed-citation"/>
          <w:rFonts w:ascii="Times New Roman" w:hAnsi="Times New Roman"/>
          <w:sz w:val="28"/>
          <w:szCs w:val="28"/>
          <w:lang w:val="en-US"/>
        </w:rPr>
        <w:t>ton, DC: National Academy Press.-</w:t>
      </w:r>
      <w:r w:rsidRPr="00C5559B">
        <w:rPr>
          <w:rStyle w:val="mixed-citation"/>
          <w:rFonts w:ascii="Times New Roman" w:hAnsi="Times New Roman"/>
          <w:sz w:val="28"/>
          <w:szCs w:val="28"/>
          <w:lang w:val="en-US"/>
        </w:rPr>
        <w:t xml:space="preserve"> 2006. </w:t>
      </w:r>
    </w:p>
    <w:p w14:paraId="2D47590C" w14:textId="77777777" w:rsidR="001466C8" w:rsidRPr="00364B4D" w:rsidRDefault="001466C8" w:rsidP="001466C8">
      <w:pPr>
        <w:pStyle w:val="a3"/>
        <w:numPr>
          <w:ilvl w:val="0"/>
          <w:numId w:val="18"/>
        </w:numPr>
        <w:shd w:val="clear" w:color="auto" w:fill="FFFFFF"/>
        <w:spacing w:after="0" w:line="240" w:lineRule="auto"/>
        <w:ind w:left="0" w:firstLine="709"/>
        <w:jc w:val="both"/>
        <w:rPr>
          <w:rFonts w:ascii="Times New Roman" w:hAnsi="Times New Roman"/>
          <w:sz w:val="28"/>
          <w:szCs w:val="28"/>
          <w:lang w:val="en-US"/>
        </w:rPr>
      </w:pPr>
      <w:proofErr w:type="spellStart"/>
      <w:r w:rsidRPr="00364B4D">
        <w:rPr>
          <w:rStyle w:val="mixed-citation"/>
          <w:rFonts w:ascii="Times New Roman" w:hAnsi="Times New Roman"/>
          <w:sz w:val="28"/>
          <w:szCs w:val="28"/>
          <w:lang w:val="en-US"/>
        </w:rPr>
        <w:t>Dobrzyński</w:t>
      </w:r>
      <w:proofErr w:type="spellEnd"/>
      <w:r w:rsidRPr="00364B4D">
        <w:rPr>
          <w:rStyle w:val="mixed-citation"/>
          <w:rFonts w:ascii="Times New Roman" w:hAnsi="Times New Roman"/>
          <w:sz w:val="28"/>
          <w:szCs w:val="28"/>
          <w:lang w:val="en-US"/>
        </w:rPr>
        <w:t xml:space="preserve"> L, </w:t>
      </w:r>
      <w:proofErr w:type="spellStart"/>
      <w:r w:rsidRPr="00364B4D">
        <w:rPr>
          <w:rStyle w:val="mixed-citation"/>
          <w:rFonts w:ascii="Times New Roman" w:hAnsi="Times New Roman"/>
          <w:sz w:val="28"/>
          <w:szCs w:val="28"/>
          <w:lang w:val="en-US"/>
        </w:rPr>
        <w:t>Fornalski</w:t>
      </w:r>
      <w:proofErr w:type="spellEnd"/>
      <w:r w:rsidRPr="00364B4D">
        <w:rPr>
          <w:rStyle w:val="mixed-citation"/>
          <w:rFonts w:ascii="Times New Roman" w:hAnsi="Times New Roman"/>
          <w:sz w:val="28"/>
          <w:szCs w:val="28"/>
          <w:lang w:val="en-US"/>
        </w:rPr>
        <w:t xml:space="preserve"> KW, </w:t>
      </w:r>
      <w:proofErr w:type="spellStart"/>
      <w:r w:rsidRPr="00364B4D">
        <w:rPr>
          <w:rStyle w:val="mixed-citation"/>
          <w:rFonts w:ascii="Times New Roman" w:hAnsi="Times New Roman"/>
          <w:sz w:val="28"/>
          <w:szCs w:val="28"/>
          <w:lang w:val="en-US"/>
        </w:rPr>
        <w:t>Reszczynska</w:t>
      </w:r>
      <w:proofErr w:type="spellEnd"/>
      <w:r w:rsidRPr="00364B4D">
        <w:rPr>
          <w:rStyle w:val="mixed-citation"/>
          <w:rFonts w:ascii="Times New Roman" w:hAnsi="Times New Roman"/>
          <w:sz w:val="28"/>
          <w:szCs w:val="28"/>
          <w:lang w:val="en-US"/>
        </w:rPr>
        <w:t xml:space="preserve"> J. </w:t>
      </w:r>
      <w:r w:rsidRPr="00364B4D">
        <w:rPr>
          <w:rStyle w:val="ref-title"/>
          <w:rFonts w:ascii="Times New Roman" w:hAnsi="Times New Roman"/>
          <w:sz w:val="28"/>
          <w:szCs w:val="28"/>
          <w:lang w:val="en-US"/>
        </w:rPr>
        <w:t>Meta-analysis of thirty-two case–control and two ecological radon studies of lung cancer</w:t>
      </w:r>
      <w:r>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 </w:t>
      </w:r>
      <w:r w:rsidRPr="00364B4D">
        <w:rPr>
          <w:rStyle w:val="ref-journal"/>
          <w:rFonts w:ascii="Times New Roman" w:hAnsi="Times New Roman"/>
          <w:sz w:val="28"/>
          <w:szCs w:val="28"/>
          <w:lang w:val="en-US"/>
        </w:rPr>
        <w:t xml:space="preserve">J </w:t>
      </w:r>
      <w:proofErr w:type="spellStart"/>
      <w:r w:rsidRPr="00364B4D">
        <w:rPr>
          <w:rStyle w:val="ref-journal"/>
          <w:rFonts w:ascii="Times New Roman" w:hAnsi="Times New Roman"/>
          <w:sz w:val="28"/>
          <w:szCs w:val="28"/>
          <w:lang w:val="en-US"/>
        </w:rPr>
        <w:t>Radiat</w:t>
      </w:r>
      <w:proofErr w:type="spellEnd"/>
      <w:r w:rsidRPr="00364B4D">
        <w:rPr>
          <w:rStyle w:val="ref-journal"/>
          <w:rFonts w:ascii="Times New Roman" w:hAnsi="Times New Roman"/>
          <w:sz w:val="28"/>
          <w:szCs w:val="28"/>
          <w:lang w:val="en-US"/>
        </w:rPr>
        <w:t xml:space="preserve"> Res</w:t>
      </w:r>
      <w:r w:rsidRPr="00C5559B">
        <w:rPr>
          <w:rStyle w:val="ref-journal"/>
          <w:rFonts w:ascii="Times New Roman" w:hAnsi="Times New Roman"/>
          <w:sz w:val="28"/>
          <w:szCs w:val="28"/>
          <w:lang w:val="en-US"/>
        </w:rPr>
        <w:t>-</w:t>
      </w:r>
      <w:r>
        <w:rPr>
          <w:rStyle w:val="mixed-citation"/>
          <w:rFonts w:ascii="Times New Roman" w:hAnsi="Times New Roman"/>
          <w:sz w:val="28"/>
          <w:szCs w:val="28"/>
          <w:lang w:val="en-US"/>
        </w:rPr>
        <w:t xml:space="preserve">. 2018.- </w:t>
      </w:r>
      <w:r w:rsidRPr="00C5559B">
        <w:rPr>
          <w:rStyle w:val="mixed-citation"/>
          <w:rFonts w:ascii="Times New Roman" w:hAnsi="Times New Roman"/>
          <w:sz w:val="28"/>
          <w:szCs w:val="28"/>
          <w:lang w:val="en-US"/>
        </w:rPr>
        <w:t>№</w:t>
      </w:r>
      <w:r w:rsidRPr="00364B4D">
        <w:rPr>
          <w:rStyle w:val="ref-vol"/>
          <w:rFonts w:ascii="Times New Roman" w:hAnsi="Times New Roman"/>
          <w:sz w:val="28"/>
          <w:szCs w:val="28"/>
          <w:lang w:val="en-US"/>
        </w:rPr>
        <w:t>59</w:t>
      </w:r>
      <w:r w:rsidRPr="00364B4D">
        <w:rPr>
          <w:rStyle w:val="mixed-citation"/>
          <w:rFonts w:ascii="Times New Roman" w:hAnsi="Times New Roman"/>
          <w:sz w:val="28"/>
          <w:szCs w:val="28"/>
          <w:lang w:val="en-US"/>
        </w:rPr>
        <w:t>(</w:t>
      </w:r>
      <w:r w:rsidRPr="00364B4D">
        <w:rPr>
          <w:rStyle w:val="ref-iss"/>
          <w:rFonts w:ascii="Times New Roman" w:hAnsi="Times New Roman"/>
          <w:sz w:val="28"/>
          <w:szCs w:val="28"/>
          <w:lang w:val="en-US"/>
        </w:rPr>
        <w:t>2</w:t>
      </w:r>
      <w:proofErr w:type="gramStart"/>
      <w:r>
        <w:rPr>
          <w:rStyle w:val="mixed-citation"/>
          <w:rFonts w:ascii="Times New Roman" w:hAnsi="Times New Roman"/>
          <w:sz w:val="28"/>
          <w:szCs w:val="28"/>
          <w:lang w:val="en-US"/>
        </w:rPr>
        <w:t>).-</w:t>
      </w:r>
      <w:proofErr w:type="gramEnd"/>
      <w:r>
        <w:rPr>
          <w:rStyle w:val="mixed-citation"/>
          <w:rFonts w:ascii="Times New Roman" w:hAnsi="Times New Roman"/>
          <w:sz w:val="28"/>
          <w:szCs w:val="28"/>
          <w:lang w:val="en-US"/>
        </w:rPr>
        <w:t>Р.</w:t>
      </w:r>
      <w:r w:rsidRPr="00364B4D">
        <w:rPr>
          <w:rStyle w:val="mixed-citation"/>
          <w:rFonts w:ascii="Times New Roman" w:hAnsi="Times New Roman"/>
          <w:sz w:val="28"/>
          <w:szCs w:val="28"/>
          <w:lang w:val="en-US"/>
        </w:rPr>
        <w:t>149–163. </w:t>
      </w:r>
    </w:p>
    <w:p w14:paraId="252FFFC5" w14:textId="77777777" w:rsidR="001466C8" w:rsidRPr="00364B4D" w:rsidRDefault="001466C8" w:rsidP="001466C8">
      <w:pPr>
        <w:pStyle w:val="a3"/>
        <w:numPr>
          <w:ilvl w:val="0"/>
          <w:numId w:val="18"/>
        </w:numPr>
        <w:shd w:val="clear" w:color="auto" w:fill="FFFFFF"/>
        <w:spacing w:after="0" w:line="240" w:lineRule="auto"/>
        <w:ind w:left="0" w:firstLine="709"/>
        <w:jc w:val="both"/>
        <w:rPr>
          <w:rFonts w:ascii="Times New Roman" w:hAnsi="Times New Roman"/>
          <w:sz w:val="28"/>
          <w:szCs w:val="28"/>
          <w:lang w:val="en-US"/>
        </w:rPr>
      </w:pPr>
      <w:r w:rsidRPr="00364B4D">
        <w:rPr>
          <w:rStyle w:val="mixed-citation"/>
          <w:rFonts w:ascii="Times New Roman" w:hAnsi="Times New Roman"/>
          <w:sz w:val="28"/>
          <w:szCs w:val="28"/>
          <w:lang w:val="en-US"/>
        </w:rPr>
        <w:t>Suzuki S, Suzuki S, Fukushima T, et al. </w:t>
      </w:r>
      <w:r w:rsidRPr="00364B4D">
        <w:rPr>
          <w:rStyle w:val="ref-title"/>
          <w:rFonts w:ascii="Times New Roman" w:hAnsi="Times New Roman"/>
          <w:sz w:val="28"/>
          <w:szCs w:val="28"/>
          <w:lang w:val="en-US"/>
        </w:rPr>
        <w:t>Comprehensive survey results of childhood thyroid ultrasound examinations in Fukushima in the first four years after the Fukushima Daiichi Nuclear</w:t>
      </w:r>
      <w:r w:rsidRPr="00123C48">
        <w:rPr>
          <w:rStyle w:val="ref-title"/>
          <w:rFonts w:ascii="Times New Roman" w:hAnsi="Times New Roman"/>
          <w:sz w:val="28"/>
          <w:szCs w:val="28"/>
          <w:lang w:val="en-US"/>
        </w:rPr>
        <w:t>\\</w:t>
      </w:r>
      <w:r w:rsidRPr="00364B4D">
        <w:rPr>
          <w:rStyle w:val="ref-title"/>
          <w:rFonts w:ascii="Times New Roman" w:hAnsi="Times New Roman"/>
          <w:sz w:val="28"/>
          <w:szCs w:val="28"/>
          <w:lang w:val="en-US"/>
        </w:rPr>
        <w:t xml:space="preserve"> Power Plant accident</w:t>
      </w:r>
      <w:r w:rsidRPr="00364B4D">
        <w:rPr>
          <w:rStyle w:val="mixed-citation"/>
          <w:rFonts w:ascii="Times New Roman" w:hAnsi="Times New Roman"/>
          <w:sz w:val="28"/>
          <w:szCs w:val="28"/>
          <w:lang w:val="en-US"/>
        </w:rPr>
        <w:t>. </w:t>
      </w:r>
      <w:proofErr w:type="gramStart"/>
      <w:r w:rsidRPr="00364B4D">
        <w:rPr>
          <w:rStyle w:val="ref-journal"/>
          <w:rFonts w:ascii="Times New Roman" w:hAnsi="Times New Roman"/>
          <w:sz w:val="28"/>
          <w:szCs w:val="28"/>
          <w:lang w:val="en-US"/>
        </w:rPr>
        <w:t>Thyroid</w:t>
      </w:r>
      <w:r w:rsidRPr="00364B4D">
        <w:rPr>
          <w:rStyle w:val="mixed-citation"/>
          <w:rFonts w:ascii="Times New Roman" w:hAnsi="Times New Roman"/>
          <w:sz w:val="28"/>
          <w:szCs w:val="28"/>
          <w:lang w:val="en-US"/>
        </w:rPr>
        <w:t>.</w:t>
      </w:r>
      <w:r w:rsidRPr="009825D3">
        <w:rPr>
          <w:rStyle w:val="mixed-citation"/>
          <w:rFonts w:ascii="Times New Roman" w:hAnsi="Times New Roman"/>
          <w:sz w:val="28"/>
          <w:szCs w:val="28"/>
          <w:lang w:val="en-US"/>
        </w:rPr>
        <w:t>-</w:t>
      </w:r>
      <w:proofErr w:type="gramEnd"/>
      <w:r>
        <w:rPr>
          <w:rStyle w:val="mixed-citation"/>
          <w:rFonts w:ascii="Times New Roman" w:hAnsi="Times New Roman"/>
          <w:sz w:val="28"/>
          <w:szCs w:val="28"/>
          <w:lang w:val="en-US"/>
        </w:rPr>
        <w:t xml:space="preserve"> 2016.-</w:t>
      </w:r>
      <w:r>
        <w:rPr>
          <w:rStyle w:val="mixed-citation"/>
          <w:rFonts w:ascii="Times New Roman" w:hAnsi="Times New Roman"/>
          <w:sz w:val="28"/>
          <w:szCs w:val="28"/>
        </w:rPr>
        <w:t>№</w:t>
      </w:r>
      <w:r w:rsidRPr="00364B4D">
        <w:rPr>
          <w:rStyle w:val="ref-vol"/>
          <w:rFonts w:ascii="Times New Roman" w:hAnsi="Times New Roman"/>
          <w:sz w:val="28"/>
          <w:szCs w:val="28"/>
          <w:lang w:val="en-US"/>
        </w:rPr>
        <w:t>26</w:t>
      </w:r>
      <w:r w:rsidRPr="00364B4D">
        <w:rPr>
          <w:rStyle w:val="mixed-citation"/>
          <w:rFonts w:ascii="Times New Roman" w:hAnsi="Times New Roman"/>
          <w:sz w:val="28"/>
          <w:szCs w:val="28"/>
          <w:lang w:val="en-US"/>
        </w:rPr>
        <w:t>(</w:t>
      </w:r>
      <w:r w:rsidRPr="00364B4D">
        <w:rPr>
          <w:rStyle w:val="ref-iss"/>
          <w:rFonts w:ascii="Times New Roman" w:hAnsi="Times New Roman"/>
          <w:sz w:val="28"/>
          <w:szCs w:val="28"/>
          <w:lang w:val="en-US"/>
        </w:rPr>
        <w:t>6</w:t>
      </w:r>
      <w:r>
        <w:rPr>
          <w:rStyle w:val="mixed-citation"/>
          <w:rFonts w:ascii="Times New Roman" w:hAnsi="Times New Roman"/>
          <w:sz w:val="28"/>
          <w:szCs w:val="28"/>
          <w:lang w:val="en-US"/>
        </w:rPr>
        <w:t xml:space="preserve">).-Р.843–851. </w:t>
      </w:r>
    </w:p>
    <w:p w14:paraId="3D73FD50" w14:textId="77777777" w:rsidR="001466C8" w:rsidRPr="00364B4D" w:rsidRDefault="001466C8" w:rsidP="001466C8">
      <w:pPr>
        <w:pStyle w:val="a3"/>
        <w:numPr>
          <w:ilvl w:val="0"/>
          <w:numId w:val="18"/>
        </w:numPr>
        <w:shd w:val="clear" w:color="auto" w:fill="FFFFFF"/>
        <w:spacing w:after="0" w:line="240" w:lineRule="auto"/>
        <w:ind w:left="0" w:firstLine="709"/>
        <w:jc w:val="both"/>
        <w:rPr>
          <w:rFonts w:ascii="Times New Roman" w:hAnsi="Times New Roman"/>
          <w:sz w:val="28"/>
          <w:szCs w:val="28"/>
          <w:lang w:val="en-US"/>
        </w:rPr>
      </w:pPr>
      <w:r w:rsidRPr="00364B4D">
        <w:rPr>
          <w:rStyle w:val="mixed-citation"/>
          <w:rFonts w:ascii="Times New Roman" w:hAnsi="Times New Roman"/>
          <w:sz w:val="28"/>
          <w:szCs w:val="28"/>
          <w:lang w:val="en-US"/>
        </w:rPr>
        <w:t xml:space="preserve">Hasegawa A, </w:t>
      </w:r>
      <w:proofErr w:type="spellStart"/>
      <w:r w:rsidRPr="00364B4D">
        <w:rPr>
          <w:rStyle w:val="mixed-citation"/>
          <w:rFonts w:ascii="Times New Roman" w:hAnsi="Times New Roman"/>
          <w:sz w:val="28"/>
          <w:szCs w:val="28"/>
          <w:lang w:val="en-US"/>
        </w:rPr>
        <w:t>Ohira</w:t>
      </w:r>
      <w:proofErr w:type="spellEnd"/>
      <w:r w:rsidRPr="00364B4D">
        <w:rPr>
          <w:rStyle w:val="mixed-citation"/>
          <w:rFonts w:ascii="Times New Roman" w:hAnsi="Times New Roman"/>
          <w:sz w:val="28"/>
          <w:szCs w:val="28"/>
          <w:lang w:val="en-US"/>
        </w:rPr>
        <w:t xml:space="preserve"> T, Maeda M, </w:t>
      </w:r>
      <w:proofErr w:type="spellStart"/>
      <w:r w:rsidRPr="00364B4D">
        <w:rPr>
          <w:rStyle w:val="mixed-citation"/>
          <w:rFonts w:ascii="Times New Roman" w:hAnsi="Times New Roman"/>
          <w:sz w:val="28"/>
          <w:szCs w:val="28"/>
          <w:lang w:val="en-US"/>
        </w:rPr>
        <w:t>Yasumura</w:t>
      </w:r>
      <w:proofErr w:type="spellEnd"/>
      <w:r w:rsidRPr="00364B4D">
        <w:rPr>
          <w:rStyle w:val="mixed-citation"/>
          <w:rFonts w:ascii="Times New Roman" w:hAnsi="Times New Roman"/>
          <w:sz w:val="28"/>
          <w:szCs w:val="28"/>
          <w:lang w:val="en-US"/>
        </w:rPr>
        <w:t xml:space="preserve"> S, </w:t>
      </w:r>
      <w:proofErr w:type="spellStart"/>
      <w:r w:rsidRPr="00364B4D">
        <w:rPr>
          <w:rStyle w:val="mixed-citation"/>
          <w:rFonts w:ascii="Times New Roman" w:hAnsi="Times New Roman"/>
          <w:sz w:val="28"/>
          <w:szCs w:val="28"/>
          <w:lang w:val="en-US"/>
        </w:rPr>
        <w:t>Tanigawa</w:t>
      </w:r>
      <w:proofErr w:type="spellEnd"/>
      <w:r w:rsidRPr="00364B4D">
        <w:rPr>
          <w:rStyle w:val="mixed-citation"/>
          <w:rFonts w:ascii="Times New Roman" w:hAnsi="Times New Roman"/>
          <w:sz w:val="28"/>
          <w:szCs w:val="28"/>
          <w:lang w:val="en-US"/>
        </w:rPr>
        <w:t xml:space="preserve"> K. </w:t>
      </w:r>
      <w:r w:rsidRPr="00364B4D">
        <w:rPr>
          <w:rStyle w:val="ref-title"/>
          <w:rFonts w:ascii="Times New Roman" w:hAnsi="Times New Roman"/>
          <w:sz w:val="28"/>
          <w:szCs w:val="28"/>
          <w:lang w:val="en-US"/>
        </w:rPr>
        <w:t>Emergency responses and health consequenc</w:t>
      </w:r>
      <w:r>
        <w:rPr>
          <w:rStyle w:val="ref-title"/>
          <w:rFonts w:ascii="Times New Roman" w:hAnsi="Times New Roman"/>
          <w:sz w:val="28"/>
          <w:szCs w:val="28"/>
          <w:lang w:val="en-US"/>
        </w:rPr>
        <w:t>es after the Fukushima accident</w:t>
      </w:r>
      <w:r w:rsidRPr="00123C48">
        <w:rPr>
          <w:rStyle w:val="ref-title"/>
          <w:rFonts w:ascii="Times New Roman" w:hAnsi="Times New Roman"/>
          <w:sz w:val="28"/>
          <w:szCs w:val="28"/>
          <w:lang w:val="en-US"/>
        </w:rPr>
        <w:t>\\</w:t>
      </w:r>
      <w:r w:rsidRPr="00364B4D">
        <w:rPr>
          <w:rStyle w:val="ref-title"/>
          <w:rFonts w:ascii="Times New Roman" w:hAnsi="Times New Roman"/>
          <w:sz w:val="28"/>
          <w:szCs w:val="28"/>
          <w:lang w:val="en-US"/>
        </w:rPr>
        <w:t xml:space="preserve"> evacuation and relocation</w:t>
      </w:r>
      <w:r w:rsidRPr="00364B4D">
        <w:rPr>
          <w:rStyle w:val="mixed-citation"/>
          <w:rFonts w:ascii="Times New Roman" w:hAnsi="Times New Roman"/>
          <w:sz w:val="28"/>
          <w:szCs w:val="28"/>
          <w:lang w:val="en-US"/>
        </w:rPr>
        <w:t>. </w:t>
      </w:r>
      <w:r w:rsidRPr="00364B4D">
        <w:rPr>
          <w:rStyle w:val="ref-journal"/>
          <w:rFonts w:ascii="Times New Roman" w:hAnsi="Times New Roman"/>
          <w:sz w:val="28"/>
          <w:szCs w:val="28"/>
          <w:lang w:val="en-US"/>
        </w:rPr>
        <w:t xml:space="preserve">Clin Oncol (R Coll </w:t>
      </w:r>
      <w:proofErr w:type="spellStart"/>
      <w:r w:rsidRPr="00364B4D">
        <w:rPr>
          <w:rStyle w:val="ref-journal"/>
          <w:rFonts w:ascii="Times New Roman" w:hAnsi="Times New Roman"/>
          <w:sz w:val="28"/>
          <w:szCs w:val="28"/>
          <w:lang w:val="en-US"/>
        </w:rPr>
        <w:t>Radiol</w:t>
      </w:r>
      <w:proofErr w:type="spellEnd"/>
      <w:proofErr w:type="gramStart"/>
      <w:r w:rsidRPr="00364B4D">
        <w:rPr>
          <w:rStyle w:val="ref-journal"/>
          <w:rFonts w:ascii="Times New Roman" w:hAnsi="Times New Roman"/>
          <w:sz w:val="28"/>
          <w:szCs w:val="28"/>
          <w:lang w:val="en-US"/>
        </w:rPr>
        <w:t>)</w:t>
      </w:r>
      <w:r w:rsidRPr="00364B4D">
        <w:rPr>
          <w:rStyle w:val="mixed-citation"/>
          <w:rFonts w:ascii="Times New Roman" w:hAnsi="Times New Roman"/>
          <w:sz w:val="28"/>
          <w:szCs w:val="28"/>
          <w:lang w:val="en-US"/>
        </w:rPr>
        <w:t>.</w:t>
      </w:r>
      <w:r>
        <w:rPr>
          <w:rStyle w:val="mixed-citation"/>
          <w:rFonts w:ascii="Times New Roman" w:hAnsi="Times New Roman"/>
          <w:sz w:val="28"/>
          <w:szCs w:val="28"/>
        </w:rPr>
        <w:t>-</w:t>
      </w:r>
      <w:proofErr w:type="gramEnd"/>
      <w:r>
        <w:rPr>
          <w:rStyle w:val="mixed-citation"/>
          <w:rFonts w:ascii="Times New Roman" w:hAnsi="Times New Roman"/>
          <w:sz w:val="28"/>
          <w:szCs w:val="28"/>
          <w:lang w:val="en-US"/>
        </w:rPr>
        <w:t xml:space="preserve"> 2016.-</w:t>
      </w:r>
      <w:r>
        <w:rPr>
          <w:rStyle w:val="mixed-citation"/>
          <w:rFonts w:ascii="Times New Roman" w:hAnsi="Times New Roman"/>
          <w:sz w:val="28"/>
          <w:szCs w:val="28"/>
        </w:rPr>
        <w:t>№</w:t>
      </w:r>
      <w:r w:rsidRPr="00364B4D">
        <w:rPr>
          <w:rStyle w:val="ref-vol"/>
          <w:rFonts w:ascii="Times New Roman" w:hAnsi="Times New Roman"/>
          <w:sz w:val="28"/>
          <w:szCs w:val="28"/>
          <w:lang w:val="en-US"/>
        </w:rPr>
        <w:t>28</w:t>
      </w:r>
      <w:r w:rsidRPr="00364B4D">
        <w:rPr>
          <w:rStyle w:val="mixed-citation"/>
          <w:rFonts w:ascii="Times New Roman" w:hAnsi="Times New Roman"/>
          <w:sz w:val="28"/>
          <w:szCs w:val="28"/>
          <w:lang w:val="en-US"/>
        </w:rPr>
        <w:t>(</w:t>
      </w:r>
      <w:r w:rsidRPr="00364B4D">
        <w:rPr>
          <w:rStyle w:val="ref-iss"/>
          <w:rFonts w:ascii="Times New Roman" w:hAnsi="Times New Roman"/>
          <w:sz w:val="28"/>
          <w:szCs w:val="28"/>
          <w:lang w:val="en-US"/>
        </w:rPr>
        <w:t>4</w:t>
      </w:r>
      <w:r>
        <w:rPr>
          <w:rStyle w:val="ref-iss"/>
          <w:rFonts w:ascii="Times New Roman" w:hAnsi="Times New Roman"/>
          <w:sz w:val="28"/>
          <w:szCs w:val="28"/>
        </w:rPr>
        <w:t>)</w:t>
      </w:r>
      <w:r>
        <w:rPr>
          <w:rStyle w:val="mixed-citation"/>
          <w:rFonts w:ascii="Times New Roman" w:hAnsi="Times New Roman"/>
          <w:sz w:val="28"/>
          <w:szCs w:val="28"/>
          <w:lang w:val="en-US"/>
        </w:rPr>
        <w:t>.-Р.</w:t>
      </w:r>
      <w:r w:rsidRPr="00364B4D">
        <w:rPr>
          <w:rStyle w:val="mixed-citation"/>
          <w:rFonts w:ascii="Times New Roman" w:hAnsi="Times New Roman"/>
          <w:sz w:val="28"/>
          <w:szCs w:val="28"/>
          <w:lang w:val="en-US"/>
        </w:rPr>
        <w:t>237–244.</w:t>
      </w:r>
    </w:p>
    <w:p w14:paraId="25C9AA40" w14:textId="77777777" w:rsidR="001466C8" w:rsidRDefault="001466C8" w:rsidP="001466C8">
      <w:pPr>
        <w:pStyle w:val="a3"/>
        <w:numPr>
          <w:ilvl w:val="0"/>
          <w:numId w:val="18"/>
        </w:numPr>
        <w:shd w:val="clear" w:color="auto" w:fill="FFFFFF"/>
        <w:spacing w:after="0" w:line="240" w:lineRule="auto"/>
        <w:ind w:left="0" w:firstLine="709"/>
        <w:jc w:val="both"/>
        <w:rPr>
          <w:rStyle w:val="nowrap"/>
          <w:rFonts w:ascii="Times New Roman" w:hAnsi="Times New Roman"/>
          <w:sz w:val="28"/>
          <w:szCs w:val="28"/>
          <w:lang w:val="en-US"/>
        </w:rPr>
      </w:pPr>
      <w:r w:rsidRPr="00364B4D">
        <w:rPr>
          <w:rStyle w:val="mixed-citation"/>
          <w:rFonts w:ascii="Times New Roman" w:hAnsi="Times New Roman"/>
          <w:sz w:val="28"/>
          <w:szCs w:val="28"/>
          <w:lang w:val="en-US"/>
        </w:rPr>
        <w:t>Howell RW. </w:t>
      </w:r>
      <w:r w:rsidRPr="00364B4D">
        <w:rPr>
          <w:rStyle w:val="ref-title"/>
          <w:rFonts w:ascii="Times New Roman" w:hAnsi="Times New Roman"/>
          <w:sz w:val="28"/>
          <w:szCs w:val="28"/>
          <w:lang w:val="en-US"/>
        </w:rPr>
        <w:t>Physical considerations for understanding responses of biological systems to low doses of ionizing radiation: nucleosome clutches constitute a heterogeneous distribution of target volumes</w:t>
      </w:r>
      <w:r>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 </w:t>
      </w:r>
      <w:r w:rsidRPr="00364B4D">
        <w:rPr>
          <w:rStyle w:val="ref-journal"/>
          <w:rFonts w:ascii="Times New Roman" w:hAnsi="Times New Roman"/>
          <w:sz w:val="28"/>
          <w:szCs w:val="28"/>
          <w:lang w:val="en-US"/>
        </w:rPr>
        <w:t>Health Phys</w:t>
      </w:r>
      <w:r w:rsidRPr="00364B4D">
        <w:rPr>
          <w:rStyle w:val="mixed-citation"/>
          <w:rFonts w:ascii="Times New Roman" w:hAnsi="Times New Roman"/>
          <w:sz w:val="28"/>
          <w:szCs w:val="28"/>
          <w:lang w:val="en-US"/>
        </w:rPr>
        <w:t>.</w:t>
      </w:r>
      <w:r w:rsidRPr="00123C48">
        <w:rPr>
          <w:rStyle w:val="mixed-citation"/>
          <w:rFonts w:ascii="Times New Roman" w:hAnsi="Times New Roman"/>
          <w:sz w:val="28"/>
          <w:szCs w:val="28"/>
          <w:lang w:val="en-US"/>
        </w:rPr>
        <w:t>-</w:t>
      </w:r>
      <w:r>
        <w:rPr>
          <w:rStyle w:val="mixed-citation"/>
          <w:rFonts w:ascii="Times New Roman" w:hAnsi="Times New Roman"/>
          <w:sz w:val="28"/>
          <w:szCs w:val="28"/>
          <w:lang w:val="en-US"/>
        </w:rPr>
        <w:t xml:space="preserve"> 2016.-</w:t>
      </w:r>
      <w:r w:rsidRPr="00123C48">
        <w:rPr>
          <w:rStyle w:val="mixed-citation"/>
          <w:rFonts w:ascii="Times New Roman" w:hAnsi="Times New Roman"/>
          <w:sz w:val="28"/>
          <w:szCs w:val="28"/>
          <w:lang w:val="en-US"/>
        </w:rPr>
        <w:t>№</w:t>
      </w:r>
      <w:r w:rsidRPr="00364B4D">
        <w:rPr>
          <w:rStyle w:val="ref-vol"/>
          <w:rFonts w:ascii="Times New Roman" w:hAnsi="Times New Roman"/>
          <w:sz w:val="28"/>
          <w:szCs w:val="28"/>
          <w:lang w:val="en-US"/>
        </w:rPr>
        <w:t>110</w:t>
      </w:r>
      <w:r w:rsidRPr="00364B4D">
        <w:rPr>
          <w:rStyle w:val="mixed-citation"/>
          <w:rFonts w:ascii="Times New Roman" w:hAnsi="Times New Roman"/>
          <w:sz w:val="28"/>
          <w:szCs w:val="28"/>
          <w:lang w:val="en-US"/>
        </w:rPr>
        <w:t>(</w:t>
      </w:r>
      <w:r w:rsidRPr="00364B4D">
        <w:rPr>
          <w:rStyle w:val="ref-iss"/>
          <w:rFonts w:ascii="Times New Roman" w:hAnsi="Times New Roman"/>
          <w:sz w:val="28"/>
          <w:szCs w:val="28"/>
          <w:lang w:val="en-US"/>
        </w:rPr>
        <w:t>3</w:t>
      </w:r>
      <w:proofErr w:type="gramStart"/>
      <w:r>
        <w:rPr>
          <w:rStyle w:val="mixed-citation"/>
          <w:rFonts w:ascii="Times New Roman" w:hAnsi="Times New Roman"/>
          <w:sz w:val="28"/>
          <w:szCs w:val="28"/>
          <w:lang w:val="en-US"/>
        </w:rPr>
        <w:t>).-</w:t>
      </w:r>
      <w:proofErr w:type="gramEnd"/>
      <w:r>
        <w:rPr>
          <w:rStyle w:val="mixed-citation"/>
          <w:rFonts w:ascii="Times New Roman" w:hAnsi="Times New Roman"/>
          <w:sz w:val="28"/>
          <w:szCs w:val="28"/>
        </w:rPr>
        <w:t>Р</w:t>
      </w:r>
      <w:r w:rsidRPr="00123C48">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283–286. </w:t>
      </w:r>
    </w:p>
    <w:p w14:paraId="449517F7" w14:textId="77777777" w:rsidR="001466C8" w:rsidRPr="00364B4D" w:rsidRDefault="001466C8" w:rsidP="001466C8">
      <w:pPr>
        <w:pStyle w:val="a3"/>
        <w:numPr>
          <w:ilvl w:val="0"/>
          <w:numId w:val="18"/>
        </w:numPr>
        <w:shd w:val="clear" w:color="auto" w:fill="FFFFFF"/>
        <w:spacing w:after="0" w:line="240" w:lineRule="auto"/>
        <w:ind w:left="0" w:firstLine="709"/>
        <w:jc w:val="both"/>
        <w:rPr>
          <w:rFonts w:ascii="Times New Roman" w:hAnsi="Times New Roman"/>
          <w:sz w:val="28"/>
          <w:szCs w:val="28"/>
          <w:lang w:val="en-US"/>
        </w:rPr>
      </w:pPr>
      <w:r w:rsidRPr="00364B4D">
        <w:rPr>
          <w:rStyle w:val="mixed-citation"/>
          <w:rFonts w:ascii="Times New Roman" w:hAnsi="Times New Roman"/>
          <w:sz w:val="28"/>
          <w:szCs w:val="28"/>
          <w:lang w:val="en-US"/>
        </w:rPr>
        <w:t xml:space="preserve"> Azzam E</w:t>
      </w:r>
      <w:r w:rsidRPr="00123C48">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I</w:t>
      </w:r>
      <w:r w:rsidRPr="00123C48">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 Colangelo N</w:t>
      </w:r>
      <w:r w:rsidRPr="00123C48">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W</w:t>
      </w:r>
      <w:r w:rsidRPr="00123C48">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 xml:space="preserve">, </w:t>
      </w:r>
      <w:proofErr w:type="spellStart"/>
      <w:r w:rsidRPr="00364B4D">
        <w:rPr>
          <w:rStyle w:val="mixed-citation"/>
          <w:rFonts w:ascii="Times New Roman" w:hAnsi="Times New Roman"/>
          <w:sz w:val="28"/>
          <w:szCs w:val="28"/>
          <w:lang w:val="en-US"/>
        </w:rPr>
        <w:t>Domogauer</w:t>
      </w:r>
      <w:proofErr w:type="spellEnd"/>
      <w:r w:rsidRPr="00364B4D">
        <w:rPr>
          <w:rStyle w:val="mixed-citation"/>
          <w:rFonts w:ascii="Times New Roman" w:hAnsi="Times New Roman"/>
          <w:sz w:val="28"/>
          <w:szCs w:val="28"/>
          <w:lang w:val="en-US"/>
        </w:rPr>
        <w:t xml:space="preserve"> J</w:t>
      </w:r>
      <w:r w:rsidRPr="00123C48">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D</w:t>
      </w:r>
      <w:r w:rsidRPr="00123C48">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 Sharma N</w:t>
      </w:r>
      <w:r w:rsidRPr="00123C48">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 xml:space="preserve"> de Toledo SM. </w:t>
      </w:r>
      <w:r w:rsidRPr="00364B4D">
        <w:rPr>
          <w:rStyle w:val="ref-title"/>
          <w:rFonts w:ascii="Times New Roman" w:hAnsi="Times New Roman"/>
          <w:sz w:val="28"/>
          <w:szCs w:val="28"/>
          <w:lang w:val="en-US"/>
        </w:rPr>
        <w:t>Is ionizing radiation harmful at any exposure? An echo that continues to vibrate</w:t>
      </w:r>
      <w:r>
        <w:rPr>
          <w:rStyle w:val="mixed-citation"/>
          <w:rFonts w:ascii="Times New Roman" w:hAnsi="Times New Roman"/>
          <w:sz w:val="28"/>
          <w:szCs w:val="28"/>
          <w:lang w:val="en-US"/>
        </w:rPr>
        <w:t>\\</w:t>
      </w:r>
      <w:r w:rsidRPr="00364B4D">
        <w:rPr>
          <w:rStyle w:val="mixed-citation"/>
          <w:rFonts w:ascii="Times New Roman" w:hAnsi="Times New Roman"/>
          <w:sz w:val="28"/>
          <w:szCs w:val="28"/>
          <w:lang w:val="en-US"/>
        </w:rPr>
        <w:t> </w:t>
      </w:r>
      <w:r w:rsidRPr="00364B4D">
        <w:rPr>
          <w:rStyle w:val="ref-journal"/>
          <w:rFonts w:ascii="Times New Roman" w:hAnsi="Times New Roman"/>
          <w:sz w:val="28"/>
          <w:szCs w:val="28"/>
          <w:lang w:val="en-US"/>
        </w:rPr>
        <w:t>Health Phys</w:t>
      </w:r>
      <w:r w:rsidRPr="00364B4D">
        <w:rPr>
          <w:rStyle w:val="mixed-citation"/>
          <w:rFonts w:ascii="Times New Roman" w:hAnsi="Times New Roman"/>
          <w:sz w:val="28"/>
          <w:szCs w:val="28"/>
          <w:lang w:val="en-US"/>
        </w:rPr>
        <w:t>.</w:t>
      </w:r>
      <w:r w:rsidRPr="001466C8">
        <w:rPr>
          <w:rStyle w:val="mixed-citation"/>
          <w:rFonts w:ascii="Times New Roman" w:hAnsi="Times New Roman"/>
          <w:sz w:val="28"/>
          <w:szCs w:val="28"/>
          <w:lang w:val="en-US"/>
        </w:rPr>
        <w:t>-</w:t>
      </w:r>
      <w:r>
        <w:rPr>
          <w:rStyle w:val="mixed-citation"/>
          <w:rFonts w:ascii="Times New Roman" w:hAnsi="Times New Roman"/>
          <w:sz w:val="28"/>
          <w:szCs w:val="28"/>
          <w:lang w:val="en-US"/>
        </w:rPr>
        <w:t>2016.-</w:t>
      </w:r>
      <w:r w:rsidRPr="001466C8">
        <w:rPr>
          <w:rStyle w:val="mixed-citation"/>
          <w:rFonts w:ascii="Times New Roman" w:hAnsi="Times New Roman"/>
          <w:sz w:val="28"/>
          <w:szCs w:val="28"/>
          <w:lang w:val="en-US"/>
        </w:rPr>
        <w:t>№</w:t>
      </w:r>
      <w:r w:rsidRPr="00364B4D">
        <w:rPr>
          <w:rStyle w:val="ref-vol"/>
          <w:rFonts w:ascii="Times New Roman" w:hAnsi="Times New Roman"/>
          <w:sz w:val="28"/>
          <w:szCs w:val="28"/>
          <w:lang w:val="en-US"/>
        </w:rPr>
        <w:t>110</w:t>
      </w:r>
      <w:r w:rsidRPr="00364B4D">
        <w:rPr>
          <w:rStyle w:val="mixed-citation"/>
          <w:rFonts w:ascii="Times New Roman" w:hAnsi="Times New Roman"/>
          <w:sz w:val="28"/>
          <w:szCs w:val="28"/>
          <w:lang w:val="en-US"/>
        </w:rPr>
        <w:t>(</w:t>
      </w:r>
      <w:r w:rsidRPr="00364B4D">
        <w:rPr>
          <w:rStyle w:val="ref-iss"/>
          <w:rFonts w:ascii="Times New Roman" w:hAnsi="Times New Roman"/>
          <w:sz w:val="28"/>
          <w:szCs w:val="28"/>
          <w:lang w:val="en-US"/>
        </w:rPr>
        <w:t>3</w:t>
      </w:r>
      <w:proofErr w:type="gramStart"/>
      <w:r w:rsidRPr="00364B4D">
        <w:rPr>
          <w:rStyle w:val="mixed-citation"/>
          <w:rFonts w:ascii="Times New Roman" w:hAnsi="Times New Roman"/>
          <w:sz w:val="28"/>
          <w:szCs w:val="28"/>
          <w:lang w:val="en-US"/>
        </w:rPr>
        <w:t>)</w:t>
      </w:r>
      <w:r w:rsidRPr="001466C8">
        <w:rPr>
          <w:rStyle w:val="mixed-citation"/>
          <w:rFonts w:ascii="Times New Roman" w:hAnsi="Times New Roman"/>
          <w:sz w:val="28"/>
          <w:szCs w:val="28"/>
          <w:lang w:val="en-US"/>
        </w:rPr>
        <w:t>.-</w:t>
      </w:r>
      <w:proofErr w:type="gramEnd"/>
      <w:r>
        <w:rPr>
          <w:rStyle w:val="mixed-citation"/>
          <w:rFonts w:ascii="Times New Roman" w:hAnsi="Times New Roman"/>
          <w:sz w:val="28"/>
          <w:szCs w:val="28"/>
          <w:lang w:val="en-US"/>
        </w:rPr>
        <w:t>Р.</w:t>
      </w:r>
      <w:r w:rsidRPr="00364B4D">
        <w:rPr>
          <w:rStyle w:val="mixed-citation"/>
          <w:rFonts w:ascii="Times New Roman" w:hAnsi="Times New Roman"/>
          <w:sz w:val="28"/>
          <w:szCs w:val="28"/>
          <w:lang w:val="en-US"/>
        </w:rPr>
        <w:t>249–251. </w:t>
      </w:r>
    </w:p>
    <w:p w14:paraId="26C539D8"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t xml:space="preserve">Землянова М.А., </w:t>
      </w:r>
      <w:proofErr w:type="spellStart"/>
      <w:r w:rsidRPr="00364B4D">
        <w:rPr>
          <w:rFonts w:ascii="Times New Roman" w:hAnsi="Times New Roman"/>
          <w:sz w:val="28"/>
          <w:szCs w:val="28"/>
        </w:rPr>
        <w:t>Звездин</w:t>
      </w:r>
      <w:proofErr w:type="spellEnd"/>
      <w:r w:rsidRPr="00364B4D">
        <w:rPr>
          <w:rFonts w:ascii="Times New Roman" w:hAnsi="Times New Roman"/>
          <w:sz w:val="28"/>
          <w:szCs w:val="28"/>
        </w:rPr>
        <w:t xml:space="preserve"> В.Н., Довбыш А.А., Кондрашова Н.Б., </w:t>
      </w:r>
      <w:proofErr w:type="spellStart"/>
      <w:r w:rsidRPr="00364B4D">
        <w:rPr>
          <w:rFonts w:ascii="Times New Roman" w:hAnsi="Times New Roman"/>
          <w:sz w:val="28"/>
          <w:szCs w:val="28"/>
        </w:rPr>
        <w:t>Акафьева</w:t>
      </w:r>
      <w:proofErr w:type="spellEnd"/>
      <w:r w:rsidRPr="00364B4D">
        <w:rPr>
          <w:rFonts w:ascii="Times New Roman" w:hAnsi="Times New Roman"/>
          <w:sz w:val="28"/>
          <w:szCs w:val="28"/>
        </w:rPr>
        <w:t xml:space="preserve"> Т.И. Морфологические особенности органов желудочно-кишечного тракта при </w:t>
      </w:r>
      <w:proofErr w:type="spellStart"/>
      <w:r w:rsidRPr="00364B4D">
        <w:rPr>
          <w:rFonts w:ascii="Times New Roman" w:hAnsi="Times New Roman"/>
          <w:sz w:val="28"/>
          <w:szCs w:val="28"/>
        </w:rPr>
        <w:t>субхроническом</w:t>
      </w:r>
      <w:proofErr w:type="spellEnd"/>
      <w:r w:rsidRPr="00364B4D">
        <w:rPr>
          <w:rFonts w:ascii="Times New Roman" w:hAnsi="Times New Roman"/>
          <w:sz w:val="28"/>
          <w:szCs w:val="28"/>
        </w:rPr>
        <w:t xml:space="preserve"> воздействии </w:t>
      </w:r>
      <w:proofErr w:type="spellStart"/>
      <w:r w:rsidRPr="00364B4D">
        <w:rPr>
          <w:rFonts w:ascii="Times New Roman" w:hAnsi="Times New Roman"/>
          <w:sz w:val="28"/>
          <w:szCs w:val="28"/>
        </w:rPr>
        <w:t>нанодисперсного</w:t>
      </w:r>
      <w:proofErr w:type="spellEnd"/>
      <w:r w:rsidRPr="00364B4D">
        <w:rPr>
          <w:rFonts w:ascii="Times New Roman" w:hAnsi="Times New Roman"/>
          <w:sz w:val="28"/>
          <w:szCs w:val="28"/>
        </w:rPr>
        <w:t xml:space="preserve"> оксида марганца (III, IV) // Анализ риска здоровью. – 2013. - №6. – С.55-63.</w:t>
      </w:r>
    </w:p>
    <w:p w14:paraId="7748E882"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bookmarkStart w:id="17" w:name="_Ref513498126"/>
      <w:r w:rsidRPr="001466C8">
        <w:rPr>
          <w:sz w:val="28"/>
          <w:szCs w:val="28"/>
        </w:rPr>
        <w:t xml:space="preserve"> </w:t>
      </w:r>
      <w:r w:rsidRPr="00364B4D">
        <w:rPr>
          <w:sz w:val="28"/>
          <w:szCs w:val="28"/>
          <w:lang w:val="en-US"/>
        </w:rPr>
        <w:t xml:space="preserve">Hoshi M., </w:t>
      </w:r>
      <w:r w:rsidRPr="00364B4D">
        <w:rPr>
          <w:sz w:val="28"/>
          <w:szCs w:val="28"/>
          <w:lang w:val="kk-KZ"/>
        </w:rPr>
        <w:t>Stepanenko V., Rakhypbekov T.</w:t>
      </w:r>
      <w:r w:rsidRPr="00364B4D">
        <w:rPr>
          <w:sz w:val="28"/>
          <w:szCs w:val="28"/>
          <w:lang w:val="en-US"/>
        </w:rPr>
        <w:t xml:space="preserve"> et al. Internal exposure and beta rays: subjects to be considered more related to radiation </w:t>
      </w:r>
      <w:proofErr w:type="gramStart"/>
      <w:r w:rsidRPr="00364B4D">
        <w:rPr>
          <w:sz w:val="28"/>
          <w:szCs w:val="28"/>
          <w:lang w:val="en-US"/>
        </w:rPr>
        <w:t xml:space="preserve">exposures  </w:t>
      </w:r>
      <w:r w:rsidRPr="00364B4D">
        <w:rPr>
          <w:sz w:val="28"/>
          <w:szCs w:val="28"/>
          <w:lang w:val="kk-KZ"/>
        </w:rPr>
        <w:t>/</w:t>
      </w:r>
      <w:proofErr w:type="gramEnd"/>
      <w:r w:rsidRPr="00364B4D">
        <w:rPr>
          <w:sz w:val="28"/>
          <w:szCs w:val="28"/>
          <w:lang w:val="kk-KZ"/>
        </w:rPr>
        <w:t xml:space="preserve">/ </w:t>
      </w:r>
      <w:r w:rsidRPr="00364B4D">
        <w:rPr>
          <w:sz w:val="28"/>
          <w:szCs w:val="28"/>
          <w:lang w:val="en-US"/>
        </w:rPr>
        <w:t xml:space="preserve">The 20th </w:t>
      </w:r>
      <w:r w:rsidRPr="00364B4D">
        <w:rPr>
          <w:sz w:val="28"/>
          <w:szCs w:val="28"/>
          <w:lang w:val="en-US"/>
        </w:rPr>
        <w:lastRenderedPageBreak/>
        <w:t xml:space="preserve">Hiroshima International Symposium «Challenges to Estimation of Health Risks Due to Exposure to Radioactive Fallout» - Hiroshima, 2016. – </w:t>
      </w:r>
      <w:r w:rsidRPr="00364B4D">
        <w:rPr>
          <w:sz w:val="28"/>
          <w:szCs w:val="28"/>
        </w:rPr>
        <w:t>Р</w:t>
      </w:r>
      <w:r w:rsidRPr="00364B4D">
        <w:rPr>
          <w:sz w:val="28"/>
          <w:szCs w:val="28"/>
          <w:lang w:val="kk-KZ"/>
        </w:rPr>
        <w:t xml:space="preserve">. </w:t>
      </w:r>
      <w:r w:rsidRPr="00364B4D">
        <w:rPr>
          <w:sz w:val="28"/>
          <w:szCs w:val="28"/>
          <w:lang w:val="en-US"/>
        </w:rPr>
        <w:t>19</w:t>
      </w:r>
      <w:bookmarkStart w:id="18" w:name="_Ref510389929"/>
      <w:bookmarkEnd w:id="17"/>
      <w:r w:rsidRPr="00364B4D">
        <w:rPr>
          <w:sz w:val="28"/>
          <w:szCs w:val="28"/>
          <w:lang w:val="en-US"/>
        </w:rPr>
        <w:t>.</w:t>
      </w:r>
    </w:p>
    <w:p w14:paraId="430CC9A6"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bookmarkStart w:id="19" w:name="_Ref513498128"/>
      <w:r w:rsidRPr="00364B4D">
        <w:rPr>
          <w:sz w:val="28"/>
          <w:szCs w:val="28"/>
          <w:lang w:val="kk-KZ"/>
        </w:rPr>
        <w:t xml:space="preserve">Hoshi M., Stepanenko V., Rakhypbekov T.  </w:t>
      </w:r>
      <w:r w:rsidRPr="00364B4D">
        <w:rPr>
          <w:sz w:val="28"/>
          <w:szCs w:val="28"/>
          <w:lang w:val="en-US"/>
        </w:rPr>
        <w:t>et al.</w:t>
      </w:r>
      <w:r w:rsidRPr="00364B4D">
        <w:rPr>
          <w:sz w:val="28"/>
          <w:szCs w:val="28"/>
          <w:lang w:val="kk-KZ"/>
        </w:rPr>
        <w:t xml:space="preserve"> Internal exposure experiments of 56Mn using rats simulating radioactive soil dust exposure in Hiroshima and Nagasaki // </w:t>
      </w:r>
      <w:r w:rsidRPr="00364B4D">
        <w:rPr>
          <w:sz w:val="28"/>
          <w:szCs w:val="28"/>
          <w:lang w:val="en-US"/>
        </w:rPr>
        <w:t xml:space="preserve">ACRR 2017 </w:t>
      </w:r>
      <w:r w:rsidRPr="00364B4D">
        <w:rPr>
          <w:sz w:val="28"/>
          <w:szCs w:val="28"/>
          <w:lang w:val="kk-KZ"/>
        </w:rPr>
        <w:t xml:space="preserve">4th Asian Congress </w:t>
      </w:r>
      <w:proofErr w:type="gramStart"/>
      <w:r w:rsidRPr="00364B4D">
        <w:rPr>
          <w:sz w:val="28"/>
          <w:szCs w:val="28"/>
          <w:lang w:val="kk-KZ"/>
        </w:rPr>
        <w:t>Of</w:t>
      </w:r>
      <w:proofErr w:type="gramEnd"/>
      <w:r w:rsidRPr="00364B4D">
        <w:rPr>
          <w:sz w:val="28"/>
          <w:szCs w:val="28"/>
          <w:lang w:val="kk-KZ"/>
        </w:rPr>
        <w:t xml:space="preserve"> Radiation Research</w:t>
      </w:r>
      <w:r w:rsidRPr="00364B4D">
        <w:rPr>
          <w:sz w:val="28"/>
          <w:szCs w:val="28"/>
          <w:lang w:val="en-US"/>
        </w:rPr>
        <w:t>. –</w:t>
      </w:r>
      <w:r w:rsidRPr="00364B4D">
        <w:rPr>
          <w:sz w:val="28"/>
          <w:szCs w:val="28"/>
          <w:lang w:val="kk-KZ"/>
        </w:rPr>
        <w:t xml:space="preserve"> Astana</w:t>
      </w:r>
      <w:r w:rsidRPr="00364B4D">
        <w:rPr>
          <w:sz w:val="28"/>
          <w:szCs w:val="28"/>
          <w:lang w:val="en-US"/>
        </w:rPr>
        <w:t>, 2017. – P. 27–28.</w:t>
      </w:r>
      <w:bookmarkEnd w:id="18"/>
      <w:bookmarkEnd w:id="19"/>
    </w:p>
    <w:p w14:paraId="5CA0BA0C" w14:textId="77777777" w:rsidR="001466C8" w:rsidRPr="00364B4D" w:rsidRDefault="001466C8" w:rsidP="001466C8">
      <w:pPr>
        <w:numPr>
          <w:ilvl w:val="0"/>
          <w:numId w:val="18"/>
        </w:numPr>
        <w:spacing w:after="0" w:line="240" w:lineRule="auto"/>
        <w:ind w:left="0" w:firstLine="709"/>
        <w:jc w:val="both"/>
        <w:rPr>
          <w:rFonts w:ascii="Times New Roman" w:hAnsi="Times New Roman"/>
          <w:sz w:val="28"/>
          <w:szCs w:val="28"/>
          <w:lang w:val="en-US"/>
        </w:rPr>
      </w:pPr>
      <w:proofErr w:type="spellStart"/>
      <w:r w:rsidRPr="00364B4D">
        <w:rPr>
          <w:rFonts w:ascii="Times New Roman" w:hAnsi="Times New Roman"/>
          <w:sz w:val="28"/>
          <w:szCs w:val="28"/>
          <w:lang w:val="en-US"/>
        </w:rPr>
        <w:t>C</w:t>
      </w:r>
      <w:r w:rsidRPr="00364B4D">
        <w:rPr>
          <w:rFonts w:ascii="Times New Roman" w:hAnsi="Times New Roman"/>
          <w:spacing w:val="1"/>
          <w:sz w:val="28"/>
          <w:szCs w:val="28"/>
          <w:lang w:val="en-US"/>
        </w:rPr>
        <w:t>h</w:t>
      </w:r>
      <w:r w:rsidRPr="00364B4D">
        <w:rPr>
          <w:rFonts w:ascii="Times New Roman" w:hAnsi="Times New Roman"/>
          <w:sz w:val="28"/>
          <w:szCs w:val="28"/>
          <w:lang w:val="en-US"/>
        </w:rPr>
        <w:t>a</w:t>
      </w:r>
      <w:r w:rsidRPr="00364B4D">
        <w:rPr>
          <w:rFonts w:ascii="Times New Roman" w:hAnsi="Times New Roman"/>
          <w:spacing w:val="-1"/>
          <w:sz w:val="28"/>
          <w:szCs w:val="28"/>
          <w:lang w:val="en-US"/>
        </w:rPr>
        <w:t>i</w:t>
      </w:r>
      <w:r w:rsidRPr="00364B4D">
        <w:rPr>
          <w:rFonts w:ascii="Times New Roman" w:hAnsi="Times New Roman"/>
          <w:sz w:val="28"/>
          <w:szCs w:val="28"/>
          <w:lang w:val="en-US"/>
        </w:rPr>
        <w:t>z</w:t>
      </w:r>
      <w:r w:rsidRPr="00364B4D">
        <w:rPr>
          <w:rFonts w:ascii="Times New Roman" w:hAnsi="Times New Roman"/>
          <w:spacing w:val="-1"/>
          <w:sz w:val="28"/>
          <w:szCs w:val="28"/>
          <w:lang w:val="en-US"/>
        </w:rPr>
        <w:t>hu</w:t>
      </w:r>
      <w:r w:rsidRPr="00364B4D">
        <w:rPr>
          <w:rFonts w:ascii="Times New Roman" w:hAnsi="Times New Roman"/>
          <w:sz w:val="28"/>
          <w:szCs w:val="28"/>
          <w:lang w:val="en-US"/>
        </w:rPr>
        <w:t>nusova</w:t>
      </w:r>
      <w:proofErr w:type="spellEnd"/>
      <w:r w:rsidRPr="00364B4D">
        <w:rPr>
          <w:rFonts w:ascii="Times New Roman" w:hAnsi="Times New Roman"/>
          <w:spacing w:val="6"/>
          <w:sz w:val="28"/>
          <w:szCs w:val="28"/>
          <w:lang w:val="en-US"/>
        </w:rPr>
        <w:t xml:space="preserve"> </w:t>
      </w:r>
      <w:r w:rsidRPr="00364B4D">
        <w:rPr>
          <w:rFonts w:ascii="Times New Roman" w:hAnsi="Times New Roman"/>
          <w:sz w:val="28"/>
          <w:szCs w:val="28"/>
          <w:lang w:val="en-US"/>
        </w:rPr>
        <w:t>N.,</w:t>
      </w:r>
      <w:r w:rsidRPr="00364B4D">
        <w:rPr>
          <w:rFonts w:ascii="Times New Roman" w:hAnsi="Times New Roman"/>
          <w:spacing w:val="5"/>
          <w:sz w:val="28"/>
          <w:szCs w:val="28"/>
          <w:lang w:val="en-US"/>
        </w:rPr>
        <w:t xml:space="preserve"> </w:t>
      </w:r>
      <w:proofErr w:type="spellStart"/>
      <w:r w:rsidRPr="00364B4D">
        <w:rPr>
          <w:rFonts w:ascii="Times New Roman" w:hAnsi="Times New Roman"/>
          <w:sz w:val="28"/>
          <w:szCs w:val="28"/>
          <w:lang w:val="en-US"/>
        </w:rPr>
        <w:t>Ma</w:t>
      </w:r>
      <w:r w:rsidRPr="00364B4D">
        <w:rPr>
          <w:rFonts w:ascii="Times New Roman" w:hAnsi="Times New Roman"/>
          <w:spacing w:val="-1"/>
          <w:sz w:val="28"/>
          <w:szCs w:val="28"/>
          <w:lang w:val="en-US"/>
        </w:rPr>
        <w:t>d</w:t>
      </w:r>
      <w:r w:rsidRPr="00364B4D">
        <w:rPr>
          <w:rFonts w:ascii="Times New Roman" w:hAnsi="Times New Roman"/>
          <w:sz w:val="28"/>
          <w:szCs w:val="28"/>
          <w:lang w:val="en-US"/>
        </w:rPr>
        <w:t>i</w:t>
      </w:r>
      <w:r w:rsidRPr="00364B4D">
        <w:rPr>
          <w:rFonts w:ascii="Times New Roman" w:hAnsi="Times New Roman"/>
          <w:spacing w:val="-2"/>
          <w:sz w:val="28"/>
          <w:szCs w:val="28"/>
          <w:lang w:val="en-US"/>
        </w:rPr>
        <w:t>y</w:t>
      </w:r>
      <w:r w:rsidRPr="00364B4D">
        <w:rPr>
          <w:rFonts w:ascii="Times New Roman" w:hAnsi="Times New Roman"/>
          <w:sz w:val="28"/>
          <w:szCs w:val="28"/>
          <w:lang w:val="en-US"/>
        </w:rPr>
        <w:t>eva</w:t>
      </w:r>
      <w:proofErr w:type="spellEnd"/>
      <w:r w:rsidRPr="00364B4D">
        <w:rPr>
          <w:rFonts w:ascii="Times New Roman" w:hAnsi="Times New Roman"/>
          <w:spacing w:val="6"/>
          <w:sz w:val="28"/>
          <w:szCs w:val="28"/>
          <w:lang w:val="en-US"/>
        </w:rPr>
        <w:t xml:space="preserve"> </w:t>
      </w:r>
      <w:r w:rsidRPr="00364B4D">
        <w:rPr>
          <w:rFonts w:ascii="Times New Roman" w:hAnsi="Times New Roman"/>
          <w:sz w:val="28"/>
          <w:szCs w:val="28"/>
          <w:lang w:val="en-US"/>
        </w:rPr>
        <w:t>M.,</w:t>
      </w:r>
      <w:r w:rsidRPr="00364B4D">
        <w:rPr>
          <w:rFonts w:ascii="Times New Roman" w:hAnsi="Times New Roman"/>
          <w:spacing w:val="6"/>
          <w:sz w:val="28"/>
          <w:szCs w:val="28"/>
          <w:lang w:val="en-US"/>
        </w:rPr>
        <w:t xml:space="preserve"> </w:t>
      </w:r>
      <w:r w:rsidRPr="00364B4D">
        <w:rPr>
          <w:rFonts w:ascii="Times New Roman" w:hAnsi="Times New Roman"/>
          <w:sz w:val="28"/>
          <w:szCs w:val="28"/>
          <w:lang w:val="en-US"/>
        </w:rPr>
        <w:t>Tanaka</w:t>
      </w:r>
      <w:r w:rsidRPr="00364B4D">
        <w:rPr>
          <w:rFonts w:ascii="Times New Roman" w:hAnsi="Times New Roman"/>
          <w:spacing w:val="5"/>
          <w:sz w:val="28"/>
          <w:szCs w:val="28"/>
          <w:lang w:val="en-US"/>
        </w:rPr>
        <w:t xml:space="preserve"> </w:t>
      </w:r>
      <w:r w:rsidRPr="00364B4D">
        <w:rPr>
          <w:rFonts w:ascii="Times New Roman" w:hAnsi="Times New Roman"/>
          <w:sz w:val="28"/>
          <w:szCs w:val="28"/>
          <w:lang w:val="en-US"/>
        </w:rPr>
        <w:t>K.</w:t>
      </w:r>
      <w:r w:rsidRPr="00364B4D">
        <w:rPr>
          <w:rFonts w:ascii="Times New Roman" w:hAnsi="Times New Roman"/>
          <w:spacing w:val="9"/>
          <w:sz w:val="28"/>
          <w:szCs w:val="28"/>
          <w:lang w:val="en-US"/>
        </w:rPr>
        <w:t xml:space="preserve"> </w:t>
      </w:r>
      <w:r w:rsidRPr="00364B4D">
        <w:rPr>
          <w:rFonts w:ascii="Times New Roman" w:hAnsi="Times New Roman"/>
          <w:sz w:val="28"/>
          <w:szCs w:val="28"/>
          <w:lang w:val="en-US"/>
        </w:rPr>
        <w:t>et</w:t>
      </w:r>
      <w:r w:rsidRPr="00364B4D">
        <w:rPr>
          <w:rFonts w:ascii="Times New Roman" w:hAnsi="Times New Roman"/>
          <w:spacing w:val="8"/>
          <w:sz w:val="28"/>
          <w:szCs w:val="28"/>
          <w:lang w:val="en-US"/>
        </w:rPr>
        <w:t xml:space="preserve"> </w:t>
      </w:r>
      <w:r w:rsidRPr="00364B4D">
        <w:rPr>
          <w:rFonts w:ascii="Times New Roman" w:hAnsi="Times New Roman"/>
          <w:sz w:val="28"/>
          <w:szCs w:val="28"/>
          <w:lang w:val="en-US"/>
        </w:rPr>
        <w:t>a</w:t>
      </w:r>
      <w:r w:rsidRPr="00364B4D">
        <w:rPr>
          <w:rFonts w:ascii="Times New Roman" w:hAnsi="Times New Roman"/>
          <w:spacing w:val="1"/>
          <w:sz w:val="28"/>
          <w:szCs w:val="28"/>
          <w:lang w:val="en-US"/>
        </w:rPr>
        <w:t>l</w:t>
      </w:r>
      <w:r w:rsidRPr="00364B4D">
        <w:rPr>
          <w:rFonts w:ascii="Times New Roman" w:hAnsi="Times New Roman"/>
          <w:sz w:val="28"/>
          <w:szCs w:val="28"/>
          <w:lang w:val="en-US"/>
        </w:rPr>
        <w:t>.</w:t>
      </w:r>
      <w:r w:rsidRPr="00364B4D">
        <w:rPr>
          <w:rFonts w:ascii="Times New Roman" w:hAnsi="Times New Roman"/>
          <w:spacing w:val="5"/>
          <w:sz w:val="28"/>
          <w:szCs w:val="28"/>
          <w:lang w:val="en-US"/>
        </w:rPr>
        <w:t xml:space="preserve"> </w:t>
      </w:r>
      <w:r w:rsidRPr="00364B4D">
        <w:rPr>
          <w:rFonts w:ascii="Times New Roman" w:hAnsi="Times New Roman"/>
          <w:sz w:val="28"/>
          <w:szCs w:val="28"/>
          <w:lang w:val="en-US"/>
        </w:rPr>
        <w:t>C</w:t>
      </w:r>
      <w:r w:rsidRPr="00364B4D">
        <w:rPr>
          <w:rFonts w:ascii="Times New Roman" w:hAnsi="Times New Roman"/>
          <w:spacing w:val="-2"/>
          <w:sz w:val="28"/>
          <w:szCs w:val="28"/>
          <w:lang w:val="en-US"/>
        </w:rPr>
        <w:t>y</w:t>
      </w:r>
      <w:r w:rsidRPr="00364B4D">
        <w:rPr>
          <w:rFonts w:ascii="Times New Roman" w:hAnsi="Times New Roman"/>
          <w:sz w:val="28"/>
          <w:szCs w:val="28"/>
          <w:lang w:val="en-US"/>
        </w:rPr>
        <w:t>t</w:t>
      </w:r>
      <w:r w:rsidRPr="00364B4D">
        <w:rPr>
          <w:rFonts w:ascii="Times New Roman" w:hAnsi="Times New Roman"/>
          <w:spacing w:val="-1"/>
          <w:sz w:val="28"/>
          <w:szCs w:val="28"/>
          <w:lang w:val="en-US"/>
        </w:rPr>
        <w:t>o</w:t>
      </w:r>
      <w:r w:rsidRPr="00364B4D">
        <w:rPr>
          <w:rFonts w:ascii="Times New Roman" w:hAnsi="Times New Roman"/>
          <w:sz w:val="28"/>
          <w:szCs w:val="28"/>
          <w:lang w:val="en-US"/>
        </w:rPr>
        <w:t>g</w:t>
      </w:r>
      <w:r w:rsidRPr="00364B4D">
        <w:rPr>
          <w:rFonts w:ascii="Times New Roman" w:hAnsi="Times New Roman"/>
          <w:spacing w:val="-1"/>
          <w:sz w:val="28"/>
          <w:szCs w:val="28"/>
          <w:lang w:val="en-US"/>
        </w:rPr>
        <w:t>e</w:t>
      </w:r>
      <w:r w:rsidRPr="00364B4D">
        <w:rPr>
          <w:rFonts w:ascii="Times New Roman" w:hAnsi="Times New Roman"/>
          <w:sz w:val="28"/>
          <w:szCs w:val="28"/>
          <w:lang w:val="en-US"/>
        </w:rPr>
        <w:t>netic</w:t>
      </w:r>
      <w:r w:rsidRPr="00364B4D">
        <w:rPr>
          <w:rFonts w:ascii="Times New Roman" w:hAnsi="Times New Roman"/>
          <w:spacing w:val="6"/>
          <w:sz w:val="28"/>
          <w:szCs w:val="28"/>
          <w:lang w:val="en-US"/>
        </w:rPr>
        <w:t xml:space="preserve"> </w:t>
      </w:r>
      <w:r w:rsidRPr="00364B4D">
        <w:rPr>
          <w:rFonts w:ascii="Times New Roman" w:hAnsi="Times New Roman"/>
          <w:spacing w:val="-1"/>
          <w:sz w:val="28"/>
          <w:szCs w:val="28"/>
          <w:lang w:val="en-US"/>
        </w:rPr>
        <w:t>a</w:t>
      </w:r>
      <w:r w:rsidRPr="00364B4D">
        <w:rPr>
          <w:rFonts w:ascii="Times New Roman" w:hAnsi="Times New Roman"/>
          <w:sz w:val="28"/>
          <w:szCs w:val="28"/>
          <w:lang w:val="en-US"/>
        </w:rPr>
        <w:t>bnor</w:t>
      </w:r>
      <w:r w:rsidRPr="00364B4D">
        <w:rPr>
          <w:rFonts w:ascii="Times New Roman" w:hAnsi="Times New Roman"/>
          <w:spacing w:val="-4"/>
          <w:sz w:val="28"/>
          <w:szCs w:val="28"/>
          <w:lang w:val="en-US"/>
        </w:rPr>
        <w:t>m</w:t>
      </w:r>
      <w:r w:rsidRPr="00364B4D">
        <w:rPr>
          <w:rFonts w:ascii="Times New Roman" w:hAnsi="Times New Roman"/>
          <w:sz w:val="28"/>
          <w:szCs w:val="28"/>
          <w:lang w:val="en-US"/>
        </w:rPr>
        <w:t>al</w:t>
      </w:r>
      <w:r w:rsidRPr="00364B4D">
        <w:rPr>
          <w:rFonts w:ascii="Times New Roman" w:hAnsi="Times New Roman"/>
          <w:spacing w:val="1"/>
          <w:sz w:val="28"/>
          <w:szCs w:val="28"/>
          <w:lang w:val="en-US"/>
        </w:rPr>
        <w:t>i</w:t>
      </w:r>
      <w:r w:rsidRPr="00364B4D">
        <w:rPr>
          <w:rFonts w:ascii="Times New Roman" w:hAnsi="Times New Roman"/>
          <w:spacing w:val="-1"/>
          <w:sz w:val="28"/>
          <w:szCs w:val="28"/>
          <w:lang w:val="en-US"/>
        </w:rPr>
        <w:t>t</w:t>
      </w:r>
      <w:r w:rsidRPr="00364B4D">
        <w:rPr>
          <w:rFonts w:ascii="Times New Roman" w:hAnsi="Times New Roman"/>
          <w:sz w:val="28"/>
          <w:szCs w:val="28"/>
          <w:lang w:val="en-US"/>
        </w:rPr>
        <w:t>i</w:t>
      </w:r>
      <w:r w:rsidRPr="00364B4D">
        <w:rPr>
          <w:rFonts w:ascii="Times New Roman" w:hAnsi="Times New Roman"/>
          <w:spacing w:val="-1"/>
          <w:sz w:val="28"/>
          <w:szCs w:val="28"/>
          <w:lang w:val="en-US"/>
        </w:rPr>
        <w:t>e</w:t>
      </w:r>
      <w:r w:rsidRPr="00364B4D">
        <w:rPr>
          <w:rFonts w:ascii="Times New Roman" w:hAnsi="Times New Roman"/>
          <w:sz w:val="28"/>
          <w:szCs w:val="28"/>
          <w:lang w:val="en-US"/>
        </w:rPr>
        <w:t>s of</w:t>
      </w:r>
      <w:r w:rsidRPr="00364B4D">
        <w:rPr>
          <w:rFonts w:ascii="Times New Roman" w:hAnsi="Times New Roman"/>
          <w:spacing w:val="2"/>
          <w:sz w:val="28"/>
          <w:szCs w:val="28"/>
          <w:lang w:val="en-US"/>
        </w:rPr>
        <w:t xml:space="preserve"> </w:t>
      </w:r>
      <w:r w:rsidRPr="00364B4D">
        <w:rPr>
          <w:rFonts w:ascii="Times New Roman" w:hAnsi="Times New Roman"/>
          <w:sz w:val="28"/>
          <w:szCs w:val="28"/>
          <w:lang w:val="en-US"/>
        </w:rPr>
        <w:t>the d</w:t>
      </w:r>
      <w:r w:rsidRPr="00364B4D">
        <w:rPr>
          <w:rFonts w:ascii="Times New Roman" w:hAnsi="Times New Roman"/>
          <w:spacing w:val="-1"/>
          <w:sz w:val="28"/>
          <w:szCs w:val="28"/>
          <w:lang w:val="en-US"/>
        </w:rPr>
        <w:t>e</w:t>
      </w:r>
      <w:r w:rsidRPr="00364B4D">
        <w:rPr>
          <w:rFonts w:ascii="Times New Roman" w:hAnsi="Times New Roman"/>
          <w:sz w:val="28"/>
          <w:szCs w:val="28"/>
          <w:lang w:val="en-US"/>
        </w:rPr>
        <w:t>sc</w:t>
      </w:r>
      <w:r w:rsidRPr="00364B4D">
        <w:rPr>
          <w:rFonts w:ascii="Times New Roman" w:hAnsi="Times New Roman"/>
          <w:spacing w:val="-1"/>
          <w:sz w:val="28"/>
          <w:szCs w:val="28"/>
          <w:lang w:val="en-US"/>
        </w:rPr>
        <w:t>en</w:t>
      </w:r>
      <w:r w:rsidRPr="00364B4D">
        <w:rPr>
          <w:rFonts w:ascii="Times New Roman" w:hAnsi="Times New Roman"/>
          <w:sz w:val="28"/>
          <w:szCs w:val="28"/>
          <w:lang w:val="en-US"/>
        </w:rPr>
        <w:t>dan</w:t>
      </w:r>
      <w:r w:rsidRPr="00364B4D">
        <w:rPr>
          <w:rFonts w:ascii="Times New Roman" w:hAnsi="Times New Roman"/>
          <w:spacing w:val="-1"/>
          <w:sz w:val="28"/>
          <w:szCs w:val="28"/>
          <w:lang w:val="en-US"/>
        </w:rPr>
        <w:t>t</w:t>
      </w:r>
      <w:r w:rsidRPr="00364B4D">
        <w:rPr>
          <w:rFonts w:ascii="Times New Roman" w:hAnsi="Times New Roman"/>
          <w:sz w:val="28"/>
          <w:szCs w:val="28"/>
          <w:lang w:val="en-US"/>
        </w:rPr>
        <w:t>s</w:t>
      </w:r>
      <w:r w:rsidRPr="00364B4D">
        <w:rPr>
          <w:rFonts w:ascii="Times New Roman" w:hAnsi="Times New Roman"/>
          <w:spacing w:val="1"/>
          <w:sz w:val="28"/>
          <w:szCs w:val="28"/>
          <w:lang w:val="en-US"/>
        </w:rPr>
        <w:t xml:space="preserve"> </w:t>
      </w:r>
      <w:r w:rsidRPr="00364B4D">
        <w:rPr>
          <w:rFonts w:ascii="Times New Roman" w:hAnsi="Times New Roman"/>
          <w:sz w:val="28"/>
          <w:szCs w:val="28"/>
          <w:lang w:val="en-US"/>
        </w:rPr>
        <w:t>of per</w:t>
      </w:r>
      <w:r w:rsidRPr="00364B4D">
        <w:rPr>
          <w:rFonts w:ascii="Times New Roman" w:hAnsi="Times New Roman"/>
          <w:spacing w:val="-4"/>
          <w:sz w:val="28"/>
          <w:szCs w:val="28"/>
          <w:lang w:val="en-US"/>
        </w:rPr>
        <w:t>m</w:t>
      </w:r>
      <w:r w:rsidRPr="00364B4D">
        <w:rPr>
          <w:rFonts w:ascii="Times New Roman" w:hAnsi="Times New Roman"/>
          <w:sz w:val="28"/>
          <w:szCs w:val="28"/>
          <w:lang w:val="en-US"/>
        </w:rPr>
        <w:t>anent</w:t>
      </w:r>
      <w:r w:rsidRPr="00364B4D">
        <w:rPr>
          <w:rFonts w:ascii="Times New Roman" w:hAnsi="Times New Roman"/>
          <w:spacing w:val="1"/>
          <w:sz w:val="28"/>
          <w:szCs w:val="28"/>
          <w:lang w:val="en-US"/>
        </w:rPr>
        <w:t xml:space="preserve"> </w:t>
      </w:r>
      <w:r w:rsidRPr="00364B4D">
        <w:rPr>
          <w:rFonts w:ascii="Times New Roman" w:hAnsi="Times New Roman"/>
          <w:sz w:val="28"/>
          <w:szCs w:val="28"/>
          <w:lang w:val="en-US"/>
        </w:rPr>
        <w:t>r</w:t>
      </w:r>
      <w:r w:rsidRPr="00364B4D">
        <w:rPr>
          <w:rFonts w:ascii="Times New Roman" w:hAnsi="Times New Roman"/>
          <w:spacing w:val="-1"/>
          <w:sz w:val="28"/>
          <w:szCs w:val="28"/>
          <w:lang w:val="en-US"/>
        </w:rPr>
        <w:t>e</w:t>
      </w:r>
      <w:r w:rsidRPr="00364B4D">
        <w:rPr>
          <w:rFonts w:ascii="Times New Roman" w:hAnsi="Times New Roman"/>
          <w:sz w:val="28"/>
          <w:szCs w:val="28"/>
          <w:lang w:val="en-US"/>
        </w:rPr>
        <w:t>sid</w:t>
      </w:r>
      <w:r w:rsidRPr="00364B4D">
        <w:rPr>
          <w:rFonts w:ascii="Times New Roman" w:hAnsi="Times New Roman"/>
          <w:spacing w:val="-2"/>
          <w:sz w:val="28"/>
          <w:szCs w:val="28"/>
          <w:lang w:val="en-US"/>
        </w:rPr>
        <w:t>e</w:t>
      </w:r>
      <w:r w:rsidRPr="00364B4D">
        <w:rPr>
          <w:rFonts w:ascii="Times New Roman" w:hAnsi="Times New Roman"/>
          <w:sz w:val="28"/>
          <w:szCs w:val="28"/>
          <w:lang w:val="en-US"/>
        </w:rPr>
        <w:t xml:space="preserve">nts of </w:t>
      </w:r>
      <w:r w:rsidRPr="00364B4D">
        <w:rPr>
          <w:rFonts w:ascii="Times New Roman" w:hAnsi="Times New Roman"/>
          <w:spacing w:val="1"/>
          <w:sz w:val="28"/>
          <w:szCs w:val="28"/>
          <w:lang w:val="en-US"/>
        </w:rPr>
        <w:t>h</w:t>
      </w:r>
      <w:r w:rsidRPr="00364B4D">
        <w:rPr>
          <w:rFonts w:ascii="Times New Roman" w:hAnsi="Times New Roman"/>
          <w:sz w:val="28"/>
          <w:szCs w:val="28"/>
          <w:lang w:val="en-US"/>
        </w:rPr>
        <w:t>e</w:t>
      </w:r>
      <w:r w:rsidRPr="00364B4D">
        <w:rPr>
          <w:rFonts w:ascii="Times New Roman" w:hAnsi="Times New Roman"/>
          <w:spacing w:val="-1"/>
          <w:sz w:val="28"/>
          <w:szCs w:val="28"/>
          <w:lang w:val="en-US"/>
        </w:rPr>
        <w:t>a</w:t>
      </w:r>
      <w:r w:rsidRPr="00364B4D">
        <w:rPr>
          <w:rFonts w:ascii="Times New Roman" w:hAnsi="Times New Roman"/>
          <w:sz w:val="28"/>
          <w:szCs w:val="28"/>
          <w:lang w:val="en-US"/>
        </w:rPr>
        <w:t>vily</w:t>
      </w:r>
      <w:r w:rsidRPr="00364B4D">
        <w:rPr>
          <w:rFonts w:ascii="Times New Roman" w:hAnsi="Times New Roman"/>
          <w:spacing w:val="-1"/>
          <w:sz w:val="28"/>
          <w:szCs w:val="28"/>
          <w:lang w:val="en-US"/>
        </w:rPr>
        <w:t xml:space="preserve"> </w:t>
      </w:r>
      <w:r w:rsidRPr="00364B4D">
        <w:rPr>
          <w:rFonts w:ascii="Times New Roman" w:hAnsi="Times New Roman"/>
          <w:sz w:val="28"/>
          <w:szCs w:val="28"/>
          <w:lang w:val="en-US"/>
        </w:rPr>
        <w:t>conta</w:t>
      </w:r>
      <w:r w:rsidRPr="00364B4D">
        <w:rPr>
          <w:rFonts w:ascii="Times New Roman" w:hAnsi="Times New Roman"/>
          <w:spacing w:val="-4"/>
          <w:sz w:val="28"/>
          <w:szCs w:val="28"/>
          <w:lang w:val="en-US"/>
        </w:rPr>
        <w:t>m</w:t>
      </w:r>
      <w:r w:rsidRPr="00364B4D">
        <w:rPr>
          <w:rFonts w:ascii="Times New Roman" w:hAnsi="Times New Roman"/>
          <w:sz w:val="28"/>
          <w:szCs w:val="28"/>
          <w:lang w:val="en-US"/>
        </w:rPr>
        <w:t>inated</w:t>
      </w:r>
      <w:r w:rsidRPr="00364B4D">
        <w:rPr>
          <w:rFonts w:ascii="Times New Roman" w:hAnsi="Times New Roman"/>
          <w:spacing w:val="2"/>
          <w:sz w:val="28"/>
          <w:szCs w:val="28"/>
          <w:lang w:val="en-US"/>
        </w:rPr>
        <w:t xml:space="preserve"> </w:t>
      </w:r>
      <w:r w:rsidRPr="00364B4D">
        <w:rPr>
          <w:rFonts w:ascii="Times New Roman" w:hAnsi="Times New Roman"/>
          <w:sz w:val="28"/>
          <w:szCs w:val="28"/>
          <w:lang w:val="en-US"/>
        </w:rPr>
        <w:t>Ea</w:t>
      </w:r>
      <w:r w:rsidRPr="00364B4D">
        <w:rPr>
          <w:rFonts w:ascii="Times New Roman" w:hAnsi="Times New Roman"/>
          <w:spacing w:val="-1"/>
          <w:sz w:val="28"/>
          <w:szCs w:val="28"/>
          <w:lang w:val="en-US"/>
        </w:rPr>
        <w:t>s</w:t>
      </w:r>
      <w:r w:rsidRPr="00364B4D">
        <w:rPr>
          <w:rFonts w:ascii="Times New Roman" w:hAnsi="Times New Roman"/>
          <w:sz w:val="28"/>
          <w:szCs w:val="28"/>
          <w:lang w:val="en-US"/>
        </w:rPr>
        <w:t>t</w:t>
      </w:r>
      <w:r w:rsidRPr="00364B4D">
        <w:rPr>
          <w:rFonts w:ascii="Times New Roman" w:hAnsi="Times New Roman"/>
          <w:spacing w:val="1"/>
          <w:sz w:val="28"/>
          <w:szCs w:val="28"/>
          <w:lang w:val="en-US"/>
        </w:rPr>
        <w:t xml:space="preserve"> </w:t>
      </w:r>
      <w:r w:rsidRPr="00364B4D">
        <w:rPr>
          <w:rFonts w:ascii="Times New Roman" w:hAnsi="Times New Roman"/>
          <w:sz w:val="28"/>
          <w:szCs w:val="28"/>
          <w:lang w:val="en-US"/>
        </w:rPr>
        <w:t>Ka</w:t>
      </w:r>
      <w:r w:rsidRPr="00364B4D">
        <w:rPr>
          <w:rFonts w:ascii="Times New Roman" w:hAnsi="Times New Roman"/>
          <w:spacing w:val="-2"/>
          <w:sz w:val="28"/>
          <w:szCs w:val="28"/>
          <w:lang w:val="en-US"/>
        </w:rPr>
        <w:t>z</w:t>
      </w:r>
      <w:r w:rsidRPr="00364B4D">
        <w:rPr>
          <w:rFonts w:ascii="Times New Roman" w:hAnsi="Times New Roman"/>
          <w:sz w:val="28"/>
          <w:szCs w:val="28"/>
          <w:lang w:val="en-US"/>
        </w:rPr>
        <w:t>a</w:t>
      </w:r>
      <w:r w:rsidRPr="00364B4D">
        <w:rPr>
          <w:rFonts w:ascii="Times New Roman" w:hAnsi="Times New Roman"/>
          <w:spacing w:val="-1"/>
          <w:sz w:val="28"/>
          <w:szCs w:val="28"/>
          <w:lang w:val="en-US"/>
        </w:rPr>
        <w:t>k</w:t>
      </w:r>
      <w:r w:rsidRPr="00364B4D">
        <w:rPr>
          <w:rFonts w:ascii="Times New Roman" w:hAnsi="Times New Roman"/>
          <w:sz w:val="28"/>
          <w:szCs w:val="28"/>
          <w:lang w:val="en-US"/>
        </w:rPr>
        <w:t>h</w:t>
      </w:r>
      <w:r w:rsidRPr="00364B4D">
        <w:rPr>
          <w:rFonts w:ascii="Times New Roman" w:hAnsi="Times New Roman"/>
          <w:spacing w:val="-1"/>
          <w:sz w:val="28"/>
          <w:szCs w:val="28"/>
          <w:lang w:val="en-US"/>
        </w:rPr>
        <w:t>s</w:t>
      </w:r>
      <w:r w:rsidRPr="00364B4D">
        <w:rPr>
          <w:rFonts w:ascii="Times New Roman" w:hAnsi="Times New Roman"/>
          <w:sz w:val="28"/>
          <w:szCs w:val="28"/>
          <w:lang w:val="en-US"/>
        </w:rPr>
        <w:t>t</w:t>
      </w:r>
      <w:r w:rsidRPr="00364B4D">
        <w:rPr>
          <w:rFonts w:ascii="Times New Roman" w:hAnsi="Times New Roman"/>
          <w:spacing w:val="-1"/>
          <w:sz w:val="28"/>
          <w:szCs w:val="28"/>
          <w:lang w:val="en-US"/>
        </w:rPr>
        <w:t>a</w:t>
      </w:r>
      <w:r w:rsidRPr="00364B4D">
        <w:rPr>
          <w:rFonts w:ascii="Times New Roman" w:hAnsi="Times New Roman"/>
          <w:sz w:val="28"/>
          <w:szCs w:val="28"/>
          <w:lang w:val="en-US"/>
        </w:rPr>
        <w:t>n // Ra</w:t>
      </w:r>
      <w:r w:rsidRPr="00364B4D">
        <w:rPr>
          <w:rFonts w:ascii="Times New Roman" w:hAnsi="Times New Roman"/>
          <w:spacing w:val="-1"/>
          <w:sz w:val="28"/>
          <w:szCs w:val="28"/>
          <w:lang w:val="en-US"/>
        </w:rPr>
        <w:t>d</w:t>
      </w:r>
      <w:r w:rsidRPr="00364B4D">
        <w:rPr>
          <w:rFonts w:ascii="Times New Roman" w:hAnsi="Times New Roman"/>
          <w:sz w:val="28"/>
          <w:szCs w:val="28"/>
          <w:lang w:val="en-US"/>
        </w:rPr>
        <w:t>iat</w:t>
      </w:r>
      <w:r w:rsidRPr="00364B4D">
        <w:rPr>
          <w:rFonts w:ascii="Times New Roman" w:hAnsi="Times New Roman"/>
          <w:spacing w:val="-1"/>
          <w:sz w:val="28"/>
          <w:szCs w:val="28"/>
          <w:lang w:val="en-US"/>
        </w:rPr>
        <w:t>i</w:t>
      </w:r>
      <w:r w:rsidRPr="00364B4D">
        <w:rPr>
          <w:rFonts w:ascii="Times New Roman" w:hAnsi="Times New Roman"/>
          <w:sz w:val="28"/>
          <w:szCs w:val="28"/>
          <w:lang w:val="en-US"/>
        </w:rPr>
        <w:t>on</w:t>
      </w:r>
      <w:r w:rsidRPr="00364B4D">
        <w:rPr>
          <w:rFonts w:ascii="Times New Roman" w:hAnsi="Times New Roman"/>
          <w:spacing w:val="1"/>
          <w:sz w:val="28"/>
          <w:szCs w:val="28"/>
          <w:lang w:val="en-US"/>
        </w:rPr>
        <w:t xml:space="preserve"> </w:t>
      </w:r>
      <w:r w:rsidRPr="00364B4D">
        <w:rPr>
          <w:rFonts w:ascii="Times New Roman" w:hAnsi="Times New Roman"/>
          <w:spacing w:val="-2"/>
          <w:sz w:val="28"/>
          <w:szCs w:val="28"/>
          <w:lang w:val="en-US"/>
        </w:rPr>
        <w:t>a</w:t>
      </w:r>
      <w:r w:rsidRPr="00364B4D">
        <w:rPr>
          <w:rFonts w:ascii="Times New Roman" w:hAnsi="Times New Roman"/>
          <w:spacing w:val="-1"/>
          <w:sz w:val="28"/>
          <w:szCs w:val="28"/>
          <w:lang w:val="en-US"/>
        </w:rPr>
        <w:t>n</w:t>
      </w:r>
      <w:r w:rsidRPr="00364B4D">
        <w:rPr>
          <w:rFonts w:ascii="Times New Roman" w:hAnsi="Times New Roman"/>
          <w:sz w:val="28"/>
          <w:szCs w:val="28"/>
          <w:lang w:val="en-US"/>
        </w:rPr>
        <w:t xml:space="preserve">d </w:t>
      </w:r>
      <w:r w:rsidRPr="00364B4D">
        <w:rPr>
          <w:rFonts w:ascii="Times New Roman" w:hAnsi="Times New Roman"/>
          <w:spacing w:val="-1"/>
          <w:sz w:val="28"/>
          <w:szCs w:val="28"/>
          <w:lang w:val="en-US"/>
        </w:rPr>
        <w:t>En</w:t>
      </w:r>
      <w:r w:rsidRPr="00364B4D">
        <w:rPr>
          <w:rFonts w:ascii="Times New Roman" w:hAnsi="Times New Roman"/>
          <w:sz w:val="28"/>
          <w:szCs w:val="28"/>
          <w:lang w:val="en-US"/>
        </w:rPr>
        <w:t>v</w:t>
      </w:r>
      <w:r w:rsidRPr="00364B4D">
        <w:rPr>
          <w:rFonts w:ascii="Times New Roman" w:hAnsi="Times New Roman"/>
          <w:spacing w:val="1"/>
          <w:sz w:val="28"/>
          <w:szCs w:val="28"/>
          <w:lang w:val="en-US"/>
        </w:rPr>
        <w:t>i</w:t>
      </w:r>
      <w:r w:rsidRPr="00364B4D">
        <w:rPr>
          <w:rFonts w:ascii="Times New Roman" w:hAnsi="Times New Roman"/>
          <w:spacing w:val="-1"/>
          <w:sz w:val="28"/>
          <w:szCs w:val="28"/>
          <w:lang w:val="en-US"/>
        </w:rPr>
        <w:t>r</w:t>
      </w:r>
      <w:r w:rsidRPr="00364B4D">
        <w:rPr>
          <w:rFonts w:ascii="Times New Roman" w:hAnsi="Times New Roman"/>
          <w:spacing w:val="-2"/>
          <w:sz w:val="28"/>
          <w:szCs w:val="28"/>
          <w:lang w:val="en-US"/>
        </w:rPr>
        <w:t>o</w:t>
      </w:r>
      <w:r w:rsidRPr="00364B4D">
        <w:rPr>
          <w:rFonts w:ascii="Times New Roman" w:hAnsi="Times New Roman"/>
          <w:sz w:val="28"/>
          <w:szCs w:val="28"/>
          <w:lang w:val="en-US"/>
        </w:rPr>
        <w:t>n</w:t>
      </w:r>
      <w:r w:rsidRPr="00364B4D">
        <w:rPr>
          <w:rFonts w:ascii="Times New Roman" w:hAnsi="Times New Roman"/>
          <w:spacing w:val="-3"/>
          <w:sz w:val="28"/>
          <w:szCs w:val="28"/>
          <w:lang w:val="en-US"/>
        </w:rPr>
        <w:t>m</w:t>
      </w:r>
      <w:r w:rsidRPr="00364B4D">
        <w:rPr>
          <w:rFonts w:ascii="Times New Roman" w:hAnsi="Times New Roman"/>
          <w:sz w:val="28"/>
          <w:szCs w:val="28"/>
          <w:lang w:val="en-US"/>
        </w:rPr>
        <w:t>en</w:t>
      </w:r>
      <w:r w:rsidRPr="00364B4D">
        <w:rPr>
          <w:rFonts w:ascii="Times New Roman" w:hAnsi="Times New Roman"/>
          <w:spacing w:val="1"/>
          <w:sz w:val="28"/>
          <w:szCs w:val="28"/>
          <w:lang w:val="en-US"/>
        </w:rPr>
        <w:t>t</w:t>
      </w:r>
      <w:r w:rsidRPr="00364B4D">
        <w:rPr>
          <w:rFonts w:ascii="Times New Roman" w:hAnsi="Times New Roman"/>
          <w:sz w:val="28"/>
          <w:szCs w:val="28"/>
          <w:lang w:val="en-US"/>
        </w:rPr>
        <w:t>al</w:t>
      </w:r>
      <w:r w:rsidRPr="00364B4D">
        <w:rPr>
          <w:rFonts w:ascii="Times New Roman" w:hAnsi="Times New Roman"/>
          <w:spacing w:val="1"/>
          <w:sz w:val="28"/>
          <w:szCs w:val="28"/>
          <w:lang w:val="en-US"/>
        </w:rPr>
        <w:t xml:space="preserve"> </w:t>
      </w:r>
      <w:r w:rsidRPr="00364B4D">
        <w:rPr>
          <w:rFonts w:ascii="Times New Roman" w:hAnsi="Times New Roman"/>
          <w:spacing w:val="-3"/>
          <w:sz w:val="28"/>
          <w:szCs w:val="28"/>
          <w:lang w:val="en-US"/>
        </w:rPr>
        <w:t>B</w:t>
      </w:r>
      <w:r w:rsidRPr="00364B4D">
        <w:rPr>
          <w:rFonts w:ascii="Times New Roman" w:hAnsi="Times New Roman"/>
          <w:sz w:val="28"/>
          <w:szCs w:val="28"/>
          <w:lang w:val="en-US"/>
        </w:rPr>
        <w:t>io</w:t>
      </w:r>
      <w:r w:rsidRPr="00364B4D">
        <w:rPr>
          <w:rFonts w:ascii="Times New Roman" w:hAnsi="Times New Roman"/>
          <w:spacing w:val="-1"/>
          <w:sz w:val="28"/>
          <w:szCs w:val="28"/>
          <w:lang w:val="en-US"/>
        </w:rPr>
        <w:t>p</w:t>
      </w:r>
      <w:r w:rsidRPr="00364B4D">
        <w:rPr>
          <w:rFonts w:ascii="Times New Roman" w:hAnsi="Times New Roman"/>
          <w:sz w:val="28"/>
          <w:szCs w:val="28"/>
          <w:lang w:val="en-US"/>
        </w:rPr>
        <w:t>h</w:t>
      </w:r>
      <w:r w:rsidRPr="00364B4D">
        <w:rPr>
          <w:rFonts w:ascii="Times New Roman" w:hAnsi="Times New Roman"/>
          <w:spacing w:val="-3"/>
          <w:sz w:val="28"/>
          <w:szCs w:val="28"/>
          <w:lang w:val="en-US"/>
        </w:rPr>
        <w:t>y</w:t>
      </w:r>
      <w:r w:rsidRPr="00364B4D">
        <w:rPr>
          <w:rFonts w:ascii="Times New Roman" w:hAnsi="Times New Roman"/>
          <w:sz w:val="28"/>
          <w:szCs w:val="28"/>
          <w:lang w:val="en-US"/>
        </w:rPr>
        <w:t>s</w:t>
      </w:r>
      <w:r w:rsidRPr="00364B4D">
        <w:rPr>
          <w:rFonts w:ascii="Times New Roman" w:hAnsi="Times New Roman"/>
          <w:spacing w:val="1"/>
          <w:sz w:val="28"/>
          <w:szCs w:val="28"/>
          <w:lang w:val="en-US"/>
        </w:rPr>
        <w:t>i</w:t>
      </w:r>
      <w:r w:rsidRPr="00364B4D">
        <w:rPr>
          <w:rFonts w:ascii="Times New Roman" w:hAnsi="Times New Roman"/>
          <w:sz w:val="28"/>
          <w:szCs w:val="28"/>
          <w:lang w:val="en-US"/>
        </w:rPr>
        <w:t>c</w:t>
      </w:r>
      <w:r w:rsidRPr="00364B4D">
        <w:rPr>
          <w:rFonts w:ascii="Times New Roman" w:hAnsi="Times New Roman"/>
          <w:spacing w:val="1"/>
          <w:sz w:val="28"/>
          <w:szCs w:val="28"/>
          <w:lang w:val="en-US"/>
        </w:rPr>
        <w:t>s</w:t>
      </w:r>
      <w:r w:rsidRPr="00364B4D">
        <w:rPr>
          <w:rFonts w:ascii="Times New Roman" w:hAnsi="Times New Roman"/>
          <w:sz w:val="28"/>
          <w:szCs w:val="28"/>
          <w:lang w:val="en-US"/>
        </w:rPr>
        <w:t>.</w:t>
      </w:r>
      <w:r w:rsidRPr="00364B4D">
        <w:rPr>
          <w:rFonts w:ascii="Times New Roman" w:hAnsi="Times New Roman"/>
          <w:spacing w:val="1"/>
          <w:sz w:val="28"/>
          <w:szCs w:val="28"/>
          <w:lang w:val="en-US"/>
        </w:rPr>
        <w:t xml:space="preserve"> </w:t>
      </w:r>
      <w:r w:rsidRPr="00364B4D">
        <w:rPr>
          <w:rFonts w:ascii="Times New Roman" w:hAnsi="Times New Roman"/>
          <w:sz w:val="28"/>
          <w:szCs w:val="28"/>
          <w:lang w:val="en-US"/>
        </w:rPr>
        <w:t>–</w:t>
      </w:r>
      <w:r w:rsidRPr="00364B4D">
        <w:rPr>
          <w:rFonts w:ascii="Times New Roman" w:hAnsi="Times New Roman"/>
          <w:spacing w:val="1"/>
          <w:sz w:val="28"/>
          <w:szCs w:val="28"/>
          <w:lang w:val="en-US"/>
        </w:rPr>
        <w:t xml:space="preserve"> </w:t>
      </w:r>
      <w:r w:rsidRPr="00364B4D">
        <w:rPr>
          <w:rFonts w:ascii="Times New Roman" w:hAnsi="Times New Roman"/>
          <w:sz w:val="28"/>
          <w:szCs w:val="28"/>
          <w:lang w:val="en-US"/>
        </w:rPr>
        <w:t xml:space="preserve">2017. – </w:t>
      </w:r>
      <w:r w:rsidRPr="00364B4D">
        <w:rPr>
          <w:rFonts w:ascii="Times New Roman" w:hAnsi="Times New Roman"/>
          <w:spacing w:val="-3"/>
          <w:sz w:val="28"/>
          <w:szCs w:val="28"/>
          <w:lang w:val="en-US"/>
        </w:rPr>
        <w:t>V</w:t>
      </w:r>
      <w:r w:rsidRPr="00364B4D">
        <w:rPr>
          <w:rFonts w:ascii="Times New Roman" w:hAnsi="Times New Roman"/>
          <w:sz w:val="28"/>
          <w:szCs w:val="28"/>
          <w:lang w:val="en-US"/>
        </w:rPr>
        <w:t>o</w:t>
      </w:r>
      <w:r w:rsidRPr="00364B4D">
        <w:rPr>
          <w:rFonts w:ascii="Times New Roman" w:hAnsi="Times New Roman"/>
          <w:spacing w:val="1"/>
          <w:sz w:val="28"/>
          <w:szCs w:val="28"/>
          <w:lang w:val="en-US"/>
        </w:rPr>
        <w:t>l</w:t>
      </w:r>
      <w:r w:rsidRPr="00364B4D">
        <w:rPr>
          <w:rFonts w:ascii="Times New Roman" w:hAnsi="Times New Roman"/>
          <w:sz w:val="28"/>
          <w:szCs w:val="28"/>
          <w:lang w:val="en-US"/>
        </w:rPr>
        <w:t>.</w:t>
      </w:r>
      <w:r w:rsidRPr="00364B4D">
        <w:rPr>
          <w:rFonts w:ascii="Times New Roman" w:hAnsi="Times New Roman"/>
          <w:spacing w:val="-2"/>
          <w:sz w:val="28"/>
          <w:szCs w:val="28"/>
          <w:lang w:val="en-US"/>
        </w:rPr>
        <w:t xml:space="preserve"> </w:t>
      </w:r>
      <w:r w:rsidRPr="00364B4D">
        <w:rPr>
          <w:rFonts w:ascii="Times New Roman" w:hAnsi="Times New Roman"/>
          <w:sz w:val="28"/>
          <w:szCs w:val="28"/>
          <w:lang w:val="en-US"/>
        </w:rPr>
        <w:t>5</w:t>
      </w:r>
      <w:r w:rsidRPr="00364B4D">
        <w:rPr>
          <w:rFonts w:ascii="Times New Roman" w:hAnsi="Times New Roman"/>
          <w:spacing w:val="2"/>
          <w:sz w:val="28"/>
          <w:szCs w:val="28"/>
          <w:lang w:val="en-US"/>
        </w:rPr>
        <w:t>6</w:t>
      </w:r>
      <w:r w:rsidRPr="00364B4D">
        <w:rPr>
          <w:rFonts w:ascii="Times New Roman" w:hAnsi="Times New Roman"/>
          <w:sz w:val="28"/>
          <w:szCs w:val="28"/>
          <w:lang w:val="en-US"/>
        </w:rPr>
        <w:t>,</w:t>
      </w:r>
      <w:r w:rsidRPr="00364B4D">
        <w:rPr>
          <w:rFonts w:ascii="Times New Roman" w:hAnsi="Times New Roman"/>
          <w:spacing w:val="-3"/>
          <w:sz w:val="28"/>
          <w:szCs w:val="28"/>
          <w:lang w:val="en-US"/>
        </w:rPr>
        <w:t xml:space="preserve"> </w:t>
      </w:r>
      <w:r w:rsidRPr="00364B4D">
        <w:rPr>
          <w:rFonts w:ascii="Times New Roman" w:hAnsi="Times New Roman"/>
          <w:sz w:val="28"/>
          <w:szCs w:val="28"/>
          <w:lang w:val="en-US"/>
        </w:rPr>
        <w:t>№4. – P.</w:t>
      </w:r>
      <w:r w:rsidRPr="00364B4D">
        <w:rPr>
          <w:rFonts w:ascii="Times New Roman" w:hAnsi="Times New Roman"/>
          <w:spacing w:val="-1"/>
          <w:sz w:val="28"/>
          <w:szCs w:val="28"/>
          <w:lang w:val="en-US"/>
        </w:rPr>
        <w:t xml:space="preserve"> 33</w:t>
      </w:r>
      <w:r w:rsidRPr="00364B4D">
        <w:rPr>
          <w:rFonts w:ascii="Times New Roman" w:hAnsi="Times New Roman"/>
          <w:sz w:val="28"/>
          <w:szCs w:val="28"/>
          <w:lang w:val="en-US"/>
        </w:rPr>
        <w:t>7–</w:t>
      </w:r>
      <w:r w:rsidRPr="00364B4D">
        <w:rPr>
          <w:rFonts w:ascii="Times New Roman" w:hAnsi="Times New Roman"/>
          <w:spacing w:val="-1"/>
          <w:sz w:val="28"/>
          <w:szCs w:val="28"/>
          <w:lang w:val="en-US"/>
        </w:rPr>
        <w:t>3</w:t>
      </w:r>
      <w:r w:rsidRPr="00364B4D">
        <w:rPr>
          <w:rFonts w:ascii="Times New Roman" w:hAnsi="Times New Roman"/>
          <w:sz w:val="28"/>
          <w:szCs w:val="28"/>
          <w:lang w:val="en-US"/>
        </w:rPr>
        <w:t>4</w:t>
      </w:r>
      <w:r w:rsidRPr="00364B4D">
        <w:rPr>
          <w:rFonts w:ascii="Times New Roman" w:hAnsi="Times New Roman"/>
          <w:spacing w:val="1"/>
          <w:sz w:val="28"/>
          <w:szCs w:val="28"/>
          <w:lang w:val="en-US"/>
        </w:rPr>
        <w:t>3</w:t>
      </w:r>
      <w:r w:rsidRPr="00364B4D">
        <w:rPr>
          <w:rFonts w:ascii="Times New Roman" w:hAnsi="Times New Roman"/>
          <w:sz w:val="28"/>
          <w:szCs w:val="28"/>
          <w:lang w:val="en-US"/>
        </w:rPr>
        <w:t>.</w:t>
      </w:r>
    </w:p>
    <w:p w14:paraId="1D0E48E9"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hAnsi="Times New Roman"/>
          <w:noProof/>
          <w:sz w:val="28"/>
          <w:szCs w:val="28"/>
          <w:lang w:val="en-US"/>
        </w:rPr>
        <w:t>Hahn FF, Scott B, Lundgren DL. Comparative stochastic effects of alpha, beta or x-</w:t>
      </w:r>
      <w:r>
        <w:rPr>
          <w:rFonts w:ascii="Times New Roman" w:hAnsi="Times New Roman"/>
          <w:noProof/>
          <w:sz w:val="28"/>
          <w:szCs w:val="28"/>
          <w:lang w:val="en-US"/>
        </w:rPr>
        <w:t>irradiation of the lung of rats\\</w:t>
      </w:r>
      <w:r w:rsidRPr="00364B4D">
        <w:rPr>
          <w:rFonts w:ascii="Times New Roman" w:hAnsi="Times New Roman"/>
          <w:noProof/>
          <w:sz w:val="28"/>
          <w:szCs w:val="28"/>
          <w:lang w:val="en-US"/>
        </w:rPr>
        <w:t xml:space="preserve"> Health phys</w:t>
      </w:r>
      <w:r w:rsidRPr="00123C48">
        <w:rPr>
          <w:rFonts w:ascii="Times New Roman" w:hAnsi="Times New Roman"/>
          <w:noProof/>
          <w:sz w:val="28"/>
          <w:szCs w:val="28"/>
          <w:lang w:val="en-US"/>
        </w:rPr>
        <w:t>.-</w:t>
      </w:r>
      <w:r>
        <w:rPr>
          <w:rFonts w:ascii="Times New Roman" w:hAnsi="Times New Roman"/>
          <w:noProof/>
          <w:sz w:val="28"/>
          <w:szCs w:val="28"/>
          <w:lang w:val="en-US"/>
        </w:rPr>
        <w:t xml:space="preserve"> 2011.</w:t>
      </w:r>
      <w:r w:rsidRPr="00123C48">
        <w:rPr>
          <w:rFonts w:ascii="Times New Roman" w:hAnsi="Times New Roman"/>
          <w:noProof/>
          <w:sz w:val="28"/>
          <w:szCs w:val="28"/>
          <w:lang w:val="en-US"/>
        </w:rPr>
        <w:t>-</w:t>
      </w:r>
      <w:r>
        <w:rPr>
          <w:rFonts w:ascii="Times New Roman" w:hAnsi="Times New Roman"/>
          <w:noProof/>
          <w:sz w:val="28"/>
          <w:szCs w:val="28"/>
        </w:rPr>
        <w:t>№</w:t>
      </w:r>
      <w:r>
        <w:rPr>
          <w:rFonts w:ascii="Times New Roman" w:hAnsi="Times New Roman"/>
          <w:noProof/>
          <w:sz w:val="28"/>
          <w:szCs w:val="28"/>
          <w:lang w:val="en-US"/>
        </w:rPr>
        <w:t xml:space="preserve"> 99.-Р.</w:t>
      </w:r>
      <w:r w:rsidRPr="00364B4D">
        <w:rPr>
          <w:rFonts w:ascii="Times New Roman" w:hAnsi="Times New Roman"/>
          <w:noProof/>
          <w:sz w:val="28"/>
          <w:szCs w:val="28"/>
          <w:lang w:val="en-US"/>
        </w:rPr>
        <w:t>363-366.</w:t>
      </w:r>
    </w:p>
    <w:p w14:paraId="480FD15C" w14:textId="203034B5"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hAnsi="Times New Roman"/>
          <w:noProof/>
          <w:sz w:val="28"/>
          <w:szCs w:val="28"/>
          <w:lang w:val="en-US"/>
        </w:rPr>
        <w:t>Scott BR, Hahn FF, Newton GJ, Snipes MB, Damon EG, Mauderly JL, Boecker BB, Gray DH. Experimental studies of the earlyeffects of inhaled beta-emitting radionuclides for nuclear accident risk assessment, Washinton, D.C.: U.S. Nuclear Regulatory Commission: NUREG/ CR-5067, LMF-117.</w:t>
      </w:r>
      <w:r w:rsidRPr="00123C48">
        <w:rPr>
          <w:rFonts w:ascii="Times New Roman" w:hAnsi="Times New Roman"/>
          <w:noProof/>
          <w:sz w:val="28"/>
          <w:szCs w:val="28"/>
          <w:lang w:val="en-US"/>
        </w:rPr>
        <w:t xml:space="preserve">- </w:t>
      </w:r>
      <w:r w:rsidRPr="00364B4D">
        <w:rPr>
          <w:rFonts w:ascii="Times New Roman" w:hAnsi="Times New Roman"/>
          <w:noProof/>
          <w:sz w:val="28"/>
          <w:szCs w:val="28"/>
          <w:lang w:val="en-US"/>
        </w:rPr>
        <w:t>1987</w:t>
      </w:r>
      <w:r w:rsidRPr="00123C48">
        <w:rPr>
          <w:rFonts w:ascii="Times New Roman" w:hAnsi="Times New Roman"/>
          <w:noProof/>
          <w:sz w:val="28"/>
          <w:szCs w:val="28"/>
          <w:lang w:val="en-US"/>
        </w:rPr>
        <w:t>.-</w:t>
      </w:r>
      <w:r w:rsidR="00327BF9" w:rsidRPr="00327BF9">
        <w:rPr>
          <w:rFonts w:ascii="Times New Roman" w:hAnsi="Times New Roman"/>
          <w:sz w:val="28"/>
          <w:szCs w:val="28"/>
        </w:rPr>
        <w:t xml:space="preserve"> </w:t>
      </w:r>
      <w:r w:rsidR="00327BF9">
        <w:rPr>
          <w:rFonts w:ascii="Times New Roman" w:hAnsi="Times New Roman"/>
          <w:sz w:val="28"/>
          <w:szCs w:val="28"/>
        </w:rPr>
        <w:t>Р.</w:t>
      </w:r>
      <w:r w:rsidR="00327BF9" w:rsidRPr="00460E30">
        <w:rPr>
          <w:rFonts w:ascii="Times New Roman" w:hAnsi="Times New Roman"/>
          <w:sz w:val="28"/>
          <w:szCs w:val="28"/>
        </w:rPr>
        <w:t>51</w:t>
      </w:r>
      <w:r w:rsidR="00327BF9">
        <w:rPr>
          <w:rFonts w:ascii="Times New Roman" w:hAnsi="Times New Roman"/>
          <w:sz w:val="28"/>
          <w:szCs w:val="28"/>
        </w:rPr>
        <w:t>2</w:t>
      </w:r>
      <w:r w:rsidR="00327BF9" w:rsidRPr="00460E30">
        <w:rPr>
          <w:rFonts w:ascii="Times New Roman" w:hAnsi="Times New Roman"/>
          <w:sz w:val="28"/>
          <w:szCs w:val="28"/>
        </w:rPr>
        <w:t>-5</w:t>
      </w:r>
      <w:r w:rsidR="00327BF9">
        <w:rPr>
          <w:rFonts w:ascii="Times New Roman" w:hAnsi="Times New Roman"/>
          <w:sz w:val="28"/>
          <w:szCs w:val="28"/>
        </w:rPr>
        <w:t>18</w:t>
      </w:r>
      <w:r w:rsidR="00327BF9" w:rsidRPr="00460E30">
        <w:rPr>
          <w:rFonts w:ascii="Times New Roman" w:hAnsi="Times New Roman"/>
          <w:sz w:val="28"/>
          <w:szCs w:val="28"/>
        </w:rPr>
        <w:t>.</w:t>
      </w:r>
    </w:p>
    <w:p w14:paraId="21DF9189"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hAnsi="Times New Roman"/>
          <w:noProof/>
          <w:sz w:val="28"/>
          <w:szCs w:val="28"/>
          <w:lang w:val="en-US"/>
        </w:rPr>
        <w:t>Crossgrove J</w:t>
      </w:r>
      <w:r w:rsidRPr="00123C48">
        <w:rPr>
          <w:rFonts w:ascii="Times New Roman" w:hAnsi="Times New Roman"/>
          <w:noProof/>
          <w:sz w:val="28"/>
          <w:szCs w:val="28"/>
          <w:lang w:val="en-US"/>
        </w:rPr>
        <w:t>.</w:t>
      </w:r>
      <w:r w:rsidRPr="00364B4D">
        <w:rPr>
          <w:rFonts w:ascii="Times New Roman" w:hAnsi="Times New Roman"/>
          <w:noProof/>
          <w:sz w:val="28"/>
          <w:szCs w:val="28"/>
          <w:lang w:val="en-US"/>
        </w:rPr>
        <w:t>, Zheng W</w:t>
      </w:r>
      <w:r w:rsidRPr="00123C48">
        <w:rPr>
          <w:rFonts w:ascii="Times New Roman" w:hAnsi="Times New Roman"/>
          <w:noProof/>
          <w:sz w:val="28"/>
          <w:szCs w:val="28"/>
          <w:lang w:val="en-US"/>
        </w:rPr>
        <w:t>.</w:t>
      </w:r>
      <w:r w:rsidRPr="00364B4D">
        <w:rPr>
          <w:rFonts w:ascii="Times New Roman" w:hAnsi="Times New Roman"/>
          <w:noProof/>
          <w:sz w:val="28"/>
          <w:szCs w:val="28"/>
          <w:lang w:val="en-US"/>
        </w:rPr>
        <w:t xml:space="preserve"> Manganese toxicity upon overexposure</w:t>
      </w:r>
      <w:r>
        <w:rPr>
          <w:rFonts w:ascii="Times New Roman" w:hAnsi="Times New Roman"/>
          <w:noProof/>
          <w:sz w:val="28"/>
          <w:szCs w:val="28"/>
          <w:lang w:val="en-US"/>
        </w:rPr>
        <w:t>\</w:t>
      </w:r>
      <w:r w:rsidRPr="00123C48">
        <w:rPr>
          <w:rFonts w:ascii="Times New Roman" w:hAnsi="Times New Roman"/>
          <w:noProof/>
          <w:sz w:val="28"/>
          <w:szCs w:val="28"/>
          <w:lang w:val="en-US"/>
        </w:rPr>
        <w:t>\</w:t>
      </w:r>
      <w:r w:rsidRPr="00364B4D">
        <w:rPr>
          <w:rFonts w:ascii="Times New Roman" w:hAnsi="Times New Roman"/>
          <w:noProof/>
          <w:sz w:val="28"/>
          <w:szCs w:val="28"/>
          <w:lang w:val="en-US"/>
        </w:rPr>
        <w:t xml:space="preserve"> NMR Biomed</w:t>
      </w:r>
      <w:r w:rsidRPr="00123C48">
        <w:rPr>
          <w:rFonts w:ascii="Times New Roman" w:hAnsi="Times New Roman"/>
          <w:noProof/>
          <w:sz w:val="28"/>
          <w:szCs w:val="28"/>
          <w:lang w:val="en-US"/>
        </w:rPr>
        <w:t>.-</w:t>
      </w:r>
      <w:r w:rsidRPr="00364B4D">
        <w:rPr>
          <w:rFonts w:ascii="Times New Roman" w:hAnsi="Times New Roman"/>
          <w:noProof/>
          <w:sz w:val="28"/>
          <w:szCs w:val="28"/>
          <w:lang w:val="en-US"/>
        </w:rPr>
        <w:t xml:space="preserve"> </w:t>
      </w:r>
      <w:r>
        <w:rPr>
          <w:rFonts w:ascii="Times New Roman" w:hAnsi="Times New Roman"/>
          <w:noProof/>
          <w:sz w:val="28"/>
          <w:szCs w:val="28"/>
          <w:lang w:val="en-US"/>
        </w:rPr>
        <w:t>2004</w:t>
      </w:r>
      <w:r w:rsidRPr="00123C48">
        <w:rPr>
          <w:rFonts w:ascii="Times New Roman" w:hAnsi="Times New Roman"/>
          <w:noProof/>
          <w:sz w:val="28"/>
          <w:szCs w:val="28"/>
          <w:lang w:val="en-US"/>
        </w:rPr>
        <w:t>.-№</w:t>
      </w:r>
      <w:r>
        <w:rPr>
          <w:rFonts w:ascii="Times New Roman" w:hAnsi="Times New Roman"/>
          <w:noProof/>
          <w:sz w:val="28"/>
          <w:szCs w:val="28"/>
          <w:lang w:val="en-US"/>
        </w:rPr>
        <w:t>17.-</w:t>
      </w:r>
      <w:r>
        <w:rPr>
          <w:rFonts w:ascii="Times New Roman" w:hAnsi="Times New Roman"/>
          <w:noProof/>
          <w:sz w:val="28"/>
          <w:szCs w:val="28"/>
        </w:rPr>
        <w:t xml:space="preserve"> Р.</w:t>
      </w:r>
      <w:r w:rsidRPr="00364B4D">
        <w:rPr>
          <w:rFonts w:ascii="Times New Roman" w:hAnsi="Times New Roman"/>
          <w:noProof/>
          <w:sz w:val="28"/>
          <w:szCs w:val="28"/>
          <w:lang w:val="en-US"/>
        </w:rPr>
        <w:t xml:space="preserve">544-553. </w:t>
      </w:r>
    </w:p>
    <w:p w14:paraId="18DF09D1"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hAnsi="Times New Roman"/>
          <w:noProof/>
          <w:sz w:val="28"/>
          <w:szCs w:val="28"/>
          <w:lang w:val="en-US"/>
        </w:rPr>
        <w:t xml:space="preserve"> O'Neal S</w:t>
      </w:r>
      <w:r w:rsidRPr="00123C48">
        <w:rPr>
          <w:rFonts w:ascii="Times New Roman" w:hAnsi="Times New Roman"/>
          <w:noProof/>
          <w:sz w:val="28"/>
          <w:szCs w:val="28"/>
          <w:lang w:val="en-US"/>
        </w:rPr>
        <w:t>.</w:t>
      </w:r>
      <w:r w:rsidRPr="00364B4D">
        <w:rPr>
          <w:rFonts w:ascii="Times New Roman" w:hAnsi="Times New Roman"/>
          <w:noProof/>
          <w:sz w:val="28"/>
          <w:szCs w:val="28"/>
          <w:lang w:val="en-US"/>
        </w:rPr>
        <w:t>L</w:t>
      </w:r>
      <w:r w:rsidRPr="00123C48">
        <w:rPr>
          <w:rFonts w:ascii="Times New Roman" w:hAnsi="Times New Roman"/>
          <w:noProof/>
          <w:sz w:val="28"/>
          <w:szCs w:val="28"/>
          <w:lang w:val="en-US"/>
        </w:rPr>
        <w:t>.</w:t>
      </w:r>
      <w:r w:rsidRPr="00364B4D">
        <w:rPr>
          <w:rFonts w:ascii="Times New Roman" w:hAnsi="Times New Roman"/>
          <w:noProof/>
          <w:sz w:val="28"/>
          <w:szCs w:val="28"/>
          <w:lang w:val="en-US"/>
        </w:rPr>
        <w:t>, Zheng W</w:t>
      </w:r>
      <w:r w:rsidRPr="00123C48">
        <w:rPr>
          <w:rFonts w:ascii="Times New Roman" w:hAnsi="Times New Roman"/>
          <w:noProof/>
          <w:sz w:val="28"/>
          <w:szCs w:val="28"/>
          <w:lang w:val="en-US"/>
        </w:rPr>
        <w:t xml:space="preserve">. </w:t>
      </w:r>
      <w:r w:rsidRPr="00364B4D">
        <w:rPr>
          <w:rFonts w:ascii="Times New Roman" w:hAnsi="Times New Roman"/>
          <w:noProof/>
          <w:sz w:val="28"/>
          <w:szCs w:val="28"/>
          <w:lang w:val="en-US"/>
        </w:rPr>
        <w:t>Manganese Toxicity Upon O</w:t>
      </w:r>
      <w:r>
        <w:rPr>
          <w:rFonts w:ascii="Times New Roman" w:hAnsi="Times New Roman"/>
          <w:noProof/>
          <w:sz w:val="28"/>
          <w:szCs w:val="28"/>
          <w:lang w:val="en-US"/>
        </w:rPr>
        <w:t>verexposure: a Decade in Review\</w:t>
      </w:r>
      <w:r w:rsidRPr="00123C48">
        <w:rPr>
          <w:rFonts w:ascii="Times New Roman" w:hAnsi="Times New Roman"/>
          <w:noProof/>
          <w:sz w:val="28"/>
          <w:szCs w:val="28"/>
          <w:lang w:val="en-US"/>
        </w:rPr>
        <w:t>\</w:t>
      </w:r>
      <w:r w:rsidRPr="00364B4D">
        <w:rPr>
          <w:rFonts w:ascii="Times New Roman" w:hAnsi="Times New Roman"/>
          <w:noProof/>
          <w:sz w:val="28"/>
          <w:szCs w:val="28"/>
          <w:lang w:val="en-US"/>
        </w:rPr>
        <w:t xml:space="preserve"> Curr Environ Health Rep</w:t>
      </w:r>
      <w:r w:rsidRPr="00123C48">
        <w:rPr>
          <w:rFonts w:ascii="Times New Roman" w:hAnsi="Times New Roman"/>
          <w:noProof/>
          <w:sz w:val="28"/>
          <w:szCs w:val="28"/>
          <w:lang w:val="en-US"/>
        </w:rPr>
        <w:t>-</w:t>
      </w:r>
      <w:r w:rsidRPr="00364B4D">
        <w:rPr>
          <w:rFonts w:ascii="Times New Roman" w:hAnsi="Times New Roman"/>
          <w:noProof/>
          <w:sz w:val="28"/>
          <w:szCs w:val="28"/>
          <w:lang w:val="en-US"/>
        </w:rPr>
        <w:t xml:space="preserve"> </w:t>
      </w:r>
      <w:r>
        <w:rPr>
          <w:rFonts w:ascii="Times New Roman" w:hAnsi="Times New Roman"/>
          <w:noProof/>
          <w:sz w:val="28"/>
          <w:szCs w:val="28"/>
          <w:lang w:val="en-US"/>
        </w:rPr>
        <w:t>2015</w:t>
      </w:r>
      <w:r w:rsidRPr="00123C48">
        <w:rPr>
          <w:rFonts w:ascii="Times New Roman" w:hAnsi="Times New Roman"/>
          <w:noProof/>
          <w:sz w:val="28"/>
          <w:szCs w:val="28"/>
          <w:lang w:val="en-US"/>
        </w:rPr>
        <w:t>.-№</w:t>
      </w:r>
      <w:r>
        <w:rPr>
          <w:rFonts w:ascii="Times New Roman" w:hAnsi="Times New Roman"/>
          <w:noProof/>
          <w:sz w:val="28"/>
          <w:szCs w:val="28"/>
          <w:lang w:val="en-US"/>
        </w:rPr>
        <w:t>2.-</w:t>
      </w:r>
      <w:r>
        <w:rPr>
          <w:rFonts w:ascii="Times New Roman" w:hAnsi="Times New Roman"/>
          <w:noProof/>
          <w:sz w:val="28"/>
          <w:szCs w:val="28"/>
        </w:rPr>
        <w:t>Р</w:t>
      </w:r>
      <w:r w:rsidRPr="00123C48">
        <w:rPr>
          <w:rFonts w:ascii="Times New Roman" w:hAnsi="Times New Roman"/>
          <w:noProof/>
          <w:sz w:val="28"/>
          <w:szCs w:val="28"/>
          <w:lang w:val="en-US"/>
        </w:rPr>
        <w:t>.</w:t>
      </w:r>
      <w:r w:rsidRPr="00364B4D">
        <w:rPr>
          <w:rFonts w:ascii="Times New Roman" w:hAnsi="Times New Roman"/>
          <w:noProof/>
          <w:sz w:val="28"/>
          <w:szCs w:val="28"/>
          <w:lang w:val="en-US"/>
        </w:rPr>
        <w:t>315-328.</w:t>
      </w:r>
    </w:p>
    <w:p w14:paraId="3F88509F"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bookmarkStart w:id="20" w:name="_Ref513545771"/>
      <w:r w:rsidRPr="00B13C92">
        <w:rPr>
          <w:sz w:val="28"/>
          <w:szCs w:val="28"/>
          <w:lang w:val="en-US"/>
        </w:rPr>
        <w:t xml:space="preserve"> </w:t>
      </w:r>
      <w:r w:rsidRPr="00364B4D">
        <w:rPr>
          <w:sz w:val="28"/>
          <w:szCs w:val="28"/>
          <w:lang w:val="kk-KZ"/>
        </w:rPr>
        <w:t xml:space="preserve">ICRP, Adult reference computational phantoms. ICRP Publication 110 //Ann. ICRP. - 2009. </w:t>
      </w:r>
      <w:r w:rsidRPr="00364B4D">
        <w:rPr>
          <w:sz w:val="28"/>
          <w:szCs w:val="28"/>
          <w:lang w:val="en-US"/>
        </w:rPr>
        <w:t xml:space="preserve">- </w:t>
      </w:r>
      <w:r w:rsidRPr="00364B4D">
        <w:rPr>
          <w:sz w:val="28"/>
          <w:szCs w:val="28"/>
          <w:lang w:val="kk-KZ"/>
        </w:rPr>
        <w:t>V</w:t>
      </w:r>
      <w:proofErr w:type="spellStart"/>
      <w:r w:rsidRPr="00364B4D">
        <w:rPr>
          <w:sz w:val="28"/>
          <w:szCs w:val="28"/>
          <w:lang w:val="en-US"/>
        </w:rPr>
        <w:t>ol</w:t>
      </w:r>
      <w:proofErr w:type="spellEnd"/>
      <w:r w:rsidRPr="00364B4D">
        <w:rPr>
          <w:sz w:val="28"/>
          <w:szCs w:val="28"/>
          <w:lang w:val="kk-KZ"/>
        </w:rPr>
        <w:t>. 39, №2. – P. 165.</w:t>
      </w:r>
      <w:bookmarkEnd w:id="20"/>
    </w:p>
    <w:p w14:paraId="6B89B85A"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sidRPr="00B13C92">
        <w:rPr>
          <w:spacing w:val="-2"/>
          <w:sz w:val="28"/>
          <w:szCs w:val="28"/>
          <w:shd w:val="clear" w:color="auto" w:fill="FFFFFF"/>
          <w:lang w:val="kk-KZ"/>
        </w:rPr>
        <w:t>W</w:t>
      </w:r>
      <w:r w:rsidRPr="00B13C92">
        <w:rPr>
          <w:sz w:val="28"/>
          <w:szCs w:val="28"/>
          <w:shd w:val="clear" w:color="auto" w:fill="FFFFFF"/>
          <w:lang w:val="kk-KZ"/>
        </w:rPr>
        <w:t>i</w:t>
      </w:r>
      <w:r w:rsidRPr="00B13C92">
        <w:rPr>
          <w:spacing w:val="1"/>
          <w:sz w:val="28"/>
          <w:szCs w:val="28"/>
          <w:shd w:val="clear" w:color="auto" w:fill="FFFFFF"/>
          <w:lang w:val="kk-KZ"/>
        </w:rPr>
        <w:t>l</w:t>
      </w:r>
      <w:r w:rsidRPr="00B13C92">
        <w:rPr>
          <w:sz w:val="28"/>
          <w:szCs w:val="28"/>
          <w:shd w:val="clear" w:color="auto" w:fill="FFFFFF"/>
          <w:lang w:val="kk-KZ"/>
        </w:rPr>
        <w:t>le</w:t>
      </w:r>
      <w:r w:rsidRPr="00B13C92">
        <w:rPr>
          <w:spacing w:val="-3"/>
          <w:sz w:val="28"/>
          <w:szCs w:val="28"/>
          <w:shd w:val="clear" w:color="auto" w:fill="FFFFFF"/>
          <w:lang w:val="kk-KZ"/>
        </w:rPr>
        <w:t>m</w:t>
      </w:r>
      <w:r w:rsidRPr="00B13C92">
        <w:rPr>
          <w:sz w:val="28"/>
          <w:szCs w:val="28"/>
          <w:shd w:val="clear" w:color="auto" w:fill="FFFFFF"/>
          <w:lang w:val="kk-KZ"/>
        </w:rPr>
        <w:t>in M</w:t>
      </w:r>
      <w:r w:rsidRPr="00B13C92">
        <w:rPr>
          <w:spacing w:val="-1"/>
          <w:sz w:val="28"/>
          <w:szCs w:val="28"/>
          <w:shd w:val="clear" w:color="auto" w:fill="FFFFFF"/>
          <w:lang w:val="kk-KZ"/>
        </w:rPr>
        <w:t>.E</w:t>
      </w:r>
      <w:r w:rsidRPr="00B13C92">
        <w:rPr>
          <w:sz w:val="28"/>
          <w:szCs w:val="28"/>
          <w:shd w:val="clear" w:color="auto" w:fill="FFFFFF"/>
          <w:lang w:val="kk-KZ"/>
        </w:rPr>
        <w:t>., Lu</w:t>
      </w:r>
      <w:r w:rsidRPr="00B13C92">
        <w:rPr>
          <w:spacing w:val="-4"/>
          <w:sz w:val="28"/>
          <w:szCs w:val="28"/>
          <w:shd w:val="clear" w:color="auto" w:fill="FFFFFF"/>
          <w:lang w:val="kk-KZ"/>
        </w:rPr>
        <w:t>m</w:t>
      </w:r>
      <w:r w:rsidRPr="00B13C92">
        <w:rPr>
          <w:sz w:val="28"/>
          <w:szCs w:val="28"/>
          <w:shd w:val="clear" w:color="auto" w:fill="FFFFFF"/>
          <w:lang w:val="kk-KZ"/>
        </w:rPr>
        <w:t>en </w:t>
      </w:r>
      <w:r w:rsidRPr="00B13C92">
        <w:rPr>
          <w:spacing w:val="-1"/>
          <w:sz w:val="28"/>
          <w:szCs w:val="28"/>
          <w:shd w:val="clear" w:color="auto" w:fill="FFFFFF"/>
          <w:lang w:val="kk-KZ"/>
        </w:rPr>
        <w:t>A</w:t>
      </w:r>
      <w:r w:rsidRPr="00B13C92">
        <w:rPr>
          <w:sz w:val="28"/>
          <w:szCs w:val="28"/>
          <w:shd w:val="clear" w:color="auto" w:fill="FFFFFF"/>
          <w:lang w:val="kk-KZ"/>
        </w:rPr>
        <w:t xml:space="preserve">. </w:t>
      </w:r>
      <w:r w:rsidRPr="00B13C92">
        <w:rPr>
          <w:spacing w:val="-1"/>
          <w:sz w:val="28"/>
          <w:szCs w:val="28"/>
          <w:shd w:val="clear" w:color="auto" w:fill="FFFFFF"/>
          <w:lang w:val="kk-KZ"/>
        </w:rPr>
        <w:t>D</w:t>
      </w:r>
      <w:r w:rsidRPr="00B13C92">
        <w:rPr>
          <w:sz w:val="28"/>
          <w:szCs w:val="28"/>
          <w:shd w:val="clear" w:color="auto" w:fill="FFFFFF"/>
          <w:lang w:val="kk-KZ"/>
        </w:rPr>
        <w:t>eve</w:t>
      </w:r>
      <w:r w:rsidRPr="00B13C92">
        <w:rPr>
          <w:spacing w:val="1"/>
          <w:sz w:val="28"/>
          <w:szCs w:val="28"/>
          <w:shd w:val="clear" w:color="auto" w:fill="FFFFFF"/>
          <w:lang w:val="kk-KZ"/>
        </w:rPr>
        <w:t>l</w:t>
      </w:r>
      <w:r w:rsidRPr="00B13C92">
        <w:rPr>
          <w:sz w:val="28"/>
          <w:szCs w:val="28"/>
          <w:shd w:val="clear" w:color="auto" w:fill="FFFFFF"/>
          <w:lang w:val="kk-KZ"/>
        </w:rPr>
        <w:t>op</w:t>
      </w:r>
      <w:r w:rsidRPr="00B13C92">
        <w:rPr>
          <w:spacing w:val="-2"/>
          <w:sz w:val="28"/>
          <w:szCs w:val="28"/>
          <w:shd w:val="clear" w:color="auto" w:fill="FFFFFF"/>
          <w:lang w:val="kk-KZ"/>
        </w:rPr>
        <w:t>m</w:t>
      </w:r>
      <w:r w:rsidRPr="00B13C92">
        <w:rPr>
          <w:sz w:val="28"/>
          <w:szCs w:val="28"/>
          <w:shd w:val="clear" w:color="auto" w:fill="FFFFFF"/>
          <w:lang w:val="kk-KZ"/>
        </w:rPr>
        <w:t>e</w:t>
      </w:r>
      <w:r w:rsidRPr="00B13C92">
        <w:rPr>
          <w:spacing w:val="1"/>
          <w:sz w:val="28"/>
          <w:szCs w:val="28"/>
          <w:shd w:val="clear" w:color="auto" w:fill="FFFFFF"/>
          <w:lang w:val="kk-KZ"/>
        </w:rPr>
        <w:t>n</w:t>
      </w:r>
      <w:r w:rsidRPr="00B13C92">
        <w:rPr>
          <w:sz w:val="28"/>
          <w:szCs w:val="28"/>
          <w:shd w:val="clear" w:color="auto" w:fill="FFFFFF"/>
          <w:lang w:val="kk-KZ"/>
        </w:rPr>
        <w:t>tof a PBPK </w:t>
      </w:r>
      <w:r w:rsidRPr="00B13C92">
        <w:rPr>
          <w:spacing w:val="-5"/>
          <w:sz w:val="28"/>
          <w:szCs w:val="28"/>
          <w:shd w:val="clear" w:color="auto" w:fill="FFFFFF"/>
          <w:lang w:val="kk-KZ"/>
        </w:rPr>
        <w:t>m</w:t>
      </w:r>
      <w:r w:rsidRPr="00B13C92">
        <w:rPr>
          <w:sz w:val="28"/>
          <w:szCs w:val="28"/>
          <w:shd w:val="clear" w:color="auto" w:fill="FFFFFF"/>
          <w:lang w:val="kk-KZ"/>
        </w:rPr>
        <w:t>o</w:t>
      </w:r>
      <w:r w:rsidRPr="00B13C92">
        <w:rPr>
          <w:spacing w:val="1"/>
          <w:sz w:val="28"/>
          <w:szCs w:val="28"/>
          <w:shd w:val="clear" w:color="auto" w:fill="FFFFFF"/>
          <w:lang w:val="kk-KZ"/>
        </w:rPr>
        <w:t>d</w:t>
      </w:r>
      <w:r w:rsidRPr="00B13C92">
        <w:rPr>
          <w:sz w:val="28"/>
          <w:szCs w:val="28"/>
          <w:shd w:val="clear" w:color="auto" w:fill="FFFFFF"/>
          <w:lang w:val="kk-KZ"/>
        </w:rPr>
        <w:t>elof </w:t>
      </w:r>
      <w:r w:rsidRPr="00B13C92">
        <w:rPr>
          <w:spacing w:val="-1"/>
          <w:sz w:val="28"/>
          <w:szCs w:val="28"/>
          <w:shd w:val="clear" w:color="auto" w:fill="FFFFFF"/>
          <w:lang w:val="kk-KZ"/>
        </w:rPr>
        <w:t>t</w:t>
      </w:r>
      <w:r w:rsidRPr="00B13C92">
        <w:rPr>
          <w:sz w:val="28"/>
          <w:szCs w:val="28"/>
          <w:shd w:val="clear" w:color="auto" w:fill="FFFFFF"/>
          <w:lang w:val="kk-KZ"/>
        </w:rPr>
        <w:t>hioc</w:t>
      </w:r>
      <w:r w:rsidRPr="00B13C92">
        <w:rPr>
          <w:spacing w:val="-2"/>
          <w:sz w:val="28"/>
          <w:szCs w:val="28"/>
          <w:shd w:val="clear" w:color="auto" w:fill="FFFFFF"/>
          <w:lang w:val="kk-KZ"/>
        </w:rPr>
        <w:t>y</w:t>
      </w:r>
      <w:r w:rsidRPr="00B13C92">
        <w:rPr>
          <w:sz w:val="28"/>
          <w:szCs w:val="28"/>
          <w:shd w:val="clear" w:color="auto" w:fill="FFFFFF"/>
          <w:lang w:val="kk-KZ"/>
        </w:rPr>
        <w:t>anate </w:t>
      </w:r>
      <w:r w:rsidRPr="00B13C92">
        <w:rPr>
          <w:spacing w:val="-2"/>
          <w:sz w:val="28"/>
          <w:szCs w:val="28"/>
          <w:shd w:val="clear" w:color="auto" w:fill="FFFFFF"/>
          <w:lang w:val="kk-KZ"/>
        </w:rPr>
        <w:t>i</w:t>
      </w:r>
      <w:r w:rsidRPr="00B13C92">
        <w:rPr>
          <w:sz w:val="28"/>
          <w:szCs w:val="28"/>
          <w:shd w:val="clear" w:color="auto" w:fill="FFFFFF"/>
          <w:lang w:val="kk-KZ"/>
        </w:rPr>
        <w:t>n rats</w:t>
      </w:r>
      <w:r w:rsidRPr="00364B4D">
        <w:rPr>
          <w:sz w:val="28"/>
          <w:szCs w:val="28"/>
          <w:shd w:val="clear" w:color="auto" w:fill="FFFFFF"/>
          <w:lang w:val="kk-KZ"/>
        </w:rPr>
        <w:t xml:space="preserve"> </w:t>
      </w:r>
      <w:r w:rsidRPr="00B13C92">
        <w:rPr>
          <w:sz w:val="28"/>
          <w:szCs w:val="28"/>
          <w:shd w:val="clear" w:color="auto" w:fill="FFFFFF"/>
          <w:lang w:val="kk-KZ"/>
        </w:rPr>
        <w:t>w</w:t>
      </w:r>
      <w:r w:rsidRPr="00B13C92">
        <w:rPr>
          <w:spacing w:val="-1"/>
          <w:sz w:val="28"/>
          <w:szCs w:val="28"/>
          <w:shd w:val="clear" w:color="auto" w:fill="FFFFFF"/>
          <w:lang w:val="kk-KZ"/>
        </w:rPr>
        <w:t>i</w:t>
      </w:r>
      <w:r w:rsidRPr="00B13C92">
        <w:rPr>
          <w:sz w:val="28"/>
          <w:szCs w:val="28"/>
          <w:shd w:val="clear" w:color="auto" w:fill="FFFFFF"/>
          <w:lang w:val="kk-KZ"/>
        </w:rPr>
        <w:t>th</w:t>
      </w:r>
      <w:r w:rsidRPr="00364B4D">
        <w:rPr>
          <w:sz w:val="28"/>
          <w:szCs w:val="28"/>
          <w:shd w:val="clear" w:color="auto" w:fill="FFFFFF"/>
          <w:lang w:val="kk-KZ"/>
        </w:rPr>
        <w:t xml:space="preserve"> </w:t>
      </w:r>
      <w:r w:rsidRPr="00B13C92">
        <w:rPr>
          <w:sz w:val="28"/>
          <w:szCs w:val="28"/>
          <w:shd w:val="clear" w:color="auto" w:fill="FFFFFF"/>
          <w:lang w:val="kk-KZ"/>
        </w:rPr>
        <w:t>an</w:t>
      </w:r>
      <w:r w:rsidRPr="00364B4D">
        <w:rPr>
          <w:sz w:val="28"/>
          <w:szCs w:val="28"/>
          <w:shd w:val="clear" w:color="auto" w:fill="FFFFFF"/>
          <w:lang w:val="kk-KZ"/>
        </w:rPr>
        <w:t xml:space="preserve"> </w:t>
      </w:r>
      <w:r w:rsidRPr="00B13C92">
        <w:rPr>
          <w:sz w:val="28"/>
          <w:szCs w:val="28"/>
          <w:shd w:val="clear" w:color="auto" w:fill="FFFFFF"/>
          <w:lang w:val="kk-KZ"/>
        </w:rPr>
        <w:t>extr</w:t>
      </w:r>
      <w:r w:rsidRPr="00B13C92">
        <w:rPr>
          <w:spacing w:val="-2"/>
          <w:sz w:val="28"/>
          <w:szCs w:val="28"/>
          <w:shd w:val="clear" w:color="auto" w:fill="FFFFFF"/>
          <w:lang w:val="kk-KZ"/>
        </w:rPr>
        <w:t>a</w:t>
      </w:r>
      <w:r w:rsidRPr="00B13C92">
        <w:rPr>
          <w:spacing w:val="-1"/>
          <w:sz w:val="28"/>
          <w:szCs w:val="28"/>
          <w:shd w:val="clear" w:color="auto" w:fill="FFFFFF"/>
          <w:lang w:val="kk-KZ"/>
        </w:rPr>
        <w:t>p</w:t>
      </w:r>
      <w:r w:rsidRPr="00B13C92">
        <w:rPr>
          <w:sz w:val="28"/>
          <w:szCs w:val="28"/>
          <w:shd w:val="clear" w:color="auto" w:fill="FFFFFF"/>
          <w:lang w:val="kk-KZ"/>
        </w:rPr>
        <w:t>o</w:t>
      </w:r>
      <w:r w:rsidRPr="00B13C92">
        <w:rPr>
          <w:spacing w:val="1"/>
          <w:sz w:val="28"/>
          <w:szCs w:val="28"/>
          <w:shd w:val="clear" w:color="auto" w:fill="FFFFFF"/>
          <w:lang w:val="kk-KZ"/>
        </w:rPr>
        <w:t>l</w:t>
      </w:r>
      <w:r w:rsidRPr="00B13C92">
        <w:rPr>
          <w:spacing w:val="-1"/>
          <w:sz w:val="28"/>
          <w:szCs w:val="28"/>
          <w:shd w:val="clear" w:color="auto" w:fill="FFFFFF"/>
          <w:lang w:val="kk-KZ"/>
        </w:rPr>
        <w:t>a</w:t>
      </w:r>
      <w:r w:rsidRPr="00B13C92">
        <w:rPr>
          <w:spacing w:val="-2"/>
          <w:sz w:val="28"/>
          <w:szCs w:val="28"/>
          <w:shd w:val="clear" w:color="auto" w:fill="FFFFFF"/>
          <w:lang w:val="kk-KZ"/>
        </w:rPr>
        <w:t>t</w:t>
      </w:r>
      <w:r w:rsidRPr="00B13C92">
        <w:rPr>
          <w:sz w:val="28"/>
          <w:szCs w:val="28"/>
          <w:shd w:val="clear" w:color="auto" w:fill="FFFFFF"/>
          <w:lang w:val="kk-KZ"/>
        </w:rPr>
        <w:t>ion</w:t>
      </w:r>
      <w:r w:rsidRPr="00364B4D">
        <w:rPr>
          <w:sz w:val="28"/>
          <w:szCs w:val="28"/>
          <w:shd w:val="clear" w:color="auto" w:fill="FFFFFF"/>
          <w:lang w:val="kk-KZ"/>
        </w:rPr>
        <w:t xml:space="preserve"> </w:t>
      </w:r>
      <w:r w:rsidRPr="00B13C92">
        <w:rPr>
          <w:spacing w:val="1"/>
          <w:sz w:val="28"/>
          <w:szCs w:val="28"/>
          <w:shd w:val="clear" w:color="auto" w:fill="FFFFFF"/>
          <w:lang w:val="kk-KZ"/>
        </w:rPr>
        <w:t>t</w:t>
      </w:r>
      <w:r w:rsidRPr="00B13C92">
        <w:rPr>
          <w:sz w:val="28"/>
          <w:szCs w:val="28"/>
          <w:shd w:val="clear" w:color="auto" w:fill="FFFFFF"/>
          <w:lang w:val="kk-KZ"/>
        </w:rPr>
        <w:t>ohu</w:t>
      </w:r>
      <w:r w:rsidRPr="00B13C92">
        <w:rPr>
          <w:spacing w:val="-4"/>
          <w:sz w:val="28"/>
          <w:szCs w:val="28"/>
          <w:shd w:val="clear" w:color="auto" w:fill="FFFFFF"/>
          <w:lang w:val="kk-KZ"/>
        </w:rPr>
        <w:t>m</w:t>
      </w:r>
      <w:r w:rsidRPr="00B13C92">
        <w:rPr>
          <w:sz w:val="28"/>
          <w:szCs w:val="28"/>
          <w:shd w:val="clear" w:color="auto" w:fill="FFFFFF"/>
          <w:lang w:val="kk-KZ"/>
        </w:rPr>
        <w:t>a</w:t>
      </w:r>
      <w:r w:rsidRPr="00B13C92">
        <w:rPr>
          <w:spacing w:val="1"/>
          <w:sz w:val="28"/>
          <w:szCs w:val="28"/>
          <w:shd w:val="clear" w:color="auto" w:fill="FFFFFF"/>
          <w:lang w:val="kk-KZ"/>
        </w:rPr>
        <w:t>n</w:t>
      </w:r>
      <w:r w:rsidRPr="00B13C92">
        <w:rPr>
          <w:sz w:val="28"/>
          <w:szCs w:val="28"/>
          <w:shd w:val="clear" w:color="auto" w:fill="FFFFFF"/>
          <w:lang w:val="kk-KZ"/>
        </w:rPr>
        <w:t>s:</w:t>
      </w:r>
      <w:r w:rsidRPr="00364B4D">
        <w:rPr>
          <w:sz w:val="28"/>
          <w:szCs w:val="28"/>
          <w:shd w:val="clear" w:color="auto" w:fill="FFFFFF"/>
          <w:lang w:val="kk-KZ"/>
        </w:rPr>
        <w:t xml:space="preserve"> </w:t>
      </w:r>
      <w:r w:rsidRPr="00B13C92">
        <w:rPr>
          <w:sz w:val="28"/>
          <w:szCs w:val="28"/>
          <w:shd w:val="clear" w:color="auto" w:fill="FFFFFF"/>
          <w:lang w:val="kk-KZ"/>
        </w:rPr>
        <w:t>Ac</w:t>
      </w:r>
      <w:r w:rsidRPr="00B13C92">
        <w:rPr>
          <w:spacing w:val="1"/>
          <w:sz w:val="28"/>
          <w:szCs w:val="28"/>
          <w:shd w:val="clear" w:color="auto" w:fill="FFFFFF"/>
          <w:lang w:val="kk-KZ"/>
        </w:rPr>
        <w:t>o</w:t>
      </w:r>
      <w:r w:rsidRPr="00B13C92">
        <w:rPr>
          <w:spacing w:val="-4"/>
          <w:sz w:val="28"/>
          <w:szCs w:val="28"/>
          <w:shd w:val="clear" w:color="auto" w:fill="FFFFFF"/>
          <w:lang w:val="kk-KZ"/>
        </w:rPr>
        <w:t>m</w:t>
      </w:r>
      <w:r w:rsidRPr="00B13C92">
        <w:rPr>
          <w:sz w:val="28"/>
          <w:szCs w:val="28"/>
          <w:shd w:val="clear" w:color="auto" w:fill="FFFFFF"/>
          <w:lang w:val="kk-KZ"/>
        </w:rPr>
        <w:t>p</w:t>
      </w:r>
      <w:r w:rsidRPr="00B13C92">
        <w:rPr>
          <w:spacing w:val="1"/>
          <w:sz w:val="28"/>
          <w:szCs w:val="28"/>
          <w:shd w:val="clear" w:color="auto" w:fill="FFFFFF"/>
          <w:lang w:val="kk-KZ"/>
        </w:rPr>
        <w:t>ut</w:t>
      </w:r>
      <w:r w:rsidRPr="00B13C92">
        <w:rPr>
          <w:spacing w:val="-1"/>
          <w:sz w:val="28"/>
          <w:szCs w:val="28"/>
          <w:shd w:val="clear" w:color="auto" w:fill="FFFFFF"/>
          <w:lang w:val="kk-KZ"/>
        </w:rPr>
        <w:t>a</w:t>
      </w:r>
      <w:r w:rsidRPr="00B13C92">
        <w:rPr>
          <w:sz w:val="28"/>
          <w:szCs w:val="28"/>
          <w:shd w:val="clear" w:color="auto" w:fill="FFFFFF"/>
          <w:lang w:val="kk-KZ"/>
        </w:rPr>
        <w:t>t</w:t>
      </w:r>
      <w:r w:rsidRPr="00B13C92">
        <w:rPr>
          <w:spacing w:val="-1"/>
          <w:sz w:val="28"/>
          <w:szCs w:val="28"/>
          <w:shd w:val="clear" w:color="auto" w:fill="FFFFFF"/>
          <w:lang w:val="kk-KZ"/>
        </w:rPr>
        <w:t>io</w:t>
      </w:r>
      <w:r w:rsidRPr="00B13C92">
        <w:rPr>
          <w:sz w:val="28"/>
          <w:szCs w:val="28"/>
          <w:shd w:val="clear" w:color="auto" w:fill="FFFFFF"/>
          <w:lang w:val="kk-KZ"/>
        </w:rPr>
        <w:t>n</w:t>
      </w:r>
      <w:r w:rsidRPr="00B13C92">
        <w:rPr>
          <w:spacing w:val="-1"/>
          <w:sz w:val="28"/>
          <w:szCs w:val="28"/>
          <w:shd w:val="clear" w:color="auto" w:fill="FFFFFF"/>
          <w:lang w:val="kk-KZ"/>
        </w:rPr>
        <w:t>a</w:t>
      </w:r>
      <w:r w:rsidRPr="00B13C92">
        <w:rPr>
          <w:sz w:val="28"/>
          <w:szCs w:val="28"/>
          <w:shd w:val="clear" w:color="auto" w:fill="FFFFFF"/>
          <w:lang w:val="kk-KZ"/>
        </w:rPr>
        <w:t>l</w:t>
      </w:r>
      <w:r w:rsidRPr="00364B4D">
        <w:rPr>
          <w:sz w:val="28"/>
          <w:szCs w:val="28"/>
          <w:shd w:val="clear" w:color="auto" w:fill="FFFFFF"/>
          <w:lang w:val="kk-KZ"/>
        </w:rPr>
        <w:t xml:space="preserve"> </w:t>
      </w:r>
      <w:r w:rsidRPr="00B13C92">
        <w:rPr>
          <w:sz w:val="28"/>
          <w:szCs w:val="28"/>
          <w:shd w:val="clear" w:color="auto" w:fill="FFFFFF"/>
          <w:lang w:val="kk-KZ"/>
        </w:rPr>
        <w:t>st</w:t>
      </w:r>
      <w:r w:rsidRPr="00B13C92">
        <w:rPr>
          <w:spacing w:val="-1"/>
          <w:sz w:val="28"/>
          <w:szCs w:val="28"/>
          <w:shd w:val="clear" w:color="auto" w:fill="FFFFFF"/>
          <w:lang w:val="kk-KZ"/>
        </w:rPr>
        <w:t>u</w:t>
      </w:r>
      <w:r w:rsidRPr="00B13C92">
        <w:rPr>
          <w:sz w:val="28"/>
          <w:szCs w:val="28"/>
          <w:shd w:val="clear" w:color="auto" w:fill="FFFFFF"/>
          <w:lang w:val="kk-KZ"/>
        </w:rPr>
        <w:t>dy</w:t>
      </w:r>
      <w:r w:rsidRPr="00364B4D">
        <w:rPr>
          <w:sz w:val="28"/>
          <w:szCs w:val="28"/>
          <w:shd w:val="clear" w:color="auto" w:fill="FFFFFF"/>
          <w:lang w:val="kk-KZ"/>
        </w:rPr>
        <w:t xml:space="preserve"> </w:t>
      </w:r>
      <w:r w:rsidRPr="00B13C92">
        <w:rPr>
          <w:spacing w:val="1"/>
          <w:sz w:val="28"/>
          <w:szCs w:val="28"/>
          <w:shd w:val="clear" w:color="auto" w:fill="FFFFFF"/>
          <w:lang w:val="kk-KZ"/>
        </w:rPr>
        <w:t>t</w:t>
      </w:r>
      <w:r w:rsidRPr="00B13C92">
        <w:rPr>
          <w:sz w:val="28"/>
          <w:szCs w:val="28"/>
          <w:shd w:val="clear" w:color="auto" w:fill="FFFFFF"/>
          <w:lang w:val="kk-KZ"/>
        </w:rPr>
        <w:t>o</w:t>
      </w:r>
      <w:r w:rsidRPr="00364B4D">
        <w:rPr>
          <w:sz w:val="28"/>
          <w:szCs w:val="28"/>
          <w:shd w:val="clear" w:color="auto" w:fill="FFFFFF"/>
          <w:lang w:val="kk-KZ"/>
        </w:rPr>
        <w:t xml:space="preserve"> </w:t>
      </w:r>
      <w:r w:rsidRPr="00B13C92">
        <w:rPr>
          <w:spacing w:val="1"/>
          <w:sz w:val="28"/>
          <w:szCs w:val="28"/>
          <w:shd w:val="clear" w:color="auto" w:fill="FFFFFF"/>
          <w:lang w:val="kk-KZ"/>
        </w:rPr>
        <w:t>q</w:t>
      </w:r>
      <w:r w:rsidRPr="00B13C92">
        <w:rPr>
          <w:sz w:val="28"/>
          <w:szCs w:val="28"/>
          <w:shd w:val="clear" w:color="auto" w:fill="FFFFFF"/>
          <w:lang w:val="kk-KZ"/>
        </w:rPr>
        <w:t>ua</w:t>
      </w:r>
      <w:r w:rsidRPr="00B13C92">
        <w:rPr>
          <w:spacing w:val="-1"/>
          <w:sz w:val="28"/>
          <w:szCs w:val="28"/>
          <w:shd w:val="clear" w:color="auto" w:fill="FFFFFF"/>
          <w:lang w:val="kk-KZ"/>
        </w:rPr>
        <w:t>n</w:t>
      </w:r>
      <w:r w:rsidRPr="00B13C92">
        <w:rPr>
          <w:sz w:val="28"/>
          <w:szCs w:val="28"/>
          <w:shd w:val="clear" w:color="auto" w:fill="FFFFFF"/>
          <w:lang w:val="kk-KZ"/>
        </w:rPr>
        <w:t>tify</w:t>
      </w:r>
      <w:r w:rsidRPr="00364B4D">
        <w:rPr>
          <w:sz w:val="28"/>
          <w:szCs w:val="28"/>
          <w:shd w:val="clear" w:color="auto" w:fill="FFFFFF"/>
          <w:lang w:val="kk-KZ"/>
        </w:rPr>
        <w:t xml:space="preserve"> </w:t>
      </w:r>
      <w:r w:rsidRPr="00B13C92">
        <w:rPr>
          <w:spacing w:val="1"/>
          <w:sz w:val="28"/>
          <w:szCs w:val="28"/>
          <w:shd w:val="clear" w:color="auto" w:fill="FFFFFF"/>
          <w:lang w:val="kk-KZ"/>
        </w:rPr>
        <w:t>t</w:t>
      </w:r>
      <w:r w:rsidRPr="00B13C92">
        <w:rPr>
          <w:sz w:val="28"/>
          <w:szCs w:val="28"/>
          <w:shd w:val="clear" w:color="auto" w:fill="FFFFFF"/>
          <w:lang w:val="kk-KZ"/>
        </w:rPr>
        <w:t>he</w:t>
      </w:r>
      <w:r w:rsidRPr="00364B4D">
        <w:rPr>
          <w:sz w:val="28"/>
          <w:szCs w:val="28"/>
          <w:shd w:val="clear" w:color="auto" w:fill="FFFFFF"/>
          <w:lang w:val="kk-KZ"/>
        </w:rPr>
        <w:t xml:space="preserve"> </w:t>
      </w:r>
      <w:r w:rsidRPr="00B13C92">
        <w:rPr>
          <w:spacing w:val="-2"/>
          <w:sz w:val="28"/>
          <w:szCs w:val="28"/>
          <w:shd w:val="clear" w:color="auto" w:fill="FFFFFF"/>
          <w:lang w:val="kk-KZ"/>
        </w:rPr>
        <w:t>m</w:t>
      </w:r>
      <w:r w:rsidRPr="00B13C92">
        <w:rPr>
          <w:sz w:val="28"/>
          <w:szCs w:val="28"/>
          <w:shd w:val="clear" w:color="auto" w:fill="FFFFFF"/>
          <w:lang w:val="kk-KZ"/>
        </w:rPr>
        <w:t>echani</w:t>
      </w:r>
      <w:r w:rsidRPr="00B13C92">
        <w:rPr>
          <w:spacing w:val="1"/>
          <w:sz w:val="28"/>
          <w:szCs w:val="28"/>
          <w:shd w:val="clear" w:color="auto" w:fill="FFFFFF"/>
          <w:lang w:val="kk-KZ"/>
        </w:rPr>
        <w:t>s</w:t>
      </w:r>
      <w:r w:rsidRPr="00B13C92">
        <w:rPr>
          <w:sz w:val="28"/>
          <w:szCs w:val="28"/>
          <w:shd w:val="clear" w:color="auto" w:fill="FFFFFF"/>
          <w:lang w:val="kk-KZ"/>
        </w:rPr>
        <w:t>m</w:t>
      </w:r>
      <w:r w:rsidRPr="00364B4D">
        <w:rPr>
          <w:sz w:val="28"/>
          <w:szCs w:val="28"/>
          <w:shd w:val="clear" w:color="auto" w:fill="FFFFFF"/>
          <w:lang w:val="kk-KZ"/>
        </w:rPr>
        <w:t xml:space="preserve"> </w:t>
      </w:r>
      <w:r w:rsidRPr="00B13C92">
        <w:rPr>
          <w:spacing w:val="1"/>
          <w:sz w:val="28"/>
          <w:szCs w:val="28"/>
          <w:shd w:val="clear" w:color="auto" w:fill="FFFFFF"/>
          <w:lang w:val="kk-KZ"/>
        </w:rPr>
        <w:t>o</w:t>
      </w:r>
      <w:r w:rsidRPr="00B13C92">
        <w:rPr>
          <w:sz w:val="28"/>
          <w:szCs w:val="28"/>
          <w:shd w:val="clear" w:color="auto" w:fill="FFFFFF"/>
          <w:lang w:val="kk-KZ"/>
        </w:rPr>
        <w:t>f</w:t>
      </w:r>
      <w:r w:rsidRPr="00364B4D">
        <w:rPr>
          <w:sz w:val="28"/>
          <w:szCs w:val="28"/>
          <w:shd w:val="clear" w:color="auto" w:fill="FFFFFF"/>
          <w:lang w:val="kk-KZ"/>
        </w:rPr>
        <w:t xml:space="preserve"> </w:t>
      </w:r>
      <w:r w:rsidRPr="00B13C92">
        <w:rPr>
          <w:sz w:val="28"/>
          <w:szCs w:val="28"/>
          <w:shd w:val="clear" w:color="auto" w:fill="FFFFFF"/>
          <w:lang w:val="kk-KZ"/>
        </w:rPr>
        <w:t>acti</w:t>
      </w:r>
      <w:r w:rsidRPr="00B13C92">
        <w:rPr>
          <w:spacing w:val="-1"/>
          <w:sz w:val="28"/>
          <w:szCs w:val="28"/>
          <w:shd w:val="clear" w:color="auto" w:fill="FFFFFF"/>
          <w:lang w:val="kk-KZ"/>
        </w:rPr>
        <w:t>o</w:t>
      </w:r>
      <w:r w:rsidRPr="00B13C92">
        <w:rPr>
          <w:sz w:val="28"/>
          <w:szCs w:val="28"/>
          <w:shd w:val="clear" w:color="auto" w:fill="FFFFFF"/>
          <w:lang w:val="kk-KZ"/>
        </w:rPr>
        <w:t>n</w:t>
      </w:r>
      <w:r w:rsidRPr="00364B4D">
        <w:rPr>
          <w:sz w:val="28"/>
          <w:szCs w:val="28"/>
          <w:shd w:val="clear" w:color="auto" w:fill="FFFFFF"/>
          <w:lang w:val="kk-KZ"/>
        </w:rPr>
        <w:t xml:space="preserve"> </w:t>
      </w:r>
      <w:r w:rsidRPr="00B13C92">
        <w:rPr>
          <w:spacing w:val="1"/>
          <w:sz w:val="28"/>
          <w:szCs w:val="28"/>
          <w:shd w:val="clear" w:color="auto" w:fill="FFFFFF"/>
          <w:lang w:val="kk-KZ"/>
        </w:rPr>
        <w:t>o</w:t>
      </w:r>
      <w:r w:rsidRPr="00B13C92">
        <w:rPr>
          <w:sz w:val="28"/>
          <w:szCs w:val="28"/>
          <w:shd w:val="clear" w:color="auto" w:fill="FFFFFF"/>
          <w:lang w:val="kk-KZ"/>
        </w:rPr>
        <w:t>f</w:t>
      </w:r>
      <w:r w:rsidRPr="00364B4D">
        <w:rPr>
          <w:sz w:val="28"/>
          <w:szCs w:val="28"/>
          <w:shd w:val="clear" w:color="auto" w:fill="FFFFFF"/>
          <w:lang w:val="kk-KZ"/>
        </w:rPr>
        <w:t xml:space="preserve"> </w:t>
      </w:r>
      <w:r w:rsidRPr="00B13C92">
        <w:rPr>
          <w:sz w:val="28"/>
          <w:szCs w:val="28"/>
          <w:shd w:val="clear" w:color="auto" w:fill="FFFFFF"/>
          <w:lang w:val="kk-KZ"/>
        </w:rPr>
        <w:t>thioc</w:t>
      </w:r>
      <w:r w:rsidRPr="00B13C92">
        <w:rPr>
          <w:spacing w:val="-3"/>
          <w:sz w:val="28"/>
          <w:szCs w:val="28"/>
          <w:shd w:val="clear" w:color="auto" w:fill="FFFFFF"/>
          <w:lang w:val="kk-KZ"/>
        </w:rPr>
        <w:t>y</w:t>
      </w:r>
      <w:r w:rsidRPr="00B13C92">
        <w:rPr>
          <w:sz w:val="28"/>
          <w:szCs w:val="28"/>
          <w:shd w:val="clear" w:color="auto" w:fill="FFFFFF"/>
          <w:lang w:val="kk-KZ"/>
        </w:rPr>
        <w:t>an</w:t>
      </w:r>
      <w:r w:rsidRPr="00B13C92">
        <w:rPr>
          <w:spacing w:val="-1"/>
          <w:sz w:val="28"/>
          <w:szCs w:val="28"/>
          <w:shd w:val="clear" w:color="auto" w:fill="FFFFFF"/>
          <w:lang w:val="kk-KZ"/>
        </w:rPr>
        <w:t>a</w:t>
      </w:r>
      <w:r w:rsidRPr="00B13C92">
        <w:rPr>
          <w:sz w:val="28"/>
          <w:szCs w:val="28"/>
          <w:shd w:val="clear" w:color="auto" w:fill="FFFFFF"/>
          <w:lang w:val="kk-KZ"/>
        </w:rPr>
        <w:t>tekine</w:t>
      </w:r>
      <w:r w:rsidRPr="00B13C92">
        <w:rPr>
          <w:spacing w:val="-2"/>
          <w:sz w:val="28"/>
          <w:szCs w:val="28"/>
          <w:shd w:val="clear" w:color="auto" w:fill="FFFFFF"/>
          <w:lang w:val="kk-KZ"/>
        </w:rPr>
        <w:t>t</w:t>
      </w:r>
      <w:r w:rsidRPr="00B13C92">
        <w:rPr>
          <w:sz w:val="28"/>
          <w:szCs w:val="28"/>
          <w:shd w:val="clear" w:color="auto" w:fill="FFFFFF"/>
          <w:lang w:val="kk-KZ"/>
        </w:rPr>
        <w:t>ics</w:t>
      </w:r>
      <w:r w:rsidRPr="00B13C92">
        <w:rPr>
          <w:spacing w:val="1"/>
          <w:sz w:val="28"/>
          <w:szCs w:val="28"/>
          <w:shd w:val="clear" w:color="auto" w:fill="FFFFFF"/>
          <w:lang w:val="kk-KZ"/>
        </w:rPr>
        <w:t>i</w:t>
      </w:r>
      <w:r w:rsidRPr="00B13C92">
        <w:rPr>
          <w:sz w:val="28"/>
          <w:szCs w:val="28"/>
          <w:shd w:val="clear" w:color="auto" w:fill="FFFFFF"/>
          <w:lang w:val="kk-KZ"/>
        </w:rPr>
        <w:t>nth</w:t>
      </w:r>
      <w:r w:rsidRPr="00B13C92">
        <w:rPr>
          <w:spacing w:val="-3"/>
          <w:sz w:val="28"/>
          <w:szCs w:val="28"/>
          <w:shd w:val="clear" w:color="auto" w:fill="FFFFFF"/>
          <w:lang w:val="kk-KZ"/>
        </w:rPr>
        <w:t>y</w:t>
      </w:r>
      <w:r w:rsidRPr="00B13C92">
        <w:rPr>
          <w:sz w:val="28"/>
          <w:szCs w:val="28"/>
          <w:shd w:val="clear" w:color="auto" w:fill="FFFFFF"/>
          <w:lang w:val="kk-KZ"/>
        </w:rPr>
        <w:t>ro</w:t>
      </w:r>
      <w:r w:rsidRPr="00B13C92">
        <w:rPr>
          <w:spacing w:val="1"/>
          <w:sz w:val="28"/>
          <w:szCs w:val="28"/>
          <w:shd w:val="clear" w:color="auto" w:fill="FFFFFF"/>
          <w:lang w:val="kk-KZ"/>
        </w:rPr>
        <w:t>i</w:t>
      </w:r>
      <w:r w:rsidRPr="00B13C92">
        <w:rPr>
          <w:sz w:val="28"/>
          <w:szCs w:val="28"/>
          <w:shd w:val="clear" w:color="auto" w:fill="FFFFFF"/>
          <w:lang w:val="kk-KZ"/>
        </w:rPr>
        <w:t>d</w:t>
      </w:r>
      <w:r w:rsidRPr="00B13C92">
        <w:rPr>
          <w:spacing w:val="1"/>
          <w:sz w:val="28"/>
          <w:szCs w:val="28"/>
          <w:shd w:val="clear" w:color="auto" w:fill="FFFFFF"/>
          <w:lang w:val="kk-KZ"/>
        </w:rPr>
        <w:t>/</w:t>
      </w:r>
      <w:r w:rsidRPr="00B13C92">
        <w:rPr>
          <w:sz w:val="28"/>
          <w:szCs w:val="28"/>
          <w:shd w:val="clear" w:color="auto" w:fill="FFFFFF"/>
          <w:lang w:val="kk-KZ"/>
        </w:rPr>
        <w:t>/</w:t>
      </w:r>
      <w:r w:rsidRPr="00B13C92">
        <w:rPr>
          <w:spacing w:val="-2"/>
          <w:sz w:val="28"/>
          <w:szCs w:val="28"/>
          <w:shd w:val="clear" w:color="auto" w:fill="FFFFFF"/>
          <w:lang w:val="kk-KZ"/>
        </w:rPr>
        <w:t>T</w:t>
      </w:r>
      <w:r w:rsidRPr="00B13C92">
        <w:rPr>
          <w:sz w:val="28"/>
          <w:szCs w:val="28"/>
          <w:shd w:val="clear" w:color="auto" w:fill="FFFFFF"/>
          <w:lang w:val="kk-KZ"/>
        </w:rPr>
        <w:t>o</w:t>
      </w:r>
      <w:r w:rsidRPr="00B13C92">
        <w:rPr>
          <w:spacing w:val="-1"/>
          <w:sz w:val="28"/>
          <w:szCs w:val="28"/>
          <w:shd w:val="clear" w:color="auto" w:fill="FFFFFF"/>
          <w:lang w:val="kk-KZ"/>
        </w:rPr>
        <w:t>x</w:t>
      </w:r>
      <w:r w:rsidRPr="00B13C92">
        <w:rPr>
          <w:sz w:val="28"/>
          <w:szCs w:val="28"/>
          <w:shd w:val="clear" w:color="auto" w:fill="FFFFFF"/>
          <w:lang w:val="kk-KZ"/>
        </w:rPr>
        <w:t>ico</w:t>
      </w:r>
      <w:r w:rsidRPr="00B13C92">
        <w:rPr>
          <w:spacing w:val="-1"/>
          <w:sz w:val="28"/>
          <w:szCs w:val="28"/>
          <w:shd w:val="clear" w:color="auto" w:fill="FFFFFF"/>
          <w:lang w:val="kk-KZ"/>
        </w:rPr>
        <w:t>l</w:t>
      </w:r>
      <w:r w:rsidRPr="00B13C92">
        <w:rPr>
          <w:sz w:val="28"/>
          <w:szCs w:val="28"/>
          <w:shd w:val="clear" w:color="auto" w:fill="FFFFFF"/>
          <w:lang w:val="kk-KZ"/>
        </w:rPr>
        <w:t>o</w:t>
      </w:r>
      <w:r w:rsidRPr="00B13C92">
        <w:rPr>
          <w:spacing w:val="1"/>
          <w:sz w:val="28"/>
          <w:szCs w:val="28"/>
          <w:shd w:val="clear" w:color="auto" w:fill="FFFFFF"/>
          <w:lang w:val="kk-KZ"/>
        </w:rPr>
        <w:t>g</w:t>
      </w:r>
      <w:r w:rsidRPr="00B13C92">
        <w:rPr>
          <w:sz w:val="28"/>
          <w:szCs w:val="28"/>
          <w:shd w:val="clear" w:color="auto" w:fill="FFFFFF"/>
          <w:lang w:val="kk-KZ"/>
        </w:rPr>
        <w:t>ya</w:t>
      </w:r>
      <w:r w:rsidRPr="00B13C92">
        <w:rPr>
          <w:spacing w:val="1"/>
          <w:sz w:val="28"/>
          <w:szCs w:val="28"/>
          <w:shd w:val="clear" w:color="auto" w:fill="FFFFFF"/>
          <w:lang w:val="kk-KZ"/>
        </w:rPr>
        <w:t>n</w:t>
      </w:r>
      <w:r w:rsidRPr="00B13C92">
        <w:rPr>
          <w:sz w:val="28"/>
          <w:szCs w:val="28"/>
          <w:shd w:val="clear" w:color="auto" w:fill="FFFFFF"/>
          <w:lang w:val="kk-KZ"/>
        </w:rPr>
        <w:t>d</w:t>
      </w:r>
      <w:r w:rsidRPr="00B13C92">
        <w:rPr>
          <w:spacing w:val="-3"/>
          <w:sz w:val="28"/>
          <w:szCs w:val="28"/>
          <w:shd w:val="clear" w:color="auto" w:fill="FFFFFF"/>
          <w:lang w:val="kk-KZ"/>
        </w:rPr>
        <w:t>A</w:t>
      </w:r>
      <w:r w:rsidRPr="00B13C92">
        <w:rPr>
          <w:sz w:val="28"/>
          <w:szCs w:val="28"/>
          <w:shd w:val="clear" w:color="auto" w:fill="FFFFFF"/>
          <w:lang w:val="kk-KZ"/>
        </w:rPr>
        <w:t>ppl</w:t>
      </w:r>
      <w:r w:rsidRPr="00B13C92">
        <w:rPr>
          <w:spacing w:val="-1"/>
          <w:sz w:val="28"/>
          <w:szCs w:val="28"/>
          <w:shd w:val="clear" w:color="auto" w:fill="FFFFFF"/>
          <w:lang w:val="kk-KZ"/>
        </w:rPr>
        <w:t>i</w:t>
      </w:r>
      <w:r w:rsidRPr="00B13C92">
        <w:rPr>
          <w:spacing w:val="-2"/>
          <w:sz w:val="28"/>
          <w:szCs w:val="28"/>
          <w:shd w:val="clear" w:color="auto" w:fill="FFFFFF"/>
          <w:lang w:val="kk-KZ"/>
        </w:rPr>
        <w:t>e</w:t>
      </w:r>
      <w:r w:rsidRPr="00B13C92">
        <w:rPr>
          <w:sz w:val="28"/>
          <w:szCs w:val="28"/>
          <w:shd w:val="clear" w:color="auto" w:fill="FFFFFF"/>
          <w:lang w:val="kk-KZ"/>
        </w:rPr>
        <w:t>d Phar</w:t>
      </w:r>
      <w:r w:rsidRPr="00B13C92">
        <w:rPr>
          <w:spacing w:val="-3"/>
          <w:sz w:val="28"/>
          <w:szCs w:val="28"/>
          <w:shd w:val="clear" w:color="auto" w:fill="FFFFFF"/>
          <w:lang w:val="kk-KZ"/>
        </w:rPr>
        <w:t>m</w:t>
      </w:r>
      <w:r w:rsidRPr="00B13C92">
        <w:rPr>
          <w:sz w:val="28"/>
          <w:szCs w:val="28"/>
          <w:shd w:val="clear" w:color="auto" w:fill="FFFFFF"/>
          <w:lang w:val="kk-KZ"/>
        </w:rPr>
        <w:t>acolog</w:t>
      </w:r>
      <w:r w:rsidRPr="00B13C92">
        <w:rPr>
          <w:spacing w:val="-2"/>
          <w:sz w:val="28"/>
          <w:szCs w:val="28"/>
          <w:shd w:val="clear" w:color="auto" w:fill="FFFFFF"/>
          <w:lang w:val="kk-KZ"/>
        </w:rPr>
        <w:t>y</w:t>
      </w:r>
      <w:r w:rsidRPr="00B13C92">
        <w:rPr>
          <w:sz w:val="28"/>
          <w:szCs w:val="28"/>
          <w:shd w:val="clear" w:color="auto" w:fill="FFFFFF"/>
          <w:lang w:val="kk-KZ"/>
        </w:rPr>
        <w:t>. – 20</w:t>
      </w:r>
      <w:r w:rsidRPr="00B13C92">
        <w:rPr>
          <w:spacing w:val="-1"/>
          <w:sz w:val="28"/>
          <w:szCs w:val="28"/>
          <w:shd w:val="clear" w:color="auto" w:fill="FFFFFF"/>
          <w:lang w:val="kk-KZ"/>
        </w:rPr>
        <w:t>1</w:t>
      </w:r>
      <w:r w:rsidRPr="00B13C92">
        <w:rPr>
          <w:sz w:val="28"/>
          <w:szCs w:val="28"/>
          <w:shd w:val="clear" w:color="auto" w:fill="FFFFFF"/>
          <w:lang w:val="kk-KZ"/>
        </w:rPr>
        <w:t>6. –V</w:t>
      </w:r>
      <w:r w:rsidRPr="00B13C92">
        <w:rPr>
          <w:spacing w:val="-1"/>
          <w:sz w:val="28"/>
          <w:szCs w:val="28"/>
          <w:shd w:val="clear" w:color="auto" w:fill="FFFFFF"/>
          <w:lang w:val="kk-KZ"/>
        </w:rPr>
        <w:t>o</w:t>
      </w:r>
      <w:r w:rsidRPr="00B13C92">
        <w:rPr>
          <w:sz w:val="28"/>
          <w:szCs w:val="28"/>
          <w:shd w:val="clear" w:color="auto" w:fill="FFFFFF"/>
          <w:lang w:val="kk-KZ"/>
        </w:rPr>
        <w:t>l. </w:t>
      </w:r>
      <w:r w:rsidRPr="00B13C92">
        <w:rPr>
          <w:spacing w:val="-1"/>
          <w:sz w:val="28"/>
          <w:szCs w:val="28"/>
          <w:shd w:val="clear" w:color="auto" w:fill="FFFFFF"/>
          <w:lang w:val="kk-KZ"/>
        </w:rPr>
        <w:t>3</w:t>
      </w:r>
      <w:r w:rsidRPr="00B13C92">
        <w:rPr>
          <w:sz w:val="28"/>
          <w:szCs w:val="28"/>
          <w:shd w:val="clear" w:color="auto" w:fill="FFFFFF"/>
          <w:lang w:val="kk-KZ"/>
        </w:rPr>
        <w:t>07.– P.</w:t>
      </w:r>
      <w:r w:rsidRPr="00B13C92">
        <w:rPr>
          <w:spacing w:val="-1"/>
          <w:sz w:val="28"/>
          <w:szCs w:val="28"/>
          <w:shd w:val="clear" w:color="auto" w:fill="FFFFFF"/>
          <w:lang w:val="kk-KZ"/>
        </w:rPr>
        <w:t> 19</w:t>
      </w:r>
      <w:r w:rsidRPr="00B13C92">
        <w:rPr>
          <w:spacing w:val="1"/>
          <w:sz w:val="28"/>
          <w:szCs w:val="28"/>
          <w:shd w:val="clear" w:color="auto" w:fill="FFFFFF"/>
          <w:lang w:val="kk-KZ"/>
        </w:rPr>
        <w:t>–</w:t>
      </w:r>
      <w:r w:rsidRPr="00B13C92">
        <w:rPr>
          <w:spacing w:val="-1"/>
          <w:sz w:val="28"/>
          <w:szCs w:val="28"/>
          <w:shd w:val="clear" w:color="auto" w:fill="FFFFFF"/>
          <w:lang w:val="kk-KZ"/>
        </w:rPr>
        <w:t>3</w:t>
      </w:r>
      <w:r w:rsidRPr="00B13C92">
        <w:rPr>
          <w:sz w:val="28"/>
          <w:szCs w:val="28"/>
          <w:shd w:val="clear" w:color="auto" w:fill="FFFFFF"/>
          <w:lang w:val="kk-KZ"/>
        </w:rPr>
        <w:t>4.</w:t>
      </w:r>
    </w:p>
    <w:p w14:paraId="1D7257AC"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r>
        <w:rPr>
          <w:sz w:val="28"/>
          <w:szCs w:val="28"/>
          <w:lang w:val="kk-KZ"/>
        </w:rPr>
        <w:t xml:space="preserve"> </w:t>
      </w:r>
      <w:r w:rsidRPr="00364B4D">
        <w:rPr>
          <w:sz w:val="28"/>
          <w:szCs w:val="28"/>
          <w:lang w:val="kk-KZ"/>
        </w:rPr>
        <w:t>Пат</w:t>
      </w:r>
      <w:r w:rsidRPr="00B13C92">
        <w:rPr>
          <w:spacing w:val="-2"/>
          <w:sz w:val="28"/>
          <w:szCs w:val="28"/>
          <w:lang w:val="kk-KZ"/>
        </w:rPr>
        <w:t xml:space="preserve">. </w:t>
      </w:r>
      <w:r w:rsidRPr="00364B4D">
        <w:rPr>
          <w:spacing w:val="-1"/>
          <w:sz w:val="28"/>
          <w:szCs w:val="28"/>
          <w:lang w:val="kk-KZ"/>
        </w:rPr>
        <w:t>32</w:t>
      </w:r>
      <w:r w:rsidRPr="00364B4D">
        <w:rPr>
          <w:sz w:val="28"/>
          <w:szCs w:val="28"/>
          <w:lang w:val="kk-KZ"/>
        </w:rPr>
        <w:t>40</w:t>
      </w:r>
      <w:r w:rsidRPr="00364B4D">
        <w:rPr>
          <w:spacing w:val="1"/>
          <w:sz w:val="28"/>
          <w:szCs w:val="28"/>
          <w:lang w:val="kk-KZ"/>
        </w:rPr>
        <w:t>9</w:t>
      </w:r>
      <w:r w:rsidRPr="00364B4D">
        <w:rPr>
          <w:sz w:val="28"/>
          <w:szCs w:val="28"/>
          <w:lang w:val="kk-KZ"/>
        </w:rPr>
        <w:t>. Эк</w:t>
      </w:r>
      <w:r w:rsidRPr="00364B4D">
        <w:rPr>
          <w:spacing w:val="-1"/>
          <w:sz w:val="28"/>
          <w:szCs w:val="28"/>
          <w:lang w:val="kk-KZ"/>
        </w:rPr>
        <w:t>с</w:t>
      </w:r>
      <w:r w:rsidRPr="00364B4D">
        <w:rPr>
          <w:sz w:val="28"/>
          <w:szCs w:val="28"/>
          <w:lang w:val="kk-KZ"/>
        </w:rPr>
        <w:t>п</w:t>
      </w:r>
      <w:r w:rsidRPr="00364B4D">
        <w:rPr>
          <w:spacing w:val="-2"/>
          <w:sz w:val="28"/>
          <w:szCs w:val="28"/>
          <w:lang w:val="kk-KZ"/>
        </w:rPr>
        <w:t>е</w:t>
      </w:r>
      <w:r w:rsidRPr="00364B4D">
        <w:rPr>
          <w:sz w:val="28"/>
          <w:szCs w:val="28"/>
          <w:lang w:val="kk-KZ"/>
        </w:rPr>
        <w:t>ри</w:t>
      </w:r>
      <w:r w:rsidRPr="00364B4D">
        <w:rPr>
          <w:spacing w:val="-1"/>
          <w:sz w:val="28"/>
          <w:szCs w:val="28"/>
          <w:lang w:val="kk-KZ"/>
        </w:rPr>
        <w:t>м</w:t>
      </w:r>
      <w:r w:rsidRPr="00364B4D">
        <w:rPr>
          <w:sz w:val="28"/>
          <w:szCs w:val="28"/>
          <w:lang w:val="kk-KZ"/>
        </w:rPr>
        <w:t>ент</w:t>
      </w:r>
      <w:r w:rsidRPr="00364B4D">
        <w:rPr>
          <w:spacing w:val="-2"/>
          <w:sz w:val="28"/>
          <w:szCs w:val="28"/>
          <w:lang w:val="kk-KZ"/>
        </w:rPr>
        <w:t>а</w:t>
      </w:r>
      <w:r w:rsidRPr="00364B4D">
        <w:rPr>
          <w:spacing w:val="-1"/>
          <w:sz w:val="28"/>
          <w:szCs w:val="28"/>
          <w:lang w:val="kk-KZ"/>
        </w:rPr>
        <w:t>ль</w:t>
      </w:r>
      <w:r w:rsidRPr="00364B4D">
        <w:rPr>
          <w:sz w:val="28"/>
          <w:szCs w:val="28"/>
          <w:lang w:val="kk-KZ"/>
        </w:rPr>
        <w:t xml:space="preserve">ная </w:t>
      </w:r>
      <w:r w:rsidRPr="00364B4D">
        <w:rPr>
          <w:spacing w:val="-3"/>
          <w:sz w:val="28"/>
          <w:szCs w:val="28"/>
          <w:lang w:val="kk-KZ"/>
        </w:rPr>
        <w:t>у</w:t>
      </w:r>
      <w:r w:rsidRPr="00364B4D">
        <w:rPr>
          <w:sz w:val="28"/>
          <w:szCs w:val="28"/>
          <w:lang w:val="kk-KZ"/>
        </w:rPr>
        <w:t>стан</w:t>
      </w:r>
      <w:r w:rsidRPr="00364B4D">
        <w:rPr>
          <w:spacing w:val="1"/>
          <w:sz w:val="28"/>
          <w:szCs w:val="28"/>
          <w:lang w:val="kk-KZ"/>
        </w:rPr>
        <w:t>о</w:t>
      </w:r>
      <w:r w:rsidRPr="00364B4D">
        <w:rPr>
          <w:sz w:val="28"/>
          <w:szCs w:val="28"/>
          <w:lang w:val="kk-KZ"/>
        </w:rPr>
        <w:t>вка д</w:t>
      </w:r>
      <w:r w:rsidRPr="00364B4D">
        <w:rPr>
          <w:spacing w:val="-1"/>
          <w:sz w:val="28"/>
          <w:szCs w:val="28"/>
          <w:lang w:val="kk-KZ"/>
        </w:rPr>
        <w:t>л</w:t>
      </w:r>
      <w:r w:rsidRPr="00364B4D">
        <w:rPr>
          <w:sz w:val="28"/>
          <w:szCs w:val="28"/>
          <w:lang w:val="kk-KZ"/>
        </w:rPr>
        <w:t xml:space="preserve">я </w:t>
      </w:r>
      <w:r w:rsidRPr="00364B4D">
        <w:rPr>
          <w:spacing w:val="1"/>
          <w:sz w:val="28"/>
          <w:szCs w:val="28"/>
          <w:lang w:val="kk-KZ"/>
        </w:rPr>
        <w:t>р</w:t>
      </w:r>
      <w:r w:rsidRPr="00364B4D">
        <w:rPr>
          <w:sz w:val="28"/>
          <w:szCs w:val="28"/>
          <w:lang w:val="kk-KZ"/>
        </w:rPr>
        <w:t>а</w:t>
      </w:r>
      <w:r w:rsidRPr="00364B4D">
        <w:rPr>
          <w:spacing w:val="-1"/>
          <w:sz w:val="28"/>
          <w:szCs w:val="28"/>
          <w:lang w:val="kk-KZ"/>
        </w:rPr>
        <w:t>с</w:t>
      </w:r>
      <w:r w:rsidRPr="00364B4D">
        <w:rPr>
          <w:sz w:val="28"/>
          <w:szCs w:val="28"/>
          <w:lang w:val="kk-KZ"/>
        </w:rPr>
        <w:t>пыл</w:t>
      </w:r>
      <w:r w:rsidRPr="00364B4D">
        <w:rPr>
          <w:spacing w:val="-2"/>
          <w:sz w:val="28"/>
          <w:szCs w:val="28"/>
          <w:lang w:val="kk-KZ"/>
        </w:rPr>
        <w:t>е</w:t>
      </w:r>
      <w:r w:rsidRPr="00364B4D">
        <w:rPr>
          <w:sz w:val="28"/>
          <w:szCs w:val="28"/>
          <w:lang w:val="kk-KZ"/>
        </w:rPr>
        <w:t>н</w:t>
      </w:r>
      <w:r w:rsidRPr="00364B4D">
        <w:rPr>
          <w:spacing w:val="-1"/>
          <w:sz w:val="28"/>
          <w:szCs w:val="28"/>
          <w:lang w:val="kk-KZ"/>
        </w:rPr>
        <w:t>и</w:t>
      </w:r>
      <w:r w:rsidRPr="00364B4D">
        <w:rPr>
          <w:sz w:val="28"/>
          <w:szCs w:val="28"/>
          <w:lang w:val="kk-KZ"/>
        </w:rPr>
        <w:t>я по</w:t>
      </w:r>
      <w:r w:rsidRPr="00364B4D">
        <w:rPr>
          <w:spacing w:val="-1"/>
          <w:sz w:val="28"/>
          <w:szCs w:val="28"/>
          <w:lang w:val="kk-KZ"/>
        </w:rPr>
        <w:t>р</w:t>
      </w:r>
      <w:r w:rsidRPr="00364B4D">
        <w:rPr>
          <w:sz w:val="28"/>
          <w:szCs w:val="28"/>
          <w:lang w:val="kk-KZ"/>
        </w:rPr>
        <w:t>ош</w:t>
      </w:r>
      <w:r w:rsidRPr="00364B4D">
        <w:rPr>
          <w:spacing w:val="-2"/>
          <w:sz w:val="28"/>
          <w:szCs w:val="28"/>
          <w:lang w:val="kk-KZ"/>
        </w:rPr>
        <w:t>к</w:t>
      </w:r>
      <w:r w:rsidRPr="00364B4D">
        <w:rPr>
          <w:sz w:val="28"/>
          <w:szCs w:val="28"/>
          <w:lang w:val="kk-KZ"/>
        </w:rPr>
        <w:t>оо</w:t>
      </w:r>
      <w:r w:rsidRPr="00364B4D">
        <w:rPr>
          <w:spacing w:val="-1"/>
          <w:sz w:val="28"/>
          <w:szCs w:val="28"/>
          <w:lang w:val="kk-KZ"/>
        </w:rPr>
        <w:t>б</w:t>
      </w:r>
      <w:r w:rsidRPr="00364B4D">
        <w:rPr>
          <w:sz w:val="28"/>
          <w:szCs w:val="28"/>
          <w:lang w:val="kk-KZ"/>
        </w:rPr>
        <w:t>раз</w:t>
      </w:r>
      <w:r w:rsidRPr="00364B4D">
        <w:rPr>
          <w:spacing w:val="-1"/>
          <w:sz w:val="28"/>
          <w:szCs w:val="28"/>
          <w:lang w:val="kk-KZ"/>
        </w:rPr>
        <w:t>н</w:t>
      </w:r>
      <w:r w:rsidRPr="00364B4D">
        <w:rPr>
          <w:spacing w:val="-2"/>
          <w:sz w:val="28"/>
          <w:szCs w:val="28"/>
          <w:lang w:val="kk-KZ"/>
        </w:rPr>
        <w:t>ы</w:t>
      </w:r>
      <w:r w:rsidRPr="00364B4D">
        <w:rPr>
          <w:sz w:val="28"/>
          <w:szCs w:val="28"/>
          <w:lang w:val="kk-KZ"/>
        </w:rPr>
        <w:t xml:space="preserve">х </w:t>
      </w:r>
      <w:r w:rsidRPr="00364B4D">
        <w:rPr>
          <w:spacing w:val="-1"/>
          <w:sz w:val="28"/>
          <w:szCs w:val="28"/>
          <w:lang w:val="kk-KZ"/>
        </w:rPr>
        <w:t>и</w:t>
      </w:r>
      <w:r w:rsidRPr="00364B4D">
        <w:rPr>
          <w:sz w:val="28"/>
          <w:szCs w:val="28"/>
          <w:lang w:val="kk-KZ"/>
        </w:rPr>
        <w:t>сто</w:t>
      </w:r>
      <w:r w:rsidRPr="00364B4D">
        <w:rPr>
          <w:spacing w:val="-2"/>
          <w:sz w:val="28"/>
          <w:szCs w:val="28"/>
          <w:lang w:val="kk-KZ"/>
        </w:rPr>
        <w:t>ч</w:t>
      </w:r>
      <w:r w:rsidRPr="00364B4D">
        <w:rPr>
          <w:sz w:val="28"/>
          <w:szCs w:val="28"/>
          <w:lang w:val="kk-KZ"/>
        </w:rPr>
        <w:t>ников иони</w:t>
      </w:r>
      <w:r w:rsidRPr="00364B4D">
        <w:rPr>
          <w:spacing w:val="-2"/>
          <w:sz w:val="28"/>
          <w:szCs w:val="28"/>
          <w:lang w:val="kk-KZ"/>
        </w:rPr>
        <w:t>з</w:t>
      </w:r>
      <w:r w:rsidRPr="00364B4D">
        <w:rPr>
          <w:sz w:val="28"/>
          <w:szCs w:val="28"/>
          <w:lang w:val="kk-KZ"/>
        </w:rPr>
        <w:t>и</w:t>
      </w:r>
      <w:r w:rsidRPr="00364B4D">
        <w:rPr>
          <w:spacing w:val="6"/>
          <w:sz w:val="28"/>
          <w:szCs w:val="28"/>
          <w:lang w:val="kk-KZ"/>
        </w:rPr>
        <w:t>р</w:t>
      </w:r>
      <w:r w:rsidRPr="00364B4D">
        <w:rPr>
          <w:spacing w:val="-3"/>
          <w:sz w:val="28"/>
          <w:szCs w:val="28"/>
          <w:lang w:val="kk-KZ"/>
        </w:rPr>
        <w:t>у</w:t>
      </w:r>
      <w:r w:rsidRPr="00364B4D">
        <w:rPr>
          <w:spacing w:val="-1"/>
          <w:sz w:val="28"/>
          <w:szCs w:val="28"/>
          <w:lang w:val="kk-KZ"/>
        </w:rPr>
        <w:t>ю</w:t>
      </w:r>
      <w:r w:rsidRPr="00364B4D">
        <w:rPr>
          <w:sz w:val="28"/>
          <w:szCs w:val="28"/>
          <w:lang w:val="kk-KZ"/>
        </w:rPr>
        <w:t>щего изл</w:t>
      </w:r>
      <w:r w:rsidRPr="00364B4D">
        <w:rPr>
          <w:spacing w:val="-4"/>
          <w:sz w:val="28"/>
          <w:szCs w:val="28"/>
          <w:lang w:val="kk-KZ"/>
        </w:rPr>
        <w:t>у</w:t>
      </w:r>
      <w:r w:rsidRPr="00364B4D">
        <w:rPr>
          <w:sz w:val="28"/>
          <w:szCs w:val="28"/>
          <w:lang w:val="kk-KZ"/>
        </w:rPr>
        <w:t>чения /</w:t>
      </w:r>
      <w:r w:rsidRPr="00364B4D">
        <w:rPr>
          <w:spacing w:val="-1"/>
          <w:sz w:val="28"/>
          <w:szCs w:val="28"/>
          <w:lang w:val="kk-KZ"/>
        </w:rPr>
        <w:t xml:space="preserve"> Т</w:t>
      </w:r>
      <w:r w:rsidRPr="00364B4D">
        <w:rPr>
          <w:sz w:val="28"/>
          <w:szCs w:val="28"/>
          <w:lang w:val="kk-KZ"/>
        </w:rPr>
        <w:t>.К. Рахыпб</w:t>
      </w:r>
      <w:r w:rsidRPr="00364B4D">
        <w:rPr>
          <w:spacing w:val="-1"/>
          <w:sz w:val="28"/>
          <w:szCs w:val="28"/>
          <w:lang w:val="kk-KZ"/>
        </w:rPr>
        <w:t>е</w:t>
      </w:r>
      <w:r w:rsidRPr="00364B4D">
        <w:rPr>
          <w:sz w:val="28"/>
          <w:szCs w:val="28"/>
          <w:lang w:val="kk-KZ"/>
        </w:rPr>
        <w:t xml:space="preserve">ков, </w:t>
      </w:r>
      <w:r w:rsidRPr="00364B4D">
        <w:rPr>
          <w:spacing w:val="-3"/>
          <w:sz w:val="28"/>
          <w:szCs w:val="28"/>
          <w:lang w:val="kk-KZ"/>
        </w:rPr>
        <w:t>М</w:t>
      </w:r>
      <w:r w:rsidRPr="00364B4D">
        <w:rPr>
          <w:sz w:val="28"/>
          <w:szCs w:val="28"/>
          <w:lang w:val="kk-KZ"/>
        </w:rPr>
        <w:t xml:space="preserve">.  </w:t>
      </w:r>
      <w:r w:rsidRPr="00364B4D">
        <w:rPr>
          <w:spacing w:val="-1"/>
          <w:sz w:val="28"/>
          <w:szCs w:val="28"/>
          <w:lang w:val="kk-KZ"/>
        </w:rPr>
        <w:t>Х</w:t>
      </w:r>
      <w:r w:rsidRPr="00364B4D">
        <w:rPr>
          <w:sz w:val="28"/>
          <w:szCs w:val="28"/>
          <w:lang w:val="kk-KZ"/>
        </w:rPr>
        <w:t>оши, В.</w:t>
      </w:r>
      <w:r w:rsidRPr="00364B4D">
        <w:rPr>
          <w:spacing w:val="-1"/>
          <w:sz w:val="28"/>
          <w:szCs w:val="28"/>
          <w:lang w:val="kk-KZ"/>
        </w:rPr>
        <w:t>Ф</w:t>
      </w:r>
      <w:r w:rsidRPr="00364B4D">
        <w:rPr>
          <w:sz w:val="28"/>
          <w:szCs w:val="28"/>
          <w:lang w:val="kk-KZ"/>
        </w:rPr>
        <w:t>. Степанен</w:t>
      </w:r>
      <w:r w:rsidRPr="00364B4D">
        <w:rPr>
          <w:spacing w:val="-1"/>
          <w:sz w:val="28"/>
          <w:szCs w:val="28"/>
          <w:lang w:val="kk-KZ"/>
        </w:rPr>
        <w:t>к</w:t>
      </w:r>
      <w:r w:rsidRPr="00364B4D">
        <w:rPr>
          <w:sz w:val="28"/>
          <w:szCs w:val="28"/>
          <w:lang w:val="kk-KZ"/>
        </w:rPr>
        <w:t>о, А.С. Азимханов, А.</w:t>
      </w:r>
      <w:r w:rsidRPr="00364B4D">
        <w:rPr>
          <w:spacing w:val="-2"/>
          <w:sz w:val="28"/>
          <w:szCs w:val="28"/>
          <w:lang w:val="kk-KZ"/>
        </w:rPr>
        <w:t>Н</w:t>
      </w:r>
      <w:r w:rsidRPr="00364B4D">
        <w:rPr>
          <w:sz w:val="28"/>
          <w:szCs w:val="28"/>
          <w:lang w:val="kk-KZ"/>
        </w:rPr>
        <w:t>. К</w:t>
      </w:r>
      <w:r w:rsidRPr="00364B4D">
        <w:rPr>
          <w:spacing w:val="1"/>
          <w:sz w:val="28"/>
          <w:szCs w:val="28"/>
          <w:lang w:val="kk-KZ"/>
        </w:rPr>
        <w:t>о</w:t>
      </w:r>
      <w:r w:rsidRPr="00364B4D">
        <w:rPr>
          <w:sz w:val="28"/>
          <w:szCs w:val="28"/>
          <w:lang w:val="kk-KZ"/>
        </w:rPr>
        <w:t>лба</w:t>
      </w:r>
      <w:r w:rsidRPr="00364B4D">
        <w:rPr>
          <w:spacing w:val="-1"/>
          <w:sz w:val="28"/>
          <w:szCs w:val="28"/>
          <w:lang w:val="kk-KZ"/>
        </w:rPr>
        <w:t>е</w:t>
      </w:r>
      <w:r w:rsidRPr="00364B4D">
        <w:rPr>
          <w:sz w:val="28"/>
          <w:szCs w:val="28"/>
          <w:lang w:val="kk-KZ"/>
        </w:rPr>
        <w:t>н</w:t>
      </w:r>
      <w:r w:rsidRPr="00364B4D">
        <w:rPr>
          <w:spacing w:val="-2"/>
          <w:sz w:val="28"/>
          <w:szCs w:val="28"/>
          <w:lang w:val="kk-KZ"/>
        </w:rPr>
        <w:t>к</w:t>
      </w:r>
      <w:r w:rsidRPr="00364B4D">
        <w:rPr>
          <w:spacing w:val="-1"/>
          <w:sz w:val="28"/>
          <w:szCs w:val="28"/>
          <w:lang w:val="kk-KZ"/>
        </w:rPr>
        <w:t>о</w:t>
      </w:r>
      <w:r w:rsidRPr="00364B4D">
        <w:rPr>
          <w:sz w:val="28"/>
          <w:szCs w:val="28"/>
          <w:lang w:val="kk-KZ"/>
        </w:rPr>
        <w:t>в, А</w:t>
      </w:r>
      <w:r w:rsidRPr="00364B4D">
        <w:rPr>
          <w:spacing w:val="1"/>
          <w:sz w:val="28"/>
          <w:szCs w:val="28"/>
          <w:lang w:val="kk-KZ"/>
        </w:rPr>
        <w:t>.</w:t>
      </w:r>
      <w:r w:rsidRPr="00364B4D">
        <w:rPr>
          <w:sz w:val="28"/>
          <w:szCs w:val="28"/>
          <w:lang w:val="kk-KZ"/>
        </w:rPr>
        <w:t>П. Маслов, К</w:t>
      </w:r>
      <w:r w:rsidRPr="00364B4D">
        <w:rPr>
          <w:spacing w:val="1"/>
          <w:sz w:val="28"/>
          <w:szCs w:val="28"/>
          <w:lang w:val="kk-KZ"/>
        </w:rPr>
        <w:t>.</w:t>
      </w:r>
      <w:r w:rsidRPr="00364B4D">
        <w:rPr>
          <w:sz w:val="28"/>
          <w:szCs w:val="28"/>
          <w:lang w:val="kk-KZ"/>
        </w:rPr>
        <w:t>Ш. Ж</w:t>
      </w:r>
      <w:r w:rsidRPr="00364B4D">
        <w:rPr>
          <w:spacing w:val="-3"/>
          <w:sz w:val="28"/>
          <w:szCs w:val="28"/>
          <w:lang w:val="kk-KZ"/>
        </w:rPr>
        <w:t>у</w:t>
      </w:r>
      <w:r w:rsidRPr="00364B4D">
        <w:rPr>
          <w:sz w:val="28"/>
          <w:szCs w:val="28"/>
          <w:lang w:val="kk-KZ"/>
        </w:rPr>
        <w:t>мад</w:t>
      </w:r>
      <w:r w:rsidRPr="00364B4D">
        <w:rPr>
          <w:spacing w:val="1"/>
          <w:sz w:val="28"/>
          <w:szCs w:val="28"/>
          <w:lang w:val="kk-KZ"/>
        </w:rPr>
        <w:t>и</w:t>
      </w:r>
      <w:r w:rsidRPr="00364B4D">
        <w:rPr>
          <w:sz w:val="28"/>
          <w:szCs w:val="28"/>
          <w:lang w:val="kk-KZ"/>
        </w:rPr>
        <w:t>лов, Н.Ж.Ча</w:t>
      </w:r>
      <w:r w:rsidRPr="00364B4D">
        <w:rPr>
          <w:spacing w:val="-1"/>
          <w:sz w:val="28"/>
          <w:szCs w:val="28"/>
          <w:lang w:val="kk-KZ"/>
        </w:rPr>
        <w:t>й</w:t>
      </w:r>
      <w:r w:rsidRPr="00364B4D">
        <w:rPr>
          <w:sz w:val="28"/>
          <w:szCs w:val="28"/>
          <w:lang w:val="kk-KZ"/>
        </w:rPr>
        <w:t>ж</w:t>
      </w:r>
      <w:r w:rsidRPr="00364B4D">
        <w:rPr>
          <w:spacing w:val="-3"/>
          <w:sz w:val="28"/>
          <w:szCs w:val="28"/>
          <w:lang w:val="kk-KZ"/>
        </w:rPr>
        <w:t>у</w:t>
      </w:r>
      <w:r w:rsidRPr="00364B4D">
        <w:rPr>
          <w:spacing w:val="2"/>
          <w:sz w:val="28"/>
          <w:szCs w:val="28"/>
          <w:lang w:val="kk-KZ"/>
        </w:rPr>
        <w:t>н</w:t>
      </w:r>
      <w:r w:rsidRPr="00364B4D">
        <w:rPr>
          <w:spacing w:val="-3"/>
          <w:sz w:val="28"/>
          <w:szCs w:val="28"/>
          <w:lang w:val="kk-KZ"/>
        </w:rPr>
        <w:t>у</w:t>
      </w:r>
      <w:r w:rsidRPr="00364B4D">
        <w:rPr>
          <w:sz w:val="28"/>
          <w:szCs w:val="28"/>
          <w:lang w:val="kk-KZ"/>
        </w:rPr>
        <w:t>сова, Д</w:t>
      </w:r>
      <w:r w:rsidRPr="00364B4D">
        <w:rPr>
          <w:spacing w:val="-2"/>
          <w:sz w:val="28"/>
          <w:szCs w:val="28"/>
          <w:lang w:val="kk-KZ"/>
        </w:rPr>
        <w:t>.</w:t>
      </w:r>
      <w:r w:rsidRPr="00364B4D">
        <w:rPr>
          <w:sz w:val="28"/>
          <w:szCs w:val="28"/>
          <w:lang w:val="kk-KZ"/>
        </w:rPr>
        <w:t>М.Ша</w:t>
      </w:r>
      <w:r w:rsidRPr="00364B4D">
        <w:rPr>
          <w:spacing w:val="-1"/>
          <w:sz w:val="28"/>
          <w:szCs w:val="28"/>
          <w:lang w:val="kk-KZ"/>
        </w:rPr>
        <w:t>б</w:t>
      </w:r>
      <w:r w:rsidRPr="00364B4D">
        <w:rPr>
          <w:sz w:val="28"/>
          <w:szCs w:val="28"/>
          <w:lang w:val="kk-KZ"/>
        </w:rPr>
        <w:t>д</w:t>
      </w:r>
      <w:r w:rsidRPr="00364B4D">
        <w:rPr>
          <w:spacing w:val="-1"/>
          <w:sz w:val="28"/>
          <w:szCs w:val="28"/>
          <w:lang w:val="kk-KZ"/>
        </w:rPr>
        <w:t>ар</w:t>
      </w:r>
      <w:r w:rsidRPr="00364B4D">
        <w:rPr>
          <w:sz w:val="28"/>
          <w:szCs w:val="28"/>
          <w:lang w:val="kk-KZ"/>
        </w:rPr>
        <w:t>баева, Н.Б.Саяк</w:t>
      </w:r>
      <w:r w:rsidRPr="00364B4D">
        <w:rPr>
          <w:spacing w:val="1"/>
          <w:sz w:val="28"/>
          <w:szCs w:val="28"/>
          <w:lang w:val="kk-KZ"/>
        </w:rPr>
        <w:t>е</w:t>
      </w:r>
      <w:r w:rsidRPr="00364B4D">
        <w:rPr>
          <w:spacing w:val="-1"/>
          <w:sz w:val="28"/>
          <w:szCs w:val="28"/>
          <w:lang w:val="kk-KZ"/>
        </w:rPr>
        <w:t>н</w:t>
      </w:r>
      <w:r w:rsidRPr="00364B4D">
        <w:rPr>
          <w:sz w:val="28"/>
          <w:szCs w:val="28"/>
          <w:lang w:val="kk-KZ"/>
        </w:rPr>
        <w:t>ов, Д.Е. Узбе</w:t>
      </w:r>
      <w:r w:rsidRPr="00364B4D">
        <w:rPr>
          <w:spacing w:val="-1"/>
          <w:sz w:val="28"/>
          <w:szCs w:val="28"/>
          <w:lang w:val="kk-KZ"/>
        </w:rPr>
        <w:t>к</w:t>
      </w:r>
      <w:r w:rsidRPr="00364B4D">
        <w:rPr>
          <w:sz w:val="28"/>
          <w:szCs w:val="28"/>
          <w:lang w:val="kk-KZ"/>
        </w:rPr>
        <w:t>ов, А.Ж.</w:t>
      </w:r>
      <w:r w:rsidRPr="00364B4D">
        <w:rPr>
          <w:spacing w:val="-2"/>
          <w:sz w:val="28"/>
          <w:szCs w:val="28"/>
          <w:lang w:val="kk-KZ"/>
        </w:rPr>
        <w:t>С</w:t>
      </w:r>
      <w:r w:rsidRPr="00364B4D">
        <w:rPr>
          <w:sz w:val="28"/>
          <w:szCs w:val="28"/>
          <w:lang w:val="kk-KZ"/>
        </w:rPr>
        <w:t>а</w:t>
      </w:r>
      <w:r w:rsidRPr="00364B4D">
        <w:rPr>
          <w:spacing w:val="-1"/>
          <w:sz w:val="28"/>
          <w:szCs w:val="28"/>
          <w:lang w:val="kk-KZ"/>
        </w:rPr>
        <w:t>и</w:t>
      </w:r>
      <w:r w:rsidRPr="00364B4D">
        <w:rPr>
          <w:sz w:val="28"/>
          <w:szCs w:val="28"/>
          <w:lang w:val="kk-KZ"/>
        </w:rPr>
        <w:t>мова, Ы.</w:t>
      </w:r>
      <w:r w:rsidRPr="00364B4D">
        <w:rPr>
          <w:spacing w:val="-1"/>
          <w:sz w:val="28"/>
          <w:szCs w:val="28"/>
          <w:lang w:val="kk-KZ"/>
        </w:rPr>
        <w:t>О</w:t>
      </w:r>
      <w:r w:rsidRPr="00364B4D">
        <w:rPr>
          <w:sz w:val="28"/>
          <w:szCs w:val="28"/>
          <w:lang w:val="kk-KZ"/>
        </w:rPr>
        <w:t>.Кайрх</w:t>
      </w:r>
      <w:r w:rsidRPr="00364B4D">
        <w:rPr>
          <w:spacing w:val="-2"/>
          <w:sz w:val="28"/>
          <w:szCs w:val="28"/>
          <w:lang w:val="kk-KZ"/>
        </w:rPr>
        <w:t>а</w:t>
      </w:r>
      <w:r w:rsidRPr="00364B4D">
        <w:rPr>
          <w:spacing w:val="-1"/>
          <w:sz w:val="28"/>
          <w:szCs w:val="28"/>
          <w:lang w:val="kk-KZ"/>
        </w:rPr>
        <w:t>н</w:t>
      </w:r>
      <w:r w:rsidRPr="00364B4D">
        <w:rPr>
          <w:sz w:val="28"/>
          <w:szCs w:val="28"/>
          <w:lang w:val="kk-KZ"/>
        </w:rPr>
        <w:t>ова; оп</w:t>
      </w:r>
      <w:r w:rsidRPr="00364B4D">
        <w:rPr>
          <w:spacing w:val="-3"/>
          <w:sz w:val="28"/>
          <w:szCs w:val="28"/>
          <w:lang w:val="kk-KZ"/>
        </w:rPr>
        <w:t>у</w:t>
      </w:r>
      <w:r w:rsidRPr="00364B4D">
        <w:rPr>
          <w:sz w:val="28"/>
          <w:szCs w:val="28"/>
          <w:lang w:val="kk-KZ"/>
        </w:rPr>
        <w:t>бл.16.</w:t>
      </w:r>
      <w:r w:rsidRPr="00364B4D">
        <w:rPr>
          <w:spacing w:val="-1"/>
          <w:sz w:val="28"/>
          <w:szCs w:val="28"/>
          <w:lang w:val="kk-KZ"/>
        </w:rPr>
        <w:t>1</w:t>
      </w:r>
      <w:r w:rsidRPr="00364B4D">
        <w:rPr>
          <w:sz w:val="28"/>
          <w:szCs w:val="28"/>
          <w:lang w:val="kk-KZ"/>
        </w:rPr>
        <w:t>0.</w:t>
      </w:r>
      <w:r w:rsidRPr="00364B4D">
        <w:rPr>
          <w:spacing w:val="-1"/>
          <w:sz w:val="28"/>
          <w:szCs w:val="28"/>
          <w:lang w:val="kk-KZ"/>
        </w:rPr>
        <w:t>20</w:t>
      </w:r>
      <w:r w:rsidRPr="00364B4D">
        <w:rPr>
          <w:sz w:val="28"/>
          <w:szCs w:val="28"/>
          <w:lang w:val="kk-KZ"/>
        </w:rPr>
        <w:t>17, Бю</w:t>
      </w:r>
      <w:r w:rsidRPr="00364B4D">
        <w:rPr>
          <w:spacing w:val="-1"/>
          <w:sz w:val="28"/>
          <w:szCs w:val="28"/>
          <w:lang w:val="kk-KZ"/>
        </w:rPr>
        <w:t>л</w:t>
      </w:r>
      <w:r w:rsidRPr="00364B4D">
        <w:rPr>
          <w:sz w:val="28"/>
          <w:szCs w:val="28"/>
          <w:lang w:val="kk-KZ"/>
        </w:rPr>
        <w:t>. №1</w:t>
      </w:r>
      <w:r w:rsidRPr="00364B4D">
        <w:rPr>
          <w:spacing w:val="1"/>
          <w:sz w:val="28"/>
          <w:szCs w:val="28"/>
          <w:lang w:val="kk-KZ"/>
        </w:rPr>
        <w:t>9</w:t>
      </w:r>
      <w:r w:rsidRPr="00364B4D">
        <w:rPr>
          <w:sz w:val="28"/>
          <w:szCs w:val="28"/>
          <w:lang w:val="kk-KZ"/>
        </w:rPr>
        <w:t xml:space="preserve">. – С. </w:t>
      </w:r>
      <w:r w:rsidRPr="00364B4D">
        <w:rPr>
          <w:spacing w:val="1"/>
          <w:sz w:val="28"/>
          <w:szCs w:val="28"/>
          <w:lang w:val="kk-KZ"/>
        </w:rPr>
        <w:t>2</w:t>
      </w:r>
      <w:r w:rsidRPr="00364B4D">
        <w:rPr>
          <w:sz w:val="28"/>
          <w:szCs w:val="28"/>
          <w:lang w:val="kk-KZ"/>
        </w:rPr>
        <w:t>–3.</w:t>
      </w:r>
    </w:p>
    <w:p w14:paraId="469A2871" w14:textId="77777777" w:rsidR="001466C8" w:rsidRPr="00364B4D" w:rsidRDefault="001466C8" w:rsidP="001466C8">
      <w:pPr>
        <w:pStyle w:val="a5"/>
        <w:numPr>
          <w:ilvl w:val="0"/>
          <w:numId w:val="18"/>
        </w:numPr>
        <w:tabs>
          <w:tab w:val="left" w:pos="1134"/>
        </w:tabs>
        <w:spacing w:before="0" w:beforeAutospacing="0" w:after="0" w:afterAutospacing="0"/>
        <w:ind w:left="0" w:firstLine="709"/>
        <w:jc w:val="both"/>
        <w:rPr>
          <w:sz w:val="28"/>
          <w:szCs w:val="28"/>
          <w:lang w:val="kk-KZ"/>
        </w:rPr>
      </w:pPr>
      <w:bookmarkStart w:id="21" w:name="_Ref530428669"/>
      <w:r w:rsidRPr="00364B4D">
        <w:rPr>
          <w:sz w:val="28"/>
          <w:szCs w:val="28"/>
          <w:lang w:val="en-US"/>
        </w:rPr>
        <w:t>Kerr G.D., Egbert S.D., Al-Nabulsi I.</w:t>
      </w:r>
      <w:r w:rsidRPr="00364B4D">
        <w:rPr>
          <w:sz w:val="28"/>
          <w:szCs w:val="28"/>
          <w:lang w:val="kk-KZ"/>
        </w:rPr>
        <w:t>et al.</w:t>
      </w:r>
      <w:r w:rsidRPr="00364B4D">
        <w:rPr>
          <w:sz w:val="28"/>
          <w:szCs w:val="28"/>
          <w:lang w:val="en-US"/>
        </w:rPr>
        <w:t xml:space="preserve"> Workshop report on atomic bomb dosimetry – review of dose related factors for the evaluation of exposures to residual radiation at Hiroshima and Nagasaki /</w:t>
      </w:r>
      <w:proofErr w:type="gramStart"/>
      <w:r w:rsidRPr="00364B4D">
        <w:rPr>
          <w:sz w:val="28"/>
          <w:szCs w:val="28"/>
          <w:lang w:val="en-US"/>
        </w:rPr>
        <w:t>/  Health</w:t>
      </w:r>
      <w:proofErr w:type="gramEnd"/>
      <w:r w:rsidRPr="00364B4D">
        <w:rPr>
          <w:sz w:val="28"/>
          <w:szCs w:val="28"/>
          <w:lang w:val="en-US"/>
        </w:rPr>
        <w:t xml:space="preserve"> Physics. - 2015. - Vol. 109, </w:t>
      </w:r>
      <w:r w:rsidRPr="00364B4D">
        <w:rPr>
          <w:sz w:val="28"/>
          <w:szCs w:val="28"/>
          <w:lang w:val="kk-KZ"/>
        </w:rPr>
        <w:t>№</w:t>
      </w:r>
      <w:r w:rsidRPr="00364B4D">
        <w:rPr>
          <w:sz w:val="28"/>
          <w:szCs w:val="28"/>
          <w:lang w:val="en-US"/>
        </w:rPr>
        <w:t>6. - P. 582-600.</w:t>
      </w:r>
      <w:bookmarkEnd w:id="21"/>
    </w:p>
    <w:p w14:paraId="230E516B" w14:textId="77777777" w:rsidR="001466C8" w:rsidRPr="002A3A81"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r w:rsidRPr="002A3A81">
        <w:rPr>
          <w:rFonts w:ascii="Times New Roman" w:hAnsi="Times New Roman"/>
          <w:sz w:val="28"/>
          <w:szCs w:val="28"/>
        </w:rPr>
        <w:t xml:space="preserve">Маршалл </w:t>
      </w:r>
      <w:proofErr w:type="spellStart"/>
      <w:r w:rsidRPr="002A3A81">
        <w:rPr>
          <w:rFonts w:ascii="Times New Roman" w:hAnsi="Times New Roman"/>
          <w:sz w:val="28"/>
          <w:szCs w:val="28"/>
        </w:rPr>
        <w:t>В.Дж</w:t>
      </w:r>
      <w:proofErr w:type="spellEnd"/>
      <w:r w:rsidRPr="002A3A81">
        <w:rPr>
          <w:rFonts w:ascii="Times New Roman" w:hAnsi="Times New Roman"/>
          <w:sz w:val="28"/>
          <w:szCs w:val="28"/>
        </w:rPr>
        <w:t xml:space="preserve">. Клиническая биохимия / </w:t>
      </w:r>
      <w:proofErr w:type="spellStart"/>
      <w:r w:rsidRPr="002A3A81">
        <w:rPr>
          <w:rFonts w:ascii="Times New Roman" w:hAnsi="Times New Roman"/>
          <w:sz w:val="28"/>
          <w:szCs w:val="28"/>
        </w:rPr>
        <w:t>В.Дж</w:t>
      </w:r>
      <w:proofErr w:type="spellEnd"/>
      <w:r w:rsidRPr="002A3A81">
        <w:rPr>
          <w:rFonts w:ascii="Times New Roman" w:hAnsi="Times New Roman"/>
          <w:sz w:val="28"/>
          <w:szCs w:val="28"/>
        </w:rPr>
        <w:t xml:space="preserve">. Маршалл. - </w:t>
      </w:r>
      <w:proofErr w:type="spellStart"/>
      <w:r w:rsidRPr="002A3A81">
        <w:rPr>
          <w:rFonts w:ascii="Times New Roman" w:hAnsi="Times New Roman"/>
          <w:sz w:val="28"/>
          <w:szCs w:val="28"/>
        </w:rPr>
        <w:t>Mi</w:t>
      </w:r>
      <w:proofErr w:type="spellEnd"/>
      <w:r w:rsidRPr="002A3A81">
        <w:rPr>
          <w:rFonts w:ascii="Times New Roman" w:hAnsi="Times New Roman"/>
          <w:sz w:val="28"/>
          <w:szCs w:val="28"/>
        </w:rPr>
        <w:t>: Бином, i' 2002.-384 с</w:t>
      </w:r>
      <w:r>
        <w:rPr>
          <w:rFonts w:ascii="Times New Roman" w:hAnsi="Times New Roman"/>
          <w:sz w:val="28"/>
          <w:szCs w:val="28"/>
        </w:rPr>
        <w:t>.</w:t>
      </w:r>
    </w:p>
    <w:p w14:paraId="77562B97" w14:textId="17EADC1D" w:rsidR="001466C8" w:rsidRPr="00D60B5B"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proofErr w:type="spellStart"/>
      <w:r w:rsidRPr="002A3A81">
        <w:rPr>
          <w:rFonts w:ascii="Times New Roman" w:hAnsi="Times New Roman"/>
          <w:sz w:val="28"/>
          <w:szCs w:val="28"/>
        </w:rPr>
        <w:t>Кухарчук</w:t>
      </w:r>
      <w:proofErr w:type="spellEnd"/>
      <w:r w:rsidRPr="002A3A81">
        <w:rPr>
          <w:rFonts w:ascii="Times New Roman" w:hAnsi="Times New Roman"/>
          <w:sz w:val="28"/>
          <w:szCs w:val="28"/>
        </w:rPr>
        <w:t xml:space="preserve"> В.В., </w:t>
      </w:r>
      <w:proofErr w:type="spellStart"/>
      <w:r w:rsidRPr="002A3A81">
        <w:rPr>
          <w:rFonts w:ascii="Times New Roman" w:hAnsi="Times New Roman"/>
          <w:sz w:val="28"/>
          <w:szCs w:val="28"/>
        </w:rPr>
        <w:t>Арабидзе</w:t>
      </w:r>
      <w:proofErr w:type="spellEnd"/>
      <w:r w:rsidRPr="002A3A81">
        <w:rPr>
          <w:rFonts w:ascii="Times New Roman" w:hAnsi="Times New Roman"/>
          <w:sz w:val="28"/>
          <w:szCs w:val="28"/>
        </w:rPr>
        <w:t xml:space="preserve"> Г.Г., </w:t>
      </w:r>
      <w:proofErr w:type="spellStart"/>
      <w:r w:rsidRPr="002A3A81">
        <w:rPr>
          <w:rFonts w:ascii="Times New Roman" w:hAnsi="Times New Roman"/>
          <w:sz w:val="28"/>
          <w:szCs w:val="28"/>
        </w:rPr>
        <w:t>Балахонова</w:t>
      </w:r>
      <w:proofErr w:type="spellEnd"/>
      <w:r w:rsidRPr="002A3A81">
        <w:rPr>
          <w:rFonts w:ascii="Times New Roman" w:hAnsi="Times New Roman"/>
          <w:sz w:val="28"/>
          <w:szCs w:val="28"/>
        </w:rPr>
        <w:t xml:space="preserve"> Т.В., Гуревич В.С. и др. Диагностика и коррекция нарушений липидного обмена с целью профи</w:t>
      </w:r>
      <w:r>
        <w:rPr>
          <w:rFonts w:ascii="Times New Roman" w:hAnsi="Times New Roman"/>
          <w:sz w:val="28"/>
          <w:szCs w:val="28"/>
        </w:rPr>
        <w:t xml:space="preserve">лактики и лечения атеросклероза\\ </w:t>
      </w:r>
      <w:r w:rsidRPr="002A3A81">
        <w:rPr>
          <w:rFonts w:ascii="Times New Roman" w:hAnsi="Times New Roman"/>
          <w:sz w:val="28"/>
          <w:szCs w:val="28"/>
        </w:rPr>
        <w:t>Ассоциация медицинских работников «Евразийская ассоциация кардиологов</w:t>
      </w:r>
      <w:proofErr w:type="gramStart"/>
      <w:r w:rsidRPr="002A3A81">
        <w:rPr>
          <w:rFonts w:ascii="Times New Roman" w:hAnsi="Times New Roman"/>
          <w:sz w:val="28"/>
          <w:szCs w:val="28"/>
        </w:rPr>
        <w:t>».</w:t>
      </w:r>
      <w:r>
        <w:rPr>
          <w:rFonts w:ascii="Times New Roman" w:hAnsi="Times New Roman"/>
          <w:sz w:val="28"/>
          <w:szCs w:val="28"/>
        </w:rPr>
        <w:t>-</w:t>
      </w:r>
      <w:proofErr w:type="gramEnd"/>
      <w:r w:rsidRPr="00B13C92">
        <w:rPr>
          <w:rFonts w:ascii="Times New Roman" w:hAnsi="Times New Roman"/>
          <w:sz w:val="28"/>
          <w:szCs w:val="28"/>
        </w:rPr>
        <w:t xml:space="preserve"> </w:t>
      </w:r>
      <w:r>
        <w:rPr>
          <w:rFonts w:ascii="Times New Roman" w:hAnsi="Times New Roman"/>
          <w:sz w:val="28"/>
          <w:szCs w:val="28"/>
        </w:rPr>
        <w:t>М., 2020</w:t>
      </w:r>
      <w:r w:rsidRPr="00327BF9">
        <w:rPr>
          <w:rFonts w:ascii="Times New Roman" w:hAnsi="Times New Roman"/>
          <w:sz w:val="28"/>
          <w:szCs w:val="28"/>
        </w:rPr>
        <w:t>.-№</w:t>
      </w:r>
      <w:r w:rsidR="00327BF9">
        <w:rPr>
          <w:rFonts w:ascii="Times New Roman" w:hAnsi="Times New Roman"/>
          <w:sz w:val="28"/>
          <w:szCs w:val="28"/>
        </w:rPr>
        <w:t>3</w:t>
      </w:r>
      <w:r w:rsidRPr="00327BF9">
        <w:rPr>
          <w:rFonts w:ascii="Times New Roman" w:hAnsi="Times New Roman"/>
          <w:sz w:val="28"/>
          <w:szCs w:val="28"/>
        </w:rPr>
        <w:t>.-</w:t>
      </w:r>
      <w:r w:rsidR="00327BF9">
        <w:rPr>
          <w:rFonts w:ascii="Times New Roman" w:hAnsi="Times New Roman"/>
          <w:sz w:val="28"/>
          <w:szCs w:val="28"/>
        </w:rPr>
        <w:t>С.213-215.</w:t>
      </w:r>
    </w:p>
    <w:p w14:paraId="3FD34920" w14:textId="77777777" w:rsidR="001466C8" w:rsidRPr="00D60B5B"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r w:rsidRPr="00D60B5B">
        <w:rPr>
          <w:rFonts w:ascii="Times New Roman" w:hAnsi="Times New Roman"/>
          <w:sz w:val="28"/>
          <w:szCs w:val="28"/>
        </w:rPr>
        <w:t>Бойко Е.Р. Физиолого-биохими</w:t>
      </w:r>
      <w:r>
        <w:rPr>
          <w:rFonts w:ascii="Times New Roman" w:hAnsi="Times New Roman"/>
          <w:sz w:val="28"/>
          <w:szCs w:val="28"/>
        </w:rPr>
        <w:t>ческие основы жизнедеятельности</w:t>
      </w:r>
      <w:r w:rsidRPr="00D60B5B">
        <w:rPr>
          <w:rFonts w:ascii="Times New Roman" w:hAnsi="Times New Roman"/>
          <w:sz w:val="28"/>
          <w:szCs w:val="28"/>
        </w:rPr>
        <w:t xml:space="preserve"> человека на севере / Е.Р. Бойко. - Екатеринбург: </w:t>
      </w:r>
      <w:proofErr w:type="spellStart"/>
      <w:r w:rsidRPr="00D60B5B">
        <w:rPr>
          <w:rFonts w:ascii="Times New Roman" w:hAnsi="Times New Roman"/>
          <w:sz w:val="28"/>
          <w:szCs w:val="28"/>
        </w:rPr>
        <w:t>УрО</w:t>
      </w:r>
      <w:proofErr w:type="spellEnd"/>
      <w:r w:rsidRPr="00D60B5B">
        <w:rPr>
          <w:rFonts w:ascii="Times New Roman" w:hAnsi="Times New Roman"/>
          <w:sz w:val="28"/>
          <w:szCs w:val="28"/>
        </w:rPr>
        <w:t xml:space="preserve"> РАН, 2005. - 190 с.</w:t>
      </w:r>
    </w:p>
    <w:p w14:paraId="27A92179" w14:textId="77777777" w:rsidR="001466C8" w:rsidRPr="00D60B5B"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proofErr w:type="spellStart"/>
      <w:r w:rsidRPr="00D60B5B">
        <w:rPr>
          <w:rFonts w:ascii="Times New Roman" w:hAnsi="Times New Roman"/>
          <w:sz w:val="28"/>
          <w:szCs w:val="28"/>
        </w:rPr>
        <w:lastRenderedPageBreak/>
        <w:t>Рыгин</w:t>
      </w:r>
      <w:proofErr w:type="spellEnd"/>
      <w:r w:rsidRPr="00D60B5B">
        <w:rPr>
          <w:rFonts w:ascii="Times New Roman" w:hAnsi="Times New Roman"/>
          <w:sz w:val="28"/>
          <w:szCs w:val="28"/>
        </w:rPr>
        <w:t xml:space="preserve"> В.Н. Информативность метаболических нагрузочных </w:t>
      </w:r>
      <w:proofErr w:type="spellStart"/>
      <w:proofErr w:type="gramStart"/>
      <w:r w:rsidRPr="00D60B5B">
        <w:rPr>
          <w:rFonts w:ascii="Times New Roman" w:hAnsi="Times New Roman"/>
          <w:sz w:val="28"/>
          <w:szCs w:val="28"/>
        </w:rPr>
        <w:t>тестов,в</w:t>
      </w:r>
      <w:proofErr w:type="spellEnd"/>
      <w:proofErr w:type="gramEnd"/>
      <w:r w:rsidRPr="00D60B5B">
        <w:rPr>
          <w:rFonts w:ascii="Times New Roman" w:hAnsi="Times New Roman"/>
          <w:sz w:val="28"/>
          <w:szCs w:val="28"/>
        </w:rPr>
        <w:t xml:space="preserve"> прогнозировании стресс-устойчивости и оценке эффективности способов повышения резервных возможностей человека при экстремальных воздействиях: </w:t>
      </w:r>
      <w:proofErr w:type="spellStart"/>
      <w:r w:rsidRPr="00D60B5B">
        <w:rPr>
          <w:rFonts w:ascii="Times New Roman" w:hAnsi="Times New Roman"/>
          <w:sz w:val="28"/>
          <w:szCs w:val="28"/>
        </w:rPr>
        <w:t>автореф</w:t>
      </w:r>
      <w:proofErr w:type="spellEnd"/>
      <w:r w:rsidRPr="00D60B5B">
        <w:rPr>
          <w:rFonts w:ascii="Times New Roman" w:hAnsi="Times New Roman"/>
          <w:sz w:val="28"/>
          <w:szCs w:val="28"/>
        </w:rPr>
        <w:t xml:space="preserve">. </w:t>
      </w:r>
      <w:proofErr w:type="spellStart"/>
      <w:r w:rsidRPr="00D60B5B">
        <w:rPr>
          <w:rFonts w:ascii="Times New Roman" w:hAnsi="Times New Roman"/>
          <w:sz w:val="28"/>
          <w:szCs w:val="28"/>
        </w:rPr>
        <w:t>дис</w:t>
      </w:r>
      <w:proofErr w:type="spellEnd"/>
      <w:r w:rsidRPr="00D60B5B">
        <w:rPr>
          <w:rFonts w:ascii="Times New Roman" w:hAnsi="Times New Roman"/>
          <w:sz w:val="28"/>
          <w:szCs w:val="28"/>
        </w:rPr>
        <w:t xml:space="preserve">. ... канд. мед. наук /В.Н. </w:t>
      </w:r>
      <w:proofErr w:type="spellStart"/>
      <w:r w:rsidRPr="00D60B5B">
        <w:rPr>
          <w:rFonts w:ascii="Times New Roman" w:hAnsi="Times New Roman"/>
          <w:sz w:val="28"/>
          <w:szCs w:val="28"/>
        </w:rPr>
        <w:t>Рыгин</w:t>
      </w:r>
      <w:proofErr w:type="spellEnd"/>
      <w:r w:rsidRPr="00D60B5B">
        <w:rPr>
          <w:rFonts w:ascii="Times New Roman" w:hAnsi="Times New Roman"/>
          <w:sz w:val="28"/>
          <w:szCs w:val="28"/>
        </w:rPr>
        <w:t xml:space="preserve">; Рос. науч. центр </w:t>
      </w:r>
      <w:proofErr w:type="spellStart"/>
      <w:r w:rsidRPr="00D60B5B">
        <w:rPr>
          <w:rFonts w:ascii="Times New Roman" w:hAnsi="Times New Roman"/>
          <w:sz w:val="28"/>
          <w:szCs w:val="28"/>
        </w:rPr>
        <w:t>восстан</w:t>
      </w:r>
      <w:proofErr w:type="spellEnd"/>
      <w:r w:rsidRPr="00D60B5B">
        <w:rPr>
          <w:rFonts w:ascii="Times New Roman" w:hAnsi="Times New Roman"/>
          <w:sz w:val="28"/>
          <w:szCs w:val="28"/>
        </w:rPr>
        <w:t>. мед</w:t>
      </w:r>
      <w:proofErr w:type="gramStart"/>
      <w:r w:rsidRPr="00D60B5B">
        <w:rPr>
          <w:rFonts w:ascii="Times New Roman" w:hAnsi="Times New Roman"/>
          <w:sz w:val="28"/>
          <w:szCs w:val="28"/>
        </w:rPr>
        <w:t>.</w:t>
      </w:r>
      <w:proofErr w:type="gramEnd"/>
      <w:r w:rsidRPr="00D60B5B">
        <w:rPr>
          <w:rFonts w:ascii="Times New Roman" w:hAnsi="Times New Roman"/>
          <w:sz w:val="28"/>
          <w:szCs w:val="28"/>
        </w:rPr>
        <w:t xml:space="preserve"> и </w:t>
      </w:r>
      <w:proofErr w:type="spellStart"/>
      <w:r w:rsidRPr="00D60B5B">
        <w:rPr>
          <w:rFonts w:ascii="Times New Roman" w:hAnsi="Times New Roman"/>
          <w:sz w:val="28"/>
          <w:szCs w:val="28"/>
        </w:rPr>
        <w:t>курортол</w:t>
      </w:r>
      <w:proofErr w:type="spellEnd"/>
      <w:r w:rsidRPr="00D60B5B">
        <w:rPr>
          <w:rFonts w:ascii="Times New Roman" w:hAnsi="Times New Roman"/>
          <w:sz w:val="28"/>
          <w:szCs w:val="28"/>
        </w:rPr>
        <w:t>., -М., 2003. - 27 с.</w:t>
      </w:r>
    </w:p>
    <w:p w14:paraId="1E75F86C" w14:textId="77777777" w:rsidR="001466C8" w:rsidRPr="00D60B5B"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r w:rsidRPr="00D60B5B">
        <w:rPr>
          <w:rFonts w:ascii="Times New Roman" w:hAnsi="Times New Roman"/>
          <w:sz w:val="28"/>
          <w:szCs w:val="28"/>
        </w:rPr>
        <w:t xml:space="preserve">Петушок Н.Э. Функциональная активность клеток крови и печени; при ингаляционной интоксикации формальдегидом // </w:t>
      </w:r>
      <w:proofErr w:type="spellStart"/>
      <w:r w:rsidRPr="00D60B5B">
        <w:rPr>
          <w:rFonts w:ascii="Times New Roman" w:hAnsi="Times New Roman"/>
          <w:sz w:val="28"/>
          <w:szCs w:val="28"/>
        </w:rPr>
        <w:t>Биом</w:t>
      </w:r>
      <w:r>
        <w:rPr>
          <w:rFonts w:ascii="Times New Roman" w:hAnsi="Times New Roman"/>
          <w:sz w:val="28"/>
          <w:szCs w:val="28"/>
        </w:rPr>
        <w:t>ед</w:t>
      </w:r>
      <w:proofErr w:type="spellEnd"/>
      <w:r>
        <w:rPr>
          <w:rFonts w:ascii="Times New Roman" w:hAnsi="Times New Roman"/>
          <w:sz w:val="28"/>
          <w:szCs w:val="28"/>
        </w:rPr>
        <w:t>. химия. - 2005. -Т.51.-№ 1.-Р. 76-80.</w:t>
      </w:r>
    </w:p>
    <w:p w14:paraId="2EC81C6E" w14:textId="77777777" w:rsidR="001466C8" w:rsidRPr="00364B4D"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r w:rsidRPr="00364B4D">
        <w:rPr>
          <w:rFonts w:ascii="Times New Roman" w:hAnsi="Times New Roman"/>
          <w:sz w:val="28"/>
          <w:szCs w:val="28"/>
        </w:rPr>
        <w:t xml:space="preserve">Физиология человека / под ред. В. М. Покровского, Г. Ф. </w:t>
      </w:r>
      <w:proofErr w:type="spellStart"/>
      <w:r w:rsidRPr="00364B4D">
        <w:rPr>
          <w:rFonts w:ascii="Times New Roman" w:hAnsi="Times New Roman"/>
          <w:sz w:val="28"/>
          <w:szCs w:val="28"/>
        </w:rPr>
        <w:t>Коротько</w:t>
      </w:r>
      <w:proofErr w:type="spellEnd"/>
      <w:r w:rsidRPr="00364B4D">
        <w:rPr>
          <w:rFonts w:ascii="Times New Roman" w:hAnsi="Times New Roman"/>
          <w:sz w:val="28"/>
          <w:szCs w:val="28"/>
        </w:rPr>
        <w:t>. 2-</w:t>
      </w:r>
      <w:r>
        <w:rPr>
          <w:rFonts w:ascii="Times New Roman" w:hAnsi="Times New Roman"/>
          <w:sz w:val="28"/>
          <w:szCs w:val="28"/>
        </w:rPr>
        <w:t xml:space="preserve">е изд., </w:t>
      </w:r>
      <w:proofErr w:type="spellStart"/>
      <w:r>
        <w:rPr>
          <w:rFonts w:ascii="Times New Roman" w:hAnsi="Times New Roman"/>
          <w:sz w:val="28"/>
          <w:szCs w:val="28"/>
        </w:rPr>
        <w:t>перераб</w:t>
      </w:r>
      <w:proofErr w:type="spellEnd"/>
      <w:proofErr w:type="gramStart"/>
      <w:r>
        <w:rPr>
          <w:rFonts w:ascii="Times New Roman" w:hAnsi="Times New Roman"/>
          <w:sz w:val="28"/>
          <w:szCs w:val="28"/>
        </w:rPr>
        <w:t>.</w:t>
      </w:r>
      <w:proofErr w:type="gramEnd"/>
      <w:r>
        <w:rPr>
          <w:rFonts w:ascii="Times New Roman" w:hAnsi="Times New Roman"/>
          <w:sz w:val="28"/>
          <w:szCs w:val="28"/>
        </w:rPr>
        <w:t xml:space="preserve"> и доп. – М.</w:t>
      </w:r>
      <w:r w:rsidRPr="00364B4D">
        <w:rPr>
          <w:rFonts w:ascii="Times New Roman" w:hAnsi="Times New Roman"/>
          <w:sz w:val="28"/>
          <w:szCs w:val="28"/>
        </w:rPr>
        <w:t>, 2003. – 656 с.</w:t>
      </w:r>
    </w:p>
    <w:p w14:paraId="4DF76F98" w14:textId="77777777" w:rsidR="001466C8" w:rsidRPr="00364B4D"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r w:rsidRPr="00364B4D">
        <w:rPr>
          <w:rFonts w:ascii="Times New Roman" w:hAnsi="Times New Roman"/>
          <w:sz w:val="28"/>
          <w:szCs w:val="28"/>
        </w:rPr>
        <w:t>Шерлок, Ш. Заболевания печени и желчных путей</w:t>
      </w:r>
      <w:r>
        <w:rPr>
          <w:rFonts w:ascii="Times New Roman" w:hAnsi="Times New Roman"/>
          <w:sz w:val="28"/>
          <w:szCs w:val="28"/>
        </w:rPr>
        <w:t xml:space="preserve"> / Ш. Шерлок, Дж. Дули. – </w:t>
      </w:r>
      <w:proofErr w:type="gramStart"/>
      <w:r>
        <w:rPr>
          <w:rFonts w:ascii="Times New Roman" w:hAnsi="Times New Roman"/>
          <w:sz w:val="28"/>
          <w:szCs w:val="28"/>
        </w:rPr>
        <w:t>М.</w:t>
      </w:r>
      <w:r w:rsidRPr="00364B4D">
        <w:rPr>
          <w:rFonts w:ascii="Times New Roman" w:hAnsi="Times New Roman"/>
          <w:sz w:val="28"/>
          <w:szCs w:val="28"/>
        </w:rPr>
        <w:t xml:space="preserve"> :</w:t>
      </w:r>
      <w:proofErr w:type="gramEnd"/>
      <w:r w:rsidRPr="00364B4D">
        <w:rPr>
          <w:rFonts w:ascii="Times New Roman" w:hAnsi="Times New Roman"/>
          <w:sz w:val="28"/>
          <w:szCs w:val="28"/>
        </w:rPr>
        <w:t xml:space="preserve"> ГЭОТАР-МЕД, 2002. – 864 с.</w:t>
      </w:r>
    </w:p>
    <w:p w14:paraId="2880E693" w14:textId="77777777" w:rsidR="001466C8" w:rsidRPr="0076428C"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r>
        <w:rPr>
          <w:rFonts w:ascii="Times New Roman" w:hAnsi="Times New Roman"/>
          <w:sz w:val="28"/>
          <w:szCs w:val="28"/>
        </w:rPr>
        <w:t>Виноградов А.А.</w:t>
      </w:r>
      <w:proofErr w:type="gramStart"/>
      <w:r>
        <w:rPr>
          <w:rFonts w:ascii="Times New Roman" w:hAnsi="Times New Roman"/>
          <w:sz w:val="28"/>
          <w:szCs w:val="28"/>
        </w:rPr>
        <w:t>,  Стрюков</w:t>
      </w:r>
      <w:proofErr w:type="gramEnd"/>
      <w:r>
        <w:rPr>
          <w:rFonts w:ascii="Times New Roman" w:hAnsi="Times New Roman"/>
          <w:sz w:val="28"/>
          <w:szCs w:val="28"/>
        </w:rPr>
        <w:t xml:space="preserve"> Д.А.. </w:t>
      </w:r>
      <w:r w:rsidRPr="00364B4D">
        <w:rPr>
          <w:rFonts w:ascii="Times New Roman" w:hAnsi="Times New Roman"/>
          <w:sz w:val="28"/>
          <w:szCs w:val="28"/>
        </w:rPr>
        <w:t xml:space="preserve">Влияние </w:t>
      </w:r>
      <w:proofErr w:type="spellStart"/>
      <w:r w:rsidRPr="00364B4D">
        <w:rPr>
          <w:rFonts w:ascii="Times New Roman" w:hAnsi="Times New Roman"/>
          <w:sz w:val="28"/>
          <w:szCs w:val="28"/>
        </w:rPr>
        <w:t>телегамматерапии</w:t>
      </w:r>
      <w:proofErr w:type="spellEnd"/>
      <w:r w:rsidRPr="00364B4D">
        <w:rPr>
          <w:rFonts w:ascii="Times New Roman" w:hAnsi="Times New Roman"/>
          <w:sz w:val="28"/>
          <w:szCs w:val="28"/>
        </w:rPr>
        <w:t xml:space="preserve"> на показатели маркеров печеночной патологии в сыворотке крови при </w:t>
      </w:r>
      <w:r>
        <w:rPr>
          <w:rFonts w:ascii="Times New Roman" w:hAnsi="Times New Roman"/>
          <w:sz w:val="28"/>
          <w:szCs w:val="28"/>
        </w:rPr>
        <w:t>локальном облучении печени крыс\\</w:t>
      </w:r>
      <w:r w:rsidRPr="00364B4D">
        <w:rPr>
          <w:rFonts w:ascii="Times New Roman" w:hAnsi="Times New Roman"/>
          <w:sz w:val="28"/>
          <w:szCs w:val="28"/>
        </w:rPr>
        <w:t xml:space="preserve"> Научные ведомости Белгородского государственного универси</w:t>
      </w:r>
      <w:r>
        <w:rPr>
          <w:rFonts w:ascii="Times New Roman" w:hAnsi="Times New Roman"/>
          <w:sz w:val="28"/>
          <w:szCs w:val="28"/>
        </w:rPr>
        <w:t xml:space="preserve">тета. Серия: Медицина. </w:t>
      </w:r>
      <w:proofErr w:type="gramStart"/>
      <w:r>
        <w:rPr>
          <w:rFonts w:ascii="Times New Roman" w:hAnsi="Times New Roman"/>
          <w:sz w:val="28"/>
          <w:szCs w:val="28"/>
        </w:rPr>
        <w:t>Фармация.-</w:t>
      </w:r>
      <w:proofErr w:type="gramEnd"/>
      <w:r>
        <w:rPr>
          <w:rFonts w:ascii="Times New Roman" w:hAnsi="Times New Roman"/>
          <w:sz w:val="28"/>
          <w:szCs w:val="28"/>
        </w:rPr>
        <w:t xml:space="preserve"> 2013.-</w:t>
      </w:r>
      <w:r>
        <w:rPr>
          <w:rFonts w:ascii="Times New Roman" w:hAnsi="Times New Roman"/>
          <w:sz w:val="28"/>
          <w:szCs w:val="28"/>
          <w:lang w:val="en-US"/>
        </w:rPr>
        <w:t>V</w:t>
      </w:r>
      <w:proofErr w:type="spellStart"/>
      <w:r>
        <w:rPr>
          <w:rFonts w:ascii="Times New Roman" w:hAnsi="Times New Roman"/>
          <w:sz w:val="28"/>
          <w:szCs w:val="28"/>
        </w:rPr>
        <w:t>ol</w:t>
      </w:r>
      <w:proofErr w:type="spellEnd"/>
      <w:r>
        <w:rPr>
          <w:rFonts w:ascii="Times New Roman" w:hAnsi="Times New Roman"/>
          <w:sz w:val="28"/>
          <w:szCs w:val="28"/>
        </w:rPr>
        <w:t>. 24-1, №. 25 (168</w:t>
      </w:r>
      <w:proofErr w:type="gramStart"/>
      <w:r>
        <w:rPr>
          <w:rFonts w:ascii="Times New Roman" w:hAnsi="Times New Roman"/>
          <w:sz w:val="28"/>
          <w:szCs w:val="28"/>
        </w:rPr>
        <w:t>).-</w:t>
      </w:r>
      <w:proofErr w:type="gramEnd"/>
      <w:r w:rsidRPr="00364B4D">
        <w:rPr>
          <w:rFonts w:ascii="Times New Roman" w:hAnsi="Times New Roman"/>
          <w:sz w:val="28"/>
          <w:szCs w:val="28"/>
        </w:rPr>
        <w:t xml:space="preserve"> </w:t>
      </w:r>
      <w:r>
        <w:rPr>
          <w:rFonts w:ascii="Times New Roman" w:hAnsi="Times New Roman"/>
          <w:sz w:val="28"/>
          <w:szCs w:val="28"/>
        </w:rPr>
        <w:t>Р</w:t>
      </w:r>
      <w:r w:rsidRPr="00364B4D">
        <w:rPr>
          <w:rFonts w:ascii="Times New Roman" w:hAnsi="Times New Roman"/>
          <w:sz w:val="28"/>
          <w:szCs w:val="28"/>
        </w:rPr>
        <w:t>. 174-178.</w:t>
      </w:r>
    </w:p>
    <w:p w14:paraId="741A4C66" w14:textId="77777777" w:rsidR="001466C8" w:rsidRPr="0076428C"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r w:rsidRPr="0076428C">
        <w:rPr>
          <w:rFonts w:ascii="Times New Roman" w:hAnsi="Times New Roman"/>
          <w:sz w:val="28"/>
          <w:szCs w:val="28"/>
          <w:lang w:val="kk-KZ"/>
        </w:rPr>
        <w:t>Голубева В.Л., Белова В.В., Адеишвили Т.Ш., Белачеу И.А.,</w:t>
      </w:r>
      <w:r>
        <w:rPr>
          <w:rFonts w:ascii="Times New Roman" w:hAnsi="Times New Roman"/>
          <w:sz w:val="28"/>
          <w:szCs w:val="28"/>
          <w:lang w:val="kk-KZ"/>
        </w:rPr>
        <w:t xml:space="preserve"> Юрина Т.М., and Епифанова Н.Ю.</w:t>
      </w:r>
      <w:r w:rsidRPr="0076428C">
        <w:rPr>
          <w:rFonts w:ascii="Times New Roman" w:hAnsi="Times New Roman"/>
          <w:sz w:val="28"/>
          <w:szCs w:val="28"/>
          <w:lang w:val="kk-KZ"/>
        </w:rPr>
        <w:t xml:space="preserve"> </w:t>
      </w:r>
      <w:r w:rsidRPr="006D5EE2">
        <w:rPr>
          <w:rFonts w:ascii="Times New Roman" w:hAnsi="Times New Roman"/>
          <w:sz w:val="28"/>
          <w:szCs w:val="28"/>
          <w:lang w:val="kk-KZ"/>
        </w:rPr>
        <w:t>Изменения белков крови в диагностике заболеваний па</w:t>
      </w:r>
      <w:r>
        <w:rPr>
          <w:rFonts w:ascii="Times New Roman" w:hAnsi="Times New Roman"/>
          <w:sz w:val="28"/>
          <w:szCs w:val="28"/>
          <w:lang w:val="kk-KZ"/>
        </w:rPr>
        <w:t>циентов разных возрастных групп Актуальные проблемы медицины.-</w:t>
      </w:r>
      <w:r w:rsidRPr="006D5EE2">
        <w:rPr>
          <w:rFonts w:ascii="Times New Roman" w:hAnsi="Times New Roman"/>
          <w:sz w:val="28"/>
          <w:szCs w:val="28"/>
          <w:lang w:val="kk-KZ"/>
        </w:rPr>
        <w:t xml:space="preserve"> 2011</w:t>
      </w:r>
      <w:r>
        <w:rPr>
          <w:rFonts w:ascii="Times New Roman" w:hAnsi="Times New Roman"/>
          <w:sz w:val="28"/>
          <w:szCs w:val="28"/>
          <w:lang w:val="kk-KZ"/>
        </w:rPr>
        <w:t>.-</w:t>
      </w:r>
      <w:r w:rsidRPr="006D5EE2">
        <w:rPr>
          <w:rFonts w:ascii="Times New Roman" w:hAnsi="Times New Roman"/>
          <w:sz w:val="28"/>
          <w:szCs w:val="28"/>
          <w:lang w:val="kk-KZ"/>
        </w:rPr>
        <w:t xml:space="preserve">vol. 16-1, </w:t>
      </w:r>
      <w:r>
        <w:rPr>
          <w:rFonts w:ascii="Times New Roman" w:hAnsi="Times New Roman"/>
          <w:sz w:val="28"/>
          <w:szCs w:val="28"/>
          <w:lang w:val="kk-KZ"/>
        </w:rPr>
        <w:t>№22 (117).-</w:t>
      </w:r>
      <w:r w:rsidRPr="006D5EE2">
        <w:rPr>
          <w:rFonts w:ascii="Times New Roman" w:hAnsi="Times New Roman"/>
          <w:sz w:val="28"/>
          <w:szCs w:val="28"/>
          <w:lang w:val="kk-KZ"/>
        </w:rPr>
        <w:t xml:space="preserve"> </w:t>
      </w:r>
      <w:r>
        <w:rPr>
          <w:rFonts w:ascii="Times New Roman" w:hAnsi="Times New Roman"/>
          <w:sz w:val="28"/>
          <w:szCs w:val="28"/>
          <w:lang w:val="kk-KZ"/>
        </w:rPr>
        <w:t>Р.</w:t>
      </w:r>
      <w:r w:rsidRPr="006D5EE2">
        <w:rPr>
          <w:rFonts w:ascii="Times New Roman" w:hAnsi="Times New Roman"/>
          <w:sz w:val="28"/>
          <w:szCs w:val="28"/>
          <w:lang w:val="kk-KZ"/>
        </w:rPr>
        <w:t>5-9.</w:t>
      </w:r>
    </w:p>
    <w:p w14:paraId="2FF1CB55"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Pr>
          <w:rFonts w:ascii="Times New Roman" w:hAnsi="Times New Roman"/>
          <w:sz w:val="28"/>
          <w:szCs w:val="28"/>
          <w:lang w:val="kk-KZ"/>
        </w:rPr>
        <w:t>Johnston</w:t>
      </w:r>
      <w:r w:rsidRPr="006D5EE2">
        <w:rPr>
          <w:rFonts w:ascii="Times New Roman" w:hAnsi="Times New Roman"/>
          <w:sz w:val="28"/>
          <w:szCs w:val="28"/>
          <w:lang w:val="kk-KZ"/>
        </w:rPr>
        <w:t xml:space="preserve"> D. E. Special considerations in interpreting liver function tests / D. E. Johnston // Am</w:t>
      </w:r>
      <w:r w:rsidRPr="00364B4D">
        <w:rPr>
          <w:rFonts w:ascii="Times New Roman" w:hAnsi="Times New Roman"/>
          <w:sz w:val="28"/>
          <w:szCs w:val="28"/>
          <w:lang w:val="en-US"/>
        </w:rPr>
        <w:t xml:space="preserve">. Fam. Phys. – 1999. – Vol. 59. – P. 2223-2230. </w:t>
      </w:r>
    </w:p>
    <w:p w14:paraId="6A125378"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Kamath</w:t>
      </w:r>
      <w:r w:rsidRPr="00364B4D">
        <w:rPr>
          <w:rFonts w:ascii="Times New Roman" w:hAnsi="Times New Roman"/>
          <w:sz w:val="28"/>
          <w:szCs w:val="28"/>
          <w:lang w:val="en-US"/>
        </w:rPr>
        <w:t xml:space="preserve"> P. S. Clinical approach to the patient with abnormal liver test results / P. S. Kamath // Mayo. Clin. Proc. – 1996. – Vol. 71. – P. 1089-1095.</w:t>
      </w:r>
    </w:p>
    <w:p w14:paraId="5C190965"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rPr>
        <w:t>Некоторые аспекты биологического действия малых доз радиации / [В. Я. Готлиб, И. И</w:t>
      </w:r>
      <w:r>
        <w:rPr>
          <w:rFonts w:ascii="Times New Roman" w:hAnsi="Times New Roman"/>
          <w:sz w:val="28"/>
          <w:szCs w:val="28"/>
        </w:rPr>
        <w:t xml:space="preserve">. Пелевина, Е.Ф. Конопля </w:t>
      </w:r>
      <w:r w:rsidRPr="00364B4D">
        <w:rPr>
          <w:rFonts w:ascii="Times New Roman" w:hAnsi="Times New Roman"/>
          <w:sz w:val="28"/>
          <w:szCs w:val="28"/>
        </w:rPr>
        <w:t>// Радиобиология. – 1991. – Т. 31, № 3. – С. 318-325.</w:t>
      </w:r>
    </w:p>
    <w:p w14:paraId="478A499F"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Pr>
          <w:rFonts w:ascii="Times New Roman" w:hAnsi="Times New Roman"/>
          <w:sz w:val="28"/>
          <w:szCs w:val="28"/>
        </w:rPr>
        <w:t>Комаров</w:t>
      </w:r>
      <w:r w:rsidRPr="00364B4D">
        <w:rPr>
          <w:rFonts w:ascii="Times New Roman" w:hAnsi="Times New Roman"/>
          <w:sz w:val="28"/>
          <w:szCs w:val="28"/>
        </w:rPr>
        <w:t xml:space="preserve"> Ф. И. Биохимические показатели в клинике внутренних болезней / Ф. И. Комаров, Б. Ф. Коровкин. – </w:t>
      </w:r>
      <w:proofErr w:type="gramStart"/>
      <w:r w:rsidRPr="00364B4D">
        <w:rPr>
          <w:rFonts w:ascii="Times New Roman" w:hAnsi="Times New Roman"/>
          <w:sz w:val="28"/>
          <w:szCs w:val="28"/>
        </w:rPr>
        <w:t>М. :</w:t>
      </w:r>
      <w:proofErr w:type="gramEnd"/>
      <w:r w:rsidRPr="00364B4D">
        <w:rPr>
          <w:rFonts w:ascii="Times New Roman" w:hAnsi="Times New Roman"/>
          <w:sz w:val="28"/>
          <w:szCs w:val="28"/>
        </w:rPr>
        <w:t xml:space="preserve"> «</w:t>
      </w:r>
      <w:proofErr w:type="spellStart"/>
      <w:r w:rsidRPr="00364B4D">
        <w:rPr>
          <w:rFonts w:ascii="Times New Roman" w:hAnsi="Times New Roman"/>
          <w:sz w:val="28"/>
          <w:szCs w:val="28"/>
        </w:rPr>
        <w:t>МЕДпресс-информ</w:t>
      </w:r>
      <w:proofErr w:type="spellEnd"/>
      <w:r w:rsidRPr="00364B4D">
        <w:rPr>
          <w:rFonts w:ascii="Times New Roman" w:hAnsi="Times New Roman"/>
          <w:sz w:val="28"/>
          <w:szCs w:val="28"/>
        </w:rPr>
        <w:t>». – 2002. – С. 134-136.</w:t>
      </w:r>
    </w:p>
    <w:p w14:paraId="1F37421D"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Семикоз</w:t>
      </w:r>
      <w:proofErr w:type="spellEnd"/>
      <w:r w:rsidRPr="00364B4D">
        <w:rPr>
          <w:rFonts w:ascii="Times New Roman" w:hAnsi="Times New Roman"/>
          <w:sz w:val="28"/>
          <w:szCs w:val="28"/>
        </w:rPr>
        <w:t xml:space="preserve"> Н. Г. Метастатическое поражение печени: варианты комбинированного лечения / Н. Г. </w:t>
      </w:r>
      <w:proofErr w:type="spellStart"/>
      <w:r w:rsidRPr="00364B4D">
        <w:rPr>
          <w:rFonts w:ascii="Times New Roman" w:hAnsi="Times New Roman"/>
          <w:sz w:val="28"/>
          <w:szCs w:val="28"/>
        </w:rPr>
        <w:t>Семикоз</w:t>
      </w:r>
      <w:proofErr w:type="spellEnd"/>
      <w:r w:rsidRPr="00364B4D">
        <w:rPr>
          <w:rFonts w:ascii="Times New Roman" w:hAnsi="Times New Roman"/>
          <w:sz w:val="28"/>
          <w:szCs w:val="28"/>
        </w:rPr>
        <w:t xml:space="preserve">, М. Л. Тараненко, Н. Г. </w:t>
      </w:r>
      <w:proofErr w:type="spellStart"/>
      <w:r w:rsidRPr="00364B4D">
        <w:rPr>
          <w:rFonts w:ascii="Times New Roman" w:hAnsi="Times New Roman"/>
          <w:sz w:val="28"/>
          <w:szCs w:val="28"/>
        </w:rPr>
        <w:t>Куква</w:t>
      </w:r>
      <w:proofErr w:type="spellEnd"/>
      <w:r w:rsidRPr="00364B4D">
        <w:rPr>
          <w:rFonts w:ascii="Times New Roman" w:hAnsi="Times New Roman"/>
          <w:sz w:val="28"/>
          <w:szCs w:val="28"/>
        </w:rPr>
        <w:t xml:space="preserve"> // УРЖ. – 2007. – № 2 – С. 185-186.</w:t>
      </w:r>
    </w:p>
    <w:p w14:paraId="25F014D9" w14:textId="77777777" w:rsidR="001466C8" w:rsidRPr="006D5EE2"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Morgan R</w:t>
      </w:r>
      <w:r w:rsidRPr="006D5EE2">
        <w:rPr>
          <w:rFonts w:ascii="Times New Roman" w:hAnsi="Times New Roman"/>
          <w:sz w:val="28"/>
          <w:szCs w:val="28"/>
          <w:lang w:val="en-US"/>
        </w:rPr>
        <w:t>.</w:t>
      </w:r>
      <w:r w:rsidRPr="00364B4D">
        <w:rPr>
          <w:rFonts w:ascii="Times New Roman" w:hAnsi="Times New Roman"/>
          <w:sz w:val="28"/>
          <w:szCs w:val="28"/>
          <w:lang w:val="en-US"/>
        </w:rPr>
        <w:t>M</w:t>
      </w:r>
      <w:r w:rsidRPr="006D5EE2">
        <w:rPr>
          <w:rFonts w:ascii="Times New Roman" w:hAnsi="Times New Roman"/>
          <w:sz w:val="28"/>
          <w:szCs w:val="28"/>
          <w:lang w:val="en-US"/>
        </w:rPr>
        <w:t>.</w:t>
      </w:r>
      <w:r w:rsidRPr="00364B4D">
        <w:rPr>
          <w:rFonts w:ascii="Times New Roman" w:hAnsi="Times New Roman"/>
          <w:sz w:val="28"/>
          <w:szCs w:val="28"/>
          <w:lang w:val="en-US"/>
        </w:rPr>
        <w:t xml:space="preserve">, </w:t>
      </w:r>
      <w:proofErr w:type="spellStart"/>
      <w:r w:rsidRPr="00364B4D">
        <w:rPr>
          <w:rFonts w:ascii="Times New Roman" w:hAnsi="Times New Roman"/>
          <w:sz w:val="28"/>
          <w:szCs w:val="28"/>
          <w:lang w:val="en-US"/>
        </w:rPr>
        <w:t>Kundomal</w:t>
      </w:r>
      <w:proofErr w:type="spellEnd"/>
      <w:r w:rsidRPr="00364B4D">
        <w:rPr>
          <w:rFonts w:ascii="Times New Roman" w:hAnsi="Times New Roman"/>
          <w:sz w:val="28"/>
          <w:szCs w:val="28"/>
          <w:lang w:val="en-US"/>
        </w:rPr>
        <w:t xml:space="preserve"> Y</w:t>
      </w:r>
      <w:r w:rsidRPr="006D5EE2">
        <w:rPr>
          <w:rFonts w:ascii="Times New Roman" w:hAnsi="Times New Roman"/>
          <w:sz w:val="28"/>
          <w:szCs w:val="28"/>
          <w:lang w:val="en-US"/>
        </w:rPr>
        <w:t>.</w:t>
      </w:r>
      <w:r w:rsidRPr="00364B4D">
        <w:rPr>
          <w:rFonts w:ascii="Times New Roman" w:hAnsi="Times New Roman"/>
          <w:sz w:val="28"/>
          <w:szCs w:val="28"/>
          <w:lang w:val="en-US"/>
        </w:rPr>
        <w:t>R</w:t>
      </w:r>
      <w:r w:rsidRPr="006D5EE2">
        <w:rPr>
          <w:rFonts w:ascii="Times New Roman" w:hAnsi="Times New Roman"/>
          <w:sz w:val="28"/>
          <w:szCs w:val="28"/>
          <w:lang w:val="en-US"/>
        </w:rPr>
        <w:t>.</w:t>
      </w:r>
      <w:r w:rsidRPr="00364B4D">
        <w:rPr>
          <w:rFonts w:ascii="Times New Roman" w:hAnsi="Times New Roman"/>
          <w:sz w:val="28"/>
          <w:szCs w:val="28"/>
          <w:lang w:val="en-US"/>
        </w:rPr>
        <w:t>, Hupp E</w:t>
      </w:r>
      <w:r w:rsidRPr="006D5EE2">
        <w:rPr>
          <w:rFonts w:ascii="Times New Roman" w:hAnsi="Times New Roman"/>
          <w:sz w:val="28"/>
          <w:szCs w:val="28"/>
          <w:lang w:val="en-US"/>
        </w:rPr>
        <w:t>.</w:t>
      </w:r>
      <w:r w:rsidRPr="00364B4D">
        <w:rPr>
          <w:rFonts w:ascii="Times New Roman" w:hAnsi="Times New Roman"/>
          <w:sz w:val="28"/>
          <w:szCs w:val="28"/>
          <w:lang w:val="en-US"/>
        </w:rPr>
        <w:t>W. Interaction of cadmium chloride and gamma irradiation on blood pa</w:t>
      </w:r>
      <w:r>
        <w:rPr>
          <w:rFonts w:ascii="Times New Roman" w:hAnsi="Times New Roman"/>
          <w:sz w:val="28"/>
          <w:szCs w:val="28"/>
          <w:lang w:val="en-US"/>
        </w:rPr>
        <w:t>rameters of the young adult rat\</w:t>
      </w:r>
      <w:r w:rsidRPr="006D5EE2">
        <w:rPr>
          <w:rFonts w:ascii="Times New Roman" w:hAnsi="Times New Roman"/>
          <w:sz w:val="28"/>
          <w:szCs w:val="28"/>
          <w:lang w:val="en-US"/>
        </w:rPr>
        <w:t>\</w:t>
      </w:r>
      <w:r w:rsidRPr="00364B4D">
        <w:rPr>
          <w:rFonts w:ascii="Times New Roman" w:hAnsi="Times New Roman"/>
          <w:sz w:val="28"/>
          <w:szCs w:val="28"/>
          <w:lang w:val="en-US"/>
        </w:rPr>
        <w:t xml:space="preserve"> </w:t>
      </w:r>
      <w:r w:rsidRPr="006D5EE2">
        <w:rPr>
          <w:rFonts w:ascii="Times New Roman" w:hAnsi="Times New Roman"/>
          <w:sz w:val="28"/>
          <w:szCs w:val="28"/>
          <w:lang w:val="en-US"/>
        </w:rPr>
        <w:t>Environ Res.-</w:t>
      </w:r>
      <w:r>
        <w:rPr>
          <w:rFonts w:ascii="Times New Roman" w:hAnsi="Times New Roman"/>
          <w:sz w:val="28"/>
          <w:szCs w:val="28"/>
          <w:lang w:val="en-US"/>
        </w:rPr>
        <w:t xml:space="preserve"> 1984.</w:t>
      </w:r>
      <w:r w:rsidRPr="006D5EE2">
        <w:rPr>
          <w:rFonts w:ascii="Times New Roman" w:hAnsi="Times New Roman"/>
          <w:sz w:val="28"/>
          <w:szCs w:val="28"/>
          <w:lang w:val="en-US"/>
        </w:rPr>
        <w:t>- №35</w:t>
      </w:r>
      <w:r>
        <w:rPr>
          <w:rFonts w:ascii="Times New Roman" w:hAnsi="Times New Roman"/>
          <w:sz w:val="28"/>
          <w:szCs w:val="28"/>
          <w:lang w:val="en-US"/>
        </w:rPr>
        <w:t>.</w:t>
      </w:r>
      <w:r>
        <w:rPr>
          <w:rFonts w:ascii="Times New Roman" w:hAnsi="Times New Roman"/>
          <w:sz w:val="28"/>
          <w:szCs w:val="28"/>
        </w:rPr>
        <w:t>-</w:t>
      </w:r>
      <w:r w:rsidRPr="006D5EE2">
        <w:rPr>
          <w:rFonts w:ascii="Times New Roman" w:hAnsi="Times New Roman"/>
          <w:sz w:val="28"/>
          <w:szCs w:val="28"/>
          <w:lang w:val="en-US"/>
        </w:rPr>
        <w:t xml:space="preserve"> </w:t>
      </w:r>
      <w:r>
        <w:rPr>
          <w:rFonts w:ascii="Times New Roman" w:hAnsi="Times New Roman"/>
          <w:sz w:val="28"/>
          <w:szCs w:val="28"/>
        </w:rPr>
        <w:t>Р.</w:t>
      </w:r>
      <w:r w:rsidRPr="006D5EE2">
        <w:rPr>
          <w:rFonts w:ascii="Times New Roman" w:hAnsi="Times New Roman"/>
          <w:sz w:val="28"/>
          <w:szCs w:val="28"/>
          <w:lang w:val="en-US"/>
        </w:rPr>
        <w:t>362-372.</w:t>
      </w:r>
    </w:p>
    <w:p w14:paraId="065C9929" w14:textId="77777777" w:rsidR="001466C8" w:rsidRPr="006D5EE2"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Leonard T</w:t>
      </w:r>
      <w:r w:rsidRPr="006D5EE2">
        <w:rPr>
          <w:rFonts w:ascii="Times New Roman" w:hAnsi="Times New Roman"/>
          <w:sz w:val="28"/>
          <w:szCs w:val="28"/>
          <w:lang w:val="en-US"/>
        </w:rPr>
        <w:t>.</w:t>
      </w:r>
      <w:r w:rsidRPr="00364B4D">
        <w:rPr>
          <w:rFonts w:ascii="Times New Roman" w:hAnsi="Times New Roman"/>
          <w:sz w:val="28"/>
          <w:szCs w:val="28"/>
          <w:lang w:val="en-US"/>
        </w:rPr>
        <w:t>B</w:t>
      </w:r>
      <w:r w:rsidRPr="006D5EE2">
        <w:rPr>
          <w:rFonts w:ascii="Times New Roman" w:hAnsi="Times New Roman"/>
          <w:sz w:val="28"/>
          <w:szCs w:val="28"/>
          <w:lang w:val="en-US"/>
        </w:rPr>
        <w:t>.</w:t>
      </w:r>
      <w:r w:rsidRPr="00364B4D">
        <w:rPr>
          <w:rFonts w:ascii="Times New Roman" w:hAnsi="Times New Roman"/>
          <w:sz w:val="28"/>
          <w:szCs w:val="28"/>
          <w:lang w:val="en-US"/>
        </w:rPr>
        <w:t xml:space="preserve">, </w:t>
      </w:r>
      <w:proofErr w:type="spellStart"/>
      <w:r w:rsidRPr="00364B4D">
        <w:rPr>
          <w:rFonts w:ascii="Times New Roman" w:hAnsi="Times New Roman"/>
          <w:sz w:val="28"/>
          <w:szCs w:val="28"/>
          <w:lang w:val="en-US"/>
        </w:rPr>
        <w:t>Neptun</w:t>
      </w:r>
      <w:proofErr w:type="spellEnd"/>
      <w:r w:rsidRPr="00364B4D">
        <w:rPr>
          <w:rFonts w:ascii="Times New Roman" w:hAnsi="Times New Roman"/>
          <w:sz w:val="28"/>
          <w:szCs w:val="28"/>
          <w:lang w:val="en-US"/>
        </w:rPr>
        <w:t xml:space="preserve"> D</w:t>
      </w:r>
      <w:r w:rsidRPr="006D5EE2">
        <w:rPr>
          <w:rFonts w:ascii="Times New Roman" w:hAnsi="Times New Roman"/>
          <w:sz w:val="28"/>
          <w:szCs w:val="28"/>
          <w:lang w:val="en-US"/>
        </w:rPr>
        <w:t>.</w:t>
      </w:r>
      <w:r w:rsidRPr="00364B4D">
        <w:rPr>
          <w:rFonts w:ascii="Times New Roman" w:hAnsi="Times New Roman"/>
          <w:sz w:val="28"/>
          <w:szCs w:val="28"/>
          <w:lang w:val="en-US"/>
        </w:rPr>
        <w:t>A</w:t>
      </w:r>
      <w:r w:rsidRPr="006D5EE2">
        <w:rPr>
          <w:rFonts w:ascii="Times New Roman" w:hAnsi="Times New Roman"/>
          <w:sz w:val="28"/>
          <w:szCs w:val="28"/>
          <w:lang w:val="en-US"/>
        </w:rPr>
        <w:t>.</w:t>
      </w:r>
      <w:r w:rsidRPr="00364B4D">
        <w:rPr>
          <w:rFonts w:ascii="Times New Roman" w:hAnsi="Times New Roman"/>
          <w:sz w:val="28"/>
          <w:szCs w:val="28"/>
          <w:lang w:val="en-US"/>
        </w:rPr>
        <w:t>, Popp J</w:t>
      </w:r>
      <w:r w:rsidRPr="006D5EE2">
        <w:rPr>
          <w:rFonts w:ascii="Times New Roman" w:hAnsi="Times New Roman"/>
          <w:sz w:val="28"/>
          <w:szCs w:val="28"/>
          <w:lang w:val="en-US"/>
        </w:rPr>
        <w:t>.</w:t>
      </w:r>
      <w:r w:rsidRPr="00364B4D">
        <w:rPr>
          <w:rFonts w:ascii="Times New Roman" w:hAnsi="Times New Roman"/>
          <w:sz w:val="28"/>
          <w:szCs w:val="28"/>
          <w:lang w:val="en-US"/>
        </w:rPr>
        <w:t>A. Serum gamma glutamyl transferase as a specific indicator of bil</w:t>
      </w:r>
      <w:r>
        <w:rPr>
          <w:rFonts w:ascii="Times New Roman" w:hAnsi="Times New Roman"/>
          <w:sz w:val="28"/>
          <w:szCs w:val="28"/>
          <w:lang w:val="en-US"/>
        </w:rPr>
        <w:t>e duct lesions in the rat liver\\</w:t>
      </w:r>
      <w:r w:rsidRPr="00364B4D">
        <w:rPr>
          <w:rFonts w:ascii="Times New Roman" w:hAnsi="Times New Roman"/>
          <w:sz w:val="28"/>
          <w:szCs w:val="28"/>
          <w:lang w:val="en-US"/>
        </w:rPr>
        <w:t xml:space="preserve"> </w:t>
      </w:r>
      <w:r w:rsidRPr="006D5EE2">
        <w:rPr>
          <w:rFonts w:ascii="Times New Roman" w:hAnsi="Times New Roman"/>
          <w:sz w:val="28"/>
          <w:szCs w:val="28"/>
          <w:lang w:val="en-US"/>
        </w:rPr>
        <w:t xml:space="preserve">Am J </w:t>
      </w:r>
      <w:proofErr w:type="spellStart"/>
      <w:proofErr w:type="gramStart"/>
      <w:r w:rsidRPr="006D5EE2">
        <w:rPr>
          <w:rFonts w:ascii="Times New Roman" w:hAnsi="Times New Roman"/>
          <w:sz w:val="28"/>
          <w:szCs w:val="28"/>
          <w:lang w:val="en-US"/>
        </w:rPr>
        <w:t>Pathol</w:t>
      </w:r>
      <w:proofErr w:type="spellEnd"/>
      <w:r w:rsidRPr="006D5EE2">
        <w:rPr>
          <w:rFonts w:ascii="Times New Roman" w:hAnsi="Times New Roman"/>
          <w:sz w:val="28"/>
          <w:szCs w:val="28"/>
          <w:lang w:val="en-US"/>
        </w:rPr>
        <w:t>.-</w:t>
      </w:r>
      <w:proofErr w:type="gramEnd"/>
      <w:r>
        <w:rPr>
          <w:rFonts w:ascii="Times New Roman" w:hAnsi="Times New Roman"/>
          <w:sz w:val="28"/>
          <w:szCs w:val="28"/>
          <w:lang w:val="en-US"/>
        </w:rPr>
        <w:t xml:space="preserve"> 1984.</w:t>
      </w:r>
      <w:r w:rsidRPr="006D5EE2">
        <w:rPr>
          <w:rFonts w:ascii="Times New Roman" w:hAnsi="Times New Roman"/>
          <w:sz w:val="28"/>
          <w:szCs w:val="28"/>
          <w:lang w:val="en-US"/>
        </w:rPr>
        <w:t>- №</w:t>
      </w:r>
      <w:r>
        <w:rPr>
          <w:rFonts w:ascii="Times New Roman" w:hAnsi="Times New Roman"/>
          <w:sz w:val="28"/>
          <w:szCs w:val="28"/>
          <w:lang w:val="en-US"/>
        </w:rPr>
        <w:t>116.-Р.</w:t>
      </w:r>
      <w:r w:rsidRPr="006D5EE2">
        <w:rPr>
          <w:rFonts w:ascii="Times New Roman" w:hAnsi="Times New Roman"/>
          <w:sz w:val="28"/>
          <w:szCs w:val="28"/>
          <w:lang w:val="en-US"/>
        </w:rPr>
        <w:t xml:space="preserve"> 262-269.</w:t>
      </w:r>
    </w:p>
    <w:p w14:paraId="296C6295" w14:textId="77777777" w:rsidR="001466C8" w:rsidRPr="006D5EE2" w:rsidRDefault="001466C8" w:rsidP="001466C8">
      <w:pPr>
        <w:pStyle w:val="a3"/>
        <w:numPr>
          <w:ilvl w:val="0"/>
          <w:numId w:val="18"/>
        </w:numPr>
        <w:spacing w:after="0" w:line="240" w:lineRule="auto"/>
        <w:ind w:left="0" w:firstLine="709"/>
        <w:jc w:val="both"/>
        <w:rPr>
          <w:rFonts w:ascii="Times New Roman" w:hAnsi="Times New Roman"/>
          <w:noProof/>
          <w:sz w:val="28"/>
          <w:szCs w:val="28"/>
          <w:lang w:val="en-US"/>
        </w:rPr>
      </w:pPr>
      <w:r w:rsidRPr="00364B4D">
        <w:rPr>
          <w:rFonts w:ascii="Times New Roman" w:hAnsi="Times New Roman"/>
          <w:noProof/>
          <w:sz w:val="28"/>
          <w:szCs w:val="28"/>
          <w:lang w:val="en-US"/>
        </w:rPr>
        <w:t>Hahn F</w:t>
      </w:r>
      <w:r w:rsidRPr="006D5EE2">
        <w:rPr>
          <w:rFonts w:ascii="Times New Roman" w:hAnsi="Times New Roman"/>
          <w:noProof/>
          <w:sz w:val="28"/>
          <w:szCs w:val="28"/>
          <w:lang w:val="en-US"/>
        </w:rPr>
        <w:t>.</w:t>
      </w:r>
      <w:r w:rsidRPr="00364B4D">
        <w:rPr>
          <w:rFonts w:ascii="Times New Roman" w:hAnsi="Times New Roman"/>
          <w:noProof/>
          <w:sz w:val="28"/>
          <w:szCs w:val="28"/>
          <w:lang w:val="en-US"/>
        </w:rPr>
        <w:t>F</w:t>
      </w:r>
      <w:r w:rsidRPr="006D5EE2">
        <w:rPr>
          <w:rFonts w:ascii="Times New Roman" w:hAnsi="Times New Roman"/>
          <w:noProof/>
          <w:sz w:val="28"/>
          <w:szCs w:val="28"/>
          <w:lang w:val="en-US"/>
        </w:rPr>
        <w:t>.</w:t>
      </w:r>
      <w:r w:rsidRPr="00364B4D">
        <w:rPr>
          <w:rFonts w:ascii="Times New Roman" w:hAnsi="Times New Roman"/>
          <w:noProof/>
          <w:sz w:val="28"/>
          <w:szCs w:val="28"/>
          <w:lang w:val="en-US"/>
        </w:rPr>
        <w:t>, Scott B</w:t>
      </w:r>
      <w:r w:rsidRPr="006D5EE2">
        <w:rPr>
          <w:rFonts w:ascii="Times New Roman" w:hAnsi="Times New Roman"/>
          <w:noProof/>
          <w:sz w:val="28"/>
          <w:szCs w:val="28"/>
          <w:lang w:val="en-US"/>
        </w:rPr>
        <w:t>.</w:t>
      </w:r>
      <w:r w:rsidRPr="00364B4D">
        <w:rPr>
          <w:rFonts w:ascii="Times New Roman" w:hAnsi="Times New Roman"/>
          <w:noProof/>
          <w:sz w:val="28"/>
          <w:szCs w:val="28"/>
          <w:lang w:val="en-US"/>
        </w:rPr>
        <w:t>, Lundgren D</w:t>
      </w:r>
      <w:r w:rsidRPr="006D5EE2">
        <w:rPr>
          <w:rFonts w:ascii="Times New Roman" w:hAnsi="Times New Roman"/>
          <w:noProof/>
          <w:sz w:val="28"/>
          <w:szCs w:val="28"/>
          <w:lang w:val="en-US"/>
        </w:rPr>
        <w:t>.</w:t>
      </w:r>
      <w:r w:rsidRPr="00364B4D">
        <w:rPr>
          <w:rFonts w:ascii="Times New Roman" w:hAnsi="Times New Roman"/>
          <w:noProof/>
          <w:sz w:val="28"/>
          <w:szCs w:val="28"/>
          <w:lang w:val="en-US"/>
        </w:rPr>
        <w:t>L. Comparative stochastic effects of alpha, beta or x-</w:t>
      </w:r>
      <w:r>
        <w:rPr>
          <w:rFonts w:ascii="Times New Roman" w:hAnsi="Times New Roman"/>
          <w:noProof/>
          <w:sz w:val="28"/>
          <w:szCs w:val="28"/>
          <w:lang w:val="en-US"/>
        </w:rPr>
        <w:t>irradiation of the lung of rats\\</w:t>
      </w:r>
      <w:r w:rsidRPr="00364B4D">
        <w:rPr>
          <w:rFonts w:ascii="Times New Roman" w:hAnsi="Times New Roman"/>
          <w:noProof/>
          <w:sz w:val="28"/>
          <w:szCs w:val="28"/>
          <w:lang w:val="en-US"/>
        </w:rPr>
        <w:t xml:space="preserve"> </w:t>
      </w:r>
      <w:r w:rsidRPr="006D5EE2">
        <w:rPr>
          <w:rFonts w:ascii="Times New Roman" w:hAnsi="Times New Roman"/>
          <w:noProof/>
          <w:sz w:val="28"/>
          <w:szCs w:val="28"/>
          <w:lang w:val="en-US"/>
        </w:rPr>
        <w:t>Health phys.-</w:t>
      </w:r>
      <w:r>
        <w:rPr>
          <w:rFonts w:ascii="Times New Roman" w:hAnsi="Times New Roman"/>
          <w:noProof/>
          <w:sz w:val="28"/>
          <w:szCs w:val="28"/>
          <w:lang w:val="en-US"/>
        </w:rPr>
        <w:t xml:space="preserve"> 2011.-</w:t>
      </w:r>
      <w:r w:rsidRPr="006D5EE2">
        <w:rPr>
          <w:rFonts w:ascii="Times New Roman" w:hAnsi="Times New Roman"/>
          <w:noProof/>
          <w:sz w:val="28"/>
          <w:szCs w:val="28"/>
          <w:lang w:val="en-US"/>
        </w:rPr>
        <w:t>№</w:t>
      </w:r>
      <w:r>
        <w:rPr>
          <w:rFonts w:ascii="Times New Roman" w:hAnsi="Times New Roman"/>
          <w:noProof/>
          <w:sz w:val="28"/>
          <w:szCs w:val="28"/>
          <w:lang w:val="en-US"/>
        </w:rPr>
        <w:t>99.-</w:t>
      </w:r>
      <w:r>
        <w:rPr>
          <w:rFonts w:ascii="Times New Roman" w:hAnsi="Times New Roman"/>
          <w:noProof/>
          <w:sz w:val="28"/>
          <w:szCs w:val="28"/>
        </w:rPr>
        <w:t>Р</w:t>
      </w:r>
      <w:r w:rsidRPr="006D5EE2">
        <w:rPr>
          <w:rFonts w:ascii="Times New Roman" w:hAnsi="Times New Roman"/>
          <w:noProof/>
          <w:sz w:val="28"/>
          <w:szCs w:val="28"/>
          <w:lang w:val="en-US"/>
        </w:rPr>
        <w:t>. 63-366.</w:t>
      </w:r>
    </w:p>
    <w:p w14:paraId="3E0EB9CF"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noProof/>
          <w:sz w:val="28"/>
          <w:szCs w:val="28"/>
          <w:lang w:val="en-US"/>
        </w:rPr>
      </w:pPr>
      <w:r w:rsidRPr="00364B4D">
        <w:rPr>
          <w:rFonts w:ascii="Times New Roman" w:hAnsi="Times New Roman"/>
          <w:noProof/>
          <w:sz w:val="28"/>
          <w:szCs w:val="28"/>
          <w:lang w:val="en-US"/>
        </w:rPr>
        <w:t>Scott B</w:t>
      </w:r>
      <w:r w:rsidRPr="006D5EE2">
        <w:rPr>
          <w:rFonts w:ascii="Times New Roman" w:hAnsi="Times New Roman"/>
          <w:noProof/>
          <w:sz w:val="28"/>
          <w:szCs w:val="28"/>
          <w:lang w:val="en-US"/>
        </w:rPr>
        <w:t>.</w:t>
      </w:r>
      <w:r w:rsidRPr="00364B4D">
        <w:rPr>
          <w:rFonts w:ascii="Times New Roman" w:hAnsi="Times New Roman"/>
          <w:noProof/>
          <w:sz w:val="28"/>
          <w:szCs w:val="28"/>
          <w:lang w:val="en-US"/>
        </w:rPr>
        <w:t>R</w:t>
      </w:r>
      <w:r w:rsidRPr="006D5EE2">
        <w:rPr>
          <w:rFonts w:ascii="Times New Roman" w:hAnsi="Times New Roman"/>
          <w:noProof/>
          <w:sz w:val="28"/>
          <w:szCs w:val="28"/>
          <w:lang w:val="en-US"/>
        </w:rPr>
        <w:t>.</w:t>
      </w:r>
      <w:r w:rsidRPr="00364B4D">
        <w:rPr>
          <w:rFonts w:ascii="Times New Roman" w:hAnsi="Times New Roman"/>
          <w:noProof/>
          <w:sz w:val="28"/>
          <w:szCs w:val="28"/>
          <w:lang w:val="en-US"/>
        </w:rPr>
        <w:t>, Hahn F</w:t>
      </w:r>
      <w:r w:rsidRPr="006D5EE2">
        <w:rPr>
          <w:rFonts w:ascii="Times New Roman" w:hAnsi="Times New Roman"/>
          <w:noProof/>
          <w:sz w:val="28"/>
          <w:szCs w:val="28"/>
          <w:lang w:val="en-US"/>
        </w:rPr>
        <w:t>.</w:t>
      </w:r>
      <w:r w:rsidRPr="00364B4D">
        <w:rPr>
          <w:rFonts w:ascii="Times New Roman" w:hAnsi="Times New Roman"/>
          <w:noProof/>
          <w:sz w:val="28"/>
          <w:szCs w:val="28"/>
          <w:lang w:val="en-US"/>
        </w:rPr>
        <w:t>F</w:t>
      </w:r>
      <w:r w:rsidRPr="006D5EE2">
        <w:rPr>
          <w:rFonts w:ascii="Times New Roman" w:hAnsi="Times New Roman"/>
          <w:noProof/>
          <w:sz w:val="28"/>
          <w:szCs w:val="28"/>
          <w:lang w:val="en-US"/>
        </w:rPr>
        <w:t>.</w:t>
      </w:r>
      <w:r w:rsidRPr="00364B4D">
        <w:rPr>
          <w:rFonts w:ascii="Times New Roman" w:hAnsi="Times New Roman"/>
          <w:noProof/>
          <w:sz w:val="28"/>
          <w:szCs w:val="28"/>
          <w:lang w:val="en-US"/>
        </w:rPr>
        <w:t>, Newton G</w:t>
      </w:r>
      <w:r w:rsidRPr="006D5EE2">
        <w:rPr>
          <w:rFonts w:ascii="Times New Roman" w:hAnsi="Times New Roman"/>
          <w:noProof/>
          <w:sz w:val="28"/>
          <w:szCs w:val="28"/>
          <w:lang w:val="en-US"/>
        </w:rPr>
        <w:t>.</w:t>
      </w:r>
      <w:r w:rsidRPr="00364B4D">
        <w:rPr>
          <w:rFonts w:ascii="Times New Roman" w:hAnsi="Times New Roman"/>
          <w:noProof/>
          <w:sz w:val="28"/>
          <w:szCs w:val="28"/>
          <w:lang w:val="en-US"/>
        </w:rPr>
        <w:t>J</w:t>
      </w:r>
      <w:r w:rsidRPr="006D5EE2">
        <w:rPr>
          <w:rFonts w:ascii="Times New Roman" w:hAnsi="Times New Roman"/>
          <w:noProof/>
          <w:sz w:val="28"/>
          <w:szCs w:val="28"/>
          <w:lang w:val="en-US"/>
        </w:rPr>
        <w:t>.</w:t>
      </w:r>
      <w:r w:rsidRPr="00364B4D">
        <w:rPr>
          <w:rFonts w:ascii="Times New Roman" w:hAnsi="Times New Roman"/>
          <w:noProof/>
          <w:sz w:val="28"/>
          <w:szCs w:val="28"/>
          <w:lang w:val="en-US"/>
        </w:rPr>
        <w:t>, Snipes M</w:t>
      </w:r>
      <w:r w:rsidRPr="006D5EE2">
        <w:rPr>
          <w:rFonts w:ascii="Times New Roman" w:hAnsi="Times New Roman"/>
          <w:noProof/>
          <w:sz w:val="28"/>
          <w:szCs w:val="28"/>
          <w:lang w:val="en-US"/>
        </w:rPr>
        <w:t>.</w:t>
      </w:r>
      <w:r w:rsidRPr="00364B4D">
        <w:rPr>
          <w:rFonts w:ascii="Times New Roman" w:hAnsi="Times New Roman"/>
          <w:noProof/>
          <w:sz w:val="28"/>
          <w:szCs w:val="28"/>
          <w:lang w:val="en-US"/>
        </w:rPr>
        <w:t>B</w:t>
      </w:r>
      <w:r w:rsidRPr="006D5EE2">
        <w:rPr>
          <w:rFonts w:ascii="Times New Roman" w:hAnsi="Times New Roman"/>
          <w:noProof/>
          <w:sz w:val="28"/>
          <w:szCs w:val="28"/>
          <w:lang w:val="en-US"/>
        </w:rPr>
        <w:t>.</w:t>
      </w:r>
      <w:r w:rsidRPr="00364B4D">
        <w:rPr>
          <w:rFonts w:ascii="Times New Roman" w:hAnsi="Times New Roman"/>
          <w:noProof/>
          <w:sz w:val="28"/>
          <w:szCs w:val="28"/>
          <w:lang w:val="en-US"/>
        </w:rPr>
        <w:t>, Damon E</w:t>
      </w:r>
      <w:r w:rsidRPr="006D5EE2">
        <w:rPr>
          <w:rFonts w:ascii="Times New Roman" w:hAnsi="Times New Roman"/>
          <w:noProof/>
          <w:sz w:val="28"/>
          <w:szCs w:val="28"/>
          <w:lang w:val="en-US"/>
        </w:rPr>
        <w:t>.</w:t>
      </w:r>
      <w:r w:rsidRPr="00364B4D">
        <w:rPr>
          <w:rFonts w:ascii="Times New Roman" w:hAnsi="Times New Roman"/>
          <w:noProof/>
          <w:sz w:val="28"/>
          <w:szCs w:val="28"/>
          <w:lang w:val="en-US"/>
        </w:rPr>
        <w:t>G</w:t>
      </w:r>
      <w:r w:rsidRPr="006D5EE2">
        <w:rPr>
          <w:rFonts w:ascii="Times New Roman" w:hAnsi="Times New Roman"/>
          <w:noProof/>
          <w:sz w:val="28"/>
          <w:szCs w:val="28"/>
          <w:lang w:val="en-US"/>
        </w:rPr>
        <w:t>.</w:t>
      </w:r>
      <w:r w:rsidRPr="00364B4D">
        <w:rPr>
          <w:rFonts w:ascii="Times New Roman" w:hAnsi="Times New Roman"/>
          <w:noProof/>
          <w:sz w:val="28"/>
          <w:szCs w:val="28"/>
          <w:lang w:val="en-US"/>
        </w:rPr>
        <w:t>, Mauderly JL</w:t>
      </w:r>
      <w:r w:rsidRPr="006D5EE2">
        <w:rPr>
          <w:rFonts w:ascii="Times New Roman" w:hAnsi="Times New Roman"/>
          <w:noProof/>
          <w:sz w:val="28"/>
          <w:szCs w:val="28"/>
          <w:lang w:val="en-US"/>
        </w:rPr>
        <w:t>.</w:t>
      </w:r>
      <w:r w:rsidRPr="00364B4D">
        <w:rPr>
          <w:rFonts w:ascii="Times New Roman" w:hAnsi="Times New Roman"/>
          <w:noProof/>
          <w:sz w:val="28"/>
          <w:szCs w:val="28"/>
          <w:lang w:val="en-US"/>
        </w:rPr>
        <w:t>, Boecker B</w:t>
      </w:r>
      <w:r w:rsidRPr="006D5EE2">
        <w:rPr>
          <w:rFonts w:ascii="Times New Roman" w:hAnsi="Times New Roman"/>
          <w:noProof/>
          <w:sz w:val="28"/>
          <w:szCs w:val="28"/>
          <w:lang w:val="en-US"/>
        </w:rPr>
        <w:t>.</w:t>
      </w:r>
      <w:r w:rsidRPr="00364B4D">
        <w:rPr>
          <w:rFonts w:ascii="Times New Roman" w:hAnsi="Times New Roman"/>
          <w:noProof/>
          <w:sz w:val="28"/>
          <w:szCs w:val="28"/>
          <w:lang w:val="en-US"/>
        </w:rPr>
        <w:t>B, Gray D</w:t>
      </w:r>
      <w:r w:rsidRPr="006D5EE2">
        <w:rPr>
          <w:rFonts w:ascii="Times New Roman" w:hAnsi="Times New Roman"/>
          <w:noProof/>
          <w:sz w:val="28"/>
          <w:szCs w:val="28"/>
          <w:lang w:val="en-US"/>
        </w:rPr>
        <w:t>.</w:t>
      </w:r>
      <w:r w:rsidRPr="00364B4D">
        <w:rPr>
          <w:rFonts w:ascii="Times New Roman" w:hAnsi="Times New Roman"/>
          <w:noProof/>
          <w:sz w:val="28"/>
          <w:szCs w:val="28"/>
          <w:lang w:val="en-US"/>
        </w:rPr>
        <w:t>H. Experimental studies of the earlyeffects of inhaled beta-</w:t>
      </w:r>
      <w:r w:rsidRPr="00364B4D">
        <w:rPr>
          <w:rFonts w:ascii="Times New Roman" w:hAnsi="Times New Roman"/>
          <w:noProof/>
          <w:sz w:val="28"/>
          <w:szCs w:val="28"/>
          <w:lang w:val="en-US"/>
        </w:rPr>
        <w:lastRenderedPageBreak/>
        <w:t>emitting radionuclides for nuclear accident risk assessment, Washinton, D.C.: U.S. Nuclear Regulatory Commission 1987: NUREG/ CR-5067, LMF-117.</w:t>
      </w:r>
    </w:p>
    <w:p w14:paraId="55FAFF35"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Billings P.C., Romero-Weaver A.L.</w:t>
      </w:r>
      <w:proofErr w:type="gramStart"/>
      <w:r w:rsidRPr="00364B4D">
        <w:rPr>
          <w:rFonts w:ascii="Times New Roman" w:eastAsia="Times New Roman" w:hAnsi="Times New Roman"/>
          <w:sz w:val="28"/>
          <w:szCs w:val="28"/>
          <w:lang w:val="en-US"/>
        </w:rPr>
        <w:t>,  Kennedy</w:t>
      </w:r>
      <w:proofErr w:type="gramEnd"/>
      <w:r w:rsidRPr="00364B4D">
        <w:rPr>
          <w:rFonts w:ascii="Times New Roman" w:eastAsia="Times New Roman" w:hAnsi="Times New Roman"/>
          <w:sz w:val="28"/>
          <w:szCs w:val="28"/>
          <w:lang w:val="en-US"/>
        </w:rPr>
        <w:t xml:space="preserve"> A.R. </w:t>
      </w:r>
      <w:r w:rsidRPr="00364B4D">
        <w:rPr>
          <w:rFonts w:ascii="Times New Roman" w:eastAsia="Times New Roman" w:hAnsi="Times New Roman"/>
          <w:bCs/>
          <w:sz w:val="28"/>
          <w:szCs w:val="28"/>
          <w:lang w:val="en-US"/>
        </w:rPr>
        <w:t xml:space="preserve">Effect of gender on the radiation sensitivity of murine blood cells </w:t>
      </w:r>
      <w:r w:rsidRPr="00364B4D">
        <w:rPr>
          <w:rFonts w:ascii="Times New Roman" w:eastAsia="Times New Roman" w:hAnsi="Times New Roman"/>
          <w:sz w:val="28"/>
          <w:szCs w:val="28"/>
          <w:lang w:val="en-US"/>
        </w:rPr>
        <w:t>Gravitational</w:t>
      </w:r>
      <w:r w:rsidRPr="006D5EE2">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and Space Research.</w:t>
      </w:r>
      <w:r w:rsidRPr="006D5EE2">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2014</w:t>
      </w:r>
      <w:r w:rsidRPr="006D5EE2">
        <w:rPr>
          <w:rFonts w:ascii="Times New Roman" w:eastAsia="Times New Roman" w:hAnsi="Times New Roman"/>
          <w:sz w:val="28"/>
          <w:szCs w:val="28"/>
          <w:lang w:val="en-US"/>
        </w:rPr>
        <w:t>.</w:t>
      </w:r>
      <w:r>
        <w:rPr>
          <w:rFonts w:ascii="Times New Roman" w:eastAsia="Times New Roman" w:hAnsi="Times New Roman"/>
          <w:sz w:val="28"/>
          <w:szCs w:val="28"/>
        </w:rPr>
        <w:t>-</w:t>
      </w:r>
      <w:r w:rsidRPr="006D5EE2">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2 (1)</w:t>
      </w:r>
      <w:r>
        <w:rPr>
          <w:rFonts w:ascii="Times New Roman" w:eastAsia="Times New Roman" w:hAnsi="Times New Roman"/>
          <w:sz w:val="28"/>
          <w:szCs w:val="28"/>
          <w:lang w:val="en-US"/>
        </w:rPr>
        <w:t>.-Р</w:t>
      </w:r>
      <w:r w:rsidRPr="00364B4D">
        <w:rPr>
          <w:rFonts w:ascii="Times New Roman" w:eastAsia="Times New Roman" w:hAnsi="Times New Roman"/>
          <w:sz w:val="28"/>
          <w:szCs w:val="28"/>
          <w:lang w:val="en-US"/>
        </w:rPr>
        <w:t>. 25-31</w:t>
      </w:r>
      <w:r w:rsidRPr="006D5EE2">
        <w:rPr>
          <w:rFonts w:ascii="Times New Roman" w:eastAsia="Times New Roman" w:hAnsi="Times New Roman"/>
          <w:sz w:val="28"/>
          <w:szCs w:val="28"/>
          <w:lang w:val="en-US"/>
        </w:rPr>
        <w:t>.</w:t>
      </w:r>
    </w:p>
    <w:p w14:paraId="191D7943"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Tucker J.D. </w:t>
      </w:r>
      <w:r w:rsidRPr="00364B4D">
        <w:rPr>
          <w:rFonts w:ascii="Times New Roman" w:eastAsia="Times New Roman" w:hAnsi="Times New Roman"/>
          <w:bCs/>
          <w:sz w:val="28"/>
          <w:szCs w:val="28"/>
          <w:lang w:val="en-US"/>
        </w:rPr>
        <w:t>Low-dose ionizing radiation and chromosome translocations: a review of the major consideration for human </w:t>
      </w:r>
      <w:r w:rsidRPr="006D5EE2">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biological dosimetry </w:t>
      </w:r>
      <w:r>
        <w:rPr>
          <w:rFonts w:ascii="Times New Roman" w:eastAsia="Times New Roman" w:hAnsi="Times New Roman"/>
          <w:sz w:val="28"/>
          <w:szCs w:val="28"/>
          <w:lang w:val="en-US"/>
        </w:rPr>
        <w:t xml:space="preserve">Mutation </w:t>
      </w:r>
      <w:proofErr w:type="gramStart"/>
      <w:r>
        <w:rPr>
          <w:rFonts w:ascii="Times New Roman" w:eastAsia="Times New Roman" w:hAnsi="Times New Roman"/>
          <w:sz w:val="28"/>
          <w:szCs w:val="28"/>
          <w:lang w:val="en-US"/>
        </w:rPr>
        <w:t>Research.</w:t>
      </w:r>
      <w:r w:rsidRPr="006D5EE2">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2008.</w:t>
      </w:r>
      <w:r>
        <w:rPr>
          <w:rFonts w:ascii="Times New Roman" w:eastAsia="Times New Roman" w:hAnsi="Times New Roman"/>
          <w:sz w:val="28"/>
          <w:szCs w:val="28"/>
        </w:rPr>
        <w:t>-</w:t>
      </w:r>
      <w:r w:rsidRPr="006D5EE2">
        <w:rPr>
          <w:rFonts w:ascii="Times New Roman" w:eastAsia="Times New Roman" w:hAnsi="Times New Roman"/>
          <w:sz w:val="28"/>
          <w:szCs w:val="28"/>
          <w:lang w:val="en-US"/>
        </w:rPr>
        <w:t>№</w:t>
      </w:r>
      <w:r>
        <w:rPr>
          <w:rFonts w:ascii="Times New Roman" w:eastAsia="Times New Roman" w:hAnsi="Times New Roman"/>
          <w:sz w:val="28"/>
          <w:szCs w:val="28"/>
          <w:lang w:val="en-US"/>
        </w:rPr>
        <w:t>659 (3)</w:t>
      </w:r>
      <w:r w:rsidRPr="006D5EE2">
        <w:rPr>
          <w:rFonts w:ascii="Times New Roman" w:eastAsia="Times New Roman" w:hAnsi="Times New Roman"/>
          <w:sz w:val="28"/>
          <w:szCs w:val="28"/>
          <w:lang w:val="en-US"/>
        </w:rPr>
        <w:t xml:space="preserve"> -</w:t>
      </w:r>
      <w:r w:rsidRPr="00364B4D">
        <w:rPr>
          <w:rFonts w:ascii="Times New Roman" w:eastAsia="Times New Roman" w:hAnsi="Times New Roman"/>
          <w:sz w:val="28"/>
          <w:szCs w:val="28"/>
          <w:lang w:val="en-US"/>
        </w:rPr>
        <w:t> </w:t>
      </w:r>
      <w:r>
        <w:rPr>
          <w:rFonts w:ascii="Times New Roman" w:eastAsia="Times New Roman" w:hAnsi="Times New Roman"/>
          <w:sz w:val="28"/>
          <w:szCs w:val="28"/>
        </w:rPr>
        <w:t>Р</w:t>
      </w:r>
      <w:r w:rsidRPr="006D5EE2">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211-220</w:t>
      </w:r>
      <w:r w:rsidRPr="006D5EE2">
        <w:rPr>
          <w:rFonts w:ascii="Times New Roman" w:eastAsia="Times New Roman" w:hAnsi="Times New Roman"/>
          <w:sz w:val="28"/>
          <w:szCs w:val="28"/>
          <w:lang w:val="en-US"/>
        </w:rPr>
        <w:t>.</w:t>
      </w:r>
    </w:p>
    <w:p w14:paraId="1AC1AD20"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Sanzari</w:t>
      </w:r>
      <w:proofErr w:type="spellEnd"/>
      <w:r w:rsidRPr="00364B4D">
        <w:rPr>
          <w:rFonts w:ascii="Times New Roman" w:eastAsia="Times New Roman" w:hAnsi="Times New Roman"/>
          <w:sz w:val="28"/>
          <w:szCs w:val="28"/>
          <w:lang w:val="en-US"/>
        </w:rPr>
        <w:t xml:space="preserve"> J. K.</w:t>
      </w:r>
      <w:proofErr w:type="gramStart"/>
      <w:r w:rsidRPr="00364B4D">
        <w:rPr>
          <w:rFonts w:ascii="Times New Roman" w:eastAsia="Times New Roman" w:hAnsi="Times New Roman"/>
          <w:sz w:val="28"/>
          <w:szCs w:val="28"/>
          <w:lang w:val="en-US"/>
        </w:rPr>
        <w:t>,  Wan</w:t>
      </w:r>
      <w:proofErr w:type="gramEnd"/>
      <w:r w:rsidRPr="00364B4D">
        <w:rPr>
          <w:rFonts w:ascii="Times New Roman" w:eastAsia="Times New Roman" w:hAnsi="Times New Roman"/>
          <w:sz w:val="28"/>
          <w:szCs w:val="28"/>
          <w:lang w:val="en-US"/>
        </w:rPr>
        <w:t xml:space="preserve"> X.S.,  Wroe A.J.,  </w:t>
      </w:r>
      <w:proofErr w:type="spellStart"/>
      <w:r w:rsidRPr="00364B4D">
        <w:rPr>
          <w:rFonts w:ascii="Times New Roman" w:eastAsia="Times New Roman" w:hAnsi="Times New Roman"/>
          <w:sz w:val="28"/>
          <w:szCs w:val="28"/>
          <w:lang w:val="en-US"/>
        </w:rPr>
        <w:t>Rightnar</w:t>
      </w:r>
      <w:proofErr w:type="spellEnd"/>
      <w:r w:rsidRPr="00364B4D">
        <w:rPr>
          <w:rFonts w:ascii="Times New Roman" w:eastAsia="Times New Roman" w:hAnsi="Times New Roman"/>
          <w:sz w:val="28"/>
          <w:szCs w:val="28"/>
          <w:lang w:val="en-US"/>
        </w:rPr>
        <w:t xml:space="preserve"> S.,  </w:t>
      </w:r>
      <w:proofErr w:type="spellStart"/>
      <w:r w:rsidRPr="00364B4D">
        <w:rPr>
          <w:rFonts w:ascii="Times New Roman" w:eastAsia="Times New Roman" w:hAnsi="Times New Roman"/>
          <w:sz w:val="28"/>
          <w:szCs w:val="28"/>
          <w:lang w:val="en-US"/>
        </w:rPr>
        <w:t>Cengel</w:t>
      </w:r>
      <w:proofErr w:type="spellEnd"/>
      <w:r w:rsidRPr="00364B4D">
        <w:rPr>
          <w:rFonts w:ascii="Times New Roman" w:eastAsia="Times New Roman" w:hAnsi="Times New Roman"/>
          <w:sz w:val="28"/>
          <w:szCs w:val="28"/>
          <w:lang w:val="en-US"/>
        </w:rPr>
        <w:t xml:space="preserve"> K.A.,  </w:t>
      </w:r>
      <w:proofErr w:type="spellStart"/>
      <w:r w:rsidRPr="00364B4D">
        <w:rPr>
          <w:rFonts w:ascii="Times New Roman" w:eastAsia="Times New Roman" w:hAnsi="Times New Roman"/>
          <w:sz w:val="28"/>
          <w:szCs w:val="28"/>
          <w:lang w:val="en-US"/>
        </w:rPr>
        <w:t>Diffenderfer</w:t>
      </w:r>
      <w:proofErr w:type="spellEnd"/>
      <w:r w:rsidRPr="00364B4D">
        <w:rPr>
          <w:rFonts w:ascii="Times New Roman" w:eastAsia="Times New Roman" w:hAnsi="Times New Roman"/>
          <w:sz w:val="28"/>
          <w:szCs w:val="28"/>
          <w:lang w:val="en-US"/>
        </w:rPr>
        <w:t xml:space="preserve"> E.S</w:t>
      </w:r>
      <w:r w:rsidRPr="006D5EE2">
        <w:rPr>
          <w:rFonts w:ascii="Times New Roman" w:eastAsia="Times New Roman" w:hAnsi="Times New Roman"/>
          <w:sz w:val="28"/>
          <w:szCs w:val="28"/>
          <w:lang w:val="en-US"/>
        </w:rPr>
        <w:t xml:space="preserve"> </w:t>
      </w:r>
      <w:r w:rsidRPr="00364B4D">
        <w:rPr>
          <w:rFonts w:ascii="Times New Roman" w:eastAsia="Times New Roman" w:hAnsi="Times New Roman"/>
          <w:bCs/>
          <w:sz w:val="28"/>
          <w:szCs w:val="28"/>
          <w:lang w:val="en-US"/>
        </w:rPr>
        <w:t xml:space="preserve">Acute hematological effects of solar particle event proton radiation in the porcine </w:t>
      </w:r>
      <w:r w:rsidRPr="006D5EE2">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model </w:t>
      </w:r>
      <w:r>
        <w:rPr>
          <w:rFonts w:ascii="Times New Roman" w:eastAsia="Times New Roman" w:hAnsi="Times New Roman"/>
          <w:sz w:val="28"/>
          <w:szCs w:val="28"/>
          <w:lang w:val="en-US"/>
        </w:rPr>
        <w:t>Radiation Research.</w:t>
      </w:r>
      <w:r w:rsidRPr="006D5EE2">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2013</w:t>
      </w:r>
      <w:r w:rsidRPr="006D5EE2">
        <w:rPr>
          <w:rFonts w:ascii="Times New Roman" w:eastAsia="Times New Roman" w:hAnsi="Times New Roman"/>
          <w:sz w:val="28"/>
          <w:szCs w:val="28"/>
          <w:lang w:val="en-US"/>
        </w:rPr>
        <w:t>.-№</w:t>
      </w:r>
      <w:r>
        <w:rPr>
          <w:rFonts w:ascii="Times New Roman" w:eastAsia="Times New Roman" w:hAnsi="Times New Roman"/>
          <w:sz w:val="28"/>
          <w:szCs w:val="28"/>
          <w:lang w:val="en-US"/>
        </w:rPr>
        <w:t>180 (1).</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7-16</w:t>
      </w:r>
      <w:r>
        <w:rPr>
          <w:rFonts w:ascii="Times New Roman" w:eastAsia="Times New Roman" w:hAnsi="Times New Roman"/>
          <w:sz w:val="28"/>
          <w:szCs w:val="28"/>
        </w:rPr>
        <w:t>.</w:t>
      </w:r>
    </w:p>
    <w:p w14:paraId="131B576E"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Wambi</w:t>
      </w:r>
      <w:proofErr w:type="spellEnd"/>
      <w:r w:rsidRPr="00364B4D">
        <w:rPr>
          <w:rFonts w:ascii="Times New Roman" w:eastAsia="Times New Roman" w:hAnsi="Times New Roman"/>
          <w:sz w:val="28"/>
          <w:szCs w:val="28"/>
          <w:lang w:val="en-US"/>
        </w:rPr>
        <w:t xml:space="preserve"> C.O., </w:t>
      </w:r>
      <w:proofErr w:type="spellStart"/>
      <w:r w:rsidRPr="00364B4D">
        <w:rPr>
          <w:rFonts w:ascii="Times New Roman" w:eastAsia="Times New Roman" w:hAnsi="Times New Roman"/>
          <w:sz w:val="28"/>
          <w:szCs w:val="28"/>
          <w:lang w:val="en-US"/>
        </w:rPr>
        <w:t>Sanzari</w:t>
      </w:r>
      <w:proofErr w:type="spellEnd"/>
      <w:r w:rsidRPr="00364B4D">
        <w:rPr>
          <w:rFonts w:ascii="Times New Roman" w:eastAsia="Times New Roman" w:hAnsi="Times New Roman"/>
          <w:sz w:val="28"/>
          <w:szCs w:val="28"/>
          <w:lang w:val="en-US"/>
        </w:rPr>
        <w:t xml:space="preserve"> J.K., Sayers C.M., </w:t>
      </w:r>
      <w:proofErr w:type="spellStart"/>
      <w:r w:rsidRPr="00364B4D">
        <w:rPr>
          <w:rFonts w:ascii="Times New Roman" w:eastAsia="Times New Roman" w:hAnsi="Times New Roman"/>
          <w:sz w:val="28"/>
          <w:szCs w:val="28"/>
          <w:lang w:val="en-US"/>
        </w:rPr>
        <w:t>Nuth</w:t>
      </w:r>
      <w:proofErr w:type="spellEnd"/>
      <w:r w:rsidRPr="00364B4D">
        <w:rPr>
          <w:rFonts w:ascii="Times New Roman" w:eastAsia="Times New Roman" w:hAnsi="Times New Roman"/>
          <w:sz w:val="28"/>
          <w:szCs w:val="28"/>
          <w:lang w:val="en-US"/>
        </w:rPr>
        <w:t xml:space="preserve"> M., Zhou Z., Davis J., </w:t>
      </w:r>
      <w:r w:rsidRPr="00364B4D">
        <w:rPr>
          <w:rFonts w:ascii="Times New Roman" w:eastAsia="Times New Roman" w:hAnsi="Times New Roman"/>
          <w:iCs/>
          <w:sz w:val="28"/>
          <w:szCs w:val="28"/>
          <w:lang w:val="en-US"/>
        </w:rPr>
        <w:t xml:space="preserve">et al. </w:t>
      </w:r>
      <w:r w:rsidRPr="00364B4D">
        <w:rPr>
          <w:rFonts w:ascii="Times New Roman" w:eastAsia="Times New Roman" w:hAnsi="Times New Roman"/>
          <w:bCs/>
          <w:sz w:val="28"/>
          <w:szCs w:val="28"/>
          <w:lang w:val="en-US"/>
        </w:rPr>
        <w:t>Protective effects of dietary antioxidants on proton total-body irradiation-mediated hematopoietic cell</w:t>
      </w:r>
      <w:r w:rsidRPr="006D5EE2">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and animal survival</w:t>
      </w:r>
      <w:r w:rsidRPr="006D5EE2">
        <w:rPr>
          <w:rFonts w:ascii="Times New Roman" w:eastAsia="Times New Roman" w:hAnsi="Times New Roman"/>
          <w:bCs/>
          <w:sz w:val="28"/>
          <w:szCs w:val="28"/>
          <w:lang w:val="en-US"/>
        </w:rPr>
        <w:t xml:space="preserve"> </w:t>
      </w:r>
      <w:r>
        <w:rPr>
          <w:rFonts w:ascii="Times New Roman" w:eastAsia="Times New Roman" w:hAnsi="Times New Roman"/>
          <w:sz w:val="28"/>
          <w:szCs w:val="28"/>
          <w:lang w:val="en-US"/>
        </w:rPr>
        <w:t xml:space="preserve">Radiation </w:t>
      </w:r>
      <w:proofErr w:type="gramStart"/>
      <w:r>
        <w:rPr>
          <w:rFonts w:ascii="Times New Roman" w:eastAsia="Times New Roman" w:hAnsi="Times New Roman"/>
          <w:sz w:val="28"/>
          <w:szCs w:val="28"/>
          <w:lang w:val="en-US"/>
        </w:rPr>
        <w:t>Research.</w:t>
      </w:r>
      <w:r w:rsidRPr="006D5EE2">
        <w:rPr>
          <w:rFonts w:ascii="Times New Roman" w:eastAsia="Times New Roman" w:hAnsi="Times New Roman"/>
          <w:sz w:val="28"/>
          <w:szCs w:val="28"/>
          <w:lang w:val="en-US"/>
        </w:rPr>
        <w:t>-</w:t>
      </w:r>
      <w:proofErr w:type="gramEnd"/>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2009.</w:t>
      </w:r>
      <w:r>
        <w:rPr>
          <w:rFonts w:ascii="Times New Roman" w:eastAsia="Times New Roman" w:hAnsi="Times New Roman"/>
          <w:sz w:val="28"/>
          <w:szCs w:val="28"/>
        </w:rPr>
        <w:t>-</w:t>
      </w:r>
      <w:r w:rsidRPr="006D5EE2">
        <w:rPr>
          <w:rFonts w:ascii="Times New Roman" w:eastAsia="Times New Roman" w:hAnsi="Times New Roman"/>
          <w:sz w:val="28"/>
          <w:szCs w:val="28"/>
          <w:lang w:val="en-US"/>
        </w:rPr>
        <w:t>№</w:t>
      </w:r>
      <w:r>
        <w:rPr>
          <w:rFonts w:ascii="Times New Roman" w:eastAsia="Times New Roman" w:hAnsi="Times New Roman"/>
          <w:sz w:val="28"/>
          <w:szCs w:val="28"/>
          <w:lang w:val="en-US"/>
        </w:rPr>
        <w:t>172 (2) </w:t>
      </w:r>
      <w:r>
        <w:rPr>
          <w:rFonts w:ascii="Times New Roman" w:eastAsia="Times New Roman" w:hAnsi="Times New Roman"/>
          <w:sz w:val="28"/>
          <w:szCs w:val="28"/>
        </w:rPr>
        <w:t xml:space="preserve"> -</w:t>
      </w:r>
      <w:r w:rsidRPr="00364B4D">
        <w:rPr>
          <w:rFonts w:ascii="Times New Roman" w:eastAsia="Times New Roman" w:hAnsi="Times New Roman"/>
          <w:sz w:val="28"/>
          <w:szCs w:val="28"/>
          <w:lang w:val="en-US"/>
        </w:rPr>
        <w:t> </w:t>
      </w:r>
      <w:r>
        <w:rPr>
          <w:rFonts w:ascii="Times New Roman" w:eastAsia="Times New Roman" w:hAnsi="Times New Roman"/>
          <w:sz w:val="28"/>
          <w:szCs w:val="28"/>
        </w:rPr>
        <w:t>Р.</w:t>
      </w:r>
      <w:r w:rsidRPr="00364B4D">
        <w:rPr>
          <w:rFonts w:ascii="Times New Roman" w:eastAsia="Times New Roman" w:hAnsi="Times New Roman"/>
          <w:sz w:val="28"/>
          <w:szCs w:val="28"/>
          <w:lang w:val="en-US"/>
        </w:rPr>
        <w:t>175-186</w:t>
      </w:r>
      <w:r>
        <w:rPr>
          <w:rFonts w:ascii="Times New Roman" w:eastAsia="Times New Roman" w:hAnsi="Times New Roman"/>
          <w:sz w:val="28"/>
          <w:szCs w:val="28"/>
        </w:rPr>
        <w:t>.</w:t>
      </w:r>
    </w:p>
    <w:p w14:paraId="1AF5D049"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Ware J.H., </w:t>
      </w:r>
      <w:proofErr w:type="spellStart"/>
      <w:r w:rsidRPr="00364B4D">
        <w:rPr>
          <w:rFonts w:ascii="Times New Roman" w:eastAsia="Times New Roman" w:hAnsi="Times New Roman"/>
          <w:sz w:val="28"/>
          <w:szCs w:val="28"/>
          <w:lang w:val="en-US"/>
        </w:rPr>
        <w:t>Sanzari</w:t>
      </w:r>
      <w:proofErr w:type="spellEnd"/>
      <w:r w:rsidRPr="00364B4D">
        <w:rPr>
          <w:rFonts w:ascii="Times New Roman" w:eastAsia="Times New Roman" w:hAnsi="Times New Roman"/>
          <w:sz w:val="28"/>
          <w:szCs w:val="28"/>
          <w:lang w:val="en-US"/>
        </w:rPr>
        <w:t xml:space="preserve"> J., Avery S., Sayers C., </w:t>
      </w:r>
      <w:proofErr w:type="spellStart"/>
      <w:r w:rsidRPr="00364B4D">
        <w:rPr>
          <w:rFonts w:ascii="Times New Roman" w:eastAsia="Times New Roman" w:hAnsi="Times New Roman"/>
          <w:sz w:val="28"/>
          <w:szCs w:val="28"/>
          <w:lang w:val="en-US"/>
        </w:rPr>
        <w:t>Krigsfeld</w:t>
      </w:r>
      <w:proofErr w:type="spellEnd"/>
      <w:r w:rsidRPr="00364B4D">
        <w:rPr>
          <w:rFonts w:ascii="Times New Roman" w:eastAsia="Times New Roman" w:hAnsi="Times New Roman"/>
          <w:sz w:val="28"/>
          <w:szCs w:val="28"/>
          <w:lang w:val="en-US"/>
        </w:rPr>
        <w:t xml:space="preserve"> G.</w:t>
      </w:r>
      <w:proofErr w:type="gramStart"/>
      <w:r w:rsidRPr="00364B4D">
        <w:rPr>
          <w:rFonts w:ascii="Times New Roman" w:eastAsia="Times New Roman" w:hAnsi="Times New Roman"/>
          <w:sz w:val="28"/>
          <w:szCs w:val="28"/>
          <w:lang w:val="en-US"/>
        </w:rPr>
        <w:t xml:space="preserve">,  </w:t>
      </w:r>
      <w:proofErr w:type="spellStart"/>
      <w:r w:rsidRPr="00364B4D">
        <w:rPr>
          <w:rFonts w:ascii="Times New Roman" w:eastAsia="Times New Roman" w:hAnsi="Times New Roman"/>
          <w:sz w:val="28"/>
          <w:szCs w:val="28"/>
          <w:lang w:val="en-US"/>
        </w:rPr>
        <w:t>Nuth</w:t>
      </w:r>
      <w:proofErr w:type="spellEnd"/>
      <w:proofErr w:type="gramEnd"/>
      <w:r w:rsidRPr="00364B4D">
        <w:rPr>
          <w:rFonts w:ascii="Times New Roman" w:eastAsia="Times New Roman" w:hAnsi="Times New Roman"/>
          <w:sz w:val="28"/>
          <w:szCs w:val="28"/>
          <w:lang w:val="en-US"/>
        </w:rPr>
        <w:t xml:space="preserve"> M., </w:t>
      </w:r>
      <w:r w:rsidRPr="00364B4D">
        <w:rPr>
          <w:rFonts w:ascii="Times New Roman" w:eastAsia="Times New Roman" w:hAnsi="Times New Roman"/>
          <w:iCs/>
          <w:sz w:val="28"/>
          <w:szCs w:val="28"/>
          <w:lang w:val="en-US"/>
        </w:rPr>
        <w:t xml:space="preserve">et al. </w:t>
      </w:r>
      <w:r w:rsidRPr="00364B4D">
        <w:rPr>
          <w:rFonts w:ascii="Times New Roman" w:eastAsia="Times New Roman" w:hAnsi="Times New Roman"/>
          <w:bCs/>
          <w:sz w:val="28"/>
          <w:szCs w:val="28"/>
          <w:lang w:val="en-US"/>
        </w:rPr>
        <w:t>Effects of proton radiation dose, dose rate and dose fractionation on hematopoietic</w:t>
      </w:r>
      <w:r w:rsidRPr="006D5EE2">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cells in mice </w:t>
      </w:r>
      <w:r>
        <w:rPr>
          <w:rFonts w:ascii="Times New Roman" w:eastAsia="Times New Roman" w:hAnsi="Times New Roman"/>
          <w:sz w:val="28"/>
          <w:szCs w:val="28"/>
          <w:lang w:val="en-US"/>
        </w:rPr>
        <w:t>Radiation Research.</w:t>
      </w:r>
      <w:r w:rsidRPr="006D5EE2">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2010</w:t>
      </w:r>
      <w:r w:rsidRPr="006D5EE2">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xml:space="preserve"> </w:t>
      </w:r>
      <w:r w:rsidRPr="006D5EE2">
        <w:rPr>
          <w:rFonts w:ascii="Times New Roman" w:eastAsia="Times New Roman" w:hAnsi="Times New Roman"/>
          <w:sz w:val="28"/>
          <w:szCs w:val="28"/>
          <w:lang w:val="en-US"/>
        </w:rPr>
        <w:t>№</w:t>
      </w:r>
      <w:r>
        <w:rPr>
          <w:rFonts w:ascii="Times New Roman" w:eastAsia="Times New Roman" w:hAnsi="Times New Roman"/>
          <w:sz w:val="28"/>
          <w:szCs w:val="28"/>
          <w:lang w:val="en-US"/>
        </w:rPr>
        <w:t>174 (3)</w:t>
      </w:r>
      <w:r w:rsidRPr="006D5EE2">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325-330</w:t>
      </w:r>
      <w:r w:rsidRPr="006D5EE2">
        <w:rPr>
          <w:rFonts w:ascii="Times New Roman" w:eastAsia="Times New Roman" w:hAnsi="Times New Roman"/>
          <w:sz w:val="28"/>
          <w:szCs w:val="28"/>
          <w:lang w:val="en-US"/>
        </w:rPr>
        <w:t>.</w:t>
      </w:r>
    </w:p>
    <w:p w14:paraId="63443245"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Maks</w:t>
      </w:r>
      <w:proofErr w:type="spellEnd"/>
      <w:r w:rsidRPr="00364B4D">
        <w:rPr>
          <w:rFonts w:ascii="Times New Roman" w:eastAsia="Times New Roman" w:hAnsi="Times New Roman"/>
          <w:sz w:val="28"/>
          <w:szCs w:val="28"/>
          <w:lang w:val="en-US"/>
        </w:rPr>
        <w:t xml:space="preserve"> C.J., Wan X.S., Ware J.H., Romero-Weaver A.L., </w:t>
      </w:r>
      <w:proofErr w:type="spellStart"/>
      <w:r w:rsidRPr="00364B4D">
        <w:rPr>
          <w:rFonts w:ascii="Times New Roman" w:eastAsia="Times New Roman" w:hAnsi="Times New Roman"/>
          <w:sz w:val="28"/>
          <w:szCs w:val="28"/>
          <w:lang w:val="en-US"/>
        </w:rPr>
        <w:t>Sanzari</w:t>
      </w:r>
      <w:proofErr w:type="spellEnd"/>
      <w:r w:rsidRPr="00364B4D">
        <w:rPr>
          <w:rFonts w:ascii="Times New Roman" w:eastAsia="Times New Roman" w:hAnsi="Times New Roman"/>
          <w:sz w:val="28"/>
          <w:szCs w:val="28"/>
          <w:lang w:val="en-US"/>
        </w:rPr>
        <w:t xml:space="preserve"> J.K., Wilson J.M., </w:t>
      </w:r>
      <w:r w:rsidRPr="00364B4D">
        <w:rPr>
          <w:rFonts w:ascii="Times New Roman" w:eastAsia="Times New Roman" w:hAnsi="Times New Roman"/>
          <w:iCs/>
          <w:sz w:val="28"/>
          <w:szCs w:val="28"/>
          <w:lang w:val="en-US"/>
        </w:rPr>
        <w:t xml:space="preserve">et al. </w:t>
      </w:r>
      <w:r w:rsidRPr="00364B4D">
        <w:rPr>
          <w:rFonts w:ascii="Times New Roman" w:eastAsia="Times New Roman" w:hAnsi="Times New Roman"/>
          <w:bCs/>
          <w:sz w:val="28"/>
          <w:szCs w:val="28"/>
          <w:lang w:val="en-US"/>
        </w:rPr>
        <w:t>Analysis of white blood cell counts in mice after gamma- or proton-radiation</w:t>
      </w:r>
      <w:r w:rsidRPr="00FE3412">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exposure </w:t>
      </w:r>
      <w:r>
        <w:rPr>
          <w:rFonts w:ascii="Times New Roman" w:eastAsia="Times New Roman" w:hAnsi="Times New Roman"/>
          <w:sz w:val="28"/>
          <w:szCs w:val="28"/>
          <w:lang w:val="en-US"/>
        </w:rPr>
        <w:t xml:space="preserve">Radiation </w:t>
      </w:r>
      <w:proofErr w:type="gramStart"/>
      <w:r>
        <w:rPr>
          <w:rFonts w:ascii="Times New Roman" w:eastAsia="Times New Roman" w:hAnsi="Times New Roman"/>
          <w:sz w:val="28"/>
          <w:szCs w:val="28"/>
          <w:lang w:val="en-US"/>
        </w:rPr>
        <w:t>Research.</w:t>
      </w:r>
      <w:r w:rsidRPr="00FE3412">
        <w:rPr>
          <w:rFonts w:ascii="Times New Roman" w:eastAsia="Times New Roman" w:hAnsi="Times New Roman"/>
          <w:sz w:val="28"/>
          <w:szCs w:val="28"/>
          <w:lang w:val="en-US"/>
        </w:rPr>
        <w:t>-</w:t>
      </w:r>
      <w:proofErr w:type="gramEnd"/>
      <w:r w:rsidRPr="00364B4D">
        <w:rPr>
          <w:rFonts w:ascii="Times New Roman" w:eastAsia="Times New Roman" w:hAnsi="Times New Roman"/>
          <w:sz w:val="28"/>
          <w:szCs w:val="28"/>
          <w:lang w:val="en-US"/>
        </w:rPr>
        <w:t> </w:t>
      </w:r>
      <w:r w:rsidRPr="00FE3412">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176 (2)</w:t>
      </w:r>
      <w:r w:rsidRPr="00FE3412">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2011.-Р</w:t>
      </w:r>
      <w:r w:rsidRPr="00364B4D">
        <w:rPr>
          <w:rFonts w:ascii="Times New Roman" w:eastAsia="Times New Roman" w:hAnsi="Times New Roman"/>
          <w:sz w:val="28"/>
          <w:szCs w:val="28"/>
          <w:lang w:val="en-US"/>
        </w:rPr>
        <w:t>. 170-176</w:t>
      </w:r>
      <w:r>
        <w:rPr>
          <w:rFonts w:ascii="Times New Roman" w:eastAsia="Times New Roman" w:hAnsi="Times New Roman"/>
          <w:sz w:val="28"/>
          <w:szCs w:val="28"/>
        </w:rPr>
        <w:t>.</w:t>
      </w:r>
    </w:p>
    <w:p w14:paraId="4A497248"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Thrall K.D.</w:t>
      </w:r>
      <w:proofErr w:type="gramStart"/>
      <w:r w:rsidRPr="00364B4D">
        <w:rPr>
          <w:rFonts w:ascii="Times New Roman" w:eastAsia="Times New Roman" w:hAnsi="Times New Roman"/>
          <w:sz w:val="28"/>
          <w:szCs w:val="28"/>
          <w:lang w:val="en-US"/>
        </w:rPr>
        <w:t xml:space="preserve">,  </w:t>
      </w:r>
      <w:proofErr w:type="spellStart"/>
      <w:r w:rsidRPr="00364B4D">
        <w:rPr>
          <w:rFonts w:ascii="Times New Roman" w:eastAsia="Times New Roman" w:hAnsi="Times New Roman"/>
          <w:sz w:val="28"/>
          <w:szCs w:val="28"/>
          <w:lang w:val="en-US"/>
        </w:rPr>
        <w:t>Lovaglio</w:t>
      </w:r>
      <w:proofErr w:type="spellEnd"/>
      <w:proofErr w:type="gramEnd"/>
      <w:r w:rsidRPr="00364B4D">
        <w:rPr>
          <w:rFonts w:ascii="Times New Roman" w:eastAsia="Times New Roman" w:hAnsi="Times New Roman"/>
          <w:sz w:val="28"/>
          <w:szCs w:val="28"/>
          <w:lang w:val="en-US"/>
        </w:rPr>
        <w:t xml:space="preserve"> J.,  Murphy M.K.,  </w:t>
      </w:r>
      <w:proofErr w:type="spellStart"/>
      <w:r w:rsidRPr="00364B4D">
        <w:rPr>
          <w:rFonts w:ascii="Times New Roman" w:eastAsia="Times New Roman" w:hAnsi="Times New Roman"/>
          <w:sz w:val="28"/>
          <w:szCs w:val="28"/>
          <w:lang w:val="en-US"/>
        </w:rPr>
        <w:t>Cataneo</w:t>
      </w:r>
      <w:proofErr w:type="spellEnd"/>
      <w:r w:rsidRPr="00364B4D">
        <w:rPr>
          <w:rFonts w:ascii="Times New Roman" w:eastAsia="Times New Roman" w:hAnsi="Times New Roman"/>
          <w:sz w:val="28"/>
          <w:szCs w:val="28"/>
          <w:lang w:val="en-US"/>
        </w:rPr>
        <w:t xml:space="preserve"> R.N., Chaturvedi A., </w:t>
      </w:r>
      <w:proofErr w:type="spellStart"/>
      <w:r w:rsidRPr="00364B4D">
        <w:rPr>
          <w:rFonts w:ascii="Times New Roman" w:eastAsia="Times New Roman" w:hAnsi="Times New Roman"/>
          <w:sz w:val="28"/>
          <w:szCs w:val="28"/>
          <w:lang w:val="en-US"/>
        </w:rPr>
        <w:t>Mundada</w:t>
      </w:r>
      <w:proofErr w:type="spellEnd"/>
      <w:r w:rsidRPr="00364B4D">
        <w:rPr>
          <w:rFonts w:ascii="Times New Roman" w:eastAsia="Times New Roman" w:hAnsi="Times New Roman"/>
          <w:sz w:val="28"/>
          <w:szCs w:val="28"/>
          <w:lang w:val="en-US"/>
        </w:rPr>
        <w:t xml:space="preserve"> M., </w:t>
      </w:r>
      <w:r w:rsidRPr="00364B4D">
        <w:rPr>
          <w:rFonts w:ascii="Times New Roman" w:eastAsia="Times New Roman" w:hAnsi="Times New Roman"/>
          <w:iCs/>
          <w:sz w:val="28"/>
          <w:szCs w:val="28"/>
          <w:lang w:val="en-US"/>
        </w:rPr>
        <w:t xml:space="preserve"> </w:t>
      </w:r>
      <w:r w:rsidRPr="00364B4D">
        <w:rPr>
          <w:rFonts w:ascii="Times New Roman" w:eastAsia="Times New Roman" w:hAnsi="Times New Roman"/>
          <w:bCs/>
          <w:sz w:val="28"/>
          <w:szCs w:val="28"/>
          <w:lang w:val="en-US"/>
        </w:rPr>
        <w:t>A dose-dependent hematological</w:t>
      </w:r>
      <w:r w:rsidRPr="00FE3412">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evaluation of whole-body gamma-irradiation in the </w:t>
      </w:r>
      <w:proofErr w:type="spellStart"/>
      <w:r w:rsidRPr="00364B4D">
        <w:rPr>
          <w:rFonts w:ascii="Times New Roman" w:eastAsia="Times New Roman" w:hAnsi="Times New Roman"/>
          <w:bCs/>
          <w:sz w:val="28"/>
          <w:szCs w:val="28"/>
          <w:lang w:val="en-US"/>
        </w:rPr>
        <w:t>göttingenminipig</w:t>
      </w:r>
      <w:proofErr w:type="spellEnd"/>
      <w:r w:rsidRPr="00FE3412">
        <w:rPr>
          <w:rFonts w:ascii="Times New Roman" w:eastAsia="Times New Roman" w:hAnsi="Times New Roman"/>
          <w:bCs/>
          <w:sz w:val="28"/>
          <w:szCs w:val="28"/>
          <w:lang w:val="en-US"/>
        </w:rPr>
        <w:t xml:space="preserve"> </w:t>
      </w:r>
      <w:r>
        <w:rPr>
          <w:rFonts w:ascii="Times New Roman" w:eastAsia="Times New Roman" w:hAnsi="Times New Roman"/>
          <w:sz w:val="28"/>
          <w:szCs w:val="28"/>
          <w:lang w:val="en-US"/>
        </w:rPr>
        <w:t>Health Physics.</w:t>
      </w:r>
      <w:r w:rsidRPr="00FE3412">
        <w:rPr>
          <w:rFonts w:ascii="Times New Roman" w:eastAsia="Times New Roman" w:hAnsi="Times New Roman"/>
          <w:sz w:val="28"/>
          <w:szCs w:val="28"/>
          <w:lang w:val="en-US"/>
        </w:rPr>
        <w:t>-</w:t>
      </w:r>
      <w:r>
        <w:rPr>
          <w:rFonts w:ascii="Times New Roman" w:eastAsia="Times New Roman" w:hAnsi="Times New Roman"/>
          <w:sz w:val="28"/>
          <w:szCs w:val="28"/>
          <w:lang w:val="en-US"/>
        </w:rPr>
        <w:t>2013</w:t>
      </w:r>
      <w:r w:rsidRPr="00FE3412">
        <w:rPr>
          <w:rFonts w:ascii="Times New Roman" w:eastAsia="Times New Roman" w:hAnsi="Times New Roman"/>
          <w:sz w:val="28"/>
          <w:szCs w:val="28"/>
          <w:lang w:val="en-US"/>
        </w:rPr>
        <w:t>-№</w:t>
      </w:r>
      <w:r>
        <w:rPr>
          <w:rFonts w:ascii="Times New Roman" w:eastAsia="Times New Roman" w:hAnsi="Times New Roman"/>
          <w:sz w:val="28"/>
          <w:szCs w:val="28"/>
          <w:lang w:val="en-US"/>
        </w:rPr>
        <w:t>105 (3)</w:t>
      </w:r>
      <w:r w:rsidRPr="00FE3412">
        <w:rPr>
          <w:rFonts w:ascii="Times New Roman" w:eastAsia="Times New Roman" w:hAnsi="Times New Roman"/>
          <w:sz w:val="28"/>
          <w:szCs w:val="28"/>
          <w:lang w:val="en-US"/>
        </w:rPr>
        <w:t>.-</w:t>
      </w:r>
      <w:r>
        <w:rPr>
          <w:rFonts w:ascii="Times New Roman" w:eastAsia="Times New Roman" w:hAnsi="Times New Roman"/>
          <w:sz w:val="28"/>
          <w:szCs w:val="28"/>
          <w:lang w:val="en-US"/>
        </w:rPr>
        <w:t>  Р.</w:t>
      </w:r>
      <w:r w:rsidRPr="00364B4D">
        <w:rPr>
          <w:rFonts w:ascii="Times New Roman" w:eastAsia="Times New Roman" w:hAnsi="Times New Roman"/>
          <w:sz w:val="28"/>
          <w:szCs w:val="28"/>
          <w:lang w:val="en-US"/>
        </w:rPr>
        <w:t> 245-252</w:t>
      </w:r>
      <w:r w:rsidRPr="00FE3412">
        <w:rPr>
          <w:rFonts w:ascii="Times New Roman" w:eastAsia="Times New Roman" w:hAnsi="Times New Roman"/>
          <w:sz w:val="28"/>
          <w:szCs w:val="28"/>
          <w:lang w:val="en-US"/>
        </w:rPr>
        <w:t>.</w:t>
      </w:r>
    </w:p>
    <w:p w14:paraId="7EB21F9A"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Graessle</w:t>
      </w:r>
      <w:proofErr w:type="spellEnd"/>
      <w:r w:rsidRPr="00364B4D">
        <w:rPr>
          <w:rFonts w:ascii="Times New Roman" w:eastAsia="Times New Roman" w:hAnsi="Times New Roman"/>
          <w:sz w:val="28"/>
          <w:szCs w:val="28"/>
          <w:lang w:val="en-US"/>
        </w:rPr>
        <w:t xml:space="preserve"> D.H. </w:t>
      </w:r>
      <w:r w:rsidRPr="00364B4D">
        <w:rPr>
          <w:rFonts w:ascii="Times New Roman" w:eastAsia="Times New Roman" w:hAnsi="Times New Roman"/>
          <w:bCs/>
          <w:sz w:val="28"/>
          <w:szCs w:val="28"/>
          <w:lang w:val="en-US"/>
        </w:rPr>
        <w:t xml:space="preserve">Mathematical modeling of the blood platelet renewal system as an approach to analyzing the effects of chronic irradiation on </w:t>
      </w:r>
      <w:proofErr w:type="spellStart"/>
      <w:r w:rsidRPr="00364B4D">
        <w:rPr>
          <w:rFonts w:ascii="Times New Roman" w:eastAsia="Times New Roman" w:hAnsi="Times New Roman"/>
          <w:bCs/>
          <w:sz w:val="28"/>
          <w:szCs w:val="28"/>
          <w:lang w:val="en-US"/>
        </w:rPr>
        <w:t>haematopoiesis</w:t>
      </w:r>
      <w:proofErr w:type="spellEnd"/>
      <w:r w:rsidRPr="00364B4D">
        <w:rPr>
          <w:rFonts w:ascii="Times New Roman" w:eastAsia="Times New Roman" w:hAnsi="Times New Roman"/>
          <w:bCs/>
          <w:sz w:val="28"/>
          <w:szCs w:val="28"/>
          <w:lang w:val="en-US"/>
        </w:rPr>
        <w:t xml:space="preserve"> // </w:t>
      </w:r>
      <w:r w:rsidRPr="00364B4D">
        <w:rPr>
          <w:rFonts w:ascii="Times New Roman" w:eastAsia="Times New Roman" w:hAnsi="Times New Roman"/>
          <w:sz w:val="28"/>
          <w:szCs w:val="28"/>
          <w:lang w:val="en-US"/>
        </w:rPr>
        <w:t xml:space="preserve">The British </w:t>
      </w:r>
      <w:r>
        <w:rPr>
          <w:rFonts w:ascii="Times New Roman" w:eastAsia="Times New Roman" w:hAnsi="Times New Roman"/>
          <w:sz w:val="28"/>
          <w:szCs w:val="28"/>
          <w:lang w:val="en-US"/>
        </w:rPr>
        <w:t xml:space="preserve">Journal of Radiology </w:t>
      </w:r>
      <w:proofErr w:type="gramStart"/>
      <w:r>
        <w:rPr>
          <w:rFonts w:ascii="Times New Roman" w:eastAsia="Times New Roman" w:hAnsi="Times New Roman"/>
          <w:sz w:val="28"/>
          <w:szCs w:val="28"/>
          <w:lang w:val="en-US"/>
        </w:rPr>
        <w:t>Supplement.</w:t>
      </w:r>
      <w:r w:rsidRPr="00FE3412">
        <w:rPr>
          <w:rFonts w:ascii="Times New Roman" w:eastAsia="Times New Roman" w:hAnsi="Times New Roman"/>
          <w:sz w:val="28"/>
          <w:szCs w:val="28"/>
          <w:lang w:val="en-US"/>
        </w:rPr>
        <w:t>-</w:t>
      </w:r>
      <w:proofErr w:type="gramEnd"/>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2002.</w:t>
      </w:r>
      <w:r w:rsidRPr="00FE3412">
        <w:rPr>
          <w:rFonts w:ascii="Times New Roman" w:eastAsia="Times New Roman" w:hAnsi="Times New Roman"/>
          <w:sz w:val="28"/>
          <w:szCs w:val="28"/>
          <w:lang w:val="en-US"/>
        </w:rPr>
        <w:t>-№</w:t>
      </w:r>
      <w:r>
        <w:rPr>
          <w:rFonts w:ascii="Times New Roman" w:eastAsia="Times New Roman" w:hAnsi="Times New Roman"/>
          <w:sz w:val="28"/>
          <w:szCs w:val="28"/>
          <w:lang w:val="en-US"/>
        </w:rPr>
        <w:t>26</w:t>
      </w:r>
      <w:r w:rsidRPr="00FE3412">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Р</w:t>
      </w:r>
      <w:r w:rsidRPr="00364B4D">
        <w:rPr>
          <w:rFonts w:ascii="Times New Roman" w:eastAsia="Times New Roman" w:hAnsi="Times New Roman"/>
          <w:sz w:val="28"/>
          <w:szCs w:val="28"/>
          <w:lang w:val="en-US"/>
        </w:rPr>
        <w:t>. 202-207</w:t>
      </w:r>
      <w:r>
        <w:rPr>
          <w:rFonts w:ascii="Times New Roman" w:eastAsia="Times New Roman" w:hAnsi="Times New Roman"/>
          <w:sz w:val="28"/>
          <w:szCs w:val="28"/>
        </w:rPr>
        <w:t>.</w:t>
      </w:r>
    </w:p>
    <w:p w14:paraId="127342EC"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Romero-Weaver A.L.</w:t>
      </w:r>
      <w:proofErr w:type="gramStart"/>
      <w:r w:rsidRPr="00364B4D">
        <w:rPr>
          <w:rFonts w:ascii="Times New Roman" w:eastAsia="Times New Roman" w:hAnsi="Times New Roman"/>
          <w:sz w:val="28"/>
          <w:szCs w:val="28"/>
          <w:lang w:val="en-US"/>
        </w:rPr>
        <w:t>,  Wan</w:t>
      </w:r>
      <w:proofErr w:type="gramEnd"/>
      <w:r w:rsidRPr="00364B4D">
        <w:rPr>
          <w:rFonts w:ascii="Times New Roman" w:eastAsia="Times New Roman" w:hAnsi="Times New Roman"/>
          <w:sz w:val="28"/>
          <w:szCs w:val="28"/>
          <w:lang w:val="en-US"/>
        </w:rPr>
        <w:t xml:space="preserve"> X.S.,  </w:t>
      </w:r>
      <w:proofErr w:type="spellStart"/>
      <w:r w:rsidRPr="00364B4D">
        <w:rPr>
          <w:rFonts w:ascii="Times New Roman" w:eastAsia="Times New Roman" w:hAnsi="Times New Roman"/>
          <w:sz w:val="28"/>
          <w:szCs w:val="28"/>
          <w:lang w:val="en-US"/>
        </w:rPr>
        <w:t>Diffenderfer</w:t>
      </w:r>
      <w:proofErr w:type="spellEnd"/>
      <w:r w:rsidRPr="00364B4D">
        <w:rPr>
          <w:rFonts w:ascii="Times New Roman" w:eastAsia="Times New Roman" w:hAnsi="Times New Roman"/>
          <w:sz w:val="28"/>
          <w:szCs w:val="28"/>
          <w:lang w:val="en-US"/>
        </w:rPr>
        <w:t xml:space="preserve"> E.S.,  Lin L.,  Kennedy A.R. </w:t>
      </w:r>
      <w:r w:rsidRPr="00364B4D">
        <w:rPr>
          <w:rFonts w:ascii="Times New Roman" w:eastAsia="Times New Roman" w:hAnsi="Times New Roman"/>
          <w:bCs/>
          <w:sz w:val="28"/>
          <w:szCs w:val="28"/>
          <w:lang w:val="en-US"/>
        </w:rPr>
        <w:t xml:space="preserve">Effect of SPE like proton or photon radiation on the kinetics of mouse peripheral blood cells and radiation biological effectiveness determinations </w:t>
      </w:r>
      <w:r>
        <w:rPr>
          <w:rFonts w:ascii="Times New Roman" w:eastAsia="Times New Roman" w:hAnsi="Times New Roman"/>
          <w:sz w:val="28"/>
          <w:szCs w:val="28"/>
          <w:lang w:val="en-US"/>
        </w:rPr>
        <w:t>Astrobiology, 13 (6) (2013), Р</w:t>
      </w:r>
      <w:r w:rsidRPr="00364B4D">
        <w:rPr>
          <w:rFonts w:ascii="Times New Roman" w:eastAsia="Times New Roman" w:hAnsi="Times New Roman"/>
          <w:sz w:val="28"/>
          <w:szCs w:val="28"/>
          <w:lang w:val="en-US"/>
        </w:rPr>
        <w:t>. 570-577</w:t>
      </w:r>
      <w:r w:rsidRPr="00FE3412">
        <w:rPr>
          <w:rFonts w:ascii="Times New Roman" w:eastAsia="Times New Roman" w:hAnsi="Times New Roman"/>
          <w:sz w:val="28"/>
          <w:szCs w:val="28"/>
          <w:lang w:val="en-US"/>
        </w:rPr>
        <w:t>.</w:t>
      </w:r>
    </w:p>
    <w:p w14:paraId="6ADB0178"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Romero-Weaver A.L.</w:t>
      </w:r>
      <w:proofErr w:type="gramStart"/>
      <w:r w:rsidRPr="00364B4D">
        <w:rPr>
          <w:rFonts w:ascii="Times New Roman" w:eastAsia="Times New Roman" w:hAnsi="Times New Roman"/>
          <w:sz w:val="28"/>
          <w:szCs w:val="28"/>
          <w:lang w:val="en-US"/>
        </w:rPr>
        <w:t>,  Wan</w:t>
      </w:r>
      <w:proofErr w:type="gramEnd"/>
      <w:r w:rsidRPr="00364B4D">
        <w:rPr>
          <w:rFonts w:ascii="Times New Roman" w:eastAsia="Times New Roman" w:hAnsi="Times New Roman"/>
          <w:sz w:val="28"/>
          <w:szCs w:val="28"/>
          <w:lang w:val="en-US"/>
        </w:rPr>
        <w:t xml:space="preserve"> X.S.,  </w:t>
      </w:r>
      <w:proofErr w:type="spellStart"/>
      <w:r w:rsidRPr="00364B4D">
        <w:rPr>
          <w:rFonts w:ascii="Times New Roman" w:eastAsia="Times New Roman" w:hAnsi="Times New Roman"/>
          <w:sz w:val="28"/>
          <w:szCs w:val="28"/>
          <w:lang w:val="en-US"/>
        </w:rPr>
        <w:t>Diffenderfer</w:t>
      </w:r>
      <w:proofErr w:type="spellEnd"/>
      <w:r w:rsidRPr="00364B4D">
        <w:rPr>
          <w:rFonts w:ascii="Times New Roman" w:eastAsia="Times New Roman" w:hAnsi="Times New Roman"/>
          <w:sz w:val="28"/>
          <w:szCs w:val="28"/>
          <w:lang w:val="en-US"/>
        </w:rPr>
        <w:t xml:space="preserve"> E.S.,  Lin L.,  Kennedy A.R. </w:t>
      </w:r>
      <w:r w:rsidRPr="00364B4D">
        <w:rPr>
          <w:rFonts w:ascii="Times New Roman" w:eastAsia="Times New Roman" w:hAnsi="Times New Roman"/>
          <w:bCs/>
          <w:sz w:val="28"/>
          <w:szCs w:val="28"/>
          <w:lang w:val="en-US"/>
        </w:rPr>
        <w:t xml:space="preserve">Kinetics of neutrophils in mice exposed to radiation and/or granulocyte colony stimulating </w:t>
      </w:r>
      <w:r w:rsidRPr="00FE3412">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factor treatment </w:t>
      </w:r>
      <w:r>
        <w:rPr>
          <w:rFonts w:ascii="Times New Roman" w:eastAsia="Times New Roman" w:hAnsi="Times New Roman"/>
          <w:sz w:val="28"/>
          <w:szCs w:val="28"/>
          <w:lang w:val="en-US"/>
        </w:rPr>
        <w:t>Radiation Research.</w:t>
      </w:r>
      <w:r w:rsidRPr="00FE3412">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2013</w:t>
      </w:r>
      <w:r w:rsidRPr="00FE3412">
        <w:rPr>
          <w:rFonts w:ascii="Times New Roman" w:eastAsia="Times New Roman" w:hAnsi="Times New Roman"/>
          <w:sz w:val="28"/>
          <w:szCs w:val="28"/>
          <w:lang w:val="en-US"/>
        </w:rPr>
        <w:t>.</w:t>
      </w:r>
      <w:r>
        <w:rPr>
          <w:rFonts w:ascii="Times New Roman" w:eastAsia="Times New Roman" w:hAnsi="Times New Roman"/>
          <w:sz w:val="28"/>
          <w:szCs w:val="28"/>
        </w:rPr>
        <w:t>-</w:t>
      </w:r>
      <w:r w:rsidRPr="00FE3412">
        <w:rPr>
          <w:rFonts w:ascii="Times New Roman" w:eastAsia="Times New Roman" w:hAnsi="Times New Roman"/>
          <w:sz w:val="28"/>
          <w:szCs w:val="28"/>
          <w:lang w:val="en-US"/>
        </w:rPr>
        <w:t>№</w:t>
      </w:r>
      <w:r>
        <w:rPr>
          <w:rFonts w:ascii="Times New Roman" w:eastAsia="Times New Roman" w:hAnsi="Times New Roman"/>
          <w:sz w:val="28"/>
          <w:szCs w:val="28"/>
          <w:lang w:val="en-US"/>
        </w:rPr>
        <w:t>180 (2) .</w:t>
      </w:r>
      <w:r w:rsidRPr="00FE3412">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177-188</w:t>
      </w:r>
      <w:r>
        <w:rPr>
          <w:rFonts w:ascii="Times New Roman" w:eastAsia="Times New Roman" w:hAnsi="Times New Roman"/>
          <w:sz w:val="28"/>
          <w:szCs w:val="28"/>
        </w:rPr>
        <w:t>.</w:t>
      </w:r>
    </w:p>
    <w:p w14:paraId="6ED43919"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Rozgaj</w:t>
      </w:r>
      <w:proofErr w:type="spellEnd"/>
      <w:r w:rsidRPr="00364B4D">
        <w:rPr>
          <w:rFonts w:ascii="Times New Roman" w:eastAsia="Times New Roman" w:hAnsi="Times New Roman"/>
          <w:sz w:val="28"/>
          <w:szCs w:val="28"/>
          <w:lang w:val="en-US"/>
        </w:rPr>
        <w:t xml:space="preserve"> R., </w:t>
      </w:r>
      <w:proofErr w:type="spellStart"/>
      <w:r w:rsidRPr="00364B4D">
        <w:rPr>
          <w:rFonts w:ascii="Times New Roman" w:eastAsia="Times New Roman" w:hAnsi="Times New Roman"/>
          <w:sz w:val="28"/>
          <w:szCs w:val="28"/>
          <w:lang w:val="en-US"/>
        </w:rPr>
        <w:t>Kasuba</w:t>
      </w:r>
      <w:proofErr w:type="spellEnd"/>
      <w:r w:rsidRPr="00364B4D">
        <w:rPr>
          <w:rFonts w:ascii="Times New Roman" w:eastAsia="Times New Roman" w:hAnsi="Times New Roman"/>
          <w:sz w:val="28"/>
          <w:szCs w:val="28"/>
          <w:lang w:val="en-US"/>
        </w:rPr>
        <w:t xml:space="preserve"> V., </w:t>
      </w:r>
      <w:proofErr w:type="spellStart"/>
      <w:r w:rsidRPr="00364B4D">
        <w:rPr>
          <w:rFonts w:ascii="Times New Roman" w:eastAsia="Times New Roman" w:hAnsi="Times New Roman"/>
          <w:sz w:val="28"/>
          <w:szCs w:val="28"/>
          <w:lang w:val="en-US"/>
        </w:rPr>
        <w:t>Sentija</w:t>
      </w:r>
      <w:proofErr w:type="spellEnd"/>
      <w:r w:rsidRPr="00364B4D">
        <w:rPr>
          <w:rFonts w:ascii="Times New Roman" w:eastAsia="Times New Roman" w:hAnsi="Times New Roman"/>
          <w:sz w:val="28"/>
          <w:szCs w:val="28"/>
          <w:lang w:val="en-US"/>
        </w:rPr>
        <w:t xml:space="preserve"> K., </w:t>
      </w:r>
      <w:proofErr w:type="spellStart"/>
      <w:r w:rsidRPr="00364B4D">
        <w:rPr>
          <w:rFonts w:ascii="Times New Roman" w:eastAsia="Times New Roman" w:hAnsi="Times New Roman"/>
          <w:sz w:val="28"/>
          <w:szCs w:val="28"/>
          <w:lang w:val="en-US"/>
        </w:rPr>
        <w:t>Prlic</w:t>
      </w:r>
      <w:proofErr w:type="spellEnd"/>
      <w:r w:rsidRPr="00364B4D">
        <w:rPr>
          <w:rFonts w:ascii="Times New Roman" w:eastAsia="Times New Roman" w:hAnsi="Times New Roman"/>
          <w:sz w:val="28"/>
          <w:szCs w:val="28"/>
          <w:lang w:val="en-US"/>
        </w:rPr>
        <w:t xml:space="preserve"> I. </w:t>
      </w:r>
      <w:r w:rsidRPr="00364B4D">
        <w:rPr>
          <w:rFonts w:ascii="Times New Roman" w:eastAsia="Times New Roman" w:hAnsi="Times New Roman"/>
          <w:bCs/>
          <w:sz w:val="28"/>
          <w:szCs w:val="28"/>
          <w:lang w:val="en-US"/>
        </w:rPr>
        <w:t xml:space="preserve">Radiation-induced chromosomal aberrations and hematological alterations </w:t>
      </w:r>
      <w:r w:rsidRPr="00FE3412">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in hospital workers </w:t>
      </w:r>
      <w:r>
        <w:rPr>
          <w:rFonts w:ascii="Times New Roman" w:eastAsia="Times New Roman" w:hAnsi="Times New Roman"/>
          <w:sz w:val="28"/>
          <w:szCs w:val="28"/>
          <w:lang w:val="en-US"/>
        </w:rPr>
        <w:t xml:space="preserve">Occupational </w:t>
      </w:r>
      <w:proofErr w:type="gramStart"/>
      <w:r>
        <w:rPr>
          <w:rFonts w:ascii="Times New Roman" w:eastAsia="Times New Roman" w:hAnsi="Times New Roman"/>
          <w:sz w:val="28"/>
          <w:szCs w:val="28"/>
          <w:lang w:val="en-US"/>
        </w:rPr>
        <w:t>Medicine.-</w:t>
      </w:r>
      <w:proofErr w:type="gramEnd"/>
      <w:r w:rsidRPr="00FE3412">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1999.</w:t>
      </w:r>
      <w:r w:rsidRPr="00FE3412">
        <w:rPr>
          <w:rFonts w:ascii="Times New Roman" w:eastAsia="Times New Roman" w:hAnsi="Times New Roman"/>
          <w:sz w:val="28"/>
          <w:szCs w:val="28"/>
          <w:lang w:val="en-US"/>
        </w:rPr>
        <w:t>-№</w:t>
      </w:r>
      <w:r>
        <w:rPr>
          <w:rFonts w:ascii="Times New Roman" w:eastAsia="Times New Roman" w:hAnsi="Times New Roman"/>
          <w:sz w:val="28"/>
          <w:szCs w:val="28"/>
          <w:lang w:val="en-US"/>
        </w:rPr>
        <w:t>49 (6)</w:t>
      </w:r>
      <w:r w:rsidRPr="00FE3412">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w:t>
      </w:r>
      <w:r w:rsidRPr="00FE3412">
        <w:rPr>
          <w:rFonts w:ascii="Times New Roman" w:eastAsia="Times New Roman" w:hAnsi="Times New Roman"/>
          <w:sz w:val="28"/>
          <w:szCs w:val="28"/>
          <w:lang w:val="en-US"/>
        </w:rPr>
        <w:t xml:space="preserve"> </w:t>
      </w:r>
      <w:r>
        <w:rPr>
          <w:rFonts w:ascii="Times New Roman" w:eastAsia="Times New Roman" w:hAnsi="Times New Roman"/>
          <w:sz w:val="28"/>
          <w:szCs w:val="28"/>
        </w:rPr>
        <w:t>Р</w:t>
      </w:r>
      <w:r w:rsidRPr="00FE3412">
        <w:rPr>
          <w:rFonts w:ascii="Times New Roman" w:eastAsia="Times New Roman" w:hAnsi="Times New Roman"/>
          <w:sz w:val="28"/>
          <w:szCs w:val="28"/>
          <w:lang w:val="en-US"/>
        </w:rPr>
        <w:t>.</w:t>
      </w:r>
      <w:r w:rsidRPr="00364B4D">
        <w:rPr>
          <w:rFonts w:ascii="Times New Roman" w:eastAsia="Times New Roman" w:hAnsi="Times New Roman"/>
          <w:sz w:val="28"/>
          <w:szCs w:val="28"/>
          <w:lang w:val="en-US"/>
        </w:rPr>
        <w:t> 353-360</w:t>
      </w:r>
      <w:r>
        <w:rPr>
          <w:rFonts w:ascii="Times New Roman" w:eastAsia="Times New Roman" w:hAnsi="Times New Roman"/>
          <w:sz w:val="28"/>
          <w:szCs w:val="28"/>
        </w:rPr>
        <w:t>.</w:t>
      </w:r>
    </w:p>
    <w:p w14:paraId="5E9F727C"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t>Seed T.M., Fritz T.E., Tolle D.V., Jackson W.E. </w:t>
      </w:r>
      <w:r w:rsidRPr="00364B4D">
        <w:rPr>
          <w:rFonts w:ascii="Times New Roman" w:eastAsia="Times New Roman" w:hAnsi="Times New Roman"/>
          <w:bCs/>
          <w:sz w:val="28"/>
          <w:szCs w:val="28"/>
          <w:lang w:val="en-US"/>
        </w:rPr>
        <w:t xml:space="preserve">Hematopoietic responses under protracted exposures to low daily dose gamma irradiation </w:t>
      </w:r>
      <w:r w:rsidRPr="00FE3412">
        <w:rPr>
          <w:rFonts w:ascii="Times New Roman" w:eastAsia="Times New Roman" w:hAnsi="Times New Roman"/>
          <w:bCs/>
          <w:sz w:val="28"/>
          <w:szCs w:val="28"/>
          <w:lang w:val="en-US"/>
        </w:rPr>
        <w:t>\\</w:t>
      </w:r>
      <w:r>
        <w:rPr>
          <w:rFonts w:ascii="Times New Roman" w:eastAsia="Times New Roman" w:hAnsi="Times New Roman"/>
          <w:sz w:val="28"/>
          <w:szCs w:val="28"/>
          <w:lang w:val="en-US"/>
        </w:rPr>
        <w:t xml:space="preserve">Advances in Space </w:t>
      </w:r>
      <w:proofErr w:type="gramStart"/>
      <w:r>
        <w:rPr>
          <w:rFonts w:ascii="Times New Roman" w:eastAsia="Times New Roman" w:hAnsi="Times New Roman"/>
          <w:sz w:val="28"/>
          <w:szCs w:val="28"/>
          <w:lang w:val="en-US"/>
        </w:rPr>
        <w:t>Research.</w:t>
      </w:r>
      <w:r w:rsidRPr="00FE3412">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xml:space="preserve"> 2002 </w:t>
      </w:r>
      <w:r w:rsidRPr="00FE3412">
        <w:rPr>
          <w:rFonts w:ascii="Times New Roman" w:eastAsia="Times New Roman" w:hAnsi="Times New Roman"/>
          <w:sz w:val="28"/>
          <w:szCs w:val="28"/>
          <w:lang w:val="en-US"/>
        </w:rPr>
        <w:t>.-№</w:t>
      </w:r>
      <w:r>
        <w:rPr>
          <w:rFonts w:ascii="Times New Roman" w:eastAsia="Times New Roman" w:hAnsi="Times New Roman"/>
          <w:sz w:val="28"/>
          <w:szCs w:val="28"/>
          <w:lang w:val="en-US"/>
        </w:rPr>
        <w:t>30 (4)</w:t>
      </w:r>
      <w:r w:rsidRPr="00FE3412">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Р</w:t>
      </w:r>
      <w:r w:rsidRPr="00364B4D">
        <w:rPr>
          <w:rFonts w:ascii="Times New Roman" w:eastAsia="Times New Roman" w:hAnsi="Times New Roman"/>
          <w:sz w:val="28"/>
          <w:szCs w:val="28"/>
          <w:lang w:val="en-US"/>
        </w:rPr>
        <w:t>. 945-955</w:t>
      </w:r>
      <w:r w:rsidRPr="00FE3412">
        <w:rPr>
          <w:rFonts w:ascii="Times New Roman" w:eastAsia="Times New Roman" w:hAnsi="Times New Roman"/>
          <w:sz w:val="28"/>
          <w:szCs w:val="28"/>
          <w:lang w:val="en-US"/>
        </w:rPr>
        <w:t>.</w:t>
      </w:r>
    </w:p>
    <w:p w14:paraId="25F7E95F"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Kutkov</w:t>
      </w:r>
      <w:proofErr w:type="spellEnd"/>
      <w:r w:rsidRPr="00364B4D">
        <w:rPr>
          <w:rFonts w:ascii="Times New Roman" w:eastAsia="Times New Roman" w:hAnsi="Times New Roman"/>
          <w:sz w:val="28"/>
          <w:szCs w:val="28"/>
          <w:lang w:val="en-US"/>
        </w:rPr>
        <w:t xml:space="preserve"> V., </w:t>
      </w:r>
      <w:proofErr w:type="spellStart"/>
      <w:r w:rsidRPr="00364B4D">
        <w:rPr>
          <w:rFonts w:ascii="Times New Roman" w:eastAsia="Times New Roman" w:hAnsi="Times New Roman"/>
          <w:sz w:val="28"/>
          <w:szCs w:val="28"/>
          <w:lang w:val="en-US"/>
        </w:rPr>
        <w:t>Buglova</w:t>
      </w:r>
      <w:proofErr w:type="spellEnd"/>
      <w:r w:rsidRPr="00364B4D">
        <w:rPr>
          <w:rFonts w:ascii="Times New Roman" w:eastAsia="Times New Roman" w:hAnsi="Times New Roman"/>
          <w:sz w:val="28"/>
          <w:szCs w:val="28"/>
          <w:lang w:val="en-US"/>
        </w:rPr>
        <w:t xml:space="preserve"> F., McKenna T. </w:t>
      </w:r>
      <w:r w:rsidRPr="00364B4D">
        <w:rPr>
          <w:rFonts w:ascii="Times New Roman" w:eastAsia="Times New Roman" w:hAnsi="Times New Roman"/>
          <w:bCs/>
          <w:sz w:val="28"/>
          <w:szCs w:val="28"/>
          <w:lang w:val="en-US"/>
        </w:rPr>
        <w:t>Severe deterministic effects of external exposure and intake of radioactive material: basis for emergency response criteria</w:t>
      </w:r>
      <w:r w:rsidRPr="006D5EE2">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w:t>
      </w:r>
      <w:r w:rsidRPr="00364B4D">
        <w:rPr>
          <w:rFonts w:ascii="Times New Roman" w:eastAsia="Times New Roman" w:hAnsi="Times New Roman"/>
          <w:sz w:val="28"/>
          <w:szCs w:val="28"/>
          <w:lang w:val="en-US"/>
        </w:rPr>
        <w:t>Journal of Radiologic</w:t>
      </w:r>
      <w:r>
        <w:rPr>
          <w:rFonts w:ascii="Times New Roman" w:eastAsia="Times New Roman" w:hAnsi="Times New Roman"/>
          <w:sz w:val="28"/>
          <w:szCs w:val="28"/>
          <w:lang w:val="en-US"/>
        </w:rPr>
        <w:t xml:space="preserve">al </w:t>
      </w:r>
      <w:proofErr w:type="gramStart"/>
      <w:r>
        <w:rPr>
          <w:rFonts w:ascii="Times New Roman" w:eastAsia="Times New Roman" w:hAnsi="Times New Roman"/>
          <w:sz w:val="28"/>
          <w:szCs w:val="28"/>
          <w:lang w:val="en-US"/>
        </w:rPr>
        <w:t>Protection.</w:t>
      </w:r>
      <w:r w:rsidRPr="006D5EE2">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2011</w:t>
      </w:r>
      <w:r w:rsidRPr="006D5EE2">
        <w:rPr>
          <w:rFonts w:ascii="Times New Roman" w:eastAsia="Times New Roman" w:hAnsi="Times New Roman"/>
          <w:sz w:val="28"/>
          <w:szCs w:val="28"/>
          <w:lang w:val="en-US"/>
        </w:rPr>
        <w:t>.-№</w:t>
      </w:r>
      <w:r>
        <w:rPr>
          <w:rFonts w:ascii="Times New Roman" w:eastAsia="Times New Roman" w:hAnsi="Times New Roman"/>
          <w:sz w:val="28"/>
          <w:szCs w:val="28"/>
          <w:lang w:val="en-US"/>
        </w:rPr>
        <w:t>31 (2).</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237-253</w:t>
      </w:r>
      <w:r w:rsidRPr="006D5EE2">
        <w:rPr>
          <w:rFonts w:ascii="Times New Roman" w:eastAsia="Times New Roman" w:hAnsi="Times New Roman"/>
          <w:sz w:val="28"/>
          <w:szCs w:val="28"/>
          <w:lang w:val="en-US"/>
        </w:rPr>
        <w:t>.</w:t>
      </w:r>
    </w:p>
    <w:p w14:paraId="32C0B1B0"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r w:rsidRPr="00364B4D">
        <w:rPr>
          <w:rFonts w:ascii="Times New Roman" w:eastAsia="Times New Roman" w:hAnsi="Times New Roman"/>
          <w:sz w:val="28"/>
          <w:szCs w:val="28"/>
          <w:lang w:val="en-US"/>
        </w:rPr>
        <w:lastRenderedPageBreak/>
        <w:t>Wirth-</w:t>
      </w:r>
      <w:proofErr w:type="spellStart"/>
      <w:r w:rsidRPr="00364B4D">
        <w:rPr>
          <w:rFonts w:ascii="Times New Roman" w:eastAsia="Times New Roman" w:hAnsi="Times New Roman"/>
          <w:sz w:val="28"/>
          <w:szCs w:val="28"/>
          <w:lang w:val="en-US"/>
        </w:rPr>
        <w:t>Dzięciołowska</w:t>
      </w:r>
      <w:proofErr w:type="spellEnd"/>
      <w:r w:rsidRPr="00364B4D">
        <w:rPr>
          <w:rFonts w:ascii="Times New Roman" w:eastAsia="Times New Roman" w:hAnsi="Times New Roman"/>
          <w:sz w:val="28"/>
          <w:szCs w:val="28"/>
          <w:lang w:val="en-US"/>
        </w:rPr>
        <w:t xml:space="preserve"> E., </w:t>
      </w:r>
      <w:proofErr w:type="spellStart"/>
      <w:r w:rsidRPr="00364B4D">
        <w:rPr>
          <w:rFonts w:ascii="Times New Roman" w:eastAsia="Times New Roman" w:hAnsi="Times New Roman"/>
          <w:sz w:val="28"/>
          <w:szCs w:val="28"/>
          <w:lang w:val="en-US"/>
        </w:rPr>
        <w:t>Karaszewska</w:t>
      </w:r>
      <w:proofErr w:type="spellEnd"/>
      <w:r w:rsidRPr="00364B4D">
        <w:rPr>
          <w:rFonts w:ascii="Times New Roman" w:eastAsia="Times New Roman" w:hAnsi="Times New Roman"/>
          <w:sz w:val="28"/>
          <w:szCs w:val="28"/>
          <w:lang w:val="en-US"/>
        </w:rPr>
        <w:t xml:space="preserve"> J., </w:t>
      </w:r>
      <w:proofErr w:type="spellStart"/>
      <w:r w:rsidRPr="00364B4D">
        <w:rPr>
          <w:rFonts w:ascii="Times New Roman" w:eastAsia="Times New Roman" w:hAnsi="Times New Roman"/>
          <w:sz w:val="28"/>
          <w:szCs w:val="28"/>
          <w:lang w:val="en-US"/>
        </w:rPr>
        <w:t>Pyśniak</w:t>
      </w:r>
      <w:proofErr w:type="spellEnd"/>
      <w:r w:rsidRPr="00364B4D">
        <w:rPr>
          <w:rFonts w:ascii="Times New Roman" w:eastAsia="Times New Roman" w:hAnsi="Times New Roman"/>
          <w:sz w:val="28"/>
          <w:szCs w:val="28"/>
          <w:lang w:val="en-US"/>
        </w:rPr>
        <w:t xml:space="preserve"> K., </w:t>
      </w:r>
      <w:proofErr w:type="spellStart"/>
      <w:r w:rsidRPr="00364B4D">
        <w:rPr>
          <w:rFonts w:ascii="Times New Roman" w:eastAsia="Times New Roman" w:hAnsi="Times New Roman"/>
          <w:sz w:val="28"/>
          <w:szCs w:val="28"/>
          <w:lang w:val="en-US"/>
        </w:rPr>
        <w:t>Smolińska</w:t>
      </w:r>
      <w:proofErr w:type="spellEnd"/>
      <w:r w:rsidRPr="00364B4D">
        <w:rPr>
          <w:rFonts w:ascii="Times New Roman" w:eastAsia="Times New Roman" w:hAnsi="Times New Roman"/>
          <w:sz w:val="28"/>
          <w:szCs w:val="28"/>
          <w:lang w:val="en-US"/>
        </w:rPr>
        <w:t xml:space="preserve"> M., </w:t>
      </w:r>
      <w:proofErr w:type="spellStart"/>
      <w:r w:rsidRPr="00364B4D">
        <w:rPr>
          <w:rFonts w:ascii="Times New Roman" w:eastAsia="Times New Roman" w:hAnsi="Times New Roman"/>
          <w:sz w:val="28"/>
          <w:szCs w:val="28"/>
          <w:lang w:val="en-US"/>
        </w:rPr>
        <w:t>Gajewska</w:t>
      </w:r>
      <w:proofErr w:type="spellEnd"/>
      <w:r w:rsidRPr="00364B4D">
        <w:rPr>
          <w:rFonts w:ascii="Times New Roman" w:eastAsia="Times New Roman" w:hAnsi="Times New Roman"/>
          <w:sz w:val="28"/>
          <w:szCs w:val="28"/>
          <w:lang w:val="en-US"/>
        </w:rPr>
        <w:t xml:space="preserve"> M. </w:t>
      </w:r>
      <w:r w:rsidRPr="00364B4D">
        <w:rPr>
          <w:rFonts w:ascii="Times New Roman" w:eastAsia="Times New Roman" w:hAnsi="Times New Roman"/>
          <w:bCs/>
          <w:sz w:val="28"/>
          <w:szCs w:val="28"/>
          <w:lang w:val="en-US"/>
        </w:rPr>
        <w:t>Selected peripheral blood cell parameters in twelve inbred strains of laboratory</w:t>
      </w:r>
      <w:r w:rsidRPr="006D5EE2">
        <w:rPr>
          <w:rFonts w:ascii="Times New Roman" w:eastAsia="Times New Roman" w:hAnsi="Times New Roman"/>
          <w:bCs/>
          <w:sz w:val="28"/>
          <w:szCs w:val="28"/>
          <w:lang w:val="en-US"/>
        </w:rPr>
        <w:t>\\</w:t>
      </w:r>
      <w:r w:rsidRPr="00364B4D">
        <w:rPr>
          <w:rFonts w:ascii="Times New Roman" w:eastAsia="Times New Roman" w:hAnsi="Times New Roman"/>
          <w:bCs/>
          <w:sz w:val="28"/>
          <w:szCs w:val="28"/>
          <w:lang w:val="en-US"/>
        </w:rPr>
        <w:t xml:space="preserve"> mice </w:t>
      </w:r>
      <w:r w:rsidRPr="00364B4D">
        <w:rPr>
          <w:rFonts w:ascii="Times New Roman" w:eastAsia="Times New Roman" w:hAnsi="Times New Roman"/>
          <w:sz w:val="28"/>
          <w:szCs w:val="28"/>
          <w:lang w:val="en-US"/>
        </w:rPr>
        <w:t>An</w:t>
      </w:r>
      <w:r>
        <w:rPr>
          <w:rFonts w:ascii="Times New Roman" w:eastAsia="Times New Roman" w:hAnsi="Times New Roman"/>
          <w:sz w:val="28"/>
          <w:szCs w:val="28"/>
          <w:lang w:val="en-US"/>
        </w:rPr>
        <w:t xml:space="preserve">imal Science Papers and </w:t>
      </w:r>
      <w:proofErr w:type="gramStart"/>
      <w:r>
        <w:rPr>
          <w:rFonts w:ascii="Times New Roman" w:eastAsia="Times New Roman" w:hAnsi="Times New Roman"/>
          <w:sz w:val="28"/>
          <w:szCs w:val="28"/>
          <w:lang w:val="en-US"/>
        </w:rPr>
        <w:t>Reports.</w:t>
      </w:r>
      <w:r w:rsidRPr="006D5EE2">
        <w:rPr>
          <w:rFonts w:ascii="Times New Roman" w:eastAsia="Times New Roman" w:hAnsi="Times New Roman"/>
          <w:sz w:val="28"/>
          <w:szCs w:val="28"/>
          <w:lang w:val="en-US"/>
        </w:rPr>
        <w:t>-</w:t>
      </w:r>
      <w:proofErr w:type="gramEnd"/>
      <w:r w:rsidRPr="00364B4D">
        <w:rPr>
          <w:rFonts w:ascii="Times New Roman" w:eastAsia="Times New Roman" w:hAnsi="Times New Roman"/>
          <w:sz w:val="28"/>
          <w:szCs w:val="28"/>
          <w:lang w:val="en-US"/>
        </w:rPr>
        <w:t> </w:t>
      </w:r>
      <w:r>
        <w:rPr>
          <w:rFonts w:ascii="Times New Roman" w:eastAsia="Times New Roman" w:hAnsi="Times New Roman"/>
          <w:sz w:val="28"/>
          <w:szCs w:val="28"/>
          <w:lang w:val="en-US"/>
        </w:rPr>
        <w:t>2009</w:t>
      </w:r>
      <w:r w:rsidRPr="006D5EE2">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xml:space="preserve"> </w:t>
      </w:r>
      <w:r w:rsidRPr="006D5EE2">
        <w:rPr>
          <w:rFonts w:ascii="Times New Roman" w:eastAsia="Times New Roman" w:hAnsi="Times New Roman"/>
          <w:sz w:val="28"/>
          <w:szCs w:val="28"/>
          <w:lang w:val="en-US"/>
        </w:rPr>
        <w:t>№</w:t>
      </w:r>
      <w:r>
        <w:rPr>
          <w:rFonts w:ascii="Times New Roman" w:eastAsia="Times New Roman" w:hAnsi="Times New Roman"/>
          <w:sz w:val="28"/>
          <w:szCs w:val="28"/>
          <w:lang w:val="en-US"/>
        </w:rPr>
        <w:t>27 (1)</w:t>
      </w:r>
      <w:r w:rsidRPr="006D5EE2">
        <w:rPr>
          <w:rFonts w:ascii="Times New Roman" w:eastAsia="Times New Roman" w:hAnsi="Times New Roman"/>
          <w:sz w:val="28"/>
          <w:szCs w:val="28"/>
          <w:lang w:val="en-US"/>
        </w:rPr>
        <w:t>.</w:t>
      </w:r>
      <w:r>
        <w:rPr>
          <w:rFonts w:ascii="Times New Roman" w:eastAsia="Times New Roman" w:hAnsi="Times New Roman"/>
          <w:sz w:val="28"/>
          <w:szCs w:val="28"/>
        </w:rPr>
        <w:t>-</w:t>
      </w:r>
      <w:r>
        <w:rPr>
          <w:rFonts w:ascii="Times New Roman" w:eastAsia="Times New Roman" w:hAnsi="Times New Roman"/>
          <w:sz w:val="28"/>
          <w:szCs w:val="28"/>
          <w:lang w:val="en-US"/>
        </w:rPr>
        <w:t>  Р</w:t>
      </w:r>
      <w:r w:rsidRPr="00364B4D">
        <w:rPr>
          <w:rFonts w:ascii="Times New Roman" w:eastAsia="Times New Roman" w:hAnsi="Times New Roman"/>
          <w:sz w:val="28"/>
          <w:szCs w:val="28"/>
          <w:lang w:val="en-US"/>
        </w:rPr>
        <w:t>. 69-77</w:t>
      </w:r>
      <w:r>
        <w:rPr>
          <w:rFonts w:ascii="Times New Roman" w:eastAsia="Times New Roman" w:hAnsi="Times New Roman"/>
          <w:sz w:val="28"/>
          <w:szCs w:val="28"/>
        </w:rPr>
        <w:t>.</w:t>
      </w:r>
    </w:p>
    <w:p w14:paraId="256D6E0D" w14:textId="77777777" w:rsidR="001466C8" w:rsidRPr="00364B4D"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lang w:val="en-US"/>
        </w:rPr>
      </w:pPr>
      <w:proofErr w:type="spellStart"/>
      <w:r w:rsidRPr="00364B4D">
        <w:rPr>
          <w:rFonts w:ascii="Times New Roman" w:eastAsia="Times New Roman" w:hAnsi="Times New Roman"/>
          <w:sz w:val="28"/>
          <w:szCs w:val="28"/>
          <w:lang w:val="en-US"/>
        </w:rPr>
        <w:t>Sanzari</w:t>
      </w:r>
      <w:proofErr w:type="spellEnd"/>
      <w:r w:rsidRPr="00364B4D">
        <w:rPr>
          <w:rFonts w:ascii="Times New Roman" w:eastAsia="Times New Roman" w:hAnsi="Times New Roman"/>
          <w:sz w:val="28"/>
          <w:szCs w:val="28"/>
          <w:lang w:val="en-US"/>
        </w:rPr>
        <w:t xml:space="preserve"> </w:t>
      </w:r>
      <w:proofErr w:type="gramStart"/>
      <w:r w:rsidRPr="00364B4D">
        <w:rPr>
          <w:rFonts w:ascii="Times New Roman" w:eastAsia="Times New Roman" w:hAnsi="Times New Roman"/>
          <w:sz w:val="28"/>
          <w:szCs w:val="28"/>
          <w:lang w:val="en-US"/>
        </w:rPr>
        <w:t>J.K. ,</w:t>
      </w:r>
      <w:proofErr w:type="gramEnd"/>
      <w:r w:rsidRPr="00364B4D">
        <w:rPr>
          <w:rFonts w:ascii="Times New Roman" w:eastAsia="Times New Roman" w:hAnsi="Times New Roman"/>
          <w:sz w:val="28"/>
          <w:szCs w:val="28"/>
          <w:lang w:val="en-US"/>
        </w:rPr>
        <w:t> K.A. </w:t>
      </w:r>
      <w:proofErr w:type="spellStart"/>
      <w:r w:rsidRPr="00364B4D">
        <w:rPr>
          <w:rFonts w:ascii="Times New Roman" w:eastAsia="Times New Roman" w:hAnsi="Times New Roman"/>
          <w:sz w:val="28"/>
          <w:szCs w:val="28"/>
          <w:lang w:val="en-US"/>
        </w:rPr>
        <w:t>Cengel</w:t>
      </w:r>
      <w:proofErr w:type="spellEnd"/>
      <w:r w:rsidRPr="00364B4D">
        <w:rPr>
          <w:rFonts w:ascii="Times New Roman" w:eastAsia="Times New Roman" w:hAnsi="Times New Roman"/>
          <w:sz w:val="28"/>
          <w:szCs w:val="28"/>
          <w:lang w:val="en-US"/>
        </w:rPr>
        <w:t>, X.S. Wan, A. </w:t>
      </w:r>
      <w:proofErr w:type="spellStart"/>
      <w:r w:rsidRPr="00364B4D">
        <w:rPr>
          <w:rFonts w:ascii="Times New Roman" w:eastAsia="Times New Roman" w:hAnsi="Times New Roman"/>
          <w:sz w:val="28"/>
          <w:szCs w:val="28"/>
          <w:lang w:val="en-US"/>
        </w:rPr>
        <w:t>Rusek</w:t>
      </w:r>
      <w:proofErr w:type="spellEnd"/>
      <w:r w:rsidRPr="00364B4D">
        <w:rPr>
          <w:rFonts w:ascii="Times New Roman" w:eastAsia="Times New Roman" w:hAnsi="Times New Roman"/>
          <w:sz w:val="28"/>
          <w:szCs w:val="28"/>
          <w:lang w:val="en-US"/>
        </w:rPr>
        <w:t xml:space="preserve">, A.R. Kennedy </w:t>
      </w:r>
      <w:r w:rsidRPr="00364B4D">
        <w:rPr>
          <w:rFonts w:ascii="Times New Roman" w:eastAsia="Times New Roman" w:hAnsi="Times New Roman"/>
          <w:bCs/>
          <w:sz w:val="28"/>
          <w:szCs w:val="28"/>
          <w:lang w:val="en-US"/>
        </w:rPr>
        <w:t>Acute hematological effects in mice exposed to the expected doses, dose-rates, and energies of solar particle event-like proton radiation</w:t>
      </w:r>
      <w:r w:rsidRPr="00517EFE">
        <w:rPr>
          <w:rFonts w:ascii="Times New Roman" w:eastAsia="Times New Roman" w:hAnsi="Times New Roman"/>
          <w:bCs/>
          <w:sz w:val="28"/>
          <w:szCs w:val="28"/>
          <w:lang w:val="en-US"/>
        </w:rPr>
        <w:t>\\</w:t>
      </w:r>
      <w:r w:rsidRPr="00364B4D">
        <w:rPr>
          <w:rFonts w:ascii="Times New Roman" w:eastAsia="Times New Roman" w:hAnsi="Times New Roman"/>
          <w:sz w:val="28"/>
          <w:szCs w:val="28"/>
          <w:lang w:val="en-US"/>
        </w:rPr>
        <w:t>Life Sciences in Spac</w:t>
      </w:r>
      <w:r>
        <w:rPr>
          <w:rFonts w:ascii="Times New Roman" w:eastAsia="Times New Roman" w:hAnsi="Times New Roman"/>
          <w:sz w:val="28"/>
          <w:szCs w:val="28"/>
          <w:lang w:val="en-US"/>
        </w:rPr>
        <w:t>e Research (</w:t>
      </w:r>
      <w:proofErr w:type="spellStart"/>
      <w:r>
        <w:rPr>
          <w:rFonts w:ascii="Times New Roman" w:eastAsia="Times New Roman" w:hAnsi="Times New Roman"/>
          <w:sz w:val="28"/>
          <w:szCs w:val="28"/>
          <w:lang w:val="en-US"/>
        </w:rPr>
        <w:t>Amst</w:t>
      </w:r>
      <w:proofErr w:type="spellEnd"/>
      <w:r>
        <w:rPr>
          <w:rFonts w:ascii="Times New Roman" w:eastAsia="Times New Roman" w:hAnsi="Times New Roman"/>
          <w:sz w:val="28"/>
          <w:szCs w:val="28"/>
          <w:lang w:val="en-US"/>
        </w:rPr>
        <w:t>).</w:t>
      </w:r>
      <w:r w:rsidRPr="00517EFE">
        <w:rPr>
          <w:rFonts w:ascii="Times New Roman" w:eastAsia="Times New Roman" w:hAnsi="Times New Roman"/>
          <w:sz w:val="28"/>
          <w:szCs w:val="28"/>
          <w:lang w:val="en-US"/>
        </w:rPr>
        <w:t>-</w:t>
      </w:r>
      <w:r>
        <w:rPr>
          <w:rFonts w:ascii="Times New Roman" w:eastAsia="Times New Roman" w:hAnsi="Times New Roman"/>
          <w:sz w:val="28"/>
          <w:szCs w:val="28"/>
          <w:lang w:val="en-US"/>
        </w:rPr>
        <w:t> </w:t>
      </w:r>
      <w:r w:rsidRPr="00517EFE">
        <w:rPr>
          <w:rFonts w:ascii="Times New Roman" w:eastAsia="Times New Roman" w:hAnsi="Times New Roman"/>
          <w:sz w:val="28"/>
          <w:szCs w:val="28"/>
          <w:lang w:val="en-US"/>
        </w:rPr>
        <w:t>№</w:t>
      </w:r>
      <w:r>
        <w:rPr>
          <w:rFonts w:ascii="Times New Roman" w:eastAsia="Times New Roman" w:hAnsi="Times New Roman"/>
          <w:sz w:val="28"/>
          <w:szCs w:val="28"/>
          <w:lang w:val="en-US"/>
        </w:rPr>
        <w:t>2 2014.</w:t>
      </w:r>
      <w:r>
        <w:rPr>
          <w:rFonts w:ascii="Times New Roman" w:eastAsia="Times New Roman" w:hAnsi="Times New Roman"/>
          <w:sz w:val="28"/>
          <w:szCs w:val="28"/>
        </w:rPr>
        <w:t>-</w:t>
      </w:r>
      <w:r>
        <w:rPr>
          <w:rFonts w:ascii="Times New Roman" w:eastAsia="Times New Roman" w:hAnsi="Times New Roman"/>
          <w:sz w:val="28"/>
          <w:szCs w:val="28"/>
          <w:lang w:val="en-US"/>
        </w:rPr>
        <w:t xml:space="preserve"> Р</w:t>
      </w:r>
      <w:r w:rsidRPr="00364B4D">
        <w:rPr>
          <w:rFonts w:ascii="Times New Roman" w:eastAsia="Times New Roman" w:hAnsi="Times New Roman"/>
          <w:sz w:val="28"/>
          <w:szCs w:val="28"/>
          <w:lang w:val="en-US"/>
        </w:rPr>
        <w:t>. 86-91</w:t>
      </w:r>
      <w:r w:rsidRPr="00517EFE">
        <w:rPr>
          <w:rFonts w:ascii="Times New Roman" w:eastAsia="Times New Roman" w:hAnsi="Times New Roman"/>
          <w:sz w:val="28"/>
          <w:szCs w:val="28"/>
          <w:lang w:val="en-US"/>
        </w:rPr>
        <w:t>.</w:t>
      </w:r>
    </w:p>
    <w:p w14:paraId="7223BCA4" w14:textId="77777777" w:rsidR="001466C8" w:rsidRPr="00517EFE" w:rsidRDefault="001466C8" w:rsidP="001466C8">
      <w:pPr>
        <w:pStyle w:val="a3"/>
        <w:numPr>
          <w:ilvl w:val="0"/>
          <w:numId w:val="18"/>
        </w:numPr>
        <w:spacing w:after="0" w:line="240" w:lineRule="auto"/>
        <w:ind w:left="0" w:firstLine="709"/>
        <w:jc w:val="both"/>
        <w:rPr>
          <w:rFonts w:ascii="Times New Roman" w:eastAsia="Times New Roman" w:hAnsi="Times New Roman"/>
          <w:sz w:val="28"/>
          <w:szCs w:val="28"/>
        </w:rPr>
      </w:pPr>
      <w:proofErr w:type="spellStart"/>
      <w:r w:rsidRPr="00364B4D">
        <w:rPr>
          <w:rFonts w:ascii="Times New Roman" w:eastAsia="Times New Roman" w:hAnsi="Times New Roman"/>
          <w:sz w:val="28"/>
          <w:szCs w:val="28"/>
          <w:lang w:val="en-US"/>
        </w:rPr>
        <w:t>Nunia</w:t>
      </w:r>
      <w:proofErr w:type="spellEnd"/>
      <w:r w:rsidRPr="00364B4D">
        <w:rPr>
          <w:rFonts w:ascii="Times New Roman" w:eastAsia="Times New Roman" w:hAnsi="Times New Roman"/>
          <w:sz w:val="28"/>
          <w:szCs w:val="28"/>
          <w:lang w:val="en-US"/>
        </w:rPr>
        <w:t xml:space="preserve"> V., Goyal P.K. </w:t>
      </w:r>
      <w:r w:rsidRPr="00364B4D">
        <w:rPr>
          <w:rFonts w:ascii="Times New Roman" w:eastAsia="Times New Roman" w:hAnsi="Times New Roman"/>
          <w:bCs/>
          <w:sz w:val="28"/>
          <w:szCs w:val="28"/>
          <w:lang w:val="en-US"/>
        </w:rPr>
        <w:t xml:space="preserve">Prevention of gamma radiation induced </w:t>
      </w:r>
      <w:proofErr w:type="spellStart"/>
      <w:r w:rsidRPr="00364B4D">
        <w:rPr>
          <w:rFonts w:ascii="Times New Roman" w:eastAsia="Times New Roman" w:hAnsi="Times New Roman"/>
          <w:bCs/>
          <w:sz w:val="28"/>
          <w:szCs w:val="28"/>
          <w:lang w:val="en-US"/>
        </w:rPr>
        <w:t>anaemia</w:t>
      </w:r>
      <w:proofErr w:type="spellEnd"/>
      <w:r w:rsidRPr="00364B4D">
        <w:rPr>
          <w:rFonts w:ascii="Times New Roman" w:eastAsia="Times New Roman" w:hAnsi="Times New Roman"/>
          <w:bCs/>
          <w:sz w:val="28"/>
          <w:szCs w:val="28"/>
          <w:lang w:val="en-US"/>
        </w:rPr>
        <w:t xml:space="preserve"> in mice by </w:t>
      </w:r>
      <w:proofErr w:type="spellStart"/>
      <w:r w:rsidRPr="00364B4D">
        <w:rPr>
          <w:rFonts w:ascii="Times New Roman" w:eastAsia="Times New Roman" w:hAnsi="Times New Roman"/>
          <w:bCs/>
          <w:sz w:val="28"/>
          <w:szCs w:val="28"/>
          <w:lang w:val="en-US"/>
        </w:rPr>
        <w:t>deltiazem</w:t>
      </w:r>
      <w:proofErr w:type="spellEnd"/>
      <w:r w:rsidRPr="00517EFE">
        <w:rPr>
          <w:rFonts w:ascii="Times New Roman" w:eastAsia="Times New Roman" w:hAnsi="Times New Roman"/>
          <w:bCs/>
          <w:sz w:val="28"/>
          <w:szCs w:val="28"/>
          <w:lang w:val="en-US"/>
        </w:rPr>
        <w:t>\\</w:t>
      </w:r>
      <w:r>
        <w:rPr>
          <w:rFonts w:ascii="Times New Roman" w:eastAsia="Times New Roman" w:hAnsi="Times New Roman"/>
          <w:sz w:val="28"/>
          <w:szCs w:val="28"/>
          <w:lang w:val="en-US"/>
        </w:rPr>
        <w:t xml:space="preserve">Journal of Radiation </w:t>
      </w:r>
      <w:proofErr w:type="gramStart"/>
      <w:r>
        <w:rPr>
          <w:rFonts w:ascii="Times New Roman" w:eastAsia="Times New Roman" w:hAnsi="Times New Roman"/>
          <w:sz w:val="28"/>
          <w:szCs w:val="28"/>
          <w:lang w:val="en-US"/>
        </w:rPr>
        <w:t>Research.</w:t>
      </w:r>
      <w:r w:rsidRPr="00517EFE">
        <w:rPr>
          <w:rFonts w:ascii="Times New Roman" w:eastAsia="Times New Roman" w:hAnsi="Times New Roman"/>
          <w:sz w:val="28"/>
          <w:szCs w:val="28"/>
          <w:lang w:val="en-US"/>
        </w:rPr>
        <w:t>-</w:t>
      </w:r>
      <w:proofErr w:type="gramEnd"/>
      <w:r>
        <w:rPr>
          <w:rFonts w:ascii="Times New Roman" w:eastAsia="Times New Roman" w:hAnsi="Times New Roman"/>
          <w:sz w:val="28"/>
          <w:szCs w:val="28"/>
          <w:lang w:val="en-US"/>
        </w:rPr>
        <w:t> </w:t>
      </w:r>
      <w:r w:rsidRPr="00517EFE">
        <w:rPr>
          <w:rFonts w:ascii="Times New Roman" w:eastAsia="Times New Roman" w:hAnsi="Times New Roman"/>
          <w:sz w:val="28"/>
          <w:szCs w:val="28"/>
          <w:lang w:val="en-US"/>
        </w:rPr>
        <w:t>2004.-</w:t>
      </w:r>
      <w:r>
        <w:rPr>
          <w:rFonts w:ascii="Times New Roman" w:eastAsia="Times New Roman" w:hAnsi="Times New Roman"/>
          <w:sz w:val="28"/>
          <w:szCs w:val="28"/>
        </w:rPr>
        <w:t>№</w:t>
      </w:r>
      <w:r w:rsidRPr="00517EFE">
        <w:rPr>
          <w:rFonts w:ascii="Times New Roman" w:eastAsia="Times New Roman" w:hAnsi="Times New Roman"/>
          <w:sz w:val="28"/>
          <w:szCs w:val="28"/>
        </w:rPr>
        <w:t>45</w:t>
      </w:r>
      <w:r>
        <w:rPr>
          <w:rFonts w:ascii="Times New Roman" w:eastAsia="Times New Roman" w:hAnsi="Times New Roman"/>
          <w:sz w:val="28"/>
          <w:szCs w:val="28"/>
          <w:lang w:val="en-US"/>
        </w:rPr>
        <w:t> </w:t>
      </w:r>
      <w:r w:rsidRPr="00517EFE">
        <w:rPr>
          <w:rFonts w:ascii="Times New Roman" w:eastAsia="Times New Roman" w:hAnsi="Times New Roman"/>
          <w:sz w:val="28"/>
          <w:szCs w:val="28"/>
        </w:rPr>
        <w:t>(1)</w:t>
      </w:r>
      <w:r>
        <w:rPr>
          <w:rFonts w:ascii="Times New Roman" w:eastAsia="Times New Roman" w:hAnsi="Times New Roman"/>
          <w:sz w:val="28"/>
          <w:szCs w:val="28"/>
        </w:rPr>
        <w:t>.-Р.</w:t>
      </w:r>
      <w:r w:rsidRPr="00517EFE">
        <w:rPr>
          <w:rFonts w:ascii="Times New Roman" w:eastAsia="Times New Roman" w:hAnsi="Times New Roman"/>
          <w:sz w:val="28"/>
          <w:szCs w:val="28"/>
        </w:rPr>
        <w:t>11-17</w:t>
      </w:r>
      <w:r>
        <w:rPr>
          <w:rFonts w:ascii="Times New Roman" w:eastAsia="Times New Roman" w:hAnsi="Times New Roman"/>
          <w:sz w:val="28"/>
          <w:szCs w:val="28"/>
        </w:rPr>
        <w:t>.</w:t>
      </w:r>
    </w:p>
    <w:p w14:paraId="6008CA33"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proofErr w:type="spellStart"/>
      <w:r w:rsidRPr="00364B4D">
        <w:rPr>
          <w:rFonts w:ascii="Times New Roman" w:hAnsi="Times New Roman"/>
          <w:sz w:val="28"/>
          <w:szCs w:val="28"/>
        </w:rPr>
        <w:t>Чайжунусова</w:t>
      </w:r>
      <w:proofErr w:type="spellEnd"/>
      <w:r w:rsidRPr="00364B4D">
        <w:rPr>
          <w:rFonts w:ascii="Times New Roman" w:hAnsi="Times New Roman"/>
          <w:sz w:val="28"/>
          <w:szCs w:val="28"/>
        </w:rPr>
        <w:t xml:space="preserve"> Н.Ж.,</w:t>
      </w:r>
      <w:r>
        <w:rPr>
          <w:rFonts w:ascii="Times New Roman" w:hAnsi="Times New Roman"/>
          <w:sz w:val="28"/>
          <w:szCs w:val="28"/>
        </w:rPr>
        <w:t xml:space="preserve"> Жунусов Е.Т., </w:t>
      </w:r>
      <w:proofErr w:type="spellStart"/>
      <w:r>
        <w:rPr>
          <w:rFonts w:ascii="Times New Roman" w:hAnsi="Times New Roman"/>
          <w:sz w:val="28"/>
          <w:szCs w:val="28"/>
        </w:rPr>
        <w:t>Шабдарбаева</w:t>
      </w:r>
      <w:proofErr w:type="spellEnd"/>
      <w:r>
        <w:rPr>
          <w:rFonts w:ascii="Times New Roman" w:hAnsi="Times New Roman"/>
          <w:sz w:val="28"/>
          <w:szCs w:val="28"/>
        </w:rPr>
        <w:t xml:space="preserve"> Д.М.</w:t>
      </w:r>
      <w:r w:rsidRPr="00364B4D">
        <w:rPr>
          <w:rFonts w:ascii="Times New Roman" w:hAnsi="Times New Roman"/>
          <w:sz w:val="28"/>
          <w:szCs w:val="28"/>
        </w:rPr>
        <w:t xml:space="preserve"> </w:t>
      </w:r>
      <w:r w:rsidRPr="00364B4D">
        <w:rPr>
          <w:rFonts w:ascii="Times New Roman" w:hAnsi="Times New Roman"/>
          <w:sz w:val="28"/>
          <w:szCs w:val="28"/>
          <w:lang w:val="kk-KZ"/>
        </w:rPr>
        <w:t xml:space="preserve">Влияние «малых» доз ионизирующего излучения на морфофункциональные показатели печени у крыс </w:t>
      </w:r>
      <w:r w:rsidRPr="00364B4D">
        <w:rPr>
          <w:rFonts w:ascii="Times New Roman" w:hAnsi="Times New Roman"/>
          <w:sz w:val="28"/>
          <w:szCs w:val="28"/>
        </w:rPr>
        <w:t xml:space="preserve">(экспериментальное </w:t>
      </w:r>
      <w:proofErr w:type="gramStart"/>
      <w:r w:rsidRPr="00364B4D">
        <w:rPr>
          <w:rFonts w:ascii="Times New Roman" w:hAnsi="Times New Roman"/>
          <w:sz w:val="28"/>
          <w:szCs w:val="28"/>
        </w:rPr>
        <w:t>исследование)</w:t>
      </w:r>
      <w:r>
        <w:rPr>
          <w:rFonts w:ascii="Times New Roman" w:hAnsi="Times New Roman"/>
          <w:sz w:val="28"/>
          <w:szCs w:val="28"/>
        </w:rPr>
        <w:t>\</w:t>
      </w:r>
      <w:proofErr w:type="gramEnd"/>
      <w:r>
        <w:rPr>
          <w:rFonts w:ascii="Times New Roman" w:hAnsi="Times New Roman"/>
          <w:sz w:val="28"/>
          <w:szCs w:val="28"/>
        </w:rPr>
        <w:t>\</w:t>
      </w:r>
      <w:r w:rsidRPr="00364B4D">
        <w:rPr>
          <w:rFonts w:ascii="Times New Roman" w:hAnsi="Times New Roman"/>
          <w:sz w:val="28"/>
          <w:szCs w:val="28"/>
          <w:lang w:val="kk-KZ"/>
        </w:rPr>
        <w:t xml:space="preserve"> </w:t>
      </w:r>
      <w:r w:rsidRPr="00364B4D">
        <w:rPr>
          <w:rFonts w:ascii="Times New Roman" w:hAnsi="Times New Roman"/>
          <w:sz w:val="28"/>
          <w:szCs w:val="28"/>
        </w:rPr>
        <w:t>Астана</w:t>
      </w:r>
      <w:r>
        <w:rPr>
          <w:rFonts w:ascii="Times New Roman" w:hAnsi="Times New Roman"/>
          <w:sz w:val="28"/>
          <w:szCs w:val="28"/>
        </w:rPr>
        <w:t xml:space="preserve"> медицина журналы.- 2019.- №2.- С</w:t>
      </w:r>
      <w:r w:rsidRPr="00364B4D">
        <w:rPr>
          <w:rFonts w:ascii="Times New Roman" w:hAnsi="Times New Roman"/>
          <w:sz w:val="28"/>
          <w:szCs w:val="28"/>
        </w:rPr>
        <w:t>. 623-629</w:t>
      </w:r>
      <w:r>
        <w:rPr>
          <w:rFonts w:ascii="Times New Roman" w:hAnsi="Times New Roman"/>
          <w:sz w:val="28"/>
          <w:szCs w:val="28"/>
        </w:rPr>
        <w:t>.</w:t>
      </w:r>
    </w:p>
    <w:p w14:paraId="4C41F2A6"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lang w:val="kk-KZ"/>
        </w:rPr>
        <w:t>Бауржан А., Амантаева Г.К., Кайрханова Ы.О., Чайжунусова Н.Ж., Шабдарбаева Д.М.,Узбеков Д.Е., Пак Л.А.</w:t>
      </w:r>
      <w:r w:rsidRPr="00364B4D">
        <w:rPr>
          <w:rFonts w:ascii="Times New Roman" w:hAnsi="Times New Roman"/>
          <w:sz w:val="28"/>
          <w:szCs w:val="28"/>
        </w:rPr>
        <w:t xml:space="preserve"> Влияние различных видов радиации на биохимические показатели сыворотки крови лабораторных животных</w:t>
      </w:r>
      <w:r>
        <w:rPr>
          <w:rFonts w:ascii="Times New Roman" w:hAnsi="Times New Roman"/>
          <w:sz w:val="28"/>
          <w:szCs w:val="28"/>
        </w:rPr>
        <w:t>\\</w:t>
      </w:r>
      <w:r w:rsidRPr="00364B4D">
        <w:rPr>
          <w:rFonts w:ascii="Times New Roman" w:hAnsi="Times New Roman"/>
          <w:sz w:val="28"/>
          <w:szCs w:val="28"/>
          <w:lang w:val="kk-KZ"/>
        </w:rPr>
        <w:t xml:space="preserve"> </w:t>
      </w:r>
      <w:r>
        <w:rPr>
          <w:rFonts w:ascii="Times New Roman" w:hAnsi="Times New Roman"/>
          <w:sz w:val="28"/>
          <w:szCs w:val="28"/>
        </w:rPr>
        <w:t>Матер. XIV межд. научно–</w:t>
      </w:r>
      <w:proofErr w:type="spellStart"/>
      <w:r>
        <w:rPr>
          <w:rFonts w:ascii="Times New Roman" w:hAnsi="Times New Roman"/>
          <w:sz w:val="28"/>
          <w:szCs w:val="28"/>
        </w:rPr>
        <w:t>практич</w:t>
      </w:r>
      <w:proofErr w:type="spellEnd"/>
      <w:r>
        <w:rPr>
          <w:rFonts w:ascii="Times New Roman" w:hAnsi="Times New Roman"/>
          <w:sz w:val="28"/>
          <w:szCs w:val="28"/>
        </w:rPr>
        <w:t xml:space="preserve"> </w:t>
      </w:r>
      <w:proofErr w:type="spellStart"/>
      <w:r>
        <w:rPr>
          <w:rFonts w:ascii="Times New Roman" w:hAnsi="Times New Roman"/>
          <w:sz w:val="28"/>
          <w:szCs w:val="28"/>
        </w:rPr>
        <w:t>конф</w:t>
      </w:r>
      <w:proofErr w:type="spellEnd"/>
      <w:r>
        <w:rPr>
          <w:rFonts w:ascii="Times New Roman" w:hAnsi="Times New Roman"/>
          <w:sz w:val="28"/>
          <w:szCs w:val="28"/>
        </w:rPr>
        <w:t>.</w:t>
      </w:r>
      <w:r w:rsidRPr="00364B4D">
        <w:rPr>
          <w:rFonts w:ascii="Times New Roman" w:hAnsi="Times New Roman"/>
          <w:sz w:val="28"/>
          <w:szCs w:val="28"/>
        </w:rPr>
        <w:t xml:space="preserve"> «Экология. Радиация. Здоровье» г. Семей, Республика Каза</w:t>
      </w:r>
      <w:r>
        <w:rPr>
          <w:rFonts w:ascii="Times New Roman" w:hAnsi="Times New Roman"/>
          <w:sz w:val="28"/>
          <w:szCs w:val="28"/>
        </w:rPr>
        <w:t xml:space="preserve">хстан.28 </w:t>
      </w:r>
      <w:proofErr w:type="gramStart"/>
      <w:r>
        <w:rPr>
          <w:rFonts w:ascii="Times New Roman" w:hAnsi="Times New Roman"/>
          <w:sz w:val="28"/>
          <w:szCs w:val="28"/>
        </w:rPr>
        <w:t>августа.-</w:t>
      </w:r>
      <w:proofErr w:type="gramEnd"/>
      <w:r>
        <w:rPr>
          <w:rFonts w:ascii="Times New Roman" w:hAnsi="Times New Roman"/>
          <w:sz w:val="28"/>
          <w:szCs w:val="28"/>
        </w:rPr>
        <w:t xml:space="preserve"> 2019 г. – 54 с</w:t>
      </w:r>
      <w:r w:rsidRPr="00364B4D">
        <w:rPr>
          <w:rFonts w:ascii="Times New Roman" w:hAnsi="Times New Roman"/>
          <w:sz w:val="28"/>
          <w:szCs w:val="28"/>
        </w:rPr>
        <w:t>.</w:t>
      </w:r>
    </w:p>
    <w:p w14:paraId="1906A844"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lang w:val="kk-KZ"/>
        </w:rPr>
        <w:t xml:space="preserve">Бауржан А., Амантаева Г.К., Кайрханова Ы.О., Чайжунусова Н.Ж., Шабдарбаева Д.М., Узбеков Д.Е., Пак Л.А. </w:t>
      </w:r>
      <w:r w:rsidRPr="00364B4D">
        <w:rPr>
          <w:rFonts w:ascii="Times New Roman" w:hAnsi="Times New Roman"/>
          <w:sz w:val="28"/>
          <w:szCs w:val="28"/>
        </w:rPr>
        <w:t>Ингаляционное воздействие порошка 56MnО2 на показатели крови крыс</w:t>
      </w:r>
      <w:r>
        <w:rPr>
          <w:rFonts w:ascii="Times New Roman" w:hAnsi="Times New Roman"/>
          <w:sz w:val="28"/>
          <w:szCs w:val="28"/>
          <w:lang w:val="kk-KZ"/>
        </w:rPr>
        <w:t>\\</w:t>
      </w:r>
      <w:r w:rsidRPr="00364B4D">
        <w:rPr>
          <w:rFonts w:ascii="Times New Roman" w:hAnsi="Times New Roman"/>
          <w:sz w:val="28"/>
          <w:szCs w:val="28"/>
          <w:lang w:val="kk-KZ"/>
        </w:rPr>
        <w:t xml:space="preserve"> </w:t>
      </w:r>
      <w:r>
        <w:rPr>
          <w:rFonts w:ascii="Times New Roman" w:hAnsi="Times New Roman"/>
          <w:sz w:val="28"/>
          <w:szCs w:val="28"/>
        </w:rPr>
        <w:t>Матер. республик. научно-</w:t>
      </w:r>
      <w:proofErr w:type="spellStart"/>
      <w:r>
        <w:rPr>
          <w:rFonts w:ascii="Times New Roman" w:hAnsi="Times New Roman"/>
          <w:sz w:val="28"/>
          <w:szCs w:val="28"/>
        </w:rPr>
        <w:t>практич</w:t>
      </w:r>
      <w:proofErr w:type="spellEnd"/>
      <w:r>
        <w:rPr>
          <w:rFonts w:ascii="Times New Roman" w:hAnsi="Times New Roman"/>
          <w:sz w:val="28"/>
          <w:szCs w:val="28"/>
        </w:rPr>
        <w:t xml:space="preserve">. </w:t>
      </w:r>
      <w:proofErr w:type="spellStart"/>
      <w:r>
        <w:rPr>
          <w:rFonts w:ascii="Times New Roman" w:hAnsi="Times New Roman"/>
          <w:sz w:val="28"/>
          <w:szCs w:val="28"/>
        </w:rPr>
        <w:t>конф</w:t>
      </w:r>
      <w:proofErr w:type="spellEnd"/>
      <w:r>
        <w:rPr>
          <w:rFonts w:ascii="Times New Roman" w:hAnsi="Times New Roman"/>
          <w:sz w:val="28"/>
          <w:szCs w:val="28"/>
        </w:rPr>
        <w:t>. молодых уч. «Н</w:t>
      </w:r>
      <w:r w:rsidRPr="00364B4D">
        <w:rPr>
          <w:rFonts w:ascii="Times New Roman" w:hAnsi="Times New Roman"/>
          <w:sz w:val="28"/>
          <w:szCs w:val="28"/>
        </w:rPr>
        <w:t xml:space="preserve">аука и здоровье» с международным участием, посвященная памяти кандидата медицинских наук, врача травматолога -Ортопеда </w:t>
      </w:r>
      <w:proofErr w:type="spellStart"/>
      <w:r w:rsidRPr="00364B4D">
        <w:rPr>
          <w:rFonts w:ascii="Times New Roman" w:hAnsi="Times New Roman"/>
          <w:sz w:val="28"/>
          <w:szCs w:val="28"/>
        </w:rPr>
        <w:t>Молдаханова</w:t>
      </w:r>
      <w:proofErr w:type="spellEnd"/>
      <w:r w:rsidRPr="00364B4D">
        <w:rPr>
          <w:rFonts w:ascii="Times New Roman" w:hAnsi="Times New Roman"/>
          <w:sz w:val="28"/>
          <w:szCs w:val="28"/>
        </w:rPr>
        <w:t xml:space="preserve"> Амангельды </w:t>
      </w:r>
      <w:proofErr w:type="spellStart"/>
      <w:r w:rsidRPr="00364B4D">
        <w:rPr>
          <w:rFonts w:ascii="Times New Roman" w:hAnsi="Times New Roman"/>
          <w:sz w:val="28"/>
          <w:szCs w:val="28"/>
        </w:rPr>
        <w:t>Молдахановича</w:t>
      </w:r>
      <w:proofErr w:type="spellEnd"/>
      <w:r w:rsidRPr="00364B4D">
        <w:rPr>
          <w:rFonts w:ascii="Times New Roman" w:hAnsi="Times New Roman"/>
          <w:sz w:val="28"/>
          <w:szCs w:val="28"/>
        </w:rPr>
        <w:t xml:space="preserve">, г. Семей, Республика </w:t>
      </w:r>
      <w:proofErr w:type="gramStart"/>
      <w:r w:rsidRPr="00364B4D">
        <w:rPr>
          <w:rFonts w:ascii="Times New Roman" w:hAnsi="Times New Roman"/>
          <w:sz w:val="28"/>
          <w:szCs w:val="28"/>
        </w:rPr>
        <w:t>Каза</w:t>
      </w:r>
      <w:r>
        <w:rPr>
          <w:rFonts w:ascii="Times New Roman" w:hAnsi="Times New Roman"/>
          <w:sz w:val="28"/>
          <w:szCs w:val="28"/>
        </w:rPr>
        <w:t>хстан.-</w:t>
      </w:r>
      <w:proofErr w:type="gramEnd"/>
      <w:r>
        <w:rPr>
          <w:rFonts w:ascii="Times New Roman" w:hAnsi="Times New Roman"/>
          <w:sz w:val="28"/>
          <w:szCs w:val="28"/>
        </w:rPr>
        <w:t xml:space="preserve"> 2 ноября 2019 г. - 14 с</w:t>
      </w:r>
      <w:r w:rsidRPr="00364B4D">
        <w:rPr>
          <w:rFonts w:ascii="Times New Roman" w:hAnsi="Times New Roman"/>
          <w:sz w:val="28"/>
          <w:szCs w:val="28"/>
        </w:rPr>
        <w:t>.</w:t>
      </w:r>
    </w:p>
    <w:p w14:paraId="2F720A00" w14:textId="77777777" w:rsidR="001466C8" w:rsidRPr="00951020"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shd w:val="clear" w:color="auto" w:fill="FFFFFF"/>
        </w:rPr>
      </w:pPr>
      <w:proofErr w:type="spellStart"/>
      <w:r w:rsidRPr="00364B4D">
        <w:rPr>
          <w:rFonts w:ascii="Times New Roman" w:hAnsi="Times New Roman"/>
          <w:sz w:val="28"/>
          <w:szCs w:val="28"/>
          <w:shd w:val="clear" w:color="auto" w:fill="FFFFFF"/>
          <w:lang w:val="en-US"/>
        </w:rPr>
        <w:t>Vaiserman</w:t>
      </w:r>
      <w:proofErr w:type="spellEnd"/>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A</w:t>
      </w:r>
      <w:r w:rsidRPr="001466C8">
        <w:rPr>
          <w:rFonts w:ascii="Times New Roman" w:hAnsi="Times New Roman"/>
          <w:sz w:val="28"/>
          <w:szCs w:val="28"/>
          <w:shd w:val="clear" w:color="auto" w:fill="FFFFFF"/>
          <w:lang w:val="en-US"/>
        </w:rPr>
        <w:t xml:space="preserve">., </w:t>
      </w:r>
      <w:proofErr w:type="spellStart"/>
      <w:r w:rsidRPr="00364B4D">
        <w:rPr>
          <w:rFonts w:ascii="Times New Roman" w:hAnsi="Times New Roman"/>
          <w:sz w:val="28"/>
          <w:szCs w:val="28"/>
          <w:shd w:val="clear" w:color="auto" w:fill="FFFFFF"/>
          <w:lang w:val="en-US"/>
        </w:rPr>
        <w:t>Koliada</w:t>
      </w:r>
      <w:proofErr w:type="spellEnd"/>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A</w:t>
      </w:r>
      <w:r w:rsidRPr="001466C8">
        <w:rPr>
          <w:rFonts w:ascii="Times New Roman" w:hAnsi="Times New Roman"/>
          <w:sz w:val="28"/>
          <w:szCs w:val="28"/>
          <w:shd w:val="clear" w:color="auto" w:fill="FFFFFF"/>
          <w:lang w:val="en-US"/>
        </w:rPr>
        <w:t xml:space="preserve">., </w:t>
      </w:r>
      <w:proofErr w:type="spellStart"/>
      <w:r w:rsidRPr="00364B4D">
        <w:rPr>
          <w:rFonts w:ascii="Times New Roman" w:hAnsi="Times New Roman"/>
          <w:sz w:val="28"/>
          <w:szCs w:val="28"/>
          <w:shd w:val="clear" w:color="auto" w:fill="FFFFFF"/>
          <w:lang w:val="en-US"/>
        </w:rPr>
        <w:t>Zabuga</w:t>
      </w:r>
      <w:proofErr w:type="spellEnd"/>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O</w:t>
      </w:r>
      <w:r w:rsidRPr="001466C8">
        <w:rPr>
          <w:rFonts w:ascii="Times New Roman" w:hAnsi="Times New Roman"/>
          <w:sz w:val="28"/>
          <w:szCs w:val="28"/>
          <w:shd w:val="clear" w:color="auto" w:fill="FFFFFF"/>
          <w:lang w:val="en-US"/>
        </w:rPr>
        <w:t xml:space="preserve">., </w:t>
      </w:r>
      <w:proofErr w:type="spellStart"/>
      <w:r w:rsidRPr="00364B4D">
        <w:rPr>
          <w:rFonts w:ascii="Times New Roman" w:hAnsi="Times New Roman"/>
          <w:sz w:val="28"/>
          <w:szCs w:val="28"/>
          <w:shd w:val="clear" w:color="auto" w:fill="FFFFFF"/>
          <w:lang w:val="en-US"/>
        </w:rPr>
        <w:t>Socol</w:t>
      </w:r>
      <w:proofErr w:type="spellEnd"/>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Y</w:t>
      </w:r>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Health</w:t>
      </w:r>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Impacts</w:t>
      </w:r>
      <w:r w:rsidRPr="001466C8">
        <w:rPr>
          <w:rFonts w:ascii="Times New Roman" w:hAnsi="Times New Roman"/>
          <w:sz w:val="28"/>
          <w:szCs w:val="28"/>
          <w:shd w:val="clear" w:color="auto" w:fill="FFFFFF"/>
          <w:lang w:val="en-US"/>
        </w:rPr>
        <w:t xml:space="preserve"> </w:t>
      </w:r>
      <w:proofErr w:type="gramStart"/>
      <w:r w:rsidRPr="00364B4D">
        <w:rPr>
          <w:rFonts w:ascii="Times New Roman" w:hAnsi="Times New Roman"/>
          <w:sz w:val="28"/>
          <w:szCs w:val="28"/>
          <w:shd w:val="clear" w:color="auto" w:fill="FFFFFF"/>
          <w:lang w:val="en-US"/>
        </w:rPr>
        <w:t>of</w:t>
      </w:r>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Low</w:t>
      </w:r>
      <w:proofErr w:type="gramEnd"/>
      <w:r w:rsidRPr="001466C8">
        <w:rPr>
          <w:rFonts w:ascii="Times New Roman" w:hAnsi="Times New Roman"/>
          <w:sz w:val="28"/>
          <w:szCs w:val="28"/>
          <w:shd w:val="clear" w:color="auto" w:fill="FFFFFF"/>
          <w:lang w:val="en-US"/>
        </w:rPr>
        <w:t>-</w:t>
      </w:r>
      <w:r w:rsidRPr="00364B4D">
        <w:rPr>
          <w:rFonts w:ascii="Times New Roman" w:hAnsi="Times New Roman"/>
          <w:sz w:val="28"/>
          <w:szCs w:val="28"/>
          <w:shd w:val="clear" w:color="auto" w:fill="FFFFFF"/>
          <w:lang w:val="en-US"/>
        </w:rPr>
        <w:t>Dose</w:t>
      </w:r>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Ionizing</w:t>
      </w:r>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Radiation</w:t>
      </w:r>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Current</w:t>
      </w:r>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Scientific</w:t>
      </w:r>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Debates</w:t>
      </w:r>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and</w:t>
      </w:r>
      <w:r w:rsidRPr="001466C8">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Regulatory</w:t>
      </w:r>
      <w:r w:rsidRPr="00951020">
        <w:rPr>
          <w:rFonts w:ascii="Times New Roman" w:hAnsi="Times New Roman"/>
          <w:sz w:val="28"/>
          <w:szCs w:val="28"/>
          <w:shd w:val="clear" w:color="auto" w:fill="FFFFFF"/>
          <w:lang w:val="en-US"/>
        </w:rPr>
        <w:t xml:space="preserve"> </w:t>
      </w:r>
      <w:r w:rsidRPr="00364B4D">
        <w:rPr>
          <w:rFonts w:ascii="Times New Roman" w:hAnsi="Times New Roman"/>
          <w:sz w:val="28"/>
          <w:szCs w:val="28"/>
          <w:shd w:val="clear" w:color="auto" w:fill="FFFFFF"/>
          <w:lang w:val="en-US"/>
        </w:rPr>
        <w:t>Issues</w:t>
      </w:r>
      <w:r>
        <w:rPr>
          <w:rFonts w:ascii="Times New Roman" w:hAnsi="Times New Roman"/>
          <w:sz w:val="28"/>
          <w:szCs w:val="28"/>
          <w:shd w:val="clear" w:color="auto" w:fill="FFFFFF"/>
          <w:lang w:val="en-US"/>
        </w:rPr>
        <w:t>\\</w:t>
      </w:r>
      <w:r w:rsidRPr="00364B4D">
        <w:rPr>
          <w:rFonts w:ascii="Times New Roman" w:hAnsi="Times New Roman"/>
          <w:sz w:val="28"/>
          <w:szCs w:val="28"/>
          <w:shd w:val="clear" w:color="auto" w:fill="FFFFFF"/>
          <w:lang w:val="en-US"/>
        </w:rPr>
        <w:t> </w:t>
      </w:r>
      <w:r w:rsidRPr="00951020">
        <w:rPr>
          <w:rFonts w:ascii="Times New Roman" w:hAnsi="Times New Roman"/>
          <w:iCs/>
          <w:sz w:val="28"/>
          <w:szCs w:val="28"/>
          <w:shd w:val="clear" w:color="auto" w:fill="FFFFFF"/>
          <w:lang w:val="en-US"/>
        </w:rPr>
        <w:t>Dose Response</w:t>
      </w:r>
      <w:r w:rsidRPr="00951020">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rPr>
        <w:t>2018.-№</w:t>
      </w:r>
      <w:r w:rsidRPr="00951020">
        <w:rPr>
          <w:rFonts w:ascii="Times New Roman" w:hAnsi="Times New Roman"/>
          <w:sz w:val="28"/>
          <w:szCs w:val="28"/>
          <w:shd w:val="clear" w:color="auto" w:fill="FFFFFF"/>
        </w:rPr>
        <w:t>16(3)</w:t>
      </w:r>
      <w:r>
        <w:rPr>
          <w:rFonts w:ascii="Times New Roman" w:hAnsi="Times New Roman"/>
          <w:sz w:val="28"/>
          <w:szCs w:val="28"/>
          <w:shd w:val="clear" w:color="auto" w:fill="FFFFFF"/>
        </w:rPr>
        <w:t>.-</w:t>
      </w:r>
      <w:r w:rsidRPr="00951020">
        <w:rPr>
          <w:rFonts w:ascii="Times New Roman" w:hAnsi="Times New Roman"/>
          <w:sz w:val="28"/>
          <w:szCs w:val="28"/>
          <w:shd w:val="clear" w:color="auto" w:fill="FFFFFF"/>
        </w:rPr>
        <w:t>19</w:t>
      </w:r>
      <w:r>
        <w:rPr>
          <w:rFonts w:ascii="Times New Roman" w:hAnsi="Times New Roman"/>
          <w:sz w:val="28"/>
          <w:szCs w:val="28"/>
          <w:shd w:val="clear" w:color="auto" w:fill="FFFFFF"/>
        </w:rPr>
        <w:t>р</w:t>
      </w:r>
      <w:r w:rsidRPr="00951020">
        <w:rPr>
          <w:rFonts w:ascii="Times New Roman" w:hAnsi="Times New Roman"/>
          <w:sz w:val="28"/>
          <w:szCs w:val="28"/>
          <w:shd w:val="clear" w:color="auto" w:fill="FFFFFF"/>
        </w:rPr>
        <w:t xml:space="preserve">. </w:t>
      </w:r>
      <w:proofErr w:type="spellStart"/>
      <w:r w:rsidRPr="00364B4D">
        <w:rPr>
          <w:rFonts w:ascii="Times New Roman" w:hAnsi="Times New Roman"/>
          <w:sz w:val="28"/>
          <w:szCs w:val="28"/>
          <w:shd w:val="clear" w:color="auto" w:fill="FFFFFF"/>
          <w:lang w:val="en-US"/>
        </w:rPr>
        <w:t>doi</w:t>
      </w:r>
      <w:proofErr w:type="spellEnd"/>
      <w:r w:rsidRPr="00951020">
        <w:rPr>
          <w:rFonts w:ascii="Times New Roman" w:hAnsi="Times New Roman"/>
          <w:sz w:val="28"/>
          <w:szCs w:val="28"/>
          <w:shd w:val="clear" w:color="auto" w:fill="FFFFFF"/>
        </w:rPr>
        <w:t>:10.1177/1559325818796331</w:t>
      </w:r>
    </w:p>
    <w:p w14:paraId="44F67EE9" w14:textId="77777777" w:rsidR="001466C8" w:rsidRPr="00364B4D"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r w:rsidRPr="00364B4D">
        <w:rPr>
          <w:rFonts w:ascii="Times New Roman" w:hAnsi="Times New Roman"/>
          <w:sz w:val="28"/>
          <w:szCs w:val="28"/>
        </w:rPr>
        <w:t>Мельник</w:t>
      </w:r>
      <w:r w:rsidRPr="00951020">
        <w:rPr>
          <w:rFonts w:ascii="Times New Roman" w:hAnsi="Times New Roman"/>
          <w:sz w:val="28"/>
          <w:szCs w:val="28"/>
        </w:rPr>
        <w:t xml:space="preserve"> </w:t>
      </w:r>
      <w:r>
        <w:rPr>
          <w:rFonts w:ascii="Times New Roman" w:hAnsi="Times New Roman"/>
          <w:sz w:val="28"/>
          <w:szCs w:val="28"/>
        </w:rPr>
        <w:t>С.</w:t>
      </w:r>
      <w:r w:rsidRPr="00364B4D">
        <w:rPr>
          <w:rFonts w:ascii="Times New Roman" w:hAnsi="Times New Roman"/>
          <w:sz w:val="28"/>
          <w:szCs w:val="28"/>
        </w:rPr>
        <w:t>Н.</w:t>
      </w:r>
      <w:r>
        <w:rPr>
          <w:rFonts w:ascii="Times New Roman" w:hAnsi="Times New Roman"/>
          <w:sz w:val="28"/>
          <w:szCs w:val="28"/>
        </w:rPr>
        <w:t xml:space="preserve">, </w:t>
      </w:r>
      <w:r w:rsidRPr="00364B4D">
        <w:rPr>
          <w:rFonts w:ascii="Times New Roman" w:hAnsi="Times New Roman"/>
          <w:sz w:val="28"/>
          <w:szCs w:val="28"/>
        </w:rPr>
        <w:t>Наумов</w:t>
      </w:r>
      <w:r w:rsidRPr="00951020">
        <w:rPr>
          <w:rFonts w:ascii="Times New Roman" w:hAnsi="Times New Roman"/>
          <w:sz w:val="28"/>
          <w:szCs w:val="28"/>
        </w:rPr>
        <w:t xml:space="preserve"> </w:t>
      </w:r>
      <w:r>
        <w:rPr>
          <w:rFonts w:ascii="Times New Roman" w:hAnsi="Times New Roman"/>
          <w:sz w:val="28"/>
          <w:szCs w:val="28"/>
        </w:rPr>
        <w:t>А.</w:t>
      </w:r>
      <w:r w:rsidRPr="00364B4D">
        <w:rPr>
          <w:rFonts w:ascii="Times New Roman" w:hAnsi="Times New Roman"/>
          <w:sz w:val="28"/>
          <w:szCs w:val="28"/>
        </w:rPr>
        <w:t>Д., Барри</w:t>
      </w:r>
      <w:r w:rsidRPr="00951020">
        <w:rPr>
          <w:rFonts w:ascii="Times New Roman" w:hAnsi="Times New Roman"/>
          <w:sz w:val="28"/>
          <w:szCs w:val="28"/>
        </w:rPr>
        <w:t xml:space="preserve"> </w:t>
      </w:r>
      <w:r w:rsidRPr="00364B4D">
        <w:rPr>
          <w:rFonts w:ascii="Times New Roman" w:hAnsi="Times New Roman"/>
          <w:sz w:val="28"/>
          <w:szCs w:val="28"/>
        </w:rPr>
        <w:t>Л. Г.</w:t>
      </w:r>
      <w:r>
        <w:rPr>
          <w:rFonts w:ascii="Times New Roman" w:hAnsi="Times New Roman"/>
          <w:sz w:val="28"/>
          <w:szCs w:val="28"/>
        </w:rPr>
        <w:t xml:space="preserve"> </w:t>
      </w:r>
      <w:r w:rsidRPr="00364B4D">
        <w:rPr>
          <w:rFonts w:ascii="Times New Roman" w:hAnsi="Times New Roman"/>
          <w:sz w:val="28"/>
          <w:szCs w:val="28"/>
        </w:rPr>
        <w:t xml:space="preserve">Влияние </w:t>
      </w:r>
      <w:r w:rsidRPr="00364B4D">
        <w:rPr>
          <w:rFonts w:ascii="Times New Roman" w:hAnsi="Times New Roman"/>
          <w:sz w:val="28"/>
          <w:szCs w:val="28"/>
          <w:lang w:val="kk-KZ"/>
        </w:rPr>
        <w:t>стрес</w:t>
      </w:r>
      <w:r w:rsidRPr="00364B4D">
        <w:rPr>
          <w:rFonts w:ascii="Times New Roman" w:hAnsi="Times New Roman"/>
          <w:sz w:val="28"/>
          <w:szCs w:val="28"/>
        </w:rPr>
        <w:t>сорного и радиационного воздействий на биохимические показате</w:t>
      </w:r>
      <w:r>
        <w:rPr>
          <w:rFonts w:ascii="Times New Roman" w:hAnsi="Times New Roman"/>
          <w:sz w:val="28"/>
          <w:szCs w:val="28"/>
        </w:rPr>
        <w:t>ли сыворотки крови крыс\\</w:t>
      </w:r>
      <w:r w:rsidRPr="00364B4D">
        <w:rPr>
          <w:rFonts w:ascii="Times New Roman" w:hAnsi="Times New Roman"/>
          <w:sz w:val="28"/>
          <w:szCs w:val="28"/>
        </w:rPr>
        <w:t xml:space="preserve"> Проблемы здоровья и </w:t>
      </w:r>
      <w:proofErr w:type="gramStart"/>
      <w:r w:rsidRPr="00364B4D">
        <w:rPr>
          <w:rFonts w:ascii="Times New Roman" w:hAnsi="Times New Roman"/>
          <w:sz w:val="28"/>
          <w:szCs w:val="28"/>
        </w:rPr>
        <w:t>экологии</w:t>
      </w:r>
      <w:r>
        <w:rPr>
          <w:rFonts w:ascii="Times New Roman" w:hAnsi="Times New Roman"/>
          <w:sz w:val="28"/>
          <w:szCs w:val="28"/>
        </w:rPr>
        <w:t>.-</w:t>
      </w:r>
      <w:proofErr w:type="gramEnd"/>
      <w:r>
        <w:rPr>
          <w:rFonts w:ascii="Times New Roman" w:hAnsi="Times New Roman"/>
          <w:sz w:val="28"/>
          <w:szCs w:val="28"/>
        </w:rPr>
        <w:t xml:space="preserve"> </w:t>
      </w:r>
      <w:r w:rsidRPr="00364B4D">
        <w:rPr>
          <w:rFonts w:ascii="Times New Roman" w:hAnsi="Times New Roman"/>
          <w:sz w:val="28"/>
          <w:szCs w:val="28"/>
        </w:rPr>
        <w:t>2007</w:t>
      </w:r>
      <w:r>
        <w:rPr>
          <w:rFonts w:ascii="Times New Roman" w:hAnsi="Times New Roman"/>
          <w:sz w:val="28"/>
          <w:szCs w:val="28"/>
        </w:rPr>
        <w:t>.-№. 2.-Р</w:t>
      </w:r>
      <w:r w:rsidRPr="00364B4D">
        <w:rPr>
          <w:rFonts w:ascii="Times New Roman" w:hAnsi="Times New Roman"/>
          <w:sz w:val="28"/>
          <w:szCs w:val="28"/>
        </w:rPr>
        <w:t>. 132-137.</w:t>
      </w:r>
    </w:p>
    <w:p w14:paraId="3F6F937A" w14:textId="77777777" w:rsidR="001466C8" w:rsidRPr="00364B4D" w:rsidRDefault="001466C8" w:rsidP="001466C8">
      <w:pPr>
        <w:pStyle w:val="a3"/>
        <w:numPr>
          <w:ilvl w:val="0"/>
          <w:numId w:val="18"/>
        </w:numPr>
        <w:autoSpaceDE w:val="0"/>
        <w:autoSpaceDN w:val="0"/>
        <w:adjustRightInd w:val="0"/>
        <w:spacing w:after="0" w:line="240" w:lineRule="auto"/>
        <w:ind w:left="0" w:firstLine="709"/>
        <w:jc w:val="both"/>
        <w:rPr>
          <w:rFonts w:ascii="Times New Roman" w:hAnsi="Times New Roman"/>
          <w:sz w:val="28"/>
          <w:szCs w:val="28"/>
          <w:lang w:val="kk-KZ"/>
        </w:rPr>
      </w:pPr>
      <w:r w:rsidRPr="00951020">
        <w:rPr>
          <w:rFonts w:ascii="Times New Roman" w:hAnsi="Times New Roman"/>
          <w:sz w:val="28"/>
          <w:szCs w:val="28"/>
          <w:lang w:val="kk-KZ"/>
        </w:rPr>
        <w:t xml:space="preserve">Грицук А.И., </w:t>
      </w:r>
      <w:r>
        <w:rPr>
          <w:rFonts w:ascii="Times New Roman" w:hAnsi="Times New Roman"/>
          <w:sz w:val="28"/>
          <w:szCs w:val="28"/>
          <w:lang w:val="kk-KZ"/>
        </w:rPr>
        <w:t>Мышковец</w:t>
      </w:r>
      <w:r w:rsidRPr="00951020">
        <w:rPr>
          <w:rFonts w:ascii="Times New Roman" w:hAnsi="Times New Roman"/>
          <w:sz w:val="28"/>
          <w:szCs w:val="28"/>
          <w:lang w:val="kk-KZ"/>
        </w:rPr>
        <w:t xml:space="preserve"> Н.</w:t>
      </w:r>
      <w:r>
        <w:rPr>
          <w:rFonts w:ascii="Times New Roman" w:hAnsi="Times New Roman"/>
          <w:sz w:val="28"/>
          <w:szCs w:val="28"/>
          <w:lang w:val="kk-KZ"/>
        </w:rPr>
        <w:t>С. Фомченко</w:t>
      </w:r>
      <w:r w:rsidRPr="00951020">
        <w:rPr>
          <w:rFonts w:ascii="Times New Roman" w:hAnsi="Times New Roman"/>
          <w:sz w:val="28"/>
          <w:szCs w:val="28"/>
          <w:lang w:val="kk-KZ"/>
        </w:rPr>
        <w:t xml:space="preserve"> </w:t>
      </w:r>
      <w:r>
        <w:rPr>
          <w:rFonts w:ascii="Times New Roman" w:hAnsi="Times New Roman"/>
          <w:sz w:val="28"/>
          <w:szCs w:val="28"/>
          <w:lang w:val="kk-KZ"/>
        </w:rPr>
        <w:t xml:space="preserve">Н. Е. </w:t>
      </w:r>
      <w:r w:rsidRPr="00364B4D">
        <w:rPr>
          <w:rFonts w:ascii="Times New Roman" w:hAnsi="Times New Roman"/>
          <w:sz w:val="28"/>
          <w:szCs w:val="28"/>
        </w:rPr>
        <w:t>Метаболические показатели плазмы крови животных при</w:t>
      </w:r>
      <w:r>
        <w:rPr>
          <w:rFonts w:ascii="Times New Roman" w:hAnsi="Times New Roman"/>
          <w:sz w:val="28"/>
          <w:szCs w:val="28"/>
        </w:rPr>
        <w:t xml:space="preserve"> воздействии внешнего облучения\\ Проблемы здоровья и </w:t>
      </w:r>
      <w:proofErr w:type="gramStart"/>
      <w:r>
        <w:rPr>
          <w:rFonts w:ascii="Times New Roman" w:hAnsi="Times New Roman"/>
          <w:sz w:val="28"/>
          <w:szCs w:val="28"/>
        </w:rPr>
        <w:t>экологии.-</w:t>
      </w:r>
      <w:proofErr w:type="gramEnd"/>
      <w:r>
        <w:rPr>
          <w:rFonts w:ascii="Times New Roman" w:hAnsi="Times New Roman"/>
          <w:sz w:val="28"/>
          <w:szCs w:val="28"/>
        </w:rPr>
        <w:t xml:space="preserve"> 2010.-№</w:t>
      </w:r>
      <w:r w:rsidRPr="00364B4D">
        <w:rPr>
          <w:rFonts w:ascii="Times New Roman" w:hAnsi="Times New Roman"/>
          <w:sz w:val="28"/>
          <w:szCs w:val="28"/>
        </w:rPr>
        <w:t>2 (24)</w:t>
      </w:r>
      <w:r>
        <w:rPr>
          <w:rFonts w:ascii="Times New Roman" w:hAnsi="Times New Roman"/>
          <w:sz w:val="28"/>
          <w:szCs w:val="28"/>
        </w:rPr>
        <w:t>.- Р</w:t>
      </w:r>
      <w:r w:rsidRPr="00364B4D">
        <w:rPr>
          <w:rFonts w:ascii="Times New Roman" w:hAnsi="Times New Roman"/>
          <w:sz w:val="28"/>
          <w:szCs w:val="28"/>
        </w:rPr>
        <w:t>. 92-94.</w:t>
      </w:r>
    </w:p>
    <w:p w14:paraId="36797933" w14:textId="77777777" w:rsidR="001466C8" w:rsidRPr="00951020"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kk-KZ"/>
        </w:rPr>
        <w:t xml:space="preserve">Бауржан А., Кайрханова Ы.О., Пак Л., Узбеков Д.Е., Амантаева Г.К., Русланова Б., Aпбасова М.М., Абишев Ж.Ж. </w:t>
      </w:r>
      <w:r w:rsidRPr="00364B4D">
        <w:rPr>
          <w:rFonts w:ascii="Times New Roman" w:hAnsi="Times New Roman"/>
          <w:sz w:val="28"/>
          <w:szCs w:val="28"/>
        </w:rPr>
        <w:t>Изменение биохимических показателей крови экспериментальных животных после воздействия ионизирующего излучения</w:t>
      </w:r>
      <w:r w:rsidRPr="00364B4D">
        <w:rPr>
          <w:rFonts w:ascii="Times New Roman" w:hAnsi="Times New Roman"/>
          <w:sz w:val="28"/>
          <w:szCs w:val="28"/>
          <w:lang w:val="kk-KZ"/>
        </w:rPr>
        <w:t xml:space="preserve"> /</w:t>
      </w:r>
      <w:r>
        <w:rPr>
          <w:rFonts w:ascii="Times New Roman" w:hAnsi="Times New Roman"/>
          <w:sz w:val="28"/>
          <w:szCs w:val="28"/>
          <w:lang w:val="kk-KZ"/>
        </w:rPr>
        <w:t>\</w:t>
      </w:r>
      <w:r w:rsidRPr="00364B4D">
        <w:rPr>
          <w:rFonts w:ascii="Times New Roman" w:hAnsi="Times New Roman"/>
          <w:sz w:val="28"/>
          <w:szCs w:val="28"/>
          <w:lang w:val="kk-KZ"/>
        </w:rPr>
        <w:t xml:space="preserve"> </w:t>
      </w:r>
      <w:r w:rsidRPr="00364B4D">
        <w:rPr>
          <w:rFonts w:ascii="Times New Roman" w:hAnsi="Times New Roman"/>
          <w:sz w:val="28"/>
          <w:szCs w:val="28"/>
        </w:rPr>
        <w:t xml:space="preserve">Астана </w:t>
      </w:r>
      <w:proofErr w:type="spellStart"/>
      <w:r w:rsidRPr="00364B4D">
        <w:rPr>
          <w:rFonts w:ascii="Times New Roman" w:hAnsi="Times New Roman"/>
          <w:sz w:val="28"/>
          <w:szCs w:val="28"/>
        </w:rPr>
        <w:t>медициналық</w:t>
      </w:r>
      <w:proofErr w:type="spellEnd"/>
      <w:r w:rsidRPr="00364B4D">
        <w:rPr>
          <w:rFonts w:ascii="Times New Roman" w:hAnsi="Times New Roman"/>
          <w:sz w:val="28"/>
          <w:szCs w:val="28"/>
        </w:rPr>
        <w:t xml:space="preserve"> журналы.</w:t>
      </w:r>
      <w:r>
        <w:rPr>
          <w:rFonts w:ascii="Times New Roman" w:hAnsi="Times New Roman"/>
          <w:sz w:val="28"/>
          <w:szCs w:val="28"/>
        </w:rPr>
        <w:t>-</w:t>
      </w:r>
      <w:r w:rsidRPr="00364B4D">
        <w:rPr>
          <w:rFonts w:ascii="Times New Roman" w:hAnsi="Times New Roman"/>
          <w:sz w:val="28"/>
          <w:szCs w:val="28"/>
          <w:lang w:val="kk-KZ"/>
        </w:rPr>
        <w:t xml:space="preserve"> </w:t>
      </w:r>
      <w:r w:rsidRPr="00951020">
        <w:rPr>
          <w:rFonts w:ascii="Times New Roman" w:hAnsi="Times New Roman"/>
          <w:sz w:val="28"/>
          <w:szCs w:val="28"/>
          <w:lang w:val="en-US"/>
        </w:rPr>
        <w:t>2020.</w:t>
      </w:r>
      <w:r>
        <w:rPr>
          <w:rFonts w:ascii="Times New Roman" w:hAnsi="Times New Roman"/>
          <w:sz w:val="28"/>
          <w:szCs w:val="28"/>
        </w:rPr>
        <w:t>-</w:t>
      </w:r>
      <w:r w:rsidRPr="00951020">
        <w:rPr>
          <w:rFonts w:ascii="Times New Roman" w:hAnsi="Times New Roman"/>
          <w:sz w:val="28"/>
          <w:szCs w:val="28"/>
          <w:lang w:val="en-US"/>
        </w:rPr>
        <w:t xml:space="preserve"> №1</w:t>
      </w:r>
      <w:r w:rsidRPr="00364B4D">
        <w:rPr>
          <w:rFonts w:ascii="Times New Roman" w:hAnsi="Times New Roman"/>
          <w:sz w:val="28"/>
          <w:szCs w:val="28"/>
          <w:lang w:val="kk-KZ"/>
        </w:rPr>
        <w:t xml:space="preserve"> </w:t>
      </w:r>
      <w:r w:rsidRPr="00951020">
        <w:rPr>
          <w:rFonts w:ascii="Times New Roman" w:hAnsi="Times New Roman"/>
          <w:sz w:val="28"/>
          <w:szCs w:val="28"/>
          <w:lang w:val="en-US"/>
        </w:rPr>
        <w:t xml:space="preserve">(103)- </w:t>
      </w:r>
      <w:r w:rsidRPr="00364B4D">
        <w:rPr>
          <w:rFonts w:ascii="Times New Roman" w:hAnsi="Times New Roman"/>
          <w:sz w:val="28"/>
          <w:szCs w:val="28"/>
        </w:rPr>
        <w:t>С</w:t>
      </w:r>
      <w:r w:rsidRPr="00951020">
        <w:rPr>
          <w:rFonts w:ascii="Times New Roman" w:hAnsi="Times New Roman"/>
          <w:sz w:val="28"/>
          <w:szCs w:val="28"/>
          <w:lang w:val="en-US"/>
        </w:rPr>
        <w:t>. 30</w:t>
      </w:r>
      <w:r>
        <w:rPr>
          <w:rFonts w:ascii="Times New Roman" w:hAnsi="Times New Roman"/>
          <w:sz w:val="28"/>
          <w:szCs w:val="28"/>
        </w:rPr>
        <w:t>.</w:t>
      </w:r>
    </w:p>
    <w:p w14:paraId="6D2B771C"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Pandey B</w:t>
      </w:r>
      <w:r w:rsidRPr="00951020">
        <w:rPr>
          <w:rFonts w:ascii="Times New Roman" w:hAnsi="Times New Roman"/>
          <w:sz w:val="28"/>
          <w:szCs w:val="28"/>
          <w:lang w:val="en-US"/>
        </w:rPr>
        <w:t>.</w:t>
      </w:r>
      <w:r w:rsidRPr="00364B4D">
        <w:rPr>
          <w:rFonts w:ascii="Times New Roman" w:hAnsi="Times New Roman"/>
          <w:sz w:val="28"/>
          <w:szCs w:val="28"/>
          <w:lang w:val="en-US"/>
        </w:rPr>
        <w:t>N, Kumar A</w:t>
      </w:r>
      <w:r w:rsidRPr="00951020">
        <w:rPr>
          <w:rFonts w:ascii="Times New Roman" w:hAnsi="Times New Roman"/>
          <w:sz w:val="28"/>
          <w:szCs w:val="28"/>
          <w:lang w:val="en-US"/>
        </w:rPr>
        <w:t>.</w:t>
      </w:r>
      <w:r w:rsidRPr="00364B4D">
        <w:rPr>
          <w:rFonts w:ascii="Times New Roman" w:hAnsi="Times New Roman"/>
          <w:sz w:val="28"/>
          <w:szCs w:val="28"/>
          <w:lang w:val="en-US"/>
        </w:rPr>
        <w:t>, Tiwari P</w:t>
      </w:r>
      <w:r w:rsidRPr="00951020">
        <w:rPr>
          <w:rFonts w:ascii="Times New Roman" w:hAnsi="Times New Roman"/>
          <w:sz w:val="28"/>
          <w:szCs w:val="28"/>
          <w:lang w:val="en-US"/>
        </w:rPr>
        <w:t>.</w:t>
      </w:r>
      <w:r w:rsidRPr="00364B4D">
        <w:rPr>
          <w:rFonts w:ascii="Times New Roman" w:hAnsi="Times New Roman"/>
          <w:sz w:val="28"/>
          <w:szCs w:val="28"/>
          <w:lang w:val="en-US"/>
        </w:rPr>
        <w:t>, Mishra K</w:t>
      </w:r>
      <w:r w:rsidRPr="00951020">
        <w:rPr>
          <w:rFonts w:ascii="Times New Roman" w:hAnsi="Times New Roman"/>
          <w:sz w:val="28"/>
          <w:szCs w:val="28"/>
          <w:lang w:val="en-US"/>
        </w:rPr>
        <w:t>.</w:t>
      </w:r>
      <w:r w:rsidRPr="00364B4D">
        <w:rPr>
          <w:rFonts w:ascii="Times New Roman" w:hAnsi="Times New Roman"/>
          <w:sz w:val="28"/>
          <w:szCs w:val="28"/>
          <w:lang w:val="en-US"/>
        </w:rPr>
        <w:t>P. Radiobiological basis in management o</w:t>
      </w:r>
      <w:r>
        <w:rPr>
          <w:rFonts w:ascii="Times New Roman" w:hAnsi="Times New Roman"/>
          <w:sz w:val="28"/>
          <w:szCs w:val="28"/>
          <w:lang w:val="en-US"/>
        </w:rPr>
        <w:t>f accidental radiation exposure\\</w:t>
      </w:r>
      <w:r w:rsidRPr="00364B4D">
        <w:rPr>
          <w:rFonts w:ascii="Times New Roman" w:hAnsi="Times New Roman"/>
          <w:sz w:val="28"/>
          <w:szCs w:val="28"/>
          <w:lang w:val="en-US"/>
        </w:rPr>
        <w:t xml:space="preserve"> Int J </w:t>
      </w:r>
      <w:proofErr w:type="spellStart"/>
      <w:r w:rsidRPr="00364B4D">
        <w:rPr>
          <w:rFonts w:ascii="Times New Roman" w:hAnsi="Times New Roman"/>
          <w:sz w:val="28"/>
          <w:szCs w:val="28"/>
          <w:lang w:val="en-US"/>
        </w:rPr>
        <w:t>Radiat</w:t>
      </w:r>
      <w:proofErr w:type="spellEnd"/>
      <w:r w:rsidRPr="00364B4D">
        <w:rPr>
          <w:rFonts w:ascii="Times New Roman" w:hAnsi="Times New Roman"/>
          <w:sz w:val="28"/>
          <w:szCs w:val="28"/>
          <w:lang w:val="en-US"/>
        </w:rPr>
        <w:t xml:space="preserve"> Biol.</w:t>
      </w:r>
      <w:r w:rsidRPr="00951020">
        <w:rPr>
          <w:rFonts w:ascii="Times New Roman" w:hAnsi="Times New Roman"/>
          <w:sz w:val="28"/>
          <w:szCs w:val="28"/>
          <w:lang w:val="en-US"/>
        </w:rPr>
        <w:t>-</w:t>
      </w:r>
      <w:r w:rsidRPr="00364B4D">
        <w:rPr>
          <w:rFonts w:ascii="Times New Roman" w:hAnsi="Times New Roman"/>
          <w:sz w:val="28"/>
          <w:szCs w:val="28"/>
          <w:lang w:val="en-US"/>
        </w:rPr>
        <w:t xml:space="preserve"> 2010</w:t>
      </w:r>
      <w:r w:rsidRPr="00951020">
        <w:rPr>
          <w:rFonts w:ascii="Times New Roman" w:hAnsi="Times New Roman"/>
          <w:sz w:val="28"/>
          <w:szCs w:val="28"/>
          <w:lang w:val="en-US"/>
        </w:rPr>
        <w:t>-</w:t>
      </w:r>
      <w:r w:rsidRPr="00364B4D">
        <w:rPr>
          <w:rFonts w:ascii="Times New Roman" w:hAnsi="Times New Roman"/>
          <w:sz w:val="28"/>
          <w:szCs w:val="28"/>
          <w:lang w:val="en-US"/>
        </w:rPr>
        <w:t xml:space="preserve"> Aug;</w:t>
      </w:r>
      <w:r w:rsidRPr="00951020">
        <w:rPr>
          <w:rFonts w:ascii="Times New Roman" w:hAnsi="Times New Roman"/>
          <w:sz w:val="28"/>
          <w:szCs w:val="28"/>
          <w:lang w:val="en-US"/>
        </w:rPr>
        <w:t xml:space="preserve"> №</w:t>
      </w:r>
      <w:r>
        <w:rPr>
          <w:rFonts w:ascii="Times New Roman" w:hAnsi="Times New Roman"/>
          <w:sz w:val="28"/>
          <w:szCs w:val="28"/>
          <w:lang w:val="en-US"/>
        </w:rPr>
        <w:t>86(8</w:t>
      </w:r>
      <w:proofErr w:type="gramStart"/>
      <w:r>
        <w:rPr>
          <w:rFonts w:ascii="Times New Roman" w:hAnsi="Times New Roman"/>
          <w:sz w:val="28"/>
          <w:szCs w:val="28"/>
          <w:lang w:val="en-US"/>
        </w:rPr>
        <w:t>).</w:t>
      </w:r>
      <w:r w:rsidRPr="00951020">
        <w:rPr>
          <w:rFonts w:ascii="Times New Roman" w:hAnsi="Times New Roman"/>
          <w:sz w:val="28"/>
          <w:szCs w:val="28"/>
          <w:lang w:val="en-US"/>
        </w:rPr>
        <w:t>-</w:t>
      </w:r>
      <w:proofErr w:type="gramEnd"/>
      <w:r>
        <w:rPr>
          <w:rFonts w:ascii="Times New Roman" w:hAnsi="Times New Roman"/>
          <w:sz w:val="28"/>
          <w:szCs w:val="28"/>
        </w:rPr>
        <w:t>Р</w:t>
      </w:r>
      <w:r w:rsidRPr="00364B4D">
        <w:rPr>
          <w:rFonts w:ascii="Times New Roman" w:hAnsi="Times New Roman"/>
          <w:sz w:val="28"/>
          <w:szCs w:val="28"/>
          <w:lang w:val="en-US"/>
        </w:rPr>
        <w:t>613-635.</w:t>
      </w:r>
    </w:p>
    <w:p w14:paraId="3785685B" w14:textId="77777777" w:rsidR="001466C8" w:rsidRPr="00951020"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r w:rsidRPr="00364B4D">
        <w:rPr>
          <w:rFonts w:ascii="Times New Roman" w:hAnsi="Times New Roman"/>
          <w:sz w:val="28"/>
          <w:szCs w:val="28"/>
          <w:lang w:val="en-US"/>
        </w:rPr>
        <w:t>Colangelo J</w:t>
      </w:r>
      <w:r w:rsidRPr="00951020">
        <w:rPr>
          <w:rFonts w:ascii="Times New Roman" w:hAnsi="Times New Roman"/>
          <w:sz w:val="28"/>
          <w:szCs w:val="28"/>
          <w:lang w:val="en-US"/>
        </w:rPr>
        <w:t>.</w:t>
      </w:r>
      <w:r w:rsidRPr="00364B4D">
        <w:rPr>
          <w:rFonts w:ascii="Times New Roman" w:hAnsi="Times New Roman"/>
          <w:sz w:val="28"/>
          <w:szCs w:val="28"/>
          <w:lang w:val="en-US"/>
        </w:rPr>
        <w:t>E, Johnston J, Killion J</w:t>
      </w:r>
      <w:r w:rsidRPr="00951020">
        <w:rPr>
          <w:rFonts w:ascii="Times New Roman" w:hAnsi="Times New Roman"/>
          <w:sz w:val="28"/>
          <w:szCs w:val="28"/>
          <w:lang w:val="en-US"/>
        </w:rPr>
        <w:t>.</w:t>
      </w:r>
      <w:r w:rsidRPr="00364B4D">
        <w:rPr>
          <w:rFonts w:ascii="Times New Roman" w:hAnsi="Times New Roman"/>
          <w:sz w:val="28"/>
          <w:szCs w:val="28"/>
          <w:lang w:val="en-US"/>
        </w:rPr>
        <w:t>B, Wright D</w:t>
      </w:r>
      <w:r w:rsidRPr="00951020">
        <w:rPr>
          <w:rFonts w:ascii="Times New Roman" w:hAnsi="Times New Roman"/>
          <w:sz w:val="28"/>
          <w:szCs w:val="28"/>
          <w:lang w:val="en-US"/>
        </w:rPr>
        <w:t>.</w:t>
      </w:r>
      <w:r w:rsidRPr="00364B4D">
        <w:rPr>
          <w:rFonts w:ascii="Times New Roman" w:hAnsi="Times New Roman"/>
          <w:sz w:val="28"/>
          <w:szCs w:val="28"/>
          <w:lang w:val="en-US"/>
        </w:rPr>
        <w:t>L. Radiation biology an</w:t>
      </w:r>
      <w:r>
        <w:rPr>
          <w:rFonts w:ascii="Times New Roman" w:hAnsi="Times New Roman"/>
          <w:sz w:val="28"/>
          <w:szCs w:val="28"/>
          <w:lang w:val="en-US"/>
        </w:rPr>
        <w:t>d protection\\</w:t>
      </w:r>
      <w:r w:rsidRPr="00364B4D">
        <w:rPr>
          <w:rFonts w:ascii="Times New Roman" w:hAnsi="Times New Roman"/>
          <w:sz w:val="28"/>
          <w:szCs w:val="28"/>
          <w:lang w:val="en-US"/>
        </w:rPr>
        <w:t xml:space="preserve"> </w:t>
      </w:r>
      <w:proofErr w:type="spellStart"/>
      <w:r w:rsidRPr="00364B4D">
        <w:rPr>
          <w:rFonts w:ascii="Times New Roman" w:hAnsi="Times New Roman"/>
          <w:sz w:val="28"/>
          <w:szCs w:val="28"/>
          <w:lang w:val="en-US"/>
        </w:rPr>
        <w:t>Radiol</w:t>
      </w:r>
      <w:proofErr w:type="spellEnd"/>
      <w:r w:rsidRPr="00364B4D">
        <w:rPr>
          <w:rFonts w:ascii="Times New Roman" w:hAnsi="Times New Roman"/>
          <w:sz w:val="28"/>
          <w:szCs w:val="28"/>
          <w:lang w:val="en-US"/>
        </w:rPr>
        <w:t xml:space="preserve"> Technol.</w:t>
      </w:r>
      <w:r w:rsidRPr="00951020">
        <w:rPr>
          <w:rFonts w:ascii="Times New Roman" w:hAnsi="Times New Roman"/>
          <w:sz w:val="28"/>
          <w:szCs w:val="28"/>
          <w:lang w:val="en-US"/>
        </w:rPr>
        <w:t>-</w:t>
      </w:r>
      <w:r w:rsidRPr="00364B4D">
        <w:rPr>
          <w:rFonts w:ascii="Times New Roman" w:hAnsi="Times New Roman"/>
          <w:sz w:val="28"/>
          <w:szCs w:val="28"/>
          <w:lang w:val="en-US"/>
        </w:rPr>
        <w:t xml:space="preserve"> </w:t>
      </w:r>
      <w:r>
        <w:rPr>
          <w:rFonts w:ascii="Times New Roman" w:hAnsi="Times New Roman"/>
          <w:sz w:val="28"/>
          <w:szCs w:val="28"/>
          <w:lang w:val="en-US"/>
        </w:rPr>
        <w:t>2009.-</w:t>
      </w:r>
      <w:r w:rsidRPr="00951020">
        <w:rPr>
          <w:rFonts w:ascii="Times New Roman" w:hAnsi="Times New Roman"/>
          <w:sz w:val="28"/>
          <w:szCs w:val="28"/>
          <w:lang w:val="en-US"/>
        </w:rPr>
        <w:t>№</w:t>
      </w:r>
      <w:r>
        <w:rPr>
          <w:rFonts w:ascii="Times New Roman" w:hAnsi="Times New Roman"/>
          <w:sz w:val="28"/>
          <w:szCs w:val="28"/>
          <w:lang w:val="en-US"/>
        </w:rPr>
        <w:t>80(5</w:t>
      </w:r>
      <w:proofErr w:type="gramStart"/>
      <w:r>
        <w:rPr>
          <w:rFonts w:ascii="Times New Roman" w:hAnsi="Times New Roman"/>
          <w:sz w:val="28"/>
          <w:szCs w:val="28"/>
          <w:lang w:val="en-US"/>
        </w:rPr>
        <w:t>).-</w:t>
      </w:r>
      <w:proofErr w:type="gramEnd"/>
      <w:r>
        <w:rPr>
          <w:rFonts w:ascii="Times New Roman" w:hAnsi="Times New Roman"/>
          <w:sz w:val="28"/>
          <w:szCs w:val="28"/>
        </w:rPr>
        <w:t>Р</w:t>
      </w:r>
      <w:r w:rsidRPr="00951020">
        <w:rPr>
          <w:rFonts w:ascii="Times New Roman" w:hAnsi="Times New Roman"/>
          <w:sz w:val="28"/>
          <w:szCs w:val="28"/>
          <w:lang w:val="en-US"/>
        </w:rPr>
        <w:t>.421-441.</w:t>
      </w:r>
    </w:p>
    <w:p w14:paraId="14013637" w14:textId="77777777" w:rsidR="001466C8" w:rsidRPr="00951020" w:rsidRDefault="001466C8" w:rsidP="001466C8">
      <w:pPr>
        <w:pStyle w:val="a3"/>
        <w:numPr>
          <w:ilvl w:val="0"/>
          <w:numId w:val="18"/>
        </w:numPr>
        <w:spacing w:after="0" w:line="240" w:lineRule="auto"/>
        <w:ind w:left="0" w:firstLine="709"/>
        <w:jc w:val="both"/>
        <w:rPr>
          <w:rFonts w:ascii="Times New Roman" w:hAnsi="Times New Roman"/>
          <w:sz w:val="28"/>
          <w:szCs w:val="28"/>
          <w:lang w:val="en-US"/>
        </w:rPr>
      </w:pPr>
      <w:proofErr w:type="spellStart"/>
      <w:r w:rsidRPr="00364B4D">
        <w:rPr>
          <w:rFonts w:ascii="Times New Roman" w:hAnsi="Times New Roman"/>
          <w:sz w:val="28"/>
          <w:szCs w:val="28"/>
          <w:lang w:val="en-US"/>
        </w:rPr>
        <w:lastRenderedPageBreak/>
        <w:t>Baurzhan</w:t>
      </w:r>
      <w:proofErr w:type="spellEnd"/>
      <w:r w:rsidRPr="00951020">
        <w:rPr>
          <w:rFonts w:ascii="Times New Roman" w:hAnsi="Times New Roman"/>
          <w:sz w:val="28"/>
          <w:szCs w:val="28"/>
          <w:lang w:val="en-US"/>
        </w:rPr>
        <w:t xml:space="preserve"> </w:t>
      </w:r>
      <w:r w:rsidRPr="00364B4D">
        <w:rPr>
          <w:rFonts w:ascii="Times New Roman" w:hAnsi="Times New Roman"/>
          <w:sz w:val="28"/>
          <w:szCs w:val="28"/>
          <w:lang w:val="en-US"/>
        </w:rPr>
        <w:t>A</w:t>
      </w:r>
      <w:r w:rsidRPr="00951020">
        <w:rPr>
          <w:rFonts w:ascii="Times New Roman" w:hAnsi="Times New Roman"/>
          <w:sz w:val="28"/>
          <w:szCs w:val="28"/>
          <w:lang w:val="en-US"/>
        </w:rPr>
        <w:t xml:space="preserve">., </w:t>
      </w:r>
      <w:r w:rsidRPr="00364B4D">
        <w:rPr>
          <w:rFonts w:ascii="Times New Roman" w:hAnsi="Times New Roman"/>
          <w:sz w:val="28"/>
          <w:szCs w:val="28"/>
          <w:lang w:val="en-US"/>
        </w:rPr>
        <w:t>Fujimoto</w:t>
      </w:r>
      <w:r w:rsidRPr="00951020">
        <w:rPr>
          <w:rFonts w:ascii="Times New Roman" w:hAnsi="Times New Roman"/>
          <w:sz w:val="28"/>
          <w:szCs w:val="28"/>
          <w:lang w:val="en-US"/>
        </w:rPr>
        <w:t xml:space="preserve"> </w:t>
      </w:r>
      <w:r w:rsidRPr="00364B4D">
        <w:rPr>
          <w:rFonts w:ascii="Times New Roman" w:hAnsi="Times New Roman"/>
          <w:sz w:val="28"/>
          <w:szCs w:val="28"/>
          <w:lang w:val="en-US"/>
        </w:rPr>
        <w:t>N</w:t>
      </w:r>
      <w:r w:rsidRPr="00951020">
        <w:rPr>
          <w:rFonts w:ascii="Times New Roman" w:hAnsi="Times New Roman"/>
          <w:sz w:val="28"/>
          <w:szCs w:val="28"/>
          <w:lang w:val="en-US"/>
        </w:rPr>
        <w:t>.,</w:t>
      </w:r>
      <w:r w:rsidRPr="00364B4D">
        <w:rPr>
          <w:rFonts w:ascii="Times New Roman" w:hAnsi="Times New Roman"/>
          <w:sz w:val="28"/>
          <w:szCs w:val="28"/>
          <w:lang w:val="kk-KZ"/>
        </w:rPr>
        <w:t xml:space="preserve"> </w:t>
      </w:r>
      <w:proofErr w:type="spellStart"/>
      <w:r w:rsidRPr="00364B4D">
        <w:rPr>
          <w:rFonts w:ascii="Times New Roman" w:hAnsi="Times New Roman"/>
          <w:sz w:val="28"/>
          <w:szCs w:val="28"/>
          <w:lang w:val="en-US"/>
        </w:rPr>
        <w:t>Chaizhunusova</w:t>
      </w:r>
      <w:proofErr w:type="spellEnd"/>
      <w:r w:rsidRPr="00951020">
        <w:rPr>
          <w:rFonts w:ascii="Times New Roman" w:hAnsi="Times New Roman"/>
          <w:sz w:val="28"/>
          <w:szCs w:val="28"/>
          <w:lang w:val="en-US"/>
        </w:rPr>
        <w:t xml:space="preserve"> </w:t>
      </w:r>
      <w:r w:rsidRPr="00364B4D">
        <w:rPr>
          <w:rFonts w:ascii="Times New Roman" w:hAnsi="Times New Roman"/>
          <w:sz w:val="28"/>
          <w:szCs w:val="28"/>
          <w:lang w:val="en-US"/>
        </w:rPr>
        <w:t>N</w:t>
      </w:r>
      <w:r w:rsidRPr="00951020">
        <w:rPr>
          <w:rFonts w:ascii="Times New Roman" w:hAnsi="Times New Roman"/>
          <w:sz w:val="28"/>
          <w:szCs w:val="28"/>
          <w:lang w:val="en-US"/>
        </w:rPr>
        <w:t>.,</w:t>
      </w:r>
      <w:r w:rsidRPr="00364B4D">
        <w:rPr>
          <w:rFonts w:ascii="Times New Roman" w:hAnsi="Times New Roman"/>
          <w:sz w:val="28"/>
          <w:szCs w:val="28"/>
          <w:lang w:val="kk-KZ"/>
        </w:rPr>
        <w:t xml:space="preserve"> </w:t>
      </w:r>
      <w:proofErr w:type="spellStart"/>
      <w:r w:rsidRPr="00364B4D">
        <w:rPr>
          <w:rFonts w:ascii="Times New Roman" w:hAnsi="Times New Roman"/>
          <w:sz w:val="28"/>
          <w:szCs w:val="28"/>
          <w:lang w:val="en-US"/>
        </w:rPr>
        <w:t>Amantayeva</w:t>
      </w:r>
      <w:proofErr w:type="spellEnd"/>
      <w:r w:rsidRPr="00951020">
        <w:rPr>
          <w:rFonts w:ascii="Times New Roman" w:hAnsi="Times New Roman"/>
          <w:sz w:val="28"/>
          <w:szCs w:val="28"/>
          <w:lang w:val="en-US"/>
        </w:rPr>
        <w:t xml:space="preserve"> </w:t>
      </w:r>
      <w:r w:rsidRPr="00364B4D">
        <w:rPr>
          <w:rFonts w:ascii="Times New Roman" w:hAnsi="Times New Roman"/>
          <w:sz w:val="28"/>
          <w:szCs w:val="28"/>
          <w:lang w:val="en-US"/>
        </w:rPr>
        <w:t>G</w:t>
      </w:r>
      <w:r w:rsidRPr="00951020">
        <w:rPr>
          <w:rFonts w:ascii="Times New Roman" w:hAnsi="Times New Roman"/>
          <w:sz w:val="28"/>
          <w:szCs w:val="28"/>
          <w:lang w:val="en-US"/>
        </w:rPr>
        <w:t>.,</w:t>
      </w:r>
      <w:r w:rsidRPr="00364B4D">
        <w:rPr>
          <w:rFonts w:ascii="Times New Roman" w:hAnsi="Times New Roman"/>
          <w:sz w:val="28"/>
          <w:szCs w:val="28"/>
          <w:lang w:val="kk-KZ"/>
        </w:rPr>
        <w:t xml:space="preserve"> </w:t>
      </w:r>
      <w:proofErr w:type="spellStart"/>
      <w:r w:rsidRPr="00364B4D">
        <w:rPr>
          <w:rFonts w:ascii="Times New Roman" w:hAnsi="Times New Roman"/>
          <w:sz w:val="28"/>
          <w:szCs w:val="28"/>
          <w:lang w:val="en-US"/>
        </w:rPr>
        <w:t>Kairkhanova</w:t>
      </w:r>
      <w:proofErr w:type="spellEnd"/>
      <w:r w:rsidRPr="00951020">
        <w:rPr>
          <w:rFonts w:ascii="Times New Roman" w:hAnsi="Times New Roman"/>
          <w:sz w:val="28"/>
          <w:szCs w:val="28"/>
          <w:lang w:val="en-US"/>
        </w:rPr>
        <w:t xml:space="preserve"> </w:t>
      </w:r>
      <w:r w:rsidRPr="00364B4D">
        <w:rPr>
          <w:rFonts w:ascii="Times New Roman" w:hAnsi="Times New Roman"/>
          <w:sz w:val="28"/>
          <w:szCs w:val="28"/>
          <w:lang w:val="en-US"/>
        </w:rPr>
        <w:t>Y</w:t>
      </w:r>
      <w:r w:rsidRPr="00951020">
        <w:rPr>
          <w:rFonts w:ascii="Times New Roman" w:hAnsi="Times New Roman"/>
          <w:sz w:val="28"/>
          <w:szCs w:val="28"/>
          <w:lang w:val="en-US"/>
        </w:rPr>
        <w:t>.,</w:t>
      </w:r>
      <w:r w:rsidRPr="00364B4D">
        <w:rPr>
          <w:rFonts w:ascii="Times New Roman" w:hAnsi="Times New Roman"/>
          <w:sz w:val="28"/>
          <w:szCs w:val="28"/>
          <w:lang w:val="kk-KZ"/>
        </w:rPr>
        <w:t xml:space="preserve"> </w:t>
      </w:r>
      <w:proofErr w:type="spellStart"/>
      <w:r w:rsidRPr="00364B4D">
        <w:rPr>
          <w:rFonts w:ascii="Times New Roman" w:hAnsi="Times New Roman"/>
          <w:sz w:val="28"/>
          <w:szCs w:val="28"/>
          <w:lang w:val="en-US"/>
        </w:rPr>
        <w:t>Shabdarbaeva</w:t>
      </w:r>
      <w:proofErr w:type="spellEnd"/>
      <w:r w:rsidRPr="00951020">
        <w:rPr>
          <w:rFonts w:ascii="Times New Roman" w:hAnsi="Times New Roman"/>
          <w:sz w:val="28"/>
          <w:szCs w:val="28"/>
          <w:lang w:val="en-US"/>
        </w:rPr>
        <w:t xml:space="preserve"> </w:t>
      </w:r>
      <w:r w:rsidRPr="00364B4D">
        <w:rPr>
          <w:rFonts w:ascii="Times New Roman" w:hAnsi="Times New Roman"/>
          <w:sz w:val="28"/>
          <w:szCs w:val="28"/>
          <w:lang w:val="en-US"/>
        </w:rPr>
        <w:t>D</w:t>
      </w:r>
      <w:r w:rsidRPr="00951020">
        <w:rPr>
          <w:rFonts w:ascii="Times New Roman" w:hAnsi="Times New Roman"/>
          <w:sz w:val="28"/>
          <w:szCs w:val="28"/>
          <w:lang w:val="en-US"/>
        </w:rPr>
        <w:t>.,</w:t>
      </w:r>
      <w:r w:rsidRPr="00364B4D">
        <w:rPr>
          <w:rFonts w:ascii="Times New Roman" w:hAnsi="Times New Roman"/>
          <w:sz w:val="28"/>
          <w:szCs w:val="28"/>
          <w:lang w:val="kk-KZ"/>
        </w:rPr>
        <w:t xml:space="preserve"> </w:t>
      </w:r>
      <w:proofErr w:type="spellStart"/>
      <w:r w:rsidRPr="00364B4D">
        <w:rPr>
          <w:rFonts w:ascii="Times New Roman" w:hAnsi="Times New Roman"/>
          <w:sz w:val="28"/>
          <w:szCs w:val="28"/>
          <w:lang w:val="en-US"/>
        </w:rPr>
        <w:t>Zhunussov</w:t>
      </w:r>
      <w:proofErr w:type="spellEnd"/>
      <w:r w:rsidRPr="00951020">
        <w:rPr>
          <w:rFonts w:ascii="Times New Roman" w:hAnsi="Times New Roman"/>
          <w:sz w:val="28"/>
          <w:szCs w:val="28"/>
          <w:lang w:val="en-US"/>
        </w:rPr>
        <w:t xml:space="preserve"> </w:t>
      </w:r>
      <w:r w:rsidRPr="00364B4D">
        <w:rPr>
          <w:rFonts w:ascii="Times New Roman" w:hAnsi="Times New Roman"/>
          <w:sz w:val="28"/>
          <w:szCs w:val="28"/>
          <w:lang w:val="en-US"/>
        </w:rPr>
        <w:t>Y</w:t>
      </w:r>
      <w:r w:rsidRPr="00951020">
        <w:rPr>
          <w:rFonts w:ascii="Times New Roman" w:hAnsi="Times New Roman"/>
          <w:sz w:val="28"/>
          <w:szCs w:val="28"/>
          <w:lang w:val="en-US"/>
        </w:rPr>
        <w:t>.,</w:t>
      </w:r>
      <w:r w:rsidRPr="00364B4D">
        <w:rPr>
          <w:rFonts w:ascii="Times New Roman" w:hAnsi="Times New Roman"/>
          <w:sz w:val="28"/>
          <w:szCs w:val="28"/>
          <w:lang w:val="kk-KZ"/>
        </w:rPr>
        <w:t xml:space="preserve"> </w:t>
      </w:r>
      <w:proofErr w:type="spellStart"/>
      <w:r w:rsidRPr="00364B4D">
        <w:rPr>
          <w:rFonts w:ascii="Times New Roman" w:hAnsi="Times New Roman"/>
          <w:sz w:val="28"/>
          <w:szCs w:val="28"/>
          <w:lang w:val="en-US"/>
        </w:rPr>
        <w:t>Zhumadilov</w:t>
      </w:r>
      <w:proofErr w:type="spellEnd"/>
      <w:r w:rsidRPr="00951020">
        <w:rPr>
          <w:rFonts w:ascii="Times New Roman" w:hAnsi="Times New Roman"/>
          <w:sz w:val="28"/>
          <w:szCs w:val="28"/>
          <w:lang w:val="en-US"/>
        </w:rPr>
        <w:t xml:space="preserve"> </w:t>
      </w:r>
      <w:r w:rsidRPr="00364B4D">
        <w:rPr>
          <w:rFonts w:ascii="Times New Roman" w:hAnsi="Times New Roman"/>
          <w:sz w:val="28"/>
          <w:szCs w:val="28"/>
          <w:lang w:val="en-US"/>
        </w:rPr>
        <w:t>K</w:t>
      </w:r>
      <w:r w:rsidRPr="00951020">
        <w:rPr>
          <w:rFonts w:ascii="Times New Roman" w:hAnsi="Times New Roman"/>
          <w:sz w:val="28"/>
          <w:szCs w:val="28"/>
          <w:lang w:val="en-US"/>
        </w:rPr>
        <w:t>.,</w:t>
      </w:r>
      <w:r w:rsidRPr="00364B4D">
        <w:rPr>
          <w:rFonts w:ascii="Times New Roman" w:hAnsi="Times New Roman"/>
          <w:sz w:val="28"/>
          <w:szCs w:val="28"/>
          <w:lang w:val="kk-KZ"/>
        </w:rPr>
        <w:t xml:space="preserve"> </w:t>
      </w:r>
      <w:proofErr w:type="spellStart"/>
      <w:r w:rsidRPr="00364B4D">
        <w:rPr>
          <w:rFonts w:ascii="Times New Roman" w:hAnsi="Times New Roman"/>
          <w:sz w:val="28"/>
          <w:szCs w:val="28"/>
          <w:lang w:val="en-US"/>
        </w:rPr>
        <w:t>Stepanenko</w:t>
      </w:r>
      <w:proofErr w:type="spellEnd"/>
      <w:r w:rsidRPr="001466C8">
        <w:rPr>
          <w:rFonts w:ascii="Times New Roman" w:hAnsi="Times New Roman"/>
          <w:sz w:val="28"/>
          <w:szCs w:val="28"/>
          <w:lang w:val="en-US"/>
        </w:rPr>
        <w:t xml:space="preserve"> </w:t>
      </w:r>
      <w:r w:rsidRPr="00364B4D">
        <w:rPr>
          <w:rFonts w:ascii="Times New Roman" w:hAnsi="Times New Roman"/>
          <w:sz w:val="28"/>
          <w:szCs w:val="28"/>
          <w:lang w:val="en-US"/>
        </w:rPr>
        <w:t>V</w:t>
      </w:r>
      <w:r w:rsidRPr="001466C8">
        <w:rPr>
          <w:rFonts w:ascii="Times New Roman" w:hAnsi="Times New Roman"/>
          <w:sz w:val="28"/>
          <w:szCs w:val="28"/>
          <w:lang w:val="en-US"/>
        </w:rPr>
        <w:t>.,</w:t>
      </w:r>
      <w:r w:rsidRPr="00364B4D">
        <w:rPr>
          <w:rFonts w:ascii="Times New Roman" w:hAnsi="Times New Roman"/>
          <w:sz w:val="28"/>
          <w:szCs w:val="28"/>
          <w:lang w:val="kk-KZ"/>
        </w:rPr>
        <w:t xml:space="preserve"> </w:t>
      </w:r>
      <w:proofErr w:type="spellStart"/>
      <w:r w:rsidRPr="00364B4D">
        <w:rPr>
          <w:rFonts w:ascii="Times New Roman" w:hAnsi="Times New Roman"/>
          <w:sz w:val="28"/>
          <w:szCs w:val="28"/>
          <w:lang w:val="en-US"/>
        </w:rPr>
        <w:t>Gnyrya</w:t>
      </w:r>
      <w:proofErr w:type="spellEnd"/>
      <w:r w:rsidRPr="001466C8">
        <w:rPr>
          <w:rFonts w:ascii="Times New Roman" w:hAnsi="Times New Roman"/>
          <w:sz w:val="28"/>
          <w:szCs w:val="28"/>
          <w:lang w:val="en-US"/>
        </w:rPr>
        <w:t xml:space="preserve"> </w:t>
      </w:r>
      <w:r w:rsidRPr="00364B4D">
        <w:rPr>
          <w:rFonts w:ascii="Times New Roman" w:hAnsi="Times New Roman"/>
          <w:sz w:val="28"/>
          <w:szCs w:val="28"/>
          <w:lang w:val="en-US"/>
        </w:rPr>
        <w:t>V</w:t>
      </w:r>
      <w:r w:rsidRPr="001466C8">
        <w:rPr>
          <w:rFonts w:ascii="Times New Roman" w:hAnsi="Times New Roman"/>
          <w:sz w:val="28"/>
          <w:szCs w:val="28"/>
          <w:lang w:val="en-US"/>
        </w:rPr>
        <w:t>.,</w:t>
      </w:r>
      <w:r w:rsidRPr="00364B4D">
        <w:rPr>
          <w:rFonts w:ascii="Times New Roman" w:hAnsi="Times New Roman"/>
          <w:sz w:val="28"/>
          <w:szCs w:val="28"/>
          <w:lang w:val="kk-KZ"/>
        </w:rPr>
        <w:t xml:space="preserve"> </w:t>
      </w:r>
      <w:proofErr w:type="spellStart"/>
      <w:r w:rsidRPr="00364B4D">
        <w:rPr>
          <w:rFonts w:ascii="Times New Roman" w:hAnsi="Times New Roman"/>
          <w:sz w:val="28"/>
          <w:szCs w:val="28"/>
          <w:lang w:val="en-US"/>
        </w:rPr>
        <w:t>Azimkhanov</w:t>
      </w:r>
      <w:proofErr w:type="spellEnd"/>
      <w:r w:rsidRPr="001466C8">
        <w:rPr>
          <w:rFonts w:ascii="Times New Roman" w:hAnsi="Times New Roman"/>
          <w:sz w:val="28"/>
          <w:szCs w:val="28"/>
          <w:lang w:val="en-US"/>
        </w:rPr>
        <w:t xml:space="preserve"> </w:t>
      </w:r>
      <w:r w:rsidRPr="00364B4D">
        <w:rPr>
          <w:rFonts w:ascii="Times New Roman" w:hAnsi="Times New Roman"/>
          <w:sz w:val="28"/>
          <w:szCs w:val="28"/>
          <w:lang w:val="en-US"/>
        </w:rPr>
        <w:t>A</w:t>
      </w:r>
      <w:r w:rsidRPr="001466C8">
        <w:rPr>
          <w:rFonts w:ascii="Times New Roman" w:hAnsi="Times New Roman"/>
          <w:sz w:val="28"/>
          <w:szCs w:val="28"/>
          <w:lang w:val="en-US"/>
        </w:rPr>
        <w:t>.,</w:t>
      </w:r>
      <w:r w:rsidRPr="00364B4D">
        <w:rPr>
          <w:rFonts w:ascii="Times New Roman" w:hAnsi="Times New Roman"/>
          <w:sz w:val="28"/>
          <w:szCs w:val="28"/>
          <w:lang w:val="kk-KZ"/>
        </w:rPr>
        <w:t xml:space="preserve"> </w:t>
      </w:r>
      <w:proofErr w:type="spellStart"/>
      <w:r w:rsidRPr="00364B4D">
        <w:rPr>
          <w:rFonts w:ascii="Times New Roman" w:hAnsi="Times New Roman"/>
          <w:sz w:val="28"/>
          <w:szCs w:val="28"/>
          <w:lang w:val="en-US"/>
        </w:rPr>
        <w:t>Kolbayenkov</w:t>
      </w:r>
      <w:proofErr w:type="spellEnd"/>
      <w:r w:rsidRPr="001466C8">
        <w:rPr>
          <w:rFonts w:ascii="Times New Roman" w:hAnsi="Times New Roman"/>
          <w:sz w:val="28"/>
          <w:szCs w:val="28"/>
          <w:lang w:val="en-US"/>
        </w:rPr>
        <w:t xml:space="preserve"> </w:t>
      </w:r>
      <w:r w:rsidRPr="00364B4D">
        <w:rPr>
          <w:rFonts w:ascii="Times New Roman" w:hAnsi="Times New Roman"/>
          <w:sz w:val="28"/>
          <w:szCs w:val="28"/>
          <w:lang w:val="en-US"/>
        </w:rPr>
        <w:t>A</w:t>
      </w:r>
      <w:r w:rsidRPr="001466C8">
        <w:rPr>
          <w:rFonts w:ascii="Times New Roman" w:hAnsi="Times New Roman"/>
          <w:sz w:val="28"/>
          <w:szCs w:val="28"/>
          <w:lang w:val="en-US"/>
        </w:rPr>
        <w:t>.,</w:t>
      </w:r>
      <w:r w:rsidRPr="00364B4D">
        <w:rPr>
          <w:rFonts w:ascii="Times New Roman" w:hAnsi="Times New Roman"/>
          <w:sz w:val="28"/>
          <w:szCs w:val="28"/>
          <w:lang w:val="kk-KZ"/>
        </w:rPr>
        <w:t xml:space="preserve"> </w:t>
      </w:r>
      <w:r w:rsidRPr="00364B4D">
        <w:rPr>
          <w:rFonts w:ascii="Times New Roman" w:hAnsi="Times New Roman"/>
          <w:sz w:val="28"/>
          <w:szCs w:val="28"/>
          <w:lang w:val="en-US"/>
        </w:rPr>
        <w:t>Hoshi</w:t>
      </w:r>
      <w:r w:rsidRPr="001466C8">
        <w:rPr>
          <w:rFonts w:ascii="Times New Roman" w:hAnsi="Times New Roman"/>
          <w:sz w:val="28"/>
          <w:szCs w:val="28"/>
          <w:lang w:val="en-US"/>
        </w:rPr>
        <w:t xml:space="preserve"> </w:t>
      </w:r>
      <w:proofErr w:type="gramStart"/>
      <w:r w:rsidRPr="00364B4D">
        <w:rPr>
          <w:rFonts w:ascii="Times New Roman" w:hAnsi="Times New Roman"/>
          <w:sz w:val="28"/>
          <w:szCs w:val="28"/>
          <w:lang w:val="en-US"/>
        </w:rPr>
        <w:t>M</w:t>
      </w:r>
      <w:r w:rsidRPr="001466C8">
        <w:rPr>
          <w:rFonts w:ascii="Times New Roman" w:hAnsi="Times New Roman"/>
          <w:sz w:val="28"/>
          <w:szCs w:val="28"/>
          <w:lang w:val="en-US"/>
        </w:rPr>
        <w:t>..</w:t>
      </w:r>
      <w:proofErr w:type="gramEnd"/>
      <w:r w:rsidRPr="001466C8">
        <w:rPr>
          <w:rFonts w:ascii="Times New Roman" w:hAnsi="Times New Roman"/>
          <w:sz w:val="28"/>
          <w:szCs w:val="28"/>
          <w:lang w:val="en-US"/>
        </w:rPr>
        <w:t xml:space="preserve"> </w:t>
      </w:r>
      <w:r w:rsidRPr="00364B4D">
        <w:rPr>
          <w:rFonts w:ascii="Times New Roman" w:hAnsi="Times New Roman"/>
          <w:sz w:val="28"/>
          <w:szCs w:val="28"/>
          <w:lang w:val="en-US"/>
        </w:rPr>
        <w:t>Effects of Internal Exposure to 56MnO2 Powder on Blood Parameters in Rats /</w:t>
      </w:r>
      <w:r w:rsidRPr="00951020">
        <w:rPr>
          <w:rFonts w:ascii="Times New Roman" w:hAnsi="Times New Roman"/>
          <w:sz w:val="28"/>
          <w:szCs w:val="28"/>
          <w:lang w:val="en-US"/>
        </w:rPr>
        <w:t>\</w:t>
      </w:r>
      <w:r w:rsidRPr="00364B4D">
        <w:rPr>
          <w:rFonts w:ascii="Times New Roman" w:hAnsi="Times New Roman"/>
          <w:sz w:val="28"/>
          <w:szCs w:val="28"/>
          <w:lang w:val="en-US"/>
        </w:rPr>
        <w:t xml:space="preserve"> The</w:t>
      </w:r>
      <w:r>
        <w:rPr>
          <w:rFonts w:ascii="Times New Roman" w:hAnsi="Times New Roman"/>
          <w:sz w:val="28"/>
          <w:szCs w:val="28"/>
          <w:lang w:val="en-US"/>
        </w:rPr>
        <w:t xml:space="preserve"> Eurasian Journal </w:t>
      </w:r>
      <w:proofErr w:type="gramStart"/>
      <w:r>
        <w:rPr>
          <w:rFonts w:ascii="Times New Roman" w:hAnsi="Times New Roman"/>
          <w:sz w:val="28"/>
          <w:szCs w:val="28"/>
          <w:lang w:val="en-US"/>
        </w:rPr>
        <w:t>of  Medicine.</w:t>
      </w:r>
      <w:r w:rsidRPr="00951020">
        <w:rPr>
          <w:rFonts w:ascii="Times New Roman" w:hAnsi="Times New Roman"/>
          <w:sz w:val="28"/>
          <w:szCs w:val="28"/>
          <w:lang w:val="en-US"/>
        </w:rPr>
        <w:t>.</w:t>
      </w:r>
      <w:proofErr w:type="gramEnd"/>
      <w:r w:rsidRPr="00951020">
        <w:rPr>
          <w:rFonts w:ascii="Times New Roman" w:hAnsi="Times New Roman"/>
          <w:sz w:val="28"/>
          <w:szCs w:val="28"/>
          <w:lang w:val="en-US"/>
        </w:rPr>
        <w:t>-</w:t>
      </w:r>
      <w:r w:rsidRPr="00364B4D">
        <w:rPr>
          <w:rFonts w:ascii="Times New Roman" w:hAnsi="Times New Roman"/>
          <w:sz w:val="28"/>
          <w:szCs w:val="28"/>
          <w:lang w:val="en-US"/>
        </w:rPr>
        <w:t xml:space="preserve"> 2020. </w:t>
      </w:r>
      <w:r w:rsidRPr="00951020">
        <w:rPr>
          <w:rFonts w:ascii="Times New Roman" w:hAnsi="Times New Roman"/>
          <w:sz w:val="28"/>
          <w:szCs w:val="28"/>
          <w:lang w:val="en-US"/>
        </w:rPr>
        <w:t>-№</w:t>
      </w:r>
      <w:r w:rsidRPr="00364B4D">
        <w:rPr>
          <w:rFonts w:ascii="Times New Roman" w:hAnsi="Times New Roman"/>
          <w:sz w:val="28"/>
          <w:szCs w:val="28"/>
          <w:lang w:val="en-US"/>
        </w:rPr>
        <w:t>52(1</w:t>
      </w:r>
      <w:proofErr w:type="gramStart"/>
      <w:r w:rsidRPr="00364B4D">
        <w:rPr>
          <w:rFonts w:ascii="Times New Roman" w:hAnsi="Times New Roman"/>
          <w:sz w:val="28"/>
          <w:szCs w:val="28"/>
          <w:lang w:val="en-US"/>
        </w:rPr>
        <w:t>)</w:t>
      </w:r>
      <w:r>
        <w:rPr>
          <w:rFonts w:ascii="Times New Roman" w:hAnsi="Times New Roman"/>
          <w:sz w:val="28"/>
          <w:szCs w:val="28"/>
          <w:lang w:val="en-US"/>
        </w:rPr>
        <w:t>.</w:t>
      </w:r>
      <w:r w:rsidRPr="00951020">
        <w:rPr>
          <w:rFonts w:ascii="Times New Roman" w:hAnsi="Times New Roman"/>
          <w:sz w:val="28"/>
          <w:szCs w:val="28"/>
          <w:lang w:val="en-US"/>
        </w:rPr>
        <w:t>-</w:t>
      </w:r>
      <w:proofErr w:type="gramEnd"/>
      <w:r>
        <w:rPr>
          <w:rFonts w:ascii="Times New Roman" w:hAnsi="Times New Roman"/>
          <w:sz w:val="28"/>
          <w:szCs w:val="28"/>
        </w:rPr>
        <w:t>Р</w:t>
      </w:r>
      <w:r w:rsidRPr="00951020">
        <w:rPr>
          <w:rFonts w:ascii="Times New Roman" w:hAnsi="Times New Roman"/>
          <w:sz w:val="28"/>
          <w:szCs w:val="28"/>
          <w:lang w:val="en-US"/>
        </w:rPr>
        <w:t xml:space="preserve">. </w:t>
      </w:r>
      <w:r w:rsidRPr="00364B4D">
        <w:rPr>
          <w:rFonts w:ascii="Times New Roman" w:hAnsi="Times New Roman"/>
          <w:sz w:val="28"/>
          <w:szCs w:val="28"/>
          <w:lang w:val="en-US"/>
        </w:rPr>
        <w:t>52</w:t>
      </w:r>
      <w:r w:rsidRPr="00951020">
        <w:rPr>
          <w:rFonts w:ascii="Times New Roman" w:hAnsi="Times New Roman"/>
          <w:sz w:val="28"/>
          <w:szCs w:val="28"/>
          <w:lang w:val="en-US"/>
        </w:rPr>
        <w:t xml:space="preserve">- </w:t>
      </w:r>
      <w:r w:rsidRPr="00364B4D">
        <w:rPr>
          <w:rFonts w:ascii="Times New Roman" w:hAnsi="Times New Roman"/>
          <w:sz w:val="28"/>
          <w:szCs w:val="28"/>
          <w:lang w:val="en-US"/>
        </w:rPr>
        <w:t>6.</w:t>
      </w:r>
    </w:p>
    <w:p w14:paraId="0D899694"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lang w:val="kk-KZ"/>
        </w:rPr>
        <w:t>Бауржан А., Кайырханова Ы.О., Пак Л.А., Узбеков Д.Е., Амантаева Г.Қ., Русланова Б., Апбасова М.М., Абишев  Ж.Ж. Влияние «малых» доз ионизирующего излучения на показатели крови /</w:t>
      </w:r>
      <w:r>
        <w:rPr>
          <w:rFonts w:ascii="Times New Roman" w:hAnsi="Times New Roman"/>
          <w:sz w:val="28"/>
          <w:szCs w:val="28"/>
          <w:lang w:val="kk-KZ"/>
        </w:rPr>
        <w:t>\</w:t>
      </w:r>
      <w:r w:rsidRPr="00364B4D">
        <w:rPr>
          <w:rFonts w:ascii="Times New Roman" w:hAnsi="Times New Roman"/>
          <w:sz w:val="28"/>
          <w:szCs w:val="28"/>
          <w:lang w:val="kk-KZ"/>
        </w:rPr>
        <w:t xml:space="preserve">  Валеология: денсаулық –ауру -сауықтыру.</w:t>
      </w:r>
      <w:r>
        <w:rPr>
          <w:rFonts w:ascii="Times New Roman" w:hAnsi="Times New Roman"/>
          <w:sz w:val="28"/>
          <w:szCs w:val="28"/>
          <w:lang w:val="kk-KZ"/>
        </w:rPr>
        <w:t>-2020. – № 1.-</w:t>
      </w:r>
      <w:r w:rsidRPr="00364B4D">
        <w:rPr>
          <w:rFonts w:ascii="Times New Roman" w:hAnsi="Times New Roman"/>
          <w:sz w:val="28"/>
          <w:szCs w:val="28"/>
          <w:lang w:val="kk-KZ"/>
        </w:rPr>
        <w:t xml:space="preserve"> С. 39.</w:t>
      </w:r>
    </w:p>
    <w:p w14:paraId="726260E3" w14:textId="77777777" w:rsidR="001466C8" w:rsidRPr="00364B4D" w:rsidRDefault="001466C8" w:rsidP="001466C8">
      <w:pPr>
        <w:pStyle w:val="a3"/>
        <w:numPr>
          <w:ilvl w:val="0"/>
          <w:numId w:val="18"/>
        </w:numPr>
        <w:spacing w:after="0" w:line="240" w:lineRule="auto"/>
        <w:ind w:left="0" w:firstLine="709"/>
        <w:jc w:val="both"/>
        <w:rPr>
          <w:rFonts w:ascii="Times New Roman" w:hAnsi="Times New Roman"/>
          <w:sz w:val="28"/>
          <w:szCs w:val="28"/>
        </w:rPr>
      </w:pPr>
      <w:r w:rsidRPr="00364B4D">
        <w:rPr>
          <w:rFonts w:ascii="Times New Roman" w:hAnsi="Times New Roman"/>
          <w:sz w:val="28"/>
          <w:szCs w:val="28"/>
          <w:lang w:val="kk-KZ"/>
        </w:rPr>
        <w:t>Бауржан А., Чайжунусова Н.Ж.,</w:t>
      </w:r>
      <w:r>
        <w:rPr>
          <w:rFonts w:ascii="Times New Roman" w:hAnsi="Times New Roman"/>
          <w:sz w:val="28"/>
          <w:szCs w:val="28"/>
          <w:lang w:val="kk-KZ"/>
        </w:rPr>
        <w:t xml:space="preserve"> </w:t>
      </w:r>
      <w:r w:rsidRPr="00364B4D">
        <w:rPr>
          <w:rFonts w:ascii="Times New Roman" w:hAnsi="Times New Roman"/>
          <w:sz w:val="28"/>
          <w:szCs w:val="28"/>
          <w:lang w:val="kk-KZ"/>
        </w:rPr>
        <w:t>Шабдарбаева Д.М.,   Рахимжанова Ф.С., Кайрханова Ы.О., Узбеков</w:t>
      </w:r>
      <w:r w:rsidRPr="00364B4D">
        <w:rPr>
          <w:sz w:val="28"/>
          <w:szCs w:val="28"/>
          <w:lang w:val="kk-KZ"/>
        </w:rPr>
        <w:t xml:space="preserve"> </w:t>
      </w:r>
      <w:r w:rsidRPr="00364B4D">
        <w:rPr>
          <w:rFonts w:ascii="Times New Roman" w:hAnsi="Times New Roman"/>
          <w:sz w:val="28"/>
          <w:szCs w:val="28"/>
          <w:lang w:val="kk-KZ"/>
        </w:rPr>
        <w:t xml:space="preserve">Д.Е.  </w:t>
      </w:r>
      <w:r w:rsidRPr="00364B4D">
        <w:rPr>
          <w:rFonts w:ascii="Times New Roman" w:hAnsi="Times New Roman"/>
          <w:sz w:val="28"/>
          <w:szCs w:val="28"/>
        </w:rPr>
        <w:t xml:space="preserve">Оценка    влияния    «малых»    доз    ионизирующего излучения    на    показатели    крови    в    условиях эксперимента </w:t>
      </w:r>
      <w:r>
        <w:rPr>
          <w:rFonts w:ascii="Times New Roman" w:hAnsi="Times New Roman"/>
          <w:sz w:val="28"/>
          <w:szCs w:val="28"/>
        </w:rPr>
        <w:t>\</w:t>
      </w:r>
      <w:r w:rsidRPr="00364B4D">
        <w:rPr>
          <w:rFonts w:ascii="Times New Roman" w:hAnsi="Times New Roman"/>
          <w:sz w:val="28"/>
          <w:szCs w:val="28"/>
        </w:rPr>
        <w:t xml:space="preserve">/ Астана </w:t>
      </w:r>
      <w:proofErr w:type="spellStart"/>
      <w:r w:rsidRPr="00364B4D">
        <w:rPr>
          <w:rFonts w:ascii="Times New Roman" w:hAnsi="Times New Roman"/>
          <w:sz w:val="28"/>
          <w:szCs w:val="28"/>
        </w:rPr>
        <w:t>медициналық</w:t>
      </w:r>
      <w:proofErr w:type="spellEnd"/>
      <w:r w:rsidRPr="00364B4D">
        <w:rPr>
          <w:rFonts w:ascii="Times New Roman" w:hAnsi="Times New Roman"/>
          <w:sz w:val="28"/>
          <w:szCs w:val="28"/>
        </w:rPr>
        <w:t xml:space="preserve"> журналы.</w:t>
      </w:r>
      <w:r>
        <w:rPr>
          <w:rFonts w:ascii="Times New Roman" w:hAnsi="Times New Roman"/>
          <w:sz w:val="28"/>
          <w:szCs w:val="28"/>
        </w:rPr>
        <w:t>-</w:t>
      </w:r>
      <w:r w:rsidRPr="00364B4D">
        <w:rPr>
          <w:rFonts w:ascii="Times New Roman" w:hAnsi="Times New Roman"/>
          <w:sz w:val="28"/>
          <w:szCs w:val="28"/>
        </w:rPr>
        <w:t xml:space="preserve"> </w:t>
      </w:r>
      <w:r w:rsidRPr="00364B4D">
        <w:rPr>
          <w:rFonts w:ascii="Times New Roman" w:hAnsi="Times New Roman"/>
          <w:sz w:val="28"/>
          <w:szCs w:val="28"/>
          <w:lang w:val="kk-KZ"/>
        </w:rPr>
        <w:t>2020</w:t>
      </w:r>
      <w:r>
        <w:rPr>
          <w:rFonts w:ascii="Times New Roman" w:hAnsi="Times New Roman"/>
          <w:sz w:val="28"/>
          <w:szCs w:val="28"/>
          <w:lang w:val="kk-KZ"/>
        </w:rPr>
        <w:t>.-</w:t>
      </w:r>
      <w:r w:rsidRPr="00364B4D">
        <w:rPr>
          <w:rFonts w:ascii="Times New Roman" w:hAnsi="Times New Roman"/>
          <w:sz w:val="28"/>
          <w:szCs w:val="28"/>
          <w:lang w:val="kk-KZ"/>
        </w:rPr>
        <w:t xml:space="preserve"> </w:t>
      </w:r>
      <w:r w:rsidRPr="00364B4D">
        <w:rPr>
          <w:rFonts w:ascii="Times New Roman" w:hAnsi="Times New Roman"/>
          <w:sz w:val="28"/>
          <w:szCs w:val="28"/>
        </w:rPr>
        <w:t>№3 (105)- С.244</w:t>
      </w:r>
    </w:p>
    <w:p w14:paraId="432BDC5A" w14:textId="280B0F64" w:rsidR="001466C8" w:rsidRDefault="001466C8" w:rsidP="001466C8">
      <w:pPr>
        <w:pStyle w:val="a3"/>
        <w:spacing w:after="0" w:line="240" w:lineRule="auto"/>
        <w:ind w:left="714"/>
        <w:jc w:val="both"/>
        <w:rPr>
          <w:rFonts w:ascii="Times New Roman" w:hAnsi="Times New Roman"/>
          <w:sz w:val="28"/>
          <w:szCs w:val="28"/>
          <w:lang w:val="kk-KZ"/>
        </w:rPr>
      </w:pPr>
    </w:p>
    <w:p w14:paraId="4B5A3469" w14:textId="5E998C1D" w:rsidR="00327BF9" w:rsidRDefault="00327BF9" w:rsidP="001466C8">
      <w:pPr>
        <w:pStyle w:val="a3"/>
        <w:spacing w:after="0" w:line="240" w:lineRule="auto"/>
        <w:ind w:left="714"/>
        <w:jc w:val="both"/>
        <w:rPr>
          <w:rFonts w:ascii="Times New Roman" w:hAnsi="Times New Roman"/>
          <w:sz w:val="28"/>
          <w:szCs w:val="28"/>
          <w:lang w:val="kk-KZ"/>
        </w:rPr>
      </w:pPr>
    </w:p>
    <w:p w14:paraId="43A12AEC" w14:textId="521B96FA" w:rsidR="00327BF9" w:rsidRDefault="00327BF9" w:rsidP="001466C8">
      <w:pPr>
        <w:pStyle w:val="a3"/>
        <w:spacing w:after="0" w:line="240" w:lineRule="auto"/>
        <w:ind w:left="714"/>
        <w:jc w:val="both"/>
        <w:rPr>
          <w:rFonts w:ascii="Times New Roman" w:hAnsi="Times New Roman"/>
          <w:sz w:val="28"/>
          <w:szCs w:val="28"/>
          <w:lang w:val="kk-KZ"/>
        </w:rPr>
      </w:pPr>
    </w:p>
    <w:p w14:paraId="077BC42C" w14:textId="32218D2C" w:rsidR="004338EF" w:rsidRDefault="004338EF" w:rsidP="001466C8">
      <w:pPr>
        <w:pStyle w:val="a3"/>
        <w:spacing w:after="0" w:line="240" w:lineRule="auto"/>
        <w:ind w:left="714"/>
        <w:jc w:val="both"/>
        <w:rPr>
          <w:rFonts w:ascii="Times New Roman" w:hAnsi="Times New Roman"/>
          <w:sz w:val="28"/>
          <w:szCs w:val="28"/>
          <w:lang w:val="kk-KZ"/>
        </w:rPr>
      </w:pPr>
    </w:p>
    <w:p w14:paraId="4C31ABDF" w14:textId="289B7084" w:rsidR="004338EF" w:rsidRDefault="004338EF" w:rsidP="001466C8">
      <w:pPr>
        <w:pStyle w:val="a3"/>
        <w:spacing w:after="0" w:line="240" w:lineRule="auto"/>
        <w:ind w:left="714"/>
        <w:jc w:val="both"/>
        <w:rPr>
          <w:rFonts w:ascii="Times New Roman" w:hAnsi="Times New Roman"/>
          <w:sz w:val="28"/>
          <w:szCs w:val="28"/>
          <w:lang w:val="kk-KZ"/>
        </w:rPr>
      </w:pPr>
    </w:p>
    <w:p w14:paraId="6E383E02" w14:textId="7EAFCC8E" w:rsidR="004338EF" w:rsidRDefault="004338EF" w:rsidP="001466C8">
      <w:pPr>
        <w:pStyle w:val="a3"/>
        <w:spacing w:after="0" w:line="240" w:lineRule="auto"/>
        <w:ind w:left="714"/>
        <w:jc w:val="both"/>
        <w:rPr>
          <w:rFonts w:ascii="Times New Roman" w:hAnsi="Times New Roman"/>
          <w:sz w:val="28"/>
          <w:szCs w:val="28"/>
          <w:lang w:val="kk-KZ"/>
        </w:rPr>
      </w:pPr>
    </w:p>
    <w:p w14:paraId="39477147" w14:textId="04D176DB" w:rsidR="004338EF" w:rsidRDefault="004338EF" w:rsidP="001466C8">
      <w:pPr>
        <w:pStyle w:val="a3"/>
        <w:spacing w:after="0" w:line="240" w:lineRule="auto"/>
        <w:ind w:left="714"/>
        <w:jc w:val="both"/>
        <w:rPr>
          <w:rFonts w:ascii="Times New Roman" w:hAnsi="Times New Roman"/>
          <w:sz w:val="28"/>
          <w:szCs w:val="28"/>
          <w:lang w:val="kk-KZ"/>
        </w:rPr>
      </w:pPr>
    </w:p>
    <w:p w14:paraId="72C95CAA" w14:textId="31F4CCEF" w:rsidR="004338EF" w:rsidRDefault="004338EF" w:rsidP="001466C8">
      <w:pPr>
        <w:pStyle w:val="a3"/>
        <w:spacing w:after="0" w:line="240" w:lineRule="auto"/>
        <w:ind w:left="714"/>
        <w:jc w:val="both"/>
        <w:rPr>
          <w:rFonts w:ascii="Times New Roman" w:hAnsi="Times New Roman"/>
          <w:sz w:val="28"/>
          <w:szCs w:val="28"/>
          <w:lang w:val="kk-KZ"/>
        </w:rPr>
      </w:pPr>
    </w:p>
    <w:p w14:paraId="1766CB50" w14:textId="5D927169" w:rsidR="004338EF" w:rsidRDefault="004338EF" w:rsidP="001466C8">
      <w:pPr>
        <w:pStyle w:val="a3"/>
        <w:spacing w:after="0" w:line="240" w:lineRule="auto"/>
        <w:ind w:left="714"/>
        <w:jc w:val="both"/>
        <w:rPr>
          <w:rFonts w:ascii="Times New Roman" w:hAnsi="Times New Roman"/>
          <w:sz w:val="28"/>
          <w:szCs w:val="28"/>
          <w:lang w:val="kk-KZ"/>
        </w:rPr>
      </w:pPr>
    </w:p>
    <w:p w14:paraId="5615AF92" w14:textId="18FD597F" w:rsidR="004338EF" w:rsidRDefault="004338EF" w:rsidP="001466C8">
      <w:pPr>
        <w:pStyle w:val="a3"/>
        <w:spacing w:after="0" w:line="240" w:lineRule="auto"/>
        <w:ind w:left="714"/>
        <w:jc w:val="both"/>
        <w:rPr>
          <w:rFonts w:ascii="Times New Roman" w:hAnsi="Times New Roman"/>
          <w:sz w:val="28"/>
          <w:szCs w:val="28"/>
          <w:lang w:val="kk-KZ"/>
        </w:rPr>
      </w:pPr>
    </w:p>
    <w:p w14:paraId="4A5F0E5D" w14:textId="3BB6EC96" w:rsidR="004338EF" w:rsidRDefault="004338EF" w:rsidP="001466C8">
      <w:pPr>
        <w:pStyle w:val="a3"/>
        <w:spacing w:after="0" w:line="240" w:lineRule="auto"/>
        <w:ind w:left="714"/>
        <w:jc w:val="both"/>
        <w:rPr>
          <w:rFonts w:ascii="Times New Roman" w:hAnsi="Times New Roman"/>
          <w:sz w:val="28"/>
          <w:szCs w:val="28"/>
          <w:lang w:val="kk-KZ"/>
        </w:rPr>
      </w:pPr>
    </w:p>
    <w:p w14:paraId="739F186C" w14:textId="3978D096" w:rsidR="004338EF" w:rsidRDefault="004338EF" w:rsidP="001466C8">
      <w:pPr>
        <w:pStyle w:val="a3"/>
        <w:spacing w:after="0" w:line="240" w:lineRule="auto"/>
        <w:ind w:left="714"/>
        <w:jc w:val="both"/>
        <w:rPr>
          <w:rFonts w:ascii="Times New Roman" w:hAnsi="Times New Roman"/>
          <w:sz w:val="28"/>
          <w:szCs w:val="28"/>
          <w:lang w:val="kk-KZ"/>
        </w:rPr>
      </w:pPr>
    </w:p>
    <w:p w14:paraId="6AE6CCF4" w14:textId="33518AE7" w:rsidR="004338EF" w:rsidRDefault="004338EF" w:rsidP="001466C8">
      <w:pPr>
        <w:pStyle w:val="a3"/>
        <w:spacing w:after="0" w:line="240" w:lineRule="auto"/>
        <w:ind w:left="714"/>
        <w:jc w:val="both"/>
        <w:rPr>
          <w:rFonts w:ascii="Times New Roman" w:hAnsi="Times New Roman"/>
          <w:sz w:val="28"/>
          <w:szCs w:val="28"/>
          <w:lang w:val="kk-KZ"/>
        </w:rPr>
      </w:pPr>
    </w:p>
    <w:p w14:paraId="5A4A86E0" w14:textId="782519BC" w:rsidR="004338EF" w:rsidRDefault="004338EF" w:rsidP="001466C8">
      <w:pPr>
        <w:pStyle w:val="a3"/>
        <w:spacing w:after="0" w:line="240" w:lineRule="auto"/>
        <w:ind w:left="714"/>
        <w:jc w:val="both"/>
        <w:rPr>
          <w:rFonts w:ascii="Times New Roman" w:hAnsi="Times New Roman"/>
          <w:sz w:val="28"/>
          <w:szCs w:val="28"/>
          <w:lang w:val="kk-KZ"/>
        </w:rPr>
      </w:pPr>
    </w:p>
    <w:p w14:paraId="425943BF" w14:textId="7588D95D" w:rsidR="004338EF" w:rsidRDefault="004338EF" w:rsidP="001466C8">
      <w:pPr>
        <w:pStyle w:val="a3"/>
        <w:spacing w:after="0" w:line="240" w:lineRule="auto"/>
        <w:ind w:left="714"/>
        <w:jc w:val="both"/>
        <w:rPr>
          <w:rFonts w:ascii="Times New Roman" w:hAnsi="Times New Roman"/>
          <w:sz w:val="28"/>
          <w:szCs w:val="28"/>
          <w:lang w:val="kk-KZ"/>
        </w:rPr>
      </w:pPr>
    </w:p>
    <w:p w14:paraId="1E07C2F7" w14:textId="2ACF5313" w:rsidR="004338EF" w:rsidRDefault="004338EF" w:rsidP="001466C8">
      <w:pPr>
        <w:pStyle w:val="a3"/>
        <w:spacing w:after="0" w:line="240" w:lineRule="auto"/>
        <w:ind w:left="714"/>
        <w:jc w:val="both"/>
        <w:rPr>
          <w:rFonts w:ascii="Times New Roman" w:hAnsi="Times New Roman"/>
          <w:sz w:val="28"/>
          <w:szCs w:val="28"/>
          <w:lang w:val="kk-KZ"/>
        </w:rPr>
      </w:pPr>
    </w:p>
    <w:p w14:paraId="6EB2D578" w14:textId="5DB44711" w:rsidR="004338EF" w:rsidRDefault="004338EF" w:rsidP="001466C8">
      <w:pPr>
        <w:pStyle w:val="a3"/>
        <w:spacing w:after="0" w:line="240" w:lineRule="auto"/>
        <w:ind w:left="714"/>
        <w:jc w:val="both"/>
        <w:rPr>
          <w:rFonts w:ascii="Times New Roman" w:hAnsi="Times New Roman"/>
          <w:sz w:val="28"/>
          <w:szCs w:val="28"/>
          <w:lang w:val="kk-KZ"/>
        </w:rPr>
      </w:pPr>
    </w:p>
    <w:p w14:paraId="6817355C" w14:textId="5D66F09F" w:rsidR="004338EF" w:rsidRDefault="004338EF" w:rsidP="001466C8">
      <w:pPr>
        <w:pStyle w:val="a3"/>
        <w:spacing w:after="0" w:line="240" w:lineRule="auto"/>
        <w:ind w:left="714"/>
        <w:jc w:val="both"/>
        <w:rPr>
          <w:rFonts w:ascii="Times New Roman" w:hAnsi="Times New Roman"/>
          <w:sz w:val="28"/>
          <w:szCs w:val="28"/>
          <w:lang w:val="kk-KZ"/>
        </w:rPr>
      </w:pPr>
    </w:p>
    <w:p w14:paraId="5129FAAC" w14:textId="52827C70" w:rsidR="004338EF" w:rsidRDefault="004338EF" w:rsidP="001466C8">
      <w:pPr>
        <w:pStyle w:val="a3"/>
        <w:spacing w:after="0" w:line="240" w:lineRule="auto"/>
        <w:ind w:left="714"/>
        <w:jc w:val="both"/>
        <w:rPr>
          <w:rFonts w:ascii="Times New Roman" w:hAnsi="Times New Roman"/>
          <w:sz w:val="28"/>
          <w:szCs w:val="28"/>
          <w:lang w:val="kk-KZ"/>
        </w:rPr>
      </w:pPr>
    </w:p>
    <w:p w14:paraId="72ECBA5D" w14:textId="77777777" w:rsidR="004338EF" w:rsidRDefault="004338EF" w:rsidP="001466C8">
      <w:pPr>
        <w:pStyle w:val="a3"/>
        <w:spacing w:after="0" w:line="240" w:lineRule="auto"/>
        <w:ind w:left="714"/>
        <w:jc w:val="both"/>
        <w:rPr>
          <w:rFonts w:ascii="Times New Roman" w:hAnsi="Times New Roman"/>
          <w:sz w:val="28"/>
          <w:szCs w:val="28"/>
          <w:lang w:val="kk-KZ"/>
        </w:rPr>
      </w:pPr>
    </w:p>
    <w:p w14:paraId="0F514E98" w14:textId="3D40E0BB" w:rsidR="00327BF9" w:rsidRDefault="00327BF9" w:rsidP="001466C8">
      <w:pPr>
        <w:pStyle w:val="a3"/>
        <w:spacing w:after="0" w:line="240" w:lineRule="auto"/>
        <w:ind w:left="714"/>
        <w:jc w:val="both"/>
        <w:rPr>
          <w:rFonts w:ascii="Times New Roman" w:hAnsi="Times New Roman"/>
          <w:sz w:val="28"/>
          <w:szCs w:val="28"/>
          <w:lang w:val="kk-KZ"/>
        </w:rPr>
      </w:pPr>
    </w:p>
    <w:p w14:paraId="7CFA32A8" w14:textId="77777777" w:rsidR="00327BF9" w:rsidRPr="00364B4D" w:rsidRDefault="00327BF9" w:rsidP="001466C8">
      <w:pPr>
        <w:pStyle w:val="a3"/>
        <w:spacing w:after="0" w:line="240" w:lineRule="auto"/>
        <w:ind w:left="714"/>
        <w:jc w:val="both"/>
        <w:rPr>
          <w:rFonts w:ascii="Times New Roman" w:hAnsi="Times New Roman"/>
          <w:sz w:val="28"/>
          <w:szCs w:val="28"/>
          <w:lang w:val="kk-KZ"/>
        </w:rPr>
      </w:pPr>
    </w:p>
    <w:p w14:paraId="04B13427" w14:textId="77777777" w:rsidR="001466C8" w:rsidRDefault="001466C8" w:rsidP="001466C8"/>
    <w:p w14:paraId="07F38A1C" w14:textId="77777777" w:rsidR="002C240B" w:rsidRPr="00364B4D" w:rsidRDefault="002C240B" w:rsidP="00D64066">
      <w:pPr>
        <w:pStyle w:val="a3"/>
        <w:spacing w:after="0" w:line="240" w:lineRule="auto"/>
        <w:ind w:left="714"/>
        <w:jc w:val="both"/>
        <w:rPr>
          <w:rFonts w:ascii="Times New Roman" w:hAnsi="Times New Roman"/>
          <w:sz w:val="28"/>
          <w:szCs w:val="28"/>
          <w:lang w:val="kk-KZ"/>
        </w:rPr>
      </w:pPr>
    </w:p>
    <w:p w14:paraId="2505FD29" w14:textId="7EB66E47" w:rsidR="002C240B" w:rsidRDefault="002C240B" w:rsidP="00D64066">
      <w:pPr>
        <w:pStyle w:val="a3"/>
        <w:spacing w:after="0" w:line="240" w:lineRule="auto"/>
        <w:ind w:left="714"/>
        <w:jc w:val="both"/>
        <w:rPr>
          <w:rFonts w:ascii="Times New Roman" w:hAnsi="Times New Roman"/>
          <w:sz w:val="28"/>
          <w:szCs w:val="28"/>
          <w:lang w:val="kk-KZ"/>
        </w:rPr>
      </w:pPr>
    </w:p>
    <w:p w14:paraId="37B19A98" w14:textId="33849C5A" w:rsidR="004338EF" w:rsidRDefault="004338EF" w:rsidP="00D64066">
      <w:pPr>
        <w:pStyle w:val="a3"/>
        <w:spacing w:after="0" w:line="240" w:lineRule="auto"/>
        <w:ind w:left="714"/>
        <w:jc w:val="both"/>
        <w:rPr>
          <w:rFonts w:ascii="Times New Roman" w:hAnsi="Times New Roman"/>
          <w:sz w:val="28"/>
          <w:szCs w:val="28"/>
          <w:lang w:val="kk-KZ"/>
        </w:rPr>
      </w:pPr>
    </w:p>
    <w:p w14:paraId="016EE817" w14:textId="16CA6119" w:rsidR="004338EF" w:rsidRDefault="004338EF" w:rsidP="00D64066">
      <w:pPr>
        <w:pStyle w:val="a3"/>
        <w:spacing w:after="0" w:line="240" w:lineRule="auto"/>
        <w:ind w:left="714"/>
        <w:jc w:val="both"/>
        <w:rPr>
          <w:rFonts w:ascii="Times New Roman" w:hAnsi="Times New Roman"/>
          <w:sz w:val="28"/>
          <w:szCs w:val="28"/>
          <w:lang w:val="kk-KZ"/>
        </w:rPr>
      </w:pPr>
    </w:p>
    <w:p w14:paraId="6CFBAC09" w14:textId="0E03C434" w:rsidR="004338EF" w:rsidRDefault="004338EF" w:rsidP="00D64066">
      <w:pPr>
        <w:pStyle w:val="a3"/>
        <w:spacing w:after="0" w:line="240" w:lineRule="auto"/>
        <w:ind w:left="714"/>
        <w:jc w:val="both"/>
        <w:rPr>
          <w:rFonts w:ascii="Times New Roman" w:hAnsi="Times New Roman"/>
          <w:sz w:val="28"/>
          <w:szCs w:val="28"/>
          <w:lang w:val="kk-KZ"/>
        </w:rPr>
      </w:pPr>
    </w:p>
    <w:p w14:paraId="418AC28D" w14:textId="035675E4" w:rsidR="004338EF" w:rsidRDefault="004338EF" w:rsidP="00D64066">
      <w:pPr>
        <w:pStyle w:val="a3"/>
        <w:spacing w:after="0" w:line="240" w:lineRule="auto"/>
        <w:ind w:left="714"/>
        <w:jc w:val="both"/>
        <w:rPr>
          <w:rFonts w:ascii="Times New Roman" w:hAnsi="Times New Roman"/>
          <w:sz w:val="28"/>
          <w:szCs w:val="28"/>
          <w:lang w:val="kk-KZ"/>
        </w:rPr>
      </w:pPr>
    </w:p>
    <w:p w14:paraId="26F55710" w14:textId="2D19D33C" w:rsidR="004338EF" w:rsidRDefault="004338EF" w:rsidP="00D64066">
      <w:pPr>
        <w:pStyle w:val="a3"/>
        <w:spacing w:after="0" w:line="240" w:lineRule="auto"/>
        <w:ind w:left="714"/>
        <w:jc w:val="both"/>
        <w:rPr>
          <w:rFonts w:ascii="Times New Roman" w:hAnsi="Times New Roman"/>
          <w:sz w:val="28"/>
          <w:szCs w:val="28"/>
          <w:lang w:val="kk-KZ"/>
        </w:rPr>
      </w:pPr>
    </w:p>
    <w:p w14:paraId="52C97724" w14:textId="77777777" w:rsidR="004338EF" w:rsidRPr="00364B4D" w:rsidRDefault="004338EF" w:rsidP="00D64066">
      <w:pPr>
        <w:pStyle w:val="a3"/>
        <w:spacing w:after="0" w:line="240" w:lineRule="auto"/>
        <w:ind w:left="714"/>
        <w:jc w:val="both"/>
        <w:rPr>
          <w:rFonts w:ascii="Times New Roman" w:hAnsi="Times New Roman"/>
          <w:sz w:val="28"/>
          <w:szCs w:val="28"/>
          <w:lang w:val="kk-KZ"/>
        </w:rPr>
      </w:pPr>
    </w:p>
    <w:p w14:paraId="29A0FED9" w14:textId="6C2C12BA" w:rsidR="002C240B" w:rsidRPr="00364B4D" w:rsidRDefault="007655F9" w:rsidP="007655F9">
      <w:pPr>
        <w:pStyle w:val="a3"/>
        <w:spacing w:after="0" w:line="240" w:lineRule="auto"/>
        <w:ind w:left="0"/>
        <w:jc w:val="center"/>
        <w:rPr>
          <w:rFonts w:ascii="Times New Roman" w:hAnsi="Times New Roman"/>
          <w:b/>
          <w:sz w:val="28"/>
          <w:szCs w:val="28"/>
          <w:lang w:val="kk-KZ"/>
        </w:rPr>
      </w:pPr>
      <w:r w:rsidRPr="00364B4D">
        <w:rPr>
          <w:rFonts w:ascii="Times New Roman" w:hAnsi="Times New Roman"/>
          <w:b/>
          <w:sz w:val="28"/>
          <w:szCs w:val="28"/>
          <w:lang w:val="kk-KZ"/>
        </w:rPr>
        <w:lastRenderedPageBreak/>
        <w:t>ҚОСЫМША А</w:t>
      </w:r>
    </w:p>
    <w:p w14:paraId="1F9E7834" w14:textId="77777777" w:rsidR="009B0716" w:rsidRPr="00364B4D" w:rsidRDefault="009B0716" w:rsidP="007655F9">
      <w:pPr>
        <w:pStyle w:val="a3"/>
        <w:spacing w:after="0" w:line="240" w:lineRule="auto"/>
        <w:ind w:left="0"/>
        <w:jc w:val="center"/>
        <w:rPr>
          <w:rFonts w:ascii="Times New Roman" w:hAnsi="Times New Roman"/>
          <w:sz w:val="28"/>
          <w:szCs w:val="28"/>
          <w:lang w:val="kk-KZ"/>
        </w:rPr>
      </w:pPr>
    </w:p>
    <w:p w14:paraId="6959C37D" w14:textId="33AD6F95" w:rsidR="009B0716" w:rsidRPr="00364B4D" w:rsidRDefault="009B0716" w:rsidP="007655F9">
      <w:pPr>
        <w:pStyle w:val="a3"/>
        <w:spacing w:after="0" w:line="240" w:lineRule="auto"/>
        <w:ind w:left="0"/>
        <w:jc w:val="center"/>
        <w:rPr>
          <w:rFonts w:ascii="Times New Roman" w:hAnsi="Times New Roman"/>
          <w:sz w:val="28"/>
          <w:szCs w:val="28"/>
          <w:lang w:val="kk-KZ"/>
        </w:rPr>
      </w:pPr>
      <w:r w:rsidRPr="00364B4D">
        <w:rPr>
          <w:rFonts w:ascii="Times New Roman" w:hAnsi="Times New Roman"/>
          <w:sz w:val="28"/>
          <w:szCs w:val="28"/>
          <w:lang w:val="kk-KZ"/>
        </w:rPr>
        <w:t>3-ші тәулікте 41, 91 және 100 мГр дозада ішкі сәулеленуден кейін зертханалық жануарлардың қан сарысуындағы жалпы холестерин мөлшері мен доза жүктемесі арасындағы корреляциялық байланыс</w:t>
      </w:r>
    </w:p>
    <w:p w14:paraId="7FB64D7A"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3F757AD8" w14:textId="0401C33E" w:rsidR="002C240B" w:rsidRPr="00364B4D" w:rsidRDefault="002C240B" w:rsidP="002C240B">
      <w:pPr>
        <w:autoSpaceDE w:val="0"/>
        <w:autoSpaceDN w:val="0"/>
        <w:adjustRightInd w:val="0"/>
        <w:spacing w:after="0" w:line="240" w:lineRule="auto"/>
        <w:rPr>
          <w:rFonts w:ascii="Times New Roman" w:eastAsiaTheme="minorHAnsi" w:hAnsi="Times New Roman"/>
          <w:sz w:val="24"/>
          <w:szCs w:val="24"/>
        </w:rPr>
      </w:pPr>
      <w:r w:rsidRPr="00364B4D">
        <w:rPr>
          <w:rFonts w:ascii="Times New Roman" w:eastAsiaTheme="minorHAnsi" w:hAnsi="Times New Roman"/>
          <w:noProof/>
          <w:sz w:val="24"/>
          <w:szCs w:val="24"/>
          <w:lang w:eastAsia="ru-RU"/>
        </w:rPr>
        <w:drawing>
          <wp:inline distT="0" distB="0" distL="0" distR="0" wp14:anchorId="19AF5F04" wp14:editId="52ABDF0A">
            <wp:extent cx="5943324" cy="4104167"/>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104358"/>
                    </a:xfrm>
                    <a:prstGeom prst="rect">
                      <a:avLst/>
                    </a:prstGeom>
                    <a:noFill/>
                    <a:ln>
                      <a:noFill/>
                    </a:ln>
                  </pic:spPr>
                </pic:pic>
              </a:graphicData>
            </a:graphic>
          </wp:inline>
        </w:drawing>
      </w:r>
    </w:p>
    <w:p w14:paraId="3C94B278"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sz w:val="28"/>
          <w:szCs w:val="28"/>
          <w:lang w:val="kk-KZ"/>
        </w:rPr>
      </w:pPr>
    </w:p>
    <w:p w14:paraId="5F795DF9"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4E16F3E5"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61977B3F"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0B5FFEAD"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7CB9DDB4"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017B3EB3"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702119B0"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40E36BC6"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6FAA7374"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791C11E3"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44E72F1F"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74078343"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5F439AB9"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3F938EF0"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1ADF5DF6"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062478DE"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403D8F9A"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2F8F6F8D" w14:textId="0B15DD36"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b/>
          <w:sz w:val="28"/>
          <w:szCs w:val="28"/>
          <w:lang w:val="kk-KZ"/>
        </w:rPr>
      </w:pPr>
      <w:r w:rsidRPr="00364B4D">
        <w:rPr>
          <w:rFonts w:ascii="Times New Roman" w:hAnsi="Times New Roman"/>
          <w:b/>
          <w:sz w:val="28"/>
          <w:szCs w:val="28"/>
          <w:lang w:val="kk-KZ"/>
        </w:rPr>
        <w:lastRenderedPageBreak/>
        <w:t>ҚОСЫМША Ә</w:t>
      </w:r>
    </w:p>
    <w:p w14:paraId="213CAC98" w14:textId="77777777" w:rsidR="009B0716" w:rsidRPr="00364B4D" w:rsidRDefault="009B0716" w:rsidP="009B0716">
      <w:pPr>
        <w:autoSpaceDE w:val="0"/>
        <w:autoSpaceDN w:val="0"/>
        <w:adjustRightInd w:val="0"/>
        <w:spacing w:after="0" w:line="240" w:lineRule="auto"/>
        <w:ind w:firstLine="709"/>
        <w:jc w:val="center"/>
        <w:outlineLvl w:val="0"/>
        <w:rPr>
          <w:rFonts w:ascii="Times New Roman" w:hAnsi="Times New Roman"/>
          <w:sz w:val="28"/>
          <w:szCs w:val="28"/>
          <w:lang w:val="kk-KZ"/>
        </w:rPr>
      </w:pPr>
    </w:p>
    <w:p w14:paraId="0AA9700F" w14:textId="77777777" w:rsidR="009B0716" w:rsidRPr="00364B4D" w:rsidRDefault="009B0716" w:rsidP="009B0716">
      <w:pPr>
        <w:autoSpaceDE w:val="0"/>
        <w:autoSpaceDN w:val="0"/>
        <w:adjustRightInd w:val="0"/>
        <w:spacing w:after="0" w:line="240" w:lineRule="auto"/>
        <w:ind w:firstLine="709"/>
        <w:jc w:val="center"/>
        <w:outlineLvl w:val="0"/>
        <w:rPr>
          <w:rFonts w:ascii="Times New Roman" w:eastAsiaTheme="minorHAnsi" w:hAnsi="Times New Roman"/>
          <w:sz w:val="24"/>
          <w:szCs w:val="24"/>
          <w:lang w:val="kk-KZ"/>
        </w:rPr>
      </w:pPr>
      <w:r w:rsidRPr="00364B4D">
        <w:rPr>
          <w:rFonts w:ascii="Times New Roman" w:hAnsi="Times New Roman"/>
          <w:sz w:val="28"/>
          <w:szCs w:val="28"/>
          <w:lang w:val="kk-KZ"/>
        </w:rPr>
        <w:t>3-ші тәулікте 41, 91 және 100 мГр дозада ішкі сәулеленуден кейін зертханалық жануарлардың қан сарысуындағы жалпы ақуыз мөлшері мен доза жүктемесі арасындағы корреляциялық байланыс</w:t>
      </w:r>
    </w:p>
    <w:p w14:paraId="0ADE3BD1" w14:textId="77777777" w:rsidR="009B0716" w:rsidRPr="00364B4D" w:rsidRDefault="009B0716" w:rsidP="002C240B">
      <w:pPr>
        <w:autoSpaceDE w:val="0"/>
        <w:autoSpaceDN w:val="0"/>
        <w:adjustRightInd w:val="0"/>
        <w:spacing w:after="0" w:line="240" w:lineRule="auto"/>
        <w:ind w:firstLine="709"/>
        <w:jc w:val="center"/>
        <w:outlineLvl w:val="0"/>
        <w:rPr>
          <w:rFonts w:ascii="Times New Roman" w:hAnsi="Times New Roman"/>
          <w:b/>
          <w:sz w:val="28"/>
          <w:szCs w:val="28"/>
          <w:lang w:val="kk-KZ"/>
        </w:rPr>
      </w:pPr>
    </w:p>
    <w:p w14:paraId="14BACE35" w14:textId="77777777" w:rsidR="002C240B" w:rsidRPr="00364B4D" w:rsidRDefault="002C240B" w:rsidP="002C240B">
      <w:pPr>
        <w:autoSpaceDE w:val="0"/>
        <w:autoSpaceDN w:val="0"/>
        <w:adjustRightInd w:val="0"/>
        <w:spacing w:after="0" w:line="240" w:lineRule="auto"/>
        <w:ind w:firstLine="709"/>
        <w:jc w:val="center"/>
        <w:outlineLvl w:val="0"/>
        <w:rPr>
          <w:rFonts w:ascii="Times New Roman" w:hAnsi="Times New Roman"/>
          <w:b/>
          <w:sz w:val="28"/>
          <w:szCs w:val="28"/>
          <w:lang w:val="kk-KZ"/>
        </w:rPr>
      </w:pPr>
    </w:p>
    <w:p w14:paraId="2CD92117" w14:textId="26986158" w:rsidR="002C240B" w:rsidRPr="00364B4D" w:rsidRDefault="002C240B" w:rsidP="002C240B">
      <w:pPr>
        <w:autoSpaceDE w:val="0"/>
        <w:autoSpaceDN w:val="0"/>
        <w:adjustRightInd w:val="0"/>
        <w:spacing w:after="0" w:line="240" w:lineRule="auto"/>
        <w:rPr>
          <w:rFonts w:ascii="Times New Roman" w:eastAsiaTheme="minorHAnsi" w:hAnsi="Times New Roman"/>
          <w:sz w:val="24"/>
          <w:szCs w:val="24"/>
        </w:rPr>
      </w:pPr>
      <w:r w:rsidRPr="00364B4D">
        <w:rPr>
          <w:rFonts w:ascii="Times New Roman" w:eastAsiaTheme="minorHAnsi" w:hAnsi="Times New Roman"/>
          <w:noProof/>
          <w:sz w:val="24"/>
          <w:szCs w:val="24"/>
          <w:lang w:eastAsia="ru-RU"/>
        </w:rPr>
        <w:drawing>
          <wp:inline distT="0" distB="0" distL="0" distR="0" wp14:anchorId="39A2E895" wp14:editId="3EDB3739">
            <wp:extent cx="5943600" cy="4752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2CB7326A"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4E029AD3"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4FA78F4"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7FEFC7D"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7C2904B3"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4CA63732"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1FA04FDC"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4246477"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632F1640"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0757A1B"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55DA2404"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2CA48EDD"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40096CDB"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44A1ECB8" w14:textId="77777777" w:rsidR="002C240B" w:rsidRPr="00364B4D" w:rsidRDefault="002C240B" w:rsidP="002C240B">
      <w:pPr>
        <w:autoSpaceDE w:val="0"/>
        <w:autoSpaceDN w:val="0"/>
        <w:adjustRightInd w:val="0"/>
        <w:spacing w:after="0" w:line="240" w:lineRule="auto"/>
        <w:ind w:firstLine="709"/>
        <w:jc w:val="both"/>
        <w:outlineLvl w:val="0"/>
        <w:rPr>
          <w:rFonts w:ascii="Times New Roman" w:hAnsi="Times New Roman"/>
          <w:b/>
          <w:sz w:val="28"/>
          <w:szCs w:val="28"/>
          <w:lang w:val="kk-KZ"/>
        </w:rPr>
      </w:pPr>
    </w:p>
    <w:p w14:paraId="155AAEFE" w14:textId="52F7FE3E" w:rsidR="002C240B" w:rsidRPr="00364B4D" w:rsidRDefault="002C240B" w:rsidP="009B0716">
      <w:pPr>
        <w:autoSpaceDE w:val="0"/>
        <w:autoSpaceDN w:val="0"/>
        <w:adjustRightInd w:val="0"/>
        <w:spacing w:after="0" w:line="240" w:lineRule="auto"/>
        <w:ind w:firstLine="709"/>
        <w:jc w:val="center"/>
        <w:outlineLvl w:val="0"/>
        <w:rPr>
          <w:rFonts w:ascii="Times New Roman" w:hAnsi="Times New Roman"/>
          <w:b/>
          <w:sz w:val="28"/>
          <w:szCs w:val="28"/>
          <w:lang w:val="kk-KZ"/>
        </w:rPr>
      </w:pPr>
      <w:r w:rsidRPr="00364B4D">
        <w:rPr>
          <w:rFonts w:ascii="Times New Roman" w:hAnsi="Times New Roman"/>
          <w:b/>
          <w:sz w:val="28"/>
          <w:szCs w:val="28"/>
          <w:lang w:val="kk-KZ"/>
        </w:rPr>
        <w:lastRenderedPageBreak/>
        <w:t>ҚОСЫМША Б</w:t>
      </w:r>
    </w:p>
    <w:p w14:paraId="6A70FC62" w14:textId="77777777" w:rsidR="009B0716" w:rsidRPr="00364B4D" w:rsidRDefault="009B0716" w:rsidP="009B0716">
      <w:pPr>
        <w:autoSpaceDE w:val="0"/>
        <w:autoSpaceDN w:val="0"/>
        <w:adjustRightInd w:val="0"/>
        <w:spacing w:after="0" w:line="240" w:lineRule="auto"/>
        <w:ind w:firstLine="709"/>
        <w:jc w:val="center"/>
        <w:outlineLvl w:val="0"/>
        <w:rPr>
          <w:rFonts w:ascii="Times New Roman" w:hAnsi="Times New Roman"/>
          <w:b/>
          <w:sz w:val="28"/>
          <w:szCs w:val="28"/>
          <w:lang w:val="kk-KZ"/>
        </w:rPr>
      </w:pPr>
    </w:p>
    <w:p w14:paraId="0FC56D38" w14:textId="77777777" w:rsidR="009B0716" w:rsidRPr="00364B4D" w:rsidRDefault="009B0716" w:rsidP="009B0716">
      <w:pPr>
        <w:spacing w:after="0" w:line="240" w:lineRule="auto"/>
        <w:ind w:firstLine="567"/>
        <w:jc w:val="center"/>
        <w:rPr>
          <w:rFonts w:ascii="Times New Roman" w:hAnsi="Times New Roman"/>
          <w:sz w:val="28"/>
          <w:szCs w:val="28"/>
          <w:lang w:val="kk-KZ"/>
        </w:rPr>
      </w:pPr>
      <w:r w:rsidRPr="00364B4D">
        <w:rPr>
          <w:rFonts w:ascii="Times New Roman" w:hAnsi="Times New Roman"/>
          <w:sz w:val="28"/>
          <w:szCs w:val="28"/>
          <w:lang w:val="kk-KZ"/>
        </w:rPr>
        <w:t>3-ші тәулікте 41, 91 және 100 мГр дозада ішкі сәулеленуден кейін зертханалық жануарлардың қандағы АЛТ мөлшері мен доза жүктемесі арасындағы корреляциялық байланыс</w:t>
      </w:r>
    </w:p>
    <w:p w14:paraId="0B8F33DD" w14:textId="77777777" w:rsidR="009B0716" w:rsidRPr="00364B4D" w:rsidRDefault="009B0716" w:rsidP="002C240B">
      <w:pPr>
        <w:autoSpaceDE w:val="0"/>
        <w:autoSpaceDN w:val="0"/>
        <w:adjustRightInd w:val="0"/>
        <w:spacing w:after="0" w:line="240" w:lineRule="auto"/>
        <w:ind w:firstLine="709"/>
        <w:jc w:val="center"/>
        <w:outlineLvl w:val="0"/>
        <w:rPr>
          <w:rFonts w:ascii="Times New Roman" w:hAnsi="Times New Roman"/>
          <w:sz w:val="28"/>
          <w:szCs w:val="28"/>
          <w:lang w:val="kk-KZ"/>
        </w:rPr>
      </w:pPr>
    </w:p>
    <w:p w14:paraId="0EE184AA"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5D8570C3" w14:textId="7AE25FC4" w:rsidR="002C240B" w:rsidRPr="00364B4D" w:rsidRDefault="002C240B" w:rsidP="002C240B">
      <w:pPr>
        <w:autoSpaceDE w:val="0"/>
        <w:autoSpaceDN w:val="0"/>
        <w:adjustRightInd w:val="0"/>
        <w:spacing w:after="0" w:line="240" w:lineRule="auto"/>
        <w:rPr>
          <w:rFonts w:ascii="Times New Roman" w:eastAsiaTheme="minorHAnsi" w:hAnsi="Times New Roman"/>
          <w:sz w:val="24"/>
          <w:szCs w:val="24"/>
        </w:rPr>
      </w:pPr>
      <w:r w:rsidRPr="00364B4D">
        <w:rPr>
          <w:rFonts w:ascii="Times New Roman" w:eastAsiaTheme="minorHAnsi" w:hAnsi="Times New Roman"/>
          <w:noProof/>
          <w:sz w:val="24"/>
          <w:szCs w:val="24"/>
          <w:lang w:eastAsia="ru-RU"/>
        </w:rPr>
        <w:drawing>
          <wp:inline distT="0" distB="0" distL="0" distR="0" wp14:anchorId="16F3200B" wp14:editId="5980EF24">
            <wp:extent cx="5943600" cy="47529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6343DACE" w14:textId="77777777" w:rsidR="002C240B" w:rsidRPr="00364B4D" w:rsidRDefault="002C240B" w:rsidP="002C240B">
      <w:pPr>
        <w:autoSpaceDE w:val="0"/>
        <w:autoSpaceDN w:val="0"/>
        <w:adjustRightInd w:val="0"/>
        <w:spacing w:after="0" w:line="240" w:lineRule="auto"/>
        <w:rPr>
          <w:rFonts w:ascii="Times New Roman" w:eastAsiaTheme="minorHAnsi" w:hAnsi="Times New Roman"/>
          <w:sz w:val="24"/>
          <w:szCs w:val="24"/>
        </w:rPr>
      </w:pPr>
    </w:p>
    <w:p w14:paraId="3D2DF53E" w14:textId="77777777" w:rsidR="002C240B" w:rsidRPr="00364B4D" w:rsidRDefault="002C240B" w:rsidP="002C240B">
      <w:pPr>
        <w:autoSpaceDE w:val="0"/>
        <w:autoSpaceDN w:val="0"/>
        <w:adjustRightInd w:val="0"/>
        <w:spacing w:after="0" w:line="400" w:lineRule="atLeast"/>
        <w:rPr>
          <w:rFonts w:ascii="Times New Roman" w:eastAsiaTheme="minorHAnsi" w:hAnsi="Times New Roman"/>
          <w:sz w:val="24"/>
          <w:szCs w:val="24"/>
        </w:rPr>
      </w:pPr>
    </w:p>
    <w:p w14:paraId="40CEDA24" w14:textId="77777777" w:rsidR="002C240B" w:rsidRPr="00364B4D" w:rsidRDefault="002C240B" w:rsidP="007655F9">
      <w:pPr>
        <w:pStyle w:val="a3"/>
        <w:spacing w:after="0" w:line="240" w:lineRule="auto"/>
        <w:ind w:left="0"/>
        <w:jc w:val="center"/>
        <w:rPr>
          <w:rFonts w:ascii="Times New Roman" w:hAnsi="Times New Roman"/>
          <w:b/>
          <w:sz w:val="28"/>
          <w:szCs w:val="28"/>
        </w:rPr>
      </w:pPr>
    </w:p>
    <w:p w14:paraId="5A937543"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6606718A"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203EB20C"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204133F4"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7490C2CE"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708E5EF4"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20DDBC17"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75858529"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1E5268B0"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5A86E5E7"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042EB114" w14:textId="77777777" w:rsidR="002C240B" w:rsidRPr="00364B4D" w:rsidRDefault="002C240B" w:rsidP="007655F9">
      <w:pPr>
        <w:pStyle w:val="a3"/>
        <w:spacing w:after="0" w:line="240" w:lineRule="auto"/>
        <w:ind w:left="0"/>
        <w:jc w:val="center"/>
        <w:rPr>
          <w:rFonts w:ascii="Times New Roman" w:hAnsi="Times New Roman"/>
          <w:b/>
          <w:sz w:val="28"/>
          <w:szCs w:val="28"/>
          <w:lang w:val="kk-KZ"/>
        </w:rPr>
      </w:pPr>
    </w:p>
    <w:p w14:paraId="7CEADDE5" w14:textId="594F850A" w:rsidR="002C240B" w:rsidRPr="00364B4D" w:rsidRDefault="002C240B" w:rsidP="007655F9">
      <w:pPr>
        <w:pStyle w:val="a3"/>
        <w:spacing w:after="0" w:line="240" w:lineRule="auto"/>
        <w:ind w:left="0"/>
        <w:jc w:val="center"/>
        <w:rPr>
          <w:rFonts w:ascii="Times New Roman" w:hAnsi="Times New Roman"/>
          <w:b/>
          <w:sz w:val="28"/>
          <w:szCs w:val="28"/>
          <w:lang w:val="kk-KZ"/>
        </w:rPr>
      </w:pPr>
      <w:r w:rsidRPr="00364B4D">
        <w:rPr>
          <w:rFonts w:ascii="Times New Roman" w:hAnsi="Times New Roman"/>
          <w:b/>
          <w:sz w:val="28"/>
          <w:szCs w:val="28"/>
          <w:lang w:val="kk-KZ"/>
        </w:rPr>
        <w:lastRenderedPageBreak/>
        <w:t>ҚОСЫМША В</w:t>
      </w:r>
    </w:p>
    <w:p w14:paraId="4CE4FAEF" w14:textId="205D89A0" w:rsidR="007655F9" w:rsidRPr="00364B4D" w:rsidRDefault="00925F24" w:rsidP="007655F9">
      <w:pPr>
        <w:pStyle w:val="a3"/>
        <w:spacing w:after="0" w:line="240" w:lineRule="auto"/>
        <w:ind w:left="0"/>
        <w:jc w:val="center"/>
        <w:rPr>
          <w:rFonts w:ascii="Times New Roman" w:hAnsi="Times New Roman"/>
          <w:b/>
          <w:sz w:val="28"/>
          <w:szCs w:val="28"/>
          <w:lang w:val="kk-KZ"/>
        </w:rPr>
      </w:pPr>
      <w:r w:rsidRPr="00364B4D">
        <w:rPr>
          <w:noProof/>
          <w:lang w:eastAsia="ru-RU"/>
        </w:rPr>
        <w:drawing>
          <wp:inline distT="0" distB="0" distL="0" distR="0" wp14:anchorId="58CC5C77" wp14:editId="07B0EA7A">
            <wp:extent cx="5759787" cy="8891533"/>
            <wp:effectExtent l="0" t="0" r="0" b="5080"/>
            <wp:docPr id="22" name="Рисунок 22" descr="C:\Users\Енлик\Downloads\img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нлик\Downloads\img73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78823" cy="8920919"/>
                    </a:xfrm>
                    <a:prstGeom prst="rect">
                      <a:avLst/>
                    </a:prstGeom>
                    <a:noFill/>
                    <a:ln>
                      <a:noFill/>
                    </a:ln>
                  </pic:spPr>
                </pic:pic>
              </a:graphicData>
            </a:graphic>
          </wp:inline>
        </w:drawing>
      </w:r>
    </w:p>
    <w:p w14:paraId="5B4D61D2" w14:textId="6F2AE2BF" w:rsidR="007655F9" w:rsidRPr="00364B4D" w:rsidRDefault="007655F9" w:rsidP="007655F9">
      <w:pPr>
        <w:pStyle w:val="a3"/>
        <w:spacing w:after="0" w:line="240" w:lineRule="auto"/>
        <w:ind w:left="0"/>
        <w:jc w:val="center"/>
        <w:rPr>
          <w:rFonts w:ascii="Times New Roman" w:hAnsi="Times New Roman"/>
          <w:b/>
          <w:sz w:val="28"/>
          <w:szCs w:val="28"/>
          <w:lang w:val="kk-KZ"/>
        </w:rPr>
      </w:pPr>
      <w:r w:rsidRPr="00364B4D">
        <w:rPr>
          <w:rFonts w:ascii="Times New Roman" w:hAnsi="Times New Roman"/>
          <w:b/>
          <w:sz w:val="28"/>
          <w:szCs w:val="28"/>
          <w:lang w:val="kk-KZ"/>
        </w:rPr>
        <w:lastRenderedPageBreak/>
        <w:t>ҚОСЫМША</w:t>
      </w:r>
      <w:r w:rsidR="002C240B" w:rsidRPr="00364B4D">
        <w:rPr>
          <w:rFonts w:ascii="Times New Roman" w:hAnsi="Times New Roman"/>
          <w:b/>
          <w:sz w:val="28"/>
          <w:szCs w:val="28"/>
          <w:lang w:val="kk-KZ"/>
        </w:rPr>
        <w:t xml:space="preserve"> </w:t>
      </w:r>
      <w:r w:rsidR="00B056E9">
        <w:rPr>
          <w:rFonts w:ascii="Times New Roman" w:hAnsi="Times New Roman"/>
          <w:b/>
          <w:sz w:val="28"/>
          <w:szCs w:val="28"/>
          <w:lang w:val="kk-KZ"/>
        </w:rPr>
        <w:t>Г</w:t>
      </w:r>
      <w:r w:rsidR="00925F24" w:rsidRPr="00364B4D">
        <w:rPr>
          <w:noProof/>
          <w:lang w:eastAsia="ru-RU"/>
        </w:rPr>
        <w:drawing>
          <wp:inline distT="0" distB="0" distL="0" distR="0" wp14:anchorId="330417B3" wp14:editId="22DB8DA3">
            <wp:extent cx="6270171" cy="8759914"/>
            <wp:effectExtent l="0" t="0" r="0" b="3175"/>
            <wp:docPr id="9" name="Рисунок 9" descr="C:\Users\Енлик\Downloads\img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нлик\Downloads\img73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70171" cy="8759914"/>
                    </a:xfrm>
                    <a:prstGeom prst="rect">
                      <a:avLst/>
                    </a:prstGeom>
                    <a:noFill/>
                    <a:ln>
                      <a:noFill/>
                    </a:ln>
                  </pic:spPr>
                </pic:pic>
              </a:graphicData>
            </a:graphic>
          </wp:inline>
        </w:drawing>
      </w:r>
    </w:p>
    <w:p w14:paraId="0D67FF15" w14:textId="77777777" w:rsidR="007655F9" w:rsidRPr="00364B4D" w:rsidRDefault="007655F9" w:rsidP="007655F9">
      <w:pPr>
        <w:pStyle w:val="a3"/>
        <w:spacing w:after="0" w:line="240" w:lineRule="auto"/>
        <w:ind w:left="0"/>
        <w:jc w:val="center"/>
        <w:rPr>
          <w:rFonts w:ascii="Times New Roman" w:hAnsi="Times New Roman"/>
          <w:b/>
          <w:sz w:val="28"/>
          <w:szCs w:val="28"/>
          <w:lang w:val="kk-KZ"/>
        </w:rPr>
      </w:pPr>
    </w:p>
    <w:p w14:paraId="4D57E0F0" w14:textId="36F720E1" w:rsidR="00DA6A1B" w:rsidRPr="00364B4D" w:rsidRDefault="007655F9" w:rsidP="007655F9">
      <w:pPr>
        <w:pStyle w:val="a3"/>
        <w:spacing w:after="0" w:line="240" w:lineRule="auto"/>
        <w:ind w:left="0"/>
        <w:jc w:val="center"/>
        <w:rPr>
          <w:rFonts w:ascii="Times New Roman" w:hAnsi="Times New Roman"/>
          <w:b/>
          <w:sz w:val="28"/>
          <w:szCs w:val="28"/>
          <w:lang w:val="kk-KZ"/>
        </w:rPr>
      </w:pPr>
      <w:r w:rsidRPr="00364B4D">
        <w:rPr>
          <w:rFonts w:ascii="Times New Roman" w:hAnsi="Times New Roman"/>
          <w:b/>
          <w:sz w:val="28"/>
          <w:szCs w:val="28"/>
          <w:lang w:val="kk-KZ"/>
        </w:rPr>
        <w:lastRenderedPageBreak/>
        <w:t>ҚОСЫМША</w:t>
      </w:r>
      <w:r w:rsidR="002C240B" w:rsidRPr="00364B4D">
        <w:rPr>
          <w:rFonts w:ascii="Times New Roman" w:hAnsi="Times New Roman"/>
          <w:b/>
          <w:sz w:val="28"/>
          <w:szCs w:val="28"/>
          <w:lang w:val="kk-KZ"/>
        </w:rPr>
        <w:t xml:space="preserve"> </w:t>
      </w:r>
      <w:r w:rsidR="00B056E9">
        <w:rPr>
          <w:rFonts w:ascii="Times New Roman" w:hAnsi="Times New Roman"/>
          <w:b/>
          <w:sz w:val="28"/>
          <w:szCs w:val="28"/>
          <w:lang w:val="kk-KZ"/>
        </w:rPr>
        <w:t>Ғ</w:t>
      </w:r>
      <w:r w:rsidR="00925F24" w:rsidRPr="00364B4D">
        <w:rPr>
          <w:noProof/>
          <w:lang w:eastAsia="ru-RU"/>
        </w:rPr>
        <w:drawing>
          <wp:inline distT="0" distB="0" distL="0" distR="0" wp14:anchorId="3F0DF908" wp14:editId="384D366E">
            <wp:extent cx="6168280" cy="8915400"/>
            <wp:effectExtent l="0" t="0" r="4445" b="0"/>
            <wp:docPr id="8" name="Рисунок 8" descr="C:\Users\Енлик\Downloads\img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нлик\Downloads\img73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70774" cy="8919005"/>
                    </a:xfrm>
                    <a:prstGeom prst="rect">
                      <a:avLst/>
                    </a:prstGeom>
                    <a:noFill/>
                    <a:ln>
                      <a:noFill/>
                    </a:ln>
                  </pic:spPr>
                </pic:pic>
              </a:graphicData>
            </a:graphic>
          </wp:inline>
        </w:drawing>
      </w:r>
    </w:p>
    <w:p w14:paraId="2D85867C" w14:textId="5CD787FC" w:rsidR="00DA6A1B" w:rsidRPr="00364B4D" w:rsidRDefault="00DA6A1B" w:rsidP="007655F9">
      <w:pPr>
        <w:pStyle w:val="a3"/>
        <w:spacing w:after="0" w:line="240" w:lineRule="auto"/>
        <w:ind w:left="0"/>
        <w:jc w:val="center"/>
        <w:rPr>
          <w:rFonts w:ascii="Times New Roman" w:hAnsi="Times New Roman"/>
          <w:b/>
          <w:sz w:val="28"/>
          <w:szCs w:val="28"/>
          <w:lang w:val="kk-KZ"/>
        </w:rPr>
      </w:pPr>
      <w:r w:rsidRPr="00364B4D">
        <w:rPr>
          <w:rFonts w:ascii="Times New Roman" w:hAnsi="Times New Roman"/>
          <w:b/>
          <w:sz w:val="28"/>
          <w:szCs w:val="28"/>
          <w:lang w:val="kk-KZ"/>
        </w:rPr>
        <w:lastRenderedPageBreak/>
        <w:t>ҚОСЫМША</w:t>
      </w:r>
      <w:r w:rsidR="002C240B" w:rsidRPr="00364B4D">
        <w:rPr>
          <w:rFonts w:ascii="Times New Roman" w:hAnsi="Times New Roman"/>
          <w:b/>
          <w:sz w:val="28"/>
          <w:szCs w:val="28"/>
          <w:lang w:val="kk-KZ"/>
        </w:rPr>
        <w:t xml:space="preserve"> </w:t>
      </w:r>
      <w:r w:rsidR="00B056E9">
        <w:rPr>
          <w:rFonts w:ascii="Times New Roman" w:hAnsi="Times New Roman"/>
          <w:b/>
          <w:sz w:val="28"/>
          <w:szCs w:val="28"/>
          <w:lang w:val="kk-KZ"/>
        </w:rPr>
        <w:t>Д</w:t>
      </w:r>
      <w:r w:rsidR="00925F24" w:rsidRPr="00364B4D">
        <w:rPr>
          <w:noProof/>
          <w:lang w:eastAsia="ru-RU"/>
        </w:rPr>
        <w:drawing>
          <wp:inline distT="0" distB="0" distL="0" distR="0" wp14:anchorId="16177AEE" wp14:editId="2DE892C2">
            <wp:extent cx="6305550" cy="8724900"/>
            <wp:effectExtent l="0" t="0" r="0" b="0"/>
            <wp:docPr id="7" name="Рисунок 7" descr="C:\Users\Енлик\Downloads\img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нлик\Downloads\img73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21570" cy="8747067"/>
                    </a:xfrm>
                    <a:prstGeom prst="rect">
                      <a:avLst/>
                    </a:prstGeom>
                    <a:noFill/>
                    <a:ln>
                      <a:noFill/>
                    </a:ln>
                  </pic:spPr>
                </pic:pic>
              </a:graphicData>
            </a:graphic>
          </wp:inline>
        </w:drawing>
      </w:r>
    </w:p>
    <w:p w14:paraId="21926021" w14:textId="77777777" w:rsidR="00DA6A1B" w:rsidRPr="00364B4D" w:rsidRDefault="00DA6A1B" w:rsidP="00DA6A1B">
      <w:pPr>
        <w:pStyle w:val="a3"/>
        <w:spacing w:after="0" w:line="240" w:lineRule="auto"/>
        <w:ind w:left="0"/>
        <w:jc w:val="center"/>
        <w:rPr>
          <w:rFonts w:ascii="Times New Roman" w:hAnsi="Times New Roman"/>
          <w:b/>
          <w:sz w:val="28"/>
          <w:szCs w:val="28"/>
          <w:lang w:val="kk-KZ"/>
        </w:rPr>
      </w:pPr>
    </w:p>
    <w:p w14:paraId="6905E0EA" w14:textId="3BF0184D" w:rsidR="00DA6A1B" w:rsidRPr="00364B4D" w:rsidRDefault="00DA6A1B" w:rsidP="00DA6A1B">
      <w:pPr>
        <w:pStyle w:val="a3"/>
        <w:spacing w:after="0" w:line="240" w:lineRule="auto"/>
        <w:ind w:left="0"/>
        <w:jc w:val="center"/>
        <w:rPr>
          <w:rFonts w:ascii="Times New Roman" w:hAnsi="Times New Roman"/>
          <w:b/>
          <w:sz w:val="28"/>
          <w:szCs w:val="28"/>
          <w:lang w:val="kk-KZ"/>
        </w:rPr>
      </w:pPr>
      <w:r w:rsidRPr="00364B4D">
        <w:rPr>
          <w:rFonts w:ascii="Times New Roman" w:hAnsi="Times New Roman"/>
          <w:b/>
          <w:sz w:val="28"/>
          <w:szCs w:val="28"/>
          <w:lang w:val="kk-KZ"/>
        </w:rPr>
        <w:lastRenderedPageBreak/>
        <w:t>ҚОСЫМША</w:t>
      </w:r>
      <w:r w:rsidR="00CC31CF">
        <w:rPr>
          <w:rFonts w:ascii="Times New Roman" w:hAnsi="Times New Roman"/>
          <w:b/>
          <w:sz w:val="28"/>
          <w:szCs w:val="28"/>
          <w:lang w:val="kk-KZ"/>
        </w:rPr>
        <w:t xml:space="preserve"> </w:t>
      </w:r>
      <w:r w:rsidR="00B056E9">
        <w:rPr>
          <w:rFonts w:ascii="Times New Roman" w:hAnsi="Times New Roman"/>
          <w:b/>
          <w:sz w:val="28"/>
          <w:szCs w:val="28"/>
          <w:lang w:val="kk-KZ"/>
        </w:rPr>
        <w:t>Ж</w:t>
      </w:r>
    </w:p>
    <w:p w14:paraId="3A5C8471" w14:textId="7740A85B" w:rsidR="00195891" w:rsidRDefault="00925F24" w:rsidP="007655F9">
      <w:pPr>
        <w:pStyle w:val="a3"/>
        <w:spacing w:after="0" w:line="240" w:lineRule="auto"/>
        <w:ind w:left="0"/>
        <w:jc w:val="center"/>
        <w:rPr>
          <w:rFonts w:ascii="Times New Roman" w:hAnsi="Times New Roman"/>
          <w:b/>
          <w:sz w:val="28"/>
          <w:szCs w:val="28"/>
          <w:lang w:val="kk-KZ"/>
        </w:rPr>
      </w:pPr>
      <w:r w:rsidRPr="009E08F7">
        <w:rPr>
          <w:noProof/>
          <w:lang w:eastAsia="ru-RU"/>
        </w:rPr>
        <w:drawing>
          <wp:inline distT="0" distB="0" distL="0" distR="0" wp14:anchorId="1DD3B9D4" wp14:editId="5E6A427C">
            <wp:extent cx="6172200" cy="8301761"/>
            <wp:effectExtent l="0" t="0" r="0" b="4445"/>
            <wp:docPr id="6" name="Рисунок 6" descr="C:\Users\Енлик\Downloads\img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нлик\Downloads\img73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80525" cy="8312958"/>
                    </a:xfrm>
                    <a:prstGeom prst="rect">
                      <a:avLst/>
                    </a:prstGeom>
                    <a:noFill/>
                    <a:ln>
                      <a:noFill/>
                    </a:ln>
                  </pic:spPr>
                </pic:pic>
              </a:graphicData>
            </a:graphic>
          </wp:inline>
        </w:drawing>
      </w:r>
    </w:p>
    <w:p w14:paraId="0687B215" w14:textId="49864224" w:rsidR="009E08F7" w:rsidRDefault="009E08F7" w:rsidP="007655F9">
      <w:pPr>
        <w:pStyle w:val="a3"/>
        <w:spacing w:after="0" w:line="240" w:lineRule="auto"/>
        <w:ind w:left="0"/>
        <w:jc w:val="center"/>
        <w:rPr>
          <w:rFonts w:ascii="Times New Roman" w:hAnsi="Times New Roman"/>
          <w:b/>
          <w:sz w:val="28"/>
          <w:szCs w:val="28"/>
          <w:lang w:val="kk-KZ"/>
        </w:rPr>
      </w:pPr>
    </w:p>
    <w:p w14:paraId="3EA44462" w14:textId="3EE02D42" w:rsidR="009E08F7" w:rsidRDefault="009E08F7" w:rsidP="007655F9">
      <w:pPr>
        <w:pStyle w:val="a3"/>
        <w:spacing w:after="0" w:line="240" w:lineRule="auto"/>
        <w:ind w:left="0"/>
        <w:jc w:val="center"/>
        <w:rPr>
          <w:rFonts w:ascii="Times New Roman" w:hAnsi="Times New Roman"/>
          <w:b/>
          <w:sz w:val="28"/>
          <w:szCs w:val="28"/>
          <w:lang w:val="kk-KZ"/>
        </w:rPr>
      </w:pPr>
    </w:p>
    <w:p w14:paraId="393505A8" w14:textId="4226DF37" w:rsidR="009E08F7" w:rsidRDefault="009E08F7" w:rsidP="007655F9">
      <w:pPr>
        <w:pStyle w:val="a3"/>
        <w:spacing w:after="0" w:line="240" w:lineRule="auto"/>
        <w:ind w:left="0"/>
        <w:jc w:val="center"/>
        <w:rPr>
          <w:rFonts w:ascii="Times New Roman" w:hAnsi="Times New Roman"/>
          <w:b/>
          <w:sz w:val="28"/>
          <w:szCs w:val="28"/>
          <w:lang w:val="kk-KZ"/>
        </w:rPr>
      </w:pPr>
    </w:p>
    <w:p w14:paraId="684E0B02" w14:textId="6F84DF39" w:rsidR="009E08F7" w:rsidRDefault="00D450AF" w:rsidP="007655F9">
      <w:pPr>
        <w:pStyle w:val="a3"/>
        <w:spacing w:after="0" w:line="240" w:lineRule="auto"/>
        <w:ind w:left="0"/>
        <w:jc w:val="center"/>
        <w:rPr>
          <w:rFonts w:ascii="Times New Roman" w:hAnsi="Times New Roman"/>
          <w:b/>
          <w:sz w:val="28"/>
          <w:szCs w:val="28"/>
          <w:lang w:val="kk-KZ"/>
        </w:rPr>
      </w:pPr>
      <w:r>
        <w:rPr>
          <w:noProof/>
        </w:rPr>
        <w:lastRenderedPageBreak/>
        <w:drawing>
          <wp:inline distT="0" distB="0" distL="0" distR="0" wp14:anchorId="5CDED5D5" wp14:editId="5C3B71AD">
            <wp:extent cx="6120130" cy="864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8648700"/>
                    </a:xfrm>
                    <a:prstGeom prst="rect">
                      <a:avLst/>
                    </a:prstGeom>
                    <a:noFill/>
                    <a:ln>
                      <a:noFill/>
                    </a:ln>
                  </pic:spPr>
                </pic:pic>
              </a:graphicData>
            </a:graphic>
          </wp:inline>
        </w:drawing>
      </w:r>
    </w:p>
    <w:p w14:paraId="577484B1" w14:textId="2C13653A" w:rsidR="00D450AF" w:rsidRDefault="00D450AF" w:rsidP="007655F9">
      <w:pPr>
        <w:pStyle w:val="a3"/>
        <w:spacing w:after="0" w:line="240" w:lineRule="auto"/>
        <w:ind w:left="0"/>
        <w:jc w:val="center"/>
        <w:rPr>
          <w:rFonts w:ascii="Times New Roman" w:hAnsi="Times New Roman"/>
          <w:b/>
          <w:sz w:val="28"/>
          <w:szCs w:val="28"/>
          <w:lang w:val="kk-KZ"/>
        </w:rPr>
      </w:pPr>
    </w:p>
    <w:p w14:paraId="7F1F1D43" w14:textId="67B28035" w:rsidR="00D450AF" w:rsidRDefault="00D450AF" w:rsidP="007655F9">
      <w:pPr>
        <w:pStyle w:val="a3"/>
        <w:spacing w:after="0" w:line="240" w:lineRule="auto"/>
        <w:ind w:left="0"/>
        <w:jc w:val="center"/>
        <w:rPr>
          <w:rFonts w:ascii="Times New Roman" w:hAnsi="Times New Roman"/>
          <w:b/>
          <w:sz w:val="28"/>
          <w:szCs w:val="28"/>
          <w:lang w:val="kk-KZ"/>
        </w:rPr>
      </w:pPr>
    </w:p>
    <w:p w14:paraId="45ED6E9C" w14:textId="40B92C17" w:rsidR="00D450AF" w:rsidRDefault="00D450AF" w:rsidP="007655F9">
      <w:pPr>
        <w:pStyle w:val="a3"/>
        <w:spacing w:after="0" w:line="240" w:lineRule="auto"/>
        <w:ind w:left="0"/>
        <w:jc w:val="center"/>
        <w:rPr>
          <w:rFonts w:ascii="Times New Roman" w:hAnsi="Times New Roman"/>
          <w:b/>
          <w:sz w:val="28"/>
          <w:szCs w:val="28"/>
          <w:lang w:val="kk-KZ"/>
        </w:rPr>
      </w:pPr>
    </w:p>
    <w:p w14:paraId="1ADD4AE5" w14:textId="477E7544" w:rsidR="00D450AF" w:rsidRPr="006972B4" w:rsidRDefault="00D450AF" w:rsidP="007655F9">
      <w:pPr>
        <w:pStyle w:val="a3"/>
        <w:spacing w:after="0" w:line="240" w:lineRule="auto"/>
        <w:ind w:left="0"/>
        <w:jc w:val="center"/>
        <w:rPr>
          <w:rFonts w:ascii="Times New Roman" w:hAnsi="Times New Roman"/>
          <w:b/>
          <w:sz w:val="28"/>
          <w:szCs w:val="28"/>
          <w:lang w:val="kk-KZ"/>
        </w:rPr>
      </w:pPr>
      <w:r>
        <w:rPr>
          <w:noProof/>
        </w:rPr>
        <w:drawing>
          <wp:inline distT="0" distB="0" distL="0" distR="0" wp14:anchorId="54E6A6CD" wp14:editId="7792CDCD">
            <wp:extent cx="6120130" cy="8648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8648700"/>
                    </a:xfrm>
                    <a:prstGeom prst="rect">
                      <a:avLst/>
                    </a:prstGeom>
                    <a:noFill/>
                    <a:ln>
                      <a:noFill/>
                    </a:ln>
                  </pic:spPr>
                </pic:pic>
              </a:graphicData>
            </a:graphic>
          </wp:inline>
        </w:drawing>
      </w:r>
    </w:p>
    <w:sectPr w:rsidR="00D450AF" w:rsidRPr="006972B4" w:rsidSect="00904BF4">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870E4" w14:textId="77777777" w:rsidR="00DC1B91" w:rsidRDefault="00DC1B91" w:rsidP="006306D1">
      <w:pPr>
        <w:spacing w:after="0" w:line="240" w:lineRule="auto"/>
      </w:pPr>
      <w:r>
        <w:separator/>
      </w:r>
    </w:p>
  </w:endnote>
  <w:endnote w:type="continuationSeparator" w:id="0">
    <w:p w14:paraId="19F1AB60" w14:textId="77777777" w:rsidR="00DC1B91" w:rsidRDefault="00DC1B91" w:rsidP="00630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235324"/>
      <w:docPartObj>
        <w:docPartGallery w:val="Page Numbers (Bottom of Page)"/>
        <w:docPartUnique/>
      </w:docPartObj>
    </w:sdtPr>
    <w:sdtEndPr/>
    <w:sdtContent>
      <w:p w14:paraId="62DAC202" w14:textId="3FE5A836" w:rsidR="00696E3D" w:rsidRDefault="00696E3D">
        <w:pPr>
          <w:pStyle w:val="af5"/>
          <w:jc w:val="center"/>
        </w:pPr>
        <w:r>
          <w:fldChar w:fldCharType="begin"/>
        </w:r>
        <w:r>
          <w:instrText>PAGE   \* MERGEFORMAT</w:instrText>
        </w:r>
        <w:r>
          <w:fldChar w:fldCharType="separate"/>
        </w:r>
        <w:r w:rsidR="00CC31CF">
          <w:rPr>
            <w:noProof/>
          </w:rPr>
          <w:t>31</w:t>
        </w:r>
        <w:r>
          <w:fldChar w:fldCharType="end"/>
        </w:r>
      </w:p>
    </w:sdtContent>
  </w:sdt>
  <w:p w14:paraId="1DEC873A" w14:textId="77777777" w:rsidR="00696E3D" w:rsidRDefault="00696E3D">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11619"/>
      <w:docPartObj>
        <w:docPartGallery w:val="Page Numbers (Bottom of Page)"/>
        <w:docPartUnique/>
      </w:docPartObj>
    </w:sdtPr>
    <w:sdtEndPr/>
    <w:sdtContent>
      <w:p w14:paraId="174214F8" w14:textId="5E3A471A" w:rsidR="00696E3D" w:rsidRDefault="00696E3D">
        <w:pPr>
          <w:pStyle w:val="af5"/>
          <w:jc w:val="center"/>
        </w:pPr>
        <w:r>
          <w:fldChar w:fldCharType="begin"/>
        </w:r>
        <w:r>
          <w:instrText>PAGE   \* MERGEFORMAT</w:instrText>
        </w:r>
        <w:r>
          <w:fldChar w:fldCharType="separate"/>
        </w:r>
        <w:r w:rsidR="007310CF">
          <w:rPr>
            <w:noProof/>
          </w:rPr>
          <w:t>103</w:t>
        </w:r>
        <w:r>
          <w:fldChar w:fldCharType="end"/>
        </w:r>
      </w:p>
    </w:sdtContent>
  </w:sdt>
  <w:p w14:paraId="0EF35F6B" w14:textId="77777777" w:rsidR="00696E3D" w:rsidRDefault="00696E3D">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137EB" w14:textId="77777777" w:rsidR="00DC1B91" w:rsidRDefault="00DC1B91" w:rsidP="006306D1">
      <w:pPr>
        <w:spacing w:after="0" w:line="240" w:lineRule="auto"/>
      </w:pPr>
      <w:r>
        <w:separator/>
      </w:r>
    </w:p>
  </w:footnote>
  <w:footnote w:type="continuationSeparator" w:id="0">
    <w:p w14:paraId="52055D24" w14:textId="77777777" w:rsidR="00DC1B91" w:rsidRDefault="00DC1B91" w:rsidP="006306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14"/>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22"/>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22"/>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22"/>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22"/>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22"/>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22"/>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0FA3870"/>
    <w:multiLevelType w:val="hybridMultilevel"/>
    <w:tmpl w:val="91A4C238"/>
    <w:lvl w:ilvl="0" w:tplc="FA3C84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2C799A"/>
    <w:multiLevelType w:val="hybridMultilevel"/>
    <w:tmpl w:val="4AFABC28"/>
    <w:lvl w:ilvl="0" w:tplc="4498125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552391"/>
    <w:multiLevelType w:val="hybridMultilevel"/>
    <w:tmpl w:val="650AA39E"/>
    <w:lvl w:ilvl="0" w:tplc="50763598">
      <w:start w:val="1"/>
      <w:numFmt w:val="bullet"/>
      <w:lvlText w:val="-"/>
      <w:lvlJc w:val="left"/>
      <w:pPr>
        <w:tabs>
          <w:tab w:val="num" w:pos="720"/>
        </w:tabs>
        <w:ind w:left="720" w:hanging="360"/>
      </w:pPr>
      <w:rPr>
        <w:rFonts w:ascii="Times New Roman" w:hAnsi="Times New Roman" w:hint="default"/>
      </w:rPr>
    </w:lvl>
    <w:lvl w:ilvl="1" w:tplc="87EABD6E" w:tentative="1">
      <w:start w:val="1"/>
      <w:numFmt w:val="bullet"/>
      <w:lvlText w:val="-"/>
      <w:lvlJc w:val="left"/>
      <w:pPr>
        <w:tabs>
          <w:tab w:val="num" w:pos="1440"/>
        </w:tabs>
        <w:ind w:left="1440" w:hanging="360"/>
      </w:pPr>
      <w:rPr>
        <w:rFonts w:ascii="Times New Roman" w:hAnsi="Times New Roman" w:hint="default"/>
      </w:rPr>
    </w:lvl>
    <w:lvl w:ilvl="2" w:tplc="C088A0F6" w:tentative="1">
      <w:start w:val="1"/>
      <w:numFmt w:val="bullet"/>
      <w:lvlText w:val="-"/>
      <w:lvlJc w:val="left"/>
      <w:pPr>
        <w:tabs>
          <w:tab w:val="num" w:pos="2160"/>
        </w:tabs>
        <w:ind w:left="2160" w:hanging="360"/>
      </w:pPr>
      <w:rPr>
        <w:rFonts w:ascii="Times New Roman" w:hAnsi="Times New Roman" w:hint="default"/>
      </w:rPr>
    </w:lvl>
    <w:lvl w:ilvl="3" w:tplc="A5403AA6" w:tentative="1">
      <w:start w:val="1"/>
      <w:numFmt w:val="bullet"/>
      <w:lvlText w:val="-"/>
      <w:lvlJc w:val="left"/>
      <w:pPr>
        <w:tabs>
          <w:tab w:val="num" w:pos="2880"/>
        </w:tabs>
        <w:ind w:left="2880" w:hanging="360"/>
      </w:pPr>
      <w:rPr>
        <w:rFonts w:ascii="Times New Roman" w:hAnsi="Times New Roman" w:hint="default"/>
      </w:rPr>
    </w:lvl>
    <w:lvl w:ilvl="4" w:tplc="6F0ECD60" w:tentative="1">
      <w:start w:val="1"/>
      <w:numFmt w:val="bullet"/>
      <w:lvlText w:val="-"/>
      <w:lvlJc w:val="left"/>
      <w:pPr>
        <w:tabs>
          <w:tab w:val="num" w:pos="3600"/>
        </w:tabs>
        <w:ind w:left="3600" w:hanging="360"/>
      </w:pPr>
      <w:rPr>
        <w:rFonts w:ascii="Times New Roman" w:hAnsi="Times New Roman" w:hint="default"/>
      </w:rPr>
    </w:lvl>
    <w:lvl w:ilvl="5" w:tplc="95962F94" w:tentative="1">
      <w:start w:val="1"/>
      <w:numFmt w:val="bullet"/>
      <w:lvlText w:val="-"/>
      <w:lvlJc w:val="left"/>
      <w:pPr>
        <w:tabs>
          <w:tab w:val="num" w:pos="4320"/>
        </w:tabs>
        <w:ind w:left="4320" w:hanging="360"/>
      </w:pPr>
      <w:rPr>
        <w:rFonts w:ascii="Times New Roman" w:hAnsi="Times New Roman" w:hint="default"/>
      </w:rPr>
    </w:lvl>
    <w:lvl w:ilvl="6" w:tplc="9422541A" w:tentative="1">
      <w:start w:val="1"/>
      <w:numFmt w:val="bullet"/>
      <w:lvlText w:val="-"/>
      <w:lvlJc w:val="left"/>
      <w:pPr>
        <w:tabs>
          <w:tab w:val="num" w:pos="5040"/>
        </w:tabs>
        <w:ind w:left="5040" w:hanging="360"/>
      </w:pPr>
      <w:rPr>
        <w:rFonts w:ascii="Times New Roman" w:hAnsi="Times New Roman" w:hint="default"/>
      </w:rPr>
    </w:lvl>
    <w:lvl w:ilvl="7" w:tplc="03DC53CC" w:tentative="1">
      <w:start w:val="1"/>
      <w:numFmt w:val="bullet"/>
      <w:lvlText w:val="-"/>
      <w:lvlJc w:val="left"/>
      <w:pPr>
        <w:tabs>
          <w:tab w:val="num" w:pos="5760"/>
        </w:tabs>
        <w:ind w:left="5760" w:hanging="360"/>
      </w:pPr>
      <w:rPr>
        <w:rFonts w:ascii="Times New Roman" w:hAnsi="Times New Roman" w:hint="default"/>
      </w:rPr>
    </w:lvl>
    <w:lvl w:ilvl="8" w:tplc="3BF827B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3C13428"/>
    <w:multiLevelType w:val="hybridMultilevel"/>
    <w:tmpl w:val="39E686F0"/>
    <w:lvl w:ilvl="0" w:tplc="5076359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411325C"/>
    <w:multiLevelType w:val="multilevel"/>
    <w:tmpl w:val="F886AEC2"/>
    <w:lvl w:ilvl="0">
      <w:start w:val="2"/>
      <w:numFmt w:val="decimal"/>
      <w:lvlText w:val="%1"/>
      <w:lvlJc w:val="left"/>
      <w:pPr>
        <w:ind w:left="720" w:hanging="360"/>
      </w:pPr>
      <w:rPr>
        <w:rFonts w:hint="default"/>
        <w:b/>
      </w:rPr>
    </w:lvl>
    <w:lvl w:ilvl="1">
      <w:start w:val="3"/>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15:restartNumberingAfterBreak="0">
    <w:nsid w:val="08B240FA"/>
    <w:multiLevelType w:val="hybridMultilevel"/>
    <w:tmpl w:val="D6365C96"/>
    <w:lvl w:ilvl="0" w:tplc="7FF689FA">
      <w:start w:val="1"/>
      <w:numFmt w:val="decimal"/>
      <w:lvlText w:val="%1."/>
      <w:lvlJc w:val="left"/>
      <w:pPr>
        <w:ind w:left="1839" w:hanging="360"/>
      </w:pPr>
      <w:rPr>
        <w:rFonts w:hint="default"/>
      </w:r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8" w15:restartNumberingAfterBreak="0">
    <w:nsid w:val="095959D6"/>
    <w:multiLevelType w:val="hybridMultilevel"/>
    <w:tmpl w:val="034E0550"/>
    <w:lvl w:ilvl="0" w:tplc="AC0E1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980CDE"/>
    <w:multiLevelType w:val="hybridMultilevel"/>
    <w:tmpl w:val="A372C28E"/>
    <w:lvl w:ilvl="0" w:tplc="7FF689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AD674DD"/>
    <w:multiLevelType w:val="hybridMultilevel"/>
    <w:tmpl w:val="4AFABC28"/>
    <w:lvl w:ilvl="0" w:tplc="4498125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9540A1"/>
    <w:multiLevelType w:val="hybridMultilevel"/>
    <w:tmpl w:val="0B1EF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59023A"/>
    <w:multiLevelType w:val="hybridMultilevel"/>
    <w:tmpl w:val="7E2A992E"/>
    <w:lvl w:ilvl="0" w:tplc="F27049D6">
      <w:start w:val="1"/>
      <w:numFmt w:val="decimal"/>
      <w:lvlText w:val="%1"/>
      <w:lvlJc w:val="left"/>
      <w:pPr>
        <w:ind w:left="720" w:hanging="360"/>
      </w:pPr>
      <w:rPr>
        <w:rFonts w:ascii="Times New Roman" w:eastAsia="Times New Roman" w:hAnsi="Times New Roman" w:cs="Times New Roman"/>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E4D43"/>
    <w:multiLevelType w:val="hybridMultilevel"/>
    <w:tmpl w:val="75547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0B647D"/>
    <w:multiLevelType w:val="multilevel"/>
    <w:tmpl w:val="9B967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D63664"/>
    <w:multiLevelType w:val="hybridMultilevel"/>
    <w:tmpl w:val="19BA6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C31D17"/>
    <w:multiLevelType w:val="hybridMultilevel"/>
    <w:tmpl w:val="27681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CC082E"/>
    <w:multiLevelType w:val="hybridMultilevel"/>
    <w:tmpl w:val="EF02B7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0C949CC"/>
    <w:multiLevelType w:val="hybridMultilevel"/>
    <w:tmpl w:val="B7D2857C"/>
    <w:lvl w:ilvl="0" w:tplc="4498125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9227BE"/>
    <w:multiLevelType w:val="multilevel"/>
    <w:tmpl w:val="BB7C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A07F83"/>
    <w:multiLevelType w:val="multilevel"/>
    <w:tmpl w:val="47B2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87666B"/>
    <w:multiLevelType w:val="hybridMultilevel"/>
    <w:tmpl w:val="F2BE21CA"/>
    <w:lvl w:ilvl="0" w:tplc="5A78447E">
      <w:start w:val="1"/>
      <w:numFmt w:val="decimal"/>
      <w:lvlText w:val="%1."/>
      <w:lvlJc w:val="left"/>
      <w:pPr>
        <w:ind w:left="720" w:hanging="360"/>
      </w:pPr>
      <w:rPr>
        <w:rFonts w:ascii="Arial" w:hAnsi="Arial" w:cs="Arial"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D33B41"/>
    <w:multiLevelType w:val="hybridMultilevel"/>
    <w:tmpl w:val="40DC8BF8"/>
    <w:lvl w:ilvl="0" w:tplc="1D28DA6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8730181"/>
    <w:multiLevelType w:val="hybridMultilevel"/>
    <w:tmpl w:val="3564B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8E1DF6"/>
    <w:multiLevelType w:val="hybridMultilevel"/>
    <w:tmpl w:val="3C526372"/>
    <w:lvl w:ilvl="0" w:tplc="70E0ACB8">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923AD6"/>
    <w:multiLevelType w:val="hybridMultilevel"/>
    <w:tmpl w:val="4AFABC28"/>
    <w:lvl w:ilvl="0" w:tplc="4498125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BD4297"/>
    <w:multiLevelType w:val="hybridMultilevel"/>
    <w:tmpl w:val="E6DAE7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89248CE"/>
    <w:multiLevelType w:val="hybridMultilevel"/>
    <w:tmpl w:val="72967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322A04"/>
    <w:multiLevelType w:val="hybridMultilevel"/>
    <w:tmpl w:val="A5402BE4"/>
    <w:lvl w:ilvl="0" w:tplc="B62C3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7"/>
  </w:num>
  <w:num w:numId="3">
    <w:abstractNumId w:val="21"/>
  </w:num>
  <w:num w:numId="4">
    <w:abstractNumId w:val="18"/>
  </w:num>
  <w:num w:numId="5">
    <w:abstractNumId w:val="13"/>
  </w:num>
  <w:num w:numId="6">
    <w:abstractNumId w:val="16"/>
  </w:num>
  <w:num w:numId="7">
    <w:abstractNumId w:val="6"/>
  </w:num>
  <w:num w:numId="8">
    <w:abstractNumId w:val="22"/>
  </w:num>
  <w:num w:numId="9">
    <w:abstractNumId w:val="11"/>
  </w:num>
  <w:num w:numId="10">
    <w:abstractNumId w:val="1"/>
  </w:num>
  <w:num w:numId="11">
    <w:abstractNumId w:val="27"/>
  </w:num>
  <w:num w:numId="12">
    <w:abstractNumId w:val="2"/>
  </w:num>
  <w:num w:numId="13">
    <w:abstractNumId w:val="0"/>
  </w:num>
  <w:num w:numId="14">
    <w:abstractNumId w:val="8"/>
  </w:num>
  <w:num w:numId="15">
    <w:abstractNumId w:val="19"/>
  </w:num>
  <w:num w:numId="16">
    <w:abstractNumId w:val="20"/>
  </w:num>
  <w:num w:numId="17">
    <w:abstractNumId w:val="4"/>
  </w:num>
  <w:num w:numId="18">
    <w:abstractNumId w:val="12"/>
  </w:num>
  <w:num w:numId="19">
    <w:abstractNumId w:val="28"/>
  </w:num>
  <w:num w:numId="20">
    <w:abstractNumId w:val="9"/>
  </w:num>
  <w:num w:numId="21">
    <w:abstractNumId w:val="7"/>
  </w:num>
  <w:num w:numId="22">
    <w:abstractNumId w:val="24"/>
  </w:num>
  <w:num w:numId="23">
    <w:abstractNumId w:val="10"/>
  </w:num>
  <w:num w:numId="24">
    <w:abstractNumId w:val="3"/>
  </w:num>
  <w:num w:numId="25">
    <w:abstractNumId w:val="25"/>
  </w:num>
  <w:num w:numId="26">
    <w:abstractNumId w:val="23"/>
  </w:num>
  <w:num w:numId="27">
    <w:abstractNumId w:val="5"/>
  </w:num>
  <w:num w:numId="28">
    <w:abstractNumId w:val="14"/>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FE4"/>
    <w:rsid w:val="00003420"/>
    <w:rsid w:val="000106BA"/>
    <w:rsid w:val="00015BBB"/>
    <w:rsid w:val="00015EDC"/>
    <w:rsid w:val="00024BE4"/>
    <w:rsid w:val="0002780A"/>
    <w:rsid w:val="00030784"/>
    <w:rsid w:val="000347F5"/>
    <w:rsid w:val="00035EA5"/>
    <w:rsid w:val="0003695C"/>
    <w:rsid w:val="00036E18"/>
    <w:rsid w:val="000372AA"/>
    <w:rsid w:val="00047E0A"/>
    <w:rsid w:val="00056FF0"/>
    <w:rsid w:val="000636E4"/>
    <w:rsid w:val="00063B85"/>
    <w:rsid w:val="00066137"/>
    <w:rsid w:val="00070099"/>
    <w:rsid w:val="0007104F"/>
    <w:rsid w:val="000809A7"/>
    <w:rsid w:val="00081113"/>
    <w:rsid w:val="00081395"/>
    <w:rsid w:val="00084B16"/>
    <w:rsid w:val="00084CEB"/>
    <w:rsid w:val="00086A30"/>
    <w:rsid w:val="000870A7"/>
    <w:rsid w:val="0009165F"/>
    <w:rsid w:val="000A2742"/>
    <w:rsid w:val="000B2118"/>
    <w:rsid w:val="000B317C"/>
    <w:rsid w:val="000C4C74"/>
    <w:rsid w:val="000E05EF"/>
    <w:rsid w:val="000E2CCF"/>
    <w:rsid w:val="000E6C5B"/>
    <w:rsid w:val="000F1C87"/>
    <w:rsid w:val="000F2774"/>
    <w:rsid w:val="000F3318"/>
    <w:rsid w:val="00102AF9"/>
    <w:rsid w:val="00104FF5"/>
    <w:rsid w:val="00106047"/>
    <w:rsid w:val="0010781B"/>
    <w:rsid w:val="0011188F"/>
    <w:rsid w:val="0011527E"/>
    <w:rsid w:val="00116A5B"/>
    <w:rsid w:val="00120FBB"/>
    <w:rsid w:val="0012433A"/>
    <w:rsid w:val="00130361"/>
    <w:rsid w:val="00131408"/>
    <w:rsid w:val="00133266"/>
    <w:rsid w:val="00135587"/>
    <w:rsid w:val="001356CD"/>
    <w:rsid w:val="00137C57"/>
    <w:rsid w:val="001408D7"/>
    <w:rsid w:val="00146666"/>
    <w:rsid w:val="001466C8"/>
    <w:rsid w:val="00147B1C"/>
    <w:rsid w:val="00164F82"/>
    <w:rsid w:val="001650C2"/>
    <w:rsid w:val="00171F7B"/>
    <w:rsid w:val="00173F05"/>
    <w:rsid w:val="001756F6"/>
    <w:rsid w:val="00176C80"/>
    <w:rsid w:val="001858C4"/>
    <w:rsid w:val="001904A8"/>
    <w:rsid w:val="00192F52"/>
    <w:rsid w:val="00195387"/>
    <w:rsid w:val="00195891"/>
    <w:rsid w:val="001A097A"/>
    <w:rsid w:val="001B5A84"/>
    <w:rsid w:val="001B7691"/>
    <w:rsid w:val="001C64FB"/>
    <w:rsid w:val="001C6DAD"/>
    <w:rsid w:val="001C704E"/>
    <w:rsid w:val="001D05A7"/>
    <w:rsid w:val="001D438F"/>
    <w:rsid w:val="001D62C2"/>
    <w:rsid w:val="001E794E"/>
    <w:rsid w:val="001F1776"/>
    <w:rsid w:val="001F1792"/>
    <w:rsid w:val="001F4116"/>
    <w:rsid w:val="001F5A77"/>
    <w:rsid w:val="001F6E2F"/>
    <w:rsid w:val="00202783"/>
    <w:rsid w:val="00204CDA"/>
    <w:rsid w:val="0021003A"/>
    <w:rsid w:val="00211CE9"/>
    <w:rsid w:val="00212FC1"/>
    <w:rsid w:val="00215E78"/>
    <w:rsid w:val="0023011E"/>
    <w:rsid w:val="0023413B"/>
    <w:rsid w:val="002447E1"/>
    <w:rsid w:val="00247DD3"/>
    <w:rsid w:val="002503F2"/>
    <w:rsid w:val="002523D0"/>
    <w:rsid w:val="0025283A"/>
    <w:rsid w:val="002725F2"/>
    <w:rsid w:val="0027518F"/>
    <w:rsid w:val="002760E4"/>
    <w:rsid w:val="00276746"/>
    <w:rsid w:val="0028430B"/>
    <w:rsid w:val="002848FE"/>
    <w:rsid w:val="002859AB"/>
    <w:rsid w:val="0029226A"/>
    <w:rsid w:val="00296255"/>
    <w:rsid w:val="00297261"/>
    <w:rsid w:val="002A0A07"/>
    <w:rsid w:val="002A13AE"/>
    <w:rsid w:val="002A3A81"/>
    <w:rsid w:val="002A4DA6"/>
    <w:rsid w:val="002B03CB"/>
    <w:rsid w:val="002B1923"/>
    <w:rsid w:val="002B6F96"/>
    <w:rsid w:val="002C0665"/>
    <w:rsid w:val="002C1FF3"/>
    <w:rsid w:val="002C240B"/>
    <w:rsid w:val="002C360B"/>
    <w:rsid w:val="002C5BB1"/>
    <w:rsid w:val="002D04A4"/>
    <w:rsid w:val="002D1DE6"/>
    <w:rsid w:val="002D468C"/>
    <w:rsid w:val="002D57D3"/>
    <w:rsid w:val="002D62F6"/>
    <w:rsid w:val="002E5AC8"/>
    <w:rsid w:val="002E6228"/>
    <w:rsid w:val="002F0157"/>
    <w:rsid w:val="002F792F"/>
    <w:rsid w:val="00300878"/>
    <w:rsid w:val="00310F55"/>
    <w:rsid w:val="00311226"/>
    <w:rsid w:val="00315458"/>
    <w:rsid w:val="0031581A"/>
    <w:rsid w:val="00321C21"/>
    <w:rsid w:val="003220E5"/>
    <w:rsid w:val="00327BF9"/>
    <w:rsid w:val="00327C96"/>
    <w:rsid w:val="003331E0"/>
    <w:rsid w:val="0033623A"/>
    <w:rsid w:val="00343E9F"/>
    <w:rsid w:val="00343EC7"/>
    <w:rsid w:val="00344368"/>
    <w:rsid w:val="00345335"/>
    <w:rsid w:val="00345E38"/>
    <w:rsid w:val="00347E7C"/>
    <w:rsid w:val="00354E7A"/>
    <w:rsid w:val="0035587E"/>
    <w:rsid w:val="003617E3"/>
    <w:rsid w:val="00362C23"/>
    <w:rsid w:val="00364808"/>
    <w:rsid w:val="00364B4D"/>
    <w:rsid w:val="003653A4"/>
    <w:rsid w:val="00367A4A"/>
    <w:rsid w:val="00371585"/>
    <w:rsid w:val="003768E5"/>
    <w:rsid w:val="003814A5"/>
    <w:rsid w:val="003822A2"/>
    <w:rsid w:val="003830D9"/>
    <w:rsid w:val="003918B8"/>
    <w:rsid w:val="00392408"/>
    <w:rsid w:val="00392AEB"/>
    <w:rsid w:val="0039634D"/>
    <w:rsid w:val="00397DF5"/>
    <w:rsid w:val="003A5507"/>
    <w:rsid w:val="003B2D4F"/>
    <w:rsid w:val="003B3FC6"/>
    <w:rsid w:val="003B5423"/>
    <w:rsid w:val="003B5C21"/>
    <w:rsid w:val="003B5F56"/>
    <w:rsid w:val="003C1720"/>
    <w:rsid w:val="003C2D18"/>
    <w:rsid w:val="003C3DFD"/>
    <w:rsid w:val="003C55A2"/>
    <w:rsid w:val="003D12CC"/>
    <w:rsid w:val="003D1A50"/>
    <w:rsid w:val="003D3F8D"/>
    <w:rsid w:val="003D4507"/>
    <w:rsid w:val="003D4743"/>
    <w:rsid w:val="003E29FB"/>
    <w:rsid w:val="003E2B00"/>
    <w:rsid w:val="003F0EE4"/>
    <w:rsid w:val="003F1598"/>
    <w:rsid w:val="003F33F5"/>
    <w:rsid w:val="003F5E97"/>
    <w:rsid w:val="00401657"/>
    <w:rsid w:val="00401E46"/>
    <w:rsid w:val="00404235"/>
    <w:rsid w:val="004103A2"/>
    <w:rsid w:val="004108EE"/>
    <w:rsid w:val="0041151A"/>
    <w:rsid w:val="00421515"/>
    <w:rsid w:val="00431B67"/>
    <w:rsid w:val="0043218C"/>
    <w:rsid w:val="004338EF"/>
    <w:rsid w:val="004376C8"/>
    <w:rsid w:val="00442DCA"/>
    <w:rsid w:val="00443C13"/>
    <w:rsid w:val="00447032"/>
    <w:rsid w:val="00447A55"/>
    <w:rsid w:val="00447AD6"/>
    <w:rsid w:val="00453299"/>
    <w:rsid w:val="004555A2"/>
    <w:rsid w:val="00460C73"/>
    <w:rsid w:val="00461F12"/>
    <w:rsid w:val="00465D2B"/>
    <w:rsid w:val="00466DE5"/>
    <w:rsid w:val="00473BAA"/>
    <w:rsid w:val="004765D3"/>
    <w:rsid w:val="00480422"/>
    <w:rsid w:val="0048592D"/>
    <w:rsid w:val="004908A2"/>
    <w:rsid w:val="00490FCC"/>
    <w:rsid w:val="004A6D5D"/>
    <w:rsid w:val="004B1A31"/>
    <w:rsid w:val="004B1F84"/>
    <w:rsid w:val="004C69C8"/>
    <w:rsid w:val="004D36C4"/>
    <w:rsid w:val="004D3A3E"/>
    <w:rsid w:val="004D4F37"/>
    <w:rsid w:val="004D5E27"/>
    <w:rsid w:val="004F1329"/>
    <w:rsid w:val="004F6142"/>
    <w:rsid w:val="004F64CA"/>
    <w:rsid w:val="00500DB4"/>
    <w:rsid w:val="00512ECD"/>
    <w:rsid w:val="00517CC5"/>
    <w:rsid w:val="00522737"/>
    <w:rsid w:val="00531C4A"/>
    <w:rsid w:val="00534713"/>
    <w:rsid w:val="00540E0D"/>
    <w:rsid w:val="00541C14"/>
    <w:rsid w:val="00542AE4"/>
    <w:rsid w:val="00542FAB"/>
    <w:rsid w:val="0054404F"/>
    <w:rsid w:val="0054544B"/>
    <w:rsid w:val="00545955"/>
    <w:rsid w:val="00550CB0"/>
    <w:rsid w:val="00552778"/>
    <w:rsid w:val="00554A13"/>
    <w:rsid w:val="00557D40"/>
    <w:rsid w:val="0056226B"/>
    <w:rsid w:val="00562FE6"/>
    <w:rsid w:val="00567398"/>
    <w:rsid w:val="00570123"/>
    <w:rsid w:val="005709B6"/>
    <w:rsid w:val="00572095"/>
    <w:rsid w:val="00572DD9"/>
    <w:rsid w:val="0057475E"/>
    <w:rsid w:val="005804E9"/>
    <w:rsid w:val="00581477"/>
    <w:rsid w:val="005828BF"/>
    <w:rsid w:val="005922CE"/>
    <w:rsid w:val="005A1414"/>
    <w:rsid w:val="005A34BE"/>
    <w:rsid w:val="005A4977"/>
    <w:rsid w:val="005A67B5"/>
    <w:rsid w:val="005B0ADE"/>
    <w:rsid w:val="005B0C76"/>
    <w:rsid w:val="005B30DE"/>
    <w:rsid w:val="005B691B"/>
    <w:rsid w:val="005C3635"/>
    <w:rsid w:val="005C4484"/>
    <w:rsid w:val="005C5366"/>
    <w:rsid w:val="005C6594"/>
    <w:rsid w:val="005C6CF7"/>
    <w:rsid w:val="005D0C87"/>
    <w:rsid w:val="005D15ED"/>
    <w:rsid w:val="005D76CA"/>
    <w:rsid w:val="005E2BC3"/>
    <w:rsid w:val="005E4F6E"/>
    <w:rsid w:val="005E6431"/>
    <w:rsid w:val="005E666E"/>
    <w:rsid w:val="005F2D2B"/>
    <w:rsid w:val="00600A80"/>
    <w:rsid w:val="00601BA2"/>
    <w:rsid w:val="00602476"/>
    <w:rsid w:val="006024F9"/>
    <w:rsid w:val="00610C6D"/>
    <w:rsid w:val="00614B33"/>
    <w:rsid w:val="0061538D"/>
    <w:rsid w:val="0061741A"/>
    <w:rsid w:val="006179F0"/>
    <w:rsid w:val="00620C2E"/>
    <w:rsid w:val="00622E9F"/>
    <w:rsid w:val="00623C1F"/>
    <w:rsid w:val="00626570"/>
    <w:rsid w:val="006306D1"/>
    <w:rsid w:val="00631943"/>
    <w:rsid w:val="00644783"/>
    <w:rsid w:val="00647033"/>
    <w:rsid w:val="00650DA6"/>
    <w:rsid w:val="0065130A"/>
    <w:rsid w:val="00656419"/>
    <w:rsid w:val="006623E0"/>
    <w:rsid w:val="00671043"/>
    <w:rsid w:val="00675B0D"/>
    <w:rsid w:val="00676D2D"/>
    <w:rsid w:val="006770D1"/>
    <w:rsid w:val="00683821"/>
    <w:rsid w:val="00684AF6"/>
    <w:rsid w:val="00687AD6"/>
    <w:rsid w:val="006907EF"/>
    <w:rsid w:val="0069246B"/>
    <w:rsid w:val="00692DC7"/>
    <w:rsid w:val="00693A69"/>
    <w:rsid w:val="00696A4D"/>
    <w:rsid w:val="00696E3D"/>
    <w:rsid w:val="006972B4"/>
    <w:rsid w:val="006A19D2"/>
    <w:rsid w:val="006A608C"/>
    <w:rsid w:val="006B0202"/>
    <w:rsid w:val="006B0305"/>
    <w:rsid w:val="006B0559"/>
    <w:rsid w:val="006B09EE"/>
    <w:rsid w:val="006B0DCF"/>
    <w:rsid w:val="006B57AE"/>
    <w:rsid w:val="006B5EC2"/>
    <w:rsid w:val="006C41D7"/>
    <w:rsid w:val="006C6BB4"/>
    <w:rsid w:val="006D5A59"/>
    <w:rsid w:val="006E0102"/>
    <w:rsid w:val="006E4CD2"/>
    <w:rsid w:val="006F1584"/>
    <w:rsid w:val="006F63EB"/>
    <w:rsid w:val="00701E1B"/>
    <w:rsid w:val="00710D51"/>
    <w:rsid w:val="0071470F"/>
    <w:rsid w:val="00714BE6"/>
    <w:rsid w:val="007173E4"/>
    <w:rsid w:val="00722BEF"/>
    <w:rsid w:val="007235B6"/>
    <w:rsid w:val="0072634E"/>
    <w:rsid w:val="007267E5"/>
    <w:rsid w:val="0073023D"/>
    <w:rsid w:val="00730C35"/>
    <w:rsid w:val="007310CF"/>
    <w:rsid w:val="00734FCB"/>
    <w:rsid w:val="00740CC8"/>
    <w:rsid w:val="007428F4"/>
    <w:rsid w:val="00743AB4"/>
    <w:rsid w:val="00750FAA"/>
    <w:rsid w:val="00757405"/>
    <w:rsid w:val="0076428C"/>
    <w:rsid w:val="007655F9"/>
    <w:rsid w:val="00770D23"/>
    <w:rsid w:val="0077158C"/>
    <w:rsid w:val="007804A1"/>
    <w:rsid w:val="007813AE"/>
    <w:rsid w:val="00782205"/>
    <w:rsid w:val="00782A3D"/>
    <w:rsid w:val="00784203"/>
    <w:rsid w:val="00787A59"/>
    <w:rsid w:val="00792C16"/>
    <w:rsid w:val="007948D6"/>
    <w:rsid w:val="00797FDF"/>
    <w:rsid w:val="007A08CE"/>
    <w:rsid w:val="007A1AB4"/>
    <w:rsid w:val="007A38DA"/>
    <w:rsid w:val="007A4749"/>
    <w:rsid w:val="007A4816"/>
    <w:rsid w:val="007B24D1"/>
    <w:rsid w:val="007B2E5A"/>
    <w:rsid w:val="007B5B69"/>
    <w:rsid w:val="007B739D"/>
    <w:rsid w:val="007C1F0F"/>
    <w:rsid w:val="007C52D0"/>
    <w:rsid w:val="007D17B7"/>
    <w:rsid w:val="007D3127"/>
    <w:rsid w:val="007D4E28"/>
    <w:rsid w:val="007D7CC3"/>
    <w:rsid w:val="007E1413"/>
    <w:rsid w:val="007E36E5"/>
    <w:rsid w:val="007E6EE0"/>
    <w:rsid w:val="007E74A3"/>
    <w:rsid w:val="007F23D0"/>
    <w:rsid w:val="007F4F46"/>
    <w:rsid w:val="0080041D"/>
    <w:rsid w:val="008042CD"/>
    <w:rsid w:val="008075EC"/>
    <w:rsid w:val="00807DC3"/>
    <w:rsid w:val="00807EB4"/>
    <w:rsid w:val="008108DC"/>
    <w:rsid w:val="00814A7F"/>
    <w:rsid w:val="00815CAD"/>
    <w:rsid w:val="00816F1C"/>
    <w:rsid w:val="00817B0C"/>
    <w:rsid w:val="00820EDF"/>
    <w:rsid w:val="008226C3"/>
    <w:rsid w:val="00822A4D"/>
    <w:rsid w:val="00832B0D"/>
    <w:rsid w:val="00834402"/>
    <w:rsid w:val="00840618"/>
    <w:rsid w:val="00840636"/>
    <w:rsid w:val="008413F4"/>
    <w:rsid w:val="008479D6"/>
    <w:rsid w:val="00850DFC"/>
    <w:rsid w:val="00853DC0"/>
    <w:rsid w:val="00855C29"/>
    <w:rsid w:val="00857A6F"/>
    <w:rsid w:val="008632BC"/>
    <w:rsid w:val="008657DF"/>
    <w:rsid w:val="0086593E"/>
    <w:rsid w:val="00872982"/>
    <w:rsid w:val="00874BC6"/>
    <w:rsid w:val="0087736D"/>
    <w:rsid w:val="00882DF2"/>
    <w:rsid w:val="00882EA0"/>
    <w:rsid w:val="00884901"/>
    <w:rsid w:val="008855ED"/>
    <w:rsid w:val="00890218"/>
    <w:rsid w:val="00890B54"/>
    <w:rsid w:val="008920C1"/>
    <w:rsid w:val="00893C53"/>
    <w:rsid w:val="00895FCD"/>
    <w:rsid w:val="00896867"/>
    <w:rsid w:val="008A0FEF"/>
    <w:rsid w:val="008A3D48"/>
    <w:rsid w:val="008A6CE2"/>
    <w:rsid w:val="008A7842"/>
    <w:rsid w:val="008B023D"/>
    <w:rsid w:val="008B2643"/>
    <w:rsid w:val="008C5FB3"/>
    <w:rsid w:val="008D2CE2"/>
    <w:rsid w:val="008D41F7"/>
    <w:rsid w:val="008E52FC"/>
    <w:rsid w:val="008E6091"/>
    <w:rsid w:val="008F0E83"/>
    <w:rsid w:val="008F3229"/>
    <w:rsid w:val="008F74A8"/>
    <w:rsid w:val="00903706"/>
    <w:rsid w:val="00903E79"/>
    <w:rsid w:val="00904B57"/>
    <w:rsid w:val="00904BF4"/>
    <w:rsid w:val="00905E4B"/>
    <w:rsid w:val="00912CE6"/>
    <w:rsid w:val="009258B8"/>
    <w:rsid w:val="00925F24"/>
    <w:rsid w:val="009317AD"/>
    <w:rsid w:val="00931858"/>
    <w:rsid w:val="00942FD8"/>
    <w:rsid w:val="009445DC"/>
    <w:rsid w:val="0094687F"/>
    <w:rsid w:val="0095047D"/>
    <w:rsid w:val="0095220F"/>
    <w:rsid w:val="00956205"/>
    <w:rsid w:val="009579BB"/>
    <w:rsid w:val="0096043C"/>
    <w:rsid w:val="009615A2"/>
    <w:rsid w:val="00962B72"/>
    <w:rsid w:val="00964B59"/>
    <w:rsid w:val="00965BAD"/>
    <w:rsid w:val="00972ED9"/>
    <w:rsid w:val="00974DD7"/>
    <w:rsid w:val="009814B3"/>
    <w:rsid w:val="009825D3"/>
    <w:rsid w:val="00982FAE"/>
    <w:rsid w:val="00983954"/>
    <w:rsid w:val="00990F85"/>
    <w:rsid w:val="00991012"/>
    <w:rsid w:val="00991B19"/>
    <w:rsid w:val="009939E3"/>
    <w:rsid w:val="009940CC"/>
    <w:rsid w:val="009941C0"/>
    <w:rsid w:val="00994D3E"/>
    <w:rsid w:val="009A0A83"/>
    <w:rsid w:val="009A22BD"/>
    <w:rsid w:val="009A3596"/>
    <w:rsid w:val="009A779A"/>
    <w:rsid w:val="009A77EC"/>
    <w:rsid w:val="009B03C4"/>
    <w:rsid w:val="009B0716"/>
    <w:rsid w:val="009B615B"/>
    <w:rsid w:val="009D08DB"/>
    <w:rsid w:val="009D189D"/>
    <w:rsid w:val="009D7E82"/>
    <w:rsid w:val="009E08F7"/>
    <w:rsid w:val="009E19DE"/>
    <w:rsid w:val="009E4F80"/>
    <w:rsid w:val="009F6202"/>
    <w:rsid w:val="009F658C"/>
    <w:rsid w:val="009F6D98"/>
    <w:rsid w:val="00A0088C"/>
    <w:rsid w:val="00A01E36"/>
    <w:rsid w:val="00A04545"/>
    <w:rsid w:val="00A116FB"/>
    <w:rsid w:val="00A13725"/>
    <w:rsid w:val="00A1521B"/>
    <w:rsid w:val="00A159FB"/>
    <w:rsid w:val="00A16965"/>
    <w:rsid w:val="00A216A3"/>
    <w:rsid w:val="00A2249F"/>
    <w:rsid w:val="00A24BD8"/>
    <w:rsid w:val="00A24D8B"/>
    <w:rsid w:val="00A2798A"/>
    <w:rsid w:val="00A30DD9"/>
    <w:rsid w:val="00A33C61"/>
    <w:rsid w:val="00A37470"/>
    <w:rsid w:val="00A400C2"/>
    <w:rsid w:val="00A454BD"/>
    <w:rsid w:val="00A54B2B"/>
    <w:rsid w:val="00A54E20"/>
    <w:rsid w:val="00A566B1"/>
    <w:rsid w:val="00A606A7"/>
    <w:rsid w:val="00A61986"/>
    <w:rsid w:val="00A62C3F"/>
    <w:rsid w:val="00A65B32"/>
    <w:rsid w:val="00A66548"/>
    <w:rsid w:val="00A67608"/>
    <w:rsid w:val="00A678BE"/>
    <w:rsid w:val="00A7028B"/>
    <w:rsid w:val="00A70DDB"/>
    <w:rsid w:val="00A71A1E"/>
    <w:rsid w:val="00A75275"/>
    <w:rsid w:val="00A75479"/>
    <w:rsid w:val="00A8043C"/>
    <w:rsid w:val="00A8748A"/>
    <w:rsid w:val="00A877A1"/>
    <w:rsid w:val="00A87EEA"/>
    <w:rsid w:val="00A909F8"/>
    <w:rsid w:val="00A91688"/>
    <w:rsid w:val="00A916B1"/>
    <w:rsid w:val="00A9688C"/>
    <w:rsid w:val="00A97F2D"/>
    <w:rsid w:val="00AA7B74"/>
    <w:rsid w:val="00AB17D8"/>
    <w:rsid w:val="00AB7D71"/>
    <w:rsid w:val="00AC16E2"/>
    <w:rsid w:val="00AC26AE"/>
    <w:rsid w:val="00AC4ED0"/>
    <w:rsid w:val="00AD3E79"/>
    <w:rsid w:val="00AD6D12"/>
    <w:rsid w:val="00AD78DF"/>
    <w:rsid w:val="00AE30A4"/>
    <w:rsid w:val="00AE5F99"/>
    <w:rsid w:val="00AE775C"/>
    <w:rsid w:val="00AE79C1"/>
    <w:rsid w:val="00AF0790"/>
    <w:rsid w:val="00AF15F6"/>
    <w:rsid w:val="00AF707C"/>
    <w:rsid w:val="00B010EF"/>
    <w:rsid w:val="00B056E9"/>
    <w:rsid w:val="00B14A13"/>
    <w:rsid w:val="00B20A44"/>
    <w:rsid w:val="00B23B73"/>
    <w:rsid w:val="00B3238F"/>
    <w:rsid w:val="00B330E8"/>
    <w:rsid w:val="00B33B97"/>
    <w:rsid w:val="00B41488"/>
    <w:rsid w:val="00B43C72"/>
    <w:rsid w:val="00B449C9"/>
    <w:rsid w:val="00B46E3A"/>
    <w:rsid w:val="00B5572C"/>
    <w:rsid w:val="00B60179"/>
    <w:rsid w:val="00B6073D"/>
    <w:rsid w:val="00B61B3B"/>
    <w:rsid w:val="00B929A5"/>
    <w:rsid w:val="00B94A45"/>
    <w:rsid w:val="00BA0855"/>
    <w:rsid w:val="00BA2FE4"/>
    <w:rsid w:val="00BA7017"/>
    <w:rsid w:val="00BB1218"/>
    <w:rsid w:val="00BB56CE"/>
    <w:rsid w:val="00BC4E79"/>
    <w:rsid w:val="00BC5A53"/>
    <w:rsid w:val="00BD12F8"/>
    <w:rsid w:val="00BD2FE9"/>
    <w:rsid w:val="00BD46B9"/>
    <w:rsid w:val="00BD7C1F"/>
    <w:rsid w:val="00BE00C4"/>
    <w:rsid w:val="00BE23E6"/>
    <w:rsid w:val="00BE4BB5"/>
    <w:rsid w:val="00BE53DE"/>
    <w:rsid w:val="00BE75E1"/>
    <w:rsid w:val="00BF1F24"/>
    <w:rsid w:val="00BF222D"/>
    <w:rsid w:val="00BF38E2"/>
    <w:rsid w:val="00BF3C1D"/>
    <w:rsid w:val="00BF6AE1"/>
    <w:rsid w:val="00BF7321"/>
    <w:rsid w:val="00C0175A"/>
    <w:rsid w:val="00C056D1"/>
    <w:rsid w:val="00C05975"/>
    <w:rsid w:val="00C203AD"/>
    <w:rsid w:val="00C2086B"/>
    <w:rsid w:val="00C20BB4"/>
    <w:rsid w:val="00C258A2"/>
    <w:rsid w:val="00C27260"/>
    <w:rsid w:val="00C27F84"/>
    <w:rsid w:val="00C30C02"/>
    <w:rsid w:val="00C3138F"/>
    <w:rsid w:val="00C36A96"/>
    <w:rsid w:val="00C43047"/>
    <w:rsid w:val="00C4417A"/>
    <w:rsid w:val="00C47686"/>
    <w:rsid w:val="00C54E55"/>
    <w:rsid w:val="00C54F33"/>
    <w:rsid w:val="00C55206"/>
    <w:rsid w:val="00C60569"/>
    <w:rsid w:val="00C64BF2"/>
    <w:rsid w:val="00C7057E"/>
    <w:rsid w:val="00C767A2"/>
    <w:rsid w:val="00C92070"/>
    <w:rsid w:val="00C934BA"/>
    <w:rsid w:val="00C95DB1"/>
    <w:rsid w:val="00CA0560"/>
    <w:rsid w:val="00CA1613"/>
    <w:rsid w:val="00CA2AF2"/>
    <w:rsid w:val="00CA4B2B"/>
    <w:rsid w:val="00CA5403"/>
    <w:rsid w:val="00CA6146"/>
    <w:rsid w:val="00CB49C1"/>
    <w:rsid w:val="00CC0176"/>
    <w:rsid w:val="00CC31CF"/>
    <w:rsid w:val="00CC34C2"/>
    <w:rsid w:val="00CC390B"/>
    <w:rsid w:val="00CC40E7"/>
    <w:rsid w:val="00CD0448"/>
    <w:rsid w:val="00CD05FE"/>
    <w:rsid w:val="00CD4EBA"/>
    <w:rsid w:val="00CD6190"/>
    <w:rsid w:val="00CD6A19"/>
    <w:rsid w:val="00CD7B79"/>
    <w:rsid w:val="00CE3397"/>
    <w:rsid w:val="00CE74F3"/>
    <w:rsid w:val="00CF5416"/>
    <w:rsid w:val="00D0002D"/>
    <w:rsid w:val="00D0013D"/>
    <w:rsid w:val="00D00ADC"/>
    <w:rsid w:val="00D1549B"/>
    <w:rsid w:val="00D2580D"/>
    <w:rsid w:val="00D25A64"/>
    <w:rsid w:val="00D30F0F"/>
    <w:rsid w:val="00D33D8B"/>
    <w:rsid w:val="00D41036"/>
    <w:rsid w:val="00D43B97"/>
    <w:rsid w:val="00D450AF"/>
    <w:rsid w:val="00D45318"/>
    <w:rsid w:val="00D45879"/>
    <w:rsid w:val="00D45F9F"/>
    <w:rsid w:val="00D45FD4"/>
    <w:rsid w:val="00D5090C"/>
    <w:rsid w:val="00D51DE8"/>
    <w:rsid w:val="00D52B20"/>
    <w:rsid w:val="00D530DD"/>
    <w:rsid w:val="00D544DA"/>
    <w:rsid w:val="00D548CB"/>
    <w:rsid w:val="00D5547C"/>
    <w:rsid w:val="00D60B5B"/>
    <w:rsid w:val="00D64066"/>
    <w:rsid w:val="00D70230"/>
    <w:rsid w:val="00D705A7"/>
    <w:rsid w:val="00D82188"/>
    <w:rsid w:val="00D83A3D"/>
    <w:rsid w:val="00D85A52"/>
    <w:rsid w:val="00D9081D"/>
    <w:rsid w:val="00D942B0"/>
    <w:rsid w:val="00D9603C"/>
    <w:rsid w:val="00D970BD"/>
    <w:rsid w:val="00D976CF"/>
    <w:rsid w:val="00DA5407"/>
    <w:rsid w:val="00DA6A1B"/>
    <w:rsid w:val="00DA6F24"/>
    <w:rsid w:val="00DA779E"/>
    <w:rsid w:val="00DB1CF4"/>
    <w:rsid w:val="00DB2C1E"/>
    <w:rsid w:val="00DB639D"/>
    <w:rsid w:val="00DB68E1"/>
    <w:rsid w:val="00DC1B91"/>
    <w:rsid w:val="00DC3CDE"/>
    <w:rsid w:val="00DC43C8"/>
    <w:rsid w:val="00DC6AC0"/>
    <w:rsid w:val="00DD54B1"/>
    <w:rsid w:val="00DE2E71"/>
    <w:rsid w:val="00DE5393"/>
    <w:rsid w:val="00DE6DAB"/>
    <w:rsid w:val="00DF77BA"/>
    <w:rsid w:val="00E000AA"/>
    <w:rsid w:val="00E02A0D"/>
    <w:rsid w:val="00E04563"/>
    <w:rsid w:val="00E07947"/>
    <w:rsid w:val="00E110BA"/>
    <w:rsid w:val="00E21ED5"/>
    <w:rsid w:val="00E31699"/>
    <w:rsid w:val="00E31EE0"/>
    <w:rsid w:val="00E3271B"/>
    <w:rsid w:val="00E32BB4"/>
    <w:rsid w:val="00E35C01"/>
    <w:rsid w:val="00E45C7D"/>
    <w:rsid w:val="00E47E06"/>
    <w:rsid w:val="00E562DC"/>
    <w:rsid w:val="00E6047E"/>
    <w:rsid w:val="00E60776"/>
    <w:rsid w:val="00E711BF"/>
    <w:rsid w:val="00E72382"/>
    <w:rsid w:val="00E732D1"/>
    <w:rsid w:val="00E73551"/>
    <w:rsid w:val="00E735EF"/>
    <w:rsid w:val="00E7453D"/>
    <w:rsid w:val="00E76001"/>
    <w:rsid w:val="00E8536C"/>
    <w:rsid w:val="00E9160C"/>
    <w:rsid w:val="00E96106"/>
    <w:rsid w:val="00E97221"/>
    <w:rsid w:val="00EA02E1"/>
    <w:rsid w:val="00EB1038"/>
    <w:rsid w:val="00EC09C1"/>
    <w:rsid w:val="00EC2079"/>
    <w:rsid w:val="00EC5D75"/>
    <w:rsid w:val="00EC6B0C"/>
    <w:rsid w:val="00ED4D2E"/>
    <w:rsid w:val="00ED7A6C"/>
    <w:rsid w:val="00EF239D"/>
    <w:rsid w:val="00EF24ED"/>
    <w:rsid w:val="00EF478C"/>
    <w:rsid w:val="00EF72DA"/>
    <w:rsid w:val="00F000B1"/>
    <w:rsid w:val="00F00F9F"/>
    <w:rsid w:val="00F01586"/>
    <w:rsid w:val="00F03F84"/>
    <w:rsid w:val="00F07287"/>
    <w:rsid w:val="00F1257D"/>
    <w:rsid w:val="00F15471"/>
    <w:rsid w:val="00F3189F"/>
    <w:rsid w:val="00F32049"/>
    <w:rsid w:val="00F34940"/>
    <w:rsid w:val="00F35CD5"/>
    <w:rsid w:val="00F36F9C"/>
    <w:rsid w:val="00F420F4"/>
    <w:rsid w:val="00F460B5"/>
    <w:rsid w:val="00F46235"/>
    <w:rsid w:val="00F46A90"/>
    <w:rsid w:val="00F54FBB"/>
    <w:rsid w:val="00F63A92"/>
    <w:rsid w:val="00F64E40"/>
    <w:rsid w:val="00F67534"/>
    <w:rsid w:val="00F67DF7"/>
    <w:rsid w:val="00F72C4C"/>
    <w:rsid w:val="00F81F27"/>
    <w:rsid w:val="00F83D35"/>
    <w:rsid w:val="00F86574"/>
    <w:rsid w:val="00F86D49"/>
    <w:rsid w:val="00F90DBE"/>
    <w:rsid w:val="00F92975"/>
    <w:rsid w:val="00F937F4"/>
    <w:rsid w:val="00F94CC1"/>
    <w:rsid w:val="00F97167"/>
    <w:rsid w:val="00FA4014"/>
    <w:rsid w:val="00FA43DF"/>
    <w:rsid w:val="00FA6AE0"/>
    <w:rsid w:val="00FB2594"/>
    <w:rsid w:val="00FB2D09"/>
    <w:rsid w:val="00FB7CAD"/>
    <w:rsid w:val="00FD0F7C"/>
    <w:rsid w:val="00FD19B3"/>
    <w:rsid w:val="00FD3832"/>
    <w:rsid w:val="00FD5AD8"/>
    <w:rsid w:val="00FD5F8D"/>
    <w:rsid w:val="00FE4E0C"/>
    <w:rsid w:val="00FE7A0E"/>
    <w:rsid w:val="00FE7B1C"/>
    <w:rsid w:val="00FF1514"/>
    <w:rsid w:val="00FF298D"/>
    <w:rsid w:val="00FF5709"/>
    <w:rsid w:val="00FF627E"/>
    <w:rsid w:val="00FF7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08CFE"/>
  <w15:docId w15:val="{8F49FCEA-DF2B-48C3-BDFA-651A0C94D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5C29"/>
    <w:rPr>
      <w:rFonts w:ascii="Calibri" w:eastAsia="Calibri" w:hAnsi="Calibri" w:cs="Times New Roman"/>
    </w:rPr>
  </w:style>
  <w:style w:type="paragraph" w:styleId="1">
    <w:name w:val="heading 1"/>
    <w:basedOn w:val="a"/>
    <w:next w:val="a"/>
    <w:link w:val="10"/>
    <w:uiPriority w:val="9"/>
    <w:qFormat/>
    <w:rsid w:val="00E3271B"/>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036E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E96106"/>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55C29"/>
    <w:pPr>
      <w:ind w:left="720"/>
      <w:contextualSpacing/>
    </w:pPr>
  </w:style>
  <w:style w:type="character" w:customStyle="1" w:styleId="a4">
    <w:name w:val="Абзац списка Знак"/>
    <w:link w:val="a3"/>
    <w:uiPriority w:val="34"/>
    <w:rsid w:val="00855C29"/>
    <w:rPr>
      <w:rFonts w:ascii="Calibri" w:eastAsia="Calibri" w:hAnsi="Calibri" w:cs="Times New Roman"/>
    </w:rPr>
  </w:style>
  <w:style w:type="paragraph" w:styleId="a5">
    <w:name w:val="Normal (Web)"/>
    <w:aliases w:val="Обычный (Web)"/>
    <w:basedOn w:val="a"/>
    <w:uiPriority w:val="99"/>
    <w:unhideWhenUsed/>
    <w:qFormat/>
    <w:rsid w:val="00855C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E3271B"/>
    <w:rPr>
      <w:rFonts w:ascii="Cambria" w:eastAsia="Times New Roman" w:hAnsi="Cambria" w:cs="Times New Roman"/>
      <w:b/>
      <w:bCs/>
      <w:color w:val="365F91"/>
      <w:sz w:val="28"/>
      <w:szCs w:val="28"/>
      <w:lang w:val="x-none" w:eastAsia="x-none"/>
    </w:rPr>
  </w:style>
  <w:style w:type="character" w:styleId="a6">
    <w:name w:val="Hyperlink"/>
    <w:uiPriority w:val="99"/>
    <w:unhideWhenUsed/>
    <w:rsid w:val="00E3271B"/>
    <w:rPr>
      <w:color w:val="0000FF"/>
      <w:u w:val="single"/>
    </w:rPr>
  </w:style>
  <w:style w:type="character" w:customStyle="1" w:styleId="hl">
    <w:name w:val="hl"/>
    <w:basedOn w:val="a0"/>
    <w:rsid w:val="00E3271B"/>
  </w:style>
  <w:style w:type="character" w:styleId="a7">
    <w:name w:val="Emphasis"/>
    <w:uiPriority w:val="20"/>
    <w:qFormat/>
    <w:rsid w:val="00E3271B"/>
    <w:rPr>
      <w:i/>
      <w:iCs/>
    </w:rPr>
  </w:style>
  <w:style w:type="character" w:customStyle="1" w:styleId="11">
    <w:name w:val="Основной текст Знак1"/>
    <w:link w:val="a8"/>
    <w:uiPriority w:val="99"/>
    <w:rsid w:val="00E3271B"/>
    <w:rPr>
      <w:rFonts w:ascii="Times New Roman" w:hAnsi="Times New Roman" w:cs="Times New Roman"/>
      <w:sz w:val="26"/>
      <w:szCs w:val="26"/>
      <w:shd w:val="clear" w:color="auto" w:fill="FFFFFF"/>
    </w:rPr>
  </w:style>
  <w:style w:type="paragraph" w:styleId="a8">
    <w:name w:val="Body Text"/>
    <w:basedOn w:val="a"/>
    <w:link w:val="11"/>
    <w:uiPriority w:val="99"/>
    <w:rsid w:val="00E3271B"/>
    <w:pPr>
      <w:shd w:val="clear" w:color="auto" w:fill="FFFFFF"/>
      <w:spacing w:after="1380" w:line="475" w:lineRule="exact"/>
      <w:ind w:hanging="840"/>
      <w:jc w:val="center"/>
    </w:pPr>
    <w:rPr>
      <w:rFonts w:ascii="Times New Roman" w:eastAsiaTheme="minorHAnsi" w:hAnsi="Times New Roman"/>
      <w:sz w:val="26"/>
      <w:szCs w:val="26"/>
    </w:rPr>
  </w:style>
  <w:style w:type="character" w:customStyle="1" w:styleId="a9">
    <w:name w:val="Основной текст Знак"/>
    <w:basedOn w:val="a0"/>
    <w:uiPriority w:val="99"/>
    <w:semiHidden/>
    <w:rsid w:val="00E3271B"/>
    <w:rPr>
      <w:rFonts w:ascii="Calibri" w:eastAsia="Calibri" w:hAnsi="Calibri" w:cs="Times New Roman"/>
    </w:rPr>
  </w:style>
  <w:style w:type="paragraph" w:styleId="21">
    <w:name w:val="toc 2"/>
    <w:basedOn w:val="a"/>
    <w:next w:val="a"/>
    <w:autoRedefine/>
    <w:uiPriority w:val="39"/>
    <w:unhideWhenUsed/>
    <w:qFormat/>
    <w:rsid w:val="007F4F46"/>
    <w:pPr>
      <w:tabs>
        <w:tab w:val="right" w:leader="dot" w:pos="9628"/>
      </w:tabs>
      <w:spacing w:after="0" w:line="240" w:lineRule="auto"/>
      <w:jc w:val="both"/>
    </w:pPr>
    <w:rPr>
      <w:rFonts w:ascii="Times New Roman" w:eastAsia="Times New Roman" w:hAnsi="Times New Roman"/>
      <w:noProof/>
      <w:sz w:val="28"/>
      <w:szCs w:val="28"/>
      <w:shd w:val="clear" w:color="auto" w:fill="FFFFFF"/>
      <w:lang w:val="kk-KZ" w:eastAsia="ru-RU"/>
    </w:rPr>
  </w:style>
  <w:style w:type="paragraph" w:customStyle="1" w:styleId="j11">
    <w:name w:val="j11"/>
    <w:basedOn w:val="a"/>
    <w:rsid w:val="00E327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3271B"/>
  </w:style>
  <w:style w:type="character" w:customStyle="1" w:styleId="s3">
    <w:name w:val="s3"/>
    <w:rsid w:val="00E3271B"/>
  </w:style>
  <w:style w:type="character" w:customStyle="1" w:styleId="math-template">
    <w:name w:val="math-template"/>
    <w:basedOn w:val="a0"/>
    <w:rsid w:val="00E3271B"/>
  </w:style>
  <w:style w:type="character" w:customStyle="1" w:styleId="w">
    <w:name w:val="w"/>
    <w:basedOn w:val="a0"/>
    <w:rsid w:val="00E3271B"/>
  </w:style>
  <w:style w:type="character" w:customStyle="1" w:styleId="lookuplink">
    <w:name w:val="lookuplink"/>
    <w:basedOn w:val="a0"/>
    <w:rsid w:val="00E47E06"/>
  </w:style>
  <w:style w:type="character" w:styleId="aa">
    <w:name w:val="annotation reference"/>
    <w:basedOn w:val="a0"/>
    <w:uiPriority w:val="99"/>
    <w:semiHidden/>
    <w:unhideWhenUsed/>
    <w:rsid w:val="00B330E8"/>
    <w:rPr>
      <w:sz w:val="16"/>
      <w:szCs w:val="16"/>
    </w:rPr>
  </w:style>
  <w:style w:type="paragraph" w:styleId="ab">
    <w:name w:val="annotation text"/>
    <w:basedOn w:val="a"/>
    <w:link w:val="ac"/>
    <w:uiPriority w:val="99"/>
    <w:semiHidden/>
    <w:unhideWhenUsed/>
    <w:rsid w:val="00B330E8"/>
    <w:pPr>
      <w:spacing w:line="240" w:lineRule="auto"/>
    </w:pPr>
    <w:rPr>
      <w:rFonts w:asciiTheme="minorHAnsi" w:eastAsiaTheme="minorEastAsia" w:hAnsiTheme="minorHAnsi" w:cstheme="minorBidi"/>
      <w:sz w:val="20"/>
      <w:szCs w:val="20"/>
      <w:lang w:eastAsia="ru-RU"/>
    </w:rPr>
  </w:style>
  <w:style w:type="character" w:customStyle="1" w:styleId="ac">
    <w:name w:val="Текст примечания Знак"/>
    <w:basedOn w:val="a0"/>
    <w:link w:val="ab"/>
    <w:uiPriority w:val="99"/>
    <w:semiHidden/>
    <w:rsid w:val="00B330E8"/>
    <w:rPr>
      <w:rFonts w:eastAsiaTheme="minorEastAsia"/>
      <w:sz w:val="20"/>
      <w:szCs w:val="20"/>
      <w:lang w:eastAsia="ru-RU"/>
    </w:rPr>
  </w:style>
  <w:style w:type="paragraph" w:styleId="ad">
    <w:name w:val="Balloon Text"/>
    <w:basedOn w:val="a"/>
    <w:link w:val="ae"/>
    <w:uiPriority w:val="99"/>
    <w:semiHidden/>
    <w:unhideWhenUsed/>
    <w:rsid w:val="00B330E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330E8"/>
    <w:rPr>
      <w:rFonts w:ascii="Tahoma" w:eastAsia="Calibri" w:hAnsi="Tahoma" w:cs="Tahoma"/>
      <w:sz w:val="16"/>
      <w:szCs w:val="16"/>
    </w:rPr>
  </w:style>
  <w:style w:type="table" w:styleId="af">
    <w:name w:val="Table Grid"/>
    <w:basedOn w:val="a1"/>
    <w:uiPriority w:val="59"/>
    <w:rsid w:val="00A00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36E18"/>
    <w:rPr>
      <w:rFonts w:asciiTheme="majorHAnsi" w:eastAsiaTheme="majorEastAsia" w:hAnsiTheme="majorHAnsi" w:cstheme="majorBidi"/>
      <w:b/>
      <w:bCs/>
      <w:color w:val="4F81BD" w:themeColor="accent1"/>
      <w:sz w:val="26"/>
      <w:szCs w:val="26"/>
    </w:rPr>
  </w:style>
  <w:style w:type="character" w:customStyle="1" w:styleId="hlfld-contribauthor">
    <w:name w:val="hlfld-contribauthor"/>
    <w:basedOn w:val="a0"/>
    <w:rsid w:val="00036E18"/>
  </w:style>
  <w:style w:type="character" w:customStyle="1" w:styleId="separator18">
    <w:name w:val="separator18"/>
    <w:basedOn w:val="a0"/>
    <w:rsid w:val="00036E18"/>
  </w:style>
  <w:style w:type="character" w:customStyle="1" w:styleId="nlmsource">
    <w:name w:val="nlm_source"/>
    <w:basedOn w:val="a0"/>
    <w:rsid w:val="00036E18"/>
  </w:style>
  <w:style w:type="character" w:customStyle="1" w:styleId="title-text">
    <w:name w:val="title-text"/>
    <w:basedOn w:val="a0"/>
    <w:rsid w:val="00036E18"/>
  </w:style>
  <w:style w:type="character" w:customStyle="1" w:styleId="text2">
    <w:name w:val="text2"/>
    <w:basedOn w:val="a0"/>
    <w:rsid w:val="00036E18"/>
  </w:style>
  <w:style w:type="character" w:customStyle="1" w:styleId="author-ref">
    <w:name w:val="author-ref"/>
    <w:basedOn w:val="a0"/>
    <w:rsid w:val="00036E18"/>
  </w:style>
  <w:style w:type="character" w:customStyle="1" w:styleId="text">
    <w:name w:val="text"/>
    <w:basedOn w:val="a0"/>
    <w:rsid w:val="00036E18"/>
  </w:style>
  <w:style w:type="character" w:styleId="af0">
    <w:name w:val="Strong"/>
    <w:basedOn w:val="a0"/>
    <w:uiPriority w:val="22"/>
    <w:qFormat/>
    <w:rsid w:val="00036E18"/>
    <w:rPr>
      <w:b/>
      <w:bCs/>
    </w:rPr>
  </w:style>
  <w:style w:type="character" w:customStyle="1" w:styleId="mixed-citation">
    <w:name w:val="mixed-citation"/>
    <w:basedOn w:val="a0"/>
    <w:rsid w:val="006623E0"/>
  </w:style>
  <w:style w:type="character" w:customStyle="1" w:styleId="ref-title">
    <w:name w:val="ref-title"/>
    <w:basedOn w:val="a0"/>
    <w:rsid w:val="006623E0"/>
  </w:style>
  <w:style w:type="character" w:customStyle="1" w:styleId="ref-journal">
    <w:name w:val="ref-journal"/>
    <w:basedOn w:val="a0"/>
    <w:rsid w:val="006623E0"/>
  </w:style>
  <w:style w:type="character" w:customStyle="1" w:styleId="ref-vol">
    <w:name w:val="ref-vol"/>
    <w:basedOn w:val="a0"/>
    <w:rsid w:val="006623E0"/>
  </w:style>
  <w:style w:type="character" w:customStyle="1" w:styleId="ref-iss">
    <w:name w:val="ref-iss"/>
    <w:basedOn w:val="a0"/>
    <w:rsid w:val="006623E0"/>
  </w:style>
  <w:style w:type="character" w:customStyle="1" w:styleId="nowrap">
    <w:name w:val="nowrap"/>
    <w:basedOn w:val="a0"/>
    <w:rsid w:val="006623E0"/>
  </w:style>
  <w:style w:type="character" w:customStyle="1" w:styleId="32">
    <w:name w:val="Заголовок №3 (2)_"/>
    <w:basedOn w:val="a0"/>
    <w:link w:val="320"/>
    <w:uiPriority w:val="99"/>
    <w:locked/>
    <w:rsid w:val="000F3318"/>
    <w:rPr>
      <w:rFonts w:ascii="Arial" w:hAnsi="Arial" w:cs="Arial"/>
      <w:b/>
      <w:bCs/>
      <w:i/>
      <w:iCs/>
      <w:sz w:val="28"/>
      <w:szCs w:val="28"/>
      <w:shd w:val="clear" w:color="auto" w:fill="FFFFFF"/>
    </w:rPr>
  </w:style>
  <w:style w:type="paragraph" w:customStyle="1" w:styleId="320">
    <w:name w:val="Заголовок №3 (2)"/>
    <w:basedOn w:val="a"/>
    <w:link w:val="32"/>
    <w:uiPriority w:val="99"/>
    <w:rsid w:val="000F3318"/>
    <w:pPr>
      <w:shd w:val="clear" w:color="auto" w:fill="FFFFFF"/>
      <w:spacing w:before="540" w:after="300" w:line="240" w:lineRule="atLeast"/>
      <w:outlineLvl w:val="2"/>
    </w:pPr>
    <w:rPr>
      <w:rFonts w:ascii="Arial" w:eastAsiaTheme="minorHAnsi" w:hAnsi="Arial" w:cs="Arial"/>
      <w:b/>
      <w:bCs/>
      <w:i/>
      <w:iCs/>
      <w:sz w:val="28"/>
      <w:szCs w:val="28"/>
    </w:rPr>
  </w:style>
  <w:style w:type="character" w:customStyle="1" w:styleId="af1">
    <w:name w:val="Подпись к таблице_"/>
    <w:basedOn w:val="a0"/>
    <w:link w:val="af2"/>
    <w:uiPriority w:val="99"/>
    <w:locked/>
    <w:rsid w:val="00D2580D"/>
    <w:rPr>
      <w:rFonts w:ascii="Times New Roman" w:hAnsi="Times New Roman" w:cs="Times New Roman"/>
      <w:sz w:val="23"/>
      <w:szCs w:val="23"/>
      <w:shd w:val="clear" w:color="auto" w:fill="FFFFFF"/>
    </w:rPr>
  </w:style>
  <w:style w:type="paragraph" w:customStyle="1" w:styleId="af2">
    <w:name w:val="Подпись к таблице"/>
    <w:basedOn w:val="a"/>
    <w:link w:val="af1"/>
    <w:uiPriority w:val="99"/>
    <w:rsid w:val="00D2580D"/>
    <w:pPr>
      <w:shd w:val="clear" w:color="auto" w:fill="FFFFFF"/>
      <w:spacing w:after="0" w:line="240" w:lineRule="atLeast"/>
    </w:pPr>
    <w:rPr>
      <w:rFonts w:ascii="Times New Roman" w:eastAsiaTheme="minorHAnsi" w:hAnsi="Times New Roman"/>
      <w:sz w:val="23"/>
      <w:szCs w:val="23"/>
    </w:rPr>
  </w:style>
  <w:style w:type="character" w:customStyle="1" w:styleId="15">
    <w:name w:val="Основной текст (15)_"/>
    <w:basedOn w:val="a0"/>
    <w:link w:val="150"/>
    <w:uiPriority w:val="99"/>
    <w:locked/>
    <w:rsid w:val="00D2580D"/>
    <w:rPr>
      <w:rFonts w:ascii="Times New Roman" w:hAnsi="Times New Roman" w:cs="Times New Roman"/>
      <w:sz w:val="24"/>
      <w:szCs w:val="24"/>
      <w:shd w:val="clear" w:color="auto" w:fill="FFFFFF"/>
    </w:rPr>
  </w:style>
  <w:style w:type="character" w:customStyle="1" w:styleId="151pt">
    <w:name w:val="Основной текст (15) + Интервал 1 pt"/>
    <w:basedOn w:val="15"/>
    <w:uiPriority w:val="99"/>
    <w:rsid w:val="00D2580D"/>
    <w:rPr>
      <w:rFonts w:ascii="Times New Roman" w:hAnsi="Times New Roman" w:cs="Times New Roman"/>
      <w:spacing w:val="30"/>
      <w:sz w:val="24"/>
      <w:szCs w:val="24"/>
      <w:shd w:val="clear" w:color="auto" w:fill="FFFFFF"/>
    </w:rPr>
  </w:style>
  <w:style w:type="paragraph" w:customStyle="1" w:styleId="150">
    <w:name w:val="Основной текст (15)"/>
    <w:basedOn w:val="a"/>
    <w:link w:val="15"/>
    <w:uiPriority w:val="99"/>
    <w:rsid w:val="00D2580D"/>
    <w:pPr>
      <w:shd w:val="clear" w:color="auto" w:fill="FFFFFF"/>
      <w:spacing w:after="0" w:line="240" w:lineRule="atLeast"/>
    </w:pPr>
    <w:rPr>
      <w:rFonts w:ascii="Times New Roman" w:eastAsiaTheme="minorHAnsi" w:hAnsi="Times New Roman"/>
      <w:sz w:val="24"/>
      <w:szCs w:val="24"/>
    </w:rPr>
  </w:style>
  <w:style w:type="character" w:customStyle="1" w:styleId="16">
    <w:name w:val="Основной текст (16)_"/>
    <w:basedOn w:val="a0"/>
    <w:link w:val="160"/>
    <w:uiPriority w:val="99"/>
    <w:locked/>
    <w:rsid w:val="00991B19"/>
    <w:rPr>
      <w:rFonts w:ascii="Times New Roman" w:hAnsi="Times New Roman" w:cs="Times New Roman"/>
      <w:b/>
      <w:bCs/>
      <w:i/>
      <w:iCs/>
      <w:spacing w:val="20"/>
      <w:sz w:val="24"/>
      <w:szCs w:val="24"/>
      <w:shd w:val="clear" w:color="auto" w:fill="FFFFFF"/>
    </w:rPr>
  </w:style>
  <w:style w:type="character" w:customStyle="1" w:styleId="1pt">
    <w:name w:val="Основной текст + Интервал 1 pt"/>
    <w:basedOn w:val="11"/>
    <w:uiPriority w:val="99"/>
    <w:rsid w:val="00991B19"/>
    <w:rPr>
      <w:rFonts w:ascii="Times New Roman" w:hAnsi="Times New Roman" w:cs="Times New Roman"/>
      <w:spacing w:val="30"/>
      <w:sz w:val="27"/>
      <w:szCs w:val="27"/>
      <w:shd w:val="clear" w:color="auto" w:fill="FFFFFF"/>
    </w:rPr>
  </w:style>
  <w:style w:type="paragraph" w:customStyle="1" w:styleId="160">
    <w:name w:val="Основной текст (16)"/>
    <w:basedOn w:val="a"/>
    <w:link w:val="16"/>
    <w:uiPriority w:val="99"/>
    <w:rsid w:val="00991B19"/>
    <w:pPr>
      <w:shd w:val="clear" w:color="auto" w:fill="FFFFFF"/>
      <w:spacing w:after="0" w:line="240" w:lineRule="atLeast"/>
    </w:pPr>
    <w:rPr>
      <w:rFonts w:ascii="Times New Roman" w:eastAsiaTheme="minorHAnsi" w:hAnsi="Times New Roman"/>
      <w:b/>
      <w:bCs/>
      <w:i/>
      <w:iCs/>
      <w:spacing w:val="20"/>
      <w:sz w:val="24"/>
      <w:szCs w:val="24"/>
    </w:rPr>
  </w:style>
  <w:style w:type="paragraph" w:styleId="af3">
    <w:name w:val="header"/>
    <w:basedOn w:val="a"/>
    <w:link w:val="af4"/>
    <w:uiPriority w:val="99"/>
    <w:unhideWhenUsed/>
    <w:rsid w:val="006306D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6306D1"/>
    <w:rPr>
      <w:rFonts w:ascii="Calibri" w:eastAsia="Calibri" w:hAnsi="Calibri" w:cs="Times New Roman"/>
    </w:rPr>
  </w:style>
  <w:style w:type="paragraph" w:styleId="af5">
    <w:name w:val="footer"/>
    <w:basedOn w:val="a"/>
    <w:link w:val="af6"/>
    <w:uiPriority w:val="99"/>
    <w:unhideWhenUsed/>
    <w:rsid w:val="006306D1"/>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6306D1"/>
    <w:rPr>
      <w:rFonts w:ascii="Calibri" w:eastAsia="Calibri" w:hAnsi="Calibri" w:cs="Times New Roman"/>
    </w:rPr>
  </w:style>
  <w:style w:type="character" w:customStyle="1" w:styleId="acknowledgment-journal-title">
    <w:name w:val="acknowledgment-journal-title"/>
    <w:basedOn w:val="a0"/>
    <w:rsid w:val="008855ED"/>
  </w:style>
  <w:style w:type="character" w:customStyle="1" w:styleId="31">
    <w:name w:val="Основной текст (3)_"/>
    <w:basedOn w:val="a0"/>
    <w:link w:val="33"/>
    <w:uiPriority w:val="99"/>
    <w:locked/>
    <w:rsid w:val="008855ED"/>
    <w:rPr>
      <w:rFonts w:ascii="Times New Roman" w:hAnsi="Times New Roman" w:cs="Times New Roman"/>
      <w:b/>
      <w:bCs/>
      <w:sz w:val="27"/>
      <w:szCs w:val="27"/>
      <w:shd w:val="clear" w:color="auto" w:fill="FFFFFF"/>
    </w:rPr>
  </w:style>
  <w:style w:type="paragraph" w:customStyle="1" w:styleId="33">
    <w:name w:val="Основной текст (3)"/>
    <w:basedOn w:val="a"/>
    <w:link w:val="31"/>
    <w:uiPriority w:val="99"/>
    <w:rsid w:val="008855ED"/>
    <w:pPr>
      <w:shd w:val="clear" w:color="auto" w:fill="FFFFFF"/>
      <w:spacing w:before="480" w:after="720" w:line="240" w:lineRule="atLeast"/>
    </w:pPr>
    <w:rPr>
      <w:rFonts w:ascii="Times New Roman" w:eastAsiaTheme="minorHAnsi" w:hAnsi="Times New Roman"/>
      <w:b/>
      <w:bCs/>
      <w:sz w:val="27"/>
      <w:szCs w:val="27"/>
    </w:rPr>
  </w:style>
  <w:style w:type="character" w:customStyle="1" w:styleId="12">
    <w:name w:val="Основной текст + Полужирный12"/>
    <w:basedOn w:val="11"/>
    <w:uiPriority w:val="99"/>
    <w:rsid w:val="008855ED"/>
    <w:rPr>
      <w:rFonts w:ascii="Times New Roman" w:hAnsi="Times New Roman" w:cs="Times New Roman"/>
      <w:b/>
      <w:bCs/>
      <w:spacing w:val="0"/>
      <w:sz w:val="27"/>
      <w:szCs w:val="27"/>
      <w:shd w:val="clear" w:color="auto" w:fill="FFFFFF"/>
    </w:rPr>
  </w:style>
  <w:style w:type="character" w:customStyle="1" w:styleId="30">
    <w:name w:val="Заголовок 3 Знак"/>
    <w:basedOn w:val="a0"/>
    <w:link w:val="3"/>
    <w:uiPriority w:val="99"/>
    <w:rsid w:val="00E96106"/>
    <w:rPr>
      <w:rFonts w:asciiTheme="majorHAnsi" w:eastAsiaTheme="majorEastAsia" w:hAnsiTheme="majorHAnsi" w:cstheme="majorBidi"/>
      <w:b/>
      <w:bCs/>
      <w:color w:val="4F81BD" w:themeColor="accent1"/>
      <w:lang w:eastAsia="ru-RU"/>
    </w:rPr>
  </w:style>
  <w:style w:type="paragraph" w:styleId="af7">
    <w:name w:val="No Spacing"/>
    <w:uiPriority w:val="1"/>
    <w:qFormat/>
    <w:rsid w:val="00E96106"/>
    <w:pPr>
      <w:spacing w:after="0" w:line="240" w:lineRule="auto"/>
    </w:pPr>
    <w:rPr>
      <w:sz w:val="24"/>
      <w:szCs w:val="24"/>
    </w:rPr>
  </w:style>
  <w:style w:type="paragraph" w:styleId="z-">
    <w:name w:val="HTML Top of Form"/>
    <w:basedOn w:val="a"/>
    <w:next w:val="a"/>
    <w:link w:val="z-0"/>
    <w:hidden/>
    <w:uiPriority w:val="99"/>
    <w:semiHidden/>
    <w:unhideWhenUsed/>
    <w:rsid w:val="00E9610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96106"/>
    <w:rPr>
      <w:rFonts w:ascii="Arial" w:eastAsia="Times New Roman" w:hAnsi="Arial" w:cs="Arial"/>
      <w:vanish/>
      <w:sz w:val="16"/>
      <w:szCs w:val="16"/>
      <w:lang w:eastAsia="ru-RU"/>
    </w:rPr>
  </w:style>
  <w:style w:type="character" w:styleId="af8">
    <w:name w:val="line number"/>
    <w:basedOn w:val="a0"/>
    <w:uiPriority w:val="99"/>
    <w:semiHidden/>
    <w:unhideWhenUsed/>
    <w:rsid w:val="00003420"/>
  </w:style>
  <w:style w:type="paragraph" w:styleId="HTML">
    <w:name w:val="HTML Preformatted"/>
    <w:basedOn w:val="a"/>
    <w:link w:val="HTML0"/>
    <w:uiPriority w:val="99"/>
    <w:semiHidden/>
    <w:unhideWhenUsed/>
    <w:rsid w:val="00750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50FAA"/>
    <w:rPr>
      <w:rFonts w:ascii="Courier New" w:eastAsia="Times New Roman" w:hAnsi="Courier New" w:cs="Courier New"/>
      <w:sz w:val="20"/>
      <w:szCs w:val="20"/>
      <w:lang w:eastAsia="ru-RU"/>
    </w:rPr>
  </w:style>
  <w:style w:type="character" w:customStyle="1" w:styleId="tlid-translation">
    <w:name w:val="tlid-translation"/>
    <w:rsid w:val="009317AD"/>
  </w:style>
  <w:style w:type="character" w:customStyle="1" w:styleId="13">
    <w:name w:val="Текст выноски Знак1"/>
    <w:basedOn w:val="a0"/>
    <w:uiPriority w:val="99"/>
    <w:semiHidden/>
    <w:rsid w:val="001466C8"/>
    <w:rPr>
      <w:rFonts w:ascii="Segoe UI" w:eastAsia="Calibri" w:hAnsi="Segoe UI" w:cs="Segoe UI"/>
      <w:sz w:val="18"/>
      <w:szCs w:val="18"/>
    </w:rPr>
  </w:style>
  <w:style w:type="character" w:customStyle="1" w:styleId="z-1">
    <w:name w:val="z-Начало формы Знак1"/>
    <w:basedOn w:val="a0"/>
    <w:uiPriority w:val="99"/>
    <w:semiHidden/>
    <w:rsid w:val="001466C8"/>
    <w:rPr>
      <w:rFonts w:ascii="Arial" w:eastAsia="Calibri" w:hAnsi="Arial" w:cs="Arial"/>
      <w:vanish/>
      <w:sz w:val="16"/>
      <w:szCs w:val="16"/>
    </w:rPr>
  </w:style>
  <w:style w:type="character" w:customStyle="1" w:styleId="HTML1">
    <w:name w:val="Стандартный HTML Знак1"/>
    <w:basedOn w:val="a0"/>
    <w:uiPriority w:val="99"/>
    <w:semiHidden/>
    <w:rsid w:val="001466C8"/>
    <w:rPr>
      <w:rFonts w:ascii="Consolas" w:eastAsia="Calibri"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3778">
      <w:bodyDiv w:val="1"/>
      <w:marLeft w:val="0"/>
      <w:marRight w:val="0"/>
      <w:marTop w:val="0"/>
      <w:marBottom w:val="0"/>
      <w:divBdr>
        <w:top w:val="none" w:sz="0" w:space="0" w:color="auto"/>
        <w:left w:val="none" w:sz="0" w:space="0" w:color="auto"/>
        <w:bottom w:val="none" w:sz="0" w:space="0" w:color="auto"/>
        <w:right w:val="none" w:sz="0" w:space="0" w:color="auto"/>
      </w:divBdr>
    </w:div>
    <w:div w:id="230772393">
      <w:bodyDiv w:val="1"/>
      <w:marLeft w:val="0"/>
      <w:marRight w:val="0"/>
      <w:marTop w:val="0"/>
      <w:marBottom w:val="0"/>
      <w:divBdr>
        <w:top w:val="none" w:sz="0" w:space="0" w:color="auto"/>
        <w:left w:val="none" w:sz="0" w:space="0" w:color="auto"/>
        <w:bottom w:val="none" w:sz="0" w:space="0" w:color="auto"/>
        <w:right w:val="none" w:sz="0" w:space="0" w:color="auto"/>
      </w:divBdr>
    </w:div>
    <w:div w:id="268121828">
      <w:bodyDiv w:val="1"/>
      <w:marLeft w:val="0"/>
      <w:marRight w:val="0"/>
      <w:marTop w:val="0"/>
      <w:marBottom w:val="0"/>
      <w:divBdr>
        <w:top w:val="none" w:sz="0" w:space="0" w:color="auto"/>
        <w:left w:val="none" w:sz="0" w:space="0" w:color="auto"/>
        <w:bottom w:val="none" w:sz="0" w:space="0" w:color="auto"/>
        <w:right w:val="none" w:sz="0" w:space="0" w:color="auto"/>
      </w:divBdr>
    </w:div>
    <w:div w:id="388500573">
      <w:bodyDiv w:val="1"/>
      <w:marLeft w:val="0"/>
      <w:marRight w:val="0"/>
      <w:marTop w:val="0"/>
      <w:marBottom w:val="0"/>
      <w:divBdr>
        <w:top w:val="none" w:sz="0" w:space="0" w:color="auto"/>
        <w:left w:val="none" w:sz="0" w:space="0" w:color="auto"/>
        <w:bottom w:val="none" w:sz="0" w:space="0" w:color="auto"/>
        <w:right w:val="none" w:sz="0" w:space="0" w:color="auto"/>
      </w:divBdr>
    </w:div>
    <w:div w:id="455492992">
      <w:bodyDiv w:val="1"/>
      <w:marLeft w:val="0"/>
      <w:marRight w:val="0"/>
      <w:marTop w:val="0"/>
      <w:marBottom w:val="0"/>
      <w:divBdr>
        <w:top w:val="none" w:sz="0" w:space="0" w:color="auto"/>
        <w:left w:val="none" w:sz="0" w:space="0" w:color="auto"/>
        <w:bottom w:val="none" w:sz="0" w:space="0" w:color="auto"/>
        <w:right w:val="none" w:sz="0" w:space="0" w:color="auto"/>
      </w:divBdr>
    </w:div>
    <w:div w:id="456678658">
      <w:bodyDiv w:val="1"/>
      <w:marLeft w:val="0"/>
      <w:marRight w:val="0"/>
      <w:marTop w:val="0"/>
      <w:marBottom w:val="0"/>
      <w:divBdr>
        <w:top w:val="none" w:sz="0" w:space="0" w:color="auto"/>
        <w:left w:val="none" w:sz="0" w:space="0" w:color="auto"/>
        <w:bottom w:val="none" w:sz="0" w:space="0" w:color="auto"/>
        <w:right w:val="none" w:sz="0" w:space="0" w:color="auto"/>
      </w:divBdr>
    </w:div>
    <w:div w:id="487749771">
      <w:bodyDiv w:val="1"/>
      <w:marLeft w:val="0"/>
      <w:marRight w:val="0"/>
      <w:marTop w:val="0"/>
      <w:marBottom w:val="0"/>
      <w:divBdr>
        <w:top w:val="none" w:sz="0" w:space="0" w:color="auto"/>
        <w:left w:val="none" w:sz="0" w:space="0" w:color="auto"/>
        <w:bottom w:val="none" w:sz="0" w:space="0" w:color="auto"/>
        <w:right w:val="none" w:sz="0" w:space="0" w:color="auto"/>
      </w:divBdr>
    </w:div>
    <w:div w:id="575945699">
      <w:bodyDiv w:val="1"/>
      <w:marLeft w:val="0"/>
      <w:marRight w:val="0"/>
      <w:marTop w:val="0"/>
      <w:marBottom w:val="0"/>
      <w:divBdr>
        <w:top w:val="none" w:sz="0" w:space="0" w:color="auto"/>
        <w:left w:val="none" w:sz="0" w:space="0" w:color="auto"/>
        <w:bottom w:val="none" w:sz="0" w:space="0" w:color="auto"/>
        <w:right w:val="none" w:sz="0" w:space="0" w:color="auto"/>
      </w:divBdr>
    </w:div>
    <w:div w:id="580942625">
      <w:bodyDiv w:val="1"/>
      <w:marLeft w:val="0"/>
      <w:marRight w:val="0"/>
      <w:marTop w:val="0"/>
      <w:marBottom w:val="0"/>
      <w:divBdr>
        <w:top w:val="none" w:sz="0" w:space="0" w:color="auto"/>
        <w:left w:val="none" w:sz="0" w:space="0" w:color="auto"/>
        <w:bottom w:val="none" w:sz="0" w:space="0" w:color="auto"/>
        <w:right w:val="none" w:sz="0" w:space="0" w:color="auto"/>
      </w:divBdr>
    </w:div>
    <w:div w:id="682315689">
      <w:bodyDiv w:val="1"/>
      <w:marLeft w:val="0"/>
      <w:marRight w:val="0"/>
      <w:marTop w:val="0"/>
      <w:marBottom w:val="0"/>
      <w:divBdr>
        <w:top w:val="none" w:sz="0" w:space="0" w:color="auto"/>
        <w:left w:val="none" w:sz="0" w:space="0" w:color="auto"/>
        <w:bottom w:val="none" w:sz="0" w:space="0" w:color="auto"/>
        <w:right w:val="none" w:sz="0" w:space="0" w:color="auto"/>
      </w:divBdr>
    </w:div>
    <w:div w:id="727729945">
      <w:bodyDiv w:val="1"/>
      <w:marLeft w:val="0"/>
      <w:marRight w:val="0"/>
      <w:marTop w:val="0"/>
      <w:marBottom w:val="0"/>
      <w:divBdr>
        <w:top w:val="none" w:sz="0" w:space="0" w:color="auto"/>
        <w:left w:val="none" w:sz="0" w:space="0" w:color="auto"/>
        <w:bottom w:val="none" w:sz="0" w:space="0" w:color="auto"/>
        <w:right w:val="none" w:sz="0" w:space="0" w:color="auto"/>
      </w:divBdr>
    </w:div>
    <w:div w:id="729422578">
      <w:bodyDiv w:val="1"/>
      <w:marLeft w:val="0"/>
      <w:marRight w:val="0"/>
      <w:marTop w:val="0"/>
      <w:marBottom w:val="0"/>
      <w:divBdr>
        <w:top w:val="none" w:sz="0" w:space="0" w:color="auto"/>
        <w:left w:val="none" w:sz="0" w:space="0" w:color="auto"/>
        <w:bottom w:val="none" w:sz="0" w:space="0" w:color="auto"/>
        <w:right w:val="none" w:sz="0" w:space="0" w:color="auto"/>
      </w:divBdr>
    </w:div>
    <w:div w:id="757361129">
      <w:bodyDiv w:val="1"/>
      <w:marLeft w:val="0"/>
      <w:marRight w:val="0"/>
      <w:marTop w:val="0"/>
      <w:marBottom w:val="0"/>
      <w:divBdr>
        <w:top w:val="none" w:sz="0" w:space="0" w:color="auto"/>
        <w:left w:val="none" w:sz="0" w:space="0" w:color="auto"/>
        <w:bottom w:val="none" w:sz="0" w:space="0" w:color="auto"/>
        <w:right w:val="none" w:sz="0" w:space="0" w:color="auto"/>
      </w:divBdr>
    </w:div>
    <w:div w:id="775564297">
      <w:bodyDiv w:val="1"/>
      <w:marLeft w:val="0"/>
      <w:marRight w:val="0"/>
      <w:marTop w:val="0"/>
      <w:marBottom w:val="0"/>
      <w:divBdr>
        <w:top w:val="none" w:sz="0" w:space="0" w:color="auto"/>
        <w:left w:val="none" w:sz="0" w:space="0" w:color="auto"/>
        <w:bottom w:val="none" w:sz="0" w:space="0" w:color="auto"/>
        <w:right w:val="none" w:sz="0" w:space="0" w:color="auto"/>
      </w:divBdr>
    </w:div>
    <w:div w:id="811026802">
      <w:bodyDiv w:val="1"/>
      <w:marLeft w:val="0"/>
      <w:marRight w:val="0"/>
      <w:marTop w:val="0"/>
      <w:marBottom w:val="0"/>
      <w:divBdr>
        <w:top w:val="none" w:sz="0" w:space="0" w:color="auto"/>
        <w:left w:val="none" w:sz="0" w:space="0" w:color="auto"/>
        <w:bottom w:val="none" w:sz="0" w:space="0" w:color="auto"/>
        <w:right w:val="none" w:sz="0" w:space="0" w:color="auto"/>
      </w:divBdr>
    </w:div>
    <w:div w:id="859274012">
      <w:bodyDiv w:val="1"/>
      <w:marLeft w:val="0"/>
      <w:marRight w:val="0"/>
      <w:marTop w:val="0"/>
      <w:marBottom w:val="0"/>
      <w:divBdr>
        <w:top w:val="none" w:sz="0" w:space="0" w:color="auto"/>
        <w:left w:val="none" w:sz="0" w:space="0" w:color="auto"/>
        <w:bottom w:val="none" w:sz="0" w:space="0" w:color="auto"/>
        <w:right w:val="none" w:sz="0" w:space="0" w:color="auto"/>
      </w:divBdr>
    </w:div>
    <w:div w:id="877471932">
      <w:bodyDiv w:val="1"/>
      <w:marLeft w:val="0"/>
      <w:marRight w:val="0"/>
      <w:marTop w:val="0"/>
      <w:marBottom w:val="0"/>
      <w:divBdr>
        <w:top w:val="none" w:sz="0" w:space="0" w:color="auto"/>
        <w:left w:val="none" w:sz="0" w:space="0" w:color="auto"/>
        <w:bottom w:val="none" w:sz="0" w:space="0" w:color="auto"/>
        <w:right w:val="none" w:sz="0" w:space="0" w:color="auto"/>
      </w:divBdr>
    </w:div>
    <w:div w:id="921644222">
      <w:bodyDiv w:val="1"/>
      <w:marLeft w:val="0"/>
      <w:marRight w:val="0"/>
      <w:marTop w:val="0"/>
      <w:marBottom w:val="0"/>
      <w:divBdr>
        <w:top w:val="none" w:sz="0" w:space="0" w:color="auto"/>
        <w:left w:val="none" w:sz="0" w:space="0" w:color="auto"/>
        <w:bottom w:val="none" w:sz="0" w:space="0" w:color="auto"/>
        <w:right w:val="none" w:sz="0" w:space="0" w:color="auto"/>
      </w:divBdr>
    </w:div>
    <w:div w:id="989477843">
      <w:bodyDiv w:val="1"/>
      <w:marLeft w:val="0"/>
      <w:marRight w:val="0"/>
      <w:marTop w:val="0"/>
      <w:marBottom w:val="0"/>
      <w:divBdr>
        <w:top w:val="none" w:sz="0" w:space="0" w:color="auto"/>
        <w:left w:val="none" w:sz="0" w:space="0" w:color="auto"/>
        <w:bottom w:val="none" w:sz="0" w:space="0" w:color="auto"/>
        <w:right w:val="none" w:sz="0" w:space="0" w:color="auto"/>
      </w:divBdr>
    </w:div>
    <w:div w:id="1002706323">
      <w:bodyDiv w:val="1"/>
      <w:marLeft w:val="0"/>
      <w:marRight w:val="0"/>
      <w:marTop w:val="0"/>
      <w:marBottom w:val="0"/>
      <w:divBdr>
        <w:top w:val="none" w:sz="0" w:space="0" w:color="auto"/>
        <w:left w:val="none" w:sz="0" w:space="0" w:color="auto"/>
        <w:bottom w:val="none" w:sz="0" w:space="0" w:color="auto"/>
        <w:right w:val="none" w:sz="0" w:space="0" w:color="auto"/>
      </w:divBdr>
    </w:div>
    <w:div w:id="1035345506">
      <w:bodyDiv w:val="1"/>
      <w:marLeft w:val="0"/>
      <w:marRight w:val="0"/>
      <w:marTop w:val="0"/>
      <w:marBottom w:val="0"/>
      <w:divBdr>
        <w:top w:val="none" w:sz="0" w:space="0" w:color="auto"/>
        <w:left w:val="none" w:sz="0" w:space="0" w:color="auto"/>
        <w:bottom w:val="none" w:sz="0" w:space="0" w:color="auto"/>
        <w:right w:val="none" w:sz="0" w:space="0" w:color="auto"/>
      </w:divBdr>
    </w:div>
    <w:div w:id="1053769606">
      <w:bodyDiv w:val="1"/>
      <w:marLeft w:val="0"/>
      <w:marRight w:val="0"/>
      <w:marTop w:val="0"/>
      <w:marBottom w:val="0"/>
      <w:divBdr>
        <w:top w:val="none" w:sz="0" w:space="0" w:color="auto"/>
        <w:left w:val="none" w:sz="0" w:space="0" w:color="auto"/>
        <w:bottom w:val="none" w:sz="0" w:space="0" w:color="auto"/>
        <w:right w:val="none" w:sz="0" w:space="0" w:color="auto"/>
      </w:divBdr>
    </w:div>
    <w:div w:id="1100415157">
      <w:bodyDiv w:val="1"/>
      <w:marLeft w:val="0"/>
      <w:marRight w:val="0"/>
      <w:marTop w:val="0"/>
      <w:marBottom w:val="0"/>
      <w:divBdr>
        <w:top w:val="none" w:sz="0" w:space="0" w:color="auto"/>
        <w:left w:val="none" w:sz="0" w:space="0" w:color="auto"/>
        <w:bottom w:val="none" w:sz="0" w:space="0" w:color="auto"/>
        <w:right w:val="none" w:sz="0" w:space="0" w:color="auto"/>
      </w:divBdr>
    </w:div>
    <w:div w:id="1137840928">
      <w:bodyDiv w:val="1"/>
      <w:marLeft w:val="0"/>
      <w:marRight w:val="0"/>
      <w:marTop w:val="0"/>
      <w:marBottom w:val="0"/>
      <w:divBdr>
        <w:top w:val="none" w:sz="0" w:space="0" w:color="auto"/>
        <w:left w:val="none" w:sz="0" w:space="0" w:color="auto"/>
        <w:bottom w:val="none" w:sz="0" w:space="0" w:color="auto"/>
        <w:right w:val="none" w:sz="0" w:space="0" w:color="auto"/>
      </w:divBdr>
    </w:div>
    <w:div w:id="1158883845">
      <w:bodyDiv w:val="1"/>
      <w:marLeft w:val="0"/>
      <w:marRight w:val="0"/>
      <w:marTop w:val="0"/>
      <w:marBottom w:val="0"/>
      <w:divBdr>
        <w:top w:val="none" w:sz="0" w:space="0" w:color="auto"/>
        <w:left w:val="none" w:sz="0" w:space="0" w:color="auto"/>
        <w:bottom w:val="none" w:sz="0" w:space="0" w:color="auto"/>
        <w:right w:val="none" w:sz="0" w:space="0" w:color="auto"/>
      </w:divBdr>
    </w:div>
    <w:div w:id="1205212950">
      <w:bodyDiv w:val="1"/>
      <w:marLeft w:val="0"/>
      <w:marRight w:val="0"/>
      <w:marTop w:val="0"/>
      <w:marBottom w:val="0"/>
      <w:divBdr>
        <w:top w:val="none" w:sz="0" w:space="0" w:color="auto"/>
        <w:left w:val="none" w:sz="0" w:space="0" w:color="auto"/>
        <w:bottom w:val="none" w:sz="0" w:space="0" w:color="auto"/>
        <w:right w:val="none" w:sz="0" w:space="0" w:color="auto"/>
      </w:divBdr>
    </w:div>
    <w:div w:id="1230460814">
      <w:bodyDiv w:val="1"/>
      <w:marLeft w:val="0"/>
      <w:marRight w:val="0"/>
      <w:marTop w:val="0"/>
      <w:marBottom w:val="0"/>
      <w:divBdr>
        <w:top w:val="none" w:sz="0" w:space="0" w:color="auto"/>
        <w:left w:val="none" w:sz="0" w:space="0" w:color="auto"/>
        <w:bottom w:val="none" w:sz="0" w:space="0" w:color="auto"/>
        <w:right w:val="none" w:sz="0" w:space="0" w:color="auto"/>
      </w:divBdr>
    </w:div>
    <w:div w:id="1267808564">
      <w:bodyDiv w:val="1"/>
      <w:marLeft w:val="0"/>
      <w:marRight w:val="0"/>
      <w:marTop w:val="0"/>
      <w:marBottom w:val="0"/>
      <w:divBdr>
        <w:top w:val="none" w:sz="0" w:space="0" w:color="auto"/>
        <w:left w:val="none" w:sz="0" w:space="0" w:color="auto"/>
        <w:bottom w:val="none" w:sz="0" w:space="0" w:color="auto"/>
        <w:right w:val="none" w:sz="0" w:space="0" w:color="auto"/>
      </w:divBdr>
    </w:div>
    <w:div w:id="1284269269">
      <w:bodyDiv w:val="1"/>
      <w:marLeft w:val="0"/>
      <w:marRight w:val="0"/>
      <w:marTop w:val="0"/>
      <w:marBottom w:val="0"/>
      <w:divBdr>
        <w:top w:val="none" w:sz="0" w:space="0" w:color="auto"/>
        <w:left w:val="none" w:sz="0" w:space="0" w:color="auto"/>
        <w:bottom w:val="none" w:sz="0" w:space="0" w:color="auto"/>
        <w:right w:val="none" w:sz="0" w:space="0" w:color="auto"/>
      </w:divBdr>
    </w:div>
    <w:div w:id="1287932478">
      <w:bodyDiv w:val="1"/>
      <w:marLeft w:val="0"/>
      <w:marRight w:val="0"/>
      <w:marTop w:val="0"/>
      <w:marBottom w:val="0"/>
      <w:divBdr>
        <w:top w:val="none" w:sz="0" w:space="0" w:color="auto"/>
        <w:left w:val="none" w:sz="0" w:space="0" w:color="auto"/>
        <w:bottom w:val="none" w:sz="0" w:space="0" w:color="auto"/>
        <w:right w:val="none" w:sz="0" w:space="0" w:color="auto"/>
      </w:divBdr>
    </w:div>
    <w:div w:id="1327900296">
      <w:bodyDiv w:val="1"/>
      <w:marLeft w:val="0"/>
      <w:marRight w:val="0"/>
      <w:marTop w:val="0"/>
      <w:marBottom w:val="0"/>
      <w:divBdr>
        <w:top w:val="none" w:sz="0" w:space="0" w:color="auto"/>
        <w:left w:val="none" w:sz="0" w:space="0" w:color="auto"/>
        <w:bottom w:val="none" w:sz="0" w:space="0" w:color="auto"/>
        <w:right w:val="none" w:sz="0" w:space="0" w:color="auto"/>
      </w:divBdr>
    </w:div>
    <w:div w:id="1370372989">
      <w:bodyDiv w:val="1"/>
      <w:marLeft w:val="0"/>
      <w:marRight w:val="0"/>
      <w:marTop w:val="0"/>
      <w:marBottom w:val="0"/>
      <w:divBdr>
        <w:top w:val="none" w:sz="0" w:space="0" w:color="auto"/>
        <w:left w:val="none" w:sz="0" w:space="0" w:color="auto"/>
        <w:bottom w:val="none" w:sz="0" w:space="0" w:color="auto"/>
        <w:right w:val="none" w:sz="0" w:space="0" w:color="auto"/>
      </w:divBdr>
    </w:div>
    <w:div w:id="1378314117">
      <w:bodyDiv w:val="1"/>
      <w:marLeft w:val="0"/>
      <w:marRight w:val="0"/>
      <w:marTop w:val="0"/>
      <w:marBottom w:val="0"/>
      <w:divBdr>
        <w:top w:val="none" w:sz="0" w:space="0" w:color="auto"/>
        <w:left w:val="none" w:sz="0" w:space="0" w:color="auto"/>
        <w:bottom w:val="none" w:sz="0" w:space="0" w:color="auto"/>
        <w:right w:val="none" w:sz="0" w:space="0" w:color="auto"/>
      </w:divBdr>
    </w:div>
    <w:div w:id="1397314495">
      <w:bodyDiv w:val="1"/>
      <w:marLeft w:val="0"/>
      <w:marRight w:val="0"/>
      <w:marTop w:val="0"/>
      <w:marBottom w:val="0"/>
      <w:divBdr>
        <w:top w:val="none" w:sz="0" w:space="0" w:color="auto"/>
        <w:left w:val="none" w:sz="0" w:space="0" w:color="auto"/>
        <w:bottom w:val="none" w:sz="0" w:space="0" w:color="auto"/>
        <w:right w:val="none" w:sz="0" w:space="0" w:color="auto"/>
      </w:divBdr>
    </w:div>
    <w:div w:id="1452213394">
      <w:bodyDiv w:val="1"/>
      <w:marLeft w:val="0"/>
      <w:marRight w:val="0"/>
      <w:marTop w:val="0"/>
      <w:marBottom w:val="0"/>
      <w:divBdr>
        <w:top w:val="none" w:sz="0" w:space="0" w:color="auto"/>
        <w:left w:val="none" w:sz="0" w:space="0" w:color="auto"/>
        <w:bottom w:val="none" w:sz="0" w:space="0" w:color="auto"/>
        <w:right w:val="none" w:sz="0" w:space="0" w:color="auto"/>
      </w:divBdr>
    </w:div>
    <w:div w:id="1473712481">
      <w:bodyDiv w:val="1"/>
      <w:marLeft w:val="0"/>
      <w:marRight w:val="0"/>
      <w:marTop w:val="0"/>
      <w:marBottom w:val="0"/>
      <w:divBdr>
        <w:top w:val="none" w:sz="0" w:space="0" w:color="auto"/>
        <w:left w:val="none" w:sz="0" w:space="0" w:color="auto"/>
        <w:bottom w:val="none" w:sz="0" w:space="0" w:color="auto"/>
        <w:right w:val="none" w:sz="0" w:space="0" w:color="auto"/>
      </w:divBdr>
    </w:div>
    <w:div w:id="1542523011">
      <w:bodyDiv w:val="1"/>
      <w:marLeft w:val="0"/>
      <w:marRight w:val="0"/>
      <w:marTop w:val="0"/>
      <w:marBottom w:val="0"/>
      <w:divBdr>
        <w:top w:val="none" w:sz="0" w:space="0" w:color="auto"/>
        <w:left w:val="none" w:sz="0" w:space="0" w:color="auto"/>
        <w:bottom w:val="none" w:sz="0" w:space="0" w:color="auto"/>
        <w:right w:val="none" w:sz="0" w:space="0" w:color="auto"/>
      </w:divBdr>
    </w:div>
    <w:div w:id="1708338172">
      <w:bodyDiv w:val="1"/>
      <w:marLeft w:val="0"/>
      <w:marRight w:val="0"/>
      <w:marTop w:val="0"/>
      <w:marBottom w:val="0"/>
      <w:divBdr>
        <w:top w:val="none" w:sz="0" w:space="0" w:color="auto"/>
        <w:left w:val="none" w:sz="0" w:space="0" w:color="auto"/>
        <w:bottom w:val="none" w:sz="0" w:space="0" w:color="auto"/>
        <w:right w:val="none" w:sz="0" w:space="0" w:color="auto"/>
      </w:divBdr>
    </w:div>
    <w:div w:id="1715422032">
      <w:bodyDiv w:val="1"/>
      <w:marLeft w:val="0"/>
      <w:marRight w:val="0"/>
      <w:marTop w:val="0"/>
      <w:marBottom w:val="0"/>
      <w:divBdr>
        <w:top w:val="none" w:sz="0" w:space="0" w:color="auto"/>
        <w:left w:val="none" w:sz="0" w:space="0" w:color="auto"/>
        <w:bottom w:val="none" w:sz="0" w:space="0" w:color="auto"/>
        <w:right w:val="none" w:sz="0" w:space="0" w:color="auto"/>
      </w:divBdr>
    </w:div>
    <w:div w:id="1737436697">
      <w:bodyDiv w:val="1"/>
      <w:marLeft w:val="0"/>
      <w:marRight w:val="0"/>
      <w:marTop w:val="0"/>
      <w:marBottom w:val="0"/>
      <w:divBdr>
        <w:top w:val="none" w:sz="0" w:space="0" w:color="auto"/>
        <w:left w:val="none" w:sz="0" w:space="0" w:color="auto"/>
        <w:bottom w:val="none" w:sz="0" w:space="0" w:color="auto"/>
        <w:right w:val="none" w:sz="0" w:space="0" w:color="auto"/>
      </w:divBdr>
    </w:div>
    <w:div w:id="1763910986">
      <w:bodyDiv w:val="1"/>
      <w:marLeft w:val="0"/>
      <w:marRight w:val="0"/>
      <w:marTop w:val="0"/>
      <w:marBottom w:val="0"/>
      <w:divBdr>
        <w:top w:val="none" w:sz="0" w:space="0" w:color="auto"/>
        <w:left w:val="none" w:sz="0" w:space="0" w:color="auto"/>
        <w:bottom w:val="none" w:sz="0" w:space="0" w:color="auto"/>
        <w:right w:val="none" w:sz="0" w:space="0" w:color="auto"/>
      </w:divBdr>
    </w:div>
    <w:div w:id="1767193954">
      <w:bodyDiv w:val="1"/>
      <w:marLeft w:val="0"/>
      <w:marRight w:val="0"/>
      <w:marTop w:val="0"/>
      <w:marBottom w:val="0"/>
      <w:divBdr>
        <w:top w:val="none" w:sz="0" w:space="0" w:color="auto"/>
        <w:left w:val="none" w:sz="0" w:space="0" w:color="auto"/>
        <w:bottom w:val="none" w:sz="0" w:space="0" w:color="auto"/>
        <w:right w:val="none" w:sz="0" w:space="0" w:color="auto"/>
      </w:divBdr>
    </w:div>
    <w:div w:id="1791704651">
      <w:bodyDiv w:val="1"/>
      <w:marLeft w:val="0"/>
      <w:marRight w:val="0"/>
      <w:marTop w:val="0"/>
      <w:marBottom w:val="0"/>
      <w:divBdr>
        <w:top w:val="none" w:sz="0" w:space="0" w:color="auto"/>
        <w:left w:val="none" w:sz="0" w:space="0" w:color="auto"/>
        <w:bottom w:val="none" w:sz="0" w:space="0" w:color="auto"/>
        <w:right w:val="none" w:sz="0" w:space="0" w:color="auto"/>
      </w:divBdr>
    </w:div>
    <w:div w:id="1832016969">
      <w:bodyDiv w:val="1"/>
      <w:marLeft w:val="0"/>
      <w:marRight w:val="0"/>
      <w:marTop w:val="0"/>
      <w:marBottom w:val="0"/>
      <w:divBdr>
        <w:top w:val="none" w:sz="0" w:space="0" w:color="auto"/>
        <w:left w:val="none" w:sz="0" w:space="0" w:color="auto"/>
        <w:bottom w:val="none" w:sz="0" w:space="0" w:color="auto"/>
        <w:right w:val="none" w:sz="0" w:space="0" w:color="auto"/>
      </w:divBdr>
    </w:div>
    <w:div w:id="1852335607">
      <w:bodyDiv w:val="1"/>
      <w:marLeft w:val="0"/>
      <w:marRight w:val="0"/>
      <w:marTop w:val="0"/>
      <w:marBottom w:val="0"/>
      <w:divBdr>
        <w:top w:val="none" w:sz="0" w:space="0" w:color="auto"/>
        <w:left w:val="none" w:sz="0" w:space="0" w:color="auto"/>
        <w:bottom w:val="none" w:sz="0" w:space="0" w:color="auto"/>
        <w:right w:val="none" w:sz="0" w:space="0" w:color="auto"/>
      </w:divBdr>
    </w:div>
    <w:div w:id="1861893626">
      <w:bodyDiv w:val="1"/>
      <w:marLeft w:val="0"/>
      <w:marRight w:val="0"/>
      <w:marTop w:val="0"/>
      <w:marBottom w:val="0"/>
      <w:divBdr>
        <w:top w:val="none" w:sz="0" w:space="0" w:color="auto"/>
        <w:left w:val="none" w:sz="0" w:space="0" w:color="auto"/>
        <w:bottom w:val="none" w:sz="0" w:space="0" w:color="auto"/>
        <w:right w:val="none" w:sz="0" w:space="0" w:color="auto"/>
      </w:divBdr>
    </w:div>
    <w:div w:id="1964798702">
      <w:bodyDiv w:val="1"/>
      <w:marLeft w:val="0"/>
      <w:marRight w:val="0"/>
      <w:marTop w:val="0"/>
      <w:marBottom w:val="0"/>
      <w:divBdr>
        <w:top w:val="none" w:sz="0" w:space="0" w:color="auto"/>
        <w:left w:val="none" w:sz="0" w:space="0" w:color="auto"/>
        <w:bottom w:val="none" w:sz="0" w:space="0" w:color="auto"/>
        <w:right w:val="none" w:sz="0" w:space="0" w:color="auto"/>
      </w:divBdr>
    </w:div>
    <w:div w:id="2016151427">
      <w:bodyDiv w:val="1"/>
      <w:marLeft w:val="0"/>
      <w:marRight w:val="0"/>
      <w:marTop w:val="0"/>
      <w:marBottom w:val="0"/>
      <w:divBdr>
        <w:top w:val="none" w:sz="0" w:space="0" w:color="auto"/>
        <w:left w:val="none" w:sz="0" w:space="0" w:color="auto"/>
        <w:bottom w:val="none" w:sz="0" w:space="0" w:color="auto"/>
        <w:right w:val="none" w:sz="0" w:space="0" w:color="auto"/>
      </w:divBdr>
    </w:div>
    <w:div w:id="2143766634">
      <w:bodyDiv w:val="1"/>
      <w:marLeft w:val="0"/>
      <w:marRight w:val="0"/>
      <w:marTop w:val="0"/>
      <w:marBottom w:val="0"/>
      <w:divBdr>
        <w:top w:val="none" w:sz="0" w:space="0" w:color="auto"/>
        <w:left w:val="none" w:sz="0" w:space="0" w:color="auto"/>
        <w:bottom w:val="none" w:sz="0" w:space="0" w:color="auto"/>
        <w:right w:val="none" w:sz="0" w:space="0" w:color="auto"/>
      </w:divBdr>
      <w:divsChild>
        <w:div w:id="108625495">
          <w:marLeft w:val="0"/>
          <w:marRight w:val="0"/>
          <w:marTop w:val="166"/>
          <w:marBottom w:val="166"/>
          <w:divBdr>
            <w:top w:val="none" w:sz="0" w:space="0" w:color="auto"/>
            <w:left w:val="none" w:sz="0" w:space="0" w:color="auto"/>
            <w:bottom w:val="none" w:sz="0" w:space="0" w:color="auto"/>
            <w:right w:val="none" w:sz="0" w:space="0" w:color="auto"/>
          </w:divBdr>
        </w:div>
        <w:div w:id="1085108771">
          <w:marLeft w:val="0"/>
          <w:marRight w:val="0"/>
          <w:marTop w:val="166"/>
          <w:marBottom w:val="166"/>
          <w:divBdr>
            <w:top w:val="none" w:sz="0" w:space="0" w:color="auto"/>
            <w:left w:val="none" w:sz="0" w:space="0" w:color="auto"/>
            <w:bottom w:val="none" w:sz="0" w:space="0" w:color="auto"/>
            <w:right w:val="none" w:sz="0" w:space="0" w:color="auto"/>
          </w:divBdr>
        </w:div>
        <w:div w:id="1173642347">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1687850716000042"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hyperlink" Target="https://www.sciencedirect.com/science/journal/16878507/9/3" TargetMode="External"/><Relationship Id="rId21" Type="http://schemas.openxmlformats.org/officeDocument/2006/relationships/chart" Target="charts/chart5.xml"/><Relationship Id="rId34" Type="http://schemas.openxmlformats.org/officeDocument/2006/relationships/hyperlink" Target="http://ekolog.org/books/33/" TargetMode="External"/><Relationship Id="rId42" Type="http://schemas.openxmlformats.org/officeDocument/2006/relationships/hyperlink" Target="https://www.sciencedirect.com/science/article/pii/S1687850716000042"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sciencedirect.com/science/article/pii/S1687850716000042" TargetMode="External"/><Relationship Id="rId17" Type="http://schemas.openxmlformats.org/officeDocument/2006/relationships/footer" Target="footer2.xml"/><Relationship Id="rId25" Type="http://schemas.openxmlformats.org/officeDocument/2006/relationships/chart" Target="charts/chart9.xml"/><Relationship Id="rId33" Type="http://schemas.openxmlformats.org/officeDocument/2006/relationships/hyperlink" Target="https://www.sciencedirect.com/science/journal/22145524/2/supp/C" TargetMode="External"/><Relationship Id="rId38" Type="http://schemas.openxmlformats.org/officeDocument/2006/relationships/hyperlink" Target="https://www.sciencedirect.com/science/journal/16878507" TargetMode="External"/><Relationship Id="rId46" Type="http://schemas.openxmlformats.org/officeDocument/2006/relationships/hyperlink" Target="https://www.sciencedirect.com/science/journal/16878507/9/3"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hyperlink" Target="https://www.sciencedirect.com/science/article/abs/pii/S2214552414000054" TargetMode="External"/><Relationship Id="rId41" Type="http://schemas.openxmlformats.org/officeDocument/2006/relationships/hyperlink" Target="https://www.sciencedirect.com/science/article/pii/S1687850716000042"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5%D0%B6%D0%B4%D1%83%D0%BD%D0%B0%D1%80%D0%BE%D0%B4%D0%BD%D0%B0%D1%8F_%D0%BA%D0%BE%D0%BC%D0%B8%D1%81%D1%81%D0%B8%D1%8F_%D0%BF%D0%BE_%D1%80%D0%B0%D0%B4%D0%B8%D0%BE%D0%BB%D0%BE%D0%B3%D0%B8%D1%87%D0%B5%D1%81%D0%BA%D0%BE%D0%B9_%D0%B7%D0%B0%D1%89%D0%B8%D1%82%D0%B5" TargetMode="External"/><Relationship Id="rId24" Type="http://schemas.openxmlformats.org/officeDocument/2006/relationships/chart" Target="charts/chart8.xml"/><Relationship Id="rId32" Type="http://schemas.openxmlformats.org/officeDocument/2006/relationships/hyperlink" Target="https://www.sciencedirect.com/science/journal/22145524" TargetMode="External"/><Relationship Id="rId37" Type="http://schemas.openxmlformats.org/officeDocument/2006/relationships/hyperlink" Target="https://www.sciencedirect.com/science/article/pii/S1687850716000042" TargetMode="External"/><Relationship Id="rId40" Type="http://schemas.openxmlformats.org/officeDocument/2006/relationships/hyperlink" Target="https://www.sciencedirect.com/science/article/pii/S1687850716000042" TargetMode="External"/><Relationship Id="rId45" Type="http://schemas.openxmlformats.org/officeDocument/2006/relationships/hyperlink" Target="https://www.sciencedirect.com/science/journal/16878507" TargetMode="External"/><Relationship Id="rId53" Type="http://schemas.openxmlformats.org/officeDocument/2006/relationships/image" Target="media/image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7.xml"/><Relationship Id="rId28" Type="http://schemas.openxmlformats.org/officeDocument/2006/relationships/hyperlink" Target="https://www.sciencedirect.com/science/article/abs/pii/S2214552414000054" TargetMode="External"/><Relationship Id="rId36" Type="http://schemas.openxmlformats.org/officeDocument/2006/relationships/hyperlink" Target="https://www.sciencedirect.com/science/article/pii/S1687850716000042" TargetMode="External"/><Relationship Id="rId49" Type="http://schemas.openxmlformats.org/officeDocument/2006/relationships/image" Target="media/image4.png"/><Relationship Id="rId57" Type="http://schemas.openxmlformats.org/officeDocument/2006/relationships/fontTable" Target="fontTable.xml"/><Relationship Id="rId10" Type="http://schemas.openxmlformats.org/officeDocument/2006/relationships/hyperlink" Target="https://ru.wikipedia.org/wiki/%D0%93%D1%80%D0%B5%D0%B9_(%D0%B5%D0%B4%D0%B8%D0%BD%D0%B8%D1%86%D0%B0_%D0%B8%D0%B7%D0%BC%D0%B5%D1%80%D0%B5%D0%BD%D0%B8%D1%8F)" TargetMode="External"/><Relationship Id="rId19" Type="http://schemas.openxmlformats.org/officeDocument/2006/relationships/chart" Target="charts/chart3.xml"/><Relationship Id="rId31" Type="http://schemas.openxmlformats.org/officeDocument/2006/relationships/hyperlink" Target="https://www.sciencedirect.com/science/article/abs/pii/S2214552414000054" TargetMode="External"/><Relationship Id="rId44" Type="http://schemas.openxmlformats.org/officeDocument/2006/relationships/hyperlink" Target="https://www.sciencedirect.com/science/article/pii/S1687850716000042" TargetMode="External"/><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u.wikipedia.org/w/index.php?title=NCRP&amp;action=edit&amp;redlink=1" TargetMode="External"/><Relationship Id="rId14" Type="http://schemas.openxmlformats.org/officeDocument/2006/relationships/image" Target="media/image1.png"/><Relationship Id="rId22" Type="http://schemas.openxmlformats.org/officeDocument/2006/relationships/chart" Target="charts/chart6.xml"/><Relationship Id="rId27" Type="http://schemas.openxmlformats.org/officeDocument/2006/relationships/hyperlink" Target="https://www.sciencedirect.com/science/article/abs/pii/S2214552414000054" TargetMode="External"/><Relationship Id="rId30" Type="http://schemas.openxmlformats.org/officeDocument/2006/relationships/hyperlink" Target="https://www.sciencedirect.com/science/article/abs/pii/S2214552414000054" TargetMode="External"/><Relationship Id="rId35" Type="http://schemas.openxmlformats.org/officeDocument/2006/relationships/hyperlink" Target="https://www.sciencedirect.com/science/article/pii/S1687850716000042" TargetMode="External"/><Relationship Id="rId43" Type="http://schemas.openxmlformats.org/officeDocument/2006/relationships/hyperlink" Target="https://www.sciencedirect.com/science/article/pii/S1687850716000042" TargetMode="External"/><Relationship Id="rId48" Type="http://schemas.openxmlformats.org/officeDocument/2006/relationships/image" Target="media/image3.png"/><Relationship Id="rId56" Type="http://schemas.openxmlformats.org/officeDocument/2006/relationships/image" Target="media/image11.jpeg"/><Relationship Id="rId8" Type="http://schemas.openxmlformats.org/officeDocument/2006/relationships/hyperlink" Target="https://metallurgicheskiy.academic.ru/1536" TargetMode="External"/><Relationship Id="rId51" Type="http://schemas.openxmlformats.org/officeDocument/2006/relationships/image" Target="media/image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5;&#1085;&#1083;&#1080;&#1082;\Desktop\&#1072;&#1088;&#1072;&#1081;%20&#1076;&#1080;&#1089;&#1089;\Exp9_BodyWeigh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5;&#1085;&#1083;&#1080;&#1082;\Desktop\&#1067;&#1054;\&#1072;&#1088;&#1072;&#1081;%20&#1076;&#1080;&#1089;&#1089;\Exp9_BloodChe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5;&#1085;&#1083;&#1080;&#1082;\Desktop\&#1067;&#1054;\&#1072;&#1088;&#1072;&#1081;%20&#1076;&#1080;&#1089;&#1089;\Exp9_BloodChe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5;&#1085;&#1083;&#1080;&#1082;\Desktop\&#1067;&#1054;\&#1072;&#1088;&#1072;&#1081;%20&#1076;&#1080;&#1089;&#1089;\Exp9_BloodChe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5;&#1085;&#1083;&#1080;&#1082;\Desktop\&#1067;&#1054;\&#1072;&#1088;&#1072;&#1081;%20&#1076;&#1080;&#1089;&#1089;\Exp9_BloodChe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5;&#1085;&#1083;&#1080;&#1082;\Desktop\&#1067;&#1054;\&#1072;&#1088;&#1072;&#1081;%20&#1076;&#1080;&#1089;&#1089;\Exp9_BloodChe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5;&#1085;&#1083;&#1080;&#1082;\Desktop\&#1067;&#1054;\&#1072;&#1088;&#1072;&#1081;%20&#1076;&#1080;&#1089;&#1089;\Exp9_BloodChe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5;&#1085;&#1083;&#1080;&#1082;\Desktop\&#1067;&#1054;\&#1072;&#1088;&#1072;&#1081;%20&#1076;&#1080;&#1089;&#1089;\Exp9_BloodChe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5;&#1085;&#1083;&#1080;&#1082;\Desktop\&#1067;&#1054;\&#1072;&#1088;&#1072;&#1081;%20&#1076;&#1080;&#1089;&#1089;\Exp9_BloodChe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5;&#1085;&#1083;&#1080;&#1082;\Desktop\&#1067;&#1054;\&#1072;&#1088;&#1072;&#1081;%20&#1076;&#1080;&#1089;&#1089;\Exp9_BloodChe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tLang="ja-JP">
                <a:latin typeface="Times New Roman" panose="02020603050405020304" pitchFamily="18" charset="0"/>
                <a:cs typeface="Times New Roman" panose="02020603050405020304" pitchFamily="18" charset="0"/>
              </a:rPr>
              <a:t>Жануарлардың салыстырмалы салмағының әсер етуден кейінгі өзгерістері</a:t>
            </a:r>
            <a:endParaRPr lang="ja-JP" altLang="en-US">
              <a:latin typeface="Times New Roman" panose="02020603050405020304" pitchFamily="18" charset="0"/>
              <a:cs typeface="Times New Roman" panose="02020603050405020304" pitchFamily="18" charset="0"/>
            </a:endParaRPr>
          </a:p>
        </c:rich>
      </c:tx>
      <c:layout>
        <c:manualLayout>
          <c:xMode val="edge"/>
          <c:yMode val="edge"/>
          <c:x val="0.269068780195579"/>
          <c:y val="1.6148109363567406E-3"/>
        </c:manualLayout>
      </c:layout>
      <c:overlay val="0"/>
      <c:spPr>
        <a:noFill/>
        <a:ln>
          <a:noFill/>
        </a:ln>
        <a:effectLst/>
      </c:spPr>
    </c:title>
    <c:autoTitleDeleted val="0"/>
    <c:plotArea>
      <c:layout>
        <c:manualLayout>
          <c:layoutTarget val="inner"/>
          <c:xMode val="edge"/>
          <c:yMode val="edge"/>
          <c:x val="0.2136434208505944"/>
          <c:y val="0.13515116497809787"/>
          <c:w val="0.75744900713655305"/>
          <c:h val="0.63777485152239932"/>
        </c:manualLayout>
      </c:layout>
      <c:scatterChart>
        <c:scatterStyle val="lineMarker"/>
        <c:varyColors val="0"/>
        <c:ser>
          <c:idx val="0"/>
          <c:order val="0"/>
          <c:tx>
            <c:strRef>
              <c:f>'body weight changes'!$A$4</c:f>
              <c:strCache>
                <c:ptCount val="1"/>
                <c:pt idx="0">
                  <c:v>Mn56x1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'body weight changes'!$C$3:$K$3</c:f>
              <c:numCache>
                <c:formatCode>0_ </c:formatCode>
                <c:ptCount val="9"/>
                <c:pt idx="0">
                  <c:v>3</c:v>
                </c:pt>
                <c:pt idx="1">
                  <c:v>11</c:v>
                </c:pt>
                <c:pt idx="2">
                  <c:v>18</c:v>
                </c:pt>
                <c:pt idx="3">
                  <c:v>25</c:v>
                </c:pt>
                <c:pt idx="4">
                  <c:v>32</c:v>
                </c:pt>
                <c:pt idx="5">
                  <c:v>39</c:v>
                </c:pt>
                <c:pt idx="6">
                  <c:v>46</c:v>
                </c:pt>
                <c:pt idx="7">
                  <c:v>53</c:v>
                </c:pt>
                <c:pt idx="8">
                  <c:v>64</c:v>
                </c:pt>
              </c:numCache>
            </c:numRef>
          </c:xVal>
          <c:yVal>
            <c:numRef>
              <c:f>'body weight changes'!$C$4:$K$4</c:f>
              <c:numCache>
                <c:formatCode>0_ </c:formatCode>
                <c:ptCount val="9"/>
                <c:pt idx="0">
                  <c:v>258.42857142857144</c:v>
                </c:pt>
                <c:pt idx="1">
                  <c:v>291.14285714285717</c:v>
                </c:pt>
                <c:pt idx="2">
                  <c:v>301.14285714285717</c:v>
                </c:pt>
                <c:pt idx="3">
                  <c:v>310.42857142857144</c:v>
                </c:pt>
                <c:pt idx="4">
                  <c:v>310.71428571428572</c:v>
                </c:pt>
                <c:pt idx="5">
                  <c:v>339</c:v>
                </c:pt>
                <c:pt idx="6">
                  <c:v>348.5</c:v>
                </c:pt>
                <c:pt idx="7">
                  <c:v>362.5</c:v>
                </c:pt>
                <c:pt idx="8">
                  <c:v>371.28571428571428</c:v>
                </c:pt>
              </c:numCache>
            </c:numRef>
          </c:yVal>
          <c:smooth val="0"/>
          <c:extLst>
            <c:ext xmlns:c16="http://schemas.microsoft.com/office/drawing/2014/chart" uri="{C3380CC4-5D6E-409C-BE32-E72D297353CC}">
              <c16:uniqueId val="{00000000-E34E-405E-B74C-DEA1E7F00A46}"/>
            </c:ext>
          </c:extLst>
        </c:ser>
        <c:ser>
          <c:idx val="1"/>
          <c:order val="1"/>
          <c:tx>
            <c:strRef>
              <c:f>'body weight changes'!$A$5</c:f>
              <c:strCache>
                <c:ptCount val="1"/>
                <c:pt idx="0">
                  <c:v>Mn56x2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'body weight changes'!$C$3:$K$3</c:f>
              <c:numCache>
                <c:formatCode>0_ </c:formatCode>
                <c:ptCount val="9"/>
                <c:pt idx="0">
                  <c:v>3</c:v>
                </c:pt>
                <c:pt idx="1">
                  <c:v>11</c:v>
                </c:pt>
                <c:pt idx="2">
                  <c:v>18</c:v>
                </c:pt>
                <c:pt idx="3">
                  <c:v>25</c:v>
                </c:pt>
                <c:pt idx="4">
                  <c:v>32</c:v>
                </c:pt>
                <c:pt idx="5">
                  <c:v>39</c:v>
                </c:pt>
                <c:pt idx="6">
                  <c:v>46</c:v>
                </c:pt>
                <c:pt idx="7">
                  <c:v>53</c:v>
                </c:pt>
                <c:pt idx="8">
                  <c:v>64</c:v>
                </c:pt>
              </c:numCache>
            </c:numRef>
          </c:xVal>
          <c:yVal>
            <c:numRef>
              <c:f>'body weight changes'!$C$5:$K$5</c:f>
              <c:numCache>
                <c:formatCode>0_ </c:formatCode>
                <c:ptCount val="9"/>
                <c:pt idx="0">
                  <c:v>254.42857142857142</c:v>
                </c:pt>
                <c:pt idx="1">
                  <c:v>292.71428571428572</c:v>
                </c:pt>
                <c:pt idx="2">
                  <c:v>304</c:v>
                </c:pt>
                <c:pt idx="3">
                  <c:v>311.42857142857144</c:v>
                </c:pt>
                <c:pt idx="4">
                  <c:v>318</c:v>
                </c:pt>
                <c:pt idx="5">
                  <c:v>331.42857142857144</c:v>
                </c:pt>
                <c:pt idx="6">
                  <c:v>340</c:v>
                </c:pt>
                <c:pt idx="7">
                  <c:v>350.28571428571428</c:v>
                </c:pt>
                <c:pt idx="8">
                  <c:v>336.71428571428572</c:v>
                </c:pt>
              </c:numCache>
            </c:numRef>
          </c:yVal>
          <c:smooth val="0"/>
          <c:extLst>
            <c:ext xmlns:c16="http://schemas.microsoft.com/office/drawing/2014/chart" uri="{C3380CC4-5D6E-409C-BE32-E72D297353CC}">
              <c16:uniqueId val="{00000001-E34E-405E-B74C-DEA1E7F00A46}"/>
            </c:ext>
          </c:extLst>
        </c:ser>
        <c:ser>
          <c:idx val="2"/>
          <c:order val="2"/>
          <c:tx>
            <c:strRef>
              <c:f>'body weight changes'!$A$6</c:f>
              <c:strCache>
                <c:ptCount val="1"/>
                <c:pt idx="0">
                  <c:v>Mn56x3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'body weight changes'!$C$3:$K$3</c:f>
              <c:numCache>
                <c:formatCode>0_ </c:formatCode>
                <c:ptCount val="9"/>
                <c:pt idx="0">
                  <c:v>3</c:v>
                </c:pt>
                <c:pt idx="1">
                  <c:v>11</c:v>
                </c:pt>
                <c:pt idx="2">
                  <c:v>18</c:v>
                </c:pt>
                <c:pt idx="3">
                  <c:v>25</c:v>
                </c:pt>
                <c:pt idx="4">
                  <c:v>32</c:v>
                </c:pt>
                <c:pt idx="5">
                  <c:v>39</c:v>
                </c:pt>
                <c:pt idx="6">
                  <c:v>46</c:v>
                </c:pt>
                <c:pt idx="7">
                  <c:v>53</c:v>
                </c:pt>
                <c:pt idx="8">
                  <c:v>64</c:v>
                </c:pt>
              </c:numCache>
            </c:numRef>
          </c:xVal>
          <c:yVal>
            <c:numRef>
              <c:f>'body weight changes'!$C$6:$K$6</c:f>
              <c:numCache>
                <c:formatCode>0_ </c:formatCode>
                <c:ptCount val="9"/>
                <c:pt idx="0">
                  <c:v>250.71428571428572</c:v>
                </c:pt>
                <c:pt idx="1">
                  <c:v>298.42857142857144</c:v>
                </c:pt>
                <c:pt idx="2">
                  <c:v>308.85714285714283</c:v>
                </c:pt>
                <c:pt idx="3">
                  <c:v>323.28571428571428</c:v>
                </c:pt>
                <c:pt idx="4">
                  <c:v>332.14285714285717</c:v>
                </c:pt>
                <c:pt idx="5">
                  <c:v>340</c:v>
                </c:pt>
                <c:pt idx="6">
                  <c:v>353.14285714285717</c:v>
                </c:pt>
                <c:pt idx="7">
                  <c:v>364.28571428571428</c:v>
                </c:pt>
                <c:pt idx="8">
                  <c:v>353.33333333333331</c:v>
                </c:pt>
              </c:numCache>
            </c:numRef>
          </c:yVal>
          <c:smooth val="0"/>
          <c:extLst>
            <c:ext xmlns:c16="http://schemas.microsoft.com/office/drawing/2014/chart" uri="{C3380CC4-5D6E-409C-BE32-E72D297353CC}">
              <c16:uniqueId val="{00000002-E34E-405E-B74C-DEA1E7F00A46}"/>
            </c:ext>
          </c:extLst>
        </c:ser>
        <c:ser>
          <c:idx val="3"/>
          <c:order val="3"/>
          <c:tx>
            <c:strRef>
              <c:f>'body weight changes'!$A$7</c:f>
              <c:strCache>
                <c:ptCount val="1"/>
                <c:pt idx="0">
                  <c:v>Co60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'body weight changes'!$C$3:$K$3</c:f>
              <c:numCache>
                <c:formatCode>0_ </c:formatCode>
                <c:ptCount val="9"/>
                <c:pt idx="0">
                  <c:v>3</c:v>
                </c:pt>
                <c:pt idx="1">
                  <c:v>11</c:v>
                </c:pt>
                <c:pt idx="2">
                  <c:v>18</c:v>
                </c:pt>
                <c:pt idx="3">
                  <c:v>25</c:v>
                </c:pt>
                <c:pt idx="4">
                  <c:v>32</c:v>
                </c:pt>
                <c:pt idx="5">
                  <c:v>39</c:v>
                </c:pt>
                <c:pt idx="6">
                  <c:v>46</c:v>
                </c:pt>
                <c:pt idx="7">
                  <c:v>53</c:v>
                </c:pt>
                <c:pt idx="8">
                  <c:v>64</c:v>
                </c:pt>
              </c:numCache>
            </c:numRef>
          </c:xVal>
          <c:yVal>
            <c:numRef>
              <c:f>'body weight changes'!$C$7:$K$7</c:f>
              <c:numCache>
                <c:formatCode>0_ </c:formatCode>
                <c:ptCount val="9"/>
                <c:pt idx="0">
                  <c:v>248.71428571428572</c:v>
                </c:pt>
                <c:pt idx="1">
                  <c:v>281.85714285714283</c:v>
                </c:pt>
                <c:pt idx="2">
                  <c:v>293.42857142857144</c:v>
                </c:pt>
                <c:pt idx="3">
                  <c:v>306.28571428571428</c:v>
                </c:pt>
                <c:pt idx="4">
                  <c:v>315.28571428571428</c:v>
                </c:pt>
                <c:pt idx="5">
                  <c:v>324.85714285714283</c:v>
                </c:pt>
                <c:pt idx="6">
                  <c:v>331.14285714285717</c:v>
                </c:pt>
                <c:pt idx="7">
                  <c:v>336.28571428571428</c:v>
                </c:pt>
                <c:pt idx="8">
                  <c:v>328</c:v>
                </c:pt>
              </c:numCache>
            </c:numRef>
          </c:yVal>
          <c:smooth val="0"/>
          <c:extLst>
            <c:ext xmlns:c16="http://schemas.microsoft.com/office/drawing/2014/chart" uri="{C3380CC4-5D6E-409C-BE32-E72D297353CC}">
              <c16:uniqueId val="{00000003-E34E-405E-B74C-DEA1E7F00A46}"/>
            </c:ext>
          </c:extLst>
        </c:ser>
        <c:ser>
          <c:idx val="4"/>
          <c:order val="4"/>
          <c:tx>
            <c:strRef>
              <c:f>'body weight changes'!$A$8</c:f>
              <c:strCache>
                <c:ptCount val="1"/>
                <c:pt idx="0">
                  <c:v>coldMn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'body weight changes'!$C$3:$K$3</c:f>
              <c:numCache>
                <c:formatCode>0_ </c:formatCode>
                <c:ptCount val="9"/>
                <c:pt idx="0">
                  <c:v>3</c:v>
                </c:pt>
                <c:pt idx="1">
                  <c:v>11</c:v>
                </c:pt>
                <c:pt idx="2">
                  <c:v>18</c:v>
                </c:pt>
                <c:pt idx="3">
                  <c:v>25</c:v>
                </c:pt>
                <c:pt idx="4">
                  <c:v>32</c:v>
                </c:pt>
                <c:pt idx="5">
                  <c:v>39</c:v>
                </c:pt>
                <c:pt idx="6">
                  <c:v>46</c:v>
                </c:pt>
                <c:pt idx="7">
                  <c:v>53</c:v>
                </c:pt>
                <c:pt idx="8">
                  <c:v>64</c:v>
                </c:pt>
              </c:numCache>
            </c:numRef>
          </c:xVal>
          <c:yVal>
            <c:numRef>
              <c:f>'body weight changes'!$C$8:$K$8</c:f>
              <c:numCache>
                <c:formatCode>0_ </c:formatCode>
                <c:ptCount val="9"/>
                <c:pt idx="0">
                  <c:v>250.28571428571428</c:v>
                </c:pt>
                <c:pt idx="1">
                  <c:v>285.42857142857144</c:v>
                </c:pt>
                <c:pt idx="2">
                  <c:v>295.57142857142856</c:v>
                </c:pt>
                <c:pt idx="3">
                  <c:v>309.57142857142856</c:v>
                </c:pt>
                <c:pt idx="4">
                  <c:v>310.85714285714283</c:v>
                </c:pt>
                <c:pt idx="5">
                  <c:v>318.57142857142856</c:v>
                </c:pt>
                <c:pt idx="6">
                  <c:v>329.16666666666669</c:v>
                </c:pt>
                <c:pt idx="7">
                  <c:v>338.85714285714283</c:v>
                </c:pt>
                <c:pt idx="8">
                  <c:v>337.42857142857144</c:v>
                </c:pt>
              </c:numCache>
            </c:numRef>
          </c:yVal>
          <c:smooth val="0"/>
          <c:extLst>
            <c:ext xmlns:c16="http://schemas.microsoft.com/office/drawing/2014/chart" uri="{C3380CC4-5D6E-409C-BE32-E72D297353CC}">
              <c16:uniqueId val="{00000004-E34E-405E-B74C-DEA1E7F00A46}"/>
            </c:ext>
          </c:extLst>
        </c:ser>
        <c:ser>
          <c:idx val="5"/>
          <c:order val="5"/>
          <c:tx>
            <c:strRef>
              <c:f>'body weight changes'!$A$9</c:f>
              <c:strCache>
                <c:ptCount val="1"/>
                <c:pt idx="0">
                  <c:v>Cntrol</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'body weight changes'!$C$3:$K$3</c:f>
              <c:numCache>
                <c:formatCode>0_ </c:formatCode>
                <c:ptCount val="9"/>
                <c:pt idx="0">
                  <c:v>3</c:v>
                </c:pt>
                <c:pt idx="1">
                  <c:v>11</c:v>
                </c:pt>
                <c:pt idx="2">
                  <c:v>18</c:v>
                </c:pt>
                <c:pt idx="3">
                  <c:v>25</c:v>
                </c:pt>
                <c:pt idx="4">
                  <c:v>32</c:v>
                </c:pt>
                <c:pt idx="5">
                  <c:v>39</c:v>
                </c:pt>
                <c:pt idx="6">
                  <c:v>46</c:v>
                </c:pt>
                <c:pt idx="7">
                  <c:v>53</c:v>
                </c:pt>
                <c:pt idx="8">
                  <c:v>64</c:v>
                </c:pt>
              </c:numCache>
            </c:numRef>
          </c:xVal>
          <c:yVal>
            <c:numRef>
              <c:f>'body weight changes'!$C$9:$K$9</c:f>
              <c:numCache>
                <c:formatCode>0_ </c:formatCode>
                <c:ptCount val="9"/>
                <c:pt idx="0">
                  <c:v>261.71428571428572</c:v>
                </c:pt>
                <c:pt idx="1">
                  <c:v>283.28571428571428</c:v>
                </c:pt>
                <c:pt idx="2">
                  <c:v>296.57142857142856</c:v>
                </c:pt>
                <c:pt idx="3">
                  <c:v>315.71428571428572</c:v>
                </c:pt>
                <c:pt idx="4">
                  <c:v>321.14285714285717</c:v>
                </c:pt>
                <c:pt idx="5">
                  <c:v>332.85714285714283</c:v>
                </c:pt>
                <c:pt idx="6">
                  <c:v>341</c:v>
                </c:pt>
                <c:pt idx="7">
                  <c:v>365</c:v>
                </c:pt>
                <c:pt idx="8">
                  <c:v>370</c:v>
                </c:pt>
              </c:numCache>
            </c:numRef>
          </c:yVal>
          <c:smooth val="0"/>
          <c:extLst>
            <c:ext xmlns:c16="http://schemas.microsoft.com/office/drawing/2014/chart" uri="{C3380CC4-5D6E-409C-BE32-E72D297353CC}">
              <c16:uniqueId val="{00000005-E34E-405E-B74C-DEA1E7F00A46}"/>
            </c:ext>
          </c:extLst>
        </c:ser>
        <c:dLbls>
          <c:showLegendKey val="0"/>
          <c:showVal val="0"/>
          <c:showCatName val="0"/>
          <c:showSerName val="0"/>
          <c:showPercent val="0"/>
          <c:showBubbleSize val="0"/>
        </c:dLbls>
        <c:axId val="252604312"/>
        <c:axId val="252603920"/>
      </c:scatterChart>
      <c:valAx>
        <c:axId val="25260431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ru-RU"/>
          </a:p>
        </c:txPr>
        <c:crossAx val="252603920"/>
        <c:crosses val="autoZero"/>
        <c:crossBetween val="midCat"/>
      </c:valAx>
      <c:valAx>
        <c:axId val="25260392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ru-RU"/>
          </a:p>
        </c:txPr>
        <c:crossAx val="252604312"/>
        <c:crosses val="autoZero"/>
        <c:crossBetween val="midCat"/>
      </c:valAx>
      <c:spPr>
        <a:noFill/>
        <a:ln>
          <a:noFill/>
        </a:ln>
        <a:effectLst/>
      </c:spPr>
    </c:plotArea>
    <c:legend>
      <c:legendPos val="b"/>
      <c:layout>
        <c:manualLayout>
          <c:xMode val="edge"/>
          <c:yMode val="edge"/>
          <c:x val="0.59116634744981189"/>
          <c:y val="0.56485546922528729"/>
          <c:w val="0.31683223493683571"/>
          <c:h val="0.18981488241122177"/>
        </c:manualLayout>
      </c:layout>
      <c:overlay val="0"/>
      <c:spPr>
        <a:solidFill>
          <a:schemeClr val="bg1"/>
        </a:solid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Лист9!$A$18</c:f>
              <c:strCache>
                <c:ptCount val="1"/>
                <c:pt idx="0">
                  <c:v>АЛТ, қандағы белсенділігі, Ед/л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Лист9!$B$17:$G$17</c:f>
              <c:strCache>
                <c:ptCount val="6"/>
                <c:pt idx="0">
                  <c:v>Mn56x1</c:v>
                </c:pt>
                <c:pt idx="1">
                  <c:v>Mn56x2</c:v>
                </c:pt>
                <c:pt idx="2">
                  <c:v>Mn56x3</c:v>
                </c:pt>
                <c:pt idx="3">
                  <c:v>Co-60</c:v>
                </c:pt>
                <c:pt idx="4">
                  <c:v>Cold Mn</c:v>
                </c:pt>
                <c:pt idx="5">
                  <c:v>бақылау</c:v>
                </c:pt>
              </c:strCache>
            </c:strRef>
          </c:cat>
          <c:val>
            <c:numRef>
              <c:f>Лист9!$B$18:$G$18</c:f>
              <c:numCache>
                <c:formatCode>General</c:formatCode>
                <c:ptCount val="6"/>
                <c:pt idx="0">
                  <c:v>47</c:v>
                </c:pt>
                <c:pt idx="1">
                  <c:v>43</c:v>
                </c:pt>
                <c:pt idx="2">
                  <c:v>46</c:v>
                </c:pt>
                <c:pt idx="3">
                  <c:v>37</c:v>
                </c:pt>
                <c:pt idx="4">
                  <c:v>42</c:v>
                </c:pt>
                <c:pt idx="5">
                  <c:v>36</c:v>
                </c:pt>
              </c:numCache>
            </c:numRef>
          </c:val>
          <c:extLst>
            <c:ext xmlns:c16="http://schemas.microsoft.com/office/drawing/2014/chart" uri="{C3380CC4-5D6E-409C-BE32-E72D297353CC}">
              <c16:uniqueId val="{00000000-0385-40FC-B0BF-9E6FF286FC47}"/>
            </c:ext>
          </c:extLst>
        </c:ser>
        <c:dLbls>
          <c:showLegendKey val="0"/>
          <c:showVal val="1"/>
          <c:showCatName val="0"/>
          <c:showSerName val="0"/>
          <c:showPercent val="0"/>
          <c:showBubbleSize val="0"/>
        </c:dLbls>
        <c:gapWidth val="150"/>
        <c:shape val="cylinder"/>
        <c:axId val="253244232"/>
        <c:axId val="253242664"/>
        <c:axId val="0"/>
      </c:bar3DChart>
      <c:catAx>
        <c:axId val="253244232"/>
        <c:scaling>
          <c:orientation val="minMax"/>
        </c:scaling>
        <c:delete val="0"/>
        <c:axPos val="l"/>
        <c:title>
          <c:tx>
            <c:rich>
              <a:bodyPr rot="-5400000" vert="horz"/>
              <a:lstStyle/>
              <a:p>
                <a:pPr>
                  <a:defRPr/>
                </a:pPr>
                <a:r>
                  <a:rPr lang="kk-KZ" sz="1200" b="0">
                    <a:latin typeface="Times New Roman" panose="02020603050405020304" pitchFamily="18" charset="0"/>
                    <a:cs typeface="Times New Roman" panose="02020603050405020304" pitchFamily="18" charset="0"/>
                  </a:rPr>
                  <a:t>Зерттеу</a:t>
                </a:r>
                <a:r>
                  <a:rPr lang="kk-KZ" sz="1200" b="0" baseline="0">
                    <a:latin typeface="Times New Roman" panose="02020603050405020304" pitchFamily="18" charset="0"/>
                    <a:cs typeface="Times New Roman" panose="02020603050405020304" pitchFamily="18" charset="0"/>
                  </a:rPr>
                  <a:t> топтары</a:t>
                </a:r>
                <a:endParaRPr lang="ru-RU" sz="1200" b="0">
                  <a:latin typeface="Times New Roman" panose="02020603050405020304" pitchFamily="18" charset="0"/>
                  <a:cs typeface="Times New Roman" panose="02020603050405020304" pitchFamily="18" charset="0"/>
                </a:endParaRPr>
              </a:p>
            </c:rich>
          </c:tx>
          <c:overlay val="0"/>
        </c:title>
        <c:numFmt formatCode="General" sourceLinked="0"/>
        <c:majorTickMark val="out"/>
        <c:minorTickMark val="none"/>
        <c:tickLblPos val="nextTo"/>
        <c:crossAx val="253242664"/>
        <c:crosses val="autoZero"/>
        <c:auto val="1"/>
        <c:lblAlgn val="ctr"/>
        <c:lblOffset val="100"/>
        <c:noMultiLvlLbl val="0"/>
      </c:catAx>
      <c:valAx>
        <c:axId val="253242664"/>
        <c:scaling>
          <c:orientation val="minMax"/>
        </c:scaling>
        <c:delete val="0"/>
        <c:axPos val="b"/>
        <c:majorGridlines/>
        <c:title>
          <c:tx>
            <c:rich>
              <a:bodyPr/>
              <a:lstStyle/>
              <a:p>
                <a:pPr>
                  <a:defRPr/>
                </a:pPr>
                <a:r>
                  <a:rPr lang="ru-RU" sz="1200" b="0" i="0" baseline="0">
                    <a:effectLst/>
                    <a:latin typeface="Times New Roman" panose="02020603050405020304" pitchFamily="18" charset="0"/>
                    <a:cs typeface="Times New Roman" panose="02020603050405020304" pitchFamily="18" charset="0"/>
                  </a:rPr>
                  <a:t>АЛТ, қандағы белсенділігі, Ед/л</a:t>
                </a:r>
                <a:endParaRPr lang="ru-RU" sz="1200" b="0">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2532442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Лист8!$A$10</c:f>
              <c:strCache>
                <c:ptCount val="1"/>
                <c:pt idx="0">
                  <c:v>Жалпы ақуыз, г/л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Лист8!$B$9:$G$9</c:f>
              <c:strCache>
                <c:ptCount val="6"/>
                <c:pt idx="0">
                  <c:v>Mn56x1</c:v>
                </c:pt>
                <c:pt idx="1">
                  <c:v>Mn56x2</c:v>
                </c:pt>
                <c:pt idx="2">
                  <c:v>Mn56x3</c:v>
                </c:pt>
                <c:pt idx="3">
                  <c:v>Co-60</c:v>
                </c:pt>
                <c:pt idx="4">
                  <c:v>MnО2</c:v>
                </c:pt>
                <c:pt idx="5">
                  <c:v>Бақылау</c:v>
                </c:pt>
              </c:strCache>
            </c:strRef>
          </c:cat>
          <c:val>
            <c:numRef>
              <c:f>Лист8!$B$10:$G$10</c:f>
              <c:numCache>
                <c:formatCode>General</c:formatCode>
                <c:ptCount val="6"/>
                <c:pt idx="0">
                  <c:v>59</c:v>
                </c:pt>
                <c:pt idx="1">
                  <c:v>52</c:v>
                </c:pt>
                <c:pt idx="2">
                  <c:v>49</c:v>
                </c:pt>
                <c:pt idx="3">
                  <c:v>58.1</c:v>
                </c:pt>
                <c:pt idx="4">
                  <c:v>60</c:v>
                </c:pt>
                <c:pt idx="5">
                  <c:v>60</c:v>
                </c:pt>
              </c:numCache>
            </c:numRef>
          </c:val>
          <c:extLst>
            <c:ext xmlns:c16="http://schemas.microsoft.com/office/drawing/2014/chart" uri="{C3380CC4-5D6E-409C-BE32-E72D297353CC}">
              <c16:uniqueId val="{00000000-C91F-4B3F-BBFD-8218F33DFA8D}"/>
            </c:ext>
          </c:extLst>
        </c:ser>
        <c:dLbls>
          <c:showLegendKey val="0"/>
          <c:showVal val="1"/>
          <c:showCatName val="0"/>
          <c:showSerName val="0"/>
          <c:showPercent val="0"/>
          <c:showBubbleSize val="0"/>
        </c:dLbls>
        <c:gapWidth val="150"/>
        <c:shape val="cylinder"/>
        <c:axId val="252605488"/>
        <c:axId val="252607056"/>
        <c:axId val="0"/>
      </c:bar3DChart>
      <c:catAx>
        <c:axId val="252605488"/>
        <c:scaling>
          <c:orientation val="minMax"/>
        </c:scaling>
        <c:delete val="0"/>
        <c:axPos val="b"/>
        <c:title>
          <c:tx>
            <c:rich>
              <a:bodyPr/>
              <a:lstStyle/>
              <a:p>
                <a:pPr>
                  <a:defRPr/>
                </a:pPr>
                <a:r>
                  <a:rPr lang="ru-RU" sz="1200" b="0">
                    <a:latin typeface="Times New Roman" panose="02020603050405020304" pitchFamily="18" charset="0"/>
                    <a:cs typeface="Times New Roman" panose="02020603050405020304" pitchFamily="18" charset="0"/>
                  </a:rPr>
                  <a:t>Зерттеу топтары</a:t>
                </a:r>
              </a:p>
            </c:rich>
          </c:tx>
          <c:overlay val="0"/>
        </c:title>
        <c:numFmt formatCode="General" sourceLinked="0"/>
        <c:majorTickMark val="out"/>
        <c:minorTickMark val="none"/>
        <c:tickLblPos val="nextTo"/>
        <c:crossAx val="252607056"/>
        <c:crosses val="autoZero"/>
        <c:auto val="1"/>
        <c:lblAlgn val="ctr"/>
        <c:lblOffset val="100"/>
        <c:noMultiLvlLbl val="0"/>
      </c:catAx>
      <c:valAx>
        <c:axId val="252607056"/>
        <c:scaling>
          <c:orientation val="minMax"/>
        </c:scaling>
        <c:delete val="0"/>
        <c:axPos val="l"/>
        <c:majorGridlines/>
        <c:title>
          <c:tx>
            <c:rich>
              <a:bodyPr rot="-5400000" vert="horz"/>
              <a:lstStyle/>
              <a:p>
                <a:pPr>
                  <a:defRPr/>
                </a:pPr>
                <a:r>
                  <a:rPr lang="ru-RU" sz="1200" b="0">
                    <a:latin typeface="Times New Roman" panose="02020603050405020304" pitchFamily="18" charset="0"/>
                    <a:cs typeface="Times New Roman" panose="02020603050405020304" pitchFamily="18" charset="0"/>
                  </a:rPr>
                  <a:t>Жалпы ақуыз деңгейі, г/л</a:t>
                </a:r>
              </a:p>
            </c:rich>
          </c:tx>
          <c:overlay val="0"/>
        </c:title>
        <c:numFmt formatCode="General" sourceLinked="1"/>
        <c:majorTickMark val="out"/>
        <c:minorTickMark val="none"/>
        <c:tickLblPos val="nextTo"/>
        <c:crossAx val="2526054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Лист8!$A$19</c:f>
              <c:strCache>
                <c:ptCount val="1"/>
                <c:pt idx="0">
                  <c:v>Жалпы билирубин, мкмоль/л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Лист8!$B$18:$G$18</c:f>
              <c:strCache>
                <c:ptCount val="6"/>
                <c:pt idx="0">
                  <c:v>Mn56x1</c:v>
                </c:pt>
                <c:pt idx="1">
                  <c:v>Mn56x2</c:v>
                </c:pt>
                <c:pt idx="2">
                  <c:v>Mn56x3</c:v>
                </c:pt>
                <c:pt idx="3">
                  <c:v>Co-60</c:v>
                </c:pt>
                <c:pt idx="4">
                  <c:v>MnО2</c:v>
                </c:pt>
                <c:pt idx="5">
                  <c:v>Бақылау</c:v>
                </c:pt>
              </c:strCache>
            </c:strRef>
          </c:cat>
          <c:val>
            <c:numRef>
              <c:f>Лист8!$B$19:$G$19</c:f>
              <c:numCache>
                <c:formatCode>General</c:formatCode>
                <c:ptCount val="6"/>
                <c:pt idx="0">
                  <c:v>1.02</c:v>
                </c:pt>
                <c:pt idx="1">
                  <c:v>0.77</c:v>
                </c:pt>
                <c:pt idx="2">
                  <c:v>1.1399999999999999</c:v>
                </c:pt>
                <c:pt idx="3">
                  <c:v>0.75</c:v>
                </c:pt>
                <c:pt idx="4">
                  <c:v>0.61</c:v>
                </c:pt>
                <c:pt idx="5">
                  <c:v>0.23</c:v>
                </c:pt>
              </c:numCache>
            </c:numRef>
          </c:val>
          <c:extLst>
            <c:ext xmlns:c16="http://schemas.microsoft.com/office/drawing/2014/chart" uri="{C3380CC4-5D6E-409C-BE32-E72D297353CC}">
              <c16:uniqueId val="{00000000-B3D4-4E82-A481-2A737A3F9A39}"/>
            </c:ext>
          </c:extLst>
        </c:ser>
        <c:dLbls>
          <c:showLegendKey val="0"/>
          <c:showVal val="0"/>
          <c:showCatName val="0"/>
          <c:showSerName val="0"/>
          <c:showPercent val="0"/>
          <c:showBubbleSize val="0"/>
        </c:dLbls>
        <c:gapWidth val="150"/>
        <c:shape val="cylinder"/>
        <c:axId val="252605096"/>
        <c:axId val="252606664"/>
        <c:axId val="0"/>
      </c:bar3DChart>
      <c:catAx>
        <c:axId val="252605096"/>
        <c:scaling>
          <c:orientation val="minMax"/>
        </c:scaling>
        <c:delete val="0"/>
        <c:axPos val="b"/>
        <c:title>
          <c:tx>
            <c:rich>
              <a:bodyPr/>
              <a:lstStyle/>
              <a:p>
                <a:pPr>
                  <a:defRPr/>
                </a:pPr>
                <a:r>
                  <a:rPr lang="ru-RU" sz="1200" b="0">
                    <a:latin typeface="Times New Roman" panose="02020603050405020304" pitchFamily="18" charset="0"/>
                    <a:cs typeface="Times New Roman" panose="02020603050405020304" pitchFamily="18" charset="0"/>
                  </a:rPr>
                  <a:t>Зерттеу топтары</a:t>
                </a:r>
              </a:p>
            </c:rich>
          </c:tx>
          <c:overlay val="0"/>
        </c:title>
        <c:numFmt formatCode="General" sourceLinked="0"/>
        <c:majorTickMark val="out"/>
        <c:minorTickMark val="none"/>
        <c:tickLblPos val="nextTo"/>
        <c:crossAx val="252606664"/>
        <c:crosses val="autoZero"/>
        <c:auto val="1"/>
        <c:lblAlgn val="ctr"/>
        <c:lblOffset val="100"/>
        <c:noMultiLvlLbl val="0"/>
      </c:catAx>
      <c:valAx>
        <c:axId val="252606664"/>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200" b="0" i="0" baseline="0">
                    <a:effectLst/>
                    <a:latin typeface="Times New Roman" panose="02020603050405020304" pitchFamily="18" charset="0"/>
                    <a:cs typeface="Times New Roman" panose="02020603050405020304" pitchFamily="18" charset="0"/>
                  </a:rPr>
                  <a:t>Жалпы билирубин, мкмоль/л</a:t>
                </a:r>
                <a:endParaRPr lang="ru-RU" sz="12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2526050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Лист8!$A$24</c:f>
              <c:strCache>
                <c:ptCount val="1"/>
                <c:pt idx="0">
                  <c:v>Жалпы билирубин, мкмоль/л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Лист8!$B$23:$G$23</c:f>
              <c:strCache>
                <c:ptCount val="6"/>
                <c:pt idx="0">
                  <c:v>Mn56x1</c:v>
                </c:pt>
                <c:pt idx="1">
                  <c:v>Mn56x2</c:v>
                </c:pt>
                <c:pt idx="2">
                  <c:v>Mn56x3</c:v>
                </c:pt>
                <c:pt idx="3">
                  <c:v>Co-60</c:v>
                </c:pt>
                <c:pt idx="4">
                  <c:v>MnО2</c:v>
                </c:pt>
                <c:pt idx="5">
                  <c:v>Бақылау</c:v>
                </c:pt>
              </c:strCache>
            </c:strRef>
          </c:cat>
          <c:val>
            <c:numRef>
              <c:f>Лист8!$B$24:$G$24</c:f>
              <c:numCache>
                <c:formatCode>General</c:formatCode>
                <c:ptCount val="6"/>
                <c:pt idx="0">
                  <c:v>1.23</c:v>
                </c:pt>
                <c:pt idx="1">
                  <c:v>0.25</c:v>
                </c:pt>
                <c:pt idx="2">
                  <c:v>1.2</c:v>
                </c:pt>
                <c:pt idx="3">
                  <c:v>0.85</c:v>
                </c:pt>
                <c:pt idx="4">
                  <c:v>0.7</c:v>
                </c:pt>
                <c:pt idx="5">
                  <c:v>0.57999999999999996</c:v>
                </c:pt>
              </c:numCache>
            </c:numRef>
          </c:val>
          <c:extLst>
            <c:ext xmlns:c16="http://schemas.microsoft.com/office/drawing/2014/chart" uri="{C3380CC4-5D6E-409C-BE32-E72D297353CC}">
              <c16:uniqueId val="{00000000-1D90-4F20-829A-E608C7A938F6}"/>
            </c:ext>
          </c:extLst>
        </c:ser>
        <c:dLbls>
          <c:showLegendKey val="0"/>
          <c:showVal val="1"/>
          <c:showCatName val="0"/>
          <c:showSerName val="0"/>
          <c:showPercent val="0"/>
          <c:showBubbleSize val="0"/>
        </c:dLbls>
        <c:gapWidth val="150"/>
        <c:shape val="cylinder"/>
        <c:axId val="253246192"/>
        <c:axId val="253240704"/>
        <c:axId val="0"/>
      </c:bar3DChart>
      <c:catAx>
        <c:axId val="253246192"/>
        <c:scaling>
          <c:orientation val="minMax"/>
        </c:scaling>
        <c:delete val="0"/>
        <c:axPos val="b"/>
        <c:title>
          <c:tx>
            <c:rich>
              <a:bodyPr/>
              <a:lstStyle/>
              <a:p>
                <a:pPr>
                  <a:defRPr/>
                </a:pPr>
                <a:r>
                  <a:rPr lang="ru-RU"/>
                  <a:t>Зерттеу топтары</a:t>
                </a:r>
              </a:p>
            </c:rich>
          </c:tx>
          <c:overlay val="0"/>
        </c:title>
        <c:numFmt formatCode="General" sourceLinked="0"/>
        <c:majorTickMark val="out"/>
        <c:minorTickMark val="none"/>
        <c:tickLblPos val="nextTo"/>
        <c:crossAx val="253240704"/>
        <c:crosses val="autoZero"/>
        <c:auto val="1"/>
        <c:lblAlgn val="ctr"/>
        <c:lblOffset val="100"/>
        <c:noMultiLvlLbl val="0"/>
      </c:catAx>
      <c:valAx>
        <c:axId val="253240704"/>
        <c:scaling>
          <c:orientation val="minMax"/>
        </c:scaling>
        <c:delete val="0"/>
        <c:axPos val="l"/>
        <c:majorGridlines/>
        <c:title>
          <c:tx>
            <c:rich>
              <a:bodyPr rot="-5400000" vert="horz"/>
              <a:lstStyle/>
              <a:p>
                <a:pPr>
                  <a:defRPr/>
                </a:pPr>
                <a:r>
                  <a:rPr lang="ru-RU"/>
                  <a:t>Жалпы билирубин, мкмоль/л</a:t>
                </a:r>
              </a:p>
            </c:rich>
          </c:tx>
          <c:layout>
            <c:manualLayout>
              <c:xMode val="edge"/>
              <c:yMode val="edge"/>
              <c:x val="2.9509741334871827E-2"/>
              <c:y val="0.26672826301336611"/>
            </c:manualLayout>
          </c:layout>
          <c:overlay val="0"/>
        </c:title>
        <c:numFmt formatCode="General" sourceLinked="1"/>
        <c:majorTickMark val="out"/>
        <c:minorTickMark val="none"/>
        <c:tickLblPos val="nextTo"/>
        <c:crossAx val="25324619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Лист8!$A$2</c:f>
              <c:strCache>
                <c:ptCount val="1"/>
                <c:pt idx="0">
                  <c:v>Жалпы холестерин ммоль/л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Лист8!$B$1:$G$1</c:f>
              <c:strCache>
                <c:ptCount val="6"/>
                <c:pt idx="0">
                  <c:v>Mn56x1</c:v>
                </c:pt>
                <c:pt idx="1">
                  <c:v>Mn56x2</c:v>
                </c:pt>
                <c:pt idx="2">
                  <c:v>Mn56x4</c:v>
                </c:pt>
                <c:pt idx="3">
                  <c:v>Co-60</c:v>
                </c:pt>
                <c:pt idx="4">
                  <c:v>MnО2</c:v>
                </c:pt>
                <c:pt idx="5">
                  <c:v>бақылау</c:v>
                </c:pt>
              </c:strCache>
            </c:strRef>
          </c:cat>
          <c:val>
            <c:numRef>
              <c:f>Лист8!$B$2:$G$2</c:f>
              <c:numCache>
                <c:formatCode>General</c:formatCode>
                <c:ptCount val="6"/>
                <c:pt idx="0">
                  <c:v>1.41</c:v>
                </c:pt>
                <c:pt idx="1">
                  <c:v>1.1499999999999999</c:v>
                </c:pt>
                <c:pt idx="2">
                  <c:v>1.1100000000000001</c:v>
                </c:pt>
                <c:pt idx="3">
                  <c:v>1.0900000000000001</c:v>
                </c:pt>
                <c:pt idx="4">
                  <c:v>1.47</c:v>
                </c:pt>
                <c:pt idx="5">
                  <c:v>1.38</c:v>
                </c:pt>
              </c:numCache>
            </c:numRef>
          </c:val>
          <c:extLst>
            <c:ext xmlns:c16="http://schemas.microsoft.com/office/drawing/2014/chart" uri="{C3380CC4-5D6E-409C-BE32-E72D297353CC}">
              <c16:uniqueId val="{00000000-7AB1-4525-B26F-9885080FFADD}"/>
            </c:ext>
          </c:extLst>
        </c:ser>
        <c:dLbls>
          <c:showLegendKey val="0"/>
          <c:showVal val="0"/>
          <c:showCatName val="0"/>
          <c:showSerName val="0"/>
          <c:showPercent val="0"/>
          <c:showBubbleSize val="0"/>
        </c:dLbls>
        <c:gapWidth val="150"/>
        <c:shape val="cylinder"/>
        <c:axId val="253245016"/>
        <c:axId val="253243840"/>
        <c:axId val="0"/>
      </c:bar3DChart>
      <c:catAx>
        <c:axId val="253245016"/>
        <c:scaling>
          <c:orientation val="minMax"/>
        </c:scaling>
        <c:delete val="0"/>
        <c:axPos val="b"/>
        <c:title>
          <c:tx>
            <c:rich>
              <a:bodyPr/>
              <a:lstStyle/>
              <a:p>
                <a:pPr>
                  <a:defRPr/>
                </a:pPr>
                <a:r>
                  <a:rPr lang="ru-RU" sz="1200" b="0">
                    <a:latin typeface="Times New Roman" panose="02020603050405020304" pitchFamily="18" charset="0"/>
                    <a:cs typeface="Times New Roman" panose="02020603050405020304" pitchFamily="18" charset="0"/>
                  </a:rPr>
                  <a:t>Зерттеу топтары</a:t>
                </a:r>
              </a:p>
            </c:rich>
          </c:tx>
          <c:overlay val="0"/>
        </c:title>
        <c:numFmt formatCode="General" sourceLinked="0"/>
        <c:majorTickMark val="out"/>
        <c:minorTickMark val="none"/>
        <c:tickLblPos val="nextTo"/>
        <c:crossAx val="253243840"/>
        <c:crosses val="autoZero"/>
        <c:auto val="1"/>
        <c:lblAlgn val="ctr"/>
        <c:lblOffset val="100"/>
        <c:noMultiLvlLbl val="0"/>
      </c:catAx>
      <c:valAx>
        <c:axId val="253243840"/>
        <c:scaling>
          <c:orientation val="minMax"/>
        </c:scaling>
        <c:delete val="0"/>
        <c:axPos val="l"/>
        <c:majorGridlines/>
        <c:title>
          <c:tx>
            <c:rich>
              <a:bodyPr rot="-5400000" vert="horz"/>
              <a:lstStyle/>
              <a:p>
                <a:pPr>
                  <a:defRPr/>
                </a:pPr>
                <a:r>
                  <a:rPr lang="ru-RU" sz="1000" b="0">
                    <a:latin typeface="Times New Roman" panose="02020603050405020304" pitchFamily="18" charset="0"/>
                    <a:cs typeface="Times New Roman" panose="02020603050405020304" pitchFamily="18" charset="0"/>
                  </a:rPr>
                  <a:t>Жалпы холестерин деңгейі, ммоль/л</a:t>
                </a:r>
              </a:p>
            </c:rich>
          </c:tx>
          <c:layout>
            <c:manualLayout>
              <c:xMode val="edge"/>
              <c:yMode val="edge"/>
              <c:x val="2.6805933622702682E-2"/>
              <c:y val="0.11744583999263641"/>
            </c:manualLayout>
          </c:layout>
          <c:overlay val="0"/>
        </c:title>
        <c:numFmt formatCode="General" sourceLinked="1"/>
        <c:majorTickMark val="out"/>
        <c:minorTickMark val="none"/>
        <c:tickLblPos val="nextTo"/>
        <c:crossAx val="2532450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Лист9!$A$2</c:f>
              <c:strCache>
                <c:ptCount val="1"/>
                <c:pt idx="0">
                  <c:v>Триглицеридтер, ммоль/л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Лист9!$B$1:$G$1</c:f>
              <c:strCache>
                <c:ptCount val="6"/>
                <c:pt idx="0">
                  <c:v>Mn56x1</c:v>
                </c:pt>
                <c:pt idx="1">
                  <c:v>Mn56x2</c:v>
                </c:pt>
                <c:pt idx="2">
                  <c:v>Mn56x3</c:v>
                </c:pt>
                <c:pt idx="3">
                  <c:v>Co-60</c:v>
                </c:pt>
                <c:pt idx="4">
                  <c:v>MnО2</c:v>
                </c:pt>
                <c:pt idx="5">
                  <c:v>Бақылау</c:v>
                </c:pt>
              </c:strCache>
            </c:strRef>
          </c:cat>
          <c:val>
            <c:numRef>
              <c:f>Лист9!$B$2:$G$2</c:f>
              <c:numCache>
                <c:formatCode>General</c:formatCode>
                <c:ptCount val="6"/>
                <c:pt idx="0">
                  <c:v>1.01</c:v>
                </c:pt>
                <c:pt idx="1">
                  <c:v>0.62</c:v>
                </c:pt>
                <c:pt idx="2">
                  <c:v>0.76</c:v>
                </c:pt>
                <c:pt idx="3">
                  <c:v>0.67</c:v>
                </c:pt>
                <c:pt idx="4">
                  <c:v>0.85</c:v>
                </c:pt>
                <c:pt idx="5">
                  <c:v>0.57999999999999996</c:v>
                </c:pt>
              </c:numCache>
            </c:numRef>
          </c:val>
          <c:extLst>
            <c:ext xmlns:c16="http://schemas.microsoft.com/office/drawing/2014/chart" uri="{C3380CC4-5D6E-409C-BE32-E72D297353CC}">
              <c16:uniqueId val="{00000000-8DD5-4568-BF2C-80D72027EC3B}"/>
            </c:ext>
          </c:extLst>
        </c:ser>
        <c:dLbls>
          <c:showLegendKey val="0"/>
          <c:showVal val="0"/>
          <c:showCatName val="0"/>
          <c:showSerName val="0"/>
          <c:showPercent val="0"/>
          <c:showBubbleSize val="0"/>
        </c:dLbls>
        <c:gapWidth val="150"/>
        <c:shape val="cylinder"/>
        <c:axId val="253243056"/>
        <c:axId val="253246584"/>
        <c:axId val="0"/>
      </c:bar3DChart>
      <c:catAx>
        <c:axId val="253243056"/>
        <c:scaling>
          <c:orientation val="minMax"/>
        </c:scaling>
        <c:delete val="0"/>
        <c:axPos val="b"/>
        <c:title>
          <c:tx>
            <c:rich>
              <a:bodyPr/>
              <a:lstStyle/>
              <a:p>
                <a:pPr>
                  <a:defRPr/>
                </a:pPr>
                <a:r>
                  <a:rPr lang="kk-KZ" sz="1200" b="0">
                    <a:latin typeface="Times New Roman" panose="02020603050405020304" pitchFamily="18" charset="0"/>
                    <a:cs typeface="Times New Roman" panose="02020603050405020304" pitchFamily="18" charset="0"/>
                  </a:rPr>
                  <a:t>Зерттеу топтары</a:t>
                </a:r>
                <a:endParaRPr lang="ru-RU" sz="1200" b="0">
                  <a:latin typeface="Times New Roman" panose="02020603050405020304" pitchFamily="18" charset="0"/>
                  <a:cs typeface="Times New Roman" panose="02020603050405020304" pitchFamily="18" charset="0"/>
                </a:endParaRPr>
              </a:p>
            </c:rich>
          </c:tx>
          <c:overlay val="0"/>
        </c:title>
        <c:numFmt formatCode="General" sourceLinked="0"/>
        <c:majorTickMark val="out"/>
        <c:minorTickMark val="none"/>
        <c:tickLblPos val="nextTo"/>
        <c:crossAx val="253246584"/>
        <c:crosses val="autoZero"/>
        <c:auto val="1"/>
        <c:lblAlgn val="ctr"/>
        <c:lblOffset val="100"/>
        <c:noMultiLvlLbl val="0"/>
      </c:catAx>
      <c:valAx>
        <c:axId val="253246584"/>
        <c:scaling>
          <c:orientation val="minMax"/>
        </c:scaling>
        <c:delete val="0"/>
        <c:axPos val="l"/>
        <c:majorGridlines/>
        <c:title>
          <c:tx>
            <c:rich>
              <a:bodyPr rot="-5400000" vert="horz"/>
              <a:lstStyle/>
              <a:p>
                <a:pPr>
                  <a:defRPr/>
                </a:pPr>
                <a:r>
                  <a:rPr lang="ru-RU" sz="1200" b="0" i="0" baseline="0">
                    <a:effectLst/>
                    <a:latin typeface="Times New Roman" panose="02020603050405020304" pitchFamily="18" charset="0"/>
                    <a:cs typeface="Times New Roman" panose="02020603050405020304" pitchFamily="18" charset="0"/>
                  </a:rPr>
                  <a:t>Триглицеридтер, ммоль/л</a:t>
                </a:r>
                <a:endParaRPr lang="ru-RU" sz="1200" b="0">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25324305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Лист9!$A$6</c:f>
              <c:strCache>
                <c:ptCount val="1"/>
                <c:pt idx="0">
                  <c:v>ЛДГ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Лист9!$B$5:$G$5</c:f>
              <c:strCache>
                <c:ptCount val="6"/>
                <c:pt idx="0">
                  <c:v>Mn56x1</c:v>
                </c:pt>
                <c:pt idx="1">
                  <c:v>Mn56x2</c:v>
                </c:pt>
                <c:pt idx="2">
                  <c:v>Mn56x3</c:v>
                </c:pt>
                <c:pt idx="3">
                  <c:v>Co-60</c:v>
                </c:pt>
                <c:pt idx="4">
                  <c:v>MnО2</c:v>
                </c:pt>
                <c:pt idx="5">
                  <c:v>Бақылау</c:v>
                </c:pt>
              </c:strCache>
            </c:strRef>
          </c:cat>
          <c:val>
            <c:numRef>
              <c:f>Лист9!$B$6:$G$6</c:f>
              <c:numCache>
                <c:formatCode>General</c:formatCode>
                <c:ptCount val="6"/>
                <c:pt idx="0">
                  <c:v>687</c:v>
                </c:pt>
                <c:pt idx="1">
                  <c:v>474</c:v>
                </c:pt>
                <c:pt idx="2">
                  <c:v>484</c:v>
                </c:pt>
                <c:pt idx="3">
                  <c:v>441</c:v>
                </c:pt>
                <c:pt idx="4">
                  <c:v>551</c:v>
                </c:pt>
                <c:pt idx="5">
                  <c:v>692</c:v>
                </c:pt>
              </c:numCache>
            </c:numRef>
          </c:val>
          <c:extLst>
            <c:ext xmlns:c16="http://schemas.microsoft.com/office/drawing/2014/chart" uri="{C3380CC4-5D6E-409C-BE32-E72D297353CC}">
              <c16:uniqueId val="{00000000-51D6-4F2B-8E55-3C59EB5AC47C}"/>
            </c:ext>
          </c:extLst>
        </c:ser>
        <c:dLbls>
          <c:showLegendKey val="0"/>
          <c:showVal val="1"/>
          <c:showCatName val="0"/>
          <c:showSerName val="0"/>
          <c:showPercent val="0"/>
          <c:showBubbleSize val="0"/>
        </c:dLbls>
        <c:gapWidth val="150"/>
        <c:shape val="cylinder"/>
        <c:axId val="253241880"/>
        <c:axId val="253239136"/>
        <c:axId val="0"/>
      </c:bar3DChart>
      <c:catAx>
        <c:axId val="253241880"/>
        <c:scaling>
          <c:orientation val="minMax"/>
        </c:scaling>
        <c:delete val="0"/>
        <c:axPos val="l"/>
        <c:title>
          <c:tx>
            <c:rich>
              <a:bodyPr rot="-5400000" vert="horz"/>
              <a:lstStyle/>
              <a:p>
                <a:pPr>
                  <a:defRPr/>
                </a:pPr>
                <a:r>
                  <a:rPr lang="ru-RU" sz="1200" b="0">
                    <a:latin typeface="Times New Roman" panose="02020603050405020304" pitchFamily="18" charset="0"/>
                    <a:cs typeface="Times New Roman" panose="02020603050405020304" pitchFamily="18" charset="0"/>
                  </a:rPr>
                  <a:t>Зертеу топтары</a:t>
                </a:r>
              </a:p>
            </c:rich>
          </c:tx>
          <c:overlay val="0"/>
        </c:title>
        <c:numFmt formatCode="General" sourceLinked="0"/>
        <c:majorTickMark val="out"/>
        <c:minorTickMark val="none"/>
        <c:tickLblPos val="nextTo"/>
        <c:crossAx val="253239136"/>
        <c:crosses val="autoZero"/>
        <c:auto val="1"/>
        <c:lblAlgn val="ctr"/>
        <c:lblOffset val="100"/>
        <c:noMultiLvlLbl val="0"/>
      </c:catAx>
      <c:valAx>
        <c:axId val="253239136"/>
        <c:scaling>
          <c:orientation val="minMax"/>
        </c:scaling>
        <c:delete val="0"/>
        <c:axPos val="b"/>
        <c:majorGridlines/>
        <c:title>
          <c:tx>
            <c:rich>
              <a:bodyPr/>
              <a:lstStyle/>
              <a:p>
                <a:pPr>
                  <a:defRPr/>
                </a:pPr>
                <a:r>
                  <a:rPr lang="ru-RU" sz="1200" b="0">
                    <a:latin typeface="Times New Roman" panose="02020603050405020304" pitchFamily="18" charset="0"/>
                    <a:cs typeface="Times New Roman" panose="02020603050405020304" pitchFamily="18" charset="0"/>
                  </a:rPr>
                  <a:t>Лактатдегидрогеназа деңгейі </a:t>
                </a:r>
              </a:p>
            </c:rich>
          </c:tx>
          <c:overlay val="0"/>
        </c:title>
        <c:numFmt formatCode="General" sourceLinked="1"/>
        <c:majorTickMark val="out"/>
        <c:minorTickMark val="none"/>
        <c:tickLblPos val="nextTo"/>
        <c:crossAx val="25324188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Лист9!$A$9</c:f>
              <c:strCache>
                <c:ptCount val="1"/>
                <c:pt idx="0">
                  <c:v>ЛДГ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Лист9!$B$8:$G$8</c:f>
              <c:strCache>
                <c:ptCount val="6"/>
                <c:pt idx="0">
                  <c:v>Mn56x1</c:v>
                </c:pt>
                <c:pt idx="1">
                  <c:v>Mn56x2</c:v>
                </c:pt>
                <c:pt idx="2">
                  <c:v>Mn56x3</c:v>
                </c:pt>
                <c:pt idx="3">
                  <c:v>Co-60</c:v>
                </c:pt>
                <c:pt idx="4">
                  <c:v>MnО2</c:v>
                </c:pt>
                <c:pt idx="5">
                  <c:v>бақылау</c:v>
                </c:pt>
              </c:strCache>
            </c:strRef>
          </c:cat>
          <c:val>
            <c:numRef>
              <c:f>Лист9!$B$9:$G$9</c:f>
              <c:numCache>
                <c:formatCode>General</c:formatCode>
                <c:ptCount val="6"/>
                <c:pt idx="0">
                  <c:v>389</c:v>
                </c:pt>
                <c:pt idx="1">
                  <c:v>541</c:v>
                </c:pt>
                <c:pt idx="2">
                  <c:v>832</c:v>
                </c:pt>
                <c:pt idx="3">
                  <c:v>920</c:v>
                </c:pt>
                <c:pt idx="4">
                  <c:v>421</c:v>
                </c:pt>
                <c:pt idx="5">
                  <c:v>483</c:v>
                </c:pt>
              </c:numCache>
            </c:numRef>
          </c:val>
          <c:extLst>
            <c:ext xmlns:c16="http://schemas.microsoft.com/office/drawing/2014/chart" uri="{C3380CC4-5D6E-409C-BE32-E72D297353CC}">
              <c16:uniqueId val="{00000000-C55C-42AB-9A9E-DC282AC7D0EA}"/>
            </c:ext>
          </c:extLst>
        </c:ser>
        <c:dLbls>
          <c:showLegendKey val="0"/>
          <c:showVal val="1"/>
          <c:showCatName val="0"/>
          <c:showSerName val="0"/>
          <c:showPercent val="0"/>
          <c:showBubbleSize val="0"/>
        </c:dLbls>
        <c:gapWidth val="150"/>
        <c:shape val="cylinder"/>
        <c:axId val="253243448"/>
        <c:axId val="253239528"/>
        <c:axId val="0"/>
      </c:bar3DChart>
      <c:catAx>
        <c:axId val="253243448"/>
        <c:scaling>
          <c:orientation val="minMax"/>
        </c:scaling>
        <c:delete val="0"/>
        <c:axPos val="l"/>
        <c:title>
          <c:tx>
            <c:rich>
              <a:bodyPr rot="-5400000" vert="horz"/>
              <a:lstStyle/>
              <a:p>
                <a:pPr>
                  <a:defRPr/>
                </a:pPr>
                <a:r>
                  <a:rPr lang="kk-KZ" sz="1200" b="0">
                    <a:latin typeface="Times New Roman" panose="02020603050405020304" pitchFamily="18" charset="0"/>
                    <a:cs typeface="Times New Roman" panose="02020603050405020304" pitchFamily="18" charset="0"/>
                  </a:rPr>
                  <a:t>Зерттеу</a:t>
                </a:r>
                <a:r>
                  <a:rPr lang="kk-KZ" sz="1200" b="0" baseline="0">
                    <a:latin typeface="Times New Roman" panose="02020603050405020304" pitchFamily="18" charset="0"/>
                    <a:cs typeface="Times New Roman" panose="02020603050405020304" pitchFamily="18" charset="0"/>
                  </a:rPr>
                  <a:t> топтары</a:t>
                </a:r>
                <a:endParaRPr lang="ru-RU" sz="1200" b="0">
                  <a:latin typeface="Times New Roman" panose="02020603050405020304" pitchFamily="18" charset="0"/>
                  <a:cs typeface="Times New Roman" panose="02020603050405020304" pitchFamily="18" charset="0"/>
                </a:endParaRPr>
              </a:p>
            </c:rich>
          </c:tx>
          <c:overlay val="0"/>
        </c:title>
        <c:numFmt formatCode="General" sourceLinked="0"/>
        <c:majorTickMark val="out"/>
        <c:minorTickMark val="none"/>
        <c:tickLblPos val="nextTo"/>
        <c:crossAx val="253239528"/>
        <c:crosses val="autoZero"/>
        <c:auto val="1"/>
        <c:lblAlgn val="ctr"/>
        <c:lblOffset val="100"/>
        <c:noMultiLvlLbl val="0"/>
      </c:catAx>
      <c:valAx>
        <c:axId val="253239528"/>
        <c:scaling>
          <c:orientation val="minMax"/>
        </c:scaling>
        <c:delete val="0"/>
        <c:axPos val="b"/>
        <c:majorGridlines/>
        <c:title>
          <c:tx>
            <c:rich>
              <a:bodyPr/>
              <a:lstStyle/>
              <a:p>
                <a:pPr>
                  <a:defRPr/>
                </a:pPr>
                <a:r>
                  <a:rPr lang="kk-KZ" sz="1200" b="0">
                    <a:latin typeface="Times New Roman" panose="02020603050405020304" pitchFamily="18" charset="0"/>
                    <a:cs typeface="Times New Roman" panose="02020603050405020304" pitchFamily="18" charset="0"/>
                  </a:rPr>
                  <a:t>Қан сарысуындағы лактатдегидрогеназа</a:t>
                </a:r>
                <a:r>
                  <a:rPr lang="kk-KZ" sz="1200" b="0" baseline="0">
                    <a:latin typeface="Times New Roman" panose="02020603050405020304" pitchFamily="18" charset="0"/>
                    <a:cs typeface="Times New Roman" panose="02020603050405020304" pitchFamily="18" charset="0"/>
                  </a:rPr>
                  <a:t> деңгейі</a:t>
                </a:r>
                <a:endParaRPr lang="ru-RU" sz="12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25324344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Лист9!$A$14</c:f>
              <c:strCache>
                <c:ptCount val="1"/>
                <c:pt idx="0">
                  <c:v>АЛТ, қандағы белсенділігі, Ед/л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Лист9!$B$13:$G$13</c:f>
              <c:strCache>
                <c:ptCount val="6"/>
                <c:pt idx="0">
                  <c:v>Mn56x1</c:v>
                </c:pt>
                <c:pt idx="1">
                  <c:v>Mn56x2</c:v>
                </c:pt>
                <c:pt idx="2">
                  <c:v>Mn56x3</c:v>
                </c:pt>
                <c:pt idx="3">
                  <c:v>Co-60</c:v>
                </c:pt>
                <c:pt idx="4">
                  <c:v>Cold Mn</c:v>
                </c:pt>
                <c:pt idx="5">
                  <c:v>бақылау</c:v>
                </c:pt>
              </c:strCache>
            </c:strRef>
          </c:cat>
          <c:val>
            <c:numRef>
              <c:f>Лист9!$B$14:$G$14</c:f>
              <c:numCache>
                <c:formatCode>General</c:formatCode>
                <c:ptCount val="6"/>
                <c:pt idx="0">
                  <c:v>35</c:v>
                </c:pt>
                <c:pt idx="1">
                  <c:v>33</c:v>
                </c:pt>
                <c:pt idx="2">
                  <c:v>31</c:v>
                </c:pt>
                <c:pt idx="3">
                  <c:v>30</c:v>
                </c:pt>
                <c:pt idx="4">
                  <c:v>46</c:v>
                </c:pt>
                <c:pt idx="5">
                  <c:v>40</c:v>
                </c:pt>
              </c:numCache>
            </c:numRef>
          </c:val>
          <c:extLst>
            <c:ext xmlns:c16="http://schemas.microsoft.com/office/drawing/2014/chart" uri="{C3380CC4-5D6E-409C-BE32-E72D297353CC}">
              <c16:uniqueId val="{00000000-ACDB-45B4-BB13-8FE575E33225}"/>
            </c:ext>
          </c:extLst>
        </c:ser>
        <c:dLbls>
          <c:showLegendKey val="0"/>
          <c:showVal val="1"/>
          <c:showCatName val="0"/>
          <c:showSerName val="0"/>
          <c:showPercent val="0"/>
          <c:showBubbleSize val="0"/>
        </c:dLbls>
        <c:gapWidth val="150"/>
        <c:shape val="cylinder"/>
        <c:axId val="253239920"/>
        <c:axId val="253240312"/>
        <c:axId val="0"/>
      </c:bar3DChart>
      <c:catAx>
        <c:axId val="253239920"/>
        <c:scaling>
          <c:orientation val="minMax"/>
        </c:scaling>
        <c:delete val="0"/>
        <c:axPos val="l"/>
        <c:title>
          <c:tx>
            <c:rich>
              <a:bodyPr rot="-5400000" vert="horz"/>
              <a:lstStyle/>
              <a:p>
                <a:pPr>
                  <a:defRPr/>
                </a:pPr>
                <a:r>
                  <a:rPr lang="ru-RU" sz="1200" b="0">
                    <a:latin typeface="Times New Roman" panose="02020603050405020304" pitchFamily="18" charset="0"/>
                    <a:cs typeface="Times New Roman" panose="02020603050405020304" pitchFamily="18" charset="0"/>
                  </a:rPr>
                  <a:t>Зерттеу топтары</a:t>
                </a:r>
              </a:p>
            </c:rich>
          </c:tx>
          <c:overlay val="0"/>
        </c:title>
        <c:numFmt formatCode="General" sourceLinked="0"/>
        <c:majorTickMark val="out"/>
        <c:minorTickMark val="none"/>
        <c:tickLblPos val="nextTo"/>
        <c:crossAx val="253240312"/>
        <c:crosses val="autoZero"/>
        <c:auto val="1"/>
        <c:lblAlgn val="ctr"/>
        <c:lblOffset val="100"/>
        <c:noMultiLvlLbl val="0"/>
      </c:catAx>
      <c:valAx>
        <c:axId val="253240312"/>
        <c:scaling>
          <c:orientation val="minMax"/>
        </c:scaling>
        <c:delete val="0"/>
        <c:axPos val="b"/>
        <c:majorGridlines/>
        <c:title>
          <c:tx>
            <c:rich>
              <a:bodyPr/>
              <a:lstStyle/>
              <a:p>
                <a:pPr>
                  <a:defRPr/>
                </a:pPr>
                <a:r>
                  <a:rPr lang="ru-RU" sz="1200" b="0">
                    <a:latin typeface="Times New Roman" panose="02020603050405020304" pitchFamily="18" charset="0"/>
                    <a:cs typeface="Times New Roman" panose="02020603050405020304" pitchFamily="18" charset="0"/>
                  </a:rPr>
                  <a:t>АЛТ, қандағы белсенділігі, Ед/л</a:t>
                </a:r>
              </a:p>
            </c:rich>
          </c:tx>
          <c:overlay val="0"/>
        </c:title>
        <c:numFmt formatCode="General" sourceLinked="1"/>
        <c:majorTickMark val="out"/>
        <c:minorTickMark val="none"/>
        <c:tickLblPos val="nextTo"/>
        <c:crossAx val="253239920"/>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0.39175</cdr:x>
      <cdr:y>0.84339</cdr:y>
    </cdr:from>
    <cdr:to>
      <cdr:x>0.77193</cdr:x>
      <cdr:y>0.91816</cdr:y>
    </cdr:to>
    <cdr:sp macro="" textlink="">
      <cdr:nvSpPr>
        <cdr:cNvPr id="2" name="テキスト ボックス 1"/>
        <cdr:cNvSpPr txBox="1"/>
      </cdr:nvSpPr>
      <cdr:spPr>
        <a:xfrm xmlns:a="http://schemas.openxmlformats.org/drawingml/2006/main">
          <a:off x="2272419" y="3141029"/>
          <a:ext cx="2205320" cy="2784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altLang="ja-JP" sz="1100">
              <a:latin typeface="Times New Roman" panose="02020603050405020304" pitchFamily="18" charset="0"/>
              <a:cs typeface="Times New Roman" panose="02020603050405020304" pitchFamily="18" charset="0"/>
            </a:rPr>
            <a:t>Әсер етуден кейінгі кезең</a:t>
          </a:r>
          <a:endParaRPr lang="en-US" altLang="ja-JP" sz="1100"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0.06727</cdr:x>
      <cdr:y>0.39404</cdr:y>
    </cdr:from>
    <cdr:to>
      <cdr:x>0.12312</cdr:x>
      <cdr:y>0.6032</cdr:y>
    </cdr:to>
    <cdr:sp macro="" textlink="">
      <cdr:nvSpPr>
        <cdr:cNvPr id="3" name="テキスト ボックス 1"/>
        <cdr:cNvSpPr txBox="1"/>
      </cdr:nvSpPr>
      <cdr:spPr>
        <a:xfrm xmlns:a="http://schemas.openxmlformats.org/drawingml/2006/main" rot="16200000">
          <a:off x="-98425" y="2720975"/>
          <a:ext cx="1203325" cy="2952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kk-KZ" altLang="ja-JP" sz="1100">
              <a:latin typeface="Times New Roman" panose="02020603050405020304" pitchFamily="18" charset="0"/>
              <a:cs typeface="Times New Roman" panose="02020603050405020304" pitchFamily="18" charset="0"/>
            </a:rPr>
            <a:t>жануарлардың</a:t>
          </a:r>
          <a:r>
            <a:rPr lang="kk-KZ" altLang="ja-JP" sz="1100" baseline="0">
              <a:latin typeface="Times New Roman" panose="02020603050405020304" pitchFamily="18" charset="0"/>
              <a:cs typeface="Times New Roman" panose="02020603050405020304" pitchFamily="18" charset="0"/>
            </a:rPr>
            <a:t> салмағы </a:t>
          </a:r>
          <a:r>
            <a:rPr lang="en-US" altLang="ja-JP" sz="1100">
              <a:latin typeface="Times New Roman" panose="02020603050405020304" pitchFamily="18" charset="0"/>
              <a:cs typeface="Times New Roman" panose="02020603050405020304" pitchFamily="18" charset="0"/>
            </a:rPr>
            <a:t>(</a:t>
          </a:r>
          <a:r>
            <a:rPr lang="ru-RU" altLang="ja-JP" sz="1100">
              <a:latin typeface="Times New Roman" panose="02020603050405020304" pitchFamily="18" charset="0"/>
              <a:cs typeface="Times New Roman" panose="02020603050405020304" pitchFamily="18" charset="0"/>
            </a:rPr>
            <a:t>г</a:t>
          </a:r>
          <a:r>
            <a:rPr lang="en-US" altLang="ja-JP" sz="1100">
              <a:latin typeface="Times New Roman" panose="02020603050405020304" pitchFamily="18" charset="0"/>
              <a:cs typeface="Times New Roman" panose="02020603050405020304" pitchFamily="18" charset="0"/>
            </a:rPr>
            <a:t>)</a:t>
          </a:r>
          <a:endParaRPr lang="en-US" altLang="ja-JP" sz="1100" baseline="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CAEDC8B-5FFF-4A45-BE9E-A5640ADB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112</Pages>
  <Words>34250</Words>
  <Characters>195227</Characters>
  <Application>Microsoft Office Word</Application>
  <DocSecurity>0</DocSecurity>
  <Lines>1626</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User</cp:lastModifiedBy>
  <cp:revision>2</cp:revision>
  <dcterms:created xsi:type="dcterms:W3CDTF">2021-12-15T05:06:00Z</dcterms:created>
  <dcterms:modified xsi:type="dcterms:W3CDTF">2021-12-15T05:06:00Z</dcterms:modified>
</cp:coreProperties>
</file>